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65E0" w:rsidRPr="00F35719" w:rsidRDefault="005565E0">
      <w:pPr>
        <w:spacing w:after="192"/>
        <w:rPr>
          <w:sz w:val="24"/>
          <w:szCs w:val="24"/>
        </w:rPr>
      </w:pPr>
    </w:p>
    <w:p w:rsidR="005565E0" w:rsidRPr="00087BC2" w:rsidRDefault="00087BC2" w:rsidP="00087BC2">
      <w:pPr>
        <w:spacing w:after="192"/>
        <w:jc w:val="center"/>
        <w:rPr>
          <w:color w:val="FF0000"/>
          <w:sz w:val="24"/>
          <w:szCs w:val="24"/>
        </w:rPr>
      </w:pPr>
      <w:r w:rsidRPr="00087BC2">
        <w:rPr>
          <w:color w:val="FF0000"/>
          <w:sz w:val="24"/>
          <w:szCs w:val="24"/>
        </w:rPr>
        <w:t>Proj</w:t>
      </w:r>
      <w:r>
        <w:rPr>
          <w:color w:val="FF0000"/>
          <w:sz w:val="24"/>
          <w:szCs w:val="24"/>
        </w:rPr>
        <w:t>e</w:t>
      </w:r>
      <w:r w:rsidRPr="00087BC2">
        <w:rPr>
          <w:color w:val="FF0000"/>
          <w:sz w:val="24"/>
          <w:szCs w:val="24"/>
        </w:rPr>
        <w:t>kt</w:t>
      </w:r>
    </w:p>
    <w:p w:rsidR="00825CD2" w:rsidRPr="00F35719" w:rsidRDefault="00825CD2">
      <w:pPr>
        <w:spacing w:after="192" w:line="259" w:lineRule="auto"/>
        <w:rPr>
          <w:b/>
          <w:bCs/>
          <w:sz w:val="24"/>
          <w:szCs w:val="24"/>
        </w:rPr>
      </w:pPr>
    </w:p>
    <w:p w:rsidR="005565E0" w:rsidRPr="00F35719" w:rsidRDefault="005565E0" w:rsidP="001A295C">
      <w:pPr>
        <w:spacing w:after="192"/>
        <w:jc w:val="center"/>
        <w:rPr>
          <w:sz w:val="24"/>
          <w:szCs w:val="24"/>
        </w:rPr>
      </w:pPr>
      <w:r w:rsidRPr="00F35719">
        <w:rPr>
          <w:b/>
          <w:bCs/>
          <w:sz w:val="24"/>
          <w:szCs w:val="24"/>
        </w:rPr>
        <w:t>PROGRAM NAUCZANIA ZAWODU</w:t>
      </w:r>
    </w:p>
    <w:p w:rsidR="001A295C" w:rsidRPr="00F35719" w:rsidRDefault="00C35608" w:rsidP="005565E0">
      <w:pPr>
        <w:spacing w:after="192"/>
        <w:jc w:val="center"/>
        <w:rPr>
          <w:b/>
          <w:bCs/>
          <w:sz w:val="24"/>
          <w:szCs w:val="24"/>
        </w:rPr>
      </w:pPr>
      <w:r w:rsidRPr="00F35719">
        <w:rPr>
          <w:b/>
          <w:bCs/>
          <w:sz w:val="28"/>
          <w:szCs w:val="28"/>
        </w:rPr>
        <w:t>TECHNIK POJAZDÓW SAMOCHODOWYCH</w:t>
      </w:r>
    </w:p>
    <w:p w:rsidR="00087BC2" w:rsidRPr="00FA7190" w:rsidRDefault="00087BC2" w:rsidP="00087BC2">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jc w:val="center"/>
        <w:rPr>
          <w:rFonts w:eastAsia="Arial"/>
        </w:rPr>
      </w:pPr>
      <w:r w:rsidRPr="00FA7190">
        <w:rPr>
          <w:rFonts w:eastAsia="Arial"/>
        </w:rPr>
        <w:t>opracowany w Ośrodku Rozwoju Edukacji w oparciu o Rozporządzenie Ministra Edukacji Narodowej z dnia 16 maja 2019 r.</w:t>
      </w:r>
      <w:r w:rsidRPr="00FA7190">
        <w:rPr>
          <w:rFonts w:eastAsia="Arial"/>
        </w:rPr>
        <w:br/>
        <w:t>w sprawie podstaw programowych kształcenia w zawodach szkolnictwa branżowego</w:t>
      </w:r>
      <w:r w:rsidRPr="00FA7190">
        <w:rPr>
          <w:rFonts w:eastAsia="Arial"/>
        </w:rPr>
        <w:br/>
        <w:t xml:space="preserve"> oraz dodatkowych umiejętności zawodowych w zakresie wybranych zawodów szkolnictwa branżowego</w:t>
      </w:r>
    </w:p>
    <w:p w:rsidR="00087BC2" w:rsidRPr="00FA7190" w:rsidRDefault="00087BC2" w:rsidP="00087BC2">
      <w:pPr>
        <w:shd w:val="clear" w:color="auto" w:fill="FFFFFF" w:themeFill="background1"/>
        <w:spacing w:line="23" w:lineRule="atLeast"/>
        <w:jc w:val="center"/>
        <w:rPr>
          <w:rFonts w:eastAsia="MS Mincho"/>
          <w:b/>
          <w:bCs/>
        </w:rPr>
      </w:pPr>
    </w:p>
    <w:p w:rsidR="00087BC2" w:rsidRDefault="00087BC2" w:rsidP="005565E0">
      <w:pPr>
        <w:spacing w:after="192"/>
        <w:jc w:val="center"/>
        <w:rPr>
          <w:sz w:val="24"/>
          <w:szCs w:val="24"/>
        </w:rPr>
      </w:pPr>
    </w:p>
    <w:p w:rsidR="005565E0" w:rsidRPr="00F35719" w:rsidRDefault="005565E0" w:rsidP="005565E0">
      <w:pPr>
        <w:spacing w:after="192"/>
        <w:jc w:val="center"/>
        <w:rPr>
          <w:sz w:val="24"/>
          <w:szCs w:val="24"/>
        </w:rPr>
      </w:pPr>
      <w:r w:rsidRPr="00F35719">
        <w:rPr>
          <w:sz w:val="24"/>
          <w:szCs w:val="24"/>
        </w:rPr>
        <w:t>Program przedmiotowy o strukturze spiralnej</w:t>
      </w:r>
    </w:p>
    <w:p w:rsidR="005565E0" w:rsidRPr="00F35719" w:rsidRDefault="005565E0" w:rsidP="005565E0">
      <w:pPr>
        <w:spacing w:after="192"/>
        <w:jc w:val="center"/>
        <w:rPr>
          <w:sz w:val="24"/>
          <w:szCs w:val="24"/>
        </w:rPr>
      </w:pPr>
    </w:p>
    <w:p w:rsidR="005565E0" w:rsidRPr="00F35719" w:rsidRDefault="005565E0" w:rsidP="005565E0">
      <w:pPr>
        <w:spacing w:after="192"/>
        <w:jc w:val="center"/>
        <w:rPr>
          <w:sz w:val="24"/>
          <w:szCs w:val="24"/>
        </w:rPr>
      </w:pPr>
      <w:r w:rsidRPr="00F35719">
        <w:rPr>
          <w:b/>
          <w:bCs/>
          <w:sz w:val="24"/>
          <w:szCs w:val="24"/>
        </w:rPr>
        <w:t xml:space="preserve">SYMBOL CYFROWY ZAWODU  </w:t>
      </w:r>
      <w:r w:rsidR="00C35608" w:rsidRPr="00F35719">
        <w:rPr>
          <w:b/>
          <w:bCs/>
          <w:sz w:val="24"/>
          <w:szCs w:val="24"/>
        </w:rPr>
        <w:t>311513</w:t>
      </w:r>
    </w:p>
    <w:p w:rsidR="005565E0" w:rsidRPr="00F35719" w:rsidRDefault="005565E0" w:rsidP="005565E0">
      <w:pPr>
        <w:spacing w:after="192"/>
        <w:jc w:val="center"/>
        <w:rPr>
          <w:sz w:val="24"/>
          <w:szCs w:val="24"/>
        </w:rPr>
      </w:pPr>
    </w:p>
    <w:p w:rsidR="005565E0" w:rsidRPr="00F35719" w:rsidRDefault="005565E0" w:rsidP="001A295C">
      <w:pPr>
        <w:spacing w:after="192"/>
        <w:jc w:val="center"/>
        <w:rPr>
          <w:sz w:val="24"/>
          <w:szCs w:val="24"/>
        </w:rPr>
      </w:pPr>
      <w:r w:rsidRPr="00F35719">
        <w:rPr>
          <w:b/>
          <w:bCs/>
          <w:sz w:val="24"/>
          <w:szCs w:val="24"/>
        </w:rPr>
        <w:t>KWALIFIKACJE WYODRĘBNIONE W ZAWODZIE:</w:t>
      </w:r>
    </w:p>
    <w:p w:rsidR="00C35608" w:rsidRPr="00F35719" w:rsidRDefault="00C35608" w:rsidP="00C35608">
      <w:pPr>
        <w:spacing w:after="192"/>
        <w:jc w:val="center"/>
        <w:rPr>
          <w:sz w:val="24"/>
          <w:szCs w:val="24"/>
        </w:rPr>
      </w:pPr>
      <w:r w:rsidRPr="00F35719">
        <w:rPr>
          <w:sz w:val="24"/>
          <w:szCs w:val="24"/>
        </w:rPr>
        <w:t xml:space="preserve">MOT.05. Obsługa, diagnozowanie oraz naprawa pojazdów samochodowych </w:t>
      </w:r>
    </w:p>
    <w:p w:rsidR="005565E0" w:rsidRPr="00F35719" w:rsidRDefault="00C35608" w:rsidP="00C35608">
      <w:pPr>
        <w:spacing w:after="192"/>
        <w:jc w:val="center"/>
        <w:rPr>
          <w:sz w:val="24"/>
          <w:szCs w:val="24"/>
        </w:rPr>
      </w:pPr>
      <w:r w:rsidRPr="00F35719">
        <w:rPr>
          <w:sz w:val="24"/>
          <w:szCs w:val="24"/>
        </w:rPr>
        <w:t>MOT.06. Organizacja i prowadzenie procesu obsługi pojazdów samochodowych</w:t>
      </w:r>
    </w:p>
    <w:p w:rsidR="008D2362" w:rsidRPr="00F35719" w:rsidRDefault="008D2362" w:rsidP="008D2362">
      <w:pPr>
        <w:jc w:val="both"/>
        <w:rPr>
          <w:rFonts w:eastAsia="Arial"/>
          <w:b/>
        </w:rPr>
      </w:pPr>
    </w:p>
    <w:p w:rsidR="008D2362" w:rsidRPr="00C60278" w:rsidRDefault="00087BC2" w:rsidP="00087BC2">
      <w:pPr>
        <w:jc w:val="center"/>
        <w:rPr>
          <w:rFonts w:eastAsia="Arial"/>
          <w:b/>
          <w:sz w:val="24"/>
        </w:rPr>
      </w:pPr>
      <w:r w:rsidRPr="00C60278">
        <w:rPr>
          <w:rFonts w:eastAsia="Arial"/>
          <w:b/>
          <w:sz w:val="24"/>
        </w:rPr>
        <w:t>Warszawa 2019</w:t>
      </w:r>
    </w:p>
    <w:p w:rsidR="00F35719" w:rsidRPr="00EA28A5" w:rsidRDefault="0043765D" w:rsidP="00F35719">
      <w:pPr>
        <w:pStyle w:val="Nagwekspisutreci"/>
        <w:spacing w:before="0" w:after="192"/>
        <w:rPr>
          <w:rFonts w:ascii="Arial" w:hAnsi="Arial" w:cs="Arial"/>
          <w:b/>
          <w:bCs/>
          <w:color w:val="auto"/>
          <w:sz w:val="24"/>
          <w:szCs w:val="24"/>
        </w:rPr>
      </w:pPr>
      <w:r w:rsidRPr="00F35719">
        <w:rPr>
          <w:color w:val="auto"/>
          <w:szCs w:val="20"/>
        </w:rPr>
        <w:br w:type="page"/>
      </w:r>
      <w:r w:rsidR="00EA28A5" w:rsidRPr="00EA28A5">
        <w:rPr>
          <w:rFonts w:ascii="Arial" w:hAnsi="Arial" w:cs="Arial"/>
          <w:b/>
          <w:bCs/>
          <w:color w:val="auto"/>
          <w:sz w:val="24"/>
          <w:szCs w:val="24"/>
        </w:rPr>
        <w:lastRenderedPageBreak/>
        <w:t xml:space="preserve">SPIS </w:t>
      </w:r>
      <w:r w:rsidR="00F35719" w:rsidRPr="00EA28A5">
        <w:rPr>
          <w:rFonts w:ascii="Arial" w:hAnsi="Arial" w:cs="Arial"/>
          <w:b/>
          <w:bCs/>
          <w:color w:val="auto"/>
          <w:sz w:val="24"/>
          <w:szCs w:val="24"/>
        </w:rPr>
        <w:t>TREŚCI</w:t>
      </w:r>
    </w:p>
    <w:p w:rsidR="00A13CB7" w:rsidRDefault="00F35719">
      <w:pPr>
        <w:pStyle w:val="Spistreci1"/>
        <w:tabs>
          <w:tab w:val="right" w:leader="dot" w:pos="13994"/>
        </w:tabs>
        <w:rPr>
          <w:rFonts w:asciiTheme="minorHAnsi" w:eastAsiaTheme="minorEastAsia" w:hAnsiTheme="minorHAnsi" w:cstheme="minorBidi"/>
          <w:noProof/>
          <w:sz w:val="22"/>
          <w:lang w:eastAsia="pl-PL"/>
        </w:rPr>
      </w:pPr>
      <w:r w:rsidRPr="00F35719">
        <w:rPr>
          <w:szCs w:val="20"/>
        </w:rPr>
        <w:fldChar w:fldCharType="begin"/>
      </w:r>
      <w:r w:rsidRPr="00F35719">
        <w:rPr>
          <w:szCs w:val="20"/>
        </w:rPr>
        <w:instrText xml:space="preserve"> TOC \o "1-3" \h \z \u </w:instrText>
      </w:r>
      <w:r w:rsidRPr="00F35719">
        <w:rPr>
          <w:szCs w:val="20"/>
        </w:rPr>
        <w:fldChar w:fldCharType="separate"/>
      </w:r>
      <w:hyperlink w:anchor="_Toc18613792" w:history="1">
        <w:r w:rsidR="00A13CB7" w:rsidRPr="004F25EF">
          <w:rPr>
            <w:rStyle w:val="Hipercze"/>
            <w:noProof/>
          </w:rPr>
          <w:t>I. PLAN NAUCZANIA ZAWODU</w:t>
        </w:r>
        <w:r w:rsidR="00A13CB7">
          <w:rPr>
            <w:noProof/>
            <w:webHidden/>
          </w:rPr>
          <w:tab/>
        </w:r>
        <w:r w:rsidR="00A13CB7">
          <w:rPr>
            <w:noProof/>
            <w:webHidden/>
          </w:rPr>
          <w:fldChar w:fldCharType="begin"/>
        </w:r>
        <w:r w:rsidR="00A13CB7">
          <w:rPr>
            <w:noProof/>
            <w:webHidden/>
          </w:rPr>
          <w:instrText xml:space="preserve"> PAGEREF _Toc18613792 \h </w:instrText>
        </w:r>
        <w:r w:rsidR="00A13CB7">
          <w:rPr>
            <w:noProof/>
            <w:webHidden/>
          </w:rPr>
        </w:r>
        <w:r w:rsidR="00A13CB7">
          <w:rPr>
            <w:noProof/>
            <w:webHidden/>
          </w:rPr>
          <w:fldChar w:fldCharType="separate"/>
        </w:r>
        <w:r w:rsidR="008A42AB">
          <w:rPr>
            <w:noProof/>
            <w:webHidden/>
          </w:rPr>
          <w:t>4</w:t>
        </w:r>
        <w:r w:rsidR="00A13CB7">
          <w:rPr>
            <w:noProof/>
            <w:webHidden/>
          </w:rPr>
          <w:fldChar w:fldCharType="end"/>
        </w:r>
      </w:hyperlink>
    </w:p>
    <w:p w:rsidR="00A13CB7" w:rsidRDefault="001A0223">
      <w:pPr>
        <w:pStyle w:val="Spistreci1"/>
        <w:tabs>
          <w:tab w:val="right" w:leader="dot" w:pos="13994"/>
        </w:tabs>
        <w:rPr>
          <w:rFonts w:asciiTheme="minorHAnsi" w:eastAsiaTheme="minorEastAsia" w:hAnsiTheme="minorHAnsi" w:cstheme="minorBidi"/>
          <w:noProof/>
          <w:sz w:val="22"/>
          <w:lang w:eastAsia="pl-PL"/>
        </w:rPr>
      </w:pPr>
      <w:hyperlink w:anchor="_Toc18613793" w:history="1">
        <w:r w:rsidR="00A13CB7" w:rsidRPr="004F25EF">
          <w:rPr>
            <w:rStyle w:val="Hipercze"/>
            <w:noProof/>
          </w:rPr>
          <w:t>II. WSTĘP DO PROGRAMU</w:t>
        </w:r>
        <w:r w:rsidR="00A13CB7">
          <w:rPr>
            <w:noProof/>
            <w:webHidden/>
          </w:rPr>
          <w:tab/>
        </w:r>
        <w:r w:rsidR="00A13CB7">
          <w:rPr>
            <w:noProof/>
            <w:webHidden/>
          </w:rPr>
          <w:fldChar w:fldCharType="begin"/>
        </w:r>
        <w:r w:rsidR="00A13CB7">
          <w:rPr>
            <w:noProof/>
            <w:webHidden/>
          </w:rPr>
          <w:instrText xml:space="preserve"> PAGEREF _Toc18613793 \h </w:instrText>
        </w:r>
        <w:r w:rsidR="00A13CB7">
          <w:rPr>
            <w:noProof/>
            <w:webHidden/>
          </w:rPr>
        </w:r>
        <w:r w:rsidR="00A13CB7">
          <w:rPr>
            <w:noProof/>
            <w:webHidden/>
          </w:rPr>
          <w:fldChar w:fldCharType="separate"/>
        </w:r>
        <w:r w:rsidR="008A42AB">
          <w:rPr>
            <w:noProof/>
            <w:webHidden/>
          </w:rPr>
          <w:t>7</w:t>
        </w:r>
        <w:r w:rsidR="00A13CB7">
          <w:rPr>
            <w:noProof/>
            <w:webHidden/>
          </w:rPr>
          <w:fldChar w:fldCharType="end"/>
        </w:r>
      </w:hyperlink>
    </w:p>
    <w:p w:rsidR="00A13CB7" w:rsidRDefault="001A0223">
      <w:pPr>
        <w:pStyle w:val="Spistreci2"/>
        <w:rPr>
          <w:rFonts w:asciiTheme="minorHAnsi" w:eastAsiaTheme="minorEastAsia" w:hAnsiTheme="minorHAnsi" w:cstheme="minorBidi"/>
          <w:noProof/>
          <w:sz w:val="22"/>
          <w:lang w:eastAsia="pl-PL"/>
        </w:rPr>
      </w:pPr>
      <w:hyperlink w:anchor="_Toc18613794" w:history="1">
        <w:r w:rsidR="00A13CB7" w:rsidRPr="004F25EF">
          <w:rPr>
            <w:rStyle w:val="Hipercze"/>
            <w:noProof/>
          </w:rPr>
          <w:t>Opis zawodu</w:t>
        </w:r>
        <w:r w:rsidR="00A13CB7">
          <w:rPr>
            <w:noProof/>
            <w:webHidden/>
          </w:rPr>
          <w:tab/>
        </w:r>
        <w:r w:rsidR="00A13CB7">
          <w:rPr>
            <w:noProof/>
            <w:webHidden/>
          </w:rPr>
          <w:fldChar w:fldCharType="begin"/>
        </w:r>
        <w:r w:rsidR="00A13CB7">
          <w:rPr>
            <w:noProof/>
            <w:webHidden/>
          </w:rPr>
          <w:instrText xml:space="preserve"> PAGEREF _Toc18613794 \h </w:instrText>
        </w:r>
        <w:r w:rsidR="00A13CB7">
          <w:rPr>
            <w:noProof/>
            <w:webHidden/>
          </w:rPr>
        </w:r>
        <w:r w:rsidR="00A13CB7">
          <w:rPr>
            <w:noProof/>
            <w:webHidden/>
          </w:rPr>
          <w:fldChar w:fldCharType="separate"/>
        </w:r>
        <w:r w:rsidR="008A42AB">
          <w:rPr>
            <w:noProof/>
            <w:webHidden/>
          </w:rPr>
          <w:t>7</w:t>
        </w:r>
        <w:r w:rsidR="00A13CB7">
          <w:rPr>
            <w:noProof/>
            <w:webHidden/>
          </w:rPr>
          <w:fldChar w:fldCharType="end"/>
        </w:r>
      </w:hyperlink>
    </w:p>
    <w:p w:rsidR="00A13CB7" w:rsidRDefault="001A0223">
      <w:pPr>
        <w:pStyle w:val="Spistreci2"/>
        <w:rPr>
          <w:rFonts w:asciiTheme="minorHAnsi" w:eastAsiaTheme="minorEastAsia" w:hAnsiTheme="minorHAnsi" w:cstheme="minorBidi"/>
          <w:noProof/>
          <w:sz w:val="22"/>
          <w:lang w:eastAsia="pl-PL"/>
        </w:rPr>
      </w:pPr>
      <w:hyperlink w:anchor="_Toc18613795" w:history="1">
        <w:r w:rsidR="00A13CB7" w:rsidRPr="004F25EF">
          <w:rPr>
            <w:rStyle w:val="Hipercze"/>
            <w:noProof/>
          </w:rPr>
          <w:t>Charakterystyka programu</w:t>
        </w:r>
        <w:r w:rsidR="00A13CB7">
          <w:rPr>
            <w:noProof/>
            <w:webHidden/>
          </w:rPr>
          <w:tab/>
        </w:r>
        <w:r w:rsidR="00A13CB7">
          <w:rPr>
            <w:noProof/>
            <w:webHidden/>
          </w:rPr>
          <w:fldChar w:fldCharType="begin"/>
        </w:r>
        <w:r w:rsidR="00A13CB7">
          <w:rPr>
            <w:noProof/>
            <w:webHidden/>
          </w:rPr>
          <w:instrText xml:space="preserve"> PAGEREF _Toc18613795 \h </w:instrText>
        </w:r>
        <w:r w:rsidR="00A13CB7">
          <w:rPr>
            <w:noProof/>
            <w:webHidden/>
          </w:rPr>
        </w:r>
        <w:r w:rsidR="00A13CB7">
          <w:rPr>
            <w:noProof/>
            <w:webHidden/>
          </w:rPr>
          <w:fldChar w:fldCharType="separate"/>
        </w:r>
        <w:r w:rsidR="008A42AB">
          <w:rPr>
            <w:noProof/>
            <w:webHidden/>
          </w:rPr>
          <w:t>10</w:t>
        </w:r>
        <w:r w:rsidR="00A13CB7">
          <w:rPr>
            <w:noProof/>
            <w:webHidden/>
          </w:rPr>
          <w:fldChar w:fldCharType="end"/>
        </w:r>
      </w:hyperlink>
    </w:p>
    <w:p w:rsidR="00A13CB7" w:rsidRDefault="001A0223">
      <w:pPr>
        <w:pStyle w:val="Spistreci2"/>
        <w:rPr>
          <w:rFonts w:asciiTheme="minorHAnsi" w:eastAsiaTheme="minorEastAsia" w:hAnsiTheme="minorHAnsi" w:cstheme="minorBidi"/>
          <w:noProof/>
          <w:sz w:val="22"/>
          <w:lang w:eastAsia="pl-PL"/>
        </w:rPr>
      </w:pPr>
      <w:hyperlink w:anchor="_Toc18613796" w:history="1">
        <w:r w:rsidR="00A13CB7" w:rsidRPr="004F25EF">
          <w:rPr>
            <w:rStyle w:val="Hipercze"/>
            <w:noProof/>
          </w:rPr>
          <w:t>Założenia programowe</w:t>
        </w:r>
        <w:r w:rsidR="00A13CB7">
          <w:rPr>
            <w:noProof/>
            <w:webHidden/>
          </w:rPr>
          <w:tab/>
        </w:r>
        <w:r w:rsidR="00A13CB7">
          <w:rPr>
            <w:noProof/>
            <w:webHidden/>
          </w:rPr>
          <w:fldChar w:fldCharType="begin"/>
        </w:r>
        <w:r w:rsidR="00A13CB7">
          <w:rPr>
            <w:noProof/>
            <w:webHidden/>
          </w:rPr>
          <w:instrText xml:space="preserve"> PAGEREF _Toc18613796 \h </w:instrText>
        </w:r>
        <w:r w:rsidR="00A13CB7">
          <w:rPr>
            <w:noProof/>
            <w:webHidden/>
          </w:rPr>
        </w:r>
        <w:r w:rsidR="00A13CB7">
          <w:rPr>
            <w:noProof/>
            <w:webHidden/>
          </w:rPr>
          <w:fldChar w:fldCharType="separate"/>
        </w:r>
        <w:r w:rsidR="008A42AB">
          <w:rPr>
            <w:noProof/>
            <w:webHidden/>
          </w:rPr>
          <w:t>11</w:t>
        </w:r>
        <w:r w:rsidR="00A13CB7">
          <w:rPr>
            <w:noProof/>
            <w:webHidden/>
          </w:rPr>
          <w:fldChar w:fldCharType="end"/>
        </w:r>
      </w:hyperlink>
    </w:p>
    <w:p w:rsidR="00A13CB7" w:rsidRDefault="001A0223">
      <w:pPr>
        <w:pStyle w:val="Spistreci1"/>
        <w:tabs>
          <w:tab w:val="right" w:leader="dot" w:pos="13994"/>
        </w:tabs>
        <w:rPr>
          <w:rFonts w:asciiTheme="minorHAnsi" w:eastAsiaTheme="minorEastAsia" w:hAnsiTheme="minorHAnsi" w:cstheme="minorBidi"/>
          <w:noProof/>
          <w:sz w:val="22"/>
          <w:lang w:eastAsia="pl-PL"/>
        </w:rPr>
      </w:pPr>
      <w:hyperlink w:anchor="_Toc18613797" w:history="1">
        <w:r w:rsidR="00A13CB7" w:rsidRPr="004F25EF">
          <w:rPr>
            <w:rStyle w:val="Hipercze"/>
            <w:noProof/>
          </w:rPr>
          <w:t>III. CELE KIERUNKOWE ZAWODU</w:t>
        </w:r>
        <w:r w:rsidR="00A13CB7">
          <w:rPr>
            <w:noProof/>
            <w:webHidden/>
          </w:rPr>
          <w:tab/>
        </w:r>
        <w:r w:rsidR="00A13CB7">
          <w:rPr>
            <w:noProof/>
            <w:webHidden/>
          </w:rPr>
          <w:fldChar w:fldCharType="begin"/>
        </w:r>
        <w:r w:rsidR="00A13CB7">
          <w:rPr>
            <w:noProof/>
            <w:webHidden/>
          </w:rPr>
          <w:instrText xml:space="preserve"> PAGEREF _Toc18613797 \h </w:instrText>
        </w:r>
        <w:r w:rsidR="00A13CB7">
          <w:rPr>
            <w:noProof/>
            <w:webHidden/>
          </w:rPr>
        </w:r>
        <w:r w:rsidR="00A13CB7">
          <w:rPr>
            <w:noProof/>
            <w:webHidden/>
          </w:rPr>
          <w:fldChar w:fldCharType="separate"/>
        </w:r>
        <w:r w:rsidR="008A42AB">
          <w:rPr>
            <w:noProof/>
            <w:webHidden/>
          </w:rPr>
          <w:t>13</w:t>
        </w:r>
        <w:r w:rsidR="00A13CB7">
          <w:rPr>
            <w:noProof/>
            <w:webHidden/>
          </w:rPr>
          <w:fldChar w:fldCharType="end"/>
        </w:r>
      </w:hyperlink>
    </w:p>
    <w:p w:rsidR="00A13CB7" w:rsidRDefault="001A0223">
      <w:pPr>
        <w:pStyle w:val="Spistreci1"/>
        <w:tabs>
          <w:tab w:val="right" w:leader="dot" w:pos="13994"/>
        </w:tabs>
        <w:rPr>
          <w:rFonts w:asciiTheme="minorHAnsi" w:eastAsiaTheme="minorEastAsia" w:hAnsiTheme="minorHAnsi" w:cstheme="minorBidi"/>
          <w:noProof/>
          <w:sz w:val="22"/>
          <w:lang w:eastAsia="pl-PL"/>
        </w:rPr>
      </w:pPr>
      <w:hyperlink w:anchor="_Toc18613798" w:history="1">
        <w:r w:rsidR="00A13CB7" w:rsidRPr="004F25EF">
          <w:rPr>
            <w:rStyle w:val="Hipercze"/>
            <w:noProof/>
          </w:rPr>
          <w:t>IV. PROGRAMY NAUCZANIA DLA POSZCZEGÓLNYCH PRZEDMIOTÓW</w:t>
        </w:r>
        <w:r w:rsidR="00A13CB7">
          <w:rPr>
            <w:noProof/>
            <w:webHidden/>
          </w:rPr>
          <w:tab/>
        </w:r>
        <w:r w:rsidR="00A13CB7">
          <w:rPr>
            <w:noProof/>
            <w:webHidden/>
          </w:rPr>
          <w:fldChar w:fldCharType="begin"/>
        </w:r>
        <w:r w:rsidR="00A13CB7">
          <w:rPr>
            <w:noProof/>
            <w:webHidden/>
          </w:rPr>
          <w:instrText xml:space="preserve"> PAGEREF _Toc18613798 \h </w:instrText>
        </w:r>
        <w:r w:rsidR="00A13CB7">
          <w:rPr>
            <w:noProof/>
            <w:webHidden/>
          </w:rPr>
        </w:r>
        <w:r w:rsidR="00A13CB7">
          <w:rPr>
            <w:noProof/>
            <w:webHidden/>
          </w:rPr>
          <w:fldChar w:fldCharType="separate"/>
        </w:r>
        <w:r w:rsidR="008A42AB">
          <w:rPr>
            <w:noProof/>
            <w:webHidden/>
          </w:rPr>
          <w:t>14</w:t>
        </w:r>
        <w:r w:rsidR="00A13CB7">
          <w:rPr>
            <w:noProof/>
            <w:webHidden/>
          </w:rPr>
          <w:fldChar w:fldCharType="end"/>
        </w:r>
      </w:hyperlink>
    </w:p>
    <w:p w:rsidR="00A13CB7" w:rsidRDefault="001A0223">
      <w:pPr>
        <w:pStyle w:val="Spistreci2"/>
        <w:rPr>
          <w:rFonts w:asciiTheme="minorHAnsi" w:eastAsiaTheme="minorEastAsia" w:hAnsiTheme="minorHAnsi" w:cstheme="minorBidi"/>
          <w:noProof/>
          <w:sz w:val="22"/>
          <w:lang w:eastAsia="pl-PL"/>
        </w:rPr>
      </w:pPr>
      <w:hyperlink w:anchor="_Toc18613799" w:history="1">
        <w:r w:rsidR="00A13CB7" w:rsidRPr="004F25EF">
          <w:rPr>
            <w:rStyle w:val="Hipercze"/>
            <w:noProof/>
          </w:rPr>
          <w:t>Bezpieczeństwo i higiena pracy w przedsiębiorstwie samochodowym</w:t>
        </w:r>
        <w:r w:rsidR="00A13CB7">
          <w:rPr>
            <w:noProof/>
            <w:webHidden/>
          </w:rPr>
          <w:tab/>
        </w:r>
        <w:r w:rsidR="00A13CB7">
          <w:rPr>
            <w:noProof/>
            <w:webHidden/>
          </w:rPr>
          <w:fldChar w:fldCharType="begin"/>
        </w:r>
        <w:r w:rsidR="00A13CB7">
          <w:rPr>
            <w:noProof/>
            <w:webHidden/>
          </w:rPr>
          <w:instrText xml:space="preserve"> PAGEREF _Toc18613799 \h </w:instrText>
        </w:r>
        <w:r w:rsidR="00A13CB7">
          <w:rPr>
            <w:noProof/>
            <w:webHidden/>
          </w:rPr>
        </w:r>
        <w:r w:rsidR="00A13CB7">
          <w:rPr>
            <w:noProof/>
            <w:webHidden/>
          </w:rPr>
          <w:fldChar w:fldCharType="separate"/>
        </w:r>
        <w:r w:rsidR="008A42AB">
          <w:rPr>
            <w:noProof/>
            <w:webHidden/>
          </w:rPr>
          <w:t>14</w:t>
        </w:r>
        <w:r w:rsidR="00A13CB7">
          <w:rPr>
            <w:noProof/>
            <w:webHidden/>
          </w:rPr>
          <w:fldChar w:fldCharType="end"/>
        </w:r>
      </w:hyperlink>
    </w:p>
    <w:p w:rsidR="00A13CB7" w:rsidRDefault="001A0223">
      <w:pPr>
        <w:pStyle w:val="Spistreci2"/>
        <w:rPr>
          <w:rFonts w:asciiTheme="minorHAnsi" w:eastAsiaTheme="minorEastAsia" w:hAnsiTheme="minorHAnsi" w:cstheme="minorBidi"/>
          <w:noProof/>
          <w:sz w:val="22"/>
          <w:lang w:eastAsia="pl-PL"/>
        </w:rPr>
      </w:pPr>
      <w:hyperlink w:anchor="_Toc18613800" w:history="1">
        <w:r w:rsidR="00A13CB7" w:rsidRPr="004F25EF">
          <w:rPr>
            <w:rStyle w:val="Hipercze"/>
            <w:noProof/>
          </w:rPr>
          <w:t>Rysunek techniczny</w:t>
        </w:r>
        <w:r w:rsidR="00A13CB7">
          <w:rPr>
            <w:noProof/>
            <w:webHidden/>
          </w:rPr>
          <w:tab/>
        </w:r>
        <w:r w:rsidR="00A13CB7">
          <w:rPr>
            <w:noProof/>
            <w:webHidden/>
          </w:rPr>
          <w:fldChar w:fldCharType="begin"/>
        </w:r>
        <w:r w:rsidR="00A13CB7">
          <w:rPr>
            <w:noProof/>
            <w:webHidden/>
          </w:rPr>
          <w:instrText xml:space="preserve"> PAGEREF _Toc18613800 \h </w:instrText>
        </w:r>
        <w:r w:rsidR="00A13CB7">
          <w:rPr>
            <w:noProof/>
            <w:webHidden/>
          </w:rPr>
        </w:r>
        <w:r w:rsidR="00A13CB7">
          <w:rPr>
            <w:noProof/>
            <w:webHidden/>
          </w:rPr>
          <w:fldChar w:fldCharType="separate"/>
        </w:r>
        <w:r w:rsidR="008A42AB">
          <w:rPr>
            <w:noProof/>
            <w:webHidden/>
          </w:rPr>
          <w:t>24</w:t>
        </w:r>
        <w:r w:rsidR="00A13CB7">
          <w:rPr>
            <w:noProof/>
            <w:webHidden/>
          </w:rPr>
          <w:fldChar w:fldCharType="end"/>
        </w:r>
      </w:hyperlink>
    </w:p>
    <w:p w:rsidR="00A13CB7" w:rsidRDefault="001A0223">
      <w:pPr>
        <w:pStyle w:val="Spistreci2"/>
        <w:rPr>
          <w:rFonts w:asciiTheme="minorHAnsi" w:eastAsiaTheme="minorEastAsia" w:hAnsiTheme="minorHAnsi" w:cstheme="minorBidi"/>
          <w:noProof/>
          <w:sz w:val="22"/>
          <w:lang w:eastAsia="pl-PL"/>
        </w:rPr>
      </w:pPr>
      <w:hyperlink w:anchor="_Toc18613801" w:history="1">
        <w:r w:rsidR="00A13CB7" w:rsidRPr="004F25EF">
          <w:rPr>
            <w:rStyle w:val="Hipercze"/>
            <w:noProof/>
          </w:rPr>
          <w:t>Podstawy konstrukcji maszyn</w:t>
        </w:r>
        <w:r w:rsidR="00A13CB7">
          <w:rPr>
            <w:noProof/>
            <w:webHidden/>
          </w:rPr>
          <w:tab/>
        </w:r>
        <w:r w:rsidR="00A13CB7">
          <w:rPr>
            <w:noProof/>
            <w:webHidden/>
          </w:rPr>
          <w:fldChar w:fldCharType="begin"/>
        </w:r>
        <w:r w:rsidR="00A13CB7">
          <w:rPr>
            <w:noProof/>
            <w:webHidden/>
          </w:rPr>
          <w:instrText xml:space="preserve"> PAGEREF _Toc18613801 \h </w:instrText>
        </w:r>
        <w:r w:rsidR="00A13CB7">
          <w:rPr>
            <w:noProof/>
            <w:webHidden/>
          </w:rPr>
        </w:r>
        <w:r w:rsidR="00A13CB7">
          <w:rPr>
            <w:noProof/>
            <w:webHidden/>
          </w:rPr>
          <w:fldChar w:fldCharType="separate"/>
        </w:r>
        <w:r w:rsidR="008A42AB">
          <w:rPr>
            <w:noProof/>
            <w:webHidden/>
          </w:rPr>
          <w:t>29</w:t>
        </w:r>
        <w:r w:rsidR="00A13CB7">
          <w:rPr>
            <w:noProof/>
            <w:webHidden/>
          </w:rPr>
          <w:fldChar w:fldCharType="end"/>
        </w:r>
      </w:hyperlink>
    </w:p>
    <w:p w:rsidR="00A13CB7" w:rsidRDefault="001A0223">
      <w:pPr>
        <w:pStyle w:val="Spistreci2"/>
        <w:rPr>
          <w:rFonts w:asciiTheme="minorHAnsi" w:eastAsiaTheme="minorEastAsia" w:hAnsiTheme="minorHAnsi" w:cstheme="minorBidi"/>
          <w:noProof/>
          <w:sz w:val="22"/>
          <w:lang w:eastAsia="pl-PL"/>
        </w:rPr>
      </w:pPr>
      <w:hyperlink w:anchor="_Toc18613802" w:history="1">
        <w:r w:rsidR="00A13CB7" w:rsidRPr="004F25EF">
          <w:rPr>
            <w:rStyle w:val="Hipercze"/>
            <w:noProof/>
          </w:rPr>
          <w:t>Silniki pojazdów samochodowych</w:t>
        </w:r>
        <w:r w:rsidR="00A13CB7">
          <w:rPr>
            <w:noProof/>
            <w:webHidden/>
          </w:rPr>
          <w:tab/>
        </w:r>
        <w:r w:rsidR="00A13CB7">
          <w:rPr>
            <w:noProof/>
            <w:webHidden/>
          </w:rPr>
          <w:fldChar w:fldCharType="begin"/>
        </w:r>
        <w:r w:rsidR="00A13CB7">
          <w:rPr>
            <w:noProof/>
            <w:webHidden/>
          </w:rPr>
          <w:instrText xml:space="preserve"> PAGEREF _Toc18613802 \h </w:instrText>
        </w:r>
        <w:r w:rsidR="00A13CB7">
          <w:rPr>
            <w:noProof/>
            <w:webHidden/>
          </w:rPr>
        </w:r>
        <w:r w:rsidR="00A13CB7">
          <w:rPr>
            <w:noProof/>
            <w:webHidden/>
          </w:rPr>
          <w:fldChar w:fldCharType="separate"/>
        </w:r>
        <w:r w:rsidR="008A42AB">
          <w:rPr>
            <w:noProof/>
            <w:webHidden/>
          </w:rPr>
          <w:t>40</w:t>
        </w:r>
        <w:r w:rsidR="00A13CB7">
          <w:rPr>
            <w:noProof/>
            <w:webHidden/>
          </w:rPr>
          <w:fldChar w:fldCharType="end"/>
        </w:r>
      </w:hyperlink>
    </w:p>
    <w:p w:rsidR="00A13CB7" w:rsidRDefault="001A0223">
      <w:pPr>
        <w:pStyle w:val="Spistreci2"/>
        <w:rPr>
          <w:rFonts w:asciiTheme="minorHAnsi" w:eastAsiaTheme="minorEastAsia" w:hAnsiTheme="minorHAnsi" w:cstheme="minorBidi"/>
          <w:noProof/>
          <w:sz w:val="22"/>
          <w:lang w:eastAsia="pl-PL"/>
        </w:rPr>
      </w:pPr>
      <w:hyperlink w:anchor="_Toc18613803" w:history="1">
        <w:r w:rsidR="00A13CB7" w:rsidRPr="004F25EF">
          <w:rPr>
            <w:rStyle w:val="Hipercze"/>
            <w:noProof/>
          </w:rPr>
          <w:t>Podwozia i nadwozia pojazdów samochodowych</w:t>
        </w:r>
        <w:r w:rsidR="00A13CB7">
          <w:rPr>
            <w:noProof/>
            <w:webHidden/>
          </w:rPr>
          <w:tab/>
        </w:r>
        <w:r w:rsidR="00A13CB7">
          <w:rPr>
            <w:noProof/>
            <w:webHidden/>
          </w:rPr>
          <w:fldChar w:fldCharType="begin"/>
        </w:r>
        <w:r w:rsidR="00A13CB7">
          <w:rPr>
            <w:noProof/>
            <w:webHidden/>
          </w:rPr>
          <w:instrText xml:space="preserve"> PAGEREF _Toc18613803 \h </w:instrText>
        </w:r>
        <w:r w:rsidR="00A13CB7">
          <w:rPr>
            <w:noProof/>
            <w:webHidden/>
          </w:rPr>
        </w:r>
        <w:r w:rsidR="00A13CB7">
          <w:rPr>
            <w:noProof/>
            <w:webHidden/>
          </w:rPr>
          <w:fldChar w:fldCharType="separate"/>
        </w:r>
        <w:r w:rsidR="008A42AB">
          <w:rPr>
            <w:noProof/>
            <w:webHidden/>
          </w:rPr>
          <w:t>50</w:t>
        </w:r>
        <w:r w:rsidR="00A13CB7">
          <w:rPr>
            <w:noProof/>
            <w:webHidden/>
          </w:rPr>
          <w:fldChar w:fldCharType="end"/>
        </w:r>
      </w:hyperlink>
    </w:p>
    <w:p w:rsidR="00A13CB7" w:rsidRDefault="001A0223">
      <w:pPr>
        <w:pStyle w:val="Spistreci2"/>
        <w:rPr>
          <w:rFonts w:asciiTheme="minorHAnsi" w:eastAsiaTheme="minorEastAsia" w:hAnsiTheme="minorHAnsi" w:cstheme="minorBidi"/>
          <w:noProof/>
          <w:sz w:val="22"/>
          <w:lang w:eastAsia="pl-PL"/>
        </w:rPr>
      </w:pPr>
      <w:hyperlink w:anchor="_Toc18613804" w:history="1">
        <w:r w:rsidR="00A13CB7" w:rsidRPr="004F25EF">
          <w:rPr>
            <w:rStyle w:val="Hipercze"/>
            <w:noProof/>
          </w:rPr>
          <w:t>Diagnostyka i naprawa pojazdów samochodowych</w:t>
        </w:r>
        <w:r w:rsidR="00A13CB7">
          <w:rPr>
            <w:noProof/>
            <w:webHidden/>
          </w:rPr>
          <w:tab/>
        </w:r>
        <w:r w:rsidR="00A13CB7">
          <w:rPr>
            <w:noProof/>
            <w:webHidden/>
          </w:rPr>
          <w:fldChar w:fldCharType="begin"/>
        </w:r>
        <w:r w:rsidR="00A13CB7">
          <w:rPr>
            <w:noProof/>
            <w:webHidden/>
          </w:rPr>
          <w:instrText xml:space="preserve"> PAGEREF _Toc18613804 \h </w:instrText>
        </w:r>
        <w:r w:rsidR="00A13CB7">
          <w:rPr>
            <w:noProof/>
            <w:webHidden/>
          </w:rPr>
        </w:r>
        <w:r w:rsidR="00A13CB7">
          <w:rPr>
            <w:noProof/>
            <w:webHidden/>
          </w:rPr>
          <w:fldChar w:fldCharType="separate"/>
        </w:r>
        <w:r w:rsidR="008A42AB">
          <w:rPr>
            <w:noProof/>
            <w:webHidden/>
          </w:rPr>
          <w:t>63</w:t>
        </w:r>
        <w:r w:rsidR="00A13CB7">
          <w:rPr>
            <w:noProof/>
            <w:webHidden/>
          </w:rPr>
          <w:fldChar w:fldCharType="end"/>
        </w:r>
      </w:hyperlink>
    </w:p>
    <w:p w:rsidR="00A13CB7" w:rsidRDefault="001A0223">
      <w:pPr>
        <w:pStyle w:val="Spistreci2"/>
        <w:rPr>
          <w:rFonts w:asciiTheme="minorHAnsi" w:eastAsiaTheme="minorEastAsia" w:hAnsiTheme="minorHAnsi" w:cstheme="minorBidi"/>
          <w:noProof/>
          <w:sz w:val="22"/>
          <w:lang w:eastAsia="pl-PL"/>
        </w:rPr>
      </w:pPr>
      <w:hyperlink w:anchor="_Toc18613805" w:history="1">
        <w:r w:rsidR="00A13CB7" w:rsidRPr="004F25EF">
          <w:rPr>
            <w:rStyle w:val="Hipercze"/>
            <w:noProof/>
          </w:rPr>
          <w:t>Elektryczne i elektroniczne wyposażenie pojazdów samochodowych</w:t>
        </w:r>
        <w:r w:rsidR="00A13CB7">
          <w:rPr>
            <w:noProof/>
            <w:webHidden/>
          </w:rPr>
          <w:tab/>
        </w:r>
        <w:r w:rsidR="00A13CB7">
          <w:rPr>
            <w:noProof/>
            <w:webHidden/>
          </w:rPr>
          <w:fldChar w:fldCharType="begin"/>
        </w:r>
        <w:r w:rsidR="00A13CB7">
          <w:rPr>
            <w:noProof/>
            <w:webHidden/>
          </w:rPr>
          <w:instrText xml:space="preserve"> PAGEREF _Toc18613805 \h </w:instrText>
        </w:r>
        <w:r w:rsidR="00A13CB7">
          <w:rPr>
            <w:noProof/>
            <w:webHidden/>
          </w:rPr>
        </w:r>
        <w:r w:rsidR="00A13CB7">
          <w:rPr>
            <w:noProof/>
            <w:webHidden/>
          </w:rPr>
          <w:fldChar w:fldCharType="separate"/>
        </w:r>
        <w:r w:rsidR="008A42AB">
          <w:rPr>
            <w:noProof/>
            <w:webHidden/>
          </w:rPr>
          <w:t>69</w:t>
        </w:r>
        <w:r w:rsidR="00A13CB7">
          <w:rPr>
            <w:noProof/>
            <w:webHidden/>
          </w:rPr>
          <w:fldChar w:fldCharType="end"/>
        </w:r>
      </w:hyperlink>
    </w:p>
    <w:p w:rsidR="00A13CB7" w:rsidRDefault="001A0223">
      <w:pPr>
        <w:pStyle w:val="Spistreci2"/>
        <w:rPr>
          <w:rFonts w:asciiTheme="minorHAnsi" w:eastAsiaTheme="minorEastAsia" w:hAnsiTheme="minorHAnsi" w:cstheme="minorBidi"/>
          <w:noProof/>
          <w:sz w:val="22"/>
          <w:lang w:eastAsia="pl-PL"/>
        </w:rPr>
      </w:pPr>
      <w:hyperlink w:anchor="_Toc18613806" w:history="1">
        <w:r w:rsidR="00A13CB7" w:rsidRPr="004F25EF">
          <w:rPr>
            <w:rStyle w:val="Hipercze"/>
            <w:noProof/>
          </w:rPr>
          <w:t>Przepisy ruchu drogowego</w:t>
        </w:r>
        <w:r w:rsidR="00A13CB7">
          <w:rPr>
            <w:noProof/>
            <w:webHidden/>
          </w:rPr>
          <w:tab/>
        </w:r>
        <w:r w:rsidR="00A13CB7">
          <w:rPr>
            <w:noProof/>
            <w:webHidden/>
          </w:rPr>
          <w:fldChar w:fldCharType="begin"/>
        </w:r>
        <w:r w:rsidR="00A13CB7">
          <w:rPr>
            <w:noProof/>
            <w:webHidden/>
          </w:rPr>
          <w:instrText xml:space="preserve"> PAGEREF _Toc18613806 \h </w:instrText>
        </w:r>
        <w:r w:rsidR="00A13CB7">
          <w:rPr>
            <w:noProof/>
            <w:webHidden/>
          </w:rPr>
        </w:r>
        <w:r w:rsidR="00A13CB7">
          <w:rPr>
            <w:noProof/>
            <w:webHidden/>
          </w:rPr>
          <w:fldChar w:fldCharType="separate"/>
        </w:r>
        <w:r w:rsidR="008A42AB">
          <w:rPr>
            <w:noProof/>
            <w:webHidden/>
          </w:rPr>
          <w:t>81</w:t>
        </w:r>
        <w:r w:rsidR="00A13CB7">
          <w:rPr>
            <w:noProof/>
            <w:webHidden/>
          </w:rPr>
          <w:fldChar w:fldCharType="end"/>
        </w:r>
      </w:hyperlink>
    </w:p>
    <w:p w:rsidR="00A13CB7" w:rsidRDefault="001A0223">
      <w:pPr>
        <w:pStyle w:val="Spistreci2"/>
        <w:rPr>
          <w:rFonts w:asciiTheme="minorHAnsi" w:eastAsiaTheme="minorEastAsia" w:hAnsiTheme="minorHAnsi" w:cstheme="minorBidi"/>
          <w:noProof/>
          <w:sz w:val="22"/>
          <w:lang w:eastAsia="pl-PL"/>
        </w:rPr>
      </w:pPr>
      <w:hyperlink w:anchor="_Toc18613807" w:history="1">
        <w:r w:rsidR="00A13CB7" w:rsidRPr="004F25EF">
          <w:rPr>
            <w:rStyle w:val="Hipercze"/>
            <w:noProof/>
          </w:rPr>
          <w:t>Organizacja  przedsiębiorstwa  samochodowego</w:t>
        </w:r>
        <w:r w:rsidR="00A13CB7">
          <w:rPr>
            <w:noProof/>
            <w:webHidden/>
          </w:rPr>
          <w:tab/>
        </w:r>
        <w:r w:rsidR="00A13CB7">
          <w:rPr>
            <w:noProof/>
            <w:webHidden/>
          </w:rPr>
          <w:fldChar w:fldCharType="begin"/>
        </w:r>
        <w:r w:rsidR="00A13CB7">
          <w:rPr>
            <w:noProof/>
            <w:webHidden/>
          </w:rPr>
          <w:instrText xml:space="preserve"> PAGEREF _Toc18613807 \h </w:instrText>
        </w:r>
        <w:r w:rsidR="00A13CB7">
          <w:rPr>
            <w:noProof/>
            <w:webHidden/>
          </w:rPr>
        </w:r>
        <w:r w:rsidR="00A13CB7">
          <w:rPr>
            <w:noProof/>
            <w:webHidden/>
          </w:rPr>
          <w:fldChar w:fldCharType="separate"/>
        </w:r>
        <w:r w:rsidR="008A42AB">
          <w:rPr>
            <w:noProof/>
            <w:webHidden/>
          </w:rPr>
          <w:t>85</w:t>
        </w:r>
        <w:r w:rsidR="00A13CB7">
          <w:rPr>
            <w:noProof/>
            <w:webHidden/>
          </w:rPr>
          <w:fldChar w:fldCharType="end"/>
        </w:r>
      </w:hyperlink>
    </w:p>
    <w:p w:rsidR="00A13CB7" w:rsidRDefault="001A0223">
      <w:pPr>
        <w:pStyle w:val="Spistreci2"/>
        <w:rPr>
          <w:rFonts w:asciiTheme="minorHAnsi" w:eastAsiaTheme="minorEastAsia" w:hAnsiTheme="minorHAnsi" w:cstheme="minorBidi"/>
          <w:noProof/>
          <w:sz w:val="22"/>
          <w:lang w:eastAsia="pl-PL"/>
        </w:rPr>
      </w:pPr>
      <w:hyperlink w:anchor="_Toc18613808" w:history="1">
        <w:r w:rsidR="00A13CB7" w:rsidRPr="004F25EF">
          <w:rPr>
            <w:rStyle w:val="Hipercze"/>
            <w:noProof/>
          </w:rPr>
          <w:t>Język obcy w branży motoryzacyjnej</w:t>
        </w:r>
        <w:r w:rsidR="00A13CB7">
          <w:rPr>
            <w:noProof/>
            <w:webHidden/>
          </w:rPr>
          <w:tab/>
        </w:r>
        <w:r w:rsidR="00A13CB7">
          <w:rPr>
            <w:noProof/>
            <w:webHidden/>
          </w:rPr>
          <w:fldChar w:fldCharType="begin"/>
        </w:r>
        <w:r w:rsidR="00A13CB7">
          <w:rPr>
            <w:noProof/>
            <w:webHidden/>
          </w:rPr>
          <w:instrText xml:space="preserve"> PAGEREF _Toc18613808 \h </w:instrText>
        </w:r>
        <w:r w:rsidR="00A13CB7">
          <w:rPr>
            <w:noProof/>
            <w:webHidden/>
          </w:rPr>
        </w:r>
        <w:r w:rsidR="00A13CB7">
          <w:rPr>
            <w:noProof/>
            <w:webHidden/>
          </w:rPr>
          <w:fldChar w:fldCharType="separate"/>
        </w:r>
        <w:r w:rsidR="008A42AB">
          <w:rPr>
            <w:noProof/>
            <w:webHidden/>
          </w:rPr>
          <w:t>91</w:t>
        </w:r>
        <w:r w:rsidR="00A13CB7">
          <w:rPr>
            <w:noProof/>
            <w:webHidden/>
          </w:rPr>
          <w:fldChar w:fldCharType="end"/>
        </w:r>
      </w:hyperlink>
    </w:p>
    <w:p w:rsidR="00A13CB7" w:rsidRDefault="001A0223">
      <w:pPr>
        <w:pStyle w:val="Spistreci2"/>
        <w:rPr>
          <w:rFonts w:asciiTheme="minorHAnsi" w:eastAsiaTheme="minorEastAsia" w:hAnsiTheme="minorHAnsi" w:cstheme="minorBidi"/>
          <w:noProof/>
          <w:sz w:val="22"/>
          <w:lang w:eastAsia="pl-PL"/>
        </w:rPr>
      </w:pPr>
      <w:hyperlink w:anchor="_Toc18613809" w:history="1">
        <w:r w:rsidR="00A13CB7" w:rsidRPr="004F25EF">
          <w:rPr>
            <w:rStyle w:val="Hipercze"/>
            <w:noProof/>
          </w:rPr>
          <w:t>Obsługa i naprawa pojazdów samochodowych</w:t>
        </w:r>
        <w:r w:rsidR="00A13CB7">
          <w:rPr>
            <w:noProof/>
            <w:webHidden/>
          </w:rPr>
          <w:tab/>
        </w:r>
        <w:r w:rsidR="00A13CB7">
          <w:rPr>
            <w:noProof/>
            <w:webHidden/>
          </w:rPr>
          <w:fldChar w:fldCharType="begin"/>
        </w:r>
        <w:r w:rsidR="00A13CB7">
          <w:rPr>
            <w:noProof/>
            <w:webHidden/>
          </w:rPr>
          <w:instrText xml:space="preserve"> PAGEREF _Toc18613809 \h </w:instrText>
        </w:r>
        <w:r w:rsidR="00A13CB7">
          <w:rPr>
            <w:noProof/>
            <w:webHidden/>
          </w:rPr>
        </w:r>
        <w:r w:rsidR="00A13CB7">
          <w:rPr>
            <w:noProof/>
            <w:webHidden/>
          </w:rPr>
          <w:fldChar w:fldCharType="separate"/>
        </w:r>
        <w:r w:rsidR="008A42AB">
          <w:rPr>
            <w:noProof/>
            <w:webHidden/>
          </w:rPr>
          <w:t>95</w:t>
        </w:r>
        <w:r w:rsidR="00A13CB7">
          <w:rPr>
            <w:noProof/>
            <w:webHidden/>
          </w:rPr>
          <w:fldChar w:fldCharType="end"/>
        </w:r>
      </w:hyperlink>
    </w:p>
    <w:p w:rsidR="00A13CB7" w:rsidRDefault="001A0223">
      <w:pPr>
        <w:pStyle w:val="Spistreci2"/>
        <w:rPr>
          <w:rFonts w:asciiTheme="minorHAnsi" w:eastAsiaTheme="minorEastAsia" w:hAnsiTheme="minorHAnsi" w:cstheme="minorBidi"/>
          <w:noProof/>
          <w:sz w:val="22"/>
          <w:lang w:eastAsia="pl-PL"/>
        </w:rPr>
      </w:pPr>
      <w:hyperlink w:anchor="_Toc18613810" w:history="1">
        <w:r w:rsidR="00A13CB7" w:rsidRPr="004F25EF">
          <w:rPr>
            <w:rStyle w:val="Hipercze"/>
            <w:noProof/>
          </w:rPr>
          <w:t>Diagnozowanie pojazdów samochodowych</w:t>
        </w:r>
        <w:r w:rsidR="00A13CB7">
          <w:rPr>
            <w:noProof/>
            <w:webHidden/>
          </w:rPr>
          <w:tab/>
        </w:r>
        <w:r w:rsidR="00A13CB7">
          <w:rPr>
            <w:noProof/>
            <w:webHidden/>
          </w:rPr>
          <w:fldChar w:fldCharType="begin"/>
        </w:r>
        <w:r w:rsidR="00A13CB7">
          <w:rPr>
            <w:noProof/>
            <w:webHidden/>
          </w:rPr>
          <w:instrText xml:space="preserve"> PAGEREF _Toc18613810 \h </w:instrText>
        </w:r>
        <w:r w:rsidR="00A13CB7">
          <w:rPr>
            <w:noProof/>
            <w:webHidden/>
          </w:rPr>
        </w:r>
        <w:r w:rsidR="00A13CB7">
          <w:rPr>
            <w:noProof/>
            <w:webHidden/>
          </w:rPr>
          <w:fldChar w:fldCharType="separate"/>
        </w:r>
        <w:r w:rsidR="008A42AB">
          <w:rPr>
            <w:noProof/>
            <w:webHidden/>
          </w:rPr>
          <w:t>110</w:t>
        </w:r>
        <w:r w:rsidR="00A13CB7">
          <w:rPr>
            <w:noProof/>
            <w:webHidden/>
          </w:rPr>
          <w:fldChar w:fldCharType="end"/>
        </w:r>
      </w:hyperlink>
    </w:p>
    <w:p w:rsidR="00A13CB7" w:rsidRDefault="001A0223">
      <w:pPr>
        <w:pStyle w:val="Spistreci2"/>
        <w:rPr>
          <w:rFonts w:asciiTheme="minorHAnsi" w:eastAsiaTheme="minorEastAsia" w:hAnsiTheme="minorHAnsi" w:cstheme="minorBidi"/>
          <w:noProof/>
          <w:sz w:val="22"/>
          <w:lang w:eastAsia="pl-PL"/>
        </w:rPr>
      </w:pPr>
      <w:hyperlink w:anchor="_Toc18613811" w:history="1">
        <w:r w:rsidR="00A13CB7" w:rsidRPr="004F25EF">
          <w:rPr>
            <w:rStyle w:val="Hipercze"/>
            <w:noProof/>
          </w:rPr>
          <w:t>Organizowanie  i nadzorowanie obsługi pojazdów  samochodowych</w:t>
        </w:r>
        <w:r w:rsidR="00A13CB7">
          <w:rPr>
            <w:noProof/>
            <w:webHidden/>
          </w:rPr>
          <w:tab/>
        </w:r>
        <w:r w:rsidR="00A13CB7">
          <w:rPr>
            <w:noProof/>
            <w:webHidden/>
          </w:rPr>
          <w:fldChar w:fldCharType="begin"/>
        </w:r>
        <w:r w:rsidR="00A13CB7">
          <w:rPr>
            <w:noProof/>
            <w:webHidden/>
          </w:rPr>
          <w:instrText xml:space="preserve"> PAGEREF _Toc18613811 \h </w:instrText>
        </w:r>
        <w:r w:rsidR="00A13CB7">
          <w:rPr>
            <w:noProof/>
            <w:webHidden/>
          </w:rPr>
        </w:r>
        <w:r w:rsidR="00A13CB7">
          <w:rPr>
            <w:noProof/>
            <w:webHidden/>
          </w:rPr>
          <w:fldChar w:fldCharType="separate"/>
        </w:r>
        <w:r w:rsidR="008A42AB">
          <w:rPr>
            <w:noProof/>
            <w:webHidden/>
          </w:rPr>
          <w:t>129</w:t>
        </w:r>
        <w:r w:rsidR="00A13CB7">
          <w:rPr>
            <w:noProof/>
            <w:webHidden/>
          </w:rPr>
          <w:fldChar w:fldCharType="end"/>
        </w:r>
      </w:hyperlink>
    </w:p>
    <w:p w:rsidR="00A13CB7" w:rsidRDefault="001A0223">
      <w:pPr>
        <w:pStyle w:val="Spistreci2"/>
        <w:rPr>
          <w:rFonts w:asciiTheme="minorHAnsi" w:eastAsiaTheme="minorEastAsia" w:hAnsiTheme="minorHAnsi" w:cstheme="minorBidi"/>
          <w:noProof/>
          <w:sz w:val="22"/>
          <w:lang w:eastAsia="pl-PL"/>
        </w:rPr>
      </w:pPr>
      <w:hyperlink w:anchor="_Toc18613812" w:history="1">
        <w:r w:rsidR="00A13CB7" w:rsidRPr="004F25EF">
          <w:rPr>
            <w:rStyle w:val="Hipercze"/>
            <w:noProof/>
          </w:rPr>
          <w:t>Wykonywanie badań technicznych pojazdów samochodowych</w:t>
        </w:r>
        <w:r w:rsidR="00A13CB7">
          <w:rPr>
            <w:noProof/>
            <w:webHidden/>
          </w:rPr>
          <w:tab/>
        </w:r>
        <w:r w:rsidR="00A13CB7">
          <w:rPr>
            <w:noProof/>
            <w:webHidden/>
          </w:rPr>
          <w:fldChar w:fldCharType="begin"/>
        </w:r>
        <w:r w:rsidR="00A13CB7">
          <w:rPr>
            <w:noProof/>
            <w:webHidden/>
          </w:rPr>
          <w:instrText xml:space="preserve"> PAGEREF _Toc18613812 \h </w:instrText>
        </w:r>
        <w:r w:rsidR="00A13CB7">
          <w:rPr>
            <w:noProof/>
            <w:webHidden/>
          </w:rPr>
        </w:r>
        <w:r w:rsidR="00A13CB7">
          <w:rPr>
            <w:noProof/>
            <w:webHidden/>
          </w:rPr>
          <w:fldChar w:fldCharType="separate"/>
        </w:r>
        <w:r w:rsidR="008A42AB">
          <w:rPr>
            <w:noProof/>
            <w:webHidden/>
          </w:rPr>
          <w:t>135</w:t>
        </w:r>
        <w:r w:rsidR="00A13CB7">
          <w:rPr>
            <w:noProof/>
            <w:webHidden/>
          </w:rPr>
          <w:fldChar w:fldCharType="end"/>
        </w:r>
      </w:hyperlink>
    </w:p>
    <w:p w:rsidR="00A13CB7" w:rsidRDefault="001A0223">
      <w:pPr>
        <w:pStyle w:val="Spistreci2"/>
        <w:rPr>
          <w:rFonts w:asciiTheme="minorHAnsi" w:eastAsiaTheme="minorEastAsia" w:hAnsiTheme="minorHAnsi" w:cstheme="minorBidi"/>
          <w:noProof/>
          <w:sz w:val="22"/>
          <w:lang w:eastAsia="pl-PL"/>
        </w:rPr>
      </w:pPr>
      <w:hyperlink w:anchor="_Toc18613813" w:history="1">
        <w:r w:rsidR="00A13CB7" w:rsidRPr="004F25EF">
          <w:rPr>
            <w:rStyle w:val="Hipercze"/>
            <w:noProof/>
          </w:rPr>
          <w:t>Praktyka zawodowa I (MOT.05.)</w:t>
        </w:r>
        <w:r w:rsidR="00A13CB7">
          <w:rPr>
            <w:noProof/>
            <w:webHidden/>
          </w:rPr>
          <w:tab/>
        </w:r>
        <w:r w:rsidR="00A13CB7">
          <w:rPr>
            <w:noProof/>
            <w:webHidden/>
          </w:rPr>
          <w:fldChar w:fldCharType="begin"/>
        </w:r>
        <w:r w:rsidR="00A13CB7">
          <w:rPr>
            <w:noProof/>
            <w:webHidden/>
          </w:rPr>
          <w:instrText xml:space="preserve"> PAGEREF _Toc18613813 \h </w:instrText>
        </w:r>
        <w:r w:rsidR="00A13CB7">
          <w:rPr>
            <w:noProof/>
            <w:webHidden/>
          </w:rPr>
        </w:r>
        <w:r w:rsidR="00A13CB7">
          <w:rPr>
            <w:noProof/>
            <w:webHidden/>
          </w:rPr>
          <w:fldChar w:fldCharType="separate"/>
        </w:r>
        <w:r w:rsidR="008A42AB">
          <w:rPr>
            <w:noProof/>
            <w:webHidden/>
          </w:rPr>
          <w:t>142</w:t>
        </w:r>
        <w:r w:rsidR="00A13CB7">
          <w:rPr>
            <w:noProof/>
            <w:webHidden/>
          </w:rPr>
          <w:fldChar w:fldCharType="end"/>
        </w:r>
      </w:hyperlink>
    </w:p>
    <w:p w:rsidR="00A13CB7" w:rsidRDefault="001A0223">
      <w:pPr>
        <w:pStyle w:val="Spistreci2"/>
        <w:rPr>
          <w:rFonts w:asciiTheme="minorHAnsi" w:eastAsiaTheme="minorEastAsia" w:hAnsiTheme="minorHAnsi" w:cstheme="minorBidi"/>
          <w:noProof/>
          <w:sz w:val="22"/>
          <w:lang w:eastAsia="pl-PL"/>
        </w:rPr>
      </w:pPr>
      <w:hyperlink w:anchor="_Toc18613814" w:history="1">
        <w:r w:rsidR="00A13CB7" w:rsidRPr="004F25EF">
          <w:rPr>
            <w:rStyle w:val="Hipercze"/>
            <w:noProof/>
          </w:rPr>
          <w:t>Diagnozowanie pojazdów samochodowych</w:t>
        </w:r>
        <w:r w:rsidR="00A13CB7">
          <w:rPr>
            <w:noProof/>
            <w:webHidden/>
          </w:rPr>
          <w:tab/>
        </w:r>
        <w:r w:rsidR="00A13CB7">
          <w:rPr>
            <w:noProof/>
            <w:webHidden/>
          </w:rPr>
          <w:fldChar w:fldCharType="begin"/>
        </w:r>
        <w:r w:rsidR="00A13CB7">
          <w:rPr>
            <w:noProof/>
            <w:webHidden/>
          </w:rPr>
          <w:instrText xml:space="preserve"> PAGEREF _Toc18613814 \h </w:instrText>
        </w:r>
        <w:r w:rsidR="00A13CB7">
          <w:rPr>
            <w:noProof/>
            <w:webHidden/>
          </w:rPr>
        </w:r>
        <w:r w:rsidR="00A13CB7">
          <w:rPr>
            <w:noProof/>
            <w:webHidden/>
          </w:rPr>
          <w:fldChar w:fldCharType="separate"/>
        </w:r>
        <w:r w:rsidR="008A42AB">
          <w:rPr>
            <w:noProof/>
            <w:webHidden/>
          </w:rPr>
          <w:t>156</w:t>
        </w:r>
        <w:r w:rsidR="00A13CB7">
          <w:rPr>
            <w:noProof/>
            <w:webHidden/>
          </w:rPr>
          <w:fldChar w:fldCharType="end"/>
        </w:r>
      </w:hyperlink>
    </w:p>
    <w:p w:rsidR="00A13CB7" w:rsidRDefault="001A0223">
      <w:pPr>
        <w:pStyle w:val="Spistreci2"/>
        <w:rPr>
          <w:rFonts w:asciiTheme="minorHAnsi" w:eastAsiaTheme="minorEastAsia" w:hAnsiTheme="minorHAnsi" w:cstheme="minorBidi"/>
          <w:noProof/>
          <w:sz w:val="22"/>
          <w:lang w:eastAsia="pl-PL"/>
        </w:rPr>
      </w:pPr>
      <w:hyperlink w:anchor="_Toc18613815" w:history="1">
        <w:r w:rsidR="00A13CB7" w:rsidRPr="004F25EF">
          <w:rPr>
            <w:rStyle w:val="Hipercze"/>
            <w:noProof/>
          </w:rPr>
          <w:t>Praktyka zawodowa II (MOT.06.)</w:t>
        </w:r>
        <w:r w:rsidR="00A13CB7">
          <w:rPr>
            <w:noProof/>
            <w:webHidden/>
          </w:rPr>
          <w:tab/>
        </w:r>
        <w:r w:rsidR="00A13CB7">
          <w:rPr>
            <w:noProof/>
            <w:webHidden/>
          </w:rPr>
          <w:fldChar w:fldCharType="begin"/>
        </w:r>
        <w:r w:rsidR="00A13CB7">
          <w:rPr>
            <w:noProof/>
            <w:webHidden/>
          </w:rPr>
          <w:instrText xml:space="preserve"> PAGEREF _Toc18613815 \h </w:instrText>
        </w:r>
        <w:r w:rsidR="00A13CB7">
          <w:rPr>
            <w:noProof/>
            <w:webHidden/>
          </w:rPr>
        </w:r>
        <w:r w:rsidR="00A13CB7">
          <w:rPr>
            <w:noProof/>
            <w:webHidden/>
          </w:rPr>
          <w:fldChar w:fldCharType="separate"/>
        </w:r>
        <w:r w:rsidR="008A42AB">
          <w:rPr>
            <w:noProof/>
            <w:webHidden/>
          </w:rPr>
          <w:t>175</w:t>
        </w:r>
        <w:r w:rsidR="00A13CB7">
          <w:rPr>
            <w:noProof/>
            <w:webHidden/>
          </w:rPr>
          <w:fldChar w:fldCharType="end"/>
        </w:r>
      </w:hyperlink>
    </w:p>
    <w:p w:rsidR="00A13CB7" w:rsidRDefault="001A0223">
      <w:pPr>
        <w:pStyle w:val="Spistreci2"/>
        <w:rPr>
          <w:rFonts w:asciiTheme="minorHAnsi" w:eastAsiaTheme="minorEastAsia" w:hAnsiTheme="minorHAnsi" w:cstheme="minorBidi"/>
          <w:noProof/>
          <w:sz w:val="22"/>
          <w:lang w:eastAsia="pl-PL"/>
        </w:rPr>
      </w:pPr>
      <w:hyperlink w:anchor="_Toc18613816" w:history="1">
        <w:r w:rsidR="00A13CB7" w:rsidRPr="004F25EF">
          <w:rPr>
            <w:rStyle w:val="Hipercze"/>
            <w:noProof/>
          </w:rPr>
          <w:t>Organizowanie  i nadzorowanie obsługi pojazdów  samochodowych</w:t>
        </w:r>
        <w:r w:rsidR="00A13CB7">
          <w:rPr>
            <w:noProof/>
            <w:webHidden/>
          </w:rPr>
          <w:tab/>
        </w:r>
        <w:r w:rsidR="00A13CB7">
          <w:rPr>
            <w:noProof/>
            <w:webHidden/>
          </w:rPr>
          <w:fldChar w:fldCharType="begin"/>
        </w:r>
        <w:r w:rsidR="00A13CB7">
          <w:rPr>
            <w:noProof/>
            <w:webHidden/>
          </w:rPr>
          <w:instrText xml:space="preserve"> PAGEREF _Toc18613816 \h </w:instrText>
        </w:r>
        <w:r w:rsidR="00A13CB7">
          <w:rPr>
            <w:noProof/>
            <w:webHidden/>
          </w:rPr>
        </w:r>
        <w:r w:rsidR="00A13CB7">
          <w:rPr>
            <w:noProof/>
            <w:webHidden/>
          </w:rPr>
          <w:fldChar w:fldCharType="separate"/>
        </w:r>
        <w:r w:rsidR="008A42AB">
          <w:rPr>
            <w:noProof/>
            <w:webHidden/>
          </w:rPr>
          <w:t>175</w:t>
        </w:r>
        <w:r w:rsidR="00A13CB7">
          <w:rPr>
            <w:noProof/>
            <w:webHidden/>
          </w:rPr>
          <w:fldChar w:fldCharType="end"/>
        </w:r>
      </w:hyperlink>
    </w:p>
    <w:p w:rsidR="00A13CB7" w:rsidRDefault="001A0223">
      <w:pPr>
        <w:pStyle w:val="Spistreci2"/>
        <w:rPr>
          <w:rFonts w:asciiTheme="minorHAnsi" w:eastAsiaTheme="minorEastAsia" w:hAnsiTheme="minorHAnsi" w:cstheme="minorBidi"/>
          <w:noProof/>
          <w:sz w:val="22"/>
          <w:lang w:eastAsia="pl-PL"/>
        </w:rPr>
      </w:pPr>
      <w:hyperlink w:anchor="_Toc18613817" w:history="1">
        <w:r w:rsidR="00A13CB7" w:rsidRPr="004F25EF">
          <w:rPr>
            <w:rStyle w:val="Hipercze"/>
            <w:noProof/>
          </w:rPr>
          <w:t>Kompetencje personalne i społeczne i organizacja pracy małych zespołów *</w:t>
        </w:r>
        <w:r w:rsidR="00A13CB7">
          <w:rPr>
            <w:noProof/>
            <w:webHidden/>
          </w:rPr>
          <w:tab/>
        </w:r>
        <w:r w:rsidR="00A13CB7">
          <w:rPr>
            <w:noProof/>
            <w:webHidden/>
          </w:rPr>
          <w:fldChar w:fldCharType="begin"/>
        </w:r>
        <w:r w:rsidR="00A13CB7">
          <w:rPr>
            <w:noProof/>
            <w:webHidden/>
          </w:rPr>
          <w:instrText xml:space="preserve"> PAGEREF _Toc18613817 \h </w:instrText>
        </w:r>
        <w:r w:rsidR="00A13CB7">
          <w:rPr>
            <w:noProof/>
            <w:webHidden/>
          </w:rPr>
        </w:r>
        <w:r w:rsidR="00A13CB7">
          <w:rPr>
            <w:noProof/>
            <w:webHidden/>
          </w:rPr>
          <w:fldChar w:fldCharType="separate"/>
        </w:r>
        <w:r w:rsidR="008A42AB">
          <w:rPr>
            <w:noProof/>
            <w:webHidden/>
          </w:rPr>
          <w:t>188</w:t>
        </w:r>
        <w:r w:rsidR="00A13CB7">
          <w:rPr>
            <w:noProof/>
            <w:webHidden/>
          </w:rPr>
          <w:fldChar w:fldCharType="end"/>
        </w:r>
      </w:hyperlink>
    </w:p>
    <w:p w:rsidR="00A13CB7" w:rsidRDefault="001A0223">
      <w:pPr>
        <w:pStyle w:val="Spistreci1"/>
        <w:tabs>
          <w:tab w:val="right" w:leader="dot" w:pos="13994"/>
        </w:tabs>
        <w:rPr>
          <w:rFonts w:asciiTheme="minorHAnsi" w:eastAsiaTheme="minorEastAsia" w:hAnsiTheme="minorHAnsi" w:cstheme="minorBidi"/>
          <w:noProof/>
          <w:sz w:val="22"/>
          <w:lang w:eastAsia="pl-PL"/>
        </w:rPr>
      </w:pPr>
      <w:hyperlink w:anchor="_Toc18613818" w:history="1">
        <w:r w:rsidR="00A13CB7" w:rsidRPr="004F25EF">
          <w:rPr>
            <w:rStyle w:val="Hipercze"/>
            <w:noProof/>
          </w:rPr>
          <w:t>V. PROJEKT EWALUACJI PROGRAMU NAUCZANIA ZAWODU</w:t>
        </w:r>
        <w:r w:rsidR="00A13CB7">
          <w:rPr>
            <w:noProof/>
            <w:webHidden/>
          </w:rPr>
          <w:tab/>
        </w:r>
        <w:r w:rsidR="00A13CB7">
          <w:rPr>
            <w:noProof/>
            <w:webHidden/>
          </w:rPr>
          <w:fldChar w:fldCharType="begin"/>
        </w:r>
        <w:r w:rsidR="00A13CB7">
          <w:rPr>
            <w:noProof/>
            <w:webHidden/>
          </w:rPr>
          <w:instrText xml:space="preserve"> PAGEREF _Toc18613818 \h </w:instrText>
        </w:r>
        <w:r w:rsidR="00A13CB7">
          <w:rPr>
            <w:noProof/>
            <w:webHidden/>
          </w:rPr>
        </w:r>
        <w:r w:rsidR="00A13CB7">
          <w:rPr>
            <w:noProof/>
            <w:webHidden/>
          </w:rPr>
          <w:fldChar w:fldCharType="separate"/>
        </w:r>
        <w:r w:rsidR="008A42AB">
          <w:rPr>
            <w:noProof/>
            <w:webHidden/>
          </w:rPr>
          <w:t>195</w:t>
        </w:r>
        <w:r w:rsidR="00A13CB7">
          <w:rPr>
            <w:noProof/>
            <w:webHidden/>
          </w:rPr>
          <w:fldChar w:fldCharType="end"/>
        </w:r>
      </w:hyperlink>
    </w:p>
    <w:p w:rsidR="00A13CB7" w:rsidRDefault="001A0223">
      <w:pPr>
        <w:pStyle w:val="Spistreci1"/>
        <w:tabs>
          <w:tab w:val="right" w:leader="dot" w:pos="13994"/>
        </w:tabs>
        <w:rPr>
          <w:rFonts w:asciiTheme="minorHAnsi" w:eastAsiaTheme="minorEastAsia" w:hAnsiTheme="minorHAnsi" w:cstheme="minorBidi"/>
          <w:noProof/>
          <w:sz w:val="22"/>
          <w:lang w:eastAsia="pl-PL"/>
        </w:rPr>
      </w:pPr>
      <w:hyperlink w:anchor="_Toc18613819" w:history="1">
        <w:r w:rsidR="00A13CB7" w:rsidRPr="004F25EF">
          <w:rPr>
            <w:rStyle w:val="Hipercze"/>
            <w:noProof/>
          </w:rPr>
          <w:t>VI. ZALECANA LITERATURA DO ZAWODU</w:t>
        </w:r>
        <w:r w:rsidR="00A13CB7">
          <w:rPr>
            <w:noProof/>
            <w:webHidden/>
          </w:rPr>
          <w:tab/>
        </w:r>
        <w:r w:rsidR="00A13CB7">
          <w:rPr>
            <w:noProof/>
            <w:webHidden/>
          </w:rPr>
          <w:fldChar w:fldCharType="begin"/>
        </w:r>
        <w:r w:rsidR="00A13CB7">
          <w:rPr>
            <w:noProof/>
            <w:webHidden/>
          </w:rPr>
          <w:instrText xml:space="preserve"> PAGEREF _Toc18613819 \h </w:instrText>
        </w:r>
        <w:r w:rsidR="00A13CB7">
          <w:rPr>
            <w:noProof/>
            <w:webHidden/>
          </w:rPr>
        </w:r>
        <w:r w:rsidR="00A13CB7">
          <w:rPr>
            <w:noProof/>
            <w:webHidden/>
          </w:rPr>
          <w:fldChar w:fldCharType="separate"/>
        </w:r>
        <w:r w:rsidR="008A42AB">
          <w:rPr>
            <w:noProof/>
            <w:webHidden/>
          </w:rPr>
          <w:t>200</w:t>
        </w:r>
        <w:r w:rsidR="00A13CB7">
          <w:rPr>
            <w:noProof/>
            <w:webHidden/>
          </w:rPr>
          <w:fldChar w:fldCharType="end"/>
        </w:r>
      </w:hyperlink>
    </w:p>
    <w:p w:rsidR="00251A86" w:rsidRDefault="00F35719" w:rsidP="004806DF">
      <w:pPr>
        <w:spacing w:after="192" w:line="259" w:lineRule="auto"/>
        <w:rPr>
          <w:szCs w:val="20"/>
        </w:rPr>
      </w:pPr>
      <w:r w:rsidRPr="00F35719">
        <w:rPr>
          <w:szCs w:val="20"/>
        </w:rPr>
        <w:fldChar w:fldCharType="end"/>
      </w:r>
    </w:p>
    <w:p w:rsidR="0043765D" w:rsidRPr="00F35719" w:rsidRDefault="00251A86" w:rsidP="00251A86">
      <w:pPr>
        <w:rPr>
          <w:szCs w:val="20"/>
        </w:rPr>
      </w:pPr>
      <w:r>
        <w:rPr>
          <w:szCs w:val="20"/>
        </w:rPr>
        <w:br w:type="page"/>
      </w:r>
    </w:p>
    <w:p w:rsidR="00D46DB2" w:rsidRDefault="004B1235" w:rsidP="004B1235">
      <w:pPr>
        <w:pStyle w:val="Nagwek1"/>
      </w:pPr>
      <w:bookmarkStart w:id="0" w:name="_Toc18613792"/>
      <w:r>
        <w:t>I. PLAN NAUCZANIA ZAWODU</w:t>
      </w:r>
      <w:bookmarkEnd w:id="0"/>
    </w:p>
    <w:p w:rsidR="001F605A" w:rsidRPr="00155B99" w:rsidRDefault="001F605A" w:rsidP="001F605A">
      <w:pPr>
        <w:rPr>
          <w:rFonts w:eastAsia="Arial"/>
          <w:b/>
          <w:szCs w:val="20"/>
        </w:rPr>
      </w:pPr>
    </w:p>
    <w:tbl>
      <w:tblPr>
        <w:tblW w:w="14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8"/>
        <w:gridCol w:w="6004"/>
        <w:gridCol w:w="850"/>
        <w:gridCol w:w="709"/>
        <w:gridCol w:w="709"/>
        <w:gridCol w:w="709"/>
        <w:gridCol w:w="709"/>
        <w:gridCol w:w="1133"/>
        <w:gridCol w:w="2680"/>
      </w:tblGrid>
      <w:tr w:rsidR="001F605A" w:rsidRPr="00155B99" w:rsidTr="00C60278">
        <w:trPr>
          <w:trHeight w:val="340"/>
        </w:trPr>
        <w:tc>
          <w:tcPr>
            <w:tcW w:w="5000" w:type="pct"/>
            <w:gridSpan w:val="9"/>
            <w:shd w:val="clear" w:color="auto" w:fill="auto"/>
          </w:tcPr>
          <w:p w:rsidR="001F605A" w:rsidRPr="00155B99" w:rsidRDefault="001F605A" w:rsidP="00C60278">
            <w:pPr>
              <w:rPr>
                <w:rStyle w:val="Pogrubienie"/>
                <w:b w:val="0"/>
                <w:szCs w:val="20"/>
              </w:rPr>
            </w:pPr>
            <w:r>
              <w:rPr>
                <w:rStyle w:val="Pogrubienie"/>
                <w:szCs w:val="20"/>
              </w:rPr>
              <w:t xml:space="preserve"> </w:t>
            </w:r>
            <w:r w:rsidR="00F916AB" w:rsidRPr="00F35719">
              <w:rPr>
                <w:rStyle w:val="Pogrubienie"/>
              </w:rPr>
              <w:t>Nazwa i symbol cyfrowy zawodu: Technik pojazdów samochodowych 311513</w:t>
            </w:r>
          </w:p>
        </w:tc>
      </w:tr>
      <w:tr w:rsidR="001F605A" w:rsidRPr="00155B99" w:rsidTr="00C60278">
        <w:trPr>
          <w:trHeight w:val="340"/>
        </w:trPr>
        <w:tc>
          <w:tcPr>
            <w:tcW w:w="5000" w:type="pct"/>
            <w:gridSpan w:val="9"/>
            <w:shd w:val="clear" w:color="auto" w:fill="auto"/>
          </w:tcPr>
          <w:p w:rsidR="001F605A" w:rsidRPr="00F916AB" w:rsidRDefault="00F916AB" w:rsidP="00F916AB">
            <w:pPr>
              <w:spacing w:after="192"/>
              <w:contextualSpacing/>
              <w:rPr>
                <w:rStyle w:val="Pogrubienie"/>
              </w:rPr>
            </w:pPr>
            <w:r w:rsidRPr="00F35719">
              <w:rPr>
                <w:rStyle w:val="Pogrubienie"/>
              </w:rPr>
              <w:t>Nazwa i symbol kwalifikacji: Obsługa, diagnozowanie oraz naprawa</w:t>
            </w:r>
            <w:r>
              <w:rPr>
                <w:rStyle w:val="Pogrubienie"/>
              </w:rPr>
              <w:t xml:space="preserve"> pojazdów samochodowych MOT.05.</w:t>
            </w:r>
          </w:p>
        </w:tc>
      </w:tr>
      <w:tr w:rsidR="001F605A" w:rsidRPr="00155B99" w:rsidTr="00C60278">
        <w:trPr>
          <w:trHeight w:val="340"/>
        </w:trPr>
        <w:tc>
          <w:tcPr>
            <w:tcW w:w="5000" w:type="pct"/>
            <w:gridSpan w:val="9"/>
            <w:shd w:val="clear" w:color="auto" w:fill="auto"/>
          </w:tcPr>
          <w:p w:rsidR="001F605A" w:rsidRPr="00155B99" w:rsidRDefault="00F916AB" w:rsidP="00C60278">
            <w:pPr>
              <w:rPr>
                <w:rStyle w:val="Pogrubienie"/>
                <w:szCs w:val="20"/>
              </w:rPr>
            </w:pPr>
            <w:r w:rsidRPr="00F35719">
              <w:rPr>
                <w:rStyle w:val="Pogrubienie"/>
              </w:rPr>
              <w:t>Nazwa i symbol kwalifikacji: Organizacja i prowadzenie procesu obsługi pojazdów samochodowych MOT.06.</w:t>
            </w:r>
          </w:p>
        </w:tc>
      </w:tr>
      <w:tr w:rsidR="001F605A" w:rsidRPr="00155B99" w:rsidTr="00F916AB">
        <w:trPr>
          <w:trHeight w:val="290"/>
        </w:trPr>
        <w:tc>
          <w:tcPr>
            <w:tcW w:w="315" w:type="pct"/>
            <w:vMerge w:val="restart"/>
            <w:shd w:val="clear" w:color="auto" w:fill="auto"/>
            <w:vAlign w:val="center"/>
          </w:tcPr>
          <w:p w:rsidR="001F605A" w:rsidRPr="00357819" w:rsidRDefault="001F605A" w:rsidP="00C60278">
            <w:pPr>
              <w:jc w:val="center"/>
              <w:rPr>
                <w:rStyle w:val="Pogrubienie"/>
                <w:b w:val="0"/>
                <w:szCs w:val="20"/>
              </w:rPr>
            </w:pPr>
            <w:r w:rsidRPr="00357819">
              <w:rPr>
                <w:rStyle w:val="Pogrubienie"/>
                <w:b w:val="0"/>
                <w:szCs w:val="20"/>
              </w:rPr>
              <w:t>Lp.</w:t>
            </w:r>
          </w:p>
        </w:tc>
        <w:tc>
          <w:tcPr>
            <w:tcW w:w="2083" w:type="pct"/>
            <w:vMerge w:val="restart"/>
            <w:shd w:val="clear" w:color="auto" w:fill="auto"/>
          </w:tcPr>
          <w:p w:rsidR="001F605A" w:rsidRPr="00357819" w:rsidRDefault="001F605A" w:rsidP="00C60278">
            <w:pPr>
              <w:rPr>
                <w:rStyle w:val="Pogrubienie"/>
                <w:b w:val="0"/>
                <w:szCs w:val="20"/>
              </w:rPr>
            </w:pPr>
            <w:r w:rsidRPr="006F1A77">
              <w:rPr>
                <w:b/>
                <w:bCs/>
                <w:szCs w:val="20"/>
              </w:rPr>
              <w:t>Kształcenie zawodowe</w:t>
            </w:r>
            <w:r w:rsidRPr="006F1A77">
              <w:rPr>
                <w:b/>
                <w:bCs/>
                <w:szCs w:val="20"/>
              </w:rPr>
              <w:br/>
              <w:t>Nazwa przedmiotu</w:t>
            </w:r>
            <w:r w:rsidRPr="00357819">
              <w:rPr>
                <w:bCs/>
                <w:szCs w:val="20"/>
              </w:rPr>
              <w:br/>
            </w:r>
            <w:r w:rsidRPr="006F1A77">
              <w:rPr>
                <w:szCs w:val="20"/>
              </w:rPr>
              <w:t>(Obowiązkowe zajęcia edukacyjne ustalone przez dyrektora)</w:t>
            </w:r>
          </w:p>
        </w:tc>
        <w:tc>
          <w:tcPr>
            <w:tcW w:w="1279" w:type="pct"/>
            <w:gridSpan w:val="5"/>
            <w:shd w:val="clear" w:color="auto" w:fill="auto"/>
          </w:tcPr>
          <w:p w:rsidR="001F605A" w:rsidRPr="00357819" w:rsidRDefault="001F605A" w:rsidP="00C60278">
            <w:pPr>
              <w:rPr>
                <w:rStyle w:val="Pogrubienie"/>
                <w:b w:val="0"/>
                <w:szCs w:val="20"/>
              </w:rPr>
            </w:pPr>
            <w:r w:rsidRPr="00357819">
              <w:rPr>
                <w:szCs w:val="20"/>
              </w:rPr>
              <w:t>Tygodniowy wymiar godzin w klasie</w:t>
            </w:r>
          </w:p>
        </w:tc>
        <w:tc>
          <w:tcPr>
            <w:tcW w:w="393" w:type="pct"/>
            <w:vMerge w:val="restart"/>
            <w:shd w:val="clear" w:color="auto" w:fill="auto"/>
            <w:vAlign w:val="center"/>
          </w:tcPr>
          <w:p w:rsidR="001F605A" w:rsidRPr="00357819" w:rsidRDefault="001F605A" w:rsidP="00C60278">
            <w:pPr>
              <w:spacing w:after="0" w:line="240" w:lineRule="auto"/>
              <w:jc w:val="center"/>
              <w:rPr>
                <w:rStyle w:val="Pogrubienie"/>
                <w:b w:val="0"/>
                <w:szCs w:val="20"/>
              </w:rPr>
            </w:pPr>
            <w:r w:rsidRPr="00357819">
              <w:rPr>
                <w:rStyle w:val="Pogrubienie"/>
                <w:b w:val="0"/>
                <w:szCs w:val="20"/>
              </w:rPr>
              <w:t xml:space="preserve">Razem </w:t>
            </w:r>
            <w:r>
              <w:rPr>
                <w:rStyle w:val="Pogrubienie"/>
                <w:b w:val="0"/>
                <w:szCs w:val="20"/>
              </w:rPr>
              <w:br/>
            </w:r>
            <w:r w:rsidRPr="00357819">
              <w:rPr>
                <w:rStyle w:val="Pogrubienie"/>
                <w:b w:val="0"/>
                <w:szCs w:val="20"/>
              </w:rPr>
              <w:t>w 5-letnim okresie nauczania</w:t>
            </w:r>
          </w:p>
        </w:tc>
        <w:tc>
          <w:tcPr>
            <w:tcW w:w="930" w:type="pct"/>
            <w:vMerge w:val="restart"/>
            <w:shd w:val="clear" w:color="auto" w:fill="auto"/>
            <w:vAlign w:val="center"/>
          </w:tcPr>
          <w:p w:rsidR="001F605A" w:rsidRPr="00357819" w:rsidRDefault="001F605A" w:rsidP="00C60278">
            <w:pPr>
              <w:jc w:val="center"/>
              <w:rPr>
                <w:rStyle w:val="Pogrubienie"/>
                <w:b w:val="0"/>
                <w:szCs w:val="20"/>
              </w:rPr>
            </w:pPr>
            <w:r w:rsidRPr="00357819">
              <w:rPr>
                <w:rStyle w:val="Pogrubienie"/>
                <w:b w:val="0"/>
                <w:szCs w:val="20"/>
              </w:rPr>
              <w:t>Uwagi o realizacji</w:t>
            </w:r>
            <w:r>
              <w:rPr>
                <w:rStyle w:val="Pogrubienie"/>
                <w:b w:val="0"/>
                <w:szCs w:val="20"/>
              </w:rPr>
              <w:t>*</w:t>
            </w:r>
          </w:p>
        </w:tc>
      </w:tr>
      <w:tr w:rsidR="001F605A" w:rsidRPr="00155B99" w:rsidTr="00F916AB">
        <w:trPr>
          <w:trHeight w:val="387"/>
        </w:trPr>
        <w:tc>
          <w:tcPr>
            <w:tcW w:w="315" w:type="pct"/>
            <w:vMerge/>
            <w:tcBorders>
              <w:bottom w:val="single" w:sz="4" w:space="0" w:color="auto"/>
            </w:tcBorders>
            <w:shd w:val="clear" w:color="auto" w:fill="auto"/>
          </w:tcPr>
          <w:p w:rsidR="001F605A" w:rsidRPr="00155B99" w:rsidRDefault="001F605A" w:rsidP="00C60278">
            <w:pPr>
              <w:rPr>
                <w:rStyle w:val="Pogrubienie"/>
                <w:b w:val="0"/>
                <w:szCs w:val="20"/>
              </w:rPr>
            </w:pPr>
          </w:p>
        </w:tc>
        <w:tc>
          <w:tcPr>
            <w:tcW w:w="2083" w:type="pct"/>
            <w:vMerge/>
            <w:tcBorders>
              <w:bottom w:val="single" w:sz="4" w:space="0" w:color="auto"/>
            </w:tcBorders>
            <w:shd w:val="clear" w:color="auto" w:fill="auto"/>
          </w:tcPr>
          <w:p w:rsidR="001F605A" w:rsidRPr="00155B99" w:rsidRDefault="001F605A" w:rsidP="00C60278">
            <w:pPr>
              <w:rPr>
                <w:rStyle w:val="Pogrubienie"/>
                <w:b w:val="0"/>
                <w:szCs w:val="20"/>
              </w:rPr>
            </w:pPr>
          </w:p>
        </w:tc>
        <w:tc>
          <w:tcPr>
            <w:tcW w:w="295" w:type="pct"/>
            <w:tcBorders>
              <w:bottom w:val="single" w:sz="4" w:space="0" w:color="auto"/>
            </w:tcBorders>
            <w:shd w:val="clear" w:color="auto" w:fill="auto"/>
            <w:vAlign w:val="center"/>
          </w:tcPr>
          <w:p w:rsidR="001F605A" w:rsidRPr="00155B99" w:rsidRDefault="001F605A" w:rsidP="00C60278">
            <w:pPr>
              <w:jc w:val="center"/>
              <w:rPr>
                <w:rStyle w:val="Pogrubienie"/>
                <w:b w:val="0"/>
                <w:szCs w:val="20"/>
              </w:rPr>
            </w:pPr>
            <w:r w:rsidRPr="00155B99">
              <w:rPr>
                <w:rStyle w:val="Pogrubienie"/>
                <w:szCs w:val="20"/>
              </w:rPr>
              <w:t>I</w:t>
            </w:r>
          </w:p>
        </w:tc>
        <w:tc>
          <w:tcPr>
            <w:tcW w:w="246" w:type="pct"/>
            <w:tcBorders>
              <w:bottom w:val="single" w:sz="4" w:space="0" w:color="auto"/>
            </w:tcBorders>
            <w:shd w:val="clear" w:color="auto" w:fill="auto"/>
            <w:vAlign w:val="center"/>
          </w:tcPr>
          <w:p w:rsidR="001F605A" w:rsidRPr="00155B99" w:rsidRDefault="001F605A" w:rsidP="00C60278">
            <w:pPr>
              <w:jc w:val="center"/>
              <w:rPr>
                <w:rStyle w:val="Pogrubienie"/>
                <w:b w:val="0"/>
                <w:szCs w:val="20"/>
              </w:rPr>
            </w:pPr>
            <w:r w:rsidRPr="00155B99">
              <w:rPr>
                <w:rStyle w:val="Pogrubienie"/>
                <w:szCs w:val="20"/>
              </w:rPr>
              <w:t>II</w:t>
            </w:r>
          </w:p>
        </w:tc>
        <w:tc>
          <w:tcPr>
            <w:tcW w:w="246" w:type="pct"/>
            <w:tcBorders>
              <w:bottom w:val="single" w:sz="4" w:space="0" w:color="auto"/>
            </w:tcBorders>
            <w:shd w:val="clear" w:color="auto" w:fill="auto"/>
            <w:vAlign w:val="center"/>
          </w:tcPr>
          <w:p w:rsidR="001F605A" w:rsidRPr="00155B99" w:rsidRDefault="001F605A" w:rsidP="00C60278">
            <w:pPr>
              <w:jc w:val="center"/>
              <w:rPr>
                <w:rStyle w:val="Pogrubienie"/>
                <w:b w:val="0"/>
                <w:szCs w:val="20"/>
              </w:rPr>
            </w:pPr>
            <w:r w:rsidRPr="00155B99">
              <w:rPr>
                <w:rStyle w:val="Pogrubienie"/>
                <w:szCs w:val="20"/>
              </w:rPr>
              <w:t>III</w:t>
            </w:r>
          </w:p>
        </w:tc>
        <w:tc>
          <w:tcPr>
            <w:tcW w:w="246" w:type="pct"/>
            <w:tcBorders>
              <w:bottom w:val="single" w:sz="4" w:space="0" w:color="auto"/>
            </w:tcBorders>
            <w:shd w:val="clear" w:color="auto" w:fill="auto"/>
            <w:vAlign w:val="center"/>
          </w:tcPr>
          <w:p w:rsidR="001F605A" w:rsidRPr="00155B99" w:rsidRDefault="001F605A" w:rsidP="00C60278">
            <w:pPr>
              <w:jc w:val="center"/>
              <w:rPr>
                <w:rStyle w:val="Pogrubienie"/>
                <w:szCs w:val="20"/>
              </w:rPr>
            </w:pPr>
            <w:r w:rsidRPr="00155B99">
              <w:rPr>
                <w:rStyle w:val="Pogrubienie"/>
                <w:szCs w:val="20"/>
              </w:rPr>
              <w:t>IV</w:t>
            </w:r>
          </w:p>
        </w:tc>
        <w:tc>
          <w:tcPr>
            <w:tcW w:w="246" w:type="pct"/>
            <w:tcBorders>
              <w:bottom w:val="single" w:sz="4" w:space="0" w:color="auto"/>
            </w:tcBorders>
            <w:shd w:val="clear" w:color="auto" w:fill="auto"/>
            <w:vAlign w:val="center"/>
          </w:tcPr>
          <w:p w:rsidR="001F605A" w:rsidRPr="00155B99" w:rsidRDefault="001F605A" w:rsidP="00C60278">
            <w:pPr>
              <w:jc w:val="center"/>
              <w:rPr>
                <w:rStyle w:val="Pogrubienie"/>
                <w:szCs w:val="20"/>
              </w:rPr>
            </w:pPr>
            <w:r w:rsidRPr="00155B99">
              <w:rPr>
                <w:rStyle w:val="Pogrubienie"/>
                <w:szCs w:val="20"/>
              </w:rPr>
              <w:t>V</w:t>
            </w:r>
          </w:p>
        </w:tc>
        <w:tc>
          <w:tcPr>
            <w:tcW w:w="393" w:type="pct"/>
            <w:vMerge/>
            <w:tcBorders>
              <w:bottom w:val="single" w:sz="4" w:space="0" w:color="auto"/>
            </w:tcBorders>
            <w:shd w:val="clear" w:color="auto" w:fill="auto"/>
          </w:tcPr>
          <w:p w:rsidR="001F605A" w:rsidRPr="00155B99" w:rsidRDefault="001F605A" w:rsidP="00C60278">
            <w:pPr>
              <w:rPr>
                <w:rStyle w:val="Pogrubienie"/>
                <w:b w:val="0"/>
                <w:szCs w:val="20"/>
              </w:rPr>
            </w:pPr>
          </w:p>
        </w:tc>
        <w:tc>
          <w:tcPr>
            <w:tcW w:w="930" w:type="pct"/>
            <w:vMerge/>
            <w:tcBorders>
              <w:bottom w:val="single" w:sz="4" w:space="0" w:color="auto"/>
            </w:tcBorders>
            <w:shd w:val="clear" w:color="auto" w:fill="auto"/>
          </w:tcPr>
          <w:p w:rsidR="001F605A" w:rsidRPr="00155B99" w:rsidRDefault="001F605A" w:rsidP="00C60278">
            <w:pPr>
              <w:rPr>
                <w:rStyle w:val="Pogrubienie"/>
                <w:b w:val="0"/>
                <w:szCs w:val="20"/>
              </w:rPr>
            </w:pPr>
          </w:p>
        </w:tc>
      </w:tr>
      <w:tr w:rsidR="001F605A" w:rsidRPr="008503D4" w:rsidTr="00C60278">
        <w:trPr>
          <w:trHeight w:val="222"/>
        </w:trPr>
        <w:tc>
          <w:tcPr>
            <w:tcW w:w="315" w:type="pct"/>
            <w:shd w:val="clear" w:color="auto" w:fill="auto"/>
            <w:vAlign w:val="center"/>
          </w:tcPr>
          <w:p w:rsidR="001F605A" w:rsidRPr="008503D4" w:rsidRDefault="001F605A" w:rsidP="00C60278">
            <w:pPr>
              <w:spacing w:beforeLines="60" w:before="144" w:afterLines="60" w:after="144"/>
              <w:jc w:val="center"/>
              <w:rPr>
                <w:rStyle w:val="Pogrubienie"/>
                <w:szCs w:val="20"/>
              </w:rPr>
            </w:pPr>
          </w:p>
        </w:tc>
        <w:tc>
          <w:tcPr>
            <w:tcW w:w="4685" w:type="pct"/>
            <w:gridSpan w:val="8"/>
            <w:shd w:val="clear" w:color="auto" w:fill="auto"/>
            <w:vAlign w:val="center"/>
          </w:tcPr>
          <w:p w:rsidR="001F605A" w:rsidRPr="008503D4" w:rsidRDefault="001F605A" w:rsidP="00C60278">
            <w:pPr>
              <w:spacing w:beforeLines="60" w:before="144" w:afterLines="60" w:after="144"/>
              <w:jc w:val="center"/>
              <w:rPr>
                <w:rStyle w:val="Pogrubienie"/>
                <w:b w:val="0"/>
                <w:szCs w:val="20"/>
              </w:rPr>
            </w:pPr>
            <w:r w:rsidRPr="008503D4">
              <w:rPr>
                <w:rStyle w:val="Pogrubienie"/>
                <w:szCs w:val="20"/>
              </w:rPr>
              <w:t xml:space="preserve">Kwalifikacja: </w:t>
            </w:r>
            <w:r>
              <w:rPr>
                <w:rStyle w:val="Pogrubienie"/>
                <w:szCs w:val="20"/>
              </w:rPr>
              <w:t xml:space="preserve"> </w:t>
            </w:r>
            <w:r w:rsidR="008A42AB" w:rsidRPr="00F35719">
              <w:rPr>
                <w:rStyle w:val="Pogrubienie"/>
              </w:rPr>
              <w:t>Obsługa, diagnozowanie oraz naprawa</w:t>
            </w:r>
            <w:r w:rsidR="008A42AB">
              <w:rPr>
                <w:rStyle w:val="Pogrubienie"/>
              </w:rPr>
              <w:t xml:space="preserve"> pojazdów samochodowych MOT.05.</w:t>
            </w:r>
          </w:p>
        </w:tc>
      </w:tr>
      <w:tr w:rsidR="00F916AB" w:rsidRPr="00155B99" w:rsidTr="00F916AB">
        <w:trPr>
          <w:trHeight w:val="283"/>
        </w:trPr>
        <w:tc>
          <w:tcPr>
            <w:tcW w:w="315" w:type="pct"/>
            <w:shd w:val="clear" w:color="auto" w:fill="auto"/>
            <w:vAlign w:val="center"/>
          </w:tcPr>
          <w:p w:rsidR="00F916AB" w:rsidRPr="00A60BFD" w:rsidRDefault="00F916AB" w:rsidP="00CA63F3">
            <w:pPr>
              <w:pStyle w:val="Akapitzlist"/>
              <w:numPr>
                <w:ilvl w:val="0"/>
                <w:numId w:val="163"/>
              </w:numPr>
              <w:pBdr>
                <w:top w:val="nil"/>
                <w:left w:val="nil"/>
                <w:bottom w:val="nil"/>
                <w:right w:val="nil"/>
                <w:between w:val="nil"/>
              </w:pBdr>
              <w:spacing w:after="0" w:line="240" w:lineRule="auto"/>
              <w:jc w:val="center"/>
              <w:rPr>
                <w:rStyle w:val="Pogrubienie"/>
                <w:rFonts w:ascii="Arial" w:hAnsi="Arial" w:cs="Arial"/>
                <w:b w:val="0"/>
                <w:szCs w:val="20"/>
              </w:rPr>
            </w:pPr>
          </w:p>
        </w:tc>
        <w:tc>
          <w:tcPr>
            <w:tcW w:w="2083" w:type="pct"/>
            <w:shd w:val="clear" w:color="auto" w:fill="auto"/>
            <w:vAlign w:val="center"/>
          </w:tcPr>
          <w:p w:rsidR="00F916AB" w:rsidRPr="00F35719" w:rsidRDefault="00F916AB" w:rsidP="00C60278">
            <w:pPr>
              <w:spacing w:after="192"/>
              <w:contextualSpacing/>
              <w:rPr>
                <w:rStyle w:val="Pogrubienie"/>
                <w:b w:val="0"/>
              </w:rPr>
            </w:pPr>
            <w:r w:rsidRPr="00F35719">
              <w:rPr>
                <w:rStyle w:val="Pogrubienie"/>
                <w:b w:val="0"/>
              </w:rPr>
              <w:t>Bezpieczeństwo i higiena pracy w przedsiębiorstwie samochodowym</w:t>
            </w:r>
          </w:p>
        </w:tc>
        <w:tc>
          <w:tcPr>
            <w:tcW w:w="295" w:type="pct"/>
            <w:shd w:val="clear" w:color="auto" w:fill="auto"/>
          </w:tcPr>
          <w:p w:rsidR="00F916AB" w:rsidRPr="00F35719" w:rsidRDefault="00F916AB" w:rsidP="00C60278">
            <w:pPr>
              <w:spacing w:after="192"/>
              <w:contextualSpacing/>
              <w:jc w:val="center"/>
              <w:rPr>
                <w:rStyle w:val="Pogrubienie"/>
                <w:b w:val="0"/>
                <w:bCs/>
              </w:rPr>
            </w:pPr>
          </w:p>
        </w:tc>
        <w:tc>
          <w:tcPr>
            <w:tcW w:w="246" w:type="pct"/>
            <w:shd w:val="clear" w:color="auto" w:fill="auto"/>
          </w:tcPr>
          <w:p w:rsidR="00F916AB" w:rsidRPr="00F35719" w:rsidRDefault="00F916AB" w:rsidP="00C60278">
            <w:pPr>
              <w:spacing w:after="192"/>
              <w:contextualSpacing/>
              <w:jc w:val="center"/>
              <w:rPr>
                <w:rStyle w:val="Pogrubienie"/>
                <w:b w:val="0"/>
                <w:bCs/>
              </w:rPr>
            </w:pPr>
          </w:p>
        </w:tc>
        <w:tc>
          <w:tcPr>
            <w:tcW w:w="246" w:type="pct"/>
            <w:shd w:val="clear" w:color="auto" w:fill="auto"/>
          </w:tcPr>
          <w:p w:rsidR="00F916AB" w:rsidRPr="00F35719" w:rsidRDefault="00F916AB" w:rsidP="00C60278">
            <w:pPr>
              <w:spacing w:after="192"/>
              <w:contextualSpacing/>
              <w:jc w:val="center"/>
              <w:rPr>
                <w:rStyle w:val="Pogrubienie"/>
                <w:b w:val="0"/>
                <w:bCs/>
              </w:rPr>
            </w:pPr>
          </w:p>
        </w:tc>
        <w:tc>
          <w:tcPr>
            <w:tcW w:w="246" w:type="pct"/>
            <w:shd w:val="clear" w:color="auto" w:fill="auto"/>
          </w:tcPr>
          <w:p w:rsidR="00F916AB" w:rsidRPr="00F35719" w:rsidRDefault="00F916AB" w:rsidP="00C60278">
            <w:pPr>
              <w:spacing w:after="192"/>
              <w:contextualSpacing/>
              <w:jc w:val="center"/>
              <w:rPr>
                <w:rStyle w:val="Pogrubienie"/>
                <w:b w:val="0"/>
                <w:bCs/>
              </w:rPr>
            </w:pPr>
          </w:p>
        </w:tc>
        <w:tc>
          <w:tcPr>
            <w:tcW w:w="246" w:type="pct"/>
            <w:shd w:val="clear" w:color="auto" w:fill="auto"/>
          </w:tcPr>
          <w:p w:rsidR="00F916AB" w:rsidRPr="00F35719" w:rsidRDefault="00F916AB" w:rsidP="00C60278">
            <w:pPr>
              <w:spacing w:after="192"/>
              <w:contextualSpacing/>
              <w:jc w:val="center"/>
              <w:rPr>
                <w:rStyle w:val="Pogrubienie"/>
                <w:b w:val="0"/>
                <w:bCs/>
              </w:rPr>
            </w:pPr>
          </w:p>
        </w:tc>
        <w:tc>
          <w:tcPr>
            <w:tcW w:w="393" w:type="pct"/>
            <w:shd w:val="clear" w:color="auto" w:fill="auto"/>
          </w:tcPr>
          <w:p w:rsidR="00F916AB" w:rsidRPr="00F35719" w:rsidRDefault="00F916AB" w:rsidP="00C60278">
            <w:pPr>
              <w:spacing w:after="192"/>
              <w:contextualSpacing/>
              <w:jc w:val="center"/>
              <w:rPr>
                <w:rStyle w:val="Pogrubienie"/>
                <w:b w:val="0"/>
                <w:bCs/>
              </w:rPr>
            </w:pPr>
          </w:p>
        </w:tc>
        <w:tc>
          <w:tcPr>
            <w:tcW w:w="930" w:type="pct"/>
            <w:shd w:val="clear" w:color="auto" w:fill="auto"/>
          </w:tcPr>
          <w:p w:rsidR="00F916AB" w:rsidRPr="00F35719" w:rsidRDefault="00F916AB" w:rsidP="00C60278">
            <w:pPr>
              <w:spacing w:after="192"/>
              <w:contextualSpacing/>
              <w:jc w:val="center"/>
              <w:rPr>
                <w:rStyle w:val="Pogrubienie"/>
                <w:bCs/>
              </w:rPr>
            </w:pPr>
            <w:r w:rsidRPr="00F35719">
              <w:rPr>
                <w:rStyle w:val="Pogrubienie"/>
              </w:rPr>
              <w:t>T</w:t>
            </w:r>
          </w:p>
        </w:tc>
      </w:tr>
      <w:tr w:rsidR="00F916AB" w:rsidRPr="00155B99" w:rsidTr="00F916AB">
        <w:trPr>
          <w:trHeight w:val="283"/>
        </w:trPr>
        <w:tc>
          <w:tcPr>
            <w:tcW w:w="315" w:type="pct"/>
            <w:shd w:val="clear" w:color="auto" w:fill="auto"/>
            <w:vAlign w:val="center"/>
          </w:tcPr>
          <w:p w:rsidR="00F916AB" w:rsidRPr="00A60BFD" w:rsidRDefault="00F916AB" w:rsidP="00CA63F3">
            <w:pPr>
              <w:pStyle w:val="Akapitzlist"/>
              <w:numPr>
                <w:ilvl w:val="0"/>
                <w:numId w:val="163"/>
              </w:numPr>
              <w:pBdr>
                <w:top w:val="nil"/>
                <w:left w:val="nil"/>
                <w:bottom w:val="nil"/>
                <w:right w:val="nil"/>
                <w:between w:val="nil"/>
              </w:pBdr>
              <w:spacing w:after="0" w:line="240" w:lineRule="auto"/>
              <w:jc w:val="center"/>
              <w:rPr>
                <w:rStyle w:val="Pogrubienie"/>
                <w:rFonts w:ascii="Arial" w:hAnsi="Arial" w:cs="Arial"/>
                <w:b w:val="0"/>
                <w:szCs w:val="20"/>
              </w:rPr>
            </w:pPr>
          </w:p>
        </w:tc>
        <w:tc>
          <w:tcPr>
            <w:tcW w:w="2083" w:type="pct"/>
            <w:shd w:val="clear" w:color="auto" w:fill="auto"/>
          </w:tcPr>
          <w:p w:rsidR="00F916AB" w:rsidRPr="00F35719" w:rsidRDefault="00F916AB" w:rsidP="00C60278">
            <w:pPr>
              <w:spacing w:after="192"/>
              <w:contextualSpacing/>
              <w:rPr>
                <w:rStyle w:val="Pogrubienie"/>
                <w:b w:val="0"/>
              </w:rPr>
            </w:pPr>
            <w:r w:rsidRPr="00F35719">
              <w:rPr>
                <w:rStyle w:val="Pogrubienie"/>
                <w:b w:val="0"/>
              </w:rPr>
              <w:t>Rysunek techniczny</w:t>
            </w:r>
          </w:p>
        </w:tc>
        <w:tc>
          <w:tcPr>
            <w:tcW w:w="295" w:type="pct"/>
            <w:shd w:val="clear" w:color="auto" w:fill="auto"/>
          </w:tcPr>
          <w:p w:rsidR="00F916AB" w:rsidRPr="00F35719" w:rsidRDefault="00F916AB" w:rsidP="00C60278">
            <w:pPr>
              <w:spacing w:after="192"/>
              <w:contextualSpacing/>
              <w:jc w:val="center"/>
              <w:rPr>
                <w:rStyle w:val="Pogrubienie"/>
                <w:b w:val="0"/>
                <w:bCs/>
              </w:rPr>
            </w:pPr>
          </w:p>
        </w:tc>
        <w:tc>
          <w:tcPr>
            <w:tcW w:w="246" w:type="pct"/>
            <w:shd w:val="clear" w:color="auto" w:fill="auto"/>
          </w:tcPr>
          <w:p w:rsidR="00F916AB" w:rsidRPr="00F35719" w:rsidRDefault="00F916AB" w:rsidP="00C60278">
            <w:pPr>
              <w:spacing w:after="192"/>
              <w:contextualSpacing/>
              <w:jc w:val="center"/>
              <w:rPr>
                <w:rStyle w:val="Pogrubienie"/>
                <w:b w:val="0"/>
                <w:bCs/>
              </w:rPr>
            </w:pPr>
          </w:p>
        </w:tc>
        <w:tc>
          <w:tcPr>
            <w:tcW w:w="246" w:type="pct"/>
            <w:shd w:val="clear" w:color="auto" w:fill="auto"/>
          </w:tcPr>
          <w:p w:rsidR="00F916AB" w:rsidRPr="00F35719" w:rsidRDefault="00F916AB" w:rsidP="00C60278">
            <w:pPr>
              <w:spacing w:after="192"/>
              <w:contextualSpacing/>
              <w:jc w:val="center"/>
              <w:rPr>
                <w:rStyle w:val="Pogrubienie"/>
                <w:b w:val="0"/>
                <w:bCs/>
              </w:rPr>
            </w:pPr>
          </w:p>
        </w:tc>
        <w:tc>
          <w:tcPr>
            <w:tcW w:w="246" w:type="pct"/>
            <w:shd w:val="clear" w:color="auto" w:fill="auto"/>
          </w:tcPr>
          <w:p w:rsidR="00F916AB" w:rsidRPr="00F35719" w:rsidRDefault="00F916AB" w:rsidP="00C60278">
            <w:pPr>
              <w:spacing w:after="192"/>
              <w:contextualSpacing/>
              <w:jc w:val="center"/>
              <w:rPr>
                <w:rStyle w:val="Pogrubienie"/>
                <w:b w:val="0"/>
                <w:bCs/>
              </w:rPr>
            </w:pPr>
          </w:p>
        </w:tc>
        <w:tc>
          <w:tcPr>
            <w:tcW w:w="246" w:type="pct"/>
            <w:shd w:val="clear" w:color="auto" w:fill="auto"/>
          </w:tcPr>
          <w:p w:rsidR="00F916AB" w:rsidRPr="00F35719" w:rsidRDefault="00F916AB" w:rsidP="00C60278">
            <w:pPr>
              <w:spacing w:after="192"/>
              <w:contextualSpacing/>
              <w:jc w:val="center"/>
              <w:rPr>
                <w:rStyle w:val="Pogrubienie"/>
                <w:b w:val="0"/>
                <w:bCs/>
              </w:rPr>
            </w:pPr>
          </w:p>
        </w:tc>
        <w:tc>
          <w:tcPr>
            <w:tcW w:w="393" w:type="pct"/>
            <w:shd w:val="clear" w:color="auto" w:fill="auto"/>
          </w:tcPr>
          <w:p w:rsidR="00F916AB" w:rsidRPr="00F35719" w:rsidRDefault="00F916AB" w:rsidP="00C60278">
            <w:pPr>
              <w:spacing w:after="192"/>
              <w:contextualSpacing/>
              <w:jc w:val="center"/>
              <w:rPr>
                <w:rStyle w:val="Pogrubienie"/>
                <w:b w:val="0"/>
                <w:bCs/>
              </w:rPr>
            </w:pPr>
          </w:p>
        </w:tc>
        <w:tc>
          <w:tcPr>
            <w:tcW w:w="930" w:type="pct"/>
            <w:shd w:val="clear" w:color="auto" w:fill="auto"/>
          </w:tcPr>
          <w:p w:rsidR="00F916AB" w:rsidRPr="00F35719" w:rsidRDefault="00F916AB" w:rsidP="00C60278">
            <w:pPr>
              <w:spacing w:after="192"/>
              <w:contextualSpacing/>
              <w:jc w:val="center"/>
              <w:rPr>
                <w:rStyle w:val="Pogrubienie"/>
                <w:bCs/>
              </w:rPr>
            </w:pPr>
            <w:r w:rsidRPr="00F35719">
              <w:rPr>
                <w:rStyle w:val="Pogrubienie"/>
              </w:rPr>
              <w:t>T</w:t>
            </w:r>
          </w:p>
        </w:tc>
      </w:tr>
      <w:tr w:rsidR="00F916AB" w:rsidRPr="00155B99" w:rsidTr="00F916AB">
        <w:trPr>
          <w:trHeight w:val="283"/>
        </w:trPr>
        <w:tc>
          <w:tcPr>
            <w:tcW w:w="315" w:type="pct"/>
            <w:shd w:val="clear" w:color="auto" w:fill="auto"/>
            <w:vAlign w:val="center"/>
          </w:tcPr>
          <w:p w:rsidR="00F916AB" w:rsidRPr="00A60BFD" w:rsidRDefault="00F916AB" w:rsidP="00CA63F3">
            <w:pPr>
              <w:pStyle w:val="Akapitzlist"/>
              <w:numPr>
                <w:ilvl w:val="0"/>
                <w:numId w:val="163"/>
              </w:numPr>
              <w:pBdr>
                <w:top w:val="nil"/>
                <w:left w:val="nil"/>
                <w:bottom w:val="nil"/>
                <w:right w:val="nil"/>
                <w:between w:val="nil"/>
              </w:pBdr>
              <w:spacing w:after="0" w:line="240" w:lineRule="auto"/>
              <w:jc w:val="center"/>
              <w:rPr>
                <w:rStyle w:val="Pogrubienie"/>
                <w:rFonts w:ascii="Arial" w:hAnsi="Arial" w:cs="Arial"/>
                <w:b w:val="0"/>
                <w:szCs w:val="20"/>
              </w:rPr>
            </w:pPr>
          </w:p>
        </w:tc>
        <w:tc>
          <w:tcPr>
            <w:tcW w:w="2083" w:type="pct"/>
            <w:shd w:val="clear" w:color="auto" w:fill="auto"/>
          </w:tcPr>
          <w:p w:rsidR="00F916AB" w:rsidRPr="00F35719" w:rsidRDefault="00F916AB" w:rsidP="00C60278">
            <w:pPr>
              <w:spacing w:after="192"/>
              <w:contextualSpacing/>
              <w:rPr>
                <w:rStyle w:val="Pogrubienie"/>
                <w:b w:val="0"/>
              </w:rPr>
            </w:pPr>
            <w:r w:rsidRPr="00F35719">
              <w:rPr>
                <w:rStyle w:val="Pogrubienie"/>
                <w:b w:val="0"/>
              </w:rPr>
              <w:t>Podstawy konstrukcji maszyn</w:t>
            </w:r>
          </w:p>
        </w:tc>
        <w:tc>
          <w:tcPr>
            <w:tcW w:w="295" w:type="pct"/>
            <w:shd w:val="clear" w:color="auto" w:fill="auto"/>
          </w:tcPr>
          <w:p w:rsidR="00F916AB" w:rsidRPr="00F35719" w:rsidRDefault="00F916AB" w:rsidP="00C60278">
            <w:pPr>
              <w:spacing w:after="192"/>
              <w:contextualSpacing/>
              <w:jc w:val="center"/>
              <w:rPr>
                <w:rStyle w:val="Pogrubienie"/>
                <w:b w:val="0"/>
                <w:bCs/>
              </w:rPr>
            </w:pPr>
          </w:p>
        </w:tc>
        <w:tc>
          <w:tcPr>
            <w:tcW w:w="246" w:type="pct"/>
            <w:shd w:val="clear" w:color="auto" w:fill="auto"/>
          </w:tcPr>
          <w:p w:rsidR="00F916AB" w:rsidRPr="00F35719" w:rsidRDefault="00F916AB" w:rsidP="00C60278">
            <w:pPr>
              <w:spacing w:after="192"/>
              <w:contextualSpacing/>
              <w:jc w:val="center"/>
              <w:rPr>
                <w:rStyle w:val="Pogrubienie"/>
                <w:b w:val="0"/>
                <w:bCs/>
              </w:rPr>
            </w:pPr>
          </w:p>
        </w:tc>
        <w:tc>
          <w:tcPr>
            <w:tcW w:w="246" w:type="pct"/>
            <w:shd w:val="clear" w:color="auto" w:fill="auto"/>
          </w:tcPr>
          <w:p w:rsidR="00F916AB" w:rsidRPr="00F35719" w:rsidRDefault="00F916AB" w:rsidP="00C60278">
            <w:pPr>
              <w:spacing w:after="192"/>
              <w:contextualSpacing/>
              <w:jc w:val="center"/>
              <w:rPr>
                <w:rStyle w:val="Pogrubienie"/>
                <w:b w:val="0"/>
                <w:bCs/>
              </w:rPr>
            </w:pPr>
          </w:p>
        </w:tc>
        <w:tc>
          <w:tcPr>
            <w:tcW w:w="246" w:type="pct"/>
            <w:shd w:val="clear" w:color="auto" w:fill="auto"/>
          </w:tcPr>
          <w:p w:rsidR="00F916AB" w:rsidRPr="00F35719" w:rsidRDefault="00F916AB" w:rsidP="00C60278">
            <w:pPr>
              <w:spacing w:after="192"/>
              <w:contextualSpacing/>
              <w:jc w:val="center"/>
              <w:rPr>
                <w:rStyle w:val="Pogrubienie"/>
                <w:b w:val="0"/>
                <w:bCs/>
              </w:rPr>
            </w:pPr>
          </w:p>
        </w:tc>
        <w:tc>
          <w:tcPr>
            <w:tcW w:w="246" w:type="pct"/>
            <w:shd w:val="clear" w:color="auto" w:fill="auto"/>
          </w:tcPr>
          <w:p w:rsidR="00F916AB" w:rsidRPr="00F35719" w:rsidRDefault="00F916AB" w:rsidP="00C60278">
            <w:pPr>
              <w:spacing w:after="192"/>
              <w:contextualSpacing/>
              <w:jc w:val="center"/>
              <w:rPr>
                <w:rStyle w:val="Pogrubienie"/>
                <w:b w:val="0"/>
                <w:bCs/>
              </w:rPr>
            </w:pPr>
          </w:p>
        </w:tc>
        <w:tc>
          <w:tcPr>
            <w:tcW w:w="393" w:type="pct"/>
            <w:shd w:val="clear" w:color="auto" w:fill="auto"/>
          </w:tcPr>
          <w:p w:rsidR="00F916AB" w:rsidRPr="00F35719" w:rsidRDefault="00F916AB" w:rsidP="00C60278">
            <w:pPr>
              <w:spacing w:after="192"/>
              <w:contextualSpacing/>
              <w:jc w:val="center"/>
              <w:rPr>
                <w:rStyle w:val="Pogrubienie"/>
                <w:b w:val="0"/>
                <w:bCs/>
              </w:rPr>
            </w:pPr>
          </w:p>
        </w:tc>
        <w:tc>
          <w:tcPr>
            <w:tcW w:w="930" w:type="pct"/>
            <w:shd w:val="clear" w:color="auto" w:fill="auto"/>
          </w:tcPr>
          <w:p w:rsidR="00F916AB" w:rsidRPr="00F35719" w:rsidRDefault="00F916AB" w:rsidP="00C60278">
            <w:pPr>
              <w:spacing w:after="192"/>
              <w:contextualSpacing/>
              <w:jc w:val="center"/>
              <w:rPr>
                <w:rStyle w:val="Pogrubienie"/>
                <w:bCs/>
              </w:rPr>
            </w:pPr>
            <w:r w:rsidRPr="00F35719">
              <w:rPr>
                <w:rStyle w:val="Pogrubienie"/>
              </w:rPr>
              <w:t>T</w:t>
            </w:r>
          </w:p>
        </w:tc>
      </w:tr>
      <w:tr w:rsidR="00F916AB" w:rsidRPr="00155B99" w:rsidTr="00F916AB">
        <w:trPr>
          <w:trHeight w:val="283"/>
        </w:trPr>
        <w:tc>
          <w:tcPr>
            <w:tcW w:w="315" w:type="pct"/>
            <w:shd w:val="clear" w:color="auto" w:fill="auto"/>
            <w:vAlign w:val="center"/>
          </w:tcPr>
          <w:p w:rsidR="00F916AB" w:rsidRPr="00A60BFD" w:rsidRDefault="00F916AB" w:rsidP="00CA63F3">
            <w:pPr>
              <w:pStyle w:val="Akapitzlist"/>
              <w:numPr>
                <w:ilvl w:val="0"/>
                <w:numId w:val="163"/>
              </w:numPr>
              <w:pBdr>
                <w:top w:val="nil"/>
                <w:left w:val="nil"/>
                <w:bottom w:val="nil"/>
                <w:right w:val="nil"/>
                <w:between w:val="nil"/>
              </w:pBdr>
              <w:spacing w:after="0" w:line="240" w:lineRule="auto"/>
              <w:jc w:val="center"/>
              <w:rPr>
                <w:rStyle w:val="Pogrubienie"/>
                <w:rFonts w:ascii="Arial" w:hAnsi="Arial" w:cs="Arial"/>
                <w:b w:val="0"/>
                <w:szCs w:val="20"/>
              </w:rPr>
            </w:pPr>
          </w:p>
        </w:tc>
        <w:tc>
          <w:tcPr>
            <w:tcW w:w="2083" w:type="pct"/>
            <w:shd w:val="clear" w:color="auto" w:fill="auto"/>
          </w:tcPr>
          <w:p w:rsidR="00F916AB" w:rsidRPr="00F35719" w:rsidRDefault="00F916AB" w:rsidP="00C60278">
            <w:pPr>
              <w:spacing w:after="192"/>
              <w:contextualSpacing/>
              <w:rPr>
                <w:rStyle w:val="Pogrubienie"/>
                <w:b w:val="0"/>
              </w:rPr>
            </w:pPr>
            <w:r w:rsidRPr="00F35719">
              <w:rPr>
                <w:rStyle w:val="Pogrubienie"/>
                <w:b w:val="0"/>
              </w:rPr>
              <w:t>Silniki pojazdów samochodowych</w:t>
            </w:r>
          </w:p>
        </w:tc>
        <w:tc>
          <w:tcPr>
            <w:tcW w:w="295" w:type="pct"/>
            <w:shd w:val="clear" w:color="auto" w:fill="auto"/>
          </w:tcPr>
          <w:p w:rsidR="00F916AB" w:rsidRPr="00F35719" w:rsidRDefault="00F916AB" w:rsidP="00C60278">
            <w:pPr>
              <w:spacing w:after="192"/>
              <w:contextualSpacing/>
              <w:jc w:val="center"/>
              <w:rPr>
                <w:rStyle w:val="Pogrubienie"/>
                <w:b w:val="0"/>
                <w:bCs/>
              </w:rPr>
            </w:pPr>
          </w:p>
        </w:tc>
        <w:tc>
          <w:tcPr>
            <w:tcW w:w="246" w:type="pct"/>
            <w:shd w:val="clear" w:color="auto" w:fill="auto"/>
          </w:tcPr>
          <w:p w:rsidR="00F916AB" w:rsidRPr="00F35719" w:rsidRDefault="00F916AB" w:rsidP="00C60278">
            <w:pPr>
              <w:spacing w:after="192"/>
              <w:contextualSpacing/>
              <w:jc w:val="center"/>
              <w:rPr>
                <w:rStyle w:val="Pogrubienie"/>
                <w:b w:val="0"/>
                <w:bCs/>
              </w:rPr>
            </w:pPr>
          </w:p>
        </w:tc>
        <w:tc>
          <w:tcPr>
            <w:tcW w:w="246" w:type="pct"/>
            <w:shd w:val="clear" w:color="auto" w:fill="auto"/>
          </w:tcPr>
          <w:p w:rsidR="00F916AB" w:rsidRPr="00F35719" w:rsidRDefault="00F916AB" w:rsidP="00C60278">
            <w:pPr>
              <w:spacing w:after="192"/>
              <w:contextualSpacing/>
              <w:jc w:val="center"/>
              <w:rPr>
                <w:rStyle w:val="Pogrubienie"/>
                <w:b w:val="0"/>
                <w:bCs/>
              </w:rPr>
            </w:pPr>
          </w:p>
        </w:tc>
        <w:tc>
          <w:tcPr>
            <w:tcW w:w="246" w:type="pct"/>
            <w:shd w:val="clear" w:color="auto" w:fill="auto"/>
          </w:tcPr>
          <w:p w:rsidR="00F916AB" w:rsidRPr="00F35719" w:rsidRDefault="00F916AB" w:rsidP="00C60278">
            <w:pPr>
              <w:spacing w:after="192"/>
              <w:contextualSpacing/>
              <w:jc w:val="center"/>
              <w:rPr>
                <w:rStyle w:val="Pogrubienie"/>
                <w:b w:val="0"/>
                <w:bCs/>
              </w:rPr>
            </w:pPr>
          </w:p>
        </w:tc>
        <w:tc>
          <w:tcPr>
            <w:tcW w:w="246" w:type="pct"/>
            <w:shd w:val="clear" w:color="auto" w:fill="auto"/>
          </w:tcPr>
          <w:p w:rsidR="00F916AB" w:rsidRPr="00F35719" w:rsidRDefault="00F916AB" w:rsidP="00C60278">
            <w:pPr>
              <w:spacing w:after="192"/>
              <w:contextualSpacing/>
              <w:jc w:val="center"/>
              <w:rPr>
                <w:rStyle w:val="Pogrubienie"/>
                <w:b w:val="0"/>
                <w:bCs/>
              </w:rPr>
            </w:pPr>
          </w:p>
        </w:tc>
        <w:tc>
          <w:tcPr>
            <w:tcW w:w="393" w:type="pct"/>
            <w:shd w:val="clear" w:color="auto" w:fill="auto"/>
          </w:tcPr>
          <w:p w:rsidR="00F916AB" w:rsidRPr="00F35719" w:rsidRDefault="00F916AB" w:rsidP="00C60278">
            <w:pPr>
              <w:spacing w:after="192"/>
              <w:contextualSpacing/>
              <w:jc w:val="center"/>
              <w:rPr>
                <w:rStyle w:val="Pogrubienie"/>
                <w:b w:val="0"/>
                <w:bCs/>
              </w:rPr>
            </w:pPr>
          </w:p>
        </w:tc>
        <w:tc>
          <w:tcPr>
            <w:tcW w:w="930" w:type="pct"/>
            <w:shd w:val="clear" w:color="auto" w:fill="auto"/>
          </w:tcPr>
          <w:p w:rsidR="00F916AB" w:rsidRPr="00F35719" w:rsidRDefault="00F916AB" w:rsidP="00C60278">
            <w:pPr>
              <w:spacing w:after="192"/>
              <w:contextualSpacing/>
              <w:jc w:val="center"/>
              <w:rPr>
                <w:rStyle w:val="Pogrubienie"/>
                <w:bCs/>
              </w:rPr>
            </w:pPr>
            <w:r w:rsidRPr="00F35719">
              <w:rPr>
                <w:rStyle w:val="Pogrubienie"/>
              </w:rPr>
              <w:t>T</w:t>
            </w:r>
          </w:p>
        </w:tc>
      </w:tr>
      <w:tr w:rsidR="00F916AB" w:rsidRPr="00155B99" w:rsidTr="00F916AB">
        <w:trPr>
          <w:trHeight w:val="283"/>
        </w:trPr>
        <w:tc>
          <w:tcPr>
            <w:tcW w:w="315" w:type="pct"/>
            <w:shd w:val="clear" w:color="auto" w:fill="auto"/>
            <w:vAlign w:val="center"/>
          </w:tcPr>
          <w:p w:rsidR="00F916AB" w:rsidRPr="00A60BFD" w:rsidRDefault="00F916AB" w:rsidP="00CA63F3">
            <w:pPr>
              <w:pStyle w:val="Akapitzlist"/>
              <w:numPr>
                <w:ilvl w:val="0"/>
                <w:numId w:val="163"/>
              </w:numPr>
              <w:pBdr>
                <w:top w:val="nil"/>
                <w:left w:val="nil"/>
                <w:bottom w:val="nil"/>
                <w:right w:val="nil"/>
                <w:between w:val="nil"/>
              </w:pBdr>
              <w:spacing w:after="0" w:line="240" w:lineRule="auto"/>
              <w:jc w:val="center"/>
              <w:rPr>
                <w:rStyle w:val="Pogrubienie"/>
                <w:rFonts w:ascii="Arial" w:hAnsi="Arial" w:cs="Arial"/>
                <w:b w:val="0"/>
                <w:szCs w:val="20"/>
              </w:rPr>
            </w:pPr>
          </w:p>
        </w:tc>
        <w:tc>
          <w:tcPr>
            <w:tcW w:w="2083" w:type="pct"/>
            <w:shd w:val="clear" w:color="auto" w:fill="auto"/>
          </w:tcPr>
          <w:p w:rsidR="00F916AB" w:rsidRPr="00F35719" w:rsidRDefault="00F916AB" w:rsidP="00C60278">
            <w:pPr>
              <w:spacing w:after="192"/>
              <w:contextualSpacing/>
              <w:rPr>
                <w:rStyle w:val="Pogrubienie"/>
                <w:b w:val="0"/>
              </w:rPr>
            </w:pPr>
            <w:r w:rsidRPr="00F35719">
              <w:rPr>
                <w:rStyle w:val="Pogrubienie"/>
                <w:b w:val="0"/>
              </w:rPr>
              <w:t>Podwozia i nadwozia pojazdów samochodowych</w:t>
            </w:r>
          </w:p>
        </w:tc>
        <w:tc>
          <w:tcPr>
            <w:tcW w:w="295" w:type="pct"/>
            <w:shd w:val="clear" w:color="auto" w:fill="auto"/>
          </w:tcPr>
          <w:p w:rsidR="00F916AB" w:rsidRPr="00F35719" w:rsidRDefault="00F916AB" w:rsidP="00C60278">
            <w:pPr>
              <w:spacing w:after="192"/>
              <w:contextualSpacing/>
              <w:jc w:val="center"/>
              <w:rPr>
                <w:rStyle w:val="Pogrubienie"/>
                <w:b w:val="0"/>
                <w:bCs/>
              </w:rPr>
            </w:pPr>
          </w:p>
        </w:tc>
        <w:tc>
          <w:tcPr>
            <w:tcW w:w="246" w:type="pct"/>
            <w:shd w:val="clear" w:color="auto" w:fill="auto"/>
          </w:tcPr>
          <w:p w:rsidR="00F916AB" w:rsidRPr="00F35719" w:rsidRDefault="00F916AB" w:rsidP="00C60278">
            <w:pPr>
              <w:spacing w:after="192"/>
              <w:contextualSpacing/>
              <w:jc w:val="center"/>
              <w:rPr>
                <w:rStyle w:val="Pogrubienie"/>
                <w:b w:val="0"/>
                <w:bCs/>
              </w:rPr>
            </w:pPr>
          </w:p>
        </w:tc>
        <w:tc>
          <w:tcPr>
            <w:tcW w:w="246" w:type="pct"/>
            <w:shd w:val="clear" w:color="auto" w:fill="auto"/>
          </w:tcPr>
          <w:p w:rsidR="00F916AB" w:rsidRPr="00F35719" w:rsidRDefault="00F916AB" w:rsidP="00C60278">
            <w:pPr>
              <w:spacing w:after="192"/>
              <w:contextualSpacing/>
              <w:jc w:val="center"/>
              <w:rPr>
                <w:rStyle w:val="Pogrubienie"/>
                <w:b w:val="0"/>
                <w:bCs/>
              </w:rPr>
            </w:pPr>
          </w:p>
        </w:tc>
        <w:tc>
          <w:tcPr>
            <w:tcW w:w="246" w:type="pct"/>
            <w:shd w:val="clear" w:color="auto" w:fill="auto"/>
          </w:tcPr>
          <w:p w:rsidR="00F916AB" w:rsidRPr="00F35719" w:rsidRDefault="00F916AB" w:rsidP="00C60278">
            <w:pPr>
              <w:spacing w:after="192"/>
              <w:contextualSpacing/>
              <w:jc w:val="center"/>
              <w:rPr>
                <w:rStyle w:val="Pogrubienie"/>
                <w:b w:val="0"/>
                <w:bCs/>
              </w:rPr>
            </w:pPr>
          </w:p>
        </w:tc>
        <w:tc>
          <w:tcPr>
            <w:tcW w:w="246" w:type="pct"/>
            <w:shd w:val="clear" w:color="auto" w:fill="auto"/>
          </w:tcPr>
          <w:p w:rsidR="00F916AB" w:rsidRPr="00F35719" w:rsidRDefault="00F916AB" w:rsidP="00C60278">
            <w:pPr>
              <w:spacing w:after="192"/>
              <w:contextualSpacing/>
              <w:jc w:val="center"/>
              <w:rPr>
                <w:rStyle w:val="Pogrubienie"/>
                <w:b w:val="0"/>
                <w:bCs/>
              </w:rPr>
            </w:pPr>
          </w:p>
        </w:tc>
        <w:tc>
          <w:tcPr>
            <w:tcW w:w="393" w:type="pct"/>
            <w:shd w:val="clear" w:color="auto" w:fill="auto"/>
          </w:tcPr>
          <w:p w:rsidR="00F916AB" w:rsidRPr="00F35719" w:rsidRDefault="00F916AB" w:rsidP="00C60278">
            <w:pPr>
              <w:spacing w:after="192"/>
              <w:contextualSpacing/>
              <w:jc w:val="center"/>
              <w:rPr>
                <w:rStyle w:val="Pogrubienie"/>
                <w:b w:val="0"/>
                <w:bCs/>
              </w:rPr>
            </w:pPr>
          </w:p>
        </w:tc>
        <w:tc>
          <w:tcPr>
            <w:tcW w:w="930" w:type="pct"/>
            <w:shd w:val="clear" w:color="auto" w:fill="auto"/>
          </w:tcPr>
          <w:p w:rsidR="00F916AB" w:rsidRPr="00F35719" w:rsidRDefault="00F916AB" w:rsidP="00C60278">
            <w:pPr>
              <w:spacing w:after="192"/>
              <w:contextualSpacing/>
              <w:jc w:val="center"/>
              <w:rPr>
                <w:rStyle w:val="Pogrubienie"/>
                <w:bCs/>
              </w:rPr>
            </w:pPr>
            <w:r w:rsidRPr="00F35719">
              <w:rPr>
                <w:rStyle w:val="Pogrubienie"/>
              </w:rPr>
              <w:t>T</w:t>
            </w:r>
          </w:p>
        </w:tc>
      </w:tr>
      <w:tr w:rsidR="00F916AB" w:rsidRPr="00155B99" w:rsidTr="00F916AB">
        <w:trPr>
          <w:trHeight w:val="283"/>
        </w:trPr>
        <w:tc>
          <w:tcPr>
            <w:tcW w:w="315" w:type="pct"/>
            <w:shd w:val="clear" w:color="auto" w:fill="auto"/>
            <w:vAlign w:val="center"/>
          </w:tcPr>
          <w:p w:rsidR="00F916AB" w:rsidRPr="00A60BFD" w:rsidRDefault="00F916AB" w:rsidP="00CA63F3">
            <w:pPr>
              <w:pStyle w:val="Akapitzlist"/>
              <w:numPr>
                <w:ilvl w:val="0"/>
                <w:numId w:val="163"/>
              </w:numPr>
              <w:pBdr>
                <w:top w:val="nil"/>
                <w:left w:val="nil"/>
                <w:bottom w:val="nil"/>
                <w:right w:val="nil"/>
                <w:between w:val="nil"/>
              </w:pBdr>
              <w:spacing w:after="0" w:line="240" w:lineRule="auto"/>
              <w:jc w:val="center"/>
              <w:rPr>
                <w:rStyle w:val="Pogrubienie"/>
                <w:rFonts w:ascii="Arial" w:hAnsi="Arial" w:cs="Arial"/>
                <w:b w:val="0"/>
                <w:szCs w:val="20"/>
              </w:rPr>
            </w:pPr>
          </w:p>
        </w:tc>
        <w:tc>
          <w:tcPr>
            <w:tcW w:w="2083" w:type="pct"/>
            <w:shd w:val="clear" w:color="auto" w:fill="auto"/>
          </w:tcPr>
          <w:p w:rsidR="00F916AB" w:rsidRPr="00F35719" w:rsidRDefault="00F916AB" w:rsidP="00C60278">
            <w:pPr>
              <w:spacing w:after="192"/>
              <w:contextualSpacing/>
              <w:rPr>
                <w:rStyle w:val="Pogrubienie"/>
                <w:b w:val="0"/>
              </w:rPr>
            </w:pPr>
            <w:r w:rsidRPr="00F35719">
              <w:rPr>
                <w:rStyle w:val="Pogrubienie"/>
                <w:b w:val="0"/>
              </w:rPr>
              <w:t>Diagnostyka i naprawa pojazdów samochodowych</w:t>
            </w:r>
          </w:p>
        </w:tc>
        <w:tc>
          <w:tcPr>
            <w:tcW w:w="295" w:type="pct"/>
            <w:shd w:val="clear" w:color="auto" w:fill="auto"/>
          </w:tcPr>
          <w:p w:rsidR="00F916AB" w:rsidRPr="00F35719" w:rsidRDefault="00F916AB" w:rsidP="00C60278">
            <w:pPr>
              <w:spacing w:after="192"/>
              <w:contextualSpacing/>
              <w:jc w:val="center"/>
              <w:rPr>
                <w:rStyle w:val="Pogrubienie"/>
                <w:b w:val="0"/>
                <w:bCs/>
              </w:rPr>
            </w:pPr>
          </w:p>
        </w:tc>
        <w:tc>
          <w:tcPr>
            <w:tcW w:w="246" w:type="pct"/>
            <w:shd w:val="clear" w:color="auto" w:fill="auto"/>
          </w:tcPr>
          <w:p w:rsidR="00F916AB" w:rsidRPr="00F35719" w:rsidRDefault="00F916AB" w:rsidP="00C60278">
            <w:pPr>
              <w:spacing w:after="192"/>
              <w:contextualSpacing/>
              <w:jc w:val="center"/>
              <w:rPr>
                <w:rStyle w:val="Pogrubienie"/>
                <w:b w:val="0"/>
                <w:bCs/>
              </w:rPr>
            </w:pPr>
          </w:p>
        </w:tc>
        <w:tc>
          <w:tcPr>
            <w:tcW w:w="246" w:type="pct"/>
            <w:shd w:val="clear" w:color="auto" w:fill="auto"/>
          </w:tcPr>
          <w:p w:rsidR="00F916AB" w:rsidRPr="00F35719" w:rsidRDefault="00F916AB" w:rsidP="00C60278">
            <w:pPr>
              <w:spacing w:after="192"/>
              <w:contextualSpacing/>
              <w:jc w:val="center"/>
              <w:rPr>
                <w:rStyle w:val="Pogrubienie"/>
                <w:b w:val="0"/>
                <w:bCs/>
              </w:rPr>
            </w:pPr>
          </w:p>
        </w:tc>
        <w:tc>
          <w:tcPr>
            <w:tcW w:w="246" w:type="pct"/>
            <w:shd w:val="clear" w:color="auto" w:fill="auto"/>
          </w:tcPr>
          <w:p w:rsidR="00F916AB" w:rsidRPr="00F35719" w:rsidRDefault="00F916AB" w:rsidP="00C60278">
            <w:pPr>
              <w:spacing w:after="192"/>
              <w:contextualSpacing/>
              <w:jc w:val="center"/>
              <w:rPr>
                <w:rStyle w:val="Pogrubienie"/>
                <w:b w:val="0"/>
                <w:bCs/>
              </w:rPr>
            </w:pPr>
          </w:p>
        </w:tc>
        <w:tc>
          <w:tcPr>
            <w:tcW w:w="246" w:type="pct"/>
            <w:shd w:val="clear" w:color="auto" w:fill="auto"/>
          </w:tcPr>
          <w:p w:rsidR="00F916AB" w:rsidRPr="00F35719" w:rsidRDefault="00F916AB" w:rsidP="00C60278">
            <w:pPr>
              <w:spacing w:after="192"/>
              <w:contextualSpacing/>
              <w:jc w:val="center"/>
              <w:rPr>
                <w:rStyle w:val="Pogrubienie"/>
                <w:b w:val="0"/>
                <w:bCs/>
              </w:rPr>
            </w:pPr>
          </w:p>
        </w:tc>
        <w:tc>
          <w:tcPr>
            <w:tcW w:w="393" w:type="pct"/>
            <w:shd w:val="clear" w:color="auto" w:fill="auto"/>
          </w:tcPr>
          <w:p w:rsidR="00F916AB" w:rsidRPr="00F35719" w:rsidRDefault="00F916AB" w:rsidP="00C60278">
            <w:pPr>
              <w:spacing w:after="192"/>
              <w:contextualSpacing/>
              <w:jc w:val="center"/>
              <w:rPr>
                <w:rStyle w:val="Pogrubienie"/>
                <w:b w:val="0"/>
                <w:bCs/>
              </w:rPr>
            </w:pPr>
          </w:p>
        </w:tc>
        <w:tc>
          <w:tcPr>
            <w:tcW w:w="930" w:type="pct"/>
            <w:shd w:val="clear" w:color="auto" w:fill="auto"/>
          </w:tcPr>
          <w:p w:rsidR="00F916AB" w:rsidRPr="00F35719" w:rsidRDefault="00F916AB" w:rsidP="00C60278">
            <w:pPr>
              <w:spacing w:after="192"/>
              <w:contextualSpacing/>
              <w:jc w:val="center"/>
              <w:rPr>
                <w:rStyle w:val="Pogrubienie"/>
                <w:bCs/>
              </w:rPr>
            </w:pPr>
            <w:r w:rsidRPr="00F35719">
              <w:rPr>
                <w:rStyle w:val="Pogrubienie"/>
              </w:rPr>
              <w:t>T</w:t>
            </w:r>
          </w:p>
        </w:tc>
      </w:tr>
      <w:tr w:rsidR="00F916AB" w:rsidRPr="00155B99" w:rsidTr="00F916AB">
        <w:trPr>
          <w:trHeight w:val="283"/>
        </w:trPr>
        <w:tc>
          <w:tcPr>
            <w:tcW w:w="315" w:type="pct"/>
            <w:shd w:val="clear" w:color="auto" w:fill="auto"/>
            <w:vAlign w:val="center"/>
          </w:tcPr>
          <w:p w:rsidR="00F916AB" w:rsidRPr="00A60BFD" w:rsidRDefault="00F916AB" w:rsidP="00CA63F3">
            <w:pPr>
              <w:pStyle w:val="Akapitzlist"/>
              <w:numPr>
                <w:ilvl w:val="0"/>
                <w:numId w:val="163"/>
              </w:numPr>
              <w:pBdr>
                <w:top w:val="nil"/>
                <w:left w:val="nil"/>
                <w:bottom w:val="nil"/>
                <w:right w:val="nil"/>
                <w:between w:val="nil"/>
              </w:pBdr>
              <w:spacing w:after="0" w:line="240" w:lineRule="auto"/>
              <w:jc w:val="center"/>
              <w:rPr>
                <w:rStyle w:val="Pogrubienie"/>
                <w:rFonts w:ascii="Arial" w:hAnsi="Arial" w:cs="Arial"/>
                <w:b w:val="0"/>
                <w:szCs w:val="20"/>
              </w:rPr>
            </w:pPr>
          </w:p>
        </w:tc>
        <w:tc>
          <w:tcPr>
            <w:tcW w:w="2083" w:type="pct"/>
            <w:shd w:val="clear" w:color="auto" w:fill="auto"/>
          </w:tcPr>
          <w:p w:rsidR="00F916AB" w:rsidRPr="00F35719" w:rsidRDefault="00F916AB" w:rsidP="00C60278">
            <w:pPr>
              <w:spacing w:after="192"/>
              <w:contextualSpacing/>
              <w:rPr>
                <w:rStyle w:val="Pogrubienie"/>
                <w:b w:val="0"/>
              </w:rPr>
            </w:pPr>
            <w:r w:rsidRPr="00F35719">
              <w:rPr>
                <w:rStyle w:val="Pogrubienie"/>
                <w:b w:val="0"/>
              </w:rPr>
              <w:t>Elektryczne i elektroniczne wyposażenie pojazdów samochodowych</w:t>
            </w:r>
          </w:p>
        </w:tc>
        <w:tc>
          <w:tcPr>
            <w:tcW w:w="295" w:type="pct"/>
            <w:shd w:val="clear" w:color="auto" w:fill="auto"/>
          </w:tcPr>
          <w:p w:rsidR="00F916AB" w:rsidRPr="00F35719" w:rsidRDefault="00F916AB" w:rsidP="00C60278">
            <w:pPr>
              <w:spacing w:after="192"/>
              <w:contextualSpacing/>
              <w:jc w:val="center"/>
              <w:rPr>
                <w:rStyle w:val="Pogrubienie"/>
                <w:b w:val="0"/>
                <w:bCs/>
              </w:rPr>
            </w:pPr>
          </w:p>
        </w:tc>
        <w:tc>
          <w:tcPr>
            <w:tcW w:w="246" w:type="pct"/>
            <w:shd w:val="clear" w:color="auto" w:fill="auto"/>
          </w:tcPr>
          <w:p w:rsidR="00F916AB" w:rsidRPr="00F35719" w:rsidRDefault="00F916AB" w:rsidP="00C60278">
            <w:pPr>
              <w:spacing w:after="192"/>
              <w:contextualSpacing/>
              <w:jc w:val="center"/>
              <w:rPr>
                <w:rStyle w:val="Pogrubienie"/>
                <w:b w:val="0"/>
                <w:bCs/>
              </w:rPr>
            </w:pPr>
          </w:p>
        </w:tc>
        <w:tc>
          <w:tcPr>
            <w:tcW w:w="246" w:type="pct"/>
            <w:shd w:val="clear" w:color="auto" w:fill="auto"/>
          </w:tcPr>
          <w:p w:rsidR="00F916AB" w:rsidRPr="00F35719" w:rsidRDefault="00F916AB" w:rsidP="00C60278">
            <w:pPr>
              <w:spacing w:after="192"/>
              <w:contextualSpacing/>
              <w:jc w:val="center"/>
              <w:rPr>
                <w:rStyle w:val="Pogrubienie"/>
                <w:b w:val="0"/>
                <w:bCs/>
              </w:rPr>
            </w:pPr>
          </w:p>
        </w:tc>
        <w:tc>
          <w:tcPr>
            <w:tcW w:w="246" w:type="pct"/>
            <w:shd w:val="clear" w:color="auto" w:fill="auto"/>
          </w:tcPr>
          <w:p w:rsidR="00F916AB" w:rsidRPr="00F35719" w:rsidRDefault="00F916AB" w:rsidP="00C60278">
            <w:pPr>
              <w:spacing w:after="192"/>
              <w:contextualSpacing/>
              <w:jc w:val="center"/>
              <w:rPr>
                <w:rStyle w:val="Pogrubienie"/>
                <w:b w:val="0"/>
                <w:bCs/>
              </w:rPr>
            </w:pPr>
          </w:p>
        </w:tc>
        <w:tc>
          <w:tcPr>
            <w:tcW w:w="246" w:type="pct"/>
            <w:shd w:val="clear" w:color="auto" w:fill="auto"/>
          </w:tcPr>
          <w:p w:rsidR="00F916AB" w:rsidRPr="00F35719" w:rsidRDefault="00F916AB" w:rsidP="00C60278">
            <w:pPr>
              <w:spacing w:after="192"/>
              <w:contextualSpacing/>
              <w:jc w:val="center"/>
              <w:rPr>
                <w:rStyle w:val="Pogrubienie"/>
                <w:b w:val="0"/>
                <w:bCs/>
              </w:rPr>
            </w:pPr>
          </w:p>
        </w:tc>
        <w:tc>
          <w:tcPr>
            <w:tcW w:w="393" w:type="pct"/>
            <w:shd w:val="clear" w:color="auto" w:fill="auto"/>
          </w:tcPr>
          <w:p w:rsidR="00F916AB" w:rsidRPr="00F35719" w:rsidRDefault="00F916AB" w:rsidP="00C60278">
            <w:pPr>
              <w:spacing w:after="192"/>
              <w:contextualSpacing/>
              <w:jc w:val="center"/>
              <w:rPr>
                <w:rStyle w:val="Pogrubienie"/>
                <w:b w:val="0"/>
                <w:bCs/>
              </w:rPr>
            </w:pPr>
          </w:p>
        </w:tc>
        <w:tc>
          <w:tcPr>
            <w:tcW w:w="930" w:type="pct"/>
            <w:shd w:val="clear" w:color="auto" w:fill="auto"/>
          </w:tcPr>
          <w:p w:rsidR="00F916AB" w:rsidRPr="00F35719" w:rsidRDefault="00F916AB" w:rsidP="00C60278">
            <w:pPr>
              <w:spacing w:after="192"/>
              <w:contextualSpacing/>
              <w:jc w:val="center"/>
              <w:rPr>
                <w:rStyle w:val="Pogrubienie"/>
                <w:bCs/>
              </w:rPr>
            </w:pPr>
            <w:r w:rsidRPr="00F35719">
              <w:rPr>
                <w:rStyle w:val="Pogrubienie"/>
              </w:rPr>
              <w:t>T</w:t>
            </w:r>
          </w:p>
        </w:tc>
      </w:tr>
      <w:tr w:rsidR="00F916AB" w:rsidRPr="00155B99" w:rsidTr="00F916AB">
        <w:trPr>
          <w:trHeight w:val="283"/>
        </w:trPr>
        <w:tc>
          <w:tcPr>
            <w:tcW w:w="315" w:type="pct"/>
            <w:shd w:val="clear" w:color="auto" w:fill="auto"/>
            <w:vAlign w:val="center"/>
          </w:tcPr>
          <w:p w:rsidR="00F916AB" w:rsidRPr="00A60BFD" w:rsidRDefault="00F916AB" w:rsidP="00CA63F3">
            <w:pPr>
              <w:pStyle w:val="Akapitzlist"/>
              <w:numPr>
                <w:ilvl w:val="0"/>
                <w:numId w:val="163"/>
              </w:numPr>
              <w:pBdr>
                <w:top w:val="nil"/>
                <w:left w:val="nil"/>
                <w:bottom w:val="nil"/>
                <w:right w:val="nil"/>
                <w:between w:val="nil"/>
              </w:pBdr>
              <w:spacing w:after="0" w:line="240" w:lineRule="auto"/>
              <w:jc w:val="center"/>
              <w:rPr>
                <w:rStyle w:val="Pogrubienie"/>
                <w:rFonts w:ascii="Arial" w:hAnsi="Arial" w:cs="Arial"/>
                <w:b w:val="0"/>
                <w:szCs w:val="20"/>
              </w:rPr>
            </w:pPr>
          </w:p>
        </w:tc>
        <w:tc>
          <w:tcPr>
            <w:tcW w:w="2083" w:type="pct"/>
            <w:shd w:val="clear" w:color="auto" w:fill="auto"/>
          </w:tcPr>
          <w:p w:rsidR="00F916AB" w:rsidRPr="00F35719" w:rsidRDefault="00F916AB" w:rsidP="00C60278">
            <w:pPr>
              <w:spacing w:after="192"/>
              <w:contextualSpacing/>
              <w:rPr>
                <w:rStyle w:val="Pogrubienie"/>
                <w:b w:val="0"/>
              </w:rPr>
            </w:pPr>
            <w:r w:rsidRPr="00F35719">
              <w:rPr>
                <w:rStyle w:val="Pogrubienie"/>
                <w:b w:val="0"/>
              </w:rPr>
              <w:t>Przepisy ruchu drogowego</w:t>
            </w:r>
          </w:p>
        </w:tc>
        <w:tc>
          <w:tcPr>
            <w:tcW w:w="295" w:type="pct"/>
            <w:shd w:val="clear" w:color="auto" w:fill="auto"/>
          </w:tcPr>
          <w:p w:rsidR="00F916AB" w:rsidRPr="00F35719" w:rsidRDefault="00F916AB" w:rsidP="00C60278">
            <w:pPr>
              <w:spacing w:after="192"/>
              <w:contextualSpacing/>
              <w:jc w:val="center"/>
              <w:rPr>
                <w:rStyle w:val="Pogrubienie"/>
                <w:b w:val="0"/>
                <w:bCs/>
              </w:rPr>
            </w:pPr>
          </w:p>
        </w:tc>
        <w:tc>
          <w:tcPr>
            <w:tcW w:w="246" w:type="pct"/>
            <w:shd w:val="clear" w:color="auto" w:fill="auto"/>
          </w:tcPr>
          <w:p w:rsidR="00F916AB" w:rsidRPr="00F35719" w:rsidRDefault="00F916AB" w:rsidP="00C60278">
            <w:pPr>
              <w:spacing w:after="192"/>
              <w:contextualSpacing/>
              <w:jc w:val="center"/>
              <w:rPr>
                <w:rStyle w:val="Pogrubienie"/>
                <w:b w:val="0"/>
                <w:bCs/>
              </w:rPr>
            </w:pPr>
          </w:p>
        </w:tc>
        <w:tc>
          <w:tcPr>
            <w:tcW w:w="246" w:type="pct"/>
            <w:shd w:val="clear" w:color="auto" w:fill="auto"/>
          </w:tcPr>
          <w:p w:rsidR="00F916AB" w:rsidRPr="00F35719" w:rsidRDefault="00F916AB" w:rsidP="00C60278">
            <w:pPr>
              <w:spacing w:after="192"/>
              <w:contextualSpacing/>
              <w:jc w:val="center"/>
              <w:rPr>
                <w:rStyle w:val="Pogrubienie"/>
                <w:b w:val="0"/>
                <w:bCs/>
              </w:rPr>
            </w:pPr>
          </w:p>
        </w:tc>
        <w:tc>
          <w:tcPr>
            <w:tcW w:w="246" w:type="pct"/>
            <w:shd w:val="clear" w:color="auto" w:fill="auto"/>
          </w:tcPr>
          <w:p w:rsidR="00F916AB" w:rsidRPr="00F35719" w:rsidRDefault="00F916AB" w:rsidP="00C60278">
            <w:pPr>
              <w:spacing w:after="192"/>
              <w:contextualSpacing/>
              <w:jc w:val="center"/>
              <w:rPr>
                <w:rStyle w:val="Pogrubienie"/>
                <w:b w:val="0"/>
                <w:bCs/>
              </w:rPr>
            </w:pPr>
          </w:p>
        </w:tc>
        <w:tc>
          <w:tcPr>
            <w:tcW w:w="246" w:type="pct"/>
            <w:shd w:val="clear" w:color="auto" w:fill="auto"/>
          </w:tcPr>
          <w:p w:rsidR="00F916AB" w:rsidRPr="00F35719" w:rsidRDefault="00F916AB" w:rsidP="00C60278">
            <w:pPr>
              <w:spacing w:after="192"/>
              <w:contextualSpacing/>
              <w:jc w:val="center"/>
              <w:rPr>
                <w:rStyle w:val="Pogrubienie"/>
                <w:b w:val="0"/>
                <w:bCs/>
              </w:rPr>
            </w:pPr>
          </w:p>
        </w:tc>
        <w:tc>
          <w:tcPr>
            <w:tcW w:w="393" w:type="pct"/>
            <w:shd w:val="clear" w:color="auto" w:fill="auto"/>
          </w:tcPr>
          <w:p w:rsidR="00F916AB" w:rsidRPr="00F35719" w:rsidRDefault="00F916AB" w:rsidP="00C60278">
            <w:pPr>
              <w:spacing w:after="192"/>
              <w:contextualSpacing/>
              <w:jc w:val="center"/>
              <w:rPr>
                <w:rStyle w:val="Pogrubienie"/>
                <w:b w:val="0"/>
                <w:bCs/>
              </w:rPr>
            </w:pPr>
          </w:p>
        </w:tc>
        <w:tc>
          <w:tcPr>
            <w:tcW w:w="930" w:type="pct"/>
            <w:shd w:val="clear" w:color="auto" w:fill="auto"/>
          </w:tcPr>
          <w:p w:rsidR="00F916AB" w:rsidRPr="00F35719" w:rsidRDefault="00F916AB" w:rsidP="00C60278">
            <w:pPr>
              <w:spacing w:after="192"/>
              <w:contextualSpacing/>
              <w:jc w:val="center"/>
              <w:rPr>
                <w:rStyle w:val="Pogrubienie"/>
              </w:rPr>
            </w:pPr>
            <w:r w:rsidRPr="00F35719">
              <w:rPr>
                <w:rStyle w:val="Pogrubienie"/>
              </w:rPr>
              <w:t>T</w:t>
            </w:r>
          </w:p>
        </w:tc>
      </w:tr>
      <w:tr w:rsidR="00F916AB" w:rsidRPr="00155B99" w:rsidTr="00F916AB">
        <w:trPr>
          <w:trHeight w:val="283"/>
        </w:trPr>
        <w:tc>
          <w:tcPr>
            <w:tcW w:w="315" w:type="pct"/>
            <w:shd w:val="clear" w:color="auto" w:fill="auto"/>
            <w:vAlign w:val="center"/>
          </w:tcPr>
          <w:p w:rsidR="00F916AB" w:rsidRPr="00A60BFD" w:rsidRDefault="00F916AB" w:rsidP="00CA63F3">
            <w:pPr>
              <w:pStyle w:val="Akapitzlist"/>
              <w:numPr>
                <w:ilvl w:val="0"/>
                <w:numId w:val="163"/>
              </w:numPr>
              <w:pBdr>
                <w:top w:val="nil"/>
                <w:left w:val="nil"/>
                <w:bottom w:val="nil"/>
                <w:right w:val="nil"/>
                <w:between w:val="nil"/>
              </w:pBdr>
              <w:spacing w:after="0" w:line="240" w:lineRule="auto"/>
              <w:jc w:val="center"/>
              <w:rPr>
                <w:rStyle w:val="Pogrubienie"/>
                <w:rFonts w:ascii="Arial" w:hAnsi="Arial" w:cs="Arial"/>
                <w:b w:val="0"/>
                <w:szCs w:val="20"/>
              </w:rPr>
            </w:pPr>
          </w:p>
        </w:tc>
        <w:tc>
          <w:tcPr>
            <w:tcW w:w="2083" w:type="pct"/>
            <w:shd w:val="clear" w:color="auto" w:fill="auto"/>
          </w:tcPr>
          <w:p w:rsidR="00F916AB" w:rsidRPr="00F35719" w:rsidRDefault="00F916AB" w:rsidP="00C60278">
            <w:pPr>
              <w:spacing w:after="192"/>
              <w:contextualSpacing/>
              <w:rPr>
                <w:rStyle w:val="Pogrubienie"/>
                <w:b w:val="0"/>
              </w:rPr>
            </w:pPr>
            <w:r w:rsidRPr="00F35719">
              <w:rPr>
                <w:rStyle w:val="Pogrubienie"/>
                <w:b w:val="0"/>
              </w:rPr>
              <w:t>Język obcy w branży motoryzacyjnej</w:t>
            </w:r>
          </w:p>
        </w:tc>
        <w:tc>
          <w:tcPr>
            <w:tcW w:w="295" w:type="pct"/>
            <w:shd w:val="clear" w:color="auto" w:fill="auto"/>
          </w:tcPr>
          <w:p w:rsidR="00F916AB" w:rsidRPr="00F35719" w:rsidRDefault="00F916AB" w:rsidP="00C60278">
            <w:pPr>
              <w:spacing w:after="192"/>
              <w:contextualSpacing/>
              <w:jc w:val="center"/>
              <w:rPr>
                <w:rStyle w:val="Pogrubienie"/>
                <w:b w:val="0"/>
                <w:bCs/>
              </w:rPr>
            </w:pPr>
          </w:p>
        </w:tc>
        <w:tc>
          <w:tcPr>
            <w:tcW w:w="246" w:type="pct"/>
            <w:shd w:val="clear" w:color="auto" w:fill="auto"/>
          </w:tcPr>
          <w:p w:rsidR="00F916AB" w:rsidRPr="00F35719" w:rsidRDefault="00F916AB" w:rsidP="00C60278">
            <w:pPr>
              <w:spacing w:after="192"/>
              <w:contextualSpacing/>
              <w:jc w:val="center"/>
              <w:rPr>
                <w:rStyle w:val="Pogrubienie"/>
                <w:b w:val="0"/>
                <w:bCs/>
              </w:rPr>
            </w:pPr>
          </w:p>
        </w:tc>
        <w:tc>
          <w:tcPr>
            <w:tcW w:w="246" w:type="pct"/>
            <w:shd w:val="clear" w:color="auto" w:fill="auto"/>
          </w:tcPr>
          <w:p w:rsidR="00F916AB" w:rsidRPr="00F35719" w:rsidRDefault="00F916AB" w:rsidP="00C60278">
            <w:pPr>
              <w:spacing w:after="192"/>
              <w:contextualSpacing/>
              <w:jc w:val="center"/>
              <w:rPr>
                <w:rStyle w:val="Pogrubienie"/>
                <w:b w:val="0"/>
                <w:bCs/>
              </w:rPr>
            </w:pPr>
          </w:p>
        </w:tc>
        <w:tc>
          <w:tcPr>
            <w:tcW w:w="246" w:type="pct"/>
            <w:shd w:val="clear" w:color="auto" w:fill="auto"/>
          </w:tcPr>
          <w:p w:rsidR="00F916AB" w:rsidRPr="00F35719" w:rsidRDefault="00F916AB" w:rsidP="00C60278">
            <w:pPr>
              <w:spacing w:after="192"/>
              <w:contextualSpacing/>
              <w:jc w:val="center"/>
              <w:rPr>
                <w:rStyle w:val="Pogrubienie"/>
                <w:b w:val="0"/>
                <w:bCs/>
              </w:rPr>
            </w:pPr>
          </w:p>
        </w:tc>
        <w:tc>
          <w:tcPr>
            <w:tcW w:w="246" w:type="pct"/>
            <w:shd w:val="clear" w:color="auto" w:fill="auto"/>
          </w:tcPr>
          <w:p w:rsidR="00F916AB" w:rsidRPr="00F35719" w:rsidRDefault="00F916AB" w:rsidP="00C60278">
            <w:pPr>
              <w:spacing w:after="192"/>
              <w:contextualSpacing/>
              <w:jc w:val="center"/>
              <w:rPr>
                <w:rStyle w:val="Pogrubienie"/>
                <w:b w:val="0"/>
                <w:bCs/>
              </w:rPr>
            </w:pPr>
          </w:p>
        </w:tc>
        <w:tc>
          <w:tcPr>
            <w:tcW w:w="393" w:type="pct"/>
            <w:shd w:val="clear" w:color="auto" w:fill="auto"/>
          </w:tcPr>
          <w:p w:rsidR="00F916AB" w:rsidRPr="00F35719" w:rsidRDefault="00F916AB" w:rsidP="00C60278">
            <w:pPr>
              <w:spacing w:after="192"/>
              <w:contextualSpacing/>
              <w:jc w:val="center"/>
              <w:rPr>
                <w:rStyle w:val="Pogrubienie"/>
                <w:b w:val="0"/>
                <w:bCs/>
              </w:rPr>
            </w:pPr>
          </w:p>
        </w:tc>
        <w:tc>
          <w:tcPr>
            <w:tcW w:w="930" w:type="pct"/>
            <w:shd w:val="clear" w:color="auto" w:fill="auto"/>
          </w:tcPr>
          <w:p w:rsidR="00F916AB" w:rsidRPr="00F35719" w:rsidRDefault="00F916AB" w:rsidP="00C60278">
            <w:pPr>
              <w:spacing w:after="192"/>
              <w:contextualSpacing/>
              <w:jc w:val="center"/>
              <w:rPr>
                <w:rStyle w:val="Pogrubienie"/>
              </w:rPr>
            </w:pPr>
            <w:r w:rsidRPr="00F35719">
              <w:rPr>
                <w:rStyle w:val="Pogrubienie"/>
              </w:rPr>
              <w:t>T</w:t>
            </w:r>
          </w:p>
        </w:tc>
      </w:tr>
      <w:tr w:rsidR="00F916AB" w:rsidRPr="00155B99" w:rsidTr="00DB6019">
        <w:trPr>
          <w:trHeight w:val="283"/>
        </w:trPr>
        <w:tc>
          <w:tcPr>
            <w:tcW w:w="315" w:type="pct"/>
            <w:shd w:val="clear" w:color="auto" w:fill="auto"/>
            <w:vAlign w:val="center"/>
          </w:tcPr>
          <w:p w:rsidR="00F916AB" w:rsidRPr="00155B99" w:rsidRDefault="00F916AB" w:rsidP="00DB6019">
            <w:pPr>
              <w:rPr>
                <w:szCs w:val="20"/>
              </w:rPr>
            </w:pPr>
          </w:p>
        </w:tc>
        <w:tc>
          <w:tcPr>
            <w:tcW w:w="2083" w:type="pct"/>
            <w:shd w:val="clear" w:color="auto" w:fill="auto"/>
            <w:vAlign w:val="center"/>
          </w:tcPr>
          <w:p w:rsidR="00F916AB" w:rsidRPr="00155B99" w:rsidRDefault="00F916AB" w:rsidP="008A42AB">
            <w:pPr>
              <w:rPr>
                <w:szCs w:val="20"/>
              </w:rPr>
            </w:pPr>
            <w:r w:rsidRPr="00155B99">
              <w:rPr>
                <w:szCs w:val="20"/>
              </w:rPr>
              <w:t xml:space="preserve">Razem </w:t>
            </w:r>
            <w:r>
              <w:rPr>
                <w:szCs w:val="20"/>
              </w:rPr>
              <w:t xml:space="preserve">liczba godzin w </w:t>
            </w:r>
            <w:r w:rsidRPr="00155B99">
              <w:rPr>
                <w:szCs w:val="20"/>
              </w:rPr>
              <w:t>kwalifikacj</w:t>
            </w:r>
            <w:r>
              <w:rPr>
                <w:szCs w:val="20"/>
              </w:rPr>
              <w:t xml:space="preserve">i </w:t>
            </w:r>
            <w:r w:rsidR="008A42AB" w:rsidRPr="00F35719">
              <w:rPr>
                <w:rStyle w:val="Pogrubienie"/>
              </w:rPr>
              <w:t>MOT.0</w:t>
            </w:r>
            <w:r w:rsidR="008A42AB">
              <w:rPr>
                <w:rStyle w:val="Pogrubienie"/>
              </w:rPr>
              <w:t>5</w:t>
            </w:r>
            <w:r w:rsidR="008A42AB" w:rsidRPr="00F35719">
              <w:rPr>
                <w:rStyle w:val="Pogrubienie"/>
              </w:rPr>
              <w:t>.</w:t>
            </w:r>
            <w:r>
              <w:rPr>
                <w:szCs w:val="20"/>
              </w:rPr>
              <w:t xml:space="preserve">  : </w:t>
            </w:r>
          </w:p>
        </w:tc>
        <w:tc>
          <w:tcPr>
            <w:tcW w:w="295" w:type="pct"/>
            <w:shd w:val="clear" w:color="auto" w:fill="auto"/>
            <w:vAlign w:val="center"/>
          </w:tcPr>
          <w:p w:rsidR="00F916AB" w:rsidRPr="00155B99" w:rsidRDefault="00F916AB" w:rsidP="00DB6019">
            <w:pPr>
              <w:rPr>
                <w:szCs w:val="20"/>
              </w:rPr>
            </w:pPr>
          </w:p>
        </w:tc>
        <w:tc>
          <w:tcPr>
            <w:tcW w:w="246" w:type="pct"/>
            <w:shd w:val="clear" w:color="auto" w:fill="auto"/>
            <w:vAlign w:val="center"/>
          </w:tcPr>
          <w:p w:rsidR="00F916AB" w:rsidRPr="006A3562" w:rsidRDefault="00F916AB" w:rsidP="00DB6019">
            <w:pPr>
              <w:rPr>
                <w:szCs w:val="20"/>
              </w:rPr>
            </w:pPr>
          </w:p>
        </w:tc>
        <w:tc>
          <w:tcPr>
            <w:tcW w:w="246" w:type="pct"/>
            <w:shd w:val="clear" w:color="auto" w:fill="auto"/>
            <w:vAlign w:val="center"/>
          </w:tcPr>
          <w:p w:rsidR="00F916AB" w:rsidRPr="006A3562" w:rsidRDefault="00F916AB" w:rsidP="00DB6019">
            <w:pPr>
              <w:rPr>
                <w:szCs w:val="20"/>
              </w:rPr>
            </w:pPr>
          </w:p>
        </w:tc>
        <w:tc>
          <w:tcPr>
            <w:tcW w:w="246" w:type="pct"/>
            <w:shd w:val="clear" w:color="auto" w:fill="auto"/>
            <w:vAlign w:val="center"/>
          </w:tcPr>
          <w:p w:rsidR="00F916AB" w:rsidRPr="006A3562" w:rsidRDefault="00F916AB" w:rsidP="00DB6019">
            <w:pPr>
              <w:rPr>
                <w:szCs w:val="20"/>
              </w:rPr>
            </w:pPr>
          </w:p>
        </w:tc>
        <w:tc>
          <w:tcPr>
            <w:tcW w:w="246" w:type="pct"/>
            <w:shd w:val="clear" w:color="auto" w:fill="auto"/>
            <w:vAlign w:val="center"/>
          </w:tcPr>
          <w:p w:rsidR="00F916AB" w:rsidRPr="006A3562" w:rsidRDefault="00F916AB" w:rsidP="00DB6019">
            <w:pPr>
              <w:rPr>
                <w:szCs w:val="20"/>
              </w:rPr>
            </w:pPr>
          </w:p>
        </w:tc>
        <w:tc>
          <w:tcPr>
            <w:tcW w:w="393" w:type="pct"/>
            <w:shd w:val="clear" w:color="auto" w:fill="auto"/>
            <w:vAlign w:val="center"/>
          </w:tcPr>
          <w:p w:rsidR="00F916AB" w:rsidRPr="00155B99" w:rsidRDefault="00F916AB" w:rsidP="00DB6019">
            <w:pPr>
              <w:rPr>
                <w:rStyle w:val="Pogrubienie"/>
                <w:b w:val="0"/>
                <w:szCs w:val="20"/>
              </w:rPr>
            </w:pPr>
          </w:p>
        </w:tc>
        <w:tc>
          <w:tcPr>
            <w:tcW w:w="930" w:type="pct"/>
            <w:shd w:val="clear" w:color="auto" w:fill="auto"/>
            <w:vAlign w:val="center"/>
          </w:tcPr>
          <w:p w:rsidR="00F916AB" w:rsidRPr="00155B99" w:rsidRDefault="00F916AB" w:rsidP="00DB6019">
            <w:pPr>
              <w:rPr>
                <w:rStyle w:val="Pogrubienie"/>
                <w:b w:val="0"/>
                <w:szCs w:val="20"/>
              </w:rPr>
            </w:pPr>
          </w:p>
        </w:tc>
      </w:tr>
      <w:tr w:rsidR="00F916AB" w:rsidRPr="008503D4" w:rsidTr="00DB6019">
        <w:trPr>
          <w:trHeight w:val="316"/>
        </w:trPr>
        <w:tc>
          <w:tcPr>
            <w:tcW w:w="315" w:type="pct"/>
            <w:shd w:val="clear" w:color="auto" w:fill="auto"/>
            <w:vAlign w:val="center"/>
          </w:tcPr>
          <w:p w:rsidR="00F916AB" w:rsidRPr="00155B99" w:rsidRDefault="00F916AB" w:rsidP="008A42AB">
            <w:pPr>
              <w:spacing w:after="0"/>
              <w:rPr>
                <w:rStyle w:val="Pogrubienie"/>
                <w:szCs w:val="20"/>
              </w:rPr>
            </w:pPr>
          </w:p>
        </w:tc>
        <w:tc>
          <w:tcPr>
            <w:tcW w:w="4685" w:type="pct"/>
            <w:gridSpan w:val="8"/>
            <w:shd w:val="clear" w:color="auto" w:fill="auto"/>
            <w:vAlign w:val="center"/>
          </w:tcPr>
          <w:p w:rsidR="00F916AB" w:rsidRPr="008503D4" w:rsidRDefault="00F916AB" w:rsidP="008A42AB">
            <w:pPr>
              <w:spacing w:after="0"/>
              <w:rPr>
                <w:rStyle w:val="Pogrubienie"/>
                <w:szCs w:val="20"/>
              </w:rPr>
            </w:pPr>
            <w:r>
              <w:rPr>
                <w:rStyle w:val="Pogrubienie"/>
                <w:szCs w:val="20"/>
              </w:rPr>
              <w:t xml:space="preserve">Kwalifikacja: </w:t>
            </w:r>
            <w:r w:rsidR="008A42AB" w:rsidRPr="00F35719">
              <w:rPr>
                <w:rStyle w:val="Pogrubienie"/>
              </w:rPr>
              <w:t>Organizacja i prowadzenie procesu obsługi pojazdów samochodowych MOT.06.</w:t>
            </w:r>
          </w:p>
        </w:tc>
      </w:tr>
      <w:tr w:rsidR="00F916AB" w:rsidRPr="00155B99" w:rsidTr="00C60278">
        <w:trPr>
          <w:trHeight w:val="283"/>
        </w:trPr>
        <w:tc>
          <w:tcPr>
            <w:tcW w:w="315" w:type="pct"/>
            <w:shd w:val="clear" w:color="auto" w:fill="auto"/>
            <w:vAlign w:val="center"/>
          </w:tcPr>
          <w:p w:rsidR="00F916AB" w:rsidRPr="00A60BFD" w:rsidRDefault="00F916AB" w:rsidP="00CA63F3">
            <w:pPr>
              <w:pStyle w:val="Akapitzlist"/>
              <w:numPr>
                <w:ilvl w:val="0"/>
                <w:numId w:val="164"/>
              </w:numPr>
              <w:pBdr>
                <w:top w:val="nil"/>
                <w:left w:val="nil"/>
                <w:bottom w:val="nil"/>
                <w:right w:val="nil"/>
                <w:between w:val="nil"/>
              </w:pBdr>
              <w:spacing w:after="0" w:line="240" w:lineRule="auto"/>
              <w:jc w:val="center"/>
              <w:rPr>
                <w:rStyle w:val="Pogrubienie"/>
                <w:rFonts w:ascii="Arial" w:hAnsi="Arial" w:cs="Arial"/>
                <w:b w:val="0"/>
                <w:szCs w:val="20"/>
              </w:rPr>
            </w:pPr>
          </w:p>
        </w:tc>
        <w:tc>
          <w:tcPr>
            <w:tcW w:w="2083" w:type="pct"/>
            <w:shd w:val="clear" w:color="auto" w:fill="auto"/>
          </w:tcPr>
          <w:p w:rsidR="00F916AB" w:rsidRPr="00F35719" w:rsidRDefault="00F916AB" w:rsidP="00C60278">
            <w:pPr>
              <w:spacing w:after="192"/>
              <w:contextualSpacing/>
              <w:rPr>
                <w:rStyle w:val="Pogrubienie"/>
                <w:b w:val="0"/>
              </w:rPr>
            </w:pPr>
            <w:r w:rsidRPr="00F35719">
              <w:rPr>
                <w:rStyle w:val="Pogrubienie"/>
                <w:b w:val="0"/>
              </w:rPr>
              <w:t>Organizacja przedsiębiorstwa samochodowego</w:t>
            </w:r>
          </w:p>
        </w:tc>
        <w:tc>
          <w:tcPr>
            <w:tcW w:w="295" w:type="pct"/>
            <w:shd w:val="clear" w:color="auto" w:fill="auto"/>
          </w:tcPr>
          <w:p w:rsidR="00F916AB" w:rsidRPr="00F35719" w:rsidRDefault="00F916AB" w:rsidP="00C60278">
            <w:pPr>
              <w:spacing w:after="192"/>
              <w:contextualSpacing/>
              <w:jc w:val="center"/>
              <w:rPr>
                <w:rStyle w:val="Pogrubienie"/>
                <w:b w:val="0"/>
                <w:bCs/>
              </w:rPr>
            </w:pPr>
          </w:p>
        </w:tc>
        <w:tc>
          <w:tcPr>
            <w:tcW w:w="246" w:type="pct"/>
            <w:shd w:val="clear" w:color="auto" w:fill="auto"/>
          </w:tcPr>
          <w:p w:rsidR="00F916AB" w:rsidRPr="00F35719" w:rsidRDefault="00F916AB" w:rsidP="00C60278">
            <w:pPr>
              <w:spacing w:after="192"/>
              <w:contextualSpacing/>
              <w:jc w:val="center"/>
              <w:rPr>
                <w:rStyle w:val="Pogrubienie"/>
                <w:b w:val="0"/>
                <w:bCs/>
              </w:rPr>
            </w:pPr>
          </w:p>
        </w:tc>
        <w:tc>
          <w:tcPr>
            <w:tcW w:w="246" w:type="pct"/>
            <w:shd w:val="clear" w:color="auto" w:fill="auto"/>
          </w:tcPr>
          <w:p w:rsidR="00F916AB" w:rsidRPr="00F35719" w:rsidRDefault="00F916AB" w:rsidP="00C60278">
            <w:pPr>
              <w:spacing w:after="192"/>
              <w:contextualSpacing/>
              <w:jc w:val="center"/>
              <w:rPr>
                <w:rStyle w:val="Pogrubienie"/>
                <w:b w:val="0"/>
                <w:bCs/>
              </w:rPr>
            </w:pPr>
          </w:p>
        </w:tc>
        <w:tc>
          <w:tcPr>
            <w:tcW w:w="246" w:type="pct"/>
            <w:shd w:val="clear" w:color="auto" w:fill="auto"/>
          </w:tcPr>
          <w:p w:rsidR="00F916AB" w:rsidRPr="00F35719" w:rsidRDefault="00F916AB" w:rsidP="00C60278">
            <w:pPr>
              <w:spacing w:after="192"/>
              <w:contextualSpacing/>
              <w:jc w:val="center"/>
              <w:rPr>
                <w:rStyle w:val="Pogrubienie"/>
                <w:b w:val="0"/>
                <w:bCs/>
              </w:rPr>
            </w:pPr>
          </w:p>
        </w:tc>
        <w:tc>
          <w:tcPr>
            <w:tcW w:w="246" w:type="pct"/>
            <w:shd w:val="clear" w:color="auto" w:fill="auto"/>
          </w:tcPr>
          <w:p w:rsidR="00F916AB" w:rsidRPr="00F35719" w:rsidRDefault="00F916AB" w:rsidP="00C60278">
            <w:pPr>
              <w:spacing w:after="192"/>
              <w:contextualSpacing/>
              <w:jc w:val="center"/>
              <w:rPr>
                <w:rStyle w:val="Pogrubienie"/>
                <w:b w:val="0"/>
                <w:bCs/>
              </w:rPr>
            </w:pPr>
          </w:p>
        </w:tc>
        <w:tc>
          <w:tcPr>
            <w:tcW w:w="393" w:type="pct"/>
            <w:shd w:val="clear" w:color="auto" w:fill="auto"/>
          </w:tcPr>
          <w:p w:rsidR="00F916AB" w:rsidRPr="00F35719" w:rsidRDefault="00F916AB" w:rsidP="00C60278">
            <w:pPr>
              <w:spacing w:after="192"/>
              <w:contextualSpacing/>
              <w:jc w:val="center"/>
              <w:rPr>
                <w:rStyle w:val="Pogrubienie"/>
                <w:b w:val="0"/>
                <w:bCs/>
              </w:rPr>
            </w:pPr>
          </w:p>
        </w:tc>
        <w:tc>
          <w:tcPr>
            <w:tcW w:w="930" w:type="pct"/>
            <w:shd w:val="clear" w:color="auto" w:fill="auto"/>
          </w:tcPr>
          <w:p w:rsidR="00F916AB" w:rsidRPr="00F35719" w:rsidRDefault="00F916AB" w:rsidP="00C60278">
            <w:pPr>
              <w:spacing w:after="192"/>
              <w:contextualSpacing/>
              <w:jc w:val="center"/>
              <w:rPr>
                <w:rStyle w:val="Pogrubienie"/>
              </w:rPr>
            </w:pPr>
            <w:r w:rsidRPr="00F35719">
              <w:rPr>
                <w:rStyle w:val="Pogrubienie"/>
              </w:rPr>
              <w:t>T</w:t>
            </w:r>
          </w:p>
        </w:tc>
      </w:tr>
      <w:tr w:rsidR="00F916AB" w:rsidRPr="00155B99" w:rsidTr="00C60278">
        <w:trPr>
          <w:trHeight w:val="283"/>
        </w:trPr>
        <w:tc>
          <w:tcPr>
            <w:tcW w:w="315" w:type="pct"/>
            <w:tcBorders>
              <w:bottom w:val="single" w:sz="4" w:space="0" w:color="auto"/>
            </w:tcBorders>
            <w:shd w:val="clear" w:color="auto" w:fill="auto"/>
            <w:vAlign w:val="center"/>
          </w:tcPr>
          <w:p w:rsidR="00F916AB" w:rsidRPr="00A60BFD" w:rsidRDefault="00F916AB" w:rsidP="00CA63F3">
            <w:pPr>
              <w:pStyle w:val="Akapitzlist"/>
              <w:numPr>
                <w:ilvl w:val="0"/>
                <w:numId w:val="164"/>
              </w:numPr>
              <w:pBdr>
                <w:top w:val="nil"/>
                <w:left w:val="nil"/>
                <w:bottom w:val="nil"/>
                <w:right w:val="nil"/>
                <w:between w:val="nil"/>
              </w:pBdr>
              <w:spacing w:after="0" w:line="240" w:lineRule="auto"/>
              <w:jc w:val="center"/>
              <w:rPr>
                <w:rStyle w:val="Pogrubienie"/>
                <w:rFonts w:ascii="Arial" w:hAnsi="Arial" w:cs="Arial"/>
                <w:b w:val="0"/>
                <w:szCs w:val="20"/>
              </w:rPr>
            </w:pPr>
          </w:p>
        </w:tc>
        <w:tc>
          <w:tcPr>
            <w:tcW w:w="2083" w:type="pct"/>
            <w:tcBorders>
              <w:bottom w:val="single" w:sz="4" w:space="0" w:color="auto"/>
            </w:tcBorders>
            <w:shd w:val="clear" w:color="auto" w:fill="auto"/>
          </w:tcPr>
          <w:p w:rsidR="00F916AB" w:rsidRPr="00F35719" w:rsidRDefault="001A0223" w:rsidP="00C60278">
            <w:pPr>
              <w:spacing w:after="192"/>
              <w:contextualSpacing/>
              <w:rPr>
                <w:rStyle w:val="Pogrubienie"/>
                <w:b w:val="0"/>
              </w:rPr>
            </w:pPr>
            <w:r w:rsidRPr="00F35719">
              <w:rPr>
                <w:rStyle w:val="Pogrubienie"/>
                <w:b w:val="0"/>
              </w:rPr>
              <w:t>Język obcy w branży motoryzacyjnej</w:t>
            </w:r>
          </w:p>
        </w:tc>
        <w:tc>
          <w:tcPr>
            <w:tcW w:w="295" w:type="pct"/>
            <w:tcBorders>
              <w:bottom w:val="single" w:sz="4" w:space="0" w:color="auto"/>
            </w:tcBorders>
            <w:shd w:val="clear" w:color="auto" w:fill="auto"/>
          </w:tcPr>
          <w:p w:rsidR="00F916AB" w:rsidRPr="00F35719" w:rsidRDefault="00F916AB" w:rsidP="00C60278">
            <w:pPr>
              <w:spacing w:after="192"/>
              <w:contextualSpacing/>
              <w:jc w:val="center"/>
              <w:rPr>
                <w:rStyle w:val="Pogrubienie"/>
                <w:b w:val="0"/>
              </w:rPr>
            </w:pPr>
          </w:p>
        </w:tc>
        <w:tc>
          <w:tcPr>
            <w:tcW w:w="246" w:type="pct"/>
            <w:tcBorders>
              <w:bottom w:val="single" w:sz="4" w:space="0" w:color="auto"/>
            </w:tcBorders>
            <w:shd w:val="clear" w:color="auto" w:fill="auto"/>
          </w:tcPr>
          <w:p w:rsidR="00F916AB" w:rsidRPr="00F35719" w:rsidRDefault="00F916AB" w:rsidP="00C60278">
            <w:pPr>
              <w:spacing w:after="192"/>
              <w:contextualSpacing/>
              <w:jc w:val="center"/>
              <w:rPr>
                <w:rStyle w:val="Pogrubienie"/>
                <w:b w:val="0"/>
              </w:rPr>
            </w:pPr>
          </w:p>
        </w:tc>
        <w:tc>
          <w:tcPr>
            <w:tcW w:w="246" w:type="pct"/>
            <w:tcBorders>
              <w:bottom w:val="single" w:sz="4" w:space="0" w:color="auto"/>
            </w:tcBorders>
            <w:shd w:val="clear" w:color="auto" w:fill="auto"/>
          </w:tcPr>
          <w:p w:rsidR="00F916AB" w:rsidRPr="00F35719" w:rsidRDefault="00F916AB" w:rsidP="00C60278">
            <w:pPr>
              <w:spacing w:after="192"/>
              <w:contextualSpacing/>
              <w:jc w:val="center"/>
              <w:rPr>
                <w:rStyle w:val="Pogrubienie"/>
                <w:b w:val="0"/>
              </w:rPr>
            </w:pPr>
          </w:p>
        </w:tc>
        <w:tc>
          <w:tcPr>
            <w:tcW w:w="246" w:type="pct"/>
            <w:tcBorders>
              <w:bottom w:val="single" w:sz="4" w:space="0" w:color="auto"/>
            </w:tcBorders>
            <w:shd w:val="clear" w:color="auto" w:fill="auto"/>
          </w:tcPr>
          <w:p w:rsidR="00F916AB" w:rsidRPr="00F35719" w:rsidRDefault="00F916AB" w:rsidP="00C60278">
            <w:pPr>
              <w:spacing w:after="192"/>
              <w:contextualSpacing/>
              <w:jc w:val="center"/>
              <w:rPr>
                <w:rStyle w:val="Pogrubienie"/>
                <w:b w:val="0"/>
              </w:rPr>
            </w:pPr>
          </w:p>
        </w:tc>
        <w:tc>
          <w:tcPr>
            <w:tcW w:w="246" w:type="pct"/>
            <w:tcBorders>
              <w:bottom w:val="single" w:sz="4" w:space="0" w:color="auto"/>
            </w:tcBorders>
            <w:shd w:val="clear" w:color="auto" w:fill="auto"/>
          </w:tcPr>
          <w:p w:rsidR="00F916AB" w:rsidRPr="00F35719" w:rsidRDefault="00F916AB" w:rsidP="00C60278">
            <w:pPr>
              <w:spacing w:after="192"/>
              <w:contextualSpacing/>
              <w:jc w:val="center"/>
              <w:rPr>
                <w:rStyle w:val="Pogrubienie"/>
                <w:b w:val="0"/>
              </w:rPr>
            </w:pPr>
          </w:p>
        </w:tc>
        <w:tc>
          <w:tcPr>
            <w:tcW w:w="393" w:type="pct"/>
            <w:tcBorders>
              <w:bottom w:val="single" w:sz="4" w:space="0" w:color="auto"/>
            </w:tcBorders>
            <w:shd w:val="clear" w:color="auto" w:fill="auto"/>
          </w:tcPr>
          <w:p w:rsidR="00F916AB" w:rsidRPr="00F35719" w:rsidRDefault="00F916AB" w:rsidP="00C60278">
            <w:pPr>
              <w:spacing w:after="192"/>
              <w:contextualSpacing/>
              <w:jc w:val="center"/>
              <w:rPr>
                <w:rStyle w:val="Pogrubienie"/>
                <w:b w:val="0"/>
              </w:rPr>
            </w:pPr>
          </w:p>
        </w:tc>
        <w:tc>
          <w:tcPr>
            <w:tcW w:w="930" w:type="pct"/>
            <w:tcBorders>
              <w:bottom w:val="single" w:sz="4" w:space="0" w:color="auto"/>
            </w:tcBorders>
            <w:shd w:val="clear" w:color="auto" w:fill="auto"/>
          </w:tcPr>
          <w:p w:rsidR="001A0223" w:rsidRPr="00F35719" w:rsidRDefault="001A0223" w:rsidP="00C60278">
            <w:pPr>
              <w:spacing w:after="192"/>
              <w:contextualSpacing/>
              <w:jc w:val="center"/>
              <w:rPr>
                <w:rStyle w:val="Pogrubienie"/>
              </w:rPr>
            </w:pPr>
            <w:r>
              <w:rPr>
                <w:rStyle w:val="Pogrubienie"/>
              </w:rPr>
              <w:t>T</w:t>
            </w:r>
          </w:p>
        </w:tc>
      </w:tr>
      <w:tr w:rsidR="00F916AB" w:rsidRPr="00155B99" w:rsidTr="00C60278">
        <w:trPr>
          <w:trHeight w:val="283"/>
        </w:trPr>
        <w:tc>
          <w:tcPr>
            <w:tcW w:w="315" w:type="pct"/>
            <w:tcBorders>
              <w:bottom w:val="single" w:sz="4" w:space="0" w:color="auto"/>
            </w:tcBorders>
            <w:shd w:val="clear" w:color="auto" w:fill="auto"/>
            <w:vAlign w:val="center"/>
          </w:tcPr>
          <w:p w:rsidR="00F916AB" w:rsidRPr="00A60BFD" w:rsidRDefault="00F916AB" w:rsidP="00CA63F3">
            <w:pPr>
              <w:pStyle w:val="Akapitzlist"/>
              <w:numPr>
                <w:ilvl w:val="0"/>
                <w:numId w:val="164"/>
              </w:numPr>
              <w:pBdr>
                <w:top w:val="nil"/>
                <w:left w:val="nil"/>
                <w:bottom w:val="nil"/>
                <w:right w:val="nil"/>
                <w:between w:val="nil"/>
              </w:pBdr>
              <w:spacing w:after="0" w:line="240" w:lineRule="auto"/>
              <w:jc w:val="center"/>
              <w:rPr>
                <w:rStyle w:val="Pogrubienie"/>
                <w:rFonts w:ascii="Arial" w:hAnsi="Arial" w:cs="Arial"/>
                <w:b w:val="0"/>
                <w:szCs w:val="20"/>
              </w:rPr>
            </w:pPr>
          </w:p>
        </w:tc>
        <w:tc>
          <w:tcPr>
            <w:tcW w:w="2083" w:type="pct"/>
            <w:tcBorders>
              <w:bottom w:val="single" w:sz="4" w:space="0" w:color="auto"/>
            </w:tcBorders>
            <w:shd w:val="clear" w:color="auto" w:fill="auto"/>
          </w:tcPr>
          <w:p w:rsidR="00F916AB" w:rsidRPr="00F35719" w:rsidRDefault="00F916AB" w:rsidP="00C60278">
            <w:pPr>
              <w:spacing w:after="192"/>
              <w:contextualSpacing/>
              <w:rPr>
                <w:rStyle w:val="Pogrubienie"/>
                <w:b w:val="0"/>
              </w:rPr>
            </w:pPr>
            <w:r w:rsidRPr="00F35719">
              <w:rPr>
                <w:rStyle w:val="Pogrubienie"/>
                <w:b w:val="0"/>
              </w:rPr>
              <w:t>Obsługa i naprawa pojazdów samochodowych</w:t>
            </w:r>
          </w:p>
        </w:tc>
        <w:tc>
          <w:tcPr>
            <w:tcW w:w="295" w:type="pct"/>
            <w:tcBorders>
              <w:bottom w:val="single" w:sz="4" w:space="0" w:color="auto"/>
            </w:tcBorders>
            <w:shd w:val="clear" w:color="auto" w:fill="auto"/>
          </w:tcPr>
          <w:p w:rsidR="00F916AB" w:rsidRPr="00F35719" w:rsidRDefault="00F916AB" w:rsidP="00C60278">
            <w:pPr>
              <w:spacing w:after="192"/>
              <w:contextualSpacing/>
              <w:jc w:val="center"/>
              <w:rPr>
                <w:rStyle w:val="Pogrubienie"/>
                <w:b w:val="0"/>
              </w:rPr>
            </w:pPr>
          </w:p>
        </w:tc>
        <w:tc>
          <w:tcPr>
            <w:tcW w:w="246" w:type="pct"/>
            <w:tcBorders>
              <w:bottom w:val="single" w:sz="4" w:space="0" w:color="auto"/>
            </w:tcBorders>
            <w:shd w:val="clear" w:color="auto" w:fill="auto"/>
          </w:tcPr>
          <w:p w:rsidR="00F916AB" w:rsidRPr="00F35719" w:rsidRDefault="00F916AB" w:rsidP="00C60278">
            <w:pPr>
              <w:spacing w:after="192"/>
              <w:contextualSpacing/>
              <w:jc w:val="center"/>
              <w:rPr>
                <w:rStyle w:val="Pogrubienie"/>
                <w:b w:val="0"/>
              </w:rPr>
            </w:pPr>
          </w:p>
        </w:tc>
        <w:tc>
          <w:tcPr>
            <w:tcW w:w="246" w:type="pct"/>
            <w:tcBorders>
              <w:bottom w:val="single" w:sz="4" w:space="0" w:color="auto"/>
            </w:tcBorders>
            <w:shd w:val="clear" w:color="auto" w:fill="auto"/>
          </w:tcPr>
          <w:p w:rsidR="00F916AB" w:rsidRPr="00F35719" w:rsidRDefault="00F916AB" w:rsidP="00C60278">
            <w:pPr>
              <w:spacing w:after="192"/>
              <w:contextualSpacing/>
              <w:jc w:val="center"/>
              <w:rPr>
                <w:rStyle w:val="Pogrubienie"/>
                <w:b w:val="0"/>
              </w:rPr>
            </w:pPr>
          </w:p>
        </w:tc>
        <w:tc>
          <w:tcPr>
            <w:tcW w:w="246" w:type="pct"/>
            <w:tcBorders>
              <w:bottom w:val="single" w:sz="4" w:space="0" w:color="auto"/>
            </w:tcBorders>
            <w:shd w:val="clear" w:color="auto" w:fill="auto"/>
          </w:tcPr>
          <w:p w:rsidR="00F916AB" w:rsidRPr="00F35719" w:rsidRDefault="00F916AB" w:rsidP="00C60278">
            <w:pPr>
              <w:spacing w:after="192"/>
              <w:contextualSpacing/>
              <w:jc w:val="center"/>
              <w:rPr>
                <w:rStyle w:val="Pogrubienie"/>
                <w:b w:val="0"/>
              </w:rPr>
            </w:pPr>
          </w:p>
        </w:tc>
        <w:tc>
          <w:tcPr>
            <w:tcW w:w="246" w:type="pct"/>
            <w:tcBorders>
              <w:bottom w:val="single" w:sz="4" w:space="0" w:color="auto"/>
            </w:tcBorders>
            <w:shd w:val="clear" w:color="auto" w:fill="auto"/>
          </w:tcPr>
          <w:p w:rsidR="00F916AB" w:rsidRPr="00F35719" w:rsidRDefault="00F916AB" w:rsidP="00C60278">
            <w:pPr>
              <w:spacing w:after="192"/>
              <w:contextualSpacing/>
              <w:jc w:val="center"/>
              <w:rPr>
                <w:rStyle w:val="Pogrubienie"/>
                <w:b w:val="0"/>
              </w:rPr>
            </w:pPr>
          </w:p>
        </w:tc>
        <w:tc>
          <w:tcPr>
            <w:tcW w:w="393" w:type="pct"/>
            <w:tcBorders>
              <w:bottom w:val="single" w:sz="4" w:space="0" w:color="auto"/>
            </w:tcBorders>
            <w:shd w:val="clear" w:color="auto" w:fill="auto"/>
          </w:tcPr>
          <w:p w:rsidR="00F916AB" w:rsidRPr="00F35719" w:rsidRDefault="00F916AB" w:rsidP="00C60278">
            <w:pPr>
              <w:spacing w:after="192"/>
              <w:contextualSpacing/>
              <w:jc w:val="center"/>
              <w:rPr>
                <w:rStyle w:val="Pogrubienie"/>
                <w:b w:val="0"/>
              </w:rPr>
            </w:pPr>
          </w:p>
        </w:tc>
        <w:tc>
          <w:tcPr>
            <w:tcW w:w="930" w:type="pct"/>
            <w:tcBorders>
              <w:bottom w:val="single" w:sz="4" w:space="0" w:color="auto"/>
            </w:tcBorders>
            <w:shd w:val="clear" w:color="auto" w:fill="auto"/>
          </w:tcPr>
          <w:p w:rsidR="00F916AB" w:rsidRPr="00F35719" w:rsidRDefault="00F916AB" w:rsidP="00C60278">
            <w:pPr>
              <w:spacing w:after="192"/>
              <w:contextualSpacing/>
              <w:jc w:val="center"/>
              <w:rPr>
                <w:rStyle w:val="Pogrubienie"/>
                <w:bCs/>
              </w:rPr>
            </w:pPr>
            <w:r w:rsidRPr="00F35719">
              <w:rPr>
                <w:rStyle w:val="Pogrubienie"/>
              </w:rPr>
              <w:t>P</w:t>
            </w:r>
          </w:p>
        </w:tc>
      </w:tr>
      <w:tr w:rsidR="00F916AB" w:rsidRPr="00155B99" w:rsidTr="00C60278">
        <w:trPr>
          <w:trHeight w:val="283"/>
        </w:trPr>
        <w:tc>
          <w:tcPr>
            <w:tcW w:w="315" w:type="pct"/>
            <w:tcBorders>
              <w:bottom w:val="single" w:sz="4" w:space="0" w:color="auto"/>
            </w:tcBorders>
            <w:shd w:val="clear" w:color="auto" w:fill="auto"/>
            <w:vAlign w:val="center"/>
          </w:tcPr>
          <w:p w:rsidR="00F916AB" w:rsidRPr="00A60BFD" w:rsidRDefault="00F916AB" w:rsidP="00CA63F3">
            <w:pPr>
              <w:pStyle w:val="Akapitzlist"/>
              <w:numPr>
                <w:ilvl w:val="0"/>
                <w:numId w:val="164"/>
              </w:numPr>
              <w:pBdr>
                <w:top w:val="nil"/>
                <w:left w:val="nil"/>
                <w:bottom w:val="nil"/>
                <w:right w:val="nil"/>
                <w:between w:val="nil"/>
              </w:pBdr>
              <w:spacing w:after="0" w:line="240" w:lineRule="auto"/>
              <w:jc w:val="center"/>
              <w:rPr>
                <w:rStyle w:val="Pogrubienie"/>
                <w:rFonts w:ascii="Arial" w:hAnsi="Arial" w:cs="Arial"/>
                <w:b w:val="0"/>
                <w:szCs w:val="20"/>
              </w:rPr>
            </w:pPr>
          </w:p>
        </w:tc>
        <w:tc>
          <w:tcPr>
            <w:tcW w:w="2083" w:type="pct"/>
            <w:tcBorders>
              <w:bottom w:val="single" w:sz="4" w:space="0" w:color="auto"/>
            </w:tcBorders>
            <w:shd w:val="clear" w:color="auto" w:fill="auto"/>
          </w:tcPr>
          <w:p w:rsidR="00F916AB" w:rsidRPr="00F35719" w:rsidRDefault="00F916AB" w:rsidP="00C60278">
            <w:pPr>
              <w:spacing w:after="192"/>
              <w:contextualSpacing/>
              <w:rPr>
                <w:rStyle w:val="Pogrubienie"/>
                <w:b w:val="0"/>
              </w:rPr>
            </w:pPr>
            <w:r w:rsidRPr="00F35719">
              <w:rPr>
                <w:rStyle w:val="Pogrubienie"/>
                <w:b w:val="0"/>
              </w:rPr>
              <w:t>Diagnozowanie pojazdów samochodowych</w:t>
            </w:r>
          </w:p>
        </w:tc>
        <w:tc>
          <w:tcPr>
            <w:tcW w:w="295" w:type="pct"/>
            <w:tcBorders>
              <w:bottom w:val="single" w:sz="4" w:space="0" w:color="auto"/>
            </w:tcBorders>
            <w:shd w:val="clear" w:color="auto" w:fill="auto"/>
          </w:tcPr>
          <w:p w:rsidR="00F916AB" w:rsidRPr="00F35719" w:rsidRDefault="00F916AB" w:rsidP="00C60278">
            <w:pPr>
              <w:spacing w:after="192"/>
              <w:contextualSpacing/>
              <w:jc w:val="center"/>
              <w:rPr>
                <w:rStyle w:val="Pogrubienie"/>
                <w:b w:val="0"/>
              </w:rPr>
            </w:pPr>
          </w:p>
        </w:tc>
        <w:tc>
          <w:tcPr>
            <w:tcW w:w="246" w:type="pct"/>
            <w:tcBorders>
              <w:bottom w:val="single" w:sz="4" w:space="0" w:color="auto"/>
            </w:tcBorders>
            <w:shd w:val="clear" w:color="auto" w:fill="auto"/>
          </w:tcPr>
          <w:p w:rsidR="00F916AB" w:rsidRPr="00F35719" w:rsidRDefault="00F916AB" w:rsidP="00C60278">
            <w:pPr>
              <w:spacing w:after="192"/>
              <w:contextualSpacing/>
              <w:jc w:val="center"/>
              <w:rPr>
                <w:rStyle w:val="Pogrubienie"/>
                <w:b w:val="0"/>
              </w:rPr>
            </w:pPr>
          </w:p>
        </w:tc>
        <w:tc>
          <w:tcPr>
            <w:tcW w:w="246" w:type="pct"/>
            <w:tcBorders>
              <w:bottom w:val="single" w:sz="4" w:space="0" w:color="auto"/>
            </w:tcBorders>
            <w:shd w:val="clear" w:color="auto" w:fill="auto"/>
          </w:tcPr>
          <w:p w:rsidR="00F916AB" w:rsidRPr="00F35719" w:rsidRDefault="00F916AB" w:rsidP="00C60278">
            <w:pPr>
              <w:spacing w:after="192"/>
              <w:contextualSpacing/>
              <w:jc w:val="center"/>
              <w:rPr>
                <w:rStyle w:val="Pogrubienie"/>
                <w:b w:val="0"/>
              </w:rPr>
            </w:pPr>
          </w:p>
        </w:tc>
        <w:tc>
          <w:tcPr>
            <w:tcW w:w="246" w:type="pct"/>
            <w:tcBorders>
              <w:bottom w:val="single" w:sz="4" w:space="0" w:color="auto"/>
            </w:tcBorders>
            <w:shd w:val="clear" w:color="auto" w:fill="auto"/>
          </w:tcPr>
          <w:p w:rsidR="00F916AB" w:rsidRPr="00F35719" w:rsidRDefault="00F916AB" w:rsidP="00C60278">
            <w:pPr>
              <w:spacing w:after="192"/>
              <w:contextualSpacing/>
              <w:jc w:val="center"/>
              <w:rPr>
                <w:rStyle w:val="Pogrubienie"/>
                <w:b w:val="0"/>
              </w:rPr>
            </w:pPr>
          </w:p>
        </w:tc>
        <w:tc>
          <w:tcPr>
            <w:tcW w:w="246" w:type="pct"/>
            <w:tcBorders>
              <w:bottom w:val="single" w:sz="4" w:space="0" w:color="auto"/>
            </w:tcBorders>
            <w:shd w:val="clear" w:color="auto" w:fill="auto"/>
          </w:tcPr>
          <w:p w:rsidR="00F916AB" w:rsidRPr="00F35719" w:rsidRDefault="00F916AB" w:rsidP="00C60278">
            <w:pPr>
              <w:spacing w:after="192"/>
              <w:contextualSpacing/>
              <w:jc w:val="center"/>
              <w:rPr>
                <w:rStyle w:val="Pogrubienie"/>
                <w:b w:val="0"/>
              </w:rPr>
            </w:pPr>
          </w:p>
        </w:tc>
        <w:tc>
          <w:tcPr>
            <w:tcW w:w="393" w:type="pct"/>
            <w:tcBorders>
              <w:bottom w:val="single" w:sz="4" w:space="0" w:color="auto"/>
            </w:tcBorders>
            <w:shd w:val="clear" w:color="auto" w:fill="auto"/>
          </w:tcPr>
          <w:p w:rsidR="00F916AB" w:rsidRPr="00F35719" w:rsidRDefault="00F916AB" w:rsidP="00C60278">
            <w:pPr>
              <w:spacing w:after="192"/>
              <w:contextualSpacing/>
              <w:jc w:val="center"/>
              <w:rPr>
                <w:rStyle w:val="Pogrubienie"/>
                <w:b w:val="0"/>
              </w:rPr>
            </w:pPr>
          </w:p>
        </w:tc>
        <w:tc>
          <w:tcPr>
            <w:tcW w:w="930" w:type="pct"/>
            <w:tcBorders>
              <w:bottom w:val="single" w:sz="4" w:space="0" w:color="auto"/>
            </w:tcBorders>
            <w:shd w:val="clear" w:color="auto" w:fill="auto"/>
          </w:tcPr>
          <w:p w:rsidR="00F916AB" w:rsidRPr="00F35719" w:rsidRDefault="00F916AB" w:rsidP="00C60278">
            <w:pPr>
              <w:spacing w:after="192"/>
              <w:contextualSpacing/>
              <w:jc w:val="center"/>
              <w:rPr>
                <w:rStyle w:val="Pogrubienie"/>
                <w:bCs/>
              </w:rPr>
            </w:pPr>
            <w:r w:rsidRPr="00F35719">
              <w:rPr>
                <w:rStyle w:val="Pogrubienie"/>
              </w:rPr>
              <w:t>P</w:t>
            </w:r>
          </w:p>
        </w:tc>
      </w:tr>
      <w:tr w:rsidR="00F916AB" w:rsidRPr="00155B99" w:rsidTr="00F916AB">
        <w:trPr>
          <w:trHeight w:val="283"/>
        </w:trPr>
        <w:tc>
          <w:tcPr>
            <w:tcW w:w="315" w:type="pct"/>
            <w:tcBorders>
              <w:bottom w:val="single" w:sz="4" w:space="0" w:color="auto"/>
            </w:tcBorders>
            <w:shd w:val="clear" w:color="auto" w:fill="auto"/>
            <w:vAlign w:val="center"/>
          </w:tcPr>
          <w:p w:rsidR="00F916AB" w:rsidRPr="00822703" w:rsidRDefault="00F916AB" w:rsidP="00C60278">
            <w:pPr>
              <w:pBdr>
                <w:top w:val="nil"/>
                <w:left w:val="nil"/>
                <w:bottom w:val="nil"/>
                <w:right w:val="nil"/>
                <w:between w:val="nil"/>
              </w:pBdr>
              <w:spacing w:after="0" w:line="240" w:lineRule="auto"/>
              <w:ind w:left="360"/>
              <w:jc w:val="center"/>
              <w:rPr>
                <w:rStyle w:val="Pogrubienie"/>
                <w:b w:val="0"/>
                <w:szCs w:val="20"/>
              </w:rPr>
            </w:pPr>
          </w:p>
        </w:tc>
        <w:tc>
          <w:tcPr>
            <w:tcW w:w="2083" w:type="pct"/>
            <w:tcBorders>
              <w:bottom w:val="single" w:sz="4" w:space="0" w:color="auto"/>
            </w:tcBorders>
            <w:shd w:val="clear" w:color="auto" w:fill="auto"/>
            <w:vAlign w:val="center"/>
          </w:tcPr>
          <w:p w:rsidR="00F916AB" w:rsidRPr="00155B99" w:rsidRDefault="00F916AB" w:rsidP="008A42AB">
            <w:pPr>
              <w:jc w:val="right"/>
              <w:rPr>
                <w:rStyle w:val="Pogrubienie"/>
                <w:b w:val="0"/>
                <w:szCs w:val="20"/>
              </w:rPr>
            </w:pPr>
            <w:r w:rsidRPr="006F1A77">
              <w:rPr>
                <w:szCs w:val="20"/>
              </w:rPr>
              <w:t>Razem liczba godzin w kwalifikacji</w:t>
            </w:r>
            <w:r w:rsidR="008A42AB">
              <w:rPr>
                <w:szCs w:val="20"/>
              </w:rPr>
              <w:t xml:space="preserve"> </w:t>
            </w:r>
            <w:r w:rsidR="008A42AB">
              <w:rPr>
                <w:rStyle w:val="Pogrubienie"/>
              </w:rPr>
              <w:t>MOT.0</w:t>
            </w:r>
            <w:r w:rsidR="008A42AB">
              <w:rPr>
                <w:rStyle w:val="Pogrubienie"/>
              </w:rPr>
              <w:t>6</w:t>
            </w:r>
            <w:r w:rsidR="008A42AB">
              <w:rPr>
                <w:rStyle w:val="Pogrubienie"/>
              </w:rPr>
              <w:t>.</w:t>
            </w:r>
            <w:r>
              <w:rPr>
                <w:szCs w:val="20"/>
              </w:rPr>
              <w:t xml:space="preserve">  </w:t>
            </w:r>
          </w:p>
        </w:tc>
        <w:tc>
          <w:tcPr>
            <w:tcW w:w="295" w:type="pct"/>
            <w:tcBorders>
              <w:bottom w:val="single" w:sz="4" w:space="0" w:color="auto"/>
            </w:tcBorders>
            <w:shd w:val="clear" w:color="auto" w:fill="auto"/>
            <w:vAlign w:val="center"/>
          </w:tcPr>
          <w:p w:rsidR="00F916AB" w:rsidRPr="00155B99" w:rsidRDefault="00F916AB" w:rsidP="00C60278">
            <w:pPr>
              <w:jc w:val="center"/>
              <w:rPr>
                <w:rStyle w:val="Pogrubienie"/>
                <w:b w:val="0"/>
                <w:szCs w:val="20"/>
              </w:rPr>
            </w:pPr>
          </w:p>
        </w:tc>
        <w:tc>
          <w:tcPr>
            <w:tcW w:w="246" w:type="pct"/>
            <w:tcBorders>
              <w:bottom w:val="single" w:sz="4" w:space="0" w:color="auto"/>
            </w:tcBorders>
            <w:shd w:val="clear" w:color="auto" w:fill="auto"/>
            <w:vAlign w:val="center"/>
          </w:tcPr>
          <w:p w:rsidR="00F916AB" w:rsidRPr="00155B99" w:rsidRDefault="00F916AB" w:rsidP="00C60278">
            <w:pPr>
              <w:jc w:val="center"/>
              <w:rPr>
                <w:rStyle w:val="Pogrubienie"/>
                <w:b w:val="0"/>
                <w:szCs w:val="20"/>
              </w:rPr>
            </w:pPr>
          </w:p>
        </w:tc>
        <w:tc>
          <w:tcPr>
            <w:tcW w:w="246" w:type="pct"/>
            <w:tcBorders>
              <w:bottom w:val="single" w:sz="4" w:space="0" w:color="auto"/>
            </w:tcBorders>
            <w:shd w:val="clear" w:color="auto" w:fill="auto"/>
            <w:vAlign w:val="center"/>
          </w:tcPr>
          <w:p w:rsidR="00F916AB" w:rsidRPr="00155B99" w:rsidRDefault="00F916AB" w:rsidP="00C60278">
            <w:pPr>
              <w:jc w:val="center"/>
              <w:rPr>
                <w:rStyle w:val="Pogrubienie"/>
                <w:b w:val="0"/>
                <w:szCs w:val="20"/>
              </w:rPr>
            </w:pPr>
          </w:p>
        </w:tc>
        <w:tc>
          <w:tcPr>
            <w:tcW w:w="246" w:type="pct"/>
            <w:tcBorders>
              <w:bottom w:val="single" w:sz="4" w:space="0" w:color="auto"/>
            </w:tcBorders>
            <w:shd w:val="clear" w:color="auto" w:fill="auto"/>
            <w:vAlign w:val="center"/>
          </w:tcPr>
          <w:p w:rsidR="00F916AB" w:rsidRPr="006A3562" w:rsidRDefault="00F916AB" w:rsidP="00C60278">
            <w:pPr>
              <w:jc w:val="center"/>
              <w:rPr>
                <w:rStyle w:val="Pogrubienie"/>
                <w:b w:val="0"/>
                <w:szCs w:val="20"/>
              </w:rPr>
            </w:pPr>
          </w:p>
        </w:tc>
        <w:tc>
          <w:tcPr>
            <w:tcW w:w="246" w:type="pct"/>
            <w:tcBorders>
              <w:bottom w:val="single" w:sz="4" w:space="0" w:color="auto"/>
            </w:tcBorders>
            <w:shd w:val="clear" w:color="auto" w:fill="auto"/>
            <w:vAlign w:val="center"/>
          </w:tcPr>
          <w:p w:rsidR="00F916AB" w:rsidRPr="006A3562" w:rsidRDefault="00F916AB" w:rsidP="00C60278">
            <w:pPr>
              <w:jc w:val="center"/>
              <w:rPr>
                <w:rStyle w:val="Pogrubienie"/>
                <w:b w:val="0"/>
                <w:szCs w:val="20"/>
              </w:rPr>
            </w:pPr>
          </w:p>
        </w:tc>
        <w:tc>
          <w:tcPr>
            <w:tcW w:w="393" w:type="pct"/>
            <w:tcBorders>
              <w:bottom w:val="single" w:sz="4" w:space="0" w:color="auto"/>
            </w:tcBorders>
            <w:shd w:val="clear" w:color="auto" w:fill="auto"/>
            <w:vAlign w:val="center"/>
          </w:tcPr>
          <w:p w:rsidR="00F916AB" w:rsidRPr="006A3562" w:rsidRDefault="00F916AB" w:rsidP="00C60278">
            <w:pPr>
              <w:jc w:val="center"/>
              <w:rPr>
                <w:rStyle w:val="Pogrubienie"/>
                <w:b w:val="0"/>
                <w:szCs w:val="20"/>
              </w:rPr>
            </w:pPr>
          </w:p>
        </w:tc>
        <w:tc>
          <w:tcPr>
            <w:tcW w:w="930" w:type="pct"/>
            <w:tcBorders>
              <w:bottom w:val="single" w:sz="4" w:space="0" w:color="auto"/>
            </w:tcBorders>
            <w:shd w:val="clear" w:color="auto" w:fill="auto"/>
            <w:vAlign w:val="center"/>
          </w:tcPr>
          <w:p w:rsidR="00F916AB" w:rsidRPr="00155B99" w:rsidRDefault="00F916AB" w:rsidP="00C60278">
            <w:pPr>
              <w:jc w:val="center"/>
              <w:rPr>
                <w:rStyle w:val="Pogrubienie"/>
                <w:b w:val="0"/>
                <w:szCs w:val="20"/>
              </w:rPr>
            </w:pPr>
          </w:p>
        </w:tc>
      </w:tr>
      <w:tr w:rsidR="00F916AB" w:rsidRPr="00155B99" w:rsidTr="00F916AB">
        <w:trPr>
          <w:trHeight w:val="283"/>
        </w:trPr>
        <w:tc>
          <w:tcPr>
            <w:tcW w:w="315" w:type="pct"/>
            <w:shd w:val="clear" w:color="auto" w:fill="auto"/>
            <w:vAlign w:val="center"/>
          </w:tcPr>
          <w:p w:rsidR="00F916AB" w:rsidRPr="00155B99" w:rsidRDefault="00F916AB" w:rsidP="00C60278">
            <w:pPr>
              <w:shd w:val="clear" w:color="auto" w:fill="FFFFFF"/>
              <w:jc w:val="center"/>
              <w:rPr>
                <w:rStyle w:val="Pogrubienie"/>
                <w:b w:val="0"/>
                <w:szCs w:val="20"/>
              </w:rPr>
            </w:pPr>
          </w:p>
        </w:tc>
        <w:tc>
          <w:tcPr>
            <w:tcW w:w="2083" w:type="pct"/>
            <w:shd w:val="clear" w:color="auto" w:fill="auto"/>
            <w:vAlign w:val="center"/>
          </w:tcPr>
          <w:p w:rsidR="00F916AB" w:rsidRPr="00155B99" w:rsidRDefault="00F916AB" w:rsidP="00C60278">
            <w:pPr>
              <w:shd w:val="clear" w:color="auto" w:fill="FFFFFF"/>
              <w:jc w:val="right"/>
              <w:rPr>
                <w:rStyle w:val="Pogrubienie"/>
                <w:b w:val="0"/>
                <w:szCs w:val="20"/>
              </w:rPr>
            </w:pPr>
            <w:r w:rsidRPr="00155B99">
              <w:rPr>
                <w:rStyle w:val="Pogrubienie"/>
                <w:b w:val="0"/>
                <w:szCs w:val="20"/>
              </w:rPr>
              <w:t>Razem</w:t>
            </w:r>
            <w:r>
              <w:rPr>
                <w:rStyle w:val="Pogrubienie"/>
                <w:b w:val="0"/>
                <w:szCs w:val="20"/>
              </w:rPr>
              <w:t xml:space="preserve"> </w:t>
            </w:r>
            <w:r w:rsidRPr="006F1A77">
              <w:rPr>
                <w:szCs w:val="20"/>
              </w:rPr>
              <w:t>liczba godzin</w:t>
            </w:r>
            <w:r w:rsidRPr="00155B99">
              <w:rPr>
                <w:rStyle w:val="Pogrubienie"/>
                <w:b w:val="0"/>
                <w:szCs w:val="20"/>
              </w:rPr>
              <w:t xml:space="preserve"> </w:t>
            </w:r>
            <w:r>
              <w:rPr>
                <w:rStyle w:val="Pogrubienie"/>
                <w:b w:val="0"/>
                <w:szCs w:val="20"/>
              </w:rPr>
              <w:t>kształcenia w</w:t>
            </w:r>
            <w:r w:rsidRPr="00155B99">
              <w:rPr>
                <w:rStyle w:val="Pogrubienie"/>
                <w:b w:val="0"/>
                <w:szCs w:val="20"/>
              </w:rPr>
              <w:t xml:space="preserve"> zawod</w:t>
            </w:r>
            <w:r>
              <w:rPr>
                <w:rStyle w:val="Pogrubienie"/>
                <w:b w:val="0"/>
                <w:szCs w:val="20"/>
              </w:rPr>
              <w:t>zie:</w:t>
            </w:r>
          </w:p>
        </w:tc>
        <w:tc>
          <w:tcPr>
            <w:tcW w:w="295" w:type="pct"/>
            <w:shd w:val="clear" w:color="auto" w:fill="auto"/>
            <w:vAlign w:val="center"/>
          </w:tcPr>
          <w:p w:rsidR="00F916AB" w:rsidRPr="00155B99" w:rsidRDefault="00F916AB" w:rsidP="00C60278">
            <w:pPr>
              <w:jc w:val="center"/>
              <w:rPr>
                <w:rStyle w:val="Pogrubienie"/>
                <w:b w:val="0"/>
                <w:szCs w:val="20"/>
              </w:rPr>
            </w:pPr>
          </w:p>
        </w:tc>
        <w:tc>
          <w:tcPr>
            <w:tcW w:w="246" w:type="pct"/>
            <w:shd w:val="clear" w:color="auto" w:fill="auto"/>
            <w:vAlign w:val="center"/>
          </w:tcPr>
          <w:p w:rsidR="00F916AB" w:rsidRPr="00155B99" w:rsidRDefault="00F916AB" w:rsidP="00C60278">
            <w:pPr>
              <w:jc w:val="center"/>
              <w:rPr>
                <w:rStyle w:val="Pogrubienie"/>
                <w:b w:val="0"/>
                <w:szCs w:val="20"/>
              </w:rPr>
            </w:pPr>
          </w:p>
        </w:tc>
        <w:tc>
          <w:tcPr>
            <w:tcW w:w="246" w:type="pct"/>
            <w:shd w:val="clear" w:color="auto" w:fill="auto"/>
            <w:vAlign w:val="center"/>
          </w:tcPr>
          <w:p w:rsidR="00F916AB" w:rsidRPr="00155B99" w:rsidRDefault="00F916AB" w:rsidP="00C60278">
            <w:pPr>
              <w:jc w:val="center"/>
              <w:rPr>
                <w:rStyle w:val="Pogrubienie"/>
                <w:b w:val="0"/>
                <w:szCs w:val="20"/>
              </w:rPr>
            </w:pPr>
          </w:p>
        </w:tc>
        <w:tc>
          <w:tcPr>
            <w:tcW w:w="246" w:type="pct"/>
            <w:shd w:val="clear" w:color="auto" w:fill="auto"/>
            <w:vAlign w:val="center"/>
          </w:tcPr>
          <w:p w:rsidR="00F916AB" w:rsidRPr="00155B99" w:rsidRDefault="00F916AB" w:rsidP="00C60278">
            <w:pPr>
              <w:jc w:val="center"/>
              <w:rPr>
                <w:rStyle w:val="Pogrubienie"/>
                <w:b w:val="0"/>
                <w:szCs w:val="20"/>
              </w:rPr>
            </w:pPr>
          </w:p>
        </w:tc>
        <w:tc>
          <w:tcPr>
            <w:tcW w:w="246" w:type="pct"/>
            <w:shd w:val="clear" w:color="auto" w:fill="auto"/>
            <w:vAlign w:val="center"/>
          </w:tcPr>
          <w:p w:rsidR="00F916AB" w:rsidRPr="0083686D" w:rsidRDefault="00F916AB" w:rsidP="00C60278">
            <w:pPr>
              <w:jc w:val="center"/>
              <w:rPr>
                <w:rStyle w:val="Pogrubienie"/>
                <w:b w:val="0"/>
                <w:szCs w:val="20"/>
              </w:rPr>
            </w:pPr>
          </w:p>
        </w:tc>
        <w:tc>
          <w:tcPr>
            <w:tcW w:w="393" w:type="pct"/>
            <w:shd w:val="clear" w:color="auto" w:fill="auto"/>
            <w:vAlign w:val="center"/>
          </w:tcPr>
          <w:p w:rsidR="00F916AB" w:rsidRPr="00155B99" w:rsidRDefault="00F916AB" w:rsidP="00C60278">
            <w:pPr>
              <w:jc w:val="center"/>
              <w:rPr>
                <w:rStyle w:val="Pogrubienie"/>
                <w:b w:val="0"/>
                <w:szCs w:val="20"/>
              </w:rPr>
            </w:pPr>
          </w:p>
        </w:tc>
        <w:tc>
          <w:tcPr>
            <w:tcW w:w="930" w:type="pct"/>
            <w:shd w:val="clear" w:color="auto" w:fill="auto"/>
            <w:vAlign w:val="center"/>
          </w:tcPr>
          <w:p w:rsidR="00F916AB" w:rsidRPr="00155B99" w:rsidRDefault="00F916AB" w:rsidP="00C60278">
            <w:pPr>
              <w:jc w:val="center"/>
              <w:rPr>
                <w:rStyle w:val="Pogrubienie"/>
                <w:b w:val="0"/>
                <w:szCs w:val="20"/>
              </w:rPr>
            </w:pPr>
          </w:p>
        </w:tc>
      </w:tr>
      <w:tr w:rsidR="00F916AB" w:rsidRPr="00155B99" w:rsidTr="008A42AB">
        <w:trPr>
          <w:trHeight w:val="301"/>
        </w:trPr>
        <w:tc>
          <w:tcPr>
            <w:tcW w:w="315" w:type="pct"/>
            <w:shd w:val="clear" w:color="auto" w:fill="auto"/>
            <w:vAlign w:val="center"/>
          </w:tcPr>
          <w:p w:rsidR="00F916AB" w:rsidRPr="00155B99" w:rsidRDefault="00F916AB" w:rsidP="00C60278">
            <w:pPr>
              <w:shd w:val="clear" w:color="auto" w:fill="FFFFFF"/>
              <w:jc w:val="center"/>
              <w:rPr>
                <w:rStyle w:val="Pogrubienie"/>
                <w:b w:val="0"/>
                <w:szCs w:val="20"/>
              </w:rPr>
            </w:pPr>
          </w:p>
        </w:tc>
        <w:tc>
          <w:tcPr>
            <w:tcW w:w="2083" w:type="pct"/>
            <w:shd w:val="clear" w:color="auto" w:fill="auto"/>
            <w:vAlign w:val="center"/>
          </w:tcPr>
          <w:p w:rsidR="00F916AB" w:rsidRPr="00155B99" w:rsidRDefault="00F916AB" w:rsidP="00C60278">
            <w:pPr>
              <w:shd w:val="clear" w:color="auto" w:fill="FFFFFF"/>
              <w:rPr>
                <w:rStyle w:val="Pogrubienie"/>
                <w:b w:val="0"/>
                <w:szCs w:val="20"/>
              </w:rPr>
            </w:pPr>
            <w:r>
              <w:rPr>
                <w:rStyle w:val="Pogrubienie"/>
                <w:b w:val="0"/>
                <w:szCs w:val="20"/>
              </w:rPr>
              <w:t>Praktyka</w:t>
            </w:r>
            <w:r w:rsidRPr="00155B99">
              <w:rPr>
                <w:rStyle w:val="Pogrubienie"/>
                <w:b w:val="0"/>
                <w:szCs w:val="20"/>
              </w:rPr>
              <w:t xml:space="preserve"> zawodow</w:t>
            </w:r>
            <w:r>
              <w:rPr>
                <w:rStyle w:val="Pogrubienie"/>
                <w:b w:val="0"/>
                <w:szCs w:val="20"/>
              </w:rPr>
              <w:t>a</w:t>
            </w:r>
          </w:p>
        </w:tc>
        <w:tc>
          <w:tcPr>
            <w:tcW w:w="295" w:type="pct"/>
            <w:shd w:val="clear" w:color="auto" w:fill="auto"/>
            <w:vAlign w:val="center"/>
          </w:tcPr>
          <w:p w:rsidR="00F916AB" w:rsidRPr="00155B99" w:rsidRDefault="00F916AB" w:rsidP="00C60278">
            <w:pPr>
              <w:jc w:val="center"/>
              <w:rPr>
                <w:rStyle w:val="Pogrubienie"/>
                <w:b w:val="0"/>
                <w:szCs w:val="20"/>
              </w:rPr>
            </w:pPr>
          </w:p>
        </w:tc>
        <w:tc>
          <w:tcPr>
            <w:tcW w:w="246" w:type="pct"/>
            <w:shd w:val="clear" w:color="auto" w:fill="auto"/>
            <w:vAlign w:val="center"/>
          </w:tcPr>
          <w:p w:rsidR="00F916AB" w:rsidRPr="00155B99" w:rsidRDefault="00F916AB" w:rsidP="00C60278">
            <w:pPr>
              <w:jc w:val="center"/>
              <w:rPr>
                <w:rStyle w:val="Pogrubienie"/>
                <w:b w:val="0"/>
                <w:szCs w:val="20"/>
              </w:rPr>
            </w:pPr>
          </w:p>
        </w:tc>
        <w:tc>
          <w:tcPr>
            <w:tcW w:w="246" w:type="pct"/>
            <w:shd w:val="clear" w:color="auto" w:fill="auto"/>
            <w:vAlign w:val="center"/>
          </w:tcPr>
          <w:p w:rsidR="00F916AB" w:rsidRPr="00155B99" w:rsidRDefault="00F916AB" w:rsidP="00C60278">
            <w:pPr>
              <w:jc w:val="center"/>
              <w:rPr>
                <w:rStyle w:val="Pogrubienie"/>
                <w:b w:val="0"/>
                <w:szCs w:val="20"/>
              </w:rPr>
            </w:pPr>
          </w:p>
        </w:tc>
        <w:tc>
          <w:tcPr>
            <w:tcW w:w="246" w:type="pct"/>
            <w:shd w:val="clear" w:color="auto" w:fill="auto"/>
            <w:vAlign w:val="center"/>
          </w:tcPr>
          <w:p w:rsidR="00F916AB" w:rsidRPr="00155B99" w:rsidRDefault="00F916AB" w:rsidP="00C60278">
            <w:pPr>
              <w:jc w:val="center"/>
              <w:rPr>
                <w:rStyle w:val="Pogrubienie"/>
                <w:b w:val="0"/>
                <w:szCs w:val="20"/>
              </w:rPr>
            </w:pPr>
          </w:p>
        </w:tc>
        <w:tc>
          <w:tcPr>
            <w:tcW w:w="246" w:type="pct"/>
            <w:shd w:val="clear" w:color="auto" w:fill="auto"/>
            <w:vAlign w:val="center"/>
          </w:tcPr>
          <w:p w:rsidR="00F916AB" w:rsidRPr="00155B99" w:rsidRDefault="00F916AB" w:rsidP="00C60278">
            <w:pPr>
              <w:jc w:val="center"/>
              <w:rPr>
                <w:rStyle w:val="Pogrubienie"/>
                <w:b w:val="0"/>
                <w:szCs w:val="20"/>
              </w:rPr>
            </w:pPr>
          </w:p>
        </w:tc>
        <w:tc>
          <w:tcPr>
            <w:tcW w:w="393" w:type="pct"/>
            <w:shd w:val="clear" w:color="auto" w:fill="auto"/>
            <w:vAlign w:val="center"/>
          </w:tcPr>
          <w:p w:rsidR="00F916AB" w:rsidRPr="00155B99" w:rsidRDefault="00F916AB" w:rsidP="00C60278">
            <w:pPr>
              <w:jc w:val="center"/>
              <w:rPr>
                <w:rStyle w:val="Pogrubienie"/>
                <w:b w:val="0"/>
                <w:szCs w:val="20"/>
              </w:rPr>
            </w:pPr>
          </w:p>
        </w:tc>
        <w:tc>
          <w:tcPr>
            <w:tcW w:w="930" w:type="pct"/>
            <w:shd w:val="clear" w:color="auto" w:fill="auto"/>
            <w:vAlign w:val="center"/>
          </w:tcPr>
          <w:p w:rsidR="00F916AB" w:rsidRDefault="00F916AB" w:rsidP="00F916AB">
            <w:pPr>
              <w:spacing w:after="192"/>
              <w:contextualSpacing/>
              <w:jc w:val="center"/>
              <w:rPr>
                <w:rStyle w:val="Pogrubienie"/>
              </w:rPr>
            </w:pPr>
            <w:r>
              <w:rPr>
                <w:rStyle w:val="Pogrubienie"/>
              </w:rPr>
              <w:t>Klasa III</w:t>
            </w:r>
          </w:p>
          <w:p w:rsidR="00F916AB" w:rsidRPr="00155B99" w:rsidRDefault="00F916AB" w:rsidP="00F916AB">
            <w:pPr>
              <w:jc w:val="center"/>
              <w:rPr>
                <w:rStyle w:val="Pogrubienie"/>
                <w:b w:val="0"/>
                <w:szCs w:val="20"/>
              </w:rPr>
            </w:pPr>
            <w:r>
              <w:rPr>
                <w:rStyle w:val="Pogrubienie"/>
              </w:rPr>
              <w:t>Klasa IV</w:t>
            </w:r>
          </w:p>
        </w:tc>
      </w:tr>
      <w:tr w:rsidR="00B13A6E" w:rsidRPr="00155B99" w:rsidTr="00B13A6E">
        <w:trPr>
          <w:trHeight w:val="283"/>
        </w:trPr>
        <w:tc>
          <w:tcPr>
            <w:tcW w:w="315" w:type="pct"/>
            <w:shd w:val="clear" w:color="auto" w:fill="auto"/>
            <w:vAlign w:val="center"/>
          </w:tcPr>
          <w:p w:rsidR="00B13A6E" w:rsidRPr="00155B99" w:rsidRDefault="00B13A6E" w:rsidP="00B13A6E">
            <w:pPr>
              <w:shd w:val="clear" w:color="auto" w:fill="FFFFFF"/>
              <w:jc w:val="center"/>
              <w:rPr>
                <w:rStyle w:val="Pogrubienie"/>
                <w:b w:val="0"/>
                <w:szCs w:val="20"/>
              </w:rPr>
            </w:pPr>
          </w:p>
        </w:tc>
        <w:tc>
          <w:tcPr>
            <w:tcW w:w="3755" w:type="pct"/>
            <w:gridSpan w:val="7"/>
            <w:shd w:val="clear" w:color="auto" w:fill="auto"/>
            <w:vAlign w:val="center"/>
          </w:tcPr>
          <w:p w:rsidR="00B13A6E" w:rsidRPr="00155B99" w:rsidRDefault="00B13A6E" w:rsidP="00B13A6E">
            <w:pPr>
              <w:jc w:val="center"/>
              <w:rPr>
                <w:rStyle w:val="Pogrubienie"/>
                <w:b w:val="0"/>
                <w:szCs w:val="20"/>
              </w:rPr>
            </w:pPr>
            <w:r w:rsidRPr="009B6962">
              <w:rPr>
                <w:rFonts w:eastAsia="Times New Roman"/>
                <w:b/>
                <w:szCs w:val="20"/>
                <w:u w:val="single"/>
              </w:rPr>
              <w:t>Zajęcia indywidualne z uczniem</w:t>
            </w:r>
            <w:r w:rsidRPr="009B6962">
              <w:rPr>
                <w:rFonts w:eastAsia="Times New Roman"/>
                <w:b/>
                <w:szCs w:val="20"/>
              </w:rPr>
              <w:t>:</w:t>
            </w:r>
            <w:r w:rsidR="00470ADC" w:rsidRPr="009B6962">
              <w:rPr>
                <w:rFonts w:eastAsia="Times New Roman"/>
                <w:szCs w:val="20"/>
              </w:rPr>
              <w:t xml:space="preserve"> </w:t>
            </w:r>
            <w:r w:rsidR="00470ADC" w:rsidRPr="009B6962">
              <w:rPr>
                <w:rFonts w:eastAsia="Times New Roman"/>
                <w:szCs w:val="20"/>
              </w:rPr>
              <w:t xml:space="preserve">Nauka </w:t>
            </w:r>
            <w:r w:rsidR="00470ADC">
              <w:rPr>
                <w:rFonts w:eastAsia="Times New Roman"/>
                <w:szCs w:val="20"/>
              </w:rPr>
              <w:t>jazdy samochodem</w:t>
            </w:r>
          </w:p>
        </w:tc>
        <w:tc>
          <w:tcPr>
            <w:tcW w:w="930" w:type="pct"/>
            <w:shd w:val="clear" w:color="auto" w:fill="auto"/>
            <w:vAlign w:val="center"/>
          </w:tcPr>
          <w:p w:rsidR="00B13A6E" w:rsidRDefault="00B13A6E" w:rsidP="00B13A6E">
            <w:pPr>
              <w:spacing w:after="192"/>
              <w:contextualSpacing/>
              <w:jc w:val="center"/>
              <w:rPr>
                <w:rStyle w:val="Pogrubienie"/>
              </w:rPr>
            </w:pPr>
          </w:p>
        </w:tc>
      </w:tr>
      <w:tr w:rsidR="00B13A6E" w:rsidRPr="00155B99" w:rsidTr="00C60278">
        <w:trPr>
          <w:trHeight w:val="283"/>
        </w:trPr>
        <w:tc>
          <w:tcPr>
            <w:tcW w:w="315" w:type="pct"/>
            <w:shd w:val="clear" w:color="auto" w:fill="auto"/>
            <w:vAlign w:val="center"/>
          </w:tcPr>
          <w:p w:rsidR="00B13A6E" w:rsidRPr="00155B99" w:rsidRDefault="00B13A6E" w:rsidP="00B13A6E">
            <w:pPr>
              <w:shd w:val="clear" w:color="auto" w:fill="FFFFFF"/>
              <w:jc w:val="center"/>
              <w:rPr>
                <w:rStyle w:val="Pogrubienie"/>
                <w:b w:val="0"/>
                <w:szCs w:val="20"/>
              </w:rPr>
            </w:pPr>
          </w:p>
        </w:tc>
        <w:tc>
          <w:tcPr>
            <w:tcW w:w="4685" w:type="pct"/>
            <w:gridSpan w:val="8"/>
            <w:shd w:val="clear" w:color="auto" w:fill="auto"/>
            <w:vAlign w:val="center"/>
          </w:tcPr>
          <w:p w:rsidR="00B13A6E" w:rsidRPr="00F35719" w:rsidRDefault="00B13A6E" w:rsidP="00B13A6E">
            <w:pPr>
              <w:spacing w:after="192"/>
              <w:contextualSpacing/>
              <w:rPr>
                <w:rStyle w:val="Pogrubienie"/>
              </w:rPr>
            </w:pPr>
            <w:r w:rsidRPr="006A3562">
              <w:rPr>
                <w:rStyle w:val="Pogrubienie"/>
                <w:b w:val="0"/>
                <w:szCs w:val="20"/>
              </w:rPr>
              <w:t xml:space="preserve">Egzamin zawodowy w zakresie kwalifikacji </w:t>
            </w:r>
            <w:r>
              <w:rPr>
                <w:rStyle w:val="Pogrubienie"/>
                <w:b w:val="0"/>
                <w:szCs w:val="20"/>
              </w:rPr>
              <w:t xml:space="preserve"> </w:t>
            </w:r>
            <w:r w:rsidRPr="00F35719">
              <w:rPr>
                <w:rStyle w:val="Pogrubienie"/>
              </w:rPr>
              <w:t>(MOT.05.) – koniec klasy IV</w:t>
            </w:r>
          </w:p>
          <w:p w:rsidR="00B13A6E" w:rsidRPr="00155B99" w:rsidRDefault="00B13A6E" w:rsidP="00B13A6E">
            <w:pPr>
              <w:rPr>
                <w:rStyle w:val="Pogrubienie"/>
                <w:b w:val="0"/>
                <w:szCs w:val="20"/>
              </w:rPr>
            </w:pPr>
            <w:r w:rsidRPr="006A3562">
              <w:rPr>
                <w:rStyle w:val="Pogrubienie"/>
                <w:b w:val="0"/>
                <w:szCs w:val="20"/>
              </w:rPr>
              <w:t xml:space="preserve">Egzamin zawodowy w zakresie kwalifikacji </w:t>
            </w:r>
            <w:r w:rsidRPr="00F35719">
              <w:rPr>
                <w:rStyle w:val="Pogrubienie"/>
              </w:rPr>
              <w:t>(MOT.06.) – koniec I semestru klasy V</w:t>
            </w:r>
          </w:p>
        </w:tc>
      </w:tr>
    </w:tbl>
    <w:p w:rsidR="001F605A" w:rsidRDefault="001F605A" w:rsidP="001F605A">
      <w:pPr>
        <w:rPr>
          <w:b/>
          <w:szCs w:val="20"/>
          <w:u w:val="single"/>
        </w:rPr>
      </w:pPr>
    </w:p>
    <w:p w:rsidR="001F605A" w:rsidRPr="00F15FA7" w:rsidRDefault="001F605A" w:rsidP="001F605A">
      <w:pPr>
        <w:rPr>
          <w:b/>
          <w:szCs w:val="20"/>
          <w:u w:val="single"/>
        </w:rPr>
      </w:pPr>
      <w:r>
        <w:rPr>
          <w:b/>
          <w:szCs w:val="20"/>
          <w:u w:val="single"/>
        </w:rPr>
        <w:t xml:space="preserve">*Uwagi </w:t>
      </w:r>
      <w:r w:rsidRPr="00F15FA7">
        <w:rPr>
          <w:b/>
          <w:szCs w:val="20"/>
          <w:u w:val="single"/>
        </w:rPr>
        <w:t>o realizacji:</w:t>
      </w:r>
    </w:p>
    <w:p w:rsidR="001F605A" w:rsidRPr="00882CC0" w:rsidRDefault="001F605A" w:rsidP="001F605A">
      <w:pPr>
        <w:spacing w:after="0" w:line="240" w:lineRule="auto"/>
        <w:rPr>
          <w:bCs/>
          <w:szCs w:val="20"/>
        </w:rPr>
      </w:pPr>
      <w:r w:rsidRPr="00882CC0">
        <w:rPr>
          <w:szCs w:val="20"/>
        </w:rPr>
        <w:t xml:space="preserve">T - </w:t>
      </w:r>
      <w:r w:rsidRPr="00882CC0">
        <w:rPr>
          <w:bCs/>
          <w:szCs w:val="20"/>
        </w:rPr>
        <w:t>przedmioty w kształceniu zawodowym teoretycznym</w:t>
      </w:r>
    </w:p>
    <w:p w:rsidR="001F605A" w:rsidRPr="00882CC0" w:rsidRDefault="001F605A" w:rsidP="001F605A">
      <w:pPr>
        <w:spacing w:after="0" w:line="240" w:lineRule="auto"/>
        <w:rPr>
          <w:szCs w:val="20"/>
        </w:rPr>
      </w:pPr>
      <w:r w:rsidRPr="00882CC0">
        <w:rPr>
          <w:bCs/>
          <w:szCs w:val="20"/>
        </w:rPr>
        <w:t>P - przedmioty w kształceniu zawodowym organizowane w formie zajęć praktycznych</w:t>
      </w:r>
    </w:p>
    <w:p w:rsidR="001F605A" w:rsidRPr="001A0635" w:rsidRDefault="001F605A" w:rsidP="001F605A">
      <w:pPr>
        <w:tabs>
          <w:tab w:val="left" w:pos="1114"/>
        </w:tabs>
        <w:jc w:val="both"/>
        <w:rPr>
          <w:i/>
          <w:szCs w:val="20"/>
        </w:rPr>
      </w:pPr>
      <w:r>
        <w:rPr>
          <w:i/>
          <w:szCs w:val="20"/>
        </w:rPr>
        <w:tab/>
      </w:r>
    </w:p>
    <w:tbl>
      <w:tblPr>
        <w:tblStyle w:val="Tabela-Siatka"/>
        <w:tblW w:w="5000" w:type="pct"/>
        <w:tblLayout w:type="fixed"/>
        <w:tblLook w:val="04A0" w:firstRow="1" w:lastRow="0" w:firstColumn="1" w:lastColumn="0" w:noHBand="0" w:noVBand="1"/>
      </w:tblPr>
      <w:tblGrid>
        <w:gridCol w:w="3652"/>
        <w:gridCol w:w="10568"/>
      </w:tblGrid>
      <w:tr w:rsidR="001F605A" w:rsidRPr="001A0635" w:rsidTr="00C60278">
        <w:trPr>
          <w:trHeight w:val="538"/>
        </w:trPr>
        <w:tc>
          <w:tcPr>
            <w:tcW w:w="5000" w:type="pct"/>
            <w:gridSpan w:val="2"/>
            <w:tcBorders>
              <w:top w:val="single" w:sz="4" w:space="0" w:color="auto"/>
              <w:left w:val="single" w:sz="4" w:space="0" w:color="auto"/>
              <w:bottom w:val="single" w:sz="4" w:space="0" w:color="auto"/>
              <w:right w:val="single" w:sz="4" w:space="0" w:color="auto"/>
            </w:tcBorders>
            <w:shd w:val="clear" w:color="auto" w:fill="E7E6E6"/>
            <w:vAlign w:val="center"/>
          </w:tcPr>
          <w:p w:rsidR="001F605A" w:rsidRPr="004B75F4" w:rsidRDefault="001F605A" w:rsidP="00C60278">
            <w:pPr>
              <w:autoSpaceDE w:val="0"/>
              <w:autoSpaceDN w:val="0"/>
              <w:adjustRightInd w:val="0"/>
              <w:rPr>
                <w:szCs w:val="20"/>
              </w:rPr>
            </w:pPr>
            <w:r>
              <w:rPr>
                <w:rFonts w:ascii="TimesNewRomanPS-BoldMT" w:hAnsi="TimesNewRomanPS-BoldMT" w:cs="TimesNewRomanPS-BoldMT"/>
                <w:b/>
                <w:bCs/>
                <w:szCs w:val="20"/>
              </w:rPr>
              <w:t>„ § 4.</w:t>
            </w:r>
            <w:r w:rsidRPr="004B75F4">
              <w:rPr>
                <w:szCs w:val="20"/>
              </w:rPr>
              <w:t xml:space="preserve"> 5. Godziny stanowiące różnicę między sumą godzin obowiązkowych zajęć edukacyjnych z zakresu kształcenia zawodowego</w:t>
            </w:r>
            <w:r>
              <w:rPr>
                <w:szCs w:val="20"/>
              </w:rPr>
              <w:t xml:space="preserve"> </w:t>
            </w:r>
            <w:r w:rsidRPr="004B75F4">
              <w:rPr>
                <w:szCs w:val="20"/>
              </w:rPr>
              <w:t>określoną w ramowym planie nauczania dla danego typu szkoły a minimalną liczbą godzin kształcenia zawodowego</w:t>
            </w:r>
            <w:r>
              <w:rPr>
                <w:szCs w:val="20"/>
              </w:rPr>
              <w:t xml:space="preserve"> </w:t>
            </w:r>
            <w:r w:rsidRPr="004B75F4">
              <w:rPr>
                <w:szCs w:val="20"/>
              </w:rPr>
              <w:t>dla kwalifikacji wyodrębnionych w zawodzie określoną w podstawie programowej kształcenia w zawodzie szkolnictwa</w:t>
            </w:r>
            <w:r>
              <w:rPr>
                <w:szCs w:val="20"/>
              </w:rPr>
              <w:t xml:space="preserve"> </w:t>
            </w:r>
            <w:r w:rsidRPr="004B75F4">
              <w:rPr>
                <w:szCs w:val="20"/>
              </w:rPr>
              <w:t>branżowego przeznacza się na:</w:t>
            </w:r>
          </w:p>
          <w:p w:rsidR="001F605A" w:rsidRPr="004B75F4" w:rsidRDefault="001F605A" w:rsidP="00C60278">
            <w:pPr>
              <w:autoSpaceDE w:val="0"/>
              <w:autoSpaceDN w:val="0"/>
              <w:adjustRightInd w:val="0"/>
              <w:rPr>
                <w:szCs w:val="20"/>
              </w:rPr>
            </w:pPr>
            <w:r w:rsidRPr="004B75F4">
              <w:rPr>
                <w:szCs w:val="20"/>
              </w:rPr>
              <w:t>1) zwiększenie liczby godzin obowiązkowych zajęć edukacyjnych z zakresu kształcenia w zawodzie lub</w:t>
            </w:r>
          </w:p>
          <w:p w:rsidR="001F605A" w:rsidRPr="004B75F4" w:rsidRDefault="001F605A" w:rsidP="00C60278">
            <w:pPr>
              <w:autoSpaceDE w:val="0"/>
              <w:autoSpaceDN w:val="0"/>
              <w:adjustRightInd w:val="0"/>
              <w:rPr>
                <w:szCs w:val="20"/>
              </w:rPr>
            </w:pPr>
            <w:r w:rsidRPr="004B75F4">
              <w:rPr>
                <w:szCs w:val="20"/>
              </w:rPr>
              <w:t>2) realizację obowiązkowych zajęć edukacyjnych:</w:t>
            </w:r>
          </w:p>
          <w:p w:rsidR="001F605A" w:rsidRPr="004B75F4" w:rsidRDefault="001F605A" w:rsidP="00C60278">
            <w:pPr>
              <w:autoSpaceDE w:val="0"/>
              <w:autoSpaceDN w:val="0"/>
              <w:adjustRightInd w:val="0"/>
              <w:rPr>
                <w:szCs w:val="20"/>
              </w:rPr>
            </w:pPr>
            <w:r w:rsidRPr="004B75F4">
              <w:rPr>
                <w:szCs w:val="20"/>
              </w:rPr>
              <w:t>a) przygotowujących uczniów do uzyskania dodatkowych umiejętności zawodowych związanych z nauczanym zawodem,</w:t>
            </w:r>
            <w:r>
              <w:rPr>
                <w:szCs w:val="20"/>
              </w:rPr>
              <w:t xml:space="preserve"> ……..</w:t>
            </w:r>
            <w:r w:rsidRPr="004B75F4">
              <w:rPr>
                <w:szCs w:val="20"/>
              </w:rPr>
              <w:t xml:space="preserve"> lub</w:t>
            </w:r>
          </w:p>
          <w:p w:rsidR="001F605A" w:rsidRPr="004B75F4" w:rsidRDefault="001F605A" w:rsidP="00C60278">
            <w:pPr>
              <w:autoSpaceDE w:val="0"/>
              <w:autoSpaceDN w:val="0"/>
              <w:adjustRightInd w:val="0"/>
              <w:rPr>
                <w:szCs w:val="20"/>
              </w:rPr>
            </w:pPr>
            <w:r w:rsidRPr="004B75F4">
              <w:rPr>
                <w:szCs w:val="20"/>
              </w:rPr>
              <w:t>b) przygotowujących uczniów do uzyskania kwalifikacji rynkowej funkcjonującej w Zintegrowanym Systemie</w:t>
            </w:r>
            <w:r>
              <w:rPr>
                <w:szCs w:val="20"/>
              </w:rPr>
              <w:t xml:space="preserve"> </w:t>
            </w:r>
            <w:r w:rsidRPr="004B75F4">
              <w:rPr>
                <w:szCs w:val="20"/>
              </w:rPr>
              <w:t>Kwalifikacji, związanej z nauczanym zawodem, lub</w:t>
            </w:r>
          </w:p>
          <w:p w:rsidR="001F605A" w:rsidRPr="004B75F4" w:rsidRDefault="001F605A" w:rsidP="00C60278">
            <w:pPr>
              <w:autoSpaceDE w:val="0"/>
              <w:autoSpaceDN w:val="0"/>
              <w:adjustRightInd w:val="0"/>
              <w:rPr>
                <w:szCs w:val="20"/>
              </w:rPr>
            </w:pPr>
            <w:r w:rsidRPr="004B75F4">
              <w:rPr>
                <w:szCs w:val="20"/>
              </w:rPr>
              <w:t>c) przygotowujących uczniów do uzyskania dodatkowych uprawnień zawodowych przydatnych do wykonywania</w:t>
            </w:r>
            <w:r>
              <w:rPr>
                <w:szCs w:val="20"/>
              </w:rPr>
              <w:t xml:space="preserve"> </w:t>
            </w:r>
            <w:r w:rsidRPr="004B75F4">
              <w:rPr>
                <w:szCs w:val="20"/>
              </w:rPr>
              <w:t>nauczanego zawodu, lub</w:t>
            </w:r>
          </w:p>
          <w:p w:rsidR="001F605A" w:rsidRDefault="001F605A" w:rsidP="00C60278">
            <w:pPr>
              <w:autoSpaceDE w:val="0"/>
              <w:autoSpaceDN w:val="0"/>
              <w:adjustRightInd w:val="0"/>
              <w:rPr>
                <w:szCs w:val="20"/>
              </w:rPr>
            </w:pPr>
            <w:r w:rsidRPr="004B75F4">
              <w:rPr>
                <w:szCs w:val="20"/>
              </w:rPr>
              <w:t>d) uzgodnionych z pracodawcą, których treści nauczania ustalone w formie efektów kształcenia są przydatne do</w:t>
            </w:r>
            <w:r>
              <w:rPr>
                <w:szCs w:val="20"/>
              </w:rPr>
              <w:t xml:space="preserve"> </w:t>
            </w:r>
            <w:r w:rsidRPr="004B75F4">
              <w:rPr>
                <w:szCs w:val="20"/>
              </w:rPr>
              <w:t>wykonywania nauczanego zawodu.</w:t>
            </w:r>
            <w:r>
              <w:rPr>
                <w:szCs w:val="20"/>
              </w:rPr>
              <w:t>”</w:t>
            </w:r>
          </w:p>
          <w:p w:rsidR="001F605A" w:rsidRPr="001A0635" w:rsidRDefault="001F605A" w:rsidP="008A42AB">
            <w:pPr>
              <w:pStyle w:val="NormalnyWeb"/>
              <w:spacing w:line="300" w:lineRule="atLeast"/>
              <w:rPr>
                <w:rStyle w:val="Pogrubienie"/>
                <w:rFonts w:eastAsia="Cambria"/>
                <w:i/>
                <w:szCs w:val="20"/>
              </w:rPr>
            </w:pPr>
            <w:r w:rsidRPr="004B75F4">
              <w:rPr>
                <w:rFonts w:ascii="Arial" w:hAnsi="Arial"/>
                <w:i/>
                <w:color w:val="333333"/>
                <w:sz w:val="18"/>
                <w:szCs w:val="20"/>
              </w:rPr>
              <w:t xml:space="preserve">Rozporządzenie Ministra Edukacji Narodowej z dnia 3 kwietnia 2019 r. w sprawie ramowych planów nauczania dla publicznych szkół </w:t>
            </w:r>
            <w:hyperlink r:id="rId8" w:tgtFrame="_blank" w:history="1">
              <w:r w:rsidRPr="004B75F4">
                <w:rPr>
                  <w:rStyle w:val="Hipercze"/>
                  <w:rFonts w:ascii="Arial" w:eastAsiaTheme="majorEastAsia" w:hAnsi="Arial"/>
                  <w:i/>
                  <w:color w:val="0066CC"/>
                  <w:sz w:val="18"/>
                  <w:szCs w:val="20"/>
                </w:rPr>
                <w:t>Dz.U. z 2019 r. poz. 639</w:t>
              </w:r>
            </w:hyperlink>
          </w:p>
        </w:tc>
      </w:tr>
      <w:tr w:rsidR="001F605A" w:rsidRPr="003C14BE" w:rsidTr="00C60278">
        <w:trPr>
          <w:trHeight w:val="223"/>
        </w:trPr>
        <w:tc>
          <w:tcPr>
            <w:tcW w:w="5000" w:type="pct"/>
            <w:gridSpan w:val="2"/>
            <w:tcBorders>
              <w:top w:val="single" w:sz="4" w:space="0" w:color="auto"/>
              <w:left w:val="nil"/>
              <w:bottom w:val="single" w:sz="4" w:space="0" w:color="auto"/>
              <w:right w:val="nil"/>
            </w:tcBorders>
            <w:shd w:val="clear" w:color="auto" w:fill="auto"/>
            <w:vAlign w:val="center"/>
          </w:tcPr>
          <w:p w:rsidR="001F605A" w:rsidRPr="003C14BE" w:rsidRDefault="001F605A" w:rsidP="00C60278">
            <w:pPr>
              <w:jc w:val="center"/>
              <w:rPr>
                <w:rFonts w:eastAsia="Arial"/>
                <w:i/>
                <w:sz w:val="18"/>
                <w:szCs w:val="20"/>
              </w:rPr>
            </w:pPr>
          </w:p>
        </w:tc>
      </w:tr>
      <w:tr w:rsidR="001F605A" w:rsidRPr="001A0635" w:rsidTr="00C60278">
        <w:trPr>
          <w:trHeight w:val="538"/>
        </w:trPr>
        <w:tc>
          <w:tcPr>
            <w:tcW w:w="1284" w:type="pct"/>
            <w:tcBorders>
              <w:top w:val="single" w:sz="4" w:space="0" w:color="auto"/>
              <w:left w:val="single" w:sz="4" w:space="0" w:color="auto"/>
              <w:bottom w:val="single" w:sz="4" w:space="0" w:color="auto"/>
              <w:right w:val="single" w:sz="4" w:space="0" w:color="auto"/>
            </w:tcBorders>
            <w:shd w:val="clear" w:color="auto" w:fill="E7E6E6"/>
            <w:vAlign w:val="center"/>
            <w:hideMark/>
          </w:tcPr>
          <w:p w:rsidR="001F605A" w:rsidRPr="001A0635" w:rsidRDefault="001F605A" w:rsidP="00C60278">
            <w:pPr>
              <w:rPr>
                <w:i/>
                <w:szCs w:val="20"/>
              </w:rPr>
            </w:pPr>
            <w:r w:rsidRPr="001A0635">
              <w:rPr>
                <w:rFonts w:eastAsia="Arial"/>
                <w:i/>
                <w:szCs w:val="20"/>
              </w:rPr>
              <w:t>Kompetencje personalne i społeczne</w:t>
            </w:r>
          </w:p>
        </w:tc>
        <w:tc>
          <w:tcPr>
            <w:tcW w:w="3716" w:type="pct"/>
            <w:tcBorders>
              <w:top w:val="single" w:sz="4" w:space="0" w:color="auto"/>
              <w:left w:val="single" w:sz="4" w:space="0" w:color="auto"/>
              <w:bottom w:val="single" w:sz="4" w:space="0" w:color="auto"/>
              <w:right w:val="single" w:sz="4" w:space="0" w:color="auto"/>
            </w:tcBorders>
            <w:shd w:val="clear" w:color="auto" w:fill="E7E6E6"/>
          </w:tcPr>
          <w:p w:rsidR="001F605A" w:rsidRPr="001A0635" w:rsidRDefault="001F605A" w:rsidP="00C60278">
            <w:pPr>
              <w:rPr>
                <w:rFonts w:eastAsia="Arial"/>
                <w:i/>
                <w:szCs w:val="20"/>
              </w:rPr>
            </w:pPr>
            <w:r w:rsidRPr="001A0635">
              <w:rPr>
                <w:rFonts w:eastAsia="Arial"/>
                <w:i/>
                <w:szCs w:val="20"/>
              </w:rPr>
              <w:t>Nauczyciele wszystkich obowiązkowych zajęć edukacyjnych z zakresu kształcenia zawodowego powinni stwarzać uczniom warunki do nabywania kompetencji personalnych i społecznych.</w:t>
            </w:r>
          </w:p>
          <w:p w:rsidR="001F605A" w:rsidRPr="001A0635" w:rsidRDefault="001F605A" w:rsidP="00C60278">
            <w:pPr>
              <w:rPr>
                <w:rStyle w:val="Pogrubienie"/>
                <w:rFonts w:eastAsia="Arial"/>
                <w:b w:val="0"/>
                <w:i/>
                <w:szCs w:val="20"/>
              </w:rPr>
            </w:pPr>
            <w:r w:rsidRPr="001A0635">
              <w:rPr>
                <w:i/>
                <w:szCs w:val="20"/>
              </w:rPr>
              <w:t xml:space="preserve">W programie nauczania zawodu muszą być uwzględnione wszystkie efekty kształcenia z zakresu </w:t>
            </w:r>
            <w:r w:rsidRPr="001A0635">
              <w:rPr>
                <w:rFonts w:eastAsia="Arial"/>
                <w:i/>
                <w:szCs w:val="20"/>
              </w:rPr>
              <w:t xml:space="preserve">Kompetencji personalnych i społecznych </w:t>
            </w:r>
          </w:p>
        </w:tc>
      </w:tr>
      <w:tr w:rsidR="001F605A" w:rsidRPr="001A0635" w:rsidTr="00C60278">
        <w:trPr>
          <w:trHeight w:val="538"/>
        </w:trPr>
        <w:tc>
          <w:tcPr>
            <w:tcW w:w="1284" w:type="pct"/>
            <w:tcBorders>
              <w:top w:val="single" w:sz="4" w:space="0" w:color="auto"/>
              <w:left w:val="single" w:sz="4" w:space="0" w:color="auto"/>
              <w:bottom w:val="single" w:sz="4" w:space="0" w:color="auto"/>
              <w:right w:val="single" w:sz="4" w:space="0" w:color="auto"/>
            </w:tcBorders>
            <w:shd w:val="clear" w:color="auto" w:fill="E7E6E6"/>
          </w:tcPr>
          <w:p w:rsidR="001F605A" w:rsidRPr="00486568" w:rsidRDefault="001F605A" w:rsidP="00C60278">
            <w:pPr>
              <w:rPr>
                <w:rFonts w:eastAsia="Arial"/>
                <w:i/>
                <w:szCs w:val="20"/>
              </w:rPr>
            </w:pPr>
            <w:r w:rsidRPr="00486568">
              <w:rPr>
                <w:rFonts w:eastAsia="Arial"/>
                <w:i/>
                <w:szCs w:val="20"/>
              </w:rPr>
              <w:t>Organizacja pracy małych zespołów</w:t>
            </w:r>
          </w:p>
        </w:tc>
        <w:tc>
          <w:tcPr>
            <w:tcW w:w="3716" w:type="pct"/>
            <w:tcBorders>
              <w:top w:val="single" w:sz="4" w:space="0" w:color="auto"/>
              <w:left w:val="single" w:sz="4" w:space="0" w:color="auto"/>
              <w:right w:val="single" w:sz="4" w:space="0" w:color="auto"/>
            </w:tcBorders>
            <w:shd w:val="clear" w:color="auto" w:fill="E7E6E6"/>
          </w:tcPr>
          <w:p w:rsidR="001F605A" w:rsidRDefault="001F605A" w:rsidP="00C60278">
            <w:pPr>
              <w:rPr>
                <w:rFonts w:eastAsia="Arial"/>
                <w:szCs w:val="20"/>
              </w:rPr>
            </w:pPr>
            <w:r w:rsidRPr="00C72DEA">
              <w:rPr>
                <w:rFonts w:eastAsia="Arial"/>
                <w:szCs w:val="20"/>
              </w:rPr>
              <w:t>Nauczyciele wszystkich obowiązkowych zajęć edukacyjnych z zakresu kształcenia zawodowego powinni stwarzać uczniom warunki do nabywania umiejętności w zakresie organizacji pracy małych zespołów.</w:t>
            </w:r>
          </w:p>
          <w:p w:rsidR="001F605A" w:rsidRDefault="001F605A" w:rsidP="00C60278">
            <w:pPr>
              <w:rPr>
                <w:rStyle w:val="Pogrubienie"/>
                <w:b w:val="0"/>
              </w:rPr>
            </w:pPr>
            <w:r w:rsidRPr="001A0635">
              <w:rPr>
                <w:i/>
                <w:szCs w:val="20"/>
              </w:rPr>
              <w:t>W programie nauczania zawodu muszą być uwzględnione wszystkie efekty kształcenia z zakresu</w:t>
            </w:r>
            <w:r>
              <w:rPr>
                <w:i/>
                <w:szCs w:val="20"/>
              </w:rPr>
              <w:t xml:space="preserve"> </w:t>
            </w:r>
            <w:r>
              <w:rPr>
                <w:rFonts w:eastAsia="Arial"/>
                <w:i/>
                <w:szCs w:val="20"/>
              </w:rPr>
              <w:t>o</w:t>
            </w:r>
            <w:r w:rsidRPr="00486568">
              <w:rPr>
                <w:rFonts w:eastAsia="Arial"/>
                <w:i/>
                <w:szCs w:val="20"/>
              </w:rPr>
              <w:t>rganizacj</w:t>
            </w:r>
            <w:r>
              <w:rPr>
                <w:rFonts w:eastAsia="Arial"/>
                <w:i/>
                <w:szCs w:val="20"/>
              </w:rPr>
              <w:t>i</w:t>
            </w:r>
            <w:r w:rsidRPr="00486568">
              <w:rPr>
                <w:rFonts w:eastAsia="Arial"/>
                <w:i/>
                <w:szCs w:val="20"/>
              </w:rPr>
              <w:t xml:space="preserve"> pracy małych zespołów</w:t>
            </w:r>
          </w:p>
        </w:tc>
      </w:tr>
    </w:tbl>
    <w:p w:rsidR="001F605A" w:rsidRDefault="001F605A" w:rsidP="001F605A"/>
    <w:p w:rsidR="008A42AB" w:rsidRDefault="008A42AB">
      <w:pPr>
        <w:rPr>
          <w:rFonts w:eastAsiaTheme="majorEastAsia" w:cstheme="majorBidi"/>
          <w:b/>
          <w:bCs/>
          <w:sz w:val="24"/>
          <w:szCs w:val="28"/>
        </w:rPr>
      </w:pPr>
      <w:bookmarkStart w:id="1" w:name="_Toc18613793"/>
      <w:r>
        <w:br w:type="page"/>
      </w:r>
    </w:p>
    <w:p w:rsidR="00D46DB2" w:rsidRPr="00F35719" w:rsidRDefault="00D46DB2" w:rsidP="00DD4BEB">
      <w:pPr>
        <w:pStyle w:val="Nagwek1"/>
        <w:spacing w:after="192"/>
      </w:pPr>
      <w:r w:rsidRPr="00F35719">
        <w:t>II. WSTĘP DO PROGRAMU</w:t>
      </w:r>
      <w:bookmarkEnd w:id="1"/>
    </w:p>
    <w:p w:rsidR="00592FE1" w:rsidRPr="00F35719" w:rsidRDefault="00592FE1" w:rsidP="003620EE">
      <w:pPr>
        <w:pStyle w:val="Nagwek2"/>
        <w:spacing w:after="0"/>
        <w:contextualSpacing/>
      </w:pPr>
      <w:bookmarkStart w:id="2" w:name="_Toc18613794"/>
      <w:r w:rsidRPr="00F35719">
        <w:t>Opis zawodu</w:t>
      </w:r>
      <w:bookmarkEnd w:id="2"/>
    </w:p>
    <w:p w:rsidR="00592FE1" w:rsidRPr="00F35719" w:rsidRDefault="00A84D6C" w:rsidP="003620EE">
      <w:pPr>
        <w:spacing w:after="0"/>
        <w:contextualSpacing/>
        <w:jc w:val="both"/>
        <w:rPr>
          <w:b/>
          <w:bCs/>
        </w:rPr>
      </w:pPr>
      <w:r w:rsidRPr="00F35719">
        <w:t xml:space="preserve">Nazwa i numer zawodu: </w:t>
      </w:r>
      <w:r w:rsidR="00087BC2" w:rsidRPr="00F35719">
        <w:rPr>
          <w:b/>
          <w:bCs/>
        </w:rPr>
        <w:t>technik pojazdów samochodowych</w:t>
      </w:r>
      <w:r w:rsidR="00087BC2">
        <w:rPr>
          <w:b/>
          <w:bCs/>
        </w:rPr>
        <w:t xml:space="preserve"> </w:t>
      </w:r>
      <w:r w:rsidR="00297D5B" w:rsidRPr="00F35719">
        <w:rPr>
          <w:b/>
          <w:bCs/>
        </w:rPr>
        <w:t>311513</w:t>
      </w:r>
    </w:p>
    <w:p w:rsidR="00A84D6C" w:rsidRPr="00F35719" w:rsidRDefault="00A84D6C" w:rsidP="00592FE1">
      <w:pPr>
        <w:spacing w:after="192"/>
        <w:contextualSpacing/>
        <w:jc w:val="both"/>
      </w:pPr>
      <w:r w:rsidRPr="00F35719">
        <w:t xml:space="preserve">Branża: </w:t>
      </w:r>
      <w:r w:rsidRPr="00F35719">
        <w:rPr>
          <w:b/>
          <w:bCs/>
        </w:rPr>
        <w:t>motoryzacyjna (MOT)</w:t>
      </w:r>
    </w:p>
    <w:p w:rsidR="00A84D6C" w:rsidRPr="00F35719" w:rsidRDefault="00A84D6C" w:rsidP="00592FE1">
      <w:pPr>
        <w:spacing w:after="192"/>
        <w:contextualSpacing/>
        <w:jc w:val="both"/>
      </w:pPr>
      <w:r w:rsidRPr="00F35719">
        <w:t>Poziom P</w:t>
      </w:r>
      <w:r w:rsidR="002766C0" w:rsidRPr="00F35719">
        <w:t>R</w:t>
      </w:r>
      <w:r w:rsidRPr="00F35719">
        <w:t xml:space="preserve">K dla kwalifikacji pełnej - </w:t>
      </w:r>
      <w:r w:rsidR="002766C0" w:rsidRPr="00F35719">
        <w:rPr>
          <w:b/>
          <w:bCs/>
        </w:rPr>
        <w:t>IV</w:t>
      </w:r>
      <w:r w:rsidRPr="00F35719">
        <w:rPr>
          <w:rStyle w:val="Odwoanieprzypisudolnego"/>
        </w:rPr>
        <w:footnoteReference w:id="1"/>
      </w:r>
    </w:p>
    <w:p w:rsidR="00A84D6C" w:rsidRPr="00F35719" w:rsidRDefault="00A84D6C" w:rsidP="00592FE1">
      <w:pPr>
        <w:spacing w:after="192"/>
        <w:contextualSpacing/>
        <w:jc w:val="both"/>
      </w:pPr>
      <w:r w:rsidRPr="00F35719">
        <w:t>Kwalifikacje wyodrębnione w zawodzie:</w:t>
      </w:r>
    </w:p>
    <w:p w:rsidR="00087BC2" w:rsidRPr="00F35719" w:rsidRDefault="00A84D6C" w:rsidP="00087BC2">
      <w:pPr>
        <w:spacing w:after="192"/>
        <w:contextualSpacing/>
        <w:jc w:val="both"/>
      </w:pPr>
      <w:r w:rsidRPr="00F35719">
        <w:rPr>
          <w:b/>
          <w:bCs/>
        </w:rPr>
        <w:t xml:space="preserve">MOT.05. Obsługa, </w:t>
      </w:r>
      <w:r w:rsidR="00596DEA" w:rsidRPr="00F35719">
        <w:rPr>
          <w:b/>
          <w:bCs/>
        </w:rPr>
        <w:t>diagnozowanie oraz naprawa pojazdów samochodowych</w:t>
      </w:r>
      <w:r w:rsidR="00087BC2">
        <w:rPr>
          <w:b/>
          <w:bCs/>
        </w:rPr>
        <w:t xml:space="preserve"> </w:t>
      </w:r>
      <w:r w:rsidR="00087BC2" w:rsidRPr="00F35719">
        <w:t>Poziom</w:t>
      </w:r>
      <w:r w:rsidR="00087BC2" w:rsidRPr="00F35719">
        <w:rPr>
          <w:b/>
          <w:bCs/>
        </w:rPr>
        <w:t xml:space="preserve"> </w:t>
      </w:r>
      <w:r w:rsidR="00087BC2">
        <w:rPr>
          <w:b/>
          <w:bCs/>
        </w:rPr>
        <w:t>3</w:t>
      </w:r>
      <w:r w:rsidR="00087BC2" w:rsidRPr="00F35719">
        <w:t xml:space="preserve"> Polskiej Ramy Kwalifikacji, określony dla kwalifikacji cząstkowej wyodrębnionej w zawodzie</w:t>
      </w:r>
    </w:p>
    <w:p w:rsidR="00A84D6C" w:rsidRPr="00F35719" w:rsidRDefault="00A84D6C" w:rsidP="00592FE1">
      <w:pPr>
        <w:spacing w:after="192"/>
        <w:contextualSpacing/>
        <w:jc w:val="both"/>
        <w:rPr>
          <w:b/>
          <w:bCs/>
        </w:rPr>
      </w:pPr>
    </w:p>
    <w:p w:rsidR="00087BC2" w:rsidRPr="00F35719" w:rsidRDefault="002766C0" w:rsidP="00087BC2">
      <w:pPr>
        <w:spacing w:after="192"/>
        <w:contextualSpacing/>
        <w:jc w:val="both"/>
      </w:pPr>
      <w:r w:rsidRPr="00F35719">
        <w:rPr>
          <w:b/>
          <w:bCs/>
        </w:rPr>
        <w:t xml:space="preserve">MOT.06. Organizacja i prowadzenie procesu obsługi pojazdów samochodowych </w:t>
      </w:r>
      <w:r w:rsidR="00087BC2" w:rsidRPr="00F35719">
        <w:t>Poziom</w:t>
      </w:r>
      <w:r w:rsidR="00087BC2" w:rsidRPr="00F35719">
        <w:rPr>
          <w:b/>
          <w:bCs/>
        </w:rPr>
        <w:t xml:space="preserve"> </w:t>
      </w:r>
      <w:r w:rsidR="00087BC2">
        <w:rPr>
          <w:b/>
          <w:bCs/>
        </w:rPr>
        <w:t>34</w:t>
      </w:r>
      <w:r w:rsidR="00087BC2" w:rsidRPr="00F35719">
        <w:t xml:space="preserve"> Polskiej Ramy Kwalifikacji, określony dla kwalifikacji cząstkowej wyodrębnionej w zawodzie</w:t>
      </w:r>
    </w:p>
    <w:p w:rsidR="002766C0" w:rsidRPr="00F35719" w:rsidRDefault="002766C0" w:rsidP="00592FE1">
      <w:pPr>
        <w:spacing w:after="192"/>
        <w:contextualSpacing/>
        <w:jc w:val="both"/>
        <w:rPr>
          <w:b/>
          <w:bCs/>
        </w:rPr>
      </w:pPr>
    </w:p>
    <w:p w:rsidR="00EC4223" w:rsidRPr="00F35719" w:rsidRDefault="00EC4223" w:rsidP="00951177">
      <w:pPr>
        <w:spacing w:after="192"/>
        <w:jc w:val="both"/>
      </w:pPr>
      <w:r w:rsidRPr="00F35719">
        <w:t xml:space="preserve">Kształcenie w zawodzie </w:t>
      </w:r>
      <w:r w:rsidR="003F1B1F" w:rsidRPr="00F35719">
        <w:t>technik pojazdów samochodowych</w:t>
      </w:r>
      <w:r w:rsidR="00B760FD" w:rsidRPr="00F35719">
        <w:t xml:space="preserve"> </w:t>
      </w:r>
      <w:r w:rsidRPr="00F35719">
        <w:t xml:space="preserve">może odbywać się w </w:t>
      </w:r>
      <w:r w:rsidR="00EF716B" w:rsidRPr="00F35719">
        <w:t xml:space="preserve">technikum </w:t>
      </w:r>
      <w:r w:rsidRPr="00F35719">
        <w:t xml:space="preserve"> a także w ramach kwalifikacyjnych kursów zawodowych (KKZ) lub kursów umiejętności zawodowych (KUZ).</w:t>
      </w:r>
    </w:p>
    <w:p w:rsidR="00F4018C" w:rsidRPr="00F35719" w:rsidRDefault="00047966" w:rsidP="00F4018C">
      <w:pPr>
        <w:spacing w:after="192"/>
        <w:contextualSpacing/>
        <w:jc w:val="both"/>
        <w:rPr>
          <w:szCs w:val="20"/>
        </w:rPr>
      </w:pPr>
      <w:r w:rsidRPr="00F35719">
        <w:t xml:space="preserve">Technik </w:t>
      </w:r>
      <w:r w:rsidR="00951177" w:rsidRPr="00F35719">
        <w:t xml:space="preserve">pojazdów samochodowych przeprowadza diagnostykę, obsługę, naprawę i konserwację pojazdów samochodowych, ich układów, podzespołów </w:t>
      </w:r>
      <w:r w:rsidR="00951177" w:rsidRPr="00F35719">
        <w:br/>
        <w:t>i zespołów, zgodnie z dokumentacją techniczną i wymogami producentów oraz dokonuje kontroli ogólnego stanu technicznego pojazdów samochodowych.</w:t>
      </w:r>
      <w:r w:rsidR="00F4018C" w:rsidRPr="00F35719">
        <w:br/>
      </w:r>
      <w:r w:rsidR="00F4018C" w:rsidRPr="00F35719">
        <w:rPr>
          <w:szCs w:val="20"/>
        </w:rPr>
        <w:t xml:space="preserve">Do głównych zadań zawodowych </w:t>
      </w:r>
      <w:r w:rsidRPr="00F35719">
        <w:rPr>
          <w:szCs w:val="20"/>
        </w:rPr>
        <w:t xml:space="preserve">technika </w:t>
      </w:r>
      <w:r w:rsidR="00F4018C" w:rsidRPr="00F35719">
        <w:rPr>
          <w:szCs w:val="20"/>
        </w:rPr>
        <w:t xml:space="preserve"> pojazdów samochodowych można zaliczyć m.in.:</w:t>
      </w:r>
    </w:p>
    <w:p w:rsidR="00F4018C" w:rsidRPr="00F35719" w:rsidRDefault="00047966" w:rsidP="00FB07A8">
      <w:pPr>
        <w:numPr>
          <w:ilvl w:val="0"/>
          <w:numId w:val="2"/>
        </w:numPr>
        <w:spacing w:before="100" w:beforeAutospacing="1" w:after="192" w:afterAutospacing="1"/>
        <w:contextualSpacing/>
        <w:jc w:val="both"/>
        <w:rPr>
          <w:rFonts w:eastAsia="Times New Roman"/>
          <w:szCs w:val="20"/>
          <w:lang w:eastAsia="pl-PL"/>
        </w:rPr>
      </w:pPr>
      <w:r w:rsidRPr="00F35719">
        <w:rPr>
          <w:rFonts w:eastAsia="Times New Roman"/>
          <w:szCs w:val="20"/>
          <w:lang w:eastAsia="pl-PL"/>
        </w:rPr>
        <w:t>o</w:t>
      </w:r>
      <w:r w:rsidR="00F4018C" w:rsidRPr="00F35719">
        <w:rPr>
          <w:rFonts w:eastAsia="Times New Roman"/>
          <w:szCs w:val="20"/>
          <w:lang w:eastAsia="pl-PL"/>
        </w:rPr>
        <w:t>rganizowanie</w:t>
      </w:r>
      <w:r w:rsidRPr="00F35719">
        <w:rPr>
          <w:rFonts w:eastAsia="Times New Roman"/>
          <w:szCs w:val="20"/>
          <w:lang w:eastAsia="pl-PL"/>
        </w:rPr>
        <w:t xml:space="preserve"> </w:t>
      </w:r>
      <w:r w:rsidR="00F4018C" w:rsidRPr="00F35719">
        <w:rPr>
          <w:rFonts w:eastAsia="Times New Roman"/>
          <w:szCs w:val="20"/>
          <w:lang w:eastAsia="pl-PL"/>
        </w:rPr>
        <w:t>stanowiska pracy zgodnie z obowiązującymi wymaganiami ergonomii, przepisami bezpieczeństwa i higieny pracy, ochrony przeciwpożarowej i ochrony środowiska,</w:t>
      </w:r>
    </w:p>
    <w:p w:rsidR="00F4018C" w:rsidRPr="00F35719" w:rsidRDefault="00047966" w:rsidP="00FB07A8">
      <w:pPr>
        <w:numPr>
          <w:ilvl w:val="0"/>
          <w:numId w:val="2"/>
        </w:numPr>
        <w:spacing w:before="100" w:beforeAutospacing="1" w:after="192" w:afterAutospacing="1"/>
        <w:contextualSpacing/>
        <w:jc w:val="both"/>
        <w:rPr>
          <w:rFonts w:eastAsia="Times New Roman"/>
          <w:szCs w:val="20"/>
          <w:lang w:eastAsia="pl-PL"/>
        </w:rPr>
      </w:pPr>
      <w:r w:rsidRPr="00F35719">
        <w:rPr>
          <w:rFonts w:eastAsia="Times New Roman"/>
          <w:szCs w:val="20"/>
          <w:lang w:eastAsia="pl-PL"/>
        </w:rPr>
        <w:t>p</w:t>
      </w:r>
      <w:r w:rsidR="00F4018C" w:rsidRPr="00F35719">
        <w:rPr>
          <w:rFonts w:eastAsia="Times New Roman"/>
          <w:szCs w:val="20"/>
          <w:lang w:eastAsia="pl-PL"/>
        </w:rPr>
        <w:t>rzyjmowanie</w:t>
      </w:r>
      <w:r w:rsidRPr="00F35719">
        <w:rPr>
          <w:rFonts w:eastAsia="Times New Roman"/>
          <w:szCs w:val="20"/>
          <w:lang w:eastAsia="pl-PL"/>
        </w:rPr>
        <w:t xml:space="preserve"> </w:t>
      </w:r>
      <w:r w:rsidR="00F4018C" w:rsidRPr="00F35719">
        <w:rPr>
          <w:rFonts w:eastAsia="Times New Roman"/>
          <w:szCs w:val="20"/>
          <w:lang w:eastAsia="pl-PL"/>
        </w:rPr>
        <w:t>pojazdów samochodowych do obsługi i naprawy,</w:t>
      </w:r>
    </w:p>
    <w:p w:rsidR="00D37DA2" w:rsidRPr="00F35719" w:rsidRDefault="00D37DA2" w:rsidP="00FB07A8">
      <w:pPr>
        <w:pStyle w:val="Akapitzlist"/>
        <w:numPr>
          <w:ilvl w:val="0"/>
          <w:numId w:val="2"/>
        </w:numPr>
        <w:tabs>
          <w:tab w:val="left" w:pos="284"/>
        </w:tabs>
        <w:spacing w:after="0"/>
        <w:ind w:left="714" w:hanging="357"/>
        <w:jc w:val="both"/>
        <w:rPr>
          <w:rFonts w:ascii="Arial" w:eastAsia="Times New Roman" w:hAnsi="Arial" w:cs="Arial"/>
          <w:lang w:eastAsia="pl-PL"/>
        </w:rPr>
      </w:pPr>
      <w:r w:rsidRPr="00F35719">
        <w:rPr>
          <w:rFonts w:ascii="Arial" w:eastAsia="Times New Roman" w:hAnsi="Arial" w:cs="Arial"/>
          <w:lang w:eastAsia="pl-PL"/>
        </w:rPr>
        <w:t>ocenianie stanu technicznego pojazdów i ustalanie przyczyn niesprawności oraz sposobów napraw</w:t>
      </w:r>
      <w:r w:rsidR="003620EE" w:rsidRPr="00F35719">
        <w:rPr>
          <w:rFonts w:ascii="Arial" w:eastAsia="Times New Roman" w:hAnsi="Arial" w:cs="Arial"/>
          <w:lang w:eastAsia="pl-PL"/>
        </w:rPr>
        <w:t>,</w:t>
      </w:r>
    </w:p>
    <w:p w:rsidR="00F4018C" w:rsidRPr="00F35719" w:rsidRDefault="00F4018C" w:rsidP="00FB07A8">
      <w:pPr>
        <w:numPr>
          <w:ilvl w:val="0"/>
          <w:numId w:val="2"/>
        </w:numPr>
        <w:spacing w:before="100" w:beforeAutospacing="1" w:after="0"/>
        <w:ind w:left="714" w:hanging="357"/>
        <w:contextualSpacing/>
        <w:jc w:val="both"/>
        <w:rPr>
          <w:rFonts w:eastAsia="Times New Roman"/>
          <w:szCs w:val="20"/>
          <w:lang w:eastAsia="pl-PL"/>
        </w:rPr>
      </w:pPr>
      <w:r w:rsidRPr="00F35719">
        <w:rPr>
          <w:rFonts w:eastAsia="Times New Roman"/>
          <w:szCs w:val="20"/>
          <w:lang w:eastAsia="pl-PL"/>
        </w:rPr>
        <w:t>wyszukiwanie usterek za pomocą specjalistycznego sprzętu,</w:t>
      </w:r>
    </w:p>
    <w:p w:rsidR="00F4018C" w:rsidRPr="00F35719" w:rsidRDefault="00F4018C" w:rsidP="00FB07A8">
      <w:pPr>
        <w:numPr>
          <w:ilvl w:val="0"/>
          <w:numId w:val="2"/>
        </w:numPr>
        <w:spacing w:before="100" w:beforeAutospacing="1" w:after="192" w:afterAutospacing="1"/>
        <w:contextualSpacing/>
        <w:jc w:val="both"/>
        <w:rPr>
          <w:rFonts w:eastAsia="Times New Roman"/>
          <w:szCs w:val="20"/>
          <w:lang w:eastAsia="pl-PL"/>
        </w:rPr>
      </w:pPr>
      <w:r w:rsidRPr="00F35719">
        <w:rPr>
          <w:rFonts w:eastAsia="Times New Roman"/>
          <w:szCs w:val="20"/>
          <w:lang w:eastAsia="pl-PL"/>
        </w:rPr>
        <w:t>demontaż i montaż części, podzespołów i zespołów pojazdów samochodowych oraz ich weryfikacja,</w:t>
      </w:r>
    </w:p>
    <w:p w:rsidR="00F4018C" w:rsidRPr="00F35719" w:rsidRDefault="00F4018C" w:rsidP="00FB07A8">
      <w:pPr>
        <w:numPr>
          <w:ilvl w:val="0"/>
          <w:numId w:val="2"/>
        </w:numPr>
        <w:spacing w:before="100" w:beforeAutospacing="1" w:after="192" w:afterAutospacing="1"/>
        <w:contextualSpacing/>
        <w:jc w:val="both"/>
        <w:rPr>
          <w:rFonts w:eastAsia="Times New Roman"/>
          <w:szCs w:val="20"/>
          <w:lang w:eastAsia="pl-PL"/>
        </w:rPr>
      </w:pPr>
      <w:r w:rsidRPr="00F35719">
        <w:rPr>
          <w:rFonts w:eastAsia="Times New Roman"/>
          <w:szCs w:val="20"/>
          <w:lang w:eastAsia="pl-PL"/>
        </w:rPr>
        <w:t>wykonywanie napraw układów, podzespołów i zespołów pojazdów samochodowych,</w:t>
      </w:r>
    </w:p>
    <w:p w:rsidR="00F4018C" w:rsidRPr="00F35719" w:rsidRDefault="00F4018C" w:rsidP="00FB07A8">
      <w:pPr>
        <w:numPr>
          <w:ilvl w:val="0"/>
          <w:numId w:val="2"/>
        </w:numPr>
        <w:spacing w:before="100" w:beforeAutospacing="1" w:after="192" w:afterAutospacing="1"/>
        <w:contextualSpacing/>
        <w:jc w:val="both"/>
        <w:rPr>
          <w:rFonts w:eastAsia="Times New Roman"/>
          <w:szCs w:val="20"/>
          <w:lang w:eastAsia="pl-PL"/>
        </w:rPr>
      </w:pPr>
      <w:r w:rsidRPr="00F35719">
        <w:rPr>
          <w:rFonts w:eastAsia="Times New Roman"/>
          <w:szCs w:val="20"/>
          <w:lang w:eastAsia="pl-PL"/>
        </w:rPr>
        <w:t>dobór oraz zastosowanie odpowiednich części zamiennych oraz materiałów eksploatacyjnych,</w:t>
      </w:r>
    </w:p>
    <w:p w:rsidR="00F4018C" w:rsidRPr="00F35719" w:rsidRDefault="00F4018C" w:rsidP="00FB07A8">
      <w:pPr>
        <w:numPr>
          <w:ilvl w:val="0"/>
          <w:numId w:val="2"/>
        </w:numPr>
        <w:spacing w:before="100" w:beforeAutospacing="1" w:after="192" w:afterAutospacing="1"/>
        <w:contextualSpacing/>
        <w:jc w:val="both"/>
        <w:rPr>
          <w:rFonts w:eastAsia="Times New Roman"/>
          <w:szCs w:val="20"/>
          <w:lang w:eastAsia="pl-PL"/>
        </w:rPr>
      </w:pPr>
      <w:r w:rsidRPr="00F35719">
        <w:rPr>
          <w:rFonts w:eastAsia="Times New Roman"/>
          <w:szCs w:val="20"/>
          <w:lang w:eastAsia="pl-PL"/>
        </w:rPr>
        <w:t>zabezpieczanie i segregacja zużytych części oraz materiałów eksploatacyjnych przeznaczonych do utylizacji,</w:t>
      </w:r>
    </w:p>
    <w:p w:rsidR="00F4018C" w:rsidRPr="00F35719" w:rsidRDefault="00F4018C" w:rsidP="00FB07A8">
      <w:pPr>
        <w:numPr>
          <w:ilvl w:val="0"/>
          <w:numId w:val="2"/>
        </w:numPr>
        <w:spacing w:before="100" w:beforeAutospacing="1" w:after="192" w:afterAutospacing="1"/>
        <w:contextualSpacing/>
        <w:jc w:val="both"/>
        <w:rPr>
          <w:rFonts w:eastAsia="Times New Roman"/>
          <w:szCs w:val="20"/>
          <w:lang w:eastAsia="pl-PL"/>
        </w:rPr>
      </w:pPr>
      <w:r w:rsidRPr="00F35719">
        <w:rPr>
          <w:rFonts w:eastAsia="Times New Roman"/>
          <w:szCs w:val="20"/>
          <w:lang w:eastAsia="pl-PL"/>
        </w:rPr>
        <w:t>przeprowadzanie rozruchu oraz prób działania pojazdów samochodowych po naprawie,</w:t>
      </w:r>
    </w:p>
    <w:p w:rsidR="00F4018C" w:rsidRPr="00F35719" w:rsidRDefault="00F4018C" w:rsidP="00FB07A8">
      <w:pPr>
        <w:numPr>
          <w:ilvl w:val="0"/>
          <w:numId w:val="2"/>
        </w:numPr>
        <w:spacing w:before="100" w:beforeAutospacing="1" w:after="192" w:afterAutospacing="1"/>
        <w:contextualSpacing/>
        <w:jc w:val="both"/>
        <w:rPr>
          <w:rFonts w:eastAsia="Times New Roman"/>
          <w:szCs w:val="20"/>
          <w:lang w:eastAsia="pl-PL"/>
        </w:rPr>
      </w:pPr>
      <w:r w:rsidRPr="00F35719">
        <w:rPr>
          <w:rFonts w:eastAsia="Times New Roman"/>
          <w:szCs w:val="20"/>
          <w:lang w:eastAsia="pl-PL"/>
        </w:rPr>
        <w:t>sprawdzani</w:t>
      </w:r>
      <w:r w:rsidR="00D37DA2" w:rsidRPr="00F35719">
        <w:rPr>
          <w:rFonts w:eastAsia="Times New Roman"/>
          <w:szCs w:val="20"/>
          <w:lang w:eastAsia="pl-PL"/>
        </w:rPr>
        <w:t>e</w:t>
      </w:r>
      <w:r w:rsidRPr="00F35719">
        <w:rPr>
          <w:rFonts w:eastAsia="Times New Roman"/>
          <w:szCs w:val="20"/>
          <w:lang w:eastAsia="pl-PL"/>
        </w:rPr>
        <w:t xml:space="preserve"> poprawności działania wszelkich mechanizmów oraz elektrycznych i elektronicznych urządzeń kontrolnych i pomocniczych,</w:t>
      </w:r>
    </w:p>
    <w:p w:rsidR="00D37DA2" w:rsidRPr="00F35719" w:rsidRDefault="00F4018C" w:rsidP="00FB07A8">
      <w:pPr>
        <w:numPr>
          <w:ilvl w:val="0"/>
          <w:numId w:val="2"/>
        </w:numPr>
        <w:spacing w:before="100" w:beforeAutospacing="1" w:after="192" w:afterAutospacing="1"/>
        <w:contextualSpacing/>
        <w:jc w:val="both"/>
        <w:rPr>
          <w:rFonts w:eastAsia="Times New Roman"/>
          <w:szCs w:val="20"/>
          <w:lang w:eastAsia="pl-PL"/>
        </w:rPr>
      </w:pPr>
      <w:r w:rsidRPr="00F35719">
        <w:rPr>
          <w:rFonts w:eastAsia="Times New Roman"/>
          <w:szCs w:val="20"/>
          <w:lang w:eastAsia="pl-PL"/>
        </w:rPr>
        <w:t>przeprowadzani</w:t>
      </w:r>
      <w:r w:rsidR="00D37DA2" w:rsidRPr="00F35719">
        <w:rPr>
          <w:rFonts w:eastAsia="Times New Roman"/>
          <w:szCs w:val="20"/>
          <w:lang w:eastAsia="pl-PL"/>
        </w:rPr>
        <w:t>e</w:t>
      </w:r>
      <w:r w:rsidRPr="00F35719">
        <w:rPr>
          <w:rFonts w:eastAsia="Times New Roman"/>
          <w:szCs w:val="20"/>
          <w:lang w:eastAsia="pl-PL"/>
        </w:rPr>
        <w:t xml:space="preserve"> kontroli jakości wykonanych prac obsługowo-naprawczych</w:t>
      </w:r>
      <w:r w:rsidR="00D37DA2" w:rsidRPr="00F35719">
        <w:rPr>
          <w:rFonts w:eastAsia="Times New Roman"/>
          <w:szCs w:val="20"/>
          <w:lang w:eastAsia="pl-PL"/>
        </w:rPr>
        <w:t>,</w:t>
      </w:r>
    </w:p>
    <w:p w:rsidR="00F4018C" w:rsidRPr="00F35719" w:rsidRDefault="00F4018C" w:rsidP="00FB07A8">
      <w:pPr>
        <w:numPr>
          <w:ilvl w:val="0"/>
          <w:numId w:val="2"/>
        </w:numPr>
        <w:spacing w:before="100" w:beforeAutospacing="1" w:after="192" w:afterAutospacing="1"/>
        <w:contextualSpacing/>
        <w:jc w:val="both"/>
        <w:rPr>
          <w:rFonts w:eastAsia="Times New Roman"/>
          <w:szCs w:val="20"/>
          <w:lang w:eastAsia="pl-PL"/>
        </w:rPr>
      </w:pPr>
      <w:r w:rsidRPr="00F35719">
        <w:rPr>
          <w:rFonts w:eastAsia="Times New Roman"/>
          <w:szCs w:val="20"/>
          <w:lang w:eastAsia="pl-PL"/>
        </w:rPr>
        <w:t>wykonywani</w:t>
      </w:r>
      <w:r w:rsidR="00D37DA2" w:rsidRPr="00F35719">
        <w:rPr>
          <w:rFonts w:eastAsia="Times New Roman"/>
          <w:szCs w:val="20"/>
          <w:lang w:eastAsia="pl-PL"/>
        </w:rPr>
        <w:t>e</w:t>
      </w:r>
      <w:r w:rsidRPr="00F35719">
        <w:rPr>
          <w:rFonts w:eastAsia="Times New Roman"/>
          <w:szCs w:val="20"/>
          <w:lang w:eastAsia="pl-PL"/>
        </w:rPr>
        <w:t xml:space="preserve"> rozliczeń kosztów usług w zakresie diagnostyki, obsługi, naprawy i konserwacji </w:t>
      </w:r>
      <w:r w:rsidR="008C05CD" w:rsidRPr="00F35719">
        <w:rPr>
          <w:rFonts w:eastAsia="Times New Roman"/>
          <w:szCs w:val="20"/>
          <w:lang w:eastAsia="pl-PL"/>
        </w:rPr>
        <w:t>pojazdów samochodowych</w:t>
      </w:r>
      <w:r w:rsidRPr="00F35719">
        <w:rPr>
          <w:rFonts w:eastAsia="Times New Roman"/>
          <w:szCs w:val="20"/>
          <w:lang w:eastAsia="pl-PL"/>
        </w:rPr>
        <w:t>,</w:t>
      </w:r>
    </w:p>
    <w:p w:rsidR="00F4018C" w:rsidRPr="00F35719" w:rsidRDefault="00F4018C" w:rsidP="00FB07A8">
      <w:pPr>
        <w:numPr>
          <w:ilvl w:val="0"/>
          <w:numId w:val="2"/>
        </w:numPr>
        <w:spacing w:before="100" w:beforeAutospacing="1" w:after="0"/>
        <w:ind w:left="714" w:hanging="357"/>
        <w:contextualSpacing/>
        <w:jc w:val="both"/>
        <w:rPr>
          <w:rFonts w:eastAsia="Times New Roman"/>
          <w:szCs w:val="20"/>
          <w:lang w:eastAsia="pl-PL"/>
        </w:rPr>
      </w:pPr>
      <w:r w:rsidRPr="00F35719">
        <w:rPr>
          <w:rFonts w:eastAsia="Times New Roman"/>
          <w:szCs w:val="20"/>
          <w:lang w:eastAsia="pl-PL"/>
        </w:rPr>
        <w:t>prowadzeni</w:t>
      </w:r>
      <w:r w:rsidR="00D37DA2" w:rsidRPr="00F35719">
        <w:rPr>
          <w:rFonts w:eastAsia="Times New Roman"/>
          <w:szCs w:val="20"/>
          <w:lang w:eastAsia="pl-PL"/>
        </w:rPr>
        <w:t>e</w:t>
      </w:r>
      <w:r w:rsidRPr="00F35719">
        <w:rPr>
          <w:rFonts w:eastAsia="Times New Roman"/>
          <w:szCs w:val="20"/>
          <w:lang w:eastAsia="pl-PL"/>
        </w:rPr>
        <w:t xml:space="preserve"> dokumentacji wykonanych napraw</w:t>
      </w:r>
      <w:r w:rsidR="00D37DA2" w:rsidRPr="00F35719">
        <w:rPr>
          <w:rFonts w:eastAsia="Times New Roman"/>
          <w:szCs w:val="20"/>
          <w:lang w:eastAsia="pl-PL"/>
        </w:rPr>
        <w:t>,</w:t>
      </w:r>
    </w:p>
    <w:p w:rsidR="00C44E03" w:rsidRPr="00F35719" w:rsidRDefault="00C44E03" w:rsidP="00FB07A8">
      <w:pPr>
        <w:numPr>
          <w:ilvl w:val="0"/>
          <w:numId w:val="2"/>
        </w:numPr>
        <w:spacing w:before="100" w:beforeAutospacing="1" w:after="0"/>
        <w:contextualSpacing/>
        <w:jc w:val="both"/>
        <w:rPr>
          <w:rFonts w:eastAsia="Times New Roman"/>
          <w:szCs w:val="20"/>
          <w:lang w:eastAsia="pl-PL"/>
        </w:rPr>
      </w:pPr>
      <w:r w:rsidRPr="00F35719">
        <w:rPr>
          <w:rFonts w:eastAsia="Times New Roman"/>
          <w:szCs w:val="20"/>
          <w:lang w:eastAsia="pl-PL"/>
        </w:rPr>
        <w:t>diagnozowanie  stanu technicznego pojazdów samochodowych,</w:t>
      </w:r>
    </w:p>
    <w:p w:rsidR="00C44E03" w:rsidRPr="00F35719" w:rsidRDefault="00C44E03" w:rsidP="00FB07A8">
      <w:pPr>
        <w:numPr>
          <w:ilvl w:val="0"/>
          <w:numId w:val="2"/>
        </w:numPr>
        <w:spacing w:before="100" w:beforeAutospacing="1" w:after="0"/>
        <w:contextualSpacing/>
        <w:jc w:val="both"/>
        <w:rPr>
          <w:rFonts w:eastAsia="Times New Roman"/>
          <w:szCs w:val="20"/>
          <w:lang w:eastAsia="pl-PL"/>
        </w:rPr>
      </w:pPr>
      <w:r w:rsidRPr="00F35719">
        <w:rPr>
          <w:rFonts w:eastAsia="Times New Roman"/>
          <w:szCs w:val="20"/>
          <w:lang w:eastAsia="pl-PL"/>
        </w:rPr>
        <w:t>obsługiwanie i naprawianie pojazdów samochodowych,</w:t>
      </w:r>
    </w:p>
    <w:p w:rsidR="00C44E03" w:rsidRPr="00F35719" w:rsidRDefault="00C44E03" w:rsidP="00FB07A8">
      <w:pPr>
        <w:numPr>
          <w:ilvl w:val="0"/>
          <w:numId w:val="2"/>
        </w:numPr>
        <w:spacing w:before="100" w:beforeAutospacing="1" w:after="0"/>
        <w:contextualSpacing/>
        <w:jc w:val="both"/>
        <w:rPr>
          <w:rFonts w:eastAsia="Times New Roman"/>
          <w:szCs w:val="20"/>
          <w:lang w:eastAsia="pl-PL"/>
        </w:rPr>
      </w:pPr>
      <w:r w:rsidRPr="00F35719">
        <w:rPr>
          <w:rFonts w:eastAsia="Times New Roman"/>
          <w:szCs w:val="20"/>
          <w:lang w:eastAsia="pl-PL"/>
        </w:rPr>
        <w:t>organizowanie i nadzorowanie procesu obsługi pojazdów samochodowych,</w:t>
      </w:r>
    </w:p>
    <w:p w:rsidR="00C44E03" w:rsidRPr="00F35719" w:rsidRDefault="00C44E03" w:rsidP="00FB07A8">
      <w:pPr>
        <w:numPr>
          <w:ilvl w:val="0"/>
          <w:numId w:val="2"/>
        </w:numPr>
        <w:spacing w:before="100" w:beforeAutospacing="1" w:after="0"/>
        <w:contextualSpacing/>
        <w:jc w:val="both"/>
        <w:rPr>
          <w:rFonts w:eastAsia="Times New Roman"/>
          <w:szCs w:val="20"/>
          <w:lang w:eastAsia="pl-PL"/>
        </w:rPr>
      </w:pPr>
      <w:r w:rsidRPr="00F35719">
        <w:rPr>
          <w:rFonts w:eastAsia="Times New Roman"/>
          <w:szCs w:val="20"/>
          <w:lang w:eastAsia="pl-PL"/>
        </w:rPr>
        <w:t>przeprowadzanie badań technicznych pojazdów samochodowych</w:t>
      </w:r>
      <w:r w:rsidR="00441038" w:rsidRPr="00F35719">
        <w:rPr>
          <w:rFonts w:eastAsia="Times New Roman"/>
          <w:szCs w:val="20"/>
          <w:lang w:eastAsia="pl-PL"/>
        </w:rPr>
        <w:t>,</w:t>
      </w:r>
    </w:p>
    <w:p w:rsidR="00047966" w:rsidRPr="00F35719" w:rsidRDefault="00047966" w:rsidP="00FB07A8">
      <w:pPr>
        <w:numPr>
          <w:ilvl w:val="0"/>
          <w:numId w:val="2"/>
        </w:numPr>
        <w:spacing w:before="100" w:beforeAutospacing="1" w:after="0"/>
        <w:contextualSpacing/>
        <w:jc w:val="both"/>
        <w:rPr>
          <w:rFonts w:eastAsia="Times New Roman"/>
          <w:szCs w:val="20"/>
          <w:lang w:eastAsia="pl-PL"/>
        </w:rPr>
      </w:pPr>
      <w:r w:rsidRPr="00F35719">
        <w:rPr>
          <w:rFonts w:eastAsia="Times New Roman"/>
          <w:szCs w:val="20"/>
          <w:lang w:eastAsia="pl-PL"/>
        </w:rPr>
        <w:t>sporządzanie  dokumentacji  obsługi i naprawy pojazdów samochodowych,</w:t>
      </w:r>
    </w:p>
    <w:p w:rsidR="00047966" w:rsidRPr="00F35719" w:rsidRDefault="00047966" w:rsidP="00FB07A8">
      <w:pPr>
        <w:numPr>
          <w:ilvl w:val="0"/>
          <w:numId w:val="2"/>
        </w:numPr>
        <w:spacing w:before="100" w:beforeAutospacing="1" w:after="0"/>
        <w:contextualSpacing/>
        <w:jc w:val="both"/>
        <w:rPr>
          <w:rFonts w:eastAsia="Times New Roman"/>
          <w:szCs w:val="20"/>
          <w:lang w:eastAsia="pl-PL"/>
        </w:rPr>
      </w:pPr>
      <w:r w:rsidRPr="00F35719">
        <w:rPr>
          <w:rFonts w:eastAsia="Times New Roman"/>
          <w:szCs w:val="20"/>
          <w:lang w:eastAsia="pl-PL"/>
        </w:rPr>
        <w:t>sporządzanie kosztorysu  obsługi i naprawy pojazdów samochodowych,</w:t>
      </w:r>
    </w:p>
    <w:p w:rsidR="00047966" w:rsidRPr="00F35719" w:rsidRDefault="00047966" w:rsidP="00FB07A8">
      <w:pPr>
        <w:numPr>
          <w:ilvl w:val="0"/>
          <w:numId w:val="2"/>
        </w:numPr>
        <w:spacing w:before="100" w:beforeAutospacing="1" w:after="0"/>
        <w:contextualSpacing/>
        <w:jc w:val="both"/>
        <w:rPr>
          <w:rFonts w:eastAsia="Times New Roman"/>
          <w:szCs w:val="20"/>
          <w:lang w:eastAsia="pl-PL"/>
        </w:rPr>
      </w:pPr>
      <w:r w:rsidRPr="00F35719">
        <w:rPr>
          <w:rFonts w:eastAsia="Times New Roman"/>
          <w:szCs w:val="20"/>
          <w:lang w:eastAsia="pl-PL"/>
        </w:rPr>
        <w:t>kontrolowanie poprawności wykonania obsługi i naprawy</w:t>
      </w:r>
      <w:r w:rsidR="00441038" w:rsidRPr="00F35719">
        <w:rPr>
          <w:rFonts w:eastAsia="Times New Roman"/>
          <w:szCs w:val="20"/>
          <w:lang w:eastAsia="pl-PL"/>
        </w:rPr>
        <w:t>,</w:t>
      </w:r>
    </w:p>
    <w:p w:rsidR="00C44E03" w:rsidRPr="00F35719" w:rsidRDefault="00C44E03" w:rsidP="00FB07A8">
      <w:pPr>
        <w:numPr>
          <w:ilvl w:val="0"/>
          <w:numId w:val="2"/>
        </w:numPr>
        <w:spacing w:before="100" w:beforeAutospacing="1" w:after="0"/>
        <w:contextualSpacing/>
        <w:jc w:val="both"/>
        <w:rPr>
          <w:rFonts w:eastAsia="Times New Roman"/>
          <w:szCs w:val="20"/>
          <w:lang w:eastAsia="pl-PL"/>
        </w:rPr>
      </w:pPr>
      <w:r w:rsidRPr="00F35719">
        <w:rPr>
          <w:rFonts w:eastAsia="Times New Roman"/>
          <w:szCs w:val="20"/>
          <w:lang w:eastAsia="pl-PL"/>
        </w:rPr>
        <w:t>nadzorowanie  obsługi codziennej i konserwacji maszyn oraz urządzeń stosowanych do obsługi i naprawy pojazdów samochodowych,</w:t>
      </w:r>
    </w:p>
    <w:p w:rsidR="00C44E03" w:rsidRPr="00F35719" w:rsidRDefault="00C44E03" w:rsidP="00FB07A8">
      <w:pPr>
        <w:pStyle w:val="Akapitzlist"/>
        <w:numPr>
          <w:ilvl w:val="0"/>
          <w:numId w:val="2"/>
        </w:numPr>
        <w:spacing w:before="100" w:beforeAutospacing="1" w:after="0"/>
        <w:jc w:val="both"/>
        <w:rPr>
          <w:rFonts w:ascii="Arial" w:eastAsia="Times New Roman" w:hAnsi="Arial" w:cs="Arial"/>
          <w:szCs w:val="20"/>
          <w:lang w:eastAsia="pl-PL"/>
        </w:rPr>
      </w:pPr>
      <w:r w:rsidRPr="00F35719">
        <w:rPr>
          <w:rFonts w:ascii="Arial" w:eastAsia="Times New Roman" w:hAnsi="Arial" w:cs="Arial"/>
          <w:szCs w:val="20"/>
          <w:lang w:eastAsia="pl-PL"/>
        </w:rPr>
        <w:t>ocenianie  stanu technicznego układów i zespołów pojazdów samochodowych,</w:t>
      </w:r>
    </w:p>
    <w:p w:rsidR="00C44E03" w:rsidRPr="00F35719" w:rsidRDefault="00C44E03" w:rsidP="00FB07A8">
      <w:pPr>
        <w:pStyle w:val="Akapitzlist"/>
        <w:numPr>
          <w:ilvl w:val="0"/>
          <w:numId w:val="2"/>
        </w:numPr>
        <w:spacing w:before="100" w:beforeAutospacing="1" w:after="0"/>
        <w:jc w:val="both"/>
        <w:rPr>
          <w:rFonts w:ascii="Arial" w:eastAsia="Times New Roman" w:hAnsi="Arial" w:cs="Arial"/>
          <w:szCs w:val="20"/>
          <w:lang w:eastAsia="pl-PL"/>
        </w:rPr>
      </w:pPr>
      <w:r w:rsidRPr="00F35719">
        <w:rPr>
          <w:rFonts w:ascii="Arial" w:eastAsia="Times New Roman" w:hAnsi="Arial" w:cs="Arial"/>
          <w:szCs w:val="20"/>
          <w:lang w:eastAsia="pl-PL"/>
        </w:rPr>
        <w:t>weryfikowanie  stanu technicznego pojazdu samochodowego podczas okresowego badania technicznego pojazdu samochodowego,</w:t>
      </w:r>
    </w:p>
    <w:p w:rsidR="00C44E03" w:rsidRPr="00F35719" w:rsidRDefault="00C44E03" w:rsidP="00FB07A8">
      <w:pPr>
        <w:pStyle w:val="Akapitzlist"/>
        <w:numPr>
          <w:ilvl w:val="0"/>
          <w:numId w:val="2"/>
        </w:numPr>
        <w:spacing w:before="100" w:beforeAutospacing="1" w:after="0"/>
        <w:jc w:val="both"/>
        <w:rPr>
          <w:rFonts w:ascii="Arial" w:eastAsia="Times New Roman" w:hAnsi="Arial" w:cs="Arial"/>
          <w:szCs w:val="20"/>
          <w:lang w:eastAsia="pl-PL"/>
        </w:rPr>
      </w:pPr>
      <w:r w:rsidRPr="00F35719">
        <w:rPr>
          <w:rFonts w:ascii="Arial" w:eastAsia="Times New Roman" w:hAnsi="Arial" w:cs="Arial"/>
          <w:szCs w:val="20"/>
          <w:lang w:eastAsia="pl-PL"/>
        </w:rPr>
        <w:t>prowadzenie ewidencji przeprowadzonych badań technicznych pojazdów samochodowych,</w:t>
      </w:r>
    </w:p>
    <w:p w:rsidR="00D37DA2" w:rsidRPr="00F35719" w:rsidRDefault="00D37DA2" w:rsidP="00FB07A8">
      <w:pPr>
        <w:pStyle w:val="Akapitzlist"/>
        <w:numPr>
          <w:ilvl w:val="0"/>
          <w:numId w:val="2"/>
        </w:numPr>
        <w:tabs>
          <w:tab w:val="left" w:pos="284"/>
        </w:tabs>
        <w:spacing w:after="0"/>
        <w:jc w:val="both"/>
        <w:rPr>
          <w:rFonts w:ascii="Arial" w:eastAsia="Times New Roman" w:hAnsi="Arial" w:cs="Arial"/>
          <w:lang w:eastAsia="pl-PL"/>
        </w:rPr>
      </w:pPr>
      <w:r w:rsidRPr="00F35719">
        <w:rPr>
          <w:rFonts w:ascii="Arial" w:eastAsia="Times New Roman" w:hAnsi="Arial" w:cs="Arial"/>
          <w:lang w:eastAsia="pl-PL"/>
        </w:rPr>
        <w:t>posługiwanie się dokumentacją techniczną pojazdów samochodowych,</w:t>
      </w:r>
    </w:p>
    <w:p w:rsidR="00D37DA2" w:rsidRPr="00F35719" w:rsidRDefault="00D37DA2" w:rsidP="00FB07A8">
      <w:pPr>
        <w:pStyle w:val="Akapitzlist"/>
        <w:numPr>
          <w:ilvl w:val="0"/>
          <w:numId w:val="2"/>
        </w:numPr>
        <w:tabs>
          <w:tab w:val="left" w:pos="284"/>
        </w:tabs>
        <w:spacing w:after="120"/>
        <w:ind w:left="714" w:hanging="357"/>
        <w:contextualSpacing w:val="0"/>
        <w:jc w:val="both"/>
        <w:rPr>
          <w:rFonts w:ascii="Arial" w:eastAsia="Times New Roman" w:hAnsi="Arial" w:cs="Arial"/>
          <w:lang w:eastAsia="pl-PL"/>
        </w:rPr>
      </w:pPr>
      <w:r w:rsidRPr="00F35719">
        <w:rPr>
          <w:rFonts w:ascii="Arial" w:eastAsia="Times New Roman" w:hAnsi="Arial" w:cs="Arial"/>
          <w:lang w:eastAsia="pl-PL"/>
        </w:rPr>
        <w:t>stosowanie programów komputerowych wspomagające wykonywanie zadań zawodowych.</w:t>
      </w:r>
    </w:p>
    <w:p w:rsidR="00AA5121" w:rsidRPr="00F35719" w:rsidRDefault="00AA5121" w:rsidP="00AA5121">
      <w:pPr>
        <w:tabs>
          <w:tab w:val="left" w:pos="284"/>
        </w:tabs>
        <w:spacing w:after="0" w:line="240" w:lineRule="auto"/>
        <w:ind w:left="360"/>
        <w:jc w:val="both"/>
      </w:pPr>
      <w:r w:rsidRPr="00F35719">
        <w:t xml:space="preserve">Dodatkowe zadania zawodowe: </w:t>
      </w:r>
    </w:p>
    <w:p w:rsidR="00AA5121" w:rsidRPr="00F35719" w:rsidRDefault="00AA5121" w:rsidP="00FB07A8">
      <w:pPr>
        <w:pStyle w:val="Akapitzlist"/>
        <w:numPr>
          <w:ilvl w:val="0"/>
          <w:numId w:val="145"/>
        </w:numPr>
        <w:tabs>
          <w:tab w:val="left" w:pos="284"/>
        </w:tabs>
        <w:spacing w:after="0" w:line="240" w:lineRule="auto"/>
        <w:rPr>
          <w:rFonts w:ascii="Arial" w:eastAsia="Times New Roman" w:hAnsi="Arial" w:cs="Arial"/>
          <w:lang w:eastAsia="pl-PL"/>
        </w:rPr>
      </w:pPr>
      <w:r w:rsidRPr="00F35719">
        <w:rPr>
          <w:rFonts w:ascii="Arial" w:eastAsia="Times New Roman" w:hAnsi="Arial" w:cs="Arial"/>
          <w:lang w:eastAsia="pl-PL"/>
        </w:rPr>
        <w:t>podejmowanie i prowadzenie działalności gospodarczej w zakresie serwisowania  i naprawy pojazdów samochodowych;</w:t>
      </w:r>
    </w:p>
    <w:p w:rsidR="00AA5121" w:rsidRPr="00F35719" w:rsidRDefault="00AA5121" w:rsidP="00FB07A8">
      <w:pPr>
        <w:pStyle w:val="Akapitzlist"/>
        <w:numPr>
          <w:ilvl w:val="0"/>
          <w:numId w:val="145"/>
        </w:numPr>
        <w:tabs>
          <w:tab w:val="left" w:pos="284"/>
        </w:tabs>
        <w:spacing w:after="0" w:line="240" w:lineRule="auto"/>
        <w:jc w:val="both"/>
        <w:rPr>
          <w:rFonts w:ascii="Arial" w:eastAsia="Times New Roman" w:hAnsi="Arial" w:cs="Arial"/>
          <w:lang w:eastAsia="pl-PL"/>
        </w:rPr>
      </w:pPr>
      <w:r w:rsidRPr="00F35719">
        <w:rPr>
          <w:rFonts w:ascii="Arial" w:eastAsia="Times New Roman" w:hAnsi="Arial" w:cs="Arial"/>
          <w:lang w:eastAsia="pl-PL"/>
        </w:rPr>
        <w:t>organizowanie i kierowanie pracą małych zespołów pracowniczych.</w:t>
      </w:r>
    </w:p>
    <w:p w:rsidR="00AA5121" w:rsidRPr="00F35719" w:rsidRDefault="00AA5121" w:rsidP="00AA5121">
      <w:pPr>
        <w:pStyle w:val="Akapitzlist"/>
        <w:tabs>
          <w:tab w:val="left" w:pos="284"/>
        </w:tabs>
        <w:spacing w:after="120"/>
        <w:ind w:left="714"/>
        <w:contextualSpacing w:val="0"/>
        <w:jc w:val="both"/>
        <w:rPr>
          <w:rFonts w:ascii="Arial" w:eastAsia="Times New Roman" w:hAnsi="Arial" w:cs="Arial"/>
          <w:lang w:eastAsia="pl-PL"/>
        </w:rPr>
      </w:pPr>
    </w:p>
    <w:p w:rsidR="00441038" w:rsidRPr="00F35719" w:rsidRDefault="00441038" w:rsidP="00441038">
      <w:pPr>
        <w:tabs>
          <w:tab w:val="left" w:pos="284"/>
        </w:tabs>
        <w:spacing w:after="0"/>
        <w:contextualSpacing/>
        <w:jc w:val="both"/>
      </w:pPr>
      <w:r w:rsidRPr="00F35719">
        <w:t>Technik pojazdów samochodowych zapewnia obsługę pojazdów samochodowych w zakresie eksploatacji, serwisowania i napraw; przeprowadza diagnostykę samochodową; wykonuje przeglądy pojazdów samochodowych w stacjach obsługi i kontroli pojazdów; zapewnia doradztwo techniczne w zakresie eksploatacji, konserwacji i naprawiania pojazdów samochodowych.</w:t>
      </w:r>
    </w:p>
    <w:p w:rsidR="00D37DA2" w:rsidRPr="00F35719" w:rsidRDefault="00A81053" w:rsidP="003620EE">
      <w:pPr>
        <w:tabs>
          <w:tab w:val="left" w:pos="284"/>
        </w:tabs>
        <w:spacing w:after="0"/>
        <w:contextualSpacing/>
        <w:jc w:val="both"/>
        <w:rPr>
          <w:rFonts w:eastAsia="Times New Roman"/>
          <w:lang w:eastAsia="pl-PL"/>
        </w:rPr>
      </w:pPr>
      <w:r w:rsidRPr="00F35719">
        <w:t xml:space="preserve">Od  </w:t>
      </w:r>
      <w:r w:rsidR="00C44E03" w:rsidRPr="00F35719">
        <w:t>technika</w:t>
      </w:r>
      <w:r w:rsidRPr="00F35719">
        <w:t xml:space="preserve"> pojazdów  samochodowych  wymaga  się  również dobrej znajomości  budowy  pojazdów oraz zasad działania ich podzespołów i </w:t>
      </w:r>
      <w:r w:rsidR="003620EE" w:rsidRPr="00F35719">
        <w:t>zespołów</w:t>
      </w:r>
      <w:r w:rsidR="00C44E03" w:rsidRPr="00F35719">
        <w:t xml:space="preserve"> oraz organizowanie  i prowadzenie procesu obsługi pojazdów samochodowych</w:t>
      </w:r>
      <w:r w:rsidRPr="00F35719">
        <w:t>.</w:t>
      </w:r>
      <w:r w:rsidR="00047966" w:rsidRPr="00F35719">
        <w:t xml:space="preserve"> </w:t>
      </w:r>
      <w:r w:rsidR="00AA5121" w:rsidRPr="00F35719">
        <w:t>Praca technika</w:t>
      </w:r>
      <w:r w:rsidR="00441038" w:rsidRPr="00F35719">
        <w:t xml:space="preserve"> </w:t>
      </w:r>
      <w:r w:rsidR="00D37DA2" w:rsidRPr="00F35719">
        <w:rPr>
          <w:rStyle w:val="f-b"/>
        </w:rPr>
        <w:t xml:space="preserve"> pojazdów samochodowych </w:t>
      </w:r>
      <w:r w:rsidR="00D37DA2" w:rsidRPr="00F35719">
        <w:t xml:space="preserve">może być wykonywana w </w:t>
      </w:r>
      <w:r w:rsidR="00AA5121" w:rsidRPr="00F35719">
        <w:t xml:space="preserve">stacjach obsługi i kontroli pojazdów, warsztatach </w:t>
      </w:r>
      <w:r w:rsidR="00D37DA2" w:rsidRPr="00F35719">
        <w:t>obsługowo-naprawczych, halach produkcyjnych, garażach, innych przystosowanych pomieszczeniach do</w:t>
      </w:r>
      <w:r w:rsidR="003F1B1F" w:rsidRPr="00F35719">
        <w:t xml:space="preserve"> diagnostyki,</w:t>
      </w:r>
      <w:r w:rsidR="00D37DA2" w:rsidRPr="00F35719">
        <w:t xml:space="preserve"> obsługi</w:t>
      </w:r>
      <w:r w:rsidR="00AA5121" w:rsidRPr="00F35719">
        <w:t xml:space="preserve">, kontroli </w:t>
      </w:r>
      <w:r w:rsidR="00D37DA2" w:rsidRPr="00F35719">
        <w:t xml:space="preserve"> i naprawy pojazdów samochodowych wyposażonych, np. w </w:t>
      </w:r>
      <w:r w:rsidR="00D37DA2" w:rsidRPr="00F35719">
        <w:rPr>
          <w:rStyle w:val="f-u-t"/>
        </w:rPr>
        <w:t>kanał naprawczy</w:t>
      </w:r>
      <w:r w:rsidR="00D37DA2" w:rsidRPr="00F35719">
        <w:t xml:space="preserve"> </w:t>
      </w:r>
      <w:r w:rsidR="003F1B1F" w:rsidRPr="00F35719">
        <w:t>i miejsce do kontroli i diagnostyki</w:t>
      </w:r>
      <w:r w:rsidR="00D37DA2" w:rsidRPr="00F35719">
        <w:t>. Praca wykonywana jest na ogół w pozycji stojącej, niekiedy w pozycji leżącej (w zależności od uszkodzenia pojazdu). Oświetlenie w miejscu pracy powinno posiadać parametry pozwalające na dobrą widoczność w całej hali naprawczej, jak i w miejscu, gdzie naprawiane</w:t>
      </w:r>
      <w:r w:rsidR="003F1B1F" w:rsidRPr="00F35719">
        <w:t xml:space="preserve"> i kontrolowane, diagnozowane</w:t>
      </w:r>
      <w:r w:rsidR="00D37DA2" w:rsidRPr="00F35719">
        <w:t xml:space="preserve"> są określone zespoły.</w:t>
      </w:r>
    </w:p>
    <w:p w:rsidR="00F4018C" w:rsidRPr="00F35719" w:rsidRDefault="003F1B1F" w:rsidP="003620EE">
      <w:pPr>
        <w:spacing w:after="0"/>
        <w:contextualSpacing/>
        <w:jc w:val="both"/>
      </w:pPr>
      <w:r w:rsidRPr="00F35719">
        <w:t xml:space="preserve">Technik pojazdów samochodowych </w:t>
      </w:r>
      <w:r w:rsidR="00F4018C" w:rsidRPr="00F35719">
        <w:t xml:space="preserve">jest zawodem o charakterze usługowym. </w:t>
      </w:r>
    </w:p>
    <w:p w:rsidR="00F4018C" w:rsidRPr="00F35719" w:rsidRDefault="003F1B1F" w:rsidP="003620EE">
      <w:pPr>
        <w:spacing w:after="192"/>
        <w:contextualSpacing/>
        <w:jc w:val="both"/>
      </w:pPr>
      <w:r w:rsidRPr="00F35719">
        <w:t>Technik</w:t>
      </w:r>
      <w:r w:rsidR="00F4018C" w:rsidRPr="00F35719">
        <w:t xml:space="preserve"> pojazdów samochodowych, w zależności od miejsca pracy, wykonywanych zadań i liczby zatrudnionych osób w zakładzie, może swoją pracę wykonywać indywidualnie lub w zespole 2-3 osobowym pod nadzorem brygadzisty. Osoby w tym zawodzie zazwyczaj pracują w systemie jedno- lub dwuzmianowym w stałych godzinach pracy. Praca w ciągu zmiany trwa 8 godzin. W zakładach pracy o ruchu ciągłym wymagana może być praca trójzmianowa. Formą zatrudnienia jest zazwyczaj umowa o pracę.</w:t>
      </w:r>
    </w:p>
    <w:p w:rsidR="00F4018C" w:rsidRPr="00F35719" w:rsidRDefault="00F4018C" w:rsidP="00F4018C">
      <w:pPr>
        <w:spacing w:after="192"/>
        <w:contextualSpacing/>
        <w:jc w:val="both"/>
      </w:pPr>
      <w:r w:rsidRPr="00F35719">
        <w:t xml:space="preserve">Podczas wykonywania swojej pracy </w:t>
      </w:r>
      <w:r w:rsidR="003F1B1F" w:rsidRPr="00F35719">
        <w:t xml:space="preserve">technik pojazdów samochodowych </w:t>
      </w:r>
      <w:r w:rsidRPr="00F35719">
        <w:t xml:space="preserve">ma styczność z klientem. Zazwyczaj od użytkownika pojazdu uzyskuje pierwsze </w:t>
      </w:r>
      <w:r w:rsidRPr="00F35719">
        <w:br/>
        <w:t xml:space="preserve">i niezbędne informacje dotyczące jego stanu technicznego, ewentualnych usterek i awarii oraz uwag dotyczących nieprawidłowego działania oraz problemów </w:t>
      </w:r>
      <w:r w:rsidRPr="00F35719">
        <w:br/>
        <w:t xml:space="preserve">z eksploatacją. </w:t>
      </w:r>
      <w:r w:rsidR="003F1B1F" w:rsidRPr="00F35719">
        <w:t xml:space="preserve">Technik pojazdów samochodowych </w:t>
      </w:r>
      <w:r w:rsidRPr="00F35719">
        <w:t>może współpracować również z dostawcami części zamiennych oraz z podwykonawcami m.in. firmami specjalizującymi się w regeneracjach podzespołów i zespołów pojazdów samochodowych.</w:t>
      </w:r>
    </w:p>
    <w:p w:rsidR="00F4018C" w:rsidRPr="00F35719" w:rsidRDefault="00F4018C" w:rsidP="003620EE">
      <w:pPr>
        <w:spacing w:after="120"/>
        <w:jc w:val="both"/>
      </w:pPr>
      <w:r w:rsidRPr="00F35719">
        <w:t xml:space="preserve">Osobą nadzorującą pracę </w:t>
      </w:r>
      <w:r w:rsidR="00A1153A" w:rsidRPr="00F35719">
        <w:t xml:space="preserve">technika  pojazdów samochodowych </w:t>
      </w:r>
      <w:r w:rsidRPr="00F35719">
        <w:t>(w zależności od miejsca zatrudnienia) może być</w:t>
      </w:r>
      <w:r w:rsidR="003F1B1F" w:rsidRPr="00F35719">
        <w:t xml:space="preserve"> </w:t>
      </w:r>
      <w:r w:rsidRPr="00F35719">
        <w:t xml:space="preserve">brygadzista, doradca serwisowy lub kierownik serwisu. Praca </w:t>
      </w:r>
      <w:r w:rsidR="003F1B1F" w:rsidRPr="00F35719">
        <w:t xml:space="preserve">technika </w:t>
      </w:r>
      <w:r w:rsidRPr="00F35719">
        <w:t xml:space="preserve"> </w:t>
      </w:r>
      <w:r w:rsidR="00A81053" w:rsidRPr="00F35719">
        <w:t xml:space="preserve">pojazdów samochodowych </w:t>
      </w:r>
      <w:r w:rsidRPr="00F35719">
        <w:t>jest na ogół pracą rutynową wykonywaną w miejscu pracy</w:t>
      </w:r>
      <w:r w:rsidR="003F1B1F" w:rsidRPr="00F35719">
        <w:t xml:space="preserve">, serwisie </w:t>
      </w:r>
      <w:r w:rsidRPr="00F35719">
        <w:t xml:space="preserve"> chociaż niekiedy, </w:t>
      </w:r>
      <w:r w:rsidR="00B760FD" w:rsidRPr="00F35719">
        <w:br/>
      </w:r>
      <w:r w:rsidRPr="00F35719">
        <w:t>w przypadku nagłych zdarzeń może wymagać wyjazdów (np. naprawa uszkodzonego, unieruchomionego pojazdu w terenie).</w:t>
      </w:r>
    </w:p>
    <w:p w:rsidR="009C5EE5" w:rsidRPr="00F35719" w:rsidRDefault="00A81053" w:rsidP="009C5EE5">
      <w:pPr>
        <w:tabs>
          <w:tab w:val="left" w:pos="284"/>
        </w:tabs>
        <w:spacing w:after="0"/>
        <w:contextualSpacing/>
        <w:jc w:val="both"/>
      </w:pPr>
      <w:r w:rsidRPr="00F35719">
        <w:t xml:space="preserve">Specyfika zawodu, rozwój rynku motoryzacyjnego i oczekiwania klientów wymagają od </w:t>
      </w:r>
      <w:r w:rsidR="003F1B1F" w:rsidRPr="00F35719">
        <w:t xml:space="preserve">technika  pojazdów samochodowych </w:t>
      </w:r>
      <w:r w:rsidRPr="00F35719">
        <w:t xml:space="preserve">odpowiedzialności związanej </w:t>
      </w:r>
      <w:r w:rsidRPr="00F35719">
        <w:br/>
        <w:t>z poziomem oferowanych usług. Dlatego powinien  on wykazywać  gotowość  do  dokształcania  się  i  podnoszenia swoich kwalifikacji.</w:t>
      </w:r>
      <w:r w:rsidR="00F71F70" w:rsidRPr="00F35719">
        <w:t xml:space="preserve"> </w:t>
      </w:r>
      <w:r w:rsidR="003F1B1F" w:rsidRPr="00F35719">
        <w:t xml:space="preserve">Technik pojazdów samochodowych </w:t>
      </w:r>
      <w:r w:rsidRPr="00F35719">
        <w:t>ponadto zna i stosuje przepisy ruchu drogowego oraz techniki kierowania pojazdami.</w:t>
      </w:r>
      <w:r w:rsidR="009C5EE5" w:rsidRPr="00F35719">
        <w:t xml:space="preserve"> Ponadto technik pojazdów samochodowych może uzupełnić swoje wykształcenie korzystając z oferty szkoleniowej firm lub z kursów zawodowych.</w:t>
      </w:r>
    </w:p>
    <w:p w:rsidR="00951177" w:rsidRPr="00F35719" w:rsidRDefault="00951177" w:rsidP="003620EE">
      <w:pPr>
        <w:spacing w:after="120"/>
        <w:contextualSpacing/>
        <w:jc w:val="both"/>
      </w:pPr>
    </w:p>
    <w:p w:rsidR="00A81053" w:rsidRPr="00F35719" w:rsidRDefault="00A81053" w:rsidP="00A81053">
      <w:pPr>
        <w:spacing w:after="0"/>
        <w:contextualSpacing/>
        <w:jc w:val="both"/>
      </w:pPr>
      <w:r w:rsidRPr="00F35719">
        <w:t xml:space="preserve">Zatrudnienie w zawodzie </w:t>
      </w:r>
      <w:r w:rsidR="003F1B1F" w:rsidRPr="00F35719">
        <w:t xml:space="preserve">technik pojazdów samochodowych </w:t>
      </w:r>
      <w:r w:rsidRPr="00F35719">
        <w:t>oferują:</w:t>
      </w:r>
    </w:p>
    <w:p w:rsidR="00A81053" w:rsidRPr="00F35719" w:rsidRDefault="00A81053" w:rsidP="00FB07A8">
      <w:pPr>
        <w:pStyle w:val="Akapitzlist"/>
        <w:numPr>
          <w:ilvl w:val="0"/>
          <w:numId w:val="3"/>
        </w:numPr>
        <w:spacing w:after="0"/>
        <w:jc w:val="both"/>
        <w:rPr>
          <w:rFonts w:ascii="Arial" w:hAnsi="Arial" w:cs="Arial"/>
        </w:rPr>
      </w:pPr>
      <w:r w:rsidRPr="00F35719">
        <w:rPr>
          <w:rFonts w:ascii="Arial" w:hAnsi="Arial" w:cs="Arial"/>
        </w:rPr>
        <w:t>prywatne firmy świadczące usługi</w:t>
      </w:r>
      <w:r w:rsidR="009C5EE5" w:rsidRPr="00F35719">
        <w:rPr>
          <w:rFonts w:ascii="Arial" w:hAnsi="Arial" w:cs="Arial"/>
        </w:rPr>
        <w:t xml:space="preserve"> z zakresu diagnostyki, obsługi, </w:t>
      </w:r>
      <w:r w:rsidRPr="00F35719">
        <w:rPr>
          <w:rFonts w:ascii="Arial" w:hAnsi="Arial" w:cs="Arial"/>
        </w:rPr>
        <w:t>naprawy</w:t>
      </w:r>
      <w:r w:rsidR="009C5EE5" w:rsidRPr="00F35719">
        <w:rPr>
          <w:rFonts w:ascii="Arial" w:hAnsi="Arial" w:cs="Arial"/>
        </w:rPr>
        <w:t xml:space="preserve">, handlu i </w:t>
      </w:r>
      <w:r w:rsidRPr="00F35719">
        <w:rPr>
          <w:rFonts w:ascii="Arial" w:hAnsi="Arial" w:cs="Arial"/>
        </w:rPr>
        <w:t xml:space="preserve"> </w:t>
      </w:r>
      <w:r w:rsidR="009C5EE5" w:rsidRPr="00F35719">
        <w:rPr>
          <w:rFonts w:ascii="Arial" w:hAnsi="Arial" w:cs="Arial"/>
        </w:rPr>
        <w:t xml:space="preserve">sprzedaży </w:t>
      </w:r>
      <w:r w:rsidRPr="00F35719">
        <w:rPr>
          <w:rFonts w:ascii="Arial" w:hAnsi="Arial" w:cs="Arial"/>
        </w:rPr>
        <w:t>pojazdów,</w:t>
      </w:r>
    </w:p>
    <w:p w:rsidR="00A81053" w:rsidRPr="00F35719" w:rsidRDefault="00A81053" w:rsidP="00FB07A8">
      <w:pPr>
        <w:pStyle w:val="Akapitzlist"/>
        <w:numPr>
          <w:ilvl w:val="0"/>
          <w:numId w:val="3"/>
        </w:numPr>
        <w:spacing w:after="0"/>
        <w:jc w:val="both"/>
        <w:rPr>
          <w:rFonts w:ascii="Arial" w:hAnsi="Arial" w:cs="Arial"/>
        </w:rPr>
      </w:pPr>
      <w:r w:rsidRPr="00F35719">
        <w:rPr>
          <w:rFonts w:ascii="Arial" w:hAnsi="Arial" w:cs="Arial"/>
        </w:rPr>
        <w:t>przedsiębiorstwa produkcyjne (np. fabryki samochodów),</w:t>
      </w:r>
    </w:p>
    <w:p w:rsidR="00A81053" w:rsidRPr="00F35719" w:rsidRDefault="00A81053" w:rsidP="00FB07A8">
      <w:pPr>
        <w:pStyle w:val="Akapitzlist"/>
        <w:numPr>
          <w:ilvl w:val="0"/>
          <w:numId w:val="3"/>
        </w:numPr>
        <w:spacing w:after="120"/>
        <w:ind w:left="714" w:hanging="357"/>
        <w:jc w:val="both"/>
        <w:rPr>
          <w:rFonts w:ascii="Arial" w:hAnsi="Arial" w:cs="Arial"/>
        </w:rPr>
      </w:pPr>
      <w:r w:rsidRPr="00F35719">
        <w:rPr>
          <w:rFonts w:ascii="Arial" w:hAnsi="Arial" w:cs="Arial"/>
        </w:rPr>
        <w:t>instytucje publiczne (np. miejskie zakłady komunikacji).</w:t>
      </w:r>
    </w:p>
    <w:p w:rsidR="00A81053" w:rsidRPr="00F35719" w:rsidRDefault="00A81053" w:rsidP="00A81053">
      <w:pPr>
        <w:spacing w:after="0"/>
        <w:contextualSpacing/>
        <w:jc w:val="both"/>
      </w:pPr>
      <w:r w:rsidRPr="00F35719">
        <w:t>Miejscem zatrudnienia mogą być także:</w:t>
      </w:r>
    </w:p>
    <w:p w:rsidR="00A81053" w:rsidRPr="00F35719" w:rsidRDefault="00A81053" w:rsidP="00FB07A8">
      <w:pPr>
        <w:pStyle w:val="Akapitzlist"/>
        <w:numPr>
          <w:ilvl w:val="0"/>
          <w:numId w:val="4"/>
        </w:numPr>
        <w:spacing w:after="0"/>
        <w:jc w:val="both"/>
        <w:rPr>
          <w:rFonts w:ascii="Arial" w:hAnsi="Arial" w:cs="Arial"/>
        </w:rPr>
      </w:pPr>
      <w:r w:rsidRPr="00F35719">
        <w:rPr>
          <w:rFonts w:ascii="Arial" w:hAnsi="Arial" w:cs="Arial"/>
        </w:rPr>
        <w:t xml:space="preserve">warsztaty obsługowo-naprawcze specjalizujące się w diagnostyce, obsłudze i naprawach pojazdów </w:t>
      </w:r>
      <w:r w:rsidR="008C05CD" w:rsidRPr="00F35719">
        <w:rPr>
          <w:rFonts w:ascii="Arial" w:hAnsi="Arial" w:cs="Arial"/>
        </w:rPr>
        <w:t>samochodowych</w:t>
      </w:r>
      <w:r w:rsidRPr="00F35719">
        <w:rPr>
          <w:rFonts w:ascii="Arial" w:hAnsi="Arial" w:cs="Arial"/>
        </w:rPr>
        <w:t>,</w:t>
      </w:r>
    </w:p>
    <w:p w:rsidR="00A81053" w:rsidRPr="00F35719" w:rsidRDefault="00A81053" w:rsidP="00FB07A8">
      <w:pPr>
        <w:pStyle w:val="Akapitzlist"/>
        <w:numPr>
          <w:ilvl w:val="0"/>
          <w:numId w:val="4"/>
        </w:numPr>
        <w:spacing w:after="0"/>
        <w:jc w:val="both"/>
        <w:rPr>
          <w:rFonts w:ascii="Arial" w:hAnsi="Arial" w:cs="Arial"/>
        </w:rPr>
      </w:pPr>
      <w:r w:rsidRPr="00F35719">
        <w:rPr>
          <w:rFonts w:ascii="Arial" w:hAnsi="Arial" w:cs="Arial"/>
        </w:rPr>
        <w:t>stacje serwisowe,</w:t>
      </w:r>
    </w:p>
    <w:p w:rsidR="009C5EE5" w:rsidRPr="00F35719" w:rsidRDefault="009C5EE5" w:rsidP="00FB07A8">
      <w:pPr>
        <w:pStyle w:val="Akapitzlist"/>
        <w:numPr>
          <w:ilvl w:val="0"/>
          <w:numId w:val="4"/>
        </w:numPr>
        <w:tabs>
          <w:tab w:val="left" w:pos="284"/>
        </w:tabs>
        <w:spacing w:after="0"/>
        <w:jc w:val="both"/>
        <w:rPr>
          <w:rFonts w:ascii="Arial" w:hAnsi="Arial" w:cs="Arial"/>
        </w:rPr>
      </w:pPr>
      <w:r w:rsidRPr="00F35719">
        <w:rPr>
          <w:rFonts w:ascii="Arial" w:hAnsi="Arial" w:cs="Arial"/>
        </w:rPr>
        <w:t xml:space="preserve">stacjach obsługi i kontroli pojazdów samochodowych, </w:t>
      </w:r>
    </w:p>
    <w:p w:rsidR="00A81053" w:rsidRPr="00F35719" w:rsidRDefault="00A81053" w:rsidP="00FB07A8">
      <w:pPr>
        <w:pStyle w:val="Akapitzlist"/>
        <w:numPr>
          <w:ilvl w:val="0"/>
          <w:numId w:val="4"/>
        </w:numPr>
        <w:spacing w:after="0"/>
        <w:jc w:val="both"/>
        <w:rPr>
          <w:rFonts w:ascii="Arial" w:hAnsi="Arial" w:cs="Arial"/>
        </w:rPr>
      </w:pPr>
      <w:r w:rsidRPr="00F35719">
        <w:rPr>
          <w:rFonts w:ascii="Arial" w:hAnsi="Arial" w:cs="Arial"/>
        </w:rPr>
        <w:t>autoryzowane stacje obsługi pojazdów,</w:t>
      </w:r>
    </w:p>
    <w:p w:rsidR="009C5EE5" w:rsidRPr="00F35719" w:rsidRDefault="009C5EE5" w:rsidP="00FB07A8">
      <w:pPr>
        <w:pStyle w:val="Akapitzlist"/>
        <w:numPr>
          <w:ilvl w:val="0"/>
          <w:numId w:val="4"/>
        </w:numPr>
        <w:tabs>
          <w:tab w:val="left" w:pos="284"/>
        </w:tabs>
        <w:spacing w:after="0"/>
        <w:jc w:val="both"/>
        <w:rPr>
          <w:rFonts w:ascii="Arial" w:hAnsi="Arial" w:cs="Arial"/>
        </w:rPr>
      </w:pPr>
      <w:r w:rsidRPr="00F35719">
        <w:rPr>
          <w:rFonts w:ascii="Arial" w:hAnsi="Arial" w:cs="Arial"/>
        </w:rPr>
        <w:t xml:space="preserve">w salonach sprzedaży pojazdów samochodowych, </w:t>
      </w:r>
    </w:p>
    <w:p w:rsidR="009C5EE5" w:rsidRPr="00F35719" w:rsidRDefault="009C5EE5" w:rsidP="00FB07A8">
      <w:pPr>
        <w:pStyle w:val="Akapitzlist"/>
        <w:numPr>
          <w:ilvl w:val="0"/>
          <w:numId w:val="4"/>
        </w:numPr>
        <w:tabs>
          <w:tab w:val="left" w:pos="284"/>
        </w:tabs>
        <w:spacing w:after="0"/>
        <w:jc w:val="both"/>
        <w:rPr>
          <w:rFonts w:ascii="Arial" w:hAnsi="Arial" w:cs="Arial"/>
        </w:rPr>
      </w:pPr>
      <w:r w:rsidRPr="00F35719">
        <w:rPr>
          <w:rFonts w:ascii="Arial" w:hAnsi="Arial" w:cs="Arial"/>
        </w:rPr>
        <w:t>przedsiębiorstwach doradztwa technicznego dotyczącego motoryzacją,</w:t>
      </w:r>
    </w:p>
    <w:p w:rsidR="009C5EE5" w:rsidRPr="00F35719" w:rsidRDefault="009C5EE5" w:rsidP="00FB07A8">
      <w:pPr>
        <w:pStyle w:val="Akapitzlist"/>
        <w:numPr>
          <w:ilvl w:val="0"/>
          <w:numId w:val="4"/>
        </w:numPr>
        <w:spacing w:after="0"/>
        <w:jc w:val="both"/>
        <w:rPr>
          <w:rFonts w:ascii="Arial" w:hAnsi="Arial" w:cs="Arial"/>
        </w:rPr>
      </w:pPr>
      <w:r w:rsidRPr="00F35719">
        <w:rPr>
          <w:rFonts w:ascii="Arial" w:hAnsi="Arial" w:cs="Arial"/>
        </w:rPr>
        <w:t>w firmach ubezpieczeniowych prowadzących ubezpieczenia komunikacyjne i likwidację szkód,</w:t>
      </w:r>
    </w:p>
    <w:p w:rsidR="009C5EE5" w:rsidRPr="00F35719" w:rsidRDefault="009C5EE5" w:rsidP="00FB07A8">
      <w:pPr>
        <w:pStyle w:val="Akapitzlist"/>
        <w:numPr>
          <w:ilvl w:val="0"/>
          <w:numId w:val="4"/>
        </w:numPr>
        <w:tabs>
          <w:tab w:val="left" w:pos="284"/>
        </w:tabs>
        <w:spacing w:after="0"/>
        <w:jc w:val="both"/>
        <w:rPr>
          <w:rFonts w:ascii="Arial" w:hAnsi="Arial" w:cs="Arial"/>
        </w:rPr>
      </w:pPr>
      <w:r w:rsidRPr="00F35719">
        <w:rPr>
          <w:rFonts w:ascii="Arial" w:hAnsi="Arial" w:cs="Arial"/>
        </w:rPr>
        <w:t>w przedsiębiorstwach zajmujących się likwidacją pojazdów samochodowych,</w:t>
      </w:r>
    </w:p>
    <w:p w:rsidR="009C5EE5" w:rsidRPr="00F35719" w:rsidRDefault="009C5EE5" w:rsidP="00FB07A8">
      <w:pPr>
        <w:pStyle w:val="Akapitzlist"/>
        <w:numPr>
          <w:ilvl w:val="0"/>
          <w:numId w:val="4"/>
        </w:numPr>
        <w:tabs>
          <w:tab w:val="left" w:pos="284"/>
        </w:tabs>
        <w:spacing w:after="0"/>
        <w:jc w:val="both"/>
        <w:rPr>
          <w:rFonts w:ascii="Arial" w:hAnsi="Arial" w:cs="Arial"/>
        </w:rPr>
      </w:pPr>
      <w:r w:rsidRPr="00F35719">
        <w:rPr>
          <w:rFonts w:ascii="Arial" w:hAnsi="Arial" w:cs="Arial"/>
        </w:rPr>
        <w:t>w stacjach kontroli pojazdów (po uzyskaniu dodatkowych uprawnień).</w:t>
      </w:r>
    </w:p>
    <w:p w:rsidR="00A81053" w:rsidRPr="00F35719" w:rsidRDefault="00A81053" w:rsidP="00FB07A8">
      <w:pPr>
        <w:pStyle w:val="Akapitzlist"/>
        <w:numPr>
          <w:ilvl w:val="0"/>
          <w:numId w:val="4"/>
        </w:numPr>
        <w:spacing w:after="0"/>
        <w:jc w:val="both"/>
        <w:rPr>
          <w:rFonts w:ascii="Arial" w:hAnsi="Arial" w:cs="Arial"/>
        </w:rPr>
      </w:pPr>
      <w:r w:rsidRPr="00F35719">
        <w:rPr>
          <w:rFonts w:ascii="Arial" w:hAnsi="Arial" w:cs="Arial"/>
        </w:rPr>
        <w:t>firmy świadczące usługi przewozowe (diagnostyka, obsługa i naprawa własnego taboru),</w:t>
      </w:r>
    </w:p>
    <w:p w:rsidR="00A81053" w:rsidRPr="00F35719" w:rsidRDefault="00A81053" w:rsidP="00FB07A8">
      <w:pPr>
        <w:pStyle w:val="Akapitzlist"/>
        <w:numPr>
          <w:ilvl w:val="0"/>
          <w:numId w:val="4"/>
        </w:numPr>
        <w:spacing w:after="192"/>
        <w:jc w:val="both"/>
        <w:rPr>
          <w:rFonts w:ascii="Arial" w:hAnsi="Arial" w:cs="Arial"/>
        </w:rPr>
      </w:pPr>
      <w:r w:rsidRPr="00F35719">
        <w:rPr>
          <w:rFonts w:ascii="Arial" w:hAnsi="Arial" w:cs="Arial"/>
        </w:rPr>
        <w:t>przedsiębiorstwa komunikacji samochodowej,</w:t>
      </w:r>
    </w:p>
    <w:p w:rsidR="00A81053" w:rsidRPr="00F35719" w:rsidRDefault="00A81053" w:rsidP="00FB07A8">
      <w:pPr>
        <w:pStyle w:val="Akapitzlist"/>
        <w:numPr>
          <w:ilvl w:val="0"/>
          <w:numId w:val="4"/>
        </w:numPr>
        <w:spacing w:after="192"/>
        <w:jc w:val="both"/>
        <w:rPr>
          <w:rFonts w:ascii="Arial" w:hAnsi="Arial" w:cs="Arial"/>
        </w:rPr>
      </w:pPr>
      <w:r w:rsidRPr="00F35719">
        <w:rPr>
          <w:rFonts w:ascii="Arial" w:hAnsi="Arial" w:cs="Arial"/>
        </w:rPr>
        <w:t>firmy zajmujące się obrotem samochodowymi częściami zamiennymi</w:t>
      </w:r>
      <w:r w:rsidR="009C5EE5" w:rsidRPr="00F35719">
        <w:rPr>
          <w:rFonts w:ascii="Arial" w:hAnsi="Arial" w:cs="Arial"/>
        </w:rPr>
        <w:t xml:space="preserve"> i materiałami eksploatacyjnymi,</w:t>
      </w:r>
    </w:p>
    <w:p w:rsidR="00E929FB" w:rsidRPr="00F35719" w:rsidRDefault="00E929FB" w:rsidP="00FB07A8">
      <w:pPr>
        <w:pStyle w:val="Akapitzlist"/>
        <w:numPr>
          <w:ilvl w:val="0"/>
          <w:numId w:val="4"/>
        </w:numPr>
        <w:spacing w:after="0"/>
        <w:jc w:val="both"/>
        <w:rPr>
          <w:rFonts w:ascii="Arial" w:hAnsi="Arial" w:cs="Arial"/>
        </w:rPr>
      </w:pPr>
      <w:r w:rsidRPr="00F35719">
        <w:rPr>
          <w:rFonts w:ascii="Arial" w:hAnsi="Arial" w:cs="Arial"/>
        </w:rPr>
        <w:t>przedsiębiorstwa zajmujące się likwidacją pojazdów samochodowych.</w:t>
      </w:r>
    </w:p>
    <w:p w:rsidR="009C5EE5" w:rsidRPr="00F35719" w:rsidRDefault="009C5EE5" w:rsidP="00E929FB">
      <w:pPr>
        <w:spacing w:after="120"/>
        <w:contextualSpacing/>
        <w:jc w:val="both"/>
      </w:pPr>
    </w:p>
    <w:p w:rsidR="00A81053" w:rsidRPr="00F35719" w:rsidRDefault="003F1B1F" w:rsidP="003620EE">
      <w:pPr>
        <w:spacing w:after="120"/>
        <w:contextualSpacing/>
        <w:jc w:val="both"/>
      </w:pPr>
      <w:r w:rsidRPr="00F35719">
        <w:t>Technik pojazdów samochodowych</w:t>
      </w:r>
      <w:r w:rsidR="009C5EE5" w:rsidRPr="00F35719">
        <w:t xml:space="preserve"> </w:t>
      </w:r>
      <w:r w:rsidR="00A81053" w:rsidRPr="00F35719">
        <w:t xml:space="preserve">może również założyć i prowadzić własną działalność gospodarczą świadczącą usługi z zakresu diagnostyki, obsługi </w:t>
      </w:r>
      <w:r w:rsidR="008C05CD" w:rsidRPr="00F35719">
        <w:br/>
      </w:r>
      <w:r w:rsidR="00A81053" w:rsidRPr="00F35719">
        <w:t xml:space="preserve">i naprawy pojazdów </w:t>
      </w:r>
      <w:r w:rsidR="00C4244E" w:rsidRPr="00F35719">
        <w:t>samochodowych</w:t>
      </w:r>
      <w:r w:rsidR="00A81053" w:rsidRPr="00F35719">
        <w:t>.</w:t>
      </w:r>
      <w:r w:rsidR="009C5EE5" w:rsidRPr="00F35719">
        <w:t xml:space="preserve"> </w:t>
      </w:r>
      <w:r w:rsidR="00A81053" w:rsidRPr="00F35719">
        <w:t xml:space="preserve">Zawód </w:t>
      </w:r>
      <w:r w:rsidRPr="00F35719">
        <w:t>technik pojazdów samochodowych</w:t>
      </w:r>
      <w:r w:rsidR="009C5EE5" w:rsidRPr="00F35719">
        <w:t xml:space="preserve"> </w:t>
      </w:r>
      <w:r w:rsidR="00A81053" w:rsidRPr="00F35719">
        <w:t>w skali kraju jest na ogół zawodem zrównoważonym, tzn. liczba ofert pracy jest zbliżona do liczby osób zdolnych i chętnych do podjęcia zatrudnienia w tym zawodzie.</w:t>
      </w:r>
    </w:p>
    <w:p w:rsidR="00F71F70" w:rsidRPr="00F35719" w:rsidRDefault="00F71F70" w:rsidP="003620EE">
      <w:pPr>
        <w:pStyle w:val="Nagwek2"/>
        <w:spacing w:after="0"/>
      </w:pPr>
    </w:p>
    <w:p w:rsidR="00E929FB" w:rsidRPr="00F35719" w:rsidRDefault="00E929FB" w:rsidP="003620EE">
      <w:pPr>
        <w:pStyle w:val="Nagwek2"/>
        <w:spacing w:after="0"/>
      </w:pPr>
      <w:bookmarkStart w:id="3" w:name="_Toc18613795"/>
      <w:r w:rsidRPr="00F35719">
        <w:t>Charakterystyka programu</w:t>
      </w:r>
      <w:bookmarkEnd w:id="3"/>
    </w:p>
    <w:p w:rsidR="00F135CB" w:rsidRPr="00F35719" w:rsidRDefault="00F135CB" w:rsidP="00FB07A8">
      <w:pPr>
        <w:pStyle w:val="Tekstkomentarza"/>
        <w:numPr>
          <w:ilvl w:val="0"/>
          <w:numId w:val="5"/>
        </w:numPr>
        <w:spacing w:line="276" w:lineRule="auto"/>
        <w:ind w:left="425" w:hanging="425"/>
        <w:jc w:val="both"/>
        <w:rPr>
          <w:rFonts w:ascii="Arial" w:hAnsi="Arial" w:cs="Arial"/>
        </w:rPr>
      </w:pPr>
      <w:r w:rsidRPr="00F35719">
        <w:rPr>
          <w:rFonts w:ascii="Arial" w:hAnsi="Arial" w:cs="Arial"/>
          <w:b/>
          <w:bCs/>
        </w:rPr>
        <w:t>Okres realizacji:</w:t>
      </w:r>
      <w:r w:rsidR="00EF716B" w:rsidRPr="00F35719">
        <w:rPr>
          <w:rFonts w:ascii="Arial" w:hAnsi="Arial" w:cs="Arial"/>
          <w:b/>
          <w:bCs/>
        </w:rPr>
        <w:t xml:space="preserve"> </w:t>
      </w:r>
      <w:r w:rsidR="009C5EE5" w:rsidRPr="00F35719">
        <w:rPr>
          <w:rFonts w:ascii="Arial" w:hAnsi="Arial" w:cs="Arial"/>
        </w:rPr>
        <w:t>5</w:t>
      </w:r>
      <w:r w:rsidRPr="00F35719">
        <w:rPr>
          <w:rFonts w:ascii="Arial" w:hAnsi="Arial" w:cs="Arial"/>
        </w:rPr>
        <w:t xml:space="preserve"> lat</w:t>
      </w:r>
    </w:p>
    <w:p w:rsidR="00F135CB" w:rsidRPr="00F35719" w:rsidRDefault="00F135CB" w:rsidP="00FB07A8">
      <w:pPr>
        <w:pStyle w:val="Tekstkomentarza"/>
        <w:numPr>
          <w:ilvl w:val="0"/>
          <w:numId w:val="5"/>
        </w:numPr>
        <w:spacing w:line="276" w:lineRule="auto"/>
        <w:ind w:left="425" w:hanging="425"/>
        <w:jc w:val="both"/>
        <w:rPr>
          <w:rFonts w:ascii="Arial" w:hAnsi="Arial" w:cs="Arial"/>
        </w:rPr>
      </w:pPr>
      <w:r w:rsidRPr="00F35719">
        <w:rPr>
          <w:rFonts w:ascii="Arial" w:hAnsi="Arial" w:cs="Arial"/>
          <w:b/>
          <w:bCs/>
        </w:rPr>
        <w:t>Struktura programu:</w:t>
      </w:r>
      <w:r w:rsidRPr="00F35719">
        <w:rPr>
          <w:rFonts w:ascii="Arial" w:hAnsi="Arial" w:cs="Arial"/>
        </w:rPr>
        <w:t xml:space="preserve"> spiralna</w:t>
      </w:r>
    </w:p>
    <w:p w:rsidR="00F135CB" w:rsidRPr="00F35719" w:rsidRDefault="00F135CB" w:rsidP="00FB07A8">
      <w:pPr>
        <w:pStyle w:val="Tekstkomentarza"/>
        <w:numPr>
          <w:ilvl w:val="0"/>
          <w:numId w:val="5"/>
        </w:numPr>
        <w:spacing w:line="276" w:lineRule="auto"/>
        <w:ind w:left="425" w:hanging="425"/>
        <w:jc w:val="both"/>
        <w:rPr>
          <w:rFonts w:ascii="Arial" w:hAnsi="Arial" w:cs="Arial"/>
        </w:rPr>
      </w:pPr>
      <w:r w:rsidRPr="00F35719">
        <w:rPr>
          <w:rFonts w:ascii="Arial" w:hAnsi="Arial" w:cs="Arial"/>
          <w:b/>
          <w:bCs/>
        </w:rPr>
        <w:t>Adresaci programu:</w:t>
      </w:r>
      <w:r w:rsidRPr="00F35719">
        <w:rPr>
          <w:rFonts w:ascii="Arial" w:hAnsi="Arial" w:cs="Arial"/>
        </w:rPr>
        <w:t xml:space="preserve"> uczniowie </w:t>
      </w:r>
      <w:r w:rsidR="009C5EE5" w:rsidRPr="00F35719">
        <w:rPr>
          <w:rFonts w:ascii="Arial" w:hAnsi="Arial" w:cs="Arial"/>
        </w:rPr>
        <w:t>5</w:t>
      </w:r>
      <w:r w:rsidRPr="00F35719">
        <w:rPr>
          <w:rFonts w:ascii="Arial" w:hAnsi="Arial" w:cs="Arial"/>
        </w:rPr>
        <w:t>-letnie</w:t>
      </w:r>
      <w:r w:rsidR="009C5EE5" w:rsidRPr="00F35719">
        <w:rPr>
          <w:rFonts w:ascii="Arial" w:hAnsi="Arial" w:cs="Arial"/>
        </w:rPr>
        <w:t xml:space="preserve">go </w:t>
      </w:r>
      <w:r w:rsidRPr="00F35719">
        <w:rPr>
          <w:rFonts w:ascii="Arial" w:hAnsi="Arial" w:cs="Arial"/>
        </w:rPr>
        <w:t xml:space="preserve"> </w:t>
      </w:r>
      <w:r w:rsidR="00B760FD" w:rsidRPr="00F35719">
        <w:rPr>
          <w:rFonts w:ascii="Arial" w:hAnsi="Arial" w:cs="Arial"/>
        </w:rPr>
        <w:t>technikum</w:t>
      </w:r>
    </w:p>
    <w:p w:rsidR="002037E8" w:rsidRPr="00F35719" w:rsidRDefault="002037E8" w:rsidP="002037E8">
      <w:pPr>
        <w:pStyle w:val="Tekstkomentarza"/>
        <w:spacing w:after="120"/>
        <w:jc w:val="both"/>
        <w:rPr>
          <w:rFonts w:ascii="Arial" w:hAnsi="Arial" w:cs="Arial"/>
        </w:rPr>
      </w:pPr>
    </w:p>
    <w:p w:rsidR="002037E8" w:rsidRPr="00F35719" w:rsidRDefault="00F135CB" w:rsidP="00EA28A5">
      <w:pPr>
        <w:pStyle w:val="Tekstkomentarza"/>
        <w:jc w:val="both"/>
        <w:rPr>
          <w:rFonts w:ascii="Arial" w:hAnsi="Arial" w:cs="Arial"/>
        </w:rPr>
      </w:pPr>
      <w:r w:rsidRPr="00F35719">
        <w:rPr>
          <w:rFonts w:ascii="Arial" w:hAnsi="Arial" w:cs="Arial"/>
        </w:rPr>
        <w:t xml:space="preserve">Program nauczania dla zawodu </w:t>
      </w:r>
      <w:r w:rsidR="003F1B1F" w:rsidRPr="00F35719">
        <w:rPr>
          <w:rFonts w:ascii="Arial" w:hAnsi="Arial" w:cs="Arial"/>
        </w:rPr>
        <w:t>technik pojazdów samochodowych</w:t>
      </w:r>
      <w:r w:rsidR="009C5EE5" w:rsidRPr="00F35719">
        <w:rPr>
          <w:rFonts w:ascii="Arial" w:hAnsi="Arial" w:cs="Arial"/>
        </w:rPr>
        <w:t xml:space="preserve"> 311513 </w:t>
      </w:r>
      <w:r w:rsidRPr="00F35719">
        <w:rPr>
          <w:rFonts w:ascii="Arial" w:hAnsi="Arial" w:cs="Arial"/>
        </w:rPr>
        <w:t xml:space="preserve">dla </w:t>
      </w:r>
      <w:r w:rsidR="009C5EE5" w:rsidRPr="00F35719">
        <w:rPr>
          <w:rFonts w:ascii="Arial" w:hAnsi="Arial" w:cs="Arial"/>
        </w:rPr>
        <w:t>5-letniego  technikum</w:t>
      </w:r>
      <w:r w:rsidRPr="00F35719">
        <w:rPr>
          <w:rFonts w:ascii="Arial" w:hAnsi="Arial" w:cs="Arial"/>
        </w:rPr>
        <w:t>, skierowany jest dla osób posiadających wykształcenie podstawowe (8-letnia szkoła podstawowa). Umożliwia uzyskanie dyplomu zawodowego po zdaniu egzaminu zawodowego</w:t>
      </w:r>
      <w:r w:rsidR="002037E8" w:rsidRPr="00F35719">
        <w:rPr>
          <w:rFonts w:ascii="Arial" w:hAnsi="Arial" w:cs="Arial"/>
        </w:rPr>
        <w:t xml:space="preserve"> z kwalifikacji</w:t>
      </w:r>
      <w:r w:rsidR="002037E8" w:rsidRPr="00F35719">
        <w:t xml:space="preserve"> </w:t>
      </w:r>
      <w:r w:rsidR="002037E8" w:rsidRPr="00F35719">
        <w:rPr>
          <w:rFonts w:ascii="Arial" w:hAnsi="Arial" w:cs="Arial"/>
        </w:rPr>
        <w:t xml:space="preserve">wyodrębnionych </w:t>
      </w:r>
      <w:r w:rsidR="00F71F70" w:rsidRPr="00F35719">
        <w:rPr>
          <w:rFonts w:ascii="Arial" w:hAnsi="Arial" w:cs="Arial"/>
        </w:rPr>
        <w:br/>
      </w:r>
      <w:r w:rsidR="002037E8" w:rsidRPr="00F35719">
        <w:rPr>
          <w:rFonts w:ascii="Arial" w:hAnsi="Arial" w:cs="Arial"/>
        </w:rPr>
        <w:t>w zawodzie :</w:t>
      </w:r>
    </w:p>
    <w:p w:rsidR="002037E8" w:rsidRPr="00445C50" w:rsidRDefault="002037E8" w:rsidP="00EA28A5">
      <w:pPr>
        <w:pStyle w:val="Tekstkomentarza"/>
        <w:jc w:val="both"/>
        <w:rPr>
          <w:rFonts w:ascii="Arial" w:hAnsi="Arial" w:cs="Arial"/>
          <w:b/>
        </w:rPr>
      </w:pPr>
      <w:r w:rsidRPr="00445C50">
        <w:rPr>
          <w:rFonts w:ascii="Arial" w:hAnsi="Arial" w:cs="Arial"/>
          <w:b/>
        </w:rPr>
        <w:t xml:space="preserve">MOT.05. Obsługa, diagnozowanie oraz naprawa pojazdów samochodowych </w:t>
      </w:r>
    </w:p>
    <w:p w:rsidR="002037E8" w:rsidRPr="00F35719" w:rsidRDefault="002037E8" w:rsidP="00EA28A5">
      <w:pPr>
        <w:pStyle w:val="Tekstkomentarza"/>
        <w:spacing w:after="120" w:line="276" w:lineRule="auto"/>
        <w:jc w:val="both"/>
        <w:rPr>
          <w:rFonts w:ascii="Arial" w:hAnsi="Arial" w:cs="Arial"/>
        </w:rPr>
      </w:pPr>
      <w:r w:rsidRPr="00445C50">
        <w:rPr>
          <w:rFonts w:ascii="Arial" w:hAnsi="Arial" w:cs="Arial"/>
          <w:b/>
        </w:rPr>
        <w:t>MOT.06. Organizacja i prowadzenie procesu obsługi pojazdów samochodowych</w:t>
      </w:r>
      <w:r w:rsidRPr="00F35719">
        <w:rPr>
          <w:rFonts w:ascii="Arial" w:hAnsi="Arial" w:cs="Arial"/>
        </w:rPr>
        <w:t xml:space="preserve"> </w:t>
      </w:r>
      <w:r w:rsidR="00F135CB" w:rsidRPr="00F35719">
        <w:rPr>
          <w:rFonts w:ascii="Arial" w:hAnsi="Arial" w:cs="Arial"/>
        </w:rPr>
        <w:t xml:space="preserve">. </w:t>
      </w:r>
    </w:p>
    <w:p w:rsidR="00F135CB" w:rsidRPr="00F35719" w:rsidRDefault="00F135CB" w:rsidP="002037E8">
      <w:pPr>
        <w:pStyle w:val="Tekstkomentarza"/>
        <w:spacing w:after="120" w:line="276" w:lineRule="auto"/>
        <w:jc w:val="both"/>
        <w:rPr>
          <w:rFonts w:ascii="Arial" w:hAnsi="Arial" w:cs="Arial"/>
        </w:rPr>
      </w:pPr>
      <w:r w:rsidRPr="00F35719">
        <w:rPr>
          <w:rFonts w:ascii="Arial" w:hAnsi="Arial" w:cs="Arial"/>
        </w:rPr>
        <w:t>Program nauczania o strukturze przedmiotowej i spiralnym układzie treści, gdzie materiał nauczania ułożony został od najprostszych treści po bardziej skomplikowane, umożliwia powrót do treści zrealizowanych na początku edukacji, aby je poszerzyć w kolejnym roku nauki w celu kształtowania umiejętności wykonania czynności związanych z realizacją zadań zawodowych. Taki układ treści utrwala poznane wcześniej wiadomości i ułatwia zdanie egzaminu zawodowego. Treści korelują ze sobą w ramach przedmiotów i są realizowane w postaci kształcenia teoretycznego oraz praktycznego.</w:t>
      </w:r>
    </w:p>
    <w:p w:rsidR="00F135CB" w:rsidRPr="00F35719" w:rsidRDefault="00F135CB" w:rsidP="00F135CB">
      <w:pPr>
        <w:spacing w:after="192"/>
        <w:contextualSpacing/>
        <w:jc w:val="both"/>
      </w:pPr>
      <w:r w:rsidRPr="00F35719">
        <w:rPr>
          <w:b/>
        </w:rPr>
        <w:t>Warunki realizacji programu:</w:t>
      </w:r>
    </w:p>
    <w:p w:rsidR="00F135CB" w:rsidRPr="00F35719" w:rsidRDefault="00F135CB" w:rsidP="00F135CB">
      <w:pPr>
        <w:spacing w:after="192"/>
        <w:ind w:firstLine="720"/>
        <w:contextualSpacing/>
        <w:jc w:val="both"/>
        <w:rPr>
          <w:rFonts w:eastAsia="Calibri"/>
          <w:bCs/>
          <w:szCs w:val="20"/>
        </w:rPr>
      </w:pPr>
      <w:r w:rsidRPr="00F35719">
        <w:rPr>
          <w:rFonts w:eastAsia="Arial"/>
          <w:szCs w:val="20"/>
        </w:rPr>
        <w:t xml:space="preserve">Szkoła prowadząca kształcenie w zawodzie </w:t>
      </w:r>
      <w:r w:rsidR="003F1B1F" w:rsidRPr="00F35719">
        <w:rPr>
          <w:rFonts w:eastAsia="Arial"/>
          <w:szCs w:val="20"/>
        </w:rPr>
        <w:t>technik pojazdów samochodowych</w:t>
      </w:r>
      <w:r w:rsidR="002037E8" w:rsidRPr="00F35719">
        <w:rPr>
          <w:rFonts w:eastAsia="Arial"/>
          <w:szCs w:val="20"/>
        </w:rPr>
        <w:t xml:space="preserve"> </w:t>
      </w:r>
      <w:r w:rsidRPr="00F35719">
        <w:rPr>
          <w:rFonts w:eastAsia="Arial"/>
          <w:szCs w:val="20"/>
        </w:rPr>
        <w:t>zapewnia pomieszczenia dydaktyczne z wyposażeniem odpowiadającym technologii i technice stosowanej w zawodzie, aby umożliwić osiągnięcie wszystkich efektów kształcenia określonych w podstawie programowej kształcenia w zawodzie szkolnictwa branżowego oraz umożliwić przygotowanie absolwenta do wykonywania zadań zawodowych.</w:t>
      </w:r>
    </w:p>
    <w:p w:rsidR="00F135CB" w:rsidRPr="00F35719" w:rsidRDefault="00F135CB" w:rsidP="00F135CB">
      <w:pPr>
        <w:spacing w:after="192"/>
        <w:contextualSpacing/>
        <w:jc w:val="both"/>
        <w:rPr>
          <w:rFonts w:eastAsia="Arial"/>
        </w:rPr>
      </w:pPr>
      <w:r w:rsidRPr="00F35719">
        <w:rPr>
          <w:rFonts w:eastAsia="Arial"/>
          <w:szCs w:val="20"/>
        </w:rPr>
        <w:t xml:space="preserve">W kształceniu praktycznym zaleca się korzystanie z zasobów i współpracy z firmami i instytucjami wiodącymi w zawodzie </w:t>
      </w:r>
      <w:r w:rsidR="002037E8" w:rsidRPr="00F35719">
        <w:rPr>
          <w:rFonts w:eastAsia="Arial"/>
          <w:szCs w:val="20"/>
        </w:rPr>
        <w:t>oraz w branży motoryzacyjnej</w:t>
      </w:r>
      <w:r w:rsidRPr="00F35719">
        <w:rPr>
          <w:rFonts w:eastAsia="Arial"/>
          <w:szCs w:val="20"/>
        </w:rPr>
        <w:t xml:space="preserve">. Kształcenie praktyczne może odbywać się u pracodawców, w placówkach kształcenia ustawicznego, placówkach kształcenia </w:t>
      </w:r>
      <w:r w:rsidR="002037E8" w:rsidRPr="00F35719">
        <w:rPr>
          <w:rFonts w:eastAsia="Arial"/>
          <w:szCs w:val="20"/>
        </w:rPr>
        <w:t>zawodowego</w:t>
      </w:r>
      <w:r w:rsidRPr="00F35719">
        <w:rPr>
          <w:rFonts w:eastAsia="Arial"/>
          <w:szCs w:val="20"/>
        </w:rPr>
        <w:t xml:space="preserve">, warsztatach szkolnych, pracowniach szkolnych, w podmiotach stanowiących potencjalne miejsce zatrudnienia absolwentów szkół prowadzących kształcenie w zawodzie </w:t>
      </w:r>
      <w:r w:rsidR="002037E8" w:rsidRPr="00F35719">
        <w:rPr>
          <w:rFonts w:eastAsia="Arial"/>
          <w:szCs w:val="20"/>
        </w:rPr>
        <w:t>technik</w:t>
      </w:r>
      <w:r w:rsidRPr="00F35719">
        <w:rPr>
          <w:rFonts w:eastAsia="Arial"/>
          <w:szCs w:val="20"/>
        </w:rPr>
        <w:t xml:space="preserve"> pojazdów samochodowych.</w:t>
      </w:r>
    </w:p>
    <w:p w:rsidR="00F135CB" w:rsidRPr="00F35719" w:rsidRDefault="00F135CB" w:rsidP="003620EE">
      <w:pPr>
        <w:spacing w:after="120"/>
        <w:jc w:val="both"/>
        <w:rPr>
          <w:rFonts w:eastAsia="Arial"/>
        </w:rPr>
      </w:pPr>
      <w:r w:rsidRPr="00F35719">
        <w:rPr>
          <w:rFonts w:eastAsia="Arial"/>
        </w:rPr>
        <w:t xml:space="preserve">Program </w:t>
      </w:r>
      <w:r w:rsidRPr="00F35719">
        <w:t xml:space="preserve">nauczania </w:t>
      </w:r>
      <w:r w:rsidRPr="00F35719">
        <w:rPr>
          <w:rFonts w:eastAsia="Arial"/>
        </w:rPr>
        <w:t>powinien być opracowywany przez zespół nauczycieli kształcenia zawodowego w konsultacji z pracodawcami lub organizacjami pracodawców, współpracującymi ze szkołą. Zakres treści zawartych w programie nauczania powinien odpowiadać potrzebom lokalnego rynku pracy.</w:t>
      </w:r>
    </w:p>
    <w:p w:rsidR="00FF1810" w:rsidRPr="00F35719" w:rsidRDefault="005D200B" w:rsidP="005D200B">
      <w:pPr>
        <w:spacing w:after="120"/>
        <w:jc w:val="both"/>
        <w:rPr>
          <w:rFonts w:eastAsia="Arial"/>
          <w:szCs w:val="20"/>
        </w:rPr>
      </w:pPr>
      <w:r w:rsidRPr="00F35719">
        <w:rPr>
          <w:rFonts w:eastAsia="Arial"/>
          <w:szCs w:val="20"/>
        </w:rPr>
        <w:t>Nauczyciele wszystkich obowiązkowych zajęć edukacyjnych z zakresu kształcenia zawodowego powinni stwarzać uczniom warunki do nabywania umiejętności w zakresie organizacji pracy małych zespołów.</w:t>
      </w:r>
    </w:p>
    <w:p w:rsidR="00FF1810" w:rsidRPr="00F35719" w:rsidRDefault="00FF1810" w:rsidP="003620EE">
      <w:pPr>
        <w:spacing w:after="120"/>
        <w:jc w:val="both"/>
        <w:rPr>
          <w:iCs/>
          <w:szCs w:val="20"/>
        </w:rPr>
      </w:pPr>
      <w:r w:rsidRPr="00F35719">
        <w:rPr>
          <w:b/>
          <w:iCs/>
          <w:szCs w:val="20"/>
        </w:rPr>
        <w:t>Miejsca realizacji praktyk zawodowych</w:t>
      </w:r>
      <w:r w:rsidRPr="00F35719">
        <w:rPr>
          <w:iCs/>
          <w:szCs w:val="20"/>
        </w:rPr>
        <w:t>: przedsiębiorstwa zajmujące się obsługą pojazdów samochodowych oraz podmioty stanowiące potencjalne miejsce zatrudnienia absolwentów szkół prowadzących kształcenie w zawodzie.</w:t>
      </w:r>
      <w:r w:rsidRPr="00F35719">
        <w:t xml:space="preserve"> </w:t>
      </w:r>
    </w:p>
    <w:p w:rsidR="00E05262" w:rsidRPr="00F35719" w:rsidRDefault="00E05262" w:rsidP="003620EE">
      <w:pPr>
        <w:pStyle w:val="Nagwek2"/>
        <w:spacing w:after="0"/>
        <w:contextualSpacing/>
      </w:pPr>
      <w:bookmarkStart w:id="4" w:name="_Toc18613796"/>
      <w:r w:rsidRPr="00F35719">
        <w:t>Założenia programowe</w:t>
      </w:r>
      <w:bookmarkEnd w:id="4"/>
    </w:p>
    <w:p w:rsidR="00935E37" w:rsidRPr="00F35719" w:rsidRDefault="00935E37" w:rsidP="003620EE">
      <w:pPr>
        <w:spacing w:after="0"/>
        <w:ind w:firstLine="454"/>
        <w:contextualSpacing/>
        <w:jc w:val="both"/>
        <w:rPr>
          <w:szCs w:val="20"/>
        </w:rPr>
      </w:pPr>
      <w:r w:rsidRPr="00F35719">
        <w:rPr>
          <w:szCs w:val="20"/>
        </w:rPr>
        <w:t>Zadaniem współczesnego szkolnictwa zawodowego jest przygotowanie absolwentów do wykonywania pracy zawodowej, aktywnego funkcjonowania</w:t>
      </w:r>
      <w:r w:rsidR="00FF1810" w:rsidRPr="00F35719">
        <w:rPr>
          <w:szCs w:val="20"/>
        </w:rPr>
        <w:t xml:space="preserve"> </w:t>
      </w:r>
      <w:r w:rsidRPr="00F35719">
        <w:rPr>
          <w:szCs w:val="20"/>
        </w:rPr>
        <w:t>na rynku pracy oraz do życia we współczesnym świecie.</w:t>
      </w:r>
      <w:r w:rsidR="00FF1810" w:rsidRPr="00F35719">
        <w:rPr>
          <w:szCs w:val="20"/>
        </w:rPr>
        <w:t xml:space="preserve"> </w:t>
      </w:r>
      <w:r w:rsidRPr="00F35719">
        <w:rPr>
          <w:szCs w:val="20"/>
        </w:rPr>
        <w:t>Założenia gospodarki opartej na wiedzy, globalizacja procesów gospodarczych i społecznych, rosnący udział handlu międzynarodowego, mobilność geograficzna i zawodowa, nowe techniki i technologie, a także wzrost oczekiwań pracodawców w zakresie poziomu wiedzy i umiejętności pracowników wpływa na szkolny program przygotowania absolwentów do życia.</w:t>
      </w:r>
    </w:p>
    <w:p w:rsidR="00935E37" w:rsidRPr="00F35719" w:rsidRDefault="00935E37" w:rsidP="00935E37">
      <w:pPr>
        <w:spacing w:after="0" w:line="300" w:lineRule="auto"/>
        <w:ind w:firstLine="454"/>
        <w:jc w:val="both"/>
      </w:pPr>
      <w:r w:rsidRPr="00F35719">
        <w:t xml:space="preserve">W procesie kształcenia zawodowego ważne jest integrowanie i korelowanie kształcenia ogólnego i zawodowego, w tym doskonalenie kompetencji kluczowych nabytych w procesie kształcenia ogólnego, z uwzględnieniem niższych etapów edukacyjnych. Odpowiedni poziom wiedzy ogólnej powiązanej </w:t>
      </w:r>
      <w:r w:rsidRPr="00F35719">
        <w:br/>
        <w:t>z wiedzą zawodową przyczyni się do podniesienia poziomu umiejętności zawodowych absolwentów szkół kształcących w zawodach, a tym samym zapewni im możliwość sprostania wyzwaniom zmieniającego się rynku pracy.</w:t>
      </w:r>
    </w:p>
    <w:p w:rsidR="00935E37" w:rsidRPr="00F35719" w:rsidRDefault="00935E37" w:rsidP="003620EE">
      <w:pPr>
        <w:spacing w:after="0" w:line="300" w:lineRule="auto"/>
        <w:jc w:val="both"/>
      </w:pPr>
      <w:r w:rsidRPr="00F35719">
        <w:t>W procesie kształcenia zawodowego są podejmowane działania wspomagające rozwój każdego uczącego się, stosownie do jego potrzeb i możliwości, ze szczególnym uwzględnieniem indywidualnych ścieżek edukacji i kariery, możliwości podnoszenia poziomu wykształcenia i kwalifikacji zawodowych oraz zapobiegania przedwczesnemu kończeniu nauki.</w:t>
      </w:r>
      <w:r w:rsidR="00FF1810" w:rsidRPr="00F35719">
        <w:t xml:space="preserve"> </w:t>
      </w:r>
      <w:r w:rsidRPr="00F35719">
        <w:t>Elastycznemu reagowaniu systemu kształcenia zawodowego na potrzeby rynku pracy, jego otwartości na uczenie się przez całe życie oraz mobilności edukacyjnej i zawodowej absolwentów ma służyć wyodrębnienie kwalifikacji w poszczególnych zawodach wpisanych do klasyfikacji zawodów szkolnictwa branżowego.</w:t>
      </w:r>
      <w:r w:rsidR="00FF1810" w:rsidRPr="00F35719">
        <w:t xml:space="preserve"> </w:t>
      </w:r>
      <w:r w:rsidR="00180D4C" w:rsidRPr="00F35719">
        <w:rPr>
          <w:szCs w:val="20"/>
        </w:rPr>
        <w:t>Nie bez znaczenia na zatrudnienie absolwentów jest także umiejętność porozumiewania się poza granicami kraju, czemu służy kształcenie języka obcego ukierunkowanego zawodowo.</w:t>
      </w:r>
    </w:p>
    <w:p w:rsidR="00935E37" w:rsidRPr="00F35719" w:rsidRDefault="00935E37" w:rsidP="003620EE">
      <w:pPr>
        <w:pStyle w:val="Akapitzlist"/>
        <w:spacing w:after="120"/>
        <w:ind w:left="0" w:firstLine="454"/>
        <w:contextualSpacing w:val="0"/>
        <w:jc w:val="both"/>
        <w:rPr>
          <w:rFonts w:ascii="Arial" w:hAnsi="Arial" w:cs="Arial"/>
          <w:szCs w:val="20"/>
        </w:rPr>
      </w:pPr>
      <w:r w:rsidRPr="00F35719">
        <w:rPr>
          <w:rFonts w:ascii="Arial" w:hAnsi="Arial" w:cs="Arial"/>
          <w:szCs w:val="20"/>
        </w:rPr>
        <w:t>W ramach każdego przedmiotu,</w:t>
      </w:r>
      <w:r w:rsidR="00FF1810" w:rsidRPr="00F35719">
        <w:rPr>
          <w:rFonts w:ascii="Arial" w:hAnsi="Arial" w:cs="Arial"/>
          <w:szCs w:val="20"/>
        </w:rPr>
        <w:t xml:space="preserve"> </w:t>
      </w:r>
      <w:r w:rsidRPr="00F35719">
        <w:rPr>
          <w:rFonts w:ascii="Arial" w:hAnsi="Arial" w:cs="Arial"/>
          <w:szCs w:val="20"/>
        </w:rPr>
        <w:t>opracowanego programu nauczania, wyodrębnione zostały cele ogólne i cele operacyjne, a także zakres merytoryczny materiału nauczania. W programie każdego przedmiotu zostały opracowane działy programowe, w ramach których, wyodrębnione są jednostki metodyczne. Do wyodrębnionych jednostek metodycznych zostały opracowane wymagania programowe (podstawowe, ponadpodstawowe).</w:t>
      </w:r>
    </w:p>
    <w:p w:rsidR="00EA28A5" w:rsidRDefault="00EA28A5">
      <w:pPr>
        <w:rPr>
          <w:b/>
          <w:bCs/>
          <w:szCs w:val="20"/>
        </w:rPr>
      </w:pPr>
      <w:r>
        <w:rPr>
          <w:b/>
          <w:bCs/>
          <w:szCs w:val="20"/>
        </w:rPr>
        <w:br w:type="page"/>
      </w:r>
    </w:p>
    <w:p w:rsidR="00F71F70" w:rsidRPr="00F35719" w:rsidRDefault="00180D4C" w:rsidP="003620EE">
      <w:pPr>
        <w:spacing w:after="0"/>
        <w:jc w:val="both"/>
        <w:rPr>
          <w:b/>
          <w:bCs/>
          <w:szCs w:val="20"/>
        </w:rPr>
      </w:pPr>
      <w:r w:rsidRPr="00F35719">
        <w:rPr>
          <w:b/>
          <w:bCs/>
          <w:szCs w:val="20"/>
        </w:rPr>
        <w:t xml:space="preserve">Wykaz przedmiotów w kształceniu zawodowym teoretycznym i praktycznym dla zawodu </w:t>
      </w:r>
      <w:r w:rsidR="00FF1810" w:rsidRPr="00F35719">
        <w:rPr>
          <w:b/>
          <w:bCs/>
          <w:szCs w:val="20"/>
        </w:rPr>
        <w:t xml:space="preserve">technik </w:t>
      </w:r>
      <w:r w:rsidRPr="00F35719">
        <w:rPr>
          <w:b/>
          <w:bCs/>
          <w:szCs w:val="20"/>
        </w:rPr>
        <w:t>pojazdów samochodowych:</w:t>
      </w:r>
    </w:p>
    <w:p w:rsidR="00180D4C" w:rsidRPr="00F35719" w:rsidRDefault="00180D4C" w:rsidP="00FB07A8">
      <w:pPr>
        <w:pStyle w:val="Akapitzlist"/>
        <w:numPr>
          <w:ilvl w:val="0"/>
          <w:numId w:val="12"/>
        </w:numPr>
        <w:pBdr>
          <w:top w:val="nil"/>
          <w:left w:val="nil"/>
          <w:bottom w:val="nil"/>
          <w:right w:val="nil"/>
          <w:between w:val="nil"/>
        </w:pBdr>
        <w:spacing w:after="0"/>
        <w:ind w:left="426" w:hanging="284"/>
        <w:rPr>
          <w:rStyle w:val="Pogrubienie"/>
          <w:rFonts w:ascii="Arial" w:hAnsi="Arial" w:cs="Arial"/>
          <w:szCs w:val="20"/>
        </w:rPr>
      </w:pPr>
      <w:r w:rsidRPr="00F35719">
        <w:rPr>
          <w:rStyle w:val="Pogrubienie"/>
          <w:rFonts w:ascii="Arial" w:hAnsi="Arial" w:cs="Arial"/>
          <w:szCs w:val="20"/>
        </w:rPr>
        <w:t>przedmioty w kształceniu zawodowym teoretycznym:</w:t>
      </w:r>
    </w:p>
    <w:p w:rsidR="00180D4C" w:rsidRPr="00F35719" w:rsidRDefault="00180D4C" w:rsidP="00FB07A8">
      <w:pPr>
        <w:pStyle w:val="Akapitzlist"/>
        <w:numPr>
          <w:ilvl w:val="0"/>
          <w:numId w:val="146"/>
        </w:numPr>
        <w:pBdr>
          <w:top w:val="nil"/>
          <w:left w:val="nil"/>
          <w:bottom w:val="nil"/>
          <w:right w:val="nil"/>
          <w:between w:val="nil"/>
        </w:pBdr>
        <w:spacing w:after="192"/>
        <w:rPr>
          <w:rStyle w:val="Pogrubienie"/>
          <w:rFonts w:ascii="Arial" w:hAnsi="Arial" w:cs="Arial"/>
          <w:b w:val="0"/>
          <w:bCs/>
          <w:szCs w:val="20"/>
        </w:rPr>
      </w:pPr>
      <w:r w:rsidRPr="00F35719">
        <w:rPr>
          <w:rStyle w:val="Pogrubienie"/>
          <w:rFonts w:ascii="Arial" w:hAnsi="Arial" w:cs="Arial"/>
          <w:b w:val="0"/>
          <w:bCs/>
          <w:szCs w:val="20"/>
        </w:rPr>
        <w:t>Bezpieczeństwo i higiena pracy w przedsiębiorstwie samochodowym</w:t>
      </w:r>
      <w:r w:rsidR="005D200B" w:rsidRPr="00F35719">
        <w:rPr>
          <w:rStyle w:val="Pogrubienie"/>
          <w:rFonts w:ascii="Arial" w:hAnsi="Arial" w:cs="Arial"/>
          <w:b w:val="0"/>
          <w:bCs/>
          <w:szCs w:val="20"/>
        </w:rPr>
        <w:t>,</w:t>
      </w:r>
    </w:p>
    <w:p w:rsidR="00180D4C" w:rsidRPr="00F35719" w:rsidRDefault="00180D4C" w:rsidP="00FB07A8">
      <w:pPr>
        <w:pStyle w:val="Akapitzlist"/>
        <w:numPr>
          <w:ilvl w:val="0"/>
          <w:numId w:val="146"/>
        </w:numPr>
        <w:pBdr>
          <w:top w:val="nil"/>
          <w:left w:val="nil"/>
          <w:bottom w:val="nil"/>
          <w:right w:val="nil"/>
          <w:between w:val="nil"/>
        </w:pBdr>
        <w:spacing w:after="192"/>
        <w:rPr>
          <w:rStyle w:val="Pogrubienie"/>
          <w:rFonts w:ascii="Arial" w:hAnsi="Arial" w:cs="Arial"/>
          <w:b w:val="0"/>
          <w:bCs/>
          <w:szCs w:val="20"/>
        </w:rPr>
      </w:pPr>
      <w:r w:rsidRPr="00F35719">
        <w:rPr>
          <w:rStyle w:val="Pogrubienie"/>
          <w:rFonts w:ascii="Arial" w:hAnsi="Arial" w:cs="Arial"/>
          <w:b w:val="0"/>
          <w:bCs/>
          <w:szCs w:val="20"/>
        </w:rPr>
        <w:t>Rysunek techniczny</w:t>
      </w:r>
      <w:r w:rsidR="005D200B" w:rsidRPr="00F35719">
        <w:rPr>
          <w:rStyle w:val="Pogrubienie"/>
          <w:rFonts w:ascii="Arial" w:hAnsi="Arial" w:cs="Arial"/>
          <w:b w:val="0"/>
          <w:bCs/>
          <w:szCs w:val="20"/>
        </w:rPr>
        <w:t>,</w:t>
      </w:r>
    </w:p>
    <w:p w:rsidR="00180D4C" w:rsidRPr="00F35719" w:rsidRDefault="00180D4C" w:rsidP="00FB07A8">
      <w:pPr>
        <w:pStyle w:val="Akapitzlist"/>
        <w:numPr>
          <w:ilvl w:val="0"/>
          <w:numId w:val="146"/>
        </w:numPr>
        <w:pBdr>
          <w:top w:val="nil"/>
          <w:left w:val="nil"/>
          <w:bottom w:val="nil"/>
          <w:right w:val="nil"/>
          <w:between w:val="nil"/>
        </w:pBdr>
        <w:spacing w:after="192"/>
        <w:rPr>
          <w:rStyle w:val="Pogrubienie"/>
          <w:rFonts w:ascii="Arial" w:hAnsi="Arial" w:cs="Arial"/>
          <w:b w:val="0"/>
          <w:bCs/>
          <w:szCs w:val="20"/>
        </w:rPr>
      </w:pPr>
      <w:r w:rsidRPr="00F35719">
        <w:rPr>
          <w:rStyle w:val="Pogrubienie"/>
          <w:rFonts w:ascii="Arial" w:hAnsi="Arial" w:cs="Arial"/>
          <w:b w:val="0"/>
          <w:bCs/>
          <w:szCs w:val="20"/>
        </w:rPr>
        <w:t>Podstawy konstrukcji maszyn</w:t>
      </w:r>
      <w:r w:rsidR="005D200B" w:rsidRPr="00F35719">
        <w:rPr>
          <w:rStyle w:val="Pogrubienie"/>
          <w:rFonts w:ascii="Arial" w:hAnsi="Arial" w:cs="Arial"/>
          <w:b w:val="0"/>
          <w:bCs/>
          <w:szCs w:val="20"/>
        </w:rPr>
        <w:t>,</w:t>
      </w:r>
    </w:p>
    <w:p w:rsidR="00180D4C" w:rsidRPr="00F35719" w:rsidRDefault="00180D4C" w:rsidP="00FB07A8">
      <w:pPr>
        <w:pStyle w:val="Akapitzlist"/>
        <w:numPr>
          <w:ilvl w:val="0"/>
          <w:numId w:val="146"/>
        </w:numPr>
        <w:pBdr>
          <w:top w:val="nil"/>
          <w:left w:val="nil"/>
          <w:bottom w:val="nil"/>
          <w:right w:val="nil"/>
          <w:between w:val="nil"/>
        </w:pBdr>
        <w:spacing w:after="192"/>
        <w:rPr>
          <w:rStyle w:val="Pogrubienie"/>
          <w:rFonts w:ascii="Arial" w:hAnsi="Arial" w:cs="Arial"/>
          <w:b w:val="0"/>
          <w:bCs/>
          <w:szCs w:val="20"/>
        </w:rPr>
      </w:pPr>
      <w:r w:rsidRPr="00F35719">
        <w:rPr>
          <w:rStyle w:val="Pogrubienie"/>
          <w:rFonts w:ascii="Arial" w:hAnsi="Arial" w:cs="Arial"/>
          <w:b w:val="0"/>
          <w:bCs/>
          <w:szCs w:val="20"/>
        </w:rPr>
        <w:t>Silniki pojazdów samochodowych</w:t>
      </w:r>
      <w:r w:rsidR="005D200B" w:rsidRPr="00F35719">
        <w:rPr>
          <w:rStyle w:val="Pogrubienie"/>
          <w:rFonts w:ascii="Arial" w:hAnsi="Arial" w:cs="Arial"/>
          <w:b w:val="0"/>
          <w:bCs/>
          <w:szCs w:val="20"/>
        </w:rPr>
        <w:t>,</w:t>
      </w:r>
    </w:p>
    <w:p w:rsidR="00180D4C" w:rsidRPr="00F35719" w:rsidRDefault="00180D4C" w:rsidP="00FB07A8">
      <w:pPr>
        <w:pStyle w:val="Akapitzlist"/>
        <w:numPr>
          <w:ilvl w:val="0"/>
          <w:numId w:val="146"/>
        </w:numPr>
        <w:pBdr>
          <w:top w:val="nil"/>
          <w:left w:val="nil"/>
          <w:bottom w:val="nil"/>
          <w:right w:val="nil"/>
          <w:between w:val="nil"/>
        </w:pBdr>
        <w:spacing w:after="192"/>
        <w:rPr>
          <w:rStyle w:val="Pogrubienie"/>
          <w:rFonts w:ascii="Arial" w:hAnsi="Arial" w:cs="Arial"/>
          <w:b w:val="0"/>
          <w:bCs/>
          <w:szCs w:val="20"/>
        </w:rPr>
      </w:pPr>
      <w:r w:rsidRPr="00F35719">
        <w:rPr>
          <w:rStyle w:val="Pogrubienie"/>
          <w:rFonts w:ascii="Arial" w:hAnsi="Arial" w:cs="Arial"/>
          <w:b w:val="0"/>
          <w:bCs/>
          <w:szCs w:val="20"/>
        </w:rPr>
        <w:t>Podwozia i nadwozia pojazdów samochodowych</w:t>
      </w:r>
      <w:r w:rsidR="005D200B" w:rsidRPr="00F35719">
        <w:rPr>
          <w:rStyle w:val="Pogrubienie"/>
          <w:rFonts w:ascii="Arial" w:hAnsi="Arial" w:cs="Arial"/>
          <w:b w:val="0"/>
          <w:bCs/>
          <w:szCs w:val="20"/>
        </w:rPr>
        <w:t>,</w:t>
      </w:r>
    </w:p>
    <w:p w:rsidR="00180D4C" w:rsidRPr="00F35719" w:rsidRDefault="00180D4C" w:rsidP="00FB07A8">
      <w:pPr>
        <w:pStyle w:val="Akapitzlist"/>
        <w:numPr>
          <w:ilvl w:val="0"/>
          <w:numId w:val="146"/>
        </w:numPr>
        <w:pBdr>
          <w:top w:val="nil"/>
          <w:left w:val="nil"/>
          <w:bottom w:val="nil"/>
          <w:right w:val="nil"/>
          <w:between w:val="nil"/>
        </w:pBdr>
        <w:spacing w:after="192"/>
        <w:rPr>
          <w:rStyle w:val="Pogrubienie"/>
          <w:rFonts w:ascii="Arial" w:hAnsi="Arial" w:cs="Arial"/>
          <w:b w:val="0"/>
          <w:bCs/>
          <w:szCs w:val="20"/>
        </w:rPr>
      </w:pPr>
      <w:r w:rsidRPr="00F35719">
        <w:rPr>
          <w:rStyle w:val="Pogrubienie"/>
          <w:rFonts w:ascii="Arial" w:hAnsi="Arial" w:cs="Arial"/>
          <w:b w:val="0"/>
          <w:bCs/>
          <w:szCs w:val="20"/>
        </w:rPr>
        <w:t>Diagnostyka i naprawa pojazdów samochodowych</w:t>
      </w:r>
      <w:r w:rsidR="005D200B" w:rsidRPr="00F35719">
        <w:rPr>
          <w:rStyle w:val="Pogrubienie"/>
          <w:rFonts w:ascii="Arial" w:hAnsi="Arial" w:cs="Arial"/>
          <w:b w:val="0"/>
          <w:bCs/>
          <w:szCs w:val="20"/>
        </w:rPr>
        <w:t>,</w:t>
      </w:r>
    </w:p>
    <w:p w:rsidR="00180D4C" w:rsidRPr="00F35719" w:rsidRDefault="00180D4C" w:rsidP="00FB07A8">
      <w:pPr>
        <w:pStyle w:val="Akapitzlist"/>
        <w:numPr>
          <w:ilvl w:val="0"/>
          <w:numId w:val="146"/>
        </w:numPr>
        <w:pBdr>
          <w:top w:val="nil"/>
          <w:left w:val="nil"/>
          <w:bottom w:val="nil"/>
          <w:right w:val="nil"/>
          <w:between w:val="nil"/>
        </w:pBdr>
        <w:spacing w:after="192"/>
        <w:rPr>
          <w:rStyle w:val="Pogrubienie"/>
          <w:rFonts w:ascii="Arial" w:hAnsi="Arial" w:cs="Arial"/>
          <w:b w:val="0"/>
          <w:bCs/>
          <w:szCs w:val="20"/>
        </w:rPr>
      </w:pPr>
      <w:r w:rsidRPr="00F35719">
        <w:rPr>
          <w:rStyle w:val="Pogrubienie"/>
          <w:rFonts w:ascii="Arial" w:hAnsi="Arial" w:cs="Arial"/>
          <w:b w:val="0"/>
          <w:bCs/>
          <w:szCs w:val="20"/>
        </w:rPr>
        <w:t>Elektryczne i elektroniczne wyposażenie pojazdów samochodowych</w:t>
      </w:r>
      <w:r w:rsidR="005D200B" w:rsidRPr="00F35719">
        <w:rPr>
          <w:rStyle w:val="Pogrubienie"/>
          <w:rFonts w:ascii="Arial" w:hAnsi="Arial" w:cs="Arial"/>
          <w:b w:val="0"/>
          <w:bCs/>
          <w:szCs w:val="20"/>
        </w:rPr>
        <w:t>,</w:t>
      </w:r>
    </w:p>
    <w:p w:rsidR="00180D4C" w:rsidRPr="00F35719" w:rsidRDefault="00180D4C" w:rsidP="00FB07A8">
      <w:pPr>
        <w:pStyle w:val="Akapitzlist"/>
        <w:numPr>
          <w:ilvl w:val="0"/>
          <w:numId w:val="146"/>
        </w:numPr>
        <w:pBdr>
          <w:top w:val="nil"/>
          <w:left w:val="nil"/>
          <w:bottom w:val="nil"/>
          <w:right w:val="nil"/>
          <w:between w:val="nil"/>
        </w:pBdr>
        <w:spacing w:after="192"/>
        <w:rPr>
          <w:rStyle w:val="Pogrubienie"/>
          <w:rFonts w:ascii="Arial" w:hAnsi="Arial" w:cs="Arial"/>
          <w:b w:val="0"/>
          <w:bCs/>
          <w:szCs w:val="20"/>
        </w:rPr>
      </w:pPr>
      <w:r w:rsidRPr="00F35719">
        <w:rPr>
          <w:rStyle w:val="Pogrubienie"/>
          <w:rFonts w:ascii="Arial" w:hAnsi="Arial" w:cs="Arial"/>
          <w:b w:val="0"/>
          <w:bCs/>
          <w:szCs w:val="20"/>
        </w:rPr>
        <w:t>Przepisy ruchu drogowego</w:t>
      </w:r>
      <w:r w:rsidR="005D200B" w:rsidRPr="00F35719">
        <w:rPr>
          <w:rStyle w:val="Pogrubienie"/>
          <w:rFonts w:ascii="Arial" w:hAnsi="Arial" w:cs="Arial"/>
          <w:b w:val="0"/>
          <w:bCs/>
          <w:szCs w:val="20"/>
        </w:rPr>
        <w:t>,</w:t>
      </w:r>
    </w:p>
    <w:p w:rsidR="005D200B" w:rsidRPr="00F35719" w:rsidRDefault="005D200B" w:rsidP="00FB07A8">
      <w:pPr>
        <w:pStyle w:val="Akapitzlist"/>
        <w:numPr>
          <w:ilvl w:val="0"/>
          <w:numId w:val="146"/>
        </w:numPr>
        <w:pBdr>
          <w:top w:val="nil"/>
          <w:left w:val="nil"/>
          <w:bottom w:val="nil"/>
          <w:right w:val="nil"/>
          <w:between w:val="nil"/>
        </w:pBdr>
        <w:spacing w:after="192"/>
        <w:rPr>
          <w:rStyle w:val="Pogrubienie"/>
          <w:rFonts w:ascii="Arial" w:hAnsi="Arial" w:cs="Arial"/>
          <w:b w:val="0"/>
          <w:bCs/>
          <w:szCs w:val="20"/>
        </w:rPr>
      </w:pPr>
      <w:r w:rsidRPr="00F35719">
        <w:rPr>
          <w:rStyle w:val="Pogrubienie"/>
          <w:rFonts w:ascii="Arial" w:hAnsi="Arial" w:cs="Arial"/>
          <w:b w:val="0"/>
        </w:rPr>
        <w:t>Organizacja przedsiębiorstwa samochodowego,</w:t>
      </w:r>
    </w:p>
    <w:p w:rsidR="00F71F70" w:rsidRPr="00EA28A5" w:rsidRDefault="00180D4C" w:rsidP="00F71F70">
      <w:pPr>
        <w:pStyle w:val="Akapitzlist"/>
        <w:numPr>
          <w:ilvl w:val="0"/>
          <w:numId w:val="146"/>
        </w:numPr>
        <w:pBdr>
          <w:top w:val="nil"/>
          <w:left w:val="nil"/>
          <w:bottom w:val="nil"/>
          <w:right w:val="nil"/>
          <w:between w:val="nil"/>
        </w:pBdr>
        <w:spacing w:after="192"/>
        <w:rPr>
          <w:rStyle w:val="Pogrubienie"/>
          <w:rFonts w:ascii="Arial" w:hAnsi="Arial" w:cs="Arial"/>
          <w:b w:val="0"/>
          <w:bCs/>
          <w:szCs w:val="20"/>
        </w:rPr>
      </w:pPr>
      <w:r w:rsidRPr="00F35719">
        <w:rPr>
          <w:rStyle w:val="Pogrubienie"/>
          <w:rFonts w:ascii="Arial" w:hAnsi="Arial" w:cs="Arial"/>
          <w:b w:val="0"/>
          <w:bCs/>
          <w:szCs w:val="20"/>
        </w:rPr>
        <w:t>Język obcy w branży motoryzacyjnej</w:t>
      </w:r>
      <w:r w:rsidR="005D200B" w:rsidRPr="00F35719">
        <w:rPr>
          <w:rStyle w:val="Pogrubienie"/>
          <w:rFonts w:ascii="Arial" w:hAnsi="Arial" w:cs="Arial"/>
          <w:b w:val="0"/>
          <w:bCs/>
          <w:szCs w:val="20"/>
        </w:rPr>
        <w:t>.</w:t>
      </w:r>
    </w:p>
    <w:p w:rsidR="00180D4C" w:rsidRPr="00F35719" w:rsidRDefault="00180D4C" w:rsidP="00FB07A8">
      <w:pPr>
        <w:pStyle w:val="Akapitzlist"/>
        <w:numPr>
          <w:ilvl w:val="0"/>
          <w:numId w:val="12"/>
        </w:numPr>
        <w:pBdr>
          <w:top w:val="nil"/>
          <w:left w:val="nil"/>
          <w:bottom w:val="nil"/>
          <w:right w:val="nil"/>
          <w:between w:val="nil"/>
        </w:pBdr>
        <w:spacing w:after="192"/>
        <w:ind w:left="426" w:hanging="284"/>
        <w:rPr>
          <w:rStyle w:val="Pogrubienie"/>
          <w:rFonts w:ascii="Arial" w:hAnsi="Arial" w:cs="Arial"/>
          <w:szCs w:val="20"/>
        </w:rPr>
      </w:pPr>
      <w:r w:rsidRPr="00F35719">
        <w:rPr>
          <w:rStyle w:val="Pogrubienie"/>
          <w:rFonts w:ascii="Arial" w:hAnsi="Arial" w:cs="Arial"/>
          <w:szCs w:val="20"/>
        </w:rPr>
        <w:t>przedmioty w kształceniu zawodowym praktycznym</w:t>
      </w:r>
      <w:r w:rsidR="00DA782D" w:rsidRPr="00F35719">
        <w:rPr>
          <w:rStyle w:val="Pogrubienie"/>
          <w:rFonts w:ascii="Arial" w:hAnsi="Arial" w:cs="Arial"/>
          <w:szCs w:val="20"/>
        </w:rPr>
        <w:t>:</w:t>
      </w:r>
    </w:p>
    <w:p w:rsidR="00180D4C" w:rsidRPr="00F35719" w:rsidRDefault="00180D4C" w:rsidP="00FB07A8">
      <w:pPr>
        <w:pStyle w:val="Akapitzlist"/>
        <w:numPr>
          <w:ilvl w:val="0"/>
          <w:numId w:val="146"/>
        </w:numPr>
        <w:pBdr>
          <w:top w:val="nil"/>
          <w:left w:val="nil"/>
          <w:bottom w:val="nil"/>
          <w:right w:val="nil"/>
          <w:between w:val="nil"/>
        </w:pBdr>
        <w:spacing w:after="192"/>
        <w:rPr>
          <w:rStyle w:val="Pogrubienie"/>
          <w:rFonts w:ascii="Arial" w:hAnsi="Arial" w:cs="Arial"/>
          <w:b w:val="0"/>
          <w:bCs/>
          <w:szCs w:val="20"/>
        </w:rPr>
      </w:pPr>
      <w:r w:rsidRPr="00F35719">
        <w:rPr>
          <w:rStyle w:val="Pogrubienie"/>
          <w:rFonts w:ascii="Arial" w:hAnsi="Arial" w:cs="Arial"/>
          <w:b w:val="0"/>
          <w:bCs/>
          <w:szCs w:val="20"/>
        </w:rPr>
        <w:t>Obsługa i naprawa pojazdów samochodowych</w:t>
      </w:r>
      <w:r w:rsidR="005D200B" w:rsidRPr="00F35719">
        <w:rPr>
          <w:rStyle w:val="Pogrubienie"/>
          <w:rFonts w:ascii="Arial" w:hAnsi="Arial" w:cs="Arial"/>
          <w:b w:val="0"/>
          <w:bCs/>
          <w:szCs w:val="20"/>
        </w:rPr>
        <w:t>,</w:t>
      </w:r>
    </w:p>
    <w:p w:rsidR="005D200B" w:rsidRPr="00F35719" w:rsidRDefault="00180D4C" w:rsidP="00FB07A8">
      <w:pPr>
        <w:pStyle w:val="Akapitzlist"/>
        <w:numPr>
          <w:ilvl w:val="0"/>
          <w:numId w:val="146"/>
        </w:numPr>
        <w:pBdr>
          <w:top w:val="nil"/>
          <w:left w:val="nil"/>
          <w:bottom w:val="nil"/>
          <w:right w:val="nil"/>
          <w:between w:val="nil"/>
        </w:pBdr>
        <w:spacing w:after="192"/>
        <w:rPr>
          <w:rStyle w:val="Pogrubienie"/>
          <w:rFonts w:ascii="Arial" w:hAnsi="Arial" w:cs="Arial"/>
          <w:b w:val="0"/>
          <w:bCs/>
          <w:szCs w:val="20"/>
        </w:rPr>
      </w:pPr>
      <w:r w:rsidRPr="00F35719">
        <w:rPr>
          <w:rStyle w:val="Pogrubienie"/>
          <w:rFonts w:ascii="Arial" w:hAnsi="Arial" w:cs="Arial"/>
          <w:b w:val="0"/>
          <w:bCs/>
          <w:szCs w:val="20"/>
        </w:rPr>
        <w:t>Diagnozowanie pojazdów samochodowych</w:t>
      </w:r>
      <w:r w:rsidR="005D200B" w:rsidRPr="00F35719">
        <w:rPr>
          <w:rStyle w:val="Pogrubienie"/>
          <w:rFonts w:ascii="Arial" w:hAnsi="Arial" w:cs="Arial"/>
          <w:b w:val="0"/>
          <w:bCs/>
          <w:szCs w:val="20"/>
        </w:rPr>
        <w:t>,</w:t>
      </w:r>
    </w:p>
    <w:p w:rsidR="005D200B" w:rsidRPr="00F35719" w:rsidRDefault="005D200B" w:rsidP="00FB07A8">
      <w:pPr>
        <w:pStyle w:val="Akapitzlist"/>
        <w:numPr>
          <w:ilvl w:val="0"/>
          <w:numId w:val="146"/>
        </w:numPr>
        <w:pBdr>
          <w:top w:val="nil"/>
          <w:left w:val="nil"/>
          <w:bottom w:val="nil"/>
          <w:right w:val="nil"/>
          <w:between w:val="nil"/>
        </w:pBdr>
        <w:spacing w:after="192"/>
        <w:rPr>
          <w:rStyle w:val="Pogrubienie"/>
          <w:rFonts w:ascii="Arial" w:hAnsi="Arial" w:cs="Arial"/>
          <w:b w:val="0"/>
          <w:bCs/>
          <w:szCs w:val="20"/>
        </w:rPr>
      </w:pPr>
      <w:r w:rsidRPr="00F35719">
        <w:rPr>
          <w:rStyle w:val="Pogrubienie"/>
          <w:rFonts w:ascii="Arial" w:hAnsi="Arial" w:cs="Arial"/>
          <w:b w:val="0"/>
          <w:bCs/>
          <w:szCs w:val="20"/>
        </w:rPr>
        <w:t>Organizowanie i nadzorowanie obsługi pojazdów samochodowych,</w:t>
      </w:r>
    </w:p>
    <w:p w:rsidR="00180D4C" w:rsidRPr="00F35719" w:rsidRDefault="005D200B" w:rsidP="00FB07A8">
      <w:pPr>
        <w:pStyle w:val="Akapitzlist"/>
        <w:numPr>
          <w:ilvl w:val="0"/>
          <w:numId w:val="146"/>
        </w:numPr>
        <w:pBdr>
          <w:top w:val="nil"/>
          <w:left w:val="nil"/>
          <w:bottom w:val="nil"/>
          <w:right w:val="nil"/>
          <w:between w:val="nil"/>
        </w:pBdr>
        <w:spacing w:after="192"/>
        <w:rPr>
          <w:rStyle w:val="Pogrubienie"/>
          <w:rFonts w:ascii="Arial" w:hAnsi="Arial" w:cs="Arial"/>
          <w:b w:val="0"/>
          <w:bCs/>
          <w:szCs w:val="20"/>
        </w:rPr>
      </w:pPr>
      <w:r w:rsidRPr="00F35719">
        <w:rPr>
          <w:rStyle w:val="Pogrubienie"/>
          <w:rFonts w:ascii="Arial" w:hAnsi="Arial" w:cs="Arial"/>
          <w:b w:val="0"/>
          <w:bCs/>
          <w:szCs w:val="20"/>
        </w:rPr>
        <w:t>Wykonywanie badań technicznych pojazdów samochodowych.</w:t>
      </w:r>
    </w:p>
    <w:p w:rsidR="005D200B" w:rsidRPr="00F35719" w:rsidRDefault="005D200B" w:rsidP="005D200B">
      <w:pPr>
        <w:pStyle w:val="Akapitzlist"/>
        <w:pBdr>
          <w:top w:val="nil"/>
          <w:left w:val="nil"/>
          <w:bottom w:val="nil"/>
          <w:right w:val="nil"/>
          <w:between w:val="nil"/>
        </w:pBdr>
        <w:tabs>
          <w:tab w:val="left" w:pos="3380"/>
        </w:tabs>
        <w:spacing w:after="192"/>
        <w:ind w:left="425"/>
        <w:contextualSpacing w:val="0"/>
        <w:rPr>
          <w:rStyle w:val="Pogrubienie"/>
          <w:rFonts w:ascii="Arial" w:hAnsi="Arial" w:cs="Arial"/>
          <w:b w:val="0"/>
          <w:bCs/>
          <w:szCs w:val="20"/>
        </w:rPr>
      </w:pPr>
      <w:r w:rsidRPr="00F35719">
        <w:rPr>
          <w:rStyle w:val="Pogrubienie"/>
          <w:rFonts w:ascii="Arial" w:hAnsi="Arial" w:cs="Arial"/>
          <w:b w:val="0"/>
          <w:bCs/>
          <w:szCs w:val="20"/>
        </w:rPr>
        <w:tab/>
      </w:r>
    </w:p>
    <w:p w:rsidR="00EA28A5" w:rsidRDefault="00EA28A5">
      <w:pPr>
        <w:rPr>
          <w:rStyle w:val="Pogrubienie"/>
          <w:rFonts w:eastAsiaTheme="majorEastAsia" w:cstheme="majorBidi"/>
          <w:bCs/>
          <w:sz w:val="24"/>
          <w:szCs w:val="28"/>
        </w:rPr>
      </w:pPr>
      <w:r>
        <w:rPr>
          <w:rStyle w:val="Pogrubienie"/>
          <w:b w:val="0"/>
        </w:rPr>
        <w:br w:type="page"/>
      </w:r>
    </w:p>
    <w:p w:rsidR="00180D4C" w:rsidRPr="003732A0" w:rsidRDefault="00180D4C" w:rsidP="003732A0">
      <w:pPr>
        <w:pStyle w:val="Nagwek1"/>
        <w:rPr>
          <w:rStyle w:val="Pogrubienie"/>
          <w:b/>
        </w:rPr>
      </w:pPr>
      <w:bookmarkStart w:id="5" w:name="_Toc18613797"/>
      <w:r w:rsidRPr="003732A0">
        <w:rPr>
          <w:rStyle w:val="Pogrubienie"/>
          <w:b/>
        </w:rPr>
        <w:t>III. CELE KIERUNKOWE ZAWODU</w:t>
      </w:r>
      <w:bookmarkEnd w:id="5"/>
    </w:p>
    <w:p w:rsidR="005D200B" w:rsidRPr="00F35719" w:rsidRDefault="00180D4C" w:rsidP="00180D4C">
      <w:pPr>
        <w:spacing w:after="0"/>
        <w:contextualSpacing/>
        <w:jc w:val="both"/>
      </w:pPr>
      <w:r w:rsidRPr="00F35719">
        <w:t xml:space="preserve">Absolwent szkoły prowadzącej kształcenie w zawodzie </w:t>
      </w:r>
      <w:r w:rsidR="003F1B1F" w:rsidRPr="00F35719">
        <w:t>technik pojazdów samochodowych</w:t>
      </w:r>
      <w:r w:rsidR="00FF1810" w:rsidRPr="00F35719">
        <w:t xml:space="preserve"> </w:t>
      </w:r>
      <w:r w:rsidRPr="00F35719">
        <w:t>powinien być przygotowany do wykonywania zadań zawodowych w zakresie kwalifikacji</w:t>
      </w:r>
      <w:r w:rsidR="005D200B" w:rsidRPr="00F35719">
        <w:t>:</w:t>
      </w:r>
    </w:p>
    <w:p w:rsidR="00445C50" w:rsidRDefault="00445C50" w:rsidP="00180D4C">
      <w:pPr>
        <w:spacing w:after="0"/>
        <w:contextualSpacing/>
        <w:jc w:val="both"/>
        <w:rPr>
          <w:b/>
          <w:bCs/>
        </w:rPr>
      </w:pPr>
    </w:p>
    <w:p w:rsidR="00180D4C" w:rsidRPr="00F35719" w:rsidRDefault="00180D4C" w:rsidP="00180D4C">
      <w:pPr>
        <w:spacing w:after="0"/>
        <w:contextualSpacing/>
        <w:jc w:val="both"/>
        <w:rPr>
          <w:b/>
          <w:bCs/>
        </w:rPr>
      </w:pPr>
      <w:r w:rsidRPr="00F35719">
        <w:rPr>
          <w:b/>
          <w:bCs/>
        </w:rPr>
        <w:t>MOT.05. Obsługa, diagnozowanie oraz naprawa pojazdów samochodowych:</w:t>
      </w:r>
    </w:p>
    <w:p w:rsidR="00180D4C" w:rsidRPr="00F35719" w:rsidRDefault="00180D4C" w:rsidP="00FB07A8">
      <w:pPr>
        <w:pStyle w:val="Akapitzlist"/>
        <w:numPr>
          <w:ilvl w:val="0"/>
          <w:numId w:val="13"/>
        </w:numPr>
        <w:spacing w:after="192"/>
        <w:jc w:val="both"/>
        <w:rPr>
          <w:rFonts w:ascii="Arial" w:hAnsi="Arial" w:cs="Arial"/>
        </w:rPr>
      </w:pPr>
      <w:r w:rsidRPr="00F35719">
        <w:rPr>
          <w:rFonts w:ascii="Arial" w:hAnsi="Arial" w:cs="Arial"/>
        </w:rPr>
        <w:t xml:space="preserve">wykonywania przeglądów </w:t>
      </w:r>
      <w:r w:rsidR="009D017B" w:rsidRPr="00F35719">
        <w:rPr>
          <w:rFonts w:ascii="Arial" w:hAnsi="Arial" w:cs="Arial"/>
        </w:rPr>
        <w:t>podzespołów i zespołów stosowanych w pojazdach samochodowych;</w:t>
      </w:r>
    </w:p>
    <w:p w:rsidR="009D017B" w:rsidRPr="00F35719" w:rsidRDefault="009D017B" w:rsidP="00FB07A8">
      <w:pPr>
        <w:pStyle w:val="Akapitzlist"/>
        <w:numPr>
          <w:ilvl w:val="0"/>
          <w:numId w:val="13"/>
        </w:numPr>
        <w:spacing w:after="192"/>
        <w:jc w:val="both"/>
        <w:rPr>
          <w:rFonts w:ascii="Arial" w:hAnsi="Arial" w:cs="Arial"/>
        </w:rPr>
      </w:pPr>
      <w:r w:rsidRPr="00F35719">
        <w:rPr>
          <w:rFonts w:ascii="Arial" w:hAnsi="Arial" w:cs="Arial"/>
        </w:rPr>
        <w:t>diagnozowania stanu technicznego podzespołów i zespołów pojazdów samochodowych;</w:t>
      </w:r>
    </w:p>
    <w:p w:rsidR="009D017B" w:rsidRPr="00F35719" w:rsidRDefault="009D017B" w:rsidP="00FB07A8">
      <w:pPr>
        <w:pStyle w:val="Akapitzlist"/>
        <w:numPr>
          <w:ilvl w:val="0"/>
          <w:numId w:val="13"/>
        </w:numPr>
        <w:spacing w:after="192"/>
        <w:jc w:val="both"/>
        <w:rPr>
          <w:rFonts w:ascii="Arial" w:hAnsi="Arial" w:cs="Arial"/>
        </w:rPr>
      </w:pPr>
      <w:r w:rsidRPr="00F35719">
        <w:rPr>
          <w:rFonts w:ascii="Arial" w:hAnsi="Arial" w:cs="Arial"/>
        </w:rPr>
        <w:t>wykonywania napraw pojazdów samochodowych.</w:t>
      </w:r>
    </w:p>
    <w:p w:rsidR="005D200B" w:rsidRPr="00F35719" w:rsidRDefault="005D200B" w:rsidP="005D200B">
      <w:pPr>
        <w:spacing w:after="0"/>
        <w:contextualSpacing/>
        <w:jc w:val="both"/>
        <w:rPr>
          <w:b/>
        </w:rPr>
      </w:pPr>
      <w:r w:rsidRPr="00F35719">
        <w:rPr>
          <w:b/>
        </w:rPr>
        <w:t>MOT.06. Organizacja i prowadzenie procesu obsługi pojazdów samochodowych:</w:t>
      </w:r>
    </w:p>
    <w:p w:rsidR="005D200B" w:rsidRPr="00F35719" w:rsidRDefault="005D200B" w:rsidP="00FB07A8">
      <w:pPr>
        <w:pStyle w:val="Akapitzlist"/>
        <w:numPr>
          <w:ilvl w:val="0"/>
          <w:numId w:val="147"/>
        </w:numPr>
        <w:spacing w:after="0"/>
        <w:jc w:val="both"/>
        <w:rPr>
          <w:rFonts w:ascii="Arial" w:hAnsi="Arial" w:cs="Arial"/>
        </w:rPr>
      </w:pPr>
      <w:r w:rsidRPr="00F35719">
        <w:rPr>
          <w:rFonts w:ascii="Arial" w:hAnsi="Arial" w:cs="Arial"/>
        </w:rPr>
        <w:t>diagnozowania stanu technicznego pojazdów samochodowych,</w:t>
      </w:r>
    </w:p>
    <w:p w:rsidR="005D200B" w:rsidRPr="00F35719" w:rsidRDefault="005D200B" w:rsidP="00FB07A8">
      <w:pPr>
        <w:pStyle w:val="Akapitzlist"/>
        <w:numPr>
          <w:ilvl w:val="0"/>
          <w:numId w:val="147"/>
        </w:numPr>
        <w:spacing w:after="0"/>
        <w:jc w:val="both"/>
        <w:rPr>
          <w:rFonts w:ascii="Arial" w:hAnsi="Arial" w:cs="Arial"/>
        </w:rPr>
      </w:pPr>
      <w:r w:rsidRPr="00F35719">
        <w:rPr>
          <w:rFonts w:ascii="Arial" w:hAnsi="Arial" w:cs="Arial"/>
        </w:rPr>
        <w:t>obsługiwania i naprawiania pojazdów samochodowych,</w:t>
      </w:r>
    </w:p>
    <w:p w:rsidR="005D200B" w:rsidRPr="00F35719" w:rsidRDefault="005D200B" w:rsidP="00FB07A8">
      <w:pPr>
        <w:pStyle w:val="Akapitzlist"/>
        <w:numPr>
          <w:ilvl w:val="0"/>
          <w:numId w:val="147"/>
        </w:numPr>
        <w:spacing w:after="0"/>
        <w:jc w:val="both"/>
        <w:rPr>
          <w:rFonts w:ascii="Arial" w:hAnsi="Arial" w:cs="Arial"/>
        </w:rPr>
      </w:pPr>
      <w:r w:rsidRPr="00F35719">
        <w:rPr>
          <w:rFonts w:ascii="Arial" w:hAnsi="Arial" w:cs="Arial"/>
        </w:rPr>
        <w:t>organizowanie i nadzorowanie procesu obsługi pojazdów samochodowych,</w:t>
      </w:r>
    </w:p>
    <w:p w:rsidR="00DA782D" w:rsidRPr="00F35719" w:rsidRDefault="005D200B" w:rsidP="00FB07A8">
      <w:pPr>
        <w:pStyle w:val="Akapitzlist"/>
        <w:numPr>
          <w:ilvl w:val="0"/>
          <w:numId w:val="147"/>
        </w:numPr>
        <w:spacing w:after="0"/>
        <w:jc w:val="both"/>
        <w:rPr>
          <w:rStyle w:val="Pogrubienie"/>
          <w:b w:val="0"/>
          <w:bCs/>
          <w:szCs w:val="20"/>
        </w:rPr>
      </w:pPr>
      <w:r w:rsidRPr="00F35719">
        <w:rPr>
          <w:rFonts w:ascii="Arial" w:hAnsi="Arial" w:cs="Arial"/>
        </w:rPr>
        <w:t>przeprowadzanie</w:t>
      </w:r>
      <w:r w:rsidRPr="00F35719">
        <w:rPr>
          <w:rStyle w:val="Pogrubienie"/>
          <w:rFonts w:ascii="Arial" w:hAnsi="Arial" w:cs="Arial"/>
          <w:b w:val="0"/>
          <w:bCs/>
          <w:szCs w:val="20"/>
        </w:rPr>
        <w:t xml:space="preserve"> badań technicznych pojazdó</w:t>
      </w:r>
      <w:bookmarkStart w:id="6" w:name="_GoBack"/>
      <w:bookmarkEnd w:id="6"/>
      <w:r w:rsidRPr="00F35719">
        <w:rPr>
          <w:rStyle w:val="Pogrubienie"/>
          <w:rFonts w:ascii="Arial" w:hAnsi="Arial" w:cs="Arial"/>
          <w:b w:val="0"/>
          <w:bCs/>
          <w:szCs w:val="20"/>
        </w:rPr>
        <w:t>w samochodowych</w:t>
      </w:r>
      <w:r w:rsidR="00DA782D" w:rsidRPr="00F35719">
        <w:rPr>
          <w:rStyle w:val="Pogrubienie"/>
          <w:b w:val="0"/>
          <w:bCs/>
          <w:szCs w:val="20"/>
        </w:rPr>
        <w:br w:type="page"/>
      </w:r>
    </w:p>
    <w:p w:rsidR="00180D4C" w:rsidRPr="003732A0" w:rsidRDefault="00DA782D" w:rsidP="003732A0">
      <w:pPr>
        <w:pStyle w:val="Nagwek1"/>
        <w:rPr>
          <w:rStyle w:val="Pogrubienie"/>
          <w:b/>
        </w:rPr>
      </w:pPr>
      <w:bookmarkStart w:id="7" w:name="_Toc18613798"/>
      <w:r w:rsidRPr="003732A0">
        <w:rPr>
          <w:rStyle w:val="Pogrubienie"/>
          <w:b/>
        </w:rPr>
        <w:t>IV. PROGRAMY NAUCZANIA DLA POSZCZEGÓLNYCH PRZEDMIOTÓW</w:t>
      </w:r>
      <w:bookmarkEnd w:id="7"/>
    </w:p>
    <w:p w:rsidR="00DA782D" w:rsidRPr="003732A0" w:rsidRDefault="00DA782D" w:rsidP="003732A0">
      <w:pPr>
        <w:pStyle w:val="Nagwek2"/>
      </w:pPr>
      <w:bookmarkStart w:id="8" w:name="_Toc18613799"/>
      <w:r w:rsidRPr="003732A0">
        <w:t>Bezpieczeństwo i higiena pracy w przedsiębiorstwie samochodowym</w:t>
      </w:r>
      <w:bookmarkEnd w:id="8"/>
    </w:p>
    <w:p w:rsidR="00DA782D" w:rsidRPr="00F35719" w:rsidRDefault="00DA782D" w:rsidP="00DA782D">
      <w:pPr>
        <w:spacing w:after="0"/>
        <w:contextualSpacing/>
        <w:jc w:val="both"/>
        <w:rPr>
          <w:b/>
          <w:szCs w:val="20"/>
        </w:rPr>
      </w:pPr>
      <w:r w:rsidRPr="00F35719">
        <w:rPr>
          <w:b/>
          <w:szCs w:val="20"/>
        </w:rPr>
        <w:t>Cele ogólne przedmiotu</w:t>
      </w:r>
    </w:p>
    <w:p w:rsidR="00DA782D" w:rsidRPr="00F35719" w:rsidRDefault="00DA782D" w:rsidP="00FB07A8">
      <w:pPr>
        <w:pStyle w:val="Akapitzlist"/>
        <w:numPr>
          <w:ilvl w:val="0"/>
          <w:numId w:val="15"/>
        </w:numPr>
        <w:tabs>
          <w:tab w:val="left" w:pos="426"/>
        </w:tabs>
        <w:autoSpaceDE w:val="0"/>
        <w:autoSpaceDN w:val="0"/>
        <w:adjustRightInd w:val="0"/>
        <w:spacing w:after="0"/>
        <w:ind w:left="426" w:hanging="426"/>
        <w:jc w:val="both"/>
        <w:rPr>
          <w:rFonts w:ascii="Arial" w:hAnsi="Arial" w:cs="Arial"/>
          <w:szCs w:val="20"/>
        </w:rPr>
      </w:pPr>
      <w:r w:rsidRPr="00F35719">
        <w:rPr>
          <w:rFonts w:ascii="Arial" w:hAnsi="Arial" w:cs="Arial"/>
          <w:szCs w:val="20"/>
        </w:rPr>
        <w:t>Poznanie</w:t>
      </w:r>
      <w:r w:rsidR="005D200B" w:rsidRPr="00F35719">
        <w:rPr>
          <w:rFonts w:ascii="Arial" w:hAnsi="Arial" w:cs="Arial"/>
          <w:szCs w:val="20"/>
        </w:rPr>
        <w:t xml:space="preserve"> </w:t>
      </w:r>
      <w:r w:rsidRPr="00F35719">
        <w:rPr>
          <w:rFonts w:ascii="Arial" w:hAnsi="Arial" w:cs="Arial"/>
          <w:szCs w:val="20"/>
        </w:rPr>
        <w:t>przepisów bezpieczeństwa i higieny pracy, ochrony przeciwpożarowej, ochrony środowiska oraz wymagań ergonomii</w:t>
      </w:r>
      <w:r w:rsidR="00221849" w:rsidRPr="00F35719">
        <w:rPr>
          <w:rFonts w:ascii="Arial" w:hAnsi="Arial" w:cs="Arial"/>
          <w:szCs w:val="20"/>
        </w:rPr>
        <w:t xml:space="preserve"> </w:t>
      </w:r>
      <w:r w:rsidRPr="00F35719">
        <w:rPr>
          <w:rFonts w:ascii="Arial" w:hAnsi="Arial" w:cs="Arial"/>
          <w:szCs w:val="20"/>
        </w:rPr>
        <w:t>stosowanych podczas wykonywania zadań zawodowych.</w:t>
      </w:r>
    </w:p>
    <w:p w:rsidR="00DA782D" w:rsidRPr="00F35719" w:rsidRDefault="00DA782D" w:rsidP="00FB07A8">
      <w:pPr>
        <w:pStyle w:val="Akapitzlist"/>
        <w:numPr>
          <w:ilvl w:val="0"/>
          <w:numId w:val="15"/>
        </w:numPr>
        <w:tabs>
          <w:tab w:val="left" w:pos="426"/>
        </w:tabs>
        <w:spacing w:after="0"/>
        <w:ind w:left="426" w:hanging="426"/>
        <w:jc w:val="both"/>
        <w:rPr>
          <w:rFonts w:ascii="Arial" w:hAnsi="Arial" w:cs="Arial"/>
          <w:b/>
          <w:szCs w:val="20"/>
        </w:rPr>
      </w:pPr>
      <w:r w:rsidRPr="00F35719">
        <w:rPr>
          <w:rFonts w:ascii="Arial" w:hAnsi="Arial" w:cs="Arial"/>
          <w:szCs w:val="20"/>
        </w:rPr>
        <w:t>Nabycie umiejętności zapobiegania</w:t>
      </w:r>
      <w:r w:rsidR="005D200B" w:rsidRPr="00F35719">
        <w:rPr>
          <w:rFonts w:ascii="Arial" w:hAnsi="Arial" w:cs="Arial"/>
          <w:szCs w:val="20"/>
        </w:rPr>
        <w:t xml:space="preserve"> </w:t>
      </w:r>
      <w:r w:rsidRPr="00F35719">
        <w:rPr>
          <w:rFonts w:ascii="Arial" w:hAnsi="Arial" w:cs="Arial"/>
          <w:szCs w:val="20"/>
        </w:rPr>
        <w:t>zagrożeniom występującym w środowisku pracy.</w:t>
      </w:r>
    </w:p>
    <w:p w:rsidR="00DA782D" w:rsidRPr="00F35719" w:rsidRDefault="00DA782D" w:rsidP="00FB07A8">
      <w:pPr>
        <w:numPr>
          <w:ilvl w:val="0"/>
          <w:numId w:val="15"/>
        </w:numPr>
        <w:tabs>
          <w:tab w:val="left" w:pos="426"/>
        </w:tabs>
        <w:spacing w:after="0"/>
        <w:ind w:left="426" w:hanging="426"/>
        <w:contextualSpacing/>
        <w:jc w:val="both"/>
        <w:rPr>
          <w:b/>
          <w:szCs w:val="20"/>
        </w:rPr>
      </w:pPr>
      <w:r w:rsidRPr="00F35719">
        <w:rPr>
          <w:szCs w:val="20"/>
        </w:rPr>
        <w:t>Korzystanie ze</w:t>
      </w:r>
      <w:r w:rsidR="005D200B" w:rsidRPr="00F35719">
        <w:rPr>
          <w:szCs w:val="20"/>
        </w:rPr>
        <w:t xml:space="preserve"> </w:t>
      </w:r>
      <w:r w:rsidRPr="00F35719">
        <w:rPr>
          <w:szCs w:val="20"/>
        </w:rPr>
        <w:t>środków ochrony indywidualnej i zbiorowej podczas wykonywania zadań zawodowych.</w:t>
      </w:r>
    </w:p>
    <w:p w:rsidR="00DA782D" w:rsidRPr="00F35719" w:rsidRDefault="00DA782D" w:rsidP="00FB07A8">
      <w:pPr>
        <w:numPr>
          <w:ilvl w:val="0"/>
          <w:numId w:val="15"/>
        </w:numPr>
        <w:tabs>
          <w:tab w:val="left" w:pos="426"/>
        </w:tabs>
        <w:spacing w:after="120"/>
        <w:ind w:left="425" w:hanging="425"/>
        <w:jc w:val="both"/>
        <w:rPr>
          <w:b/>
          <w:szCs w:val="20"/>
        </w:rPr>
      </w:pPr>
      <w:r w:rsidRPr="00F35719">
        <w:rPr>
          <w:szCs w:val="20"/>
        </w:rPr>
        <w:t>Doskonalenie umiejętności</w:t>
      </w:r>
      <w:r w:rsidR="005D200B" w:rsidRPr="00F35719">
        <w:rPr>
          <w:szCs w:val="20"/>
        </w:rPr>
        <w:t xml:space="preserve"> </w:t>
      </w:r>
      <w:r w:rsidRPr="00F35719">
        <w:rPr>
          <w:szCs w:val="20"/>
        </w:rPr>
        <w:t>udzielania</w:t>
      </w:r>
      <w:r w:rsidR="005D200B" w:rsidRPr="00F35719">
        <w:rPr>
          <w:szCs w:val="20"/>
        </w:rPr>
        <w:t xml:space="preserve"> </w:t>
      </w:r>
      <w:r w:rsidRPr="00F35719">
        <w:rPr>
          <w:szCs w:val="20"/>
        </w:rPr>
        <w:t>pierwszej pomocy poszkodowanym w wypadkach przy pracy oraz w stanach zagrożenia zdrowia i życia.</w:t>
      </w:r>
    </w:p>
    <w:p w:rsidR="00DA782D" w:rsidRPr="00F35719" w:rsidRDefault="00DA782D" w:rsidP="00DA782D">
      <w:pPr>
        <w:spacing w:after="0"/>
        <w:contextualSpacing/>
        <w:jc w:val="both"/>
        <w:rPr>
          <w:b/>
          <w:szCs w:val="20"/>
        </w:rPr>
      </w:pPr>
      <w:r w:rsidRPr="00F35719">
        <w:rPr>
          <w:b/>
          <w:szCs w:val="20"/>
        </w:rPr>
        <w:t>Cele operacyjne</w:t>
      </w:r>
    </w:p>
    <w:p w:rsidR="00DA782D" w:rsidRPr="00F35719" w:rsidRDefault="00DA782D" w:rsidP="00DA782D">
      <w:pPr>
        <w:spacing w:after="0"/>
        <w:contextualSpacing/>
        <w:rPr>
          <w:szCs w:val="20"/>
        </w:rPr>
      </w:pPr>
      <w:r w:rsidRPr="00F35719">
        <w:rPr>
          <w:szCs w:val="20"/>
        </w:rPr>
        <w:t xml:space="preserve">Uczeń potrafi: </w:t>
      </w:r>
    </w:p>
    <w:p w:rsidR="00DA782D" w:rsidRPr="00F35719" w:rsidRDefault="00DA782D" w:rsidP="00FB07A8">
      <w:pPr>
        <w:pStyle w:val="Akapitzlist"/>
        <w:keepNext/>
        <w:numPr>
          <w:ilvl w:val="0"/>
          <w:numId w:val="14"/>
        </w:numPr>
        <w:spacing w:after="0"/>
        <w:jc w:val="both"/>
        <w:rPr>
          <w:rFonts w:ascii="Arial" w:hAnsi="Arial" w:cs="Arial"/>
          <w:szCs w:val="20"/>
        </w:rPr>
      </w:pPr>
      <w:r w:rsidRPr="00F35719">
        <w:rPr>
          <w:rFonts w:ascii="Arial" w:hAnsi="Arial" w:cs="Arial"/>
          <w:szCs w:val="20"/>
        </w:rPr>
        <w:t xml:space="preserve">wskazać przepisy prawa dotyczące bezpieczeństwa i higieny pracy, ochrony przeciwpożarowej, ochrony środowiska oraz wymagań ergonomii obowiązujące w </w:t>
      </w:r>
      <w:r w:rsidR="0006428D" w:rsidRPr="00F35719">
        <w:rPr>
          <w:rFonts w:ascii="Arial" w:hAnsi="Arial" w:cs="Arial"/>
          <w:szCs w:val="20"/>
        </w:rPr>
        <w:t>motoryzacji</w:t>
      </w:r>
      <w:r w:rsidRPr="00F35719">
        <w:rPr>
          <w:rFonts w:ascii="Arial" w:hAnsi="Arial" w:cs="Arial"/>
          <w:szCs w:val="20"/>
        </w:rPr>
        <w:t>,</w:t>
      </w:r>
    </w:p>
    <w:p w:rsidR="00DA782D" w:rsidRPr="00F35719" w:rsidRDefault="00DA782D" w:rsidP="00FB07A8">
      <w:pPr>
        <w:pStyle w:val="Akapitzlist"/>
        <w:numPr>
          <w:ilvl w:val="0"/>
          <w:numId w:val="14"/>
        </w:numPr>
        <w:autoSpaceDE w:val="0"/>
        <w:autoSpaceDN w:val="0"/>
        <w:adjustRightInd w:val="0"/>
        <w:spacing w:after="0"/>
        <w:jc w:val="both"/>
        <w:rPr>
          <w:rFonts w:ascii="Arial" w:hAnsi="Arial" w:cs="Arial"/>
          <w:szCs w:val="20"/>
        </w:rPr>
      </w:pPr>
      <w:r w:rsidRPr="00F35719">
        <w:rPr>
          <w:rFonts w:ascii="Arial" w:hAnsi="Arial" w:cs="Arial"/>
          <w:szCs w:val="20"/>
        </w:rPr>
        <w:t>analizować system ochrony pracy w Polsce,</w:t>
      </w:r>
    </w:p>
    <w:p w:rsidR="00DA782D" w:rsidRPr="00F35719" w:rsidRDefault="00DA782D" w:rsidP="00FB07A8">
      <w:pPr>
        <w:pStyle w:val="Akapitzlist"/>
        <w:keepNext/>
        <w:numPr>
          <w:ilvl w:val="0"/>
          <w:numId w:val="14"/>
        </w:numPr>
        <w:spacing w:after="0"/>
        <w:jc w:val="both"/>
        <w:rPr>
          <w:rFonts w:ascii="Arial" w:hAnsi="Arial" w:cs="Arial"/>
          <w:szCs w:val="20"/>
        </w:rPr>
      </w:pPr>
      <w:r w:rsidRPr="00F35719">
        <w:rPr>
          <w:rFonts w:ascii="Arial" w:hAnsi="Arial" w:cs="Arial"/>
          <w:szCs w:val="20"/>
        </w:rPr>
        <w:t>zidentyfikować ochronę zdrowia pracy kobiet, młodocianych i niepełnosprawnych,</w:t>
      </w:r>
    </w:p>
    <w:p w:rsidR="00DA782D" w:rsidRPr="00F35719" w:rsidRDefault="00DA782D" w:rsidP="00FB07A8">
      <w:pPr>
        <w:pStyle w:val="Akapitzlist"/>
        <w:keepNext/>
        <w:numPr>
          <w:ilvl w:val="0"/>
          <w:numId w:val="14"/>
        </w:numPr>
        <w:spacing w:after="0"/>
        <w:jc w:val="both"/>
        <w:rPr>
          <w:rFonts w:ascii="Arial" w:hAnsi="Arial" w:cs="Arial"/>
          <w:szCs w:val="20"/>
        </w:rPr>
      </w:pPr>
      <w:r w:rsidRPr="00F35719">
        <w:rPr>
          <w:rFonts w:ascii="Arial" w:hAnsi="Arial" w:cs="Arial"/>
          <w:szCs w:val="20"/>
        </w:rPr>
        <w:t>analizować system badań lekarskich pracowników</w:t>
      </w:r>
      <w:r w:rsidR="005D200B" w:rsidRPr="00F35719">
        <w:rPr>
          <w:rFonts w:ascii="Arial" w:hAnsi="Arial" w:cs="Arial"/>
          <w:szCs w:val="20"/>
        </w:rPr>
        <w:t xml:space="preserve"> </w:t>
      </w:r>
      <w:r w:rsidRPr="00F35719">
        <w:rPr>
          <w:rFonts w:ascii="Arial" w:hAnsi="Arial" w:cs="Arial"/>
          <w:szCs w:val="20"/>
        </w:rPr>
        <w:t>oraz</w:t>
      </w:r>
      <w:r w:rsidR="005D200B" w:rsidRPr="00F35719">
        <w:rPr>
          <w:rFonts w:ascii="Arial" w:hAnsi="Arial" w:cs="Arial"/>
          <w:szCs w:val="20"/>
        </w:rPr>
        <w:t xml:space="preserve"> </w:t>
      </w:r>
      <w:r w:rsidRPr="00F35719">
        <w:rPr>
          <w:rFonts w:ascii="Arial" w:hAnsi="Arial" w:cs="Arial"/>
          <w:szCs w:val="20"/>
        </w:rPr>
        <w:t>nadzór nad warunkami pracy,</w:t>
      </w:r>
    </w:p>
    <w:p w:rsidR="00DA782D" w:rsidRPr="00F35719" w:rsidRDefault="00DA782D" w:rsidP="00FB07A8">
      <w:pPr>
        <w:pStyle w:val="Akapitzlist"/>
        <w:keepNext/>
        <w:numPr>
          <w:ilvl w:val="0"/>
          <w:numId w:val="14"/>
        </w:numPr>
        <w:spacing w:after="0"/>
        <w:jc w:val="both"/>
        <w:rPr>
          <w:rFonts w:ascii="Arial" w:hAnsi="Arial" w:cs="Arial"/>
          <w:szCs w:val="20"/>
        </w:rPr>
      </w:pPr>
      <w:r w:rsidRPr="00F35719">
        <w:rPr>
          <w:rFonts w:ascii="Arial" w:hAnsi="Arial" w:cs="Arial"/>
          <w:szCs w:val="20"/>
        </w:rPr>
        <w:t xml:space="preserve">określić konsekwencje naruszania przepisów oraz zasad bhp podczas wykonywania zadań zawodowych przez </w:t>
      </w:r>
      <w:r w:rsidR="00A1153A" w:rsidRPr="00F35719">
        <w:rPr>
          <w:rFonts w:ascii="Arial" w:hAnsi="Arial" w:cs="Arial"/>
          <w:szCs w:val="20"/>
        </w:rPr>
        <w:t xml:space="preserve">technika pojazdów samochodowych </w:t>
      </w:r>
      <w:r w:rsidRPr="00F35719">
        <w:rPr>
          <w:rFonts w:ascii="Arial" w:hAnsi="Arial" w:cs="Arial"/>
          <w:szCs w:val="20"/>
        </w:rPr>
        <w:t>,</w:t>
      </w:r>
    </w:p>
    <w:p w:rsidR="00DA782D" w:rsidRPr="00F35719" w:rsidRDefault="00DA782D" w:rsidP="00FB07A8">
      <w:pPr>
        <w:pStyle w:val="Akapitzlist"/>
        <w:keepNext/>
        <w:numPr>
          <w:ilvl w:val="0"/>
          <w:numId w:val="14"/>
        </w:numPr>
        <w:spacing w:after="0"/>
        <w:jc w:val="both"/>
        <w:rPr>
          <w:rFonts w:ascii="Arial" w:hAnsi="Arial" w:cs="Arial"/>
          <w:szCs w:val="20"/>
        </w:rPr>
      </w:pPr>
      <w:r w:rsidRPr="00F35719">
        <w:rPr>
          <w:rFonts w:ascii="Arial" w:hAnsi="Arial" w:cs="Arial"/>
          <w:szCs w:val="20"/>
        </w:rPr>
        <w:t>wymienić przyczyny wypadków</w:t>
      </w:r>
      <w:r w:rsidR="005D200B" w:rsidRPr="00F35719">
        <w:rPr>
          <w:rFonts w:ascii="Arial" w:hAnsi="Arial" w:cs="Arial"/>
          <w:szCs w:val="20"/>
        </w:rPr>
        <w:t xml:space="preserve"> </w:t>
      </w:r>
      <w:r w:rsidRPr="00F35719">
        <w:rPr>
          <w:rFonts w:ascii="Arial" w:hAnsi="Arial" w:cs="Arial"/>
          <w:szCs w:val="20"/>
        </w:rPr>
        <w:t>przy pracy i chorób</w:t>
      </w:r>
      <w:r w:rsidR="005D200B" w:rsidRPr="00F35719">
        <w:rPr>
          <w:rFonts w:ascii="Arial" w:hAnsi="Arial" w:cs="Arial"/>
          <w:szCs w:val="20"/>
        </w:rPr>
        <w:t xml:space="preserve"> </w:t>
      </w:r>
      <w:r w:rsidRPr="00F35719">
        <w:rPr>
          <w:rFonts w:ascii="Arial" w:hAnsi="Arial" w:cs="Arial"/>
          <w:szCs w:val="20"/>
        </w:rPr>
        <w:t>zawodowych,</w:t>
      </w:r>
    </w:p>
    <w:p w:rsidR="00DA782D" w:rsidRPr="00F35719" w:rsidRDefault="00DA782D" w:rsidP="00FB07A8">
      <w:pPr>
        <w:pStyle w:val="Akapitzlist"/>
        <w:keepNext/>
        <w:numPr>
          <w:ilvl w:val="0"/>
          <w:numId w:val="14"/>
        </w:numPr>
        <w:spacing w:after="0"/>
        <w:jc w:val="both"/>
        <w:rPr>
          <w:rFonts w:ascii="Arial" w:hAnsi="Arial" w:cs="Arial"/>
          <w:szCs w:val="20"/>
        </w:rPr>
      </w:pPr>
      <w:r w:rsidRPr="00F35719">
        <w:rPr>
          <w:rFonts w:ascii="Arial" w:hAnsi="Arial" w:cs="Arial"/>
          <w:szCs w:val="20"/>
        </w:rPr>
        <w:t xml:space="preserve">identyfikować zagrożenia występujące w środowisku pracy </w:t>
      </w:r>
      <w:r w:rsidR="00A1153A" w:rsidRPr="00F35719">
        <w:rPr>
          <w:rFonts w:ascii="Arial" w:hAnsi="Arial" w:cs="Arial"/>
          <w:szCs w:val="20"/>
        </w:rPr>
        <w:t xml:space="preserve">technika pojazdów samochodowych </w:t>
      </w:r>
      <w:r w:rsidRPr="00F35719">
        <w:rPr>
          <w:rFonts w:ascii="Arial" w:hAnsi="Arial" w:cs="Arial"/>
          <w:szCs w:val="20"/>
        </w:rPr>
        <w:t>,</w:t>
      </w:r>
    </w:p>
    <w:p w:rsidR="00DA782D" w:rsidRPr="00F35719" w:rsidRDefault="00DA782D" w:rsidP="00FB07A8">
      <w:pPr>
        <w:pStyle w:val="Akapitzlist"/>
        <w:numPr>
          <w:ilvl w:val="0"/>
          <w:numId w:val="14"/>
        </w:numPr>
        <w:spacing w:after="0"/>
        <w:jc w:val="both"/>
        <w:rPr>
          <w:rFonts w:ascii="Arial" w:hAnsi="Arial" w:cs="Arial"/>
          <w:szCs w:val="20"/>
        </w:rPr>
      </w:pPr>
      <w:r w:rsidRPr="00F35719">
        <w:rPr>
          <w:rFonts w:ascii="Arial" w:hAnsi="Arial" w:cs="Arial"/>
          <w:szCs w:val="20"/>
        </w:rPr>
        <w:t xml:space="preserve">zaprezentować przykłady czynników szkodliwych, uciążliwych i niebezpiecznych w </w:t>
      </w:r>
      <w:r w:rsidR="0006428D" w:rsidRPr="00F35719">
        <w:rPr>
          <w:rFonts w:ascii="Arial" w:hAnsi="Arial" w:cs="Arial"/>
          <w:szCs w:val="20"/>
        </w:rPr>
        <w:t>motoryzacji</w:t>
      </w:r>
      <w:r w:rsidRPr="00F35719">
        <w:rPr>
          <w:rFonts w:ascii="Arial" w:hAnsi="Arial" w:cs="Arial"/>
          <w:szCs w:val="20"/>
        </w:rPr>
        <w:t>,</w:t>
      </w:r>
    </w:p>
    <w:p w:rsidR="00DA782D" w:rsidRPr="00F35719" w:rsidRDefault="00DA782D" w:rsidP="00FB07A8">
      <w:pPr>
        <w:pStyle w:val="Akapitzlist"/>
        <w:numPr>
          <w:ilvl w:val="0"/>
          <w:numId w:val="14"/>
        </w:numPr>
        <w:spacing w:after="0"/>
        <w:jc w:val="both"/>
        <w:rPr>
          <w:rFonts w:ascii="Arial" w:hAnsi="Arial" w:cs="Arial"/>
          <w:szCs w:val="20"/>
        </w:rPr>
      </w:pPr>
      <w:r w:rsidRPr="00F35719">
        <w:rPr>
          <w:rFonts w:ascii="Arial" w:hAnsi="Arial" w:cs="Arial"/>
          <w:szCs w:val="20"/>
        </w:rPr>
        <w:t xml:space="preserve">przestrzegać warunków sanitarnych oraz bezpieczeństwa i higieny pracy w </w:t>
      </w:r>
      <w:r w:rsidR="0006428D" w:rsidRPr="00F35719">
        <w:rPr>
          <w:rFonts w:ascii="Arial" w:hAnsi="Arial" w:cs="Arial"/>
          <w:szCs w:val="20"/>
        </w:rPr>
        <w:t>motoryzacji</w:t>
      </w:r>
      <w:r w:rsidRPr="00F35719">
        <w:rPr>
          <w:rFonts w:ascii="Arial" w:hAnsi="Arial" w:cs="Arial"/>
          <w:szCs w:val="20"/>
        </w:rPr>
        <w:t>,</w:t>
      </w:r>
    </w:p>
    <w:p w:rsidR="00DA782D" w:rsidRPr="00F35719" w:rsidRDefault="00DA782D" w:rsidP="00FB07A8">
      <w:pPr>
        <w:pStyle w:val="Akapitzlist"/>
        <w:keepNext/>
        <w:numPr>
          <w:ilvl w:val="0"/>
          <w:numId w:val="14"/>
        </w:numPr>
        <w:spacing w:after="0"/>
        <w:jc w:val="both"/>
        <w:rPr>
          <w:rFonts w:ascii="Arial" w:hAnsi="Arial" w:cs="Arial"/>
          <w:szCs w:val="20"/>
        </w:rPr>
      </w:pPr>
      <w:r w:rsidRPr="00F35719">
        <w:rPr>
          <w:rFonts w:ascii="Arial" w:hAnsi="Arial" w:cs="Arial"/>
          <w:szCs w:val="20"/>
        </w:rPr>
        <w:t>stosować prawa i obowiązki pracodawcy i pracownika w zakresie bhp i ochrony pracy,</w:t>
      </w:r>
    </w:p>
    <w:p w:rsidR="00DA782D" w:rsidRPr="00F35719" w:rsidRDefault="00DA782D" w:rsidP="00FB07A8">
      <w:pPr>
        <w:numPr>
          <w:ilvl w:val="0"/>
          <w:numId w:val="14"/>
        </w:numPr>
        <w:spacing w:after="0"/>
        <w:contextualSpacing/>
        <w:jc w:val="both"/>
        <w:rPr>
          <w:szCs w:val="20"/>
        </w:rPr>
      </w:pPr>
      <w:r w:rsidRPr="00F35719">
        <w:rPr>
          <w:szCs w:val="20"/>
        </w:rPr>
        <w:t xml:space="preserve">stosować zasady bezpiecznej pracy w przedsiębiorstwie </w:t>
      </w:r>
      <w:r w:rsidR="0006428D" w:rsidRPr="00F35719">
        <w:rPr>
          <w:szCs w:val="20"/>
        </w:rPr>
        <w:t>samochodowym</w:t>
      </w:r>
      <w:r w:rsidRPr="00F35719">
        <w:rPr>
          <w:szCs w:val="20"/>
        </w:rPr>
        <w:t xml:space="preserve"> zgodnie z przepisami,</w:t>
      </w:r>
    </w:p>
    <w:p w:rsidR="00DA782D" w:rsidRPr="00F35719" w:rsidRDefault="00DA782D" w:rsidP="00FB07A8">
      <w:pPr>
        <w:pStyle w:val="Akapitzlist"/>
        <w:numPr>
          <w:ilvl w:val="0"/>
          <w:numId w:val="14"/>
        </w:numPr>
        <w:spacing w:after="0"/>
        <w:rPr>
          <w:rFonts w:ascii="Arial" w:hAnsi="Arial" w:cs="Arial"/>
          <w:szCs w:val="20"/>
        </w:rPr>
      </w:pPr>
      <w:r w:rsidRPr="00F35719">
        <w:rPr>
          <w:rFonts w:ascii="Arial" w:hAnsi="Arial" w:cs="Arial"/>
          <w:szCs w:val="20"/>
        </w:rPr>
        <w:t>postępować zgodnie z obowiązującymi procedurami w sytuacji zagrożenia zdrowia, życia, awarii oraz wypadku,</w:t>
      </w:r>
    </w:p>
    <w:p w:rsidR="00043E4D" w:rsidRPr="00F35719" w:rsidRDefault="00DA782D" w:rsidP="00FB07A8">
      <w:pPr>
        <w:pStyle w:val="Akapitzlist"/>
        <w:numPr>
          <w:ilvl w:val="0"/>
          <w:numId w:val="14"/>
        </w:numPr>
        <w:spacing w:after="0"/>
        <w:rPr>
          <w:rFonts w:ascii="Arial" w:hAnsi="Arial" w:cs="Arial"/>
          <w:szCs w:val="20"/>
        </w:rPr>
      </w:pPr>
      <w:r w:rsidRPr="00F35719">
        <w:rPr>
          <w:rFonts w:ascii="Arial" w:hAnsi="Arial" w:cs="Arial"/>
          <w:szCs w:val="20"/>
        </w:rPr>
        <w:t>udziel</w:t>
      </w:r>
      <w:r w:rsidR="003732A0">
        <w:rPr>
          <w:rFonts w:ascii="Arial" w:hAnsi="Arial" w:cs="Arial"/>
          <w:szCs w:val="20"/>
        </w:rPr>
        <w:t>i</w:t>
      </w:r>
      <w:r w:rsidRPr="00F35719">
        <w:rPr>
          <w:rFonts w:ascii="Arial" w:hAnsi="Arial" w:cs="Arial"/>
          <w:szCs w:val="20"/>
        </w:rPr>
        <w:t>ć pierwszej pomocy poszkodowanym w wypadkach w miejscu wykonywania pracy.</w:t>
      </w:r>
    </w:p>
    <w:p w:rsidR="00043E4D" w:rsidRPr="00F35719" w:rsidRDefault="00043E4D">
      <w:pPr>
        <w:rPr>
          <w:szCs w:val="20"/>
        </w:rPr>
      </w:pPr>
      <w:r w:rsidRPr="00F35719">
        <w:rPr>
          <w:szCs w:val="20"/>
        </w:rPr>
        <w:br w:type="page"/>
      </w:r>
    </w:p>
    <w:p w:rsidR="00DA782D" w:rsidRPr="00F35719" w:rsidRDefault="00043E4D" w:rsidP="00043E4D">
      <w:pPr>
        <w:spacing w:after="0" w:line="360" w:lineRule="auto"/>
        <w:rPr>
          <w:b/>
          <w:szCs w:val="20"/>
        </w:rPr>
      </w:pPr>
      <w:r w:rsidRPr="00F35719">
        <w:rPr>
          <w:b/>
          <w:szCs w:val="20"/>
        </w:rPr>
        <w:t>MATERIAŁ NAUCZANIA: BEZPIECZEŃSTWO I HIGIENA PRACY W PRZEDSIĘBIORSTWIE SAMOCHODOWYM</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2569"/>
        <w:gridCol w:w="945"/>
        <w:gridCol w:w="3564"/>
        <w:gridCol w:w="3571"/>
        <w:gridCol w:w="1105"/>
      </w:tblGrid>
      <w:tr w:rsidR="00043E4D" w:rsidRPr="00F35719" w:rsidTr="00043E4D">
        <w:tc>
          <w:tcPr>
            <w:tcW w:w="2104" w:type="dxa"/>
            <w:vMerge w:val="restart"/>
          </w:tcPr>
          <w:p w:rsidR="00043E4D" w:rsidRPr="00F35719" w:rsidRDefault="00043E4D" w:rsidP="00043E4D">
            <w:pPr>
              <w:spacing w:after="0"/>
              <w:jc w:val="center"/>
              <w:rPr>
                <w:szCs w:val="20"/>
              </w:rPr>
            </w:pPr>
            <w:r w:rsidRPr="00F35719">
              <w:rPr>
                <w:szCs w:val="20"/>
              </w:rPr>
              <w:t>Dział programowy</w:t>
            </w:r>
          </w:p>
        </w:tc>
        <w:tc>
          <w:tcPr>
            <w:tcW w:w="2569" w:type="dxa"/>
            <w:vMerge w:val="restart"/>
          </w:tcPr>
          <w:p w:rsidR="00043E4D" w:rsidRPr="00F35719" w:rsidRDefault="00043E4D" w:rsidP="00043E4D">
            <w:pPr>
              <w:spacing w:after="0"/>
              <w:jc w:val="center"/>
              <w:rPr>
                <w:szCs w:val="20"/>
              </w:rPr>
            </w:pPr>
            <w:r w:rsidRPr="00F35719">
              <w:rPr>
                <w:szCs w:val="20"/>
              </w:rPr>
              <w:t>Tematy jednostek metodycznych</w:t>
            </w:r>
          </w:p>
        </w:tc>
        <w:tc>
          <w:tcPr>
            <w:tcW w:w="945" w:type="dxa"/>
            <w:vMerge w:val="restart"/>
          </w:tcPr>
          <w:p w:rsidR="00043E4D" w:rsidRPr="00F35719" w:rsidRDefault="004E368D" w:rsidP="00043E4D">
            <w:pPr>
              <w:spacing w:after="0"/>
              <w:jc w:val="center"/>
              <w:rPr>
                <w:szCs w:val="20"/>
              </w:rPr>
            </w:pPr>
            <w:r w:rsidRPr="00F35719">
              <w:rPr>
                <w:szCs w:val="20"/>
              </w:rPr>
              <w:t>Liczba godz.</w:t>
            </w:r>
          </w:p>
        </w:tc>
        <w:tc>
          <w:tcPr>
            <w:tcW w:w="7135" w:type="dxa"/>
            <w:gridSpan w:val="2"/>
          </w:tcPr>
          <w:p w:rsidR="00043E4D" w:rsidRPr="00F35719" w:rsidRDefault="00043E4D" w:rsidP="00043E4D">
            <w:pPr>
              <w:spacing w:after="0"/>
              <w:jc w:val="center"/>
              <w:rPr>
                <w:szCs w:val="20"/>
              </w:rPr>
            </w:pPr>
            <w:r w:rsidRPr="00F35719">
              <w:rPr>
                <w:szCs w:val="20"/>
              </w:rPr>
              <w:t>Wymagania programowe</w:t>
            </w:r>
          </w:p>
        </w:tc>
        <w:tc>
          <w:tcPr>
            <w:tcW w:w="1105" w:type="dxa"/>
          </w:tcPr>
          <w:p w:rsidR="00043E4D" w:rsidRPr="00F35719" w:rsidRDefault="00043E4D" w:rsidP="00043E4D">
            <w:pPr>
              <w:spacing w:after="0"/>
              <w:rPr>
                <w:szCs w:val="20"/>
              </w:rPr>
            </w:pPr>
            <w:r w:rsidRPr="00F35719">
              <w:rPr>
                <w:szCs w:val="20"/>
              </w:rPr>
              <w:t>Uwagi o realizacji</w:t>
            </w:r>
          </w:p>
        </w:tc>
      </w:tr>
      <w:tr w:rsidR="00043E4D" w:rsidRPr="00F35719" w:rsidTr="00043E4D">
        <w:tc>
          <w:tcPr>
            <w:tcW w:w="2104" w:type="dxa"/>
            <w:vMerge/>
          </w:tcPr>
          <w:p w:rsidR="00043E4D" w:rsidRPr="00F35719" w:rsidRDefault="00043E4D" w:rsidP="00043E4D">
            <w:pPr>
              <w:spacing w:after="0"/>
              <w:rPr>
                <w:szCs w:val="20"/>
              </w:rPr>
            </w:pPr>
          </w:p>
        </w:tc>
        <w:tc>
          <w:tcPr>
            <w:tcW w:w="2569" w:type="dxa"/>
            <w:vMerge/>
          </w:tcPr>
          <w:p w:rsidR="00043E4D" w:rsidRPr="00F35719" w:rsidRDefault="00043E4D" w:rsidP="00043E4D">
            <w:pPr>
              <w:spacing w:after="0"/>
              <w:rPr>
                <w:szCs w:val="20"/>
              </w:rPr>
            </w:pPr>
          </w:p>
        </w:tc>
        <w:tc>
          <w:tcPr>
            <w:tcW w:w="945" w:type="dxa"/>
            <w:vMerge/>
          </w:tcPr>
          <w:p w:rsidR="00043E4D" w:rsidRPr="00F35719" w:rsidRDefault="00043E4D" w:rsidP="00043E4D">
            <w:pPr>
              <w:spacing w:after="0"/>
              <w:rPr>
                <w:szCs w:val="20"/>
              </w:rPr>
            </w:pPr>
          </w:p>
        </w:tc>
        <w:tc>
          <w:tcPr>
            <w:tcW w:w="3564" w:type="dxa"/>
          </w:tcPr>
          <w:p w:rsidR="00043E4D" w:rsidRPr="00F35719" w:rsidRDefault="00043E4D" w:rsidP="00043E4D">
            <w:pPr>
              <w:spacing w:after="0"/>
              <w:rPr>
                <w:szCs w:val="20"/>
              </w:rPr>
            </w:pPr>
            <w:r w:rsidRPr="00F35719">
              <w:rPr>
                <w:szCs w:val="20"/>
              </w:rPr>
              <w:t>Podstawowe</w:t>
            </w:r>
          </w:p>
          <w:p w:rsidR="00043E4D" w:rsidRPr="00F35719" w:rsidRDefault="00043E4D" w:rsidP="00043E4D">
            <w:pPr>
              <w:spacing w:after="0"/>
              <w:rPr>
                <w:b/>
                <w:szCs w:val="20"/>
              </w:rPr>
            </w:pPr>
            <w:r w:rsidRPr="00F35719">
              <w:rPr>
                <w:b/>
                <w:szCs w:val="20"/>
              </w:rPr>
              <w:t>Uczeń potrafi:</w:t>
            </w:r>
          </w:p>
        </w:tc>
        <w:tc>
          <w:tcPr>
            <w:tcW w:w="3571" w:type="dxa"/>
          </w:tcPr>
          <w:p w:rsidR="00043E4D" w:rsidRPr="00F35719" w:rsidRDefault="00043E4D" w:rsidP="00043E4D">
            <w:pPr>
              <w:spacing w:after="0"/>
              <w:rPr>
                <w:szCs w:val="20"/>
              </w:rPr>
            </w:pPr>
            <w:r w:rsidRPr="00F35719">
              <w:rPr>
                <w:szCs w:val="20"/>
              </w:rPr>
              <w:t>Ponadpodstawowe</w:t>
            </w:r>
          </w:p>
          <w:p w:rsidR="00043E4D" w:rsidRPr="00F35719" w:rsidRDefault="00043E4D" w:rsidP="00043E4D">
            <w:pPr>
              <w:spacing w:after="0"/>
              <w:rPr>
                <w:b/>
                <w:szCs w:val="20"/>
              </w:rPr>
            </w:pPr>
            <w:r w:rsidRPr="00F35719">
              <w:rPr>
                <w:b/>
                <w:szCs w:val="20"/>
              </w:rPr>
              <w:t>Uczeń potrafi:</w:t>
            </w:r>
          </w:p>
        </w:tc>
        <w:tc>
          <w:tcPr>
            <w:tcW w:w="1105" w:type="dxa"/>
          </w:tcPr>
          <w:p w:rsidR="00043E4D" w:rsidRPr="00F35719" w:rsidRDefault="00043E4D" w:rsidP="00043E4D">
            <w:pPr>
              <w:spacing w:after="0"/>
              <w:rPr>
                <w:szCs w:val="20"/>
              </w:rPr>
            </w:pPr>
            <w:r w:rsidRPr="00F35719">
              <w:rPr>
                <w:szCs w:val="20"/>
              </w:rPr>
              <w:t>Etap realizacji</w:t>
            </w:r>
          </w:p>
        </w:tc>
      </w:tr>
      <w:tr w:rsidR="00043E4D" w:rsidRPr="00F35719" w:rsidTr="00043E4D">
        <w:tc>
          <w:tcPr>
            <w:tcW w:w="2104" w:type="dxa"/>
            <w:vMerge w:val="restart"/>
            <w:vAlign w:val="center"/>
          </w:tcPr>
          <w:p w:rsidR="00043E4D" w:rsidRPr="00F35719" w:rsidRDefault="00043E4D" w:rsidP="00043E4D">
            <w:pPr>
              <w:spacing w:after="0" w:line="240" w:lineRule="auto"/>
              <w:contextualSpacing/>
              <w:rPr>
                <w:szCs w:val="20"/>
              </w:rPr>
            </w:pPr>
            <w:r w:rsidRPr="00F35719">
              <w:rPr>
                <w:szCs w:val="20"/>
              </w:rPr>
              <w:t xml:space="preserve">I. Zagadnienia </w:t>
            </w:r>
          </w:p>
          <w:p w:rsidR="00043E4D" w:rsidRPr="00F35719" w:rsidRDefault="00043E4D" w:rsidP="00043E4D">
            <w:pPr>
              <w:spacing w:after="0" w:line="240" w:lineRule="auto"/>
              <w:ind w:left="142"/>
              <w:contextualSpacing/>
              <w:rPr>
                <w:szCs w:val="20"/>
              </w:rPr>
            </w:pPr>
            <w:r w:rsidRPr="00F35719">
              <w:rPr>
                <w:szCs w:val="20"/>
              </w:rPr>
              <w:t>prawne dotyczące bezpieczeństwa i higieny pracy</w:t>
            </w:r>
          </w:p>
        </w:tc>
        <w:tc>
          <w:tcPr>
            <w:tcW w:w="2569" w:type="dxa"/>
            <w:vAlign w:val="center"/>
          </w:tcPr>
          <w:p w:rsidR="00043E4D" w:rsidRPr="00F35719" w:rsidRDefault="00043E4D" w:rsidP="00043E4D">
            <w:pPr>
              <w:spacing w:after="0" w:line="240" w:lineRule="auto"/>
              <w:contextualSpacing/>
              <w:rPr>
                <w:szCs w:val="20"/>
              </w:rPr>
            </w:pPr>
            <w:r w:rsidRPr="00F35719">
              <w:rPr>
                <w:szCs w:val="20"/>
              </w:rPr>
              <w:t>1. Istota bezpieczeństwa i higieny pracy</w:t>
            </w:r>
          </w:p>
        </w:tc>
        <w:tc>
          <w:tcPr>
            <w:tcW w:w="945" w:type="dxa"/>
            <w:vAlign w:val="center"/>
          </w:tcPr>
          <w:p w:rsidR="00043E4D" w:rsidRPr="00F35719" w:rsidRDefault="00043E4D" w:rsidP="00043E4D">
            <w:pPr>
              <w:spacing w:after="0" w:line="240" w:lineRule="auto"/>
              <w:contextualSpacing/>
              <w:jc w:val="center"/>
              <w:rPr>
                <w:szCs w:val="20"/>
              </w:rPr>
            </w:pPr>
          </w:p>
        </w:tc>
        <w:tc>
          <w:tcPr>
            <w:tcW w:w="3564" w:type="dxa"/>
          </w:tcPr>
          <w:p w:rsidR="00043E4D" w:rsidRPr="00F35719" w:rsidRDefault="00043E4D" w:rsidP="00FB07A8">
            <w:pPr>
              <w:pStyle w:val="Akapitzlist"/>
              <w:numPr>
                <w:ilvl w:val="0"/>
                <w:numId w:val="18"/>
              </w:numPr>
              <w:spacing w:after="0" w:line="240" w:lineRule="auto"/>
              <w:ind w:left="252" w:hanging="252"/>
              <w:rPr>
                <w:rFonts w:ascii="Arial" w:hAnsi="Arial" w:cs="Arial"/>
                <w:szCs w:val="20"/>
              </w:rPr>
            </w:pPr>
            <w:r w:rsidRPr="00F35719">
              <w:rPr>
                <w:rFonts w:ascii="Arial" w:hAnsi="Arial" w:cs="Arial"/>
                <w:szCs w:val="20"/>
              </w:rPr>
              <w:t xml:space="preserve">wyjaśnić istotę bezpieczeństwa i higieny pracy, </w:t>
            </w:r>
          </w:p>
          <w:p w:rsidR="00043E4D" w:rsidRPr="00F35719" w:rsidRDefault="00043E4D" w:rsidP="00FB07A8">
            <w:pPr>
              <w:pStyle w:val="Akapitzlist"/>
              <w:numPr>
                <w:ilvl w:val="0"/>
                <w:numId w:val="18"/>
              </w:numPr>
              <w:spacing w:after="0" w:line="240" w:lineRule="auto"/>
              <w:ind w:left="252" w:hanging="252"/>
              <w:rPr>
                <w:rFonts w:ascii="Arial" w:hAnsi="Arial" w:cs="Arial"/>
                <w:szCs w:val="20"/>
              </w:rPr>
            </w:pPr>
            <w:r w:rsidRPr="00F35719">
              <w:rPr>
                <w:rFonts w:ascii="Arial" w:hAnsi="Arial" w:cs="Arial"/>
                <w:szCs w:val="20"/>
              </w:rPr>
              <w:t>wyjaśnić znaczenie pojęć: bezpieczeństwo pracy, higiena pracy, ochrona pracy, ergonomia,</w:t>
            </w:r>
          </w:p>
          <w:p w:rsidR="00043E4D" w:rsidRPr="00F35719" w:rsidRDefault="00043E4D" w:rsidP="00FB07A8">
            <w:pPr>
              <w:numPr>
                <w:ilvl w:val="0"/>
                <w:numId w:val="18"/>
              </w:numPr>
              <w:pBdr>
                <w:top w:val="nil"/>
                <w:left w:val="nil"/>
                <w:bottom w:val="nil"/>
                <w:right w:val="nil"/>
                <w:between w:val="nil"/>
              </w:pBdr>
              <w:spacing w:after="0" w:line="240" w:lineRule="auto"/>
              <w:ind w:left="252" w:hanging="252"/>
              <w:contextualSpacing/>
              <w:rPr>
                <w:szCs w:val="20"/>
              </w:rPr>
            </w:pPr>
            <w:r w:rsidRPr="00F35719">
              <w:rPr>
                <w:szCs w:val="20"/>
              </w:rPr>
              <w:t>posłużyć się pojęciami dotyczącymi bezpieczeństwa i higieny pracy.</w:t>
            </w:r>
          </w:p>
        </w:tc>
        <w:tc>
          <w:tcPr>
            <w:tcW w:w="3571" w:type="dxa"/>
          </w:tcPr>
          <w:p w:rsidR="00043E4D" w:rsidRPr="00F35719" w:rsidRDefault="00043E4D" w:rsidP="00FB07A8">
            <w:pPr>
              <w:pStyle w:val="Akapitzlist"/>
              <w:numPr>
                <w:ilvl w:val="0"/>
                <w:numId w:val="26"/>
              </w:numPr>
              <w:spacing w:after="0" w:line="240" w:lineRule="auto"/>
              <w:ind w:left="303" w:hanging="303"/>
              <w:rPr>
                <w:rFonts w:ascii="Arial" w:hAnsi="Arial" w:cs="Arial"/>
                <w:szCs w:val="20"/>
              </w:rPr>
            </w:pPr>
            <w:r w:rsidRPr="00F35719">
              <w:rPr>
                <w:rFonts w:ascii="Arial" w:hAnsi="Arial" w:cs="Arial"/>
                <w:szCs w:val="20"/>
              </w:rPr>
              <w:t>określić zakres i cel działań ochrony przeciwpożarowej,</w:t>
            </w:r>
          </w:p>
          <w:p w:rsidR="00043E4D" w:rsidRPr="00F35719" w:rsidRDefault="00043E4D" w:rsidP="00FB07A8">
            <w:pPr>
              <w:pStyle w:val="Akapitzlist"/>
              <w:numPr>
                <w:ilvl w:val="0"/>
                <w:numId w:val="26"/>
              </w:numPr>
              <w:spacing w:after="0" w:line="240" w:lineRule="auto"/>
              <w:ind w:left="303" w:hanging="303"/>
              <w:rPr>
                <w:rFonts w:ascii="Arial" w:hAnsi="Arial" w:cs="Arial"/>
                <w:szCs w:val="20"/>
              </w:rPr>
            </w:pPr>
            <w:r w:rsidRPr="00F35719">
              <w:rPr>
                <w:rFonts w:ascii="Arial" w:hAnsi="Arial" w:cs="Arial"/>
                <w:szCs w:val="20"/>
              </w:rPr>
              <w:t>określić zakres i cel działań ochrony środowiska w środowisku pracy,</w:t>
            </w:r>
          </w:p>
          <w:p w:rsidR="00043E4D" w:rsidRPr="00F35719" w:rsidRDefault="00043E4D" w:rsidP="00FB07A8">
            <w:pPr>
              <w:pStyle w:val="Akapitzlist"/>
              <w:numPr>
                <w:ilvl w:val="0"/>
                <w:numId w:val="26"/>
              </w:numPr>
              <w:spacing w:after="0" w:line="240" w:lineRule="auto"/>
              <w:ind w:left="303" w:hanging="303"/>
              <w:rPr>
                <w:rFonts w:ascii="Arial" w:hAnsi="Arial" w:cs="Arial"/>
                <w:szCs w:val="20"/>
              </w:rPr>
            </w:pPr>
            <w:r w:rsidRPr="00F35719">
              <w:rPr>
                <w:rFonts w:ascii="Arial" w:hAnsi="Arial" w:cs="Arial"/>
                <w:szCs w:val="20"/>
              </w:rPr>
              <w:t>wyjaśnić pojęcia związane z wypadkami przy pracy i chorobami zawodowymi.</w:t>
            </w:r>
          </w:p>
        </w:tc>
        <w:tc>
          <w:tcPr>
            <w:tcW w:w="1105" w:type="dxa"/>
            <w:vAlign w:val="center"/>
          </w:tcPr>
          <w:p w:rsidR="00043E4D" w:rsidRPr="00F35719" w:rsidRDefault="00043E4D" w:rsidP="00043E4D">
            <w:pPr>
              <w:jc w:val="center"/>
              <w:rPr>
                <w:szCs w:val="20"/>
              </w:rPr>
            </w:pPr>
            <w:r w:rsidRPr="00F35719">
              <w:rPr>
                <w:szCs w:val="20"/>
              </w:rPr>
              <w:t>Klasa I</w:t>
            </w:r>
          </w:p>
        </w:tc>
      </w:tr>
      <w:tr w:rsidR="00043E4D" w:rsidRPr="00F35719" w:rsidTr="00043E4D">
        <w:tc>
          <w:tcPr>
            <w:tcW w:w="2104" w:type="dxa"/>
            <w:vMerge/>
            <w:vAlign w:val="center"/>
          </w:tcPr>
          <w:p w:rsidR="00043E4D" w:rsidRPr="00F35719" w:rsidRDefault="00043E4D" w:rsidP="00043E4D">
            <w:pPr>
              <w:spacing w:after="0" w:line="240" w:lineRule="auto"/>
              <w:contextualSpacing/>
              <w:rPr>
                <w:szCs w:val="20"/>
              </w:rPr>
            </w:pPr>
          </w:p>
        </w:tc>
        <w:tc>
          <w:tcPr>
            <w:tcW w:w="2569" w:type="dxa"/>
            <w:vAlign w:val="center"/>
          </w:tcPr>
          <w:p w:rsidR="00043E4D" w:rsidRPr="00F35719" w:rsidRDefault="00043E4D" w:rsidP="00043E4D">
            <w:pPr>
              <w:spacing w:after="0" w:line="240" w:lineRule="auto"/>
              <w:ind w:left="19" w:hanging="19"/>
              <w:contextualSpacing/>
              <w:rPr>
                <w:szCs w:val="20"/>
              </w:rPr>
            </w:pPr>
            <w:r w:rsidRPr="00F35719">
              <w:rPr>
                <w:szCs w:val="20"/>
              </w:rPr>
              <w:t>2. System ochrony pracy w Polsce</w:t>
            </w:r>
          </w:p>
        </w:tc>
        <w:tc>
          <w:tcPr>
            <w:tcW w:w="945" w:type="dxa"/>
            <w:vAlign w:val="center"/>
          </w:tcPr>
          <w:p w:rsidR="00043E4D" w:rsidRPr="00F35719" w:rsidRDefault="00043E4D" w:rsidP="00043E4D">
            <w:pPr>
              <w:spacing w:after="0" w:line="240" w:lineRule="auto"/>
              <w:contextualSpacing/>
              <w:jc w:val="center"/>
              <w:rPr>
                <w:szCs w:val="20"/>
              </w:rPr>
            </w:pPr>
          </w:p>
        </w:tc>
        <w:tc>
          <w:tcPr>
            <w:tcW w:w="3564" w:type="dxa"/>
          </w:tcPr>
          <w:p w:rsidR="00043E4D" w:rsidRPr="00F35719" w:rsidRDefault="00043E4D" w:rsidP="00FB07A8">
            <w:pPr>
              <w:pStyle w:val="Akapitzlist"/>
              <w:numPr>
                <w:ilvl w:val="0"/>
                <w:numId w:val="16"/>
              </w:numPr>
              <w:spacing w:after="0" w:line="240" w:lineRule="auto"/>
              <w:ind w:left="252" w:hanging="252"/>
              <w:rPr>
                <w:rFonts w:ascii="Arial" w:hAnsi="Arial" w:cs="Arial"/>
                <w:szCs w:val="20"/>
              </w:rPr>
            </w:pPr>
            <w:r w:rsidRPr="00F35719">
              <w:rPr>
                <w:rFonts w:ascii="Arial" w:hAnsi="Arial" w:cs="Arial"/>
                <w:szCs w:val="20"/>
              </w:rPr>
              <w:t>uzasadnić potrzebę ochrony zdrowia, życia i środowiska,</w:t>
            </w:r>
          </w:p>
          <w:p w:rsidR="00043E4D" w:rsidRPr="00F35719" w:rsidRDefault="00043E4D" w:rsidP="00FB07A8">
            <w:pPr>
              <w:pStyle w:val="Akapitzlist"/>
              <w:numPr>
                <w:ilvl w:val="0"/>
                <w:numId w:val="16"/>
              </w:numPr>
              <w:spacing w:after="0" w:line="240" w:lineRule="auto"/>
              <w:ind w:left="252" w:hanging="252"/>
              <w:rPr>
                <w:rFonts w:ascii="Arial" w:hAnsi="Arial" w:cs="Arial"/>
                <w:szCs w:val="20"/>
              </w:rPr>
            </w:pPr>
            <w:r w:rsidRPr="00F35719">
              <w:rPr>
                <w:rFonts w:ascii="Arial" w:hAnsi="Arial" w:cs="Arial"/>
                <w:szCs w:val="20"/>
              </w:rPr>
              <w:t>wskazać regulacje prawne związane z bezpieczeństwem i higieną pracy, ochroną przeciwpożarową, ochroną środowiska i ergonomią,</w:t>
            </w:r>
          </w:p>
          <w:p w:rsidR="00043E4D" w:rsidRPr="00F35719" w:rsidRDefault="00043E4D" w:rsidP="00FB07A8">
            <w:pPr>
              <w:pStyle w:val="Akapitzlist"/>
              <w:numPr>
                <w:ilvl w:val="0"/>
                <w:numId w:val="16"/>
              </w:numPr>
              <w:spacing w:after="0" w:line="240" w:lineRule="auto"/>
              <w:ind w:left="252" w:hanging="252"/>
              <w:rPr>
                <w:rFonts w:ascii="Arial" w:hAnsi="Arial" w:cs="Arial"/>
                <w:szCs w:val="20"/>
              </w:rPr>
            </w:pPr>
            <w:r w:rsidRPr="00F35719">
              <w:rPr>
                <w:rFonts w:ascii="Arial" w:hAnsi="Arial" w:cs="Arial"/>
                <w:szCs w:val="20"/>
              </w:rPr>
              <w:t>scharakteryzować zakładowy system prawny i organizacyjny ochrony pracy, ochrony przeciwpożarowej i ochrony środowiska.</w:t>
            </w:r>
          </w:p>
        </w:tc>
        <w:tc>
          <w:tcPr>
            <w:tcW w:w="3571" w:type="dxa"/>
          </w:tcPr>
          <w:p w:rsidR="00043E4D" w:rsidRPr="00F35719" w:rsidRDefault="00043E4D" w:rsidP="00FB07A8">
            <w:pPr>
              <w:pStyle w:val="Akapitzlist"/>
              <w:numPr>
                <w:ilvl w:val="0"/>
                <w:numId w:val="17"/>
              </w:numPr>
              <w:spacing w:after="0" w:line="240" w:lineRule="auto"/>
              <w:ind w:left="284" w:hanging="284"/>
              <w:rPr>
                <w:rFonts w:ascii="Arial" w:hAnsi="Arial" w:cs="Arial"/>
                <w:szCs w:val="20"/>
              </w:rPr>
            </w:pPr>
            <w:r w:rsidRPr="00F35719">
              <w:rPr>
                <w:rFonts w:ascii="Arial" w:hAnsi="Arial" w:cs="Arial"/>
                <w:szCs w:val="20"/>
              </w:rPr>
              <w:t>wskazać przepisy w zakresie prawa pracy, ochrony przeciwpożarowej, ochrony środowiska i ergonomii obowiązujące w Polsce,</w:t>
            </w:r>
          </w:p>
          <w:p w:rsidR="00043E4D" w:rsidRPr="00F35719" w:rsidRDefault="00043E4D" w:rsidP="00FB07A8">
            <w:pPr>
              <w:pStyle w:val="Akapitzlist"/>
              <w:numPr>
                <w:ilvl w:val="0"/>
                <w:numId w:val="17"/>
              </w:numPr>
              <w:spacing w:after="0" w:line="240" w:lineRule="auto"/>
              <w:ind w:left="284" w:hanging="284"/>
              <w:rPr>
                <w:rFonts w:ascii="Arial" w:hAnsi="Arial" w:cs="Arial"/>
                <w:szCs w:val="20"/>
              </w:rPr>
            </w:pPr>
            <w:r w:rsidRPr="00F35719">
              <w:rPr>
                <w:rFonts w:ascii="Arial" w:hAnsi="Arial" w:cs="Arial"/>
                <w:szCs w:val="20"/>
              </w:rPr>
              <w:t>rozróżnić akty prawa dotyczące prawnej ochrony pracy, ochrony przeciwpożarowej, ochrony środowiska i ergonomii w Polsce,</w:t>
            </w:r>
          </w:p>
          <w:p w:rsidR="00043E4D" w:rsidRPr="00F35719" w:rsidRDefault="00043E4D" w:rsidP="00FB07A8">
            <w:pPr>
              <w:numPr>
                <w:ilvl w:val="0"/>
                <w:numId w:val="17"/>
              </w:numPr>
              <w:pBdr>
                <w:top w:val="nil"/>
                <w:left w:val="nil"/>
                <w:bottom w:val="nil"/>
                <w:right w:val="nil"/>
                <w:between w:val="nil"/>
              </w:pBdr>
              <w:spacing w:after="0" w:line="240" w:lineRule="auto"/>
              <w:ind w:left="284" w:hanging="284"/>
              <w:contextualSpacing/>
              <w:rPr>
                <w:szCs w:val="20"/>
              </w:rPr>
            </w:pPr>
            <w:r w:rsidRPr="00F35719">
              <w:rPr>
                <w:szCs w:val="20"/>
              </w:rPr>
              <w:t>dokonać analizy systemu prawnego i organizacyjnego ochrony pracy, ochrony przeciwpożarowej i ochrony środowiska w Polsce.</w:t>
            </w:r>
          </w:p>
        </w:tc>
        <w:tc>
          <w:tcPr>
            <w:tcW w:w="1105" w:type="dxa"/>
            <w:vAlign w:val="center"/>
          </w:tcPr>
          <w:p w:rsidR="00043E4D" w:rsidRPr="00F35719" w:rsidRDefault="00043E4D" w:rsidP="00043E4D">
            <w:pPr>
              <w:jc w:val="center"/>
              <w:rPr>
                <w:szCs w:val="20"/>
              </w:rPr>
            </w:pPr>
            <w:r w:rsidRPr="00F35719">
              <w:rPr>
                <w:szCs w:val="20"/>
              </w:rPr>
              <w:t>Klasa I</w:t>
            </w:r>
          </w:p>
        </w:tc>
      </w:tr>
      <w:tr w:rsidR="00043E4D" w:rsidRPr="00F35719" w:rsidTr="00043E4D">
        <w:tc>
          <w:tcPr>
            <w:tcW w:w="2104" w:type="dxa"/>
            <w:vMerge/>
            <w:vAlign w:val="center"/>
          </w:tcPr>
          <w:p w:rsidR="00043E4D" w:rsidRPr="00F35719" w:rsidRDefault="00043E4D" w:rsidP="00043E4D">
            <w:pPr>
              <w:spacing w:after="0" w:line="240" w:lineRule="auto"/>
              <w:contextualSpacing/>
              <w:rPr>
                <w:szCs w:val="20"/>
              </w:rPr>
            </w:pPr>
          </w:p>
        </w:tc>
        <w:tc>
          <w:tcPr>
            <w:tcW w:w="2569" w:type="dxa"/>
            <w:vAlign w:val="center"/>
          </w:tcPr>
          <w:p w:rsidR="00043E4D" w:rsidRPr="00F35719" w:rsidRDefault="00043E4D" w:rsidP="00043E4D">
            <w:pPr>
              <w:spacing w:after="0" w:line="240" w:lineRule="auto"/>
              <w:ind w:left="19"/>
              <w:contextualSpacing/>
              <w:rPr>
                <w:szCs w:val="20"/>
              </w:rPr>
            </w:pPr>
            <w:r w:rsidRPr="00F35719">
              <w:rPr>
                <w:szCs w:val="20"/>
              </w:rPr>
              <w:t>3. Prawa i obowiązki pracodawcy i pracownika w zakresie</w:t>
            </w:r>
            <w:r w:rsidR="00727CCF" w:rsidRPr="00F35719">
              <w:rPr>
                <w:szCs w:val="20"/>
              </w:rPr>
              <w:t xml:space="preserve"> </w:t>
            </w:r>
            <w:r w:rsidRPr="00F35719">
              <w:rPr>
                <w:szCs w:val="20"/>
              </w:rPr>
              <w:t>bezpieczeństwa i higieny pracy i ochrony pracy</w:t>
            </w:r>
          </w:p>
        </w:tc>
        <w:tc>
          <w:tcPr>
            <w:tcW w:w="945" w:type="dxa"/>
            <w:vAlign w:val="center"/>
          </w:tcPr>
          <w:p w:rsidR="00043E4D" w:rsidRPr="00F35719" w:rsidRDefault="00043E4D" w:rsidP="00043E4D">
            <w:pPr>
              <w:spacing w:after="0" w:line="240" w:lineRule="auto"/>
              <w:contextualSpacing/>
              <w:jc w:val="center"/>
              <w:rPr>
                <w:szCs w:val="20"/>
              </w:rPr>
            </w:pPr>
          </w:p>
        </w:tc>
        <w:tc>
          <w:tcPr>
            <w:tcW w:w="3564" w:type="dxa"/>
          </w:tcPr>
          <w:p w:rsidR="00043E4D" w:rsidRPr="00F35719" w:rsidRDefault="00043E4D" w:rsidP="00FB07A8">
            <w:pPr>
              <w:pStyle w:val="Akapitzlist"/>
              <w:numPr>
                <w:ilvl w:val="0"/>
                <w:numId w:val="20"/>
              </w:numPr>
              <w:spacing w:after="0" w:line="240" w:lineRule="auto"/>
              <w:ind w:left="252" w:hanging="252"/>
              <w:rPr>
                <w:rFonts w:ascii="Arial" w:hAnsi="Arial" w:cs="Arial"/>
                <w:szCs w:val="20"/>
              </w:rPr>
            </w:pPr>
            <w:r w:rsidRPr="00F35719">
              <w:rPr>
                <w:rFonts w:ascii="Arial" w:hAnsi="Arial" w:cs="Arial"/>
                <w:szCs w:val="20"/>
              </w:rPr>
              <w:t>wyjaśnić obowiązki pracowników w zakresie bezpieczeństwa i higieny pracy,</w:t>
            </w:r>
          </w:p>
          <w:p w:rsidR="00043E4D" w:rsidRPr="00F35719" w:rsidRDefault="00043E4D" w:rsidP="00FB07A8">
            <w:pPr>
              <w:pStyle w:val="Akapitzlist"/>
              <w:numPr>
                <w:ilvl w:val="0"/>
                <w:numId w:val="20"/>
              </w:numPr>
              <w:spacing w:after="0" w:line="240" w:lineRule="auto"/>
              <w:ind w:left="252" w:hanging="252"/>
              <w:rPr>
                <w:rFonts w:ascii="Arial" w:hAnsi="Arial" w:cs="Arial"/>
                <w:szCs w:val="20"/>
              </w:rPr>
            </w:pPr>
            <w:r w:rsidRPr="00F35719">
              <w:rPr>
                <w:rFonts w:ascii="Arial" w:hAnsi="Arial" w:cs="Arial"/>
                <w:szCs w:val="20"/>
              </w:rPr>
              <w:t>wyjaśnić uprawnienia pracownicze w zakresie ochrony, czasu pracy i urlopów,</w:t>
            </w:r>
          </w:p>
          <w:p w:rsidR="00043E4D" w:rsidRPr="00F35719" w:rsidRDefault="00043E4D" w:rsidP="00FB07A8">
            <w:pPr>
              <w:pStyle w:val="Akapitzlist"/>
              <w:numPr>
                <w:ilvl w:val="0"/>
                <w:numId w:val="20"/>
              </w:numPr>
              <w:spacing w:after="0" w:line="240" w:lineRule="auto"/>
              <w:ind w:left="252" w:hanging="252"/>
              <w:rPr>
                <w:rFonts w:ascii="Arial" w:hAnsi="Arial" w:cs="Arial"/>
                <w:szCs w:val="20"/>
              </w:rPr>
            </w:pPr>
            <w:r w:rsidRPr="00F35719">
              <w:rPr>
                <w:rFonts w:ascii="Arial" w:hAnsi="Arial" w:cs="Arial"/>
                <w:szCs w:val="20"/>
              </w:rPr>
              <w:t>określić odpowiedzialność pracodawcy i osób kierujących pracownikami w zakresie bezpieczeństwa i higieny pracy,</w:t>
            </w:r>
          </w:p>
          <w:p w:rsidR="00043E4D" w:rsidRPr="00F35719" w:rsidRDefault="00043E4D" w:rsidP="00FB07A8">
            <w:pPr>
              <w:pStyle w:val="Akapitzlist"/>
              <w:numPr>
                <w:ilvl w:val="0"/>
                <w:numId w:val="20"/>
              </w:numPr>
              <w:spacing w:after="0" w:line="240" w:lineRule="auto"/>
              <w:ind w:left="252" w:hanging="252"/>
              <w:rPr>
                <w:rFonts w:ascii="Arial" w:hAnsi="Arial" w:cs="Arial"/>
                <w:szCs w:val="20"/>
              </w:rPr>
            </w:pPr>
            <w:r w:rsidRPr="00F35719">
              <w:rPr>
                <w:rFonts w:ascii="Arial" w:hAnsi="Arial" w:cs="Arial"/>
                <w:szCs w:val="20"/>
              </w:rPr>
              <w:t>wyjaśnić odpowiedzialność pracownika w zakresie bezpieczeństwa i higieny pracy,</w:t>
            </w:r>
          </w:p>
          <w:p w:rsidR="00043E4D" w:rsidRPr="00F35719" w:rsidRDefault="00043E4D" w:rsidP="00FB07A8">
            <w:pPr>
              <w:pStyle w:val="Akapitzlist"/>
              <w:numPr>
                <w:ilvl w:val="0"/>
                <w:numId w:val="20"/>
              </w:numPr>
              <w:spacing w:after="0" w:line="240" w:lineRule="auto"/>
              <w:ind w:left="252" w:hanging="252"/>
              <w:rPr>
                <w:rFonts w:ascii="Arial" w:hAnsi="Arial" w:cs="Arial"/>
                <w:szCs w:val="20"/>
              </w:rPr>
            </w:pPr>
            <w:r w:rsidRPr="00F35719">
              <w:rPr>
                <w:rFonts w:ascii="Arial" w:hAnsi="Arial" w:cs="Arial"/>
                <w:szCs w:val="20"/>
              </w:rPr>
              <w:t>wyjaśnić do czego zobowiązują pracodawcę przepisy bhp, w przypadku możliwości wystąpienia zagrożenia dla zdrowia lub życia pracowników,</w:t>
            </w:r>
          </w:p>
          <w:p w:rsidR="00043E4D" w:rsidRPr="00F35719" w:rsidRDefault="00043E4D" w:rsidP="00FB07A8">
            <w:pPr>
              <w:pStyle w:val="Akapitzlist"/>
              <w:numPr>
                <w:ilvl w:val="0"/>
                <w:numId w:val="20"/>
              </w:numPr>
              <w:autoSpaceDE w:val="0"/>
              <w:autoSpaceDN w:val="0"/>
              <w:adjustRightInd w:val="0"/>
              <w:spacing w:after="0" w:line="240" w:lineRule="auto"/>
              <w:ind w:left="252" w:hanging="252"/>
              <w:rPr>
                <w:rFonts w:ascii="Arial" w:hAnsi="Arial" w:cs="Arial"/>
                <w:szCs w:val="20"/>
              </w:rPr>
            </w:pPr>
            <w:r w:rsidRPr="00F35719">
              <w:rPr>
                <w:rFonts w:ascii="Arial" w:hAnsi="Arial" w:cs="Arial"/>
                <w:szCs w:val="20"/>
              </w:rPr>
              <w:t>wskazać środki prawne możliwe do zastosowania w sytuacji naruszenia przepisów w zakresie bezpieczeństwa i higieny pracy.</w:t>
            </w:r>
          </w:p>
        </w:tc>
        <w:tc>
          <w:tcPr>
            <w:tcW w:w="3571" w:type="dxa"/>
          </w:tcPr>
          <w:p w:rsidR="00043E4D" w:rsidRPr="00F35719" w:rsidRDefault="00043E4D" w:rsidP="00FB07A8">
            <w:pPr>
              <w:pStyle w:val="Akapitzlist"/>
              <w:numPr>
                <w:ilvl w:val="0"/>
                <w:numId w:val="27"/>
              </w:numPr>
              <w:spacing w:after="0" w:line="240" w:lineRule="auto"/>
              <w:ind w:left="227" w:hanging="227"/>
              <w:rPr>
                <w:rFonts w:ascii="Arial" w:hAnsi="Arial" w:cs="Arial"/>
                <w:szCs w:val="20"/>
              </w:rPr>
            </w:pPr>
            <w:r w:rsidRPr="00F35719">
              <w:rPr>
                <w:rFonts w:ascii="Arial" w:hAnsi="Arial" w:cs="Arial"/>
                <w:szCs w:val="20"/>
              </w:rPr>
              <w:t>omówić prawa i obowiązki pracodawcy, osób kierujących pracownikami i pracownika w zakresie bezpieczeństwa i higieny pracy,</w:t>
            </w:r>
          </w:p>
          <w:p w:rsidR="00043E4D" w:rsidRPr="00F35719" w:rsidRDefault="00043E4D" w:rsidP="00FB07A8">
            <w:pPr>
              <w:pStyle w:val="Akapitzlist"/>
              <w:numPr>
                <w:ilvl w:val="0"/>
                <w:numId w:val="27"/>
              </w:numPr>
              <w:spacing w:after="0" w:line="240" w:lineRule="auto"/>
              <w:ind w:left="227" w:hanging="227"/>
              <w:rPr>
                <w:rFonts w:ascii="Arial" w:hAnsi="Arial" w:cs="Arial"/>
                <w:szCs w:val="20"/>
              </w:rPr>
            </w:pPr>
            <w:r w:rsidRPr="00F35719">
              <w:rPr>
                <w:rFonts w:ascii="Arial" w:hAnsi="Arial" w:cs="Arial"/>
                <w:szCs w:val="20"/>
              </w:rPr>
              <w:t>wskazać w jakich przepisach i jakie informacje pracodawca jest obowiązany przekazać pracownikom w zakresie bezpieczeństwa i higieny pracy,</w:t>
            </w:r>
          </w:p>
          <w:p w:rsidR="00043E4D" w:rsidRPr="00F35719" w:rsidRDefault="00043E4D" w:rsidP="00FB07A8">
            <w:pPr>
              <w:pStyle w:val="Akapitzlist"/>
              <w:numPr>
                <w:ilvl w:val="0"/>
                <w:numId w:val="27"/>
              </w:numPr>
              <w:spacing w:after="0" w:line="240" w:lineRule="auto"/>
              <w:ind w:left="227" w:hanging="227"/>
              <w:rPr>
                <w:rFonts w:ascii="Arial" w:hAnsi="Arial" w:cs="Arial"/>
                <w:szCs w:val="20"/>
              </w:rPr>
            </w:pPr>
            <w:r w:rsidRPr="00F35719">
              <w:rPr>
                <w:rFonts w:ascii="Arial" w:hAnsi="Arial" w:cs="Arial"/>
                <w:szCs w:val="20"/>
              </w:rPr>
              <w:t>rozróżnić rodzaje świadczeń z tytułu wypadku przy pracy,</w:t>
            </w:r>
          </w:p>
          <w:p w:rsidR="00043E4D" w:rsidRPr="00F35719" w:rsidRDefault="00043E4D" w:rsidP="00FB07A8">
            <w:pPr>
              <w:pStyle w:val="Akapitzlist"/>
              <w:numPr>
                <w:ilvl w:val="0"/>
                <w:numId w:val="27"/>
              </w:numPr>
              <w:spacing w:after="0" w:line="240" w:lineRule="auto"/>
              <w:ind w:left="227" w:hanging="227"/>
              <w:rPr>
                <w:rFonts w:ascii="Arial" w:hAnsi="Arial" w:cs="Arial"/>
                <w:szCs w:val="20"/>
              </w:rPr>
            </w:pPr>
            <w:r w:rsidRPr="00F35719">
              <w:rPr>
                <w:rFonts w:ascii="Arial" w:hAnsi="Arial" w:cs="Arial"/>
                <w:szCs w:val="20"/>
              </w:rPr>
              <w:t>wskazać prawa pracownika, który zachorował na chorobę zawodową,</w:t>
            </w:r>
          </w:p>
          <w:p w:rsidR="00043E4D" w:rsidRPr="00F35719" w:rsidRDefault="00043E4D" w:rsidP="00FB07A8">
            <w:pPr>
              <w:pStyle w:val="Akapitzlist"/>
              <w:numPr>
                <w:ilvl w:val="0"/>
                <w:numId w:val="27"/>
              </w:numPr>
              <w:spacing w:after="0" w:line="240" w:lineRule="auto"/>
              <w:ind w:left="227" w:hanging="227"/>
              <w:rPr>
                <w:rFonts w:ascii="Arial" w:hAnsi="Arial" w:cs="Arial"/>
                <w:szCs w:val="20"/>
              </w:rPr>
            </w:pPr>
            <w:r w:rsidRPr="00F35719">
              <w:rPr>
                <w:rFonts w:ascii="Arial" w:hAnsi="Arial" w:cs="Arial"/>
                <w:szCs w:val="20"/>
              </w:rPr>
              <w:t>zidentyfikować obowiązki pracodawcy w zakresie zapewnienia pierwszej pomocy w nagłych wypadkach.</w:t>
            </w:r>
          </w:p>
        </w:tc>
        <w:tc>
          <w:tcPr>
            <w:tcW w:w="1105" w:type="dxa"/>
            <w:vAlign w:val="center"/>
          </w:tcPr>
          <w:p w:rsidR="00043E4D" w:rsidRPr="00F35719" w:rsidRDefault="00043E4D" w:rsidP="00043E4D">
            <w:pPr>
              <w:jc w:val="center"/>
              <w:rPr>
                <w:szCs w:val="20"/>
              </w:rPr>
            </w:pPr>
            <w:r w:rsidRPr="00F35719">
              <w:rPr>
                <w:szCs w:val="20"/>
              </w:rPr>
              <w:t>Klasa I</w:t>
            </w:r>
          </w:p>
        </w:tc>
      </w:tr>
      <w:tr w:rsidR="00043E4D" w:rsidRPr="00F35719" w:rsidTr="00043E4D">
        <w:tc>
          <w:tcPr>
            <w:tcW w:w="2104" w:type="dxa"/>
            <w:vMerge/>
            <w:vAlign w:val="center"/>
          </w:tcPr>
          <w:p w:rsidR="00043E4D" w:rsidRPr="00F35719" w:rsidRDefault="00043E4D" w:rsidP="00043E4D">
            <w:pPr>
              <w:spacing w:after="0" w:line="240" w:lineRule="auto"/>
              <w:contextualSpacing/>
              <w:rPr>
                <w:szCs w:val="20"/>
              </w:rPr>
            </w:pPr>
          </w:p>
        </w:tc>
        <w:tc>
          <w:tcPr>
            <w:tcW w:w="2569" w:type="dxa"/>
            <w:vAlign w:val="center"/>
          </w:tcPr>
          <w:p w:rsidR="00043E4D" w:rsidRPr="00F35719" w:rsidRDefault="00043E4D" w:rsidP="00043E4D">
            <w:pPr>
              <w:spacing w:after="0" w:line="240" w:lineRule="auto"/>
              <w:contextualSpacing/>
              <w:rPr>
                <w:szCs w:val="20"/>
              </w:rPr>
            </w:pPr>
            <w:r w:rsidRPr="00F35719">
              <w:rPr>
                <w:szCs w:val="20"/>
              </w:rPr>
              <w:t>4. Ochrona zdrowia pracy kobiet, młodocianych i niepełnosprawnych</w:t>
            </w:r>
          </w:p>
        </w:tc>
        <w:tc>
          <w:tcPr>
            <w:tcW w:w="945" w:type="dxa"/>
            <w:vAlign w:val="center"/>
          </w:tcPr>
          <w:p w:rsidR="00043E4D" w:rsidRPr="00F35719" w:rsidRDefault="00043E4D" w:rsidP="00043E4D">
            <w:pPr>
              <w:spacing w:after="0" w:line="240" w:lineRule="auto"/>
              <w:contextualSpacing/>
              <w:jc w:val="center"/>
              <w:rPr>
                <w:szCs w:val="20"/>
              </w:rPr>
            </w:pPr>
          </w:p>
        </w:tc>
        <w:tc>
          <w:tcPr>
            <w:tcW w:w="3564" w:type="dxa"/>
          </w:tcPr>
          <w:p w:rsidR="00043E4D" w:rsidRPr="00F35719" w:rsidRDefault="00043E4D" w:rsidP="00FB07A8">
            <w:pPr>
              <w:pStyle w:val="Akapitzlist"/>
              <w:numPr>
                <w:ilvl w:val="0"/>
                <w:numId w:val="25"/>
              </w:numPr>
              <w:spacing w:after="0" w:line="240" w:lineRule="auto"/>
              <w:ind w:left="252" w:hanging="252"/>
              <w:rPr>
                <w:rFonts w:ascii="Arial" w:hAnsi="Arial" w:cs="Arial"/>
                <w:szCs w:val="20"/>
              </w:rPr>
            </w:pPr>
            <w:r w:rsidRPr="00F35719">
              <w:rPr>
                <w:rFonts w:ascii="Arial" w:hAnsi="Arial" w:cs="Arial"/>
                <w:szCs w:val="20"/>
              </w:rPr>
              <w:t>wskazać uprawnienia pracownicze w zakresie ochrony, czasu pracy i urlopów: kobiet, młodocianych i niepełnosprawnych.</w:t>
            </w:r>
          </w:p>
        </w:tc>
        <w:tc>
          <w:tcPr>
            <w:tcW w:w="3571" w:type="dxa"/>
          </w:tcPr>
          <w:p w:rsidR="00043E4D" w:rsidRPr="00F35719" w:rsidRDefault="00043E4D" w:rsidP="00FB07A8">
            <w:pPr>
              <w:numPr>
                <w:ilvl w:val="0"/>
                <w:numId w:val="28"/>
              </w:numPr>
              <w:pBdr>
                <w:top w:val="nil"/>
                <w:left w:val="nil"/>
                <w:bottom w:val="nil"/>
                <w:right w:val="nil"/>
                <w:between w:val="nil"/>
              </w:pBdr>
              <w:spacing w:after="0" w:line="240" w:lineRule="auto"/>
              <w:ind w:left="284" w:hanging="284"/>
              <w:contextualSpacing/>
              <w:rPr>
                <w:szCs w:val="20"/>
              </w:rPr>
            </w:pPr>
            <w:r w:rsidRPr="00F35719">
              <w:rPr>
                <w:szCs w:val="20"/>
              </w:rPr>
              <w:t>dokonać analizy przepisów dotyczących ochrony zdrowia młodocianych, pracownic w ciąży lub karmiących dziecko piersią oraz pracowników niepełnosprawnych w zakresie podejmowanych działań profilaktycznych pracodawcy.</w:t>
            </w:r>
          </w:p>
        </w:tc>
        <w:tc>
          <w:tcPr>
            <w:tcW w:w="1105" w:type="dxa"/>
            <w:vAlign w:val="center"/>
          </w:tcPr>
          <w:p w:rsidR="00043E4D" w:rsidRPr="00F35719" w:rsidRDefault="00043E4D" w:rsidP="00043E4D">
            <w:pPr>
              <w:jc w:val="center"/>
              <w:rPr>
                <w:szCs w:val="20"/>
              </w:rPr>
            </w:pPr>
            <w:r w:rsidRPr="00F35719">
              <w:rPr>
                <w:szCs w:val="20"/>
              </w:rPr>
              <w:t>Klasa I</w:t>
            </w:r>
          </w:p>
        </w:tc>
      </w:tr>
      <w:tr w:rsidR="00043E4D" w:rsidRPr="00F35719" w:rsidTr="00043E4D">
        <w:tc>
          <w:tcPr>
            <w:tcW w:w="2104" w:type="dxa"/>
            <w:vMerge/>
            <w:vAlign w:val="center"/>
          </w:tcPr>
          <w:p w:rsidR="00043E4D" w:rsidRPr="00F35719" w:rsidRDefault="00043E4D" w:rsidP="00043E4D">
            <w:pPr>
              <w:spacing w:after="0" w:line="240" w:lineRule="auto"/>
              <w:contextualSpacing/>
              <w:rPr>
                <w:szCs w:val="20"/>
              </w:rPr>
            </w:pPr>
          </w:p>
        </w:tc>
        <w:tc>
          <w:tcPr>
            <w:tcW w:w="2569" w:type="dxa"/>
            <w:vAlign w:val="center"/>
          </w:tcPr>
          <w:p w:rsidR="00043E4D" w:rsidRPr="00F35719" w:rsidRDefault="00043E4D" w:rsidP="00043E4D">
            <w:pPr>
              <w:spacing w:after="0" w:line="240" w:lineRule="auto"/>
              <w:contextualSpacing/>
              <w:rPr>
                <w:szCs w:val="20"/>
              </w:rPr>
            </w:pPr>
            <w:r w:rsidRPr="00F35719">
              <w:rPr>
                <w:szCs w:val="20"/>
              </w:rPr>
              <w:t>5. Badania lekarskie pracowników</w:t>
            </w:r>
          </w:p>
        </w:tc>
        <w:tc>
          <w:tcPr>
            <w:tcW w:w="945" w:type="dxa"/>
            <w:vAlign w:val="center"/>
          </w:tcPr>
          <w:p w:rsidR="00043E4D" w:rsidRPr="00F35719" w:rsidRDefault="00043E4D" w:rsidP="00043E4D">
            <w:pPr>
              <w:spacing w:after="0" w:line="240" w:lineRule="auto"/>
              <w:contextualSpacing/>
              <w:jc w:val="center"/>
              <w:rPr>
                <w:szCs w:val="20"/>
              </w:rPr>
            </w:pPr>
          </w:p>
        </w:tc>
        <w:tc>
          <w:tcPr>
            <w:tcW w:w="3564" w:type="dxa"/>
          </w:tcPr>
          <w:p w:rsidR="00043E4D" w:rsidRPr="00F35719" w:rsidRDefault="00043E4D" w:rsidP="00FB07A8">
            <w:pPr>
              <w:pStyle w:val="Akapitzlist"/>
              <w:numPr>
                <w:ilvl w:val="0"/>
                <w:numId w:val="29"/>
              </w:numPr>
              <w:spacing w:after="0" w:line="240" w:lineRule="auto"/>
              <w:ind w:left="252" w:hanging="284"/>
              <w:rPr>
                <w:rFonts w:ascii="Arial" w:hAnsi="Arial" w:cs="Arial"/>
                <w:szCs w:val="20"/>
              </w:rPr>
            </w:pPr>
            <w:r w:rsidRPr="00F35719">
              <w:rPr>
                <w:rFonts w:ascii="Arial" w:hAnsi="Arial" w:cs="Arial"/>
                <w:szCs w:val="20"/>
              </w:rPr>
              <w:t xml:space="preserve">uzasadnić konieczność prowadzenia profilaktycznych badań lekarskich w zawodzie </w:t>
            </w:r>
            <w:r w:rsidR="0050231E" w:rsidRPr="00F35719">
              <w:rPr>
                <w:rFonts w:ascii="Arial" w:hAnsi="Arial" w:cs="Arial"/>
                <w:szCs w:val="20"/>
              </w:rPr>
              <w:t>technik  pojazdów samochodowych</w:t>
            </w:r>
            <w:r w:rsidRPr="00F35719">
              <w:rPr>
                <w:rFonts w:ascii="Arial" w:hAnsi="Arial" w:cs="Arial"/>
                <w:szCs w:val="20"/>
              </w:rPr>
              <w:t>,</w:t>
            </w:r>
          </w:p>
          <w:p w:rsidR="00043E4D" w:rsidRPr="00F35719" w:rsidRDefault="00043E4D" w:rsidP="00FB07A8">
            <w:pPr>
              <w:pStyle w:val="Akapitzlist"/>
              <w:numPr>
                <w:ilvl w:val="0"/>
                <w:numId w:val="29"/>
              </w:numPr>
              <w:spacing w:after="0" w:line="240" w:lineRule="auto"/>
              <w:ind w:left="252" w:hanging="284"/>
              <w:rPr>
                <w:rFonts w:ascii="Arial" w:hAnsi="Arial" w:cs="Arial"/>
                <w:szCs w:val="20"/>
              </w:rPr>
            </w:pPr>
            <w:r w:rsidRPr="00F35719">
              <w:rPr>
                <w:rFonts w:ascii="Arial" w:hAnsi="Arial" w:cs="Arial"/>
                <w:szCs w:val="20"/>
              </w:rPr>
              <w:t>omówić rodzaje profilaktycznych badań lekarskich.</w:t>
            </w:r>
          </w:p>
        </w:tc>
        <w:tc>
          <w:tcPr>
            <w:tcW w:w="3571" w:type="dxa"/>
          </w:tcPr>
          <w:p w:rsidR="00043E4D" w:rsidRPr="00F35719" w:rsidRDefault="00043E4D" w:rsidP="00FB07A8">
            <w:pPr>
              <w:numPr>
                <w:ilvl w:val="0"/>
                <w:numId w:val="30"/>
              </w:numPr>
              <w:pBdr>
                <w:top w:val="nil"/>
                <w:left w:val="nil"/>
                <w:bottom w:val="nil"/>
                <w:right w:val="nil"/>
                <w:between w:val="nil"/>
              </w:pBdr>
              <w:spacing w:after="0" w:line="240" w:lineRule="auto"/>
              <w:ind w:left="284" w:hanging="284"/>
              <w:contextualSpacing/>
              <w:rPr>
                <w:szCs w:val="20"/>
              </w:rPr>
            </w:pPr>
            <w:r w:rsidRPr="00F35719">
              <w:rPr>
                <w:szCs w:val="20"/>
              </w:rPr>
              <w:t>określić, na podstawie przepisów minimalny zakres opieki zdrowotnej w odniesieniu do pracowników, który zapewnia pracodawca.</w:t>
            </w:r>
          </w:p>
        </w:tc>
        <w:tc>
          <w:tcPr>
            <w:tcW w:w="1105" w:type="dxa"/>
            <w:vAlign w:val="center"/>
          </w:tcPr>
          <w:p w:rsidR="00043E4D" w:rsidRPr="00F35719" w:rsidRDefault="00043E4D" w:rsidP="00043E4D">
            <w:pPr>
              <w:jc w:val="center"/>
              <w:rPr>
                <w:szCs w:val="20"/>
              </w:rPr>
            </w:pPr>
            <w:r w:rsidRPr="00F35719">
              <w:rPr>
                <w:szCs w:val="20"/>
              </w:rPr>
              <w:t>Klasa I</w:t>
            </w:r>
          </w:p>
        </w:tc>
      </w:tr>
      <w:tr w:rsidR="00043E4D" w:rsidRPr="00F35719" w:rsidTr="00043E4D">
        <w:tc>
          <w:tcPr>
            <w:tcW w:w="2104" w:type="dxa"/>
            <w:vMerge/>
            <w:vAlign w:val="center"/>
          </w:tcPr>
          <w:p w:rsidR="00043E4D" w:rsidRPr="00F35719" w:rsidRDefault="00043E4D" w:rsidP="00043E4D">
            <w:pPr>
              <w:spacing w:after="0" w:line="240" w:lineRule="auto"/>
              <w:contextualSpacing/>
              <w:rPr>
                <w:szCs w:val="20"/>
              </w:rPr>
            </w:pPr>
          </w:p>
        </w:tc>
        <w:tc>
          <w:tcPr>
            <w:tcW w:w="2569" w:type="dxa"/>
            <w:vAlign w:val="center"/>
          </w:tcPr>
          <w:p w:rsidR="00043E4D" w:rsidRPr="00F35719" w:rsidRDefault="00043E4D" w:rsidP="00043E4D">
            <w:pPr>
              <w:spacing w:after="0" w:line="240" w:lineRule="auto"/>
              <w:contextualSpacing/>
              <w:rPr>
                <w:szCs w:val="20"/>
              </w:rPr>
            </w:pPr>
            <w:r w:rsidRPr="00F35719">
              <w:rPr>
                <w:szCs w:val="20"/>
              </w:rPr>
              <w:t>6. Nadzór nad warunkami pracy</w:t>
            </w:r>
          </w:p>
        </w:tc>
        <w:tc>
          <w:tcPr>
            <w:tcW w:w="945" w:type="dxa"/>
            <w:vAlign w:val="center"/>
          </w:tcPr>
          <w:p w:rsidR="00043E4D" w:rsidRPr="00F35719" w:rsidRDefault="00043E4D" w:rsidP="00043E4D">
            <w:pPr>
              <w:spacing w:after="0" w:line="240" w:lineRule="auto"/>
              <w:contextualSpacing/>
              <w:jc w:val="center"/>
              <w:rPr>
                <w:szCs w:val="20"/>
              </w:rPr>
            </w:pPr>
          </w:p>
        </w:tc>
        <w:tc>
          <w:tcPr>
            <w:tcW w:w="3564" w:type="dxa"/>
          </w:tcPr>
          <w:p w:rsidR="00043E4D" w:rsidRPr="00F35719" w:rsidRDefault="00043E4D" w:rsidP="00FB07A8">
            <w:pPr>
              <w:pStyle w:val="Akapitzlist"/>
              <w:numPr>
                <w:ilvl w:val="0"/>
                <w:numId w:val="31"/>
              </w:numPr>
              <w:spacing w:after="0" w:line="240" w:lineRule="auto"/>
              <w:ind w:left="252" w:hanging="252"/>
              <w:rPr>
                <w:rFonts w:ascii="Arial" w:hAnsi="Arial" w:cs="Arial"/>
                <w:szCs w:val="20"/>
              </w:rPr>
            </w:pPr>
            <w:r w:rsidRPr="00F35719">
              <w:rPr>
                <w:rFonts w:ascii="Arial" w:hAnsi="Arial" w:cs="Arial"/>
                <w:szCs w:val="20"/>
              </w:rPr>
              <w:t>wskazać organy nadzoru państwowego nad warunkami pracy, ochroną przeciwpożarową i ochroną środowiska w Polsce,</w:t>
            </w:r>
          </w:p>
          <w:p w:rsidR="00043E4D" w:rsidRPr="00F35719" w:rsidRDefault="00043E4D" w:rsidP="00FB07A8">
            <w:pPr>
              <w:pStyle w:val="Akapitzlist"/>
              <w:numPr>
                <w:ilvl w:val="0"/>
                <w:numId w:val="31"/>
              </w:numPr>
              <w:spacing w:after="0" w:line="240" w:lineRule="auto"/>
              <w:ind w:left="252" w:hanging="252"/>
              <w:rPr>
                <w:rFonts w:ascii="Arial" w:hAnsi="Arial" w:cs="Arial"/>
                <w:szCs w:val="20"/>
              </w:rPr>
            </w:pPr>
            <w:r w:rsidRPr="00F35719">
              <w:rPr>
                <w:rFonts w:ascii="Arial" w:hAnsi="Arial" w:cs="Arial"/>
                <w:szCs w:val="20"/>
              </w:rPr>
              <w:t>rozróżnić zadania organów nadzoru nad warunkami pracy, ochrony przeciwpożarowej i ochrony środowiska w Polsce,</w:t>
            </w:r>
          </w:p>
          <w:p w:rsidR="00043E4D" w:rsidRPr="00F35719" w:rsidRDefault="00043E4D" w:rsidP="00FB07A8">
            <w:pPr>
              <w:pStyle w:val="Akapitzlist"/>
              <w:numPr>
                <w:ilvl w:val="0"/>
                <w:numId w:val="31"/>
              </w:numPr>
              <w:spacing w:after="0" w:line="240" w:lineRule="auto"/>
              <w:ind w:left="252" w:hanging="252"/>
              <w:rPr>
                <w:rFonts w:ascii="Arial" w:hAnsi="Arial" w:cs="Arial"/>
                <w:szCs w:val="20"/>
              </w:rPr>
            </w:pPr>
            <w:r w:rsidRPr="00F35719">
              <w:rPr>
                <w:rFonts w:ascii="Arial" w:hAnsi="Arial" w:cs="Arial"/>
                <w:szCs w:val="20"/>
              </w:rPr>
              <w:t>wyjaśnić zadania zakładowych organów nadzoru nad warunkami pracy, ochrony przeciwpożarowej i ochrony środowiska.</w:t>
            </w:r>
          </w:p>
        </w:tc>
        <w:tc>
          <w:tcPr>
            <w:tcW w:w="3571" w:type="dxa"/>
          </w:tcPr>
          <w:p w:rsidR="00043E4D" w:rsidRPr="00F35719" w:rsidRDefault="00043E4D" w:rsidP="00FB07A8">
            <w:pPr>
              <w:pStyle w:val="Akapitzlist"/>
              <w:numPr>
                <w:ilvl w:val="0"/>
                <w:numId w:val="31"/>
              </w:numPr>
              <w:spacing w:after="0" w:line="240" w:lineRule="auto"/>
              <w:ind w:left="284" w:hanging="284"/>
              <w:rPr>
                <w:rFonts w:ascii="Arial" w:hAnsi="Arial" w:cs="Arial"/>
                <w:szCs w:val="20"/>
              </w:rPr>
            </w:pPr>
            <w:r w:rsidRPr="00F35719">
              <w:rPr>
                <w:rFonts w:ascii="Arial" w:hAnsi="Arial" w:cs="Arial"/>
                <w:szCs w:val="20"/>
              </w:rPr>
              <w:t>wskazać do jakich działań uprawniony jest inspektor PIP w razie stwierdzenia naruszenia przepisów prawa pracy lub dotyczących legalności zatrudnienia.</w:t>
            </w:r>
          </w:p>
        </w:tc>
        <w:tc>
          <w:tcPr>
            <w:tcW w:w="1105" w:type="dxa"/>
            <w:vAlign w:val="center"/>
          </w:tcPr>
          <w:p w:rsidR="00043E4D" w:rsidRPr="00F35719" w:rsidRDefault="00043E4D" w:rsidP="00043E4D">
            <w:pPr>
              <w:jc w:val="center"/>
              <w:rPr>
                <w:szCs w:val="20"/>
              </w:rPr>
            </w:pPr>
            <w:r w:rsidRPr="00F35719">
              <w:rPr>
                <w:szCs w:val="20"/>
              </w:rPr>
              <w:t>Klasa I</w:t>
            </w:r>
          </w:p>
        </w:tc>
      </w:tr>
      <w:tr w:rsidR="00043E4D" w:rsidRPr="00F35719" w:rsidTr="00043E4D">
        <w:tc>
          <w:tcPr>
            <w:tcW w:w="2104" w:type="dxa"/>
            <w:vMerge/>
            <w:vAlign w:val="center"/>
          </w:tcPr>
          <w:p w:rsidR="00043E4D" w:rsidRPr="00F35719" w:rsidRDefault="00043E4D" w:rsidP="00043E4D">
            <w:pPr>
              <w:spacing w:after="0" w:line="240" w:lineRule="auto"/>
              <w:contextualSpacing/>
              <w:rPr>
                <w:szCs w:val="20"/>
              </w:rPr>
            </w:pPr>
          </w:p>
        </w:tc>
        <w:tc>
          <w:tcPr>
            <w:tcW w:w="2569" w:type="dxa"/>
            <w:vAlign w:val="center"/>
          </w:tcPr>
          <w:p w:rsidR="00043E4D" w:rsidRPr="00F35719" w:rsidRDefault="00043E4D" w:rsidP="00043E4D">
            <w:pPr>
              <w:spacing w:after="0" w:line="240" w:lineRule="auto"/>
              <w:ind w:left="19"/>
              <w:contextualSpacing/>
              <w:rPr>
                <w:szCs w:val="20"/>
              </w:rPr>
            </w:pPr>
            <w:r w:rsidRPr="00F35719">
              <w:rPr>
                <w:szCs w:val="20"/>
              </w:rPr>
              <w:t>7. Konsekwencje naruszania przepisów oraz zasad bezpieczeństwa i higieny pracy podczas wykonywania zadań zawodowych</w:t>
            </w:r>
          </w:p>
        </w:tc>
        <w:tc>
          <w:tcPr>
            <w:tcW w:w="945" w:type="dxa"/>
            <w:vAlign w:val="center"/>
          </w:tcPr>
          <w:p w:rsidR="00043E4D" w:rsidRPr="00F35719" w:rsidRDefault="00043E4D" w:rsidP="00043E4D">
            <w:pPr>
              <w:spacing w:after="0" w:line="240" w:lineRule="auto"/>
              <w:contextualSpacing/>
              <w:jc w:val="center"/>
              <w:rPr>
                <w:szCs w:val="20"/>
              </w:rPr>
            </w:pPr>
          </w:p>
        </w:tc>
        <w:tc>
          <w:tcPr>
            <w:tcW w:w="3564" w:type="dxa"/>
          </w:tcPr>
          <w:p w:rsidR="00043E4D" w:rsidRPr="00F35719" w:rsidRDefault="00043E4D" w:rsidP="00FB07A8">
            <w:pPr>
              <w:pStyle w:val="Akapitzlist"/>
              <w:numPr>
                <w:ilvl w:val="0"/>
                <w:numId w:val="21"/>
              </w:numPr>
              <w:spacing w:after="0" w:line="240" w:lineRule="auto"/>
              <w:ind w:left="249" w:hanging="249"/>
              <w:rPr>
                <w:rFonts w:ascii="Arial" w:hAnsi="Arial" w:cs="Arial"/>
                <w:szCs w:val="20"/>
              </w:rPr>
            </w:pPr>
            <w:r w:rsidRPr="00F35719">
              <w:rPr>
                <w:rFonts w:ascii="Arial" w:hAnsi="Arial" w:cs="Arial"/>
                <w:szCs w:val="20"/>
              </w:rPr>
              <w:t>wskazać zakres odpowiedzialności pracodawcy i osób kierujących pracownikami w zakresie bezpieczeństwa i higieny pracy</w:t>
            </w:r>
          </w:p>
          <w:p w:rsidR="00043E4D" w:rsidRPr="00F35719" w:rsidRDefault="00043E4D" w:rsidP="00FB07A8">
            <w:pPr>
              <w:pStyle w:val="Akapitzlist"/>
              <w:numPr>
                <w:ilvl w:val="0"/>
                <w:numId w:val="21"/>
              </w:numPr>
              <w:spacing w:after="0" w:line="240" w:lineRule="auto"/>
              <w:ind w:left="249" w:hanging="249"/>
              <w:rPr>
                <w:rFonts w:ascii="Arial" w:hAnsi="Arial" w:cs="Arial"/>
                <w:szCs w:val="20"/>
              </w:rPr>
            </w:pPr>
            <w:r w:rsidRPr="00F35719">
              <w:rPr>
                <w:rFonts w:ascii="Arial" w:hAnsi="Arial" w:cs="Arial"/>
                <w:szCs w:val="20"/>
              </w:rPr>
              <w:t>omówić zakres odpowiedzialności pracownika w zakresie bezpieczeństwa i higieny pracy,</w:t>
            </w:r>
          </w:p>
          <w:p w:rsidR="00043E4D" w:rsidRPr="00F35719" w:rsidRDefault="00043E4D" w:rsidP="00FB07A8">
            <w:pPr>
              <w:numPr>
                <w:ilvl w:val="0"/>
                <w:numId w:val="21"/>
              </w:numPr>
              <w:pBdr>
                <w:top w:val="nil"/>
                <w:left w:val="nil"/>
                <w:bottom w:val="nil"/>
                <w:right w:val="nil"/>
                <w:between w:val="nil"/>
              </w:pBdr>
              <w:spacing w:after="0" w:line="240" w:lineRule="auto"/>
              <w:ind w:left="252" w:hanging="252"/>
              <w:contextualSpacing/>
              <w:rPr>
                <w:szCs w:val="20"/>
              </w:rPr>
            </w:pPr>
            <w:r w:rsidRPr="00F35719">
              <w:rPr>
                <w:szCs w:val="20"/>
              </w:rPr>
              <w:t>podać przykłady naruszania przepisów oraz zasad bhp podczas wykonywania zadań zawodowych.</w:t>
            </w:r>
          </w:p>
        </w:tc>
        <w:tc>
          <w:tcPr>
            <w:tcW w:w="3571" w:type="dxa"/>
          </w:tcPr>
          <w:p w:rsidR="00043E4D" w:rsidRPr="00F35719" w:rsidRDefault="00043E4D" w:rsidP="00FB07A8">
            <w:pPr>
              <w:pStyle w:val="Akapitzlist"/>
              <w:numPr>
                <w:ilvl w:val="0"/>
                <w:numId w:val="22"/>
              </w:numPr>
              <w:spacing w:after="0" w:line="240" w:lineRule="auto"/>
              <w:ind w:left="284" w:hanging="284"/>
              <w:rPr>
                <w:rFonts w:ascii="Arial" w:hAnsi="Arial" w:cs="Arial"/>
                <w:szCs w:val="20"/>
              </w:rPr>
            </w:pPr>
            <w:r w:rsidRPr="00F35719">
              <w:rPr>
                <w:rFonts w:ascii="Arial" w:hAnsi="Arial" w:cs="Arial"/>
                <w:szCs w:val="20"/>
              </w:rPr>
              <w:t>wskazać akty prawne określające kary za naruszanie przepisów bhp podczas wykonywania zadań zawodowych,</w:t>
            </w:r>
          </w:p>
          <w:p w:rsidR="00043E4D" w:rsidRPr="00F35719" w:rsidRDefault="00043E4D" w:rsidP="00FB07A8">
            <w:pPr>
              <w:pStyle w:val="Akapitzlist"/>
              <w:numPr>
                <w:ilvl w:val="0"/>
                <w:numId w:val="22"/>
              </w:numPr>
              <w:spacing w:after="0" w:line="240" w:lineRule="auto"/>
              <w:ind w:left="284" w:hanging="284"/>
              <w:rPr>
                <w:rFonts w:ascii="Arial" w:hAnsi="Arial" w:cs="Arial"/>
                <w:szCs w:val="20"/>
              </w:rPr>
            </w:pPr>
            <w:r w:rsidRPr="00F35719">
              <w:rPr>
                <w:rFonts w:ascii="Arial" w:hAnsi="Arial" w:cs="Arial"/>
                <w:szCs w:val="20"/>
              </w:rPr>
              <w:t>wskazać akty prawne określające kary za naruszanie przepisów bhp podczas wykonywania zadań zawodowych,</w:t>
            </w:r>
          </w:p>
          <w:p w:rsidR="00043E4D" w:rsidRPr="00F35719" w:rsidRDefault="00043E4D" w:rsidP="00FB07A8">
            <w:pPr>
              <w:numPr>
                <w:ilvl w:val="0"/>
                <w:numId w:val="22"/>
              </w:numPr>
              <w:pBdr>
                <w:top w:val="nil"/>
                <w:left w:val="nil"/>
                <w:bottom w:val="nil"/>
                <w:right w:val="nil"/>
                <w:between w:val="nil"/>
              </w:pBdr>
              <w:spacing w:after="0" w:line="240" w:lineRule="auto"/>
              <w:ind w:left="284" w:hanging="284"/>
              <w:contextualSpacing/>
              <w:rPr>
                <w:szCs w:val="20"/>
              </w:rPr>
            </w:pPr>
            <w:r w:rsidRPr="00F35719">
              <w:rPr>
                <w:szCs w:val="20"/>
              </w:rPr>
              <w:t>wymienić konsekwencję nieprzestrzegania obowiązków przez pracownika w zakresie bezpieczeństwa i higieny pracy.</w:t>
            </w:r>
          </w:p>
        </w:tc>
        <w:tc>
          <w:tcPr>
            <w:tcW w:w="1105" w:type="dxa"/>
            <w:vAlign w:val="center"/>
          </w:tcPr>
          <w:p w:rsidR="00043E4D" w:rsidRPr="00F35719" w:rsidRDefault="00043E4D" w:rsidP="00043E4D">
            <w:pPr>
              <w:jc w:val="center"/>
              <w:rPr>
                <w:szCs w:val="20"/>
              </w:rPr>
            </w:pPr>
            <w:r w:rsidRPr="00F35719">
              <w:rPr>
                <w:szCs w:val="20"/>
              </w:rPr>
              <w:t>Klasa I</w:t>
            </w:r>
          </w:p>
        </w:tc>
      </w:tr>
      <w:tr w:rsidR="00043E4D" w:rsidRPr="00F35719" w:rsidTr="00043E4D">
        <w:tc>
          <w:tcPr>
            <w:tcW w:w="2104" w:type="dxa"/>
            <w:vMerge/>
            <w:vAlign w:val="center"/>
          </w:tcPr>
          <w:p w:rsidR="00043E4D" w:rsidRPr="00F35719" w:rsidRDefault="00043E4D" w:rsidP="00043E4D">
            <w:pPr>
              <w:spacing w:after="0" w:line="240" w:lineRule="auto"/>
              <w:contextualSpacing/>
              <w:rPr>
                <w:szCs w:val="20"/>
              </w:rPr>
            </w:pPr>
          </w:p>
        </w:tc>
        <w:tc>
          <w:tcPr>
            <w:tcW w:w="2569" w:type="dxa"/>
            <w:vAlign w:val="center"/>
          </w:tcPr>
          <w:p w:rsidR="00043E4D" w:rsidRPr="00F35719" w:rsidRDefault="00043E4D" w:rsidP="00043E4D">
            <w:pPr>
              <w:spacing w:after="0" w:line="240" w:lineRule="auto"/>
              <w:contextualSpacing/>
              <w:rPr>
                <w:szCs w:val="20"/>
              </w:rPr>
            </w:pPr>
            <w:r w:rsidRPr="00F35719">
              <w:rPr>
                <w:szCs w:val="20"/>
              </w:rPr>
              <w:t>8. Wypadki przy pracy i choroby zawodowe</w:t>
            </w:r>
          </w:p>
        </w:tc>
        <w:tc>
          <w:tcPr>
            <w:tcW w:w="945" w:type="dxa"/>
            <w:vAlign w:val="center"/>
          </w:tcPr>
          <w:p w:rsidR="00043E4D" w:rsidRPr="00F35719" w:rsidRDefault="00043E4D" w:rsidP="00043E4D">
            <w:pPr>
              <w:spacing w:after="0" w:line="240" w:lineRule="auto"/>
              <w:contextualSpacing/>
              <w:jc w:val="center"/>
              <w:rPr>
                <w:szCs w:val="20"/>
              </w:rPr>
            </w:pPr>
          </w:p>
        </w:tc>
        <w:tc>
          <w:tcPr>
            <w:tcW w:w="3564" w:type="dxa"/>
          </w:tcPr>
          <w:p w:rsidR="00043E4D" w:rsidRPr="00F35719" w:rsidRDefault="00043E4D" w:rsidP="00FB07A8">
            <w:pPr>
              <w:pStyle w:val="Akapitzlist"/>
              <w:numPr>
                <w:ilvl w:val="0"/>
                <w:numId w:val="19"/>
              </w:numPr>
              <w:spacing w:after="0" w:line="240" w:lineRule="auto"/>
              <w:ind w:left="249" w:hanging="249"/>
              <w:rPr>
                <w:rFonts w:ascii="Arial" w:hAnsi="Arial" w:cs="Arial"/>
                <w:szCs w:val="20"/>
              </w:rPr>
            </w:pPr>
            <w:r w:rsidRPr="00F35719">
              <w:rPr>
                <w:rFonts w:ascii="Arial" w:hAnsi="Arial" w:cs="Arial"/>
                <w:szCs w:val="20"/>
              </w:rPr>
              <w:t>wyjaśnić, co uznaje się za wypadek przy pracy,</w:t>
            </w:r>
          </w:p>
          <w:p w:rsidR="00043E4D" w:rsidRPr="00F35719" w:rsidRDefault="00043E4D" w:rsidP="00FB07A8">
            <w:pPr>
              <w:pStyle w:val="Akapitzlist"/>
              <w:numPr>
                <w:ilvl w:val="0"/>
                <w:numId w:val="19"/>
              </w:numPr>
              <w:spacing w:after="0" w:line="240" w:lineRule="auto"/>
              <w:ind w:left="249" w:hanging="249"/>
              <w:rPr>
                <w:rFonts w:ascii="Arial" w:hAnsi="Arial" w:cs="Arial"/>
                <w:szCs w:val="20"/>
              </w:rPr>
            </w:pPr>
            <w:r w:rsidRPr="00F35719">
              <w:rPr>
                <w:rFonts w:ascii="Arial" w:hAnsi="Arial" w:cs="Arial"/>
                <w:szCs w:val="20"/>
              </w:rPr>
              <w:t>wyjaśnić, czym jest choroba zawodowa,</w:t>
            </w:r>
          </w:p>
          <w:p w:rsidR="00043E4D" w:rsidRPr="00F35719" w:rsidRDefault="00043E4D" w:rsidP="00FB07A8">
            <w:pPr>
              <w:pStyle w:val="Akapitzlist"/>
              <w:numPr>
                <w:ilvl w:val="0"/>
                <w:numId w:val="19"/>
              </w:numPr>
              <w:spacing w:after="0" w:line="240" w:lineRule="auto"/>
              <w:ind w:left="249" w:hanging="249"/>
              <w:rPr>
                <w:rFonts w:ascii="Arial" w:hAnsi="Arial" w:cs="Arial"/>
                <w:szCs w:val="20"/>
              </w:rPr>
            </w:pPr>
            <w:r w:rsidRPr="00F35719">
              <w:rPr>
                <w:rFonts w:ascii="Arial" w:hAnsi="Arial" w:cs="Arial"/>
                <w:szCs w:val="20"/>
              </w:rPr>
              <w:t>zidentyfikować rodzaje świadczeń z tytułu wypadku przy pracy i choroby zawodowej,</w:t>
            </w:r>
          </w:p>
          <w:p w:rsidR="00043E4D" w:rsidRPr="00F35719" w:rsidRDefault="00043E4D" w:rsidP="00FB07A8">
            <w:pPr>
              <w:pStyle w:val="Akapitzlist"/>
              <w:numPr>
                <w:ilvl w:val="0"/>
                <w:numId w:val="19"/>
              </w:numPr>
              <w:spacing w:after="0" w:line="240" w:lineRule="auto"/>
              <w:ind w:left="249" w:hanging="249"/>
              <w:rPr>
                <w:rFonts w:ascii="Arial" w:hAnsi="Arial" w:cs="Arial"/>
                <w:szCs w:val="20"/>
              </w:rPr>
            </w:pPr>
            <w:r w:rsidRPr="00F35719">
              <w:rPr>
                <w:rFonts w:ascii="Arial" w:hAnsi="Arial" w:cs="Arial"/>
                <w:szCs w:val="20"/>
              </w:rPr>
              <w:t>analizować przyczyny występowania chorób zawodowych,</w:t>
            </w:r>
          </w:p>
          <w:p w:rsidR="00043E4D" w:rsidRPr="00F35719" w:rsidRDefault="00043E4D" w:rsidP="00FB07A8">
            <w:pPr>
              <w:pStyle w:val="Akapitzlist"/>
              <w:numPr>
                <w:ilvl w:val="0"/>
                <w:numId w:val="19"/>
              </w:numPr>
              <w:spacing w:after="0" w:line="240" w:lineRule="auto"/>
              <w:ind w:left="249" w:hanging="249"/>
              <w:rPr>
                <w:rFonts w:ascii="Arial" w:hAnsi="Arial" w:cs="Arial"/>
                <w:szCs w:val="20"/>
              </w:rPr>
            </w:pPr>
            <w:r w:rsidRPr="00F35719">
              <w:rPr>
                <w:rFonts w:ascii="Arial" w:hAnsi="Arial" w:cs="Arial"/>
                <w:szCs w:val="20"/>
              </w:rPr>
              <w:t>wskazać objawy typowych chorób zawodowych w motoryzacji,</w:t>
            </w:r>
          </w:p>
          <w:p w:rsidR="00043E4D" w:rsidRPr="00F35719" w:rsidRDefault="00043E4D" w:rsidP="00FB07A8">
            <w:pPr>
              <w:pStyle w:val="Akapitzlist"/>
              <w:numPr>
                <w:ilvl w:val="0"/>
                <w:numId w:val="19"/>
              </w:numPr>
              <w:spacing w:after="0" w:line="240" w:lineRule="auto"/>
              <w:ind w:left="249" w:hanging="249"/>
              <w:rPr>
                <w:rFonts w:ascii="Arial" w:hAnsi="Arial" w:cs="Arial"/>
                <w:szCs w:val="20"/>
              </w:rPr>
            </w:pPr>
            <w:r w:rsidRPr="00F35719">
              <w:rPr>
                <w:rFonts w:ascii="Arial" w:hAnsi="Arial" w:cs="Arial"/>
                <w:szCs w:val="20"/>
              </w:rPr>
              <w:t>omówić stan zagrożenia zdrowia lub życia.</w:t>
            </w:r>
          </w:p>
        </w:tc>
        <w:tc>
          <w:tcPr>
            <w:tcW w:w="3571" w:type="dxa"/>
          </w:tcPr>
          <w:p w:rsidR="00043E4D" w:rsidRPr="00F35719" w:rsidRDefault="00043E4D" w:rsidP="00FB07A8">
            <w:pPr>
              <w:pStyle w:val="Akapitzlist"/>
              <w:numPr>
                <w:ilvl w:val="0"/>
                <w:numId w:val="19"/>
              </w:numPr>
              <w:spacing w:after="0" w:line="240" w:lineRule="auto"/>
              <w:ind w:left="284" w:hanging="284"/>
              <w:rPr>
                <w:rFonts w:ascii="Arial" w:hAnsi="Arial" w:cs="Arial"/>
                <w:szCs w:val="20"/>
              </w:rPr>
            </w:pPr>
            <w:r w:rsidRPr="00F35719">
              <w:rPr>
                <w:rFonts w:ascii="Arial" w:hAnsi="Arial" w:cs="Arial"/>
                <w:szCs w:val="20"/>
              </w:rPr>
              <w:t>przedstawić tryb postępowania pracownika w przypadku powstania choroby zawodowej,</w:t>
            </w:r>
          </w:p>
          <w:p w:rsidR="00043E4D" w:rsidRPr="00F35719" w:rsidRDefault="00043E4D" w:rsidP="00FB07A8">
            <w:pPr>
              <w:pStyle w:val="Akapitzlist"/>
              <w:numPr>
                <w:ilvl w:val="0"/>
                <w:numId w:val="19"/>
              </w:numPr>
              <w:spacing w:after="0" w:line="240" w:lineRule="auto"/>
              <w:ind w:left="284" w:hanging="284"/>
              <w:rPr>
                <w:rFonts w:ascii="Arial" w:hAnsi="Arial" w:cs="Arial"/>
                <w:szCs w:val="20"/>
              </w:rPr>
            </w:pPr>
            <w:r w:rsidRPr="00F35719">
              <w:rPr>
                <w:rFonts w:ascii="Arial" w:hAnsi="Arial" w:cs="Arial"/>
                <w:szCs w:val="20"/>
              </w:rPr>
              <w:t>przedstawić tryb postępowania pracownika w przypadku zaistnienia wypadku przy pracy,</w:t>
            </w:r>
          </w:p>
          <w:p w:rsidR="00043E4D" w:rsidRPr="00F35719" w:rsidRDefault="00043E4D" w:rsidP="00FB07A8">
            <w:pPr>
              <w:numPr>
                <w:ilvl w:val="0"/>
                <w:numId w:val="19"/>
              </w:numPr>
              <w:pBdr>
                <w:top w:val="nil"/>
                <w:left w:val="nil"/>
                <w:bottom w:val="nil"/>
                <w:right w:val="nil"/>
                <w:between w:val="nil"/>
              </w:pBdr>
              <w:spacing w:after="0" w:line="240" w:lineRule="auto"/>
              <w:ind w:left="284" w:hanging="284"/>
              <w:contextualSpacing/>
              <w:rPr>
                <w:szCs w:val="20"/>
              </w:rPr>
            </w:pPr>
            <w:r w:rsidRPr="00F35719">
              <w:rPr>
                <w:szCs w:val="20"/>
              </w:rPr>
              <w:t>ocenić stan zagrożenia zdrowia.</w:t>
            </w:r>
          </w:p>
        </w:tc>
        <w:tc>
          <w:tcPr>
            <w:tcW w:w="1105" w:type="dxa"/>
            <w:vAlign w:val="center"/>
          </w:tcPr>
          <w:p w:rsidR="00043E4D" w:rsidRPr="00F35719" w:rsidRDefault="00043E4D" w:rsidP="00043E4D">
            <w:pPr>
              <w:jc w:val="center"/>
              <w:rPr>
                <w:szCs w:val="20"/>
              </w:rPr>
            </w:pPr>
            <w:r w:rsidRPr="00F35719">
              <w:rPr>
                <w:szCs w:val="20"/>
              </w:rPr>
              <w:t>Klasa I</w:t>
            </w:r>
          </w:p>
        </w:tc>
      </w:tr>
      <w:tr w:rsidR="00043E4D" w:rsidRPr="00F35719" w:rsidTr="00043E4D">
        <w:tc>
          <w:tcPr>
            <w:tcW w:w="2104" w:type="dxa"/>
            <w:vMerge w:val="restart"/>
            <w:vAlign w:val="center"/>
          </w:tcPr>
          <w:p w:rsidR="00043E4D" w:rsidRPr="00F35719" w:rsidRDefault="00043E4D" w:rsidP="00043E4D">
            <w:pPr>
              <w:spacing w:after="0" w:line="240" w:lineRule="auto"/>
              <w:ind w:left="142" w:hanging="142"/>
              <w:contextualSpacing/>
              <w:rPr>
                <w:szCs w:val="20"/>
              </w:rPr>
            </w:pPr>
            <w:r w:rsidRPr="00F35719">
              <w:rPr>
                <w:szCs w:val="20"/>
              </w:rPr>
              <w:t>II. Zagrożenia występujące w środowisku pracy</w:t>
            </w:r>
          </w:p>
        </w:tc>
        <w:tc>
          <w:tcPr>
            <w:tcW w:w="2569" w:type="dxa"/>
            <w:vAlign w:val="center"/>
          </w:tcPr>
          <w:p w:rsidR="00043E4D" w:rsidRPr="00F35719" w:rsidRDefault="00043E4D" w:rsidP="00043E4D">
            <w:pPr>
              <w:spacing w:after="0" w:line="240" w:lineRule="auto"/>
              <w:contextualSpacing/>
              <w:rPr>
                <w:szCs w:val="20"/>
              </w:rPr>
            </w:pPr>
            <w:r w:rsidRPr="00F35719">
              <w:rPr>
                <w:szCs w:val="20"/>
              </w:rPr>
              <w:t>1. Czynniki zagrażające zdrowiu i życiu pracowników podczas wykonywania zadań zawodowych</w:t>
            </w:r>
          </w:p>
        </w:tc>
        <w:tc>
          <w:tcPr>
            <w:tcW w:w="945" w:type="dxa"/>
            <w:vAlign w:val="center"/>
          </w:tcPr>
          <w:p w:rsidR="00043E4D" w:rsidRPr="00F35719" w:rsidRDefault="00043E4D" w:rsidP="00043E4D">
            <w:pPr>
              <w:spacing w:after="0" w:line="240" w:lineRule="auto"/>
              <w:contextualSpacing/>
              <w:jc w:val="center"/>
              <w:rPr>
                <w:szCs w:val="20"/>
              </w:rPr>
            </w:pPr>
          </w:p>
        </w:tc>
        <w:tc>
          <w:tcPr>
            <w:tcW w:w="3564" w:type="dxa"/>
          </w:tcPr>
          <w:p w:rsidR="00043E4D" w:rsidRPr="00F35719" w:rsidRDefault="00043E4D" w:rsidP="00FB07A8">
            <w:pPr>
              <w:pStyle w:val="Akapitzlist"/>
              <w:numPr>
                <w:ilvl w:val="0"/>
                <w:numId w:val="32"/>
              </w:numPr>
              <w:spacing w:after="0" w:line="240" w:lineRule="auto"/>
              <w:ind w:left="249" w:hanging="249"/>
              <w:rPr>
                <w:rFonts w:ascii="Arial" w:hAnsi="Arial" w:cs="Arial"/>
                <w:szCs w:val="20"/>
              </w:rPr>
            </w:pPr>
            <w:r w:rsidRPr="00F35719">
              <w:rPr>
                <w:rFonts w:ascii="Arial" w:hAnsi="Arial" w:cs="Arial"/>
                <w:szCs w:val="20"/>
              </w:rPr>
              <w:t>wyjaśnić znaczenie pojęcia czynnik uciążliwy, szkodliwy, niebezpieczny,</w:t>
            </w:r>
          </w:p>
          <w:p w:rsidR="00043E4D" w:rsidRPr="00F35719" w:rsidRDefault="00043E4D" w:rsidP="00FB07A8">
            <w:pPr>
              <w:pStyle w:val="Akapitzlist"/>
              <w:numPr>
                <w:ilvl w:val="0"/>
                <w:numId w:val="32"/>
              </w:numPr>
              <w:spacing w:after="0" w:line="240" w:lineRule="auto"/>
              <w:ind w:left="249" w:hanging="249"/>
              <w:rPr>
                <w:rFonts w:ascii="Arial" w:hAnsi="Arial" w:cs="Arial"/>
                <w:b/>
                <w:szCs w:val="20"/>
              </w:rPr>
            </w:pPr>
            <w:r w:rsidRPr="00F35719">
              <w:rPr>
                <w:rFonts w:ascii="Arial" w:hAnsi="Arial" w:cs="Arial"/>
                <w:szCs w:val="20"/>
              </w:rPr>
              <w:t xml:space="preserve">wskazać sposoby zapobiegania zagrożeniom życia i zdrowia w miejscu pracy </w:t>
            </w:r>
            <w:r w:rsidR="00A1153A" w:rsidRPr="00F35719">
              <w:rPr>
                <w:rFonts w:ascii="Arial" w:hAnsi="Arial" w:cs="Arial"/>
                <w:szCs w:val="20"/>
              </w:rPr>
              <w:t>technika</w:t>
            </w:r>
            <w:r w:rsidR="00EF5F38" w:rsidRPr="00F35719">
              <w:rPr>
                <w:rFonts w:ascii="Arial" w:hAnsi="Arial" w:cs="Arial"/>
                <w:szCs w:val="20"/>
              </w:rPr>
              <w:t xml:space="preserve"> </w:t>
            </w:r>
            <w:r w:rsidR="00A1153A" w:rsidRPr="00F35719">
              <w:rPr>
                <w:rFonts w:ascii="Arial" w:hAnsi="Arial" w:cs="Arial"/>
                <w:szCs w:val="20"/>
              </w:rPr>
              <w:t xml:space="preserve">pojazdów samochodowych </w:t>
            </w:r>
            <w:r w:rsidRPr="00F35719">
              <w:rPr>
                <w:rFonts w:ascii="Arial" w:hAnsi="Arial" w:cs="Arial"/>
                <w:szCs w:val="20"/>
              </w:rPr>
              <w:t>,</w:t>
            </w:r>
          </w:p>
          <w:p w:rsidR="00043E4D" w:rsidRPr="00F35719" w:rsidRDefault="00043E4D" w:rsidP="00FB07A8">
            <w:pPr>
              <w:pStyle w:val="Akapitzlist"/>
              <w:numPr>
                <w:ilvl w:val="0"/>
                <w:numId w:val="32"/>
              </w:numPr>
              <w:spacing w:after="0" w:line="240" w:lineRule="auto"/>
              <w:ind w:left="249" w:hanging="249"/>
              <w:rPr>
                <w:rFonts w:ascii="Arial" w:hAnsi="Arial" w:cs="Arial"/>
                <w:szCs w:val="20"/>
              </w:rPr>
            </w:pPr>
            <w:r w:rsidRPr="00F35719">
              <w:rPr>
                <w:rFonts w:ascii="Arial" w:hAnsi="Arial" w:cs="Arial"/>
                <w:szCs w:val="20"/>
              </w:rPr>
              <w:t>określić czynniki szkodliwe, uciążliwe i niebezpieczne w środowisku pracy w motoryzacji,</w:t>
            </w:r>
          </w:p>
          <w:p w:rsidR="00043E4D" w:rsidRPr="00F35719" w:rsidRDefault="00043E4D" w:rsidP="00FB07A8">
            <w:pPr>
              <w:pStyle w:val="Akapitzlist"/>
              <w:numPr>
                <w:ilvl w:val="0"/>
                <w:numId w:val="32"/>
              </w:numPr>
              <w:spacing w:after="0" w:line="240" w:lineRule="auto"/>
              <w:ind w:left="249" w:hanging="249"/>
              <w:rPr>
                <w:rFonts w:ascii="Arial" w:hAnsi="Arial" w:cs="Arial"/>
                <w:szCs w:val="20"/>
              </w:rPr>
            </w:pPr>
            <w:r w:rsidRPr="00F35719">
              <w:rPr>
                <w:rFonts w:ascii="Arial" w:hAnsi="Arial" w:cs="Arial"/>
                <w:szCs w:val="20"/>
              </w:rPr>
              <w:t>podać przykłady działań eliminujących szkodliwe oddziaływanie czynników zagrażających zdrowiu i życiu człowieka,</w:t>
            </w:r>
          </w:p>
          <w:p w:rsidR="00043E4D" w:rsidRPr="00F35719" w:rsidRDefault="00043E4D" w:rsidP="00FB07A8">
            <w:pPr>
              <w:pStyle w:val="Akapitzlist"/>
              <w:numPr>
                <w:ilvl w:val="0"/>
                <w:numId w:val="32"/>
              </w:numPr>
              <w:spacing w:after="0" w:line="240" w:lineRule="auto"/>
              <w:ind w:left="249" w:hanging="249"/>
              <w:rPr>
                <w:rFonts w:ascii="Arial" w:hAnsi="Arial" w:cs="Arial"/>
                <w:szCs w:val="20"/>
              </w:rPr>
            </w:pPr>
            <w:r w:rsidRPr="00F35719">
              <w:rPr>
                <w:rFonts w:ascii="Arial" w:hAnsi="Arial" w:cs="Arial"/>
                <w:szCs w:val="20"/>
              </w:rPr>
              <w:t xml:space="preserve">scharakteryzować metody zapobiegania negatywnym skutkom oddziaływania czynników szkodliwych dla zdrowia w pracy </w:t>
            </w:r>
            <w:r w:rsidR="00A1153A" w:rsidRPr="00F35719">
              <w:rPr>
                <w:rFonts w:ascii="Arial" w:hAnsi="Arial" w:cs="Arial"/>
                <w:szCs w:val="20"/>
              </w:rPr>
              <w:t>technika</w:t>
            </w:r>
            <w:r w:rsidR="00EF5F38" w:rsidRPr="00F35719">
              <w:rPr>
                <w:rFonts w:ascii="Arial" w:hAnsi="Arial" w:cs="Arial"/>
                <w:szCs w:val="20"/>
              </w:rPr>
              <w:t xml:space="preserve"> </w:t>
            </w:r>
            <w:r w:rsidR="00A1153A" w:rsidRPr="00F35719">
              <w:rPr>
                <w:rFonts w:ascii="Arial" w:hAnsi="Arial" w:cs="Arial"/>
                <w:szCs w:val="20"/>
              </w:rPr>
              <w:t xml:space="preserve">pojazdów samochodowych </w:t>
            </w:r>
            <w:r w:rsidRPr="00F35719">
              <w:rPr>
                <w:rFonts w:ascii="Arial" w:hAnsi="Arial" w:cs="Arial"/>
                <w:szCs w:val="20"/>
              </w:rPr>
              <w:t xml:space="preserve">, </w:t>
            </w:r>
          </w:p>
          <w:p w:rsidR="00043E4D" w:rsidRPr="00F35719" w:rsidRDefault="00043E4D" w:rsidP="00FB07A8">
            <w:pPr>
              <w:pStyle w:val="Akapitzlist"/>
              <w:numPr>
                <w:ilvl w:val="0"/>
                <w:numId w:val="32"/>
              </w:numPr>
              <w:spacing w:after="0" w:line="240" w:lineRule="auto"/>
              <w:ind w:left="249" w:hanging="249"/>
              <w:rPr>
                <w:rFonts w:ascii="Arial" w:hAnsi="Arial" w:cs="Arial"/>
                <w:b/>
                <w:szCs w:val="20"/>
              </w:rPr>
            </w:pPr>
            <w:r w:rsidRPr="00F35719">
              <w:rPr>
                <w:rFonts w:ascii="Arial" w:hAnsi="Arial" w:cs="Arial"/>
                <w:szCs w:val="20"/>
              </w:rPr>
              <w:t>wskazać sposoby zapobiegania zagrożeniom życia i zdrowia w miejscu pracy w motoryzacji.</w:t>
            </w:r>
          </w:p>
        </w:tc>
        <w:tc>
          <w:tcPr>
            <w:tcW w:w="3571" w:type="dxa"/>
          </w:tcPr>
          <w:p w:rsidR="00043E4D" w:rsidRPr="00F35719" w:rsidRDefault="00043E4D" w:rsidP="00FB07A8">
            <w:pPr>
              <w:pStyle w:val="Akapitzlist"/>
              <w:numPr>
                <w:ilvl w:val="0"/>
                <w:numId w:val="33"/>
              </w:numPr>
              <w:spacing w:after="0" w:line="240" w:lineRule="auto"/>
              <w:ind w:left="284" w:hanging="284"/>
              <w:rPr>
                <w:rFonts w:ascii="Arial" w:hAnsi="Arial" w:cs="Arial"/>
                <w:szCs w:val="20"/>
              </w:rPr>
            </w:pPr>
            <w:r w:rsidRPr="00F35719">
              <w:rPr>
                <w:rFonts w:ascii="Arial" w:hAnsi="Arial" w:cs="Arial"/>
                <w:szCs w:val="20"/>
              </w:rPr>
              <w:t>dobrać występujące na stanowisku pracy czynniki środowiska pracy do czynników fizycznych, chemicznych, biologicznych lub psychofizycznych oraz podać inne ich przykłady.</w:t>
            </w:r>
          </w:p>
          <w:p w:rsidR="00043E4D" w:rsidRPr="00F35719" w:rsidRDefault="00043E4D" w:rsidP="00043E4D">
            <w:pPr>
              <w:spacing w:after="0" w:line="240" w:lineRule="auto"/>
              <w:contextualSpacing/>
              <w:rPr>
                <w:szCs w:val="20"/>
              </w:rPr>
            </w:pPr>
          </w:p>
        </w:tc>
        <w:tc>
          <w:tcPr>
            <w:tcW w:w="1105" w:type="dxa"/>
            <w:vAlign w:val="center"/>
          </w:tcPr>
          <w:p w:rsidR="00043E4D" w:rsidRPr="00F35719" w:rsidRDefault="00043E4D" w:rsidP="00043E4D">
            <w:pPr>
              <w:jc w:val="center"/>
              <w:rPr>
                <w:szCs w:val="20"/>
              </w:rPr>
            </w:pPr>
            <w:r w:rsidRPr="00F35719">
              <w:rPr>
                <w:szCs w:val="20"/>
              </w:rPr>
              <w:t>Klasa I</w:t>
            </w:r>
          </w:p>
        </w:tc>
      </w:tr>
      <w:tr w:rsidR="00043E4D" w:rsidRPr="00F35719" w:rsidTr="00043E4D">
        <w:tc>
          <w:tcPr>
            <w:tcW w:w="2104" w:type="dxa"/>
            <w:vMerge/>
            <w:vAlign w:val="center"/>
          </w:tcPr>
          <w:p w:rsidR="00043E4D" w:rsidRPr="00F35719" w:rsidRDefault="00043E4D" w:rsidP="00043E4D">
            <w:pPr>
              <w:spacing w:after="0" w:line="240" w:lineRule="auto"/>
              <w:contextualSpacing/>
              <w:rPr>
                <w:szCs w:val="20"/>
              </w:rPr>
            </w:pPr>
          </w:p>
        </w:tc>
        <w:tc>
          <w:tcPr>
            <w:tcW w:w="2569" w:type="dxa"/>
            <w:vAlign w:val="center"/>
          </w:tcPr>
          <w:p w:rsidR="00043E4D" w:rsidRPr="00F35719" w:rsidRDefault="00043E4D" w:rsidP="00043E4D">
            <w:pPr>
              <w:spacing w:after="0" w:line="240" w:lineRule="auto"/>
              <w:contextualSpacing/>
              <w:rPr>
                <w:szCs w:val="20"/>
              </w:rPr>
            </w:pPr>
            <w:r w:rsidRPr="00F35719">
              <w:rPr>
                <w:szCs w:val="20"/>
              </w:rPr>
              <w:t>2. Zagrożenia mechaniczne i elektryczne</w:t>
            </w:r>
          </w:p>
        </w:tc>
        <w:tc>
          <w:tcPr>
            <w:tcW w:w="945" w:type="dxa"/>
            <w:vAlign w:val="center"/>
          </w:tcPr>
          <w:p w:rsidR="00043E4D" w:rsidRPr="00F35719" w:rsidRDefault="00043E4D" w:rsidP="00043E4D">
            <w:pPr>
              <w:spacing w:after="0" w:line="240" w:lineRule="auto"/>
              <w:contextualSpacing/>
              <w:jc w:val="center"/>
              <w:rPr>
                <w:szCs w:val="20"/>
              </w:rPr>
            </w:pPr>
          </w:p>
        </w:tc>
        <w:tc>
          <w:tcPr>
            <w:tcW w:w="3564" w:type="dxa"/>
          </w:tcPr>
          <w:p w:rsidR="00043E4D" w:rsidRPr="00F35719" w:rsidRDefault="00043E4D" w:rsidP="00FB07A8">
            <w:pPr>
              <w:pStyle w:val="Akapitzlist"/>
              <w:numPr>
                <w:ilvl w:val="0"/>
                <w:numId w:val="34"/>
              </w:numPr>
              <w:spacing w:after="0" w:line="240" w:lineRule="auto"/>
              <w:ind w:left="252" w:hanging="252"/>
              <w:rPr>
                <w:rFonts w:ascii="Arial" w:hAnsi="Arial" w:cs="Arial"/>
                <w:szCs w:val="20"/>
              </w:rPr>
            </w:pPr>
            <w:r w:rsidRPr="00F35719">
              <w:rPr>
                <w:rFonts w:ascii="Arial" w:hAnsi="Arial" w:cs="Arial"/>
                <w:szCs w:val="20"/>
              </w:rPr>
              <w:t>wymienić źródła i rodzaje zagrożeń mechanicznych oraz elektrycznych występujących w środowisku pracy w motoryzacji.</w:t>
            </w:r>
          </w:p>
        </w:tc>
        <w:tc>
          <w:tcPr>
            <w:tcW w:w="3571" w:type="dxa"/>
          </w:tcPr>
          <w:p w:rsidR="00043E4D" w:rsidRPr="00F35719" w:rsidRDefault="00043E4D" w:rsidP="00FB07A8">
            <w:pPr>
              <w:pStyle w:val="Akapitzlist"/>
              <w:numPr>
                <w:ilvl w:val="0"/>
                <w:numId w:val="35"/>
              </w:numPr>
              <w:spacing w:after="0" w:line="240" w:lineRule="auto"/>
              <w:ind w:left="284" w:hanging="284"/>
              <w:rPr>
                <w:rFonts w:ascii="Arial" w:hAnsi="Arial" w:cs="Arial"/>
                <w:szCs w:val="20"/>
              </w:rPr>
            </w:pPr>
            <w:r w:rsidRPr="00F35719">
              <w:rPr>
                <w:rFonts w:ascii="Arial" w:hAnsi="Arial" w:cs="Arial"/>
                <w:szCs w:val="20"/>
              </w:rPr>
              <w:t>omówić źródła i rodzaje zagrożeń mechanicznych i elektrycznych występujących w środowisku pracy w motoryzacji.</w:t>
            </w:r>
          </w:p>
          <w:p w:rsidR="00043E4D" w:rsidRPr="00F35719" w:rsidRDefault="00043E4D" w:rsidP="00043E4D">
            <w:pPr>
              <w:spacing w:after="0" w:line="240" w:lineRule="auto"/>
              <w:contextualSpacing/>
              <w:rPr>
                <w:szCs w:val="20"/>
              </w:rPr>
            </w:pPr>
          </w:p>
        </w:tc>
        <w:tc>
          <w:tcPr>
            <w:tcW w:w="1105" w:type="dxa"/>
            <w:vAlign w:val="center"/>
          </w:tcPr>
          <w:p w:rsidR="00043E4D" w:rsidRPr="00F35719" w:rsidRDefault="00043E4D" w:rsidP="00043E4D">
            <w:pPr>
              <w:jc w:val="center"/>
              <w:rPr>
                <w:szCs w:val="20"/>
              </w:rPr>
            </w:pPr>
            <w:r w:rsidRPr="00F35719">
              <w:rPr>
                <w:szCs w:val="20"/>
              </w:rPr>
              <w:t>Klasa I</w:t>
            </w:r>
          </w:p>
        </w:tc>
      </w:tr>
      <w:tr w:rsidR="00043E4D" w:rsidRPr="00F35719" w:rsidTr="00043E4D">
        <w:tc>
          <w:tcPr>
            <w:tcW w:w="2104" w:type="dxa"/>
            <w:vMerge/>
            <w:vAlign w:val="center"/>
          </w:tcPr>
          <w:p w:rsidR="00043E4D" w:rsidRPr="00F35719" w:rsidRDefault="00043E4D" w:rsidP="00043E4D">
            <w:pPr>
              <w:spacing w:after="0" w:line="240" w:lineRule="auto"/>
              <w:contextualSpacing/>
              <w:rPr>
                <w:szCs w:val="20"/>
              </w:rPr>
            </w:pPr>
          </w:p>
        </w:tc>
        <w:tc>
          <w:tcPr>
            <w:tcW w:w="2569" w:type="dxa"/>
            <w:vAlign w:val="center"/>
          </w:tcPr>
          <w:p w:rsidR="00043E4D" w:rsidRPr="00F35719" w:rsidRDefault="00043E4D" w:rsidP="00043E4D">
            <w:pPr>
              <w:spacing w:after="0" w:line="240" w:lineRule="auto"/>
              <w:contextualSpacing/>
              <w:rPr>
                <w:szCs w:val="20"/>
              </w:rPr>
            </w:pPr>
            <w:r w:rsidRPr="00F35719">
              <w:rPr>
                <w:szCs w:val="20"/>
              </w:rPr>
              <w:t>3.Hałas w środowisku pracy</w:t>
            </w:r>
          </w:p>
        </w:tc>
        <w:tc>
          <w:tcPr>
            <w:tcW w:w="945" w:type="dxa"/>
            <w:vAlign w:val="center"/>
          </w:tcPr>
          <w:p w:rsidR="00043E4D" w:rsidRPr="00F35719" w:rsidRDefault="00043E4D" w:rsidP="00043E4D">
            <w:pPr>
              <w:spacing w:after="0" w:line="240" w:lineRule="auto"/>
              <w:contextualSpacing/>
              <w:jc w:val="center"/>
              <w:rPr>
                <w:szCs w:val="20"/>
              </w:rPr>
            </w:pPr>
          </w:p>
        </w:tc>
        <w:tc>
          <w:tcPr>
            <w:tcW w:w="3564" w:type="dxa"/>
          </w:tcPr>
          <w:p w:rsidR="00043E4D" w:rsidRPr="00F35719" w:rsidRDefault="00043E4D" w:rsidP="00FB07A8">
            <w:pPr>
              <w:pStyle w:val="Akapitzlist"/>
              <w:numPr>
                <w:ilvl w:val="0"/>
                <w:numId w:val="36"/>
              </w:numPr>
              <w:spacing w:after="0" w:line="240" w:lineRule="auto"/>
              <w:ind w:left="252" w:hanging="252"/>
              <w:rPr>
                <w:rFonts w:ascii="Arial" w:hAnsi="Arial" w:cs="Arial"/>
                <w:szCs w:val="20"/>
              </w:rPr>
            </w:pPr>
            <w:r w:rsidRPr="00F35719">
              <w:rPr>
                <w:rFonts w:ascii="Arial" w:hAnsi="Arial" w:cs="Arial"/>
                <w:szCs w:val="20"/>
              </w:rPr>
              <w:t>wyjaśnić czym jest hałas,</w:t>
            </w:r>
          </w:p>
          <w:p w:rsidR="00043E4D" w:rsidRPr="00F35719" w:rsidRDefault="00043E4D" w:rsidP="00FB07A8">
            <w:pPr>
              <w:pStyle w:val="Akapitzlist"/>
              <w:numPr>
                <w:ilvl w:val="0"/>
                <w:numId w:val="36"/>
              </w:numPr>
              <w:spacing w:after="0" w:line="240" w:lineRule="auto"/>
              <w:ind w:left="252" w:hanging="252"/>
              <w:rPr>
                <w:rFonts w:ascii="Arial" w:hAnsi="Arial" w:cs="Arial"/>
                <w:szCs w:val="20"/>
              </w:rPr>
            </w:pPr>
            <w:r w:rsidRPr="00F35719">
              <w:rPr>
                <w:rFonts w:ascii="Arial" w:hAnsi="Arial" w:cs="Arial"/>
                <w:szCs w:val="20"/>
              </w:rPr>
              <w:t xml:space="preserve">wymienić źródła hałasu występujące w środowisku pracy </w:t>
            </w:r>
            <w:r w:rsidR="00A1153A" w:rsidRPr="00F35719">
              <w:rPr>
                <w:rFonts w:ascii="Arial" w:hAnsi="Arial" w:cs="Arial"/>
                <w:szCs w:val="20"/>
              </w:rPr>
              <w:t>technika</w:t>
            </w:r>
            <w:r w:rsidR="00EF5F38" w:rsidRPr="00F35719">
              <w:rPr>
                <w:rFonts w:ascii="Arial" w:hAnsi="Arial" w:cs="Arial"/>
                <w:szCs w:val="20"/>
              </w:rPr>
              <w:t xml:space="preserve"> </w:t>
            </w:r>
            <w:r w:rsidR="00A1153A" w:rsidRPr="00F35719">
              <w:rPr>
                <w:rFonts w:ascii="Arial" w:hAnsi="Arial" w:cs="Arial"/>
                <w:szCs w:val="20"/>
              </w:rPr>
              <w:t xml:space="preserve">pojazdów samochodowych </w:t>
            </w:r>
            <w:r w:rsidRPr="00F35719">
              <w:rPr>
                <w:rFonts w:ascii="Arial" w:hAnsi="Arial" w:cs="Arial"/>
                <w:szCs w:val="20"/>
              </w:rPr>
              <w:t>.</w:t>
            </w:r>
          </w:p>
        </w:tc>
        <w:tc>
          <w:tcPr>
            <w:tcW w:w="3571" w:type="dxa"/>
          </w:tcPr>
          <w:p w:rsidR="00043E4D" w:rsidRPr="00F35719" w:rsidRDefault="00043E4D" w:rsidP="00FB07A8">
            <w:pPr>
              <w:pStyle w:val="Akapitzlist"/>
              <w:numPr>
                <w:ilvl w:val="0"/>
                <w:numId w:val="37"/>
              </w:numPr>
              <w:spacing w:after="0" w:line="240" w:lineRule="auto"/>
              <w:ind w:left="284" w:hanging="284"/>
              <w:rPr>
                <w:rFonts w:ascii="Arial" w:hAnsi="Arial" w:cs="Arial"/>
                <w:szCs w:val="20"/>
              </w:rPr>
            </w:pPr>
            <w:r w:rsidRPr="00F35719">
              <w:rPr>
                <w:rFonts w:ascii="Arial" w:hAnsi="Arial" w:cs="Arial"/>
                <w:szCs w:val="20"/>
              </w:rPr>
              <w:t>wymienić skutki oddziaływania hałasu na organizm człowieka,</w:t>
            </w:r>
          </w:p>
          <w:p w:rsidR="00043E4D" w:rsidRPr="00F35719" w:rsidRDefault="00043E4D" w:rsidP="00FB07A8">
            <w:pPr>
              <w:pStyle w:val="Akapitzlist"/>
              <w:numPr>
                <w:ilvl w:val="0"/>
                <w:numId w:val="36"/>
              </w:numPr>
              <w:spacing w:after="0" w:line="240" w:lineRule="auto"/>
              <w:ind w:left="284" w:hanging="284"/>
              <w:rPr>
                <w:rFonts w:ascii="Arial" w:hAnsi="Arial" w:cs="Arial"/>
                <w:szCs w:val="20"/>
              </w:rPr>
            </w:pPr>
            <w:r w:rsidRPr="00F35719">
              <w:rPr>
                <w:rFonts w:ascii="Arial" w:hAnsi="Arial" w:cs="Arial"/>
                <w:szCs w:val="20"/>
              </w:rPr>
              <w:t>określić rodzaje hałasu,</w:t>
            </w:r>
          </w:p>
          <w:p w:rsidR="00043E4D" w:rsidRPr="00F35719" w:rsidRDefault="00043E4D" w:rsidP="00FB07A8">
            <w:pPr>
              <w:pStyle w:val="Akapitzlist"/>
              <w:numPr>
                <w:ilvl w:val="0"/>
                <w:numId w:val="36"/>
              </w:numPr>
              <w:spacing w:after="0" w:line="240" w:lineRule="auto"/>
              <w:ind w:left="284" w:hanging="284"/>
              <w:rPr>
                <w:rFonts w:ascii="Arial" w:hAnsi="Arial" w:cs="Arial"/>
                <w:szCs w:val="20"/>
              </w:rPr>
            </w:pPr>
            <w:r w:rsidRPr="00F35719">
              <w:rPr>
                <w:rFonts w:ascii="Arial" w:hAnsi="Arial" w:cs="Arial"/>
                <w:szCs w:val="20"/>
              </w:rPr>
              <w:t>wskazać normy dotyczące dopuszczalnych wartości hałasu.</w:t>
            </w:r>
          </w:p>
        </w:tc>
        <w:tc>
          <w:tcPr>
            <w:tcW w:w="1105" w:type="dxa"/>
            <w:vAlign w:val="center"/>
          </w:tcPr>
          <w:p w:rsidR="00043E4D" w:rsidRPr="00F35719" w:rsidRDefault="00043E4D" w:rsidP="00043E4D">
            <w:pPr>
              <w:jc w:val="center"/>
              <w:rPr>
                <w:szCs w:val="20"/>
              </w:rPr>
            </w:pPr>
            <w:r w:rsidRPr="00F35719">
              <w:rPr>
                <w:szCs w:val="20"/>
              </w:rPr>
              <w:t>Klasa I</w:t>
            </w:r>
          </w:p>
        </w:tc>
      </w:tr>
      <w:tr w:rsidR="00043E4D" w:rsidRPr="00F35719" w:rsidTr="00043E4D">
        <w:tc>
          <w:tcPr>
            <w:tcW w:w="2104" w:type="dxa"/>
            <w:vMerge/>
            <w:vAlign w:val="center"/>
          </w:tcPr>
          <w:p w:rsidR="00043E4D" w:rsidRPr="00F35719" w:rsidRDefault="00043E4D" w:rsidP="00043E4D">
            <w:pPr>
              <w:spacing w:after="0" w:line="240" w:lineRule="auto"/>
              <w:contextualSpacing/>
              <w:rPr>
                <w:szCs w:val="20"/>
              </w:rPr>
            </w:pPr>
          </w:p>
        </w:tc>
        <w:tc>
          <w:tcPr>
            <w:tcW w:w="2569" w:type="dxa"/>
            <w:vAlign w:val="center"/>
          </w:tcPr>
          <w:p w:rsidR="00043E4D" w:rsidRPr="00F35719" w:rsidRDefault="00043E4D" w:rsidP="00043E4D">
            <w:pPr>
              <w:spacing w:after="0" w:line="240" w:lineRule="auto"/>
              <w:contextualSpacing/>
              <w:rPr>
                <w:szCs w:val="20"/>
              </w:rPr>
            </w:pPr>
            <w:r w:rsidRPr="00F35719">
              <w:rPr>
                <w:szCs w:val="20"/>
              </w:rPr>
              <w:t>4. Mikroklimat</w:t>
            </w:r>
          </w:p>
        </w:tc>
        <w:tc>
          <w:tcPr>
            <w:tcW w:w="945" w:type="dxa"/>
            <w:vAlign w:val="center"/>
          </w:tcPr>
          <w:p w:rsidR="00043E4D" w:rsidRPr="00F35719" w:rsidRDefault="00043E4D" w:rsidP="00043E4D">
            <w:pPr>
              <w:spacing w:after="0" w:line="240" w:lineRule="auto"/>
              <w:contextualSpacing/>
              <w:jc w:val="center"/>
              <w:rPr>
                <w:szCs w:val="20"/>
              </w:rPr>
            </w:pPr>
          </w:p>
        </w:tc>
        <w:tc>
          <w:tcPr>
            <w:tcW w:w="3564" w:type="dxa"/>
          </w:tcPr>
          <w:p w:rsidR="00043E4D" w:rsidRPr="00F35719" w:rsidRDefault="00043E4D" w:rsidP="00FB07A8">
            <w:pPr>
              <w:pStyle w:val="Akapitzlist"/>
              <w:numPr>
                <w:ilvl w:val="0"/>
                <w:numId w:val="38"/>
              </w:numPr>
              <w:spacing w:after="0" w:line="240" w:lineRule="auto"/>
              <w:ind w:left="252" w:hanging="252"/>
              <w:rPr>
                <w:rFonts w:ascii="Arial" w:hAnsi="Arial" w:cs="Arial"/>
                <w:szCs w:val="20"/>
              </w:rPr>
            </w:pPr>
            <w:r w:rsidRPr="00F35719">
              <w:rPr>
                <w:rFonts w:ascii="Arial" w:hAnsi="Arial" w:cs="Arial"/>
                <w:szCs w:val="20"/>
              </w:rPr>
              <w:t>wyjaśnić pojęcie mikroklimat,</w:t>
            </w:r>
          </w:p>
          <w:p w:rsidR="00043E4D" w:rsidRPr="00F35719" w:rsidRDefault="00043E4D" w:rsidP="00FB07A8">
            <w:pPr>
              <w:pStyle w:val="Akapitzlist"/>
              <w:numPr>
                <w:ilvl w:val="0"/>
                <w:numId w:val="38"/>
              </w:numPr>
              <w:spacing w:after="0" w:line="240" w:lineRule="auto"/>
              <w:ind w:left="252" w:hanging="252"/>
              <w:rPr>
                <w:rFonts w:ascii="Arial" w:hAnsi="Arial" w:cs="Arial"/>
                <w:szCs w:val="20"/>
              </w:rPr>
            </w:pPr>
            <w:r w:rsidRPr="00F35719">
              <w:rPr>
                <w:rFonts w:ascii="Arial" w:hAnsi="Arial" w:cs="Arial"/>
                <w:szCs w:val="20"/>
              </w:rPr>
              <w:t>wyjaśnić pojęcia mikroklimat umiarkowany, gorący i zimny.</w:t>
            </w:r>
          </w:p>
        </w:tc>
        <w:tc>
          <w:tcPr>
            <w:tcW w:w="3571" w:type="dxa"/>
          </w:tcPr>
          <w:p w:rsidR="00043E4D" w:rsidRPr="00F35719" w:rsidRDefault="00043E4D" w:rsidP="00FB07A8">
            <w:pPr>
              <w:pStyle w:val="Akapitzlist"/>
              <w:numPr>
                <w:ilvl w:val="0"/>
                <w:numId w:val="38"/>
              </w:numPr>
              <w:spacing w:after="0" w:line="240" w:lineRule="auto"/>
              <w:ind w:left="284" w:hanging="284"/>
              <w:rPr>
                <w:rFonts w:ascii="Arial" w:hAnsi="Arial" w:cs="Arial"/>
                <w:szCs w:val="20"/>
              </w:rPr>
            </w:pPr>
            <w:r w:rsidRPr="00F35719">
              <w:rPr>
                <w:rFonts w:ascii="Arial" w:hAnsi="Arial" w:cs="Arial"/>
                <w:szCs w:val="20"/>
              </w:rPr>
              <w:t>wymienić skutki obciążenia termicznego w mikroklimacie gorącym i zimnym,</w:t>
            </w:r>
          </w:p>
          <w:p w:rsidR="00043E4D" w:rsidRPr="00F35719" w:rsidRDefault="00043E4D" w:rsidP="00FB07A8">
            <w:pPr>
              <w:pStyle w:val="Akapitzlist"/>
              <w:numPr>
                <w:ilvl w:val="0"/>
                <w:numId w:val="38"/>
              </w:numPr>
              <w:spacing w:after="0" w:line="240" w:lineRule="auto"/>
              <w:ind w:left="284" w:hanging="284"/>
              <w:rPr>
                <w:rFonts w:ascii="Arial" w:hAnsi="Arial" w:cs="Arial"/>
                <w:szCs w:val="20"/>
              </w:rPr>
            </w:pPr>
            <w:r w:rsidRPr="00F35719">
              <w:rPr>
                <w:rFonts w:ascii="Arial" w:hAnsi="Arial" w:cs="Arial"/>
                <w:szCs w:val="20"/>
              </w:rPr>
              <w:t>wskazać normy dotyczące optymalnych warunków cieplnych w pomieszczeniach pracy.</w:t>
            </w:r>
          </w:p>
        </w:tc>
        <w:tc>
          <w:tcPr>
            <w:tcW w:w="1105" w:type="dxa"/>
            <w:vAlign w:val="center"/>
          </w:tcPr>
          <w:p w:rsidR="00043E4D" w:rsidRPr="00F35719" w:rsidRDefault="00043E4D" w:rsidP="00043E4D">
            <w:pPr>
              <w:jc w:val="center"/>
              <w:rPr>
                <w:szCs w:val="20"/>
              </w:rPr>
            </w:pPr>
            <w:r w:rsidRPr="00F35719">
              <w:rPr>
                <w:szCs w:val="20"/>
              </w:rPr>
              <w:t>Klasa I</w:t>
            </w:r>
          </w:p>
        </w:tc>
      </w:tr>
      <w:tr w:rsidR="00043E4D" w:rsidRPr="00F35719" w:rsidTr="00043E4D">
        <w:tc>
          <w:tcPr>
            <w:tcW w:w="2104" w:type="dxa"/>
            <w:vMerge/>
            <w:vAlign w:val="center"/>
          </w:tcPr>
          <w:p w:rsidR="00043E4D" w:rsidRPr="00F35719" w:rsidRDefault="00043E4D" w:rsidP="00043E4D">
            <w:pPr>
              <w:spacing w:after="0" w:line="240" w:lineRule="auto"/>
              <w:contextualSpacing/>
              <w:rPr>
                <w:szCs w:val="20"/>
              </w:rPr>
            </w:pPr>
          </w:p>
        </w:tc>
        <w:tc>
          <w:tcPr>
            <w:tcW w:w="2569" w:type="dxa"/>
            <w:vAlign w:val="center"/>
          </w:tcPr>
          <w:p w:rsidR="00043E4D" w:rsidRPr="00F35719" w:rsidRDefault="00043E4D" w:rsidP="00043E4D">
            <w:pPr>
              <w:spacing w:after="0" w:line="240" w:lineRule="auto"/>
              <w:ind w:left="19"/>
              <w:contextualSpacing/>
              <w:rPr>
                <w:szCs w:val="20"/>
              </w:rPr>
            </w:pPr>
            <w:r w:rsidRPr="00F35719">
              <w:rPr>
                <w:szCs w:val="20"/>
              </w:rPr>
              <w:t>5. Oświetlenie i promieniowanie na stanowisku pracy</w:t>
            </w:r>
          </w:p>
        </w:tc>
        <w:tc>
          <w:tcPr>
            <w:tcW w:w="945" w:type="dxa"/>
            <w:vAlign w:val="center"/>
          </w:tcPr>
          <w:p w:rsidR="00043E4D" w:rsidRPr="00F35719" w:rsidRDefault="00043E4D" w:rsidP="00043E4D">
            <w:pPr>
              <w:spacing w:after="0" w:line="240" w:lineRule="auto"/>
              <w:contextualSpacing/>
              <w:jc w:val="center"/>
              <w:rPr>
                <w:szCs w:val="20"/>
              </w:rPr>
            </w:pPr>
          </w:p>
        </w:tc>
        <w:tc>
          <w:tcPr>
            <w:tcW w:w="3564" w:type="dxa"/>
          </w:tcPr>
          <w:p w:rsidR="00043E4D" w:rsidRPr="00F35719" w:rsidRDefault="00043E4D" w:rsidP="00FB07A8">
            <w:pPr>
              <w:pStyle w:val="Akapitzlist"/>
              <w:numPr>
                <w:ilvl w:val="0"/>
                <w:numId w:val="39"/>
              </w:numPr>
              <w:spacing w:after="0" w:line="240" w:lineRule="auto"/>
              <w:ind w:left="252" w:hanging="252"/>
              <w:rPr>
                <w:rFonts w:ascii="Arial" w:hAnsi="Arial" w:cs="Arial"/>
                <w:szCs w:val="20"/>
              </w:rPr>
            </w:pPr>
            <w:r w:rsidRPr="00F35719">
              <w:rPr>
                <w:rFonts w:ascii="Arial" w:hAnsi="Arial" w:cs="Arial"/>
                <w:szCs w:val="20"/>
              </w:rPr>
              <w:t>wyjaśnić pojęcia: oświetlenie, promieniowanie,</w:t>
            </w:r>
          </w:p>
          <w:p w:rsidR="00043E4D" w:rsidRPr="00F35719" w:rsidRDefault="00043E4D" w:rsidP="00FB07A8">
            <w:pPr>
              <w:pStyle w:val="Akapitzlist"/>
              <w:numPr>
                <w:ilvl w:val="0"/>
                <w:numId w:val="39"/>
              </w:numPr>
              <w:spacing w:after="0" w:line="240" w:lineRule="auto"/>
              <w:ind w:left="252" w:hanging="252"/>
              <w:rPr>
                <w:rFonts w:ascii="Arial" w:hAnsi="Arial" w:cs="Arial"/>
                <w:szCs w:val="20"/>
              </w:rPr>
            </w:pPr>
            <w:r w:rsidRPr="00F35719">
              <w:rPr>
                <w:rFonts w:ascii="Arial" w:hAnsi="Arial" w:cs="Arial"/>
                <w:szCs w:val="20"/>
              </w:rPr>
              <w:t xml:space="preserve">wymienić korzyści wynikające ze stosowania prawidłowego oświetlenia na stanowisku pracy </w:t>
            </w:r>
            <w:r w:rsidR="00A1153A" w:rsidRPr="00F35719">
              <w:rPr>
                <w:rFonts w:ascii="Arial" w:hAnsi="Arial" w:cs="Arial"/>
                <w:szCs w:val="20"/>
              </w:rPr>
              <w:t>technika</w:t>
            </w:r>
            <w:r w:rsidR="00EF5F38" w:rsidRPr="00F35719">
              <w:rPr>
                <w:rFonts w:ascii="Arial" w:hAnsi="Arial" w:cs="Arial"/>
                <w:szCs w:val="20"/>
              </w:rPr>
              <w:t xml:space="preserve"> </w:t>
            </w:r>
            <w:r w:rsidR="00A1153A" w:rsidRPr="00F35719">
              <w:rPr>
                <w:rFonts w:ascii="Arial" w:hAnsi="Arial" w:cs="Arial"/>
                <w:szCs w:val="20"/>
              </w:rPr>
              <w:t xml:space="preserve">pojazdów samochodowych </w:t>
            </w:r>
            <w:r w:rsidRPr="00F35719">
              <w:rPr>
                <w:rFonts w:ascii="Arial" w:hAnsi="Arial" w:cs="Arial"/>
                <w:szCs w:val="20"/>
              </w:rPr>
              <w:t>,</w:t>
            </w:r>
          </w:p>
          <w:p w:rsidR="00043E4D" w:rsidRPr="00F35719" w:rsidRDefault="00043E4D" w:rsidP="00FB07A8">
            <w:pPr>
              <w:pStyle w:val="Akapitzlist"/>
              <w:numPr>
                <w:ilvl w:val="0"/>
                <w:numId w:val="39"/>
              </w:numPr>
              <w:spacing w:after="0" w:line="240" w:lineRule="auto"/>
              <w:ind w:left="252" w:hanging="252"/>
              <w:rPr>
                <w:rFonts w:ascii="Arial" w:hAnsi="Arial" w:cs="Arial"/>
                <w:szCs w:val="20"/>
              </w:rPr>
            </w:pPr>
            <w:r w:rsidRPr="00F35719">
              <w:rPr>
                <w:rFonts w:ascii="Arial" w:hAnsi="Arial" w:cs="Arial"/>
                <w:szCs w:val="20"/>
              </w:rPr>
              <w:t>podać przykłady negatywnych skutków niewłaściwego oświetlenia stanowiska pracy na organizm człowieka,</w:t>
            </w:r>
          </w:p>
          <w:p w:rsidR="00043E4D" w:rsidRPr="00F35719" w:rsidRDefault="00043E4D" w:rsidP="00FB07A8">
            <w:pPr>
              <w:pStyle w:val="Akapitzlist"/>
              <w:numPr>
                <w:ilvl w:val="0"/>
                <w:numId w:val="39"/>
              </w:numPr>
              <w:spacing w:after="0" w:line="240" w:lineRule="auto"/>
              <w:ind w:left="252" w:hanging="252"/>
              <w:rPr>
                <w:rFonts w:ascii="Arial" w:hAnsi="Arial" w:cs="Arial"/>
                <w:szCs w:val="20"/>
              </w:rPr>
            </w:pPr>
            <w:r w:rsidRPr="00F35719">
              <w:rPr>
                <w:rFonts w:ascii="Arial" w:hAnsi="Arial" w:cs="Arial"/>
                <w:szCs w:val="20"/>
              </w:rPr>
              <w:t>określić wpływ promieniowania na organizm ludzki.</w:t>
            </w:r>
          </w:p>
        </w:tc>
        <w:tc>
          <w:tcPr>
            <w:tcW w:w="3571" w:type="dxa"/>
          </w:tcPr>
          <w:p w:rsidR="00043E4D" w:rsidRPr="00F35719" w:rsidRDefault="00043E4D" w:rsidP="00FB07A8">
            <w:pPr>
              <w:pStyle w:val="Akapitzlist"/>
              <w:numPr>
                <w:ilvl w:val="0"/>
                <w:numId w:val="40"/>
              </w:numPr>
              <w:spacing w:after="0" w:line="240" w:lineRule="auto"/>
              <w:ind w:left="284" w:hanging="284"/>
              <w:rPr>
                <w:rFonts w:ascii="Arial" w:hAnsi="Arial" w:cs="Arial"/>
                <w:szCs w:val="20"/>
              </w:rPr>
            </w:pPr>
            <w:r w:rsidRPr="00F35719">
              <w:rPr>
                <w:rFonts w:ascii="Arial" w:hAnsi="Arial" w:cs="Arial"/>
                <w:szCs w:val="20"/>
              </w:rPr>
              <w:t>wskazać przepisy określające poprawność oświetlenia pomieszczeń oraz stanowisk pracy w odniesieniu do obowiązujących norm,</w:t>
            </w:r>
          </w:p>
          <w:p w:rsidR="00043E4D" w:rsidRPr="00F35719" w:rsidRDefault="00043E4D" w:rsidP="00FB07A8">
            <w:pPr>
              <w:pStyle w:val="Akapitzlist"/>
              <w:numPr>
                <w:ilvl w:val="0"/>
                <w:numId w:val="40"/>
              </w:numPr>
              <w:spacing w:after="0" w:line="240" w:lineRule="auto"/>
              <w:ind w:left="284" w:hanging="284"/>
              <w:rPr>
                <w:rFonts w:ascii="Arial" w:hAnsi="Arial" w:cs="Arial"/>
                <w:szCs w:val="20"/>
              </w:rPr>
            </w:pPr>
            <w:r w:rsidRPr="00F35719">
              <w:rPr>
                <w:rFonts w:ascii="Arial" w:hAnsi="Arial" w:cs="Arial"/>
                <w:szCs w:val="20"/>
              </w:rPr>
              <w:t>wskazać długotrwałe konsekwencje oddziaływania promieniowania na organizm ludzki.</w:t>
            </w:r>
          </w:p>
        </w:tc>
        <w:tc>
          <w:tcPr>
            <w:tcW w:w="1105" w:type="dxa"/>
            <w:vAlign w:val="center"/>
          </w:tcPr>
          <w:p w:rsidR="00043E4D" w:rsidRPr="00F35719" w:rsidRDefault="00043E4D" w:rsidP="00043E4D">
            <w:pPr>
              <w:jc w:val="center"/>
              <w:rPr>
                <w:szCs w:val="20"/>
              </w:rPr>
            </w:pPr>
            <w:r w:rsidRPr="00F35719">
              <w:rPr>
                <w:szCs w:val="20"/>
              </w:rPr>
              <w:t>Klasa I</w:t>
            </w:r>
          </w:p>
        </w:tc>
      </w:tr>
      <w:tr w:rsidR="00043E4D" w:rsidRPr="00F35719" w:rsidTr="00043E4D">
        <w:tc>
          <w:tcPr>
            <w:tcW w:w="2104" w:type="dxa"/>
            <w:vMerge/>
            <w:vAlign w:val="center"/>
          </w:tcPr>
          <w:p w:rsidR="00043E4D" w:rsidRPr="00F35719" w:rsidRDefault="00043E4D" w:rsidP="00043E4D">
            <w:pPr>
              <w:spacing w:after="0" w:line="240" w:lineRule="auto"/>
              <w:contextualSpacing/>
              <w:rPr>
                <w:szCs w:val="20"/>
              </w:rPr>
            </w:pPr>
          </w:p>
        </w:tc>
        <w:tc>
          <w:tcPr>
            <w:tcW w:w="2569" w:type="dxa"/>
            <w:vAlign w:val="center"/>
          </w:tcPr>
          <w:p w:rsidR="00043E4D" w:rsidRPr="00F35719" w:rsidRDefault="00043E4D" w:rsidP="00043E4D">
            <w:pPr>
              <w:spacing w:after="0" w:line="240" w:lineRule="auto"/>
              <w:contextualSpacing/>
              <w:rPr>
                <w:szCs w:val="20"/>
              </w:rPr>
            </w:pPr>
            <w:r w:rsidRPr="00F35719">
              <w:rPr>
                <w:szCs w:val="20"/>
              </w:rPr>
              <w:t>6. Zagrożenia czynnikami chemicznymi</w:t>
            </w:r>
          </w:p>
        </w:tc>
        <w:tc>
          <w:tcPr>
            <w:tcW w:w="945" w:type="dxa"/>
            <w:vAlign w:val="center"/>
          </w:tcPr>
          <w:p w:rsidR="00043E4D" w:rsidRPr="00F35719" w:rsidRDefault="00043E4D" w:rsidP="00043E4D">
            <w:pPr>
              <w:spacing w:after="0" w:line="240" w:lineRule="auto"/>
              <w:contextualSpacing/>
              <w:jc w:val="center"/>
              <w:rPr>
                <w:szCs w:val="20"/>
              </w:rPr>
            </w:pPr>
          </w:p>
        </w:tc>
        <w:tc>
          <w:tcPr>
            <w:tcW w:w="3564" w:type="dxa"/>
          </w:tcPr>
          <w:p w:rsidR="00043E4D" w:rsidRPr="00F35719" w:rsidRDefault="00043E4D" w:rsidP="00FB07A8">
            <w:pPr>
              <w:pStyle w:val="Akapitzlist"/>
              <w:numPr>
                <w:ilvl w:val="0"/>
                <w:numId w:val="41"/>
              </w:numPr>
              <w:spacing w:after="0" w:line="240" w:lineRule="auto"/>
              <w:ind w:left="252" w:hanging="252"/>
              <w:rPr>
                <w:rFonts w:ascii="Arial" w:hAnsi="Arial" w:cs="Arial"/>
                <w:szCs w:val="20"/>
              </w:rPr>
            </w:pPr>
            <w:r w:rsidRPr="00F35719">
              <w:rPr>
                <w:rFonts w:ascii="Arial" w:hAnsi="Arial" w:cs="Arial"/>
                <w:szCs w:val="20"/>
              </w:rPr>
              <w:t xml:space="preserve">omówić źródła i rodzaje zagrożeń chemicznych występujących w środowisku pracy </w:t>
            </w:r>
            <w:r w:rsidR="00A1153A" w:rsidRPr="00F35719">
              <w:rPr>
                <w:rFonts w:ascii="Arial" w:hAnsi="Arial" w:cs="Arial"/>
                <w:szCs w:val="20"/>
              </w:rPr>
              <w:t>technika</w:t>
            </w:r>
            <w:r w:rsidR="00EF5F38" w:rsidRPr="00F35719">
              <w:rPr>
                <w:rFonts w:ascii="Arial" w:hAnsi="Arial" w:cs="Arial"/>
                <w:szCs w:val="20"/>
              </w:rPr>
              <w:t xml:space="preserve"> </w:t>
            </w:r>
            <w:r w:rsidR="00A1153A" w:rsidRPr="00F35719">
              <w:rPr>
                <w:rFonts w:ascii="Arial" w:hAnsi="Arial" w:cs="Arial"/>
                <w:szCs w:val="20"/>
              </w:rPr>
              <w:t xml:space="preserve">pojazdów samochodowych </w:t>
            </w:r>
            <w:r w:rsidRPr="00F35719">
              <w:rPr>
                <w:rFonts w:ascii="Arial" w:hAnsi="Arial" w:cs="Arial"/>
                <w:szCs w:val="20"/>
              </w:rPr>
              <w:t>,</w:t>
            </w:r>
          </w:p>
          <w:p w:rsidR="00043E4D" w:rsidRPr="00F35719" w:rsidRDefault="00043E4D" w:rsidP="00FB07A8">
            <w:pPr>
              <w:pStyle w:val="Akapitzlist"/>
              <w:numPr>
                <w:ilvl w:val="0"/>
                <w:numId w:val="41"/>
              </w:numPr>
              <w:spacing w:after="0" w:line="240" w:lineRule="auto"/>
              <w:ind w:left="252" w:hanging="252"/>
              <w:rPr>
                <w:rFonts w:ascii="Arial" w:hAnsi="Arial" w:cs="Arial"/>
                <w:szCs w:val="20"/>
              </w:rPr>
            </w:pPr>
            <w:r w:rsidRPr="00F35719">
              <w:rPr>
                <w:rFonts w:ascii="Arial" w:hAnsi="Arial" w:cs="Arial"/>
                <w:szCs w:val="20"/>
              </w:rPr>
              <w:t>rozróżnić sposoby działania substancji chemicznych na organizm ludzki.</w:t>
            </w:r>
          </w:p>
        </w:tc>
        <w:tc>
          <w:tcPr>
            <w:tcW w:w="3571" w:type="dxa"/>
          </w:tcPr>
          <w:p w:rsidR="00043E4D" w:rsidRPr="00F35719" w:rsidRDefault="00043E4D" w:rsidP="00FB07A8">
            <w:pPr>
              <w:pStyle w:val="Akapitzlist"/>
              <w:numPr>
                <w:ilvl w:val="0"/>
                <w:numId w:val="41"/>
              </w:numPr>
              <w:spacing w:after="0" w:line="240" w:lineRule="auto"/>
              <w:ind w:left="284" w:hanging="284"/>
              <w:rPr>
                <w:rFonts w:ascii="Arial" w:hAnsi="Arial" w:cs="Arial"/>
                <w:szCs w:val="20"/>
              </w:rPr>
            </w:pPr>
            <w:r w:rsidRPr="00F35719">
              <w:rPr>
                <w:rFonts w:ascii="Arial" w:hAnsi="Arial" w:cs="Arial"/>
                <w:szCs w:val="20"/>
              </w:rPr>
              <w:t>wymienić drogi wchłaniania substancji chemicznych do organizmu człowieka,</w:t>
            </w:r>
          </w:p>
          <w:p w:rsidR="00043E4D" w:rsidRPr="00F35719" w:rsidRDefault="00043E4D" w:rsidP="00FB07A8">
            <w:pPr>
              <w:pStyle w:val="Akapitzlist"/>
              <w:numPr>
                <w:ilvl w:val="0"/>
                <w:numId w:val="42"/>
              </w:numPr>
              <w:spacing w:after="0" w:line="240" w:lineRule="auto"/>
              <w:ind w:left="284" w:hanging="284"/>
              <w:rPr>
                <w:rFonts w:ascii="Arial" w:hAnsi="Arial" w:cs="Arial"/>
                <w:szCs w:val="20"/>
              </w:rPr>
            </w:pPr>
            <w:r w:rsidRPr="00F35719">
              <w:rPr>
                <w:rFonts w:ascii="Arial" w:hAnsi="Arial" w:cs="Arial"/>
                <w:szCs w:val="20"/>
              </w:rPr>
              <w:t>zidentyfikować zastosowanie kart charakterystyki substancji i preparatów niebezpiecznych.</w:t>
            </w:r>
          </w:p>
        </w:tc>
        <w:tc>
          <w:tcPr>
            <w:tcW w:w="1105" w:type="dxa"/>
            <w:vAlign w:val="center"/>
          </w:tcPr>
          <w:p w:rsidR="00043E4D" w:rsidRPr="00F35719" w:rsidRDefault="00043E4D" w:rsidP="00043E4D">
            <w:pPr>
              <w:jc w:val="center"/>
              <w:rPr>
                <w:szCs w:val="20"/>
              </w:rPr>
            </w:pPr>
            <w:r w:rsidRPr="00F35719">
              <w:rPr>
                <w:szCs w:val="20"/>
              </w:rPr>
              <w:t>Klasa I</w:t>
            </w:r>
          </w:p>
        </w:tc>
      </w:tr>
      <w:tr w:rsidR="00043E4D" w:rsidRPr="00F35719" w:rsidTr="00043E4D">
        <w:tc>
          <w:tcPr>
            <w:tcW w:w="2104" w:type="dxa"/>
            <w:vMerge/>
            <w:vAlign w:val="center"/>
          </w:tcPr>
          <w:p w:rsidR="00043E4D" w:rsidRPr="00F35719" w:rsidRDefault="00043E4D" w:rsidP="00043E4D">
            <w:pPr>
              <w:spacing w:after="0" w:line="240" w:lineRule="auto"/>
              <w:contextualSpacing/>
              <w:rPr>
                <w:szCs w:val="20"/>
              </w:rPr>
            </w:pPr>
          </w:p>
        </w:tc>
        <w:tc>
          <w:tcPr>
            <w:tcW w:w="2569" w:type="dxa"/>
            <w:vAlign w:val="center"/>
          </w:tcPr>
          <w:p w:rsidR="00043E4D" w:rsidRPr="00F35719" w:rsidRDefault="00043E4D" w:rsidP="00043E4D">
            <w:pPr>
              <w:spacing w:after="0" w:line="240" w:lineRule="auto"/>
              <w:ind w:left="19"/>
              <w:contextualSpacing/>
              <w:rPr>
                <w:szCs w:val="20"/>
              </w:rPr>
            </w:pPr>
            <w:r w:rsidRPr="00F35719">
              <w:rPr>
                <w:szCs w:val="20"/>
              </w:rPr>
              <w:t>7. Zagrożenia czynnikami biologicznymi</w:t>
            </w:r>
          </w:p>
        </w:tc>
        <w:tc>
          <w:tcPr>
            <w:tcW w:w="945" w:type="dxa"/>
            <w:vAlign w:val="center"/>
          </w:tcPr>
          <w:p w:rsidR="00043E4D" w:rsidRPr="00F35719" w:rsidRDefault="00043E4D" w:rsidP="00043E4D">
            <w:pPr>
              <w:spacing w:after="0" w:line="240" w:lineRule="auto"/>
              <w:contextualSpacing/>
              <w:jc w:val="center"/>
              <w:rPr>
                <w:szCs w:val="20"/>
              </w:rPr>
            </w:pPr>
          </w:p>
        </w:tc>
        <w:tc>
          <w:tcPr>
            <w:tcW w:w="3564" w:type="dxa"/>
          </w:tcPr>
          <w:p w:rsidR="00043E4D" w:rsidRPr="00F35719" w:rsidRDefault="00043E4D" w:rsidP="00FB07A8">
            <w:pPr>
              <w:numPr>
                <w:ilvl w:val="0"/>
                <w:numId w:val="43"/>
              </w:numPr>
              <w:pBdr>
                <w:top w:val="nil"/>
                <w:left w:val="nil"/>
                <w:bottom w:val="nil"/>
                <w:right w:val="nil"/>
                <w:between w:val="nil"/>
              </w:pBdr>
              <w:spacing w:after="0" w:line="240" w:lineRule="auto"/>
              <w:ind w:left="252" w:hanging="252"/>
              <w:contextualSpacing/>
              <w:rPr>
                <w:szCs w:val="20"/>
              </w:rPr>
            </w:pPr>
            <w:r w:rsidRPr="00F35719">
              <w:rPr>
                <w:szCs w:val="20"/>
              </w:rPr>
              <w:t xml:space="preserve">określić źródła i rodzaje zagrożeń biologicznych występujących w środowisku pracy </w:t>
            </w:r>
            <w:r w:rsidR="00A1153A" w:rsidRPr="00F35719">
              <w:rPr>
                <w:szCs w:val="20"/>
              </w:rPr>
              <w:t>technika</w:t>
            </w:r>
            <w:r w:rsidR="00EF5F38" w:rsidRPr="00F35719">
              <w:rPr>
                <w:szCs w:val="20"/>
              </w:rPr>
              <w:t xml:space="preserve"> </w:t>
            </w:r>
            <w:r w:rsidR="00A1153A" w:rsidRPr="00F35719">
              <w:rPr>
                <w:szCs w:val="20"/>
              </w:rPr>
              <w:t xml:space="preserve">pojazdów samochodowych </w:t>
            </w:r>
            <w:r w:rsidRPr="00F35719">
              <w:rPr>
                <w:szCs w:val="20"/>
              </w:rPr>
              <w:t>.</w:t>
            </w:r>
          </w:p>
        </w:tc>
        <w:tc>
          <w:tcPr>
            <w:tcW w:w="3571" w:type="dxa"/>
          </w:tcPr>
          <w:p w:rsidR="00043E4D" w:rsidRPr="00F35719" w:rsidRDefault="00043E4D" w:rsidP="00FB07A8">
            <w:pPr>
              <w:pStyle w:val="Akapitzlist"/>
              <w:numPr>
                <w:ilvl w:val="0"/>
                <w:numId w:val="44"/>
              </w:numPr>
              <w:spacing w:after="0" w:line="240" w:lineRule="auto"/>
              <w:ind w:left="284" w:hanging="284"/>
              <w:rPr>
                <w:rFonts w:ascii="Arial" w:hAnsi="Arial" w:cs="Arial"/>
                <w:szCs w:val="20"/>
              </w:rPr>
            </w:pPr>
            <w:r w:rsidRPr="00F35719">
              <w:rPr>
                <w:rFonts w:ascii="Arial" w:hAnsi="Arial" w:cs="Arial"/>
                <w:szCs w:val="20"/>
              </w:rPr>
              <w:t xml:space="preserve">określić skutki zagrożeń biologicznych w środowisku pracy </w:t>
            </w:r>
            <w:r w:rsidR="00A1153A" w:rsidRPr="00F35719">
              <w:rPr>
                <w:rFonts w:ascii="Arial" w:hAnsi="Arial" w:cs="Arial"/>
                <w:szCs w:val="20"/>
              </w:rPr>
              <w:t>technika</w:t>
            </w:r>
            <w:r w:rsidR="00EF5F38" w:rsidRPr="00F35719">
              <w:rPr>
                <w:rFonts w:ascii="Arial" w:hAnsi="Arial" w:cs="Arial"/>
                <w:szCs w:val="20"/>
              </w:rPr>
              <w:t xml:space="preserve"> </w:t>
            </w:r>
            <w:r w:rsidR="00A1153A" w:rsidRPr="00F35719">
              <w:rPr>
                <w:rFonts w:ascii="Arial" w:hAnsi="Arial" w:cs="Arial"/>
                <w:szCs w:val="20"/>
              </w:rPr>
              <w:t xml:space="preserve">pojazdów samochodowych </w:t>
            </w:r>
            <w:r w:rsidRPr="00F35719">
              <w:rPr>
                <w:rFonts w:ascii="Arial" w:hAnsi="Arial" w:cs="Arial"/>
                <w:szCs w:val="20"/>
              </w:rPr>
              <w:t>,</w:t>
            </w:r>
          </w:p>
          <w:p w:rsidR="00043E4D" w:rsidRPr="00F35719" w:rsidRDefault="00043E4D" w:rsidP="00FB07A8">
            <w:pPr>
              <w:pStyle w:val="Akapitzlist"/>
              <w:numPr>
                <w:ilvl w:val="0"/>
                <w:numId w:val="44"/>
              </w:numPr>
              <w:spacing w:after="0" w:line="240" w:lineRule="auto"/>
              <w:ind w:left="284" w:hanging="284"/>
              <w:rPr>
                <w:rFonts w:ascii="Arial" w:hAnsi="Arial" w:cs="Arial"/>
                <w:szCs w:val="20"/>
              </w:rPr>
            </w:pPr>
            <w:r w:rsidRPr="00F35719">
              <w:rPr>
                <w:rFonts w:ascii="Arial" w:hAnsi="Arial" w:cs="Arial"/>
                <w:szCs w:val="20"/>
              </w:rPr>
              <w:t xml:space="preserve">wskazać normy określające czynniki biologiczne w pracy </w:t>
            </w:r>
            <w:r w:rsidR="00A1153A" w:rsidRPr="00F35719">
              <w:rPr>
                <w:rFonts w:ascii="Arial" w:hAnsi="Arial" w:cs="Arial"/>
                <w:szCs w:val="20"/>
              </w:rPr>
              <w:t>technika</w:t>
            </w:r>
            <w:r w:rsidR="00EF5F38" w:rsidRPr="00F35719">
              <w:rPr>
                <w:rFonts w:ascii="Arial" w:hAnsi="Arial" w:cs="Arial"/>
                <w:szCs w:val="20"/>
              </w:rPr>
              <w:t xml:space="preserve"> </w:t>
            </w:r>
            <w:r w:rsidR="00A1153A" w:rsidRPr="00F35719">
              <w:rPr>
                <w:rFonts w:ascii="Arial" w:hAnsi="Arial" w:cs="Arial"/>
                <w:szCs w:val="20"/>
              </w:rPr>
              <w:t xml:space="preserve">pojazdów samochodowych </w:t>
            </w:r>
            <w:r w:rsidRPr="00F35719">
              <w:rPr>
                <w:rFonts w:ascii="Arial" w:hAnsi="Arial" w:cs="Arial"/>
                <w:szCs w:val="20"/>
              </w:rPr>
              <w:t>.</w:t>
            </w:r>
          </w:p>
        </w:tc>
        <w:tc>
          <w:tcPr>
            <w:tcW w:w="1105" w:type="dxa"/>
            <w:vAlign w:val="center"/>
          </w:tcPr>
          <w:p w:rsidR="00043E4D" w:rsidRPr="00F35719" w:rsidRDefault="00043E4D" w:rsidP="00043E4D">
            <w:pPr>
              <w:jc w:val="center"/>
              <w:rPr>
                <w:szCs w:val="20"/>
              </w:rPr>
            </w:pPr>
            <w:r w:rsidRPr="00F35719">
              <w:rPr>
                <w:szCs w:val="20"/>
              </w:rPr>
              <w:t>Klasa I</w:t>
            </w:r>
          </w:p>
        </w:tc>
      </w:tr>
      <w:tr w:rsidR="00043E4D" w:rsidRPr="00F35719" w:rsidTr="00043E4D">
        <w:tc>
          <w:tcPr>
            <w:tcW w:w="2104" w:type="dxa"/>
            <w:vMerge/>
            <w:vAlign w:val="center"/>
          </w:tcPr>
          <w:p w:rsidR="00043E4D" w:rsidRPr="00F35719" w:rsidRDefault="00043E4D" w:rsidP="00043E4D">
            <w:pPr>
              <w:spacing w:after="0" w:line="240" w:lineRule="auto"/>
              <w:contextualSpacing/>
              <w:rPr>
                <w:szCs w:val="20"/>
              </w:rPr>
            </w:pPr>
          </w:p>
        </w:tc>
        <w:tc>
          <w:tcPr>
            <w:tcW w:w="2569" w:type="dxa"/>
            <w:vAlign w:val="center"/>
          </w:tcPr>
          <w:p w:rsidR="00043E4D" w:rsidRPr="00F35719" w:rsidRDefault="00043E4D" w:rsidP="00043E4D">
            <w:pPr>
              <w:spacing w:after="0" w:line="240" w:lineRule="auto"/>
              <w:ind w:left="19"/>
              <w:contextualSpacing/>
              <w:rPr>
                <w:szCs w:val="20"/>
              </w:rPr>
            </w:pPr>
            <w:r w:rsidRPr="00F35719">
              <w:rPr>
                <w:szCs w:val="20"/>
              </w:rPr>
              <w:t>8. Czynniki psychofizyczne w środowisku pracy</w:t>
            </w:r>
          </w:p>
        </w:tc>
        <w:tc>
          <w:tcPr>
            <w:tcW w:w="945" w:type="dxa"/>
            <w:vAlign w:val="center"/>
          </w:tcPr>
          <w:p w:rsidR="00043E4D" w:rsidRPr="00F35719" w:rsidRDefault="00043E4D" w:rsidP="00043E4D">
            <w:pPr>
              <w:spacing w:after="0" w:line="240" w:lineRule="auto"/>
              <w:contextualSpacing/>
              <w:jc w:val="center"/>
              <w:rPr>
                <w:szCs w:val="20"/>
              </w:rPr>
            </w:pPr>
          </w:p>
        </w:tc>
        <w:tc>
          <w:tcPr>
            <w:tcW w:w="3564" w:type="dxa"/>
          </w:tcPr>
          <w:p w:rsidR="00043E4D" w:rsidRPr="00F35719" w:rsidRDefault="00043E4D" w:rsidP="00FB07A8">
            <w:pPr>
              <w:pStyle w:val="Akapitzlist"/>
              <w:numPr>
                <w:ilvl w:val="0"/>
                <w:numId w:val="45"/>
              </w:numPr>
              <w:spacing w:after="0" w:line="240" w:lineRule="auto"/>
              <w:ind w:left="252" w:hanging="252"/>
              <w:rPr>
                <w:rFonts w:ascii="Arial" w:hAnsi="Arial" w:cs="Arial"/>
                <w:szCs w:val="20"/>
              </w:rPr>
            </w:pPr>
            <w:r w:rsidRPr="00F35719">
              <w:rPr>
                <w:rFonts w:ascii="Arial" w:hAnsi="Arial" w:cs="Arial"/>
                <w:szCs w:val="20"/>
              </w:rPr>
              <w:t xml:space="preserve">wymienić źródła zagrożeń psychofizycznych występujących w środowisku pracy </w:t>
            </w:r>
            <w:r w:rsidR="00A1153A" w:rsidRPr="00F35719">
              <w:rPr>
                <w:rFonts w:ascii="Arial" w:hAnsi="Arial" w:cs="Arial"/>
                <w:szCs w:val="20"/>
              </w:rPr>
              <w:t>technika</w:t>
            </w:r>
            <w:r w:rsidR="00EF5F38" w:rsidRPr="00F35719">
              <w:rPr>
                <w:rFonts w:ascii="Arial" w:hAnsi="Arial" w:cs="Arial"/>
                <w:szCs w:val="20"/>
              </w:rPr>
              <w:t xml:space="preserve"> </w:t>
            </w:r>
            <w:r w:rsidR="00A1153A" w:rsidRPr="00F35719">
              <w:rPr>
                <w:rFonts w:ascii="Arial" w:hAnsi="Arial" w:cs="Arial"/>
                <w:szCs w:val="20"/>
              </w:rPr>
              <w:t xml:space="preserve">pojazdów samochodowych </w:t>
            </w:r>
            <w:r w:rsidRPr="00F35719">
              <w:rPr>
                <w:rFonts w:ascii="Arial" w:hAnsi="Arial" w:cs="Arial"/>
                <w:szCs w:val="20"/>
              </w:rPr>
              <w:t>,</w:t>
            </w:r>
          </w:p>
          <w:p w:rsidR="00043E4D" w:rsidRPr="00F35719" w:rsidRDefault="00043E4D" w:rsidP="00FB07A8">
            <w:pPr>
              <w:pStyle w:val="Akapitzlist"/>
              <w:numPr>
                <w:ilvl w:val="0"/>
                <w:numId w:val="45"/>
              </w:numPr>
              <w:spacing w:after="0" w:line="240" w:lineRule="auto"/>
              <w:ind w:left="252" w:hanging="252"/>
              <w:rPr>
                <w:rFonts w:ascii="Arial" w:hAnsi="Arial" w:cs="Arial"/>
                <w:szCs w:val="20"/>
              </w:rPr>
            </w:pPr>
            <w:r w:rsidRPr="00F35719">
              <w:rPr>
                <w:rFonts w:ascii="Arial" w:hAnsi="Arial" w:cs="Arial"/>
                <w:szCs w:val="20"/>
              </w:rPr>
              <w:t xml:space="preserve">wymienić skutki zagrożeń psychofizycznych w środowisku pracy </w:t>
            </w:r>
            <w:r w:rsidR="00A1153A" w:rsidRPr="00F35719">
              <w:rPr>
                <w:rFonts w:ascii="Arial" w:hAnsi="Arial" w:cs="Arial"/>
                <w:szCs w:val="20"/>
              </w:rPr>
              <w:t>technika</w:t>
            </w:r>
            <w:r w:rsidR="00EF5F38" w:rsidRPr="00F35719">
              <w:rPr>
                <w:rFonts w:ascii="Arial" w:hAnsi="Arial" w:cs="Arial"/>
                <w:szCs w:val="20"/>
              </w:rPr>
              <w:t xml:space="preserve"> </w:t>
            </w:r>
            <w:r w:rsidR="00A1153A" w:rsidRPr="00F35719">
              <w:rPr>
                <w:rFonts w:ascii="Arial" w:hAnsi="Arial" w:cs="Arial"/>
                <w:szCs w:val="20"/>
              </w:rPr>
              <w:t xml:space="preserve">pojazdów samochodowych </w:t>
            </w:r>
            <w:r w:rsidRPr="00F35719">
              <w:rPr>
                <w:rFonts w:ascii="Arial" w:hAnsi="Arial" w:cs="Arial"/>
                <w:szCs w:val="20"/>
              </w:rPr>
              <w:t>.</w:t>
            </w:r>
          </w:p>
        </w:tc>
        <w:tc>
          <w:tcPr>
            <w:tcW w:w="3571" w:type="dxa"/>
          </w:tcPr>
          <w:p w:rsidR="00043E4D" w:rsidRPr="00F35719" w:rsidRDefault="00043E4D" w:rsidP="00FB07A8">
            <w:pPr>
              <w:numPr>
                <w:ilvl w:val="0"/>
                <w:numId w:val="46"/>
              </w:numPr>
              <w:pBdr>
                <w:top w:val="nil"/>
                <w:left w:val="nil"/>
                <w:bottom w:val="nil"/>
                <w:right w:val="nil"/>
                <w:between w:val="nil"/>
              </w:pBdr>
              <w:spacing w:after="0" w:line="240" w:lineRule="auto"/>
              <w:ind w:left="284" w:hanging="284"/>
              <w:contextualSpacing/>
              <w:rPr>
                <w:szCs w:val="20"/>
              </w:rPr>
            </w:pPr>
            <w:r w:rsidRPr="00F35719">
              <w:rPr>
                <w:szCs w:val="20"/>
              </w:rPr>
              <w:t xml:space="preserve">wyjaśnić skutki zagrożeń psychofizycznych w środowisku pracy </w:t>
            </w:r>
            <w:r w:rsidR="00A1153A" w:rsidRPr="00F35719">
              <w:rPr>
                <w:szCs w:val="20"/>
              </w:rPr>
              <w:t>technika</w:t>
            </w:r>
            <w:r w:rsidR="00EF5F38" w:rsidRPr="00F35719">
              <w:rPr>
                <w:szCs w:val="20"/>
              </w:rPr>
              <w:t xml:space="preserve"> </w:t>
            </w:r>
            <w:r w:rsidR="00A1153A" w:rsidRPr="00F35719">
              <w:rPr>
                <w:szCs w:val="20"/>
              </w:rPr>
              <w:t xml:space="preserve">pojazdów samochodowych </w:t>
            </w:r>
            <w:r w:rsidRPr="00F35719">
              <w:rPr>
                <w:szCs w:val="20"/>
              </w:rPr>
              <w:t>.</w:t>
            </w:r>
          </w:p>
        </w:tc>
        <w:tc>
          <w:tcPr>
            <w:tcW w:w="1105" w:type="dxa"/>
            <w:vAlign w:val="center"/>
          </w:tcPr>
          <w:p w:rsidR="00043E4D" w:rsidRPr="00F35719" w:rsidRDefault="00043E4D" w:rsidP="00043E4D">
            <w:pPr>
              <w:jc w:val="center"/>
              <w:rPr>
                <w:szCs w:val="20"/>
              </w:rPr>
            </w:pPr>
            <w:r w:rsidRPr="00F35719">
              <w:rPr>
                <w:szCs w:val="20"/>
              </w:rPr>
              <w:t>Klasa I</w:t>
            </w:r>
          </w:p>
        </w:tc>
      </w:tr>
      <w:tr w:rsidR="00043E4D" w:rsidRPr="00F35719" w:rsidTr="00043E4D">
        <w:tc>
          <w:tcPr>
            <w:tcW w:w="2104" w:type="dxa"/>
            <w:vAlign w:val="center"/>
          </w:tcPr>
          <w:p w:rsidR="00043E4D" w:rsidRPr="00F35719" w:rsidRDefault="00043E4D" w:rsidP="00043E4D">
            <w:pPr>
              <w:spacing w:after="0" w:line="240" w:lineRule="auto"/>
              <w:ind w:left="284" w:hanging="284"/>
              <w:contextualSpacing/>
              <w:rPr>
                <w:szCs w:val="20"/>
              </w:rPr>
            </w:pPr>
            <w:r w:rsidRPr="00F35719">
              <w:rPr>
                <w:szCs w:val="20"/>
              </w:rPr>
              <w:t>III. Ergonomia w kształtowaniu warunków pracy</w:t>
            </w:r>
          </w:p>
        </w:tc>
        <w:tc>
          <w:tcPr>
            <w:tcW w:w="2569" w:type="dxa"/>
            <w:vAlign w:val="center"/>
          </w:tcPr>
          <w:p w:rsidR="00043E4D" w:rsidRPr="00F35719" w:rsidRDefault="00043E4D" w:rsidP="00043E4D">
            <w:pPr>
              <w:spacing w:after="0" w:line="240" w:lineRule="auto"/>
              <w:contextualSpacing/>
              <w:rPr>
                <w:szCs w:val="20"/>
              </w:rPr>
            </w:pPr>
            <w:r w:rsidRPr="00F35719">
              <w:rPr>
                <w:szCs w:val="20"/>
              </w:rPr>
              <w:t xml:space="preserve">1. Ergonomia w kształtowaniu warunków pracy </w:t>
            </w:r>
            <w:r w:rsidR="00A1153A" w:rsidRPr="00F35719">
              <w:rPr>
                <w:szCs w:val="20"/>
              </w:rPr>
              <w:t>technika</w:t>
            </w:r>
            <w:r w:rsidR="002331BA" w:rsidRPr="00F35719">
              <w:rPr>
                <w:szCs w:val="20"/>
              </w:rPr>
              <w:t xml:space="preserve"> </w:t>
            </w:r>
            <w:r w:rsidR="00A1153A" w:rsidRPr="00F35719">
              <w:rPr>
                <w:szCs w:val="20"/>
              </w:rPr>
              <w:t xml:space="preserve">pojazdów samochodowych </w:t>
            </w:r>
          </w:p>
        </w:tc>
        <w:tc>
          <w:tcPr>
            <w:tcW w:w="945" w:type="dxa"/>
            <w:vAlign w:val="center"/>
          </w:tcPr>
          <w:p w:rsidR="00043E4D" w:rsidRPr="00F35719" w:rsidRDefault="00043E4D" w:rsidP="00043E4D">
            <w:pPr>
              <w:spacing w:after="0" w:line="240" w:lineRule="auto"/>
              <w:contextualSpacing/>
              <w:jc w:val="center"/>
              <w:rPr>
                <w:szCs w:val="20"/>
              </w:rPr>
            </w:pPr>
          </w:p>
        </w:tc>
        <w:tc>
          <w:tcPr>
            <w:tcW w:w="3564" w:type="dxa"/>
          </w:tcPr>
          <w:p w:rsidR="00043E4D" w:rsidRPr="00F35719" w:rsidRDefault="00043E4D" w:rsidP="00FB07A8">
            <w:pPr>
              <w:pStyle w:val="Akapitzlist"/>
              <w:numPr>
                <w:ilvl w:val="0"/>
                <w:numId w:val="47"/>
              </w:numPr>
              <w:spacing w:after="0" w:line="240" w:lineRule="auto"/>
              <w:ind w:left="252" w:hanging="252"/>
              <w:rPr>
                <w:rFonts w:ascii="Arial" w:hAnsi="Arial" w:cs="Arial"/>
                <w:szCs w:val="20"/>
              </w:rPr>
            </w:pPr>
            <w:r w:rsidRPr="00F35719">
              <w:rPr>
                <w:rFonts w:ascii="Arial" w:hAnsi="Arial" w:cs="Arial"/>
                <w:szCs w:val="20"/>
              </w:rPr>
              <w:t>wyjaśnić czym zajmuje się ergonomia,</w:t>
            </w:r>
          </w:p>
          <w:p w:rsidR="00043E4D" w:rsidRPr="00F35719" w:rsidRDefault="00043E4D" w:rsidP="00FB07A8">
            <w:pPr>
              <w:pStyle w:val="Akapitzlist"/>
              <w:numPr>
                <w:ilvl w:val="0"/>
                <w:numId w:val="47"/>
              </w:numPr>
              <w:spacing w:after="0" w:line="240" w:lineRule="auto"/>
              <w:ind w:left="252" w:hanging="252"/>
              <w:rPr>
                <w:rFonts w:ascii="Arial" w:hAnsi="Arial" w:cs="Arial"/>
                <w:szCs w:val="20"/>
              </w:rPr>
            </w:pPr>
            <w:r w:rsidRPr="00F35719">
              <w:rPr>
                <w:rFonts w:ascii="Arial" w:hAnsi="Arial" w:cs="Arial"/>
                <w:szCs w:val="20"/>
              </w:rPr>
              <w:t xml:space="preserve">wymienić wymagania ergonomiczne dla stanowiska pracy </w:t>
            </w:r>
            <w:r w:rsidR="00A1153A" w:rsidRPr="00F35719">
              <w:rPr>
                <w:rFonts w:ascii="Arial" w:hAnsi="Arial" w:cs="Arial"/>
                <w:szCs w:val="20"/>
              </w:rPr>
              <w:t>technika</w:t>
            </w:r>
            <w:r w:rsidR="00EF5F38" w:rsidRPr="00F35719">
              <w:rPr>
                <w:rFonts w:ascii="Arial" w:hAnsi="Arial" w:cs="Arial"/>
                <w:szCs w:val="20"/>
              </w:rPr>
              <w:t xml:space="preserve"> </w:t>
            </w:r>
            <w:r w:rsidR="00A1153A" w:rsidRPr="00F35719">
              <w:rPr>
                <w:rFonts w:ascii="Arial" w:hAnsi="Arial" w:cs="Arial"/>
                <w:szCs w:val="20"/>
              </w:rPr>
              <w:t xml:space="preserve">pojazdów samochodowych </w:t>
            </w:r>
            <w:r w:rsidRPr="00F35719">
              <w:rPr>
                <w:rFonts w:ascii="Arial" w:hAnsi="Arial" w:cs="Arial"/>
                <w:szCs w:val="20"/>
              </w:rPr>
              <w:t>,</w:t>
            </w:r>
          </w:p>
          <w:p w:rsidR="00043E4D" w:rsidRPr="00F35719" w:rsidRDefault="00043E4D" w:rsidP="00FB07A8">
            <w:pPr>
              <w:pStyle w:val="Akapitzlist"/>
              <w:numPr>
                <w:ilvl w:val="0"/>
                <w:numId w:val="47"/>
              </w:numPr>
              <w:spacing w:after="0" w:line="240" w:lineRule="auto"/>
              <w:ind w:left="252" w:hanging="252"/>
              <w:rPr>
                <w:rFonts w:ascii="Arial" w:hAnsi="Arial" w:cs="Arial"/>
                <w:szCs w:val="20"/>
              </w:rPr>
            </w:pPr>
            <w:r w:rsidRPr="00F35719">
              <w:rPr>
                <w:rFonts w:ascii="Arial" w:hAnsi="Arial" w:cs="Arial"/>
                <w:szCs w:val="20"/>
              </w:rPr>
              <w:t>wyjaśnić potrzebę stosowania zasad ergonomii na stanowisku pracy,</w:t>
            </w:r>
          </w:p>
          <w:p w:rsidR="00043E4D" w:rsidRPr="00F35719" w:rsidRDefault="00043E4D" w:rsidP="00FB07A8">
            <w:pPr>
              <w:pStyle w:val="Akapitzlist"/>
              <w:numPr>
                <w:ilvl w:val="0"/>
                <w:numId w:val="47"/>
              </w:numPr>
              <w:spacing w:after="0" w:line="240" w:lineRule="auto"/>
              <w:ind w:left="252" w:hanging="252"/>
              <w:rPr>
                <w:rFonts w:ascii="Arial" w:hAnsi="Arial" w:cs="Arial"/>
                <w:szCs w:val="20"/>
              </w:rPr>
            </w:pPr>
            <w:r w:rsidRPr="00F35719">
              <w:rPr>
                <w:rFonts w:ascii="Arial" w:hAnsi="Arial" w:cs="Arial"/>
                <w:szCs w:val="20"/>
              </w:rPr>
              <w:t>podać różnice pomiędzy pracą dynamiczną a statyczną,</w:t>
            </w:r>
          </w:p>
          <w:p w:rsidR="00043E4D" w:rsidRPr="00F35719" w:rsidRDefault="00043E4D" w:rsidP="00FB07A8">
            <w:pPr>
              <w:pStyle w:val="Akapitzlist"/>
              <w:numPr>
                <w:ilvl w:val="0"/>
                <w:numId w:val="47"/>
              </w:numPr>
              <w:spacing w:after="0" w:line="240" w:lineRule="auto"/>
              <w:ind w:left="252" w:hanging="252"/>
              <w:rPr>
                <w:rFonts w:ascii="Arial" w:hAnsi="Arial" w:cs="Arial"/>
                <w:szCs w:val="20"/>
              </w:rPr>
            </w:pPr>
            <w:r w:rsidRPr="00F35719">
              <w:rPr>
                <w:rFonts w:ascii="Arial" w:hAnsi="Arial" w:cs="Arial"/>
                <w:szCs w:val="20"/>
              </w:rPr>
              <w:t xml:space="preserve">zorganizować stanowisko pracy </w:t>
            </w:r>
            <w:r w:rsidR="003F1B1F" w:rsidRPr="00F35719">
              <w:rPr>
                <w:rFonts w:ascii="Arial" w:hAnsi="Arial" w:cs="Arial"/>
                <w:szCs w:val="20"/>
              </w:rPr>
              <w:t>technika  pojazdów samochodowych</w:t>
            </w:r>
            <w:r w:rsidR="00EF5F38" w:rsidRPr="00F35719">
              <w:rPr>
                <w:rFonts w:ascii="Arial" w:hAnsi="Arial" w:cs="Arial"/>
                <w:szCs w:val="20"/>
              </w:rPr>
              <w:t xml:space="preserve"> </w:t>
            </w:r>
            <w:r w:rsidRPr="00F35719">
              <w:rPr>
                <w:rFonts w:ascii="Arial" w:hAnsi="Arial" w:cs="Arial"/>
                <w:szCs w:val="20"/>
              </w:rPr>
              <w:t xml:space="preserve">zgodnie z wymogami ergonomii, przepisami bezpieczeństwa </w:t>
            </w:r>
            <w:r w:rsidRPr="00F35719">
              <w:rPr>
                <w:rFonts w:ascii="Arial" w:hAnsi="Arial" w:cs="Arial"/>
                <w:szCs w:val="20"/>
              </w:rPr>
              <w:br/>
              <w:t>i higieny pracy, ochrony przeciwpożarowej i ochrony środowiska,</w:t>
            </w:r>
          </w:p>
          <w:p w:rsidR="00043E4D" w:rsidRPr="00F35719" w:rsidRDefault="00043E4D" w:rsidP="00FB07A8">
            <w:pPr>
              <w:pStyle w:val="Akapitzlist"/>
              <w:numPr>
                <w:ilvl w:val="0"/>
                <w:numId w:val="47"/>
              </w:numPr>
              <w:spacing w:after="0" w:line="240" w:lineRule="auto"/>
              <w:ind w:left="252" w:hanging="252"/>
              <w:rPr>
                <w:rFonts w:ascii="Arial" w:hAnsi="Arial" w:cs="Arial"/>
                <w:szCs w:val="20"/>
              </w:rPr>
            </w:pPr>
            <w:r w:rsidRPr="00F35719">
              <w:rPr>
                <w:rFonts w:ascii="Arial" w:hAnsi="Arial" w:cs="Arial"/>
                <w:szCs w:val="20"/>
              </w:rPr>
              <w:t>stosować przepisy dotyczące norm transportu ręcznego i mechanicznego.</w:t>
            </w:r>
          </w:p>
        </w:tc>
        <w:tc>
          <w:tcPr>
            <w:tcW w:w="3571" w:type="dxa"/>
          </w:tcPr>
          <w:p w:rsidR="00043E4D" w:rsidRPr="00F35719" w:rsidRDefault="00043E4D" w:rsidP="00FB07A8">
            <w:pPr>
              <w:pStyle w:val="Akapitzlist"/>
              <w:numPr>
                <w:ilvl w:val="0"/>
                <w:numId w:val="48"/>
              </w:numPr>
              <w:spacing w:after="0" w:line="240" w:lineRule="auto"/>
              <w:ind w:left="284" w:hanging="284"/>
              <w:rPr>
                <w:rFonts w:ascii="Arial" w:hAnsi="Arial" w:cs="Arial"/>
                <w:szCs w:val="20"/>
              </w:rPr>
            </w:pPr>
            <w:r w:rsidRPr="00F35719">
              <w:rPr>
                <w:rFonts w:ascii="Arial" w:hAnsi="Arial" w:cs="Arial"/>
                <w:szCs w:val="20"/>
              </w:rPr>
              <w:t>wskazać cele ergonomii,</w:t>
            </w:r>
          </w:p>
          <w:p w:rsidR="00043E4D" w:rsidRPr="00F35719" w:rsidRDefault="00043E4D" w:rsidP="00FB07A8">
            <w:pPr>
              <w:pStyle w:val="Akapitzlist"/>
              <w:numPr>
                <w:ilvl w:val="0"/>
                <w:numId w:val="48"/>
              </w:numPr>
              <w:spacing w:after="0" w:line="240" w:lineRule="auto"/>
              <w:ind w:left="284" w:hanging="284"/>
              <w:rPr>
                <w:rFonts w:ascii="Arial" w:hAnsi="Arial" w:cs="Arial"/>
                <w:szCs w:val="20"/>
              </w:rPr>
            </w:pPr>
            <w:r w:rsidRPr="00F35719">
              <w:rPr>
                <w:rFonts w:ascii="Arial" w:hAnsi="Arial" w:cs="Arial"/>
                <w:szCs w:val="20"/>
              </w:rPr>
              <w:t>określić korzyści i zagrożenia wynikające z przyjmowania pozycji stojącej oraz siedzącej w pracy,</w:t>
            </w:r>
          </w:p>
          <w:p w:rsidR="00043E4D" w:rsidRPr="00F35719" w:rsidRDefault="00043E4D" w:rsidP="00FB07A8">
            <w:pPr>
              <w:pStyle w:val="Akapitzlist"/>
              <w:numPr>
                <w:ilvl w:val="0"/>
                <w:numId w:val="48"/>
              </w:numPr>
              <w:spacing w:after="0" w:line="240" w:lineRule="auto"/>
              <w:ind w:left="284" w:hanging="284"/>
              <w:rPr>
                <w:rFonts w:ascii="Arial" w:hAnsi="Arial" w:cs="Arial"/>
                <w:szCs w:val="20"/>
              </w:rPr>
            </w:pPr>
            <w:r w:rsidRPr="00F35719">
              <w:rPr>
                <w:rFonts w:ascii="Arial" w:hAnsi="Arial" w:cs="Arial"/>
                <w:szCs w:val="20"/>
              </w:rPr>
              <w:t>omówić zasady właściwego podnoszenia i przenoszenia przedmiotów,</w:t>
            </w:r>
          </w:p>
          <w:p w:rsidR="00043E4D" w:rsidRPr="00F35719" w:rsidRDefault="00043E4D" w:rsidP="00FB07A8">
            <w:pPr>
              <w:pStyle w:val="Akapitzlist"/>
              <w:numPr>
                <w:ilvl w:val="0"/>
                <w:numId w:val="48"/>
              </w:numPr>
              <w:spacing w:after="0" w:line="240" w:lineRule="auto"/>
              <w:ind w:left="284" w:hanging="284"/>
              <w:rPr>
                <w:rFonts w:ascii="Arial" w:hAnsi="Arial" w:cs="Arial"/>
                <w:szCs w:val="20"/>
              </w:rPr>
            </w:pPr>
            <w:r w:rsidRPr="00F35719">
              <w:rPr>
                <w:rFonts w:ascii="Arial" w:hAnsi="Arial" w:cs="Arial"/>
                <w:szCs w:val="20"/>
              </w:rPr>
              <w:t xml:space="preserve">wskazać wymagania ergonomii przy organizacji ręcznych prac transportowych </w:t>
            </w:r>
            <w:r w:rsidR="00A1153A" w:rsidRPr="00F35719">
              <w:rPr>
                <w:rFonts w:ascii="Arial" w:hAnsi="Arial" w:cs="Arial"/>
                <w:szCs w:val="20"/>
              </w:rPr>
              <w:t>technika</w:t>
            </w:r>
            <w:r w:rsidR="00EF5F38" w:rsidRPr="00F35719">
              <w:rPr>
                <w:rFonts w:ascii="Arial" w:hAnsi="Arial" w:cs="Arial"/>
                <w:szCs w:val="20"/>
              </w:rPr>
              <w:t xml:space="preserve"> </w:t>
            </w:r>
            <w:r w:rsidR="00A1153A" w:rsidRPr="00F35719">
              <w:rPr>
                <w:rFonts w:ascii="Arial" w:hAnsi="Arial" w:cs="Arial"/>
                <w:szCs w:val="20"/>
              </w:rPr>
              <w:t xml:space="preserve">pojazdów samochodowych </w:t>
            </w:r>
            <w:r w:rsidRPr="00F35719">
              <w:rPr>
                <w:rFonts w:ascii="Arial" w:hAnsi="Arial" w:cs="Arial"/>
                <w:szCs w:val="20"/>
              </w:rPr>
              <w:t>.</w:t>
            </w:r>
          </w:p>
        </w:tc>
        <w:tc>
          <w:tcPr>
            <w:tcW w:w="1105" w:type="dxa"/>
            <w:vAlign w:val="center"/>
          </w:tcPr>
          <w:p w:rsidR="00043E4D" w:rsidRPr="00F35719" w:rsidRDefault="00043E4D" w:rsidP="00043E4D">
            <w:pPr>
              <w:jc w:val="center"/>
              <w:rPr>
                <w:szCs w:val="20"/>
              </w:rPr>
            </w:pPr>
            <w:r w:rsidRPr="00F35719">
              <w:rPr>
                <w:szCs w:val="20"/>
              </w:rPr>
              <w:t>Klasa I</w:t>
            </w:r>
          </w:p>
        </w:tc>
      </w:tr>
      <w:tr w:rsidR="00043E4D" w:rsidRPr="00F35719" w:rsidTr="00043E4D">
        <w:tc>
          <w:tcPr>
            <w:tcW w:w="2104" w:type="dxa"/>
            <w:vAlign w:val="center"/>
          </w:tcPr>
          <w:p w:rsidR="00043E4D" w:rsidRPr="00F35719" w:rsidRDefault="00043E4D" w:rsidP="00043E4D">
            <w:pPr>
              <w:spacing w:after="0" w:line="240" w:lineRule="auto"/>
              <w:ind w:left="142" w:hanging="142"/>
              <w:contextualSpacing/>
              <w:rPr>
                <w:szCs w:val="20"/>
              </w:rPr>
            </w:pPr>
            <w:r w:rsidRPr="00F35719">
              <w:rPr>
                <w:szCs w:val="20"/>
              </w:rPr>
              <w:t xml:space="preserve">IV. Zasady bezpiecznej pracy w przedsiębiorstwie </w:t>
            </w:r>
            <w:r w:rsidR="000E4352" w:rsidRPr="00F35719">
              <w:rPr>
                <w:szCs w:val="20"/>
              </w:rPr>
              <w:t>samochodowym</w:t>
            </w:r>
          </w:p>
        </w:tc>
        <w:tc>
          <w:tcPr>
            <w:tcW w:w="2569" w:type="dxa"/>
            <w:vAlign w:val="center"/>
          </w:tcPr>
          <w:p w:rsidR="00043E4D" w:rsidRPr="00F35719" w:rsidRDefault="00043E4D" w:rsidP="00043E4D">
            <w:pPr>
              <w:spacing w:after="0" w:line="240" w:lineRule="auto"/>
              <w:contextualSpacing/>
              <w:rPr>
                <w:szCs w:val="20"/>
              </w:rPr>
            </w:pPr>
            <w:r w:rsidRPr="00F35719">
              <w:rPr>
                <w:szCs w:val="20"/>
              </w:rPr>
              <w:t>1. Ogólne zasady organizowania bezpiecznych i higienicznych warunków pracy</w:t>
            </w:r>
          </w:p>
        </w:tc>
        <w:tc>
          <w:tcPr>
            <w:tcW w:w="945" w:type="dxa"/>
            <w:vAlign w:val="center"/>
          </w:tcPr>
          <w:p w:rsidR="00043E4D" w:rsidRPr="00F35719" w:rsidRDefault="00043E4D" w:rsidP="00043E4D">
            <w:pPr>
              <w:spacing w:after="0" w:line="240" w:lineRule="auto"/>
              <w:contextualSpacing/>
              <w:jc w:val="center"/>
              <w:rPr>
                <w:szCs w:val="20"/>
              </w:rPr>
            </w:pPr>
          </w:p>
        </w:tc>
        <w:tc>
          <w:tcPr>
            <w:tcW w:w="3564" w:type="dxa"/>
          </w:tcPr>
          <w:p w:rsidR="00043E4D" w:rsidRPr="00F35719" w:rsidRDefault="00043E4D" w:rsidP="00FB07A8">
            <w:pPr>
              <w:pStyle w:val="Akapitzlist"/>
              <w:numPr>
                <w:ilvl w:val="0"/>
                <w:numId w:val="23"/>
              </w:numPr>
              <w:spacing w:after="0" w:line="240" w:lineRule="auto"/>
              <w:ind w:left="249" w:hanging="249"/>
              <w:rPr>
                <w:rFonts w:ascii="Arial" w:hAnsi="Arial" w:cs="Arial"/>
                <w:szCs w:val="20"/>
              </w:rPr>
            </w:pPr>
            <w:r w:rsidRPr="00F35719">
              <w:rPr>
                <w:rFonts w:ascii="Arial" w:hAnsi="Arial" w:cs="Arial"/>
                <w:szCs w:val="20"/>
              </w:rPr>
              <w:t>wyjaśnić zasady planowania i organizowania czasu pracy zgodnie z przepisami prawa i wymaganiami BHP,</w:t>
            </w:r>
          </w:p>
          <w:p w:rsidR="00043E4D" w:rsidRPr="00F35719" w:rsidRDefault="00043E4D" w:rsidP="00FB07A8">
            <w:pPr>
              <w:pStyle w:val="Akapitzlist"/>
              <w:numPr>
                <w:ilvl w:val="0"/>
                <w:numId w:val="23"/>
              </w:numPr>
              <w:spacing w:after="0" w:line="240" w:lineRule="auto"/>
              <w:ind w:left="249" w:hanging="249"/>
              <w:rPr>
                <w:rFonts w:ascii="Arial" w:hAnsi="Arial" w:cs="Arial"/>
                <w:szCs w:val="20"/>
              </w:rPr>
            </w:pPr>
            <w:r w:rsidRPr="00F35719">
              <w:rPr>
                <w:rFonts w:ascii="Arial" w:hAnsi="Arial" w:cs="Arial"/>
                <w:szCs w:val="20"/>
              </w:rPr>
              <w:t xml:space="preserve">omówić bezpieczne </w:t>
            </w:r>
            <w:r w:rsidRPr="00F35719">
              <w:rPr>
                <w:rFonts w:ascii="Arial" w:hAnsi="Arial" w:cs="Arial"/>
                <w:szCs w:val="20"/>
              </w:rPr>
              <w:br/>
              <w:t xml:space="preserve">i higieniczne warunki pracy na stanowisku pracy </w:t>
            </w:r>
            <w:r w:rsidR="00A1153A" w:rsidRPr="00F35719">
              <w:rPr>
                <w:rFonts w:ascii="Arial" w:hAnsi="Arial" w:cs="Arial"/>
                <w:szCs w:val="20"/>
              </w:rPr>
              <w:t>technika</w:t>
            </w:r>
            <w:r w:rsidR="00EF5F38" w:rsidRPr="00F35719">
              <w:rPr>
                <w:rFonts w:ascii="Arial" w:hAnsi="Arial" w:cs="Arial"/>
                <w:szCs w:val="20"/>
              </w:rPr>
              <w:t xml:space="preserve"> </w:t>
            </w:r>
            <w:r w:rsidR="00A1153A" w:rsidRPr="00F35719">
              <w:rPr>
                <w:rFonts w:ascii="Arial" w:hAnsi="Arial" w:cs="Arial"/>
                <w:szCs w:val="20"/>
              </w:rPr>
              <w:t xml:space="preserve">pojazdów samochodowych </w:t>
            </w:r>
            <w:r w:rsidRPr="00F35719">
              <w:rPr>
                <w:rFonts w:ascii="Arial" w:hAnsi="Arial" w:cs="Arial"/>
                <w:szCs w:val="20"/>
              </w:rPr>
              <w:t>,</w:t>
            </w:r>
          </w:p>
          <w:p w:rsidR="00043E4D" w:rsidRPr="00F35719" w:rsidRDefault="00043E4D" w:rsidP="00FB07A8">
            <w:pPr>
              <w:pStyle w:val="Akapitzlist"/>
              <w:numPr>
                <w:ilvl w:val="0"/>
                <w:numId w:val="23"/>
              </w:numPr>
              <w:spacing w:after="0" w:line="240" w:lineRule="auto"/>
              <w:ind w:left="249" w:hanging="249"/>
              <w:rPr>
                <w:rFonts w:ascii="Arial" w:hAnsi="Arial" w:cs="Arial"/>
                <w:szCs w:val="20"/>
              </w:rPr>
            </w:pPr>
            <w:r w:rsidRPr="00F35719">
              <w:rPr>
                <w:rFonts w:ascii="Arial" w:hAnsi="Arial" w:cs="Arial"/>
                <w:szCs w:val="20"/>
              </w:rPr>
              <w:t>opisać sposoby zapobiegania zagrożeniom życia i zdrowia w miejscu prac</w:t>
            </w:r>
            <w:r w:rsidR="000E4352" w:rsidRPr="00F35719">
              <w:rPr>
                <w:rFonts w:ascii="Arial" w:hAnsi="Arial" w:cs="Arial"/>
                <w:szCs w:val="20"/>
              </w:rPr>
              <w:t>y</w:t>
            </w:r>
            <w:r w:rsidRPr="00F35719">
              <w:rPr>
                <w:rFonts w:ascii="Arial" w:hAnsi="Arial" w:cs="Arial"/>
                <w:szCs w:val="20"/>
              </w:rPr>
              <w:t>,</w:t>
            </w:r>
          </w:p>
          <w:p w:rsidR="00043E4D" w:rsidRPr="00F35719" w:rsidRDefault="00043E4D" w:rsidP="00FB07A8">
            <w:pPr>
              <w:pStyle w:val="Akapitzlist"/>
              <w:numPr>
                <w:ilvl w:val="0"/>
                <w:numId w:val="23"/>
              </w:numPr>
              <w:spacing w:after="0" w:line="240" w:lineRule="auto"/>
              <w:ind w:left="249" w:hanging="249"/>
              <w:rPr>
                <w:rFonts w:ascii="Arial" w:hAnsi="Arial" w:cs="Arial"/>
                <w:szCs w:val="20"/>
              </w:rPr>
            </w:pPr>
            <w:r w:rsidRPr="00F35719">
              <w:rPr>
                <w:rFonts w:ascii="Arial" w:hAnsi="Arial" w:cs="Arial"/>
                <w:szCs w:val="20"/>
              </w:rPr>
              <w:t>wskazać zakres i tematykę szkoleń bhp w </w:t>
            </w:r>
            <w:r w:rsidR="000E4352" w:rsidRPr="00F35719">
              <w:rPr>
                <w:rFonts w:ascii="Arial" w:hAnsi="Arial" w:cs="Arial"/>
                <w:szCs w:val="20"/>
              </w:rPr>
              <w:t>branży motoryzacyjnej</w:t>
            </w:r>
            <w:r w:rsidRPr="00F35719">
              <w:rPr>
                <w:rFonts w:ascii="Arial" w:hAnsi="Arial" w:cs="Arial"/>
                <w:szCs w:val="20"/>
              </w:rPr>
              <w:t>,</w:t>
            </w:r>
          </w:p>
          <w:p w:rsidR="00043E4D" w:rsidRPr="00F35719" w:rsidRDefault="00043E4D" w:rsidP="00FB07A8">
            <w:pPr>
              <w:pStyle w:val="Akapitzlist"/>
              <w:numPr>
                <w:ilvl w:val="0"/>
                <w:numId w:val="23"/>
              </w:numPr>
              <w:spacing w:after="0" w:line="240" w:lineRule="auto"/>
              <w:ind w:left="249" w:hanging="249"/>
              <w:rPr>
                <w:rFonts w:ascii="Arial" w:hAnsi="Arial" w:cs="Arial"/>
                <w:szCs w:val="20"/>
              </w:rPr>
            </w:pPr>
            <w:r w:rsidRPr="00F35719">
              <w:rPr>
                <w:rFonts w:ascii="Arial" w:hAnsi="Arial" w:cs="Arial"/>
                <w:szCs w:val="20"/>
              </w:rPr>
              <w:t>wskazać znaczenie i potrzebę oceny ryzyka zawodowego,</w:t>
            </w:r>
          </w:p>
          <w:p w:rsidR="00043E4D" w:rsidRPr="00F35719" w:rsidRDefault="00043E4D" w:rsidP="00FB07A8">
            <w:pPr>
              <w:pStyle w:val="Akapitzlist"/>
              <w:numPr>
                <w:ilvl w:val="0"/>
                <w:numId w:val="23"/>
              </w:numPr>
              <w:spacing w:after="0" w:line="240" w:lineRule="auto"/>
              <w:ind w:left="249" w:hanging="249"/>
              <w:rPr>
                <w:rFonts w:ascii="Arial" w:hAnsi="Arial" w:cs="Arial"/>
                <w:szCs w:val="20"/>
              </w:rPr>
            </w:pPr>
            <w:r w:rsidRPr="00F35719">
              <w:rPr>
                <w:rFonts w:ascii="Arial" w:hAnsi="Arial" w:cs="Arial"/>
                <w:szCs w:val="20"/>
              </w:rPr>
              <w:t xml:space="preserve">wyjaśnić zasady prowadzenia gospodarki odpadami, gospodarki wodno-ściekowej oraz w zakresie ochrony powietrza w przedsiębiorstwie </w:t>
            </w:r>
            <w:r w:rsidR="000E4352" w:rsidRPr="00F35719">
              <w:rPr>
                <w:rFonts w:ascii="Arial" w:hAnsi="Arial" w:cs="Arial"/>
                <w:szCs w:val="20"/>
              </w:rPr>
              <w:t>samochodowym</w:t>
            </w:r>
            <w:r w:rsidRPr="00F35719">
              <w:rPr>
                <w:rFonts w:ascii="Arial" w:hAnsi="Arial" w:cs="Arial"/>
                <w:szCs w:val="20"/>
              </w:rPr>
              <w:t>.</w:t>
            </w:r>
          </w:p>
        </w:tc>
        <w:tc>
          <w:tcPr>
            <w:tcW w:w="3571" w:type="dxa"/>
          </w:tcPr>
          <w:p w:rsidR="00043E4D" w:rsidRPr="00F35719" w:rsidRDefault="00043E4D" w:rsidP="00FB07A8">
            <w:pPr>
              <w:pStyle w:val="Akapitzlist"/>
              <w:numPr>
                <w:ilvl w:val="0"/>
                <w:numId w:val="49"/>
              </w:numPr>
              <w:spacing w:after="0" w:line="240" w:lineRule="auto"/>
              <w:ind w:left="284" w:hanging="284"/>
              <w:rPr>
                <w:rFonts w:ascii="Arial" w:hAnsi="Arial" w:cs="Arial"/>
                <w:szCs w:val="20"/>
              </w:rPr>
            </w:pPr>
            <w:r w:rsidRPr="00F35719">
              <w:rPr>
                <w:rFonts w:ascii="Arial" w:hAnsi="Arial" w:cs="Arial"/>
                <w:szCs w:val="20"/>
              </w:rPr>
              <w:t>dobrać środki ochrony indywidualnej i zbiorowej dla zespołu pracowników wykonujących różne rodzaje prac,</w:t>
            </w:r>
          </w:p>
          <w:p w:rsidR="00043E4D" w:rsidRPr="00F35719" w:rsidRDefault="00043E4D" w:rsidP="00FB07A8">
            <w:pPr>
              <w:pStyle w:val="Akapitzlist"/>
              <w:numPr>
                <w:ilvl w:val="0"/>
                <w:numId w:val="49"/>
              </w:numPr>
              <w:spacing w:after="0" w:line="240" w:lineRule="auto"/>
              <w:ind w:left="284" w:hanging="284"/>
              <w:rPr>
                <w:rFonts w:ascii="Arial" w:hAnsi="Arial" w:cs="Arial"/>
                <w:szCs w:val="20"/>
              </w:rPr>
            </w:pPr>
            <w:r w:rsidRPr="00F35719">
              <w:rPr>
                <w:rFonts w:ascii="Arial" w:hAnsi="Arial" w:cs="Arial"/>
                <w:szCs w:val="20"/>
              </w:rPr>
              <w:t xml:space="preserve">analizować ocenę ryzyka zawodowego na stanowisku pracy </w:t>
            </w:r>
            <w:r w:rsidR="0050231E" w:rsidRPr="00F35719">
              <w:rPr>
                <w:rFonts w:ascii="Arial" w:hAnsi="Arial" w:cs="Arial"/>
                <w:szCs w:val="20"/>
              </w:rPr>
              <w:t>technik  pojazdów samochodowych</w:t>
            </w:r>
            <w:r w:rsidRPr="00F35719">
              <w:rPr>
                <w:rFonts w:ascii="Arial" w:hAnsi="Arial" w:cs="Arial"/>
                <w:szCs w:val="20"/>
              </w:rPr>
              <w:t>,</w:t>
            </w:r>
          </w:p>
          <w:p w:rsidR="00043E4D" w:rsidRPr="00F35719" w:rsidRDefault="00043E4D" w:rsidP="00FB07A8">
            <w:pPr>
              <w:pStyle w:val="Akapitzlist"/>
              <w:numPr>
                <w:ilvl w:val="0"/>
                <w:numId w:val="49"/>
              </w:numPr>
              <w:spacing w:after="0" w:line="240" w:lineRule="auto"/>
              <w:ind w:left="284" w:hanging="284"/>
              <w:rPr>
                <w:rFonts w:ascii="Arial" w:hAnsi="Arial" w:cs="Arial"/>
                <w:szCs w:val="20"/>
              </w:rPr>
            </w:pPr>
            <w:r w:rsidRPr="00F35719">
              <w:rPr>
                <w:rFonts w:ascii="Arial" w:hAnsi="Arial" w:cs="Arial"/>
                <w:szCs w:val="20"/>
              </w:rPr>
              <w:t xml:space="preserve">ocenić przestrzeganie zasad i przepisów prawa w zakresie ochrony środowiska na stanowisku pracy </w:t>
            </w:r>
            <w:r w:rsidR="0050231E" w:rsidRPr="00F35719">
              <w:rPr>
                <w:rFonts w:ascii="Arial" w:hAnsi="Arial" w:cs="Arial"/>
                <w:szCs w:val="20"/>
              </w:rPr>
              <w:t>technik  pojazdów samochodowych</w:t>
            </w:r>
            <w:r w:rsidRPr="00F35719">
              <w:rPr>
                <w:rFonts w:ascii="Arial" w:hAnsi="Arial" w:cs="Arial"/>
                <w:szCs w:val="20"/>
              </w:rPr>
              <w:t>.</w:t>
            </w:r>
          </w:p>
        </w:tc>
        <w:tc>
          <w:tcPr>
            <w:tcW w:w="1105" w:type="dxa"/>
            <w:vAlign w:val="center"/>
          </w:tcPr>
          <w:p w:rsidR="00043E4D" w:rsidRPr="00F35719" w:rsidRDefault="00043E4D" w:rsidP="00043E4D">
            <w:pPr>
              <w:jc w:val="center"/>
              <w:rPr>
                <w:szCs w:val="20"/>
              </w:rPr>
            </w:pPr>
            <w:r w:rsidRPr="00F35719">
              <w:rPr>
                <w:szCs w:val="20"/>
              </w:rPr>
              <w:t>Klasa I</w:t>
            </w:r>
          </w:p>
        </w:tc>
      </w:tr>
      <w:tr w:rsidR="00043E4D" w:rsidRPr="00F35719" w:rsidTr="00043E4D">
        <w:tc>
          <w:tcPr>
            <w:tcW w:w="2104" w:type="dxa"/>
            <w:vMerge w:val="restart"/>
            <w:vAlign w:val="center"/>
          </w:tcPr>
          <w:p w:rsidR="00043E4D" w:rsidRPr="00F35719" w:rsidRDefault="00043E4D" w:rsidP="00043E4D">
            <w:pPr>
              <w:spacing w:after="0" w:line="240" w:lineRule="auto"/>
              <w:ind w:left="142" w:hanging="142"/>
              <w:contextualSpacing/>
              <w:rPr>
                <w:szCs w:val="20"/>
              </w:rPr>
            </w:pPr>
            <w:r w:rsidRPr="00F35719">
              <w:rPr>
                <w:szCs w:val="20"/>
              </w:rPr>
              <w:t>V. Postępowanie w sytuacjach zagrożeń, awarii i wypadków</w:t>
            </w:r>
          </w:p>
        </w:tc>
        <w:tc>
          <w:tcPr>
            <w:tcW w:w="2569" w:type="dxa"/>
            <w:vAlign w:val="center"/>
          </w:tcPr>
          <w:p w:rsidR="00043E4D" w:rsidRPr="00F35719" w:rsidRDefault="00043E4D" w:rsidP="00043E4D">
            <w:pPr>
              <w:spacing w:after="0" w:line="240" w:lineRule="auto"/>
              <w:contextualSpacing/>
              <w:rPr>
                <w:szCs w:val="20"/>
              </w:rPr>
            </w:pPr>
            <w:r w:rsidRPr="00F35719">
              <w:rPr>
                <w:szCs w:val="20"/>
              </w:rPr>
              <w:t>1. Zagrożenia pożarowe</w:t>
            </w:r>
          </w:p>
        </w:tc>
        <w:tc>
          <w:tcPr>
            <w:tcW w:w="945" w:type="dxa"/>
            <w:vAlign w:val="center"/>
          </w:tcPr>
          <w:p w:rsidR="00043E4D" w:rsidRPr="00F35719" w:rsidRDefault="00043E4D" w:rsidP="00043E4D">
            <w:pPr>
              <w:spacing w:after="0" w:line="240" w:lineRule="auto"/>
              <w:contextualSpacing/>
              <w:jc w:val="center"/>
              <w:rPr>
                <w:szCs w:val="20"/>
              </w:rPr>
            </w:pPr>
          </w:p>
        </w:tc>
        <w:tc>
          <w:tcPr>
            <w:tcW w:w="3564" w:type="dxa"/>
          </w:tcPr>
          <w:p w:rsidR="00043E4D" w:rsidRPr="00F35719" w:rsidRDefault="00043E4D" w:rsidP="00FB07A8">
            <w:pPr>
              <w:pStyle w:val="Akapitzlist"/>
              <w:numPr>
                <w:ilvl w:val="0"/>
                <w:numId w:val="24"/>
              </w:numPr>
              <w:spacing w:after="0" w:line="240" w:lineRule="auto"/>
              <w:ind w:left="249" w:hanging="249"/>
              <w:rPr>
                <w:rFonts w:ascii="Arial" w:hAnsi="Arial" w:cs="Arial"/>
                <w:szCs w:val="20"/>
              </w:rPr>
            </w:pPr>
            <w:r w:rsidRPr="00F35719">
              <w:rPr>
                <w:rFonts w:ascii="Arial" w:hAnsi="Arial" w:cs="Arial"/>
                <w:szCs w:val="20"/>
              </w:rPr>
              <w:t xml:space="preserve">omówić zasady ochrony przeciwpożarowej </w:t>
            </w:r>
            <w:r w:rsidRPr="00F35719">
              <w:rPr>
                <w:rFonts w:ascii="Arial" w:hAnsi="Arial" w:cs="Arial"/>
                <w:szCs w:val="20"/>
              </w:rPr>
              <w:br/>
              <w:t xml:space="preserve">w przedsiębiorstwie </w:t>
            </w:r>
            <w:r w:rsidR="000E4352" w:rsidRPr="00F35719">
              <w:rPr>
                <w:rFonts w:ascii="Arial" w:hAnsi="Arial" w:cs="Arial"/>
                <w:szCs w:val="20"/>
              </w:rPr>
              <w:t>samochodowym</w:t>
            </w:r>
            <w:r w:rsidRPr="00F35719">
              <w:rPr>
                <w:rFonts w:ascii="Arial" w:hAnsi="Arial" w:cs="Arial"/>
                <w:szCs w:val="20"/>
              </w:rPr>
              <w:t>,</w:t>
            </w:r>
          </w:p>
          <w:p w:rsidR="00043E4D" w:rsidRPr="00F35719" w:rsidRDefault="00043E4D" w:rsidP="00FB07A8">
            <w:pPr>
              <w:pStyle w:val="Akapitzlist"/>
              <w:numPr>
                <w:ilvl w:val="0"/>
                <w:numId w:val="24"/>
              </w:numPr>
              <w:spacing w:after="0" w:line="240" w:lineRule="auto"/>
              <w:ind w:left="249" w:hanging="249"/>
              <w:rPr>
                <w:rFonts w:ascii="Arial" w:hAnsi="Arial" w:cs="Arial"/>
                <w:szCs w:val="20"/>
              </w:rPr>
            </w:pPr>
            <w:r w:rsidRPr="00F35719">
              <w:rPr>
                <w:rFonts w:ascii="Arial" w:hAnsi="Arial" w:cs="Arial"/>
                <w:szCs w:val="20"/>
              </w:rPr>
              <w:t>określić obowiązki pracowników i pracodawców w zakresie ochrony przeciwpożarowej,</w:t>
            </w:r>
          </w:p>
          <w:p w:rsidR="00043E4D" w:rsidRPr="00F35719" w:rsidRDefault="00043E4D" w:rsidP="00FB07A8">
            <w:pPr>
              <w:pStyle w:val="Akapitzlist"/>
              <w:numPr>
                <w:ilvl w:val="0"/>
                <w:numId w:val="24"/>
              </w:numPr>
              <w:spacing w:after="0" w:line="240" w:lineRule="auto"/>
              <w:ind w:left="249" w:hanging="249"/>
              <w:rPr>
                <w:rFonts w:ascii="Arial" w:hAnsi="Arial" w:cs="Arial"/>
                <w:szCs w:val="20"/>
              </w:rPr>
            </w:pPr>
            <w:r w:rsidRPr="00F35719">
              <w:rPr>
                <w:rFonts w:ascii="Arial" w:hAnsi="Arial" w:cs="Arial"/>
                <w:szCs w:val="20"/>
              </w:rPr>
              <w:t>rozróżnić znaki informacyjne związane z przepisami ochrony przeciwpożarowej i ewakuacji,</w:t>
            </w:r>
          </w:p>
          <w:p w:rsidR="00043E4D" w:rsidRPr="00F35719" w:rsidRDefault="00043E4D" w:rsidP="00FB07A8">
            <w:pPr>
              <w:pStyle w:val="Akapitzlist"/>
              <w:numPr>
                <w:ilvl w:val="0"/>
                <w:numId w:val="24"/>
              </w:numPr>
              <w:spacing w:after="0" w:line="240" w:lineRule="auto"/>
              <w:ind w:left="249" w:hanging="249"/>
              <w:rPr>
                <w:rFonts w:ascii="Arial" w:hAnsi="Arial" w:cs="Arial"/>
                <w:szCs w:val="20"/>
              </w:rPr>
            </w:pPr>
            <w:r w:rsidRPr="00F35719">
              <w:rPr>
                <w:rFonts w:ascii="Arial" w:hAnsi="Arial" w:cs="Arial"/>
                <w:szCs w:val="20"/>
              </w:rPr>
              <w:t>zaalarmować służby ratownicze,</w:t>
            </w:r>
          </w:p>
          <w:p w:rsidR="00043E4D" w:rsidRPr="00F35719" w:rsidRDefault="00043E4D" w:rsidP="00FB07A8">
            <w:pPr>
              <w:pStyle w:val="Akapitzlist"/>
              <w:numPr>
                <w:ilvl w:val="0"/>
                <w:numId w:val="24"/>
              </w:numPr>
              <w:spacing w:after="0" w:line="240" w:lineRule="auto"/>
              <w:ind w:left="249" w:hanging="249"/>
              <w:rPr>
                <w:rFonts w:ascii="Arial" w:hAnsi="Arial" w:cs="Arial"/>
                <w:szCs w:val="20"/>
              </w:rPr>
            </w:pPr>
            <w:r w:rsidRPr="00F35719">
              <w:rPr>
                <w:rFonts w:ascii="Arial" w:hAnsi="Arial" w:cs="Arial"/>
                <w:szCs w:val="20"/>
              </w:rPr>
              <w:t>scharakteryzować zasady ewakuacji,</w:t>
            </w:r>
          </w:p>
          <w:p w:rsidR="00043E4D" w:rsidRPr="00F35719" w:rsidRDefault="00043E4D" w:rsidP="00FB07A8">
            <w:pPr>
              <w:pStyle w:val="Akapitzlist"/>
              <w:numPr>
                <w:ilvl w:val="0"/>
                <w:numId w:val="24"/>
              </w:numPr>
              <w:spacing w:after="0" w:line="240" w:lineRule="auto"/>
              <w:ind w:left="249" w:hanging="249"/>
              <w:rPr>
                <w:rFonts w:ascii="Arial" w:hAnsi="Arial" w:cs="Arial"/>
                <w:szCs w:val="20"/>
              </w:rPr>
            </w:pPr>
            <w:r w:rsidRPr="00F35719">
              <w:rPr>
                <w:rFonts w:ascii="Arial" w:hAnsi="Arial" w:cs="Arial"/>
                <w:szCs w:val="20"/>
              </w:rPr>
              <w:t>opisać przeznaczenie różnych rodzajów środków gaśniczych,</w:t>
            </w:r>
          </w:p>
          <w:p w:rsidR="00043E4D" w:rsidRPr="00F35719" w:rsidRDefault="00043E4D" w:rsidP="00FB07A8">
            <w:pPr>
              <w:pStyle w:val="Akapitzlist"/>
              <w:numPr>
                <w:ilvl w:val="0"/>
                <w:numId w:val="24"/>
              </w:numPr>
              <w:spacing w:after="0" w:line="240" w:lineRule="auto"/>
              <w:ind w:left="249" w:hanging="249"/>
              <w:rPr>
                <w:rFonts w:ascii="Arial" w:hAnsi="Arial" w:cs="Arial"/>
                <w:szCs w:val="20"/>
              </w:rPr>
            </w:pPr>
            <w:r w:rsidRPr="00F35719">
              <w:rPr>
                <w:rFonts w:ascii="Arial" w:hAnsi="Arial" w:cs="Arial"/>
                <w:szCs w:val="20"/>
              </w:rPr>
              <w:t>omówić zastosowanie gaśnic na podstawie znormalizowanych oznaczeń literowych,</w:t>
            </w:r>
          </w:p>
          <w:p w:rsidR="00043E4D" w:rsidRPr="00F35719" w:rsidRDefault="00043E4D" w:rsidP="00FB07A8">
            <w:pPr>
              <w:numPr>
                <w:ilvl w:val="0"/>
                <w:numId w:val="24"/>
              </w:numPr>
              <w:pBdr>
                <w:top w:val="nil"/>
                <w:left w:val="nil"/>
                <w:bottom w:val="nil"/>
                <w:right w:val="nil"/>
                <w:between w:val="nil"/>
              </w:pBdr>
              <w:spacing w:after="0" w:line="240" w:lineRule="auto"/>
              <w:ind w:left="249" w:hanging="249"/>
              <w:contextualSpacing/>
              <w:rPr>
                <w:szCs w:val="20"/>
              </w:rPr>
            </w:pPr>
            <w:r w:rsidRPr="00F35719">
              <w:rPr>
                <w:szCs w:val="20"/>
              </w:rPr>
              <w:t xml:space="preserve">zaprezentować działania zapobiegające powstawaniu pożaru na stanowisku pracy </w:t>
            </w:r>
            <w:r w:rsidR="00A1153A" w:rsidRPr="00F35719">
              <w:rPr>
                <w:szCs w:val="20"/>
              </w:rPr>
              <w:t>technika</w:t>
            </w:r>
            <w:r w:rsidR="00EF5F38" w:rsidRPr="00F35719">
              <w:rPr>
                <w:szCs w:val="20"/>
              </w:rPr>
              <w:t xml:space="preserve"> </w:t>
            </w:r>
            <w:r w:rsidR="00A1153A" w:rsidRPr="00F35719">
              <w:rPr>
                <w:szCs w:val="20"/>
              </w:rPr>
              <w:t xml:space="preserve">pojazdów samochodowych </w:t>
            </w:r>
            <w:r w:rsidRPr="00F35719">
              <w:rPr>
                <w:szCs w:val="20"/>
              </w:rPr>
              <w:t>.</w:t>
            </w:r>
          </w:p>
        </w:tc>
        <w:tc>
          <w:tcPr>
            <w:tcW w:w="3571" w:type="dxa"/>
          </w:tcPr>
          <w:p w:rsidR="00043E4D" w:rsidRPr="00F35719" w:rsidRDefault="00043E4D" w:rsidP="00FB07A8">
            <w:pPr>
              <w:pStyle w:val="Akapitzlist"/>
              <w:numPr>
                <w:ilvl w:val="0"/>
                <w:numId w:val="50"/>
              </w:numPr>
              <w:spacing w:after="0" w:line="240" w:lineRule="auto"/>
              <w:ind w:left="284" w:hanging="284"/>
              <w:rPr>
                <w:rFonts w:ascii="Arial" w:hAnsi="Arial" w:cs="Arial"/>
                <w:szCs w:val="20"/>
              </w:rPr>
            </w:pPr>
            <w:r w:rsidRPr="00F35719">
              <w:rPr>
                <w:rFonts w:ascii="Arial" w:hAnsi="Arial" w:cs="Arial"/>
                <w:szCs w:val="20"/>
              </w:rPr>
              <w:t>wymienić nieprawidłowości wynikające z nieprzestrzegania zasad bezpieczeństwa i higieny pracy oraz stosowania przepisów prawa dotyczących ochrony przeciwpożarowej,</w:t>
            </w:r>
          </w:p>
          <w:p w:rsidR="00043E4D" w:rsidRPr="00F35719" w:rsidRDefault="00043E4D" w:rsidP="00FB07A8">
            <w:pPr>
              <w:pStyle w:val="Akapitzlist"/>
              <w:numPr>
                <w:ilvl w:val="0"/>
                <w:numId w:val="50"/>
              </w:numPr>
              <w:spacing w:after="0" w:line="240" w:lineRule="auto"/>
              <w:ind w:left="284" w:hanging="284"/>
              <w:rPr>
                <w:rFonts w:ascii="Arial" w:hAnsi="Arial" w:cs="Arial"/>
                <w:szCs w:val="20"/>
              </w:rPr>
            </w:pPr>
            <w:r w:rsidRPr="00F35719">
              <w:rPr>
                <w:rFonts w:ascii="Arial" w:hAnsi="Arial" w:cs="Arial"/>
                <w:szCs w:val="20"/>
              </w:rPr>
              <w:t>określić rozmieszczenie środków do alarmowania i powiadamiania o zagrożeniu pożarowym,</w:t>
            </w:r>
          </w:p>
          <w:p w:rsidR="00043E4D" w:rsidRPr="00F35719" w:rsidRDefault="00043E4D" w:rsidP="00FB07A8">
            <w:pPr>
              <w:pStyle w:val="Akapitzlist"/>
              <w:numPr>
                <w:ilvl w:val="0"/>
                <w:numId w:val="50"/>
              </w:numPr>
              <w:spacing w:after="0" w:line="240" w:lineRule="auto"/>
              <w:ind w:left="284" w:hanging="284"/>
              <w:rPr>
                <w:rFonts w:ascii="Arial" w:hAnsi="Arial" w:cs="Arial"/>
                <w:szCs w:val="20"/>
              </w:rPr>
            </w:pPr>
            <w:r w:rsidRPr="00F35719">
              <w:rPr>
                <w:rFonts w:ascii="Arial" w:hAnsi="Arial" w:cs="Arial"/>
                <w:szCs w:val="20"/>
              </w:rPr>
              <w:t xml:space="preserve">wskazać normy i przepisy pożarowe stosowane w pracy </w:t>
            </w:r>
            <w:r w:rsidR="00A1153A" w:rsidRPr="00F35719">
              <w:rPr>
                <w:rFonts w:ascii="Arial" w:hAnsi="Arial" w:cs="Arial"/>
                <w:szCs w:val="20"/>
              </w:rPr>
              <w:t>technika</w:t>
            </w:r>
            <w:r w:rsidR="00EF5F38" w:rsidRPr="00F35719">
              <w:rPr>
                <w:rFonts w:ascii="Arial" w:hAnsi="Arial" w:cs="Arial"/>
                <w:szCs w:val="20"/>
              </w:rPr>
              <w:t xml:space="preserve"> </w:t>
            </w:r>
            <w:r w:rsidR="00A1153A" w:rsidRPr="00F35719">
              <w:rPr>
                <w:rFonts w:ascii="Arial" w:hAnsi="Arial" w:cs="Arial"/>
                <w:szCs w:val="20"/>
              </w:rPr>
              <w:t xml:space="preserve">pojazdów samochodowych </w:t>
            </w:r>
            <w:r w:rsidRPr="00F35719">
              <w:rPr>
                <w:rFonts w:ascii="Arial" w:hAnsi="Arial" w:cs="Arial"/>
                <w:szCs w:val="20"/>
              </w:rPr>
              <w:t>.</w:t>
            </w:r>
          </w:p>
          <w:p w:rsidR="00043E4D" w:rsidRPr="00F35719" w:rsidRDefault="00043E4D" w:rsidP="00043E4D">
            <w:pPr>
              <w:spacing w:after="0" w:line="240" w:lineRule="auto"/>
              <w:contextualSpacing/>
              <w:rPr>
                <w:szCs w:val="20"/>
              </w:rPr>
            </w:pPr>
          </w:p>
        </w:tc>
        <w:tc>
          <w:tcPr>
            <w:tcW w:w="1105" w:type="dxa"/>
            <w:vAlign w:val="center"/>
          </w:tcPr>
          <w:p w:rsidR="00043E4D" w:rsidRPr="00F35719" w:rsidRDefault="00043E4D" w:rsidP="00043E4D">
            <w:pPr>
              <w:jc w:val="center"/>
              <w:rPr>
                <w:szCs w:val="20"/>
              </w:rPr>
            </w:pPr>
            <w:r w:rsidRPr="00F35719">
              <w:rPr>
                <w:szCs w:val="20"/>
              </w:rPr>
              <w:t>Klasa I</w:t>
            </w:r>
          </w:p>
        </w:tc>
      </w:tr>
      <w:tr w:rsidR="00043E4D" w:rsidRPr="00F35719" w:rsidTr="00043E4D">
        <w:tc>
          <w:tcPr>
            <w:tcW w:w="2104" w:type="dxa"/>
            <w:vMerge/>
          </w:tcPr>
          <w:p w:rsidR="00043E4D" w:rsidRPr="00F35719" w:rsidRDefault="00043E4D" w:rsidP="00043E4D">
            <w:pPr>
              <w:spacing w:after="0" w:line="240" w:lineRule="auto"/>
              <w:contextualSpacing/>
              <w:rPr>
                <w:szCs w:val="20"/>
              </w:rPr>
            </w:pPr>
          </w:p>
        </w:tc>
        <w:tc>
          <w:tcPr>
            <w:tcW w:w="2569" w:type="dxa"/>
            <w:vAlign w:val="center"/>
          </w:tcPr>
          <w:p w:rsidR="00043E4D" w:rsidRPr="00F35719" w:rsidRDefault="00043E4D" w:rsidP="00043E4D">
            <w:pPr>
              <w:spacing w:after="0" w:line="240" w:lineRule="auto"/>
              <w:contextualSpacing/>
              <w:rPr>
                <w:szCs w:val="20"/>
              </w:rPr>
            </w:pPr>
            <w:r w:rsidRPr="00F35719">
              <w:rPr>
                <w:szCs w:val="20"/>
              </w:rPr>
              <w:t>2. Pierwsza pomoc</w:t>
            </w:r>
          </w:p>
        </w:tc>
        <w:tc>
          <w:tcPr>
            <w:tcW w:w="945" w:type="dxa"/>
            <w:vAlign w:val="center"/>
          </w:tcPr>
          <w:p w:rsidR="00043E4D" w:rsidRPr="00F35719" w:rsidRDefault="00043E4D" w:rsidP="00043E4D">
            <w:pPr>
              <w:spacing w:after="0" w:line="240" w:lineRule="auto"/>
              <w:contextualSpacing/>
              <w:jc w:val="center"/>
              <w:rPr>
                <w:szCs w:val="20"/>
              </w:rPr>
            </w:pPr>
          </w:p>
        </w:tc>
        <w:tc>
          <w:tcPr>
            <w:tcW w:w="3564" w:type="dxa"/>
          </w:tcPr>
          <w:p w:rsidR="00043E4D" w:rsidRPr="00F35719" w:rsidRDefault="00043E4D" w:rsidP="00FB07A8">
            <w:pPr>
              <w:pStyle w:val="Akapitzlist"/>
              <w:numPr>
                <w:ilvl w:val="0"/>
                <w:numId w:val="51"/>
              </w:numPr>
              <w:tabs>
                <w:tab w:val="left" w:pos="28"/>
              </w:tabs>
              <w:spacing w:after="0" w:line="240" w:lineRule="auto"/>
              <w:ind w:left="252" w:right="38" w:hanging="224"/>
              <w:rPr>
                <w:rFonts w:ascii="Arial" w:hAnsi="Arial" w:cs="Arial"/>
                <w:szCs w:val="20"/>
              </w:rPr>
            </w:pPr>
            <w:r w:rsidRPr="00F35719">
              <w:rPr>
                <w:rFonts w:ascii="Arial" w:hAnsi="Arial" w:cs="Arial"/>
                <w:szCs w:val="20"/>
              </w:rPr>
              <w:t>wyjaśnić sposoby postępowania w stanach zagrożenia zdrowia i życia,</w:t>
            </w:r>
          </w:p>
          <w:p w:rsidR="00043E4D" w:rsidRPr="00F35719" w:rsidRDefault="00043E4D" w:rsidP="00FB07A8">
            <w:pPr>
              <w:pStyle w:val="Akapitzlist"/>
              <w:numPr>
                <w:ilvl w:val="0"/>
                <w:numId w:val="51"/>
              </w:numPr>
              <w:tabs>
                <w:tab w:val="left" w:pos="28"/>
              </w:tabs>
              <w:spacing w:after="0" w:line="240" w:lineRule="auto"/>
              <w:ind w:left="252" w:right="38" w:hanging="224"/>
              <w:rPr>
                <w:rFonts w:ascii="Arial" w:hAnsi="Arial" w:cs="Arial"/>
                <w:szCs w:val="20"/>
              </w:rPr>
            </w:pPr>
            <w:r w:rsidRPr="00F35719">
              <w:rPr>
                <w:rFonts w:ascii="Arial" w:hAnsi="Arial" w:cs="Arial"/>
                <w:szCs w:val="20"/>
              </w:rPr>
              <w:t>opisać czynności udzielania pomocy przedmedycznej w zależności od przyczyny i rodzaju zagrożenia życia,</w:t>
            </w:r>
          </w:p>
          <w:p w:rsidR="00043E4D" w:rsidRPr="00F35719" w:rsidRDefault="00043E4D" w:rsidP="00FB07A8">
            <w:pPr>
              <w:pStyle w:val="Akapitzlist"/>
              <w:numPr>
                <w:ilvl w:val="0"/>
                <w:numId w:val="51"/>
              </w:numPr>
              <w:tabs>
                <w:tab w:val="left" w:pos="28"/>
              </w:tabs>
              <w:spacing w:after="0" w:line="240" w:lineRule="auto"/>
              <w:ind w:left="252" w:right="38" w:hanging="224"/>
              <w:rPr>
                <w:rFonts w:ascii="Arial" w:hAnsi="Arial" w:cs="Arial"/>
                <w:szCs w:val="20"/>
              </w:rPr>
            </w:pPr>
            <w:r w:rsidRPr="00F35719">
              <w:rPr>
                <w:rFonts w:ascii="Arial" w:hAnsi="Arial" w:cs="Arial"/>
                <w:szCs w:val="20"/>
              </w:rPr>
              <w:t>udzielić pierwszej pomocy przedmedycznej.</w:t>
            </w:r>
          </w:p>
        </w:tc>
        <w:tc>
          <w:tcPr>
            <w:tcW w:w="3571" w:type="dxa"/>
          </w:tcPr>
          <w:p w:rsidR="00043E4D" w:rsidRPr="00F35719" w:rsidRDefault="00043E4D" w:rsidP="00FB07A8">
            <w:pPr>
              <w:numPr>
                <w:ilvl w:val="0"/>
                <w:numId w:val="52"/>
              </w:numPr>
              <w:pBdr>
                <w:top w:val="nil"/>
                <w:left w:val="nil"/>
                <w:bottom w:val="nil"/>
                <w:right w:val="nil"/>
                <w:between w:val="nil"/>
              </w:pBdr>
              <w:spacing w:after="0" w:line="240" w:lineRule="auto"/>
              <w:ind w:left="284" w:hanging="284"/>
              <w:contextualSpacing/>
              <w:rPr>
                <w:szCs w:val="20"/>
              </w:rPr>
            </w:pPr>
            <w:r w:rsidRPr="00F35719">
              <w:rPr>
                <w:szCs w:val="20"/>
              </w:rPr>
              <w:t xml:space="preserve">omówić system powiadamiania pomocy medycznej w przypadku sytuacji stanowiącej zagrożenie zdrowia i życia przy wykonywaniu zadań zawodowych </w:t>
            </w:r>
            <w:r w:rsidR="00A1153A" w:rsidRPr="00F35719">
              <w:rPr>
                <w:szCs w:val="20"/>
              </w:rPr>
              <w:t>technika</w:t>
            </w:r>
            <w:r w:rsidR="00EF5F38" w:rsidRPr="00F35719">
              <w:rPr>
                <w:szCs w:val="20"/>
              </w:rPr>
              <w:t xml:space="preserve"> </w:t>
            </w:r>
            <w:r w:rsidR="00A1153A" w:rsidRPr="00F35719">
              <w:rPr>
                <w:szCs w:val="20"/>
              </w:rPr>
              <w:t xml:space="preserve">pojazdów samochodowych </w:t>
            </w:r>
            <w:r w:rsidRPr="00F35719">
              <w:rPr>
                <w:szCs w:val="20"/>
              </w:rPr>
              <w:t>.</w:t>
            </w:r>
          </w:p>
        </w:tc>
        <w:tc>
          <w:tcPr>
            <w:tcW w:w="1105" w:type="dxa"/>
            <w:vAlign w:val="center"/>
          </w:tcPr>
          <w:p w:rsidR="00043E4D" w:rsidRPr="00F35719" w:rsidRDefault="00043E4D" w:rsidP="00043E4D">
            <w:pPr>
              <w:jc w:val="center"/>
              <w:rPr>
                <w:szCs w:val="20"/>
              </w:rPr>
            </w:pPr>
            <w:r w:rsidRPr="00F35719">
              <w:rPr>
                <w:szCs w:val="20"/>
              </w:rPr>
              <w:t>Klasa I</w:t>
            </w:r>
          </w:p>
        </w:tc>
      </w:tr>
      <w:tr w:rsidR="00043E4D" w:rsidRPr="00F35719" w:rsidTr="000E4352">
        <w:trPr>
          <w:trHeight w:val="299"/>
        </w:trPr>
        <w:tc>
          <w:tcPr>
            <w:tcW w:w="4673" w:type="dxa"/>
            <w:gridSpan w:val="2"/>
            <w:vAlign w:val="center"/>
          </w:tcPr>
          <w:p w:rsidR="00043E4D" w:rsidRPr="00F35719" w:rsidRDefault="00043E4D" w:rsidP="000E4352">
            <w:pPr>
              <w:spacing w:after="0"/>
              <w:jc w:val="center"/>
              <w:rPr>
                <w:b/>
                <w:bCs/>
                <w:szCs w:val="20"/>
              </w:rPr>
            </w:pPr>
            <w:r w:rsidRPr="00F35719">
              <w:rPr>
                <w:b/>
                <w:bCs/>
                <w:szCs w:val="20"/>
              </w:rPr>
              <w:t>Razem liczba godzin</w:t>
            </w:r>
          </w:p>
        </w:tc>
        <w:tc>
          <w:tcPr>
            <w:tcW w:w="945" w:type="dxa"/>
            <w:vAlign w:val="center"/>
          </w:tcPr>
          <w:p w:rsidR="00043E4D" w:rsidRPr="00F35719" w:rsidRDefault="00043E4D" w:rsidP="000E4352">
            <w:pPr>
              <w:spacing w:after="0"/>
              <w:jc w:val="center"/>
              <w:rPr>
                <w:b/>
                <w:bCs/>
                <w:szCs w:val="20"/>
              </w:rPr>
            </w:pPr>
          </w:p>
        </w:tc>
        <w:tc>
          <w:tcPr>
            <w:tcW w:w="8240" w:type="dxa"/>
            <w:gridSpan w:val="3"/>
            <w:vAlign w:val="center"/>
          </w:tcPr>
          <w:p w:rsidR="00043E4D" w:rsidRPr="00F35719" w:rsidRDefault="00043E4D" w:rsidP="000E4352">
            <w:pPr>
              <w:spacing w:after="0"/>
              <w:rPr>
                <w:szCs w:val="20"/>
              </w:rPr>
            </w:pPr>
          </w:p>
        </w:tc>
      </w:tr>
    </w:tbl>
    <w:p w:rsidR="00D7650F" w:rsidRPr="00F35719" w:rsidRDefault="00D7650F" w:rsidP="00043E4D">
      <w:pPr>
        <w:spacing w:after="0" w:line="360" w:lineRule="auto"/>
        <w:rPr>
          <w:szCs w:val="20"/>
        </w:rPr>
      </w:pPr>
    </w:p>
    <w:p w:rsidR="0050231E" w:rsidRPr="00F35719" w:rsidRDefault="0050231E" w:rsidP="00203D88">
      <w:pPr>
        <w:spacing w:after="0"/>
        <w:jc w:val="both"/>
        <w:rPr>
          <w:b/>
          <w:szCs w:val="20"/>
        </w:rPr>
      </w:pPr>
    </w:p>
    <w:p w:rsidR="0050231E" w:rsidRPr="00F35719" w:rsidRDefault="0050231E" w:rsidP="00203D88">
      <w:pPr>
        <w:spacing w:after="0"/>
        <w:jc w:val="both"/>
        <w:rPr>
          <w:b/>
          <w:szCs w:val="20"/>
        </w:rPr>
      </w:pPr>
    </w:p>
    <w:p w:rsidR="00391EDB" w:rsidRPr="00F35719" w:rsidRDefault="00391EDB" w:rsidP="00203D88">
      <w:pPr>
        <w:spacing w:after="0"/>
        <w:jc w:val="both"/>
        <w:rPr>
          <w:szCs w:val="20"/>
        </w:rPr>
      </w:pPr>
      <w:r w:rsidRPr="00F35719">
        <w:rPr>
          <w:b/>
          <w:szCs w:val="20"/>
        </w:rPr>
        <w:t>PROCEDURY OSIĄGANIA CELÓW KSZTAŁCENIA PRZEDMIOTU</w:t>
      </w:r>
    </w:p>
    <w:p w:rsidR="00391EDB" w:rsidRPr="00F35719" w:rsidRDefault="00391EDB" w:rsidP="00203D88">
      <w:pPr>
        <w:autoSpaceDE w:val="0"/>
        <w:autoSpaceDN w:val="0"/>
        <w:adjustRightInd w:val="0"/>
        <w:spacing w:after="0"/>
        <w:contextualSpacing/>
        <w:jc w:val="both"/>
        <w:rPr>
          <w:szCs w:val="20"/>
        </w:rPr>
      </w:pPr>
      <w:r w:rsidRPr="00F35719">
        <w:rPr>
          <w:szCs w:val="20"/>
        </w:rPr>
        <w:t xml:space="preserve">W zawodzie </w:t>
      </w:r>
      <w:r w:rsidR="003F1B1F" w:rsidRPr="00F35719">
        <w:rPr>
          <w:szCs w:val="20"/>
        </w:rPr>
        <w:t>technik pojazdów samochodowych</w:t>
      </w:r>
      <w:r w:rsidR="00221849" w:rsidRPr="00F35719">
        <w:rPr>
          <w:szCs w:val="20"/>
        </w:rPr>
        <w:t xml:space="preserve"> </w:t>
      </w:r>
      <w:r w:rsidRPr="00F35719">
        <w:rPr>
          <w:szCs w:val="20"/>
        </w:rPr>
        <w:t>uczeń powinien posiadać wiedzę w zakresie stosowania przepisów BHP, ochrony przeciwpożarowej i ergonomii podczas wykonywania zadań zawodowych. Bardzo ważne jest kształtowanie prawidłowych postaw i nawyków oraz uświadomienie uczniom, że ochrona życia i zdrowia człowieka w środowisku pracy jest celem nadrzędnym.</w:t>
      </w:r>
    </w:p>
    <w:p w:rsidR="00391EDB" w:rsidRPr="00F35719" w:rsidRDefault="00391EDB" w:rsidP="00391EDB">
      <w:pPr>
        <w:spacing w:after="0"/>
        <w:contextualSpacing/>
        <w:jc w:val="both"/>
        <w:rPr>
          <w:szCs w:val="20"/>
        </w:rPr>
      </w:pPr>
      <w:r w:rsidRPr="00F35719">
        <w:rPr>
          <w:szCs w:val="20"/>
        </w:rPr>
        <w:t xml:space="preserve">Przygotowanie do wykonywania zadań zawodowych </w:t>
      </w:r>
      <w:r w:rsidR="003F1B1F" w:rsidRPr="00F35719">
        <w:rPr>
          <w:szCs w:val="20"/>
        </w:rPr>
        <w:t>technika  pojazdów samochodowych</w:t>
      </w:r>
      <w:r w:rsidR="00221849" w:rsidRPr="00F35719">
        <w:rPr>
          <w:szCs w:val="20"/>
        </w:rPr>
        <w:t xml:space="preserve"> </w:t>
      </w:r>
      <w:r w:rsidRPr="00F35719">
        <w:rPr>
          <w:szCs w:val="20"/>
        </w:rPr>
        <w:t>wymaga od uczącego się:</w:t>
      </w:r>
    </w:p>
    <w:p w:rsidR="00391EDB" w:rsidRPr="00F35719" w:rsidRDefault="00391EDB" w:rsidP="00FB07A8">
      <w:pPr>
        <w:pStyle w:val="Akapitzlist"/>
        <w:numPr>
          <w:ilvl w:val="0"/>
          <w:numId w:val="56"/>
        </w:numPr>
        <w:autoSpaceDE w:val="0"/>
        <w:autoSpaceDN w:val="0"/>
        <w:adjustRightInd w:val="0"/>
        <w:spacing w:after="0"/>
        <w:jc w:val="both"/>
        <w:rPr>
          <w:rFonts w:ascii="Arial" w:hAnsi="Arial" w:cs="Arial"/>
          <w:szCs w:val="20"/>
        </w:rPr>
      </w:pPr>
      <w:r w:rsidRPr="00F35719">
        <w:rPr>
          <w:rFonts w:ascii="Arial" w:hAnsi="Arial" w:cs="Arial"/>
          <w:szCs w:val="20"/>
        </w:rPr>
        <w:t>poznania podstaw prawnych funkcjonowania systemu ochrony pracy, ochrony przeciwpożarowej i ochrony środowiska w Polsce,</w:t>
      </w:r>
    </w:p>
    <w:p w:rsidR="00391EDB" w:rsidRPr="00F35719" w:rsidRDefault="00391EDB" w:rsidP="00FB07A8">
      <w:pPr>
        <w:pStyle w:val="Akapitzlist"/>
        <w:numPr>
          <w:ilvl w:val="0"/>
          <w:numId w:val="56"/>
        </w:numPr>
        <w:autoSpaceDE w:val="0"/>
        <w:autoSpaceDN w:val="0"/>
        <w:adjustRightInd w:val="0"/>
        <w:spacing w:after="0"/>
        <w:jc w:val="both"/>
        <w:rPr>
          <w:rFonts w:ascii="Arial" w:hAnsi="Arial" w:cs="Arial"/>
          <w:szCs w:val="20"/>
        </w:rPr>
      </w:pPr>
      <w:r w:rsidRPr="00F35719">
        <w:rPr>
          <w:rFonts w:ascii="Arial" w:hAnsi="Arial" w:cs="Arial"/>
          <w:szCs w:val="20"/>
        </w:rPr>
        <w:t>analizowania praw i obowiązków pracodawcy, osób kierujących pracownikami i pracownika w zakresie bezpieczeństwa i higieny pracy,</w:t>
      </w:r>
    </w:p>
    <w:p w:rsidR="00391EDB" w:rsidRPr="00F35719" w:rsidRDefault="00391EDB" w:rsidP="00FB07A8">
      <w:pPr>
        <w:pStyle w:val="Akapitzlist"/>
        <w:numPr>
          <w:ilvl w:val="0"/>
          <w:numId w:val="56"/>
        </w:numPr>
        <w:autoSpaceDE w:val="0"/>
        <w:autoSpaceDN w:val="0"/>
        <w:adjustRightInd w:val="0"/>
        <w:spacing w:after="0"/>
        <w:jc w:val="both"/>
        <w:rPr>
          <w:rFonts w:ascii="Arial" w:hAnsi="Arial" w:cs="Arial"/>
          <w:szCs w:val="20"/>
        </w:rPr>
      </w:pPr>
      <w:r w:rsidRPr="00F35719">
        <w:rPr>
          <w:rFonts w:ascii="Arial" w:hAnsi="Arial" w:cs="Arial"/>
          <w:szCs w:val="20"/>
        </w:rPr>
        <w:t xml:space="preserve">określenia zagrożeń dla zdrowia i życia człowieka występujących w środowisku pracy, </w:t>
      </w:r>
    </w:p>
    <w:p w:rsidR="00391EDB" w:rsidRPr="00F35719" w:rsidRDefault="00391EDB" w:rsidP="00FB07A8">
      <w:pPr>
        <w:pStyle w:val="Akapitzlist"/>
        <w:numPr>
          <w:ilvl w:val="0"/>
          <w:numId w:val="56"/>
        </w:numPr>
        <w:autoSpaceDE w:val="0"/>
        <w:autoSpaceDN w:val="0"/>
        <w:adjustRightInd w:val="0"/>
        <w:spacing w:after="0"/>
        <w:jc w:val="both"/>
        <w:rPr>
          <w:rFonts w:ascii="Arial" w:hAnsi="Arial" w:cs="Arial"/>
          <w:szCs w:val="20"/>
        </w:rPr>
      </w:pPr>
      <w:r w:rsidRPr="00F35719">
        <w:rPr>
          <w:rFonts w:ascii="Arial" w:hAnsi="Arial" w:cs="Arial"/>
          <w:szCs w:val="20"/>
        </w:rPr>
        <w:t>stosowania środków ochrony indywidualnej i zbiorowej podczas wykonywania zadań zawodowych ,</w:t>
      </w:r>
    </w:p>
    <w:p w:rsidR="00391EDB" w:rsidRPr="00F35719" w:rsidRDefault="00391EDB" w:rsidP="00FB07A8">
      <w:pPr>
        <w:pStyle w:val="Akapitzlist"/>
        <w:numPr>
          <w:ilvl w:val="0"/>
          <w:numId w:val="56"/>
        </w:numPr>
        <w:autoSpaceDE w:val="0"/>
        <w:autoSpaceDN w:val="0"/>
        <w:adjustRightInd w:val="0"/>
        <w:spacing w:after="0"/>
        <w:jc w:val="both"/>
        <w:rPr>
          <w:rFonts w:ascii="Arial" w:hAnsi="Arial" w:cs="Arial"/>
          <w:szCs w:val="20"/>
        </w:rPr>
      </w:pPr>
      <w:r w:rsidRPr="00F35719">
        <w:rPr>
          <w:rFonts w:ascii="Arial" w:hAnsi="Arial" w:cs="Arial"/>
          <w:szCs w:val="20"/>
        </w:rPr>
        <w:t xml:space="preserve">przestrzegania zasad bezpieczeństwa i higieny pracy oraz stosowania przepisów prawa dotyczących ochrony przeciwpożarowej i ochrony środowiska, </w:t>
      </w:r>
    </w:p>
    <w:p w:rsidR="00391EDB" w:rsidRPr="00F35719" w:rsidRDefault="00391EDB" w:rsidP="00FB07A8">
      <w:pPr>
        <w:pStyle w:val="Akapitzlist"/>
        <w:numPr>
          <w:ilvl w:val="0"/>
          <w:numId w:val="56"/>
        </w:numPr>
        <w:autoSpaceDE w:val="0"/>
        <w:autoSpaceDN w:val="0"/>
        <w:adjustRightInd w:val="0"/>
        <w:spacing w:after="0"/>
        <w:jc w:val="both"/>
        <w:rPr>
          <w:rFonts w:ascii="Arial" w:hAnsi="Arial" w:cs="Arial"/>
          <w:szCs w:val="20"/>
        </w:rPr>
      </w:pPr>
      <w:r w:rsidRPr="00F35719">
        <w:rPr>
          <w:rFonts w:ascii="Arial" w:hAnsi="Arial" w:cs="Arial"/>
          <w:szCs w:val="20"/>
        </w:rPr>
        <w:t xml:space="preserve">organizacji stanowiska pracy zgodnie z wymogami ergonomii, przepisami bezpieczeństwa i higieny pracy, ochrony przeciwpożarowej </w:t>
      </w:r>
      <w:r w:rsidRPr="00F35719">
        <w:rPr>
          <w:rFonts w:ascii="Arial" w:hAnsi="Arial" w:cs="Arial"/>
          <w:szCs w:val="20"/>
        </w:rPr>
        <w:br/>
        <w:t>i ochrony środowiska.</w:t>
      </w:r>
    </w:p>
    <w:p w:rsidR="00391EDB" w:rsidRPr="00F35719" w:rsidRDefault="00391EDB" w:rsidP="00391EDB">
      <w:pPr>
        <w:autoSpaceDE w:val="0"/>
        <w:autoSpaceDN w:val="0"/>
        <w:adjustRightInd w:val="0"/>
        <w:jc w:val="both"/>
        <w:rPr>
          <w:szCs w:val="20"/>
        </w:rPr>
      </w:pPr>
      <w:r w:rsidRPr="00F35719">
        <w:rPr>
          <w:szCs w:val="20"/>
        </w:rPr>
        <w:t xml:space="preserve">Niezbędne jest, aby uczeń opanował umiejętność udzielania pierwszej pomocy osobom poszkodowanym w wypadku na stanowisku pracy. </w:t>
      </w:r>
    </w:p>
    <w:p w:rsidR="00391EDB" w:rsidRPr="00F35719" w:rsidRDefault="00391EDB" w:rsidP="00391EDB">
      <w:pPr>
        <w:autoSpaceDE w:val="0"/>
        <w:autoSpaceDN w:val="0"/>
        <w:adjustRightInd w:val="0"/>
        <w:spacing w:after="120"/>
        <w:jc w:val="both"/>
        <w:rPr>
          <w:szCs w:val="20"/>
        </w:rPr>
      </w:pPr>
      <w:r w:rsidRPr="00F35719">
        <w:rPr>
          <w:szCs w:val="20"/>
        </w:rPr>
        <w:t xml:space="preserve">W przedmiocie bezpieczeństwo i higiena pracy w przedsiębiorstwie samochodowym stosowane metody powinny zapewnić osiąganie celów zaplanowanych w procesie edukacji oraz przygotowanie uczniów do bezpiecznej pracy w zawodzie </w:t>
      </w:r>
      <w:r w:rsidR="0050231E" w:rsidRPr="00F35719">
        <w:rPr>
          <w:szCs w:val="20"/>
        </w:rPr>
        <w:t>technik  pojazdów samochodowych</w:t>
      </w:r>
      <w:r w:rsidRPr="00F35719">
        <w:rPr>
          <w:szCs w:val="20"/>
        </w:rPr>
        <w:t>.</w:t>
      </w:r>
    </w:p>
    <w:p w:rsidR="00391EDB" w:rsidRPr="00F35719" w:rsidRDefault="00391EDB" w:rsidP="00391EDB">
      <w:pPr>
        <w:spacing w:after="0"/>
        <w:rPr>
          <w:szCs w:val="20"/>
        </w:rPr>
      </w:pPr>
      <w:r w:rsidRPr="00F35719">
        <w:rPr>
          <w:szCs w:val="20"/>
        </w:rPr>
        <w:t>Proponowane metody:</w:t>
      </w:r>
    </w:p>
    <w:p w:rsidR="00391EDB" w:rsidRPr="00F35719" w:rsidRDefault="00391EDB" w:rsidP="00FB07A8">
      <w:pPr>
        <w:pStyle w:val="Akapitzlist"/>
        <w:numPr>
          <w:ilvl w:val="0"/>
          <w:numId w:val="53"/>
        </w:numPr>
        <w:pBdr>
          <w:top w:val="nil"/>
          <w:left w:val="nil"/>
          <w:bottom w:val="nil"/>
          <w:right w:val="nil"/>
          <w:between w:val="nil"/>
        </w:pBdr>
        <w:spacing w:after="0"/>
        <w:ind w:left="709" w:hanging="425"/>
        <w:rPr>
          <w:rFonts w:ascii="Arial" w:hAnsi="Arial" w:cs="Arial"/>
          <w:szCs w:val="20"/>
        </w:rPr>
      </w:pPr>
      <w:r w:rsidRPr="00F35719">
        <w:rPr>
          <w:rFonts w:ascii="Arial" w:hAnsi="Arial" w:cs="Arial"/>
          <w:szCs w:val="20"/>
        </w:rPr>
        <w:t xml:space="preserve">ćwiczenia, </w:t>
      </w:r>
    </w:p>
    <w:p w:rsidR="00391EDB" w:rsidRPr="00F35719" w:rsidRDefault="00391EDB" w:rsidP="00FB07A8">
      <w:pPr>
        <w:pStyle w:val="Akapitzlist"/>
        <w:numPr>
          <w:ilvl w:val="0"/>
          <w:numId w:val="53"/>
        </w:numPr>
        <w:pBdr>
          <w:top w:val="nil"/>
          <w:left w:val="nil"/>
          <w:bottom w:val="nil"/>
          <w:right w:val="nil"/>
          <w:between w:val="nil"/>
        </w:pBdr>
        <w:spacing w:after="0"/>
        <w:ind w:left="709" w:hanging="425"/>
        <w:rPr>
          <w:rFonts w:ascii="Arial" w:hAnsi="Arial" w:cs="Arial"/>
          <w:szCs w:val="20"/>
        </w:rPr>
      </w:pPr>
      <w:r w:rsidRPr="00F35719">
        <w:rPr>
          <w:rFonts w:ascii="Arial" w:hAnsi="Arial" w:cs="Arial"/>
          <w:szCs w:val="20"/>
        </w:rPr>
        <w:t>metoda przypadków,</w:t>
      </w:r>
    </w:p>
    <w:p w:rsidR="00391EDB" w:rsidRPr="00F35719" w:rsidRDefault="00391EDB" w:rsidP="00FB07A8">
      <w:pPr>
        <w:pStyle w:val="Akapitzlist"/>
        <w:numPr>
          <w:ilvl w:val="0"/>
          <w:numId w:val="53"/>
        </w:numPr>
        <w:pBdr>
          <w:top w:val="nil"/>
          <w:left w:val="nil"/>
          <w:bottom w:val="nil"/>
          <w:right w:val="nil"/>
          <w:between w:val="nil"/>
        </w:pBdr>
        <w:spacing w:after="0"/>
        <w:ind w:left="709" w:hanging="425"/>
        <w:rPr>
          <w:rFonts w:ascii="Arial" w:hAnsi="Arial" w:cs="Arial"/>
          <w:szCs w:val="20"/>
        </w:rPr>
      </w:pPr>
      <w:r w:rsidRPr="00F35719">
        <w:rPr>
          <w:rFonts w:ascii="Arial" w:hAnsi="Arial" w:cs="Arial"/>
          <w:szCs w:val="20"/>
        </w:rPr>
        <w:t>metoda tekstu przewodniego,</w:t>
      </w:r>
    </w:p>
    <w:p w:rsidR="00391EDB" w:rsidRPr="00F35719" w:rsidRDefault="00391EDB" w:rsidP="00FB07A8">
      <w:pPr>
        <w:pStyle w:val="Akapitzlist"/>
        <w:numPr>
          <w:ilvl w:val="0"/>
          <w:numId w:val="53"/>
        </w:numPr>
        <w:pBdr>
          <w:top w:val="nil"/>
          <w:left w:val="nil"/>
          <w:bottom w:val="nil"/>
          <w:right w:val="nil"/>
          <w:between w:val="nil"/>
        </w:pBdr>
        <w:spacing w:after="120"/>
        <w:ind w:left="709" w:hanging="425"/>
        <w:contextualSpacing w:val="0"/>
        <w:rPr>
          <w:rFonts w:ascii="Arial" w:hAnsi="Arial" w:cs="Arial"/>
          <w:szCs w:val="20"/>
        </w:rPr>
      </w:pPr>
      <w:r w:rsidRPr="00F35719">
        <w:rPr>
          <w:rFonts w:ascii="Arial" w:hAnsi="Arial" w:cs="Arial"/>
          <w:szCs w:val="20"/>
        </w:rPr>
        <w:t>metoda projektu edukacyjnego.</w:t>
      </w:r>
    </w:p>
    <w:p w:rsidR="00391EDB" w:rsidRPr="00F35719" w:rsidRDefault="00391EDB" w:rsidP="00391EDB">
      <w:pPr>
        <w:spacing w:after="0"/>
        <w:contextualSpacing/>
        <w:rPr>
          <w:szCs w:val="20"/>
        </w:rPr>
      </w:pPr>
      <w:r w:rsidRPr="00F35719">
        <w:rPr>
          <w:szCs w:val="20"/>
        </w:rPr>
        <w:t>Polecane środki dydaktyczne:</w:t>
      </w:r>
    </w:p>
    <w:p w:rsidR="00391EDB" w:rsidRPr="00F35719" w:rsidRDefault="00391EDB" w:rsidP="00FB07A8">
      <w:pPr>
        <w:pStyle w:val="Akapitzlist"/>
        <w:numPr>
          <w:ilvl w:val="0"/>
          <w:numId w:val="55"/>
        </w:numPr>
        <w:pBdr>
          <w:top w:val="nil"/>
          <w:left w:val="nil"/>
          <w:bottom w:val="nil"/>
          <w:right w:val="nil"/>
          <w:between w:val="nil"/>
        </w:pBdr>
        <w:spacing w:after="0"/>
        <w:jc w:val="both"/>
        <w:rPr>
          <w:rFonts w:ascii="Arial" w:hAnsi="Arial" w:cs="Arial"/>
          <w:szCs w:val="20"/>
        </w:rPr>
      </w:pPr>
      <w:r w:rsidRPr="00F35719">
        <w:rPr>
          <w:rFonts w:ascii="Arial" w:hAnsi="Arial" w:cs="Arial"/>
          <w:szCs w:val="20"/>
        </w:rPr>
        <w:t xml:space="preserve">zestawy ćwiczeń, instrukcje do ćwiczeń, pakiety edukacyjne dla uczniów, teksty przewodnie, karty pracy dla uczniów, czasopisma branżowe, filmy i prezentacje multimedialne związane z bezpieczeństwem i higieną pracy w zawodzie </w:t>
      </w:r>
      <w:r w:rsidR="0050231E" w:rsidRPr="00F35719">
        <w:rPr>
          <w:rFonts w:ascii="Arial" w:hAnsi="Arial" w:cs="Arial"/>
          <w:szCs w:val="20"/>
        </w:rPr>
        <w:t>technik  pojazdów samochodowych</w:t>
      </w:r>
      <w:r w:rsidRPr="00F35719">
        <w:rPr>
          <w:rFonts w:ascii="Arial" w:hAnsi="Arial" w:cs="Arial"/>
          <w:szCs w:val="20"/>
        </w:rPr>
        <w:t>,</w:t>
      </w:r>
    </w:p>
    <w:p w:rsidR="00391EDB" w:rsidRPr="00F35719" w:rsidRDefault="00391EDB" w:rsidP="00FB07A8">
      <w:pPr>
        <w:pStyle w:val="Akapitzlist"/>
        <w:numPr>
          <w:ilvl w:val="0"/>
          <w:numId w:val="55"/>
        </w:numPr>
        <w:pBdr>
          <w:top w:val="nil"/>
          <w:left w:val="nil"/>
          <w:bottom w:val="nil"/>
          <w:right w:val="nil"/>
          <w:between w:val="nil"/>
        </w:pBdr>
        <w:spacing w:after="0"/>
        <w:jc w:val="both"/>
        <w:rPr>
          <w:rFonts w:ascii="Arial" w:hAnsi="Arial" w:cs="Arial"/>
          <w:szCs w:val="20"/>
        </w:rPr>
      </w:pPr>
      <w:r w:rsidRPr="00F35719">
        <w:rPr>
          <w:rFonts w:ascii="Arial" w:hAnsi="Arial" w:cs="Arial"/>
          <w:szCs w:val="20"/>
        </w:rPr>
        <w:t>stanowiska komputerowe z dostępem do Internetu,</w:t>
      </w:r>
    </w:p>
    <w:p w:rsidR="00391EDB" w:rsidRPr="00F35719" w:rsidRDefault="00391EDB" w:rsidP="00FB07A8">
      <w:pPr>
        <w:pStyle w:val="Akapitzlist"/>
        <w:numPr>
          <w:ilvl w:val="0"/>
          <w:numId w:val="55"/>
        </w:numPr>
        <w:pBdr>
          <w:top w:val="nil"/>
          <w:left w:val="nil"/>
          <w:bottom w:val="nil"/>
          <w:right w:val="nil"/>
          <w:between w:val="nil"/>
        </w:pBdr>
        <w:spacing w:after="120"/>
        <w:ind w:left="714" w:hanging="357"/>
        <w:contextualSpacing w:val="0"/>
        <w:jc w:val="both"/>
        <w:rPr>
          <w:rFonts w:ascii="Arial" w:hAnsi="Arial" w:cs="Arial"/>
          <w:szCs w:val="20"/>
        </w:rPr>
      </w:pPr>
      <w:r w:rsidRPr="00F35719">
        <w:rPr>
          <w:rFonts w:ascii="Arial" w:hAnsi="Arial" w:cs="Arial"/>
          <w:szCs w:val="20"/>
        </w:rPr>
        <w:t>wyposażenie odpowiednie do realizacji założonych efektów kształcenia.</w:t>
      </w:r>
    </w:p>
    <w:p w:rsidR="00391EDB" w:rsidRPr="00F35719" w:rsidRDefault="00391EDB" w:rsidP="00391EDB">
      <w:pPr>
        <w:spacing w:after="0"/>
        <w:contextualSpacing/>
        <w:rPr>
          <w:szCs w:val="20"/>
        </w:rPr>
      </w:pPr>
      <w:r w:rsidRPr="00F35719">
        <w:rPr>
          <w:szCs w:val="20"/>
        </w:rPr>
        <w:t>Efektywność procesu kształcenia jest zależna między innymi od:</w:t>
      </w:r>
    </w:p>
    <w:p w:rsidR="00391EDB" w:rsidRPr="00F35719" w:rsidRDefault="00391EDB" w:rsidP="00FB07A8">
      <w:pPr>
        <w:pStyle w:val="Akapitzlist"/>
        <w:numPr>
          <w:ilvl w:val="0"/>
          <w:numId w:val="54"/>
        </w:numPr>
        <w:pBdr>
          <w:top w:val="nil"/>
          <w:left w:val="nil"/>
          <w:bottom w:val="nil"/>
          <w:right w:val="nil"/>
          <w:between w:val="nil"/>
        </w:pBdr>
        <w:spacing w:after="0"/>
        <w:rPr>
          <w:rFonts w:ascii="Arial" w:hAnsi="Arial" w:cs="Arial"/>
          <w:szCs w:val="20"/>
        </w:rPr>
      </w:pPr>
      <w:r w:rsidRPr="00F35719">
        <w:rPr>
          <w:rFonts w:ascii="Arial" w:hAnsi="Arial" w:cs="Arial"/>
          <w:szCs w:val="20"/>
        </w:rPr>
        <w:t>stosowanych przez nauczyciela metod pracy i środków dydaktycznych,</w:t>
      </w:r>
    </w:p>
    <w:p w:rsidR="00391EDB" w:rsidRPr="00F35719" w:rsidRDefault="00391EDB" w:rsidP="00FB07A8">
      <w:pPr>
        <w:pStyle w:val="Akapitzlist"/>
        <w:numPr>
          <w:ilvl w:val="0"/>
          <w:numId w:val="54"/>
        </w:numPr>
        <w:pBdr>
          <w:top w:val="nil"/>
          <w:left w:val="nil"/>
          <w:bottom w:val="nil"/>
          <w:right w:val="nil"/>
          <w:between w:val="nil"/>
        </w:pBdr>
        <w:spacing w:after="0"/>
        <w:rPr>
          <w:rFonts w:ascii="Arial" w:hAnsi="Arial" w:cs="Arial"/>
          <w:szCs w:val="20"/>
        </w:rPr>
      </w:pPr>
      <w:r w:rsidRPr="00F35719">
        <w:rPr>
          <w:rFonts w:ascii="Arial" w:hAnsi="Arial" w:cs="Arial"/>
          <w:szCs w:val="20"/>
        </w:rPr>
        <w:t>zaangażowania i motywacji wewnętrznej uczniów,</w:t>
      </w:r>
    </w:p>
    <w:p w:rsidR="00391EDB" w:rsidRPr="00F35719" w:rsidRDefault="00391EDB" w:rsidP="00FB07A8">
      <w:pPr>
        <w:pStyle w:val="Akapitzlist"/>
        <w:numPr>
          <w:ilvl w:val="0"/>
          <w:numId w:val="54"/>
        </w:numPr>
        <w:pBdr>
          <w:top w:val="nil"/>
          <w:left w:val="nil"/>
          <w:bottom w:val="nil"/>
          <w:right w:val="nil"/>
          <w:between w:val="nil"/>
        </w:pBdr>
        <w:spacing w:after="120"/>
        <w:ind w:left="714" w:hanging="357"/>
        <w:contextualSpacing w:val="0"/>
        <w:rPr>
          <w:rFonts w:ascii="Arial" w:hAnsi="Arial" w:cs="Arial"/>
          <w:szCs w:val="20"/>
        </w:rPr>
      </w:pPr>
      <w:r w:rsidRPr="00F35719">
        <w:rPr>
          <w:rFonts w:ascii="Arial" w:hAnsi="Arial" w:cs="Arial"/>
          <w:szCs w:val="20"/>
        </w:rPr>
        <w:t>warunków techniczno-dydaktycznych prowadzenia procesu nauczania.</w:t>
      </w:r>
    </w:p>
    <w:p w:rsidR="00391EDB" w:rsidRPr="00F35719" w:rsidRDefault="00391EDB" w:rsidP="00391EDB">
      <w:pPr>
        <w:spacing w:after="0"/>
        <w:contextualSpacing/>
        <w:jc w:val="both"/>
        <w:rPr>
          <w:b/>
          <w:szCs w:val="20"/>
        </w:rPr>
      </w:pPr>
      <w:r w:rsidRPr="00F35719">
        <w:rPr>
          <w:b/>
          <w:szCs w:val="20"/>
        </w:rPr>
        <w:t>PROPONOWANE METODY SPRAWDZANIA OSIĄGNIĘĆ EDUKACYJNYCH UCZNIA</w:t>
      </w:r>
    </w:p>
    <w:p w:rsidR="00391EDB" w:rsidRPr="00F35719" w:rsidRDefault="00391EDB" w:rsidP="00391EDB">
      <w:pPr>
        <w:spacing w:after="0"/>
        <w:contextualSpacing/>
        <w:jc w:val="both"/>
        <w:rPr>
          <w:bCs/>
          <w:szCs w:val="20"/>
        </w:rPr>
      </w:pPr>
      <w:r w:rsidRPr="00F35719">
        <w:rPr>
          <w:bCs/>
          <w:szCs w:val="20"/>
        </w:rPr>
        <w:t>W celu sprawdzenia osiągnięć edukacyjnych ucznia proponuje się zastosować:</w:t>
      </w:r>
    </w:p>
    <w:p w:rsidR="00391EDB" w:rsidRPr="00F35719" w:rsidRDefault="00391EDB" w:rsidP="00FB07A8">
      <w:pPr>
        <w:pStyle w:val="Akapitzlist"/>
        <w:numPr>
          <w:ilvl w:val="0"/>
          <w:numId w:val="54"/>
        </w:numPr>
        <w:pBdr>
          <w:top w:val="nil"/>
          <w:left w:val="nil"/>
          <w:bottom w:val="nil"/>
          <w:right w:val="nil"/>
          <w:between w:val="nil"/>
        </w:pBdr>
        <w:spacing w:after="0"/>
        <w:rPr>
          <w:rFonts w:ascii="Arial" w:hAnsi="Arial" w:cs="Arial"/>
          <w:b/>
          <w:szCs w:val="20"/>
        </w:rPr>
      </w:pPr>
      <w:r w:rsidRPr="00F35719">
        <w:rPr>
          <w:rFonts w:ascii="Arial" w:hAnsi="Arial" w:cs="Arial"/>
          <w:szCs w:val="20"/>
        </w:rPr>
        <w:t>karty</w:t>
      </w:r>
      <w:r w:rsidRPr="00F35719">
        <w:rPr>
          <w:rFonts w:ascii="Arial" w:hAnsi="Arial" w:cs="Arial"/>
          <w:bCs/>
          <w:szCs w:val="20"/>
        </w:rPr>
        <w:t xml:space="preserve"> obserwacji w trakcie wykonywanych ćwiczeń praktycznych, w ocenie należy uwzględnić następujące kryteria merytoryczne oraz ogólne: dokładność wykonanych czynności, samoocenę, czas wykonania zadania,</w:t>
      </w:r>
    </w:p>
    <w:p w:rsidR="00391EDB" w:rsidRPr="00F35719" w:rsidRDefault="00391EDB" w:rsidP="00FB07A8">
      <w:pPr>
        <w:pStyle w:val="Akapitzlist"/>
        <w:numPr>
          <w:ilvl w:val="0"/>
          <w:numId w:val="54"/>
        </w:numPr>
        <w:pBdr>
          <w:top w:val="nil"/>
          <w:left w:val="nil"/>
          <w:bottom w:val="nil"/>
          <w:right w:val="nil"/>
          <w:between w:val="nil"/>
        </w:pBdr>
        <w:spacing w:after="120"/>
        <w:ind w:left="714" w:hanging="357"/>
        <w:contextualSpacing w:val="0"/>
        <w:rPr>
          <w:rFonts w:ascii="Arial" w:hAnsi="Arial" w:cs="Arial"/>
          <w:szCs w:val="20"/>
        </w:rPr>
      </w:pPr>
      <w:r w:rsidRPr="00F35719">
        <w:rPr>
          <w:rFonts w:ascii="Arial" w:hAnsi="Arial" w:cs="Arial"/>
          <w:szCs w:val="20"/>
        </w:rPr>
        <w:t>test praktyczny z kryteriami oceny określonymi w karcie obserwacji.</w:t>
      </w:r>
    </w:p>
    <w:p w:rsidR="00391EDB" w:rsidRPr="00F35719" w:rsidRDefault="00391EDB" w:rsidP="00391EDB">
      <w:pPr>
        <w:spacing w:after="0"/>
        <w:contextualSpacing/>
        <w:rPr>
          <w:b/>
          <w:szCs w:val="20"/>
        </w:rPr>
      </w:pPr>
      <w:r w:rsidRPr="00F35719">
        <w:rPr>
          <w:b/>
          <w:szCs w:val="20"/>
        </w:rPr>
        <w:t>PROPONOWANE METODY EWALUACJI PRZEDMIOTU</w:t>
      </w:r>
    </w:p>
    <w:p w:rsidR="00391EDB" w:rsidRPr="00F35719" w:rsidRDefault="00391EDB" w:rsidP="00391EDB">
      <w:pPr>
        <w:spacing w:after="0"/>
        <w:contextualSpacing/>
        <w:jc w:val="both"/>
        <w:rPr>
          <w:bCs/>
          <w:szCs w:val="20"/>
        </w:rPr>
      </w:pPr>
      <w:r w:rsidRPr="00F35719">
        <w:rPr>
          <w:bCs/>
          <w:szCs w:val="20"/>
        </w:rPr>
        <w:t>Ewaluacja ma na celu doskonalenie stosowanych metod w celu osiągania założonych celów edukacyjnych.</w:t>
      </w:r>
    </w:p>
    <w:p w:rsidR="00391EDB" w:rsidRPr="00F35719" w:rsidRDefault="00391EDB" w:rsidP="00391EDB">
      <w:pPr>
        <w:spacing w:after="0"/>
        <w:contextualSpacing/>
        <w:jc w:val="both"/>
        <w:rPr>
          <w:bCs/>
          <w:szCs w:val="20"/>
        </w:rPr>
      </w:pPr>
      <w:r w:rsidRPr="00F35719">
        <w:rPr>
          <w:bCs/>
          <w:szCs w:val="20"/>
        </w:rPr>
        <w:t>Do pozyskania danych od uczniów należy zastosować testy oraz kwestionariusze ankietowe, np.:</w:t>
      </w:r>
    </w:p>
    <w:p w:rsidR="00391EDB" w:rsidRPr="00F35719" w:rsidRDefault="00391EDB" w:rsidP="00FB07A8">
      <w:pPr>
        <w:pStyle w:val="Akapitzlist"/>
        <w:numPr>
          <w:ilvl w:val="0"/>
          <w:numId w:val="54"/>
        </w:numPr>
        <w:pBdr>
          <w:top w:val="nil"/>
          <w:left w:val="nil"/>
          <w:bottom w:val="nil"/>
          <w:right w:val="nil"/>
          <w:between w:val="nil"/>
        </w:pBdr>
        <w:spacing w:after="0"/>
        <w:rPr>
          <w:rFonts w:ascii="Arial" w:hAnsi="Arial" w:cs="Arial"/>
          <w:szCs w:val="20"/>
        </w:rPr>
      </w:pPr>
      <w:r w:rsidRPr="00F35719">
        <w:rPr>
          <w:rFonts w:ascii="Arial" w:hAnsi="Arial" w:cs="Arial"/>
          <w:szCs w:val="20"/>
        </w:rPr>
        <w:t>test pisemny dla uczniów,</w:t>
      </w:r>
    </w:p>
    <w:p w:rsidR="00391EDB" w:rsidRPr="00F35719" w:rsidRDefault="00391EDB" w:rsidP="00FB07A8">
      <w:pPr>
        <w:pStyle w:val="Akapitzlist"/>
        <w:numPr>
          <w:ilvl w:val="0"/>
          <w:numId w:val="54"/>
        </w:numPr>
        <w:pBdr>
          <w:top w:val="nil"/>
          <w:left w:val="nil"/>
          <w:bottom w:val="nil"/>
          <w:right w:val="nil"/>
          <w:between w:val="nil"/>
        </w:pBdr>
        <w:spacing w:after="0"/>
        <w:rPr>
          <w:rFonts w:ascii="Arial" w:hAnsi="Arial" w:cs="Arial"/>
          <w:bCs/>
          <w:szCs w:val="20"/>
        </w:rPr>
      </w:pPr>
      <w:r w:rsidRPr="00F35719">
        <w:rPr>
          <w:rFonts w:ascii="Arial" w:hAnsi="Arial" w:cs="Arial"/>
          <w:szCs w:val="20"/>
        </w:rPr>
        <w:t>test praktyczny dla uczniów w zakresie udzielania pierwszej pomocy przedmedycznej,</w:t>
      </w:r>
    </w:p>
    <w:p w:rsidR="00391EDB" w:rsidRPr="00F35719" w:rsidRDefault="00391EDB" w:rsidP="00FB07A8">
      <w:pPr>
        <w:pStyle w:val="Akapitzlist"/>
        <w:numPr>
          <w:ilvl w:val="0"/>
          <w:numId w:val="54"/>
        </w:numPr>
        <w:pBdr>
          <w:top w:val="nil"/>
          <w:left w:val="nil"/>
          <w:bottom w:val="nil"/>
          <w:right w:val="nil"/>
          <w:between w:val="nil"/>
        </w:pBdr>
        <w:spacing w:after="0"/>
        <w:rPr>
          <w:rFonts w:ascii="Arial" w:hAnsi="Arial" w:cs="Arial"/>
          <w:bCs/>
          <w:szCs w:val="20"/>
        </w:rPr>
      </w:pPr>
      <w:r w:rsidRPr="00F35719">
        <w:rPr>
          <w:rFonts w:ascii="Arial" w:hAnsi="Arial" w:cs="Arial"/>
          <w:szCs w:val="20"/>
        </w:rPr>
        <w:t>kwestionariusz</w:t>
      </w:r>
      <w:r w:rsidRPr="00F35719">
        <w:rPr>
          <w:rFonts w:ascii="Arial" w:hAnsi="Arial" w:cs="Arial"/>
          <w:bCs/>
          <w:szCs w:val="20"/>
        </w:rPr>
        <w:t xml:space="preserve"> ankietowy skierowany do uczniów (mający na celu doskonalenie procesu kształcenia i osiągania celów zawartych w programie).</w:t>
      </w:r>
    </w:p>
    <w:p w:rsidR="00D7650F" w:rsidRPr="00F35719" w:rsidRDefault="00391EDB" w:rsidP="00391EDB">
      <w:pPr>
        <w:spacing w:after="0"/>
        <w:contextualSpacing/>
        <w:jc w:val="both"/>
        <w:rPr>
          <w:szCs w:val="20"/>
        </w:rPr>
      </w:pPr>
      <w:r w:rsidRPr="00F35719">
        <w:rPr>
          <w:szCs w:val="20"/>
        </w:rPr>
        <w:t xml:space="preserve">W ocenie rezultatów procesu dydaktycznego należy zastosować metody ilościowe – ilu uczniów uzyska wyniki testu pisemnego powyżej 50% oraz ilu uczniów uzyska wynik testu praktycznego powyżej 75%. Metody jakościowe pozwolą zbadać osiąganie kwalifikacji przez uczących się w zawodzie oraz ocenę stopnia korelacji celów i treści programu nauczania. </w:t>
      </w:r>
    </w:p>
    <w:p w:rsidR="00CB695D" w:rsidRPr="00F35719" w:rsidRDefault="00CB695D" w:rsidP="00CB695D">
      <w:pPr>
        <w:rPr>
          <w:szCs w:val="20"/>
        </w:rPr>
      </w:pPr>
      <w:r w:rsidRPr="00F35719">
        <w:rPr>
          <w:szCs w:val="20"/>
        </w:rPr>
        <w:br w:type="page"/>
      </w:r>
    </w:p>
    <w:p w:rsidR="00043E4D" w:rsidRPr="00F35719" w:rsidRDefault="00D7650F" w:rsidP="00391EDB">
      <w:pPr>
        <w:pStyle w:val="Nagwek2"/>
      </w:pPr>
      <w:bookmarkStart w:id="9" w:name="_Toc18613800"/>
      <w:r w:rsidRPr="00F35719">
        <w:t>Rysunek techniczny</w:t>
      </w:r>
      <w:bookmarkEnd w:id="9"/>
    </w:p>
    <w:p w:rsidR="00391EDB" w:rsidRPr="00F35719" w:rsidRDefault="00391EDB" w:rsidP="00391EDB">
      <w:pPr>
        <w:spacing w:after="0"/>
        <w:contextualSpacing/>
        <w:jc w:val="both"/>
        <w:rPr>
          <w:b/>
          <w:szCs w:val="20"/>
        </w:rPr>
      </w:pPr>
      <w:r w:rsidRPr="00F35719">
        <w:rPr>
          <w:b/>
          <w:szCs w:val="20"/>
        </w:rPr>
        <w:t>Cele ogólne przedmiotu</w:t>
      </w:r>
    </w:p>
    <w:p w:rsidR="00391EDB" w:rsidRPr="00F35719" w:rsidRDefault="00391EDB" w:rsidP="00FB07A8">
      <w:pPr>
        <w:pStyle w:val="Akapitzlist"/>
        <w:numPr>
          <w:ilvl w:val="0"/>
          <w:numId w:val="57"/>
        </w:numPr>
        <w:tabs>
          <w:tab w:val="left" w:pos="426"/>
        </w:tabs>
        <w:autoSpaceDE w:val="0"/>
        <w:autoSpaceDN w:val="0"/>
        <w:adjustRightInd w:val="0"/>
        <w:spacing w:after="0"/>
        <w:ind w:left="426" w:hanging="426"/>
        <w:jc w:val="both"/>
        <w:rPr>
          <w:rFonts w:ascii="Arial" w:hAnsi="Arial" w:cs="Arial"/>
          <w:szCs w:val="20"/>
        </w:rPr>
      </w:pPr>
      <w:r w:rsidRPr="00F35719">
        <w:rPr>
          <w:rFonts w:ascii="Arial" w:hAnsi="Arial" w:cs="Arial"/>
          <w:szCs w:val="20"/>
        </w:rPr>
        <w:t>Poznanie zasad sporządzania rysunku technicznego.</w:t>
      </w:r>
    </w:p>
    <w:p w:rsidR="00391EDB" w:rsidRPr="00F35719" w:rsidRDefault="0068085C" w:rsidP="00FB07A8">
      <w:pPr>
        <w:pStyle w:val="Akapitzlist"/>
        <w:numPr>
          <w:ilvl w:val="0"/>
          <w:numId w:val="57"/>
        </w:numPr>
        <w:tabs>
          <w:tab w:val="left" w:pos="426"/>
        </w:tabs>
        <w:spacing w:after="0"/>
        <w:ind w:left="426" w:hanging="426"/>
        <w:jc w:val="both"/>
        <w:rPr>
          <w:rFonts w:ascii="Arial" w:hAnsi="Arial" w:cs="Arial"/>
          <w:b/>
          <w:szCs w:val="20"/>
        </w:rPr>
      </w:pPr>
      <w:r w:rsidRPr="00F35719">
        <w:rPr>
          <w:rFonts w:ascii="Arial" w:hAnsi="Arial" w:cs="Arial"/>
          <w:szCs w:val="20"/>
        </w:rPr>
        <w:t>Poznanie zasad tolerancji i pasowań w zakresie dokładności wykonania części maszyn.</w:t>
      </w:r>
    </w:p>
    <w:p w:rsidR="00391EDB" w:rsidRPr="00F35719" w:rsidRDefault="0068085C" w:rsidP="00FB07A8">
      <w:pPr>
        <w:numPr>
          <w:ilvl w:val="0"/>
          <w:numId w:val="57"/>
        </w:numPr>
        <w:tabs>
          <w:tab w:val="left" w:pos="426"/>
        </w:tabs>
        <w:spacing w:after="120"/>
        <w:ind w:left="425" w:hanging="425"/>
        <w:jc w:val="both"/>
        <w:rPr>
          <w:b/>
          <w:szCs w:val="20"/>
        </w:rPr>
      </w:pPr>
      <w:r w:rsidRPr="00F35719">
        <w:rPr>
          <w:szCs w:val="20"/>
        </w:rPr>
        <w:t>Posługiwanie się dokumentacją techniczną maszyn i urządzeń.</w:t>
      </w:r>
    </w:p>
    <w:p w:rsidR="00391EDB" w:rsidRPr="00F35719" w:rsidRDefault="00391EDB" w:rsidP="00391EDB">
      <w:pPr>
        <w:spacing w:after="0"/>
        <w:contextualSpacing/>
        <w:jc w:val="both"/>
        <w:rPr>
          <w:b/>
          <w:szCs w:val="20"/>
        </w:rPr>
      </w:pPr>
      <w:r w:rsidRPr="00F35719">
        <w:rPr>
          <w:b/>
          <w:szCs w:val="20"/>
        </w:rPr>
        <w:t>Cele operacyjne</w:t>
      </w:r>
    </w:p>
    <w:p w:rsidR="00391EDB" w:rsidRPr="00F35719" w:rsidRDefault="00391EDB" w:rsidP="00391EDB">
      <w:pPr>
        <w:spacing w:after="0"/>
        <w:contextualSpacing/>
        <w:jc w:val="both"/>
        <w:rPr>
          <w:bCs/>
          <w:szCs w:val="20"/>
        </w:rPr>
      </w:pPr>
      <w:r w:rsidRPr="00F35719">
        <w:rPr>
          <w:bCs/>
          <w:szCs w:val="20"/>
        </w:rPr>
        <w:t>Uczeń potrafi:</w:t>
      </w:r>
    </w:p>
    <w:p w:rsidR="00391EDB" w:rsidRPr="00F35719" w:rsidRDefault="0068085C" w:rsidP="00FB07A8">
      <w:pPr>
        <w:pStyle w:val="Akapitzlist"/>
        <w:keepNext/>
        <w:numPr>
          <w:ilvl w:val="0"/>
          <w:numId w:val="58"/>
        </w:numPr>
        <w:spacing w:after="0"/>
        <w:jc w:val="both"/>
        <w:rPr>
          <w:rFonts w:ascii="Arial" w:hAnsi="Arial" w:cs="Arial"/>
          <w:szCs w:val="20"/>
        </w:rPr>
      </w:pPr>
      <w:r w:rsidRPr="00F35719">
        <w:rPr>
          <w:rFonts w:ascii="Arial" w:hAnsi="Arial" w:cs="Arial"/>
          <w:szCs w:val="20"/>
        </w:rPr>
        <w:t>przestrzegać norm technicznych, branżowych, europejskich stosowanych w rysunku technicznym,</w:t>
      </w:r>
    </w:p>
    <w:p w:rsidR="0068085C" w:rsidRPr="00F35719" w:rsidRDefault="0068085C" w:rsidP="00FB07A8">
      <w:pPr>
        <w:pStyle w:val="Akapitzlist"/>
        <w:keepNext/>
        <w:numPr>
          <w:ilvl w:val="0"/>
          <w:numId w:val="58"/>
        </w:numPr>
        <w:spacing w:after="0"/>
        <w:jc w:val="both"/>
        <w:rPr>
          <w:rFonts w:ascii="Arial" w:hAnsi="Arial" w:cs="Arial"/>
          <w:szCs w:val="20"/>
        </w:rPr>
      </w:pPr>
      <w:r w:rsidRPr="00F35719">
        <w:rPr>
          <w:rFonts w:ascii="Arial" w:hAnsi="Arial" w:cs="Arial"/>
          <w:szCs w:val="20"/>
        </w:rPr>
        <w:t>odczytać informacje zawarte na rysunkach technicznych,</w:t>
      </w:r>
    </w:p>
    <w:p w:rsidR="0068085C" w:rsidRPr="00F35719" w:rsidRDefault="0068085C" w:rsidP="00FB07A8">
      <w:pPr>
        <w:pStyle w:val="Akapitzlist"/>
        <w:keepNext/>
        <w:numPr>
          <w:ilvl w:val="0"/>
          <w:numId w:val="58"/>
        </w:numPr>
        <w:spacing w:after="0"/>
        <w:jc w:val="both"/>
        <w:rPr>
          <w:rFonts w:ascii="Arial" w:hAnsi="Arial" w:cs="Arial"/>
          <w:szCs w:val="20"/>
        </w:rPr>
      </w:pPr>
      <w:r w:rsidRPr="00F35719">
        <w:rPr>
          <w:rFonts w:ascii="Arial" w:hAnsi="Arial" w:cs="Arial"/>
          <w:szCs w:val="20"/>
        </w:rPr>
        <w:t>wykonać rzutowanie, przekroje, wymiarowanie części maszyn i rysunki aksonometryczne,</w:t>
      </w:r>
    </w:p>
    <w:p w:rsidR="0068085C" w:rsidRPr="00F35719" w:rsidRDefault="0068085C" w:rsidP="00FB07A8">
      <w:pPr>
        <w:pStyle w:val="Akapitzlist"/>
        <w:keepNext/>
        <w:numPr>
          <w:ilvl w:val="0"/>
          <w:numId w:val="58"/>
        </w:numPr>
        <w:spacing w:after="0"/>
        <w:jc w:val="both"/>
        <w:rPr>
          <w:rFonts w:ascii="Arial" w:hAnsi="Arial" w:cs="Arial"/>
          <w:szCs w:val="20"/>
        </w:rPr>
      </w:pPr>
      <w:r w:rsidRPr="00F35719">
        <w:rPr>
          <w:rFonts w:ascii="Arial" w:hAnsi="Arial" w:cs="Arial"/>
          <w:szCs w:val="20"/>
        </w:rPr>
        <w:t>wykonać szkice elementów konstrukcyjnych pojazdu samochodowego,</w:t>
      </w:r>
    </w:p>
    <w:p w:rsidR="0068085C" w:rsidRPr="00F35719" w:rsidRDefault="0068085C" w:rsidP="00FB07A8">
      <w:pPr>
        <w:pStyle w:val="Akapitzlist"/>
        <w:keepNext/>
        <w:numPr>
          <w:ilvl w:val="0"/>
          <w:numId w:val="58"/>
        </w:numPr>
        <w:spacing w:after="0"/>
        <w:jc w:val="both"/>
        <w:rPr>
          <w:rFonts w:ascii="Arial" w:hAnsi="Arial" w:cs="Arial"/>
          <w:szCs w:val="20"/>
        </w:rPr>
      </w:pPr>
      <w:r w:rsidRPr="00F35719">
        <w:rPr>
          <w:rFonts w:ascii="Arial" w:hAnsi="Arial" w:cs="Arial"/>
          <w:szCs w:val="20"/>
        </w:rPr>
        <w:t>posłużyć się rysunkami wykonawczymi, złożeniowymi, montażowymi,</w:t>
      </w:r>
    </w:p>
    <w:p w:rsidR="0068085C" w:rsidRPr="00F35719" w:rsidRDefault="0068085C" w:rsidP="00FB07A8">
      <w:pPr>
        <w:pStyle w:val="Akapitzlist"/>
        <w:keepNext/>
        <w:numPr>
          <w:ilvl w:val="0"/>
          <w:numId w:val="58"/>
        </w:numPr>
        <w:spacing w:after="0"/>
        <w:jc w:val="both"/>
        <w:rPr>
          <w:rFonts w:ascii="Arial" w:hAnsi="Arial" w:cs="Arial"/>
          <w:szCs w:val="20"/>
        </w:rPr>
      </w:pPr>
      <w:r w:rsidRPr="00F35719">
        <w:rPr>
          <w:rFonts w:ascii="Arial" w:hAnsi="Arial" w:cs="Arial"/>
          <w:szCs w:val="20"/>
        </w:rPr>
        <w:t>posłużyć się rysunkami technicznymi z wykorzystaniem technik komputerowych,</w:t>
      </w:r>
    </w:p>
    <w:p w:rsidR="0068085C" w:rsidRPr="00F35719" w:rsidRDefault="0068085C" w:rsidP="00FB07A8">
      <w:pPr>
        <w:pStyle w:val="Akapitzlist"/>
        <w:keepNext/>
        <w:numPr>
          <w:ilvl w:val="0"/>
          <w:numId w:val="58"/>
        </w:numPr>
        <w:spacing w:after="0"/>
        <w:jc w:val="both"/>
        <w:rPr>
          <w:rFonts w:ascii="Arial" w:hAnsi="Arial" w:cs="Arial"/>
          <w:szCs w:val="20"/>
        </w:rPr>
      </w:pPr>
      <w:r w:rsidRPr="00F35719">
        <w:rPr>
          <w:rFonts w:ascii="Arial" w:hAnsi="Arial" w:cs="Arial"/>
          <w:szCs w:val="20"/>
        </w:rPr>
        <w:t>wyjaśnić znaczenie pojęć tolerancja i pasowanie,</w:t>
      </w:r>
    </w:p>
    <w:p w:rsidR="0068085C" w:rsidRPr="00F35719" w:rsidRDefault="0068085C" w:rsidP="00FB07A8">
      <w:pPr>
        <w:pStyle w:val="Akapitzlist"/>
        <w:keepNext/>
        <w:numPr>
          <w:ilvl w:val="0"/>
          <w:numId w:val="58"/>
        </w:numPr>
        <w:spacing w:after="0"/>
        <w:jc w:val="both"/>
        <w:rPr>
          <w:rFonts w:ascii="Arial" w:hAnsi="Arial" w:cs="Arial"/>
          <w:szCs w:val="20"/>
        </w:rPr>
      </w:pPr>
      <w:r w:rsidRPr="00F35719">
        <w:rPr>
          <w:rFonts w:ascii="Arial" w:hAnsi="Arial" w:cs="Arial"/>
          <w:szCs w:val="20"/>
        </w:rPr>
        <w:t>dobrać tolerancje i pasowania do charakteru współpracujących części,</w:t>
      </w:r>
    </w:p>
    <w:p w:rsidR="0068085C" w:rsidRPr="00F35719" w:rsidRDefault="00546369" w:rsidP="00FB07A8">
      <w:pPr>
        <w:pStyle w:val="Akapitzlist"/>
        <w:keepNext/>
        <w:numPr>
          <w:ilvl w:val="0"/>
          <w:numId w:val="58"/>
        </w:numPr>
        <w:spacing w:after="0"/>
        <w:jc w:val="both"/>
        <w:rPr>
          <w:rFonts w:ascii="Arial" w:hAnsi="Arial" w:cs="Arial"/>
          <w:szCs w:val="20"/>
        </w:rPr>
      </w:pPr>
      <w:r w:rsidRPr="00F35719">
        <w:rPr>
          <w:rFonts w:ascii="Arial" w:hAnsi="Arial" w:cs="Arial"/>
          <w:szCs w:val="20"/>
        </w:rPr>
        <w:t>rozpoznać oznaczenia wymiarów tolerowanych,</w:t>
      </w:r>
    </w:p>
    <w:p w:rsidR="00546369" w:rsidRPr="00F35719" w:rsidRDefault="00546369" w:rsidP="00FB07A8">
      <w:pPr>
        <w:pStyle w:val="Akapitzlist"/>
        <w:keepNext/>
        <w:numPr>
          <w:ilvl w:val="0"/>
          <w:numId w:val="58"/>
        </w:numPr>
        <w:spacing w:after="0"/>
        <w:jc w:val="both"/>
        <w:rPr>
          <w:rFonts w:ascii="Arial" w:hAnsi="Arial" w:cs="Arial"/>
          <w:szCs w:val="20"/>
        </w:rPr>
      </w:pPr>
      <w:r w:rsidRPr="00F35719">
        <w:rPr>
          <w:rFonts w:ascii="Arial" w:hAnsi="Arial" w:cs="Arial"/>
          <w:szCs w:val="20"/>
        </w:rPr>
        <w:t>obliczyć tolerancje wymiarowe i parametry pasowań,</w:t>
      </w:r>
    </w:p>
    <w:p w:rsidR="00546369" w:rsidRPr="00F35719" w:rsidRDefault="00546369" w:rsidP="00FB07A8">
      <w:pPr>
        <w:pStyle w:val="Akapitzlist"/>
        <w:keepNext/>
        <w:numPr>
          <w:ilvl w:val="0"/>
          <w:numId w:val="58"/>
        </w:numPr>
        <w:spacing w:after="0"/>
        <w:jc w:val="both"/>
        <w:rPr>
          <w:rFonts w:ascii="Arial" w:hAnsi="Arial" w:cs="Arial"/>
          <w:szCs w:val="20"/>
        </w:rPr>
      </w:pPr>
      <w:r w:rsidRPr="00F35719">
        <w:rPr>
          <w:rFonts w:ascii="Arial" w:hAnsi="Arial" w:cs="Arial"/>
          <w:szCs w:val="20"/>
        </w:rPr>
        <w:t>zastosować zasady tolerancji wymiarów kształtu i położenia,</w:t>
      </w:r>
    </w:p>
    <w:p w:rsidR="00546369" w:rsidRPr="00F35719" w:rsidRDefault="00546369" w:rsidP="00FB07A8">
      <w:pPr>
        <w:pStyle w:val="Akapitzlist"/>
        <w:keepNext/>
        <w:numPr>
          <w:ilvl w:val="0"/>
          <w:numId w:val="58"/>
        </w:numPr>
        <w:spacing w:after="0"/>
        <w:jc w:val="both"/>
        <w:rPr>
          <w:rFonts w:ascii="Arial" w:hAnsi="Arial" w:cs="Arial"/>
          <w:szCs w:val="20"/>
        </w:rPr>
      </w:pPr>
      <w:r w:rsidRPr="00F35719">
        <w:rPr>
          <w:rFonts w:ascii="Arial" w:hAnsi="Arial" w:cs="Arial"/>
          <w:szCs w:val="20"/>
        </w:rPr>
        <w:t>opisać parametry geometrycznej struktury powierzchni i kształtu części maszyn,</w:t>
      </w:r>
    </w:p>
    <w:p w:rsidR="00546369" w:rsidRPr="00F35719" w:rsidRDefault="00546369" w:rsidP="00FB07A8">
      <w:pPr>
        <w:pStyle w:val="Akapitzlist"/>
        <w:keepNext/>
        <w:numPr>
          <w:ilvl w:val="0"/>
          <w:numId w:val="58"/>
        </w:numPr>
        <w:spacing w:after="0"/>
        <w:jc w:val="both"/>
        <w:rPr>
          <w:rFonts w:ascii="Arial" w:hAnsi="Arial" w:cs="Arial"/>
          <w:szCs w:val="20"/>
        </w:rPr>
      </w:pPr>
      <w:r w:rsidRPr="00F35719">
        <w:rPr>
          <w:rFonts w:ascii="Arial" w:hAnsi="Arial" w:cs="Arial"/>
          <w:szCs w:val="20"/>
        </w:rPr>
        <w:t>rozróżnić rodzaje dokumentacji technicznej części maszyn,</w:t>
      </w:r>
    </w:p>
    <w:p w:rsidR="00391EDB" w:rsidRPr="00F35719" w:rsidRDefault="00546369" w:rsidP="00FB07A8">
      <w:pPr>
        <w:pStyle w:val="Akapitzlist"/>
        <w:keepNext/>
        <w:numPr>
          <w:ilvl w:val="0"/>
          <w:numId w:val="58"/>
        </w:numPr>
        <w:spacing w:after="0"/>
        <w:jc w:val="both"/>
        <w:rPr>
          <w:rFonts w:ascii="Arial" w:hAnsi="Arial" w:cs="Arial"/>
          <w:szCs w:val="20"/>
        </w:rPr>
      </w:pPr>
      <w:r w:rsidRPr="00F35719">
        <w:rPr>
          <w:rFonts w:ascii="Arial" w:hAnsi="Arial" w:cs="Arial"/>
          <w:szCs w:val="20"/>
        </w:rPr>
        <w:t>odczytać informacje zawarte w dokumentacji technicznej dotyczące maszyn i urządzeń.</w:t>
      </w:r>
    </w:p>
    <w:p w:rsidR="003C38E2" w:rsidRPr="00F35719" w:rsidRDefault="003C38E2">
      <w:r w:rsidRPr="00F35719">
        <w:br w:type="page"/>
      </w:r>
    </w:p>
    <w:p w:rsidR="003C38E2" w:rsidRPr="00F35719" w:rsidRDefault="003C38E2" w:rsidP="003C38E2">
      <w:pPr>
        <w:spacing w:after="0" w:line="360" w:lineRule="auto"/>
        <w:rPr>
          <w:b/>
          <w:szCs w:val="20"/>
        </w:rPr>
      </w:pPr>
      <w:r w:rsidRPr="00F35719">
        <w:rPr>
          <w:b/>
          <w:szCs w:val="20"/>
        </w:rPr>
        <w:t>MATERIAŁ NAUCZANIA: RYSUNEK TECHNICZNY</w:t>
      </w:r>
      <w:r w:rsidRPr="00F35719">
        <w:rPr>
          <w:b/>
          <w:szCs w:val="20"/>
        </w:rPr>
        <w:tab/>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2569"/>
        <w:gridCol w:w="945"/>
        <w:gridCol w:w="3564"/>
        <w:gridCol w:w="3571"/>
        <w:gridCol w:w="1105"/>
      </w:tblGrid>
      <w:tr w:rsidR="003C38E2" w:rsidRPr="00F35719" w:rsidTr="00203D88">
        <w:tc>
          <w:tcPr>
            <w:tcW w:w="2104" w:type="dxa"/>
            <w:vMerge w:val="restart"/>
          </w:tcPr>
          <w:p w:rsidR="003C38E2" w:rsidRPr="00F35719" w:rsidRDefault="003C38E2" w:rsidP="00203D88">
            <w:pPr>
              <w:spacing w:after="0"/>
              <w:jc w:val="center"/>
              <w:rPr>
                <w:szCs w:val="20"/>
              </w:rPr>
            </w:pPr>
            <w:r w:rsidRPr="00F35719">
              <w:rPr>
                <w:szCs w:val="20"/>
              </w:rPr>
              <w:t>Dział programowy</w:t>
            </w:r>
          </w:p>
        </w:tc>
        <w:tc>
          <w:tcPr>
            <w:tcW w:w="2569" w:type="dxa"/>
            <w:vMerge w:val="restart"/>
          </w:tcPr>
          <w:p w:rsidR="003C38E2" w:rsidRPr="00F35719" w:rsidRDefault="003C38E2" w:rsidP="00203D88">
            <w:pPr>
              <w:spacing w:after="0"/>
              <w:jc w:val="center"/>
              <w:rPr>
                <w:szCs w:val="20"/>
              </w:rPr>
            </w:pPr>
            <w:r w:rsidRPr="00F35719">
              <w:rPr>
                <w:szCs w:val="20"/>
              </w:rPr>
              <w:t>Tematy jednostek metodycznych</w:t>
            </w:r>
          </w:p>
        </w:tc>
        <w:tc>
          <w:tcPr>
            <w:tcW w:w="945" w:type="dxa"/>
            <w:vMerge w:val="restart"/>
          </w:tcPr>
          <w:p w:rsidR="003C38E2" w:rsidRPr="00F35719" w:rsidRDefault="004E368D" w:rsidP="00203D88">
            <w:pPr>
              <w:spacing w:after="0"/>
              <w:jc w:val="center"/>
              <w:rPr>
                <w:szCs w:val="20"/>
              </w:rPr>
            </w:pPr>
            <w:r w:rsidRPr="00F35719">
              <w:rPr>
                <w:szCs w:val="20"/>
              </w:rPr>
              <w:t>Liczba godz.</w:t>
            </w:r>
          </w:p>
        </w:tc>
        <w:tc>
          <w:tcPr>
            <w:tcW w:w="7135" w:type="dxa"/>
            <w:gridSpan w:val="2"/>
          </w:tcPr>
          <w:p w:rsidR="003C38E2" w:rsidRPr="00F35719" w:rsidRDefault="003C38E2" w:rsidP="00203D88">
            <w:pPr>
              <w:spacing w:after="0"/>
              <w:jc w:val="center"/>
              <w:rPr>
                <w:szCs w:val="20"/>
              </w:rPr>
            </w:pPr>
            <w:r w:rsidRPr="00F35719">
              <w:rPr>
                <w:szCs w:val="20"/>
              </w:rPr>
              <w:t>Wymagania programowe</w:t>
            </w:r>
          </w:p>
        </w:tc>
        <w:tc>
          <w:tcPr>
            <w:tcW w:w="1105" w:type="dxa"/>
          </w:tcPr>
          <w:p w:rsidR="003C38E2" w:rsidRPr="00F35719" w:rsidRDefault="003C38E2" w:rsidP="00203D88">
            <w:pPr>
              <w:spacing w:after="0"/>
              <w:rPr>
                <w:szCs w:val="20"/>
              </w:rPr>
            </w:pPr>
            <w:r w:rsidRPr="00F35719">
              <w:rPr>
                <w:szCs w:val="20"/>
              </w:rPr>
              <w:t>Uwagi o realizacji</w:t>
            </w:r>
          </w:p>
        </w:tc>
      </w:tr>
      <w:tr w:rsidR="003C38E2" w:rsidRPr="00F35719" w:rsidTr="00203D88">
        <w:tc>
          <w:tcPr>
            <w:tcW w:w="2104" w:type="dxa"/>
            <w:vMerge/>
          </w:tcPr>
          <w:p w:rsidR="003C38E2" w:rsidRPr="00F35719" w:rsidRDefault="003C38E2" w:rsidP="00203D88">
            <w:pPr>
              <w:spacing w:after="0"/>
              <w:rPr>
                <w:szCs w:val="20"/>
              </w:rPr>
            </w:pPr>
          </w:p>
        </w:tc>
        <w:tc>
          <w:tcPr>
            <w:tcW w:w="2569" w:type="dxa"/>
            <w:vMerge/>
          </w:tcPr>
          <w:p w:rsidR="003C38E2" w:rsidRPr="00F35719" w:rsidRDefault="003C38E2" w:rsidP="00203D88">
            <w:pPr>
              <w:spacing w:after="0"/>
              <w:rPr>
                <w:szCs w:val="20"/>
              </w:rPr>
            </w:pPr>
          </w:p>
        </w:tc>
        <w:tc>
          <w:tcPr>
            <w:tcW w:w="945" w:type="dxa"/>
            <w:vMerge/>
          </w:tcPr>
          <w:p w:rsidR="003C38E2" w:rsidRPr="00F35719" w:rsidRDefault="003C38E2" w:rsidP="00203D88">
            <w:pPr>
              <w:spacing w:after="0"/>
              <w:rPr>
                <w:szCs w:val="20"/>
              </w:rPr>
            </w:pPr>
          </w:p>
        </w:tc>
        <w:tc>
          <w:tcPr>
            <w:tcW w:w="3564" w:type="dxa"/>
          </w:tcPr>
          <w:p w:rsidR="003C38E2" w:rsidRPr="00F35719" w:rsidRDefault="003C38E2" w:rsidP="00203D88">
            <w:pPr>
              <w:spacing w:after="0"/>
              <w:rPr>
                <w:szCs w:val="20"/>
              </w:rPr>
            </w:pPr>
            <w:r w:rsidRPr="00F35719">
              <w:rPr>
                <w:szCs w:val="20"/>
              </w:rPr>
              <w:t>Podstawowe</w:t>
            </w:r>
          </w:p>
          <w:p w:rsidR="003C38E2" w:rsidRPr="00F35719" w:rsidRDefault="003C38E2" w:rsidP="00203D88">
            <w:pPr>
              <w:spacing w:after="0"/>
              <w:rPr>
                <w:b/>
                <w:szCs w:val="20"/>
              </w:rPr>
            </w:pPr>
            <w:r w:rsidRPr="00F35719">
              <w:rPr>
                <w:b/>
                <w:szCs w:val="20"/>
              </w:rPr>
              <w:t>Uczeń potrafi:</w:t>
            </w:r>
          </w:p>
        </w:tc>
        <w:tc>
          <w:tcPr>
            <w:tcW w:w="3571" w:type="dxa"/>
          </w:tcPr>
          <w:p w:rsidR="003C38E2" w:rsidRPr="00F35719" w:rsidRDefault="003C38E2" w:rsidP="00203D88">
            <w:pPr>
              <w:spacing w:after="0"/>
              <w:rPr>
                <w:szCs w:val="20"/>
              </w:rPr>
            </w:pPr>
            <w:r w:rsidRPr="00F35719">
              <w:rPr>
                <w:szCs w:val="20"/>
              </w:rPr>
              <w:t>Ponadpodstawowe</w:t>
            </w:r>
          </w:p>
          <w:p w:rsidR="003C38E2" w:rsidRPr="00F35719" w:rsidRDefault="003C38E2" w:rsidP="00203D88">
            <w:pPr>
              <w:spacing w:after="0"/>
              <w:rPr>
                <w:b/>
                <w:szCs w:val="20"/>
              </w:rPr>
            </w:pPr>
            <w:r w:rsidRPr="00F35719">
              <w:rPr>
                <w:b/>
                <w:szCs w:val="20"/>
              </w:rPr>
              <w:t>Uczeń potrafi:</w:t>
            </w:r>
          </w:p>
        </w:tc>
        <w:tc>
          <w:tcPr>
            <w:tcW w:w="1105" w:type="dxa"/>
          </w:tcPr>
          <w:p w:rsidR="003C38E2" w:rsidRPr="00F35719" w:rsidRDefault="003C38E2" w:rsidP="00203D88">
            <w:pPr>
              <w:spacing w:after="0"/>
              <w:rPr>
                <w:szCs w:val="20"/>
              </w:rPr>
            </w:pPr>
            <w:r w:rsidRPr="00F35719">
              <w:rPr>
                <w:szCs w:val="20"/>
              </w:rPr>
              <w:t>Etap realizacji</w:t>
            </w:r>
          </w:p>
        </w:tc>
      </w:tr>
      <w:tr w:rsidR="003C38E2" w:rsidRPr="00F35719" w:rsidTr="00203D88">
        <w:tc>
          <w:tcPr>
            <w:tcW w:w="2104" w:type="dxa"/>
            <w:vMerge w:val="restart"/>
            <w:vAlign w:val="center"/>
          </w:tcPr>
          <w:p w:rsidR="003C38E2" w:rsidRPr="00F35719" w:rsidRDefault="003C38E2" w:rsidP="003C38E2">
            <w:pPr>
              <w:spacing w:after="0" w:line="240" w:lineRule="auto"/>
              <w:contextualSpacing/>
              <w:rPr>
                <w:szCs w:val="20"/>
              </w:rPr>
            </w:pPr>
            <w:r w:rsidRPr="00F35719">
              <w:rPr>
                <w:szCs w:val="20"/>
              </w:rPr>
              <w:t>I. Podstawy rysunku technicznego</w:t>
            </w:r>
          </w:p>
        </w:tc>
        <w:tc>
          <w:tcPr>
            <w:tcW w:w="2569" w:type="dxa"/>
            <w:vAlign w:val="center"/>
          </w:tcPr>
          <w:p w:rsidR="003C38E2" w:rsidRPr="00F35719" w:rsidRDefault="003C38E2" w:rsidP="00203D88">
            <w:pPr>
              <w:spacing w:after="0" w:line="240" w:lineRule="auto"/>
              <w:contextualSpacing/>
              <w:rPr>
                <w:szCs w:val="20"/>
              </w:rPr>
            </w:pPr>
            <w:r w:rsidRPr="00F35719">
              <w:rPr>
                <w:szCs w:val="20"/>
              </w:rPr>
              <w:t>1. Znaczenie dokumentacji technicznej w mechanice pojazdowej</w:t>
            </w:r>
          </w:p>
        </w:tc>
        <w:tc>
          <w:tcPr>
            <w:tcW w:w="945" w:type="dxa"/>
            <w:vAlign w:val="center"/>
          </w:tcPr>
          <w:p w:rsidR="003C38E2" w:rsidRPr="00F35719" w:rsidRDefault="003C38E2" w:rsidP="00203D88">
            <w:pPr>
              <w:spacing w:after="0" w:line="240" w:lineRule="auto"/>
              <w:contextualSpacing/>
              <w:jc w:val="center"/>
              <w:rPr>
                <w:szCs w:val="20"/>
              </w:rPr>
            </w:pPr>
          </w:p>
        </w:tc>
        <w:tc>
          <w:tcPr>
            <w:tcW w:w="3564" w:type="dxa"/>
          </w:tcPr>
          <w:p w:rsidR="003C38E2" w:rsidRPr="00F35719" w:rsidRDefault="003C38E2" w:rsidP="00FB07A8">
            <w:pPr>
              <w:pStyle w:val="Akapitzlist"/>
              <w:numPr>
                <w:ilvl w:val="0"/>
                <w:numId w:val="18"/>
              </w:numPr>
              <w:spacing w:after="0" w:line="256" w:lineRule="auto"/>
              <w:ind w:left="361" w:hanging="361"/>
              <w:rPr>
                <w:rFonts w:ascii="Arial" w:hAnsi="Arial" w:cs="Arial"/>
                <w:szCs w:val="20"/>
              </w:rPr>
            </w:pPr>
            <w:r w:rsidRPr="00F35719">
              <w:rPr>
                <w:rFonts w:ascii="Arial" w:hAnsi="Arial" w:cs="Arial"/>
                <w:szCs w:val="20"/>
              </w:rPr>
              <w:t xml:space="preserve">wyjaśnić rolę i znaczenie rysunku technicznego w pracy </w:t>
            </w:r>
            <w:r w:rsidR="00A1153A" w:rsidRPr="00F35719">
              <w:rPr>
                <w:rFonts w:ascii="Arial" w:hAnsi="Arial" w:cs="Arial"/>
                <w:szCs w:val="20"/>
              </w:rPr>
              <w:t>technika</w:t>
            </w:r>
            <w:r w:rsidR="002331BA" w:rsidRPr="00F35719">
              <w:rPr>
                <w:rFonts w:ascii="Arial" w:hAnsi="Arial" w:cs="Arial"/>
                <w:szCs w:val="20"/>
              </w:rPr>
              <w:t xml:space="preserve"> </w:t>
            </w:r>
            <w:r w:rsidR="00A1153A" w:rsidRPr="00F35719">
              <w:rPr>
                <w:rFonts w:ascii="Arial" w:hAnsi="Arial" w:cs="Arial"/>
                <w:szCs w:val="20"/>
              </w:rPr>
              <w:t xml:space="preserve">pojazdów samochodowych </w:t>
            </w:r>
            <w:r w:rsidRPr="00F35719">
              <w:rPr>
                <w:rFonts w:ascii="Arial" w:hAnsi="Arial" w:cs="Arial"/>
                <w:szCs w:val="20"/>
              </w:rPr>
              <w:t>,</w:t>
            </w:r>
          </w:p>
          <w:p w:rsidR="003C38E2" w:rsidRPr="00F35719" w:rsidRDefault="003C38E2" w:rsidP="00FB07A8">
            <w:pPr>
              <w:pStyle w:val="Akapitzlist"/>
              <w:numPr>
                <w:ilvl w:val="0"/>
                <w:numId w:val="18"/>
              </w:numPr>
              <w:spacing w:after="0" w:line="256" w:lineRule="auto"/>
              <w:ind w:left="361" w:hanging="361"/>
              <w:rPr>
                <w:rFonts w:ascii="Arial" w:hAnsi="Arial" w:cs="Arial"/>
                <w:szCs w:val="20"/>
              </w:rPr>
            </w:pPr>
            <w:r w:rsidRPr="00F35719">
              <w:rPr>
                <w:rFonts w:ascii="Arial" w:hAnsi="Arial" w:cs="Arial"/>
                <w:szCs w:val="20"/>
              </w:rPr>
              <w:t>rozróżniać rodzaje rysunków technicznych,</w:t>
            </w:r>
          </w:p>
          <w:p w:rsidR="003C38E2" w:rsidRPr="00F35719" w:rsidRDefault="003C38E2" w:rsidP="00FB07A8">
            <w:pPr>
              <w:pStyle w:val="Akapitzlist"/>
              <w:numPr>
                <w:ilvl w:val="0"/>
                <w:numId w:val="18"/>
              </w:numPr>
              <w:spacing w:after="0" w:line="256" w:lineRule="auto"/>
              <w:ind w:left="361" w:hanging="361"/>
              <w:rPr>
                <w:rFonts w:ascii="Arial" w:hAnsi="Arial" w:cs="Arial"/>
                <w:szCs w:val="20"/>
              </w:rPr>
            </w:pPr>
            <w:r w:rsidRPr="00F35719">
              <w:rPr>
                <w:rFonts w:ascii="Arial" w:hAnsi="Arial" w:cs="Arial"/>
                <w:szCs w:val="20"/>
              </w:rPr>
              <w:t>podać zastosowanie normalizacji w rysunku technicznym maszynowym,</w:t>
            </w:r>
          </w:p>
          <w:p w:rsidR="003C38E2" w:rsidRPr="00F35719" w:rsidRDefault="003C38E2" w:rsidP="00FB07A8">
            <w:pPr>
              <w:pStyle w:val="Akapitzlist"/>
              <w:numPr>
                <w:ilvl w:val="0"/>
                <w:numId w:val="18"/>
              </w:numPr>
              <w:spacing w:after="0" w:line="256" w:lineRule="auto"/>
              <w:ind w:left="361" w:hanging="361"/>
              <w:rPr>
                <w:rFonts w:ascii="Arial" w:hAnsi="Arial" w:cs="Arial"/>
                <w:szCs w:val="20"/>
              </w:rPr>
            </w:pPr>
            <w:r w:rsidRPr="00F35719">
              <w:rPr>
                <w:rFonts w:ascii="Arial" w:hAnsi="Arial" w:cs="Arial"/>
                <w:szCs w:val="20"/>
              </w:rPr>
              <w:t>sporządzić arkusz rysunkowy zgodnie z normami,</w:t>
            </w:r>
          </w:p>
          <w:p w:rsidR="003C38E2" w:rsidRPr="00F35719" w:rsidRDefault="003C38E2" w:rsidP="00FB07A8">
            <w:pPr>
              <w:pStyle w:val="Akapitzlist"/>
              <w:numPr>
                <w:ilvl w:val="0"/>
                <w:numId w:val="18"/>
              </w:numPr>
              <w:spacing w:after="0" w:line="256" w:lineRule="auto"/>
              <w:ind w:left="361" w:hanging="361"/>
              <w:rPr>
                <w:rFonts w:ascii="Arial" w:hAnsi="Arial" w:cs="Arial"/>
                <w:szCs w:val="20"/>
              </w:rPr>
            </w:pPr>
            <w:r w:rsidRPr="00F35719">
              <w:rPr>
                <w:rFonts w:ascii="Arial" w:hAnsi="Arial" w:cs="Arial"/>
                <w:szCs w:val="20"/>
              </w:rPr>
              <w:t>opisać formaty arkuszy rysunkowych,</w:t>
            </w:r>
          </w:p>
          <w:p w:rsidR="003C38E2" w:rsidRPr="00F35719" w:rsidRDefault="003C38E2" w:rsidP="00FB07A8">
            <w:pPr>
              <w:pStyle w:val="Akapitzlist"/>
              <w:numPr>
                <w:ilvl w:val="0"/>
                <w:numId w:val="18"/>
              </w:numPr>
              <w:spacing w:after="0" w:line="256" w:lineRule="auto"/>
              <w:ind w:left="361" w:hanging="361"/>
              <w:rPr>
                <w:rFonts w:ascii="Arial" w:hAnsi="Arial" w:cs="Arial"/>
                <w:szCs w:val="20"/>
              </w:rPr>
            </w:pPr>
            <w:r w:rsidRPr="00F35719">
              <w:rPr>
                <w:rFonts w:ascii="Arial" w:hAnsi="Arial" w:cs="Arial"/>
                <w:szCs w:val="20"/>
              </w:rPr>
              <w:t>podać funkcje poszczególnych linii rysunkowych,</w:t>
            </w:r>
          </w:p>
          <w:p w:rsidR="003C38E2" w:rsidRPr="00F35719" w:rsidRDefault="003C38E2" w:rsidP="00FB07A8">
            <w:pPr>
              <w:pStyle w:val="Akapitzlist"/>
              <w:numPr>
                <w:ilvl w:val="0"/>
                <w:numId w:val="18"/>
              </w:numPr>
              <w:spacing w:after="0" w:line="256" w:lineRule="auto"/>
              <w:ind w:left="361" w:hanging="361"/>
              <w:rPr>
                <w:rFonts w:ascii="Arial" w:hAnsi="Arial" w:cs="Arial"/>
                <w:szCs w:val="20"/>
              </w:rPr>
            </w:pPr>
            <w:r w:rsidRPr="00F35719">
              <w:rPr>
                <w:rFonts w:ascii="Arial" w:hAnsi="Arial" w:cs="Arial"/>
                <w:szCs w:val="20"/>
              </w:rPr>
              <w:t>opisać podziałki rysunkowe,</w:t>
            </w:r>
          </w:p>
          <w:p w:rsidR="003C38E2" w:rsidRPr="00F35719" w:rsidRDefault="003C38E2" w:rsidP="00FB07A8">
            <w:pPr>
              <w:pStyle w:val="Akapitzlist"/>
              <w:numPr>
                <w:ilvl w:val="0"/>
                <w:numId w:val="18"/>
              </w:numPr>
              <w:spacing w:after="0" w:line="256" w:lineRule="auto"/>
              <w:ind w:left="361" w:hanging="361"/>
              <w:rPr>
                <w:rFonts w:ascii="Arial" w:hAnsi="Arial" w:cs="Arial"/>
                <w:szCs w:val="20"/>
              </w:rPr>
            </w:pPr>
            <w:r w:rsidRPr="00F35719">
              <w:rPr>
                <w:rFonts w:ascii="Arial" w:hAnsi="Arial" w:cs="Arial"/>
                <w:szCs w:val="20"/>
              </w:rPr>
              <w:t>opisać poszczególne rodzaje pisma technicznego,</w:t>
            </w:r>
          </w:p>
          <w:p w:rsidR="003C38E2" w:rsidRPr="00F35719" w:rsidRDefault="003C38E2" w:rsidP="00FB07A8">
            <w:pPr>
              <w:numPr>
                <w:ilvl w:val="0"/>
                <w:numId w:val="18"/>
              </w:numPr>
              <w:pBdr>
                <w:top w:val="nil"/>
                <w:left w:val="nil"/>
                <w:bottom w:val="nil"/>
                <w:right w:val="nil"/>
                <w:between w:val="nil"/>
              </w:pBdr>
              <w:spacing w:after="0" w:line="240" w:lineRule="auto"/>
              <w:ind w:left="361" w:hanging="361"/>
              <w:contextualSpacing/>
              <w:rPr>
                <w:szCs w:val="20"/>
              </w:rPr>
            </w:pPr>
            <w:r w:rsidRPr="00F35719">
              <w:rPr>
                <w:szCs w:val="20"/>
              </w:rPr>
              <w:t xml:space="preserve">sporządzić rysunek techniczny figury w określonej podziałce </w:t>
            </w:r>
            <w:r w:rsidRPr="00F35719">
              <w:rPr>
                <w:szCs w:val="20"/>
              </w:rPr>
              <w:br/>
              <w:t>z zastosowaniem odpowiednich rodzajów linii rysunkowych.</w:t>
            </w:r>
          </w:p>
        </w:tc>
        <w:tc>
          <w:tcPr>
            <w:tcW w:w="3571" w:type="dxa"/>
          </w:tcPr>
          <w:p w:rsidR="003C38E2" w:rsidRPr="00F35719" w:rsidRDefault="003C38E2" w:rsidP="00FB07A8">
            <w:pPr>
              <w:pStyle w:val="Akapitzlist"/>
              <w:numPr>
                <w:ilvl w:val="0"/>
                <w:numId w:val="26"/>
              </w:numPr>
              <w:spacing w:after="160" w:line="256" w:lineRule="auto"/>
              <w:rPr>
                <w:rFonts w:ascii="Arial" w:hAnsi="Arial" w:cs="Arial"/>
                <w:szCs w:val="20"/>
              </w:rPr>
            </w:pPr>
            <w:r w:rsidRPr="00F35719">
              <w:rPr>
                <w:rFonts w:ascii="Arial" w:hAnsi="Arial" w:cs="Arial"/>
                <w:szCs w:val="20"/>
              </w:rPr>
              <w:t>wyjaśnić znaczenie normalizacji w rysunku maszynowym,</w:t>
            </w:r>
          </w:p>
          <w:p w:rsidR="003C38E2" w:rsidRPr="00F35719" w:rsidRDefault="003C38E2" w:rsidP="00FB07A8">
            <w:pPr>
              <w:pStyle w:val="Akapitzlist"/>
              <w:numPr>
                <w:ilvl w:val="0"/>
                <w:numId w:val="26"/>
              </w:numPr>
              <w:spacing w:after="160" w:line="256" w:lineRule="auto"/>
              <w:rPr>
                <w:rFonts w:ascii="Arial" w:hAnsi="Arial" w:cs="Arial"/>
                <w:szCs w:val="20"/>
              </w:rPr>
            </w:pPr>
            <w:r w:rsidRPr="00F35719">
              <w:rPr>
                <w:rFonts w:ascii="Arial" w:hAnsi="Arial" w:cs="Arial"/>
                <w:szCs w:val="20"/>
              </w:rPr>
              <w:t>uzasadnić zastosowanie poszczególnych linii i rodzajów pisma technicznego.</w:t>
            </w:r>
          </w:p>
        </w:tc>
        <w:tc>
          <w:tcPr>
            <w:tcW w:w="1105" w:type="dxa"/>
            <w:vAlign w:val="center"/>
          </w:tcPr>
          <w:p w:rsidR="003C38E2" w:rsidRPr="00F35719" w:rsidRDefault="003C38E2" w:rsidP="00203D88">
            <w:pPr>
              <w:jc w:val="center"/>
              <w:rPr>
                <w:szCs w:val="20"/>
              </w:rPr>
            </w:pPr>
            <w:r w:rsidRPr="00F35719">
              <w:rPr>
                <w:szCs w:val="20"/>
              </w:rPr>
              <w:t>Klasa I</w:t>
            </w:r>
          </w:p>
        </w:tc>
      </w:tr>
      <w:tr w:rsidR="003C38E2" w:rsidRPr="00F35719" w:rsidTr="00203D88">
        <w:tc>
          <w:tcPr>
            <w:tcW w:w="2104" w:type="dxa"/>
            <w:vMerge/>
            <w:vAlign w:val="center"/>
          </w:tcPr>
          <w:p w:rsidR="003C38E2" w:rsidRPr="00F35719" w:rsidRDefault="003C38E2" w:rsidP="00203D88">
            <w:pPr>
              <w:spacing w:after="0" w:line="240" w:lineRule="auto"/>
              <w:contextualSpacing/>
              <w:rPr>
                <w:szCs w:val="20"/>
              </w:rPr>
            </w:pPr>
          </w:p>
        </w:tc>
        <w:tc>
          <w:tcPr>
            <w:tcW w:w="2569" w:type="dxa"/>
            <w:vAlign w:val="center"/>
          </w:tcPr>
          <w:p w:rsidR="003C38E2" w:rsidRPr="00F35719" w:rsidRDefault="003C38E2" w:rsidP="00203D88">
            <w:pPr>
              <w:spacing w:after="0" w:line="240" w:lineRule="auto"/>
              <w:ind w:left="19" w:hanging="19"/>
              <w:contextualSpacing/>
              <w:rPr>
                <w:szCs w:val="20"/>
              </w:rPr>
            </w:pPr>
            <w:r w:rsidRPr="00F35719">
              <w:rPr>
                <w:szCs w:val="20"/>
              </w:rPr>
              <w:t>2. Zasady rzutowania</w:t>
            </w:r>
          </w:p>
        </w:tc>
        <w:tc>
          <w:tcPr>
            <w:tcW w:w="945" w:type="dxa"/>
            <w:vAlign w:val="center"/>
          </w:tcPr>
          <w:p w:rsidR="003C38E2" w:rsidRPr="00F35719" w:rsidRDefault="003C38E2" w:rsidP="00203D88">
            <w:pPr>
              <w:spacing w:after="0" w:line="240" w:lineRule="auto"/>
              <w:contextualSpacing/>
              <w:jc w:val="center"/>
              <w:rPr>
                <w:szCs w:val="20"/>
              </w:rPr>
            </w:pPr>
          </w:p>
        </w:tc>
        <w:tc>
          <w:tcPr>
            <w:tcW w:w="3564" w:type="dxa"/>
          </w:tcPr>
          <w:p w:rsidR="006D38B0" w:rsidRPr="00F35719" w:rsidRDefault="006D38B0" w:rsidP="00FB07A8">
            <w:pPr>
              <w:pStyle w:val="Akapitzlist"/>
              <w:numPr>
                <w:ilvl w:val="0"/>
                <w:numId w:val="16"/>
              </w:numPr>
              <w:spacing w:after="160" w:line="256" w:lineRule="auto"/>
              <w:ind w:left="361" w:hanging="361"/>
              <w:rPr>
                <w:rFonts w:ascii="Arial" w:hAnsi="Arial" w:cs="Arial"/>
                <w:szCs w:val="20"/>
              </w:rPr>
            </w:pPr>
            <w:r w:rsidRPr="00F35719">
              <w:rPr>
                <w:rFonts w:ascii="Arial" w:hAnsi="Arial" w:cs="Arial"/>
                <w:szCs w:val="20"/>
              </w:rPr>
              <w:t>scharakteryzować zasady rzutowania aksonometrycznego,</w:t>
            </w:r>
          </w:p>
          <w:p w:rsidR="006D38B0" w:rsidRPr="00F35719" w:rsidRDefault="006D38B0" w:rsidP="00FB07A8">
            <w:pPr>
              <w:pStyle w:val="Akapitzlist"/>
              <w:numPr>
                <w:ilvl w:val="0"/>
                <w:numId w:val="16"/>
              </w:numPr>
              <w:spacing w:after="160" w:line="256" w:lineRule="auto"/>
              <w:ind w:left="361" w:hanging="361"/>
              <w:rPr>
                <w:rFonts w:ascii="Arial" w:hAnsi="Arial" w:cs="Arial"/>
                <w:szCs w:val="20"/>
              </w:rPr>
            </w:pPr>
            <w:r w:rsidRPr="00F35719">
              <w:rPr>
                <w:rFonts w:ascii="Arial" w:hAnsi="Arial" w:cs="Arial"/>
                <w:szCs w:val="20"/>
              </w:rPr>
              <w:t>wykonać rzutowanie aksonometryczne brył geometrycznych,</w:t>
            </w:r>
          </w:p>
          <w:p w:rsidR="006D38B0" w:rsidRPr="00F35719" w:rsidRDefault="006D38B0" w:rsidP="00FB07A8">
            <w:pPr>
              <w:pStyle w:val="Akapitzlist"/>
              <w:numPr>
                <w:ilvl w:val="0"/>
                <w:numId w:val="16"/>
              </w:numPr>
              <w:spacing w:after="160" w:line="256" w:lineRule="auto"/>
              <w:ind w:left="361" w:hanging="361"/>
              <w:rPr>
                <w:rFonts w:ascii="Arial" w:hAnsi="Arial" w:cs="Arial"/>
                <w:szCs w:val="20"/>
              </w:rPr>
            </w:pPr>
            <w:r w:rsidRPr="00F35719">
              <w:rPr>
                <w:rFonts w:ascii="Arial" w:hAnsi="Arial" w:cs="Arial"/>
                <w:szCs w:val="20"/>
              </w:rPr>
              <w:t>scharakteryzować zasady rzutowania prostokątnego,</w:t>
            </w:r>
          </w:p>
          <w:p w:rsidR="006D38B0" w:rsidRPr="00F35719" w:rsidRDefault="006D38B0" w:rsidP="00FB07A8">
            <w:pPr>
              <w:pStyle w:val="Akapitzlist"/>
              <w:numPr>
                <w:ilvl w:val="0"/>
                <w:numId w:val="16"/>
              </w:numPr>
              <w:spacing w:after="160" w:line="256" w:lineRule="auto"/>
              <w:ind w:left="361" w:hanging="361"/>
              <w:rPr>
                <w:rFonts w:ascii="Arial" w:hAnsi="Arial" w:cs="Arial"/>
                <w:szCs w:val="20"/>
              </w:rPr>
            </w:pPr>
            <w:r w:rsidRPr="00F35719">
              <w:rPr>
                <w:rFonts w:ascii="Arial" w:hAnsi="Arial" w:cs="Arial"/>
                <w:szCs w:val="20"/>
              </w:rPr>
              <w:t>wykonać rzutowanie prostokątne brył geometrycznych,</w:t>
            </w:r>
          </w:p>
          <w:p w:rsidR="003C38E2" w:rsidRPr="00F35719" w:rsidRDefault="006D38B0" w:rsidP="00FB07A8">
            <w:pPr>
              <w:pStyle w:val="Akapitzlist"/>
              <w:numPr>
                <w:ilvl w:val="0"/>
                <w:numId w:val="16"/>
              </w:numPr>
              <w:spacing w:after="0" w:line="240" w:lineRule="auto"/>
              <w:ind w:left="361" w:hanging="361"/>
              <w:rPr>
                <w:rFonts w:ascii="Arial" w:hAnsi="Arial" w:cs="Arial"/>
                <w:szCs w:val="20"/>
              </w:rPr>
            </w:pPr>
            <w:r w:rsidRPr="00F35719">
              <w:rPr>
                <w:rFonts w:ascii="Arial" w:hAnsi="Arial" w:cs="Arial"/>
                <w:szCs w:val="20"/>
              </w:rPr>
              <w:t>wykonać rzutowanie prostokątne części maszyn.</w:t>
            </w:r>
          </w:p>
        </w:tc>
        <w:tc>
          <w:tcPr>
            <w:tcW w:w="3571" w:type="dxa"/>
          </w:tcPr>
          <w:p w:rsidR="003C38E2" w:rsidRPr="00F35719" w:rsidRDefault="006D38B0" w:rsidP="00FB07A8">
            <w:pPr>
              <w:pStyle w:val="Akapitzlist"/>
              <w:numPr>
                <w:ilvl w:val="0"/>
                <w:numId w:val="17"/>
              </w:numPr>
              <w:spacing w:after="160" w:line="256" w:lineRule="auto"/>
              <w:ind w:left="349" w:hanging="349"/>
              <w:rPr>
                <w:rFonts w:ascii="Arial" w:hAnsi="Arial" w:cs="Arial"/>
                <w:szCs w:val="20"/>
              </w:rPr>
            </w:pPr>
            <w:r w:rsidRPr="00F35719">
              <w:rPr>
                <w:rFonts w:ascii="Arial" w:hAnsi="Arial" w:cs="Arial"/>
                <w:szCs w:val="20"/>
              </w:rPr>
              <w:t>wykonać rzutowanie aksonometryczne wybranych części pojazdów samochodowych.</w:t>
            </w:r>
          </w:p>
        </w:tc>
        <w:tc>
          <w:tcPr>
            <w:tcW w:w="1105" w:type="dxa"/>
            <w:vAlign w:val="center"/>
          </w:tcPr>
          <w:p w:rsidR="003C38E2" w:rsidRPr="00F35719" w:rsidRDefault="003C38E2" w:rsidP="00203D88">
            <w:pPr>
              <w:jc w:val="center"/>
              <w:rPr>
                <w:szCs w:val="20"/>
              </w:rPr>
            </w:pPr>
            <w:r w:rsidRPr="00F35719">
              <w:rPr>
                <w:szCs w:val="20"/>
              </w:rPr>
              <w:t>Klasa I</w:t>
            </w:r>
          </w:p>
        </w:tc>
      </w:tr>
      <w:tr w:rsidR="003C38E2" w:rsidRPr="00F35719" w:rsidTr="00203D88">
        <w:tc>
          <w:tcPr>
            <w:tcW w:w="2104" w:type="dxa"/>
            <w:vMerge/>
            <w:vAlign w:val="center"/>
          </w:tcPr>
          <w:p w:rsidR="003C38E2" w:rsidRPr="00F35719" w:rsidRDefault="003C38E2" w:rsidP="00203D88">
            <w:pPr>
              <w:spacing w:after="0" w:line="240" w:lineRule="auto"/>
              <w:contextualSpacing/>
              <w:rPr>
                <w:szCs w:val="20"/>
              </w:rPr>
            </w:pPr>
          </w:p>
        </w:tc>
        <w:tc>
          <w:tcPr>
            <w:tcW w:w="2569" w:type="dxa"/>
            <w:vAlign w:val="center"/>
          </w:tcPr>
          <w:p w:rsidR="003C38E2" w:rsidRPr="00F35719" w:rsidRDefault="003C38E2" w:rsidP="00203D88">
            <w:pPr>
              <w:spacing w:after="0" w:line="240" w:lineRule="auto"/>
              <w:ind w:left="19"/>
              <w:contextualSpacing/>
              <w:rPr>
                <w:szCs w:val="20"/>
              </w:rPr>
            </w:pPr>
            <w:r w:rsidRPr="00F35719">
              <w:rPr>
                <w:szCs w:val="20"/>
              </w:rPr>
              <w:t xml:space="preserve">3. </w:t>
            </w:r>
            <w:r w:rsidR="006D38B0" w:rsidRPr="00F35719">
              <w:rPr>
                <w:szCs w:val="20"/>
              </w:rPr>
              <w:t>Wymiarowanie elementów</w:t>
            </w:r>
          </w:p>
        </w:tc>
        <w:tc>
          <w:tcPr>
            <w:tcW w:w="945" w:type="dxa"/>
            <w:vAlign w:val="center"/>
          </w:tcPr>
          <w:p w:rsidR="003C38E2" w:rsidRPr="00F35719" w:rsidRDefault="003C38E2" w:rsidP="00203D88">
            <w:pPr>
              <w:spacing w:after="0" w:line="240" w:lineRule="auto"/>
              <w:contextualSpacing/>
              <w:jc w:val="center"/>
              <w:rPr>
                <w:szCs w:val="20"/>
              </w:rPr>
            </w:pPr>
          </w:p>
        </w:tc>
        <w:tc>
          <w:tcPr>
            <w:tcW w:w="3564" w:type="dxa"/>
          </w:tcPr>
          <w:p w:rsidR="006D38B0" w:rsidRPr="00F35719" w:rsidRDefault="006D38B0" w:rsidP="00FB07A8">
            <w:pPr>
              <w:pStyle w:val="Akapitzlist"/>
              <w:numPr>
                <w:ilvl w:val="0"/>
                <w:numId w:val="20"/>
              </w:numPr>
              <w:spacing w:after="160" w:line="256" w:lineRule="auto"/>
              <w:ind w:left="361" w:hanging="361"/>
              <w:rPr>
                <w:rFonts w:ascii="Arial" w:hAnsi="Arial" w:cs="Arial"/>
                <w:szCs w:val="20"/>
              </w:rPr>
            </w:pPr>
            <w:r w:rsidRPr="00F35719">
              <w:rPr>
                <w:rFonts w:ascii="Arial" w:hAnsi="Arial" w:cs="Arial"/>
                <w:szCs w:val="20"/>
              </w:rPr>
              <w:t>scharakteryzować podstawowe zasady wymiarowania elementów na rysunkach,</w:t>
            </w:r>
          </w:p>
          <w:p w:rsidR="006D38B0" w:rsidRPr="00F35719" w:rsidRDefault="006D38B0" w:rsidP="00FB07A8">
            <w:pPr>
              <w:pStyle w:val="Akapitzlist"/>
              <w:numPr>
                <w:ilvl w:val="0"/>
                <w:numId w:val="20"/>
              </w:numPr>
              <w:spacing w:after="160" w:line="256" w:lineRule="auto"/>
              <w:ind w:left="361" w:hanging="361"/>
              <w:rPr>
                <w:rFonts w:ascii="Arial" w:hAnsi="Arial" w:cs="Arial"/>
                <w:szCs w:val="20"/>
              </w:rPr>
            </w:pPr>
            <w:r w:rsidRPr="00F35719">
              <w:rPr>
                <w:rFonts w:ascii="Arial" w:hAnsi="Arial" w:cs="Arial"/>
                <w:szCs w:val="20"/>
              </w:rPr>
              <w:t>zwymiarować obiekty konstrukcyjne narysowane na arkuszu rysunkowym na podstawie zadanych lub zmierzonych wymiarów,</w:t>
            </w:r>
          </w:p>
          <w:p w:rsidR="006D38B0" w:rsidRPr="00F35719" w:rsidRDefault="006D38B0" w:rsidP="00FB07A8">
            <w:pPr>
              <w:pStyle w:val="Akapitzlist"/>
              <w:numPr>
                <w:ilvl w:val="0"/>
                <w:numId w:val="20"/>
              </w:numPr>
              <w:spacing w:after="160" w:line="256" w:lineRule="auto"/>
              <w:ind w:left="361" w:hanging="361"/>
              <w:rPr>
                <w:rFonts w:ascii="Arial" w:hAnsi="Arial" w:cs="Arial"/>
                <w:szCs w:val="20"/>
              </w:rPr>
            </w:pPr>
            <w:r w:rsidRPr="00F35719">
              <w:rPr>
                <w:rFonts w:ascii="Arial" w:hAnsi="Arial" w:cs="Arial"/>
                <w:szCs w:val="20"/>
              </w:rPr>
              <w:t>wyjaśnić zasady rozmieszczania wymiarów,</w:t>
            </w:r>
          </w:p>
          <w:p w:rsidR="003C38E2" w:rsidRPr="00F35719" w:rsidRDefault="006D38B0" w:rsidP="00FB07A8">
            <w:pPr>
              <w:pStyle w:val="Akapitzlist"/>
              <w:numPr>
                <w:ilvl w:val="0"/>
                <w:numId w:val="20"/>
              </w:numPr>
              <w:autoSpaceDE w:val="0"/>
              <w:autoSpaceDN w:val="0"/>
              <w:adjustRightInd w:val="0"/>
              <w:spacing w:after="0" w:line="240" w:lineRule="auto"/>
              <w:ind w:left="361" w:hanging="361"/>
              <w:rPr>
                <w:rFonts w:ascii="Arial" w:hAnsi="Arial" w:cs="Arial"/>
                <w:szCs w:val="20"/>
              </w:rPr>
            </w:pPr>
            <w:r w:rsidRPr="00F35719">
              <w:rPr>
                <w:rFonts w:ascii="Arial" w:hAnsi="Arial" w:cs="Arial"/>
                <w:szCs w:val="20"/>
              </w:rPr>
              <w:t>wykonać szkice wybranych części pojazdów samochodowych z wykorzystaniem rzutowania i wymiarowania.</w:t>
            </w:r>
          </w:p>
        </w:tc>
        <w:tc>
          <w:tcPr>
            <w:tcW w:w="3571" w:type="dxa"/>
          </w:tcPr>
          <w:p w:rsidR="006D38B0" w:rsidRPr="00F35719" w:rsidRDefault="006D38B0" w:rsidP="00FB07A8">
            <w:pPr>
              <w:pStyle w:val="Akapitzlist"/>
              <w:numPr>
                <w:ilvl w:val="0"/>
                <w:numId w:val="27"/>
              </w:numPr>
              <w:spacing w:after="160" w:line="256" w:lineRule="auto"/>
              <w:rPr>
                <w:rFonts w:ascii="Arial" w:hAnsi="Arial" w:cs="Arial"/>
                <w:szCs w:val="20"/>
              </w:rPr>
            </w:pPr>
            <w:r w:rsidRPr="00F35719">
              <w:rPr>
                <w:rFonts w:ascii="Arial" w:hAnsi="Arial" w:cs="Arial"/>
                <w:szCs w:val="20"/>
              </w:rPr>
              <w:t>wyjaśnić funkcje wymiarowania na rysunkach technicznych,</w:t>
            </w:r>
          </w:p>
          <w:p w:rsidR="003C38E2" w:rsidRPr="00F35719" w:rsidRDefault="006D38B0" w:rsidP="00FB07A8">
            <w:pPr>
              <w:pStyle w:val="Akapitzlist"/>
              <w:numPr>
                <w:ilvl w:val="0"/>
                <w:numId w:val="27"/>
              </w:numPr>
              <w:spacing w:after="160" w:line="256" w:lineRule="auto"/>
              <w:rPr>
                <w:rFonts w:ascii="Arial" w:hAnsi="Arial" w:cs="Arial"/>
                <w:szCs w:val="20"/>
              </w:rPr>
            </w:pPr>
            <w:r w:rsidRPr="00F35719">
              <w:rPr>
                <w:rFonts w:ascii="Arial" w:hAnsi="Arial" w:cs="Arial"/>
                <w:szCs w:val="20"/>
              </w:rPr>
              <w:t xml:space="preserve">określić funkcje szkicowania </w:t>
            </w:r>
            <w:r w:rsidRPr="00F35719">
              <w:rPr>
                <w:rFonts w:ascii="Arial" w:hAnsi="Arial" w:cs="Arial"/>
                <w:szCs w:val="20"/>
              </w:rPr>
              <w:br/>
              <w:t xml:space="preserve">w pracy </w:t>
            </w:r>
            <w:r w:rsidR="00A1153A" w:rsidRPr="00F35719">
              <w:rPr>
                <w:rFonts w:ascii="Arial" w:hAnsi="Arial" w:cs="Arial"/>
                <w:szCs w:val="20"/>
              </w:rPr>
              <w:t>technika</w:t>
            </w:r>
            <w:r w:rsidR="00532B8F" w:rsidRPr="00F35719">
              <w:rPr>
                <w:rFonts w:ascii="Arial" w:hAnsi="Arial" w:cs="Arial"/>
                <w:szCs w:val="20"/>
              </w:rPr>
              <w:t xml:space="preserve"> </w:t>
            </w:r>
            <w:r w:rsidR="00A1153A" w:rsidRPr="00F35719">
              <w:rPr>
                <w:rFonts w:ascii="Arial" w:hAnsi="Arial" w:cs="Arial"/>
                <w:szCs w:val="20"/>
              </w:rPr>
              <w:t xml:space="preserve">pojazdów samochodowych </w:t>
            </w:r>
            <w:r w:rsidRPr="00F35719">
              <w:rPr>
                <w:rFonts w:ascii="Arial" w:hAnsi="Arial" w:cs="Arial"/>
                <w:szCs w:val="20"/>
              </w:rPr>
              <w:t>.</w:t>
            </w:r>
          </w:p>
        </w:tc>
        <w:tc>
          <w:tcPr>
            <w:tcW w:w="1105" w:type="dxa"/>
            <w:vAlign w:val="center"/>
          </w:tcPr>
          <w:p w:rsidR="003C38E2" w:rsidRPr="00F35719" w:rsidRDefault="003C38E2" w:rsidP="00203D88">
            <w:pPr>
              <w:jc w:val="center"/>
              <w:rPr>
                <w:szCs w:val="20"/>
              </w:rPr>
            </w:pPr>
            <w:r w:rsidRPr="00F35719">
              <w:rPr>
                <w:szCs w:val="20"/>
              </w:rPr>
              <w:t>Klasa I</w:t>
            </w:r>
          </w:p>
        </w:tc>
      </w:tr>
      <w:tr w:rsidR="003C38E2" w:rsidRPr="00F35719" w:rsidTr="00203D88">
        <w:tc>
          <w:tcPr>
            <w:tcW w:w="2104" w:type="dxa"/>
            <w:vMerge/>
            <w:vAlign w:val="center"/>
          </w:tcPr>
          <w:p w:rsidR="003C38E2" w:rsidRPr="00F35719" w:rsidRDefault="003C38E2" w:rsidP="00203D88">
            <w:pPr>
              <w:spacing w:after="0" w:line="240" w:lineRule="auto"/>
              <w:contextualSpacing/>
              <w:rPr>
                <w:szCs w:val="20"/>
              </w:rPr>
            </w:pPr>
          </w:p>
        </w:tc>
        <w:tc>
          <w:tcPr>
            <w:tcW w:w="2569" w:type="dxa"/>
            <w:vAlign w:val="center"/>
          </w:tcPr>
          <w:p w:rsidR="003C38E2" w:rsidRPr="00F35719" w:rsidRDefault="003C38E2" w:rsidP="00203D88">
            <w:pPr>
              <w:spacing w:after="0" w:line="240" w:lineRule="auto"/>
              <w:contextualSpacing/>
              <w:rPr>
                <w:szCs w:val="20"/>
              </w:rPr>
            </w:pPr>
            <w:r w:rsidRPr="00F35719">
              <w:rPr>
                <w:szCs w:val="20"/>
              </w:rPr>
              <w:t xml:space="preserve">4. </w:t>
            </w:r>
            <w:r w:rsidR="002150AD" w:rsidRPr="00F35719">
              <w:rPr>
                <w:szCs w:val="20"/>
              </w:rPr>
              <w:t>Odwzorowanie przedmiotów z wykorzystaniem widoków, przekrojów i kładów</w:t>
            </w:r>
          </w:p>
        </w:tc>
        <w:tc>
          <w:tcPr>
            <w:tcW w:w="945" w:type="dxa"/>
            <w:vAlign w:val="center"/>
          </w:tcPr>
          <w:p w:rsidR="003C38E2" w:rsidRPr="00F35719" w:rsidRDefault="003C38E2" w:rsidP="00203D88">
            <w:pPr>
              <w:spacing w:after="0" w:line="240" w:lineRule="auto"/>
              <w:contextualSpacing/>
              <w:jc w:val="center"/>
              <w:rPr>
                <w:szCs w:val="20"/>
              </w:rPr>
            </w:pPr>
          </w:p>
        </w:tc>
        <w:tc>
          <w:tcPr>
            <w:tcW w:w="3564" w:type="dxa"/>
          </w:tcPr>
          <w:p w:rsidR="002150AD" w:rsidRPr="00F35719" w:rsidRDefault="002150AD" w:rsidP="00FB07A8">
            <w:pPr>
              <w:pStyle w:val="Akapitzlist"/>
              <w:numPr>
                <w:ilvl w:val="0"/>
                <w:numId w:val="25"/>
              </w:numPr>
              <w:spacing w:after="160" w:line="256" w:lineRule="auto"/>
              <w:rPr>
                <w:rFonts w:ascii="Arial" w:hAnsi="Arial" w:cs="Arial"/>
                <w:szCs w:val="20"/>
              </w:rPr>
            </w:pPr>
            <w:r w:rsidRPr="00F35719">
              <w:rPr>
                <w:rFonts w:ascii="Arial" w:hAnsi="Arial" w:cs="Arial"/>
                <w:szCs w:val="20"/>
              </w:rPr>
              <w:t>określić zastosowanie widoków, przekrojów i kładów,</w:t>
            </w:r>
          </w:p>
          <w:p w:rsidR="002150AD" w:rsidRPr="00F35719" w:rsidRDefault="002150AD" w:rsidP="00FB07A8">
            <w:pPr>
              <w:pStyle w:val="Akapitzlist"/>
              <w:numPr>
                <w:ilvl w:val="0"/>
                <w:numId w:val="25"/>
              </w:numPr>
              <w:spacing w:after="160" w:line="256" w:lineRule="auto"/>
              <w:rPr>
                <w:rFonts w:ascii="Arial" w:hAnsi="Arial" w:cs="Arial"/>
                <w:szCs w:val="20"/>
              </w:rPr>
            </w:pPr>
            <w:r w:rsidRPr="00F35719">
              <w:rPr>
                <w:rFonts w:ascii="Arial" w:hAnsi="Arial" w:cs="Arial"/>
                <w:szCs w:val="20"/>
              </w:rPr>
              <w:t>rozpoznać typ rysunku: kład, przekrój, widok,</w:t>
            </w:r>
          </w:p>
          <w:p w:rsidR="002150AD" w:rsidRPr="00F35719" w:rsidRDefault="002150AD" w:rsidP="00FB07A8">
            <w:pPr>
              <w:pStyle w:val="Akapitzlist"/>
              <w:numPr>
                <w:ilvl w:val="0"/>
                <w:numId w:val="25"/>
              </w:numPr>
              <w:spacing w:after="160" w:line="256" w:lineRule="auto"/>
              <w:rPr>
                <w:rFonts w:ascii="Arial" w:hAnsi="Arial" w:cs="Arial"/>
                <w:szCs w:val="20"/>
              </w:rPr>
            </w:pPr>
            <w:r w:rsidRPr="00F35719">
              <w:rPr>
                <w:rFonts w:ascii="Arial" w:hAnsi="Arial" w:cs="Arial"/>
                <w:szCs w:val="20"/>
              </w:rPr>
              <w:t>wykonać rysunki części maszyn z wykorzystaniem przekrojów,</w:t>
            </w:r>
          </w:p>
          <w:p w:rsidR="003C38E2" w:rsidRPr="00F35719" w:rsidRDefault="002150AD" w:rsidP="00FB07A8">
            <w:pPr>
              <w:pStyle w:val="Akapitzlist"/>
              <w:numPr>
                <w:ilvl w:val="0"/>
                <w:numId w:val="25"/>
              </w:numPr>
              <w:spacing w:after="0" w:line="240" w:lineRule="auto"/>
              <w:rPr>
                <w:rFonts w:ascii="Arial" w:hAnsi="Arial" w:cs="Arial"/>
                <w:szCs w:val="20"/>
              </w:rPr>
            </w:pPr>
            <w:r w:rsidRPr="00F35719">
              <w:rPr>
                <w:rFonts w:ascii="Arial" w:hAnsi="Arial" w:cs="Arial"/>
                <w:szCs w:val="20"/>
              </w:rPr>
              <w:t>odczytać informacje z rysunków typu widoki, kłady, przekroje.</w:t>
            </w:r>
          </w:p>
        </w:tc>
        <w:tc>
          <w:tcPr>
            <w:tcW w:w="3571" w:type="dxa"/>
          </w:tcPr>
          <w:p w:rsidR="002150AD" w:rsidRPr="00F35719" w:rsidRDefault="002150AD" w:rsidP="00FB07A8">
            <w:pPr>
              <w:pStyle w:val="Akapitzlist"/>
              <w:numPr>
                <w:ilvl w:val="0"/>
                <w:numId w:val="28"/>
              </w:numPr>
              <w:spacing w:after="160" w:line="256" w:lineRule="auto"/>
              <w:ind w:left="349" w:hanging="349"/>
              <w:rPr>
                <w:rFonts w:ascii="Arial" w:hAnsi="Arial" w:cs="Arial"/>
                <w:szCs w:val="20"/>
              </w:rPr>
            </w:pPr>
            <w:r w:rsidRPr="00F35719">
              <w:rPr>
                <w:rFonts w:ascii="Arial" w:hAnsi="Arial" w:cs="Arial"/>
                <w:szCs w:val="20"/>
              </w:rPr>
              <w:t>wykonać rysunki części maszyn z wykorzystaniem kładów i widoków,</w:t>
            </w:r>
          </w:p>
          <w:p w:rsidR="003C38E2" w:rsidRPr="00F35719" w:rsidRDefault="002150AD" w:rsidP="00FB07A8">
            <w:pPr>
              <w:pStyle w:val="Akapitzlist"/>
              <w:numPr>
                <w:ilvl w:val="0"/>
                <w:numId w:val="28"/>
              </w:numPr>
              <w:spacing w:after="160" w:line="256" w:lineRule="auto"/>
              <w:ind w:left="349" w:hanging="349"/>
              <w:rPr>
                <w:rFonts w:ascii="Arial" w:hAnsi="Arial" w:cs="Arial"/>
                <w:szCs w:val="20"/>
              </w:rPr>
            </w:pPr>
            <w:r w:rsidRPr="00F35719">
              <w:rPr>
                <w:rFonts w:ascii="Arial" w:hAnsi="Arial" w:cs="Arial"/>
                <w:szCs w:val="20"/>
              </w:rPr>
              <w:t>uzasadnić zastosowanie widoków, przekrojów i kładów.</w:t>
            </w:r>
          </w:p>
        </w:tc>
        <w:tc>
          <w:tcPr>
            <w:tcW w:w="1105" w:type="dxa"/>
            <w:vAlign w:val="center"/>
          </w:tcPr>
          <w:p w:rsidR="003C38E2" w:rsidRPr="00F35719" w:rsidRDefault="003C38E2" w:rsidP="00203D88">
            <w:pPr>
              <w:jc w:val="center"/>
              <w:rPr>
                <w:szCs w:val="20"/>
              </w:rPr>
            </w:pPr>
            <w:r w:rsidRPr="00F35719">
              <w:rPr>
                <w:szCs w:val="20"/>
              </w:rPr>
              <w:t>Klasa I</w:t>
            </w:r>
          </w:p>
        </w:tc>
      </w:tr>
      <w:tr w:rsidR="003C38E2" w:rsidRPr="00F35719" w:rsidTr="00203D88">
        <w:tc>
          <w:tcPr>
            <w:tcW w:w="2104" w:type="dxa"/>
            <w:vMerge/>
            <w:vAlign w:val="center"/>
          </w:tcPr>
          <w:p w:rsidR="003C38E2" w:rsidRPr="00F35719" w:rsidRDefault="003C38E2" w:rsidP="00203D88">
            <w:pPr>
              <w:spacing w:after="0" w:line="240" w:lineRule="auto"/>
              <w:contextualSpacing/>
              <w:rPr>
                <w:szCs w:val="20"/>
              </w:rPr>
            </w:pPr>
          </w:p>
        </w:tc>
        <w:tc>
          <w:tcPr>
            <w:tcW w:w="2569" w:type="dxa"/>
            <w:vAlign w:val="center"/>
          </w:tcPr>
          <w:p w:rsidR="003C38E2" w:rsidRPr="00F35719" w:rsidRDefault="003C38E2" w:rsidP="00203D88">
            <w:pPr>
              <w:spacing w:after="0" w:line="240" w:lineRule="auto"/>
              <w:contextualSpacing/>
              <w:rPr>
                <w:szCs w:val="20"/>
              </w:rPr>
            </w:pPr>
            <w:r w:rsidRPr="00F35719">
              <w:rPr>
                <w:szCs w:val="20"/>
              </w:rPr>
              <w:t xml:space="preserve">5. </w:t>
            </w:r>
            <w:r w:rsidR="00336A52" w:rsidRPr="00F35719">
              <w:rPr>
                <w:szCs w:val="20"/>
              </w:rPr>
              <w:t>Uproszczenia rysunkowe</w:t>
            </w:r>
          </w:p>
        </w:tc>
        <w:tc>
          <w:tcPr>
            <w:tcW w:w="945" w:type="dxa"/>
            <w:vAlign w:val="center"/>
          </w:tcPr>
          <w:p w:rsidR="003C38E2" w:rsidRPr="00F35719" w:rsidRDefault="003C38E2" w:rsidP="00203D88">
            <w:pPr>
              <w:spacing w:after="0" w:line="240" w:lineRule="auto"/>
              <w:contextualSpacing/>
              <w:jc w:val="center"/>
              <w:rPr>
                <w:szCs w:val="20"/>
              </w:rPr>
            </w:pPr>
          </w:p>
        </w:tc>
        <w:tc>
          <w:tcPr>
            <w:tcW w:w="3564" w:type="dxa"/>
          </w:tcPr>
          <w:p w:rsidR="00336A52" w:rsidRPr="00F35719" w:rsidRDefault="00336A52" w:rsidP="00FB07A8">
            <w:pPr>
              <w:pStyle w:val="Akapitzlist"/>
              <w:numPr>
                <w:ilvl w:val="0"/>
                <w:numId w:val="29"/>
              </w:numPr>
              <w:spacing w:after="160" w:line="256" w:lineRule="auto"/>
              <w:rPr>
                <w:rFonts w:ascii="Arial" w:hAnsi="Arial" w:cs="Arial"/>
                <w:szCs w:val="20"/>
              </w:rPr>
            </w:pPr>
            <w:r w:rsidRPr="00F35719">
              <w:rPr>
                <w:rFonts w:ascii="Arial" w:hAnsi="Arial" w:cs="Arial"/>
                <w:szCs w:val="20"/>
              </w:rPr>
              <w:t>rozpoznać uproszczenia na rysunkach technicznych,</w:t>
            </w:r>
          </w:p>
          <w:p w:rsidR="003C38E2" w:rsidRPr="00F35719" w:rsidRDefault="00336A52" w:rsidP="00FB07A8">
            <w:pPr>
              <w:pStyle w:val="Akapitzlist"/>
              <w:numPr>
                <w:ilvl w:val="0"/>
                <w:numId w:val="29"/>
              </w:numPr>
              <w:spacing w:after="0" w:line="240" w:lineRule="auto"/>
              <w:rPr>
                <w:rFonts w:ascii="Arial" w:hAnsi="Arial" w:cs="Arial"/>
                <w:szCs w:val="20"/>
              </w:rPr>
            </w:pPr>
            <w:r w:rsidRPr="00F35719">
              <w:rPr>
                <w:rFonts w:ascii="Arial" w:hAnsi="Arial" w:cs="Arial"/>
                <w:szCs w:val="20"/>
              </w:rPr>
              <w:t>sporządzić rysunki techniczne z zastosowaniem uproszczeń rysunkowych.</w:t>
            </w:r>
          </w:p>
        </w:tc>
        <w:tc>
          <w:tcPr>
            <w:tcW w:w="3571" w:type="dxa"/>
          </w:tcPr>
          <w:p w:rsidR="003C38E2" w:rsidRPr="00F35719" w:rsidRDefault="00336A52" w:rsidP="00FB07A8">
            <w:pPr>
              <w:pStyle w:val="Akapitzlist"/>
              <w:numPr>
                <w:ilvl w:val="0"/>
                <w:numId w:val="30"/>
              </w:numPr>
              <w:spacing w:after="160" w:line="256" w:lineRule="auto"/>
              <w:ind w:left="349" w:hanging="349"/>
              <w:rPr>
                <w:rFonts w:ascii="Arial" w:hAnsi="Arial" w:cs="Arial"/>
                <w:szCs w:val="20"/>
              </w:rPr>
            </w:pPr>
            <w:r w:rsidRPr="00F35719">
              <w:rPr>
                <w:rFonts w:ascii="Arial" w:hAnsi="Arial" w:cs="Arial"/>
                <w:szCs w:val="20"/>
              </w:rPr>
              <w:t>omówić znaczenie uproszczeń rysunkowych.</w:t>
            </w:r>
          </w:p>
        </w:tc>
        <w:tc>
          <w:tcPr>
            <w:tcW w:w="1105" w:type="dxa"/>
            <w:vAlign w:val="center"/>
          </w:tcPr>
          <w:p w:rsidR="003C38E2" w:rsidRPr="00F35719" w:rsidRDefault="003C38E2" w:rsidP="00203D88">
            <w:pPr>
              <w:jc w:val="center"/>
              <w:rPr>
                <w:szCs w:val="20"/>
              </w:rPr>
            </w:pPr>
            <w:r w:rsidRPr="00F35719">
              <w:rPr>
                <w:szCs w:val="20"/>
              </w:rPr>
              <w:t>Klasa I</w:t>
            </w:r>
          </w:p>
        </w:tc>
      </w:tr>
      <w:tr w:rsidR="003C38E2" w:rsidRPr="00F35719" w:rsidTr="00203D88">
        <w:tc>
          <w:tcPr>
            <w:tcW w:w="2104" w:type="dxa"/>
            <w:vMerge/>
            <w:vAlign w:val="center"/>
          </w:tcPr>
          <w:p w:rsidR="003C38E2" w:rsidRPr="00F35719" w:rsidRDefault="003C38E2" w:rsidP="00203D88">
            <w:pPr>
              <w:spacing w:after="0" w:line="240" w:lineRule="auto"/>
              <w:contextualSpacing/>
              <w:rPr>
                <w:szCs w:val="20"/>
              </w:rPr>
            </w:pPr>
          </w:p>
        </w:tc>
        <w:tc>
          <w:tcPr>
            <w:tcW w:w="2569" w:type="dxa"/>
            <w:vAlign w:val="center"/>
          </w:tcPr>
          <w:p w:rsidR="003C38E2" w:rsidRPr="00F35719" w:rsidRDefault="003C38E2" w:rsidP="00203D88">
            <w:pPr>
              <w:spacing w:after="0" w:line="240" w:lineRule="auto"/>
              <w:contextualSpacing/>
              <w:rPr>
                <w:szCs w:val="20"/>
              </w:rPr>
            </w:pPr>
            <w:r w:rsidRPr="00F35719">
              <w:rPr>
                <w:szCs w:val="20"/>
              </w:rPr>
              <w:t xml:space="preserve">6. </w:t>
            </w:r>
            <w:r w:rsidR="00336A52" w:rsidRPr="00F35719">
              <w:rPr>
                <w:szCs w:val="20"/>
              </w:rPr>
              <w:t>Rysunki wykonawcze i złożeniowe</w:t>
            </w:r>
          </w:p>
        </w:tc>
        <w:tc>
          <w:tcPr>
            <w:tcW w:w="945" w:type="dxa"/>
            <w:vAlign w:val="center"/>
          </w:tcPr>
          <w:p w:rsidR="003C38E2" w:rsidRPr="00F35719" w:rsidRDefault="003C38E2" w:rsidP="00203D88">
            <w:pPr>
              <w:spacing w:after="0" w:line="240" w:lineRule="auto"/>
              <w:contextualSpacing/>
              <w:jc w:val="center"/>
              <w:rPr>
                <w:szCs w:val="20"/>
              </w:rPr>
            </w:pPr>
          </w:p>
        </w:tc>
        <w:tc>
          <w:tcPr>
            <w:tcW w:w="3564" w:type="dxa"/>
          </w:tcPr>
          <w:p w:rsidR="00336A52" w:rsidRPr="00F35719" w:rsidRDefault="00336A52" w:rsidP="00FB07A8">
            <w:pPr>
              <w:pStyle w:val="Akapitzlist"/>
              <w:numPr>
                <w:ilvl w:val="0"/>
                <w:numId w:val="31"/>
              </w:numPr>
              <w:spacing w:after="160" w:line="256" w:lineRule="auto"/>
              <w:rPr>
                <w:rFonts w:ascii="Arial" w:hAnsi="Arial" w:cs="Arial"/>
                <w:szCs w:val="20"/>
              </w:rPr>
            </w:pPr>
            <w:r w:rsidRPr="00F35719">
              <w:rPr>
                <w:rFonts w:ascii="Arial" w:hAnsi="Arial" w:cs="Arial"/>
                <w:szCs w:val="20"/>
              </w:rPr>
              <w:t>scharakteryzować zastosowanie rysunków wykonawczych,</w:t>
            </w:r>
          </w:p>
          <w:p w:rsidR="00336A52" w:rsidRPr="00F35719" w:rsidRDefault="00336A52" w:rsidP="00FB07A8">
            <w:pPr>
              <w:pStyle w:val="Akapitzlist"/>
              <w:numPr>
                <w:ilvl w:val="0"/>
                <w:numId w:val="31"/>
              </w:numPr>
              <w:spacing w:after="160" w:line="256" w:lineRule="auto"/>
              <w:rPr>
                <w:rFonts w:ascii="Arial" w:hAnsi="Arial" w:cs="Arial"/>
                <w:szCs w:val="20"/>
              </w:rPr>
            </w:pPr>
            <w:r w:rsidRPr="00F35719">
              <w:rPr>
                <w:rFonts w:ascii="Arial" w:hAnsi="Arial" w:cs="Arial"/>
                <w:szCs w:val="20"/>
              </w:rPr>
              <w:t>scharakteryzować zastosowanie rysunków złożeniowych,</w:t>
            </w:r>
          </w:p>
          <w:p w:rsidR="003C38E2" w:rsidRPr="00F35719" w:rsidRDefault="00336A52" w:rsidP="00FB07A8">
            <w:pPr>
              <w:pStyle w:val="Akapitzlist"/>
              <w:numPr>
                <w:ilvl w:val="0"/>
                <w:numId w:val="31"/>
              </w:numPr>
              <w:spacing w:after="0" w:line="240" w:lineRule="auto"/>
              <w:rPr>
                <w:rFonts w:ascii="Arial" w:hAnsi="Arial" w:cs="Arial"/>
                <w:szCs w:val="20"/>
              </w:rPr>
            </w:pPr>
            <w:r w:rsidRPr="00F35719">
              <w:rPr>
                <w:rFonts w:ascii="Arial" w:hAnsi="Arial" w:cs="Arial"/>
                <w:szCs w:val="20"/>
              </w:rPr>
              <w:t>odczytać informacje z rysunków wykonawczych i złożeniowych.</w:t>
            </w:r>
          </w:p>
        </w:tc>
        <w:tc>
          <w:tcPr>
            <w:tcW w:w="3571" w:type="dxa"/>
          </w:tcPr>
          <w:p w:rsidR="00336A52" w:rsidRPr="00F35719" w:rsidRDefault="00336A52" w:rsidP="00FB07A8">
            <w:pPr>
              <w:pStyle w:val="Akapitzlist"/>
              <w:numPr>
                <w:ilvl w:val="0"/>
                <w:numId w:val="31"/>
              </w:numPr>
              <w:spacing w:after="160" w:line="256" w:lineRule="auto"/>
              <w:rPr>
                <w:rFonts w:ascii="Arial" w:hAnsi="Arial" w:cs="Arial"/>
                <w:szCs w:val="20"/>
              </w:rPr>
            </w:pPr>
            <w:r w:rsidRPr="00F35719">
              <w:rPr>
                <w:rFonts w:ascii="Arial" w:hAnsi="Arial" w:cs="Arial"/>
                <w:szCs w:val="20"/>
              </w:rPr>
              <w:t>wykonać rysunki wykonawcze części maszyn,</w:t>
            </w:r>
          </w:p>
          <w:p w:rsidR="00336A52" w:rsidRPr="00F35719" w:rsidRDefault="00336A52" w:rsidP="00FB07A8">
            <w:pPr>
              <w:pStyle w:val="Akapitzlist"/>
              <w:numPr>
                <w:ilvl w:val="0"/>
                <w:numId w:val="31"/>
              </w:numPr>
              <w:spacing w:after="160" w:line="256" w:lineRule="auto"/>
              <w:rPr>
                <w:rFonts w:ascii="Arial" w:hAnsi="Arial" w:cs="Arial"/>
                <w:szCs w:val="20"/>
              </w:rPr>
            </w:pPr>
            <w:r w:rsidRPr="00F35719">
              <w:rPr>
                <w:rFonts w:ascii="Arial" w:hAnsi="Arial" w:cs="Arial"/>
                <w:szCs w:val="20"/>
              </w:rPr>
              <w:t>wykonać rysunki złożeniowe wybranych podzespołów pojazdów samochodowych.</w:t>
            </w:r>
          </w:p>
          <w:p w:rsidR="003C38E2" w:rsidRPr="00F35719" w:rsidRDefault="003C38E2" w:rsidP="00336A52">
            <w:pPr>
              <w:spacing w:after="0" w:line="240" w:lineRule="auto"/>
              <w:rPr>
                <w:szCs w:val="20"/>
              </w:rPr>
            </w:pPr>
          </w:p>
        </w:tc>
        <w:tc>
          <w:tcPr>
            <w:tcW w:w="1105" w:type="dxa"/>
            <w:vAlign w:val="center"/>
          </w:tcPr>
          <w:p w:rsidR="003C38E2" w:rsidRPr="00F35719" w:rsidRDefault="003C38E2" w:rsidP="00203D88">
            <w:pPr>
              <w:jc w:val="center"/>
              <w:rPr>
                <w:szCs w:val="20"/>
              </w:rPr>
            </w:pPr>
            <w:r w:rsidRPr="00F35719">
              <w:rPr>
                <w:szCs w:val="20"/>
              </w:rPr>
              <w:t>Klasa I</w:t>
            </w:r>
          </w:p>
        </w:tc>
      </w:tr>
      <w:tr w:rsidR="003C38E2" w:rsidRPr="00F35719" w:rsidTr="00203D88">
        <w:tc>
          <w:tcPr>
            <w:tcW w:w="2104" w:type="dxa"/>
            <w:vMerge/>
            <w:vAlign w:val="center"/>
          </w:tcPr>
          <w:p w:rsidR="003C38E2" w:rsidRPr="00F35719" w:rsidRDefault="003C38E2" w:rsidP="00203D88">
            <w:pPr>
              <w:spacing w:after="0" w:line="240" w:lineRule="auto"/>
              <w:contextualSpacing/>
              <w:rPr>
                <w:szCs w:val="20"/>
              </w:rPr>
            </w:pPr>
          </w:p>
        </w:tc>
        <w:tc>
          <w:tcPr>
            <w:tcW w:w="2569" w:type="dxa"/>
            <w:vAlign w:val="center"/>
          </w:tcPr>
          <w:p w:rsidR="003C38E2" w:rsidRPr="00F35719" w:rsidRDefault="003C38E2" w:rsidP="00203D88">
            <w:pPr>
              <w:spacing w:after="0" w:line="240" w:lineRule="auto"/>
              <w:ind w:left="19"/>
              <w:contextualSpacing/>
              <w:rPr>
                <w:szCs w:val="20"/>
              </w:rPr>
            </w:pPr>
            <w:r w:rsidRPr="00F35719">
              <w:rPr>
                <w:szCs w:val="20"/>
              </w:rPr>
              <w:t xml:space="preserve">7. </w:t>
            </w:r>
            <w:r w:rsidR="00203D88" w:rsidRPr="00F35719">
              <w:rPr>
                <w:szCs w:val="20"/>
              </w:rPr>
              <w:t>Komputerowe wspomaganie projektowania</w:t>
            </w:r>
          </w:p>
        </w:tc>
        <w:tc>
          <w:tcPr>
            <w:tcW w:w="945" w:type="dxa"/>
            <w:vAlign w:val="center"/>
          </w:tcPr>
          <w:p w:rsidR="003C38E2" w:rsidRPr="00F35719" w:rsidRDefault="003C38E2" w:rsidP="00203D88">
            <w:pPr>
              <w:spacing w:after="0" w:line="240" w:lineRule="auto"/>
              <w:contextualSpacing/>
              <w:jc w:val="center"/>
              <w:rPr>
                <w:szCs w:val="20"/>
              </w:rPr>
            </w:pPr>
          </w:p>
        </w:tc>
        <w:tc>
          <w:tcPr>
            <w:tcW w:w="3564" w:type="dxa"/>
          </w:tcPr>
          <w:p w:rsidR="00203D88" w:rsidRPr="00F35719" w:rsidRDefault="00203D88" w:rsidP="00FB07A8">
            <w:pPr>
              <w:pStyle w:val="Akapitzlist"/>
              <w:numPr>
                <w:ilvl w:val="0"/>
                <w:numId w:val="21"/>
              </w:numPr>
              <w:spacing w:after="0" w:line="256" w:lineRule="auto"/>
              <w:ind w:left="363" w:hanging="363"/>
              <w:rPr>
                <w:rFonts w:ascii="Arial" w:hAnsi="Arial" w:cs="Arial"/>
                <w:szCs w:val="20"/>
              </w:rPr>
            </w:pPr>
            <w:r w:rsidRPr="00F35719">
              <w:rPr>
                <w:rFonts w:ascii="Arial" w:hAnsi="Arial" w:cs="Arial"/>
                <w:szCs w:val="20"/>
              </w:rPr>
              <w:t>omówić zastosowanie programów wspomagających projektowanie w wykonywaniu rysunków technicznych,</w:t>
            </w:r>
          </w:p>
          <w:p w:rsidR="003C38E2" w:rsidRPr="00F35719" w:rsidRDefault="00203D88" w:rsidP="00FB07A8">
            <w:pPr>
              <w:numPr>
                <w:ilvl w:val="0"/>
                <w:numId w:val="21"/>
              </w:numPr>
              <w:pBdr>
                <w:top w:val="nil"/>
                <w:left w:val="nil"/>
                <w:bottom w:val="nil"/>
                <w:right w:val="nil"/>
                <w:between w:val="nil"/>
              </w:pBdr>
              <w:spacing w:after="0" w:line="240" w:lineRule="auto"/>
              <w:ind w:left="363" w:hanging="363"/>
              <w:contextualSpacing/>
              <w:rPr>
                <w:szCs w:val="20"/>
              </w:rPr>
            </w:pPr>
            <w:r w:rsidRPr="00F35719">
              <w:rPr>
                <w:szCs w:val="20"/>
              </w:rPr>
              <w:t>wykonać rysunek płaski techniczny części maszyn z wykorzystaniem komputerowego wspomagania projektowania.</w:t>
            </w:r>
          </w:p>
        </w:tc>
        <w:tc>
          <w:tcPr>
            <w:tcW w:w="3571" w:type="dxa"/>
          </w:tcPr>
          <w:p w:rsidR="00203D88" w:rsidRPr="00F35719" w:rsidRDefault="00203D88" w:rsidP="00FB07A8">
            <w:pPr>
              <w:pStyle w:val="Akapitzlist"/>
              <w:numPr>
                <w:ilvl w:val="0"/>
                <w:numId w:val="22"/>
              </w:numPr>
              <w:spacing w:after="0" w:line="256" w:lineRule="auto"/>
              <w:ind w:left="352" w:hanging="352"/>
              <w:rPr>
                <w:rFonts w:ascii="Arial" w:hAnsi="Arial" w:cs="Arial"/>
                <w:szCs w:val="20"/>
              </w:rPr>
            </w:pPr>
            <w:r w:rsidRPr="00F35719">
              <w:rPr>
                <w:rFonts w:ascii="Arial" w:hAnsi="Arial" w:cs="Arial"/>
                <w:szCs w:val="20"/>
              </w:rPr>
              <w:t>wykonać rysunek techniczny z użyciem programu z grupy CAD w 3D,</w:t>
            </w:r>
          </w:p>
          <w:p w:rsidR="003C38E2" w:rsidRPr="00F35719" w:rsidRDefault="00203D88" w:rsidP="00FB07A8">
            <w:pPr>
              <w:numPr>
                <w:ilvl w:val="0"/>
                <w:numId w:val="22"/>
              </w:numPr>
              <w:pBdr>
                <w:top w:val="nil"/>
                <w:left w:val="nil"/>
                <w:bottom w:val="nil"/>
                <w:right w:val="nil"/>
                <w:between w:val="nil"/>
              </w:pBdr>
              <w:spacing w:after="0" w:line="240" w:lineRule="auto"/>
              <w:ind w:left="352" w:hanging="352"/>
              <w:contextualSpacing/>
              <w:rPr>
                <w:szCs w:val="20"/>
              </w:rPr>
            </w:pPr>
            <w:r w:rsidRPr="00F35719">
              <w:rPr>
                <w:szCs w:val="20"/>
              </w:rPr>
              <w:t>wskazać zastosowanie rysunków wykonywanych w technice 3D i innych.</w:t>
            </w:r>
          </w:p>
        </w:tc>
        <w:tc>
          <w:tcPr>
            <w:tcW w:w="1105" w:type="dxa"/>
            <w:vAlign w:val="center"/>
          </w:tcPr>
          <w:p w:rsidR="003C38E2" w:rsidRPr="00F35719" w:rsidRDefault="003C38E2" w:rsidP="00203D88">
            <w:pPr>
              <w:jc w:val="center"/>
              <w:rPr>
                <w:szCs w:val="20"/>
              </w:rPr>
            </w:pPr>
            <w:r w:rsidRPr="00F35719">
              <w:rPr>
                <w:szCs w:val="20"/>
              </w:rPr>
              <w:t>Klasa I</w:t>
            </w:r>
          </w:p>
        </w:tc>
      </w:tr>
      <w:tr w:rsidR="003C38E2" w:rsidRPr="00F35719" w:rsidTr="00203D88">
        <w:tc>
          <w:tcPr>
            <w:tcW w:w="2104" w:type="dxa"/>
            <w:vMerge w:val="restart"/>
            <w:vAlign w:val="center"/>
          </w:tcPr>
          <w:p w:rsidR="003C38E2" w:rsidRPr="00F35719" w:rsidRDefault="003C38E2" w:rsidP="00203D88">
            <w:pPr>
              <w:spacing w:after="0" w:line="240" w:lineRule="auto"/>
              <w:ind w:left="142" w:hanging="142"/>
              <w:contextualSpacing/>
              <w:rPr>
                <w:szCs w:val="20"/>
              </w:rPr>
            </w:pPr>
            <w:r w:rsidRPr="00F35719">
              <w:rPr>
                <w:szCs w:val="20"/>
              </w:rPr>
              <w:t xml:space="preserve">II. </w:t>
            </w:r>
            <w:r w:rsidR="00203D88" w:rsidRPr="00F35719">
              <w:rPr>
                <w:szCs w:val="20"/>
              </w:rPr>
              <w:t>Tolerancje i pasowania</w:t>
            </w:r>
          </w:p>
        </w:tc>
        <w:tc>
          <w:tcPr>
            <w:tcW w:w="2569" w:type="dxa"/>
            <w:vAlign w:val="center"/>
          </w:tcPr>
          <w:p w:rsidR="003C38E2" w:rsidRPr="00F35719" w:rsidRDefault="003C38E2" w:rsidP="00203D88">
            <w:pPr>
              <w:spacing w:after="0" w:line="240" w:lineRule="auto"/>
              <w:contextualSpacing/>
              <w:rPr>
                <w:szCs w:val="20"/>
              </w:rPr>
            </w:pPr>
            <w:r w:rsidRPr="00F35719">
              <w:rPr>
                <w:szCs w:val="20"/>
              </w:rPr>
              <w:t xml:space="preserve">1. </w:t>
            </w:r>
            <w:r w:rsidR="00203D88" w:rsidRPr="00F35719">
              <w:rPr>
                <w:szCs w:val="20"/>
              </w:rPr>
              <w:t>Tolerowanie wymiarów</w:t>
            </w:r>
          </w:p>
        </w:tc>
        <w:tc>
          <w:tcPr>
            <w:tcW w:w="945" w:type="dxa"/>
            <w:vAlign w:val="center"/>
          </w:tcPr>
          <w:p w:rsidR="003C38E2" w:rsidRPr="00F35719" w:rsidRDefault="003C38E2" w:rsidP="00203D88">
            <w:pPr>
              <w:spacing w:after="0" w:line="240" w:lineRule="auto"/>
              <w:contextualSpacing/>
              <w:jc w:val="center"/>
              <w:rPr>
                <w:szCs w:val="20"/>
              </w:rPr>
            </w:pPr>
          </w:p>
        </w:tc>
        <w:tc>
          <w:tcPr>
            <w:tcW w:w="3564" w:type="dxa"/>
          </w:tcPr>
          <w:p w:rsidR="00203D88" w:rsidRPr="00F35719" w:rsidRDefault="00203D88" w:rsidP="00FB07A8">
            <w:pPr>
              <w:pStyle w:val="Akapitzlist"/>
              <w:numPr>
                <w:ilvl w:val="0"/>
                <w:numId w:val="32"/>
              </w:numPr>
              <w:spacing w:after="160" w:line="240" w:lineRule="auto"/>
              <w:rPr>
                <w:rFonts w:ascii="Arial" w:hAnsi="Arial" w:cs="Arial"/>
                <w:szCs w:val="20"/>
              </w:rPr>
            </w:pPr>
            <w:r w:rsidRPr="00F35719">
              <w:rPr>
                <w:rFonts w:ascii="Arial" w:hAnsi="Arial" w:cs="Arial"/>
                <w:szCs w:val="20"/>
              </w:rPr>
              <w:t>omówić podstawowe wielkości tolerancji wymiarów,</w:t>
            </w:r>
          </w:p>
          <w:p w:rsidR="00203D88" w:rsidRPr="00F35719" w:rsidRDefault="00203D88" w:rsidP="00FB07A8">
            <w:pPr>
              <w:pStyle w:val="Akapitzlist"/>
              <w:numPr>
                <w:ilvl w:val="0"/>
                <w:numId w:val="32"/>
              </w:numPr>
              <w:spacing w:after="160" w:line="240" w:lineRule="auto"/>
              <w:rPr>
                <w:rFonts w:ascii="Arial" w:hAnsi="Arial" w:cs="Arial"/>
                <w:szCs w:val="20"/>
              </w:rPr>
            </w:pPr>
            <w:r w:rsidRPr="00F35719">
              <w:rPr>
                <w:rFonts w:ascii="Arial" w:hAnsi="Arial" w:cs="Arial"/>
                <w:szCs w:val="20"/>
              </w:rPr>
              <w:t>scharakteryzować podstawowe rodzaje pasowań,</w:t>
            </w:r>
          </w:p>
          <w:p w:rsidR="00203D88" w:rsidRPr="00F35719" w:rsidRDefault="00203D88" w:rsidP="00FB07A8">
            <w:pPr>
              <w:pStyle w:val="Akapitzlist"/>
              <w:numPr>
                <w:ilvl w:val="0"/>
                <w:numId w:val="32"/>
              </w:numPr>
              <w:spacing w:after="160" w:line="240" w:lineRule="auto"/>
              <w:rPr>
                <w:rFonts w:ascii="Arial" w:hAnsi="Arial" w:cs="Arial"/>
                <w:szCs w:val="20"/>
              </w:rPr>
            </w:pPr>
            <w:r w:rsidRPr="00F35719">
              <w:rPr>
                <w:rFonts w:ascii="Arial" w:hAnsi="Arial" w:cs="Arial"/>
                <w:szCs w:val="20"/>
              </w:rPr>
              <w:t>rozróżnić klasy dokładności,</w:t>
            </w:r>
          </w:p>
          <w:p w:rsidR="003C38E2" w:rsidRPr="00F35719" w:rsidRDefault="00203D88" w:rsidP="00FB07A8">
            <w:pPr>
              <w:pStyle w:val="Akapitzlist"/>
              <w:numPr>
                <w:ilvl w:val="0"/>
                <w:numId w:val="32"/>
              </w:numPr>
              <w:spacing w:after="0" w:line="240" w:lineRule="auto"/>
              <w:rPr>
                <w:rFonts w:ascii="Arial" w:hAnsi="Arial" w:cs="Arial"/>
                <w:b/>
                <w:szCs w:val="20"/>
              </w:rPr>
            </w:pPr>
            <w:r w:rsidRPr="00F35719">
              <w:rPr>
                <w:rFonts w:ascii="Arial" w:hAnsi="Arial" w:cs="Arial"/>
                <w:szCs w:val="20"/>
              </w:rPr>
              <w:t>odczytać z dokumentacji technicznej tolerancje i pasowania.</w:t>
            </w:r>
          </w:p>
        </w:tc>
        <w:tc>
          <w:tcPr>
            <w:tcW w:w="3571" w:type="dxa"/>
          </w:tcPr>
          <w:p w:rsidR="00203D88" w:rsidRPr="00F35719" w:rsidRDefault="00203D88" w:rsidP="00FB07A8">
            <w:pPr>
              <w:pStyle w:val="Akapitzlist"/>
              <w:numPr>
                <w:ilvl w:val="0"/>
                <w:numId w:val="59"/>
              </w:numPr>
              <w:spacing w:after="160" w:line="240" w:lineRule="auto"/>
              <w:rPr>
                <w:rFonts w:ascii="Arial" w:hAnsi="Arial" w:cs="Arial"/>
                <w:szCs w:val="20"/>
              </w:rPr>
            </w:pPr>
            <w:r w:rsidRPr="00F35719">
              <w:rPr>
                <w:rFonts w:ascii="Arial" w:hAnsi="Arial" w:cs="Arial"/>
                <w:szCs w:val="20"/>
              </w:rPr>
              <w:t>wyznaczyć wymiary graniczne, odchyłki,</w:t>
            </w:r>
          </w:p>
          <w:p w:rsidR="00203D88" w:rsidRPr="00F35719" w:rsidRDefault="00203D88" w:rsidP="00FB07A8">
            <w:pPr>
              <w:pStyle w:val="Akapitzlist"/>
              <w:numPr>
                <w:ilvl w:val="0"/>
                <w:numId w:val="59"/>
              </w:numPr>
              <w:spacing w:after="160" w:line="240" w:lineRule="auto"/>
              <w:rPr>
                <w:rFonts w:ascii="Arial" w:hAnsi="Arial" w:cs="Arial"/>
                <w:szCs w:val="20"/>
              </w:rPr>
            </w:pPr>
            <w:r w:rsidRPr="00F35719">
              <w:rPr>
                <w:rFonts w:ascii="Arial" w:hAnsi="Arial" w:cs="Arial"/>
                <w:szCs w:val="20"/>
              </w:rPr>
              <w:t>oznaczyć na rysunku tolerancje i pasowania,</w:t>
            </w:r>
          </w:p>
          <w:p w:rsidR="003C38E2" w:rsidRPr="00F35719" w:rsidRDefault="00203D88" w:rsidP="00FB07A8">
            <w:pPr>
              <w:pStyle w:val="Akapitzlist"/>
              <w:numPr>
                <w:ilvl w:val="0"/>
                <w:numId w:val="59"/>
              </w:numPr>
              <w:spacing w:after="160" w:line="240" w:lineRule="auto"/>
              <w:rPr>
                <w:rFonts w:ascii="Arial" w:hAnsi="Arial" w:cs="Arial"/>
                <w:szCs w:val="20"/>
              </w:rPr>
            </w:pPr>
            <w:r w:rsidRPr="00F35719">
              <w:rPr>
                <w:rFonts w:ascii="Arial" w:hAnsi="Arial" w:cs="Arial"/>
                <w:szCs w:val="20"/>
              </w:rPr>
              <w:t>wyjaśnić znaczenie oznaczania na rysunkach klasy dokładności wykonania wyrobu.</w:t>
            </w:r>
          </w:p>
        </w:tc>
        <w:tc>
          <w:tcPr>
            <w:tcW w:w="1105" w:type="dxa"/>
            <w:vAlign w:val="center"/>
          </w:tcPr>
          <w:p w:rsidR="003C38E2" w:rsidRPr="00F35719" w:rsidRDefault="003C38E2" w:rsidP="00203D88">
            <w:pPr>
              <w:jc w:val="center"/>
              <w:rPr>
                <w:szCs w:val="20"/>
              </w:rPr>
            </w:pPr>
            <w:r w:rsidRPr="00F35719">
              <w:rPr>
                <w:szCs w:val="20"/>
              </w:rPr>
              <w:t>Klasa I</w:t>
            </w:r>
          </w:p>
        </w:tc>
      </w:tr>
      <w:tr w:rsidR="003C38E2" w:rsidRPr="00F35719" w:rsidTr="00203D88">
        <w:tc>
          <w:tcPr>
            <w:tcW w:w="2104" w:type="dxa"/>
            <w:vMerge/>
            <w:vAlign w:val="center"/>
          </w:tcPr>
          <w:p w:rsidR="003C38E2" w:rsidRPr="00F35719" w:rsidRDefault="003C38E2" w:rsidP="00203D88">
            <w:pPr>
              <w:spacing w:after="0" w:line="240" w:lineRule="auto"/>
              <w:contextualSpacing/>
              <w:rPr>
                <w:szCs w:val="20"/>
              </w:rPr>
            </w:pPr>
          </w:p>
        </w:tc>
        <w:tc>
          <w:tcPr>
            <w:tcW w:w="2569" w:type="dxa"/>
            <w:vAlign w:val="center"/>
          </w:tcPr>
          <w:p w:rsidR="003C38E2" w:rsidRPr="00F35719" w:rsidRDefault="003C38E2" w:rsidP="00203D88">
            <w:pPr>
              <w:spacing w:after="0" w:line="240" w:lineRule="auto"/>
              <w:contextualSpacing/>
              <w:rPr>
                <w:szCs w:val="20"/>
              </w:rPr>
            </w:pPr>
            <w:r w:rsidRPr="00F35719">
              <w:rPr>
                <w:szCs w:val="20"/>
              </w:rPr>
              <w:t xml:space="preserve">2. </w:t>
            </w:r>
            <w:r w:rsidR="00203D88" w:rsidRPr="00F35719">
              <w:rPr>
                <w:szCs w:val="20"/>
              </w:rPr>
              <w:t>Profil nierówności powierzchni</w:t>
            </w:r>
          </w:p>
        </w:tc>
        <w:tc>
          <w:tcPr>
            <w:tcW w:w="945" w:type="dxa"/>
            <w:vAlign w:val="center"/>
          </w:tcPr>
          <w:p w:rsidR="003C38E2" w:rsidRPr="00F35719" w:rsidRDefault="003C38E2" w:rsidP="00203D88">
            <w:pPr>
              <w:spacing w:after="0" w:line="240" w:lineRule="auto"/>
              <w:contextualSpacing/>
              <w:jc w:val="center"/>
              <w:rPr>
                <w:szCs w:val="20"/>
              </w:rPr>
            </w:pPr>
          </w:p>
        </w:tc>
        <w:tc>
          <w:tcPr>
            <w:tcW w:w="3564" w:type="dxa"/>
          </w:tcPr>
          <w:p w:rsidR="00203D88" w:rsidRPr="00F35719" w:rsidRDefault="00203D88" w:rsidP="00FB07A8">
            <w:pPr>
              <w:pStyle w:val="Akapitzlist"/>
              <w:numPr>
                <w:ilvl w:val="0"/>
                <w:numId w:val="34"/>
              </w:numPr>
              <w:spacing w:after="0" w:line="240" w:lineRule="auto"/>
              <w:rPr>
                <w:rFonts w:ascii="Arial" w:hAnsi="Arial" w:cs="Arial"/>
                <w:szCs w:val="20"/>
              </w:rPr>
            </w:pPr>
            <w:r w:rsidRPr="00F35719">
              <w:rPr>
                <w:rFonts w:ascii="Arial" w:hAnsi="Arial" w:cs="Arial"/>
                <w:szCs w:val="20"/>
              </w:rPr>
              <w:t>wskazać negatywne skutki występowania chropowatości powierzchni,</w:t>
            </w:r>
          </w:p>
          <w:p w:rsidR="00203D88" w:rsidRPr="00F35719" w:rsidRDefault="00203D88" w:rsidP="00FB07A8">
            <w:pPr>
              <w:pStyle w:val="Akapitzlist"/>
              <w:numPr>
                <w:ilvl w:val="0"/>
                <w:numId w:val="34"/>
              </w:numPr>
              <w:spacing w:after="0" w:line="240" w:lineRule="auto"/>
              <w:rPr>
                <w:rFonts w:ascii="Arial" w:hAnsi="Arial" w:cs="Arial"/>
                <w:szCs w:val="20"/>
              </w:rPr>
            </w:pPr>
            <w:r w:rsidRPr="00F35719">
              <w:rPr>
                <w:rFonts w:ascii="Arial" w:hAnsi="Arial" w:cs="Arial"/>
                <w:szCs w:val="20"/>
              </w:rPr>
              <w:t>opisać oznaczenia chropowatości powierzchni,</w:t>
            </w:r>
          </w:p>
          <w:p w:rsidR="003C38E2" w:rsidRPr="00F35719" w:rsidRDefault="00203D88" w:rsidP="00FB07A8">
            <w:pPr>
              <w:pStyle w:val="Akapitzlist"/>
              <w:numPr>
                <w:ilvl w:val="0"/>
                <w:numId w:val="34"/>
              </w:numPr>
              <w:spacing w:after="0" w:line="240" w:lineRule="auto"/>
              <w:rPr>
                <w:rFonts w:ascii="Arial" w:hAnsi="Arial" w:cs="Arial"/>
                <w:szCs w:val="20"/>
              </w:rPr>
            </w:pPr>
            <w:r w:rsidRPr="00F35719">
              <w:rPr>
                <w:rFonts w:ascii="Arial" w:hAnsi="Arial" w:cs="Arial"/>
                <w:szCs w:val="20"/>
              </w:rPr>
              <w:t>odczytać wartości chropowatości powierzchni z rysunków technicznych.</w:t>
            </w:r>
          </w:p>
        </w:tc>
        <w:tc>
          <w:tcPr>
            <w:tcW w:w="3571" w:type="dxa"/>
          </w:tcPr>
          <w:p w:rsidR="00203D88" w:rsidRPr="00F35719" w:rsidRDefault="00203D88" w:rsidP="00FB07A8">
            <w:pPr>
              <w:pStyle w:val="Akapitzlist"/>
              <w:numPr>
                <w:ilvl w:val="0"/>
                <w:numId w:val="60"/>
              </w:numPr>
              <w:spacing w:after="160" w:line="240" w:lineRule="auto"/>
              <w:rPr>
                <w:rFonts w:ascii="Arial" w:hAnsi="Arial" w:cs="Arial"/>
                <w:szCs w:val="20"/>
              </w:rPr>
            </w:pPr>
            <w:r w:rsidRPr="00F35719">
              <w:rPr>
                <w:rFonts w:ascii="Arial" w:hAnsi="Arial" w:cs="Arial"/>
                <w:szCs w:val="20"/>
              </w:rPr>
              <w:t>wyjaśnić zjawisko chropowatości powierzchni,</w:t>
            </w:r>
          </w:p>
          <w:p w:rsidR="003C38E2" w:rsidRPr="00F35719" w:rsidRDefault="00203D88" w:rsidP="00FB07A8">
            <w:pPr>
              <w:pStyle w:val="Akapitzlist"/>
              <w:numPr>
                <w:ilvl w:val="0"/>
                <w:numId w:val="60"/>
              </w:numPr>
              <w:spacing w:after="160" w:line="240" w:lineRule="auto"/>
              <w:rPr>
                <w:rFonts w:ascii="Arial" w:hAnsi="Arial" w:cs="Arial"/>
                <w:szCs w:val="20"/>
              </w:rPr>
            </w:pPr>
            <w:r w:rsidRPr="00F35719">
              <w:rPr>
                <w:rFonts w:ascii="Arial" w:hAnsi="Arial" w:cs="Arial"/>
                <w:szCs w:val="20"/>
              </w:rPr>
              <w:t>uzasadnić konieczność oznaczania chropowatości powierzchni na rysunkach.</w:t>
            </w:r>
          </w:p>
        </w:tc>
        <w:tc>
          <w:tcPr>
            <w:tcW w:w="1105" w:type="dxa"/>
            <w:vAlign w:val="center"/>
          </w:tcPr>
          <w:p w:rsidR="003C38E2" w:rsidRPr="00F35719" w:rsidRDefault="003C38E2" w:rsidP="00203D88">
            <w:pPr>
              <w:jc w:val="center"/>
              <w:rPr>
                <w:szCs w:val="20"/>
              </w:rPr>
            </w:pPr>
            <w:r w:rsidRPr="00F35719">
              <w:rPr>
                <w:szCs w:val="20"/>
              </w:rPr>
              <w:t>Klasa I</w:t>
            </w:r>
          </w:p>
        </w:tc>
      </w:tr>
      <w:tr w:rsidR="003C38E2" w:rsidRPr="00F35719" w:rsidTr="00203D88">
        <w:trPr>
          <w:trHeight w:val="299"/>
        </w:trPr>
        <w:tc>
          <w:tcPr>
            <w:tcW w:w="4673" w:type="dxa"/>
            <w:gridSpan w:val="2"/>
            <w:vAlign w:val="center"/>
          </w:tcPr>
          <w:p w:rsidR="003C38E2" w:rsidRPr="00F35719" w:rsidRDefault="003C38E2" w:rsidP="00203D88">
            <w:pPr>
              <w:spacing w:after="0"/>
              <w:jc w:val="center"/>
              <w:rPr>
                <w:b/>
                <w:bCs/>
                <w:szCs w:val="20"/>
              </w:rPr>
            </w:pPr>
            <w:r w:rsidRPr="00F35719">
              <w:rPr>
                <w:b/>
                <w:bCs/>
                <w:szCs w:val="20"/>
              </w:rPr>
              <w:t>Razem liczba godzin</w:t>
            </w:r>
          </w:p>
        </w:tc>
        <w:tc>
          <w:tcPr>
            <w:tcW w:w="945" w:type="dxa"/>
            <w:vAlign w:val="center"/>
          </w:tcPr>
          <w:p w:rsidR="003C38E2" w:rsidRPr="00F35719" w:rsidRDefault="003C38E2" w:rsidP="00203D88">
            <w:pPr>
              <w:spacing w:after="0"/>
              <w:jc w:val="center"/>
              <w:rPr>
                <w:b/>
                <w:bCs/>
                <w:szCs w:val="20"/>
              </w:rPr>
            </w:pPr>
          </w:p>
        </w:tc>
        <w:tc>
          <w:tcPr>
            <w:tcW w:w="8240" w:type="dxa"/>
            <w:gridSpan w:val="3"/>
            <w:vAlign w:val="center"/>
          </w:tcPr>
          <w:p w:rsidR="003C38E2" w:rsidRPr="00F35719" w:rsidRDefault="003C38E2" w:rsidP="00203D88">
            <w:pPr>
              <w:spacing w:after="0"/>
              <w:rPr>
                <w:szCs w:val="20"/>
              </w:rPr>
            </w:pPr>
          </w:p>
        </w:tc>
      </w:tr>
    </w:tbl>
    <w:p w:rsidR="00203D88" w:rsidRPr="00F35719" w:rsidRDefault="00203D88" w:rsidP="003C38E2">
      <w:pPr>
        <w:spacing w:after="0" w:line="360" w:lineRule="auto"/>
        <w:rPr>
          <w:b/>
          <w:szCs w:val="20"/>
        </w:rPr>
      </w:pPr>
    </w:p>
    <w:p w:rsidR="00203D88" w:rsidRPr="00F35719" w:rsidRDefault="00203D88" w:rsidP="00203D88">
      <w:pPr>
        <w:spacing w:after="0"/>
        <w:contextualSpacing/>
        <w:rPr>
          <w:szCs w:val="20"/>
        </w:rPr>
      </w:pPr>
      <w:r w:rsidRPr="00F35719">
        <w:rPr>
          <w:b/>
          <w:szCs w:val="20"/>
        </w:rPr>
        <w:t>PROCEDURY OSIĄGANIA CELÓW KSZTAŁCENIA PRZEDMIOTU</w:t>
      </w:r>
    </w:p>
    <w:p w:rsidR="00186C82" w:rsidRPr="00F35719" w:rsidRDefault="00186C82" w:rsidP="00186C82">
      <w:pPr>
        <w:spacing w:after="0"/>
        <w:jc w:val="both"/>
        <w:rPr>
          <w:szCs w:val="20"/>
        </w:rPr>
      </w:pPr>
      <w:r w:rsidRPr="00F35719">
        <w:rPr>
          <w:szCs w:val="20"/>
        </w:rPr>
        <w:t xml:space="preserve">Przygotowanie do wykonywania zadań zawodowych </w:t>
      </w:r>
      <w:r w:rsidR="003F1B1F" w:rsidRPr="00F35719">
        <w:rPr>
          <w:szCs w:val="20"/>
        </w:rPr>
        <w:t>technika  pojazdów samochodowych</w:t>
      </w:r>
      <w:r w:rsidR="00727CCF" w:rsidRPr="00F35719">
        <w:rPr>
          <w:szCs w:val="20"/>
        </w:rPr>
        <w:t xml:space="preserve"> </w:t>
      </w:r>
      <w:r w:rsidRPr="00F35719">
        <w:rPr>
          <w:szCs w:val="20"/>
        </w:rPr>
        <w:t>wymaga od uczącego się:</w:t>
      </w:r>
    </w:p>
    <w:p w:rsidR="00186C82" w:rsidRPr="00F35719" w:rsidRDefault="00186C82" w:rsidP="00FB07A8">
      <w:pPr>
        <w:pStyle w:val="Akapitzlist"/>
        <w:numPr>
          <w:ilvl w:val="0"/>
          <w:numId w:val="61"/>
        </w:numPr>
        <w:pBdr>
          <w:top w:val="nil"/>
          <w:left w:val="nil"/>
          <w:bottom w:val="nil"/>
          <w:right w:val="nil"/>
          <w:between w:val="nil"/>
        </w:pBdr>
        <w:spacing w:after="0"/>
        <w:ind w:left="709" w:hanging="425"/>
        <w:jc w:val="both"/>
        <w:rPr>
          <w:rFonts w:ascii="Arial" w:hAnsi="Arial" w:cs="Arial"/>
          <w:szCs w:val="20"/>
        </w:rPr>
      </w:pPr>
      <w:r w:rsidRPr="00F35719">
        <w:rPr>
          <w:rFonts w:ascii="Arial" w:hAnsi="Arial" w:cs="Arial"/>
          <w:szCs w:val="20"/>
        </w:rPr>
        <w:t>opanowania wiedzy z zakresu sporządzania rysunków technicznych oraz posługiwania się dokumentacją techniczną części maszyn i urządzeń,</w:t>
      </w:r>
    </w:p>
    <w:p w:rsidR="00186C82" w:rsidRPr="00F35719" w:rsidRDefault="00186C82" w:rsidP="00FB07A8">
      <w:pPr>
        <w:pStyle w:val="Akapitzlist"/>
        <w:numPr>
          <w:ilvl w:val="0"/>
          <w:numId w:val="61"/>
        </w:numPr>
        <w:pBdr>
          <w:top w:val="nil"/>
          <w:left w:val="nil"/>
          <w:bottom w:val="nil"/>
          <w:right w:val="nil"/>
          <w:between w:val="nil"/>
        </w:pBdr>
        <w:spacing w:after="0"/>
        <w:ind w:left="709" w:hanging="425"/>
        <w:jc w:val="both"/>
        <w:rPr>
          <w:rFonts w:ascii="Arial" w:hAnsi="Arial" w:cs="Arial"/>
          <w:szCs w:val="20"/>
        </w:rPr>
      </w:pPr>
      <w:r w:rsidRPr="00F35719">
        <w:rPr>
          <w:rFonts w:ascii="Arial" w:hAnsi="Arial" w:cs="Arial"/>
          <w:szCs w:val="20"/>
        </w:rPr>
        <w:t>przygotowanie do efektywnego wykorzystania uzyskanej wiedzy w praktyce,</w:t>
      </w:r>
    </w:p>
    <w:p w:rsidR="00186C82" w:rsidRPr="00F35719" w:rsidRDefault="00186C82" w:rsidP="00FB07A8">
      <w:pPr>
        <w:pStyle w:val="Akapitzlist"/>
        <w:numPr>
          <w:ilvl w:val="0"/>
          <w:numId w:val="61"/>
        </w:numPr>
        <w:pBdr>
          <w:top w:val="nil"/>
          <w:left w:val="nil"/>
          <w:bottom w:val="nil"/>
          <w:right w:val="nil"/>
          <w:between w:val="nil"/>
        </w:pBdr>
        <w:spacing w:after="0"/>
        <w:ind w:left="709" w:hanging="425"/>
        <w:jc w:val="both"/>
        <w:rPr>
          <w:rFonts w:ascii="Arial" w:hAnsi="Arial" w:cs="Arial"/>
          <w:szCs w:val="20"/>
        </w:rPr>
      </w:pPr>
      <w:r w:rsidRPr="00F35719">
        <w:rPr>
          <w:rFonts w:ascii="Arial" w:hAnsi="Arial" w:cs="Arial"/>
          <w:szCs w:val="20"/>
        </w:rPr>
        <w:t>kształtowanie motywacji wewnętrznej.</w:t>
      </w:r>
    </w:p>
    <w:p w:rsidR="00186C82" w:rsidRPr="00F35719" w:rsidRDefault="00186C82" w:rsidP="00FB07A8">
      <w:pPr>
        <w:pStyle w:val="Akapitzlist"/>
        <w:numPr>
          <w:ilvl w:val="0"/>
          <w:numId w:val="61"/>
        </w:numPr>
        <w:pBdr>
          <w:top w:val="nil"/>
          <w:left w:val="nil"/>
          <w:bottom w:val="nil"/>
          <w:right w:val="nil"/>
          <w:between w:val="nil"/>
        </w:pBdr>
        <w:spacing w:after="0"/>
        <w:ind w:left="709" w:hanging="425"/>
        <w:jc w:val="both"/>
        <w:rPr>
          <w:rFonts w:ascii="Arial" w:hAnsi="Arial" w:cs="Arial"/>
          <w:szCs w:val="20"/>
        </w:rPr>
      </w:pPr>
      <w:r w:rsidRPr="00F35719">
        <w:rPr>
          <w:rFonts w:ascii="Arial" w:hAnsi="Arial" w:cs="Arial"/>
          <w:szCs w:val="20"/>
        </w:rPr>
        <w:t>odkrywania predyspozycji zawodowych.</w:t>
      </w:r>
    </w:p>
    <w:p w:rsidR="00203D88" w:rsidRPr="00F35719" w:rsidRDefault="00203D88" w:rsidP="00203D88">
      <w:pPr>
        <w:autoSpaceDE w:val="0"/>
        <w:autoSpaceDN w:val="0"/>
        <w:adjustRightInd w:val="0"/>
        <w:spacing w:after="120"/>
        <w:jc w:val="both"/>
        <w:rPr>
          <w:szCs w:val="20"/>
        </w:rPr>
      </w:pPr>
      <w:r w:rsidRPr="00F35719">
        <w:rPr>
          <w:szCs w:val="20"/>
        </w:rPr>
        <w:t xml:space="preserve">W przedmiocie </w:t>
      </w:r>
      <w:r w:rsidR="00186C82" w:rsidRPr="00F35719">
        <w:rPr>
          <w:szCs w:val="20"/>
        </w:rPr>
        <w:t>Rysunek techniczny</w:t>
      </w:r>
      <w:r w:rsidRPr="00F35719">
        <w:rPr>
          <w:szCs w:val="20"/>
        </w:rPr>
        <w:t xml:space="preserve"> stosowane metody powinny zapewnić osiąganie celów zaplanowanych w procesie edukacji oraz przygotowanie uczniów do pracy w zawodzie </w:t>
      </w:r>
      <w:r w:rsidR="0050231E" w:rsidRPr="00F35719">
        <w:rPr>
          <w:szCs w:val="20"/>
        </w:rPr>
        <w:t>technik  pojazdów samochodowych</w:t>
      </w:r>
      <w:r w:rsidRPr="00F35719">
        <w:rPr>
          <w:szCs w:val="20"/>
        </w:rPr>
        <w:t>.</w:t>
      </w:r>
    </w:p>
    <w:p w:rsidR="00203D88" w:rsidRPr="00F35719" w:rsidRDefault="00203D88" w:rsidP="00203D88">
      <w:pPr>
        <w:spacing w:after="0"/>
        <w:rPr>
          <w:szCs w:val="20"/>
        </w:rPr>
      </w:pPr>
      <w:r w:rsidRPr="00F35719">
        <w:rPr>
          <w:szCs w:val="20"/>
        </w:rPr>
        <w:t>Proponowane metody:</w:t>
      </w:r>
    </w:p>
    <w:p w:rsidR="00203D88" w:rsidRPr="00F35719" w:rsidRDefault="00203D88" w:rsidP="00FB07A8">
      <w:pPr>
        <w:pStyle w:val="Akapitzlist"/>
        <w:numPr>
          <w:ilvl w:val="0"/>
          <w:numId w:val="53"/>
        </w:numPr>
        <w:pBdr>
          <w:top w:val="nil"/>
          <w:left w:val="nil"/>
          <w:bottom w:val="nil"/>
          <w:right w:val="nil"/>
          <w:between w:val="nil"/>
        </w:pBdr>
        <w:spacing w:after="0"/>
        <w:ind w:left="709" w:hanging="425"/>
        <w:rPr>
          <w:rFonts w:ascii="Arial" w:hAnsi="Arial" w:cs="Arial"/>
          <w:szCs w:val="20"/>
        </w:rPr>
      </w:pPr>
      <w:r w:rsidRPr="00F35719">
        <w:rPr>
          <w:rFonts w:ascii="Arial" w:hAnsi="Arial" w:cs="Arial"/>
          <w:szCs w:val="20"/>
        </w:rPr>
        <w:t xml:space="preserve">ćwiczenia, </w:t>
      </w:r>
    </w:p>
    <w:p w:rsidR="00203D88" w:rsidRPr="00F35719" w:rsidRDefault="00203D88" w:rsidP="00FB07A8">
      <w:pPr>
        <w:pStyle w:val="Akapitzlist"/>
        <w:numPr>
          <w:ilvl w:val="0"/>
          <w:numId w:val="53"/>
        </w:numPr>
        <w:pBdr>
          <w:top w:val="nil"/>
          <w:left w:val="nil"/>
          <w:bottom w:val="nil"/>
          <w:right w:val="nil"/>
          <w:between w:val="nil"/>
        </w:pBdr>
        <w:spacing w:after="0"/>
        <w:ind w:left="709" w:hanging="425"/>
        <w:rPr>
          <w:rFonts w:ascii="Arial" w:hAnsi="Arial" w:cs="Arial"/>
          <w:szCs w:val="20"/>
        </w:rPr>
      </w:pPr>
      <w:r w:rsidRPr="00F35719">
        <w:rPr>
          <w:rFonts w:ascii="Arial" w:hAnsi="Arial" w:cs="Arial"/>
          <w:szCs w:val="20"/>
        </w:rPr>
        <w:t>metoda przypadków,</w:t>
      </w:r>
    </w:p>
    <w:p w:rsidR="00203D88" w:rsidRPr="00F35719" w:rsidRDefault="00203D88" w:rsidP="00FB07A8">
      <w:pPr>
        <w:pStyle w:val="Akapitzlist"/>
        <w:numPr>
          <w:ilvl w:val="0"/>
          <w:numId w:val="53"/>
        </w:numPr>
        <w:pBdr>
          <w:top w:val="nil"/>
          <w:left w:val="nil"/>
          <w:bottom w:val="nil"/>
          <w:right w:val="nil"/>
          <w:between w:val="nil"/>
        </w:pBdr>
        <w:spacing w:after="0"/>
        <w:ind w:left="709" w:hanging="425"/>
        <w:rPr>
          <w:rFonts w:ascii="Arial" w:hAnsi="Arial" w:cs="Arial"/>
          <w:szCs w:val="20"/>
        </w:rPr>
      </w:pPr>
      <w:r w:rsidRPr="00F35719">
        <w:rPr>
          <w:rFonts w:ascii="Arial" w:hAnsi="Arial" w:cs="Arial"/>
          <w:szCs w:val="20"/>
        </w:rPr>
        <w:t>metoda tekstu przewodniego,</w:t>
      </w:r>
    </w:p>
    <w:p w:rsidR="00203D88" w:rsidRPr="00F35719" w:rsidRDefault="00203D88" w:rsidP="00FB07A8">
      <w:pPr>
        <w:pStyle w:val="Akapitzlist"/>
        <w:numPr>
          <w:ilvl w:val="0"/>
          <w:numId w:val="53"/>
        </w:numPr>
        <w:pBdr>
          <w:top w:val="nil"/>
          <w:left w:val="nil"/>
          <w:bottom w:val="nil"/>
          <w:right w:val="nil"/>
          <w:between w:val="nil"/>
        </w:pBdr>
        <w:spacing w:after="120"/>
        <w:ind w:left="709" w:hanging="425"/>
        <w:contextualSpacing w:val="0"/>
        <w:rPr>
          <w:rFonts w:ascii="Arial" w:hAnsi="Arial" w:cs="Arial"/>
          <w:szCs w:val="20"/>
        </w:rPr>
      </w:pPr>
      <w:r w:rsidRPr="00F35719">
        <w:rPr>
          <w:rFonts w:ascii="Arial" w:hAnsi="Arial" w:cs="Arial"/>
          <w:szCs w:val="20"/>
        </w:rPr>
        <w:t>metoda projektu edukacyjnego.</w:t>
      </w:r>
    </w:p>
    <w:p w:rsidR="00203D88" w:rsidRPr="00F35719" w:rsidRDefault="00203D88" w:rsidP="00203D88">
      <w:pPr>
        <w:spacing w:after="0"/>
        <w:contextualSpacing/>
        <w:rPr>
          <w:szCs w:val="20"/>
        </w:rPr>
      </w:pPr>
      <w:r w:rsidRPr="00F35719">
        <w:rPr>
          <w:szCs w:val="20"/>
        </w:rPr>
        <w:t>Polecane środki dydaktyczne:</w:t>
      </w:r>
    </w:p>
    <w:p w:rsidR="00203D88" w:rsidRPr="00F35719" w:rsidRDefault="00203D88" w:rsidP="00FB07A8">
      <w:pPr>
        <w:pStyle w:val="Akapitzlist"/>
        <w:numPr>
          <w:ilvl w:val="0"/>
          <w:numId w:val="55"/>
        </w:numPr>
        <w:pBdr>
          <w:top w:val="nil"/>
          <w:left w:val="nil"/>
          <w:bottom w:val="nil"/>
          <w:right w:val="nil"/>
          <w:between w:val="nil"/>
        </w:pBdr>
        <w:spacing w:after="0"/>
        <w:jc w:val="both"/>
        <w:rPr>
          <w:rFonts w:ascii="Arial" w:hAnsi="Arial" w:cs="Arial"/>
          <w:szCs w:val="20"/>
        </w:rPr>
      </w:pPr>
      <w:r w:rsidRPr="00F35719">
        <w:rPr>
          <w:rFonts w:ascii="Arial" w:hAnsi="Arial" w:cs="Arial"/>
          <w:szCs w:val="20"/>
        </w:rPr>
        <w:t>zestawy ćwiczeń, instrukcje do ćwiczeń, pakiety edukacyjne dla uczniów, teksty przewodnie, karty pracy dla uczniów, czasopisma branżowe, filmy i prezentacje multimedialne związane z </w:t>
      </w:r>
      <w:r w:rsidR="00186C82" w:rsidRPr="00F35719">
        <w:rPr>
          <w:rFonts w:ascii="Arial" w:hAnsi="Arial" w:cs="Arial"/>
          <w:szCs w:val="20"/>
        </w:rPr>
        <w:t xml:space="preserve">budową maszyn oraz zasadami sporządzania rysunków technicznych, </w:t>
      </w:r>
    </w:p>
    <w:p w:rsidR="00203D88" w:rsidRPr="00F35719" w:rsidRDefault="00203D88" w:rsidP="00FB07A8">
      <w:pPr>
        <w:pStyle w:val="Akapitzlist"/>
        <w:numPr>
          <w:ilvl w:val="0"/>
          <w:numId w:val="55"/>
        </w:numPr>
        <w:pBdr>
          <w:top w:val="nil"/>
          <w:left w:val="nil"/>
          <w:bottom w:val="nil"/>
          <w:right w:val="nil"/>
          <w:between w:val="nil"/>
        </w:pBdr>
        <w:spacing w:after="0"/>
        <w:jc w:val="both"/>
        <w:rPr>
          <w:rFonts w:ascii="Arial" w:hAnsi="Arial" w:cs="Arial"/>
          <w:szCs w:val="20"/>
        </w:rPr>
      </w:pPr>
      <w:r w:rsidRPr="00F35719">
        <w:rPr>
          <w:rFonts w:ascii="Arial" w:hAnsi="Arial" w:cs="Arial"/>
          <w:szCs w:val="20"/>
        </w:rPr>
        <w:t>stanowiska komputerowe z dostępem do Internetu</w:t>
      </w:r>
      <w:r w:rsidR="00186C82" w:rsidRPr="00F35719">
        <w:rPr>
          <w:rFonts w:ascii="Arial" w:hAnsi="Arial" w:cs="Arial"/>
          <w:szCs w:val="20"/>
        </w:rPr>
        <w:t xml:space="preserve"> oraz oprogramowaniem do komputerowego wspomagania projektowania,</w:t>
      </w:r>
    </w:p>
    <w:p w:rsidR="00203D88" w:rsidRPr="00F35719" w:rsidRDefault="00203D88" w:rsidP="00FB07A8">
      <w:pPr>
        <w:pStyle w:val="Akapitzlist"/>
        <w:numPr>
          <w:ilvl w:val="0"/>
          <w:numId w:val="55"/>
        </w:numPr>
        <w:pBdr>
          <w:top w:val="nil"/>
          <w:left w:val="nil"/>
          <w:bottom w:val="nil"/>
          <w:right w:val="nil"/>
          <w:between w:val="nil"/>
        </w:pBdr>
        <w:spacing w:after="120"/>
        <w:ind w:left="714" w:hanging="357"/>
        <w:contextualSpacing w:val="0"/>
        <w:jc w:val="both"/>
        <w:rPr>
          <w:rFonts w:ascii="Arial" w:hAnsi="Arial" w:cs="Arial"/>
          <w:szCs w:val="20"/>
        </w:rPr>
      </w:pPr>
      <w:r w:rsidRPr="00F35719">
        <w:rPr>
          <w:rFonts w:ascii="Arial" w:hAnsi="Arial" w:cs="Arial"/>
          <w:szCs w:val="20"/>
        </w:rPr>
        <w:t>wyposażenie odpowiednie do realizacji założonych efektów kształcenia.</w:t>
      </w:r>
    </w:p>
    <w:p w:rsidR="00203D88" w:rsidRPr="00F35719" w:rsidRDefault="00203D88" w:rsidP="00203D88">
      <w:pPr>
        <w:spacing w:after="0"/>
        <w:contextualSpacing/>
        <w:rPr>
          <w:szCs w:val="20"/>
        </w:rPr>
      </w:pPr>
      <w:r w:rsidRPr="00F35719">
        <w:rPr>
          <w:szCs w:val="20"/>
        </w:rPr>
        <w:t>Efektywność procesu kształcenia jest zależna między innymi od:</w:t>
      </w:r>
    </w:p>
    <w:p w:rsidR="00203D88" w:rsidRPr="00F35719" w:rsidRDefault="00203D88" w:rsidP="00FB07A8">
      <w:pPr>
        <w:pStyle w:val="Akapitzlist"/>
        <w:numPr>
          <w:ilvl w:val="0"/>
          <w:numId w:val="54"/>
        </w:numPr>
        <w:pBdr>
          <w:top w:val="nil"/>
          <w:left w:val="nil"/>
          <w:bottom w:val="nil"/>
          <w:right w:val="nil"/>
          <w:between w:val="nil"/>
        </w:pBdr>
        <w:spacing w:after="0"/>
        <w:rPr>
          <w:rFonts w:ascii="Arial" w:hAnsi="Arial" w:cs="Arial"/>
          <w:szCs w:val="20"/>
        </w:rPr>
      </w:pPr>
      <w:r w:rsidRPr="00F35719">
        <w:rPr>
          <w:rFonts w:ascii="Arial" w:hAnsi="Arial" w:cs="Arial"/>
          <w:szCs w:val="20"/>
        </w:rPr>
        <w:t>stosowanych przez nauczyciela metod pracy i środków dydaktycznych,</w:t>
      </w:r>
    </w:p>
    <w:p w:rsidR="00203D88" w:rsidRPr="00F35719" w:rsidRDefault="00203D88" w:rsidP="00FB07A8">
      <w:pPr>
        <w:pStyle w:val="Akapitzlist"/>
        <w:numPr>
          <w:ilvl w:val="0"/>
          <w:numId w:val="54"/>
        </w:numPr>
        <w:pBdr>
          <w:top w:val="nil"/>
          <w:left w:val="nil"/>
          <w:bottom w:val="nil"/>
          <w:right w:val="nil"/>
          <w:between w:val="nil"/>
        </w:pBdr>
        <w:spacing w:after="0"/>
        <w:rPr>
          <w:rFonts w:ascii="Arial" w:hAnsi="Arial" w:cs="Arial"/>
          <w:szCs w:val="20"/>
        </w:rPr>
      </w:pPr>
      <w:r w:rsidRPr="00F35719">
        <w:rPr>
          <w:rFonts w:ascii="Arial" w:hAnsi="Arial" w:cs="Arial"/>
          <w:szCs w:val="20"/>
        </w:rPr>
        <w:t>zaangażowania i motywacji wewnętrznej uczniów,</w:t>
      </w:r>
    </w:p>
    <w:p w:rsidR="00203D88" w:rsidRPr="00F35719" w:rsidRDefault="00203D88" w:rsidP="00FB07A8">
      <w:pPr>
        <w:pStyle w:val="Akapitzlist"/>
        <w:numPr>
          <w:ilvl w:val="0"/>
          <w:numId w:val="54"/>
        </w:numPr>
        <w:pBdr>
          <w:top w:val="nil"/>
          <w:left w:val="nil"/>
          <w:bottom w:val="nil"/>
          <w:right w:val="nil"/>
          <w:between w:val="nil"/>
        </w:pBdr>
        <w:spacing w:after="120"/>
        <w:ind w:left="714" w:hanging="357"/>
        <w:contextualSpacing w:val="0"/>
        <w:rPr>
          <w:rFonts w:ascii="Arial" w:hAnsi="Arial" w:cs="Arial"/>
          <w:szCs w:val="20"/>
        </w:rPr>
      </w:pPr>
      <w:r w:rsidRPr="00F35719">
        <w:rPr>
          <w:rFonts w:ascii="Arial" w:hAnsi="Arial" w:cs="Arial"/>
          <w:szCs w:val="20"/>
        </w:rPr>
        <w:t>warunków techniczno-dydaktycznych prowadzenia procesu nauczania.</w:t>
      </w:r>
    </w:p>
    <w:p w:rsidR="00203D88" w:rsidRPr="00F35719" w:rsidRDefault="00203D88" w:rsidP="00203D88">
      <w:pPr>
        <w:spacing w:after="0"/>
        <w:contextualSpacing/>
        <w:jc w:val="both"/>
        <w:rPr>
          <w:b/>
          <w:szCs w:val="20"/>
        </w:rPr>
      </w:pPr>
      <w:r w:rsidRPr="00F35719">
        <w:rPr>
          <w:b/>
          <w:szCs w:val="20"/>
        </w:rPr>
        <w:t>PROPONOWANE METODY SPRAWDZANIA OSIĄGNIĘĆ EDUKACYJNYCH UCZNIA</w:t>
      </w:r>
    </w:p>
    <w:p w:rsidR="00203D88" w:rsidRPr="00F35719" w:rsidRDefault="00203D88" w:rsidP="00203D88">
      <w:pPr>
        <w:spacing w:after="0"/>
        <w:contextualSpacing/>
        <w:jc w:val="both"/>
        <w:rPr>
          <w:bCs/>
          <w:szCs w:val="20"/>
        </w:rPr>
      </w:pPr>
      <w:r w:rsidRPr="00F35719">
        <w:rPr>
          <w:bCs/>
          <w:szCs w:val="20"/>
        </w:rPr>
        <w:t>W celu sprawdzenia osiągnięć edukacyjnych ucznia proponuje się zastosować:</w:t>
      </w:r>
    </w:p>
    <w:p w:rsidR="00203D88" w:rsidRPr="00F35719" w:rsidRDefault="00203D88" w:rsidP="00FB07A8">
      <w:pPr>
        <w:pStyle w:val="Akapitzlist"/>
        <w:numPr>
          <w:ilvl w:val="0"/>
          <w:numId w:val="54"/>
        </w:numPr>
        <w:pBdr>
          <w:top w:val="nil"/>
          <w:left w:val="nil"/>
          <w:bottom w:val="nil"/>
          <w:right w:val="nil"/>
          <w:between w:val="nil"/>
        </w:pBdr>
        <w:spacing w:after="0"/>
        <w:rPr>
          <w:rFonts w:ascii="Arial" w:hAnsi="Arial" w:cs="Arial"/>
          <w:b/>
          <w:szCs w:val="20"/>
        </w:rPr>
      </w:pPr>
      <w:r w:rsidRPr="00F35719">
        <w:rPr>
          <w:rFonts w:ascii="Arial" w:hAnsi="Arial" w:cs="Arial"/>
          <w:szCs w:val="20"/>
        </w:rPr>
        <w:t>karty</w:t>
      </w:r>
      <w:r w:rsidRPr="00F35719">
        <w:rPr>
          <w:rFonts w:ascii="Arial" w:hAnsi="Arial" w:cs="Arial"/>
          <w:bCs/>
          <w:szCs w:val="20"/>
        </w:rPr>
        <w:t xml:space="preserve"> obserwacji w trakcie wykonywanych ćwiczeń praktycznych, w ocenie należy uwzględnić następujące kryteria merytoryczne oraz ogólne: dokładność wykonanych czynności, samoocenę, czas wykonania zadania,</w:t>
      </w:r>
    </w:p>
    <w:p w:rsidR="00203D88" w:rsidRPr="00F35719" w:rsidRDefault="00203D88" w:rsidP="00FB07A8">
      <w:pPr>
        <w:pStyle w:val="Akapitzlist"/>
        <w:numPr>
          <w:ilvl w:val="0"/>
          <w:numId w:val="54"/>
        </w:numPr>
        <w:pBdr>
          <w:top w:val="nil"/>
          <w:left w:val="nil"/>
          <w:bottom w:val="nil"/>
          <w:right w:val="nil"/>
          <w:between w:val="nil"/>
        </w:pBdr>
        <w:spacing w:after="120"/>
        <w:ind w:left="714" w:hanging="357"/>
        <w:contextualSpacing w:val="0"/>
        <w:rPr>
          <w:rFonts w:ascii="Arial" w:hAnsi="Arial" w:cs="Arial"/>
          <w:szCs w:val="20"/>
        </w:rPr>
      </w:pPr>
      <w:r w:rsidRPr="00F35719">
        <w:rPr>
          <w:rFonts w:ascii="Arial" w:hAnsi="Arial" w:cs="Arial"/>
          <w:szCs w:val="20"/>
        </w:rPr>
        <w:t>test praktyczny z kryteriami oceny określonymi w karcie obserwacji.</w:t>
      </w:r>
    </w:p>
    <w:p w:rsidR="00203D88" w:rsidRPr="00F35719" w:rsidRDefault="00203D88" w:rsidP="00203D88">
      <w:pPr>
        <w:spacing w:after="0"/>
        <w:contextualSpacing/>
        <w:rPr>
          <w:b/>
          <w:szCs w:val="20"/>
        </w:rPr>
      </w:pPr>
      <w:r w:rsidRPr="00F35719">
        <w:rPr>
          <w:b/>
          <w:szCs w:val="20"/>
        </w:rPr>
        <w:t>PROPONOWANE METODY EWALUACJI PRZEDMIOTU</w:t>
      </w:r>
    </w:p>
    <w:p w:rsidR="00203D88" w:rsidRPr="00F35719" w:rsidRDefault="00203D88" w:rsidP="00203D88">
      <w:pPr>
        <w:spacing w:after="0"/>
        <w:contextualSpacing/>
        <w:jc w:val="both"/>
        <w:rPr>
          <w:bCs/>
          <w:szCs w:val="20"/>
        </w:rPr>
      </w:pPr>
      <w:r w:rsidRPr="00F35719">
        <w:rPr>
          <w:bCs/>
          <w:szCs w:val="20"/>
        </w:rPr>
        <w:t>Ewaluacja ma na celu doskonalenie stosowanych metod w celu osiągania założonych celów edukacyjnych.</w:t>
      </w:r>
    </w:p>
    <w:p w:rsidR="00203D88" w:rsidRPr="00F35719" w:rsidRDefault="00203D88" w:rsidP="00203D88">
      <w:pPr>
        <w:spacing w:after="0"/>
        <w:contextualSpacing/>
        <w:jc w:val="both"/>
        <w:rPr>
          <w:bCs/>
          <w:szCs w:val="20"/>
        </w:rPr>
      </w:pPr>
      <w:r w:rsidRPr="00F35719">
        <w:rPr>
          <w:bCs/>
          <w:szCs w:val="20"/>
        </w:rPr>
        <w:t>Do pozyskania danych od uczniów należy zastosować testy oraz kwestionariusze ankietowe, np.:</w:t>
      </w:r>
    </w:p>
    <w:p w:rsidR="00203D88" w:rsidRPr="00F35719" w:rsidRDefault="00203D88" w:rsidP="00FB07A8">
      <w:pPr>
        <w:pStyle w:val="Akapitzlist"/>
        <w:numPr>
          <w:ilvl w:val="0"/>
          <w:numId w:val="54"/>
        </w:numPr>
        <w:pBdr>
          <w:top w:val="nil"/>
          <w:left w:val="nil"/>
          <w:bottom w:val="nil"/>
          <w:right w:val="nil"/>
          <w:between w:val="nil"/>
        </w:pBdr>
        <w:spacing w:after="0"/>
        <w:rPr>
          <w:rFonts w:ascii="Arial" w:hAnsi="Arial" w:cs="Arial"/>
          <w:szCs w:val="20"/>
        </w:rPr>
      </w:pPr>
      <w:r w:rsidRPr="00F35719">
        <w:rPr>
          <w:rFonts w:ascii="Arial" w:hAnsi="Arial" w:cs="Arial"/>
          <w:szCs w:val="20"/>
        </w:rPr>
        <w:t>test pisemny dla uczniów,</w:t>
      </w:r>
    </w:p>
    <w:p w:rsidR="00203D88" w:rsidRPr="00F35719" w:rsidRDefault="00203D88" w:rsidP="00FB07A8">
      <w:pPr>
        <w:pStyle w:val="Akapitzlist"/>
        <w:numPr>
          <w:ilvl w:val="0"/>
          <w:numId w:val="54"/>
        </w:numPr>
        <w:pBdr>
          <w:top w:val="nil"/>
          <w:left w:val="nil"/>
          <w:bottom w:val="nil"/>
          <w:right w:val="nil"/>
          <w:between w:val="nil"/>
        </w:pBdr>
        <w:spacing w:after="0"/>
        <w:rPr>
          <w:rFonts w:ascii="Arial" w:hAnsi="Arial" w:cs="Arial"/>
          <w:bCs/>
          <w:szCs w:val="20"/>
        </w:rPr>
      </w:pPr>
      <w:r w:rsidRPr="00F35719">
        <w:rPr>
          <w:rFonts w:ascii="Arial" w:hAnsi="Arial" w:cs="Arial"/>
          <w:szCs w:val="20"/>
        </w:rPr>
        <w:t>test praktyczny dla uczniów w zakresie udzielania pierwszej pomocy przedmedycznej,</w:t>
      </w:r>
    </w:p>
    <w:p w:rsidR="00203D88" w:rsidRPr="00F35719" w:rsidRDefault="00203D88" w:rsidP="00FB07A8">
      <w:pPr>
        <w:pStyle w:val="Akapitzlist"/>
        <w:numPr>
          <w:ilvl w:val="0"/>
          <w:numId w:val="54"/>
        </w:numPr>
        <w:pBdr>
          <w:top w:val="nil"/>
          <w:left w:val="nil"/>
          <w:bottom w:val="nil"/>
          <w:right w:val="nil"/>
          <w:between w:val="nil"/>
        </w:pBdr>
        <w:spacing w:after="0"/>
        <w:rPr>
          <w:rFonts w:ascii="Arial" w:hAnsi="Arial" w:cs="Arial"/>
          <w:bCs/>
          <w:szCs w:val="20"/>
        </w:rPr>
      </w:pPr>
      <w:r w:rsidRPr="00F35719">
        <w:rPr>
          <w:rFonts w:ascii="Arial" w:hAnsi="Arial" w:cs="Arial"/>
          <w:szCs w:val="20"/>
        </w:rPr>
        <w:t>kwestionariusz</w:t>
      </w:r>
      <w:r w:rsidRPr="00F35719">
        <w:rPr>
          <w:rFonts w:ascii="Arial" w:hAnsi="Arial" w:cs="Arial"/>
          <w:bCs/>
          <w:szCs w:val="20"/>
        </w:rPr>
        <w:t xml:space="preserve"> ankietowy skierowany do uczniów (mający na celu doskonalenie procesu kształcenia i osiągania celów zawartych w programie).</w:t>
      </w:r>
    </w:p>
    <w:p w:rsidR="008704D9" w:rsidRPr="00F35719" w:rsidRDefault="00203D88" w:rsidP="00203D88">
      <w:pPr>
        <w:spacing w:after="0"/>
        <w:contextualSpacing/>
        <w:jc w:val="both"/>
        <w:rPr>
          <w:szCs w:val="20"/>
        </w:rPr>
      </w:pPr>
      <w:r w:rsidRPr="00F35719">
        <w:rPr>
          <w:szCs w:val="20"/>
        </w:rPr>
        <w:t xml:space="preserve">W ocenie rezultatów procesu dydaktycznego należy zastosować metody ilościowe – ilu uczniów uzyska wyniki testu pisemnego powyżej 50% oraz ilu uczniów uzyska wynik testu praktycznego powyżej 75%. Metody jakościowe pozwolą zbadać osiąganie kwalifikacji przez uczących się w zawodzie oraz ocenę stopnia korelacji celów i treści programu nauczania. </w:t>
      </w:r>
    </w:p>
    <w:p w:rsidR="00203D88" w:rsidRPr="00F35719" w:rsidRDefault="008704D9" w:rsidP="008704D9">
      <w:pPr>
        <w:pStyle w:val="Nagwek2"/>
      </w:pPr>
      <w:bookmarkStart w:id="10" w:name="_Toc18613801"/>
      <w:r w:rsidRPr="00F35719">
        <w:t>Podstawy konstrukcji maszyn</w:t>
      </w:r>
      <w:bookmarkEnd w:id="10"/>
    </w:p>
    <w:p w:rsidR="005F6B00" w:rsidRPr="00F35719" w:rsidRDefault="005F6B00" w:rsidP="005F6B00">
      <w:pPr>
        <w:spacing w:after="0"/>
        <w:contextualSpacing/>
        <w:jc w:val="both"/>
        <w:rPr>
          <w:b/>
          <w:szCs w:val="20"/>
        </w:rPr>
      </w:pPr>
      <w:r w:rsidRPr="00F35719">
        <w:rPr>
          <w:b/>
          <w:szCs w:val="20"/>
        </w:rPr>
        <w:t>Cele ogólne przedmiotu</w:t>
      </w:r>
    </w:p>
    <w:p w:rsidR="000C6317" w:rsidRPr="00F35719" w:rsidRDefault="000C6317" w:rsidP="00FB07A8">
      <w:pPr>
        <w:pStyle w:val="Akapitzlist"/>
        <w:numPr>
          <w:ilvl w:val="0"/>
          <w:numId w:val="62"/>
        </w:numPr>
        <w:tabs>
          <w:tab w:val="left" w:pos="426"/>
        </w:tabs>
        <w:spacing w:after="0"/>
        <w:ind w:left="425" w:hanging="425"/>
        <w:jc w:val="both"/>
        <w:rPr>
          <w:rFonts w:ascii="Arial" w:hAnsi="Arial" w:cs="Arial"/>
          <w:b/>
          <w:szCs w:val="20"/>
        </w:rPr>
      </w:pPr>
      <w:r w:rsidRPr="00F35719">
        <w:rPr>
          <w:rFonts w:ascii="Arial" w:hAnsi="Arial" w:cs="Arial"/>
          <w:szCs w:val="20"/>
        </w:rPr>
        <w:t>Posługiwanie się dokumentacją techniczną maszyn i urządzeń.</w:t>
      </w:r>
    </w:p>
    <w:p w:rsidR="005F6B00" w:rsidRPr="00F35719" w:rsidRDefault="005F6B00" w:rsidP="00FB07A8">
      <w:pPr>
        <w:pStyle w:val="Akapitzlist"/>
        <w:numPr>
          <w:ilvl w:val="0"/>
          <w:numId w:val="62"/>
        </w:numPr>
        <w:tabs>
          <w:tab w:val="left" w:pos="426"/>
        </w:tabs>
        <w:autoSpaceDE w:val="0"/>
        <w:autoSpaceDN w:val="0"/>
        <w:adjustRightInd w:val="0"/>
        <w:spacing w:after="0"/>
        <w:ind w:hanging="1070"/>
        <w:jc w:val="both"/>
        <w:rPr>
          <w:rFonts w:ascii="Arial" w:hAnsi="Arial" w:cs="Arial"/>
          <w:szCs w:val="20"/>
        </w:rPr>
      </w:pPr>
      <w:r w:rsidRPr="00F35719">
        <w:rPr>
          <w:rFonts w:ascii="Arial" w:hAnsi="Arial" w:cs="Arial"/>
          <w:szCs w:val="20"/>
        </w:rPr>
        <w:t>Rozróżnianie części maszyn i urządzeń.</w:t>
      </w:r>
    </w:p>
    <w:p w:rsidR="005F6B00" w:rsidRPr="00F35719" w:rsidRDefault="005F6B00" w:rsidP="00FB07A8">
      <w:pPr>
        <w:pStyle w:val="Akapitzlist"/>
        <w:numPr>
          <w:ilvl w:val="0"/>
          <w:numId w:val="62"/>
        </w:numPr>
        <w:tabs>
          <w:tab w:val="left" w:pos="426"/>
        </w:tabs>
        <w:autoSpaceDE w:val="0"/>
        <w:autoSpaceDN w:val="0"/>
        <w:adjustRightInd w:val="0"/>
        <w:spacing w:after="0"/>
        <w:ind w:hanging="1070"/>
        <w:jc w:val="both"/>
        <w:rPr>
          <w:rFonts w:ascii="Arial" w:hAnsi="Arial" w:cs="Arial"/>
          <w:szCs w:val="20"/>
        </w:rPr>
      </w:pPr>
      <w:r w:rsidRPr="00F35719">
        <w:rPr>
          <w:rFonts w:ascii="Arial" w:hAnsi="Arial" w:cs="Arial"/>
          <w:szCs w:val="20"/>
        </w:rPr>
        <w:t>Poznanie budowy i zastosowania części maszyn i urządzeń.</w:t>
      </w:r>
    </w:p>
    <w:p w:rsidR="005F6B00" w:rsidRPr="00F35719" w:rsidRDefault="005F6B00" w:rsidP="00FB07A8">
      <w:pPr>
        <w:pStyle w:val="Akapitzlist"/>
        <w:numPr>
          <w:ilvl w:val="0"/>
          <w:numId w:val="62"/>
        </w:numPr>
        <w:tabs>
          <w:tab w:val="left" w:pos="426"/>
        </w:tabs>
        <w:spacing w:after="0"/>
        <w:ind w:left="426" w:hanging="426"/>
        <w:jc w:val="both"/>
        <w:rPr>
          <w:rFonts w:ascii="Arial" w:hAnsi="Arial" w:cs="Arial"/>
          <w:b/>
          <w:szCs w:val="20"/>
        </w:rPr>
      </w:pPr>
      <w:r w:rsidRPr="00F35719">
        <w:rPr>
          <w:rFonts w:ascii="Arial" w:hAnsi="Arial" w:cs="Arial"/>
          <w:szCs w:val="20"/>
        </w:rPr>
        <w:t>Charakteryzowanie rodzajów połączeń stosowanych w pojazdach samochodowych.</w:t>
      </w:r>
    </w:p>
    <w:p w:rsidR="005F6B00" w:rsidRPr="00F35719" w:rsidRDefault="005F6B00" w:rsidP="00FB07A8">
      <w:pPr>
        <w:pStyle w:val="Akapitzlist"/>
        <w:numPr>
          <w:ilvl w:val="0"/>
          <w:numId w:val="62"/>
        </w:numPr>
        <w:tabs>
          <w:tab w:val="left" w:pos="426"/>
        </w:tabs>
        <w:spacing w:after="0"/>
        <w:ind w:left="426" w:hanging="426"/>
        <w:jc w:val="both"/>
        <w:rPr>
          <w:rFonts w:ascii="Arial" w:hAnsi="Arial" w:cs="Arial"/>
          <w:b/>
          <w:szCs w:val="20"/>
        </w:rPr>
      </w:pPr>
      <w:r w:rsidRPr="00F35719">
        <w:rPr>
          <w:rFonts w:ascii="Arial" w:hAnsi="Arial" w:cs="Arial"/>
          <w:szCs w:val="20"/>
        </w:rPr>
        <w:t>Rozróżnianie materiałów konstrukcyjnych i eksploatacyjnych.</w:t>
      </w:r>
    </w:p>
    <w:p w:rsidR="005F6B00" w:rsidRPr="00F35719" w:rsidRDefault="005F6B00" w:rsidP="00FB07A8">
      <w:pPr>
        <w:pStyle w:val="Akapitzlist"/>
        <w:numPr>
          <w:ilvl w:val="0"/>
          <w:numId w:val="62"/>
        </w:numPr>
        <w:tabs>
          <w:tab w:val="left" w:pos="426"/>
        </w:tabs>
        <w:spacing w:after="0"/>
        <w:ind w:left="426" w:hanging="426"/>
        <w:jc w:val="both"/>
        <w:rPr>
          <w:rFonts w:ascii="Arial" w:hAnsi="Arial" w:cs="Arial"/>
          <w:b/>
          <w:szCs w:val="20"/>
        </w:rPr>
      </w:pPr>
      <w:r w:rsidRPr="00F35719">
        <w:rPr>
          <w:rFonts w:ascii="Arial" w:hAnsi="Arial" w:cs="Arial"/>
          <w:szCs w:val="20"/>
        </w:rPr>
        <w:t>Dobieranie sposobów transportu wewnętrznego i składowania materiałów.</w:t>
      </w:r>
    </w:p>
    <w:p w:rsidR="005F6B00" w:rsidRPr="00F35719" w:rsidRDefault="005F6B00" w:rsidP="00FB07A8">
      <w:pPr>
        <w:pStyle w:val="Akapitzlist"/>
        <w:numPr>
          <w:ilvl w:val="0"/>
          <w:numId w:val="62"/>
        </w:numPr>
        <w:tabs>
          <w:tab w:val="left" w:pos="426"/>
        </w:tabs>
        <w:spacing w:after="0"/>
        <w:ind w:left="426" w:hanging="426"/>
        <w:jc w:val="both"/>
        <w:rPr>
          <w:rFonts w:ascii="Arial" w:hAnsi="Arial" w:cs="Arial"/>
          <w:b/>
          <w:szCs w:val="20"/>
        </w:rPr>
      </w:pPr>
      <w:r w:rsidRPr="00F35719">
        <w:rPr>
          <w:rFonts w:ascii="Arial" w:hAnsi="Arial" w:cs="Arial"/>
          <w:szCs w:val="20"/>
        </w:rPr>
        <w:t>Poznanie zjawiska korozji i sposobów jej zapobiegania.</w:t>
      </w:r>
    </w:p>
    <w:p w:rsidR="005F6B00" w:rsidRPr="00F35719" w:rsidRDefault="0087473A" w:rsidP="00FB07A8">
      <w:pPr>
        <w:pStyle w:val="Akapitzlist"/>
        <w:numPr>
          <w:ilvl w:val="0"/>
          <w:numId w:val="62"/>
        </w:numPr>
        <w:tabs>
          <w:tab w:val="left" w:pos="426"/>
        </w:tabs>
        <w:spacing w:after="0"/>
        <w:ind w:left="426" w:hanging="426"/>
        <w:jc w:val="both"/>
        <w:rPr>
          <w:rFonts w:ascii="Arial" w:hAnsi="Arial" w:cs="Arial"/>
          <w:b/>
          <w:szCs w:val="20"/>
        </w:rPr>
      </w:pPr>
      <w:r w:rsidRPr="00F35719">
        <w:rPr>
          <w:rFonts w:ascii="Arial" w:hAnsi="Arial" w:cs="Arial"/>
          <w:szCs w:val="20"/>
        </w:rPr>
        <w:t>Rozróżnianie technik i metod wytwarzania części maszyn i urządzeń.</w:t>
      </w:r>
    </w:p>
    <w:p w:rsidR="0087473A" w:rsidRPr="00F35719" w:rsidRDefault="0087473A" w:rsidP="00FB07A8">
      <w:pPr>
        <w:pStyle w:val="Akapitzlist"/>
        <w:numPr>
          <w:ilvl w:val="0"/>
          <w:numId w:val="62"/>
        </w:numPr>
        <w:tabs>
          <w:tab w:val="left" w:pos="426"/>
        </w:tabs>
        <w:spacing w:after="0"/>
        <w:ind w:left="426" w:hanging="426"/>
        <w:jc w:val="both"/>
        <w:rPr>
          <w:rFonts w:ascii="Arial" w:hAnsi="Arial" w:cs="Arial"/>
          <w:b/>
          <w:szCs w:val="20"/>
        </w:rPr>
      </w:pPr>
      <w:r w:rsidRPr="00F35719">
        <w:rPr>
          <w:rFonts w:ascii="Arial" w:hAnsi="Arial" w:cs="Arial"/>
          <w:szCs w:val="20"/>
        </w:rPr>
        <w:t>Rozróżnianie maszyn, urządzeń i narzędzi do obróbki ręcznej i maszynowej.</w:t>
      </w:r>
    </w:p>
    <w:p w:rsidR="0087473A" w:rsidRPr="00F35719" w:rsidRDefault="0087473A" w:rsidP="00FB07A8">
      <w:pPr>
        <w:pStyle w:val="Akapitzlist"/>
        <w:numPr>
          <w:ilvl w:val="0"/>
          <w:numId w:val="62"/>
        </w:numPr>
        <w:tabs>
          <w:tab w:val="left" w:pos="426"/>
        </w:tabs>
        <w:spacing w:after="120"/>
        <w:ind w:left="425" w:hanging="425"/>
        <w:contextualSpacing w:val="0"/>
        <w:jc w:val="both"/>
        <w:rPr>
          <w:rFonts w:ascii="Arial" w:hAnsi="Arial" w:cs="Arial"/>
          <w:b/>
          <w:szCs w:val="20"/>
        </w:rPr>
      </w:pPr>
      <w:r w:rsidRPr="00F35719">
        <w:rPr>
          <w:rFonts w:ascii="Arial" w:hAnsi="Arial" w:cs="Arial"/>
          <w:szCs w:val="20"/>
        </w:rPr>
        <w:t>Rozróżnianie przyrządów pomiarowych stosowanych podczas prac warsztatowych.</w:t>
      </w:r>
    </w:p>
    <w:p w:rsidR="005F6B00" w:rsidRPr="00F35719" w:rsidRDefault="005F6B00" w:rsidP="005F6B00">
      <w:pPr>
        <w:spacing w:after="0"/>
        <w:contextualSpacing/>
        <w:jc w:val="both"/>
        <w:rPr>
          <w:b/>
          <w:szCs w:val="20"/>
        </w:rPr>
      </w:pPr>
      <w:r w:rsidRPr="00F35719">
        <w:rPr>
          <w:b/>
          <w:szCs w:val="20"/>
        </w:rPr>
        <w:t>Cele operacyjne</w:t>
      </w:r>
    </w:p>
    <w:p w:rsidR="005F6B00" w:rsidRPr="00F35719" w:rsidRDefault="005F6B00" w:rsidP="005F6B00">
      <w:pPr>
        <w:spacing w:after="0"/>
        <w:contextualSpacing/>
        <w:jc w:val="both"/>
        <w:rPr>
          <w:bCs/>
          <w:szCs w:val="20"/>
        </w:rPr>
      </w:pPr>
      <w:r w:rsidRPr="00F35719">
        <w:rPr>
          <w:bCs/>
          <w:szCs w:val="20"/>
        </w:rPr>
        <w:t>Uczeń potrafi:</w:t>
      </w:r>
    </w:p>
    <w:p w:rsidR="000C6317" w:rsidRPr="00F35719" w:rsidRDefault="000C6317" w:rsidP="00FB07A8">
      <w:pPr>
        <w:pStyle w:val="Akapitzlist"/>
        <w:keepNext/>
        <w:numPr>
          <w:ilvl w:val="0"/>
          <w:numId w:val="63"/>
        </w:numPr>
        <w:tabs>
          <w:tab w:val="left" w:pos="426"/>
        </w:tabs>
        <w:spacing w:after="0"/>
        <w:jc w:val="both"/>
        <w:rPr>
          <w:rFonts w:ascii="Arial" w:hAnsi="Arial" w:cs="Arial"/>
          <w:szCs w:val="20"/>
        </w:rPr>
      </w:pPr>
      <w:r w:rsidRPr="00F35719">
        <w:rPr>
          <w:rFonts w:ascii="Arial" w:hAnsi="Arial" w:cs="Arial"/>
          <w:szCs w:val="20"/>
        </w:rPr>
        <w:t>rozróżnić rodzaje dokumentacji technicznej części maszyn,</w:t>
      </w:r>
    </w:p>
    <w:p w:rsidR="000C6317" w:rsidRPr="00F35719" w:rsidRDefault="000C6317" w:rsidP="00FB07A8">
      <w:pPr>
        <w:pStyle w:val="Akapitzlist"/>
        <w:keepNext/>
        <w:numPr>
          <w:ilvl w:val="0"/>
          <w:numId w:val="63"/>
        </w:numPr>
        <w:tabs>
          <w:tab w:val="left" w:pos="426"/>
        </w:tabs>
        <w:spacing w:after="0"/>
        <w:jc w:val="both"/>
        <w:rPr>
          <w:rFonts w:ascii="Arial" w:hAnsi="Arial" w:cs="Arial"/>
          <w:szCs w:val="20"/>
        </w:rPr>
      </w:pPr>
      <w:r w:rsidRPr="00F35719">
        <w:rPr>
          <w:rFonts w:ascii="Arial" w:hAnsi="Arial" w:cs="Arial"/>
          <w:szCs w:val="20"/>
        </w:rPr>
        <w:t>odczytać informacje zawarte w dokumentacji technicznej dotyczące maszyn i urządzeń,</w:t>
      </w:r>
    </w:p>
    <w:p w:rsidR="000C6317" w:rsidRPr="00F35719" w:rsidRDefault="000C6317" w:rsidP="00FB07A8">
      <w:pPr>
        <w:pStyle w:val="Akapitzlist"/>
        <w:keepNext/>
        <w:numPr>
          <w:ilvl w:val="0"/>
          <w:numId w:val="63"/>
        </w:numPr>
        <w:tabs>
          <w:tab w:val="left" w:pos="426"/>
        </w:tabs>
        <w:spacing w:after="0"/>
        <w:jc w:val="both"/>
        <w:rPr>
          <w:rFonts w:ascii="Arial" w:hAnsi="Arial" w:cs="Arial"/>
          <w:szCs w:val="20"/>
        </w:rPr>
      </w:pPr>
      <w:r w:rsidRPr="00F35719">
        <w:rPr>
          <w:rFonts w:ascii="Arial" w:hAnsi="Arial" w:cs="Arial"/>
          <w:szCs w:val="20"/>
        </w:rPr>
        <w:t>rozpoznać w dokumentacji technicznej poszczególne części maszyn i urządzeń,</w:t>
      </w:r>
    </w:p>
    <w:p w:rsidR="009A3922" w:rsidRPr="00F35719" w:rsidRDefault="009A3922" w:rsidP="00FB07A8">
      <w:pPr>
        <w:pStyle w:val="tabelalewa"/>
        <w:widowControl w:val="0"/>
        <w:numPr>
          <w:ilvl w:val="0"/>
          <w:numId w:val="63"/>
        </w:numPr>
        <w:tabs>
          <w:tab w:val="left" w:pos="426"/>
        </w:tabs>
        <w:spacing w:line="276" w:lineRule="auto"/>
        <w:ind w:left="357" w:hanging="357"/>
        <w:contextualSpacing/>
        <w:rPr>
          <w:rFonts w:ascii="Arial" w:eastAsia="Arial" w:hAnsi="Arial" w:cs="Arial"/>
          <w:bCs w:val="0"/>
          <w:sz w:val="20"/>
          <w:szCs w:val="20"/>
        </w:rPr>
      </w:pPr>
      <w:r w:rsidRPr="00F35719">
        <w:rPr>
          <w:rFonts w:ascii="Arial" w:eastAsia="Arial" w:hAnsi="Arial" w:cs="Arial"/>
          <w:bCs w:val="0"/>
          <w:sz w:val="20"/>
          <w:szCs w:val="20"/>
        </w:rPr>
        <w:t>określić przeznaczenie osi i wałów,</w:t>
      </w:r>
    </w:p>
    <w:p w:rsidR="009A3922" w:rsidRPr="00F35719" w:rsidRDefault="009A3922" w:rsidP="00FB07A8">
      <w:pPr>
        <w:pStyle w:val="tabelalewa"/>
        <w:widowControl w:val="0"/>
        <w:numPr>
          <w:ilvl w:val="0"/>
          <w:numId w:val="63"/>
        </w:numPr>
        <w:tabs>
          <w:tab w:val="left" w:pos="426"/>
        </w:tabs>
        <w:spacing w:line="276" w:lineRule="auto"/>
        <w:ind w:left="357" w:hanging="357"/>
        <w:contextualSpacing/>
        <w:rPr>
          <w:rFonts w:ascii="Arial" w:eastAsia="Arial" w:hAnsi="Arial" w:cs="Arial"/>
          <w:bCs w:val="0"/>
          <w:sz w:val="20"/>
          <w:szCs w:val="20"/>
        </w:rPr>
      </w:pPr>
      <w:r w:rsidRPr="00F35719">
        <w:rPr>
          <w:rFonts w:ascii="Arial" w:eastAsia="Arial" w:hAnsi="Arial" w:cs="Arial"/>
          <w:bCs w:val="0"/>
          <w:sz w:val="20"/>
          <w:szCs w:val="20"/>
        </w:rPr>
        <w:t>wyjaśnić budowę i przeznaczenie łożysk ślizgowych i tocznych,</w:t>
      </w:r>
    </w:p>
    <w:p w:rsidR="009A3922" w:rsidRPr="00F35719" w:rsidRDefault="009A3922" w:rsidP="00FB07A8">
      <w:pPr>
        <w:pStyle w:val="tabelalewa"/>
        <w:widowControl w:val="0"/>
        <w:numPr>
          <w:ilvl w:val="0"/>
          <w:numId w:val="63"/>
        </w:numPr>
        <w:tabs>
          <w:tab w:val="left" w:pos="426"/>
        </w:tabs>
        <w:spacing w:line="276" w:lineRule="auto"/>
        <w:ind w:left="357" w:hanging="357"/>
        <w:contextualSpacing/>
        <w:rPr>
          <w:rFonts w:ascii="Arial" w:eastAsia="Arial" w:hAnsi="Arial" w:cs="Arial"/>
          <w:bCs w:val="0"/>
          <w:sz w:val="20"/>
          <w:szCs w:val="20"/>
        </w:rPr>
      </w:pPr>
      <w:r w:rsidRPr="00F35719">
        <w:rPr>
          <w:rFonts w:ascii="Arial" w:eastAsia="Arial" w:hAnsi="Arial" w:cs="Arial"/>
          <w:bCs w:val="0"/>
          <w:sz w:val="20"/>
          <w:szCs w:val="20"/>
        </w:rPr>
        <w:t>wyjaśnić budowę i zasadę działania sprzęgieł i hamulców,</w:t>
      </w:r>
    </w:p>
    <w:p w:rsidR="009A3922" w:rsidRPr="00F35719" w:rsidRDefault="009A3922" w:rsidP="00FB07A8">
      <w:pPr>
        <w:pStyle w:val="tabelalewa"/>
        <w:widowControl w:val="0"/>
        <w:numPr>
          <w:ilvl w:val="0"/>
          <w:numId w:val="63"/>
        </w:numPr>
        <w:tabs>
          <w:tab w:val="left" w:pos="426"/>
        </w:tabs>
        <w:spacing w:line="276" w:lineRule="auto"/>
        <w:ind w:left="357" w:hanging="357"/>
        <w:contextualSpacing/>
        <w:rPr>
          <w:rFonts w:ascii="Arial" w:eastAsia="Arial" w:hAnsi="Arial" w:cs="Arial"/>
          <w:bCs w:val="0"/>
          <w:sz w:val="20"/>
          <w:szCs w:val="20"/>
        </w:rPr>
      </w:pPr>
      <w:r w:rsidRPr="00F35719">
        <w:rPr>
          <w:rFonts w:ascii="Arial" w:eastAsia="Arial" w:hAnsi="Arial" w:cs="Arial"/>
          <w:bCs w:val="0"/>
          <w:sz w:val="20"/>
          <w:szCs w:val="20"/>
        </w:rPr>
        <w:t>rozróżnić rodzaje przekładni mechanicznych,</w:t>
      </w:r>
    </w:p>
    <w:p w:rsidR="009A3922" w:rsidRPr="00F35719" w:rsidRDefault="009A3922" w:rsidP="00FB07A8">
      <w:pPr>
        <w:pStyle w:val="tabelalewa"/>
        <w:widowControl w:val="0"/>
        <w:numPr>
          <w:ilvl w:val="0"/>
          <w:numId w:val="63"/>
        </w:numPr>
        <w:tabs>
          <w:tab w:val="left" w:pos="426"/>
        </w:tabs>
        <w:spacing w:line="276" w:lineRule="auto"/>
        <w:ind w:left="357" w:hanging="357"/>
        <w:contextualSpacing/>
        <w:rPr>
          <w:rFonts w:ascii="Arial" w:eastAsia="Arial" w:hAnsi="Arial" w:cs="Arial"/>
          <w:bCs w:val="0"/>
          <w:sz w:val="20"/>
          <w:szCs w:val="20"/>
        </w:rPr>
      </w:pPr>
      <w:r w:rsidRPr="00F35719">
        <w:rPr>
          <w:rFonts w:ascii="Arial" w:eastAsia="Arial" w:hAnsi="Arial" w:cs="Arial"/>
          <w:bCs w:val="0"/>
          <w:sz w:val="20"/>
          <w:szCs w:val="20"/>
        </w:rPr>
        <w:t>wyjaśnić budowę i zasadę działania oraz przeznaczenie przekładni mechanicznych,</w:t>
      </w:r>
    </w:p>
    <w:p w:rsidR="009A3922" w:rsidRPr="00F35719" w:rsidRDefault="009A3922" w:rsidP="00FB07A8">
      <w:pPr>
        <w:pStyle w:val="tabelalewa"/>
        <w:widowControl w:val="0"/>
        <w:numPr>
          <w:ilvl w:val="0"/>
          <w:numId w:val="63"/>
        </w:numPr>
        <w:tabs>
          <w:tab w:val="left" w:pos="426"/>
        </w:tabs>
        <w:spacing w:line="276" w:lineRule="auto"/>
        <w:ind w:left="357" w:hanging="357"/>
        <w:contextualSpacing/>
        <w:rPr>
          <w:rFonts w:ascii="Arial" w:eastAsia="Arial" w:hAnsi="Arial" w:cs="Arial"/>
          <w:bCs w:val="0"/>
          <w:sz w:val="20"/>
          <w:szCs w:val="20"/>
        </w:rPr>
      </w:pPr>
      <w:r w:rsidRPr="00F35719">
        <w:rPr>
          <w:rFonts w:ascii="Arial" w:eastAsia="Arial" w:hAnsi="Arial" w:cs="Arial"/>
          <w:bCs w:val="0"/>
          <w:sz w:val="20"/>
          <w:szCs w:val="20"/>
        </w:rPr>
        <w:t>wyjaśnić budowę i zasadę działania mechanizmów ruchu postępowego i obrotowego,</w:t>
      </w:r>
    </w:p>
    <w:p w:rsidR="009A3922" w:rsidRPr="00F35719" w:rsidRDefault="009A3922" w:rsidP="00FB07A8">
      <w:pPr>
        <w:pStyle w:val="tabelalewa"/>
        <w:widowControl w:val="0"/>
        <w:numPr>
          <w:ilvl w:val="0"/>
          <w:numId w:val="63"/>
        </w:numPr>
        <w:tabs>
          <w:tab w:val="left" w:pos="426"/>
        </w:tabs>
        <w:spacing w:line="276" w:lineRule="auto"/>
        <w:ind w:left="357" w:hanging="357"/>
        <w:contextualSpacing/>
        <w:rPr>
          <w:rFonts w:ascii="Arial" w:eastAsia="Arial" w:hAnsi="Arial" w:cs="Arial"/>
          <w:bCs w:val="0"/>
          <w:sz w:val="20"/>
          <w:szCs w:val="20"/>
        </w:rPr>
      </w:pPr>
      <w:r w:rsidRPr="00F35719">
        <w:rPr>
          <w:rFonts w:ascii="Arial" w:eastAsia="Arial" w:hAnsi="Arial" w:cs="Arial"/>
          <w:sz w:val="20"/>
          <w:szCs w:val="20"/>
        </w:rPr>
        <w:t>rozpoznać objawy zużycia części maszyn i urządzeń,</w:t>
      </w:r>
    </w:p>
    <w:p w:rsidR="005F6B00" w:rsidRPr="00F35719" w:rsidRDefault="009A3922" w:rsidP="00FB07A8">
      <w:pPr>
        <w:pStyle w:val="tabelalewa"/>
        <w:widowControl w:val="0"/>
        <w:numPr>
          <w:ilvl w:val="0"/>
          <w:numId w:val="63"/>
        </w:numPr>
        <w:tabs>
          <w:tab w:val="left" w:pos="426"/>
        </w:tabs>
        <w:spacing w:line="276" w:lineRule="auto"/>
        <w:ind w:left="357" w:hanging="357"/>
        <w:contextualSpacing/>
        <w:rPr>
          <w:rFonts w:ascii="Arial" w:eastAsia="Arial" w:hAnsi="Arial" w:cs="Arial"/>
          <w:bCs w:val="0"/>
          <w:sz w:val="20"/>
          <w:szCs w:val="20"/>
        </w:rPr>
      </w:pPr>
      <w:r w:rsidRPr="00F35719">
        <w:rPr>
          <w:rFonts w:ascii="Arial" w:hAnsi="Arial" w:cs="Arial"/>
          <w:sz w:val="20"/>
          <w:szCs w:val="20"/>
        </w:rPr>
        <w:t>wyjaśnić budowę, zasadę działania oraz przeznaczenie silników, sprężarek i pomp, napędów hydraulicznych i mechanizmów pneumatycznych,</w:t>
      </w:r>
    </w:p>
    <w:p w:rsidR="009A3922" w:rsidRPr="00F35719" w:rsidRDefault="009A3922" w:rsidP="00FB07A8">
      <w:pPr>
        <w:pStyle w:val="Akapitzlist"/>
        <w:widowControl w:val="0"/>
        <w:numPr>
          <w:ilvl w:val="0"/>
          <w:numId w:val="63"/>
        </w:numPr>
        <w:tabs>
          <w:tab w:val="left" w:pos="426"/>
        </w:tabs>
        <w:spacing w:after="0"/>
        <w:ind w:left="357" w:hanging="357"/>
        <w:jc w:val="both"/>
        <w:rPr>
          <w:rFonts w:ascii="Arial" w:hAnsi="Arial" w:cs="Arial"/>
          <w:szCs w:val="20"/>
        </w:rPr>
      </w:pPr>
      <w:r w:rsidRPr="00F35719">
        <w:rPr>
          <w:rFonts w:ascii="Arial" w:hAnsi="Arial" w:cs="Arial"/>
          <w:szCs w:val="20"/>
        </w:rPr>
        <w:t>rozróżnić rodzaje połączeń rozłącznych i nierozłącznych,</w:t>
      </w:r>
    </w:p>
    <w:p w:rsidR="009A3922" w:rsidRPr="00F35719" w:rsidRDefault="009A3922" w:rsidP="00FB07A8">
      <w:pPr>
        <w:pStyle w:val="Akapitzlist"/>
        <w:widowControl w:val="0"/>
        <w:numPr>
          <w:ilvl w:val="0"/>
          <w:numId w:val="63"/>
        </w:numPr>
        <w:tabs>
          <w:tab w:val="left" w:pos="426"/>
        </w:tabs>
        <w:spacing w:after="0"/>
        <w:ind w:left="357" w:hanging="357"/>
        <w:jc w:val="both"/>
        <w:rPr>
          <w:rFonts w:ascii="Arial" w:hAnsi="Arial" w:cs="Arial"/>
          <w:szCs w:val="20"/>
        </w:rPr>
      </w:pPr>
      <w:r w:rsidRPr="00F35719">
        <w:rPr>
          <w:rFonts w:ascii="Arial" w:hAnsi="Arial" w:cs="Arial"/>
          <w:szCs w:val="20"/>
        </w:rPr>
        <w:t>opisać właściwości mechaniczne i wytrzymałościowe połączeń rozłącznych i nierozłącznych,</w:t>
      </w:r>
    </w:p>
    <w:p w:rsidR="009A3922" w:rsidRPr="00F35719" w:rsidRDefault="009A3922" w:rsidP="00FB07A8">
      <w:pPr>
        <w:pStyle w:val="Akapitzlist"/>
        <w:widowControl w:val="0"/>
        <w:numPr>
          <w:ilvl w:val="0"/>
          <w:numId w:val="63"/>
        </w:numPr>
        <w:tabs>
          <w:tab w:val="left" w:pos="426"/>
        </w:tabs>
        <w:spacing w:after="0"/>
        <w:ind w:left="357" w:hanging="357"/>
        <w:jc w:val="both"/>
        <w:rPr>
          <w:rFonts w:ascii="Arial" w:hAnsi="Arial" w:cs="Arial"/>
          <w:szCs w:val="20"/>
        </w:rPr>
      </w:pPr>
      <w:r w:rsidRPr="00F35719">
        <w:rPr>
          <w:rFonts w:ascii="Arial" w:hAnsi="Arial" w:cs="Arial"/>
          <w:szCs w:val="20"/>
        </w:rPr>
        <w:t>omówić technologie stosowane do wykonywania połączeń rozłącznych i nierozłącznych,</w:t>
      </w:r>
    </w:p>
    <w:p w:rsidR="009A3922" w:rsidRPr="00F35719" w:rsidRDefault="009A3922" w:rsidP="00FB07A8">
      <w:pPr>
        <w:pStyle w:val="Akapitzlist"/>
        <w:widowControl w:val="0"/>
        <w:numPr>
          <w:ilvl w:val="0"/>
          <w:numId w:val="63"/>
        </w:numPr>
        <w:tabs>
          <w:tab w:val="left" w:pos="426"/>
        </w:tabs>
        <w:spacing w:after="0"/>
        <w:ind w:left="357" w:hanging="357"/>
        <w:jc w:val="both"/>
        <w:rPr>
          <w:rFonts w:ascii="Arial" w:hAnsi="Arial" w:cs="Arial"/>
          <w:szCs w:val="20"/>
        </w:rPr>
      </w:pPr>
      <w:r w:rsidRPr="00F35719">
        <w:rPr>
          <w:rFonts w:ascii="Arial" w:hAnsi="Arial" w:cs="Arial"/>
          <w:szCs w:val="20"/>
        </w:rPr>
        <w:t>dobrać rodzaje połączeń rozłącznych i nierozłącznych zależnie od cech konstrukcyjnych maszyn i urządzeń,</w:t>
      </w:r>
    </w:p>
    <w:p w:rsidR="009A3922" w:rsidRPr="00F35719" w:rsidRDefault="009A3922" w:rsidP="00FB07A8">
      <w:pPr>
        <w:pStyle w:val="Akapitzlist"/>
        <w:widowControl w:val="0"/>
        <w:numPr>
          <w:ilvl w:val="0"/>
          <w:numId w:val="63"/>
        </w:numPr>
        <w:tabs>
          <w:tab w:val="left" w:pos="426"/>
        </w:tabs>
        <w:spacing w:after="0"/>
        <w:ind w:left="357" w:hanging="357"/>
        <w:jc w:val="both"/>
        <w:rPr>
          <w:rFonts w:ascii="Arial" w:hAnsi="Arial" w:cs="Arial"/>
          <w:szCs w:val="20"/>
        </w:rPr>
      </w:pPr>
      <w:r w:rsidRPr="00F35719">
        <w:rPr>
          <w:rFonts w:ascii="Arial" w:hAnsi="Arial" w:cs="Arial"/>
          <w:szCs w:val="20"/>
        </w:rPr>
        <w:t>zidentyfikować na podstawie oznaczeń materiały konstrukcyjne i eksploatacyjne,</w:t>
      </w:r>
    </w:p>
    <w:p w:rsidR="009A3922" w:rsidRPr="00F35719" w:rsidRDefault="009A3922" w:rsidP="00FB07A8">
      <w:pPr>
        <w:pStyle w:val="Akapitzlist"/>
        <w:keepNext/>
        <w:numPr>
          <w:ilvl w:val="0"/>
          <w:numId w:val="63"/>
        </w:numPr>
        <w:tabs>
          <w:tab w:val="left" w:pos="426"/>
        </w:tabs>
        <w:spacing w:after="0"/>
        <w:jc w:val="both"/>
        <w:rPr>
          <w:rFonts w:ascii="Arial" w:hAnsi="Arial" w:cs="Arial"/>
          <w:szCs w:val="20"/>
        </w:rPr>
      </w:pPr>
      <w:r w:rsidRPr="00F35719">
        <w:rPr>
          <w:rFonts w:ascii="Arial" w:hAnsi="Arial" w:cs="Arial"/>
          <w:szCs w:val="20"/>
        </w:rPr>
        <w:t>opisać właściwości i zastosowanie tworzyw sztucznych,</w:t>
      </w:r>
    </w:p>
    <w:p w:rsidR="009A3922" w:rsidRPr="00F35719" w:rsidRDefault="009A3922" w:rsidP="00FB07A8">
      <w:pPr>
        <w:pStyle w:val="Akapitzlist"/>
        <w:keepNext/>
        <w:numPr>
          <w:ilvl w:val="0"/>
          <w:numId w:val="63"/>
        </w:numPr>
        <w:tabs>
          <w:tab w:val="left" w:pos="426"/>
        </w:tabs>
        <w:spacing w:after="0"/>
        <w:jc w:val="both"/>
        <w:rPr>
          <w:rFonts w:ascii="Arial" w:hAnsi="Arial" w:cs="Arial"/>
          <w:szCs w:val="20"/>
        </w:rPr>
      </w:pPr>
      <w:r w:rsidRPr="00F35719">
        <w:rPr>
          <w:rFonts w:ascii="Arial" w:hAnsi="Arial" w:cs="Arial"/>
          <w:szCs w:val="20"/>
        </w:rPr>
        <w:t>opisać właściwości i zastosowanie materiałów niemetalowych,</w:t>
      </w:r>
    </w:p>
    <w:p w:rsidR="009A3922" w:rsidRPr="00F35719" w:rsidRDefault="009A3922" w:rsidP="00FB07A8">
      <w:pPr>
        <w:pStyle w:val="Akapitzlist"/>
        <w:keepNext/>
        <w:numPr>
          <w:ilvl w:val="0"/>
          <w:numId w:val="63"/>
        </w:numPr>
        <w:tabs>
          <w:tab w:val="left" w:pos="426"/>
        </w:tabs>
        <w:spacing w:after="0"/>
        <w:jc w:val="both"/>
        <w:rPr>
          <w:rFonts w:ascii="Arial" w:hAnsi="Arial" w:cs="Arial"/>
          <w:szCs w:val="20"/>
        </w:rPr>
      </w:pPr>
      <w:r w:rsidRPr="00F35719">
        <w:rPr>
          <w:rFonts w:ascii="Arial" w:hAnsi="Arial" w:cs="Arial"/>
          <w:szCs w:val="20"/>
        </w:rPr>
        <w:t>opisać właściwości i zastosowanie metali i ich stopów,</w:t>
      </w:r>
    </w:p>
    <w:p w:rsidR="009A3922" w:rsidRPr="00F35719" w:rsidRDefault="009A3922" w:rsidP="00FB07A8">
      <w:pPr>
        <w:pStyle w:val="Akapitzlist"/>
        <w:keepNext/>
        <w:numPr>
          <w:ilvl w:val="0"/>
          <w:numId w:val="63"/>
        </w:numPr>
        <w:tabs>
          <w:tab w:val="left" w:pos="426"/>
        </w:tabs>
        <w:spacing w:after="0"/>
        <w:jc w:val="both"/>
        <w:rPr>
          <w:rFonts w:ascii="Arial" w:hAnsi="Arial" w:cs="Arial"/>
          <w:szCs w:val="20"/>
        </w:rPr>
      </w:pPr>
      <w:r w:rsidRPr="00F35719">
        <w:rPr>
          <w:rFonts w:ascii="Arial" w:hAnsi="Arial" w:cs="Arial"/>
          <w:szCs w:val="20"/>
        </w:rPr>
        <w:t>opisać właściwości i zastosowanie olejów i smarów,</w:t>
      </w:r>
    </w:p>
    <w:p w:rsidR="009A3922" w:rsidRPr="00F35719" w:rsidRDefault="009A3922" w:rsidP="00FB07A8">
      <w:pPr>
        <w:pStyle w:val="Akapitzlist"/>
        <w:keepNext/>
        <w:numPr>
          <w:ilvl w:val="0"/>
          <w:numId w:val="63"/>
        </w:numPr>
        <w:tabs>
          <w:tab w:val="left" w:pos="426"/>
        </w:tabs>
        <w:spacing w:after="0"/>
        <w:jc w:val="both"/>
        <w:rPr>
          <w:rFonts w:ascii="Arial" w:hAnsi="Arial" w:cs="Arial"/>
          <w:szCs w:val="20"/>
        </w:rPr>
      </w:pPr>
      <w:r w:rsidRPr="00F35719">
        <w:rPr>
          <w:rFonts w:ascii="Arial" w:hAnsi="Arial" w:cs="Arial"/>
          <w:szCs w:val="20"/>
        </w:rPr>
        <w:t>opisać właściwości cieczy smarująco-chłodzących i ich przeznaczenie,</w:t>
      </w:r>
    </w:p>
    <w:p w:rsidR="009A3922" w:rsidRPr="00F35719" w:rsidRDefault="009A3922" w:rsidP="00FB07A8">
      <w:pPr>
        <w:pStyle w:val="Akapitzlist"/>
        <w:keepNext/>
        <w:numPr>
          <w:ilvl w:val="0"/>
          <w:numId w:val="63"/>
        </w:numPr>
        <w:tabs>
          <w:tab w:val="left" w:pos="426"/>
        </w:tabs>
        <w:spacing w:after="0"/>
        <w:jc w:val="both"/>
        <w:rPr>
          <w:rFonts w:ascii="Arial" w:hAnsi="Arial" w:cs="Arial"/>
          <w:szCs w:val="20"/>
        </w:rPr>
      </w:pPr>
      <w:r w:rsidRPr="00F35719">
        <w:rPr>
          <w:rFonts w:ascii="Arial" w:hAnsi="Arial" w:cs="Arial"/>
          <w:szCs w:val="20"/>
        </w:rPr>
        <w:t>dobrać materiały eksploatacyjne stosowane w maszynach i urządzeniach na podstawie katalogów do ich przeznaczenia,</w:t>
      </w:r>
    </w:p>
    <w:p w:rsidR="009A3922" w:rsidRPr="00F35719" w:rsidRDefault="009A3922" w:rsidP="00FB07A8">
      <w:pPr>
        <w:pStyle w:val="Akapitzlist"/>
        <w:keepNext/>
        <w:numPr>
          <w:ilvl w:val="0"/>
          <w:numId w:val="63"/>
        </w:numPr>
        <w:tabs>
          <w:tab w:val="left" w:pos="426"/>
        </w:tabs>
        <w:spacing w:after="0"/>
        <w:jc w:val="both"/>
        <w:rPr>
          <w:rFonts w:ascii="Arial" w:hAnsi="Arial" w:cs="Arial"/>
          <w:szCs w:val="20"/>
        </w:rPr>
      </w:pPr>
      <w:r w:rsidRPr="00F35719">
        <w:rPr>
          <w:rFonts w:ascii="Arial" w:hAnsi="Arial" w:cs="Arial"/>
          <w:szCs w:val="20"/>
        </w:rPr>
        <w:t>wyjaśnić budowę i zasadę działania maszyn i urządzeń transportu wewnętrznego,</w:t>
      </w:r>
    </w:p>
    <w:p w:rsidR="009A3922" w:rsidRPr="00F35719" w:rsidRDefault="009A3922" w:rsidP="00FB07A8">
      <w:pPr>
        <w:pStyle w:val="Akapitzlist"/>
        <w:keepNext/>
        <w:numPr>
          <w:ilvl w:val="0"/>
          <w:numId w:val="63"/>
        </w:numPr>
        <w:tabs>
          <w:tab w:val="left" w:pos="426"/>
        </w:tabs>
        <w:spacing w:after="0"/>
        <w:jc w:val="both"/>
        <w:rPr>
          <w:rFonts w:ascii="Arial" w:hAnsi="Arial" w:cs="Arial"/>
          <w:szCs w:val="20"/>
        </w:rPr>
      </w:pPr>
      <w:r w:rsidRPr="00F35719">
        <w:rPr>
          <w:rFonts w:ascii="Arial" w:hAnsi="Arial" w:cs="Arial"/>
          <w:szCs w:val="20"/>
        </w:rPr>
        <w:t>dobrać sposób i środki transportu wewnętrznego do rodzaju transportowanego materiału,</w:t>
      </w:r>
    </w:p>
    <w:p w:rsidR="009A3922" w:rsidRPr="00F35719" w:rsidRDefault="009A3922" w:rsidP="00FB07A8">
      <w:pPr>
        <w:pStyle w:val="Akapitzlist"/>
        <w:keepNext/>
        <w:numPr>
          <w:ilvl w:val="0"/>
          <w:numId w:val="63"/>
        </w:numPr>
        <w:tabs>
          <w:tab w:val="left" w:pos="426"/>
        </w:tabs>
        <w:spacing w:after="0"/>
        <w:jc w:val="both"/>
        <w:rPr>
          <w:rFonts w:ascii="Arial" w:hAnsi="Arial" w:cs="Arial"/>
          <w:szCs w:val="20"/>
        </w:rPr>
      </w:pPr>
      <w:r w:rsidRPr="00F35719">
        <w:rPr>
          <w:rFonts w:ascii="Arial" w:hAnsi="Arial" w:cs="Arial"/>
          <w:szCs w:val="20"/>
        </w:rPr>
        <w:t>opisać rodzaje korozji,</w:t>
      </w:r>
    </w:p>
    <w:p w:rsidR="009A3922" w:rsidRPr="00F35719" w:rsidRDefault="009A3922" w:rsidP="00FB07A8">
      <w:pPr>
        <w:pStyle w:val="Akapitzlist"/>
        <w:keepNext/>
        <w:numPr>
          <w:ilvl w:val="0"/>
          <w:numId w:val="63"/>
        </w:numPr>
        <w:tabs>
          <w:tab w:val="left" w:pos="426"/>
        </w:tabs>
        <w:spacing w:after="0"/>
        <w:jc w:val="both"/>
        <w:rPr>
          <w:rFonts w:ascii="Arial" w:hAnsi="Arial" w:cs="Arial"/>
          <w:szCs w:val="20"/>
        </w:rPr>
      </w:pPr>
      <w:r w:rsidRPr="00F35719">
        <w:rPr>
          <w:rFonts w:ascii="Arial" w:hAnsi="Arial" w:cs="Arial"/>
          <w:szCs w:val="20"/>
        </w:rPr>
        <w:t>określić przyczyny powstawania korozji,</w:t>
      </w:r>
    </w:p>
    <w:p w:rsidR="009A3922" w:rsidRPr="00F35719" w:rsidRDefault="009A3922" w:rsidP="00FB07A8">
      <w:pPr>
        <w:pStyle w:val="Akapitzlist"/>
        <w:keepNext/>
        <w:numPr>
          <w:ilvl w:val="0"/>
          <w:numId w:val="63"/>
        </w:numPr>
        <w:tabs>
          <w:tab w:val="left" w:pos="426"/>
        </w:tabs>
        <w:spacing w:after="0"/>
        <w:jc w:val="both"/>
        <w:rPr>
          <w:rFonts w:ascii="Arial" w:hAnsi="Arial" w:cs="Arial"/>
          <w:szCs w:val="20"/>
        </w:rPr>
      </w:pPr>
      <w:r w:rsidRPr="00F35719">
        <w:rPr>
          <w:rFonts w:ascii="Arial" w:hAnsi="Arial" w:cs="Arial"/>
          <w:szCs w:val="20"/>
        </w:rPr>
        <w:t>rozpoznać objawy korozji,</w:t>
      </w:r>
    </w:p>
    <w:p w:rsidR="009A3922" w:rsidRPr="00F35719" w:rsidRDefault="009A3922" w:rsidP="00FB07A8">
      <w:pPr>
        <w:pStyle w:val="Akapitzlist"/>
        <w:keepNext/>
        <w:numPr>
          <w:ilvl w:val="0"/>
          <w:numId w:val="63"/>
        </w:numPr>
        <w:tabs>
          <w:tab w:val="left" w:pos="426"/>
        </w:tabs>
        <w:spacing w:after="0"/>
        <w:jc w:val="both"/>
        <w:rPr>
          <w:rFonts w:ascii="Arial" w:hAnsi="Arial" w:cs="Arial"/>
          <w:szCs w:val="20"/>
        </w:rPr>
      </w:pPr>
      <w:r w:rsidRPr="00F35719">
        <w:rPr>
          <w:rFonts w:ascii="Arial" w:hAnsi="Arial" w:cs="Arial"/>
          <w:szCs w:val="20"/>
        </w:rPr>
        <w:t>określ</w:t>
      </w:r>
      <w:r w:rsidR="000C6317" w:rsidRPr="00F35719">
        <w:rPr>
          <w:rFonts w:ascii="Arial" w:hAnsi="Arial" w:cs="Arial"/>
          <w:szCs w:val="20"/>
        </w:rPr>
        <w:t>ić</w:t>
      </w:r>
      <w:r w:rsidRPr="00F35719">
        <w:rPr>
          <w:rFonts w:ascii="Arial" w:hAnsi="Arial" w:cs="Arial"/>
          <w:szCs w:val="20"/>
        </w:rPr>
        <w:t xml:space="preserve"> sposoby ochrony przed korozją</w:t>
      </w:r>
      <w:r w:rsidR="000C6317" w:rsidRPr="00F35719">
        <w:rPr>
          <w:rFonts w:ascii="Arial" w:hAnsi="Arial" w:cs="Arial"/>
          <w:szCs w:val="20"/>
        </w:rPr>
        <w:t>,</w:t>
      </w:r>
    </w:p>
    <w:p w:rsidR="009A3922" w:rsidRPr="00F35719" w:rsidRDefault="009A3922" w:rsidP="00FB07A8">
      <w:pPr>
        <w:pStyle w:val="Akapitzlist"/>
        <w:keepNext/>
        <w:numPr>
          <w:ilvl w:val="0"/>
          <w:numId w:val="63"/>
        </w:numPr>
        <w:tabs>
          <w:tab w:val="left" w:pos="426"/>
        </w:tabs>
        <w:spacing w:after="0"/>
        <w:jc w:val="both"/>
        <w:rPr>
          <w:rFonts w:ascii="Arial" w:hAnsi="Arial" w:cs="Arial"/>
          <w:szCs w:val="20"/>
        </w:rPr>
      </w:pPr>
      <w:r w:rsidRPr="00F35719">
        <w:rPr>
          <w:rFonts w:ascii="Arial" w:hAnsi="Arial" w:cs="Arial"/>
          <w:szCs w:val="20"/>
        </w:rPr>
        <w:t>rozróżni</w:t>
      </w:r>
      <w:r w:rsidR="000C6317" w:rsidRPr="00F35719">
        <w:rPr>
          <w:rFonts w:ascii="Arial" w:hAnsi="Arial" w:cs="Arial"/>
          <w:szCs w:val="20"/>
        </w:rPr>
        <w:t>ć</w:t>
      </w:r>
      <w:r w:rsidRPr="00F35719">
        <w:rPr>
          <w:rFonts w:ascii="Arial" w:hAnsi="Arial" w:cs="Arial"/>
          <w:szCs w:val="20"/>
        </w:rPr>
        <w:t xml:space="preserve"> rodzaje powłok ochronnych i techniki ich nanoszenia</w:t>
      </w:r>
      <w:r w:rsidR="000C6317" w:rsidRPr="00F35719">
        <w:rPr>
          <w:rFonts w:ascii="Arial" w:hAnsi="Arial" w:cs="Arial"/>
          <w:szCs w:val="20"/>
        </w:rPr>
        <w:t>,</w:t>
      </w:r>
    </w:p>
    <w:p w:rsidR="000C6317" w:rsidRPr="00F35719" w:rsidRDefault="000C6317" w:rsidP="00FB07A8">
      <w:pPr>
        <w:pStyle w:val="Akapitzlist"/>
        <w:keepNext/>
        <w:numPr>
          <w:ilvl w:val="0"/>
          <w:numId w:val="63"/>
        </w:numPr>
        <w:tabs>
          <w:tab w:val="left" w:pos="426"/>
        </w:tabs>
        <w:spacing w:after="0"/>
        <w:jc w:val="both"/>
        <w:rPr>
          <w:rFonts w:ascii="Arial" w:hAnsi="Arial" w:cs="Arial"/>
          <w:szCs w:val="20"/>
        </w:rPr>
      </w:pPr>
      <w:r w:rsidRPr="00F35719">
        <w:rPr>
          <w:rFonts w:ascii="Arial" w:hAnsi="Arial" w:cs="Arial"/>
          <w:szCs w:val="20"/>
        </w:rPr>
        <w:t>opisać techniki i metody wytwarzania części maszyn i urządzeń, takie jak: odlewanie, obróbka plastyczna, skrawanie, przetwórstwo tworzyw sztucznych, innowacyjnego wytwarzania części maszyn,</w:t>
      </w:r>
    </w:p>
    <w:p w:rsidR="009A3922" w:rsidRPr="00F35719" w:rsidRDefault="000C6317" w:rsidP="00FB07A8">
      <w:pPr>
        <w:pStyle w:val="Akapitzlist"/>
        <w:keepNext/>
        <w:numPr>
          <w:ilvl w:val="0"/>
          <w:numId w:val="63"/>
        </w:numPr>
        <w:tabs>
          <w:tab w:val="left" w:pos="426"/>
        </w:tabs>
        <w:spacing w:after="0"/>
        <w:jc w:val="both"/>
        <w:rPr>
          <w:rFonts w:ascii="Arial" w:hAnsi="Arial" w:cs="Arial"/>
          <w:szCs w:val="20"/>
        </w:rPr>
      </w:pPr>
      <w:r w:rsidRPr="00F35719">
        <w:rPr>
          <w:rFonts w:ascii="Arial" w:hAnsi="Arial" w:cs="Arial"/>
          <w:szCs w:val="20"/>
        </w:rPr>
        <w:t>scharakteryzować zastosowanie poszczególnych technik wytwarzania,</w:t>
      </w:r>
    </w:p>
    <w:p w:rsidR="000C6317" w:rsidRPr="00F35719" w:rsidRDefault="000C6317" w:rsidP="00FB07A8">
      <w:pPr>
        <w:pStyle w:val="Akapitzlist"/>
        <w:keepNext/>
        <w:numPr>
          <w:ilvl w:val="0"/>
          <w:numId w:val="63"/>
        </w:numPr>
        <w:tabs>
          <w:tab w:val="left" w:pos="426"/>
        </w:tabs>
        <w:spacing w:after="0"/>
        <w:jc w:val="both"/>
        <w:rPr>
          <w:rFonts w:ascii="Arial" w:hAnsi="Arial" w:cs="Arial"/>
          <w:szCs w:val="20"/>
        </w:rPr>
      </w:pPr>
      <w:r w:rsidRPr="00F35719">
        <w:rPr>
          <w:rFonts w:ascii="Arial" w:hAnsi="Arial" w:cs="Arial"/>
          <w:szCs w:val="20"/>
        </w:rPr>
        <w:t>opisać maszyny, urządzenia i narzędzia do obróbki ręcznej i maszynowej,</w:t>
      </w:r>
    </w:p>
    <w:p w:rsidR="000C6317" w:rsidRPr="00F35719" w:rsidRDefault="000C6317" w:rsidP="00FB07A8">
      <w:pPr>
        <w:pStyle w:val="Akapitzlist"/>
        <w:keepNext/>
        <w:numPr>
          <w:ilvl w:val="0"/>
          <w:numId w:val="63"/>
        </w:numPr>
        <w:tabs>
          <w:tab w:val="left" w:pos="426"/>
        </w:tabs>
        <w:spacing w:after="0"/>
        <w:jc w:val="both"/>
        <w:rPr>
          <w:rFonts w:ascii="Arial" w:hAnsi="Arial" w:cs="Arial"/>
          <w:szCs w:val="20"/>
        </w:rPr>
      </w:pPr>
      <w:r w:rsidRPr="00F35719">
        <w:rPr>
          <w:rFonts w:ascii="Arial" w:hAnsi="Arial" w:cs="Arial"/>
          <w:szCs w:val="20"/>
        </w:rPr>
        <w:t>dobrać maszyny, urządzenia i narzędzia do wykonywania operacji obróbki ręcznej i maszynowej,</w:t>
      </w:r>
    </w:p>
    <w:p w:rsidR="000C6317" w:rsidRPr="00F35719" w:rsidRDefault="000C6317" w:rsidP="00FB07A8">
      <w:pPr>
        <w:pStyle w:val="Akapitzlist"/>
        <w:keepNext/>
        <w:numPr>
          <w:ilvl w:val="0"/>
          <w:numId w:val="63"/>
        </w:numPr>
        <w:tabs>
          <w:tab w:val="left" w:pos="426"/>
        </w:tabs>
        <w:spacing w:after="0"/>
        <w:jc w:val="both"/>
        <w:rPr>
          <w:rFonts w:ascii="Arial" w:hAnsi="Arial" w:cs="Arial"/>
          <w:szCs w:val="20"/>
        </w:rPr>
      </w:pPr>
      <w:r w:rsidRPr="00F35719">
        <w:rPr>
          <w:rFonts w:ascii="Arial" w:hAnsi="Arial" w:cs="Arial"/>
          <w:szCs w:val="20"/>
        </w:rPr>
        <w:t>opisać właściwości metrologiczne przyrządów pomiarowych,</w:t>
      </w:r>
    </w:p>
    <w:p w:rsidR="003C38E2" w:rsidRPr="00F35719" w:rsidRDefault="000C6317" w:rsidP="00FB07A8">
      <w:pPr>
        <w:pStyle w:val="Akapitzlist"/>
        <w:keepNext/>
        <w:numPr>
          <w:ilvl w:val="0"/>
          <w:numId w:val="63"/>
        </w:numPr>
        <w:tabs>
          <w:tab w:val="left" w:pos="426"/>
        </w:tabs>
        <w:spacing w:after="0"/>
        <w:jc w:val="both"/>
        <w:rPr>
          <w:rFonts w:ascii="Arial" w:hAnsi="Arial" w:cs="Arial"/>
          <w:szCs w:val="20"/>
        </w:rPr>
      </w:pPr>
      <w:r w:rsidRPr="00F35719">
        <w:rPr>
          <w:rFonts w:ascii="Arial" w:hAnsi="Arial" w:cs="Arial"/>
          <w:szCs w:val="20"/>
        </w:rPr>
        <w:t>rozróżnić przyrządy do pomiarów wymiarów geometrycznych, siły i momentu, wielkości elektrycznych,</w:t>
      </w:r>
    </w:p>
    <w:p w:rsidR="000C6317" w:rsidRPr="00F35719" w:rsidRDefault="000C6317" w:rsidP="00FB07A8">
      <w:pPr>
        <w:pStyle w:val="Akapitzlist"/>
        <w:keepNext/>
        <w:numPr>
          <w:ilvl w:val="0"/>
          <w:numId w:val="63"/>
        </w:numPr>
        <w:tabs>
          <w:tab w:val="left" w:pos="426"/>
        </w:tabs>
        <w:spacing w:after="0"/>
        <w:jc w:val="both"/>
        <w:rPr>
          <w:rFonts w:ascii="Arial" w:hAnsi="Arial" w:cs="Arial"/>
          <w:szCs w:val="20"/>
        </w:rPr>
      </w:pPr>
      <w:r w:rsidRPr="00F35719">
        <w:rPr>
          <w:rFonts w:ascii="Arial" w:hAnsi="Arial" w:cs="Arial"/>
          <w:szCs w:val="20"/>
        </w:rPr>
        <w:t>opisać metody pomiarów warsztatowych,</w:t>
      </w:r>
    </w:p>
    <w:p w:rsidR="000C6317" w:rsidRPr="00F35719" w:rsidRDefault="000C6317" w:rsidP="00FB07A8">
      <w:pPr>
        <w:pStyle w:val="Akapitzlist"/>
        <w:keepNext/>
        <w:numPr>
          <w:ilvl w:val="0"/>
          <w:numId w:val="63"/>
        </w:numPr>
        <w:tabs>
          <w:tab w:val="left" w:pos="426"/>
        </w:tabs>
        <w:spacing w:after="0"/>
        <w:jc w:val="both"/>
        <w:rPr>
          <w:rFonts w:ascii="Arial" w:hAnsi="Arial" w:cs="Arial"/>
          <w:szCs w:val="20"/>
        </w:rPr>
      </w:pPr>
      <w:r w:rsidRPr="00F35719">
        <w:rPr>
          <w:rFonts w:ascii="Arial" w:hAnsi="Arial" w:cs="Arial"/>
          <w:szCs w:val="20"/>
        </w:rPr>
        <w:t>rozróżnić błędy pomiarowe,</w:t>
      </w:r>
    </w:p>
    <w:p w:rsidR="000C6317" w:rsidRPr="00F35719" w:rsidRDefault="000C6317" w:rsidP="00FB07A8">
      <w:pPr>
        <w:pStyle w:val="Akapitzlist"/>
        <w:keepNext/>
        <w:numPr>
          <w:ilvl w:val="0"/>
          <w:numId w:val="63"/>
        </w:numPr>
        <w:tabs>
          <w:tab w:val="left" w:pos="426"/>
        </w:tabs>
        <w:spacing w:after="0"/>
        <w:jc w:val="both"/>
        <w:rPr>
          <w:rFonts w:ascii="Arial" w:hAnsi="Arial" w:cs="Arial"/>
          <w:szCs w:val="20"/>
        </w:rPr>
      </w:pPr>
      <w:r w:rsidRPr="00F35719">
        <w:rPr>
          <w:rFonts w:ascii="Arial" w:hAnsi="Arial" w:cs="Arial"/>
          <w:szCs w:val="20"/>
        </w:rPr>
        <w:t>dobrać metodę pomiarową w zależności od rodzaju i wielkości mierzonego przedmiotu,</w:t>
      </w:r>
    </w:p>
    <w:p w:rsidR="000C6317" w:rsidRPr="00F35719" w:rsidRDefault="000C6317" w:rsidP="00FB07A8">
      <w:pPr>
        <w:pStyle w:val="Akapitzlist"/>
        <w:keepNext/>
        <w:numPr>
          <w:ilvl w:val="0"/>
          <w:numId w:val="63"/>
        </w:numPr>
        <w:tabs>
          <w:tab w:val="left" w:pos="426"/>
        </w:tabs>
        <w:spacing w:after="0"/>
        <w:jc w:val="both"/>
        <w:rPr>
          <w:rFonts w:ascii="Arial" w:hAnsi="Arial" w:cs="Arial"/>
          <w:szCs w:val="20"/>
        </w:rPr>
      </w:pPr>
      <w:r w:rsidRPr="00F35719">
        <w:rPr>
          <w:rFonts w:ascii="Arial" w:hAnsi="Arial" w:cs="Arial"/>
          <w:szCs w:val="20"/>
        </w:rPr>
        <w:t>dobrać przyrządy i narzędzia do wykonywania pomiarów warsztatowych.</w:t>
      </w:r>
    </w:p>
    <w:p w:rsidR="00DE6F40" w:rsidRPr="00F35719" w:rsidRDefault="00DE6F40">
      <w:r w:rsidRPr="00F35719">
        <w:br w:type="page"/>
      </w:r>
    </w:p>
    <w:p w:rsidR="00DE6F40" w:rsidRPr="00F35719" w:rsidRDefault="00DE6F40" w:rsidP="00DE6F40">
      <w:pPr>
        <w:spacing w:after="0" w:line="360" w:lineRule="auto"/>
        <w:rPr>
          <w:b/>
          <w:szCs w:val="20"/>
        </w:rPr>
      </w:pPr>
      <w:r w:rsidRPr="00F35719">
        <w:rPr>
          <w:b/>
          <w:szCs w:val="20"/>
        </w:rPr>
        <w:t>MATERIAŁ NAUCZANIA: PODSTAWY KONSTRUKCJI MASZYN</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2711"/>
        <w:gridCol w:w="803"/>
        <w:gridCol w:w="3564"/>
        <w:gridCol w:w="3571"/>
        <w:gridCol w:w="1105"/>
      </w:tblGrid>
      <w:tr w:rsidR="00C853E0" w:rsidRPr="00F35719" w:rsidTr="00254889">
        <w:tc>
          <w:tcPr>
            <w:tcW w:w="2104" w:type="dxa"/>
            <w:vMerge w:val="restart"/>
          </w:tcPr>
          <w:p w:rsidR="00C853E0" w:rsidRPr="00F35719" w:rsidRDefault="00C853E0" w:rsidP="00C853E0">
            <w:pPr>
              <w:spacing w:after="0"/>
              <w:jc w:val="center"/>
              <w:rPr>
                <w:szCs w:val="20"/>
              </w:rPr>
            </w:pPr>
            <w:r w:rsidRPr="00F35719">
              <w:rPr>
                <w:szCs w:val="20"/>
              </w:rPr>
              <w:t>Dział programowy</w:t>
            </w:r>
          </w:p>
        </w:tc>
        <w:tc>
          <w:tcPr>
            <w:tcW w:w="2711" w:type="dxa"/>
            <w:vMerge w:val="restart"/>
          </w:tcPr>
          <w:p w:rsidR="00C853E0" w:rsidRPr="00F35719" w:rsidRDefault="00C853E0" w:rsidP="00C853E0">
            <w:pPr>
              <w:spacing w:after="0"/>
              <w:jc w:val="center"/>
              <w:rPr>
                <w:szCs w:val="20"/>
              </w:rPr>
            </w:pPr>
            <w:r w:rsidRPr="00F35719">
              <w:rPr>
                <w:szCs w:val="20"/>
              </w:rPr>
              <w:t>Tematy jednostek metodycznych</w:t>
            </w:r>
          </w:p>
        </w:tc>
        <w:tc>
          <w:tcPr>
            <w:tcW w:w="803" w:type="dxa"/>
            <w:vMerge w:val="restart"/>
          </w:tcPr>
          <w:p w:rsidR="00C853E0" w:rsidRPr="00F35719" w:rsidRDefault="004E368D" w:rsidP="00C853E0">
            <w:pPr>
              <w:spacing w:after="0"/>
              <w:jc w:val="center"/>
              <w:rPr>
                <w:szCs w:val="20"/>
              </w:rPr>
            </w:pPr>
            <w:r w:rsidRPr="00F35719">
              <w:rPr>
                <w:szCs w:val="20"/>
              </w:rPr>
              <w:t>Liczba godz.</w:t>
            </w:r>
          </w:p>
        </w:tc>
        <w:tc>
          <w:tcPr>
            <w:tcW w:w="7135" w:type="dxa"/>
            <w:gridSpan w:val="2"/>
          </w:tcPr>
          <w:p w:rsidR="00C853E0" w:rsidRPr="00F35719" w:rsidRDefault="00C853E0" w:rsidP="00C853E0">
            <w:pPr>
              <w:spacing w:after="0"/>
              <w:jc w:val="center"/>
              <w:rPr>
                <w:szCs w:val="20"/>
              </w:rPr>
            </w:pPr>
            <w:r w:rsidRPr="00F35719">
              <w:rPr>
                <w:szCs w:val="20"/>
              </w:rPr>
              <w:t>Wymagania programowe</w:t>
            </w:r>
          </w:p>
        </w:tc>
        <w:tc>
          <w:tcPr>
            <w:tcW w:w="1105" w:type="dxa"/>
          </w:tcPr>
          <w:p w:rsidR="00C853E0" w:rsidRPr="00F35719" w:rsidRDefault="00C853E0" w:rsidP="00C853E0">
            <w:pPr>
              <w:spacing w:after="0"/>
              <w:rPr>
                <w:szCs w:val="20"/>
              </w:rPr>
            </w:pPr>
            <w:r w:rsidRPr="00F35719">
              <w:rPr>
                <w:szCs w:val="20"/>
              </w:rPr>
              <w:t>Uwagi o realizacji</w:t>
            </w:r>
          </w:p>
        </w:tc>
      </w:tr>
      <w:tr w:rsidR="00C853E0" w:rsidRPr="00F35719" w:rsidTr="00254889">
        <w:tc>
          <w:tcPr>
            <w:tcW w:w="2104" w:type="dxa"/>
            <w:vMerge/>
          </w:tcPr>
          <w:p w:rsidR="00C853E0" w:rsidRPr="00F35719" w:rsidRDefault="00C853E0" w:rsidP="00C853E0">
            <w:pPr>
              <w:spacing w:after="0"/>
              <w:rPr>
                <w:szCs w:val="20"/>
              </w:rPr>
            </w:pPr>
          </w:p>
        </w:tc>
        <w:tc>
          <w:tcPr>
            <w:tcW w:w="2711" w:type="dxa"/>
            <w:vMerge/>
          </w:tcPr>
          <w:p w:rsidR="00C853E0" w:rsidRPr="00F35719" w:rsidRDefault="00C853E0" w:rsidP="00C853E0">
            <w:pPr>
              <w:spacing w:after="0"/>
              <w:rPr>
                <w:szCs w:val="20"/>
              </w:rPr>
            </w:pPr>
          </w:p>
        </w:tc>
        <w:tc>
          <w:tcPr>
            <w:tcW w:w="803" w:type="dxa"/>
            <w:vMerge/>
          </w:tcPr>
          <w:p w:rsidR="00C853E0" w:rsidRPr="00F35719" w:rsidRDefault="00C853E0" w:rsidP="00C853E0">
            <w:pPr>
              <w:spacing w:after="0"/>
              <w:rPr>
                <w:szCs w:val="20"/>
              </w:rPr>
            </w:pPr>
          </w:p>
        </w:tc>
        <w:tc>
          <w:tcPr>
            <w:tcW w:w="3564" w:type="dxa"/>
          </w:tcPr>
          <w:p w:rsidR="00C853E0" w:rsidRPr="00F35719" w:rsidRDefault="00C853E0" w:rsidP="00C853E0">
            <w:pPr>
              <w:spacing w:after="0"/>
              <w:rPr>
                <w:szCs w:val="20"/>
              </w:rPr>
            </w:pPr>
            <w:r w:rsidRPr="00F35719">
              <w:rPr>
                <w:szCs w:val="20"/>
              </w:rPr>
              <w:t>Podstawowe</w:t>
            </w:r>
          </w:p>
          <w:p w:rsidR="00C853E0" w:rsidRPr="00F35719" w:rsidRDefault="00C853E0" w:rsidP="00C853E0">
            <w:pPr>
              <w:spacing w:after="0"/>
              <w:rPr>
                <w:b/>
                <w:szCs w:val="20"/>
              </w:rPr>
            </w:pPr>
            <w:r w:rsidRPr="00F35719">
              <w:rPr>
                <w:b/>
                <w:szCs w:val="20"/>
              </w:rPr>
              <w:t>Uczeń potrafi:</w:t>
            </w:r>
          </w:p>
        </w:tc>
        <w:tc>
          <w:tcPr>
            <w:tcW w:w="3571" w:type="dxa"/>
          </w:tcPr>
          <w:p w:rsidR="00C853E0" w:rsidRPr="00F35719" w:rsidRDefault="00C853E0" w:rsidP="00C853E0">
            <w:pPr>
              <w:spacing w:after="0"/>
              <w:rPr>
                <w:szCs w:val="20"/>
              </w:rPr>
            </w:pPr>
            <w:r w:rsidRPr="00F35719">
              <w:rPr>
                <w:szCs w:val="20"/>
              </w:rPr>
              <w:t>Ponadpodstawowe</w:t>
            </w:r>
          </w:p>
          <w:p w:rsidR="00C853E0" w:rsidRPr="00F35719" w:rsidRDefault="00C853E0" w:rsidP="00C853E0">
            <w:pPr>
              <w:spacing w:after="0"/>
              <w:rPr>
                <w:b/>
                <w:szCs w:val="20"/>
              </w:rPr>
            </w:pPr>
            <w:r w:rsidRPr="00F35719">
              <w:rPr>
                <w:b/>
                <w:szCs w:val="20"/>
              </w:rPr>
              <w:t>Uczeń potrafi:</w:t>
            </w:r>
          </w:p>
        </w:tc>
        <w:tc>
          <w:tcPr>
            <w:tcW w:w="1105" w:type="dxa"/>
          </w:tcPr>
          <w:p w:rsidR="00C853E0" w:rsidRPr="00F35719" w:rsidRDefault="00C853E0" w:rsidP="00C853E0">
            <w:pPr>
              <w:spacing w:after="0"/>
              <w:rPr>
                <w:szCs w:val="20"/>
              </w:rPr>
            </w:pPr>
            <w:r w:rsidRPr="00F35719">
              <w:rPr>
                <w:szCs w:val="20"/>
              </w:rPr>
              <w:t>Etap realizacji</w:t>
            </w:r>
          </w:p>
        </w:tc>
      </w:tr>
      <w:tr w:rsidR="001814F8" w:rsidRPr="00F35719" w:rsidTr="00254889">
        <w:tc>
          <w:tcPr>
            <w:tcW w:w="2104" w:type="dxa"/>
            <w:vMerge w:val="restart"/>
            <w:vAlign w:val="center"/>
          </w:tcPr>
          <w:p w:rsidR="001814F8" w:rsidRPr="00F35719" w:rsidRDefault="001814F8" w:rsidP="00C853E0">
            <w:pPr>
              <w:spacing w:after="0" w:line="240" w:lineRule="auto"/>
              <w:contextualSpacing/>
              <w:rPr>
                <w:szCs w:val="20"/>
              </w:rPr>
            </w:pPr>
            <w:r w:rsidRPr="00F35719">
              <w:rPr>
                <w:szCs w:val="20"/>
              </w:rPr>
              <w:t>I. Materiały konstrukcyjne</w:t>
            </w:r>
          </w:p>
        </w:tc>
        <w:tc>
          <w:tcPr>
            <w:tcW w:w="2711" w:type="dxa"/>
            <w:vAlign w:val="center"/>
          </w:tcPr>
          <w:p w:rsidR="001814F8" w:rsidRPr="00F35719" w:rsidRDefault="001814F8" w:rsidP="00C853E0">
            <w:pPr>
              <w:spacing w:after="0" w:line="240" w:lineRule="auto"/>
              <w:contextualSpacing/>
              <w:rPr>
                <w:szCs w:val="20"/>
              </w:rPr>
            </w:pPr>
            <w:r w:rsidRPr="00F35719">
              <w:rPr>
                <w:szCs w:val="20"/>
              </w:rPr>
              <w:t>1. Podstawy materiałoznawstwa</w:t>
            </w:r>
          </w:p>
        </w:tc>
        <w:tc>
          <w:tcPr>
            <w:tcW w:w="803" w:type="dxa"/>
            <w:vAlign w:val="center"/>
          </w:tcPr>
          <w:p w:rsidR="001814F8" w:rsidRPr="00F35719" w:rsidRDefault="001814F8" w:rsidP="00C853E0">
            <w:pPr>
              <w:spacing w:after="0" w:line="240" w:lineRule="auto"/>
              <w:contextualSpacing/>
              <w:jc w:val="center"/>
              <w:rPr>
                <w:szCs w:val="20"/>
              </w:rPr>
            </w:pPr>
          </w:p>
        </w:tc>
        <w:tc>
          <w:tcPr>
            <w:tcW w:w="3564" w:type="dxa"/>
          </w:tcPr>
          <w:p w:rsidR="001814F8" w:rsidRPr="00F35719" w:rsidRDefault="001814F8" w:rsidP="00FB07A8">
            <w:pPr>
              <w:numPr>
                <w:ilvl w:val="0"/>
                <w:numId w:val="18"/>
              </w:numPr>
              <w:pBdr>
                <w:top w:val="nil"/>
                <w:left w:val="nil"/>
                <w:bottom w:val="nil"/>
                <w:right w:val="nil"/>
                <w:between w:val="nil"/>
              </w:pBdr>
              <w:spacing w:after="0" w:line="240" w:lineRule="auto"/>
              <w:ind w:left="361" w:hanging="361"/>
              <w:contextualSpacing/>
              <w:rPr>
                <w:szCs w:val="20"/>
              </w:rPr>
            </w:pPr>
            <w:r w:rsidRPr="00F35719">
              <w:rPr>
                <w:szCs w:val="20"/>
              </w:rPr>
              <w:t>omówić właściwości materiałów konstrukcyjnych i innych,</w:t>
            </w:r>
          </w:p>
          <w:p w:rsidR="001814F8" w:rsidRPr="00F35719" w:rsidRDefault="001814F8" w:rsidP="00FB07A8">
            <w:pPr>
              <w:numPr>
                <w:ilvl w:val="0"/>
                <w:numId w:val="18"/>
              </w:numPr>
              <w:pBdr>
                <w:top w:val="nil"/>
                <w:left w:val="nil"/>
                <w:bottom w:val="nil"/>
                <w:right w:val="nil"/>
                <w:between w:val="nil"/>
              </w:pBdr>
              <w:spacing w:after="0" w:line="240" w:lineRule="auto"/>
              <w:ind w:left="361" w:hanging="361"/>
              <w:contextualSpacing/>
              <w:rPr>
                <w:szCs w:val="20"/>
              </w:rPr>
            </w:pPr>
            <w:r w:rsidRPr="00F35719">
              <w:rPr>
                <w:szCs w:val="20"/>
              </w:rPr>
              <w:t>wyjaśnić związek między właściwościami materiałów, a ich zastosowaniem,</w:t>
            </w:r>
          </w:p>
          <w:p w:rsidR="001814F8" w:rsidRPr="00F35719" w:rsidRDefault="001814F8" w:rsidP="00FB07A8">
            <w:pPr>
              <w:numPr>
                <w:ilvl w:val="0"/>
                <w:numId w:val="18"/>
              </w:numPr>
              <w:pBdr>
                <w:top w:val="nil"/>
                <w:left w:val="nil"/>
                <w:bottom w:val="nil"/>
                <w:right w:val="nil"/>
                <w:between w:val="nil"/>
              </w:pBdr>
              <w:spacing w:after="0" w:line="240" w:lineRule="auto"/>
              <w:ind w:left="361" w:hanging="361"/>
              <w:contextualSpacing/>
              <w:rPr>
                <w:szCs w:val="20"/>
              </w:rPr>
            </w:pPr>
            <w:r w:rsidRPr="00F35719">
              <w:rPr>
                <w:szCs w:val="20"/>
              </w:rPr>
              <w:t>rozpoznać materiały na podstawie oznaczenia,</w:t>
            </w:r>
          </w:p>
          <w:p w:rsidR="001814F8" w:rsidRPr="00F35719" w:rsidRDefault="001814F8" w:rsidP="00FB07A8">
            <w:pPr>
              <w:numPr>
                <w:ilvl w:val="0"/>
                <w:numId w:val="18"/>
              </w:numPr>
              <w:pBdr>
                <w:top w:val="nil"/>
                <w:left w:val="nil"/>
                <w:bottom w:val="nil"/>
                <w:right w:val="nil"/>
                <w:between w:val="nil"/>
              </w:pBdr>
              <w:spacing w:after="0" w:line="240" w:lineRule="auto"/>
              <w:ind w:left="361" w:hanging="361"/>
              <w:contextualSpacing/>
              <w:rPr>
                <w:szCs w:val="20"/>
              </w:rPr>
            </w:pPr>
            <w:r w:rsidRPr="00F35719">
              <w:rPr>
                <w:szCs w:val="20"/>
              </w:rPr>
              <w:t xml:space="preserve">dobrać materiały o określonej właściwości na podstawie zadanych warunków pracy konstrukcji, </w:t>
            </w:r>
          </w:p>
        </w:tc>
        <w:tc>
          <w:tcPr>
            <w:tcW w:w="3571" w:type="dxa"/>
          </w:tcPr>
          <w:p w:rsidR="001814F8" w:rsidRPr="00F35719" w:rsidRDefault="001814F8" w:rsidP="00FB07A8">
            <w:pPr>
              <w:pStyle w:val="Akapitzlist"/>
              <w:numPr>
                <w:ilvl w:val="0"/>
                <w:numId w:val="26"/>
              </w:numPr>
              <w:spacing w:after="160" w:line="256" w:lineRule="auto"/>
              <w:rPr>
                <w:rFonts w:ascii="Arial" w:hAnsi="Arial" w:cs="Arial"/>
              </w:rPr>
            </w:pPr>
            <w:r w:rsidRPr="00F35719">
              <w:rPr>
                <w:rFonts w:ascii="Arial" w:hAnsi="Arial" w:cs="Arial"/>
              </w:rPr>
              <w:t>wyjaśnić związek między wytrzymałością, a ilością użytego materiału (optymalizacja).</w:t>
            </w:r>
          </w:p>
        </w:tc>
        <w:tc>
          <w:tcPr>
            <w:tcW w:w="1105" w:type="dxa"/>
            <w:vAlign w:val="center"/>
          </w:tcPr>
          <w:p w:rsidR="001814F8" w:rsidRPr="00F35719" w:rsidRDefault="001814F8" w:rsidP="00C853E0">
            <w:pPr>
              <w:jc w:val="center"/>
              <w:rPr>
                <w:szCs w:val="20"/>
              </w:rPr>
            </w:pPr>
            <w:r w:rsidRPr="00F35719">
              <w:rPr>
                <w:szCs w:val="20"/>
              </w:rPr>
              <w:t>Klasa I</w:t>
            </w:r>
          </w:p>
        </w:tc>
      </w:tr>
      <w:tr w:rsidR="001814F8" w:rsidRPr="00F35719" w:rsidTr="00254889">
        <w:tc>
          <w:tcPr>
            <w:tcW w:w="2104" w:type="dxa"/>
            <w:vMerge/>
            <w:vAlign w:val="center"/>
          </w:tcPr>
          <w:p w:rsidR="001814F8" w:rsidRPr="00F35719" w:rsidRDefault="001814F8" w:rsidP="00C853E0">
            <w:pPr>
              <w:spacing w:after="0" w:line="240" w:lineRule="auto"/>
              <w:contextualSpacing/>
              <w:rPr>
                <w:szCs w:val="20"/>
              </w:rPr>
            </w:pPr>
          </w:p>
        </w:tc>
        <w:tc>
          <w:tcPr>
            <w:tcW w:w="2711" w:type="dxa"/>
            <w:vAlign w:val="center"/>
          </w:tcPr>
          <w:p w:rsidR="001814F8" w:rsidRPr="00F35719" w:rsidRDefault="001814F8" w:rsidP="00C853E0">
            <w:pPr>
              <w:spacing w:after="0" w:line="240" w:lineRule="auto"/>
              <w:ind w:left="19" w:hanging="19"/>
              <w:contextualSpacing/>
              <w:rPr>
                <w:szCs w:val="20"/>
              </w:rPr>
            </w:pPr>
            <w:r w:rsidRPr="00F35719">
              <w:rPr>
                <w:szCs w:val="20"/>
              </w:rPr>
              <w:t>2. Żelazo i stopy żelaza</w:t>
            </w:r>
          </w:p>
        </w:tc>
        <w:tc>
          <w:tcPr>
            <w:tcW w:w="803" w:type="dxa"/>
            <w:vAlign w:val="center"/>
          </w:tcPr>
          <w:p w:rsidR="001814F8" w:rsidRPr="00F35719" w:rsidRDefault="001814F8" w:rsidP="00C853E0">
            <w:pPr>
              <w:spacing w:after="0" w:line="240" w:lineRule="auto"/>
              <w:contextualSpacing/>
              <w:jc w:val="center"/>
              <w:rPr>
                <w:szCs w:val="20"/>
              </w:rPr>
            </w:pPr>
          </w:p>
        </w:tc>
        <w:tc>
          <w:tcPr>
            <w:tcW w:w="3564" w:type="dxa"/>
          </w:tcPr>
          <w:p w:rsidR="001814F8" w:rsidRPr="00F35719" w:rsidRDefault="001814F8" w:rsidP="00FB07A8">
            <w:pPr>
              <w:pStyle w:val="Akapitzlist"/>
              <w:numPr>
                <w:ilvl w:val="0"/>
                <w:numId w:val="16"/>
              </w:numPr>
              <w:spacing w:after="160" w:line="256" w:lineRule="auto"/>
              <w:ind w:left="361" w:hanging="361"/>
              <w:rPr>
                <w:rFonts w:ascii="Arial" w:hAnsi="Arial" w:cs="Arial"/>
              </w:rPr>
            </w:pPr>
            <w:r w:rsidRPr="00F35719">
              <w:rPr>
                <w:rFonts w:ascii="Arial" w:hAnsi="Arial" w:cs="Arial"/>
              </w:rPr>
              <w:t>scharakteryzować rodzaje, właściwości i zastosowanie żelaza i jego stopów w budowie części pojazdów samochodowych,</w:t>
            </w:r>
          </w:p>
          <w:p w:rsidR="001814F8" w:rsidRPr="00F35719" w:rsidRDefault="001814F8" w:rsidP="00FB07A8">
            <w:pPr>
              <w:pStyle w:val="Akapitzlist"/>
              <w:numPr>
                <w:ilvl w:val="0"/>
                <w:numId w:val="16"/>
              </w:numPr>
              <w:spacing w:after="160" w:line="256" w:lineRule="auto"/>
              <w:ind w:left="361" w:hanging="361"/>
              <w:rPr>
                <w:rFonts w:ascii="Arial" w:hAnsi="Arial" w:cs="Arial"/>
              </w:rPr>
            </w:pPr>
            <w:r w:rsidRPr="00F35719">
              <w:rPr>
                <w:rFonts w:ascii="Arial" w:hAnsi="Arial" w:cs="Arial"/>
              </w:rPr>
              <w:t>rozpoznać żelazo i jego stopy organoleptycznie i na podstawie oznaczeń,</w:t>
            </w:r>
          </w:p>
          <w:p w:rsidR="001814F8" w:rsidRPr="00F35719" w:rsidRDefault="001814F8" w:rsidP="00FB07A8">
            <w:pPr>
              <w:pStyle w:val="Akapitzlist"/>
              <w:numPr>
                <w:ilvl w:val="0"/>
                <w:numId w:val="16"/>
              </w:numPr>
              <w:spacing w:after="0" w:line="240" w:lineRule="auto"/>
              <w:ind w:left="361" w:hanging="361"/>
              <w:rPr>
                <w:rFonts w:ascii="Arial" w:hAnsi="Arial" w:cs="Arial"/>
                <w:szCs w:val="20"/>
              </w:rPr>
            </w:pPr>
            <w:r w:rsidRPr="00F35719">
              <w:rPr>
                <w:rFonts w:ascii="Arial" w:hAnsi="Arial" w:cs="Arial"/>
              </w:rPr>
              <w:t>posłużyć się dokumentacją techniczną przy stosowaniu żelaza i jego stopów.</w:t>
            </w:r>
          </w:p>
        </w:tc>
        <w:tc>
          <w:tcPr>
            <w:tcW w:w="3571" w:type="dxa"/>
          </w:tcPr>
          <w:p w:rsidR="001814F8" w:rsidRPr="00F35719" w:rsidRDefault="001814F8" w:rsidP="00FB07A8">
            <w:pPr>
              <w:pStyle w:val="Akapitzlist"/>
              <w:numPr>
                <w:ilvl w:val="0"/>
                <w:numId w:val="17"/>
              </w:numPr>
              <w:spacing w:after="160" w:line="256" w:lineRule="auto"/>
              <w:ind w:left="349" w:hanging="349"/>
              <w:rPr>
                <w:rFonts w:ascii="Arial" w:hAnsi="Arial" w:cs="Arial"/>
              </w:rPr>
            </w:pPr>
            <w:r w:rsidRPr="00F35719">
              <w:rPr>
                <w:rFonts w:ascii="Arial" w:hAnsi="Arial" w:cs="Arial"/>
              </w:rPr>
              <w:t>scharakteryzować rodzaje, właściwości i zastosowanie nowych materiałów na bazie żelaza i jego stopów w budowie pojazdów samochodowych.</w:t>
            </w:r>
          </w:p>
        </w:tc>
        <w:tc>
          <w:tcPr>
            <w:tcW w:w="1105" w:type="dxa"/>
            <w:vAlign w:val="center"/>
          </w:tcPr>
          <w:p w:rsidR="001814F8" w:rsidRPr="00F35719" w:rsidRDefault="001814F8" w:rsidP="00C853E0">
            <w:pPr>
              <w:jc w:val="center"/>
              <w:rPr>
                <w:szCs w:val="20"/>
              </w:rPr>
            </w:pPr>
            <w:r w:rsidRPr="00F35719">
              <w:rPr>
                <w:szCs w:val="20"/>
              </w:rPr>
              <w:t>Klasa I</w:t>
            </w:r>
          </w:p>
        </w:tc>
      </w:tr>
      <w:tr w:rsidR="001814F8" w:rsidRPr="00F35719" w:rsidTr="00254889">
        <w:tc>
          <w:tcPr>
            <w:tcW w:w="2104" w:type="dxa"/>
            <w:vMerge/>
            <w:vAlign w:val="center"/>
          </w:tcPr>
          <w:p w:rsidR="001814F8" w:rsidRPr="00F35719" w:rsidRDefault="001814F8" w:rsidP="00C853E0">
            <w:pPr>
              <w:spacing w:after="0" w:line="240" w:lineRule="auto"/>
              <w:contextualSpacing/>
              <w:rPr>
                <w:szCs w:val="20"/>
              </w:rPr>
            </w:pPr>
          </w:p>
        </w:tc>
        <w:tc>
          <w:tcPr>
            <w:tcW w:w="2711" w:type="dxa"/>
            <w:vAlign w:val="center"/>
          </w:tcPr>
          <w:p w:rsidR="001814F8" w:rsidRPr="00F35719" w:rsidRDefault="001814F8" w:rsidP="00C853E0">
            <w:pPr>
              <w:spacing w:after="0" w:line="240" w:lineRule="auto"/>
              <w:ind w:left="19"/>
              <w:contextualSpacing/>
              <w:rPr>
                <w:szCs w:val="20"/>
              </w:rPr>
            </w:pPr>
            <w:r w:rsidRPr="00F35719">
              <w:rPr>
                <w:szCs w:val="20"/>
              </w:rPr>
              <w:t>3. Metale nieżelazne i ich stopy</w:t>
            </w:r>
          </w:p>
        </w:tc>
        <w:tc>
          <w:tcPr>
            <w:tcW w:w="803" w:type="dxa"/>
            <w:vAlign w:val="center"/>
          </w:tcPr>
          <w:p w:rsidR="001814F8" w:rsidRPr="00F35719" w:rsidRDefault="001814F8" w:rsidP="00C853E0">
            <w:pPr>
              <w:spacing w:after="0" w:line="240" w:lineRule="auto"/>
              <w:contextualSpacing/>
              <w:jc w:val="center"/>
              <w:rPr>
                <w:szCs w:val="20"/>
              </w:rPr>
            </w:pPr>
          </w:p>
        </w:tc>
        <w:tc>
          <w:tcPr>
            <w:tcW w:w="3564" w:type="dxa"/>
          </w:tcPr>
          <w:p w:rsidR="001814F8" w:rsidRPr="00F35719" w:rsidRDefault="001814F8" w:rsidP="00FB07A8">
            <w:pPr>
              <w:pStyle w:val="Akapitzlist"/>
              <w:numPr>
                <w:ilvl w:val="0"/>
                <w:numId w:val="20"/>
              </w:numPr>
              <w:autoSpaceDE w:val="0"/>
              <w:autoSpaceDN w:val="0"/>
              <w:adjustRightInd w:val="0"/>
              <w:spacing w:after="0" w:line="240" w:lineRule="auto"/>
              <w:ind w:left="361" w:hanging="361"/>
              <w:rPr>
                <w:rFonts w:ascii="Arial" w:hAnsi="Arial" w:cs="Arial"/>
                <w:szCs w:val="20"/>
              </w:rPr>
            </w:pPr>
            <w:r w:rsidRPr="00F35719">
              <w:rPr>
                <w:rFonts w:ascii="Arial" w:hAnsi="Arial" w:cs="Arial"/>
                <w:szCs w:val="20"/>
              </w:rPr>
              <w:t>scharakteryzować rodzaje, właściwości i zastosowanie metali nieżelaznych i ich stopów w budowie pojazdów samochodowych,</w:t>
            </w:r>
          </w:p>
          <w:p w:rsidR="001814F8" w:rsidRPr="00F35719" w:rsidRDefault="001814F8" w:rsidP="00FB07A8">
            <w:pPr>
              <w:pStyle w:val="Akapitzlist"/>
              <w:numPr>
                <w:ilvl w:val="0"/>
                <w:numId w:val="20"/>
              </w:numPr>
              <w:autoSpaceDE w:val="0"/>
              <w:autoSpaceDN w:val="0"/>
              <w:adjustRightInd w:val="0"/>
              <w:spacing w:after="0" w:line="240" w:lineRule="auto"/>
              <w:ind w:left="361" w:hanging="361"/>
              <w:rPr>
                <w:rFonts w:ascii="Arial" w:hAnsi="Arial" w:cs="Arial"/>
                <w:szCs w:val="20"/>
              </w:rPr>
            </w:pPr>
            <w:r w:rsidRPr="00F35719">
              <w:rPr>
                <w:rFonts w:ascii="Arial" w:hAnsi="Arial" w:cs="Arial"/>
                <w:szCs w:val="20"/>
              </w:rPr>
              <w:t>rozpoznać miedź, aluminium, magnez, tytan, ołów, cynk, cyna i ich stopy organoleptycznie i na podstawie oznaczeń,</w:t>
            </w:r>
          </w:p>
          <w:p w:rsidR="001814F8" w:rsidRPr="00F35719" w:rsidRDefault="001814F8" w:rsidP="00FB07A8">
            <w:pPr>
              <w:pStyle w:val="Akapitzlist"/>
              <w:numPr>
                <w:ilvl w:val="0"/>
                <w:numId w:val="20"/>
              </w:numPr>
              <w:autoSpaceDE w:val="0"/>
              <w:autoSpaceDN w:val="0"/>
              <w:adjustRightInd w:val="0"/>
              <w:spacing w:after="0" w:line="240" w:lineRule="auto"/>
              <w:ind w:left="361" w:hanging="361"/>
              <w:rPr>
                <w:rFonts w:ascii="Arial" w:hAnsi="Arial" w:cs="Arial"/>
                <w:szCs w:val="20"/>
              </w:rPr>
            </w:pPr>
            <w:r w:rsidRPr="00F35719">
              <w:rPr>
                <w:rFonts w:ascii="Arial" w:hAnsi="Arial" w:cs="Arial"/>
                <w:szCs w:val="20"/>
              </w:rPr>
              <w:t>posłużyć się dokumentacją techniczną przy stosowaniu metali nieżelaznych i ich stopów.</w:t>
            </w:r>
          </w:p>
        </w:tc>
        <w:tc>
          <w:tcPr>
            <w:tcW w:w="3571" w:type="dxa"/>
          </w:tcPr>
          <w:p w:rsidR="001814F8" w:rsidRPr="00F35719" w:rsidRDefault="001814F8" w:rsidP="00FB07A8">
            <w:pPr>
              <w:pStyle w:val="Akapitzlist"/>
              <w:numPr>
                <w:ilvl w:val="0"/>
                <w:numId w:val="27"/>
              </w:numPr>
              <w:spacing w:after="160" w:line="256" w:lineRule="auto"/>
              <w:rPr>
                <w:rFonts w:ascii="Arial" w:hAnsi="Arial" w:cs="Arial"/>
                <w:szCs w:val="20"/>
              </w:rPr>
            </w:pPr>
            <w:r w:rsidRPr="00F35719">
              <w:rPr>
                <w:rFonts w:ascii="Arial" w:hAnsi="Arial" w:cs="Arial"/>
              </w:rPr>
              <w:t>scharakteryzować rodzaje, właściwości i zastosowanie nowych materiałów na bazie metali nieżelaznych w budowie pojazdów samochodowych.</w:t>
            </w:r>
          </w:p>
        </w:tc>
        <w:tc>
          <w:tcPr>
            <w:tcW w:w="1105" w:type="dxa"/>
            <w:vAlign w:val="center"/>
          </w:tcPr>
          <w:p w:rsidR="001814F8" w:rsidRPr="00F35719" w:rsidRDefault="001814F8" w:rsidP="00C853E0">
            <w:pPr>
              <w:jc w:val="center"/>
              <w:rPr>
                <w:szCs w:val="20"/>
              </w:rPr>
            </w:pPr>
            <w:r w:rsidRPr="00F35719">
              <w:rPr>
                <w:szCs w:val="20"/>
              </w:rPr>
              <w:t>Klasa I</w:t>
            </w:r>
          </w:p>
        </w:tc>
      </w:tr>
      <w:tr w:rsidR="001814F8" w:rsidRPr="00F35719" w:rsidTr="00254889">
        <w:tc>
          <w:tcPr>
            <w:tcW w:w="2104" w:type="dxa"/>
            <w:vMerge/>
            <w:vAlign w:val="center"/>
          </w:tcPr>
          <w:p w:rsidR="001814F8" w:rsidRPr="00F35719" w:rsidRDefault="001814F8" w:rsidP="00C853E0">
            <w:pPr>
              <w:spacing w:after="0" w:line="240" w:lineRule="auto"/>
              <w:contextualSpacing/>
              <w:rPr>
                <w:szCs w:val="20"/>
              </w:rPr>
            </w:pPr>
          </w:p>
        </w:tc>
        <w:tc>
          <w:tcPr>
            <w:tcW w:w="2711" w:type="dxa"/>
            <w:vAlign w:val="center"/>
          </w:tcPr>
          <w:p w:rsidR="001814F8" w:rsidRPr="00F35719" w:rsidRDefault="001814F8" w:rsidP="00C853E0">
            <w:pPr>
              <w:spacing w:after="0" w:line="240" w:lineRule="auto"/>
              <w:contextualSpacing/>
              <w:rPr>
                <w:szCs w:val="20"/>
              </w:rPr>
            </w:pPr>
            <w:r w:rsidRPr="00F35719">
              <w:rPr>
                <w:szCs w:val="20"/>
              </w:rPr>
              <w:t>4. Materiały z proszków spiekanych</w:t>
            </w:r>
          </w:p>
        </w:tc>
        <w:tc>
          <w:tcPr>
            <w:tcW w:w="803" w:type="dxa"/>
            <w:vAlign w:val="center"/>
          </w:tcPr>
          <w:p w:rsidR="001814F8" w:rsidRPr="00F35719" w:rsidRDefault="001814F8" w:rsidP="00C853E0">
            <w:pPr>
              <w:spacing w:after="0" w:line="240" w:lineRule="auto"/>
              <w:contextualSpacing/>
              <w:jc w:val="center"/>
              <w:rPr>
                <w:szCs w:val="20"/>
              </w:rPr>
            </w:pPr>
          </w:p>
        </w:tc>
        <w:tc>
          <w:tcPr>
            <w:tcW w:w="3564" w:type="dxa"/>
          </w:tcPr>
          <w:p w:rsidR="001814F8" w:rsidRPr="00F35719" w:rsidRDefault="001814F8" w:rsidP="00FB07A8">
            <w:pPr>
              <w:pStyle w:val="Akapitzlist"/>
              <w:numPr>
                <w:ilvl w:val="0"/>
                <w:numId w:val="25"/>
              </w:numPr>
              <w:spacing w:after="160" w:line="256" w:lineRule="auto"/>
              <w:rPr>
                <w:rFonts w:ascii="Arial" w:hAnsi="Arial" w:cs="Arial"/>
              </w:rPr>
            </w:pPr>
            <w:r w:rsidRPr="00F35719">
              <w:rPr>
                <w:rFonts w:ascii="Arial" w:hAnsi="Arial" w:cs="Arial"/>
              </w:rPr>
              <w:t>scharakteryzować rodzaje, właściwości i zastosowanie materiałów z proszków spiekanych w konstrukcji narzędzi,</w:t>
            </w:r>
          </w:p>
          <w:p w:rsidR="001814F8" w:rsidRPr="00F35719" w:rsidRDefault="001814F8" w:rsidP="00FB07A8">
            <w:pPr>
              <w:pStyle w:val="Akapitzlist"/>
              <w:numPr>
                <w:ilvl w:val="0"/>
                <w:numId w:val="25"/>
              </w:numPr>
              <w:spacing w:after="160" w:line="256" w:lineRule="auto"/>
              <w:rPr>
                <w:rFonts w:ascii="Arial" w:hAnsi="Arial" w:cs="Arial"/>
              </w:rPr>
            </w:pPr>
            <w:r w:rsidRPr="00F35719">
              <w:rPr>
                <w:rFonts w:ascii="Arial" w:hAnsi="Arial" w:cs="Arial"/>
              </w:rPr>
              <w:t>rozpoznać materiały z proszków spiekanych organoleptycznie i na podstawie oznaczeń,</w:t>
            </w:r>
          </w:p>
          <w:p w:rsidR="001814F8" w:rsidRPr="00F35719" w:rsidRDefault="001814F8" w:rsidP="00FB07A8">
            <w:pPr>
              <w:pStyle w:val="Akapitzlist"/>
              <w:numPr>
                <w:ilvl w:val="0"/>
                <w:numId w:val="25"/>
              </w:numPr>
              <w:spacing w:after="0" w:line="240" w:lineRule="auto"/>
              <w:rPr>
                <w:rFonts w:ascii="Arial" w:hAnsi="Arial" w:cs="Arial"/>
                <w:szCs w:val="20"/>
              </w:rPr>
            </w:pPr>
            <w:r w:rsidRPr="00F35719">
              <w:rPr>
                <w:rFonts w:ascii="Arial" w:hAnsi="Arial" w:cs="Arial"/>
              </w:rPr>
              <w:t>posłużyć się dokumentacją techniczną przy stosowaniu materiałów z proszków spiekanych.</w:t>
            </w:r>
          </w:p>
        </w:tc>
        <w:tc>
          <w:tcPr>
            <w:tcW w:w="3571" w:type="dxa"/>
          </w:tcPr>
          <w:p w:rsidR="001814F8" w:rsidRPr="00F35719" w:rsidRDefault="001814F8" w:rsidP="00FB07A8">
            <w:pPr>
              <w:pStyle w:val="Akapitzlist"/>
              <w:numPr>
                <w:ilvl w:val="0"/>
                <w:numId w:val="28"/>
              </w:numPr>
              <w:spacing w:after="160" w:line="256" w:lineRule="auto"/>
              <w:ind w:left="349" w:hanging="349"/>
              <w:rPr>
                <w:rFonts w:ascii="Arial" w:hAnsi="Arial" w:cs="Arial"/>
              </w:rPr>
            </w:pPr>
            <w:r w:rsidRPr="00F35719">
              <w:rPr>
                <w:rFonts w:ascii="Arial" w:hAnsi="Arial" w:cs="Arial"/>
              </w:rPr>
              <w:t>scharakteryzować rodzaje, właściwości i zastosowanie nowych materiałów do wytwarzania proszków spiekanych,</w:t>
            </w:r>
          </w:p>
          <w:p w:rsidR="001814F8" w:rsidRPr="00F35719" w:rsidRDefault="001814F8" w:rsidP="00FB07A8">
            <w:pPr>
              <w:pStyle w:val="Akapitzlist"/>
              <w:numPr>
                <w:ilvl w:val="0"/>
                <w:numId w:val="28"/>
              </w:numPr>
              <w:spacing w:after="160" w:line="256" w:lineRule="auto"/>
              <w:ind w:left="349" w:hanging="349"/>
              <w:rPr>
                <w:rFonts w:ascii="Arial" w:hAnsi="Arial" w:cs="Arial"/>
                <w:szCs w:val="20"/>
              </w:rPr>
            </w:pPr>
            <w:r w:rsidRPr="00F35719">
              <w:rPr>
                <w:rFonts w:ascii="Arial" w:hAnsi="Arial" w:cs="Arial"/>
              </w:rPr>
              <w:t>scharakteryzować proces uzyskiwania narzędzi metodą proszków spiekanych.</w:t>
            </w:r>
          </w:p>
        </w:tc>
        <w:tc>
          <w:tcPr>
            <w:tcW w:w="1105" w:type="dxa"/>
            <w:vAlign w:val="center"/>
          </w:tcPr>
          <w:p w:rsidR="001814F8" w:rsidRPr="00F35719" w:rsidRDefault="001814F8" w:rsidP="00C853E0">
            <w:pPr>
              <w:jc w:val="center"/>
              <w:rPr>
                <w:szCs w:val="20"/>
              </w:rPr>
            </w:pPr>
            <w:r w:rsidRPr="00F35719">
              <w:rPr>
                <w:szCs w:val="20"/>
              </w:rPr>
              <w:t>Klasa I</w:t>
            </w:r>
          </w:p>
        </w:tc>
      </w:tr>
      <w:tr w:rsidR="001814F8" w:rsidRPr="00F35719" w:rsidTr="00254889">
        <w:tc>
          <w:tcPr>
            <w:tcW w:w="2104" w:type="dxa"/>
            <w:vMerge/>
            <w:vAlign w:val="center"/>
          </w:tcPr>
          <w:p w:rsidR="001814F8" w:rsidRPr="00F35719" w:rsidRDefault="001814F8" w:rsidP="00C853E0">
            <w:pPr>
              <w:spacing w:after="0" w:line="240" w:lineRule="auto"/>
              <w:contextualSpacing/>
              <w:rPr>
                <w:szCs w:val="20"/>
              </w:rPr>
            </w:pPr>
          </w:p>
        </w:tc>
        <w:tc>
          <w:tcPr>
            <w:tcW w:w="2711" w:type="dxa"/>
            <w:vAlign w:val="center"/>
          </w:tcPr>
          <w:p w:rsidR="001814F8" w:rsidRPr="00F35719" w:rsidRDefault="001814F8" w:rsidP="00C853E0">
            <w:pPr>
              <w:spacing w:after="0" w:line="240" w:lineRule="auto"/>
              <w:contextualSpacing/>
              <w:rPr>
                <w:szCs w:val="20"/>
              </w:rPr>
            </w:pPr>
            <w:r w:rsidRPr="00F35719">
              <w:rPr>
                <w:szCs w:val="20"/>
              </w:rPr>
              <w:t>5. Tworzywa sztuczne i kompozyty</w:t>
            </w:r>
          </w:p>
        </w:tc>
        <w:tc>
          <w:tcPr>
            <w:tcW w:w="803" w:type="dxa"/>
            <w:vAlign w:val="center"/>
          </w:tcPr>
          <w:p w:rsidR="001814F8" w:rsidRPr="00F35719" w:rsidRDefault="001814F8" w:rsidP="00C853E0">
            <w:pPr>
              <w:spacing w:after="0" w:line="240" w:lineRule="auto"/>
              <w:contextualSpacing/>
              <w:jc w:val="center"/>
              <w:rPr>
                <w:szCs w:val="20"/>
              </w:rPr>
            </w:pPr>
          </w:p>
        </w:tc>
        <w:tc>
          <w:tcPr>
            <w:tcW w:w="3564" w:type="dxa"/>
          </w:tcPr>
          <w:p w:rsidR="001814F8" w:rsidRPr="00F35719" w:rsidRDefault="001814F8" w:rsidP="00FB07A8">
            <w:pPr>
              <w:pStyle w:val="Akapitzlist"/>
              <w:numPr>
                <w:ilvl w:val="0"/>
                <w:numId w:val="29"/>
              </w:numPr>
              <w:spacing w:after="160" w:line="256" w:lineRule="auto"/>
              <w:rPr>
                <w:rFonts w:ascii="Arial" w:hAnsi="Arial" w:cs="Arial"/>
              </w:rPr>
            </w:pPr>
            <w:r w:rsidRPr="00F35719">
              <w:rPr>
                <w:rFonts w:ascii="Arial" w:hAnsi="Arial" w:cs="Arial"/>
              </w:rPr>
              <w:t>scharakteryzować rodzaje, właściwości i zastosowanie tworzyw sztucznych i kompozytów w budowie pojazdów samochodowych,</w:t>
            </w:r>
          </w:p>
          <w:p w:rsidR="001814F8" w:rsidRPr="00F35719" w:rsidRDefault="001814F8" w:rsidP="00FB07A8">
            <w:pPr>
              <w:pStyle w:val="Akapitzlist"/>
              <w:numPr>
                <w:ilvl w:val="0"/>
                <w:numId w:val="29"/>
              </w:numPr>
              <w:spacing w:after="160" w:line="256" w:lineRule="auto"/>
              <w:rPr>
                <w:rFonts w:ascii="Arial" w:hAnsi="Arial" w:cs="Arial"/>
              </w:rPr>
            </w:pPr>
            <w:r w:rsidRPr="00F35719">
              <w:rPr>
                <w:rFonts w:ascii="Arial" w:hAnsi="Arial" w:cs="Arial"/>
              </w:rPr>
              <w:t>rozpoznać tworzywa sztuczne i kompozyty organoleptycznie i na podstawie oznaczeń,</w:t>
            </w:r>
          </w:p>
          <w:p w:rsidR="001814F8" w:rsidRPr="00F35719" w:rsidRDefault="001814F8" w:rsidP="00FB07A8">
            <w:pPr>
              <w:pStyle w:val="Akapitzlist"/>
              <w:numPr>
                <w:ilvl w:val="0"/>
                <w:numId w:val="29"/>
              </w:numPr>
              <w:spacing w:after="0" w:line="240" w:lineRule="auto"/>
              <w:rPr>
                <w:rFonts w:ascii="Arial" w:hAnsi="Arial" w:cs="Arial"/>
                <w:szCs w:val="20"/>
              </w:rPr>
            </w:pPr>
            <w:r w:rsidRPr="00F35719">
              <w:rPr>
                <w:rFonts w:ascii="Arial" w:hAnsi="Arial" w:cs="Arial"/>
              </w:rPr>
              <w:t>posłużyć się dokumentacją techniczną przy stosowaniu tworzyw sztucznych i kompozytów.</w:t>
            </w:r>
          </w:p>
        </w:tc>
        <w:tc>
          <w:tcPr>
            <w:tcW w:w="3571" w:type="dxa"/>
          </w:tcPr>
          <w:p w:rsidR="001814F8" w:rsidRPr="00F35719" w:rsidRDefault="001814F8" w:rsidP="00FB07A8">
            <w:pPr>
              <w:pStyle w:val="Akapitzlist"/>
              <w:numPr>
                <w:ilvl w:val="0"/>
                <w:numId w:val="30"/>
              </w:numPr>
              <w:ind w:left="349" w:hanging="349"/>
              <w:rPr>
                <w:rFonts w:ascii="Arial" w:hAnsi="Arial" w:cs="Arial"/>
                <w:szCs w:val="20"/>
              </w:rPr>
            </w:pPr>
            <w:r w:rsidRPr="00F35719">
              <w:rPr>
                <w:rFonts w:ascii="Arial" w:hAnsi="Arial" w:cs="Arial"/>
                <w:szCs w:val="20"/>
              </w:rPr>
              <w:t>scharakteryzować rodzaje, właściwości i zastosowanie nowych materiałów na bazie tworzyw sztucznych w budowie pojazdów samochodowych.</w:t>
            </w:r>
          </w:p>
        </w:tc>
        <w:tc>
          <w:tcPr>
            <w:tcW w:w="1105" w:type="dxa"/>
            <w:vAlign w:val="center"/>
          </w:tcPr>
          <w:p w:rsidR="001814F8" w:rsidRPr="00F35719" w:rsidRDefault="001814F8" w:rsidP="00C853E0">
            <w:pPr>
              <w:jc w:val="center"/>
              <w:rPr>
                <w:szCs w:val="20"/>
              </w:rPr>
            </w:pPr>
            <w:r w:rsidRPr="00F35719">
              <w:rPr>
                <w:szCs w:val="20"/>
              </w:rPr>
              <w:t>Klasa I</w:t>
            </w:r>
          </w:p>
        </w:tc>
      </w:tr>
      <w:tr w:rsidR="001814F8" w:rsidRPr="00F35719" w:rsidTr="00254889">
        <w:tc>
          <w:tcPr>
            <w:tcW w:w="2104" w:type="dxa"/>
            <w:vMerge/>
            <w:vAlign w:val="center"/>
          </w:tcPr>
          <w:p w:rsidR="001814F8" w:rsidRPr="00F35719" w:rsidRDefault="001814F8" w:rsidP="00C853E0">
            <w:pPr>
              <w:spacing w:after="0" w:line="240" w:lineRule="auto"/>
              <w:contextualSpacing/>
              <w:rPr>
                <w:szCs w:val="20"/>
              </w:rPr>
            </w:pPr>
          </w:p>
        </w:tc>
        <w:tc>
          <w:tcPr>
            <w:tcW w:w="2711" w:type="dxa"/>
            <w:vAlign w:val="center"/>
          </w:tcPr>
          <w:p w:rsidR="001814F8" w:rsidRPr="00F35719" w:rsidRDefault="001814F8" w:rsidP="00C853E0">
            <w:pPr>
              <w:spacing w:after="0" w:line="240" w:lineRule="auto"/>
              <w:contextualSpacing/>
              <w:rPr>
                <w:szCs w:val="20"/>
              </w:rPr>
            </w:pPr>
            <w:r w:rsidRPr="00F35719">
              <w:rPr>
                <w:szCs w:val="20"/>
              </w:rPr>
              <w:t>6. Materiały niemetalowe</w:t>
            </w:r>
          </w:p>
        </w:tc>
        <w:tc>
          <w:tcPr>
            <w:tcW w:w="803" w:type="dxa"/>
            <w:vAlign w:val="center"/>
          </w:tcPr>
          <w:p w:rsidR="001814F8" w:rsidRPr="00F35719" w:rsidRDefault="001814F8" w:rsidP="00C853E0">
            <w:pPr>
              <w:spacing w:after="0" w:line="240" w:lineRule="auto"/>
              <w:contextualSpacing/>
              <w:jc w:val="center"/>
              <w:rPr>
                <w:szCs w:val="20"/>
              </w:rPr>
            </w:pPr>
          </w:p>
        </w:tc>
        <w:tc>
          <w:tcPr>
            <w:tcW w:w="3564" w:type="dxa"/>
          </w:tcPr>
          <w:p w:rsidR="001814F8" w:rsidRPr="00F35719" w:rsidRDefault="001814F8" w:rsidP="00FB07A8">
            <w:pPr>
              <w:pStyle w:val="Akapitzlist"/>
              <w:numPr>
                <w:ilvl w:val="0"/>
                <w:numId w:val="31"/>
              </w:numPr>
              <w:spacing w:after="160" w:line="256" w:lineRule="auto"/>
              <w:rPr>
                <w:rFonts w:ascii="Arial" w:hAnsi="Arial" w:cs="Arial"/>
              </w:rPr>
            </w:pPr>
            <w:r w:rsidRPr="00F35719">
              <w:rPr>
                <w:rFonts w:ascii="Arial" w:hAnsi="Arial" w:cs="Arial"/>
              </w:rPr>
              <w:t>scharakteryzować rodzaje, właściwości i zastosowanie szkła, ceramiki, drewna, kauczuku i gumy w budowie pojazdów samochodowych,</w:t>
            </w:r>
          </w:p>
          <w:p w:rsidR="001814F8" w:rsidRPr="00F35719" w:rsidRDefault="001814F8" w:rsidP="00FB07A8">
            <w:pPr>
              <w:pStyle w:val="Akapitzlist"/>
              <w:numPr>
                <w:ilvl w:val="0"/>
                <w:numId w:val="31"/>
              </w:numPr>
              <w:spacing w:after="160" w:line="256" w:lineRule="auto"/>
              <w:rPr>
                <w:rFonts w:ascii="Arial" w:hAnsi="Arial" w:cs="Arial"/>
              </w:rPr>
            </w:pPr>
            <w:r w:rsidRPr="00F35719">
              <w:rPr>
                <w:rFonts w:ascii="Arial" w:hAnsi="Arial" w:cs="Arial"/>
              </w:rPr>
              <w:t>rozpoznać materiały niemetalowe organoleptycznie i na podstawie oznaczeń,</w:t>
            </w:r>
          </w:p>
          <w:p w:rsidR="001814F8" w:rsidRPr="00F35719" w:rsidRDefault="001814F8" w:rsidP="00FB07A8">
            <w:pPr>
              <w:pStyle w:val="Akapitzlist"/>
              <w:numPr>
                <w:ilvl w:val="0"/>
                <w:numId w:val="31"/>
              </w:numPr>
              <w:spacing w:after="0" w:line="240" w:lineRule="auto"/>
              <w:rPr>
                <w:rFonts w:ascii="Arial" w:hAnsi="Arial" w:cs="Arial"/>
                <w:szCs w:val="20"/>
              </w:rPr>
            </w:pPr>
            <w:r w:rsidRPr="00F35719">
              <w:rPr>
                <w:rFonts w:ascii="Arial" w:hAnsi="Arial" w:cs="Arial"/>
              </w:rPr>
              <w:t>posłużyć się dokumentacją techniczną przy stosowaniu materiałów niemetalowych.</w:t>
            </w:r>
          </w:p>
        </w:tc>
        <w:tc>
          <w:tcPr>
            <w:tcW w:w="3571" w:type="dxa"/>
          </w:tcPr>
          <w:p w:rsidR="001814F8" w:rsidRPr="00F35719" w:rsidRDefault="001814F8" w:rsidP="00FB07A8">
            <w:pPr>
              <w:pStyle w:val="Akapitzlist"/>
              <w:numPr>
                <w:ilvl w:val="0"/>
                <w:numId w:val="31"/>
              </w:numPr>
              <w:spacing w:after="160" w:line="256" w:lineRule="auto"/>
              <w:rPr>
                <w:szCs w:val="20"/>
              </w:rPr>
            </w:pPr>
            <w:r w:rsidRPr="00F35719">
              <w:rPr>
                <w:rFonts w:ascii="Arial" w:hAnsi="Arial" w:cs="Arial"/>
              </w:rPr>
              <w:t>scharakteryzować rodzaje, właściwości i zastosowanie nowych materiałów niemetalowych w budowie pojazdów samochodowych.</w:t>
            </w:r>
          </w:p>
        </w:tc>
        <w:tc>
          <w:tcPr>
            <w:tcW w:w="1105" w:type="dxa"/>
            <w:vAlign w:val="center"/>
          </w:tcPr>
          <w:p w:rsidR="001814F8" w:rsidRPr="00F35719" w:rsidRDefault="001814F8" w:rsidP="00C853E0">
            <w:pPr>
              <w:jc w:val="center"/>
              <w:rPr>
                <w:szCs w:val="20"/>
              </w:rPr>
            </w:pPr>
            <w:r w:rsidRPr="00F35719">
              <w:rPr>
                <w:szCs w:val="20"/>
              </w:rPr>
              <w:t>Klasa I</w:t>
            </w:r>
          </w:p>
        </w:tc>
      </w:tr>
      <w:tr w:rsidR="001814F8" w:rsidRPr="00F35719" w:rsidTr="00254889">
        <w:tc>
          <w:tcPr>
            <w:tcW w:w="2104" w:type="dxa"/>
            <w:vMerge/>
            <w:vAlign w:val="center"/>
          </w:tcPr>
          <w:p w:rsidR="001814F8" w:rsidRPr="00F35719" w:rsidRDefault="001814F8" w:rsidP="00C853E0">
            <w:pPr>
              <w:spacing w:after="0" w:line="240" w:lineRule="auto"/>
              <w:contextualSpacing/>
              <w:rPr>
                <w:szCs w:val="20"/>
              </w:rPr>
            </w:pPr>
          </w:p>
        </w:tc>
        <w:tc>
          <w:tcPr>
            <w:tcW w:w="2711" w:type="dxa"/>
            <w:vAlign w:val="center"/>
          </w:tcPr>
          <w:p w:rsidR="001814F8" w:rsidRPr="00F35719" w:rsidRDefault="001814F8" w:rsidP="00C853E0">
            <w:pPr>
              <w:spacing w:after="0" w:line="240" w:lineRule="auto"/>
              <w:ind w:left="19"/>
              <w:contextualSpacing/>
              <w:rPr>
                <w:szCs w:val="20"/>
              </w:rPr>
            </w:pPr>
            <w:r w:rsidRPr="00F35719">
              <w:rPr>
                <w:szCs w:val="20"/>
              </w:rPr>
              <w:t xml:space="preserve">7. </w:t>
            </w:r>
            <w:r w:rsidRPr="00F35719">
              <w:t>Materiały eksploatacyjne: oleje, smary, ciecze chłodzące, materiały uszczelniające i konserwujące</w:t>
            </w:r>
          </w:p>
        </w:tc>
        <w:tc>
          <w:tcPr>
            <w:tcW w:w="803" w:type="dxa"/>
            <w:vAlign w:val="center"/>
          </w:tcPr>
          <w:p w:rsidR="001814F8" w:rsidRPr="00F35719" w:rsidRDefault="001814F8" w:rsidP="00C853E0">
            <w:pPr>
              <w:spacing w:after="0" w:line="240" w:lineRule="auto"/>
              <w:contextualSpacing/>
              <w:jc w:val="center"/>
              <w:rPr>
                <w:szCs w:val="20"/>
              </w:rPr>
            </w:pPr>
          </w:p>
        </w:tc>
        <w:tc>
          <w:tcPr>
            <w:tcW w:w="3564" w:type="dxa"/>
          </w:tcPr>
          <w:p w:rsidR="001814F8" w:rsidRPr="00F35719" w:rsidRDefault="001814F8" w:rsidP="00FB07A8">
            <w:pPr>
              <w:numPr>
                <w:ilvl w:val="0"/>
                <w:numId w:val="21"/>
              </w:numPr>
              <w:pBdr>
                <w:top w:val="nil"/>
                <w:left w:val="nil"/>
                <w:bottom w:val="nil"/>
                <w:right w:val="nil"/>
                <w:between w:val="nil"/>
              </w:pBdr>
              <w:spacing w:after="0" w:line="240" w:lineRule="auto"/>
              <w:ind w:left="361" w:hanging="361"/>
              <w:contextualSpacing/>
              <w:rPr>
                <w:szCs w:val="20"/>
              </w:rPr>
            </w:pPr>
            <w:r w:rsidRPr="00F35719">
              <w:rPr>
                <w:szCs w:val="20"/>
              </w:rPr>
              <w:t>scharakteryzować rodzaje, właściwości i zastosowanie materiałów eksploatacyjnych,</w:t>
            </w:r>
          </w:p>
          <w:p w:rsidR="001814F8" w:rsidRPr="00F35719" w:rsidRDefault="001814F8" w:rsidP="00FB07A8">
            <w:pPr>
              <w:numPr>
                <w:ilvl w:val="0"/>
                <w:numId w:val="21"/>
              </w:numPr>
              <w:pBdr>
                <w:top w:val="nil"/>
                <w:left w:val="nil"/>
                <w:bottom w:val="nil"/>
                <w:right w:val="nil"/>
                <w:between w:val="nil"/>
              </w:pBdr>
              <w:spacing w:after="0" w:line="240" w:lineRule="auto"/>
              <w:ind w:left="361" w:hanging="361"/>
              <w:contextualSpacing/>
              <w:rPr>
                <w:szCs w:val="20"/>
              </w:rPr>
            </w:pPr>
            <w:r w:rsidRPr="00F35719">
              <w:rPr>
                <w:szCs w:val="20"/>
              </w:rPr>
              <w:t>rozpoznać materiały eksploatacyjne organoleptycznie i na podstawie oznaczeń,</w:t>
            </w:r>
          </w:p>
          <w:p w:rsidR="001814F8" w:rsidRPr="00F35719" w:rsidRDefault="001814F8" w:rsidP="00FB07A8">
            <w:pPr>
              <w:numPr>
                <w:ilvl w:val="0"/>
                <w:numId w:val="21"/>
              </w:numPr>
              <w:pBdr>
                <w:top w:val="nil"/>
                <w:left w:val="nil"/>
                <w:bottom w:val="nil"/>
                <w:right w:val="nil"/>
                <w:between w:val="nil"/>
              </w:pBdr>
              <w:spacing w:after="0" w:line="240" w:lineRule="auto"/>
              <w:ind w:left="361" w:hanging="361"/>
              <w:contextualSpacing/>
              <w:rPr>
                <w:szCs w:val="20"/>
              </w:rPr>
            </w:pPr>
            <w:r w:rsidRPr="00F35719">
              <w:rPr>
                <w:szCs w:val="20"/>
              </w:rPr>
              <w:t>posłużyć się dokumentacją techniczną przy stosowaniu materiałów eksploatacyjnych.</w:t>
            </w:r>
          </w:p>
        </w:tc>
        <w:tc>
          <w:tcPr>
            <w:tcW w:w="3571" w:type="dxa"/>
          </w:tcPr>
          <w:p w:rsidR="001814F8" w:rsidRPr="00F35719" w:rsidRDefault="001814F8" w:rsidP="00FB07A8">
            <w:pPr>
              <w:pStyle w:val="Akapitzlist"/>
              <w:numPr>
                <w:ilvl w:val="0"/>
                <w:numId w:val="22"/>
              </w:numPr>
              <w:spacing w:after="160" w:line="256" w:lineRule="auto"/>
              <w:ind w:left="349" w:hanging="349"/>
              <w:rPr>
                <w:rFonts w:ascii="Arial" w:hAnsi="Arial" w:cs="Arial"/>
              </w:rPr>
            </w:pPr>
            <w:r w:rsidRPr="00F35719">
              <w:rPr>
                <w:rFonts w:ascii="Arial" w:hAnsi="Arial" w:cs="Arial"/>
              </w:rPr>
              <w:t>scharakteryzować rodzaje, właściwości i zastosowanie nowych materiałów eksploatacyjnych w budowie pojazdów samochodowych.</w:t>
            </w:r>
          </w:p>
        </w:tc>
        <w:tc>
          <w:tcPr>
            <w:tcW w:w="1105" w:type="dxa"/>
            <w:vAlign w:val="center"/>
          </w:tcPr>
          <w:p w:rsidR="001814F8" w:rsidRPr="00F35719" w:rsidRDefault="001814F8" w:rsidP="00C853E0">
            <w:pPr>
              <w:jc w:val="center"/>
              <w:rPr>
                <w:szCs w:val="20"/>
              </w:rPr>
            </w:pPr>
            <w:r w:rsidRPr="00F35719">
              <w:rPr>
                <w:szCs w:val="20"/>
              </w:rPr>
              <w:t>Klasa I</w:t>
            </w:r>
          </w:p>
        </w:tc>
      </w:tr>
      <w:tr w:rsidR="001814F8" w:rsidRPr="00F35719" w:rsidTr="00254889">
        <w:tc>
          <w:tcPr>
            <w:tcW w:w="2104" w:type="dxa"/>
            <w:vMerge/>
            <w:vAlign w:val="center"/>
          </w:tcPr>
          <w:p w:rsidR="001814F8" w:rsidRPr="00F35719" w:rsidRDefault="001814F8" w:rsidP="00C853E0">
            <w:pPr>
              <w:spacing w:after="0" w:line="240" w:lineRule="auto"/>
              <w:contextualSpacing/>
              <w:rPr>
                <w:szCs w:val="20"/>
              </w:rPr>
            </w:pPr>
          </w:p>
        </w:tc>
        <w:tc>
          <w:tcPr>
            <w:tcW w:w="2711" w:type="dxa"/>
            <w:vAlign w:val="center"/>
          </w:tcPr>
          <w:p w:rsidR="001814F8" w:rsidRPr="00F35719" w:rsidRDefault="001814F8" w:rsidP="00C853E0">
            <w:pPr>
              <w:spacing w:after="0" w:line="240" w:lineRule="auto"/>
              <w:ind w:left="19"/>
              <w:contextualSpacing/>
              <w:rPr>
                <w:szCs w:val="20"/>
              </w:rPr>
            </w:pPr>
            <w:r w:rsidRPr="00F35719">
              <w:rPr>
                <w:szCs w:val="20"/>
              </w:rPr>
              <w:t>8. Korozja</w:t>
            </w:r>
          </w:p>
        </w:tc>
        <w:tc>
          <w:tcPr>
            <w:tcW w:w="803" w:type="dxa"/>
            <w:vAlign w:val="center"/>
          </w:tcPr>
          <w:p w:rsidR="001814F8" w:rsidRPr="00F35719" w:rsidRDefault="001814F8" w:rsidP="00C853E0">
            <w:pPr>
              <w:spacing w:after="0" w:line="240" w:lineRule="auto"/>
              <w:contextualSpacing/>
              <w:jc w:val="center"/>
              <w:rPr>
                <w:szCs w:val="20"/>
              </w:rPr>
            </w:pPr>
          </w:p>
        </w:tc>
        <w:tc>
          <w:tcPr>
            <w:tcW w:w="3564" w:type="dxa"/>
          </w:tcPr>
          <w:p w:rsidR="00716633" w:rsidRPr="00F35719" w:rsidRDefault="00716633" w:rsidP="00FB07A8">
            <w:pPr>
              <w:pStyle w:val="Akapitzlist"/>
              <w:numPr>
                <w:ilvl w:val="0"/>
                <w:numId w:val="64"/>
              </w:numPr>
              <w:spacing w:after="0" w:line="240" w:lineRule="auto"/>
              <w:rPr>
                <w:rFonts w:ascii="Arial" w:hAnsi="Arial" w:cs="Arial"/>
                <w:bCs/>
              </w:rPr>
            </w:pPr>
            <w:r w:rsidRPr="00F35719">
              <w:rPr>
                <w:rFonts w:ascii="Arial" w:hAnsi="Arial" w:cs="Arial"/>
                <w:bCs/>
              </w:rPr>
              <w:t>scharakteryzować rodzaje korozji i sposoby ochrony przed korozją,</w:t>
            </w:r>
          </w:p>
          <w:p w:rsidR="001814F8" w:rsidRPr="00F35719" w:rsidRDefault="00716633" w:rsidP="00FB07A8">
            <w:pPr>
              <w:pStyle w:val="Akapitzlist"/>
              <w:numPr>
                <w:ilvl w:val="0"/>
                <w:numId w:val="64"/>
              </w:numPr>
              <w:spacing w:after="0" w:line="240" w:lineRule="auto"/>
              <w:rPr>
                <w:rFonts w:ascii="Arial" w:hAnsi="Arial" w:cs="Arial"/>
                <w:bCs/>
              </w:rPr>
            </w:pPr>
            <w:r w:rsidRPr="00F35719">
              <w:rPr>
                <w:rFonts w:ascii="Arial" w:hAnsi="Arial" w:cs="Arial"/>
                <w:bCs/>
              </w:rPr>
              <w:t>dobrać sposób ochrony przed korozją do zadanych warunków technicznych.</w:t>
            </w:r>
          </w:p>
        </w:tc>
        <w:tc>
          <w:tcPr>
            <w:tcW w:w="3571" w:type="dxa"/>
          </w:tcPr>
          <w:p w:rsidR="001814F8" w:rsidRPr="00F35719" w:rsidRDefault="00716633" w:rsidP="00FB07A8">
            <w:pPr>
              <w:pStyle w:val="Akapitzlist"/>
              <w:numPr>
                <w:ilvl w:val="0"/>
                <w:numId w:val="65"/>
              </w:numPr>
              <w:spacing w:after="0" w:line="240" w:lineRule="auto"/>
              <w:ind w:left="349" w:hanging="349"/>
              <w:rPr>
                <w:rFonts w:ascii="Arial" w:hAnsi="Arial" w:cs="Arial"/>
                <w:szCs w:val="20"/>
              </w:rPr>
            </w:pPr>
            <w:r w:rsidRPr="00F35719">
              <w:rPr>
                <w:rFonts w:ascii="Arial" w:hAnsi="Arial" w:cs="Arial"/>
                <w:szCs w:val="20"/>
              </w:rPr>
              <w:t>wskazać pozytywne aspekty występowania procesów utleniania metali.</w:t>
            </w:r>
          </w:p>
        </w:tc>
        <w:tc>
          <w:tcPr>
            <w:tcW w:w="1105" w:type="dxa"/>
            <w:vAlign w:val="center"/>
          </w:tcPr>
          <w:p w:rsidR="001814F8" w:rsidRPr="00F35719" w:rsidRDefault="00C779E3" w:rsidP="00C853E0">
            <w:pPr>
              <w:jc w:val="center"/>
              <w:rPr>
                <w:szCs w:val="20"/>
              </w:rPr>
            </w:pPr>
            <w:r w:rsidRPr="00F35719">
              <w:rPr>
                <w:szCs w:val="20"/>
              </w:rPr>
              <w:t>Klasa I</w:t>
            </w:r>
          </w:p>
        </w:tc>
      </w:tr>
      <w:tr w:rsidR="00C853E0" w:rsidRPr="00F35719" w:rsidTr="00254889">
        <w:tc>
          <w:tcPr>
            <w:tcW w:w="2104" w:type="dxa"/>
            <w:vMerge w:val="restart"/>
            <w:vAlign w:val="center"/>
          </w:tcPr>
          <w:p w:rsidR="00C853E0" w:rsidRPr="00F35719" w:rsidRDefault="00C853E0" w:rsidP="00C853E0">
            <w:pPr>
              <w:spacing w:after="0" w:line="240" w:lineRule="auto"/>
              <w:ind w:left="142" w:hanging="142"/>
              <w:contextualSpacing/>
              <w:rPr>
                <w:szCs w:val="20"/>
              </w:rPr>
            </w:pPr>
            <w:r w:rsidRPr="00F35719">
              <w:rPr>
                <w:szCs w:val="20"/>
              </w:rPr>
              <w:t xml:space="preserve">II. </w:t>
            </w:r>
            <w:r w:rsidR="00716633" w:rsidRPr="00F35719">
              <w:rPr>
                <w:szCs w:val="20"/>
              </w:rPr>
              <w:t>Części maszyn</w:t>
            </w:r>
          </w:p>
        </w:tc>
        <w:tc>
          <w:tcPr>
            <w:tcW w:w="2711" w:type="dxa"/>
            <w:vAlign w:val="center"/>
          </w:tcPr>
          <w:p w:rsidR="00C853E0" w:rsidRPr="00F35719" w:rsidRDefault="00716633" w:rsidP="00C853E0">
            <w:pPr>
              <w:spacing w:after="0" w:line="240" w:lineRule="auto"/>
              <w:contextualSpacing/>
              <w:rPr>
                <w:szCs w:val="20"/>
              </w:rPr>
            </w:pPr>
            <w:r w:rsidRPr="00F35719">
              <w:rPr>
                <w:szCs w:val="20"/>
              </w:rPr>
              <w:t>1. Charakterystyka części maszyn</w:t>
            </w:r>
          </w:p>
        </w:tc>
        <w:tc>
          <w:tcPr>
            <w:tcW w:w="803" w:type="dxa"/>
            <w:vAlign w:val="center"/>
          </w:tcPr>
          <w:p w:rsidR="00C853E0" w:rsidRPr="00F35719" w:rsidRDefault="00C853E0" w:rsidP="00C853E0">
            <w:pPr>
              <w:spacing w:after="0" w:line="240" w:lineRule="auto"/>
              <w:contextualSpacing/>
              <w:jc w:val="center"/>
              <w:rPr>
                <w:szCs w:val="20"/>
              </w:rPr>
            </w:pPr>
          </w:p>
        </w:tc>
        <w:tc>
          <w:tcPr>
            <w:tcW w:w="3564" w:type="dxa"/>
          </w:tcPr>
          <w:p w:rsidR="00716633" w:rsidRPr="00F35719" w:rsidRDefault="00716633" w:rsidP="00FB07A8">
            <w:pPr>
              <w:pStyle w:val="Akapitzlist"/>
              <w:numPr>
                <w:ilvl w:val="0"/>
                <w:numId w:val="32"/>
              </w:numPr>
              <w:spacing w:after="160" w:line="256" w:lineRule="auto"/>
              <w:rPr>
                <w:rFonts w:ascii="Arial" w:hAnsi="Arial" w:cs="Arial"/>
              </w:rPr>
            </w:pPr>
            <w:r w:rsidRPr="00F35719">
              <w:rPr>
                <w:rFonts w:ascii="Arial" w:hAnsi="Arial" w:cs="Arial"/>
              </w:rPr>
              <w:t>sklasyfikować części maszyn,</w:t>
            </w:r>
          </w:p>
          <w:p w:rsidR="00716633" w:rsidRPr="00F35719" w:rsidRDefault="00716633" w:rsidP="00FB07A8">
            <w:pPr>
              <w:pStyle w:val="Akapitzlist"/>
              <w:numPr>
                <w:ilvl w:val="0"/>
                <w:numId w:val="32"/>
              </w:numPr>
              <w:spacing w:after="160" w:line="256" w:lineRule="auto"/>
              <w:rPr>
                <w:rFonts w:ascii="Arial" w:hAnsi="Arial" w:cs="Arial"/>
              </w:rPr>
            </w:pPr>
            <w:r w:rsidRPr="00F35719">
              <w:rPr>
                <w:rFonts w:ascii="Arial" w:hAnsi="Arial" w:cs="Arial"/>
              </w:rPr>
              <w:t>określić zastosowanie typizacji i unifikacji dla części maszyn,</w:t>
            </w:r>
          </w:p>
          <w:p w:rsidR="00C853E0" w:rsidRPr="00F35719" w:rsidRDefault="00716633" w:rsidP="00FB07A8">
            <w:pPr>
              <w:pStyle w:val="Akapitzlist"/>
              <w:numPr>
                <w:ilvl w:val="0"/>
                <w:numId w:val="32"/>
              </w:numPr>
              <w:spacing w:after="0" w:line="240" w:lineRule="auto"/>
              <w:rPr>
                <w:rFonts w:ascii="Arial" w:hAnsi="Arial" w:cs="Arial"/>
                <w:b/>
                <w:szCs w:val="20"/>
              </w:rPr>
            </w:pPr>
            <w:r w:rsidRPr="00F35719">
              <w:rPr>
                <w:rFonts w:ascii="Arial" w:hAnsi="Arial" w:cs="Arial"/>
              </w:rPr>
              <w:t>wyjaśnić podstawowe zasady konstruowania części maszyn.</w:t>
            </w:r>
          </w:p>
        </w:tc>
        <w:tc>
          <w:tcPr>
            <w:tcW w:w="3571" w:type="dxa"/>
          </w:tcPr>
          <w:p w:rsidR="00C853E0" w:rsidRPr="00F35719" w:rsidRDefault="00716633" w:rsidP="00FB07A8">
            <w:pPr>
              <w:pStyle w:val="Akapitzlist"/>
              <w:numPr>
                <w:ilvl w:val="0"/>
                <w:numId w:val="59"/>
              </w:numPr>
              <w:spacing w:after="160" w:line="240" w:lineRule="auto"/>
              <w:rPr>
                <w:rFonts w:ascii="Arial" w:hAnsi="Arial" w:cs="Arial"/>
                <w:szCs w:val="20"/>
              </w:rPr>
            </w:pPr>
            <w:r w:rsidRPr="00F35719">
              <w:rPr>
                <w:rFonts w:ascii="Arial" w:hAnsi="Arial" w:cs="Arial"/>
              </w:rPr>
              <w:t>uzasadnić potrzebę stosowania typizacji i unifikacji dla części maszyn.</w:t>
            </w:r>
          </w:p>
        </w:tc>
        <w:tc>
          <w:tcPr>
            <w:tcW w:w="1105" w:type="dxa"/>
            <w:vAlign w:val="center"/>
          </w:tcPr>
          <w:p w:rsidR="00C853E0" w:rsidRPr="00F35719" w:rsidRDefault="00C853E0" w:rsidP="00C853E0">
            <w:pPr>
              <w:jc w:val="center"/>
              <w:rPr>
                <w:szCs w:val="20"/>
              </w:rPr>
            </w:pPr>
            <w:r w:rsidRPr="00F35719">
              <w:rPr>
                <w:szCs w:val="20"/>
              </w:rPr>
              <w:t>Klasa I</w:t>
            </w:r>
          </w:p>
        </w:tc>
      </w:tr>
      <w:tr w:rsidR="00716633" w:rsidRPr="00F35719" w:rsidTr="00254889">
        <w:tc>
          <w:tcPr>
            <w:tcW w:w="2104" w:type="dxa"/>
            <w:vMerge/>
            <w:vAlign w:val="center"/>
          </w:tcPr>
          <w:p w:rsidR="00716633" w:rsidRPr="00F35719" w:rsidRDefault="00716633" w:rsidP="00C853E0">
            <w:pPr>
              <w:spacing w:after="0" w:line="240" w:lineRule="auto"/>
              <w:ind w:left="142" w:hanging="142"/>
              <w:contextualSpacing/>
              <w:rPr>
                <w:szCs w:val="20"/>
              </w:rPr>
            </w:pPr>
          </w:p>
        </w:tc>
        <w:tc>
          <w:tcPr>
            <w:tcW w:w="2711" w:type="dxa"/>
            <w:vAlign w:val="center"/>
          </w:tcPr>
          <w:p w:rsidR="00716633" w:rsidRPr="00F35719" w:rsidRDefault="00716633" w:rsidP="00C853E0">
            <w:pPr>
              <w:spacing w:after="0" w:line="240" w:lineRule="auto"/>
              <w:contextualSpacing/>
              <w:rPr>
                <w:szCs w:val="20"/>
              </w:rPr>
            </w:pPr>
            <w:r w:rsidRPr="00F35719">
              <w:rPr>
                <w:szCs w:val="20"/>
              </w:rPr>
              <w:t>2. Połączenia rozłączne</w:t>
            </w:r>
          </w:p>
        </w:tc>
        <w:tc>
          <w:tcPr>
            <w:tcW w:w="803" w:type="dxa"/>
            <w:vAlign w:val="center"/>
          </w:tcPr>
          <w:p w:rsidR="00716633" w:rsidRPr="00F35719" w:rsidRDefault="00716633" w:rsidP="00C853E0">
            <w:pPr>
              <w:spacing w:after="0" w:line="240" w:lineRule="auto"/>
              <w:contextualSpacing/>
              <w:jc w:val="center"/>
              <w:rPr>
                <w:szCs w:val="20"/>
              </w:rPr>
            </w:pPr>
          </w:p>
        </w:tc>
        <w:tc>
          <w:tcPr>
            <w:tcW w:w="3564" w:type="dxa"/>
          </w:tcPr>
          <w:p w:rsidR="00716633" w:rsidRPr="00F35719" w:rsidRDefault="00716633" w:rsidP="00FB07A8">
            <w:pPr>
              <w:pStyle w:val="Akapitzlist"/>
              <w:numPr>
                <w:ilvl w:val="0"/>
                <w:numId w:val="66"/>
              </w:numPr>
              <w:spacing w:after="160" w:line="256" w:lineRule="auto"/>
              <w:rPr>
                <w:rFonts w:ascii="Arial" w:hAnsi="Arial" w:cs="Arial"/>
              </w:rPr>
            </w:pPr>
            <w:r w:rsidRPr="00F35719">
              <w:rPr>
                <w:rFonts w:ascii="Arial" w:hAnsi="Arial" w:cs="Arial"/>
              </w:rPr>
              <w:t>rozróżnić połączenia rozłączne i nierozłączne,</w:t>
            </w:r>
          </w:p>
          <w:p w:rsidR="00716633" w:rsidRPr="00F35719" w:rsidRDefault="00716633" w:rsidP="00FB07A8">
            <w:pPr>
              <w:pStyle w:val="Akapitzlist"/>
              <w:numPr>
                <w:ilvl w:val="0"/>
                <w:numId w:val="66"/>
              </w:numPr>
              <w:spacing w:after="160" w:line="256" w:lineRule="auto"/>
              <w:rPr>
                <w:rFonts w:ascii="Arial" w:hAnsi="Arial" w:cs="Arial"/>
              </w:rPr>
            </w:pPr>
            <w:r w:rsidRPr="00F35719">
              <w:rPr>
                <w:rFonts w:ascii="Arial" w:hAnsi="Arial" w:cs="Arial"/>
              </w:rPr>
              <w:t>scharakteryzować właściwości i zastosowanie oraz techniki wykonania połączeń gwintowych,</w:t>
            </w:r>
          </w:p>
          <w:p w:rsidR="00716633" w:rsidRPr="00F35719" w:rsidRDefault="00716633" w:rsidP="00FB07A8">
            <w:pPr>
              <w:pStyle w:val="Akapitzlist"/>
              <w:numPr>
                <w:ilvl w:val="0"/>
                <w:numId w:val="66"/>
              </w:numPr>
              <w:spacing w:after="160" w:line="256" w:lineRule="auto"/>
              <w:rPr>
                <w:rFonts w:ascii="Arial" w:hAnsi="Arial" w:cs="Arial"/>
              </w:rPr>
            </w:pPr>
            <w:r w:rsidRPr="00F35719">
              <w:rPr>
                <w:rFonts w:ascii="Arial" w:hAnsi="Arial" w:cs="Arial"/>
              </w:rPr>
              <w:t>scharakteryzować właściwości i zastosowanie oraz techniki wykonania połączeń wpustowych,</w:t>
            </w:r>
          </w:p>
          <w:p w:rsidR="00716633" w:rsidRPr="00F35719" w:rsidRDefault="00716633" w:rsidP="00FB07A8">
            <w:pPr>
              <w:pStyle w:val="Akapitzlist"/>
              <w:numPr>
                <w:ilvl w:val="0"/>
                <w:numId w:val="66"/>
              </w:numPr>
              <w:spacing w:after="160" w:line="256" w:lineRule="auto"/>
              <w:rPr>
                <w:rFonts w:ascii="Arial" w:hAnsi="Arial" w:cs="Arial"/>
              </w:rPr>
            </w:pPr>
            <w:r w:rsidRPr="00F35719">
              <w:rPr>
                <w:rFonts w:ascii="Arial" w:hAnsi="Arial" w:cs="Arial"/>
              </w:rPr>
              <w:t>scharakteryzować właściwości i zastosowanie oraz techniki wykonania połączeń wielowypustowych,</w:t>
            </w:r>
          </w:p>
          <w:p w:rsidR="00716633" w:rsidRPr="00F35719" w:rsidRDefault="00716633" w:rsidP="00FB07A8">
            <w:pPr>
              <w:pStyle w:val="Akapitzlist"/>
              <w:numPr>
                <w:ilvl w:val="0"/>
                <w:numId w:val="66"/>
              </w:numPr>
              <w:spacing w:after="160" w:line="256" w:lineRule="auto"/>
              <w:rPr>
                <w:rFonts w:ascii="Arial" w:hAnsi="Arial" w:cs="Arial"/>
              </w:rPr>
            </w:pPr>
            <w:r w:rsidRPr="00F35719">
              <w:rPr>
                <w:rFonts w:ascii="Arial" w:hAnsi="Arial" w:cs="Arial"/>
              </w:rPr>
              <w:t>scharakteryzować właściwości i zastosowanie oraz techniki wykonania połączeń wielokarbowych,</w:t>
            </w:r>
          </w:p>
          <w:p w:rsidR="00716633" w:rsidRPr="00F35719" w:rsidRDefault="00716633" w:rsidP="00FB07A8">
            <w:pPr>
              <w:pStyle w:val="Akapitzlist"/>
              <w:numPr>
                <w:ilvl w:val="0"/>
                <w:numId w:val="66"/>
              </w:numPr>
              <w:spacing w:after="160" w:line="256" w:lineRule="auto"/>
              <w:rPr>
                <w:rFonts w:ascii="Arial" w:hAnsi="Arial" w:cs="Arial"/>
              </w:rPr>
            </w:pPr>
            <w:r w:rsidRPr="00F35719">
              <w:rPr>
                <w:rFonts w:ascii="Arial" w:hAnsi="Arial" w:cs="Arial"/>
              </w:rPr>
              <w:t>scharakteryzować właściwości i zastosowanie oraz techniki wykonania połączeń kołkowych i sworzniowych,</w:t>
            </w:r>
          </w:p>
          <w:p w:rsidR="00716633" w:rsidRPr="00F35719" w:rsidRDefault="00716633" w:rsidP="00FB07A8">
            <w:pPr>
              <w:pStyle w:val="Akapitzlist"/>
              <w:numPr>
                <w:ilvl w:val="0"/>
                <w:numId w:val="66"/>
              </w:numPr>
              <w:spacing w:after="160" w:line="256" w:lineRule="auto"/>
              <w:rPr>
                <w:rFonts w:ascii="Arial" w:hAnsi="Arial" w:cs="Arial"/>
              </w:rPr>
            </w:pPr>
            <w:r w:rsidRPr="00F35719">
              <w:rPr>
                <w:rFonts w:ascii="Arial" w:hAnsi="Arial" w:cs="Arial"/>
              </w:rPr>
              <w:t>scharakteryzować właściwości i zastosowanie oraz techniki wykonania połączeń klinowych,</w:t>
            </w:r>
          </w:p>
          <w:p w:rsidR="00716633" w:rsidRPr="00F35719" w:rsidRDefault="00716633" w:rsidP="00FB07A8">
            <w:pPr>
              <w:pStyle w:val="Akapitzlist"/>
              <w:numPr>
                <w:ilvl w:val="0"/>
                <w:numId w:val="66"/>
              </w:numPr>
              <w:spacing w:after="160" w:line="256" w:lineRule="auto"/>
              <w:rPr>
                <w:rFonts w:ascii="Arial" w:hAnsi="Arial" w:cs="Arial"/>
              </w:rPr>
            </w:pPr>
            <w:r w:rsidRPr="00F35719">
              <w:rPr>
                <w:rFonts w:ascii="Arial" w:hAnsi="Arial" w:cs="Arial"/>
              </w:rPr>
              <w:t>dobrać połączenie rozłączne do zadanych warunków technicznych.</w:t>
            </w:r>
          </w:p>
        </w:tc>
        <w:tc>
          <w:tcPr>
            <w:tcW w:w="3571" w:type="dxa"/>
          </w:tcPr>
          <w:p w:rsidR="00716633" w:rsidRPr="00F35719" w:rsidRDefault="00716633" w:rsidP="00FB07A8">
            <w:pPr>
              <w:pStyle w:val="Akapitzlist"/>
              <w:numPr>
                <w:ilvl w:val="0"/>
                <w:numId w:val="67"/>
              </w:numPr>
              <w:spacing w:after="0" w:line="240" w:lineRule="auto"/>
              <w:ind w:left="349" w:hanging="349"/>
              <w:rPr>
                <w:rFonts w:ascii="Arial" w:hAnsi="Arial" w:cs="Arial"/>
                <w:szCs w:val="20"/>
              </w:rPr>
            </w:pPr>
            <w:r w:rsidRPr="00F35719">
              <w:rPr>
                <w:rFonts w:ascii="Arial" w:hAnsi="Arial" w:cs="Arial"/>
              </w:rPr>
              <w:t>scharakteryzować parametry wytrzymałościowe połączeń rozłącznych.</w:t>
            </w:r>
          </w:p>
        </w:tc>
        <w:tc>
          <w:tcPr>
            <w:tcW w:w="1105" w:type="dxa"/>
            <w:vAlign w:val="center"/>
          </w:tcPr>
          <w:p w:rsidR="00716633" w:rsidRPr="00F35719" w:rsidRDefault="00C779E3" w:rsidP="00C853E0">
            <w:pPr>
              <w:jc w:val="center"/>
              <w:rPr>
                <w:szCs w:val="20"/>
              </w:rPr>
            </w:pPr>
            <w:r w:rsidRPr="00F35719">
              <w:rPr>
                <w:szCs w:val="20"/>
              </w:rPr>
              <w:t>Klasa I</w:t>
            </w:r>
          </w:p>
        </w:tc>
      </w:tr>
      <w:tr w:rsidR="00716633" w:rsidRPr="00F35719" w:rsidTr="00254889">
        <w:tc>
          <w:tcPr>
            <w:tcW w:w="2104" w:type="dxa"/>
            <w:vMerge/>
            <w:vAlign w:val="center"/>
          </w:tcPr>
          <w:p w:rsidR="00716633" w:rsidRPr="00F35719" w:rsidRDefault="00716633" w:rsidP="00C853E0">
            <w:pPr>
              <w:spacing w:after="0" w:line="240" w:lineRule="auto"/>
              <w:ind w:left="142" w:hanging="142"/>
              <w:contextualSpacing/>
              <w:rPr>
                <w:szCs w:val="20"/>
              </w:rPr>
            </w:pPr>
          </w:p>
        </w:tc>
        <w:tc>
          <w:tcPr>
            <w:tcW w:w="2711" w:type="dxa"/>
            <w:vAlign w:val="center"/>
          </w:tcPr>
          <w:p w:rsidR="00716633" w:rsidRPr="00F35719" w:rsidRDefault="00254889" w:rsidP="00C853E0">
            <w:pPr>
              <w:spacing w:after="0" w:line="240" w:lineRule="auto"/>
              <w:contextualSpacing/>
              <w:rPr>
                <w:szCs w:val="20"/>
              </w:rPr>
            </w:pPr>
            <w:r w:rsidRPr="00F35719">
              <w:rPr>
                <w:szCs w:val="20"/>
              </w:rPr>
              <w:t>3. Połączenia nierozłączne</w:t>
            </w:r>
          </w:p>
        </w:tc>
        <w:tc>
          <w:tcPr>
            <w:tcW w:w="803" w:type="dxa"/>
            <w:vAlign w:val="center"/>
          </w:tcPr>
          <w:p w:rsidR="00716633" w:rsidRPr="00F35719" w:rsidRDefault="00716633" w:rsidP="00C853E0">
            <w:pPr>
              <w:spacing w:after="0" w:line="240" w:lineRule="auto"/>
              <w:contextualSpacing/>
              <w:jc w:val="center"/>
              <w:rPr>
                <w:szCs w:val="20"/>
              </w:rPr>
            </w:pPr>
          </w:p>
        </w:tc>
        <w:tc>
          <w:tcPr>
            <w:tcW w:w="3564" w:type="dxa"/>
          </w:tcPr>
          <w:p w:rsidR="003249C9" w:rsidRPr="00F35719" w:rsidRDefault="003249C9" w:rsidP="00FB07A8">
            <w:pPr>
              <w:pStyle w:val="Akapitzlist"/>
              <w:numPr>
                <w:ilvl w:val="0"/>
                <w:numId w:val="68"/>
              </w:numPr>
              <w:spacing w:after="0" w:line="240" w:lineRule="auto"/>
              <w:rPr>
                <w:rFonts w:ascii="Arial" w:hAnsi="Arial" w:cs="Arial"/>
                <w:szCs w:val="20"/>
              </w:rPr>
            </w:pPr>
            <w:r w:rsidRPr="00F35719">
              <w:rPr>
                <w:rFonts w:ascii="Arial" w:hAnsi="Arial" w:cs="Arial"/>
                <w:szCs w:val="20"/>
              </w:rPr>
              <w:t>scharakteryzować właściwości i zastosowanie oraz techniki wykonania połączeń nitowych,</w:t>
            </w:r>
          </w:p>
          <w:p w:rsidR="003249C9" w:rsidRPr="00F35719" w:rsidRDefault="003249C9" w:rsidP="00FB07A8">
            <w:pPr>
              <w:pStyle w:val="Akapitzlist"/>
              <w:numPr>
                <w:ilvl w:val="0"/>
                <w:numId w:val="68"/>
              </w:numPr>
              <w:spacing w:after="0" w:line="240" w:lineRule="auto"/>
              <w:rPr>
                <w:rFonts w:ascii="Arial" w:hAnsi="Arial" w:cs="Arial"/>
                <w:szCs w:val="20"/>
              </w:rPr>
            </w:pPr>
            <w:r w:rsidRPr="00F35719">
              <w:rPr>
                <w:rFonts w:ascii="Arial" w:hAnsi="Arial" w:cs="Arial"/>
                <w:szCs w:val="20"/>
              </w:rPr>
              <w:t>scharakteryzować właściwości i zastosowanie oraz techniki wykonania połączeń spawanych,</w:t>
            </w:r>
          </w:p>
          <w:p w:rsidR="003249C9" w:rsidRPr="00F35719" w:rsidRDefault="003249C9" w:rsidP="00FB07A8">
            <w:pPr>
              <w:pStyle w:val="Akapitzlist"/>
              <w:numPr>
                <w:ilvl w:val="0"/>
                <w:numId w:val="68"/>
              </w:numPr>
              <w:spacing w:after="0" w:line="240" w:lineRule="auto"/>
              <w:rPr>
                <w:rFonts w:ascii="Arial" w:hAnsi="Arial" w:cs="Arial"/>
                <w:szCs w:val="20"/>
              </w:rPr>
            </w:pPr>
            <w:r w:rsidRPr="00F35719">
              <w:rPr>
                <w:rFonts w:ascii="Arial" w:hAnsi="Arial" w:cs="Arial"/>
                <w:szCs w:val="20"/>
              </w:rPr>
              <w:t>scharakteryzować właściwości i zastosowanie oraz techniki wykonania połączeń zgrzewanych,</w:t>
            </w:r>
          </w:p>
          <w:p w:rsidR="003249C9" w:rsidRPr="00F35719" w:rsidRDefault="003249C9" w:rsidP="00FB07A8">
            <w:pPr>
              <w:pStyle w:val="Akapitzlist"/>
              <w:numPr>
                <w:ilvl w:val="0"/>
                <w:numId w:val="68"/>
              </w:numPr>
              <w:spacing w:after="0" w:line="240" w:lineRule="auto"/>
              <w:rPr>
                <w:rFonts w:ascii="Arial" w:hAnsi="Arial" w:cs="Arial"/>
                <w:szCs w:val="20"/>
              </w:rPr>
            </w:pPr>
            <w:r w:rsidRPr="00F35719">
              <w:rPr>
                <w:rFonts w:ascii="Arial" w:hAnsi="Arial" w:cs="Arial"/>
                <w:szCs w:val="20"/>
              </w:rPr>
              <w:t>scharakteryzować właściwości i zastosowanie oraz techniki wykonania połączeń lutowanych,</w:t>
            </w:r>
          </w:p>
          <w:p w:rsidR="003249C9" w:rsidRPr="00F35719" w:rsidRDefault="003249C9" w:rsidP="00FB07A8">
            <w:pPr>
              <w:pStyle w:val="Akapitzlist"/>
              <w:numPr>
                <w:ilvl w:val="0"/>
                <w:numId w:val="68"/>
              </w:numPr>
              <w:spacing w:after="0" w:line="240" w:lineRule="auto"/>
              <w:rPr>
                <w:rFonts w:ascii="Arial" w:hAnsi="Arial" w:cs="Arial"/>
                <w:szCs w:val="20"/>
              </w:rPr>
            </w:pPr>
            <w:r w:rsidRPr="00F35719">
              <w:rPr>
                <w:rFonts w:ascii="Arial" w:hAnsi="Arial" w:cs="Arial"/>
                <w:szCs w:val="20"/>
              </w:rPr>
              <w:t>scharakteryzować właściwości i zastosowanie oraz techniki wykonania połączeń wciskowych,</w:t>
            </w:r>
          </w:p>
          <w:p w:rsidR="003249C9" w:rsidRPr="00F35719" w:rsidRDefault="003249C9" w:rsidP="00FB07A8">
            <w:pPr>
              <w:pStyle w:val="Akapitzlist"/>
              <w:numPr>
                <w:ilvl w:val="0"/>
                <w:numId w:val="68"/>
              </w:numPr>
              <w:spacing w:after="0" w:line="240" w:lineRule="auto"/>
              <w:rPr>
                <w:rFonts w:ascii="Arial" w:hAnsi="Arial" w:cs="Arial"/>
                <w:szCs w:val="20"/>
              </w:rPr>
            </w:pPr>
            <w:r w:rsidRPr="00F35719">
              <w:rPr>
                <w:rFonts w:ascii="Arial" w:hAnsi="Arial" w:cs="Arial"/>
                <w:szCs w:val="20"/>
              </w:rPr>
              <w:t>scharakteryzować właściwości i zastosowanie oraz techniki wykonania połączeń klejonych,</w:t>
            </w:r>
          </w:p>
          <w:p w:rsidR="00716633" w:rsidRPr="00F35719" w:rsidRDefault="003249C9" w:rsidP="00FB07A8">
            <w:pPr>
              <w:pStyle w:val="Akapitzlist"/>
              <w:numPr>
                <w:ilvl w:val="0"/>
                <w:numId w:val="68"/>
              </w:numPr>
              <w:spacing w:after="0" w:line="240" w:lineRule="auto"/>
              <w:rPr>
                <w:rFonts w:ascii="Arial" w:hAnsi="Arial" w:cs="Arial"/>
                <w:szCs w:val="20"/>
              </w:rPr>
            </w:pPr>
            <w:r w:rsidRPr="00F35719">
              <w:rPr>
                <w:rFonts w:ascii="Arial" w:hAnsi="Arial" w:cs="Arial"/>
                <w:szCs w:val="20"/>
              </w:rPr>
              <w:t>dobrać połączenie nierozłączne do zadanych warunków technicznych.</w:t>
            </w:r>
          </w:p>
        </w:tc>
        <w:tc>
          <w:tcPr>
            <w:tcW w:w="3571" w:type="dxa"/>
          </w:tcPr>
          <w:p w:rsidR="003249C9" w:rsidRPr="00F35719" w:rsidRDefault="003249C9" w:rsidP="00FB07A8">
            <w:pPr>
              <w:pStyle w:val="Akapitzlist"/>
              <w:numPr>
                <w:ilvl w:val="0"/>
                <w:numId w:val="69"/>
              </w:numPr>
              <w:spacing w:after="0" w:line="240" w:lineRule="auto"/>
              <w:ind w:left="349" w:hanging="349"/>
              <w:rPr>
                <w:rFonts w:ascii="Arial" w:hAnsi="Arial" w:cs="Arial"/>
                <w:szCs w:val="20"/>
              </w:rPr>
            </w:pPr>
            <w:r w:rsidRPr="00F35719">
              <w:rPr>
                <w:rFonts w:ascii="Arial" w:hAnsi="Arial" w:cs="Arial"/>
                <w:szCs w:val="20"/>
              </w:rPr>
              <w:t>scharakteryzować parametry wytrzymałościowe połączeń nierozłącznych.</w:t>
            </w:r>
          </w:p>
          <w:p w:rsidR="00716633" w:rsidRPr="00F35719" w:rsidRDefault="00716633" w:rsidP="00C853E0">
            <w:pPr>
              <w:spacing w:after="0" w:line="240" w:lineRule="auto"/>
              <w:contextualSpacing/>
              <w:rPr>
                <w:szCs w:val="20"/>
              </w:rPr>
            </w:pPr>
          </w:p>
        </w:tc>
        <w:tc>
          <w:tcPr>
            <w:tcW w:w="1105" w:type="dxa"/>
            <w:vAlign w:val="center"/>
          </w:tcPr>
          <w:p w:rsidR="00716633" w:rsidRPr="00F35719" w:rsidRDefault="00C779E3" w:rsidP="00C853E0">
            <w:pPr>
              <w:jc w:val="center"/>
              <w:rPr>
                <w:szCs w:val="20"/>
              </w:rPr>
            </w:pPr>
            <w:r w:rsidRPr="00F35719">
              <w:rPr>
                <w:szCs w:val="20"/>
              </w:rPr>
              <w:t>Klasa I</w:t>
            </w:r>
          </w:p>
        </w:tc>
      </w:tr>
      <w:tr w:rsidR="00716633" w:rsidRPr="00F35719" w:rsidTr="00254889">
        <w:tc>
          <w:tcPr>
            <w:tcW w:w="2104" w:type="dxa"/>
            <w:vMerge/>
            <w:vAlign w:val="center"/>
          </w:tcPr>
          <w:p w:rsidR="00716633" w:rsidRPr="00F35719" w:rsidRDefault="00716633" w:rsidP="00C853E0">
            <w:pPr>
              <w:spacing w:after="0" w:line="240" w:lineRule="auto"/>
              <w:ind w:left="142" w:hanging="142"/>
              <w:contextualSpacing/>
              <w:rPr>
                <w:szCs w:val="20"/>
              </w:rPr>
            </w:pPr>
          </w:p>
        </w:tc>
        <w:tc>
          <w:tcPr>
            <w:tcW w:w="2711" w:type="dxa"/>
            <w:vAlign w:val="center"/>
          </w:tcPr>
          <w:p w:rsidR="00716633" w:rsidRPr="00F35719" w:rsidRDefault="00254889" w:rsidP="00C853E0">
            <w:pPr>
              <w:spacing w:after="0" w:line="240" w:lineRule="auto"/>
              <w:contextualSpacing/>
              <w:rPr>
                <w:szCs w:val="20"/>
              </w:rPr>
            </w:pPr>
            <w:r w:rsidRPr="00F35719">
              <w:rPr>
                <w:szCs w:val="20"/>
              </w:rPr>
              <w:t>4. Elementy podatne</w:t>
            </w:r>
          </w:p>
        </w:tc>
        <w:tc>
          <w:tcPr>
            <w:tcW w:w="803" w:type="dxa"/>
            <w:vAlign w:val="center"/>
          </w:tcPr>
          <w:p w:rsidR="00716633" w:rsidRPr="00F35719" w:rsidRDefault="00716633" w:rsidP="00C853E0">
            <w:pPr>
              <w:spacing w:after="0" w:line="240" w:lineRule="auto"/>
              <w:contextualSpacing/>
              <w:jc w:val="center"/>
              <w:rPr>
                <w:szCs w:val="20"/>
              </w:rPr>
            </w:pPr>
          </w:p>
        </w:tc>
        <w:tc>
          <w:tcPr>
            <w:tcW w:w="3564" w:type="dxa"/>
          </w:tcPr>
          <w:p w:rsidR="003249C9" w:rsidRPr="00F35719" w:rsidRDefault="003249C9" w:rsidP="00FB07A8">
            <w:pPr>
              <w:pStyle w:val="Akapitzlist"/>
              <w:numPr>
                <w:ilvl w:val="0"/>
                <w:numId w:val="70"/>
              </w:numPr>
              <w:spacing w:after="0" w:line="240" w:lineRule="auto"/>
              <w:rPr>
                <w:rFonts w:ascii="Arial" w:hAnsi="Arial" w:cs="Arial"/>
                <w:szCs w:val="20"/>
              </w:rPr>
            </w:pPr>
            <w:r w:rsidRPr="00F35719">
              <w:rPr>
                <w:rFonts w:ascii="Arial" w:hAnsi="Arial" w:cs="Arial"/>
                <w:szCs w:val="20"/>
              </w:rPr>
              <w:t>scharakteryzować cechy elementów podatnych,</w:t>
            </w:r>
          </w:p>
          <w:p w:rsidR="003249C9" w:rsidRPr="00F35719" w:rsidRDefault="003249C9" w:rsidP="00FB07A8">
            <w:pPr>
              <w:pStyle w:val="Akapitzlist"/>
              <w:numPr>
                <w:ilvl w:val="0"/>
                <w:numId w:val="70"/>
              </w:numPr>
              <w:spacing w:after="0" w:line="240" w:lineRule="auto"/>
              <w:rPr>
                <w:rFonts w:ascii="Arial" w:hAnsi="Arial" w:cs="Arial"/>
                <w:szCs w:val="20"/>
              </w:rPr>
            </w:pPr>
            <w:r w:rsidRPr="00F35719">
              <w:rPr>
                <w:rFonts w:ascii="Arial" w:hAnsi="Arial" w:cs="Arial"/>
                <w:szCs w:val="20"/>
              </w:rPr>
              <w:t>rozróżnić rodzaje elementów podatnych,</w:t>
            </w:r>
          </w:p>
          <w:p w:rsidR="003249C9" w:rsidRPr="00F35719" w:rsidRDefault="003249C9" w:rsidP="00FB07A8">
            <w:pPr>
              <w:pStyle w:val="Akapitzlist"/>
              <w:numPr>
                <w:ilvl w:val="0"/>
                <w:numId w:val="70"/>
              </w:numPr>
              <w:spacing w:after="0" w:line="240" w:lineRule="auto"/>
              <w:rPr>
                <w:rFonts w:ascii="Arial" w:hAnsi="Arial" w:cs="Arial"/>
                <w:szCs w:val="20"/>
              </w:rPr>
            </w:pPr>
            <w:r w:rsidRPr="00F35719">
              <w:rPr>
                <w:rFonts w:ascii="Arial" w:hAnsi="Arial" w:cs="Arial"/>
                <w:szCs w:val="20"/>
              </w:rPr>
              <w:t>scharakteryzować budowę, właściwości i zastosowanie elementów podatnych,</w:t>
            </w:r>
          </w:p>
          <w:p w:rsidR="00716633" w:rsidRPr="00F35719" w:rsidRDefault="003249C9" w:rsidP="00FB07A8">
            <w:pPr>
              <w:pStyle w:val="Akapitzlist"/>
              <w:numPr>
                <w:ilvl w:val="0"/>
                <w:numId w:val="70"/>
              </w:numPr>
              <w:spacing w:after="0" w:line="240" w:lineRule="auto"/>
              <w:rPr>
                <w:rFonts w:ascii="Arial" w:hAnsi="Arial" w:cs="Arial"/>
                <w:szCs w:val="20"/>
              </w:rPr>
            </w:pPr>
            <w:r w:rsidRPr="00F35719">
              <w:rPr>
                <w:rFonts w:ascii="Arial" w:hAnsi="Arial" w:cs="Arial"/>
                <w:szCs w:val="20"/>
              </w:rPr>
              <w:t>dobrać element podatny do zadanych warunków technicznych.</w:t>
            </w:r>
          </w:p>
        </w:tc>
        <w:tc>
          <w:tcPr>
            <w:tcW w:w="3571" w:type="dxa"/>
          </w:tcPr>
          <w:p w:rsidR="003249C9" w:rsidRPr="00F35719" w:rsidRDefault="003249C9" w:rsidP="00FB07A8">
            <w:pPr>
              <w:pStyle w:val="Akapitzlist"/>
              <w:numPr>
                <w:ilvl w:val="0"/>
                <w:numId w:val="71"/>
              </w:numPr>
              <w:spacing w:after="0" w:line="240" w:lineRule="auto"/>
              <w:ind w:left="349" w:hanging="349"/>
              <w:rPr>
                <w:rFonts w:ascii="Arial" w:hAnsi="Arial" w:cs="Arial"/>
                <w:szCs w:val="20"/>
              </w:rPr>
            </w:pPr>
            <w:r w:rsidRPr="00F35719">
              <w:rPr>
                <w:rFonts w:ascii="Arial" w:hAnsi="Arial" w:cs="Arial"/>
                <w:szCs w:val="20"/>
              </w:rPr>
              <w:t>scharakteryzować materiały stosowane do konstrukcji elementów podatnych.</w:t>
            </w:r>
          </w:p>
          <w:p w:rsidR="00716633" w:rsidRPr="00F35719" w:rsidRDefault="00716633" w:rsidP="00C853E0">
            <w:pPr>
              <w:spacing w:after="0" w:line="240" w:lineRule="auto"/>
              <w:contextualSpacing/>
              <w:rPr>
                <w:szCs w:val="20"/>
              </w:rPr>
            </w:pPr>
          </w:p>
        </w:tc>
        <w:tc>
          <w:tcPr>
            <w:tcW w:w="1105" w:type="dxa"/>
            <w:vAlign w:val="center"/>
          </w:tcPr>
          <w:p w:rsidR="00716633" w:rsidRPr="00F35719" w:rsidRDefault="00C779E3" w:rsidP="00C853E0">
            <w:pPr>
              <w:jc w:val="center"/>
              <w:rPr>
                <w:szCs w:val="20"/>
              </w:rPr>
            </w:pPr>
            <w:r w:rsidRPr="00F35719">
              <w:rPr>
                <w:szCs w:val="20"/>
              </w:rPr>
              <w:t>Klasa I</w:t>
            </w:r>
            <w:r w:rsidR="006B1B8E" w:rsidRPr="00F35719">
              <w:rPr>
                <w:szCs w:val="20"/>
              </w:rPr>
              <w:t>I</w:t>
            </w:r>
          </w:p>
        </w:tc>
      </w:tr>
      <w:tr w:rsidR="00716633" w:rsidRPr="00F35719" w:rsidTr="00254889">
        <w:tc>
          <w:tcPr>
            <w:tcW w:w="2104" w:type="dxa"/>
            <w:vMerge/>
            <w:vAlign w:val="center"/>
          </w:tcPr>
          <w:p w:rsidR="00716633" w:rsidRPr="00F35719" w:rsidRDefault="00716633" w:rsidP="00C853E0">
            <w:pPr>
              <w:spacing w:after="0" w:line="240" w:lineRule="auto"/>
              <w:ind w:left="142" w:hanging="142"/>
              <w:contextualSpacing/>
              <w:rPr>
                <w:szCs w:val="20"/>
              </w:rPr>
            </w:pPr>
          </w:p>
        </w:tc>
        <w:tc>
          <w:tcPr>
            <w:tcW w:w="2711" w:type="dxa"/>
            <w:vAlign w:val="center"/>
          </w:tcPr>
          <w:p w:rsidR="00716633" w:rsidRPr="00F35719" w:rsidRDefault="00254889" w:rsidP="00C853E0">
            <w:pPr>
              <w:spacing w:after="0" w:line="240" w:lineRule="auto"/>
              <w:contextualSpacing/>
              <w:rPr>
                <w:szCs w:val="20"/>
              </w:rPr>
            </w:pPr>
            <w:r w:rsidRPr="00F35719">
              <w:rPr>
                <w:szCs w:val="20"/>
              </w:rPr>
              <w:t>5. Osie i wały</w:t>
            </w:r>
          </w:p>
        </w:tc>
        <w:tc>
          <w:tcPr>
            <w:tcW w:w="803" w:type="dxa"/>
            <w:vAlign w:val="center"/>
          </w:tcPr>
          <w:p w:rsidR="00716633" w:rsidRPr="00F35719" w:rsidRDefault="00716633" w:rsidP="00C853E0">
            <w:pPr>
              <w:spacing w:after="0" w:line="240" w:lineRule="auto"/>
              <w:contextualSpacing/>
              <w:jc w:val="center"/>
              <w:rPr>
                <w:szCs w:val="20"/>
              </w:rPr>
            </w:pPr>
          </w:p>
        </w:tc>
        <w:tc>
          <w:tcPr>
            <w:tcW w:w="3564" w:type="dxa"/>
          </w:tcPr>
          <w:p w:rsidR="00F91B64" w:rsidRPr="00F35719" w:rsidRDefault="00F91B64" w:rsidP="00FB07A8">
            <w:pPr>
              <w:pStyle w:val="Akapitzlist"/>
              <w:numPr>
                <w:ilvl w:val="0"/>
                <w:numId w:val="72"/>
              </w:numPr>
              <w:spacing w:after="0" w:line="240" w:lineRule="auto"/>
              <w:rPr>
                <w:rFonts w:ascii="Arial" w:hAnsi="Arial" w:cs="Arial"/>
                <w:szCs w:val="20"/>
              </w:rPr>
            </w:pPr>
            <w:r w:rsidRPr="00F35719">
              <w:rPr>
                <w:rFonts w:ascii="Arial" w:hAnsi="Arial" w:cs="Arial"/>
                <w:szCs w:val="20"/>
              </w:rPr>
              <w:t>scharakteryzować budowę, cechy i przeznaczenie osi i wałów,</w:t>
            </w:r>
          </w:p>
          <w:p w:rsidR="00716633" w:rsidRPr="00F35719" w:rsidRDefault="00F91B64" w:rsidP="00FB07A8">
            <w:pPr>
              <w:pStyle w:val="Akapitzlist"/>
              <w:numPr>
                <w:ilvl w:val="0"/>
                <w:numId w:val="72"/>
              </w:numPr>
              <w:spacing w:after="0" w:line="240" w:lineRule="auto"/>
              <w:rPr>
                <w:rFonts w:ascii="Arial" w:hAnsi="Arial" w:cs="Arial"/>
                <w:szCs w:val="20"/>
              </w:rPr>
            </w:pPr>
            <w:r w:rsidRPr="00F35719">
              <w:rPr>
                <w:rFonts w:ascii="Arial" w:hAnsi="Arial" w:cs="Arial"/>
                <w:szCs w:val="20"/>
              </w:rPr>
              <w:t>rozróżnić rodzaje osi i wałów.</w:t>
            </w:r>
          </w:p>
        </w:tc>
        <w:tc>
          <w:tcPr>
            <w:tcW w:w="3571" w:type="dxa"/>
          </w:tcPr>
          <w:p w:rsidR="00F91B64" w:rsidRPr="00F35719" w:rsidRDefault="00F91B64" w:rsidP="00FB07A8">
            <w:pPr>
              <w:pStyle w:val="Akapitzlist"/>
              <w:numPr>
                <w:ilvl w:val="0"/>
                <w:numId w:val="72"/>
              </w:numPr>
              <w:spacing w:after="0" w:line="240" w:lineRule="auto"/>
              <w:rPr>
                <w:rFonts w:ascii="Arial" w:hAnsi="Arial" w:cs="Arial"/>
                <w:szCs w:val="20"/>
              </w:rPr>
            </w:pPr>
            <w:r w:rsidRPr="00F35719">
              <w:rPr>
                <w:rFonts w:ascii="Arial" w:hAnsi="Arial" w:cs="Arial"/>
                <w:szCs w:val="20"/>
              </w:rPr>
              <w:t>scharakteryzować materiały stosowane do konstrukcji osi i wałów,</w:t>
            </w:r>
          </w:p>
          <w:p w:rsidR="00716633" w:rsidRPr="00F35719" w:rsidRDefault="00F91B64" w:rsidP="00FB07A8">
            <w:pPr>
              <w:pStyle w:val="Akapitzlist"/>
              <w:numPr>
                <w:ilvl w:val="0"/>
                <w:numId w:val="72"/>
              </w:numPr>
              <w:spacing w:after="0" w:line="240" w:lineRule="auto"/>
              <w:rPr>
                <w:rFonts w:ascii="Arial" w:hAnsi="Arial" w:cs="Arial"/>
                <w:szCs w:val="20"/>
              </w:rPr>
            </w:pPr>
            <w:r w:rsidRPr="00F35719">
              <w:rPr>
                <w:rFonts w:ascii="Arial" w:hAnsi="Arial" w:cs="Arial"/>
                <w:szCs w:val="20"/>
              </w:rPr>
              <w:t>dobrać oś lub wał do zadanych warunków technicznych.</w:t>
            </w:r>
          </w:p>
        </w:tc>
        <w:tc>
          <w:tcPr>
            <w:tcW w:w="1105" w:type="dxa"/>
            <w:vAlign w:val="center"/>
          </w:tcPr>
          <w:p w:rsidR="00716633" w:rsidRPr="00F35719" w:rsidRDefault="00C779E3" w:rsidP="00C853E0">
            <w:pPr>
              <w:jc w:val="center"/>
              <w:rPr>
                <w:szCs w:val="20"/>
              </w:rPr>
            </w:pPr>
            <w:r w:rsidRPr="00F35719">
              <w:rPr>
                <w:szCs w:val="20"/>
              </w:rPr>
              <w:t>Klasa I</w:t>
            </w:r>
            <w:r w:rsidR="00C67D31" w:rsidRPr="00F35719">
              <w:rPr>
                <w:szCs w:val="20"/>
              </w:rPr>
              <w:t>I</w:t>
            </w:r>
          </w:p>
        </w:tc>
      </w:tr>
      <w:tr w:rsidR="00716633" w:rsidRPr="00F35719" w:rsidTr="00254889">
        <w:tc>
          <w:tcPr>
            <w:tcW w:w="2104" w:type="dxa"/>
            <w:vMerge/>
            <w:vAlign w:val="center"/>
          </w:tcPr>
          <w:p w:rsidR="00716633" w:rsidRPr="00F35719" w:rsidRDefault="00716633" w:rsidP="00C853E0">
            <w:pPr>
              <w:spacing w:after="0" w:line="240" w:lineRule="auto"/>
              <w:ind w:left="142" w:hanging="142"/>
              <w:contextualSpacing/>
              <w:rPr>
                <w:szCs w:val="20"/>
              </w:rPr>
            </w:pPr>
          </w:p>
        </w:tc>
        <w:tc>
          <w:tcPr>
            <w:tcW w:w="2711" w:type="dxa"/>
            <w:vAlign w:val="center"/>
          </w:tcPr>
          <w:p w:rsidR="00716633" w:rsidRPr="00F35719" w:rsidRDefault="00254889" w:rsidP="00C853E0">
            <w:pPr>
              <w:spacing w:after="0" w:line="240" w:lineRule="auto"/>
              <w:contextualSpacing/>
              <w:rPr>
                <w:szCs w:val="20"/>
              </w:rPr>
            </w:pPr>
            <w:r w:rsidRPr="00F35719">
              <w:rPr>
                <w:szCs w:val="20"/>
              </w:rPr>
              <w:t>6. Łożyska – toczne i ślizgowe</w:t>
            </w:r>
          </w:p>
        </w:tc>
        <w:tc>
          <w:tcPr>
            <w:tcW w:w="803" w:type="dxa"/>
            <w:vAlign w:val="center"/>
          </w:tcPr>
          <w:p w:rsidR="00716633" w:rsidRPr="00F35719" w:rsidRDefault="00716633" w:rsidP="00C853E0">
            <w:pPr>
              <w:spacing w:after="0" w:line="240" w:lineRule="auto"/>
              <w:contextualSpacing/>
              <w:jc w:val="center"/>
              <w:rPr>
                <w:szCs w:val="20"/>
              </w:rPr>
            </w:pPr>
          </w:p>
        </w:tc>
        <w:tc>
          <w:tcPr>
            <w:tcW w:w="3564" w:type="dxa"/>
          </w:tcPr>
          <w:p w:rsidR="00F91B64" w:rsidRPr="00F35719" w:rsidRDefault="00F91B64" w:rsidP="00FB07A8">
            <w:pPr>
              <w:pStyle w:val="Akapitzlist"/>
              <w:numPr>
                <w:ilvl w:val="0"/>
                <w:numId w:val="72"/>
              </w:numPr>
              <w:spacing w:after="0" w:line="240" w:lineRule="auto"/>
              <w:rPr>
                <w:rFonts w:ascii="Arial" w:hAnsi="Arial" w:cs="Arial"/>
                <w:szCs w:val="20"/>
              </w:rPr>
            </w:pPr>
            <w:r w:rsidRPr="00F35719">
              <w:rPr>
                <w:rFonts w:ascii="Arial" w:hAnsi="Arial" w:cs="Arial"/>
                <w:szCs w:val="20"/>
              </w:rPr>
              <w:t>scharakteryzować budowę, cechy i przeznaczenie łożysk,</w:t>
            </w:r>
          </w:p>
          <w:p w:rsidR="00716633" w:rsidRPr="00F35719" w:rsidRDefault="00F91B64" w:rsidP="00FB07A8">
            <w:pPr>
              <w:pStyle w:val="Akapitzlist"/>
              <w:numPr>
                <w:ilvl w:val="0"/>
                <w:numId w:val="72"/>
              </w:numPr>
              <w:spacing w:after="0" w:line="240" w:lineRule="auto"/>
              <w:rPr>
                <w:rFonts w:ascii="Arial" w:hAnsi="Arial" w:cs="Arial"/>
                <w:szCs w:val="20"/>
              </w:rPr>
            </w:pPr>
            <w:r w:rsidRPr="00F35719">
              <w:rPr>
                <w:rFonts w:ascii="Arial" w:hAnsi="Arial" w:cs="Arial"/>
                <w:szCs w:val="20"/>
              </w:rPr>
              <w:t>rozróżnić rodzaje łożysk.</w:t>
            </w:r>
          </w:p>
        </w:tc>
        <w:tc>
          <w:tcPr>
            <w:tcW w:w="3571" w:type="dxa"/>
          </w:tcPr>
          <w:p w:rsidR="00F91B64" w:rsidRPr="00F35719" w:rsidRDefault="00F91B64" w:rsidP="00FB07A8">
            <w:pPr>
              <w:pStyle w:val="Akapitzlist"/>
              <w:numPr>
                <w:ilvl w:val="0"/>
                <w:numId w:val="72"/>
              </w:numPr>
              <w:spacing w:after="0" w:line="240" w:lineRule="auto"/>
              <w:rPr>
                <w:rFonts w:ascii="Arial" w:hAnsi="Arial" w:cs="Arial"/>
                <w:szCs w:val="20"/>
              </w:rPr>
            </w:pPr>
            <w:r w:rsidRPr="00F35719">
              <w:rPr>
                <w:rFonts w:ascii="Arial" w:hAnsi="Arial" w:cs="Arial"/>
                <w:szCs w:val="20"/>
              </w:rPr>
              <w:t>scharakteryzować materiały stosowane do konstrukcji łożysk,</w:t>
            </w:r>
          </w:p>
          <w:p w:rsidR="00716633" w:rsidRPr="00F35719" w:rsidRDefault="00F91B64" w:rsidP="00FB07A8">
            <w:pPr>
              <w:pStyle w:val="Akapitzlist"/>
              <w:numPr>
                <w:ilvl w:val="0"/>
                <w:numId w:val="72"/>
              </w:numPr>
              <w:spacing w:after="0" w:line="240" w:lineRule="auto"/>
              <w:rPr>
                <w:rFonts w:ascii="Arial" w:hAnsi="Arial" w:cs="Arial"/>
                <w:szCs w:val="20"/>
              </w:rPr>
            </w:pPr>
            <w:r w:rsidRPr="00F35719">
              <w:rPr>
                <w:rFonts w:ascii="Arial" w:hAnsi="Arial" w:cs="Arial"/>
                <w:szCs w:val="20"/>
              </w:rPr>
              <w:t>dobrać łożysko do zadanych warunków technicznych.</w:t>
            </w:r>
          </w:p>
        </w:tc>
        <w:tc>
          <w:tcPr>
            <w:tcW w:w="1105" w:type="dxa"/>
            <w:vAlign w:val="center"/>
          </w:tcPr>
          <w:p w:rsidR="00716633" w:rsidRPr="00F35719" w:rsidRDefault="00C779E3" w:rsidP="00C853E0">
            <w:pPr>
              <w:jc w:val="center"/>
              <w:rPr>
                <w:szCs w:val="20"/>
              </w:rPr>
            </w:pPr>
            <w:r w:rsidRPr="00F35719">
              <w:rPr>
                <w:szCs w:val="20"/>
              </w:rPr>
              <w:t>Klasa I</w:t>
            </w:r>
            <w:r w:rsidR="00C67D31" w:rsidRPr="00F35719">
              <w:rPr>
                <w:szCs w:val="20"/>
              </w:rPr>
              <w:t>I</w:t>
            </w:r>
          </w:p>
        </w:tc>
      </w:tr>
      <w:tr w:rsidR="00716633" w:rsidRPr="00F35719" w:rsidTr="00254889">
        <w:tc>
          <w:tcPr>
            <w:tcW w:w="2104" w:type="dxa"/>
            <w:vMerge/>
            <w:vAlign w:val="center"/>
          </w:tcPr>
          <w:p w:rsidR="00716633" w:rsidRPr="00F35719" w:rsidRDefault="00716633" w:rsidP="00C853E0">
            <w:pPr>
              <w:spacing w:after="0" w:line="240" w:lineRule="auto"/>
              <w:ind w:left="142" w:hanging="142"/>
              <w:contextualSpacing/>
              <w:rPr>
                <w:szCs w:val="20"/>
              </w:rPr>
            </w:pPr>
          </w:p>
        </w:tc>
        <w:tc>
          <w:tcPr>
            <w:tcW w:w="2711" w:type="dxa"/>
            <w:vAlign w:val="center"/>
          </w:tcPr>
          <w:p w:rsidR="00716633" w:rsidRPr="00F35719" w:rsidRDefault="00254889" w:rsidP="00C853E0">
            <w:pPr>
              <w:spacing w:after="0" w:line="240" w:lineRule="auto"/>
              <w:contextualSpacing/>
              <w:rPr>
                <w:szCs w:val="20"/>
              </w:rPr>
            </w:pPr>
            <w:r w:rsidRPr="00F35719">
              <w:rPr>
                <w:szCs w:val="20"/>
              </w:rPr>
              <w:t>7. Przekładnie mechaniczne</w:t>
            </w:r>
          </w:p>
        </w:tc>
        <w:tc>
          <w:tcPr>
            <w:tcW w:w="803" w:type="dxa"/>
            <w:vAlign w:val="center"/>
          </w:tcPr>
          <w:p w:rsidR="00716633" w:rsidRPr="00F35719" w:rsidRDefault="00716633" w:rsidP="00C853E0">
            <w:pPr>
              <w:spacing w:after="0" w:line="240" w:lineRule="auto"/>
              <w:contextualSpacing/>
              <w:jc w:val="center"/>
              <w:rPr>
                <w:szCs w:val="20"/>
              </w:rPr>
            </w:pPr>
          </w:p>
        </w:tc>
        <w:tc>
          <w:tcPr>
            <w:tcW w:w="3564" w:type="dxa"/>
          </w:tcPr>
          <w:p w:rsidR="00F91B64" w:rsidRPr="00F35719" w:rsidRDefault="00F91B64" w:rsidP="00FB07A8">
            <w:pPr>
              <w:numPr>
                <w:ilvl w:val="0"/>
                <w:numId w:val="73"/>
              </w:numPr>
              <w:pBdr>
                <w:top w:val="nil"/>
                <w:left w:val="nil"/>
                <w:bottom w:val="nil"/>
                <w:right w:val="nil"/>
                <w:between w:val="nil"/>
              </w:pBdr>
              <w:spacing w:after="0" w:line="240" w:lineRule="auto"/>
              <w:ind w:left="314" w:hanging="314"/>
              <w:rPr>
                <w:szCs w:val="20"/>
              </w:rPr>
            </w:pPr>
            <w:r w:rsidRPr="00F35719">
              <w:rPr>
                <w:szCs w:val="20"/>
              </w:rPr>
              <w:t>wymienić rodzaje przekładni mechanicznych,</w:t>
            </w:r>
          </w:p>
          <w:p w:rsidR="00F91B64" w:rsidRPr="00F35719" w:rsidRDefault="00F91B64" w:rsidP="00FB07A8">
            <w:pPr>
              <w:numPr>
                <w:ilvl w:val="0"/>
                <w:numId w:val="73"/>
              </w:numPr>
              <w:pBdr>
                <w:top w:val="nil"/>
                <w:left w:val="nil"/>
                <w:bottom w:val="nil"/>
                <w:right w:val="nil"/>
                <w:between w:val="nil"/>
              </w:pBdr>
              <w:spacing w:after="0" w:line="240" w:lineRule="auto"/>
              <w:ind w:left="314" w:hanging="314"/>
              <w:rPr>
                <w:szCs w:val="20"/>
              </w:rPr>
            </w:pPr>
            <w:r w:rsidRPr="00F35719">
              <w:rPr>
                <w:szCs w:val="20"/>
              </w:rPr>
              <w:t>sklasyfikować przekładnie zębate,</w:t>
            </w:r>
          </w:p>
          <w:p w:rsidR="00F91B64" w:rsidRPr="00F35719" w:rsidRDefault="00F91B64" w:rsidP="00FB07A8">
            <w:pPr>
              <w:numPr>
                <w:ilvl w:val="0"/>
                <w:numId w:val="73"/>
              </w:numPr>
              <w:pBdr>
                <w:top w:val="nil"/>
                <w:left w:val="nil"/>
                <w:bottom w:val="nil"/>
                <w:right w:val="nil"/>
                <w:between w:val="nil"/>
              </w:pBdr>
              <w:spacing w:after="0" w:line="240" w:lineRule="auto"/>
              <w:ind w:left="314" w:hanging="314"/>
              <w:rPr>
                <w:szCs w:val="20"/>
              </w:rPr>
            </w:pPr>
            <w:r w:rsidRPr="00F35719">
              <w:rPr>
                <w:szCs w:val="20"/>
              </w:rPr>
              <w:t>wymienić materiały stosowane na koła zębate,</w:t>
            </w:r>
          </w:p>
          <w:p w:rsidR="00F91B64" w:rsidRPr="00F35719" w:rsidRDefault="00F91B64" w:rsidP="00FB07A8">
            <w:pPr>
              <w:numPr>
                <w:ilvl w:val="0"/>
                <w:numId w:val="73"/>
              </w:numPr>
              <w:pBdr>
                <w:top w:val="nil"/>
                <w:left w:val="nil"/>
                <w:bottom w:val="nil"/>
                <w:right w:val="nil"/>
                <w:between w:val="nil"/>
              </w:pBdr>
              <w:spacing w:after="0" w:line="240" w:lineRule="auto"/>
              <w:ind w:left="314" w:hanging="314"/>
              <w:rPr>
                <w:szCs w:val="20"/>
              </w:rPr>
            </w:pPr>
            <w:r w:rsidRPr="00F35719">
              <w:rPr>
                <w:szCs w:val="20"/>
              </w:rPr>
              <w:t>opisać budowę poszczególnych rodzajów przekładni zębatych,</w:t>
            </w:r>
          </w:p>
          <w:p w:rsidR="00F91B64" w:rsidRPr="00F35719" w:rsidRDefault="00F91B64" w:rsidP="00FB07A8">
            <w:pPr>
              <w:numPr>
                <w:ilvl w:val="0"/>
                <w:numId w:val="73"/>
              </w:numPr>
              <w:pBdr>
                <w:top w:val="nil"/>
                <w:left w:val="nil"/>
                <w:bottom w:val="nil"/>
                <w:right w:val="nil"/>
                <w:between w:val="nil"/>
              </w:pBdr>
              <w:spacing w:after="0" w:line="240" w:lineRule="auto"/>
              <w:ind w:left="314" w:hanging="314"/>
              <w:rPr>
                <w:szCs w:val="20"/>
              </w:rPr>
            </w:pPr>
            <w:r w:rsidRPr="00F35719">
              <w:rPr>
                <w:szCs w:val="20"/>
              </w:rPr>
              <w:t>rozróżnić rodzaje przekładni ciernych,</w:t>
            </w:r>
          </w:p>
          <w:p w:rsidR="00F91B64" w:rsidRPr="00F35719" w:rsidRDefault="00F91B64" w:rsidP="00FB07A8">
            <w:pPr>
              <w:numPr>
                <w:ilvl w:val="0"/>
                <w:numId w:val="73"/>
              </w:numPr>
              <w:pBdr>
                <w:top w:val="nil"/>
                <w:left w:val="nil"/>
                <w:bottom w:val="nil"/>
                <w:right w:val="nil"/>
                <w:between w:val="nil"/>
              </w:pBdr>
              <w:spacing w:after="0" w:line="240" w:lineRule="auto"/>
              <w:ind w:left="314" w:hanging="314"/>
              <w:rPr>
                <w:szCs w:val="20"/>
              </w:rPr>
            </w:pPr>
            <w:r w:rsidRPr="00F35719">
              <w:rPr>
                <w:szCs w:val="20"/>
              </w:rPr>
              <w:t>opisać budowę przekładni ciernych,</w:t>
            </w:r>
          </w:p>
          <w:p w:rsidR="00F91B64" w:rsidRPr="00F35719" w:rsidRDefault="00F91B64" w:rsidP="00FB07A8">
            <w:pPr>
              <w:numPr>
                <w:ilvl w:val="0"/>
                <w:numId w:val="73"/>
              </w:numPr>
              <w:pBdr>
                <w:top w:val="nil"/>
                <w:left w:val="nil"/>
                <w:bottom w:val="nil"/>
                <w:right w:val="nil"/>
                <w:between w:val="nil"/>
              </w:pBdr>
              <w:spacing w:after="0" w:line="240" w:lineRule="auto"/>
              <w:ind w:left="314" w:hanging="314"/>
              <w:rPr>
                <w:szCs w:val="20"/>
              </w:rPr>
            </w:pPr>
            <w:r w:rsidRPr="00F35719">
              <w:rPr>
                <w:szCs w:val="20"/>
              </w:rPr>
              <w:t>rozróżnić rodzaje przekładni cięgnowych,</w:t>
            </w:r>
          </w:p>
          <w:p w:rsidR="00F91B64" w:rsidRPr="00F35719" w:rsidRDefault="00F91B64" w:rsidP="00FB07A8">
            <w:pPr>
              <w:numPr>
                <w:ilvl w:val="0"/>
                <w:numId w:val="73"/>
              </w:numPr>
              <w:pBdr>
                <w:top w:val="nil"/>
                <w:left w:val="nil"/>
                <w:bottom w:val="nil"/>
                <w:right w:val="nil"/>
                <w:between w:val="nil"/>
              </w:pBdr>
              <w:spacing w:after="0" w:line="240" w:lineRule="auto"/>
              <w:ind w:left="314" w:hanging="314"/>
              <w:rPr>
                <w:szCs w:val="20"/>
              </w:rPr>
            </w:pPr>
            <w:r w:rsidRPr="00F35719">
              <w:rPr>
                <w:szCs w:val="20"/>
              </w:rPr>
              <w:t>opisać budowę przekładni cięgnowych,</w:t>
            </w:r>
          </w:p>
          <w:p w:rsidR="00716633" w:rsidRPr="00F35719" w:rsidRDefault="00F91B64" w:rsidP="00FB07A8">
            <w:pPr>
              <w:numPr>
                <w:ilvl w:val="0"/>
                <w:numId w:val="73"/>
              </w:numPr>
              <w:pBdr>
                <w:top w:val="nil"/>
                <w:left w:val="nil"/>
                <w:bottom w:val="nil"/>
                <w:right w:val="nil"/>
                <w:between w:val="nil"/>
              </w:pBdr>
              <w:spacing w:after="0" w:line="240" w:lineRule="auto"/>
              <w:ind w:left="314" w:hanging="314"/>
              <w:rPr>
                <w:szCs w:val="20"/>
              </w:rPr>
            </w:pPr>
            <w:r w:rsidRPr="00F35719">
              <w:rPr>
                <w:szCs w:val="20"/>
              </w:rPr>
              <w:t>wskazać zastosowanie poszczególnych rodzajów przekładni mechanicznych w budowie pojazdów samochodowych.</w:t>
            </w:r>
          </w:p>
        </w:tc>
        <w:tc>
          <w:tcPr>
            <w:tcW w:w="3571" w:type="dxa"/>
          </w:tcPr>
          <w:p w:rsidR="00F91B64" w:rsidRPr="00F35719" w:rsidRDefault="00F91B64" w:rsidP="00FB07A8">
            <w:pPr>
              <w:numPr>
                <w:ilvl w:val="0"/>
                <w:numId w:val="74"/>
              </w:numPr>
              <w:pBdr>
                <w:top w:val="nil"/>
                <w:left w:val="nil"/>
                <w:bottom w:val="nil"/>
                <w:right w:val="nil"/>
                <w:between w:val="nil"/>
              </w:pBdr>
              <w:spacing w:after="0" w:line="240" w:lineRule="auto"/>
              <w:ind w:left="242" w:hanging="242"/>
              <w:rPr>
                <w:szCs w:val="20"/>
              </w:rPr>
            </w:pPr>
            <w:r w:rsidRPr="00F35719">
              <w:rPr>
                <w:szCs w:val="20"/>
              </w:rPr>
              <w:t>podać właściwości poszczególnych rodzajów przekładni mechanicznych stosowanych w pojazdach samochodowych,</w:t>
            </w:r>
          </w:p>
          <w:p w:rsidR="00F91B64" w:rsidRPr="00F35719" w:rsidRDefault="00F91B64" w:rsidP="00FB07A8">
            <w:pPr>
              <w:numPr>
                <w:ilvl w:val="0"/>
                <w:numId w:val="74"/>
              </w:numPr>
              <w:pBdr>
                <w:top w:val="nil"/>
                <w:left w:val="nil"/>
                <w:bottom w:val="nil"/>
                <w:right w:val="nil"/>
                <w:between w:val="nil"/>
              </w:pBdr>
              <w:spacing w:after="0" w:line="240" w:lineRule="auto"/>
              <w:ind w:left="242" w:hanging="242"/>
              <w:rPr>
                <w:szCs w:val="20"/>
              </w:rPr>
            </w:pPr>
            <w:r w:rsidRPr="00F35719">
              <w:rPr>
                <w:szCs w:val="20"/>
              </w:rPr>
              <w:t>wskazać na rysunkach technicznych i schematach różne rodzaje przekładni mechanicznych.</w:t>
            </w:r>
          </w:p>
          <w:p w:rsidR="00716633" w:rsidRPr="00F35719" w:rsidRDefault="00716633" w:rsidP="00C853E0">
            <w:pPr>
              <w:spacing w:after="0" w:line="240" w:lineRule="auto"/>
              <w:contextualSpacing/>
              <w:rPr>
                <w:szCs w:val="20"/>
              </w:rPr>
            </w:pPr>
          </w:p>
        </w:tc>
        <w:tc>
          <w:tcPr>
            <w:tcW w:w="1105" w:type="dxa"/>
            <w:vAlign w:val="center"/>
          </w:tcPr>
          <w:p w:rsidR="00716633" w:rsidRPr="00F35719" w:rsidRDefault="00C779E3" w:rsidP="00C853E0">
            <w:pPr>
              <w:jc w:val="center"/>
              <w:rPr>
                <w:szCs w:val="20"/>
              </w:rPr>
            </w:pPr>
            <w:r w:rsidRPr="00F35719">
              <w:rPr>
                <w:szCs w:val="20"/>
              </w:rPr>
              <w:t>Klasa II</w:t>
            </w:r>
          </w:p>
        </w:tc>
      </w:tr>
      <w:tr w:rsidR="00716633" w:rsidRPr="00F35719" w:rsidTr="00254889">
        <w:tc>
          <w:tcPr>
            <w:tcW w:w="2104" w:type="dxa"/>
            <w:vMerge/>
            <w:vAlign w:val="center"/>
          </w:tcPr>
          <w:p w:rsidR="00716633" w:rsidRPr="00F35719" w:rsidRDefault="00716633" w:rsidP="00C853E0">
            <w:pPr>
              <w:spacing w:after="0" w:line="240" w:lineRule="auto"/>
              <w:ind w:left="142" w:hanging="142"/>
              <w:contextualSpacing/>
              <w:rPr>
                <w:szCs w:val="20"/>
              </w:rPr>
            </w:pPr>
          </w:p>
        </w:tc>
        <w:tc>
          <w:tcPr>
            <w:tcW w:w="2711" w:type="dxa"/>
            <w:vAlign w:val="center"/>
          </w:tcPr>
          <w:p w:rsidR="00716633" w:rsidRPr="00F35719" w:rsidRDefault="00254889" w:rsidP="00C853E0">
            <w:pPr>
              <w:spacing w:after="0" w:line="240" w:lineRule="auto"/>
              <w:contextualSpacing/>
              <w:rPr>
                <w:szCs w:val="20"/>
              </w:rPr>
            </w:pPr>
            <w:r w:rsidRPr="00F35719">
              <w:rPr>
                <w:szCs w:val="20"/>
              </w:rPr>
              <w:t>8. Sprzęgła</w:t>
            </w:r>
          </w:p>
        </w:tc>
        <w:tc>
          <w:tcPr>
            <w:tcW w:w="803" w:type="dxa"/>
            <w:vAlign w:val="center"/>
          </w:tcPr>
          <w:p w:rsidR="00716633" w:rsidRPr="00F35719" w:rsidRDefault="00716633" w:rsidP="00C853E0">
            <w:pPr>
              <w:spacing w:after="0" w:line="240" w:lineRule="auto"/>
              <w:contextualSpacing/>
              <w:jc w:val="center"/>
              <w:rPr>
                <w:szCs w:val="20"/>
              </w:rPr>
            </w:pPr>
          </w:p>
        </w:tc>
        <w:tc>
          <w:tcPr>
            <w:tcW w:w="3564" w:type="dxa"/>
          </w:tcPr>
          <w:p w:rsidR="00F91B64" w:rsidRPr="00F35719" w:rsidRDefault="00F91B64" w:rsidP="00FB07A8">
            <w:pPr>
              <w:pStyle w:val="Akapitzlist"/>
              <w:numPr>
                <w:ilvl w:val="0"/>
                <w:numId w:val="72"/>
              </w:numPr>
              <w:spacing w:after="0" w:line="240" w:lineRule="auto"/>
              <w:rPr>
                <w:rFonts w:ascii="Arial" w:hAnsi="Arial" w:cs="Arial"/>
                <w:szCs w:val="20"/>
              </w:rPr>
            </w:pPr>
            <w:r w:rsidRPr="00F35719">
              <w:rPr>
                <w:rFonts w:ascii="Arial" w:hAnsi="Arial" w:cs="Arial"/>
                <w:szCs w:val="20"/>
              </w:rPr>
              <w:t>scharakteryzować budowę, zasadę działania, cechy i przeznaczenie sprzęgieł,</w:t>
            </w:r>
          </w:p>
          <w:p w:rsidR="00716633" w:rsidRPr="00F35719" w:rsidRDefault="00F91B64" w:rsidP="00FB07A8">
            <w:pPr>
              <w:pStyle w:val="Akapitzlist"/>
              <w:numPr>
                <w:ilvl w:val="0"/>
                <w:numId w:val="72"/>
              </w:numPr>
              <w:spacing w:after="0" w:line="240" w:lineRule="auto"/>
              <w:rPr>
                <w:rFonts w:ascii="Arial" w:hAnsi="Arial" w:cs="Arial"/>
                <w:szCs w:val="20"/>
              </w:rPr>
            </w:pPr>
            <w:r w:rsidRPr="00F35719">
              <w:rPr>
                <w:rFonts w:ascii="Arial" w:hAnsi="Arial" w:cs="Arial"/>
                <w:szCs w:val="20"/>
              </w:rPr>
              <w:t>rozróżnić rodzaje sprzęgieł.</w:t>
            </w:r>
          </w:p>
        </w:tc>
        <w:tc>
          <w:tcPr>
            <w:tcW w:w="3571" w:type="dxa"/>
          </w:tcPr>
          <w:p w:rsidR="00F91B64" w:rsidRPr="00F35719" w:rsidRDefault="00F91B64" w:rsidP="00FB07A8">
            <w:pPr>
              <w:pStyle w:val="Akapitzlist"/>
              <w:numPr>
                <w:ilvl w:val="0"/>
                <w:numId w:val="72"/>
              </w:numPr>
              <w:spacing w:after="0" w:line="240" w:lineRule="auto"/>
              <w:rPr>
                <w:rFonts w:ascii="Arial" w:hAnsi="Arial" w:cs="Arial"/>
                <w:szCs w:val="20"/>
              </w:rPr>
            </w:pPr>
            <w:r w:rsidRPr="00F35719">
              <w:rPr>
                <w:rFonts w:ascii="Arial" w:hAnsi="Arial" w:cs="Arial"/>
                <w:szCs w:val="20"/>
              </w:rPr>
              <w:t>scharakteryzować materiały stosowane do konstrukcji sprzęgieł,</w:t>
            </w:r>
          </w:p>
          <w:p w:rsidR="00716633" w:rsidRPr="00F35719" w:rsidRDefault="00F91B64" w:rsidP="00FB07A8">
            <w:pPr>
              <w:pStyle w:val="Akapitzlist"/>
              <w:numPr>
                <w:ilvl w:val="0"/>
                <w:numId w:val="72"/>
              </w:numPr>
              <w:spacing w:after="0" w:line="240" w:lineRule="auto"/>
              <w:rPr>
                <w:rFonts w:ascii="Arial" w:hAnsi="Arial" w:cs="Arial"/>
                <w:szCs w:val="20"/>
              </w:rPr>
            </w:pPr>
            <w:r w:rsidRPr="00F35719">
              <w:rPr>
                <w:rFonts w:ascii="Arial" w:hAnsi="Arial" w:cs="Arial"/>
                <w:szCs w:val="20"/>
              </w:rPr>
              <w:t>dobrać sprzęgło do zadanych warunków technicznych.</w:t>
            </w:r>
          </w:p>
        </w:tc>
        <w:tc>
          <w:tcPr>
            <w:tcW w:w="1105" w:type="dxa"/>
            <w:vAlign w:val="center"/>
          </w:tcPr>
          <w:p w:rsidR="00716633" w:rsidRPr="00F35719" w:rsidRDefault="00C779E3" w:rsidP="00C853E0">
            <w:pPr>
              <w:jc w:val="center"/>
              <w:rPr>
                <w:szCs w:val="20"/>
              </w:rPr>
            </w:pPr>
            <w:r w:rsidRPr="00F35719">
              <w:rPr>
                <w:szCs w:val="20"/>
              </w:rPr>
              <w:t>Klasa II</w:t>
            </w:r>
          </w:p>
        </w:tc>
      </w:tr>
      <w:tr w:rsidR="00C853E0" w:rsidRPr="00F35719" w:rsidTr="00254889">
        <w:tc>
          <w:tcPr>
            <w:tcW w:w="2104" w:type="dxa"/>
            <w:vMerge/>
            <w:vAlign w:val="center"/>
          </w:tcPr>
          <w:p w:rsidR="00C853E0" w:rsidRPr="00F35719" w:rsidRDefault="00C853E0" w:rsidP="00C853E0">
            <w:pPr>
              <w:spacing w:after="0" w:line="240" w:lineRule="auto"/>
              <w:contextualSpacing/>
              <w:rPr>
                <w:szCs w:val="20"/>
              </w:rPr>
            </w:pPr>
          </w:p>
        </w:tc>
        <w:tc>
          <w:tcPr>
            <w:tcW w:w="2711" w:type="dxa"/>
            <w:vAlign w:val="center"/>
          </w:tcPr>
          <w:p w:rsidR="00C853E0" w:rsidRPr="00F35719" w:rsidRDefault="00254889" w:rsidP="00C853E0">
            <w:pPr>
              <w:spacing w:after="0" w:line="240" w:lineRule="auto"/>
              <w:contextualSpacing/>
              <w:rPr>
                <w:szCs w:val="20"/>
              </w:rPr>
            </w:pPr>
            <w:r w:rsidRPr="00F35719">
              <w:rPr>
                <w:szCs w:val="20"/>
              </w:rPr>
              <w:t>9. Hamulce</w:t>
            </w:r>
          </w:p>
        </w:tc>
        <w:tc>
          <w:tcPr>
            <w:tcW w:w="803" w:type="dxa"/>
            <w:vAlign w:val="center"/>
          </w:tcPr>
          <w:p w:rsidR="00C853E0" w:rsidRPr="00F35719" w:rsidRDefault="00C853E0" w:rsidP="00C853E0">
            <w:pPr>
              <w:spacing w:after="0" w:line="240" w:lineRule="auto"/>
              <w:contextualSpacing/>
              <w:jc w:val="center"/>
              <w:rPr>
                <w:szCs w:val="20"/>
              </w:rPr>
            </w:pPr>
          </w:p>
        </w:tc>
        <w:tc>
          <w:tcPr>
            <w:tcW w:w="3564" w:type="dxa"/>
          </w:tcPr>
          <w:p w:rsidR="00F91B64" w:rsidRPr="00F35719" w:rsidRDefault="00F91B64" w:rsidP="00FB07A8">
            <w:pPr>
              <w:pStyle w:val="Akapitzlist"/>
              <w:numPr>
                <w:ilvl w:val="0"/>
                <w:numId w:val="34"/>
              </w:numPr>
              <w:spacing w:after="0" w:line="240" w:lineRule="auto"/>
              <w:rPr>
                <w:rFonts w:ascii="Arial" w:hAnsi="Arial" w:cs="Arial"/>
                <w:szCs w:val="20"/>
              </w:rPr>
            </w:pPr>
            <w:r w:rsidRPr="00F35719">
              <w:rPr>
                <w:rFonts w:ascii="Arial" w:hAnsi="Arial" w:cs="Arial"/>
                <w:szCs w:val="20"/>
              </w:rPr>
              <w:t>scharakteryzować budowę, zasadę działania, cechy i przeznaczenie hamulców,</w:t>
            </w:r>
          </w:p>
          <w:p w:rsidR="00C853E0" w:rsidRPr="00F35719" w:rsidRDefault="00F91B64" w:rsidP="00FB07A8">
            <w:pPr>
              <w:pStyle w:val="Akapitzlist"/>
              <w:numPr>
                <w:ilvl w:val="0"/>
                <w:numId w:val="34"/>
              </w:numPr>
              <w:spacing w:after="0" w:line="240" w:lineRule="auto"/>
              <w:rPr>
                <w:rFonts w:ascii="Arial" w:hAnsi="Arial" w:cs="Arial"/>
                <w:szCs w:val="20"/>
              </w:rPr>
            </w:pPr>
            <w:r w:rsidRPr="00F35719">
              <w:rPr>
                <w:rFonts w:ascii="Arial" w:hAnsi="Arial" w:cs="Arial"/>
                <w:szCs w:val="20"/>
              </w:rPr>
              <w:t>rozróżnić rodzaje hamulców.</w:t>
            </w:r>
          </w:p>
        </w:tc>
        <w:tc>
          <w:tcPr>
            <w:tcW w:w="3571" w:type="dxa"/>
          </w:tcPr>
          <w:p w:rsidR="00F91B64" w:rsidRPr="00F35719" w:rsidRDefault="00F91B64" w:rsidP="00FB07A8">
            <w:pPr>
              <w:pStyle w:val="Akapitzlist"/>
              <w:numPr>
                <w:ilvl w:val="0"/>
                <w:numId w:val="60"/>
              </w:numPr>
              <w:spacing w:after="0" w:line="240" w:lineRule="auto"/>
              <w:rPr>
                <w:rFonts w:ascii="Arial" w:hAnsi="Arial" w:cs="Arial"/>
                <w:szCs w:val="20"/>
              </w:rPr>
            </w:pPr>
            <w:r w:rsidRPr="00F35719">
              <w:rPr>
                <w:rFonts w:ascii="Arial" w:hAnsi="Arial" w:cs="Arial"/>
                <w:szCs w:val="20"/>
              </w:rPr>
              <w:t>scharakteryzować materiały stosowane do konstrukcji hamulców,</w:t>
            </w:r>
          </w:p>
          <w:p w:rsidR="00C853E0" w:rsidRPr="00F35719" w:rsidRDefault="00F91B64" w:rsidP="00FB07A8">
            <w:pPr>
              <w:pStyle w:val="Akapitzlist"/>
              <w:numPr>
                <w:ilvl w:val="0"/>
                <w:numId w:val="60"/>
              </w:numPr>
              <w:spacing w:after="0" w:line="240" w:lineRule="auto"/>
              <w:rPr>
                <w:rFonts w:ascii="Arial" w:hAnsi="Arial" w:cs="Arial"/>
                <w:szCs w:val="20"/>
              </w:rPr>
            </w:pPr>
            <w:r w:rsidRPr="00F35719">
              <w:rPr>
                <w:rFonts w:ascii="Arial" w:hAnsi="Arial" w:cs="Arial"/>
                <w:szCs w:val="20"/>
              </w:rPr>
              <w:t>dobrać rodzaj hamulca do zadanych warunków technicznych</w:t>
            </w:r>
            <w:r w:rsidRPr="00F35719">
              <w:rPr>
                <w:szCs w:val="20"/>
              </w:rPr>
              <w:t>.</w:t>
            </w:r>
          </w:p>
        </w:tc>
        <w:tc>
          <w:tcPr>
            <w:tcW w:w="1105" w:type="dxa"/>
            <w:vAlign w:val="center"/>
          </w:tcPr>
          <w:p w:rsidR="00C853E0" w:rsidRPr="00F35719" w:rsidRDefault="00C779E3" w:rsidP="00C853E0">
            <w:pPr>
              <w:jc w:val="center"/>
              <w:rPr>
                <w:szCs w:val="20"/>
              </w:rPr>
            </w:pPr>
            <w:r w:rsidRPr="00F35719">
              <w:rPr>
                <w:szCs w:val="20"/>
              </w:rPr>
              <w:t>Klasa II</w:t>
            </w:r>
          </w:p>
        </w:tc>
      </w:tr>
      <w:tr w:rsidR="00041541" w:rsidRPr="00F35719" w:rsidTr="00254889">
        <w:tc>
          <w:tcPr>
            <w:tcW w:w="2104" w:type="dxa"/>
            <w:vMerge w:val="restart"/>
            <w:vAlign w:val="center"/>
          </w:tcPr>
          <w:p w:rsidR="00041541" w:rsidRPr="00F35719" w:rsidRDefault="00041541" w:rsidP="00C853E0">
            <w:pPr>
              <w:spacing w:after="0" w:line="240" w:lineRule="auto"/>
              <w:contextualSpacing/>
              <w:rPr>
                <w:szCs w:val="20"/>
              </w:rPr>
            </w:pPr>
            <w:r w:rsidRPr="00F35719">
              <w:rPr>
                <w:szCs w:val="20"/>
              </w:rPr>
              <w:t>III. Pomiary warsztatowe</w:t>
            </w:r>
          </w:p>
        </w:tc>
        <w:tc>
          <w:tcPr>
            <w:tcW w:w="2711" w:type="dxa"/>
            <w:vAlign w:val="center"/>
          </w:tcPr>
          <w:p w:rsidR="00041541" w:rsidRPr="00F35719" w:rsidRDefault="00041541" w:rsidP="00C853E0">
            <w:pPr>
              <w:spacing w:after="0" w:line="240" w:lineRule="auto"/>
              <w:contextualSpacing/>
              <w:rPr>
                <w:szCs w:val="20"/>
              </w:rPr>
            </w:pPr>
            <w:r w:rsidRPr="00F35719">
              <w:rPr>
                <w:szCs w:val="20"/>
              </w:rPr>
              <w:t>1. Podstawy miernictwa</w:t>
            </w:r>
          </w:p>
        </w:tc>
        <w:tc>
          <w:tcPr>
            <w:tcW w:w="803" w:type="dxa"/>
            <w:vAlign w:val="center"/>
          </w:tcPr>
          <w:p w:rsidR="00041541" w:rsidRPr="00F35719" w:rsidRDefault="00041541" w:rsidP="00C853E0">
            <w:pPr>
              <w:spacing w:after="0" w:line="240" w:lineRule="auto"/>
              <w:contextualSpacing/>
              <w:jc w:val="center"/>
              <w:rPr>
                <w:szCs w:val="20"/>
              </w:rPr>
            </w:pPr>
          </w:p>
        </w:tc>
        <w:tc>
          <w:tcPr>
            <w:tcW w:w="3564" w:type="dxa"/>
          </w:tcPr>
          <w:p w:rsidR="00041541" w:rsidRPr="00F35719" w:rsidRDefault="00041541" w:rsidP="00FB07A8">
            <w:pPr>
              <w:numPr>
                <w:ilvl w:val="0"/>
                <w:numId w:val="75"/>
              </w:numPr>
              <w:spacing w:after="0" w:line="240" w:lineRule="auto"/>
              <w:rPr>
                <w:szCs w:val="20"/>
              </w:rPr>
            </w:pPr>
            <w:r w:rsidRPr="00F35719">
              <w:rPr>
                <w:szCs w:val="20"/>
              </w:rPr>
              <w:t>rozróżnić metody pomiarowe,</w:t>
            </w:r>
          </w:p>
          <w:p w:rsidR="00041541" w:rsidRPr="00F35719" w:rsidRDefault="00041541" w:rsidP="00FB07A8">
            <w:pPr>
              <w:numPr>
                <w:ilvl w:val="0"/>
                <w:numId w:val="75"/>
              </w:numPr>
              <w:spacing w:after="0" w:line="240" w:lineRule="auto"/>
              <w:rPr>
                <w:szCs w:val="20"/>
              </w:rPr>
            </w:pPr>
            <w:r w:rsidRPr="00F35719">
              <w:rPr>
                <w:szCs w:val="20"/>
                <w:shd w:val="clear" w:color="auto" w:fill="FFFFFF" w:themeFill="background1"/>
              </w:rPr>
              <w:t>rozróżnić narzędzia</w:t>
            </w:r>
            <w:r w:rsidRPr="00F35719">
              <w:rPr>
                <w:szCs w:val="20"/>
              </w:rPr>
              <w:t xml:space="preserve"> i przyrządy </w:t>
            </w:r>
            <w:r w:rsidRPr="00F35719">
              <w:rPr>
                <w:szCs w:val="20"/>
              </w:rPr>
              <w:br/>
              <w:t>do wykonywania pomiarów warsztatowych,</w:t>
            </w:r>
          </w:p>
          <w:p w:rsidR="00041541" w:rsidRPr="00F35719" w:rsidRDefault="00041541" w:rsidP="00FB07A8">
            <w:pPr>
              <w:numPr>
                <w:ilvl w:val="0"/>
                <w:numId w:val="75"/>
              </w:numPr>
              <w:spacing w:after="0" w:line="240" w:lineRule="auto"/>
              <w:rPr>
                <w:szCs w:val="20"/>
              </w:rPr>
            </w:pPr>
            <w:r w:rsidRPr="00F35719">
              <w:rPr>
                <w:szCs w:val="20"/>
              </w:rPr>
              <w:t>wskazać zastosowania przyrządów i narzędzi pomiarowych do wykonania określonych pomiarów.</w:t>
            </w:r>
          </w:p>
        </w:tc>
        <w:tc>
          <w:tcPr>
            <w:tcW w:w="3571" w:type="dxa"/>
          </w:tcPr>
          <w:p w:rsidR="00041541" w:rsidRPr="00F35719" w:rsidRDefault="00041541" w:rsidP="00FB07A8">
            <w:pPr>
              <w:numPr>
                <w:ilvl w:val="0"/>
                <w:numId w:val="75"/>
              </w:numPr>
              <w:spacing w:after="0" w:line="240" w:lineRule="auto"/>
              <w:rPr>
                <w:szCs w:val="20"/>
              </w:rPr>
            </w:pPr>
            <w:r w:rsidRPr="00F35719">
              <w:rPr>
                <w:szCs w:val="20"/>
              </w:rPr>
              <w:t>scharakteryzować metody pomiarowe,</w:t>
            </w:r>
          </w:p>
          <w:p w:rsidR="00041541" w:rsidRPr="00F35719" w:rsidRDefault="00041541" w:rsidP="00FB07A8">
            <w:pPr>
              <w:numPr>
                <w:ilvl w:val="0"/>
                <w:numId w:val="75"/>
              </w:numPr>
              <w:spacing w:after="0" w:line="240" w:lineRule="auto"/>
              <w:rPr>
                <w:szCs w:val="20"/>
              </w:rPr>
            </w:pPr>
            <w:r w:rsidRPr="00F35719">
              <w:rPr>
                <w:szCs w:val="20"/>
              </w:rPr>
              <w:t xml:space="preserve">scharakteryzować narzędzia i przyrządy </w:t>
            </w:r>
            <w:r w:rsidRPr="00F35719">
              <w:rPr>
                <w:szCs w:val="20"/>
              </w:rPr>
              <w:br/>
              <w:t>do wykonywania pomiarów warsztatowych,</w:t>
            </w:r>
          </w:p>
          <w:p w:rsidR="00041541" w:rsidRPr="00F35719" w:rsidRDefault="00041541" w:rsidP="00FB07A8">
            <w:pPr>
              <w:numPr>
                <w:ilvl w:val="0"/>
                <w:numId w:val="75"/>
              </w:numPr>
              <w:spacing w:after="0" w:line="240" w:lineRule="auto"/>
              <w:rPr>
                <w:szCs w:val="20"/>
              </w:rPr>
            </w:pPr>
            <w:r w:rsidRPr="00F35719">
              <w:rPr>
                <w:szCs w:val="20"/>
              </w:rPr>
              <w:t>opisać właściwości metrologiczne przyrządów pomiarowych.</w:t>
            </w:r>
          </w:p>
        </w:tc>
        <w:tc>
          <w:tcPr>
            <w:tcW w:w="1105" w:type="dxa"/>
            <w:vAlign w:val="center"/>
          </w:tcPr>
          <w:p w:rsidR="00041541" w:rsidRPr="00F35719" w:rsidRDefault="00C779E3" w:rsidP="00C853E0">
            <w:pPr>
              <w:jc w:val="center"/>
              <w:rPr>
                <w:szCs w:val="20"/>
              </w:rPr>
            </w:pPr>
            <w:r w:rsidRPr="00F35719">
              <w:rPr>
                <w:szCs w:val="20"/>
              </w:rPr>
              <w:t>Klasa II</w:t>
            </w:r>
          </w:p>
        </w:tc>
      </w:tr>
      <w:tr w:rsidR="00041541" w:rsidRPr="00F35719" w:rsidTr="00254889">
        <w:tc>
          <w:tcPr>
            <w:tcW w:w="2104" w:type="dxa"/>
            <w:vMerge/>
            <w:vAlign w:val="center"/>
          </w:tcPr>
          <w:p w:rsidR="00041541" w:rsidRPr="00F35719" w:rsidRDefault="00041541" w:rsidP="00C853E0">
            <w:pPr>
              <w:spacing w:after="0" w:line="240" w:lineRule="auto"/>
              <w:contextualSpacing/>
              <w:rPr>
                <w:szCs w:val="20"/>
              </w:rPr>
            </w:pPr>
          </w:p>
        </w:tc>
        <w:tc>
          <w:tcPr>
            <w:tcW w:w="2711" w:type="dxa"/>
            <w:vAlign w:val="center"/>
          </w:tcPr>
          <w:p w:rsidR="00041541" w:rsidRPr="00F35719" w:rsidRDefault="00041541" w:rsidP="00C853E0">
            <w:pPr>
              <w:spacing w:after="0" w:line="240" w:lineRule="auto"/>
              <w:contextualSpacing/>
              <w:rPr>
                <w:szCs w:val="20"/>
              </w:rPr>
            </w:pPr>
            <w:r w:rsidRPr="00F35719">
              <w:rPr>
                <w:szCs w:val="20"/>
              </w:rPr>
              <w:t>2. Wykonywanie pomiarów warsztatowych</w:t>
            </w:r>
          </w:p>
        </w:tc>
        <w:tc>
          <w:tcPr>
            <w:tcW w:w="803" w:type="dxa"/>
            <w:vAlign w:val="center"/>
          </w:tcPr>
          <w:p w:rsidR="00041541" w:rsidRPr="00F35719" w:rsidRDefault="00041541" w:rsidP="00C853E0">
            <w:pPr>
              <w:spacing w:after="0" w:line="240" w:lineRule="auto"/>
              <w:contextualSpacing/>
              <w:jc w:val="center"/>
              <w:rPr>
                <w:szCs w:val="20"/>
              </w:rPr>
            </w:pPr>
          </w:p>
        </w:tc>
        <w:tc>
          <w:tcPr>
            <w:tcW w:w="3564" w:type="dxa"/>
          </w:tcPr>
          <w:p w:rsidR="00041541" w:rsidRPr="00F35719" w:rsidRDefault="00041541" w:rsidP="00FB07A8">
            <w:pPr>
              <w:pStyle w:val="Akapitzlist"/>
              <w:numPr>
                <w:ilvl w:val="0"/>
                <w:numId w:val="75"/>
              </w:numPr>
              <w:autoSpaceDE w:val="0"/>
              <w:autoSpaceDN w:val="0"/>
              <w:adjustRightInd w:val="0"/>
              <w:spacing w:after="0" w:line="240" w:lineRule="auto"/>
              <w:contextualSpacing w:val="0"/>
              <w:rPr>
                <w:rFonts w:ascii="Arial" w:hAnsi="Arial" w:cs="Arial"/>
                <w:szCs w:val="20"/>
              </w:rPr>
            </w:pPr>
            <w:r w:rsidRPr="00F35719">
              <w:rPr>
                <w:rFonts w:ascii="Arial" w:hAnsi="Arial" w:cs="Arial"/>
                <w:szCs w:val="20"/>
              </w:rPr>
              <w:t>wykonać pomiary przymiarem, kreskowym, suwmiarką, przyrządem mikrometrycznym, czujnikiem,</w:t>
            </w:r>
          </w:p>
          <w:p w:rsidR="00041541" w:rsidRPr="00F35719" w:rsidRDefault="00041541" w:rsidP="00FB07A8">
            <w:pPr>
              <w:pStyle w:val="Akapitzlist"/>
              <w:numPr>
                <w:ilvl w:val="0"/>
                <w:numId w:val="75"/>
              </w:numPr>
              <w:autoSpaceDE w:val="0"/>
              <w:autoSpaceDN w:val="0"/>
              <w:adjustRightInd w:val="0"/>
              <w:spacing w:after="0" w:line="240" w:lineRule="auto"/>
              <w:contextualSpacing w:val="0"/>
              <w:rPr>
                <w:rFonts w:ascii="Arial" w:hAnsi="Arial" w:cs="Arial"/>
                <w:szCs w:val="20"/>
              </w:rPr>
            </w:pPr>
            <w:r w:rsidRPr="00F35719">
              <w:rPr>
                <w:rFonts w:ascii="Arial" w:hAnsi="Arial" w:cs="Arial"/>
                <w:szCs w:val="20"/>
              </w:rPr>
              <w:t>zastosować sprawdziany do sprawdzenia wymiarów i parametrów,</w:t>
            </w:r>
          </w:p>
          <w:p w:rsidR="00041541" w:rsidRPr="00F35719" w:rsidRDefault="00041541" w:rsidP="00FB07A8">
            <w:pPr>
              <w:pStyle w:val="Akapitzlist"/>
              <w:numPr>
                <w:ilvl w:val="0"/>
                <w:numId w:val="75"/>
              </w:numPr>
              <w:autoSpaceDE w:val="0"/>
              <w:autoSpaceDN w:val="0"/>
              <w:adjustRightInd w:val="0"/>
              <w:spacing w:after="0" w:line="240" w:lineRule="auto"/>
              <w:contextualSpacing w:val="0"/>
              <w:rPr>
                <w:rFonts w:ascii="Arial" w:hAnsi="Arial" w:cs="Arial"/>
                <w:szCs w:val="20"/>
              </w:rPr>
            </w:pPr>
            <w:r w:rsidRPr="00F35719">
              <w:rPr>
                <w:rFonts w:ascii="Arial" w:hAnsi="Arial" w:cs="Arial"/>
                <w:szCs w:val="20"/>
              </w:rPr>
              <w:t>zinterpretować zadane wyniki pomiarów warsztatowych.</w:t>
            </w:r>
          </w:p>
        </w:tc>
        <w:tc>
          <w:tcPr>
            <w:tcW w:w="3571" w:type="dxa"/>
          </w:tcPr>
          <w:p w:rsidR="00041541" w:rsidRPr="00F35719" w:rsidRDefault="00041541" w:rsidP="00FB07A8">
            <w:pPr>
              <w:numPr>
                <w:ilvl w:val="0"/>
                <w:numId w:val="75"/>
              </w:numPr>
              <w:spacing w:after="0" w:line="240" w:lineRule="auto"/>
              <w:rPr>
                <w:szCs w:val="20"/>
              </w:rPr>
            </w:pPr>
            <w:r w:rsidRPr="00F35719">
              <w:rPr>
                <w:szCs w:val="20"/>
              </w:rPr>
              <w:t>zanalizować błędy pomiarowe.</w:t>
            </w:r>
          </w:p>
          <w:p w:rsidR="00041541" w:rsidRPr="00F35719" w:rsidRDefault="00041541" w:rsidP="00C853E0">
            <w:pPr>
              <w:spacing w:after="0" w:line="240" w:lineRule="auto"/>
              <w:contextualSpacing/>
              <w:rPr>
                <w:szCs w:val="20"/>
              </w:rPr>
            </w:pPr>
          </w:p>
        </w:tc>
        <w:tc>
          <w:tcPr>
            <w:tcW w:w="1105" w:type="dxa"/>
            <w:vAlign w:val="center"/>
          </w:tcPr>
          <w:p w:rsidR="00041541" w:rsidRPr="00F35719" w:rsidRDefault="00C779E3" w:rsidP="00C853E0">
            <w:pPr>
              <w:jc w:val="center"/>
              <w:rPr>
                <w:szCs w:val="20"/>
              </w:rPr>
            </w:pPr>
            <w:r w:rsidRPr="00F35719">
              <w:rPr>
                <w:szCs w:val="20"/>
              </w:rPr>
              <w:t>Klasa II</w:t>
            </w:r>
          </w:p>
        </w:tc>
      </w:tr>
      <w:tr w:rsidR="001E6CB8" w:rsidRPr="00F35719" w:rsidTr="00254889">
        <w:tc>
          <w:tcPr>
            <w:tcW w:w="2104" w:type="dxa"/>
            <w:vMerge w:val="restart"/>
            <w:vAlign w:val="center"/>
          </w:tcPr>
          <w:p w:rsidR="001E6CB8" w:rsidRPr="00F35719" w:rsidRDefault="001E6CB8" w:rsidP="00C853E0">
            <w:pPr>
              <w:spacing w:after="0" w:line="240" w:lineRule="auto"/>
              <w:contextualSpacing/>
              <w:rPr>
                <w:szCs w:val="20"/>
              </w:rPr>
            </w:pPr>
            <w:r w:rsidRPr="00F35719">
              <w:rPr>
                <w:szCs w:val="20"/>
              </w:rPr>
              <w:t>IV. Wytwarzanie części maszyn</w:t>
            </w:r>
          </w:p>
        </w:tc>
        <w:tc>
          <w:tcPr>
            <w:tcW w:w="2711" w:type="dxa"/>
            <w:vAlign w:val="center"/>
          </w:tcPr>
          <w:p w:rsidR="001E6CB8" w:rsidRPr="00F35719" w:rsidRDefault="001E6CB8" w:rsidP="00C853E0">
            <w:pPr>
              <w:spacing w:after="0" w:line="240" w:lineRule="auto"/>
              <w:contextualSpacing/>
              <w:rPr>
                <w:szCs w:val="20"/>
              </w:rPr>
            </w:pPr>
            <w:r w:rsidRPr="00F35719">
              <w:rPr>
                <w:szCs w:val="20"/>
              </w:rPr>
              <w:t>1. Techniki i metody wytwarzania części maszyn</w:t>
            </w:r>
          </w:p>
        </w:tc>
        <w:tc>
          <w:tcPr>
            <w:tcW w:w="803" w:type="dxa"/>
            <w:vAlign w:val="center"/>
          </w:tcPr>
          <w:p w:rsidR="001E6CB8" w:rsidRPr="00F35719" w:rsidRDefault="001E6CB8" w:rsidP="00C853E0">
            <w:pPr>
              <w:spacing w:after="0" w:line="240" w:lineRule="auto"/>
              <w:contextualSpacing/>
              <w:jc w:val="center"/>
              <w:rPr>
                <w:szCs w:val="20"/>
              </w:rPr>
            </w:pPr>
          </w:p>
        </w:tc>
        <w:tc>
          <w:tcPr>
            <w:tcW w:w="3564" w:type="dxa"/>
          </w:tcPr>
          <w:p w:rsidR="004D03C5" w:rsidRPr="00F35719" w:rsidRDefault="004D03C5" w:rsidP="00FB07A8">
            <w:pPr>
              <w:pStyle w:val="Bezodstpw"/>
              <w:numPr>
                <w:ilvl w:val="0"/>
                <w:numId w:val="83"/>
              </w:numPr>
              <w:ind w:left="291"/>
              <w:rPr>
                <w:rFonts w:ascii="Arial" w:hAnsi="Arial" w:cs="Arial"/>
                <w:sz w:val="20"/>
                <w:szCs w:val="20"/>
              </w:rPr>
            </w:pPr>
            <w:r w:rsidRPr="00F35719">
              <w:rPr>
                <w:rFonts w:ascii="Arial" w:hAnsi="Arial" w:cs="Arial"/>
                <w:sz w:val="20"/>
                <w:szCs w:val="20"/>
              </w:rPr>
              <w:t>rozróżnić techniki i rodzaje: spajania, odlewania, obróbki plastycznej, cieplnej oraz cieplno- chemicznej materiałów,</w:t>
            </w:r>
          </w:p>
          <w:p w:rsidR="004D03C5" w:rsidRPr="00F35719" w:rsidRDefault="004D03C5" w:rsidP="00FB07A8">
            <w:pPr>
              <w:pStyle w:val="Bezodstpw"/>
              <w:numPr>
                <w:ilvl w:val="0"/>
                <w:numId w:val="83"/>
              </w:numPr>
              <w:ind w:left="291"/>
              <w:rPr>
                <w:rFonts w:ascii="Arial" w:hAnsi="Arial" w:cs="Arial"/>
                <w:sz w:val="20"/>
                <w:szCs w:val="20"/>
              </w:rPr>
            </w:pPr>
            <w:r w:rsidRPr="00F35719">
              <w:rPr>
                <w:rFonts w:ascii="Arial" w:hAnsi="Arial" w:cs="Arial"/>
                <w:sz w:val="20"/>
                <w:szCs w:val="20"/>
              </w:rPr>
              <w:t>rozróżnić rodzaje obróbki ręcznej,</w:t>
            </w:r>
          </w:p>
          <w:p w:rsidR="001E6CB8" w:rsidRPr="00F35719" w:rsidRDefault="004D03C5" w:rsidP="00FB07A8">
            <w:pPr>
              <w:pStyle w:val="Bezodstpw"/>
              <w:numPr>
                <w:ilvl w:val="0"/>
                <w:numId w:val="83"/>
              </w:numPr>
              <w:ind w:left="291"/>
              <w:rPr>
                <w:rFonts w:ascii="Arial" w:hAnsi="Arial" w:cs="Arial"/>
                <w:sz w:val="20"/>
                <w:szCs w:val="20"/>
              </w:rPr>
            </w:pPr>
            <w:r w:rsidRPr="00F35719">
              <w:rPr>
                <w:rFonts w:ascii="Arial" w:hAnsi="Arial" w:cs="Arial"/>
                <w:sz w:val="20"/>
                <w:szCs w:val="20"/>
              </w:rPr>
              <w:t>rozróżnić rodzaje obróbki maszynowej.</w:t>
            </w:r>
          </w:p>
        </w:tc>
        <w:tc>
          <w:tcPr>
            <w:tcW w:w="3571" w:type="dxa"/>
          </w:tcPr>
          <w:p w:rsidR="004D03C5" w:rsidRPr="00F35719" w:rsidRDefault="004D03C5" w:rsidP="00FB07A8">
            <w:pPr>
              <w:pStyle w:val="Bezodstpw"/>
              <w:numPr>
                <w:ilvl w:val="0"/>
                <w:numId w:val="83"/>
              </w:numPr>
              <w:ind w:left="291"/>
              <w:rPr>
                <w:rFonts w:ascii="Arial" w:hAnsi="Arial" w:cs="Arial"/>
                <w:sz w:val="20"/>
                <w:szCs w:val="20"/>
              </w:rPr>
            </w:pPr>
            <w:r w:rsidRPr="00F35719">
              <w:rPr>
                <w:rFonts w:ascii="Arial" w:hAnsi="Arial" w:cs="Arial"/>
                <w:sz w:val="20"/>
                <w:szCs w:val="20"/>
              </w:rPr>
              <w:t>opisać techniki i metody wytwarzania części maszyn i urządzeń,</w:t>
            </w:r>
          </w:p>
          <w:p w:rsidR="001E6CB8" w:rsidRPr="00F35719" w:rsidRDefault="004D03C5" w:rsidP="00FB07A8">
            <w:pPr>
              <w:pStyle w:val="Bezodstpw"/>
              <w:numPr>
                <w:ilvl w:val="0"/>
                <w:numId w:val="83"/>
              </w:numPr>
              <w:ind w:left="291"/>
              <w:rPr>
                <w:rFonts w:ascii="Arial" w:hAnsi="Arial" w:cs="Arial"/>
                <w:sz w:val="20"/>
                <w:szCs w:val="20"/>
              </w:rPr>
            </w:pPr>
            <w:r w:rsidRPr="00F35719">
              <w:rPr>
                <w:rFonts w:ascii="Arial" w:hAnsi="Arial" w:cs="Arial"/>
                <w:sz w:val="20"/>
                <w:szCs w:val="20"/>
              </w:rPr>
              <w:t>dobrać materiał do wykonania elementów maszyn, urządzeń i narzędzi.</w:t>
            </w:r>
          </w:p>
        </w:tc>
        <w:tc>
          <w:tcPr>
            <w:tcW w:w="1105" w:type="dxa"/>
            <w:vAlign w:val="center"/>
          </w:tcPr>
          <w:p w:rsidR="001E6CB8" w:rsidRPr="00F35719" w:rsidRDefault="00C779E3" w:rsidP="00C853E0">
            <w:pPr>
              <w:jc w:val="center"/>
              <w:rPr>
                <w:szCs w:val="20"/>
              </w:rPr>
            </w:pPr>
            <w:r w:rsidRPr="00F35719">
              <w:rPr>
                <w:szCs w:val="20"/>
              </w:rPr>
              <w:t>Klasa II</w:t>
            </w:r>
          </w:p>
        </w:tc>
      </w:tr>
      <w:tr w:rsidR="001E6CB8" w:rsidRPr="00F35719" w:rsidTr="00254889">
        <w:tc>
          <w:tcPr>
            <w:tcW w:w="2104" w:type="dxa"/>
            <w:vMerge/>
            <w:vAlign w:val="center"/>
          </w:tcPr>
          <w:p w:rsidR="001E6CB8" w:rsidRPr="00F35719" w:rsidRDefault="001E6CB8" w:rsidP="00C853E0">
            <w:pPr>
              <w:spacing w:after="0" w:line="240" w:lineRule="auto"/>
              <w:contextualSpacing/>
              <w:rPr>
                <w:szCs w:val="20"/>
              </w:rPr>
            </w:pPr>
          </w:p>
        </w:tc>
        <w:tc>
          <w:tcPr>
            <w:tcW w:w="2711" w:type="dxa"/>
            <w:vAlign w:val="center"/>
          </w:tcPr>
          <w:p w:rsidR="001E6CB8" w:rsidRPr="00F35719" w:rsidRDefault="001E6CB8" w:rsidP="00C853E0">
            <w:pPr>
              <w:spacing w:after="0" w:line="240" w:lineRule="auto"/>
              <w:contextualSpacing/>
              <w:rPr>
                <w:szCs w:val="20"/>
              </w:rPr>
            </w:pPr>
            <w:r w:rsidRPr="00F35719">
              <w:rPr>
                <w:szCs w:val="20"/>
              </w:rPr>
              <w:t>2. Obróbka ręczna części maszyn</w:t>
            </w:r>
          </w:p>
        </w:tc>
        <w:tc>
          <w:tcPr>
            <w:tcW w:w="803" w:type="dxa"/>
            <w:vAlign w:val="center"/>
          </w:tcPr>
          <w:p w:rsidR="001E6CB8" w:rsidRPr="00F35719" w:rsidRDefault="001E6CB8" w:rsidP="00C853E0">
            <w:pPr>
              <w:spacing w:after="0" w:line="240" w:lineRule="auto"/>
              <w:contextualSpacing/>
              <w:jc w:val="center"/>
              <w:rPr>
                <w:szCs w:val="20"/>
              </w:rPr>
            </w:pPr>
          </w:p>
        </w:tc>
        <w:tc>
          <w:tcPr>
            <w:tcW w:w="3564" w:type="dxa"/>
          </w:tcPr>
          <w:p w:rsidR="004D03C5" w:rsidRPr="00F35719" w:rsidRDefault="004D03C5" w:rsidP="00FB07A8">
            <w:pPr>
              <w:pStyle w:val="Bezodstpw"/>
              <w:numPr>
                <w:ilvl w:val="0"/>
                <w:numId w:val="83"/>
              </w:numPr>
              <w:ind w:left="291"/>
              <w:rPr>
                <w:rFonts w:ascii="Arial" w:hAnsi="Arial" w:cs="Arial"/>
                <w:sz w:val="20"/>
                <w:szCs w:val="20"/>
              </w:rPr>
            </w:pPr>
            <w:r w:rsidRPr="00F35719">
              <w:rPr>
                <w:rFonts w:ascii="Arial" w:hAnsi="Arial" w:cs="Arial"/>
                <w:sz w:val="20"/>
                <w:szCs w:val="20"/>
              </w:rPr>
              <w:t>określić rodzaj materiału do wykonania poszczególnych elementów maszyn i urządzeń,</w:t>
            </w:r>
          </w:p>
          <w:p w:rsidR="004D03C5" w:rsidRPr="00F35719" w:rsidRDefault="004D03C5" w:rsidP="00FB07A8">
            <w:pPr>
              <w:pStyle w:val="Bezodstpw"/>
              <w:numPr>
                <w:ilvl w:val="0"/>
                <w:numId w:val="83"/>
              </w:numPr>
              <w:ind w:left="291"/>
              <w:rPr>
                <w:rFonts w:ascii="Arial" w:hAnsi="Arial" w:cs="Arial"/>
                <w:sz w:val="20"/>
                <w:szCs w:val="20"/>
              </w:rPr>
            </w:pPr>
            <w:r w:rsidRPr="00F35719">
              <w:rPr>
                <w:rFonts w:ascii="Arial" w:hAnsi="Arial" w:cs="Arial"/>
                <w:sz w:val="20"/>
                <w:szCs w:val="20"/>
              </w:rPr>
              <w:t>rozróżnić narzędzia, przyrządy i urządzenia do wykonywania prac z zakresu obróbki ręcznej,</w:t>
            </w:r>
          </w:p>
          <w:p w:rsidR="004D03C5" w:rsidRPr="00F35719" w:rsidRDefault="004D03C5" w:rsidP="00FB07A8">
            <w:pPr>
              <w:pStyle w:val="Bezodstpw"/>
              <w:numPr>
                <w:ilvl w:val="0"/>
                <w:numId w:val="83"/>
              </w:numPr>
              <w:ind w:left="291"/>
              <w:rPr>
                <w:rFonts w:ascii="Arial" w:hAnsi="Arial" w:cs="Arial"/>
                <w:sz w:val="20"/>
                <w:szCs w:val="20"/>
              </w:rPr>
            </w:pPr>
            <w:r w:rsidRPr="00F35719">
              <w:rPr>
                <w:rFonts w:ascii="Arial" w:hAnsi="Arial" w:cs="Arial"/>
                <w:sz w:val="20"/>
                <w:szCs w:val="20"/>
              </w:rPr>
              <w:t>określić sposób przeznaczenia narzędzi i przyrządów pomiarowych stosowanych podczas wykonywania prac z zakresu obróbki ręcznej,</w:t>
            </w:r>
          </w:p>
          <w:p w:rsidR="001E6CB8" w:rsidRPr="00F35719" w:rsidRDefault="004D03C5" w:rsidP="00FB07A8">
            <w:pPr>
              <w:pStyle w:val="Bezodstpw"/>
              <w:numPr>
                <w:ilvl w:val="0"/>
                <w:numId w:val="83"/>
              </w:numPr>
              <w:ind w:left="291"/>
              <w:rPr>
                <w:rFonts w:ascii="Arial" w:hAnsi="Arial" w:cs="Arial"/>
                <w:sz w:val="20"/>
                <w:szCs w:val="20"/>
              </w:rPr>
            </w:pPr>
            <w:r w:rsidRPr="00F35719">
              <w:rPr>
                <w:rFonts w:ascii="Arial" w:hAnsi="Arial" w:cs="Arial"/>
                <w:sz w:val="20"/>
                <w:szCs w:val="20"/>
              </w:rPr>
              <w:t>określić sposób przeprowadzenia kontroli jakości wykonanej obróbki ręcznej.</w:t>
            </w:r>
          </w:p>
        </w:tc>
        <w:tc>
          <w:tcPr>
            <w:tcW w:w="3571" w:type="dxa"/>
          </w:tcPr>
          <w:p w:rsidR="004D03C5" w:rsidRPr="00F35719" w:rsidRDefault="004D03C5" w:rsidP="00FB07A8">
            <w:pPr>
              <w:pStyle w:val="Bezodstpw"/>
              <w:numPr>
                <w:ilvl w:val="0"/>
                <w:numId w:val="83"/>
              </w:numPr>
              <w:ind w:left="291"/>
              <w:rPr>
                <w:rFonts w:ascii="Arial" w:hAnsi="Arial" w:cs="Arial"/>
                <w:sz w:val="20"/>
                <w:szCs w:val="20"/>
              </w:rPr>
            </w:pPr>
            <w:r w:rsidRPr="00F35719">
              <w:rPr>
                <w:rFonts w:ascii="Arial" w:hAnsi="Arial" w:cs="Arial"/>
                <w:sz w:val="20"/>
                <w:szCs w:val="20"/>
              </w:rPr>
              <w:t>wykonać operacje obróbki ręcznej,</w:t>
            </w:r>
          </w:p>
          <w:p w:rsidR="004D03C5" w:rsidRPr="00F35719" w:rsidRDefault="004D03C5" w:rsidP="00FB07A8">
            <w:pPr>
              <w:pStyle w:val="Bezodstpw"/>
              <w:numPr>
                <w:ilvl w:val="0"/>
                <w:numId w:val="83"/>
              </w:numPr>
              <w:ind w:left="291"/>
              <w:rPr>
                <w:rFonts w:ascii="Arial" w:hAnsi="Arial" w:cs="Arial"/>
                <w:sz w:val="20"/>
                <w:szCs w:val="20"/>
              </w:rPr>
            </w:pPr>
            <w:r w:rsidRPr="00F35719">
              <w:rPr>
                <w:rFonts w:ascii="Arial" w:hAnsi="Arial" w:cs="Arial"/>
                <w:sz w:val="20"/>
                <w:szCs w:val="20"/>
              </w:rPr>
              <w:t>dobrać narzędzia, uchwyty i sprzęt do wykonania prac z zakresu obróbki ręcznej,</w:t>
            </w:r>
          </w:p>
          <w:p w:rsidR="004D03C5" w:rsidRPr="00F35719" w:rsidRDefault="004D03C5" w:rsidP="00FB07A8">
            <w:pPr>
              <w:pStyle w:val="Bezodstpw"/>
              <w:numPr>
                <w:ilvl w:val="0"/>
                <w:numId w:val="83"/>
              </w:numPr>
              <w:ind w:left="291"/>
              <w:rPr>
                <w:rFonts w:ascii="Arial" w:hAnsi="Arial" w:cs="Arial"/>
                <w:sz w:val="20"/>
                <w:szCs w:val="20"/>
              </w:rPr>
            </w:pPr>
            <w:r w:rsidRPr="00F35719">
              <w:rPr>
                <w:rFonts w:ascii="Arial" w:hAnsi="Arial" w:cs="Arial"/>
                <w:sz w:val="20"/>
                <w:szCs w:val="20"/>
              </w:rPr>
              <w:t>zaplanować kolejność wykonywanych operacji podczas wykonywania prac z zakresu obróbki ręcznej,</w:t>
            </w:r>
          </w:p>
          <w:p w:rsidR="001E6CB8" w:rsidRPr="00F35719" w:rsidRDefault="004D03C5" w:rsidP="00FB07A8">
            <w:pPr>
              <w:pStyle w:val="Bezodstpw"/>
              <w:numPr>
                <w:ilvl w:val="0"/>
                <w:numId w:val="83"/>
              </w:numPr>
              <w:ind w:left="291"/>
              <w:rPr>
                <w:rFonts w:ascii="Arial" w:hAnsi="Arial" w:cs="Arial"/>
                <w:sz w:val="20"/>
                <w:szCs w:val="20"/>
              </w:rPr>
            </w:pPr>
            <w:r w:rsidRPr="00F35719">
              <w:rPr>
                <w:rFonts w:ascii="Arial" w:hAnsi="Arial" w:cs="Arial"/>
                <w:sz w:val="20"/>
                <w:szCs w:val="20"/>
              </w:rPr>
              <w:t>dobrać narzędzia, przyrządy i urządzenia do przeprowadzenia kontroli jakości wykonanej obróbki ręcznej.</w:t>
            </w:r>
          </w:p>
        </w:tc>
        <w:tc>
          <w:tcPr>
            <w:tcW w:w="1105" w:type="dxa"/>
            <w:vAlign w:val="center"/>
          </w:tcPr>
          <w:p w:rsidR="001E6CB8" w:rsidRPr="00F35719" w:rsidRDefault="00C779E3" w:rsidP="00C853E0">
            <w:pPr>
              <w:jc w:val="center"/>
              <w:rPr>
                <w:szCs w:val="20"/>
              </w:rPr>
            </w:pPr>
            <w:r w:rsidRPr="00F35719">
              <w:rPr>
                <w:szCs w:val="20"/>
              </w:rPr>
              <w:t>Klasa II</w:t>
            </w:r>
          </w:p>
        </w:tc>
      </w:tr>
      <w:tr w:rsidR="001E6CB8" w:rsidRPr="00F35719" w:rsidTr="00254889">
        <w:tc>
          <w:tcPr>
            <w:tcW w:w="2104" w:type="dxa"/>
            <w:vMerge/>
            <w:vAlign w:val="center"/>
          </w:tcPr>
          <w:p w:rsidR="001E6CB8" w:rsidRPr="00F35719" w:rsidRDefault="001E6CB8" w:rsidP="00C853E0">
            <w:pPr>
              <w:spacing w:after="0" w:line="240" w:lineRule="auto"/>
              <w:contextualSpacing/>
              <w:rPr>
                <w:szCs w:val="20"/>
              </w:rPr>
            </w:pPr>
          </w:p>
        </w:tc>
        <w:tc>
          <w:tcPr>
            <w:tcW w:w="2711" w:type="dxa"/>
            <w:vAlign w:val="center"/>
          </w:tcPr>
          <w:p w:rsidR="001E6CB8" w:rsidRPr="00F35719" w:rsidRDefault="001E6CB8" w:rsidP="00C853E0">
            <w:pPr>
              <w:spacing w:after="0" w:line="240" w:lineRule="auto"/>
              <w:contextualSpacing/>
              <w:rPr>
                <w:szCs w:val="20"/>
              </w:rPr>
            </w:pPr>
            <w:r w:rsidRPr="00F35719">
              <w:rPr>
                <w:szCs w:val="20"/>
              </w:rPr>
              <w:t>3. Obróbka mechaniczna części maszyn</w:t>
            </w:r>
          </w:p>
        </w:tc>
        <w:tc>
          <w:tcPr>
            <w:tcW w:w="803" w:type="dxa"/>
            <w:vAlign w:val="center"/>
          </w:tcPr>
          <w:p w:rsidR="001E6CB8" w:rsidRPr="00F35719" w:rsidRDefault="001E6CB8" w:rsidP="00C853E0">
            <w:pPr>
              <w:spacing w:after="0" w:line="240" w:lineRule="auto"/>
              <w:contextualSpacing/>
              <w:jc w:val="center"/>
              <w:rPr>
                <w:szCs w:val="20"/>
              </w:rPr>
            </w:pPr>
          </w:p>
        </w:tc>
        <w:tc>
          <w:tcPr>
            <w:tcW w:w="3564" w:type="dxa"/>
          </w:tcPr>
          <w:p w:rsidR="001E6CB8" w:rsidRPr="00F35719" w:rsidRDefault="004D03C5" w:rsidP="00FB07A8">
            <w:pPr>
              <w:pStyle w:val="Bezodstpw"/>
              <w:numPr>
                <w:ilvl w:val="0"/>
                <w:numId w:val="83"/>
              </w:numPr>
              <w:ind w:left="291"/>
              <w:rPr>
                <w:rFonts w:ascii="Arial" w:hAnsi="Arial" w:cs="Arial"/>
                <w:sz w:val="20"/>
                <w:szCs w:val="20"/>
              </w:rPr>
            </w:pPr>
            <w:r w:rsidRPr="00F35719">
              <w:rPr>
                <w:rFonts w:ascii="Arial" w:hAnsi="Arial" w:cs="Arial"/>
                <w:sz w:val="20"/>
                <w:szCs w:val="20"/>
              </w:rPr>
              <w:t>rozróżnić rodzaje obróbki maszynowej,</w:t>
            </w:r>
          </w:p>
          <w:p w:rsidR="004D03C5" w:rsidRPr="00F35719" w:rsidRDefault="004D03C5" w:rsidP="00FB07A8">
            <w:pPr>
              <w:pStyle w:val="Bezodstpw"/>
              <w:numPr>
                <w:ilvl w:val="0"/>
                <w:numId w:val="83"/>
              </w:numPr>
              <w:ind w:left="291"/>
              <w:rPr>
                <w:rFonts w:ascii="Arial" w:hAnsi="Arial" w:cs="Arial"/>
                <w:sz w:val="20"/>
                <w:szCs w:val="20"/>
              </w:rPr>
            </w:pPr>
            <w:r w:rsidRPr="00F35719">
              <w:rPr>
                <w:rFonts w:ascii="Arial" w:hAnsi="Arial" w:cs="Arial"/>
                <w:sz w:val="20"/>
                <w:szCs w:val="20"/>
              </w:rPr>
              <w:t>scharakteryzować poszczególne rodzaje obróbki mechanicznej części maszyn.</w:t>
            </w:r>
          </w:p>
        </w:tc>
        <w:tc>
          <w:tcPr>
            <w:tcW w:w="3571" w:type="dxa"/>
          </w:tcPr>
          <w:p w:rsidR="004D03C5" w:rsidRPr="00F35719" w:rsidRDefault="004D03C5" w:rsidP="00FB07A8">
            <w:pPr>
              <w:pStyle w:val="Bezodstpw"/>
              <w:numPr>
                <w:ilvl w:val="0"/>
                <w:numId w:val="83"/>
              </w:numPr>
              <w:ind w:left="291"/>
              <w:rPr>
                <w:rFonts w:ascii="Arial" w:hAnsi="Arial" w:cs="Arial"/>
                <w:sz w:val="20"/>
                <w:szCs w:val="20"/>
              </w:rPr>
            </w:pPr>
            <w:r w:rsidRPr="00F35719">
              <w:rPr>
                <w:rFonts w:ascii="Arial" w:hAnsi="Arial" w:cs="Arial"/>
                <w:sz w:val="20"/>
                <w:szCs w:val="20"/>
              </w:rPr>
              <w:t>wykonać proste operacje maszynowej obróbki wiórowej.</w:t>
            </w:r>
          </w:p>
          <w:p w:rsidR="001E6CB8" w:rsidRPr="00F35719" w:rsidRDefault="001E6CB8" w:rsidP="00041541">
            <w:pPr>
              <w:spacing w:after="0" w:line="240" w:lineRule="auto"/>
              <w:contextualSpacing/>
              <w:rPr>
                <w:szCs w:val="20"/>
              </w:rPr>
            </w:pPr>
          </w:p>
        </w:tc>
        <w:tc>
          <w:tcPr>
            <w:tcW w:w="1105" w:type="dxa"/>
            <w:vAlign w:val="center"/>
          </w:tcPr>
          <w:p w:rsidR="001E6CB8" w:rsidRPr="00F35719" w:rsidRDefault="00C779E3" w:rsidP="00C853E0">
            <w:pPr>
              <w:jc w:val="center"/>
              <w:rPr>
                <w:szCs w:val="20"/>
              </w:rPr>
            </w:pPr>
            <w:r w:rsidRPr="00F35719">
              <w:rPr>
                <w:szCs w:val="20"/>
              </w:rPr>
              <w:t>Klasa II</w:t>
            </w:r>
          </w:p>
        </w:tc>
      </w:tr>
      <w:tr w:rsidR="005D7D78" w:rsidRPr="00F35719" w:rsidTr="00254889">
        <w:tc>
          <w:tcPr>
            <w:tcW w:w="2104" w:type="dxa"/>
            <w:vMerge w:val="restart"/>
            <w:vAlign w:val="center"/>
          </w:tcPr>
          <w:p w:rsidR="005D7D78" w:rsidRPr="00F35719" w:rsidRDefault="005D7D78" w:rsidP="00C853E0">
            <w:pPr>
              <w:spacing w:after="0" w:line="240" w:lineRule="auto"/>
              <w:contextualSpacing/>
              <w:rPr>
                <w:szCs w:val="20"/>
              </w:rPr>
            </w:pPr>
            <w:r w:rsidRPr="00F35719">
              <w:rPr>
                <w:szCs w:val="20"/>
              </w:rPr>
              <w:t>IV. Podstawy maszynoznawstwa</w:t>
            </w:r>
          </w:p>
        </w:tc>
        <w:tc>
          <w:tcPr>
            <w:tcW w:w="2711" w:type="dxa"/>
            <w:vAlign w:val="center"/>
          </w:tcPr>
          <w:p w:rsidR="005D7D78" w:rsidRPr="00F35719" w:rsidRDefault="005D7D78" w:rsidP="00C853E0">
            <w:pPr>
              <w:spacing w:after="0" w:line="240" w:lineRule="auto"/>
              <w:contextualSpacing/>
              <w:rPr>
                <w:szCs w:val="20"/>
              </w:rPr>
            </w:pPr>
            <w:r w:rsidRPr="00F35719">
              <w:rPr>
                <w:szCs w:val="20"/>
              </w:rPr>
              <w:t>1. Klasyfikacja maszyn</w:t>
            </w:r>
          </w:p>
        </w:tc>
        <w:tc>
          <w:tcPr>
            <w:tcW w:w="803" w:type="dxa"/>
            <w:vAlign w:val="center"/>
          </w:tcPr>
          <w:p w:rsidR="005D7D78" w:rsidRPr="00F35719" w:rsidRDefault="005D7D78" w:rsidP="00C853E0">
            <w:pPr>
              <w:spacing w:after="0" w:line="240" w:lineRule="auto"/>
              <w:contextualSpacing/>
              <w:jc w:val="center"/>
              <w:rPr>
                <w:szCs w:val="20"/>
              </w:rPr>
            </w:pPr>
          </w:p>
        </w:tc>
        <w:tc>
          <w:tcPr>
            <w:tcW w:w="3564" w:type="dxa"/>
          </w:tcPr>
          <w:p w:rsidR="005D7D78" w:rsidRPr="00F35719" w:rsidRDefault="005D7D78" w:rsidP="00FB07A8">
            <w:pPr>
              <w:pStyle w:val="Akapitzlist"/>
              <w:numPr>
                <w:ilvl w:val="0"/>
                <w:numId w:val="76"/>
              </w:numPr>
              <w:spacing w:after="0" w:line="240" w:lineRule="auto"/>
              <w:rPr>
                <w:rFonts w:ascii="Arial" w:hAnsi="Arial" w:cs="Arial"/>
                <w:bCs/>
                <w:szCs w:val="20"/>
              </w:rPr>
            </w:pPr>
            <w:r w:rsidRPr="00F35719">
              <w:rPr>
                <w:rFonts w:ascii="Arial" w:hAnsi="Arial" w:cs="Arial"/>
                <w:bCs/>
                <w:szCs w:val="20"/>
              </w:rPr>
              <w:t>rozróżnić rodzaje i źródła energii,</w:t>
            </w:r>
          </w:p>
          <w:p w:rsidR="005D7D78" w:rsidRPr="00F35719" w:rsidRDefault="005D7D78" w:rsidP="00FB07A8">
            <w:pPr>
              <w:pStyle w:val="Akapitzlist"/>
              <w:numPr>
                <w:ilvl w:val="0"/>
                <w:numId w:val="76"/>
              </w:numPr>
              <w:spacing w:after="0" w:line="240" w:lineRule="auto"/>
              <w:rPr>
                <w:rFonts w:ascii="Arial" w:hAnsi="Arial" w:cs="Arial"/>
                <w:bCs/>
                <w:szCs w:val="20"/>
              </w:rPr>
            </w:pPr>
            <w:r w:rsidRPr="00F35719">
              <w:rPr>
                <w:rFonts w:ascii="Arial" w:hAnsi="Arial" w:cs="Arial"/>
                <w:bCs/>
                <w:szCs w:val="20"/>
              </w:rPr>
              <w:t>rozróżnić rodzaje maszyn: cieplnych, hydraulicznych i chłodniczych.</w:t>
            </w:r>
          </w:p>
        </w:tc>
        <w:tc>
          <w:tcPr>
            <w:tcW w:w="3571" w:type="dxa"/>
          </w:tcPr>
          <w:p w:rsidR="005D7D78" w:rsidRPr="00F35719" w:rsidRDefault="005D7D78" w:rsidP="00FB07A8">
            <w:pPr>
              <w:pStyle w:val="Akapitzlist"/>
              <w:numPr>
                <w:ilvl w:val="0"/>
                <w:numId w:val="77"/>
              </w:numPr>
              <w:spacing w:after="0" w:line="240" w:lineRule="auto"/>
              <w:ind w:left="349" w:hanging="349"/>
              <w:rPr>
                <w:rFonts w:ascii="Arial" w:hAnsi="Arial" w:cs="Arial"/>
                <w:szCs w:val="20"/>
              </w:rPr>
            </w:pPr>
            <w:r w:rsidRPr="00F35719">
              <w:rPr>
                <w:rFonts w:ascii="Arial" w:hAnsi="Arial" w:cs="Arial"/>
                <w:szCs w:val="20"/>
              </w:rPr>
              <w:t>wyjaśnić główne zadania maszyn w konstrukcjach i urządzeniach.</w:t>
            </w:r>
          </w:p>
        </w:tc>
        <w:tc>
          <w:tcPr>
            <w:tcW w:w="1105" w:type="dxa"/>
            <w:vAlign w:val="center"/>
          </w:tcPr>
          <w:p w:rsidR="005D7D78" w:rsidRPr="00F35719" w:rsidRDefault="00C779E3" w:rsidP="00C853E0">
            <w:pPr>
              <w:jc w:val="center"/>
              <w:rPr>
                <w:szCs w:val="20"/>
              </w:rPr>
            </w:pPr>
            <w:r w:rsidRPr="00F35719">
              <w:rPr>
                <w:szCs w:val="20"/>
              </w:rPr>
              <w:t>Klasa II</w:t>
            </w:r>
          </w:p>
        </w:tc>
      </w:tr>
      <w:tr w:rsidR="005D7D78" w:rsidRPr="00F35719" w:rsidTr="00254889">
        <w:tc>
          <w:tcPr>
            <w:tcW w:w="2104" w:type="dxa"/>
            <w:vMerge/>
            <w:vAlign w:val="center"/>
          </w:tcPr>
          <w:p w:rsidR="005D7D78" w:rsidRPr="00F35719" w:rsidRDefault="005D7D78" w:rsidP="00C853E0">
            <w:pPr>
              <w:spacing w:after="0" w:line="240" w:lineRule="auto"/>
              <w:contextualSpacing/>
              <w:rPr>
                <w:szCs w:val="20"/>
              </w:rPr>
            </w:pPr>
          </w:p>
        </w:tc>
        <w:tc>
          <w:tcPr>
            <w:tcW w:w="2711" w:type="dxa"/>
            <w:vAlign w:val="center"/>
          </w:tcPr>
          <w:p w:rsidR="005D7D78" w:rsidRPr="00F35719" w:rsidRDefault="005D7D78" w:rsidP="00C853E0">
            <w:pPr>
              <w:spacing w:after="0" w:line="240" w:lineRule="auto"/>
              <w:contextualSpacing/>
              <w:rPr>
                <w:szCs w:val="20"/>
              </w:rPr>
            </w:pPr>
            <w:r w:rsidRPr="00F35719">
              <w:rPr>
                <w:szCs w:val="20"/>
              </w:rPr>
              <w:t>2. Pompy i sprężarki</w:t>
            </w:r>
          </w:p>
        </w:tc>
        <w:tc>
          <w:tcPr>
            <w:tcW w:w="803" w:type="dxa"/>
            <w:vAlign w:val="center"/>
          </w:tcPr>
          <w:p w:rsidR="005D7D78" w:rsidRPr="00F35719" w:rsidRDefault="005D7D78" w:rsidP="00C853E0">
            <w:pPr>
              <w:spacing w:after="0" w:line="240" w:lineRule="auto"/>
              <w:contextualSpacing/>
              <w:jc w:val="center"/>
              <w:rPr>
                <w:szCs w:val="20"/>
              </w:rPr>
            </w:pPr>
          </w:p>
        </w:tc>
        <w:tc>
          <w:tcPr>
            <w:tcW w:w="3564" w:type="dxa"/>
          </w:tcPr>
          <w:p w:rsidR="005D7D78" w:rsidRPr="00F35719" w:rsidRDefault="005D7D78" w:rsidP="00FB07A8">
            <w:pPr>
              <w:pStyle w:val="Akapitzlist"/>
              <w:numPr>
                <w:ilvl w:val="0"/>
                <w:numId w:val="76"/>
              </w:numPr>
              <w:spacing w:after="0" w:line="240" w:lineRule="auto"/>
              <w:rPr>
                <w:rFonts w:ascii="Arial" w:hAnsi="Arial" w:cs="Arial"/>
                <w:bCs/>
                <w:szCs w:val="20"/>
              </w:rPr>
            </w:pPr>
            <w:r w:rsidRPr="00F35719">
              <w:rPr>
                <w:rFonts w:ascii="Arial" w:hAnsi="Arial" w:cs="Arial"/>
                <w:bCs/>
                <w:szCs w:val="20"/>
              </w:rPr>
              <w:t>rozróżnić rodzaje pomp i sprężarek,</w:t>
            </w:r>
          </w:p>
          <w:p w:rsidR="005D7D78" w:rsidRPr="00F35719" w:rsidRDefault="005D7D78" w:rsidP="00FB07A8">
            <w:pPr>
              <w:pStyle w:val="Akapitzlist"/>
              <w:numPr>
                <w:ilvl w:val="0"/>
                <w:numId w:val="76"/>
              </w:numPr>
              <w:spacing w:after="0" w:line="240" w:lineRule="auto"/>
              <w:rPr>
                <w:rFonts w:ascii="Arial" w:hAnsi="Arial" w:cs="Arial"/>
                <w:bCs/>
                <w:szCs w:val="20"/>
              </w:rPr>
            </w:pPr>
            <w:r w:rsidRPr="00F35719">
              <w:rPr>
                <w:rFonts w:ascii="Arial" w:hAnsi="Arial" w:cs="Arial"/>
                <w:bCs/>
                <w:szCs w:val="20"/>
              </w:rPr>
              <w:t>scharakteryzować budowę, zasadę działania i przeznaczenie pomp i sprężarek,</w:t>
            </w:r>
          </w:p>
          <w:p w:rsidR="005D7D78" w:rsidRPr="00F35719" w:rsidRDefault="005D7D78" w:rsidP="00FB07A8">
            <w:pPr>
              <w:pStyle w:val="Akapitzlist"/>
              <w:numPr>
                <w:ilvl w:val="0"/>
                <w:numId w:val="76"/>
              </w:numPr>
              <w:spacing w:after="0" w:line="240" w:lineRule="auto"/>
              <w:rPr>
                <w:rFonts w:ascii="Arial" w:hAnsi="Arial" w:cs="Arial"/>
                <w:bCs/>
                <w:szCs w:val="20"/>
              </w:rPr>
            </w:pPr>
            <w:r w:rsidRPr="00F35719">
              <w:rPr>
                <w:rFonts w:ascii="Arial" w:hAnsi="Arial" w:cs="Arial"/>
                <w:bCs/>
                <w:szCs w:val="20"/>
              </w:rPr>
              <w:t>rozpoznać pompę i sprężarkę w budowie pojazdu samochodowego.</w:t>
            </w:r>
          </w:p>
        </w:tc>
        <w:tc>
          <w:tcPr>
            <w:tcW w:w="3571" w:type="dxa"/>
          </w:tcPr>
          <w:p w:rsidR="005D7D78" w:rsidRPr="00F35719" w:rsidRDefault="005D7D78" w:rsidP="00FB07A8">
            <w:pPr>
              <w:pStyle w:val="Akapitzlist"/>
              <w:numPr>
                <w:ilvl w:val="0"/>
                <w:numId w:val="78"/>
              </w:numPr>
              <w:spacing w:after="0" w:line="240" w:lineRule="auto"/>
              <w:ind w:left="349" w:hanging="349"/>
              <w:rPr>
                <w:rFonts w:ascii="Arial" w:hAnsi="Arial" w:cs="Arial"/>
                <w:szCs w:val="20"/>
              </w:rPr>
            </w:pPr>
            <w:r w:rsidRPr="00F35719">
              <w:rPr>
                <w:rFonts w:ascii="Arial" w:hAnsi="Arial" w:cs="Arial"/>
                <w:szCs w:val="20"/>
              </w:rPr>
              <w:t>wyjaśnić zasady postępowania z pompami i sprężarkami w pojeździe podczas procesu naprawy pojazdów.</w:t>
            </w:r>
          </w:p>
        </w:tc>
        <w:tc>
          <w:tcPr>
            <w:tcW w:w="1105" w:type="dxa"/>
            <w:vAlign w:val="center"/>
          </w:tcPr>
          <w:p w:rsidR="005D7D78" w:rsidRPr="00F35719" w:rsidRDefault="00C779E3" w:rsidP="00C853E0">
            <w:pPr>
              <w:jc w:val="center"/>
              <w:rPr>
                <w:szCs w:val="20"/>
              </w:rPr>
            </w:pPr>
            <w:r w:rsidRPr="00F35719">
              <w:rPr>
                <w:szCs w:val="20"/>
              </w:rPr>
              <w:t>Klasa II</w:t>
            </w:r>
          </w:p>
        </w:tc>
      </w:tr>
      <w:tr w:rsidR="005D7D78" w:rsidRPr="00F35719" w:rsidTr="00254889">
        <w:tc>
          <w:tcPr>
            <w:tcW w:w="2104" w:type="dxa"/>
            <w:vMerge/>
            <w:vAlign w:val="center"/>
          </w:tcPr>
          <w:p w:rsidR="005D7D78" w:rsidRPr="00F35719" w:rsidRDefault="005D7D78" w:rsidP="00C853E0">
            <w:pPr>
              <w:spacing w:after="0" w:line="240" w:lineRule="auto"/>
              <w:contextualSpacing/>
              <w:rPr>
                <w:szCs w:val="20"/>
              </w:rPr>
            </w:pPr>
          </w:p>
        </w:tc>
        <w:tc>
          <w:tcPr>
            <w:tcW w:w="2711" w:type="dxa"/>
            <w:vAlign w:val="center"/>
          </w:tcPr>
          <w:p w:rsidR="005D7D78" w:rsidRPr="00F35719" w:rsidRDefault="005D7D78" w:rsidP="00C853E0">
            <w:pPr>
              <w:spacing w:after="0" w:line="240" w:lineRule="auto"/>
              <w:contextualSpacing/>
              <w:rPr>
                <w:szCs w:val="20"/>
              </w:rPr>
            </w:pPr>
            <w:r w:rsidRPr="00F35719">
              <w:rPr>
                <w:szCs w:val="20"/>
              </w:rPr>
              <w:t>3. Napędy hydrauliczne i pneumatyczne</w:t>
            </w:r>
          </w:p>
        </w:tc>
        <w:tc>
          <w:tcPr>
            <w:tcW w:w="803" w:type="dxa"/>
            <w:vAlign w:val="center"/>
          </w:tcPr>
          <w:p w:rsidR="005D7D78" w:rsidRPr="00F35719" w:rsidRDefault="005D7D78" w:rsidP="00C853E0">
            <w:pPr>
              <w:spacing w:after="0" w:line="240" w:lineRule="auto"/>
              <w:contextualSpacing/>
              <w:jc w:val="center"/>
              <w:rPr>
                <w:szCs w:val="20"/>
              </w:rPr>
            </w:pPr>
          </w:p>
        </w:tc>
        <w:tc>
          <w:tcPr>
            <w:tcW w:w="3564" w:type="dxa"/>
          </w:tcPr>
          <w:p w:rsidR="005D7D78" w:rsidRPr="00F35719" w:rsidRDefault="005D7D78" w:rsidP="00FB07A8">
            <w:pPr>
              <w:pStyle w:val="Akapitzlist"/>
              <w:numPr>
                <w:ilvl w:val="0"/>
                <w:numId w:val="79"/>
              </w:numPr>
              <w:spacing w:after="0" w:line="240" w:lineRule="auto"/>
              <w:rPr>
                <w:rFonts w:ascii="Arial" w:hAnsi="Arial" w:cs="Arial"/>
                <w:bCs/>
                <w:szCs w:val="20"/>
              </w:rPr>
            </w:pPr>
            <w:r w:rsidRPr="00F35719">
              <w:rPr>
                <w:rFonts w:ascii="Arial" w:hAnsi="Arial" w:cs="Arial"/>
                <w:bCs/>
                <w:szCs w:val="20"/>
              </w:rPr>
              <w:t>scharakteryzować rodzaje budowę i zastosowanie napędów hydraulicznych i pneumatycznych.</w:t>
            </w:r>
          </w:p>
        </w:tc>
        <w:tc>
          <w:tcPr>
            <w:tcW w:w="3571" w:type="dxa"/>
          </w:tcPr>
          <w:p w:rsidR="005D7D78" w:rsidRPr="00F35719" w:rsidRDefault="005D7D78" w:rsidP="00FB07A8">
            <w:pPr>
              <w:pStyle w:val="Akapitzlist"/>
              <w:numPr>
                <w:ilvl w:val="0"/>
                <w:numId w:val="79"/>
              </w:numPr>
              <w:spacing w:after="0" w:line="240" w:lineRule="auto"/>
              <w:rPr>
                <w:rFonts w:ascii="Arial" w:hAnsi="Arial" w:cs="Arial"/>
                <w:bCs/>
                <w:szCs w:val="20"/>
              </w:rPr>
            </w:pPr>
            <w:r w:rsidRPr="00F35719">
              <w:rPr>
                <w:rFonts w:ascii="Arial" w:hAnsi="Arial" w:cs="Arial"/>
                <w:bCs/>
                <w:szCs w:val="20"/>
              </w:rPr>
              <w:t>scharakteryzować zjawiska fizyczne zachodzące w przewodach hydraulicznych i pneumatycznych.</w:t>
            </w:r>
          </w:p>
          <w:p w:rsidR="005D7D78" w:rsidRPr="00F35719" w:rsidRDefault="005D7D78" w:rsidP="00041541">
            <w:pPr>
              <w:spacing w:after="0" w:line="240" w:lineRule="auto"/>
              <w:contextualSpacing/>
              <w:rPr>
                <w:szCs w:val="20"/>
              </w:rPr>
            </w:pPr>
          </w:p>
        </w:tc>
        <w:tc>
          <w:tcPr>
            <w:tcW w:w="1105" w:type="dxa"/>
            <w:vAlign w:val="center"/>
          </w:tcPr>
          <w:p w:rsidR="005D7D78" w:rsidRPr="00F35719" w:rsidRDefault="00C779E3" w:rsidP="00C853E0">
            <w:pPr>
              <w:jc w:val="center"/>
              <w:rPr>
                <w:szCs w:val="20"/>
              </w:rPr>
            </w:pPr>
            <w:r w:rsidRPr="00F35719">
              <w:rPr>
                <w:szCs w:val="20"/>
              </w:rPr>
              <w:t>Klasa II</w:t>
            </w:r>
          </w:p>
        </w:tc>
      </w:tr>
      <w:tr w:rsidR="005D7D78" w:rsidRPr="00F35719" w:rsidTr="00254889">
        <w:tc>
          <w:tcPr>
            <w:tcW w:w="2104" w:type="dxa"/>
            <w:vMerge/>
            <w:vAlign w:val="center"/>
          </w:tcPr>
          <w:p w:rsidR="005D7D78" w:rsidRPr="00F35719" w:rsidRDefault="005D7D78" w:rsidP="00C853E0">
            <w:pPr>
              <w:spacing w:after="0" w:line="240" w:lineRule="auto"/>
              <w:contextualSpacing/>
              <w:rPr>
                <w:szCs w:val="20"/>
              </w:rPr>
            </w:pPr>
          </w:p>
        </w:tc>
        <w:tc>
          <w:tcPr>
            <w:tcW w:w="2711" w:type="dxa"/>
            <w:vAlign w:val="center"/>
          </w:tcPr>
          <w:p w:rsidR="005D7D78" w:rsidRPr="00F35719" w:rsidRDefault="005D7D78" w:rsidP="00C853E0">
            <w:pPr>
              <w:spacing w:after="0" w:line="240" w:lineRule="auto"/>
              <w:contextualSpacing/>
              <w:rPr>
                <w:szCs w:val="20"/>
              </w:rPr>
            </w:pPr>
            <w:r w:rsidRPr="00F35719">
              <w:rPr>
                <w:szCs w:val="20"/>
              </w:rPr>
              <w:t>4. Napędy alternatywne</w:t>
            </w:r>
          </w:p>
        </w:tc>
        <w:tc>
          <w:tcPr>
            <w:tcW w:w="803" w:type="dxa"/>
            <w:vAlign w:val="center"/>
          </w:tcPr>
          <w:p w:rsidR="005D7D78" w:rsidRPr="00F35719" w:rsidRDefault="005D7D78" w:rsidP="00C853E0">
            <w:pPr>
              <w:spacing w:after="0" w:line="240" w:lineRule="auto"/>
              <w:contextualSpacing/>
              <w:jc w:val="center"/>
              <w:rPr>
                <w:szCs w:val="20"/>
              </w:rPr>
            </w:pPr>
          </w:p>
        </w:tc>
        <w:tc>
          <w:tcPr>
            <w:tcW w:w="3564" w:type="dxa"/>
          </w:tcPr>
          <w:p w:rsidR="005D7D78" w:rsidRPr="00F35719" w:rsidRDefault="005D7D78" w:rsidP="00FB07A8">
            <w:pPr>
              <w:pStyle w:val="Akapitzlist"/>
              <w:numPr>
                <w:ilvl w:val="0"/>
                <w:numId w:val="80"/>
              </w:numPr>
              <w:spacing w:after="0" w:line="240" w:lineRule="auto"/>
              <w:rPr>
                <w:rFonts w:ascii="Arial" w:hAnsi="Arial" w:cs="Arial"/>
                <w:szCs w:val="20"/>
              </w:rPr>
            </w:pPr>
            <w:r w:rsidRPr="00F35719">
              <w:rPr>
                <w:rFonts w:ascii="Arial" w:hAnsi="Arial" w:cs="Arial"/>
                <w:szCs w:val="20"/>
              </w:rPr>
              <w:t>scharakteryzować rodzaje i cechy napędów alternatywnych,</w:t>
            </w:r>
          </w:p>
          <w:p w:rsidR="005D7D78" w:rsidRPr="00F35719" w:rsidRDefault="005D7D78" w:rsidP="00FB07A8">
            <w:pPr>
              <w:pStyle w:val="Akapitzlist"/>
              <w:numPr>
                <w:ilvl w:val="0"/>
                <w:numId w:val="80"/>
              </w:numPr>
              <w:spacing w:after="0" w:line="240" w:lineRule="auto"/>
              <w:rPr>
                <w:rFonts w:ascii="Arial" w:hAnsi="Arial" w:cs="Arial"/>
                <w:bCs/>
                <w:szCs w:val="20"/>
              </w:rPr>
            </w:pPr>
            <w:r w:rsidRPr="00F35719">
              <w:rPr>
                <w:rFonts w:ascii="Arial" w:hAnsi="Arial" w:cs="Arial"/>
                <w:bCs/>
                <w:szCs w:val="20"/>
              </w:rPr>
              <w:t>rozpoznać rodzaje napędów alternatywnych zastosowanych w pojazdach samochodowych.</w:t>
            </w:r>
          </w:p>
        </w:tc>
        <w:tc>
          <w:tcPr>
            <w:tcW w:w="3571" w:type="dxa"/>
          </w:tcPr>
          <w:p w:rsidR="005D7D78" w:rsidRPr="00F35719" w:rsidRDefault="005D7D78" w:rsidP="00FB07A8">
            <w:pPr>
              <w:pStyle w:val="Akapitzlist"/>
              <w:numPr>
                <w:ilvl w:val="0"/>
                <w:numId w:val="81"/>
              </w:numPr>
              <w:spacing w:after="0" w:line="240" w:lineRule="auto"/>
              <w:ind w:left="349" w:hanging="349"/>
              <w:rPr>
                <w:rFonts w:ascii="Arial" w:hAnsi="Arial" w:cs="Arial"/>
                <w:szCs w:val="20"/>
              </w:rPr>
            </w:pPr>
            <w:r w:rsidRPr="00F35719">
              <w:rPr>
                <w:rFonts w:ascii="Arial" w:hAnsi="Arial" w:cs="Arial"/>
                <w:bCs/>
                <w:szCs w:val="20"/>
              </w:rPr>
              <w:t>wyjaśnić zasady postępowania z napędami alternatywnymi w procesie demontażu i montażu pojazdu.</w:t>
            </w:r>
          </w:p>
        </w:tc>
        <w:tc>
          <w:tcPr>
            <w:tcW w:w="1105" w:type="dxa"/>
            <w:vAlign w:val="center"/>
          </w:tcPr>
          <w:p w:rsidR="005D7D78" w:rsidRPr="00F35719" w:rsidRDefault="00C779E3" w:rsidP="00C853E0">
            <w:pPr>
              <w:jc w:val="center"/>
              <w:rPr>
                <w:szCs w:val="20"/>
              </w:rPr>
            </w:pPr>
            <w:r w:rsidRPr="00F35719">
              <w:rPr>
                <w:szCs w:val="20"/>
              </w:rPr>
              <w:t>Klasa II</w:t>
            </w:r>
          </w:p>
        </w:tc>
      </w:tr>
      <w:tr w:rsidR="005D7D78" w:rsidRPr="00F35719" w:rsidTr="00254889">
        <w:tc>
          <w:tcPr>
            <w:tcW w:w="2104" w:type="dxa"/>
            <w:vMerge/>
            <w:vAlign w:val="center"/>
          </w:tcPr>
          <w:p w:rsidR="005D7D78" w:rsidRPr="00F35719" w:rsidRDefault="005D7D78" w:rsidP="00C853E0">
            <w:pPr>
              <w:spacing w:after="0" w:line="240" w:lineRule="auto"/>
              <w:contextualSpacing/>
              <w:rPr>
                <w:szCs w:val="20"/>
              </w:rPr>
            </w:pPr>
          </w:p>
        </w:tc>
        <w:tc>
          <w:tcPr>
            <w:tcW w:w="2711" w:type="dxa"/>
            <w:vAlign w:val="center"/>
          </w:tcPr>
          <w:p w:rsidR="005D7D78" w:rsidRPr="00F35719" w:rsidRDefault="005D7D78" w:rsidP="00C853E0">
            <w:pPr>
              <w:spacing w:after="0" w:line="240" w:lineRule="auto"/>
              <w:contextualSpacing/>
              <w:rPr>
                <w:szCs w:val="20"/>
              </w:rPr>
            </w:pPr>
            <w:r w:rsidRPr="00F35719">
              <w:rPr>
                <w:szCs w:val="20"/>
              </w:rPr>
              <w:t>5. Transport wewnętrzny</w:t>
            </w:r>
          </w:p>
        </w:tc>
        <w:tc>
          <w:tcPr>
            <w:tcW w:w="803" w:type="dxa"/>
            <w:vAlign w:val="center"/>
          </w:tcPr>
          <w:p w:rsidR="005D7D78" w:rsidRPr="00F35719" w:rsidRDefault="005D7D78" w:rsidP="00C853E0">
            <w:pPr>
              <w:spacing w:after="0" w:line="240" w:lineRule="auto"/>
              <w:contextualSpacing/>
              <w:jc w:val="center"/>
              <w:rPr>
                <w:szCs w:val="20"/>
              </w:rPr>
            </w:pPr>
          </w:p>
        </w:tc>
        <w:tc>
          <w:tcPr>
            <w:tcW w:w="3564" w:type="dxa"/>
          </w:tcPr>
          <w:p w:rsidR="009A578E" w:rsidRPr="00F35719" w:rsidRDefault="009A578E" w:rsidP="00FB07A8">
            <w:pPr>
              <w:pStyle w:val="Akapitzlist"/>
              <w:numPr>
                <w:ilvl w:val="0"/>
                <w:numId w:val="79"/>
              </w:numPr>
              <w:spacing w:after="0" w:line="240" w:lineRule="auto"/>
              <w:rPr>
                <w:rFonts w:ascii="Arial" w:hAnsi="Arial" w:cs="Arial"/>
                <w:bCs/>
                <w:szCs w:val="20"/>
              </w:rPr>
            </w:pPr>
            <w:r w:rsidRPr="00F35719">
              <w:rPr>
                <w:rFonts w:ascii="Arial" w:hAnsi="Arial" w:cs="Arial"/>
                <w:bCs/>
                <w:szCs w:val="20"/>
              </w:rPr>
              <w:t>sklasyfikować środki transportu wewnętrznego,</w:t>
            </w:r>
          </w:p>
          <w:p w:rsidR="005D7D78" w:rsidRPr="00F35719" w:rsidRDefault="009A578E" w:rsidP="00FB07A8">
            <w:pPr>
              <w:pStyle w:val="Akapitzlist"/>
              <w:numPr>
                <w:ilvl w:val="0"/>
                <w:numId w:val="79"/>
              </w:numPr>
              <w:spacing w:after="0" w:line="240" w:lineRule="auto"/>
              <w:rPr>
                <w:rFonts w:ascii="Arial" w:hAnsi="Arial" w:cs="Arial"/>
                <w:bCs/>
                <w:szCs w:val="20"/>
              </w:rPr>
            </w:pPr>
            <w:r w:rsidRPr="00F35719">
              <w:rPr>
                <w:rFonts w:ascii="Arial" w:hAnsi="Arial" w:cs="Arial"/>
                <w:bCs/>
                <w:szCs w:val="20"/>
              </w:rPr>
              <w:t>określić zastosowanie środków transportu wewnętrznego.</w:t>
            </w:r>
          </w:p>
        </w:tc>
        <w:tc>
          <w:tcPr>
            <w:tcW w:w="3571" w:type="dxa"/>
          </w:tcPr>
          <w:p w:rsidR="005D7D78" w:rsidRPr="00F35719" w:rsidRDefault="009A578E" w:rsidP="00FB07A8">
            <w:pPr>
              <w:pStyle w:val="Akapitzlist"/>
              <w:numPr>
                <w:ilvl w:val="0"/>
                <w:numId w:val="82"/>
              </w:numPr>
              <w:spacing w:after="0" w:line="240" w:lineRule="auto"/>
              <w:ind w:left="349" w:hanging="349"/>
              <w:rPr>
                <w:rFonts w:ascii="Arial" w:hAnsi="Arial" w:cs="Arial"/>
                <w:szCs w:val="20"/>
              </w:rPr>
            </w:pPr>
            <w:r w:rsidRPr="00F35719">
              <w:rPr>
                <w:rFonts w:ascii="Arial" w:hAnsi="Arial" w:cs="Arial"/>
                <w:bCs/>
                <w:szCs w:val="20"/>
              </w:rPr>
              <w:t>dobrać sposób transportu w zależności od kształtu, gabarytów, ciężaru materiału.</w:t>
            </w:r>
          </w:p>
        </w:tc>
        <w:tc>
          <w:tcPr>
            <w:tcW w:w="1105" w:type="dxa"/>
            <w:vAlign w:val="center"/>
          </w:tcPr>
          <w:p w:rsidR="005D7D78" w:rsidRPr="00F35719" w:rsidRDefault="00C779E3" w:rsidP="00C853E0">
            <w:pPr>
              <w:jc w:val="center"/>
              <w:rPr>
                <w:szCs w:val="20"/>
              </w:rPr>
            </w:pPr>
            <w:r w:rsidRPr="00F35719">
              <w:rPr>
                <w:szCs w:val="20"/>
              </w:rPr>
              <w:t>Klasa II</w:t>
            </w:r>
          </w:p>
        </w:tc>
      </w:tr>
      <w:tr w:rsidR="00C853E0" w:rsidRPr="00F35719" w:rsidTr="00254889">
        <w:trPr>
          <w:trHeight w:val="299"/>
        </w:trPr>
        <w:tc>
          <w:tcPr>
            <w:tcW w:w="4815" w:type="dxa"/>
            <w:gridSpan w:val="2"/>
            <w:vAlign w:val="center"/>
          </w:tcPr>
          <w:p w:rsidR="00C853E0" w:rsidRPr="00F35719" w:rsidRDefault="00C853E0" w:rsidP="00C853E0">
            <w:pPr>
              <w:spacing w:after="0"/>
              <w:jc w:val="center"/>
              <w:rPr>
                <w:b/>
                <w:bCs/>
                <w:szCs w:val="20"/>
              </w:rPr>
            </w:pPr>
            <w:r w:rsidRPr="00F35719">
              <w:rPr>
                <w:b/>
                <w:bCs/>
                <w:szCs w:val="20"/>
              </w:rPr>
              <w:t>Razem liczba godzin</w:t>
            </w:r>
          </w:p>
        </w:tc>
        <w:tc>
          <w:tcPr>
            <w:tcW w:w="803" w:type="dxa"/>
            <w:vAlign w:val="center"/>
          </w:tcPr>
          <w:p w:rsidR="00C853E0" w:rsidRPr="00F35719" w:rsidRDefault="00C853E0" w:rsidP="00C853E0">
            <w:pPr>
              <w:spacing w:after="0"/>
              <w:jc w:val="center"/>
              <w:rPr>
                <w:b/>
                <w:bCs/>
                <w:szCs w:val="20"/>
              </w:rPr>
            </w:pPr>
          </w:p>
        </w:tc>
        <w:tc>
          <w:tcPr>
            <w:tcW w:w="8240" w:type="dxa"/>
            <w:gridSpan w:val="3"/>
            <w:vAlign w:val="center"/>
          </w:tcPr>
          <w:p w:rsidR="00C853E0" w:rsidRPr="00F35719" w:rsidRDefault="00C853E0" w:rsidP="00C853E0">
            <w:pPr>
              <w:spacing w:after="0"/>
              <w:rPr>
                <w:szCs w:val="20"/>
              </w:rPr>
            </w:pPr>
          </w:p>
        </w:tc>
      </w:tr>
    </w:tbl>
    <w:p w:rsidR="00DA782D" w:rsidRPr="00F35719" w:rsidRDefault="00DA782D" w:rsidP="002E5E13">
      <w:pPr>
        <w:spacing w:after="120"/>
      </w:pPr>
    </w:p>
    <w:p w:rsidR="002E5E13" w:rsidRPr="00F35719" w:rsidRDefault="002E5E13" w:rsidP="002E5E13">
      <w:pPr>
        <w:spacing w:after="0"/>
        <w:contextualSpacing/>
        <w:rPr>
          <w:szCs w:val="20"/>
        </w:rPr>
      </w:pPr>
      <w:r w:rsidRPr="00F35719">
        <w:rPr>
          <w:b/>
          <w:szCs w:val="20"/>
        </w:rPr>
        <w:t>PROCEDURY OSIĄGANIA CELÓW KSZTAŁCENIA PRZEDMIOTU</w:t>
      </w:r>
    </w:p>
    <w:p w:rsidR="002E5E13" w:rsidRPr="00F35719" w:rsidRDefault="002E5E13" w:rsidP="002E5E13">
      <w:pPr>
        <w:spacing w:after="0"/>
        <w:jc w:val="both"/>
        <w:rPr>
          <w:szCs w:val="20"/>
        </w:rPr>
      </w:pPr>
      <w:r w:rsidRPr="00F35719">
        <w:rPr>
          <w:szCs w:val="20"/>
        </w:rPr>
        <w:t xml:space="preserve">Przygotowanie do wykonywania zadań zawodowych </w:t>
      </w:r>
      <w:r w:rsidR="003F1B1F" w:rsidRPr="00F35719">
        <w:rPr>
          <w:szCs w:val="20"/>
        </w:rPr>
        <w:t>technika  pojazdów samochodowych</w:t>
      </w:r>
      <w:r w:rsidR="00727CCF" w:rsidRPr="00F35719">
        <w:rPr>
          <w:szCs w:val="20"/>
        </w:rPr>
        <w:t xml:space="preserve"> </w:t>
      </w:r>
      <w:r w:rsidRPr="00F35719">
        <w:rPr>
          <w:szCs w:val="20"/>
        </w:rPr>
        <w:t>wymaga od uczącego się:</w:t>
      </w:r>
    </w:p>
    <w:p w:rsidR="002E5E13" w:rsidRPr="00F35719" w:rsidRDefault="002E5E13" w:rsidP="00FB07A8">
      <w:pPr>
        <w:pStyle w:val="Akapitzlist"/>
        <w:numPr>
          <w:ilvl w:val="0"/>
          <w:numId w:val="61"/>
        </w:numPr>
        <w:pBdr>
          <w:top w:val="nil"/>
          <w:left w:val="nil"/>
          <w:bottom w:val="nil"/>
          <w:right w:val="nil"/>
          <w:between w:val="nil"/>
        </w:pBdr>
        <w:spacing w:after="0"/>
        <w:ind w:left="709" w:hanging="425"/>
        <w:jc w:val="both"/>
        <w:rPr>
          <w:rFonts w:ascii="Arial" w:hAnsi="Arial" w:cs="Arial"/>
          <w:szCs w:val="20"/>
        </w:rPr>
      </w:pPr>
      <w:r w:rsidRPr="00F35719">
        <w:rPr>
          <w:rFonts w:ascii="Arial" w:hAnsi="Arial" w:cs="Arial"/>
          <w:szCs w:val="20"/>
        </w:rPr>
        <w:t>opanowania wiedzy z zakresu budowy części maszyn i technik wytwarzania,</w:t>
      </w:r>
    </w:p>
    <w:p w:rsidR="002E5E13" w:rsidRPr="00F35719" w:rsidRDefault="002E5E13" w:rsidP="00FB07A8">
      <w:pPr>
        <w:pStyle w:val="Akapitzlist"/>
        <w:numPr>
          <w:ilvl w:val="0"/>
          <w:numId w:val="61"/>
        </w:numPr>
        <w:pBdr>
          <w:top w:val="nil"/>
          <w:left w:val="nil"/>
          <w:bottom w:val="nil"/>
          <w:right w:val="nil"/>
          <w:between w:val="nil"/>
        </w:pBdr>
        <w:spacing w:after="0"/>
        <w:ind w:left="709" w:hanging="425"/>
        <w:jc w:val="both"/>
        <w:rPr>
          <w:rFonts w:ascii="Arial" w:hAnsi="Arial" w:cs="Arial"/>
          <w:szCs w:val="20"/>
        </w:rPr>
      </w:pPr>
      <w:r w:rsidRPr="00F35719">
        <w:rPr>
          <w:rFonts w:ascii="Arial" w:hAnsi="Arial" w:cs="Arial"/>
          <w:szCs w:val="20"/>
        </w:rPr>
        <w:t>przygotowanie do efektywnego wykorzystania uzyskanej wiedzy w praktyce,</w:t>
      </w:r>
    </w:p>
    <w:p w:rsidR="002E5E13" w:rsidRPr="00F35719" w:rsidRDefault="002E5E13" w:rsidP="00FB07A8">
      <w:pPr>
        <w:pStyle w:val="Akapitzlist"/>
        <w:numPr>
          <w:ilvl w:val="0"/>
          <w:numId w:val="61"/>
        </w:numPr>
        <w:pBdr>
          <w:top w:val="nil"/>
          <w:left w:val="nil"/>
          <w:bottom w:val="nil"/>
          <w:right w:val="nil"/>
          <w:between w:val="nil"/>
        </w:pBdr>
        <w:spacing w:after="0"/>
        <w:ind w:left="709" w:hanging="425"/>
        <w:jc w:val="both"/>
        <w:rPr>
          <w:rFonts w:ascii="Arial" w:hAnsi="Arial" w:cs="Arial"/>
          <w:szCs w:val="20"/>
        </w:rPr>
      </w:pPr>
      <w:r w:rsidRPr="00F35719">
        <w:rPr>
          <w:rFonts w:ascii="Arial" w:hAnsi="Arial" w:cs="Arial"/>
          <w:szCs w:val="20"/>
        </w:rPr>
        <w:t>kształtowanie motywacji wewnętrznej.</w:t>
      </w:r>
    </w:p>
    <w:p w:rsidR="002E5E13" w:rsidRPr="00F35719" w:rsidRDefault="002E5E13" w:rsidP="00FB07A8">
      <w:pPr>
        <w:pStyle w:val="Akapitzlist"/>
        <w:numPr>
          <w:ilvl w:val="0"/>
          <w:numId w:val="61"/>
        </w:numPr>
        <w:pBdr>
          <w:top w:val="nil"/>
          <w:left w:val="nil"/>
          <w:bottom w:val="nil"/>
          <w:right w:val="nil"/>
          <w:between w:val="nil"/>
        </w:pBdr>
        <w:spacing w:after="0"/>
        <w:ind w:left="709" w:hanging="425"/>
        <w:jc w:val="both"/>
        <w:rPr>
          <w:rFonts w:ascii="Arial" w:hAnsi="Arial" w:cs="Arial"/>
          <w:szCs w:val="20"/>
        </w:rPr>
      </w:pPr>
      <w:r w:rsidRPr="00F35719">
        <w:rPr>
          <w:rFonts w:ascii="Arial" w:hAnsi="Arial" w:cs="Arial"/>
          <w:szCs w:val="20"/>
        </w:rPr>
        <w:t>odkrywania predyspozycji zawodowych.</w:t>
      </w:r>
    </w:p>
    <w:p w:rsidR="002E5E13" w:rsidRPr="00F35719" w:rsidRDefault="002E5E13" w:rsidP="002E5E13">
      <w:pPr>
        <w:autoSpaceDE w:val="0"/>
        <w:autoSpaceDN w:val="0"/>
        <w:adjustRightInd w:val="0"/>
        <w:spacing w:after="120"/>
        <w:jc w:val="both"/>
        <w:rPr>
          <w:szCs w:val="20"/>
        </w:rPr>
      </w:pPr>
      <w:r w:rsidRPr="00F35719">
        <w:rPr>
          <w:szCs w:val="20"/>
        </w:rPr>
        <w:t xml:space="preserve">W przedmiocie Podstawy konstrukcji maszyn stosowane metody powinny zapewnić osiąganie celów zaplanowanych w procesie edukacji oraz przygotowanie uczniów do pracy w zawodzie </w:t>
      </w:r>
      <w:r w:rsidR="0050231E" w:rsidRPr="00F35719">
        <w:rPr>
          <w:szCs w:val="20"/>
        </w:rPr>
        <w:t>technik  pojazdów samochodowych</w:t>
      </w:r>
      <w:r w:rsidRPr="00F35719">
        <w:rPr>
          <w:szCs w:val="20"/>
        </w:rPr>
        <w:t>.</w:t>
      </w:r>
    </w:p>
    <w:p w:rsidR="002E5E13" w:rsidRPr="00F35719" w:rsidRDefault="002E5E13" w:rsidP="002E5E13">
      <w:pPr>
        <w:spacing w:after="0"/>
        <w:rPr>
          <w:szCs w:val="20"/>
        </w:rPr>
      </w:pPr>
      <w:r w:rsidRPr="00F35719">
        <w:rPr>
          <w:szCs w:val="20"/>
        </w:rPr>
        <w:t>Proponowane metody:</w:t>
      </w:r>
    </w:p>
    <w:p w:rsidR="002E5E13" w:rsidRPr="00F35719" w:rsidRDefault="002E5E13" w:rsidP="00FB07A8">
      <w:pPr>
        <w:pStyle w:val="Akapitzlist"/>
        <w:numPr>
          <w:ilvl w:val="0"/>
          <w:numId w:val="53"/>
        </w:numPr>
        <w:pBdr>
          <w:top w:val="nil"/>
          <w:left w:val="nil"/>
          <w:bottom w:val="nil"/>
          <w:right w:val="nil"/>
          <w:between w:val="nil"/>
        </w:pBdr>
        <w:spacing w:after="0"/>
        <w:ind w:left="709" w:hanging="425"/>
        <w:rPr>
          <w:rFonts w:ascii="Arial" w:hAnsi="Arial" w:cs="Arial"/>
          <w:szCs w:val="20"/>
        </w:rPr>
      </w:pPr>
      <w:r w:rsidRPr="00F35719">
        <w:rPr>
          <w:rFonts w:ascii="Arial" w:hAnsi="Arial" w:cs="Arial"/>
          <w:szCs w:val="20"/>
        </w:rPr>
        <w:t xml:space="preserve">ćwiczenia, </w:t>
      </w:r>
    </w:p>
    <w:p w:rsidR="002E5E13" w:rsidRPr="00F35719" w:rsidRDefault="002E5E13" w:rsidP="00FB07A8">
      <w:pPr>
        <w:pStyle w:val="Akapitzlist"/>
        <w:numPr>
          <w:ilvl w:val="0"/>
          <w:numId w:val="53"/>
        </w:numPr>
        <w:pBdr>
          <w:top w:val="nil"/>
          <w:left w:val="nil"/>
          <w:bottom w:val="nil"/>
          <w:right w:val="nil"/>
          <w:between w:val="nil"/>
        </w:pBdr>
        <w:spacing w:after="0"/>
        <w:ind w:left="709" w:hanging="425"/>
        <w:rPr>
          <w:rFonts w:ascii="Arial" w:hAnsi="Arial" w:cs="Arial"/>
          <w:szCs w:val="20"/>
        </w:rPr>
      </w:pPr>
      <w:r w:rsidRPr="00F35719">
        <w:rPr>
          <w:rFonts w:ascii="Arial" w:hAnsi="Arial" w:cs="Arial"/>
          <w:szCs w:val="20"/>
        </w:rPr>
        <w:t>metoda przypadków,</w:t>
      </w:r>
    </w:p>
    <w:p w:rsidR="002E5E13" w:rsidRPr="00F35719" w:rsidRDefault="002E5E13" w:rsidP="00FB07A8">
      <w:pPr>
        <w:pStyle w:val="Akapitzlist"/>
        <w:numPr>
          <w:ilvl w:val="0"/>
          <w:numId w:val="53"/>
        </w:numPr>
        <w:pBdr>
          <w:top w:val="nil"/>
          <w:left w:val="nil"/>
          <w:bottom w:val="nil"/>
          <w:right w:val="nil"/>
          <w:between w:val="nil"/>
        </w:pBdr>
        <w:spacing w:after="0"/>
        <w:ind w:left="709" w:hanging="425"/>
        <w:rPr>
          <w:rFonts w:ascii="Arial" w:hAnsi="Arial" w:cs="Arial"/>
          <w:szCs w:val="20"/>
        </w:rPr>
      </w:pPr>
      <w:r w:rsidRPr="00F35719">
        <w:rPr>
          <w:rFonts w:ascii="Arial" w:hAnsi="Arial" w:cs="Arial"/>
          <w:szCs w:val="20"/>
        </w:rPr>
        <w:t>metoda tekstu przewodniego,</w:t>
      </w:r>
    </w:p>
    <w:p w:rsidR="002E5E13" w:rsidRPr="00F35719" w:rsidRDefault="002E5E13" w:rsidP="00FB07A8">
      <w:pPr>
        <w:pStyle w:val="Akapitzlist"/>
        <w:numPr>
          <w:ilvl w:val="0"/>
          <w:numId w:val="53"/>
        </w:numPr>
        <w:pBdr>
          <w:top w:val="nil"/>
          <w:left w:val="nil"/>
          <w:bottom w:val="nil"/>
          <w:right w:val="nil"/>
          <w:between w:val="nil"/>
        </w:pBdr>
        <w:spacing w:after="120"/>
        <w:ind w:left="709" w:hanging="425"/>
        <w:contextualSpacing w:val="0"/>
        <w:rPr>
          <w:rFonts w:ascii="Arial" w:hAnsi="Arial" w:cs="Arial"/>
          <w:szCs w:val="20"/>
        </w:rPr>
      </w:pPr>
      <w:r w:rsidRPr="00F35719">
        <w:rPr>
          <w:rFonts w:ascii="Arial" w:hAnsi="Arial" w:cs="Arial"/>
          <w:szCs w:val="20"/>
        </w:rPr>
        <w:t>metoda projektu edukacyjnego.</w:t>
      </w:r>
    </w:p>
    <w:p w:rsidR="002E5E13" w:rsidRPr="00F35719" w:rsidRDefault="002E5E13" w:rsidP="002E5E13">
      <w:pPr>
        <w:spacing w:after="0"/>
        <w:contextualSpacing/>
        <w:rPr>
          <w:szCs w:val="20"/>
        </w:rPr>
      </w:pPr>
      <w:r w:rsidRPr="00F35719">
        <w:rPr>
          <w:szCs w:val="20"/>
        </w:rPr>
        <w:t>Polecane środki dydaktyczne:</w:t>
      </w:r>
    </w:p>
    <w:p w:rsidR="002E5E13" w:rsidRPr="00F35719" w:rsidRDefault="002E5E13" w:rsidP="00FB07A8">
      <w:pPr>
        <w:pStyle w:val="Akapitzlist"/>
        <w:numPr>
          <w:ilvl w:val="0"/>
          <w:numId w:val="55"/>
        </w:numPr>
        <w:pBdr>
          <w:top w:val="nil"/>
          <w:left w:val="nil"/>
          <w:bottom w:val="nil"/>
          <w:right w:val="nil"/>
          <w:between w:val="nil"/>
        </w:pBdr>
        <w:spacing w:after="0"/>
        <w:jc w:val="both"/>
        <w:rPr>
          <w:rFonts w:ascii="Arial" w:hAnsi="Arial" w:cs="Arial"/>
          <w:szCs w:val="20"/>
        </w:rPr>
      </w:pPr>
      <w:r w:rsidRPr="00F35719">
        <w:rPr>
          <w:rFonts w:ascii="Arial" w:hAnsi="Arial" w:cs="Arial"/>
          <w:szCs w:val="20"/>
        </w:rPr>
        <w:t>zestawy ćwiczeń, instrukcje do ćwiczeń, pakiety edukacyjne dla uczniów, teksty przewodnie, karty pracy dla uczniów, czasopisma branżowe, filmy i prezentacje multimedialne związane z budową maszyn,</w:t>
      </w:r>
    </w:p>
    <w:p w:rsidR="002E5E13" w:rsidRPr="00F35719" w:rsidRDefault="002E5E13" w:rsidP="00FB07A8">
      <w:pPr>
        <w:pStyle w:val="Akapitzlist"/>
        <w:numPr>
          <w:ilvl w:val="0"/>
          <w:numId w:val="55"/>
        </w:numPr>
        <w:pBdr>
          <w:top w:val="nil"/>
          <w:left w:val="nil"/>
          <w:bottom w:val="nil"/>
          <w:right w:val="nil"/>
          <w:between w:val="nil"/>
        </w:pBdr>
        <w:spacing w:after="0"/>
        <w:jc w:val="both"/>
        <w:rPr>
          <w:rFonts w:ascii="Arial" w:hAnsi="Arial" w:cs="Arial"/>
          <w:szCs w:val="20"/>
        </w:rPr>
      </w:pPr>
      <w:r w:rsidRPr="00F35719">
        <w:rPr>
          <w:rFonts w:ascii="Arial" w:hAnsi="Arial" w:cs="Arial"/>
          <w:szCs w:val="20"/>
        </w:rPr>
        <w:t>stanowiska komputerowe z dostępem do Internetu oraz oprogramowaniem do komputerowego wspomagania projektowania,</w:t>
      </w:r>
    </w:p>
    <w:p w:rsidR="002E5E13" w:rsidRPr="00F35719" w:rsidRDefault="002E5E13" w:rsidP="00FB07A8">
      <w:pPr>
        <w:pStyle w:val="Akapitzlist"/>
        <w:numPr>
          <w:ilvl w:val="0"/>
          <w:numId w:val="55"/>
        </w:numPr>
        <w:pBdr>
          <w:top w:val="nil"/>
          <w:left w:val="nil"/>
          <w:bottom w:val="nil"/>
          <w:right w:val="nil"/>
          <w:between w:val="nil"/>
        </w:pBdr>
        <w:spacing w:after="120"/>
        <w:ind w:left="714" w:hanging="357"/>
        <w:contextualSpacing w:val="0"/>
        <w:jc w:val="both"/>
        <w:rPr>
          <w:rFonts w:ascii="Arial" w:hAnsi="Arial" w:cs="Arial"/>
          <w:szCs w:val="20"/>
        </w:rPr>
      </w:pPr>
      <w:r w:rsidRPr="00F35719">
        <w:rPr>
          <w:rFonts w:ascii="Arial" w:hAnsi="Arial" w:cs="Arial"/>
          <w:szCs w:val="20"/>
        </w:rPr>
        <w:t>wyposażenie odpowiednie do realizacji założonych efektów kształcenia.</w:t>
      </w:r>
    </w:p>
    <w:p w:rsidR="002E5E13" w:rsidRPr="00F35719" w:rsidRDefault="002E5E13" w:rsidP="002E5E13">
      <w:pPr>
        <w:spacing w:after="0"/>
        <w:contextualSpacing/>
        <w:rPr>
          <w:szCs w:val="20"/>
        </w:rPr>
      </w:pPr>
      <w:r w:rsidRPr="00F35719">
        <w:rPr>
          <w:szCs w:val="20"/>
        </w:rPr>
        <w:t>Efektywność procesu kształcenia jest zależna między innymi od:</w:t>
      </w:r>
    </w:p>
    <w:p w:rsidR="002E5E13" w:rsidRPr="00F35719" w:rsidRDefault="002E5E13" w:rsidP="00FB07A8">
      <w:pPr>
        <w:pStyle w:val="Akapitzlist"/>
        <w:numPr>
          <w:ilvl w:val="0"/>
          <w:numId w:val="54"/>
        </w:numPr>
        <w:pBdr>
          <w:top w:val="nil"/>
          <w:left w:val="nil"/>
          <w:bottom w:val="nil"/>
          <w:right w:val="nil"/>
          <w:between w:val="nil"/>
        </w:pBdr>
        <w:spacing w:after="0"/>
        <w:rPr>
          <w:rFonts w:ascii="Arial" w:hAnsi="Arial" w:cs="Arial"/>
          <w:szCs w:val="20"/>
        </w:rPr>
      </w:pPr>
      <w:r w:rsidRPr="00F35719">
        <w:rPr>
          <w:rFonts w:ascii="Arial" w:hAnsi="Arial" w:cs="Arial"/>
          <w:szCs w:val="20"/>
        </w:rPr>
        <w:t>stosowanych przez nauczyciela metod pracy i środków dydaktycznych,</w:t>
      </w:r>
    </w:p>
    <w:p w:rsidR="002E5E13" w:rsidRPr="00F35719" w:rsidRDefault="002E5E13" w:rsidP="00FB07A8">
      <w:pPr>
        <w:pStyle w:val="Akapitzlist"/>
        <w:numPr>
          <w:ilvl w:val="0"/>
          <w:numId w:val="54"/>
        </w:numPr>
        <w:pBdr>
          <w:top w:val="nil"/>
          <w:left w:val="nil"/>
          <w:bottom w:val="nil"/>
          <w:right w:val="nil"/>
          <w:between w:val="nil"/>
        </w:pBdr>
        <w:spacing w:after="0"/>
        <w:rPr>
          <w:rFonts w:ascii="Arial" w:hAnsi="Arial" w:cs="Arial"/>
          <w:szCs w:val="20"/>
        </w:rPr>
      </w:pPr>
      <w:r w:rsidRPr="00F35719">
        <w:rPr>
          <w:rFonts w:ascii="Arial" w:hAnsi="Arial" w:cs="Arial"/>
          <w:szCs w:val="20"/>
        </w:rPr>
        <w:t>zaangażowania i motywacji wewnętrznej uczniów,</w:t>
      </w:r>
    </w:p>
    <w:p w:rsidR="002E5E13" w:rsidRPr="00F35719" w:rsidRDefault="002E5E13" w:rsidP="00FB07A8">
      <w:pPr>
        <w:pStyle w:val="Akapitzlist"/>
        <w:numPr>
          <w:ilvl w:val="0"/>
          <w:numId w:val="54"/>
        </w:numPr>
        <w:pBdr>
          <w:top w:val="nil"/>
          <w:left w:val="nil"/>
          <w:bottom w:val="nil"/>
          <w:right w:val="nil"/>
          <w:between w:val="nil"/>
        </w:pBdr>
        <w:spacing w:after="120"/>
        <w:ind w:left="714" w:hanging="357"/>
        <w:contextualSpacing w:val="0"/>
        <w:rPr>
          <w:rFonts w:ascii="Arial" w:hAnsi="Arial" w:cs="Arial"/>
          <w:szCs w:val="20"/>
        </w:rPr>
      </w:pPr>
      <w:r w:rsidRPr="00F35719">
        <w:rPr>
          <w:rFonts w:ascii="Arial" w:hAnsi="Arial" w:cs="Arial"/>
          <w:szCs w:val="20"/>
        </w:rPr>
        <w:t>warunków techniczno-dydaktycznych prowadzenia procesu nauczania.</w:t>
      </w:r>
    </w:p>
    <w:p w:rsidR="00727CCF" w:rsidRPr="00F35719" w:rsidRDefault="00727CCF" w:rsidP="002E5E13">
      <w:pPr>
        <w:spacing w:after="0"/>
        <w:contextualSpacing/>
        <w:jc w:val="both"/>
        <w:rPr>
          <w:b/>
          <w:szCs w:val="20"/>
        </w:rPr>
      </w:pPr>
    </w:p>
    <w:p w:rsidR="002E5E13" w:rsidRPr="00F35719" w:rsidRDefault="002E5E13" w:rsidP="002E5E13">
      <w:pPr>
        <w:spacing w:after="0"/>
        <w:contextualSpacing/>
        <w:jc w:val="both"/>
        <w:rPr>
          <w:b/>
          <w:szCs w:val="20"/>
        </w:rPr>
      </w:pPr>
      <w:r w:rsidRPr="00F35719">
        <w:rPr>
          <w:b/>
          <w:szCs w:val="20"/>
        </w:rPr>
        <w:t>PROPONOWANE METODY SPRAWDZANIA OSIĄGNIĘĆ EDUKACYJNYCH UCZNIA</w:t>
      </w:r>
    </w:p>
    <w:p w:rsidR="002E5E13" w:rsidRPr="00F35719" w:rsidRDefault="002E5E13" w:rsidP="002E5E13">
      <w:pPr>
        <w:spacing w:after="0"/>
        <w:contextualSpacing/>
        <w:jc w:val="both"/>
        <w:rPr>
          <w:bCs/>
          <w:szCs w:val="20"/>
        </w:rPr>
      </w:pPr>
      <w:r w:rsidRPr="00F35719">
        <w:rPr>
          <w:bCs/>
          <w:szCs w:val="20"/>
        </w:rPr>
        <w:t>W celu sprawdzenia osiągnięć edukacyjnych ucznia proponuje się zastosować:</w:t>
      </w:r>
    </w:p>
    <w:p w:rsidR="002E5E13" w:rsidRPr="00F35719" w:rsidRDefault="002E5E13" w:rsidP="00FB07A8">
      <w:pPr>
        <w:pStyle w:val="Akapitzlist"/>
        <w:numPr>
          <w:ilvl w:val="0"/>
          <w:numId w:val="54"/>
        </w:numPr>
        <w:pBdr>
          <w:top w:val="nil"/>
          <w:left w:val="nil"/>
          <w:bottom w:val="nil"/>
          <w:right w:val="nil"/>
          <w:between w:val="nil"/>
        </w:pBdr>
        <w:spacing w:after="0"/>
        <w:rPr>
          <w:rFonts w:ascii="Arial" w:hAnsi="Arial" w:cs="Arial"/>
          <w:b/>
          <w:szCs w:val="20"/>
        </w:rPr>
      </w:pPr>
      <w:r w:rsidRPr="00F35719">
        <w:rPr>
          <w:rFonts w:ascii="Arial" w:hAnsi="Arial" w:cs="Arial"/>
          <w:szCs w:val="20"/>
        </w:rPr>
        <w:t>karty</w:t>
      </w:r>
      <w:r w:rsidRPr="00F35719">
        <w:rPr>
          <w:rFonts w:ascii="Arial" w:hAnsi="Arial" w:cs="Arial"/>
          <w:bCs/>
          <w:szCs w:val="20"/>
        </w:rPr>
        <w:t xml:space="preserve"> obserwacji w trakcie wykonywanych ćwiczeń praktycznych, w ocenie należy uwzględnić następujące kryteria merytoryczne oraz ogólne: dokładność wykonanych czynności, samoocenę, czas wykonania zadania,</w:t>
      </w:r>
    </w:p>
    <w:p w:rsidR="002E5E13" w:rsidRPr="00F35719" w:rsidRDefault="002E5E13" w:rsidP="00FB07A8">
      <w:pPr>
        <w:pStyle w:val="Akapitzlist"/>
        <w:numPr>
          <w:ilvl w:val="0"/>
          <w:numId w:val="54"/>
        </w:numPr>
        <w:pBdr>
          <w:top w:val="nil"/>
          <w:left w:val="nil"/>
          <w:bottom w:val="nil"/>
          <w:right w:val="nil"/>
          <w:between w:val="nil"/>
        </w:pBdr>
        <w:spacing w:after="120"/>
        <w:ind w:left="714" w:hanging="357"/>
        <w:contextualSpacing w:val="0"/>
        <w:rPr>
          <w:rFonts w:ascii="Arial" w:hAnsi="Arial" w:cs="Arial"/>
          <w:szCs w:val="20"/>
        </w:rPr>
      </w:pPr>
      <w:r w:rsidRPr="00F35719">
        <w:rPr>
          <w:rFonts w:ascii="Arial" w:hAnsi="Arial" w:cs="Arial"/>
          <w:szCs w:val="20"/>
        </w:rPr>
        <w:t>test praktyczny z kryteriami oceny określonymi w karcie obserwacji.</w:t>
      </w:r>
    </w:p>
    <w:p w:rsidR="002E5E13" w:rsidRPr="00F35719" w:rsidRDefault="002E5E13" w:rsidP="002E5E13">
      <w:pPr>
        <w:spacing w:after="0"/>
        <w:contextualSpacing/>
        <w:rPr>
          <w:b/>
          <w:szCs w:val="20"/>
        </w:rPr>
      </w:pPr>
      <w:r w:rsidRPr="00F35719">
        <w:rPr>
          <w:b/>
          <w:szCs w:val="20"/>
        </w:rPr>
        <w:t>PROPONOWANE METODY EWALUACJI PRZEDMIOTU</w:t>
      </w:r>
    </w:p>
    <w:p w:rsidR="002E5E13" w:rsidRPr="00F35719" w:rsidRDefault="002E5E13" w:rsidP="002E5E13">
      <w:pPr>
        <w:spacing w:after="0"/>
        <w:contextualSpacing/>
        <w:jc w:val="both"/>
        <w:rPr>
          <w:bCs/>
          <w:szCs w:val="20"/>
        </w:rPr>
      </w:pPr>
      <w:r w:rsidRPr="00F35719">
        <w:rPr>
          <w:bCs/>
          <w:szCs w:val="20"/>
        </w:rPr>
        <w:t>Ewaluacja ma na celu doskonalenie stosowanych metod w celu osiągania założonych celów edukacyjnych.</w:t>
      </w:r>
    </w:p>
    <w:p w:rsidR="002E5E13" w:rsidRPr="00F35719" w:rsidRDefault="002E5E13" w:rsidP="002E5E13">
      <w:pPr>
        <w:spacing w:after="0"/>
        <w:contextualSpacing/>
        <w:jc w:val="both"/>
        <w:rPr>
          <w:bCs/>
          <w:szCs w:val="20"/>
        </w:rPr>
      </w:pPr>
      <w:r w:rsidRPr="00F35719">
        <w:rPr>
          <w:bCs/>
          <w:szCs w:val="20"/>
        </w:rPr>
        <w:t>Do pozyskania danych od uczniów należy zastosować testy oraz kwestionariusze ankietowe, np.:</w:t>
      </w:r>
    </w:p>
    <w:p w:rsidR="002E5E13" w:rsidRPr="00F35719" w:rsidRDefault="002E5E13" w:rsidP="00FB07A8">
      <w:pPr>
        <w:pStyle w:val="Akapitzlist"/>
        <w:numPr>
          <w:ilvl w:val="0"/>
          <w:numId w:val="54"/>
        </w:numPr>
        <w:pBdr>
          <w:top w:val="nil"/>
          <w:left w:val="nil"/>
          <w:bottom w:val="nil"/>
          <w:right w:val="nil"/>
          <w:between w:val="nil"/>
        </w:pBdr>
        <w:spacing w:after="0"/>
        <w:rPr>
          <w:rFonts w:ascii="Arial" w:hAnsi="Arial" w:cs="Arial"/>
          <w:szCs w:val="20"/>
        </w:rPr>
      </w:pPr>
      <w:r w:rsidRPr="00F35719">
        <w:rPr>
          <w:rFonts w:ascii="Arial" w:hAnsi="Arial" w:cs="Arial"/>
          <w:szCs w:val="20"/>
        </w:rPr>
        <w:t>test pisemny dla uczniów,</w:t>
      </w:r>
    </w:p>
    <w:p w:rsidR="002E5E13" w:rsidRPr="00F35719" w:rsidRDefault="002E5E13" w:rsidP="00FB07A8">
      <w:pPr>
        <w:pStyle w:val="Akapitzlist"/>
        <w:numPr>
          <w:ilvl w:val="0"/>
          <w:numId w:val="54"/>
        </w:numPr>
        <w:pBdr>
          <w:top w:val="nil"/>
          <w:left w:val="nil"/>
          <w:bottom w:val="nil"/>
          <w:right w:val="nil"/>
          <w:between w:val="nil"/>
        </w:pBdr>
        <w:spacing w:after="0"/>
        <w:rPr>
          <w:rFonts w:ascii="Arial" w:hAnsi="Arial" w:cs="Arial"/>
          <w:bCs/>
          <w:szCs w:val="20"/>
        </w:rPr>
      </w:pPr>
      <w:r w:rsidRPr="00F35719">
        <w:rPr>
          <w:rFonts w:ascii="Arial" w:hAnsi="Arial" w:cs="Arial"/>
          <w:szCs w:val="20"/>
        </w:rPr>
        <w:t>test praktyczny dla uczniów w zakresie udzielania pierwszej pomocy przedmedycznej,</w:t>
      </w:r>
    </w:p>
    <w:p w:rsidR="002E5E13" w:rsidRPr="00F35719" w:rsidRDefault="002E5E13" w:rsidP="00FB07A8">
      <w:pPr>
        <w:pStyle w:val="Akapitzlist"/>
        <w:numPr>
          <w:ilvl w:val="0"/>
          <w:numId w:val="54"/>
        </w:numPr>
        <w:pBdr>
          <w:top w:val="nil"/>
          <w:left w:val="nil"/>
          <w:bottom w:val="nil"/>
          <w:right w:val="nil"/>
          <w:between w:val="nil"/>
        </w:pBdr>
        <w:spacing w:after="0"/>
        <w:rPr>
          <w:rFonts w:ascii="Arial" w:hAnsi="Arial" w:cs="Arial"/>
          <w:bCs/>
          <w:szCs w:val="20"/>
        </w:rPr>
      </w:pPr>
      <w:r w:rsidRPr="00F35719">
        <w:rPr>
          <w:rFonts w:ascii="Arial" w:hAnsi="Arial" w:cs="Arial"/>
          <w:szCs w:val="20"/>
        </w:rPr>
        <w:t>kwestionariusz</w:t>
      </w:r>
      <w:r w:rsidRPr="00F35719">
        <w:rPr>
          <w:rFonts w:ascii="Arial" w:hAnsi="Arial" w:cs="Arial"/>
          <w:bCs/>
          <w:szCs w:val="20"/>
        </w:rPr>
        <w:t xml:space="preserve"> ankietowy skierowany do uczniów (mający na celu doskonalenie procesu kształcenia i osiągania celów zawartych w programie).</w:t>
      </w:r>
    </w:p>
    <w:p w:rsidR="002E5E13" w:rsidRPr="00F35719" w:rsidRDefault="002E5E13" w:rsidP="002E5E13">
      <w:pPr>
        <w:spacing w:after="0"/>
        <w:contextualSpacing/>
        <w:jc w:val="both"/>
        <w:rPr>
          <w:szCs w:val="20"/>
        </w:rPr>
      </w:pPr>
      <w:r w:rsidRPr="00F35719">
        <w:rPr>
          <w:szCs w:val="20"/>
        </w:rPr>
        <w:t xml:space="preserve">W ocenie rezultatów procesu dydaktycznego należy zastosować metody ilościowe – ilu uczniów uzyska wyniki testu pisemnego powyżej 50% oraz ilu uczniów uzyska wynik testu praktycznego powyżej 75%. Metody jakościowe pozwolą zbadać osiąganie kwalifikacji przez uczących się w zawodzie oraz ocenę stopnia korelacji celów i treści programu nauczania. </w:t>
      </w:r>
    </w:p>
    <w:p w:rsidR="002E5E13" w:rsidRPr="00F35719" w:rsidRDefault="002E5E13" w:rsidP="002E5E13">
      <w:pPr>
        <w:spacing w:after="120"/>
      </w:pPr>
    </w:p>
    <w:p w:rsidR="009717EE" w:rsidRPr="00F35719" w:rsidRDefault="009717EE">
      <w:r w:rsidRPr="00F35719">
        <w:br w:type="page"/>
      </w:r>
    </w:p>
    <w:p w:rsidR="009717EE" w:rsidRPr="00F35719" w:rsidRDefault="009717EE" w:rsidP="009717EE">
      <w:pPr>
        <w:pStyle w:val="Nagwek2"/>
      </w:pPr>
      <w:bookmarkStart w:id="11" w:name="_Toc18613802"/>
      <w:r w:rsidRPr="00F35719">
        <w:t>Silniki pojazdów samochodowych</w:t>
      </w:r>
      <w:bookmarkEnd w:id="11"/>
    </w:p>
    <w:p w:rsidR="009717EE" w:rsidRPr="00F35719" w:rsidRDefault="009717EE" w:rsidP="009717EE">
      <w:pPr>
        <w:spacing w:after="0"/>
        <w:contextualSpacing/>
        <w:jc w:val="both"/>
        <w:rPr>
          <w:b/>
          <w:szCs w:val="20"/>
        </w:rPr>
      </w:pPr>
      <w:r w:rsidRPr="00F35719">
        <w:rPr>
          <w:b/>
          <w:szCs w:val="20"/>
        </w:rPr>
        <w:t>Cele ogólne przedmiotu</w:t>
      </w:r>
    </w:p>
    <w:p w:rsidR="009717EE" w:rsidRPr="00F35719" w:rsidRDefault="001F6F4B" w:rsidP="00FB07A8">
      <w:pPr>
        <w:pStyle w:val="Akapitzlist"/>
        <w:numPr>
          <w:ilvl w:val="0"/>
          <w:numId w:val="84"/>
        </w:numPr>
        <w:tabs>
          <w:tab w:val="left" w:pos="426"/>
        </w:tabs>
        <w:spacing w:after="0"/>
        <w:ind w:left="284" w:hanging="284"/>
        <w:contextualSpacing w:val="0"/>
        <w:jc w:val="both"/>
        <w:rPr>
          <w:rFonts w:ascii="Arial" w:hAnsi="Arial" w:cs="Arial"/>
          <w:b/>
          <w:szCs w:val="20"/>
        </w:rPr>
      </w:pPr>
      <w:r w:rsidRPr="00F35719">
        <w:rPr>
          <w:rFonts w:ascii="Arial" w:hAnsi="Arial" w:cs="Arial"/>
          <w:bCs/>
          <w:szCs w:val="20"/>
        </w:rPr>
        <w:t>Poznanie zasady działania silnika 2 i 4-suwowego.</w:t>
      </w:r>
    </w:p>
    <w:p w:rsidR="001F6F4B" w:rsidRPr="00F35719" w:rsidRDefault="001F6F4B" w:rsidP="00FB07A8">
      <w:pPr>
        <w:pStyle w:val="Akapitzlist"/>
        <w:numPr>
          <w:ilvl w:val="0"/>
          <w:numId w:val="84"/>
        </w:numPr>
        <w:tabs>
          <w:tab w:val="left" w:pos="426"/>
        </w:tabs>
        <w:spacing w:after="0"/>
        <w:ind w:left="284" w:hanging="284"/>
        <w:contextualSpacing w:val="0"/>
        <w:jc w:val="both"/>
        <w:rPr>
          <w:rFonts w:ascii="Arial" w:hAnsi="Arial" w:cs="Arial"/>
          <w:b/>
          <w:szCs w:val="20"/>
        </w:rPr>
      </w:pPr>
      <w:r w:rsidRPr="00F35719">
        <w:rPr>
          <w:rFonts w:ascii="Arial" w:hAnsi="Arial" w:cs="Arial"/>
          <w:bCs/>
          <w:szCs w:val="20"/>
        </w:rPr>
        <w:t>Poznanie budowy silników spalinowych.</w:t>
      </w:r>
    </w:p>
    <w:p w:rsidR="001F6F4B" w:rsidRPr="00F35719" w:rsidRDefault="001F6F4B" w:rsidP="00FB07A8">
      <w:pPr>
        <w:pStyle w:val="Akapitzlist"/>
        <w:numPr>
          <w:ilvl w:val="0"/>
          <w:numId w:val="84"/>
        </w:numPr>
        <w:tabs>
          <w:tab w:val="left" w:pos="426"/>
        </w:tabs>
        <w:spacing w:after="0"/>
        <w:ind w:left="284" w:hanging="284"/>
        <w:contextualSpacing w:val="0"/>
        <w:jc w:val="both"/>
        <w:rPr>
          <w:rFonts w:ascii="Arial" w:hAnsi="Arial" w:cs="Arial"/>
          <w:b/>
          <w:szCs w:val="20"/>
        </w:rPr>
      </w:pPr>
      <w:r w:rsidRPr="00F35719">
        <w:rPr>
          <w:rFonts w:ascii="Arial" w:hAnsi="Arial" w:cs="Arial"/>
          <w:bCs/>
          <w:szCs w:val="20"/>
        </w:rPr>
        <w:t>Poznanie charakterystyk silników spalinowych.</w:t>
      </w:r>
    </w:p>
    <w:p w:rsidR="001F6F4B" w:rsidRPr="00F35719" w:rsidRDefault="001F6F4B" w:rsidP="00FB07A8">
      <w:pPr>
        <w:pStyle w:val="Akapitzlist"/>
        <w:numPr>
          <w:ilvl w:val="0"/>
          <w:numId w:val="84"/>
        </w:numPr>
        <w:tabs>
          <w:tab w:val="left" w:pos="426"/>
        </w:tabs>
        <w:spacing w:after="120"/>
        <w:ind w:left="284" w:hanging="284"/>
        <w:contextualSpacing w:val="0"/>
        <w:jc w:val="both"/>
        <w:rPr>
          <w:rFonts w:ascii="Arial" w:hAnsi="Arial" w:cs="Arial"/>
          <w:b/>
          <w:szCs w:val="20"/>
        </w:rPr>
      </w:pPr>
      <w:r w:rsidRPr="00F35719">
        <w:rPr>
          <w:rFonts w:ascii="Arial" w:hAnsi="Arial" w:cs="Arial"/>
          <w:bCs/>
          <w:szCs w:val="20"/>
        </w:rPr>
        <w:t>Poznanie zjawisk zachodzących podczas pracy silnika spalinowego.</w:t>
      </w:r>
    </w:p>
    <w:p w:rsidR="009717EE" w:rsidRPr="00F35719" w:rsidRDefault="009717EE" w:rsidP="009717EE">
      <w:pPr>
        <w:spacing w:after="0"/>
        <w:contextualSpacing/>
        <w:jc w:val="both"/>
        <w:rPr>
          <w:b/>
          <w:szCs w:val="20"/>
        </w:rPr>
      </w:pPr>
      <w:r w:rsidRPr="00F35719">
        <w:rPr>
          <w:b/>
          <w:szCs w:val="20"/>
        </w:rPr>
        <w:t>Cele operacyjne</w:t>
      </w:r>
    </w:p>
    <w:p w:rsidR="009717EE" w:rsidRPr="00F35719" w:rsidRDefault="009717EE" w:rsidP="009717EE">
      <w:pPr>
        <w:spacing w:after="0"/>
        <w:contextualSpacing/>
        <w:jc w:val="both"/>
        <w:rPr>
          <w:bCs/>
          <w:szCs w:val="20"/>
        </w:rPr>
      </w:pPr>
      <w:r w:rsidRPr="00F35719">
        <w:rPr>
          <w:bCs/>
          <w:szCs w:val="20"/>
        </w:rPr>
        <w:t>Uczeń potrafi:</w:t>
      </w:r>
    </w:p>
    <w:p w:rsidR="00DA782D" w:rsidRPr="00F35719" w:rsidRDefault="00C1567A" w:rsidP="00FB07A8">
      <w:pPr>
        <w:pStyle w:val="Akapitzlist"/>
        <w:numPr>
          <w:ilvl w:val="0"/>
          <w:numId w:val="87"/>
        </w:numPr>
        <w:spacing w:after="192"/>
        <w:ind w:left="284" w:hanging="284"/>
        <w:rPr>
          <w:rFonts w:ascii="Arial" w:hAnsi="Arial" w:cs="Arial"/>
        </w:rPr>
      </w:pPr>
      <w:r w:rsidRPr="00F35719">
        <w:rPr>
          <w:rFonts w:ascii="Arial" w:hAnsi="Arial" w:cs="Arial"/>
        </w:rPr>
        <w:t>rozróżnić rodzaje tłokowych silników spalinowych,</w:t>
      </w:r>
    </w:p>
    <w:p w:rsidR="00C1567A" w:rsidRPr="00F35719" w:rsidRDefault="00C1567A" w:rsidP="00FB07A8">
      <w:pPr>
        <w:pStyle w:val="Akapitzlist"/>
        <w:numPr>
          <w:ilvl w:val="0"/>
          <w:numId w:val="87"/>
        </w:numPr>
        <w:spacing w:after="192"/>
        <w:ind w:left="284" w:hanging="284"/>
        <w:rPr>
          <w:rFonts w:ascii="Arial" w:hAnsi="Arial" w:cs="Arial"/>
        </w:rPr>
      </w:pPr>
      <w:r w:rsidRPr="00F35719">
        <w:rPr>
          <w:rFonts w:ascii="Arial" w:hAnsi="Arial" w:cs="Arial"/>
        </w:rPr>
        <w:t>wyjaśnić zasadę działania silników spalinowych 2 i 4-suwowych,</w:t>
      </w:r>
    </w:p>
    <w:p w:rsidR="00C1567A" w:rsidRPr="00F35719" w:rsidRDefault="00C1567A" w:rsidP="00FB07A8">
      <w:pPr>
        <w:pStyle w:val="Akapitzlist"/>
        <w:numPr>
          <w:ilvl w:val="0"/>
          <w:numId w:val="87"/>
        </w:numPr>
        <w:spacing w:after="192"/>
        <w:ind w:left="284" w:hanging="284"/>
        <w:rPr>
          <w:rFonts w:ascii="Arial" w:hAnsi="Arial" w:cs="Arial"/>
        </w:rPr>
      </w:pPr>
      <w:r w:rsidRPr="00F35719">
        <w:rPr>
          <w:rFonts w:ascii="Arial" w:hAnsi="Arial" w:cs="Arial"/>
        </w:rPr>
        <w:t>scharakteryzować proces spalania w silnikach spalinowych,</w:t>
      </w:r>
    </w:p>
    <w:p w:rsidR="00C1567A" w:rsidRPr="00F35719" w:rsidRDefault="00C1567A" w:rsidP="00FB07A8">
      <w:pPr>
        <w:pStyle w:val="Akapitzlist"/>
        <w:numPr>
          <w:ilvl w:val="0"/>
          <w:numId w:val="87"/>
        </w:numPr>
        <w:spacing w:after="192"/>
        <w:ind w:left="284" w:hanging="284"/>
        <w:rPr>
          <w:rFonts w:ascii="Arial" w:hAnsi="Arial" w:cs="Arial"/>
        </w:rPr>
      </w:pPr>
      <w:r w:rsidRPr="00F35719">
        <w:rPr>
          <w:rFonts w:ascii="Arial" w:hAnsi="Arial" w:cs="Arial"/>
        </w:rPr>
        <w:t>opisać główne parametry pracy silnika spalinowego,</w:t>
      </w:r>
    </w:p>
    <w:p w:rsidR="00C1567A" w:rsidRPr="00F35719" w:rsidRDefault="00C1567A" w:rsidP="00FB07A8">
      <w:pPr>
        <w:pStyle w:val="Akapitzlist"/>
        <w:numPr>
          <w:ilvl w:val="0"/>
          <w:numId w:val="87"/>
        </w:numPr>
        <w:spacing w:after="192"/>
        <w:ind w:left="284" w:hanging="284"/>
        <w:rPr>
          <w:rFonts w:ascii="Arial" w:hAnsi="Arial" w:cs="Arial"/>
        </w:rPr>
      </w:pPr>
      <w:r w:rsidRPr="00F35719">
        <w:rPr>
          <w:rFonts w:ascii="Arial" w:hAnsi="Arial" w:cs="Arial"/>
        </w:rPr>
        <w:t>rozróżnić charakterystyki silników spalinowych,</w:t>
      </w:r>
    </w:p>
    <w:p w:rsidR="00C1567A" w:rsidRPr="00F35719" w:rsidRDefault="00C1567A" w:rsidP="00FB07A8">
      <w:pPr>
        <w:pStyle w:val="Akapitzlist"/>
        <w:numPr>
          <w:ilvl w:val="0"/>
          <w:numId w:val="87"/>
        </w:numPr>
        <w:spacing w:after="192"/>
        <w:ind w:left="284" w:hanging="284"/>
        <w:rPr>
          <w:rFonts w:ascii="Arial" w:hAnsi="Arial" w:cs="Arial"/>
        </w:rPr>
      </w:pPr>
      <w:r w:rsidRPr="00F35719">
        <w:rPr>
          <w:rFonts w:ascii="Arial" w:hAnsi="Arial" w:cs="Arial"/>
        </w:rPr>
        <w:t>odczytać niezbędne informacje dotyczące parametrów pracy silników z ich charakterystyk,</w:t>
      </w:r>
    </w:p>
    <w:p w:rsidR="00C1567A" w:rsidRPr="00F35719" w:rsidRDefault="00C1567A" w:rsidP="00FB07A8">
      <w:pPr>
        <w:pStyle w:val="Akapitzlist"/>
        <w:numPr>
          <w:ilvl w:val="0"/>
          <w:numId w:val="87"/>
        </w:numPr>
        <w:spacing w:after="192"/>
        <w:ind w:left="284" w:hanging="284"/>
        <w:rPr>
          <w:rFonts w:ascii="Arial" w:hAnsi="Arial" w:cs="Arial"/>
        </w:rPr>
      </w:pPr>
      <w:r w:rsidRPr="00F35719">
        <w:rPr>
          <w:rFonts w:ascii="Arial" w:hAnsi="Arial" w:cs="Arial"/>
        </w:rPr>
        <w:t>scharakteryzować kadłuby i głowice silników spalinowych,</w:t>
      </w:r>
    </w:p>
    <w:p w:rsidR="00C1567A" w:rsidRPr="00F35719" w:rsidRDefault="00C1567A" w:rsidP="00FB07A8">
      <w:pPr>
        <w:pStyle w:val="Akapitzlist"/>
        <w:numPr>
          <w:ilvl w:val="0"/>
          <w:numId w:val="87"/>
        </w:numPr>
        <w:spacing w:after="192"/>
        <w:ind w:left="284" w:hanging="284"/>
        <w:rPr>
          <w:rFonts w:ascii="Arial" w:hAnsi="Arial" w:cs="Arial"/>
        </w:rPr>
      </w:pPr>
      <w:r w:rsidRPr="00F35719">
        <w:rPr>
          <w:rFonts w:ascii="Arial" w:hAnsi="Arial" w:cs="Arial"/>
        </w:rPr>
        <w:t>opisać budowę i zasadę działania poszczególnych układów silników spalinowych.</w:t>
      </w:r>
    </w:p>
    <w:p w:rsidR="00180D4C" w:rsidRPr="00F35719" w:rsidRDefault="00180D4C" w:rsidP="00180D4C">
      <w:pPr>
        <w:spacing w:after="0"/>
        <w:jc w:val="both"/>
        <w:rPr>
          <w:b/>
          <w:bCs/>
          <w:szCs w:val="20"/>
        </w:rPr>
      </w:pPr>
    </w:p>
    <w:p w:rsidR="00B62275" w:rsidRPr="00F35719" w:rsidRDefault="00B62275">
      <w:pPr>
        <w:rPr>
          <w:szCs w:val="20"/>
        </w:rPr>
      </w:pPr>
      <w:r w:rsidRPr="00F35719">
        <w:rPr>
          <w:szCs w:val="20"/>
        </w:rPr>
        <w:br w:type="page"/>
      </w:r>
    </w:p>
    <w:p w:rsidR="00B62275" w:rsidRPr="00F35719" w:rsidRDefault="00B62275" w:rsidP="00B62275">
      <w:pPr>
        <w:spacing w:after="0" w:line="360" w:lineRule="auto"/>
        <w:rPr>
          <w:b/>
          <w:szCs w:val="20"/>
        </w:rPr>
      </w:pPr>
      <w:r w:rsidRPr="00F35719">
        <w:rPr>
          <w:b/>
          <w:szCs w:val="20"/>
        </w:rPr>
        <w:t>MATERIAŁ NAUCZANIA: SILNIKI POJAZDÓW SAMOCHODOWYCH</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2711"/>
        <w:gridCol w:w="803"/>
        <w:gridCol w:w="3564"/>
        <w:gridCol w:w="3571"/>
        <w:gridCol w:w="1105"/>
      </w:tblGrid>
      <w:tr w:rsidR="00B62275" w:rsidRPr="00F35719" w:rsidTr="004D47F3">
        <w:tc>
          <w:tcPr>
            <w:tcW w:w="2104" w:type="dxa"/>
            <w:vMerge w:val="restart"/>
          </w:tcPr>
          <w:p w:rsidR="00B62275" w:rsidRPr="00F35719" w:rsidRDefault="00B62275" w:rsidP="004D47F3">
            <w:pPr>
              <w:spacing w:after="0"/>
              <w:jc w:val="center"/>
              <w:rPr>
                <w:szCs w:val="20"/>
              </w:rPr>
            </w:pPr>
            <w:r w:rsidRPr="00F35719">
              <w:rPr>
                <w:szCs w:val="20"/>
              </w:rPr>
              <w:t>Dział programowy</w:t>
            </w:r>
          </w:p>
        </w:tc>
        <w:tc>
          <w:tcPr>
            <w:tcW w:w="2711" w:type="dxa"/>
            <w:vMerge w:val="restart"/>
          </w:tcPr>
          <w:p w:rsidR="00B62275" w:rsidRPr="00F35719" w:rsidRDefault="00B62275" w:rsidP="004D47F3">
            <w:pPr>
              <w:spacing w:after="0"/>
              <w:jc w:val="center"/>
              <w:rPr>
                <w:szCs w:val="20"/>
              </w:rPr>
            </w:pPr>
            <w:r w:rsidRPr="00F35719">
              <w:rPr>
                <w:szCs w:val="20"/>
              </w:rPr>
              <w:t>Tematy jednostek metodycznych</w:t>
            </w:r>
          </w:p>
        </w:tc>
        <w:tc>
          <w:tcPr>
            <w:tcW w:w="803" w:type="dxa"/>
            <w:vMerge w:val="restart"/>
          </w:tcPr>
          <w:p w:rsidR="00B62275" w:rsidRPr="00F35719" w:rsidRDefault="00281B5F" w:rsidP="004D47F3">
            <w:pPr>
              <w:spacing w:after="0"/>
              <w:jc w:val="center"/>
              <w:rPr>
                <w:szCs w:val="20"/>
              </w:rPr>
            </w:pPr>
            <w:r w:rsidRPr="00F35719">
              <w:rPr>
                <w:szCs w:val="20"/>
              </w:rPr>
              <w:t>Liczba godz.</w:t>
            </w:r>
          </w:p>
        </w:tc>
        <w:tc>
          <w:tcPr>
            <w:tcW w:w="7135" w:type="dxa"/>
            <w:gridSpan w:val="2"/>
          </w:tcPr>
          <w:p w:rsidR="00B62275" w:rsidRPr="00F35719" w:rsidRDefault="00B62275" w:rsidP="004D47F3">
            <w:pPr>
              <w:spacing w:after="0"/>
              <w:jc w:val="center"/>
              <w:rPr>
                <w:szCs w:val="20"/>
              </w:rPr>
            </w:pPr>
            <w:r w:rsidRPr="00F35719">
              <w:rPr>
                <w:szCs w:val="20"/>
              </w:rPr>
              <w:t>Wymagania programowe</w:t>
            </w:r>
          </w:p>
        </w:tc>
        <w:tc>
          <w:tcPr>
            <w:tcW w:w="1105" w:type="dxa"/>
          </w:tcPr>
          <w:p w:rsidR="00B62275" w:rsidRPr="00F35719" w:rsidRDefault="00B62275" w:rsidP="004D47F3">
            <w:pPr>
              <w:spacing w:after="0"/>
              <w:rPr>
                <w:szCs w:val="20"/>
              </w:rPr>
            </w:pPr>
            <w:r w:rsidRPr="00F35719">
              <w:rPr>
                <w:szCs w:val="20"/>
              </w:rPr>
              <w:t>Uwagi o realizacji</w:t>
            </w:r>
          </w:p>
        </w:tc>
      </w:tr>
      <w:tr w:rsidR="00B62275" w:rsidRPr="00F35719" w:rsidTr="004D47F3">
        <w:tc>
          <w:tcPr>
            <w:tcW w:w="2104" w:type="dxa"/>
            <w:vMerge/>
          </w:tcPr>
          <w:p w:rsidR="00B62275" w:rsidRPr="00F35719" w:rsidRDefault="00B62275" w:rsidP="004D47F3">
            <w:pPr>
              <w:spacing w:after="0"/>
              <w:rPr>
                <w:szCs w:val="20"/>
              </w:rPr>
            </w:pPr>
          </w:p>
        </w:tc>
        <w:tc>
          <w:tcPr>
            <w:tcW w:w="2711" w:type="dxa"/>
            <w:vMerge/>
          </w:tcPr>
          <w:p w:rsidR="00B62275" w:rsidRPr="00F35719" w:rsidRDefault="00B62275" w:rsidP="004D47F3">
            <w:pPr>
              <w:spacing w:after="0"/>
              <w:rPr>
                <w:szCs w:val="20"/>
              </w:rPr>
            </w:pPr>
          </w:p>
        </w:tc>
        <w:tc>
          <w:tcPr>
            <w:tcW w:w="803" w:type="dxa"/>
            <w:vMerge/>
          </w:tcPr>
          <w:p w:rsidR="00B62275" w:rsidRPr="00F35719" w:rsidRDefault="00B62275" w:rsidP="004D47F3">
            <w:pPr>
              <w:spacing w:after="0"/>
              <w:rPr>
                <w:szCs w:val="20"/>
              </w:rPr>
            </w:pPr>
          </w:p>
        </w:tc>
        <w:tc>
          <w:tcPr>
            <w:tcW w:w="3564" w:type="dxa"/>
          </w:tcPr>
          <w:p w:rsidR="00B62275" w:rsidRPr="00F35719" w:rsidRDefault="00B62275" w:rsidP="004D47F3">
            <w:pPr>
              <w:spacing w:after="0"/>
              <w:rPr>
                <w:szCs w:val="20"/>
              </w:rPr>
            </w:pPr>
            <w:r w:rsidRPr="00F35719">
              <w:rPr>
                <w:szCs w:val="20"/>
              </w:rPr>
              <w:t>Podstawowe</w:t>
            </w:r>
          </w:p>
          <w:p w:rsidR="00B62275" w:rsidRPr="00F35719" w:rsidRDefault="00B62275" w:rsidP="004D47F3">
            <w:pPr>
              <w:spacing w:after="0"/>
              <w:rPr>
                <w:b/>
                <w:szCs w:val="20"/>
              </w:rPr>
            </w:pPr>
            <w:r w:rsidRPr="00F35719">
              <w:rPr>
                <w:b/>
                <w:szCs w:val="20"/>
              </w:rPr>
              <w:t>Uczeń potrafi:</w:t>
            </w:r>
          </w:p>
        </w:tc>
        <w:tc>
          <w:tcPr>
            <w:tcW w:w="3571" w:type="dxa"/>
          </w:tcPr>
          <w:p w:rsidR="00B62275" w:rsidRPr="00F35719" w:rsidRDefault="00B62275" w:rsidP="004D47F3">
            <w:pPr>
              <w:spacing w:after="0"/>
              <w:rPr>
                <w:szCs w:val="20"/>
              </w:rPr>
            </w:pPr>
            <w:r w:rsidRPr="00F35719">
              <w:rPr>
                <w:szCs w:val="20"/>
              </w:rPr>
              <w:t>Ponadpodstawowe</w:t>
            </w:r>
          </w:p>
          <w:p w:rsidR="00B62275" w:rsidRPr="00F35719" w:rsidRDefault="00B62275" w:rsidP="004D47F3">
            <w:pPr>
              <w:spacing w:after="0"/>
              <w:rPr>
                <w:b/>
                <w:szCs w:val="20"/>
              </w:rPr>
            </w:pPr>
            <w:r w:rsidRPr="00F35719">
              <w:rPr>
                <w:b/>
                <w:szCs w:val="20"/>
              </w:rPr>
              <w:t>Uczeń potrafi:</w:t>
            </w:r>
          </w:p>
        </w:tc>
        <w:tc>
          <w:tcPr>
            <w:tcW w:w="1105" w:type="dxa"/>
          </w:tcPr>
          <w:p w:rsidR="00B62275" w:rsidRPr="00F35719" w:rsidRDefault="00B62275" w:rsidP="004D47F3">
            <w:pPr>
              <w:spacing w:after="0"/>
              <w:rPr>
                <w:szCs w:val="20"/>
              </w:rPr>
            </w:pPr>
            <w:r w:rsidRPr="00F35719">
              <w:rPr>
                <w:szCs w:val="20"/>
              </w:rPr>
              <w:t>Etap realizacji</w:t>
            </w:r>
          </w:p>
        </w:tc>
      </w:tr>
      <w:tr w:rsidR="00B62275" w:rsidRPr="00F35719" w:rsidTr="004D47F3">
        <w:tc>
          <w:tcPr>
            <w:tcW w:w="2104" w:type="dxa"/>
            <w:vMerge w:val="restart"/>
            <w:vAlign w:val="center"/>
          </w:tcPr>
          <w:p w:rsidR="00B62275" w:rsidRPr="00F35719" w:rsidRDefault="00B62275" w:rsidP="004D47F3">
            <w:pPr>
              <w:spacing w:after="0" w:line="240" w:lineRule="auto"/>
              <w:contextualSpacing/>
              <w:rPr>
                <w:szCs w:val="20"/>
              </w:rPr>
            </w:pPr>
            <w:r w:rsidRPr="00F35719">
              <w:rPr>
                <w:szCs w:val="20"/>
              </w:rPr>
              <w:t>I. Podstawowe wiadomości o silnikach spalinowych</w:t>
            </w:r>
          </w:p>
        </w:tc>
        <w:tc>
          <w:tcPr>
            <w:tcW w:w="2711" w:type="dxa"/>
            <w:vAlign w:val="center"/>
          </w:tcPr>
          <w:p w:rsidR="00B62275" w:rsidRPr="00F35719" w:rsidRDefault="00B62275" w:rsidP="004D47F3">
            <w:pPr>
              <w:spacing w:after="0" w:line="240" w:lineRule="auto"/>
              <w:contextualSpacing/>
              <w:rPr>
                <w:szCs w:val="20"/>
              </w:rPr>
            </w:pPr>
            <w:r w:rsidRPr="00F35719">
              <w:rPr>
                <w:szCs w:val="20"/>
              </w:rPr>
              <w:t>1. Silniki spalinowe rodzaje, budowa, działanie.</w:t>
            </w:r>
          </w:p>
        </w:tc>
        <w:tc>
          <w:tcPr>
            <w:tcW w:w="803" w:type="dxa"/>
            <w:vAlign w:val="center"/>
          </w:tcPr>
          <w:p w:rsidR="00B62275" w:rsidRPr="00F35719" w:rsidRDefault="00B62275" w:rsidP="004D47F3">
            <w:pPr>
              <w:spacing w:after="0" w:line="240" w:lineRule="auto"/>
              <w:contextualSpacing/>
              <w:jc w:val="center"/>
              <w:rPr>
                <w:szCs w:val="20"/>
              </w:rPr>
            </w:pPr>
          </w:p>
        </w:tc>
        <w:tc>
          <w:tcPr>
            <w:tcW w:w="3564" w:type="dxa"/>
          </w:tcPr>
          <w:p w:rsidR="00B62275" w:rsidRPr="00F35719" w:rsidRDefault="00B62275" w:rsidP="00FB07A8">
            <w:pPr>
              <w:numPr>
                <w:ilvl w:val="0"/>
                <w:numId w:val="85"/>
              </w:numPr>
              <w:pBdr>
                <w:top w:val="nil"/>
                <w:left w:val="nil"/>
                <w:bottom w:val="nil"/>
                <w:right w:val="nil"/>
                <w:between w:val="nil"/>
              </w:pBdr>
              <w:spacing w:after="0" w:line="240" w:lineRule="auto"/>
              <w:ind w:left="219" w:hanging="219"/>
              <w:contextualSpacing/>
              <w:rPr>
                <w:szCs w:val="20"/>
              </w:rPr>
            </w:pPr>
            <w:r w:rsidRPr="00F35719">
              <w:rPr>
                <w:szCs w:val="20"/>
              </w:rPr>
              <w:t>rozróżni</w:t>
            </w:r>
            <w:r w:rsidR="00BF7E8C" w:rsidRPr="00F35719">
              <w:rPr>
                <w:szCs w:val="20"/>
              </w:rPr>
              <w:t>ć</w:t>
            </w:r>
            <w:r w:rsidRPr="00F35719">
              <w:rPr>
                <w:szCs w:val="20"/>
              </w:rPr>
              <w:t xml:space="preserve"> rodzaje tłokowych silników spalinowych</w:t>
            </w:r>
            <w:r w:rsidR="00B77449" w:rsidRPr="00F35719">
              <w:rPr>
                <w:szCs w:val="20"/>
              </w:rPr>
              <w:t>,</w:t>
            </w:r>
          </w:p>
          <w:p w:rsidR="00B77449" w:rsidRPr="00F35719" w:rsidRDefault="00B62275" w:rsidP="00FB07A8">
            <w:pPr>
              <w:numPr>
                <w:ilvl w:val="0"/>
                <w:numId w:val="85"/>
              </w:numPr>
              <w:pBdr>
                <w:top w:val="nil"/>
                <w:left w:val="nil"/>
                <w:bottom w:val="nil"/>
                <w:right w:val="nil"/>
                <w:between w:val="nil"/>
              </w:pBdr>
              <w:spacing w:after="0" w:line="240" w:lineRule="auto"/>
              <w:ind w:left="219" w:hanging="219"/>
              <w:contextualSpacing/>
              <w:rPr>
                <w:szCs w:val="20"/>
              </w:rPr>
            </w:pPr>
            <w:r w:rsidRPr="00F35719">
              <w:rPr>
                <w:szCs w:val="20"/>
              </w:rPr>
              <w:t>rozróżni</w:t>
            </w:r>
            <w:r w:rsidR="00BF7E8C" w:rsidRPr="00F35719">
              <w:rPr>
                <w:szCs w:val="20"/>
              </w:rPr>
              <w:t>ć</w:t>
            </w:r>
            <w:r w:rsidRPr="00F35719">
              <w:rPr>
                <w:szCs w:val="20"/>
              </w:rPr>
              <w:t xml:space="preserve"> układy konstrukcyjne silnika tłokowego</w:t>
            </w:r>
            <w:r w:rsidR="00B77449" w:rsidRPr="00F35719">
              <w:rPr>
                <w:szCs w:val="20"/>
              </w:rPr>
              <w:t>,</w:t>
            </w:r>
          </w:p>
          <w:p w:rsidR="00B77449" w:rsidRPr="00F35719" w:rsidRDefault="00B77449" w:rsidP="00FB07A8">
            <w:pPr>
              <w:numPr>
                <w:ilvl w:val="0"/>
                <w:numId w:val="85"/>
              </w:numPr>
              <w:pBdr>
                <w:top w:val="nil"/>
                <w:left w:val="nil"/>
                <w:bottom w:val="nil"/>
                <w:right w:val="nil"/>
                <w:between w:val="nil"/>
              </w:pBdr>
              <w:spacing w:after="0" w:line="240" w:lineRule="auto"/>
              <w:ind w:left="219" w:hanging="219"/>
              <w:contextualSpacing/>
              <w:rPr>
                <w:szCs w:val="20"/>
              </w:rPr>
            </w:pPr>
            <w:r w:rsidRPr="00F35719">
              <w:rPr>
                <w:szCs w:val="20"/>
              </w:rPr>
              <w:t>rozróżni</w:t>
            </w:r>
            <w:r w:rsidR="00BF7E8C" w:rsidRPr="00F35719">
              <w:rPr>
                <w:szCs w:val="20"/>
              </w:rPr>
              <w:t>ć</w:t>
            </w:r>
            <w:r w:rsidRPr="00F35719">
              <w:rPr>
                <w:szCs w:val="20"/>
              </w:rPr>
              <w:t xml:space="preserve"> parametry konstrukcyjne silnika tłokowego,</w:t>
            </w:r>
          </w:p>
          <w:p w:rsidR="00B77449" w:rsidRPr="00F35719" w:rsidRDefault="00B77449" w:rsidP="00FB07A8">
            <w:pPr>
              <w:numPr>
                <w:ilvl w:val="0"/>
                <w:numId w:val="85"/>
              </w:numPr>
              <w:pBdr>
                <w:top w:val="nil"/>
                <w:left w:val="nil"/>
                <w:bottom w:val="nil"/>
                <w:right w:val="nil"/>
                <w:between w:val="nil"/>
              </w:pBdr>
              <w:spacing w:after="0" w:line="240" w:lineRule="auto"/>
              <w:ind w:left="219" w:hanging="219"/>
              <w:contextualSpacing/>
              <w:rPr>
                <w:szCs w:val="20"/>
              </w:rPr>
            </w:pPr>
            <w:r w:rsidRPr="00F35719">
              <w:rPr>
                <w:szCs w:val="20"/>
              </w:rPr>
              <w:t>wyjaśni</w:t>
            </w:r>
            <w:r w:rsidR="00BF7E8C" w:rsidRPr="00F35719">
              <w:rPr>
                <w:szCs w:val="20"/>
              </w:rPr>
              <w:t>ć</w:t>
            </w:r>
            <w:r w:rsidRPr="00F35719">
              <w:rPr>
                <w:szCs w:val="20"/>
              </w:rPr>
              <w:t xml:space="preserve"> zasadę działania silnika 4-suwowego,</w:t>
            </w:r>
          </w:p>
          <w:p w:rsidR="00B77449" w:rsidRPr="00F35719" w:rsidRDefault="00B77449" w:rsidP="00FB07A8">
            <w:pPr>
              <w:numPr>
                <w:ilvl w:val="0"/>
                <w:numId w:val="85"/>
              </w:numPr>
              <w:pBdr>
                <w:top w:val="nil"/>
                <w:left w:val="nil"/>
                <w:bottom w:val="nil"/>
                <w:right w:val="nil"/>
                <w:between w:val="nil"/>
              </w:pBdr>
              <w:spacing w:after="0" w:line="240" w:lineRule="auto"/>
              <w:ind w:left="219" w:hanging="219"/>
              <w:contextualSpacing/>
              <w:rPr>
                <w:szCs w:val="20"/>
              </w:rPr>
            </w:pPr>
            <w:r w:rsidRPr="00F35719">
              <w:rPr>
                <w:szCs w:val="20"/>
              </w:rPr>
              <w:t>wyjaśni</w:t>
            </w:r>
            <w:r w:rsidR="00BF7E8C" w:rsidRPr="00F35719">
              <w:rPr>
                <w:szCs w:val="20"/>
              </w:rPr>
              <w:t>ć</w:t>
            </w:r>
            <w:r w:rsidRPr="00F35719">
              <w:rPr>
                <w:szCs w:val="20"/>
              </w:rPr>
              <w:t xml:space="preserve"> zasadę działania silnika 2-suwowego,</w:t>
            </w:r>
          </w:p>
          <w:p w:rsidR="00B77449" w:rsidRPr="00F35719" w:rsidRDefault="00B77449" w:rsidP="00FB07A8">
            <w:pPr>
              <w:numPr>
                <w:ilvl w:val="0"/>
                <w:numId w:val="85"/>
              </w:numPr>
              <w:pBdr>
                <w:top w:val="nil"/>
                <w:left w:val="nil"/>
                <w:bottom w:val="nil"/>
                <w:right w:val="nil"/>
                <w:between w:val="nil"/>
              </w:pBdr>
              <w:spacing w:after="0" w:line="240" w:lineRule="auto"/>
              <w:ind w:left="219" w:hanging="219"/>
              <w:contextualSpacing/>
              <w:rPr>
                <w:szCs w:val="20"/>
              </w:rPr>
            </w:pPr>
            <w:r w:rsidRPr="00F35719">
              <w:rPr>
                <w:szCs w:val="20"/>
              </w:rPr>
              <w:t>wyjaśni</w:t>
            </w:r>
            <w:r w:rsidR="00BF7E8C" w:rsidRPr="00F35719">
              <w:rPr>
                <w:szCs w:val="20"/>
              </w:rPr>
              <w:t>ć</w:t>
            </w:r>
            <w:r w:rsidRPr="00F35719">
              <w:rPr>
                <w:szCs w:val="20"/>
              </w:rPr>
              <w:t xml:space="preserve"> fazy rozrządu silnika 4-suwowego,</w:t>
            </w:r>
          </w:p>
          <w:p w:rsidR="00B77449" w:rsidRPr="00F35719" w:rsidRDefault="00B77449" w:rsidP="00FB07A8">
            <w:pPr>
              <w:numPr>
                <w:ilvl w:val="0"/>
                <w:numId w:val="85"/>
              </w:numPr>
              <w:pBdr>
                <w:top w:val="nil"/>
                <w:left w:val="nil"/>
                <w:bottom w:val="nil"/>
                <w:right w:val="nil"/>
                <w:between w:val="nil"/>
              </w:pBdr>
              <w:spacing w:after="0" w:line="240" w:lineRule="auto"/>
              <w:ind w:left="219" w:hanging="219"/>
              <w:contextualSpacing/>
              <w:rPr>
                <w:szCs w:val="20"/>
              </w:rPr>
            </w:pPr>
            <w:r w:rsidRPr="00F35719">
              <w:rPr>
                <w:szCs w:val="20"/>
              </w:rPr>
              <w:t>rozróżni</w:t>
            </w:r>
            <w:r w:rsidR="00BF7E8C" w:rsidRPr="00F35719">
              <w:rPr>
                <w:szCs w:val="20"/>
              </w:rPr>
              <w:t>ć</w:t>
            </w:r>
            <w:r w:rsidRPr="00F35719">
              <w:rPr>
                <w:szCs w:val="20"/>
              </w:rPr>
              <w:t xml:space="preserve"> sposoby napełniania cylindra,</w:t>
            </w:r>
          </w:p>
          <w:p w:rsidR="00B62275" w:rsidRPr="00F35719" w:rsidRDefault="00B77449" w:rsidP="00FB07A8">
            <w:pPr>
              <w:numPr>
                <w:ilvl w:val="0"/>
                <w:numId w:val="85"/>
              </w:numPr>
              <w:pBdr>
                <w:top w:val="nil"/>
                <w:left w:val="nil"/>
                <w:bottom w:val="nil"/>
                <w:right w:val="nil"/>
                <w:between w:val="nil"/>
              </w:pBdr>
              <w:spacing w:after="0" w:line="240" w:lineRule="auto"/>
              <w:ind w:left="219" w:hanging="219"/>
              <w:contextualSpacing/>
              <w:rPr>
                <w:szCs w:val="20"/>
              </w:rPr>
            </w:pPr>
            <w:r w:rsidRPr="00F35719">
              <w:rPr>
                <w:szCs w:val="20"/>
              </w:rPr>
              <w:t>rozróżni</w:t>
            </w:r>
            <w:r w:rsidR="00BF7E8C" w:rsidRPr="00F35719">
              <w:rPr>
                <w:szCs w:val="20"/>
              </w:rPr>
              <w:t>ć</w:t>
            </w:r>
            <w:r w:rsidRPr="00F35719">
              <w:rPr>
                <w:szCs w:val="20"/>
              </w:rPr>
              <w:t xml:space="preserve"> sposoby doładowania silnika.</w:t>
            </w:r>
          </w:p>
        </w:tc>
        <w:tc>
          <w:tcPr>
            <w:tcW w:w="3571" w:type="dxa"/>
          </w:tcPr>
          <w:p w:rsidR="00B77449" w:rsidRPr="00F35719" w:rsidRDefault="00BF7E8C" w:rsidP="00FB07A8">
            <w:pPr>
              <w:numPr>
                <w:ilvl w:val="1"/>
                <w:numId w:val="86"/>
              </w:numPr>
              <w:spacing w:after="0" w:line="240" w:lineRule="auto"/>
              <w:ind w:left="208" w:hanging="208"/>
              <w:rPr>
                <w:szCs w:val="20"/>
              </w:rPr>
            </w:pPr>
            <w:r w:rsidRPr="00F35719">
              <w:rPr>
                <w:szCs w:val="20"/>
              </w:rPr>
              <w:t>obliczyć</w:t>
            </w:r>
            <w:r w:rsidR="00B77449" w:rsidRPr="00F35719">
              <w:rPr>
                <w:szCs w:val="20"/>
              </w:rPr>
              <w:t xml:space="preserve"> stopień sprężania silnika,</w:t>
            </w:r>
          </w:p>
          <w:p w:rsidR="00B77449" w:rsidRPr="00F35719" w:rsidRDefault="00BF7E8C" w:rsidP="00FB07A8">
            <w:pPr>
              <w:numPr>
                <w:ilvl w:val="1"/>
                <w:numId w:val="86"/>
              </w:numPr>
              <w:spacing w:after="0" w:line="240" w:lineRule="auto"/>
              <w:ind w:left="208" w:hanging="208"/>
              <w:rPr>
                <w:szCs w:val="20"/>
              </w:rPr>
            </w:pPr>
            <w:r w:rsidRPr="00F35719">
              <w:rPr>
                <w:szCs w:val="20"/>
              </w:rPr>
              <w:t>zanalizować</w:t>
            </w:r>
            <w:r w:rsidR="00B77449" w:rsidRPr="00F35719">
              <w:rPr>
                <w:szCs w:val="20"/>
              </w:rPr>
              <w:t xml:space="preserve"> obiegi teoretyczne silników spalinowych,</w:t>
            </w:r>
          </w:p>
          <w:p w:rsidR="00B77449" w:rsidRPr="00F35719" w:rsidRDefault="00BF7E8C" w:rsidP="00FB07A8">
            <w:pPr>
              <w:numPr>
                <w:ilvl w:val="1"/>
                <w:numId w:val="86"/>
              </w:numPr>
              <w:spacing w:after="0" w:line="240" w:lineRule="auto"/>
              <w:ind w:left="208" w:hanging="208"/>
              <w:rPr>
                <w:szCs w:val="20"/>
              </w:rPr>
            </w:pPr>
            <w:r w:rsidRPr="00F35719">
              <w:rPr>
                <w:szCs w:val="20"/>
              </w:rPr>
              <w:t>określić</w:t>
            </w:r>
            <w:r w:rsidR="00B77449" w:rsidRPr="00F35719">
              <w:rPr>
                <w:szCs w:val="20"/>
              </w:rPr>
              <w:t xml:space="preserve"> na podstawie wykresu indykatorowego przebieg zmian ciśnienia w cylindrze,</w:t>
            </w:r>
          </w:p>
          <w:p w:rsidR="00B77449" w:rsidRPr="00F35719" w:rsidRDefault="00BF7E8C" w:rsidP="00FB07A8">
            <w:pPr>
              <w:numPr>
                <w:ilvl w:val="1"/>
                <w:numId w:val="86"/>
              </w:numPr>
              <w:spacing w:after="0" w:line="240" w:lineRule="auto"/>
              <w:ind w:left="208" w:hanging="208"/>
              <w:rPr>
                <w:szCs w:val="20"/>
              </w:rPr>
            </w:pPr>
            <w:r w:rsidRPr="00F35719">
              <w:rPr>
                <w:szCs w:val="20"/>
              </w:rPr>
              <w:t>określić</w:t>
            </w:r>
            <w:r w:rsidR="00B77449" w:rsidRPr="00F35719">
              <w:rPr>
                <w:szCs w:val="20"/>
              </w:rPr>
              <w:t xml:space="preserve"> współczynnik napełnienia cylindra,</w:t>
            </w:r>
          </w:p>
          <w:p w:rsidR="00B77449" w:rsidRPr="00F35719" w:rsidRDefault="00BF7E8C" w:rsidP="00FB07A8">
            <w:pPr>
              <w:numPr>
                <w:ilvl w:val="1"/>
                <w:numId w:val="86"/>
              </w:numPr>
              <w:spacing w:after="0" w:line="240" w:lineRule="auto"/>
              <w:ind w:left="208" w:hanging="208"/>
              <w:rPr>
                <w:szCs w:val="20"/>
              </w:rPr>
            </w:pPr>
            <w:r w:rsidRPr="00F35719">
              <w:rPr>
                <w:szCs w:val="20"/>
              </w:rPr>
              <w:t>wskazać</w:t>
            </w:r>
            <w:r w:rsidR="00B77449" w:rsidRPr="00F35719">
              <w:rPr>
                <w:szCs w:val="20"/>
              </w:rPr>
              <w:t xml:space="preserve"> wpływ czynników eksploatacyjnych na sprawność napełnienia cylindra,</w:t>
            </w:r>
          </w:p>
          <w:p w:rsidR="00B62275" w:rsidRPr="00F35719" w:rsidRDefault="00BF7E8C" w:rsidP="00FB07A8">
            <w:pPr>
              <w:numPr>
                <w:ilvl w:val="1"/>
                <w:numId w:val="86"/>
              </w:numPr>
              <w:spacing w:after="0" w:line="240" w:lineRule="auto"/>
              <w:ind w:left="208" w:hanging="208"/>
              <w:rPr>
                <w:sz w:val="18"/>
                <w:szCs w:val="18"/>
              </w:rPr>
            </w:pPr>
            <w:r w:rsidRPr="00F35719">
              <w:rPr>
                <w:szCs w:val="20"/>
              </w:rPr>
              <w:t>wyjaśnić</w:t>
            </w:r>
            <w:r w:rsidR="00B77449" w:rsidRPr="00F35719">
              <w:rPr>
                <w:szCs w:val="20"/>
              </w:rPr>
              <w:t xml:space="preserve"> wpływ czynników konstrukcyjnych na sprawność napełnienia cylindra.</w:t>
            </w:r>
          </w:p>
        </w:tc>
        <w:tc>
          <w:tcPr>
            <w:tcW w:w="1105" w:type="dxa"/>
            <w:vAlign w:val="center"/>
          </w:tcPr>
          <w:p w:rsidR="00B62275" w:rsidRPr="00F35719" w:rsidRDefault="00B70167" w:rsidP="00B70167">
            <w:pPr>
              <w:spacing w:after="0"/>
              <w:contextualSpacing/>
              <w:jc w:val="center"/>
              <w:rPr>
                <w:szCs w:val="20"/>
              </w:rPr>
            </w:pPr>
            <w:r w:rsidRPr="00F35719">
              <w:rPr>
                <w:szCs w:val="20"/>
              </w:rPr>
              <w:t>Klasa I</w:t>
            </w:r>
          </w:p>
        </w:tc>
      </w:tr>
      <w:tr w:rsidR="00B62275" w:rsidRPr="00F35719" w:rsidTr="004D47F3">
        <w:tc>
          <w:tcPr>
            <w:tcW w:w="2104" w:type="dxa"/>
            <w:vMerge/>
            <w:vAlign w:val="center"/>
          </w:tcPr>
          <w:p w:rsidR="00B62275" w:rsidRPr="00F35719" w:rsidRDefault="00B62275" w:rsidP="004D47F3">
            <w:pPr>
              <w:spacing w:after="0" w:line="240" w:lineRule="auto"/>
              <w:contextualSpacing/>
              <w:rPr>
                <w:szCs w:val="20"/>
              </w:rPr>
            </w:pPr>
          </w:p>
        </w:tc>
        <w:tc>
          <w:tcPr>
            <w:tcW w:w="2711" w:type="dxa"/>
            <w:vAlign w:val="center"/>
          </w:tcPr>
          <w:p w:rsidR="00B62275" w:rsidRPr="00F35719" w:rsidRDefault="00B62275" w:rsidP="004D47F3">
            <w:pPr>
              <w:spacing w:after="0" w:line="240" w:lineRule="auto"/>
              <w:ind w:left="19" w:hanging="19"/>
              <w:contextualSpacing/>
              <w:rPr>
                <w:szCs w:val="20"/>
              </w:rPr>
            </w:pPr>
            <w:r w:rsidRPr="00F35719">
              <w:rPr>
                <w:szCs w:val="20"/>
              </w:rPr>
              <w:t>2. Proces spalania w silnikach</w:t>
            </w:r>
          </w:p>
        </w:tc>
        <w:tc>
          <w:tcPr>
            <w:tcW w:w="803" w:type="dxa"/>
            <w:vAlign w:val="center"/>
          </w:tcPr>
          <w:p w:rsidR="00B62275" w:rsidRPr="00F35719" w:rsidRDefault="00B62275" w:rsidP="004D47F3">
            <w:pPr>
              <w:spacing w:after="0" w:line="240" w:lineRule="auto"/>
              <w:contextualSpacing/>
              <w:jc w:val="center"/>
              <w:rPr>
                <w:szCs w:val="20"/>
              </w:rPr>
            </w:pPr>
          </w:p>
        </w:tc>
        <w:tc>
          <w:tcPr>
            <w:tcW w:w="3564" w:type="dxa"/>
          </w:tcPr>
          <w:p w:rsidR="00B77449" w:rsidRPr="00F35719" w:rsidRDefault="00B77449" w:rsidP="00FB07A8">
            <w:pPr>
              <w:numPr>
                <w:ilvl w:val="0"/>
                <w:numId w:val="16"/>
              </w:numPr>
              <w:spacing w:after="0" w:line="240" w:lineRule="auto"/>
              <w:ind w:left="221" w:hanging="221"/>
              <w:contextualSpacing/>
              <w:rPr>
                <w:szCs w:val="20"/>
              </w:rPr>
            </w:pPr>
            <w:r w:rsidRPr="00F35719">
              <w:rPr>
                <w:szCs w:val="20"/>
              </w:rPr>
              <w:t>rozróżni</w:t>
            </w:r>
            <w:r w:rsidR="00BF7E8C" w:rsidRPr="00F35719">
              <w:rPr>
                <w:szCs w:val="20"/>
              </w:rPr>
              <w:t>ć</w:t>
            </w:r>
            <w:r w:rsidRPr="00F35719">
              <w:rPr>
                <w:szCs w:val="20"/>
              </w:rPr>
              <w:t xml:space="preserve"> paliwa stosowane do zasilania silników spalinowych,</w:t>
            </w:r>
          </w:p>
          <w:p w:rsidR="00B77449" w:rsidRPr="00F35719" w:rsidRDefault="00B77449" w:rsidP="00FB07A8">
            <w:pPr>
              <w:numPr>
                <w:ilvl w:val="0"/>
                <w:numId w:val="16"/>
              </w:numPr>
              <w:spacing w:after="0" w:line="240" w:lineRule="auto"/>
              <w:ind w:left="221" w:hanging="221"/>
              <w:contextualSpacing/>
              <w:rPr>
                <w:szCs w:val="20"/>
              </w:rPr>
            </w:pPr>
            <w:r w:rsidRPr="00F35719">
              <w:rPr>
                <w:szCs w:val="20"/>
              </w:rPr>
              <w:t>określ</w:t>
            </w:r>
            <w:r w:rsidR="00BF7E8C" w:rsidRPr="00F35719">
              <w:rPr>
                <w:szCs w:val="20"/>
              </w:rPr>
              <w:t>ić</w:t>
            </w:r>
            <w:r w:rsidRPr="00F35719">
              <w:rPr>
                <w:szCs w:val="20"/>
              </w:rPr>
              <w:t xml:space="preserve"> właściwości benzyn i olejów napędowych,</w:t>
            </w:r>
          </w:p>
          <w:p w:rsidR="00B77449" w:rsidRPr="00F35719" w:rsidRDefault="00B77449" w:rsidP="00FB07A8">
            <w:pPr>
              <w:numPr>
                <w:ilvl w:val="0"/>
                <w:numId w:val="16"/>
              </w:numPr>
              <w:spacing w:after="0" w:line="240" w:lineRule="auto"/>
              <w:ind w:left="221" w:hanging="221"/>
              <w:contextualSpacing/>
              <w:rPr>
                <w:szCs w:val="20"/>
              </w:rPr>
            </w:pPr>
            <w:r w:rsidRPr="00F35719">
              <w:rPr>
                <w:szCs w:val="20"/>
              </w:rPr>
              <w:t>określ</w:t>
            </w:r>
            <w:r w:rsidR="00BF7E8C" w:rsidRPr="00F35719">
              <w:rPr>
                <w:szCs w:val="20"/>
              </w:rPr>
              <w:t>ić</w:t>
            </w:r>
            <w:r w:rsidRPr="00F35719">
              <w:rPr>
                <w:szCs w:val="20"/>
              </w:rPr>
              <w:t xml:space="preserve"> właściwości alternatywnych paliw gazowych,</w:t>
            </w:r>
          </w:p>
          <w:p w:rsidR="00B77449" w:rsidRPr="00F35719" w:rsidRDefault="00B77449" w:rsidP="00FB07A8">
            <w:pPr>
              <w:numPr>
                <w:ilvl w:val="0"/>
                <w:numId w:val="16"/>
              </w:numPr>
              <w:spacing w:after="0" w:line="240" w:lineRule="auto"/>
              <w:ind w:left="221" w:hanging="221"/>
              <w:contextualSpacing/>
              <w:rPr>
                <w:szCs w:val="20"/>
              </w:rPr>
            </w:pPr>
            <w:r w:rsidRPr="00F35719">
              <w:rPr>
                <w:szCs w:val="20"/>
              </w:rPr>
              <w:t>określ</w:t>
            </w:r>
            <w:r w:rsidR="00BF7E8C" w:rsidRPr="00F35719">
              <w:rPr>
                <w:szCs w:val="20"/>
              </w:rPr>
              <w:t>ić</w:t>
            </w:r>
            <w:r w:rsidRPr="00F35719">
              <w:rPr>
                <w:szCs w:val="20"/>
              </w:rPr>
              <w:t xml:space="preserve"> właściwości wodoru jako paliwa alternatywnego,</w:t>
            </w:r>
          </w:p>
          <w:p w:rsidR="00B77449" w:rsidRPr="00F35719" w:rsidRDefault="00B77449" w:rsidP="00FB07A8">
            <w:pPr>
              <w:numPr>
                <w:ilvl w:val="0"/>
                <w:numId w:val="16"/>
              </w:numPr>
              <w:spacing w:after="0" w:line="240" w:lineRule="auto"/>
              <w:ind w:left="221" w:hanging="221"/>
              <w:contextualSpacing/>
              <w:rPr>
                <w:szCs w:val="20"/>
              </w:rPr>
            </w:pPr>
            <w:r w:rsidRPr="00F35719">
              <w:rPr>
                <w:szCs w:val="20"/>
              </w:rPr>
              <w:t>określ</w:t>
            </w:r>
            <w:r w:rsidR="00BF7E8C" w:rsidRPr="00F35719">
              <w:rPr>
                <w:szCs w:val="20"/>
              </w:rPr>
              <w:t>ić</w:t>
            </w:r>
            <w:r w:rsidRPr="00F35719">
              <w:rPr>
                <w:szCs w:val="20"/>
              </w:rPr>
              <w:t xml:space="preserve"> współczynnik nadmiaru powietrza,</w:t>
            </w:r>
          </w:p>
          <w:p w:rsidR="00B77449" w:rsidRPr="00F35719" w:rsidRDefault="00B77449" w:rsidP="00FB07A8">
            <w:pPr>
              <w:numPr>
                <w:ilvl w:val="0"/>
                <w:numId w:val="16"/>
              </w:numPr>
              <w:spacing w:after="0" w:line="240" w:lineRule="auto"/>
              <w:ind w:left="221" w:hanging="221"/>
              <w:contextualSpacing/>
              <w:rPr>
                <w:szCs w:val="20"/>
              </w:rPr>
            </w:pPr>
            <w:r w:rsidRPr="00F35719">
              <w:rPr>
                <w:szCs w:val="20"/>
              </w:rPr>
              <w:t>rozpozna</w:t>
            </w:r>
            <w:r w:rsidR="00BF7E8C" w:rsidRPr="00F35719">
              <w:rPr>
                <w:szCs w:val="20"/>
              </w:rPr>
              <w:t>ć</w:t>
            </w:r>
            <w:r w:rsidRPr="00F35719">
              <w:rPr>
                <w:szCs w:val="20"/>
              </w:rPr>
              <w:t xml:space="preserve"> etapy spalania w silnikach o zapłonie iskrowym (ZI) oraz o zapłonie samoczynnym (ZS)</w:t>
            </w:r>
            <w:r w:rsidR="00484DCE" w:rsidRPr="00F35719">
              <w:rPr>
                <w:szCs w:val="20"/>
              </w:rPr>
              <w:t>,</w:t>
            </w:r>
          </w:p>
          <w:p w:rsidR="00B77449" w:rsidRPr="00F35719" w:rsidRDefault="00B77449" w:rsidP="00FB07A8">
            <w:pPr>
              <w:numPr>
                <w:ilvl w:val="0"/>
                <w:numId w:val="16"/>
              </w:numPr>
              <w:spacing w:after="0" w:line="240" w:lineRule="auto"/>
              <w:ind w:left="221" w:hanging="221"/>
              <w:contextualSpacing/>
              <w:rPr>
                <w:szCs w:val="20"/>
              </w:rPr>
            </w:pPr>
            <w:r w:rsidRPr="00F35719">
              <w:rPr>
                <w:szCs w:val="20"/>
              </w:rPr>
              <w:t>wskaz</w:t>
            </w:r>
            <w:r w:rsidR="00BF7E8C" w:rsidRPr="00F35719">
              <w:rPr>
                <w:szCs w:val="20"/>
              </w:rPr>
              <w:t>ać</w:t>
            </w:r>
            <w:r w:rsidRPr="00F35719">
              <w:rPr>
                <w:szCs w:val="20"/>
              </w:rPr>
              <w:t xml:space="preserve"> przyczyny i przebieg spalania stukowego oraz zapłonu żarowego</w:t>
            </w:r>
            <w:r w:rsidR="00484DCE" w:rsidRPr="00F35719">
              <w:rPr>
                <w:szCs w:val="20"/>
              </w:rPr>
              <w:t>,</w:t>
            </w:r>
          </w:p>
          <w:p w:rsidR="00B77449" w:rsidRPr="00F35719" w:rsidRDefault="00B77449" w:rsidP="00FB07A8">
            <w:pPr>
              <w:numPr>
                <w:ilvl w:val="0"/>
                <w:numId w:val="16"/>
              </w:numPr>
              <w:spacing w:after="0" w:line="240" w:lineRule="auto"/>
              <w:ind w:left="221" w:hanging="221"/>
              <w:contextualSpacing/>
              <w:rPr>
                <w:szCs w:val="20"/>
              </w:rPr>
            </w:pPr>
            <w:r w:rsidRPr="00F35719">
              <w:rPr>
                <w:szCs w:val="20"/>
              </w:rPr>
              <w:t>wskaz</w:t>
            </w:r>
            <w:r w:rsidR="00BF7E8C" w:rsidRPr="00F35719">
              <w:rPr>
                <w:szCs w:val="20"/>
              </w:rPr>
              <w:t>ać</w:t>
            </w:r>
            <w:r w:rsidRPr="00F35719">
              <w:rPr>
                <w:szCs w:val="20"/>
              </w:rPr>
              <w:t xml:space="preserve"> wymagania konstrukcyjne dotyczące komór spalania silników ZI</w:t>
            </w:r>
            <w:r w:rsidR="00484DCE" w:rsidRPr="00F35719">
              <w:rPr>
                <w:szCs w:val="20"/>
              </w:rPr>
              <w:t>,</w:t>
            </w:r>
          </w:p>
          <w:p w:rsidR="00B77449" w:rsidRPr="00F35719" w:rsidRDefault="00B77449" w:rsidP="00FB07A8">
            <w:pPr>
              <w:numPr>
                <w:ilvl w:val="0"/>
                <w:numId w:val="16"/>
              </w:numPr>
              <w:spacing w:after="0" w:line="240" w:lineRule="auto"/>
              <w:ind w:left="221" w:hanging="221"/>
              <w:contextualSpacing/>
              <w:rPr>
                <w:szCs w:val="20"/>
              </w:rPr>
            </w:pPr>
            <w:r w:rsidRPr="00F35719">
              <w:rPr>
                <w:szCs w:val="20"/>
              </w:rPr>
              <w:t>rozróżni</w:t>
            </w:r>
            <w:r w:rsidR="00BF7E8C" w:rsidRPr="00F35719">
              <w:rPr>
                <w:szCs w:val="20"/>
              </w:rPr>
              <w:t>ć</w:t>
            </w:r>
            <w:r w:rsidRPr="00F35719">
              <w:rPr>
                <w:szCs w:val="20"/>
              </w:rPr>
              <w:t xml:space="preserve"> rodzaje komór spalania silnika ZI</w:t>
            </w:r>
            <w:r w:rsidR="00484DCE" w:rsidRPr="00F35719">
              <w:rPr>
                <w:szCs w:val="20"/>
              </w:rPr>
              <w:t>,</w:t>
            </w:r>
          </w:p>
          <w:p w:rsidR="00B77449" w:rsidRPr="00F35719" w:rsidRDefault="00B77449" w:rsidP="00FB07A8">
            <w:pPr>
              <w:numPr>
                <w:ilvl w:val="0"/>
                <w:numId w:val="16"/>
              </w:numPr>
              <w:spacing w:after="0" w:line="240" w:lineRule="auto"/>
              <w:ind w:left="221" w:hanging="221"/>
              <w:contextualSpacing/>
              <w:rPr>
                <w:szCs w:val="20"/>
              </w:rPr>
            </w:pPr>
            <w:r w:rsidRPr="00F35719">
              <w:rPr>
                <w:szCs w:val="20"/>
              </w:rPr>
              <w:t>rozpozna</w:t>
            </w:r>
            <w:r w:rsidR="00BF7E8C" w:rsidRPr="00F35719">
              <w:rPr>
                <w:szCs w:val="20"/>
              </w:rPr>
              <w:t>ć</w:t>
            </w:r>
            <w:r w:rsidRPr="00F35719">
              <w:rPr>
                <w:szCs w:val="20"/>
              </w:rPr>
              <w:t xml:space="preserve"> rodzaje komór spalania silnika ZS</w:t>
            </w:r>
            <w:r w:rsidR="00484DCE" w:rsidRPr="00F35719">
              <w:rPr>
                <w:szCs w:val="20"/>
              </w:rPr>
              <w:t>,</w:t>
            </w:r>
          </w:p>
          <w:p w:rsidR="00B77449" w:rsidRPr="00F35719" w:rsidRDefault="00BF7E8C" w:rsidP="00FB07A8">
            <w:pPr>
              <w:numPr>
                <w:ilvl w:val="0"/>
                <w:numId w:val="16"/>
              </w:numPr>
              <w:spacing w:after="0" w:line="240" w:lineRule="auto"/>
              <w:ind w:left="221" w:hanging="221"/>
              <w:contextualSpacing/>
              <w:rPr>
                <w:szCs w:val="20"/>
              </w:rPr>
            </w:pPr>
            <w:r w:rsidRPr="00F35719">
              <w:rPr>
                <w:szCs w:val="20"/>
              </w:rPr>
              <w:t>z</w:t>
            </w:r>
            <w:r w:rsidR="00B77449" w:rsidRPr="00F35719">
              <w:rPr>
                <w:szCs w:val="20"/>
              </w:rPr>
              <w:t>analiz</w:t>
            </w:r>
            <w:r w:rsidRPr="00F35719">
              <w:rPr>
                <w:szCs w:val="20"/>
              </w:rPr>
              <w:t>ować</w:t>
            </w:r>
            <w:r w:rsidR="00B77449" w:rsidRPr="00F35719">
              <w:rPr>
                <w:szCs w:val="20"/>
              </w:rPr>
              <w:t xml:space="preserve"> przebieg spalania w komorach dzielonych i niedzielonych silników ZS</w:t>
            </w:r>
            <w:r w:rsidR="00484DCE" w:rsidRPr="00F35719">
              <w:rPr>
                <w:szCs w:val="20"/>
              </w:rPr>
              <w:t>,</w:t>
            </w:r>
          </w:p>
          <w:p w:rsidR="00B62275" w:rsidRPr="00F35719" w:rsidRDefault="00B77449" w:rsidP="00FB07A8">
            <w:pPr>
              <w:numPr>
                <w:ilvl w:val="0"/>
                <w:numId w:val="16"/>
              </w:numPr>
              <w:spacing w:after="0" w:line="240" w:lineRule="auto"/>
              <w:ind w:left="221" w:hanging="221"/>
              <w:contextualSpacing/>
              <w:rPr>
                <w:sz w:val="18"/>
                <w:szCs w:val="18"/>
              </w:rPr>
            </w:pPr>
            <w:r w:rsidRPr="00F35719">
              <w:rPr>
                <w:szCs w:val="20"/>
              </w:rPr>
              <w:t>rozróżni</w:t>
            </w:r>
            <w:r w:rsidR="00BF7E8C" w:rsidRPr="00F35719">
              <w:rPr>
                <w:szCs w:val="20"/>
              </w:rPr>
              <w:t>ć</w:t>
            </w:r>
            <w:r w:rsidRPr="00F35719">
              <w:rPr>
                <w:szCs w:val="20"/>
              </w:rPr>
              <w:t xml:space="preserve"> nietoksyczne i toksyczne składniki spalin</w:t>
            </w:r>
            <w:r w:rsidR="00484DCE" w:rsidRPr="00F35719">
              <w:rPr>
                <w:szCs w:val="20"/>
              </w:rPr>
              <w:t>.</w:t>
            </w:r>
          </w:p>
        </w:tc>
        <w:tc>
          <w:tcPr>
            <w:tcW w:w="3571" w:type="dxa"/>
          </w:tcPr>
          <w:p w:rsidR="00B77449" w:rsidRPr="00F35719" w:rsidRDefault="00BF7E8C" w:rsidP="00FB07A8">
            <w:pPr>
              <w:numPr>
                <w:ilvl w:val="0"/>
                <w:numId w:val="16"/>
              </w:numPr>
              <w:spacing w:after="0" w:line="240" w:lineRule="auto"/>
              <w:ind w:left="208" w:hanging="208"/>
              <w:rPr>
                <w:szCs w:val="20"/>
              </w:rPr>
            </w:pPr>
            <w:r w:rsidRPr="00F35719">
              <w:rPr>
                <w:szCs w:val="20"/>
              </w:rPr>
              <w:t>określić</w:t>
            </w:r>
            <w:r w:rsidR="00B77449" w:rsidRPr="00F35719">
              <w:rPr>
                <w:szCs w:val="20"/>
              </w:rPr>
              <w:t xml:space="preserve"> sposób wyznaczania liczby oktanowej benzyny i liczby cetanowej oleju napędowego</w:t>
            </w:r>
            <w:r w:rsidR="00484DCE" w:rsidRPr="00F35719">
              <w:rPr>
                <w:szCs w:val="20"/>
              </w:rPr>
              <w:t>,</w:t>
            </w:r>
          </w:p>
          <w:p w:rsidR="00B77449" w:rsidRPr="00F35719" w:rsidRDefault="00BF7E8C" w:rsidP="00FB07A8">
            <w:pPr>
              <w:numPr>
                <w:ilvl w:val="0"/>
                <w:numId w:val="16"/>
              </w:numPr>
              <w:spacing w:after="0" w:line="240" w:lineRule="auto"/>
              <w:ind w:left="208" w:hanging="208"/>
              <w:rPr>
                <w:szCs w:val="20"/>
              </w:rPr>
            </w:pPr>
            <w:r w:rsidRPr="00F35719">
              <w:rPr>
                <w:szCs w:val="20"/>
              </w:rPr>
              <w:t>wyjaśnić</w:t>
            </w:r>
            <w:r w:rsidR="00B77449" w:rsidRPr="00F35719">
              <w:rPr>
                <w:szCs w:val="20"/>
              </w:rPr>
              <w:t xml:space="preserve"> cel stosowania kąta wyprzedzenia zapłonu i kąta wyprzedzenia wtrysku</w:t>
            </w:r>
            <w:r w:rsidR="00484DCE" w:rsidRPr="00F35719">
              <w:rPr>
                <w:szCs w:val="20"/>
              </w:rPr>
              <w:t>,</w:t>
            </w:r>
          </w:p>
          <w:p w:rsidR="00B77449" w:rsidRPr="00F35719" w:rsidRDefault="00BF7E8C" w:rsidP="00FB07A8">
            <w:pPr>
              <w:numPr>
                <w:ilvl w:val="0"/>
                <w:numId w:val="16"/>
              </w:numPr>
              <w:spacing w:after="0" w:line="240" w:lineRule="auto"/>
              <w:ind w:left="208" w:hanging="208"/>
              <w:rPr>
                <w:szCs w:val="20"/>
              </w:rPr>
            </w:pPr>
            <w:r w:rsidRPr="00F35719">
              <w:rPr>
                <w:szCs w:val="20"/>
              </w:rPr>
              <w:t>określić</w:t>
            </w:r>
            <w:r w:rsidR="00B77449" w:rsidRPr="00F35719">
              <w:rPr>
                <w:szCs w:val="20"/>
              </w:rPr>
              <w:t xml:space="preserve"> wpływ czynników konstrukcyjnych i eksploatacyjnych na przebieg spalania w silnikach ZI oraz ZS</w:t>
            </w:r>
            <w:r w:rsidR="00484DCE" w:rsidRPr="00F35719">
              <w:rPr>
                <w:szCs w:val="20"/>
              </w:rPr>
              <w:t>,</w:t>
            </w:r>
          </w:p>
          <w:p w:rsidR="00B62275" w:rsidRPr="00F35719" w:rsidRDefault="00BF7E8C" w:rsidP="00FB07A8">
            <w:pPr>
              <w:pStyle w:val="Akapitzlist"/>
              <w:numPr>
                <w:ilvl w:val="0"/>
                <w:numId w:val="16"/>
              </w:numPr>
              <w:spacing w:after="160" w:line="256" w:lineRule="auto"/>
              <w:ind w:left="208" w:hanging="208"/>
              <w:rPr>
                <w:rFonts w:ascii="Arial" w:hAnsi="Arial" w:cs="Arial"/>
              </w:rPr>
            </w:pPr>
            <w:r w:rsidRPr="00F35719">
              <w:rPr>
                <w:rFonts w:ascii="Arial" w:hAnsi="Arial" w:cs="Arial"/>
                <w:szCs w:val="20"/>
              </w:rPr>
              <w:t>wskazać</w:t>
            </w:r>
            <w:r w:rsidR="00B77449" w:rsidRPr="00F35719">
              <w:rPr>
                <w:rFonts w:ascii="Arial" w:hAnsi="Arial" w:cs="Arial"/>
                <w:szCs w:val="20"/>
              </w:rPr>
              <w:t xml:space="preserve"> przyczyny powstawania składników toksycznych spalin</w:t>
            </w:r>
            <w:r w:rsidR="00484DCE" w:rsidRPr="00F35719">
              <w:rPr>
                <w:rFonts w:ascii="Arial" w:hAnsi="Arial" w:cs="Arial"/>
                <w:szCs w:val="20"/>
              </w:rPr>
              <w:t>.</w:t>
            </w:r>
          </w:p>
        </w:tc>
        <w:tc>
          <w:tcPr>
            <w:tcW w:w="1105" w:type="dxa"/>
            <w:vAlign w:val="center"/>
          </w:tcPr>
          <w:p w:rsidR="00B62275" w:rsidRPr="00F35719" w:rsidRDefault="00B70167" w:rsidP="00B70167">
            <w:pPr>
              <w:spacing w:after="0"/>
              <w:contextualSpacing/>
              <w:jc w:val="center"/>
              <w:rPr>
                <w:szCs w:val="20"/>
              </w:rPr>
            </w:pPr>
            <w:r w:rsidRPr="00F35719">
              <w:rPr>
                <w:szCs w:val="20"/>
              </w:rPr>
              <w:t>Klasa I</w:t>
            </w:r>
          </w:p>
        </w:tc>
      </w:tr>
      <w:tr w:rsidR="00B62275" w:rsidRPr="00F35719" w:rsidTr="004D47F3">
        <w:tc>
          <w:tcPr>
            <w:tcW w:w="2104" w:type="dxa"/>
            <w:vMerge/>
            <w:vAlign w:val="center"/>
          </w:tcPr>
          <w:p w:rsidR="00B62275" w:rsidRPr="00F35719" w:rsidRDefault="00B62275" w:rsidP="004D47F3">
            <w:pPr>
              <w:spacing w:after="0" w:line="240" w:lineRule="auto"/>
              <w:contextualSpacing/>
              <w:rPr>
                <w:szCs w:val="20"/>
              </w:rPr>
            </w:pPr>
          </w:p>
        </w:tc>
        <w:tc>
          <w:tcPr>
            <w:tcW w:w="2711" w:type="dxa"/>
            <w:vAlign w:val="center"/>
          </w:tcPr>
          <w:p w:rsidR="00B62275" w:rsidRPr="00F35719" w:rsidRDefault="00B62275" w:rsidP="004D47F3">
            <w:pPr>
              <w:spacing w:after="0" w:line="240" w:lineRule="auto"/>
              <w:ind w:left="19"/>
              <w:contextualSpacing/>
              <w:rPr>
                <w:szCs w:val="20"/>
              </w:rPr>
            </w:pPr>
            <w:r w:rsidRPr="00F35719">
              <w:rPr>
                <w:szCs w:val="20"/>
              </w:rPr>
              <w:t>3. Parametry pracy i charakterystyki silników</w:t>
            </w:r>
          </w:p>
        </w:tc>
        <w:tc>
          <w:tcPr>
            <w:tcW w:w="803" w:type="dxa"/>
            <w:vAlign w:val="center"/>
          </w:tcPr>
          <w:p w:rsidR="00B62275" w:rsidRPr="00F35719" w:rsidRDefault="00B62275" w:rsidP="004D47F3">
            <w:pPr>
              <w:spacing w:after="0" w:line="240" w:lineRule="auto"/>
              <w:contextualSpacing/>
              <w:jc w:val="center"/>
              <w:rPr>
                <w:szCs w:val="20"/>
              </w:rPr>
            </w:pPr>
          </w:p>
        </w:tc>
        <w:tc>
          <w:tcPr>
            <w:tcW w:w="3564" w:type="dxa"/>
          </w:tcPr>
          <w:p w:rsidR="00DE5050" w:rsidRPr="00F35719" w:rsidRDefault="00DE5050" w:rsidP="00FB07A8">
            <w:pPr>
              <w:numPr>
                <w:ilvl w:val="0"/>
                <w:numId w:val="20"/>
              </w:numPr>
              <w:spacing w:after="0" w:line="240" w:lineRule="auto"/>
              <w:ind w:left="219" w:hanging="219"/>
              <w:contextualSpacing/>
              <w:rPr>
                <w:szCs w:val="20"/>
              </w:rPr>
            </w:pPr>
            <w:r w:rsidRPr="00F35719">
              <w:rPr>
                <w:szCs w:val="20"/>
              </w:rPr>
              <w:t>rozróżni</w:t>
            </w:r>
            <w:r w:rsidR="00BF7E8C" w:rsidRPr="00F35719">
              <w:rPr>
                <w:szCs w:val="20"/>
              </w:rPr>
              <w:t>ć</w:t>
            </w:r>
            <w:r w:rsidRPr="00F35719">
              <w:rPr>
                <w:szCs w:val="20"/>
              </w:rPr>
              <w:t xml:space="preserve"> parametry pracy silnika,</w:t>
            </w:r>
          </w:p>
          <w:p w:rsidR="00DE5050" w:rsidRPr="00F35719" w:rsidRDefault="00DE5050" w:rsidP="00FB07A8">
            <w:pPr>
              <w:numPr>
                <w:ilvl w:val="0"/>
                <w:numId w:val="20"/>
              </w:numPr>
              <w:spacing w:after="0" w:line="240" w:lineRule="auto"/>
              <w:ind w:left="219" w:hanging="219"/>
              <w:contextualSpacing/>
              <w:rPr>
                <w:szCs w:val="20"/>
              </w:rPr>
            </w:pPr>
            <w:r w:rsidRPr="00F35719">
              <w:rPr>
                <w:szCs w:val="20"/>
              </w:rPr>
              <w:t>określ</w:t>
            </w:r>
            <w:r w:rsidR="00BF7E8C" w:rsidRPr="00F35719">
              <w:rPr>
                <w:szCs w:val="20"/>
              </w:rPr>
              <w:t>ić</w:t>
            </w:r>
            <w:r w:rsidRPr="00F35719">
              <w:rPr>
                <w:szCs w:val="20"/>
              </w:rPr>
              <w:t xml:space="preserve"> średnie ciśnienie obiegu,</w:t>
            </w:r>
          </w:p>
          <w:p w:rsidR="00DE5050" w:rsidRPr="00F35719" w:rsidRDefault="00DE5050" w:rsidP="00FB07A8">
            <w:pPr>
              <w:numPr>
                <w:ilvl w:val="0"/>
                <w:numId w:val="20"/>
              </w:numPr>
              <w:spacing w:after="0" w:line="240" w:lineRule="auto"/>
              <w:ind w:left="219" w:hanging="219"/>
              <w:contextualSpacing/>
              <w:rPr>
                <w:szCs w:val="20"/>
              </w:rPr>
            </w:pPr>
            <w:r w:rsidRPr="00F35719">
              <w:rPr>
                <w:szCs w:val="20"/>
              </w:rPr>
              <w:t>rozpozna</w:t>
            </w:r>
            <w:r w:rsidR="00BF7E8C" w:rsidRPr="00F35719">
              <w:rPr>
                <w:szCs w:val="20"/>
              </w:rPr>
              <w:t>ć</w:t>
            </w:r>
            <w:r w:rsidRPr="00F35719">
              <w:rPr>
                <w:szCs w:val="20"/>
              </w:rPr>
              <w:t xml:space="preserve"> prędkości silnika,</w:t>
            </w:r>
          </w:p>
          <w:p w:rsidR="00DE5050" w:rsidRPr="00F35719" w:rsidRDefault="00DE5050" w:rsidP="00FB07A8">
            <w:pPr>
              <w:numPr>
                <w:ilvl w:val="0"/>
                <w:numId w:val="20"/>
              </w:numPr>
              <w:spacing w:after="0" w:line="240" w:lineRule="auto"/>
              <w:ind w:left="219" w:hanging="219"/>
              <w:contextualSpacing/>
              <w:rPr>
                <w:szCs w:val="20"/>
              </w:rPr>
            </w:pPr>
            <w:r w:rsidRPr="00F35719">
              <w:rPr>
                <w:szCs w:val="20"/>
              </w:rPr>
              <w:t>określ</w:t>
            </w:r>
            <w:r w:rsidR="00BF7E8C" w:rsidRPr="00F35719">
              <w:rPr>
                <w:szCs w:val="20"/>
              </w:rPr>
              <w:t>ić</w:t>
            </w:r>
            <w:r w:rsidRPr="00F35719">
              <w:rPr>
                <w:szCs w:val="20"/>
              </w:rPr>
              <w:t xml:space="preserve"> moment obrotowy oraz moc silnika,</w:t>
            </w:r>
          </w:p>
          <w:p w:rsidR="00DE5050" w:rsidRPr="00F35719" w:rsidRDefault="00DE5050" w:rsidP="00FB07A8">
            <w:pPr>
              <w:numPr>
                <w:ilvl w:val="0"/>
                <w:numId w:val="20"/>
              </w:numPr>
              <w:spacing w:after="0" w:line="240" w:lineRule="auto"/>
              <w:ind w:left="219" w:hanging="219"/>
              <w:contextualSpacing/>
              <w:rPr>
                <w:szCs w:val="20"/>
              </w:rPr>
            </w:pPr>
            <w:r w:rsidRPr="00F35719">
              <w:rPr>
                <w:szCs w:val="20"/>
              </w:rPr>
              <w:t>określ</w:t>
            </w:r>
            <w:r w:rsidR="00BF7E8C" w:rsidRPr="00F35719">
              <w:rPr>
                <w:szCs w:val="20"/>
              </w:rPr>
              <w:t>ić</w:t>
            </w:r>
            <w:r w:rsidRPr="00F35719">
              <w:rPr>
                <w:szCs w:val="20"/>
              </w:rPr>
              <w:t xml:space="preserve"> sprawności silnika,</w:t>
            </w:r>
          </w:p>
          <w:p w:rsidR="00DE5050" w:rsidRPr="00F35719" w:rsidRDefault="00DE5050" w:rsidP="00FB07A8">
            <w:pPr>
              <w:numPr>
                <w:ilvl w:val="0"/>
                <w:numId w:val="20"/>
              </w:numPr>
              <w:spacing w:after="0" w:line="240" w:lineRule="auto"/>
              <w:ind w:left="219" w:hanging="219"/>
              <w:contextualSpacing/>
              <w:rPr>
                <w:szCs w:val="20"/>
              </w:rPr>
            </w:pPr>
            <w:r w:rsidRPr="00F35719">
              <w:rPr>
                <w:szCs w:val="20"/>
              </w:rPr>
              <w:t>rozróżni</w:t>
            </w:r>
            <w:r w:rsidR="00BF7E8C" w:rsidRPr="00F35719">
              <w:rPr>
                <w:szCs w:val="20"/>
              </w:rPr>
              <w:t>ć</w:t>
            </w:r>
            <w:r w:rsidRPr="00F35719">
              <w:rPr>
                <w:szCs w:val="20"/>
              </w:rPr>
              <w:t xml:space="preserve"> charakterystyki silnika,</w:t>
            </w:r>
          </w:p>
          <w:p w:rsidR="00DE5050" w:rsidRPr="00F35719" w:rsidRDefault="00DE5050" w:rsidP="00FB07A8">
            <w:pPr>
              <w:numPr>
                <w:ilvl w:val="0"/>
                <w:numId w:val="20"/>
              </w:numPr>
              <w:spacing w:after="0" w:line="240" w:lineRule="auto"/>
              <w:ind w:left="219" w:hanging="219"/>
              <w:contextualSpacing/>
              <w:rPr>
                <w:szCs w:val="20"/>
              </w:rPr>
            </w:pPr>
            <w:r w:rsidRPr="00F35719">
              <w:rPr>
                <w:szCs w:val="20"/>
              </w:rPr>
              <w:t>wyjaśni</w:t>
            </w:r>
            <w:r w:rsidR="00BF7E8C" w:rsidRPr="00F35719">
              <w:rPr>
                <w:szCs w:val="20"/>
              </w:rPr>
              <w:t>ć</w:t>
            </w:r>
            <w:r w:rsidRPr="00F35719">
              <w:rPr>
                <w:szCs w:val="20"/>
              </w:rPr>
              <w:t xml:space="preserve"> charakterystykę zewnętrzną silnika,</w:t>
            </w:r>
          </w:p>
          <w:p w:rsidR="00B62275" w:rsidRPr="00F35719" w:rsidRDefault="00DE5050" w:rsidP="00FB07A8">
            <w:pPr>
              <w:pStyle w:val="Akapitzlist"/>
              <w:numPr>
                <w:ilvl w:val="0"/>
                <w:numId w:val="20"/>
              </w:numPr>
              <w:autoSpaceDE w:val="0"/>
              <w:autoSpaceDN w:val="0"/>
              <w:adjustRightInd w:val="0"/>
              <w:spacing w:after="0" w:line="240" w:lineRule="auto"/>
              <w:ind w:left="219" w:hanging="219"/>
              <w:rPr>
                <w:rFonts w:ascii="Arial" w:hAnsi="Arial" w:cs="Arial"/>
                <w:szCs w:val="20"/>
              </w:rPr>
            </w:pPr>
            <w:r w:rsidRPr="00F35719">
              <w:rPr>
                <w:rFonts w:ascii="Arial" w:hAnsi="Arial" w:cs="Arial"/>
                <w:szCs w:val="20"/>
              </w:rPr>
              <w:t>rozpozn</w:t>
            </w:r>
            <w:r w:rsidR="00BF7E8C" w:rsidRPr="00F35719">
              <w:rPr>
                <w:rFonts w:ascii="Arial" w:hAnsi="Arial" w:cs="Arial"/>
                <w:szCs w:val="20"/>
              </w:rPr>
              <w:t>ać</w:t>
            </w:r>
            <w:r w:rsidRPr="00F35719">
              <w:rPr>
                <w:rFonts w:ascii="Arial" w:hAnsi="Arial" w:cs="Arial"/>
                <w:szCs w:val="20"/>
              </w:rPr>
              <w:t xml:space="preserve"> charakterystyki obciążeniowe, regulacyjne i charakterystykę ogólną silnika.</w:t>
            </w:r>
          </w:p>
        </w:tc>
        <w:tc>
          <w:tcPr>
            <w:tcW w:w="3571" w:type="dxa"/>
          </w:tcPr>
          <w:p w:rsidR="00DE5050" w:rsidRPr="00F35719" w:rsidRDefault="00BF7E8C" w:rsidP="00FB07A8">
            <w:pPr>
              <w:numPr>
                <w:ilvl w:val="0"/>
                <w:numId w:val="20"/>
              </w:numPr>
              <w:spacing w:after="0" w:line="240" w:lineRule="auto"/>
              <w:ind w:left="208" w:hanging="208"/>
              <w:rPr>
                <w:szCs w:val="20"/>
              </w:rPr>
            </w:pPr>
            <w:r w:rsidRPr="00F35719">
              <w:rPr>
                <w:szCs w:val="20"/>
              </w:rPr>
              <w:t>obliczyć</w:t>
            </w:r>
            <w:r w:rsidR="00DE5050" w:rsidRPr="00F35719">
              <w:rPr>
                <w:szCs w:val="20"/>
              </w:rPr>
              <w:t xml:space="preserve"> parametry pracy silnika,</w:t>
            </w:r>
          </w:p>
          <w:p w:rsidR="00DE5050" w:rsidRPr="00F35719" w:rsidRDefault="00BF7E8C" w:rsidP="00FB07A8">
            <w:pPr>
              <w:numPr>
                <w:ilvl w:val="0"/>
                <w:numId w:val="20"/>
              </w:numPr>
              <w:spacing w:after="0" w:line="240" w:lineRule="auto"/>
              <w:ind w:left="208" w:hanging="208"/>
              <w:rPr>
                <w:szCs w:val="20"/>
              </w:rPr>
            </w:pPr>
            <w:r w:rsidRPr="00F35719">
              <w:rPr>
                <w:szCs w:val="20"/>
              </w:rPr>
              <w:t>obliczyć</w:t>
            </w:r>
            <w:r w:rsidR="00DE5050" w:rsidRPr="00F35719">
              <w:rPr>
                <w:szCs w:val="20"/>
              </w:rPr>
              <w:t xml:space="preserve"> zużycie paliwa przez silnik,</w:t>
            </w:r>
          </w:p>
          <w:p w:rsidR="00B62275" w:rsidRPr="00F35719" w:rsidRDefault="00BF7E8C" w:rsidP="00FB07A8">
            <w:pPr>
              <w:numPr>
                <w:ilvl w:val="0"/>
                <w:numId w:val="20"/>
              </w:numPr>
              <w:spacing w:after="0" w:line="240" w:lineRule="auto"/>
              <w:ind w:left="208" w:hanging="208"/>
              <w:rPr>
                <w:sz w:val="18"/>
                <w:szCs w:val="18"/>
              </w:rPr>
            </w:pPr>
            <w:r w:rsidRPr="00F35719">
              <w:rPr>
                <w:szCs w:val="20"/>
              </w:rPr>
              <w:t>obliczyć</w:t>
            </w:r>
            <w:r w:rsidR="00DE5050" w:rsidRPr="00F35719">
              <w:rPr>
                <w:szCs w:val="20"/>
              </w:rPr>
              <w:t xml:space="preserve"> wskaźniki elastyczności silnika.</w:t>
            </w:r>
          </w:p>
        </w:tc>
        <w:tc>
          <w:tcPr>
            <w:tcW w:w="1105" w:type="dxa"/>
            <w:vAlign w:val="center"/>
          </w:tcPr>
          <w:p w:rsidR="00B62275" w:rsidRPr="00F35719" w:rsidRDefault="00B70167" w:rsidP="00B70167">
            <w:pPr>
              <w:spacing w:after="0"/>
              <w:contextualSpacing/>
              <w:jc w:val="center"/>
              <w:rPr>
                <w:szCs w:val="20"/>
              </w:rPr>
            </w:pPr>
            <w:r w:rsidRPr="00F35719">
              <w:rPr>
                <w:szCs w:val="20"/>
              </w:rPr>
              <w:t>Klasa I</w:t>
            </w:r>
          </w:p>
        </w:tc>
      </w:tr>
      <w:tr w:rsidR="00B62275" w:rsidRPr="00F35719" w:rsidTr="004D47F3">
        <w:tc>
          <w:tcPr>
            <w:tcW w:w="2104" w:type="dxa"/>
            <w:vMerge w:val="restart"/>
            <w:vAlign w:val="center"/>
          </w:tcPr>
          <w:p w:rsidR="00B62275" w:rsidRPr="00F35719" w:rsidRDefault="00B62275" w:rsidP="004D47F3">
            <w:pPr>
              <w:spacing w:after="0" w:line="240" w:lineRule="auto"/>
              <w:ind w:left="142" w:hanging="142"/>
              <w:contextualSpacing/>
              <w:rPr>
                <w:szCs w:val="20"/>
              </w:rPr>
            </w:pPr>
            <w:r w:rsidRPr="00F35719">
              <w:rPr>
                <w:szCs w:val="20"/>
              </w:rPr>
              <w:t>II. Budowa silników spalinowych</w:t>
            </w:r>
          </w:p>
        </w:tc>
        <w:tc>
          <w:tcPr>
            <w:tcW w:w="2711" w:type="dxa"/>
            <w:vAlign w:val="center"/>
          </w:tcPr>
          <w:p w:rsidR="00B62275" w:rsidRPr="00F35719" w:rsidRDefault="00B77449" w:rsidP="004D47F3">
            <w:pPr>
              <w:spacing w:after="0" w:line="240" w:lineRule="auto"/>
              <w:contextualSpacing/>
              <w:rPr>
                <w:szCs w:val="20"/>
              </w:rPr>
            </w:pPr>
            <w:r w:rsidRPr="00F35719">
              <w:rPr>
                <w:szCs w:val="20"/>
              </w:rPr>
              <w:t>1. Kadłuby i głowice</w:t>
            </w:r>
          </w:p>
        </w:tc>
        <w:tc>
          <w:tcPr>
            <w:tcW w:w="803" w:type="dxa"/>
            <w:vAlign w:val="center"/>
          </w:tcPr>
          <w:p w:rsidR="00B62275" w:rsidRPr="00F35719" w:rsidRDefault="00B62275" w:rsidP="004D47F3">
            <w:pPr>
              <w:spacing w:after="0" w:line="240" w:lineRule="auto"/>
              <w:contextualSpacing/>
              <w:jc w:val="center"/>
              <w:rPr>
                <w:szCs w:val="20"/>
              </w:rPr>
            </w:pPr>
          </w:p>
        </w:tc>
        <w:tc>
          <w:tcPr>
            <w:tcW w:w="3564" w:type="dxa"/>
          </w:tcPr>
          <w:p w:rsidR="009E44AF" w:rsidRPr="00F35719" w:rsidRDefault="009E44AF" w:rsidP="00FB07A8">
            <w:pPr>
              <w:numPr>
                <w:ilvl w:val="0"/>
                <w:numId w:val="32"/>
              </w:numPr>
              <w:spacing w:after="0" w:line="240" w:lineRule="auto"/>
              <w:ind w:left="219" w:hanging="219"/>
              <w:rPr>
                <w:szCs w:val="20"/>
              </w:rPr>
            </w:pPr>
            <w:r w:rsidRPr="00F35719">
              <w:rPr>
                <w:szCs w:val="20"/>
              </w:rPr>
              <w:t>wskaz</w:t>
            </w:r>
            <w:r w:rsidR="00BF7E8C" w:rsidRPr="00F35719">
              <w:rPr>
                <w:szCs w:val="20"/>
              </w:rPr>
              <w:t>ać</w:t>
            </w:r>
            <w:r w:rsidRPr="00F35719">
              <w:rPr>
                <w:szCs w:val="20"/>
              </w:rPr>
              <w:t xml:space="preserve"> funkcje kadłuba silnika,</w:t>
            </w:r>
          </w:p>
          <w:p w:rsidR="009E44AF" w:rsidRPr="00F35719" w:rsidRDefault="009E44AF" w:rsidP="00FB07A8">
            <w:pPr>
              <w:numPr>
                <w:ilvl w:val="0"/>
                <w:numId w:val="32"/>
              </w:numPr>
              <w:spacing w:after="0" w:line="240" w:lineRule="auto"/>
              <w:ind w:left="219" w:hanging="219"/>
              <w:rPr>
                <w:szCs w:val="20"/>
              </w:rPr>
            </w:pPr>
            <w:r w:rsidRPr="00F35719">
              <w:rPr>
                <w:szCs w:val="20"/>
              </w:rPr>
              <w:t>wyjaśni</w:t>
            </w:r>
            <w:r w:rsidR="00BF7E8C" w:rsidRPr="00F35719">
              <w:rPr>
                <w:szCs w:val="20"/>
              </w:rPr>
              <w:t>ć</w:t>
            </w:r>
            <w:r w:rsidRPr="00F35719">
              <w:rPr>
                <w:szCs w:val="20"/>
              </w:rPr>
              <w:t xml:space="preserve"> budowę kadłuba silnika chłodzonego cieczą lub powietrzem,</w:t>
            </w:r>
          </w:p>
          <w:p w:rsidR="00B62275" w:rsidRPr="00F35719" w:rsidRDefault="009E44AF" w:rsidP="00FB07A8">
            <w:pPr>
              <w:numPr>
                <w:ilvl w:val="0"/>
                <w:numId w:val="32"/>
              </w:numPr>
              <w:spacing w:after="0" w:line="240" w:lineRule="auto"/>
              <w:ind w:left="219" w:hanging="219"/>
              <w:rPr>
                <w:b/>
                <w:szCs w:val="20"/>
              </w:rPr>
            </w:pPr>
            <w:r w:rsidRPr="00F35719">
              <w:rPr>
                <w:szCs w:val="20"/>
              </w:rPr>
              <w:t>rozróżni</w:t>
            </w:r>
            <w:r w:rsidR="00BF7E8C" w:rsidRPr="00F35719">
              <w:rPr>
                <w:szCs w:val="20"/>
              </w:rPr>
              <w:t>ć</w:t>
            </w:r>
            <w:r w:rsidRPr="00F35719">
              <w:rPr>
                <w:szCs w:val="20"/>
              </w:rPr>
              <w:t xml:space="preserve"> cylindry silników chłodzonych cieczą.</w:t>
            </w:r>
          </w:p>
        </w:tc>
        <w:tc>
          <w:tcPr>
            <w:tcW w:w="3571" w:type="dxa"/>
          </w:tcPr>
          <w:p w:rsidR="00B62275" w:rsidRPr="00F35719" w:rsidRDefault="00EB7738" w:rsidP="00FB07A8">
            <w:pPr>
              <w:numPr>
                <w:ilvl w:val="0"/>
                <w:numId w:val="32"/>
              </w:numPr>
              <w:spacing w:after="0" w:line="240" w:lineRule="auto"/>
              <w:ind w:left="208" w:hanging="208"/>
              <w:rPr>
                <w:szCs w:val="20"/>
              </w:rPr>
            </w:pPr>
            <w:r w:rsidRPr="00F35719">
              <w:rPr>
                <w:szCs w:val="20"/>
              </w:rPr>
              <w:t>rozpoznać</w:t>
            </w:r>
            <w:r w:rsidR="009E44AF" w:rsidRPr="00F35719">
              <w:rPr>
                <w:szCs w:val="20"/>
              </w:rPr>
              <w:t xml:space="preserve"> materiały stosowane na kadłuby i głowice silnika.</w:t>
            </w:r>
          </w:p>
        </w:tc>
        <w:tc>
          <w:tcPr>
            <w:tcW w:w="1105" w:type="dxa"/>
            <w:vAlign w:val="center"/>
          </w:tcPr>
          <w:p w:rsidR="00B62275" w:rsidRPr="00F35719" w:rsidRDefault="00B70167" w:rsidP="00B70167">
            <w:pPr>
              <w:spacing w:after="0"/>
              <w:contextualSpacing/>
              <w:jc w:val="center"/>
              <w:rPr>
                <w:szCs w:val="20"/>
              </w:rPr>
            </w:pPr>
            <w:r w:rsidRPr="00F35719">
              <w:rPr>
                <w:szCs w:val="20"/>
              </w:rPr>
              <w:t>Klasa I</w:t>
            </w:r>
          </w:p>
        </w:tc>
      </w:tr>
      <w:tr w:rsidR="00B62275" w:rsidRPr="00F35719" w:rsidTr="004D47F3">
        <w:tc>
          <w:tcPr>
            <w:tcW w:w="2104" w:type="dxa"/>
            <w:vMerge/>
            <w:vAlign w:val="center"/>
          </w:tcPr>
          <w:p w:rsidR="00B62275" w:rsidRPr="00F35719" w:rsidRDefault="00B62275" w:rsidP="004D47F3">
            <w:pPr>
              <w:spacing w:after="0" w:line="240" w:lineRule="auto"/>
              <w:ind w:left="142" w:hanging="142"/>
              <w:contextualSpacing/>
              <w:rPr>
                <w:szCs w:val="20"/>
              </w:rPr>
            </w:pPr>
          </w:p>
        </w:tc>
        <w:tc>
          <w:tcPr>
            <w:tcW w:w="2711" w:type="dxa"/>
            <w:vAlign w:val="center"/>
          </w:tcPr>
          <w:p w:rsidR="00B62275" w:rsidRPr="00F35719" w:rsidRDefault="00B77449" w:rsidP="004D47F3">
            <w:pPr>
              <w:spacing w:after="0" w:line="240" w:lineRule="auto"/>
              <w:contextualSpacing/>
              <w:rPr>
                <w:szCs w:val="20"/>
              </w:rPr>
            </w:pPr>
            <w:r w:rsidRPr="00F35719">
              <w:rPr>
                <w:szCs w:val="20"/>
              </w:rPr>
              <w:t>2. Układ korbowy</w:t>
            </w:r>
          </w:p>
        </w:tc>
        <w:tc>
          <w:tcPr>
            <w:tcW w:w="803" w:type="dxa"/>
            <w:vAlign w:val="center"/>
          </w:tcPr>
          <w:p w:rsidR="00B62275" w:rsidRPr="00F35719" w:rsidRDefault="00B62275" w:rsidP="004D47F3">
            <w:pPr>
              <w:spacing w:after="0" w:line="240" w:lineRule="auto"/>
              <w:contextualSpacing/>
              <w:jc w:val="center"/>
              <w:rPr>
                <w:szCs w:val="20"/>
              </w:rPr>
            </w:pPr>
          </w:p>
        </w:tc>
        <w:tc>
          <w:tcPr>
            <w:tcW w:w="3564" w:type="dxa"/>
          </w:tcPr>
          <w:p w:rsidR="002A0B09" w:rsidRPr="00F35719" w:rsidRDefault="002A0B09" w:rsidP="00FB07A8">
            <w:pPr>
              <w:numPr>
                <w:ilvl w:val="0"/>
                <w:numId w:val="66"/>
              </w:numPr>
              <w:spacing w:after="0" w:line="240" w:lineRule="auto"/>
              <w:ind w:left="219" w:hanging="219"/>
              <w:rPr>
                <w:szCs w:val="20"/>
              </w:rPr>
            </w:pPr>
            <w:r w:rsidRPr="00F35719">
              <w:rPr>
                <w:szCs w:val="20"/>
              </w:rPr>
              <w:t>rozpozna</w:t>
            </w:r>
            <w:r w:rsidR="00BF7E8C" w:rsidRPr="00F35719">
              <w:rPr>
                <w:szCs w:val="20"/>
              </w:rPr>
              <w:t>ć</w:t>
            </w:r>
            <w:r w:rsidRPr="00F35719">
              <w:rPr>
                <w:szCs w:val="20"/>
              </w:rPr>
              <w:t xml:space="preserve"> elementy układu korbowego silnika,</w:t>
            </w:r>
          </w:p>
          <w:p w:rsidR="002A0B09" w:rsidRPr="00F35719" w:rsidRDefault="002A0B09" w:rsidP="00FB07A8">
            <w:pPr>
              <w:numPr>
                <w:ilvl w:val="0"/>
                <w:numId w:val="66"/>
              </w:numPr>
              <w:spacing w:after="0" w:line="240" w:lineRule="auto"/>
              <w:ind w:left="219" w:hanging="219"/>
              <w:rPr>
                <w:szCs w:val="20"/>
              </w:rPr>
            </w:pPr>
            <w:r w:rsidRPr="00F35719">
              <w:rPr>
                <w:szCs w:val="20"/>
              </w:rPr>
              <w:t>rozróżni</w:t>
            </w:r>
            <w:r w:rsidR="00BF7E8C" w:rsidRPr="00F35719">
              <w:rPr>
                <w:szCs w:val="20"/>
              </w:rPr>
              <w:t>ć</w:t>
            </w:r>
            <w:r w:rsidRPr="00F35719">
              <w:rPr>
                <w:szCs w:val="20"/>
              </w:rPr>
              <w:t xml:space="preserve"> siły działające w układzie korbowym,</w:t>
            </w:r>
          </w:p>
          <w:p w:rsidR="002A0B09" w:rsidRPr="00F35719" w:rsidRDefault="002A0B09" w:rsidP="00FB07A8">
            <w:pPr>
              <w:numPr>
                <w:ilvl w:val="0"/>
                <w:numId w:val="66"/>
              </w:numPr>
              <w:spacing w:after="0" w:line="240" w:lineRule="auto"/>
              <w:ind w:left="219" w:hanging="219"/>
              <w:rPr>
                <w:szCs w:val="20"/>
              </w:rPr>
            </w:pPr>
            <w:r w:rsidRPr="00F35719">
              <w:rPr>
                <w:szCs w:val="20"/>
              </w:rPr>
              <w:t>określ</w:t>
            </w:r>
            <w:r w:rsidR="00BF7E8C" w:rsidRPr="00F35719">
              <w:rPr>
                <w:szCs w:val="20"/>
              </w:rPr>
              <w:t>ić</w:t>
            </w:r>
            <w:r w:rsidRPr="00F35719">
              <w:rPr>
                <w:szCs w:val="20"/>
              </w:rPr>
              <w:t xml:space="preserve"> metody wyrównoważenia silników tłokowych,</w:t>
            </w:r>
          </w:p>
          <w:p w:rsidR="002A0B09" w:rsidRPr="00F35719" w:rsidRDefault="002A0B09" w:rsidP="00FB07A8">
            <w:pPr>
              <w:numPr>
                <w:ilvl w:val="0"/>
                <w:numId w:val="66"/>
              </w:numPr>
              <w:spacing w:after="0" w:line="240" w:lineRule="auto"/>
              <w:ind w:left="219" w:hanging="219"/>
              <w:rPr>
                <w:szCs w:val="20"/>
              </w:rPr>
            </w:pPr>
            <w:r w:rsidRPr="00F35719">
              <w:rPr>
                <w:szCs w:val="20"/>
              </w:rPr>
              <w:t>wyjaśni</w:t>
            </w:r>
            <w:r w:rsidR="00BF7E8C" w:rsidRPr="00F35719">
              <w:rPr>
                <w:szCs w:val="20"/>
              </w:rPr>
              <w:t>ć</w:t>
            </w:r>
            <w:r w:rsidRPr="00F35719">
              <w:rPr>
                <w:szCs w:val="20"/>
              </w:rPr>
              <w:t xml:space="preserve"> zadania elementów układu korbowego,</w:t>
            </w:r>
          </w:p>
          <w:p w:rsidR="002A0B09" w:rsidRPr="00F35719" w:rsidRDefault="002A0B09" w:rsidP="00FB07A8">
            <w:pPr>
              <w:numPr>
                <w:ilvl w:val="0"/>
                <w:numId w:val="66"/>
              </w:numPr>
              <w:spacing w:after="0" w:line="240" w:lineRule="auto"/>
              <w:ind w:left="219" w:hanging="219"/>
              <w:rPr>
                <w:szCs w:val="20"/>
              </w:rPr>
            </w:pPr>
            <w:r w:rsidRPr="00F35719">
              <w:rPr>
                <w:szCs w:val="20"/>
              </w:rPr>
              <w:t>rozpozna</w:t>
            </w:r>
            <w:r w:rsidR="00BF7E8C" w:rsidRPr="00F35719">
              <w:rPr>
                <w:szCs w:val="20"/>
              </w:rPr>
              <w:t>ć</w:t>
            </w:r>
            <w:r w:rsidRPr="00F35719">
              <w:rPr>
                <w:szCs w:val="20"/>
              </w:rPr>
              <w:t xml:space="preserve"> materiały stosowane na elementy układu korbowego,</w:t>
            </w:r>
          </w:p>
          <w:p w:rsidR="00B62275" w:rsidRPr="00F35719" w:rsidRDefault="002A0B09" w:rsidP="00FB07A8">
            <w:pPr>
              <w:numPr>
                <w:ilvl w:val="0"/>
                <w:numId w:val="66"/>
              </w:numPr>
              <w:spacing w:after="0" w:line="240" w:lineRule="auto"/>
              <w:ind w:left="219" w:hanging="219"/>
              <w:rPr>
                <w:sz w:val="18"/>
                <w:szCs w:val="18"/>
              </w:rPr>
            </w:pPr>
            <w:r w:rsidRPr="00F35719">
              <w:rPr>
                <w:szCs w:val="20"/>
              </w:rPr>
              <w:t>określ</w:t>
            </w:r>
            <w:r w:rsidR="00BF7E8C" w:rsidRPr="00F35719">
              <w:rPr>
                <w:szCs w:val="20"/>
              </w:rPr>
              <w:t>ić</w:t>
            </w:r>
            <w:r w:rsidRPr="00F35719">
              <w:rPr>
                <w:szCs w:val="20"/>
              </w:rPr>
              <w:t xml:space="preserve"> budowę elementów układu korbowego.</w:t>
            </w:r>
          </w:p>
        </w:tc>
        <w:tc>
          <w:tcPr>
            <w:tcW w:w="3571" w:type="dxa"/>
          </w:tcPr>
          <w:p w:rsidR="002A0B09" w:rsidRPr="00F35719" w:rsidRDefault="00BF7E8C" w:rsidP="00FB07A8">
            <w:pPr>
              <w:numPr>
                <w:ilvl w:val="0"/>
                <w:numId w:val="66"/>
              </w:numPr>
              <w:spacing w:after="0" w:line="240" w:lineRule="auto"/>
              <w:ind w:left="208" w:hanging="208"/>
              <w:rPr>
                <w:szCs w:val="20"/>
              </w:rPr>
            </w:pPr>
            <w:r w:rsidRPr="00F35719">
              <w:rPr>
                <w:szCs w:val="20"/>
              </w:rPr>
              <w:t>zanalizować</w:t>
            </w:r>
            <w:r w:rsidR="002A0B09" w:rsidRPr="00F35719">
              <w:rPr>
                <w:szCs w:val="20"/>
              </w:rPr>
              <w:t xml:space="preserve"> wykresy przedstawiające kinematykę tłoka,</w:t>
            </w:r>
          </w:p>
          <w:p w:rsidR="002A0B09" w:rsidRPr="00F35719" w:rsidRDefault="00EB7738" w:rsidP="00FB07A8">
            <w:pPr>
              <w:numPr>
                <w:ilvl w:val="0"/>
                <w:numId w:val="66"/>
              </w:numPr>
              <w:spacing w:after="0" w:line="240" w:lineRule="auto"/>
              <w:ind w:left="208" w:hanging="208"/>
              <w:rPr>
                <w:szCs w:val="20"/>
              </w:rPr>
            </w:pPr>
            <w:r w:rsidRPr="00F35719">
              <w:rPr>
                <w:szCs w:val="20"/>
              </w:rPr>
              <w:t>wyznaczyć</w:t>
            </w:r>
            <w:r w:rsidR="002A0B09" w:rsidRPr="00F35719">
              <w:rPr>
                <w:szCs w:val="20"/>
              </w:rPr>
              <w:t xml:space="preserve"> rozkład sił w układzie korbowym,</w:t>
            </w:r>
          </w:p>
          <w:p w:rsidR="00B62275" w:rsidRPr="00F35719" w:rsidRDefault="00BF7E8C" w:rsidP="00FB07A8">
            <w:pPr>
              <w:numPr>
                <w:ilvl w:val="0"/>
                <w:numId w:val="66"/>
              </w:numPr>
              <w:spacing w:after="0" w:line="240" w:lineRule="auto"/>
              <w:ind w:left="208" w:hanging="208"/>
              <w:rPr>
                <w:sz w:val="18"/>
                <w:szCs w:val="18"/>
              </w:rPr>
            </w:pPr>
            <w:r w:rsidRPr="00F35719">
              <w:rPr>
                <w:szCs w:val="20"/>
              </w:rPr>
              <w:t>określić</w:t>
            </w:r>
            <w:r w:rsidR="002A0B09" w:rsidRPr="00F35719">
              <w:rPr>
                <w:szCs w:val="20"/>
              </w:rPr>
              <w:t xml:space="preserve"> warunki pracy elementów układu korbowego.</w:t>
            </w:r>
          </w:p>
        </w:tc>
        <w:tc>
          <w:tcPr>
            <w:tcW w:w="1105" w:type="dxa"/>
            <w:vAlign w:val="center"/>
          </w:tcPr>
          <w:p w:rsidR="00B62275" w:rsidRPr="00F35719" w:rsidRDefault="00B70167" w:rsidP="00B70167">
            <w:pPr>
              <w:spacing w:after="0"/>
              <w:contextualSpacing/>
              <w:jc w:val="center"/>
              <w:rPr>
                <w:szCs w:val="20"/>
              </w:rPr>
            </w:pPr>
            <w:r w:rsidRPr="00F35719">
              <w:rPr>
                <w:szCs w:val="20"/>
              </w:rPr>
              <w:t>Klasa I</w:t>
            </w:r>
          </w:p>
        </w:tc>
      </w:tr>
      <w:tr w:rsidR="00B62275" w:rsidRPr="00F35719" w:rsidTr="004D47F3">
        <w:tc>
          <w:tcPr>
            <w:tcW w:w="2104" w:type="dxa"/>
            <w:vMerge/>
            <w:vAlign w:val="center"/>
          </w:tcPr>
          <w:p w:rsidR="00B62275" w:rsidRPr="00F35719" w:rsidRDefault="00B62275" w:rsidP="004D47F3">
            <w:pPr>
              <w:spacing w:after="0" w:line="240" w:lineRule="auto"/>
              <w:ind w:left="142" w:hanging="142"/>
              <w:contextualSpacing/>
              <w:rPr>
                <w:szCs w:val="20"/>
              </w:rPr>
            </w:pPr>
          </w:p>
        </w:tc>
        <w:tc>
          <w:tcPr>
            <w:tcW w:w="2711" w:type="dxa"/>
            <w:vAlign w:val="center"/>
          </w:tcPr>
          <w:p w:rsidR="00B62275" w:rsidRPr="00F35719" w:rsidRDefault="00B77449" w:rsidP="004D47F3">
            <w:pPr>
              <w:spacing w:after="0" w:line="240" w:lineRule="auto"/>
              <w:contextualSpacing/>
              <w:rPr>
                <w:szCs w:val="20"/>
              </w:rPr>
            </w:pPr>
            <w:r w:rsidRPr="00F35719">
              <w:rPr>
                <w:szCs w:val="20"/>
              </w:rPr>
              <w:t>3. Układ rozrządu</w:t>
            </w:r>
          </w:p>
        </w:tc>
        <w:tc>
          <w:tcPr>
            <w:tcW w:w="803" w:type="dxa"/>
            <w:vAlign w:val="center"/>
          </w:tcPr>
          <w:p w:rsidR="00B62275" w:rsidRPr="00F35719" w:rsidRDefault="00B62275" w:rsidP="004D47F3">
            <w:pPr>
              <w:spacing w:after="0" w:line="240" w:lineRule="auto"/>
              <w:contextualSpacing/>
              <w:jc w:val="center"/>
              <w:rPr>
                <w:szCs w:val="20"/>
              </w:rPr>
            </w:pPr>
          </w:p>
        </w:tc>
        <w:tc>
          <w:tcPr>
            <w:tcW w:w="3564" w:type="dxa"/>
          </w:tcPr>
          <w:p w:rsidR="004D47F3" w:rsidRPr="00F35719" w:rsidRDefault="004D47F3" w:rsidP="00FB07A8">
            <w:pPr>
              <w:numPr>
                <w:ilvl w:val="0"/>
                <w:numId w:val="68"/>
              </w:numPr>
              <w:spacing w:after="0" w:line="240" w:lineRule="auto"/>
              <w:ind w:left="219" w:hanging="219"/>
              <w:rPr>
                <w:szCs w:val="20"/>
              </w:rPr>
            </w:pPr>
            <w:r w:rsidRPr="00F35719">
              <w:rPr>
                <w:szCs w:val="20"/>
              </w:rPr>
              <w:t>rozróżni</w:t>
            </w:r>
            <w:r w:rsidR="00BF7E8C" w:rsidRPr="00F35719">
              <w:rPr>
                <w:szCs w:val="20"/>
              </w:rPr>
              <w:t>ć</w:t>
            </w:r>
            <w:r w:rsidRPr="00F35719">
              <w:rPr>
                <w:szCs w:val="20"/>
              </w:rPr>
              <w:t xml:space="preserve"> rozwiązania konstrukcyjne układu rozrządu silnika 4-suw,</w:t>
            </w:r>
          </w:p>
          <w:p w:rsidR="004D47F3" w:rsidRPr="00F35719" w:rsidRDefault="004D47F3" w:rsidP="00FB07A8">
            <w:pPr>
              <w:numPr>
                <w:ilvl w:val="0"/>
                <w:numId w:val="68"/>
              </w:numPr>
              <w:spacing w:after="0" w:line="240" w:lineRule="auto"/>
              <w:ind w:left="219" w:hanging="219"/>
              <w:rPr>
                <w:szCs w:val="20"/>
              </w:rPr>
            </w:pPr>
            <w:r w:rsidRPr="00F35719">
              <w:rPr>
                <w:szCs w:val="20"/>
              </w:rPr>
              <w:t>wskaz</w:t>
            </w:r>
            <w:r w:rsidR="00BF7E8C" w:rsidRPr="00F35719">
              <w:rPr>
                <w:szCs w:val="20"/>
              </w:rPr>
              <w:t>ać</w:t>
            </w:r>
            <w:r w:rsidRPr="00F35719">
              <w:rPr>
                <w:szCs w:val="20"/>
              </w:rPr>
              <w:t xml:space="preserve"> korzyści stosowania rozrządu górnozaworowego,</w:t>
            </w:r>
          </w:p>
          <w:p w:rsidR="004D47F3" w:rsidRPr="00F35719" w:rsidRDefault="004D47F3" w:rsidP="00FB07A8">
            <w:pPr>
              <w:numPr>
                <w:ilvl w:val="0"/>
                <w:numId w:val="68"/>
              </w:numPr>
              <w:spacing w:after="0" w:line="240" w:lineRule="auto"/>
              <w:ind w:left="219" w:hanging="219"/>
              <w:rPr>
                <w:szCs w:val="20"/>
              </w:rPr>
            </w:pPr>
            <w:r w:rsidRPr="00F35719">
              <w:rPr>
                <w:szCs w:val="20"/>
              </w:rPr>
              <w:t>rozróżni</w:t>
            </w:r>
            <w:r w:rsidR="00BF7E8C" w:rsidRPr="00F35719">
              <w:rPr>
                <w:szCs w:val="20"/>
              </w:rPr>
              <w:t>ć</w:t>
            </w:r>
            <w:r w:rsidRPr="00F35719">
              <w:rPr>
                <w:szCs w:val="20"/>
              </w:rPr>
              <w:t xml:space="preserve"> krzywki wałka rozrządu,</w:t>
            </w:r>
          </w:p>
          <w:p w:rsidR="004D47F3" w:rsidRPr="00F35719" w:rsidRDefault="004D47F3" w:rsidP="00FB07A8">
            <w:pPr>
              <w:numPr>
                <w:ilvl w:val="0"/>
                <w:numId w:val="68"/>
              </w:numPr>
              <w:spacing w:after="0" w:line="240" w:lineRule="auto"/>
              <w:ind w:left="219" w:hanging="219"/>
              <w:rPr>
                <w:szCs w:val="20"/>
              </w:rPr>
            </w:pPr>
            <w:r w:rsidRPr="00F35719">
              <w:rPr>
                <w:szCs w:val="20"/>
              </w:rPr>
              <w:t>rozpozna</w:t>
            </w:r>
            <w:r w:rsidR="00BF7E8C" w:rsidRPr="00F35719">
              <w:rPr>
                <w:szCs w:val="20"/>
              </w:rPr>
              <w:t>ć</w:t>
            </w:r>
            <w:r w:rsidRPr="00F35719">
              <w:rPr>
                <w:szCs w:val="20"/>
              </w:rPr>
              <w:t xml:space="preserve"> elementy układu rozrządu,</w:t>
            </w:r>
          </w:p>
          <w:p w:rsidR="004D47F3" w:rsidRPr="00F35719" w:rsidRDefault="00BF7E8C" w:rsidP="00FB07A8">
            <w:pPr>
              <w:numPr>
                <w:ilvl w:val="0"/>
                <w:numId w:val="68"/>
              </w:numPr>
              <w:spacing w:after="0" w:line="240" w:lineRule="auto"/>
              <w:ind w:left="219" w:hanging="219"/>
              <w:rPr>
                <w:szCs w:val="20"/>
              </w:rPr>
            </w:pPr>
            <w:r w:rsidRPr="00F35719">
              <w:rPr>
                <w:szCs w:val="20"/>
              </w:rPr>
              <w:t>określić</w:t>
            </w:r>
            <w:r w:rsidR="004D47F3" w:rsidRPr="00F35719">
              <w:rPr>
                <w:szCs w:val="20"/>
              </w:rPr>
              <w:t xml:space="preserve"> zadania elementów układu rozrządu,</w:t>
            </w:r>
          </w:p>
          <w:p w:rsidR="004D47F3" w:rsidRPr="00F35719" w:rsidRDefault="00BF7E8C" w:rsidP="00FB07A8">
            <w:pPr>
              <w:numPr>
                <w:ilvl w:val="0"/>
                <w:numId w:val="68"/>
              </w:numPr>
              <w:spacing w:after="0" w:line="240" w:lineRule="auto"/>
              <w:ind w:left="219" w:hanging="219"/>
              <w:rPr>
                <w:szCs w:val="20"/>
              </w:rPr>
            </w:pPr>
            <w:r w:rsidRPr="00F35719">
              <w:rPr>
                <w:szCs w:val="20"/>
              </w:rPr>
              <w:t>rozpoznać</w:t>
            </w:r>
            <w:r w:rsidR="004D47F3" w:rsidRPr="00F35719">
              <w:rPr>
                <w:szCs w:val="20"/>
              </w:rPr>
              <w:t xml:space="preserve"> materiały stosowane na elementy układu rozrządu,</w:t>
            </w:r>
          </w:p>
          <w:p w:rsidR="004D47F3" w:rsidRPr="00F35719" w:rsidRDefault="00BF7E8C" w:rsidP="00FB07A8">
            <w:pPr>
              <w:numPr>
                <w:ilvl w:val="0"/>
                <w:numId w:val="68"/>
              </w:numPr>
              <w:spacing w:after="0" w:line="240" w:lineRule="auto"/>
              <w:ind w:left="219" w:hanging="219"/>
              <w:rPr>
                <w:szCs w:val="20"/>
              </w:rPr>
            </w:pPr>
            <w:r w:rsidRPr="00F35719">
              <w:rPr>
                <w:szCs w:val="20"/>
              </w:rPr>
              <w:t>określić</w:t>
            </w:r>
            <w:r w:rsidR="004D47F3" w:rsidRPr="00F35719">
              <w:rPr>
                <w:szCs w:val="20"/>
              </w:rPr>
              <w:t xml:space="preserve"> budowę elementów układu rozrządu,</w:t>
            </w:r>
          </w:p>
          <w:p w:rsidR="004D47F3" w:rsidRPr="00F35719" w:rsidRDefault="00BF7E8C" w:rsidP="00FB07A8">
            <w:pPr>
              <w:numPr>
                <w:ilvl w:val="0"/>
                <w:numId w:val="68"/>
              </w:numPr>
              <w:spacing w:after="0" w:line="240" w:lineRule="auto"/>
              <w:ind w:left="219" w:hanging="219"/>
              <w:rPr>
                <w:szCs w:val="20"/>
              </w:rPr>
            </w:pPr>
            <w:r w:rsidRPr="00F35719">
              <w:rPr>
                <w:szCs w:val="20"/>
              </w:rPr>
              <w:t>rozróżnić</w:t>
            </w:r>
            <w:r w:rsidR="004D47F3" w:rsidRPr="00F35719">
              <w:rPr>
                <w:szCs w:val="20"/>
              </w:rPr>
              <w:t xml:space="preserve"> sposoby napędu wałka rozrządu,</w:t>
            </w:r>
          </w:p>
          <w:p w:rsidR="00B62275" w:rsidRPr="00F35719" w:rsidRDefault="00BF7E8C" w:rsidP="00FB07A8">
            <w:pPr>
              <w:numPr>
                <w:ilvl w:val="0"/>
                <w:numId w:val="68"/>
              </w:numPr>
              <w:spacing w:after="0" w:line="240" w:lineRule="auto"/>
              <w:ind w:left="219" w:hanging="219"/>
              <w:rPr>
                <w:szCs w:val="20"/>
              </w:rPr>
            </w:pPr>
            <w:r w:rsidRPr="00F35719">
              <w:rPr>
                <w:szCs w:val="20"/>
              </w:rPr>
              <w:t>określić</w:t>
            </w:r>
            <w:r w:rsidR="004D47F3" w:rsidRPr="00F35719">
              <w:rPr>
                <w:szCs w:val="20"/>
              </w:rPr>
              <w:t xml:space="preserve"> sposób realizacji zmiennych faz rozrządu i zmiennych wzniosów zaworów.</w:t>
            </w:r>
          </w:p>
        </w:tc>
        <w:tc>
          <w:tcPr>
            <w:tcW w:w="3571" w:type="dxa"/>
          </w:tcPr>
          <w:p w:rsidR="004D47F3" w:rsidRPr="00F35719" w:rsidRDefault="00EB7738" w:rsidP="00FB07A8">
            <w:pPr>
              <w:numPr>
                <w:ilvl w:val="0"/>
                <w:numId w:val="68"/>
              </w:numPr>
              <w:spacing w:after="0" w:line="240" w:lineRule="auto"/>
              <w:ind w:left="208" w:hanging="208"/>
              <w:rPr>
                <w:szCs w:val="20"/>
              </w:rPr>
            </w:pPr>
            <w:r w:rsidRPr="00F35719">
              <w:rPr>
                <w:szCs w:val="20"/>
              </w:rPr>
              <w:t>wyznaczyć</w:t>
            </w:r>
            <w:r w:rsidR="004D47F3" w:rsidRPr="00F35719">
              <w:rPr>
                <w:szCs w:val="20"/>
              </w:rPr>
              <w:t xml:space="preserve"> parametry zaworu mające wpływ na wymianę ładunku w silniku 4-suw,</w:t>
            </w:r>
          </w:p>
          <w:p w:rsidR="004D47F3" w:rsidRPr="00F35719" w:rsidRDefault="00EB7738" w:rsidP="00FB07A8">
            <w:pPr>
              <w:numPr>
                <w:ilvl w:val="0"/>
                <w:numId w:val="68"/>
              </w:numPr>
              <w:spacing w:after="0" w:line="240" w:lineRule="auto"/>
              <w:ind w:left="208" w:hanging="208"/>
              <w:rPr>
                <w:szCs w:val="20"/>
              </w:rPr>
            </w:pPr>
            <w:r w:rsidRPr="00F35719">
              <w:rPr>
                <w:szCs w:val="20"/>
              </w:rPr>
              <w:t>podać</w:t>
            </w:r>
            <w:r w:rsidR="004D47F3" w:rsidRPr="00F35719">
              <w:rPr>
                <w:szCs w:val="20"/>
              </w:rPr>
              <w:t xml:space="preserve"> warunki pracy elementów układu rozrządu,</w:t>
            </w:r>
          </w:p>
          <w:p w:rsidR="004D47F3" w:rsidRPr="00F35719" w:rsidRDefault="00BF7E8C" w:rsidP="00FB07A8">
            <w:pPr>
              <w:numPr>
                <w:ilvl w:val="0"/>
                <w:numId w:val="68"/>
              </w:numPr>
              <w:spacing w:after="0" w:line="240" w:lineRule="auto"/>
              <w:ind w:left="208" w:hanging="208"/>
              <w:rPr>
                <w:szCs w:val="20"/>
              </w:rPr>
            </w:pPr>
            <w:r w:rsidRPr="00F35719">
              <w:rPr>
                <w:szCs w:val="20"/>
              </w:rPr>
              <w:t>wskazać</w:t>
            </w:r>
            <w:r w:rsidR="004D47F3" w:rsidRPr="00F35719">
              <w:rPr>
                <w:szCs w:val="20"/>
              </w:rPr>
              <w:t xml:space="preserve"> korzyści stosowania zmiennych faz rozrządu i zmiennych wzniosów zaworów.</w:t>
            </w:r>
          </w:p>
          <w:p w:rsidR="00B62275" w:rsidRPr="00F35719" w:rsidRDefault="00B62275" w:rsidP="004D47F3">
            <w:pPr>
              <w:spacing w:after="0" w:line="240" w:lineRule="auto"/>
              <w:contextualSpacing/>
              <w:rPr>
                <w:szCs w:val="20"/>
              </w:rPr>
            </w:pPr>
          </w:p>
        </w:tc>
        <w:tc>
          <w:tcPr>
            <w:tcW w:w="1105" w:type="dxa"/>
            <w:vAlign w:val="center"/>
          </w:tcPr>
          <w:p w:rsidR="00B62275" w:rsidRPr="00F35719" w:rsidRDefault="00B70167" w:rsidP="00B70167">
            <w:pPr>
              <w:spacing w:after="0"/>
              <w:contextualSpacing/>
              <w:jc w:val="center"/>
              <w:rPr>
                <w:szCs w:val="20"/>
              </w:rPr>
            </w:pPr>
            <w:r w:rsidRPr="00F35719">
              <w:rPr>
                <w:szCs w:val="20"/>
              </w:rPr>
              <w:t>Klasa I</w:t>
            </w:r>
          </w:p>
        </w:tc>
      </w:tr>
      <w:tr w:rsidR="00B62275" w:rsidRPr="00F35719" w:rsidTr="004D47F3">
        <w:tc>
          <w:tcPr>
            <w:tcW w:w="2104" w:type="dxa"/>
            <w:vMerge/>
            <w:vAlign w:val="center"/>
          </w:tcPr>
          <w:p w:rsidR="00B62275" w:rsidRPr="00F35719" w:rsidRDefault="00B62275" w:rsidP="004D47F3">
            <w:pPr>
              <w:spacing w:after="0" w:line="240" w:lineRule="auto"/>
              <w:ind w:left="142" w:hanging="142"/>
              <w:contextualSpacing/>
              <w:rPr>
                <w:szCs w:val="20"/>
              </w:rPr>
            </w:pPr>
          </w:p>
        </w:tc>
        <w:tc>
          <w:tcPr>
            <w:tcW w:w="2711" w:type="dxa"/>
            <w:vAlign w:val="center"/>
          </w:tcPr>
          <w:p w:rsidR="00B62275" w:rsidRPr="00F35719" w:rsidRDefault="00B77449" w:rsidP="004D47F3">
            <w:pPr>
              <w:spacing w:after="0" w:line="240" w:lineRule="auto"/>
              <w:contextualSpacing/>
              <w:rPr>
                <w:szCs w:val="20"/>
              </w:rPr>
            </w:pPr>
            <w:r w:rsidRPr="00F35719">
              <w:rPr>
                <w:szCs w:val="20"/>
              </w:rPr>
              <w:t>4. Układy zasilania silników o zapłonie iskrowym</w:t>
            </w:r>
          </w:p>
        </w:tc>
        <w:tc>
          <w:tcPr>
            <w:tcW w:w="803" w:type="dxa"/>
            <w:vAlign w:val="center"/>
          </w:tcPr>
          <w:p w:rsidR="00B62275" w:rsidRPr="00F35719" w:rsidRDefault="00B62275" w:rsidP="004D47F3">
            <w:pPr>
              <w:spacing w:after="0" w:line="240" w:lineRule="auto"/>
              <w:contextualSpacing/>
              <w:jc w:val="center"/>
              <w:rPr>
                <w:szCs w:val="20"/>
              </w:rPr>
            </w:pPr>
          </w:p>
        </w:tc>
        <w:tc>
          <w:tcPr>
            <w:tcW w:w="3564" w:type="dxa"/>
          </w:tcPr>
          <w:p w:rsidR="004D47F3" w:rsidRPr="00F35719" w:rsidRDefault="00BF7E8C" w:rsidP="00FB07A8">
            <w:pPr>
              <w:numPr>
                <w:ilvl w:val="0"/>
                <w:numId w:val="70"/>
              </w:numPr>
              <w:spacing w:after="0" w:line="240" w:lineRule="auto"/>
              <w:ind w:left="223" w:hanging="223"/>
              <w:rPr>
                <w:szCs w:val="20"/>
              </w:rPr>
            </w:pPr>
            <w:r w:rsidRPr="00F35719">
              <w:rPr>
                <w:szCs w:val="20"/>
              </w:rPr>
              <w:t>podać</w:t>
            </w:r>
            <w:r w:rsidR="004D47F3" w:rsidRPr="00F35719">
              <w:rPr>
                <w:szCs w:val="20"/>
              </w:rPr>
              <w:t xml:space="preserve"> zadania układu zasilania silnika ZI</w:t>
            </w:r>
            <w:r w:rsidR="005A0420" w:rsidRPr="00F35719">
              <w:rPr>
                <w:szCs w:val="20"/>
              </w:rPr>
              <w:t>,</w:t>
            </w:r>
          </w:p>
          <w:p w:rsidR="004D47F3" w:rsidRPr="00F35719" w:rsidRDefault="00BF7E8C" w:rsidP="00FB07A8">
            <w:pPr>
              <w:numPr>
                <w:ilvl w:val="0"/>
                <w:numId w:val="70"/>
              </w:numPr>
              <w:spacing w:after="0" w:line="240" w:lineRule="auto"/>
              <w:ind w:left="223" w:hanging="223"/>
              <w:rPr>
                <w:szCs w:val="20"/>
              </w:rPr>
            </w:pPr>
            <w:r w:rsidRPr="00F35719">
              <w:rPr>
                <w:szCs w:val="20"/>
              </w:rPr>
              <w:t>określić</w:t>
            </w:r>
            <w:r w:rsidR="004D47F3" w:rsidRPr="00F35719">
              <w:rPr>
                <w:szCs w:val="20"/>
              </w:rPr>
              <w:t xml:space="preserve"> budowę gaźnika samochodowego</w:t>
            </w:r>
            <w:r w:rsidR="005A0420" w:rsidRPr="00F35719">
              <w:rPr>
                <w:szCs w:val="20"/>
              </w:rPr>
              <w:t>,</w:t>
            </w:r>
          </w:p>
          <w:p w:rsidR="004D47F3" w:rsidRPr="00F35719" w:rsidRDefault="00BF7E8C" w:rsidP="00FB07A8">
            <w:pPr>
              <w:numPr>
                <w:ilvl w:val="0"/>
                <w:numId w:val="70"/>
              </w:numPr>
              <w:spacing w:after="0" w:line="240" w:lineRule="auto"/>
              <w:ind w:left="223" w:hanging="223"/>
              <w:rPr>
                <w:szCs w:val="20"/>
              </w:rPr>
            </w:pPr>
            <w:r w:rsidRPr="00F35719">
              <w:rPr>
                <w:szCs w:val="20"/>
              </w:rPr>
              <w:t>rozróżnić</w:t>
            </w:r>
            <w:r w:rsidR="004D47F3" w:rsidRPr="00F35719">
              <w:rPr>
                <w:szCs w:val="20"/>
              </w:rPr>
              <w:t xml:space="preserve"> układy wtrysku benzyny</w:t>
            </w:r>
            <w:r w:rsidR="005A0420" w:rsidRPr="00F35719">
              <w:rPr>
                <w:szCs w:val="20"/>
              </w:rPr>
              <w:t>,</w:t>
            </w:r>
          </w:p>
          <w:p w:rsidR="004D47F3" w:rsidRPr="00F35719" w:rsidRDefault="00BF7E8C" w:rsidP="00FB07A8">
            <w:pPr>
              <w:numPr>
                <w:ilvl w:val="0"/>
                <w:numId w:val="70"/>
              </w:numPr>
              <w:spacing w:after="0" w:line="240" w:lineRule="auto"/>
              <w:ind w:left="223" w:hanging="223"/>
              <w:rPr>
                <w:szCs w:val="20"/>
              </w:rPr>
            </w:pPr>
            <w:r w:rsidRPr="00F35719">
              <w:rPr>
                <w:szCs w:val="20"/>
              </w:rPr>
              <w:t>określić</w:t>
            </w:r>
            <w:r w:rsidR="004D47F3" w:rsidRPr="00F35719">
              <w:rPr>
                <w:szCs w:val="20"/>
              </w:rPr>
              <w:t xml:space="preserve"> budowę i zasadę działania pośredniego wielopunktowego układu wtrysku benzyny sterowanego mechaniczno-elektronicznie</w:t>
            </w:r>
            <w:r w:rsidR="005A0420" w:rsidRPr="00F35719">
              <w:rPr>
                <w:szCs w:val="20"/>
              </w:rPr>
              <w:t>,</w:t>
            </w:r>
          </w:p>
          <w:p w:rsidR="004D47F3" w:rsidRPr="00F35719" w:rsidRDefault="00BF7E8C" w:rsidP="00FB07A8">
            <w:pPr>
              <w:numPr>
                <w:ilvl w:val="0"/>
                <w:numId w:val="70"/>
              </w:numPr>
              <w:spacing w:after="0" w:line="240" w:lineRule="auto"/>
              <w:ind w:left="223" w:hanging="223"/>
              <w:rPr>
                <w:szCs w:val="20"/>
              </w:rPr>
            </w:pPr>
            <w:r w:rsidRPr="00F35719">
              <w:rPr>
                <w:szCs w:val="20"/>
              </w:rPr>
              <w:t>rozpoznać</w:t>
            </w:r>
            <w:r w:rsidR="004D47F3" w:rsidRPr="00F35719">
              <w:rPr>
                <w:szCs w:val="20"/>
              </w:rPr>
              <w:t xml:space="preserve"> elementy obwodu zasilania paliwem wielopunktowego wtrysku benzyny sterowanego elektronicznie</w:t>
            </w:r>
            <w:r w:rsidR="005A0420" w:rsidRPr="00F35719">
              <w:rPr>
                <w:szCs w:val="20"/>
              </w:rPr>
              <w:t>,</w:t>
            </w:r>
          </w:p>
          <w:p w:rsidR="004D47F3" w:rsidRPr="00F35719" w:rsidRDefault="00BF7E8C" w:rsidP="00FB07A8">
            <w:pPr>
              <w:numPr>
                <w:ilvl w:val="0"/>
                <w:numId w:val="70"/>
              </w:numPr>
              <w:spacing w:after="0" w:line="240" w:lineRule="auto"/>
              <w:ind w:left="223" w:hanging="223"/>
              <w:rPr>
                <w:szCs w:val="20"/>
              </w:rPr>
            </w:pPr>
            <w:r w:rsidRPr="00F35719">
              <w:rPr>
                <w:szCs w:val="20"/>
              </w:rPr>
              <w:t>rozróżnić</w:t>
            </w:r>
            <w:r w:rsidR="004D47F3" w:rsidRPr="00F35719">
              <w:rPr>
                <w:szCs w:val="20"/>
              </w:rPr>
              <w:t xml:space="preserve"> metody sterowania wtryskiwaczami paliwa w silniku ZI</w:t>
            </w:r>
            <w:r w:rsidR="005A0420" w:rsidRPr="00F35719">
              <w:rPr>
                <w:szCs w:val="20"/>
              </w:rPr>
              <w:t>,</w:t>
            </w:r>
          </w:p>
          <w:p w:rsidR="004D47F3" w:rsidRPr="00F35719" w:rsidRDefault="00BF7E8C" w:rsidP="00FB07A8">
            <w:pPr>
              <w:numPr>
                <w:ilvl w:val="0"/>
                <w:numId w:val="70"/>
              </w:numPr>
              <w:spacing w:after="0" w:line="240" w:lineRule="auto"/>
              <w:ind w:left="223" w:hanging="223"/>
              <w:rPr>
                <w:szCs w:val="20"/>
              </w:rPr>
            </w:pPr>
            <w:r w:rsidRPr="00F35719">
              <w:rPr>
                <w:szCs w:val="20"/>
              </w:rPr>
              <w:t>określić</w:t>
            </w:r>
            <w:r w:rsidR="004D47F3" w:rsidRPr="00F35719">
              <w:rPr>
                <w:szCs w:val="20"/>
              </w:rPr>
              <w:t xml:space="preserve"> budowę i zasadę działania elementów obwodu zasilania paliwem wielopunktowego układu wtrysku benzyny</w:t>
            </w:r>
            <w:r w:rsidR="005A0420" w:rsidRPr="00F35719">
              <w:rPr>
                <w:szCs w:val="20"/>
              </w:rPr>
              <w:t>,</w:t>
            </w:r>
          </w:p>
          <w:p w:rsidR="004D47F3" w:rsidRPr="00F35719" w:rsidRDefault="00BF7E8C" w:rsidP="00FB07A8">
            <w:pPr>
              <w:numPr>
                <w:ilvl w:val="0"/>
                <w:numId w:val="70"/>
              </w:numPr>
              <w:spacing w:after="0" w:line="240" w:lineRule="auto"/>
              <w:ind w:left="223" w:hanging="223"/>
              <w:rPr>
                <w:szCs w:val="20"/>
              </w:rPr>
            </w:pPr>
            <w:r w:rsidRPr="00F35719">
              <w:rPr>
                <w:szCs w:val="20"/>
              </w:rPr>
              <w:t>rozróżnić</w:t>
            </w:r>
            <w:r w:rsidR="004D47F3" w:rsidRPr="00F35719">
              <w:rPr>
                <w:szCs w:val="20"/>
              </w:rPr>
              <w:t xml:space="preserve"> elementy obwodu dopływu powietrza układu wtrysku benzyny</w:t>
            </w:r>
            <w:r w:rsidR="005A0420" w:rsidRPr="00F35719">
              <w:rPr>
                <w:szCs w:val="20"/>
              </w:rPr>
              <w:t>,</w:t>
            </w:r>
          </w:p>
          <w:p w:rsidR="004D47F3" w:rsidRPr="00F35719" w:rsidRDefault="00BF7E8C" w:rsidP="00FB07A8">
            <w:pPr>
              <w:numPr>
                <w:ilvl w:val="0"/>
                <w:numId w:val="70"/>
              </w:numPr>
              <w:spacing w:after="0" w:line="240" w:lineRule="auto"/>
              <w:ind w:left="223" w:hanging="223"/>
              <w:rPr>
                <w:szCs w:val="20"/>
              </w:rPr>
            </w:pPr>
            <w:r w:rsidRPr="00F35719">
              <w:rPr>
                <w:szCs w:val="20"/>
              </w:rPr>
              <w:t>określić</w:t>
            </w:r>
            <w:r w:rsidR="004D47F3" w:rsidRPr="00F35719">
              <w:rPr>
                <w:szCs w:val="20"/>
              </w:rPr>
              <w:t xml:space="preserve"> budowę i zasadę działania jednopunktowego układu wtrysku benzyny</w:t>
            </w:r>
            <w:r w:rsidR="005A0420" w:rsidRPr="00F35719">
              <w:rPr>
                <w:szCs w:val="20"/>
              </w:rPr>
              <w:t>,</w:t>
            </w:r>
          </w:p>
          <w:p w:rsidR="004D47F3" w:rsidRPr="00F35719" w:rsidRDefault="00BF7E8C" w:rsidP="00FB07A8">
            <w:pPr>
              <w:numPr>
                <w:ilvl w:val="0"/>
                <w:numId w:val="70"/>
              </w:numPr>
              <w:spacing w:after="0" w:line="240" w:lineRule="auto"/>
              <w:ind w:left="223" w:hanging="223"/>
              <w:rPr>
                <w:szCs w:val="20"/>
              </w:rPr>
            </w:pPr>
            <w:r w:rsidRPr="00F35719">
              <w:rPr>
                <w:szCs w:val="20"/>
              </w:rPr>
              <w:t>rozpoznać</w:t>
            </w:r>
            <w:r w:rsidR="004D47F3" w:rsidRPr="00F35719">
              <w:rPr>
                <w:szCs w:val="20"/>
              </w:rPr>
              <w:t xml:space="preserve"> elementy bezpośredniego układu wtrysku benzyny</w:t>
            </w:r>
            <w:r w:rsidR="005A0420" w:rsidRPr="00F35719">
              <w:rPr>
                <w:szCs w:val="20"/>
              </w:rPr>
              <w:t>,</w:t>
            </w:r>
          </w:p>
          <w:p w:rsidR="004D47F3" w:rsidRPr="00F35719" w:rsidRDefault="00BF7E8C" w:rsidP="00FB07A8">
            <w:pPr>
              <w:numPr>
                <w:ilvl w:val="0"/>
                <w:numId w:val="70"/>
              </w:numPr>
              <w:spacing w:after="0" w:line="240" w:lineRule="auto"/>
              <w:ind w:left="223" w:hanging="223"/>
              <w:rPr>
                <w:szCs w:val="20"/>
              </w:rPr>
            </w:pPr>
            <w:r w:rsidRPr="00F35719">
              <w:rPr>
                <w:szCs w:val="20"/>
              </w:rPr>
              <w:t>określić</w:t>
            </w:r>
            <w:r w:rsidR="004D47F3" w:rsidRPr="00F35719">
              <w:rPr>
                <w:szCs w:val="20"/>
              </w:rPr>
              <w:t xml:space="preserve"> budowę elektronicznego systemu sterowania pracą silnika ZI</w:t>
            </w:r>
            <w:r w:rsidR="005A0420" w:rsidRPr="00F35719">
              <w:rPr>
                <w:szCs w:val="20"/>
              </w:rPr>
              <w:t>,</w:t>
            </w:r>
          </w:p>
          <w:p w:rsidR="004D47F3" w:rsidRPr="00F35719" w:rsidRDefault="00BF7E8C" w:rsidP="00FB07A8">
            <w:pPr>
              <w:numPr>
                <w:ilvl w:val="0"/>
                <w:numId w:val="70"/>
              </w:numPr>
              <w:spacing w:after="0" w:line="240" w:lineRule="auto"/>
              <w:ind w:left="223" w:hanging="223"/>
              <w:rPr>
                <w:szCs w:val="20"/>
              </w:rPr>
            </w:pPr>
            <w:r w:rsidRPr="00F35719">
              <w:rPr>
                <w:szCs w:val="20"/>
              </w:rPr>
              <w:t>rozróżnić</w:t>
            </w:r>
            <w:r w:rsidR="004D47F3" w:rsidRPr="00F35719">
              <w:rPr>
                <w:szCs w:val="20"/>
              </w:rPr>
              <w:t xml:space="preserve"> generacje instalacji gazowych LPG</w:t>
            </w:r>
            <w:r w:rsidR="005A0420" w:rsidRPr="00F35719">
              <w:rPr>
                <w:szCs w:val="20"/>
              </w:rPr>
              <w:t>,</w:t>
            </w:r>
          </w:p>
          <w:p w:rsidR="004D47F3" w:rsidRPr="00F35719" w:rsidRDefault="00BF7E8C" w:rsidP="00FB07A8">
            <w:pPr>
              <w:numPr>
                <w:ilvl w:val="0"/>
                <w:numId w:val="70"/>
              </w:numPr>
              <w:spacing w:after="0" w:line="240" w:lineRule="auto"/>
              <w:ind w:left="223" w:hanging="223"/>
              <w:rPr>
                <w:szCs w:val="20"/>
              </w:rPr>
            </w:pPr>
            <w:r w:rsidRPr="00F35719">
              <w:rPr>
                <w:szCs w:val="20"/>
              </w:rPr>
              <w:t>określić</w:t>
            </w:r>
            <w:r w:rsidR="004D47F3" w:rsidRPr="00F35719">
              <w:rPr>
                <w:szCs w:val="20"/>
              </w:rPr>
              <w:t xml:space="preserve"> budowę i zasadę działania kolejnych generacji instalacji gazowych LPG</w:t>
            </w:r>
            <w:r w:rsidR="005A0420" w:rsidRPr="00F35719">
              <w:rPr>
                <w:szCs w:val="20"/>
              </w:rPr>
              <w:t>,</w:t>
            </w:r>
          </w:p>
          <w:p w:rsidR="00B62275" w:rsidRPr="00F35719" w:rsidRDefault="00BF7E8C" w:rsidP="00FB07A8">
            <w:pPr>
              <w:pStyle w:val="Akapitzlist"/>
              <w:numPr>
                <w:ilvl w:val="0"/>
                <w:numId w:val="70"/>
              </w:numPr>
              <w:spacing w:after="0" w:line="240" w:lineRule="auto"/>
              <w:ind w:left="223" w:hanging="223"/>
              <w:rPr>
                <w:rFonts w:ascii="Arial" w:hAnsi="Arial" w:cs="Arial"/>
                <w:szCs w:val="20"/>
              </w:rPr>
            </w:pPr>
            <w:r w:rsidRPr="00F35719">
              <w:rPr>
                <w:rFonts w:ascii="Arial" w:hAnsi="Arial" w:cs="Arial"/>
                <w:szCs w:val="20"/>
              </w:rPr>
              <w:t>określić</w:t>
            </w:r>
            <w:r w:rsidR="004D47F3" w:rsidRPr="00F35719">
              <w:rPr>
                <w:rFonts w:ascii="Arial" w:hAnsi="Arial" w:cs="Arial"/>
                <w:szCs w:val="20"/>
              </w:rPr>
              <w:t xml:space="preserve"> budowę elementów instalacji gazowych LPG</w:t>
            </w:r>
            <w:r w:rsidR="005A0420" w:rsidRPr="00F35719">
              <w:rPr>
                <w:rFonts w:ascii="Arial" w:hAnsi="Arial" w:cs="Arial"/>
                <w:szCs w:val="20"/>
              </w:rPr>
              <w:t>.</w:t>
            </w:r>
          </w:p>
        </w:tc>
        <w:tc>
          <w:tcPr>
            <w:tcW w:w="3571" w:type="dxa"/>
          </w:tcPr>
          <w:p w:rsidR="005A0420" w:rsidRPr="00F35719" w:rsidRDefault="00BF7E8C" w:rsidP="00FB07A8">
            <w:pPr>
              <w:numPr>
                <w:ilvl w:val="0"/>
                <w:numId w:val="70"/>
              </w:numPr>
              <w:spacing w:after="0" w:line="240" w:lineRule="auto"/>
              <w:ind w:left="223" w:hanging="223"/>
              <w:rPr>
                <w:szCs w:val="20"/>
              </w:rPr>
            </w:pPr>
            <w:r w:rsidRPr="00F35719">
              <w:rPr>
                <w:szCs w:val="20"/>
              </w:rPr>
              <w:t>wskazać</w:t>
            </w:r>
            <w:r w:rsidR="005A0420" w:rsidRPr="00F35719">
              <w:rPr>
                <w:szCs w:val="20"/>
              </w:rPr>
              <w:t xml:space="preserve"> korzyści stosowania wtrysku benzyny sterowanego elektronicznie,</w:t>
            </w:r>
          </w:p>
          <w:p w:rsidR="005A0420" w:rsidRPr="00F35719" w:rsidRDefault="00BF7E8C" w:rsidP="00FB07A8">
            <w:pPr>
              <w:numPr>
                <w:ilvl w:val="0"/>
                <w:numId w:val="70"/>
              </w:numPr>
              <w:spacing w:after="0" w:line="240" w:lineRule="auto"/>
              <w:ind w:left="223" w:hanging="223"/>
              <w:rPr>
                <w:szCs w:val="20"/>
              </w:rPr>
            </w:pPr>
            <w:r w:rsidRPr="00F35719">
              <w:rPr>
                <w:szCs w:val="20"/>
              </w:rPr>
              <w:t>podać</w:t>
            </w:r>
            <w:r w:rsidR="005A0420" w:rsidRPr="00F35719">
              <w:rPr>
                <w:szCs w:val="20"/>
              </w:rPr>
              <w:t xml:space="preserve"> metody </w:t>
            </w:r>
            <w:r w:rsidR="00A357E2" w:rsidRPr="00F35719">
              <w:rPr>
                <w:szCs w:val="20"/>
              </w:rPr>
              <w:t xml:space="preserve">i </w:t>
            </w:r>
            <w:r w:rsidRPr="00F35719">
              <w:rPr>
                <w:szCs w:val="20"/>
              </w:rPr>
              <w:t>określić</w:t>
            </w:r>
            <w:r w:rsidR="00A357E2" w:rsidRPr="00F35719">
              <w:rPr>
                <w:szCs w:val="20"/>
              </w:rPr>
              <w:t xml:space="preserve"> </w:t>
            </w:r>
            <w:r w:rsidR="005A0420" w:rsidRPr="00F35719">
              <w:rPr>
                <w:szCs w:val="20"/>
              </w:rPr>
              <w:t xml:space="preserve"> ilości ładunku powietrza w układach wtrysku benzyny,</w:t>
            </w:r>
          </w:p>
          <w:p w:rsidR="005A0420" w:rsidRPr="00F35719" w:rsidRDefault="00BF7E8C" w:rsidP="00FB07A8">
            <w:pPr>
              <w:numPr>
                <w:ilvl w:val="0"/>
                <w:numId w:val="70"/>
              </w:numPr>
              <w:spacing w:after="0" w:line="240" w:lineRule="auto"/>
              <w:ind w:left="223" w:hanging="223"/>
              <w:rPr>
                <w:szCs w:val="20"/>
              </w:rPr>
            </w:pPr>
            <w:r w:rsidRPr="00F35719">
              <w:rPr>
                <w:szCs w:val="20"/>
              </w:rPr>
              <w:t>określić</w:t>
            </w:r>
            <w:r w:rsidR="005A0420" w:rsidRPr="00F35719">
              <w:rPr>
                <w:szCs w:val="20"/>
              </w:rPr>
              <w:t xml:space="preserve"> metody regulacji prędkości obrotowej biegu jałowego silnika ZI zasilanego wtryskowo,</w:t>
            </w:r>
          </w:p>
          <w:p w:rsidR="005A0420" w:rsidRPr="00F35719" w:rsidRDefault="00BF7E8C" w:rsidP="00FB07A8">
            <w:pPr>
              <w:numPr>
                <w:ilvl w:val="0"/>
                <w:numId w:val="70"/>
              </w:numPr>
              <w:spacing w:after="0" w:line="240" w:lineRule="auto"/>
              <w:ind w:left="223" w:hanging="223"/>
              <w:rPr>
                <w:szCs w:val="20"/>
              </w:rPr>
            </w:pPr>
            <w:r w:rsidRPr="00F35719">
              <w:rPr>
                <w:szCs w:val="20"/>
              </w:rPr>
              <w:t>określić</w:t>
            </w:r>
            <w:r w:rsidR="005A0420" w:rsidRPr="00F35719">
              <w:rPr>
                <w:szCs w:val="20"/>
              </w:rPr>
              <w:t xml:space="preserve"> układ odprowadzania par paliwa ze zbiornika do obwodu dopływu powietrza,</w:t>
            </w:r>
          </w:p>
          <w:p w:rsidR="005A0420" w:rsidRPr="00F35719" w:rsidRDefault="00BF7E8C" w:rsidP="00FB07A8">
            <w:pPr>
              <w:numPr>
                <w:ilvl w:val="0"/>
                <w:numId w:val="70"/>
              </w:numPr>
              <w:spacing w:after="0" w:line="240" w:lineRule="auto"/>
              <w:ind w:left="223" w:hanging="223"/>
              <w:rPr>
                <w:szCs w:val="20"/>
              </w:rPr>
            </w:pPr>
            <w:r w:rsidRPr="00F35719">
              <w:rPr>
                <w:szCs w:val="20"/>
              </w:rPr>
              <w:t>rozpoznać</w:t>
            </w:r>
            <w:r w:rsidR="005A0420" w:rsidRPr="00F35719">
              <w:rPr>
                <w:szCs w:val="20"/>
              </w:rPr>
              <w:t xml:space="preserve"> czujniki elektronicznego systemu sterowania pracą silnika.</w:t>
            </w:r>
          </w:p>
          <w:p w:rsidR="00B62275" w:rsidRPr="00F35719" w:rsidRDefault="00B62275" w:rsidP="004D47F3">
            <w:pPr>
              <w:spacing w:after="0" w:line="240" w:lineRule="auto"/>
              <w:contextualSpacing/>
              <w:rPr>
                <w:szCs w:val="20"/>
              </w:rPr>
            </w:pPr>
          </w:p>
        </w:tc>
        <w:tc>
          <w:tcPr>
            <w:tcW w:w="1105" w:type="dxa"/>
            <w:vAlign w:val="center"/>
          </w:tcPr>
          <w:p w:rsidR="00B62275" w:rsidRPr="00F35719" w:rsidRDefault="00B70167" w:rsidP="00B70167">
            <w:pPr>
              <w:spacing w:after="0"/>
              <w:contextualSpacing/>
              <w:jc w:val="center"/>
              <w:rPr>
                <w:szCs w:val="20"/>
              </w:rPr>
            </w:pPr>
            <w:r w:rsidRPr="00F35719">
              <w:rPr>
                <w:szCs w:val="20"/>
              </w:rPr>
              <w:t>Klasa I,</w:t>
            </w:r>
          </w:p>
          <w:p w:rsidR="00B70167" w:rsidRPr="00F35719" w:rsidRDefault="00B70167" w:rsidP="00B70167">
            <w:pPr>
              <w:spacing w:after="0"/>
              <w:contextualSpacing/>
              <w:jc w:val="center"/>
              <w:rPr>
                <w:szCs w:val="20"/>
              </w:rPr>
            </w:pPr>
            <w:r w:rsidRPr="00F35719">
              <w:rPr>
                <w:szCs w:val="20"/>
              </w:rPr>
              <w:t>Klasa II</w:t>
            </w:r>
          </w:p>
        </w:tc>
      </w:tr>
      <w:tr w:rsidR="00B62275" w:rsidRPr="00F35719" w:rsidTr="004D47F3">
        <w:tc>
          <w:tcPr>
            <w:tcW w:w="2104" w:type="dxa"/>
            <w:vMerge/>
            <w:vAlign w:val="center"/>
          </w:tcPr>
          <w:p w:rsidR="00B62275" w:rsidRPr="00F35719" w:rsidRDefault="00B62275" w:rsidP="004D47F3">
            <w:pPr>
              <w:spacing w:after="0" w:line="240" w:lineRule="auto"/>
              <w:ind w:left="142" w:hanging="142"/>
              <w:contextualSpacing/>
              <w:rPr>
                <w:szCs w:val="20"/>
              </w:rPr>
            </w:pPr>
          </w:p>
        </w:tc>
        <w:tc>
          <w:tcPr>
            <w:tcW w:w="2711" w:type="dxa"/>
            <w:vAlign w:val="center"/>
          </w:tcPr>
          <w:p w:rsidR="00B62275" w:rsidRPr="00F35719" w:rsidRDefault="00B77449" w:rsidP="004D47F3">
            <w:pPr>
              <w:spacing w:after="0" w:line="240" w:lineRule="auto"/>
              <w:contextualSpacing/>
              <w:rPr>
                <w:szCs w:val="20"/>
              </w:rPr>
            </w:pPr>
            <w:r w:rsidRPr="00F35719">
              <w:rPr>
                <w:szCs w:val="20"/>
              </w:rPr>
              <w:t>5. Układy zasilania silników o zapłonie samoczynnym</w:t>
            </w:r>
          </w:p>
        </w:tc>
        <w:tc>
          <w:tcPr>
            <w:tcW w:w="803" w:type="dxa"/>
            <w:vAlign w:val="center"/>
          </w:tcPr>
          <w:p w:rsidR="00B62275" w:rsidRPr="00F35719" w:rsidRDefault="00B62275" w:rsidP="004D47F3">
            <w:pPr>
              <w:spacing w:after="0" w:line="240" w:lineRule="auto"/>
              <w:contextualSpacing/>
              <w:jc w:val="center"/>
              <w:rPr>
                <w:szCs w:val="20"/>
              </w:rPr>
            </w:pPr>
          </w:p>
        </w:tc>
        <w:tc>
          <w:tcPr>
            <w:tcW w:w="3564" w:type="dxa"/>
          </w:tcPr>
          <w:p w:rsidR="004D47F3" w:rsidRPr="00F35719" w:rsidRDefault="00BF7E8C" w:rsidP="00FB07A8">
            <w:pPr>
              <w:numPr>
                <w:ilvl w:val="0"/>
                <w:numId w:val="72"/>
              </w:numPr>
              <w:spacing w:after="0" w:line="240" w:lineRule="auto"/>
              <w:ind w:left="223" w:hanging="223"/>
              <w:rPr>
                <w:szCs w:val="20"/>
              </w:rPr>
            </w:pPr>
            <w:r w:rsidRPr="00F35719">
              <w:rPr>
                <w:szCs w:val="20"/>
              </w:rPr>
              <w:t>określić</w:t>
            </w:r>
            <w:r w:rsidR="004D47F3" w:rsidRPr="00F35719">
              <w:rPr>
                <w:szCs w:val="20"/>
              </w:rPr>
              <w:t xml:space="preserve"> zadania układu zasilania silnika ZS</w:t>
            </w:r>
            <w:r w:rsidR="00994855" w:rsidRPr="00F35719">
              <w:rPr>
                <w:szCs w:val="20"/>
              </w:rPr>
              <w:t>,</w:t>
            </w:r>
          </w:p>
          <w:p w:rsidR="004D47F3" w:rsidRPr="00F35719" w:rsidRDefault="00BF7E8C" w:rsidP="00FB07A8">
            <w:pPr>
              <w:numPr>
                <w:ilvl w:val="0"/>
                <w:numId w:val="72"/>
              </w:numPr>
              <w:spacing w:after="0" w:line="240" w:lineRule="auto"/>
              <w:ind w:left="223" w:hanging="223"/>
              <w:rPr>
                <w:szCs w:val="20"/>
              </w:rPr>
            </w:pPr>
            <w:r w:rsidRPr="00F35719">
              <w:rPr>
                <w:szCs w:val="20"/>
              </w:rPr>
              <w:t>rozróżnić</w:t>
            </w:r>
            <w:r w:rsidR="004D47F3" w:rsidRPr="00F35719">
              <w:rPr>
                <w:szCs w:val="20"/>
              </w:rPr>
              <w:t xml:space="preserve"> rodzaje układów zasilania silnika ZS</w:t>
            </w:r>
            <w:r w:rsidR="00994855" w:rsidRPr="00F35719">
              <w:rPr>
                <w:szCs w:val="20"/>
              </w:rPr>
              <w:t>,</w:t>
            </w:r>
          </w:p>
          <w:p w:rsidR="004D47F3" w:rsidRPr="00F35719" w:rsidRDefault="00BF7E8C" w:rsidP="00FB07A8">
            <w:pPr>
              <w:numPr>
                <w:ilvl w:val="0"/>
                <w:numId w:val="72"/>
              </w:numPr>
              <w:spacing w:after="0" w:line="240" w:lineRule="auto"/>
              <w:ind w:left="223" w:hanging="223"/>
              <w:rPr>
                <w:szCs w:val="20"/>
              </w:rPr>
            </w:pPr>
            <w:r w:rsidRPr="00F35719">
              <w:rPr>
                <w:szCs w:val="20"/>
              </w:rPr>
              <w:t>określić</w:t>
            </w:r>
            <w:r w:rsidR="004D47F3" w:rsidRPr="00F35719">
              <w:rPr>
                <w:szCs w:val="20"/>
              </w:rPr>
              <w:t xml:space="preserve"> budowę układu zasilania z pompą wtryskową</w:t>
            </w:r>
            <w:r w:rsidR="00994855" w:rsidRPr="00F35719">
              <w:rPr>
                <w:szCs w:val="20"/>
              </w:rPr>
              <w:t>,</w:t>
            </w:r>
          </w:p>
          <w:p w:rsidR="004D47F3" w:rsidRPr="00F35719" w:rsidRDefault="00BF7E8C" w:rsidP="00FB07A8">
            <w:pPr>
              <w:numPr>
                <w:ilvl w:val="0"/>
                <w:numId w:val="72"/>
              </w:numPr>
              <w:spacing w:after="0" w:line="240" w:lineRule="auto"/>
              <w:ind w:left="223" w:hanging="223"/>
              <w:rPr>
                <w:szCs w:val="20"/>
              </w:rPr>
            </w:pPr>
            <w:r w:rsidRPr="00F35719">
              <w:rPr>
                <w:szCs w:val="20"/>
              </w:rPr>
              <w:t>określić</w:t>
            </w:r>
            <w:r w:rsidR="004D47F3" w:rsidRPr="00F35719">
              <w:rPr>
                <w:szCs w:val="20"/>
              </w:rPr>
              <w:t xml:space="preserve"> budowę rzędowej pompy wtryskowej</w:t>
            </w:r>
            <w:r w:rsidR="00994855" w:rsidRPr="00F35719">
              <w:rPr>
                <w:szCs w:val="20"/>
              </w:rPr>
              <w:t>,</w:t>
            </w:r>
          </w:p>
          <w:p w:rsidR="004D47F3" w:rsidRPr="00F35719" w:rsidRDefault="00BF7E8C" w:rsidP="00FB07A8">
            <w:pPr>
              <w:numPr>
                <w:ilvl w:val="0"/>
                <w:numId w:val="72"/>
              </w:numPr>
              <w:spacing w:after="0" w:line="240" w:lineRule="auto"/>
              <w:ind w:left="223" w:hanging="223"/>
              <w:rPr>
                <w:szCs w:val="20"/>
              </w:rPr>
            </w:pPr>
            <w:r w:rsidRPr="00F35719">
              <w:rPr>
                <w:szCs w:val="20"/>
              </w:rPr>
              <w:t>rozróżnić</w:t>
            </w:r>
            <w:r w:rsidR="004D47F3" w:rsidRPr="00F35719">
              <w:rPr>
                <w:szCs w:val="20"/>
              </w:rPr>
              <w:t xml:space="preserve"> rodzaje </w:t>
            </w:r>
            <w:proofErr w:type="spellStart"/>
            <w:r w:rsidR="004D47F3" w:rsidRPr="00F35719">
              <w:rPr>
                <w:szCs w:val="20"/>
              </w:rPr>
              <w:t>rozdzielaczowych</w:t>
            </w:r>
            <w:proofErr w:type="spellEnd"/>
            <w:r w:rsidR="004D47F3" w:rsidRPr="00F35719">
              <w:rPr>
                <w:szCs w:val="20"/>
              </w:rPr>
              <w:t xml:space="preserve"> pomp wtryskowych</w:t>
            </w:r>
            <w:r w:rsidR="00994855" w:rsidRPr="00F35719">
              <w:rPr>
                <w:szCs w:val="20"/>
              </w:rPr>
              <w:t>,</w:t>
            </w:r>
          </w:p>
          <w:p w:rsidR="004D47F3" w:rsidRPr="00F35719" w:rsidRDefault="00BF7E8C" w:rsidP="00FB07A8">
            <w:pPr>
              <w:numPr>
                <w:ilvl w:val="0"/>
                <w:numId w:val="72"/>
              </w:numPr>
              <w:spacing w:after="0" w:line="240" w:lineRule="auto"/>
              <w:ind w:left="223" w:hanging="223"/>
              <w:rPr>
                <w:szCs w:val="20"/>
              </w:rPr>
            </w:pPr>
            <w:r w:rsidRPr="00F35719">
              <w:rPr>
                <w:szCs w:val="20"/>
              </w:rPr>
              <w:t>określić</w:t>
            </w:r>
            <w:r w:rsidR="004D47F3" w:rsidRPr="00F35719">
              <w:rPr>
                <w:szCs w:val="20"/>
              </w:rPr>
              <w:t xml:space="preserve"> zasadę tłoczenia paliwa w </w:t>
            </w:r>
            <w:proofErr w:type="spellStart"/>
            <w:r w:rsidR="004D47F3" w:rsidRPr="00F35719">
              <w:rPr>
                <w:szCs w:val="20"/>
              </w:rPr>
              <w:t>rozdzielaczowej</w:t>
            </w:r>
            <w:proofErr w:type="spellEnd"/>
            <w:r w:rsidR="004D47F3" w:rsidRPr="00F35719">
              <w:rPr>
                <w:szCs w:val="20"/>
              </w:rPr>
              <w:t xml:space="preserve"> pompie wtryskowej</w:t>
            </w:r>
            <w:r w:rsidR="00994855" w:rsidRPr="00F35719">
              <w:rPr>
                <w:szCs w:val="20"/>
              </w:rPr>
              <w:t>,</w:t>
            </w:r>
          </w:p>
          <w:p w:rsidR="004D47F3" w:rsidRPr="00F35719" w:rsidRDefault="00BF7E8C" w:rsidP="00FB07A8">
            <w:pPr>
              <w:numPr>
                <w:ilvl w:val="0"/>
                <w:numId w:val="72"/>
              </w:numPr>
              <w:spacing w:after="0" w:line="240" w:lineRule="auto"/>
              <w:ind w:left="223" w:hanging="223"/>
              <w:rPr>
                <w:szCs w:val="20"/>
              </w:rPr>
            </w:pPr>
            <w:r w:rsidRPr="00F35719">
              <w:rPr>
                <w:szCs w:val="20"/>
              </w:rPr>
              <w:t>określić</w:t>
            </w:r>
            <w:r w:rsidR="004D47F3" w:rsidRPr="00F35719">
              <w:rPr>
                <w:szCs w:val="20"/>
              </w:rPr>
              <w:t xml:space="preserve"> budowę i zasadę działania mechanicznych wtryskiwaczy paliwa</w:t>
            </w:r>
            <w:r w:rsidR="00994855" w:rsidRPr="00F35719">
              <w:rPr>
                <w:szCs w:val="20"/>
              </w:rPr>
              <w:t>,</w:t>
            </w:r>
          </w:p>
          <w:p w:rsidR="004D47F3" w:rsidRPr="00F35719" w:rsidRDefault="00BF7E8C" w:rsidP="00FB07A8">
            <w:pPr>
              <w:numPr>
                <w:ilvl w:val="0"/>
                <w:numId w:val="72"/>
              </w:numPr>
              <w:spacing w:after="0" w:line="240" w:lineRule="auto"/>
              <w:ind w:left="223" w:hanging="223"/>
              <w:rPr>
                <w:szCs w:val="20"/>
              </w:rPr>
            </w:pPr>
            <w:r w:rsidRPr="00F35719">
              <w:rPr>
                <w:szCs w:val="20"/>
              </w:rPr>
              <w:t>rozpoznać</w:t>
            </w:r>
            <w:r w:rsidR="004D47F3" w:rsidRPr="00F35719">
              <w:rPr>
                <w:szCs w:val="20"/>
              </w:rPr>
              <w:t xml:space="preserve"> typy rozpylaczy wtryskiwaczy</w:t>
            </w:r>
            <w:r w:rsidR="00994855" w:rsidRPr="00F35719">
              <w:rPr>
                <w:szCs w:val="20"/>
              </w:rPr>
              <w:t>,</w:t>
            </w:r>
          </w:p>
          <w:p w:rsidR="004D47F3" w:rsidRPr="00F35719" w:rsidRDefault="00BF7E8C" w:rsidP="00FB07A8">
            <w:pPr>
              <w:numPr>
                <w:ilvl w:val="0"/>
                <w:numId w:val="72"/>
              </w:numPr>
              <w:spacing w:after="0" w:line="240" w:lineRule="auto"/>
              <w:ind w:left="223" w:hanging="223"/>
              <w:rPr>
                <w:szCs w:val="20"/>
              </w:rPr>
            </w:pPr>
            <w:r w:rsidRPr="00F35719">
              <w:rPr>
                <w:szCs w:val="20"/>
              </w:rPr>
              <w:t>określić</w:t>
            </w:r>
            <w:r w:rsidR="004D47F3" w:rsidRPr="00F35719">
              <w:rPr>
                <w:szCs w:val="20"/>
              </w:rPr>
              <w:t xml:space="preserve"> budowę pompowtryskiwacza</w:t>
            </w:r>
            <w:r w:rsidR="00994855" w:rsidRPr="00F35719">
              <w:rPr>
                <w:szCs w:val="20"/>
              </w:rPr>
              <w:t>,</w:t>
            </w:r>
          </w:p>
          <w:p w:rsidR="004D47F3" w:rsidRPr="00F35719" w:rsidRDefault="00BF7E8C" w:rsidP="00FB07A8">
            <w:pPr>
              <w:numPr>
                <w:ilvl w:val="0"/>
                <w:numId w:val="72"/>
              </w:numPr>
              <w:spacing w:after="0" w:line="240" w:lineRule="auto"/>
              <w:ind w:left="223" w:hanging="223"/>
              <w:rPr>
                <w:szCs w:val="20"/>
              </w:rPr>
            </w:pPr>
            <w:r w:rsidRPr="00F35719">
              <w:rPr>
                <w:szCs w:val="20"/>
              </w:rPr>
              <w:t>określić</w:t>
            </w:r>
            <w:r w:rsidR="004D47F3" w:rsidRPr="00F35719">
              <w:rPr>
                <w:szCs w:val="20"/>
              </w:rPr>
              <w:t xml:space="preserve"> cechy charakterystyczne zasobnikowego układu wtryskowego</w:t>
            </w:r>
            <w:r w:rsidR="00994855" w:rsidRPr="00F35719">
              <w:rPr>
                <w:szCs w:val="20"/>
              </w:rPr>
              <w:t>,</w:t>
            </w:r>
          </w:p>
          <w:p w:rsidR="004D47F3" w:rsidRPr="00F35719" w:rsidRDefault="00BF7E8C" w:rsidP="00FB07A8">
            <w:pPr>
              <w:numPr>
                <w:ilvl w:val="0"/>
                <w:numId w:val="72"/>
              </w:numPr>
              <w:spacing w:after="0" w:line="240" w:lineRule="auto"/>
              <w:ind w:left="223" w:hanging="223"/>
              <w:rPr>
                <w:szCs w:val="20"/>
              </w:rPr>
            </w:pPr>
            <w:r w:rsidRPr="00F35719">
              <w:rPr>
                <w:szCs w:val="20"/>
              </w:rPr>
              <w:t>rozpoznać</w:t>
            </w:r>
            <w:r w:rsidR="004D47F3" w:rsidRPr="00F35719">
              <w:rPr>
                <w:szCs w:val="20"/>
              </w:rPr>
              <w:t xml:space="preserve"> elementy obwodu paliwa niskiego ciśnienia zasobnikowego układu wtryskowego</w:t>
            </w:r>
            <w:r w:rsidR="00994855" w:rsidRPr="00F35719">
              <w:rPr>
                <w:szCs w:val="20"/>
              </w:rPr>
              <w:t>,</w:t>
            </w:r>
          </w:p>
          <w:p w:rsidR="004D47F3" w:rsidRPr="00F35719" w:rsidRDefault="00BF7E8C" w:rsidP="00FB07A8">
            <w:pPr>
              <w:numPr>
                <w:ilvl w:val="0"/>
                <w:numId w:val="72"/>
              </w:numPr>
              <w:spacing w:after="0" w:line="240" w:lineRule="auto"/>
              <w:ind w:left="223" w:hanging="223"/>
              <w:rPr>
                <w:szCs w:val="20"/>
              </w:rPr>
            </w:pPr>
            <w:r w:rsidRPr="00F35719">
              <w:rPr>
                <w:szCs w:val="20"/>
              </w:rPr>
              <w:t>określić</w:t>
            </w:r>
            <w:r w:rsidR="004D47F3" w:rsidRPr="00F35719">
              <w:rPr>
                <w:szCs w:val="20"/>
              </w:rPr>
              <w:t xml:space="preserve"> budowę i zasadę działania pompy wysokiego ciśnienia</w:t>
            </w:r>
            <w:r w:rsidR="00994855" w:rsidRPr="00F35719">
              <w:rPr>
                <w:szCs w:val="20"/>
              </w:rPr>
              <w:t>,</w:t>
            </w:r>
          </w:p>
          <w:p w:rsidR="004D47F3" w:rsidRPr="00F35719" w:rsidRDefault="00BF7E8C" w:rsidP="00FB07A8">
            <w:pPr>
              <w:numPr>
                <w:ilvl w:val="0"/>
                <w:numId w:val="72"/>
              </w:numPr>
              <w:spacing w:after="0" w:line="240" w:lineRule="auto"/>
              <w:ind w:left="223" w:hanging="223"/>
              <w:rPr>
                <w:szCs w:val="20"/>
              </w:rPr>
            </w:pPr>
            <w:r w:rsidRPr="00F35719">
              <w:rPr>
                <w:szCs w:val="20"/>
              </w:rPr>
              <w:t>rozróżnić</w:t>
            </w:r>
            <w:r w:rsidR="004D47F3" w:rsidRPr="00F35719">
              <w:rPr>
                <w:szCs w:val="20"/>
              </w:rPr>
              <w:t xml:space="preserve"> typy wtryskiwaczy zasobnikowego układu wtryskowego</w:t>
            </w:r>
            <w:r w:rsidR="00994855" w:rsidRPr="00F35719">
              <w:rPr>
                <w:szCs w:val="20"/>
              </w:rPr>
              <w:t>,</w:t>
            </w:r>
          </w:p>
          <w:p w:rsidR="004D47F3" w:rsidRPr="00F35719" w:rsidRDefault="00BF7E8C" w:rsidP="00FB07A8">
            <w:pPr>
              <w:numPr>
                <w:ilvl w:val="0"/>
                <w:numId w:val="72"/>
              </w:numPr>
              <w:spacing w:after="0" w:line="240" w:lineRule="auto"/>
              <w:ind w:left="223" w:hanging="223"/>
              <w:rPr>
                <w:szCs w:val="20"/>
              </w:rPr>
            </w:pPr>
            <w:r w:rsidRPr="00F35719">
              <w:rPr>
                <w:szCs w:val="20"/>
              </w:rPr>
              <w:t>wyjaśnić</w:t>
            </w:r>
            <w:r w:rsidR="004D47F3" w:rsidRPr="00F35719">
              <w:rPr>
                <w:szCs w:val="20"/>
              </w:rPr>
              <w:t xml:space="preserve"> zasadę działania wtryskiwaczy zasobnikowego układu wtryskowego</w:t>
            </w:r>
            <w:r w:rsidR="00994855" w:rsidRPr="00F35719">
              <w:rPr>
                <w:szCs w:val="20"/>
              </w:rPr>
              <w:t>,</w:t>
            </w:r>
          </w:p>
          <w:p w:rsidR="004D47F3" w:rsidRPr="00F35719" w:rsidRDefault="00BF7E8C" w:rsidP="00FB07A8">
            <w:pPr>
              <w:numPr>
                <w:ilvl w:val="0"/>
                <w:numId w:val="72"/>
              </w:numPr>
              <w:spacing w:after="0" w:line="240" w:lineRule="auto"/>
              <w:ind w:left="223" w:hanging="223"/>
              <w:rPr>
                <w:szCs w:val="20"/>
              </w:rPr>
            </w:pPr>
            <w:r w:rsidRPr="00F35719">
              <w:rPr>
                <w:szCs w:val="20"/>
              </w:rPr>
              <w:t>rozpoznać</w:t>
            </w:r>
            <w:r w:rsidR="004D47F3" w:rsidRPr="00F35719">
              <w:rPr>
                <w:szCs w:val="20"/>
              </w:rPr>
              <w:t xml:space="preserve"> elektronicznie sterowane układy zasilania silnika ZS</w:t>
            </w:r>
            <w:r w:rsidR="00994855" w:rsidRPr="00F35719">
              <w:rPr>
                <w:szCs w:val="20"/>
              </w:rPr>
              <w:t>,</w:t>
            </w:r>
          </w:p>
          <w:p w:rsidR="004D47F3" w:rsidRPr="00F35719" w:rsidRDefault="00BF7E8C" w:rsidP="00FB07A8">
            <w:pPr>
              <w:numPr>
                <w:ilvl w:val="0"/>
                <w:numId w:val="72"/>
              </w:numPr>
              <w:spacing w:after="0" w:line="240" w:lineRule="auto"/>
              <w:ind w:left="223" w:hanging="223"/>
              <w:rPr>
                <w:szCs w:val="20"/>
              </w:rPr>
            </w:pPr>
            <w:r w:rsidRPr="00F35719">
              <w:rPr>
                <w:szCs w:val="20"/>
              </w:rPr>
              <w:t>rozróżnić</w:t>
            </w:r>
            <w:r w:rsidR="004D47F3" w:rsidRPr="00F35719">
              <w:rPr>
                <w:szCs w:val="20"/>
              </w:rPr>
              <w:t xml:space="preserve"> świece żarowe</w:t>
            </w:r>
            <w:r w:rsidR="00994855" w:rsidRPr="00F35719">
              <w:rPr>
                <w:szCs w:val="20"/>
              </w:rPr>
              <w:t>,</w:t>
            </w:r>
          </w:p>
          <w:p w:rsidR="00B62275" w:rsidRPr="00F35719" w:rsidRDefault="00BF7E8C" w:rsidP="00FB07A8">
            <w:pPr>
              <w:pStyle w:val="Akapitzlist"/>
              <w:numPr>
                <w:ilvl w:val="0"/>
                <w:numId w:val="72"/>
              </w:numPr>
              <w:spacing w:after="0" w:line="240" w:lineRule="auto"/>
              <w:ind w:left="223" w:hanging="223"/>
              <w:rPr>
                <w:rFonts w:ascii="Arial" w:hAnsi="Arial" w:cs="Arial"/>
                <w:szCs w:val="20"/>
              </w:rPr>
            </w:pPr>
            <w:r w:rsidRPr="00F35719">
              <w:rPr>
                <w:rFonts w:ascii="Arial" w:hAnsi="Arial" w:cs="Arial"/>
                <w:szCs w:val="20"/>
              </w:rPr>
              <w:t>wyjaśnić</w:t>
            </w:r>
            <w:r w:rsidR="004D47F3" w:rsidRPr="00F35719">
              <w:rPr>
                <w:rFonts w:ascii="Arial" w:hAnsi="Arial" w:cs="Arial"/>
                <w:szCs w:val="20"/>
              </w:rPr>
              <w:t xml:space="preserve"> zasadę działania świec żarowych</w:t>
            </w:r>
            <w:r w:rsidR="00994855" w:rsidRPr="00F35719">
              <w:rPr>
                <w:rFonts w:ascii="Arial" w:hAnsi="Arial" w:cs="Arial"/>
                <w:szCs w:val="20"/>
              </w:rPr>
              <w:t>.</w:t>
            </w:r>
          </w:p>
        </w:tc>
        <w:tc>
          <w:tcPr>
            <w:tcW w:w="3571" w:type="dxa"/>
          </w:tcPr>
          <w:p w:rsidR="00994855" w:rsidRPr="00F35719" w:rsidRDefault="00BF7E8C" w:rsidP="00FB07A8">
            <w:pPr>
              <w:numPr>
                <w:ilvl w:val="0"/>
                <w:numId w:val="72"/>
              </w:numPr>
              <w:spacing w:after="0" w:line="240" w:lineRule="auto"/>
              <w:ind w:left="223" w:hanging="223"/>
              <w:rPr>
                <w:szCs w:val="20"/>
              </w:rPr>
            </w:pPr>
            <w:r w:rsidRPr="00F35719">
              <w:rPr>
                <w:szCs w:val="20"/>
              </w:rPr>
              <w:t>określić</w:t>
            </w:r>
            <w:r w:rsidR="00994855" w:rsidRPr="00F35719">
              <w:rPr>
                <w:szCs w:val="20"/>
              </w:rPr>
              <w:t xml:space="preserve"> zasadę zmiany dawki paliwa w rzędowej pompie wtryskowej,</w:t>
            </w:r>
          </w:p>
          <w:p w:rsidR="00994855" w:rsidRPr="00F35719" w:rsidRDefault="00BF7E8C" w:rsidP="00FB07A8">
            <w:pPr>
              <w:numPr>
                <w:ilvl w:val="0"/>
                <w:numId w:val="72"/>
              </w:numPr>
              <w:spacing w:after="0" w:line="240" w:lineRule="auto"/>
              <w:ind w:left="223" w:hanging="223"/>
              <w:rPr>
                <w:szCs w:val="20"/>
              </w:rPr>
            </w:pPr>
            <w:r w:rsidRPr="00F35719">
              <w:rPr>
                <w:szCs w:val="20"/>
              </w:rPr>
              <w:t>określić</w:t>
            </w:r>
            <w:r w:rsidR="00994855" w:rsidRPr="00F35719">
              <w:rPr>
                <w:szCs w:val="20"/>
              </w:rPr>
              <w:t xml:space="preserve"> zasadę regulacji dawki paliwa w pompie wtryskowej,</w:t>
            </w:r>
          </w:p>
          <w:p w:rsidR="00994855" w:rsidRPr="00F35719" w:rsidRDefault="00BF7E8C" w:rsidP="00FB07A8">
            <w:pPr>
              <w:numPr>
                <w:ilvl w:val="0"/>
                <w:numId w:val="72"/>
              </w:numPr>
              <w:spacing w:after="0" w:line="240" w:lineRule="auto"/>
              <w:ind w:left="223" w:hanging="223"/>
              <w:rPr>
                <w:szCs w:val="20"/>
              </w:rPr>
            </w:pPr>
            <w:r w:rsidRPr="00F35719">
              <w:rPr>
                <w:szCs w:val="20"/>
              </w:rPr>
              <w:t>określić</w:t>
            </w:r>
            <w:r w:rsidR="00994855" w:rsidRPr="00F35719">
              <w:rPr>
                <w:szCs w:val="20"/>
              </w:rPr>
              <w:t xml:space="preserve"> zasadę regulacji początku tłoczenia w rzędowej pompie wtryskowej,</w:t>
            </w:r>
          </w:p>
          <w:p w:rsidR="00994855" w:rsidRPr="00F35719" w:rsidRDefault="00BF7E8C" w:rsidP="00FB07A8">
            <w:pPr>
              <w:numPr>
                <w:ilvl w:val="0"/>
                <w:numId w:val="72"/>
              </w:numPr>
              <w:spacing w:after="0" w:line="240" w:lineRule="auto"/>
              <w:ind w:left="223" w:hanging="223"/>
              <w:rPr>
                <w:szCs w:val="20"/>
              </w:rPr>
            </w:pPr>
            <w:r w:rsidRPr="00F35719">
              <w:rPr>
                <w:szCs w:val="20"/>
              </w:rPr>
              <w:t>określić</w:t>
            </w:r>
            <w:r w:rsidR="00994855" w:rsidRPr="00F35719">
              <w:rPr>
                <w:szCs w:val="20"/>
              </w:rPr>
              <w:t xml:space="preserve"> zasadę zmiany dawki paliwa w </w:t>
            </w:r>
            <w:proofErr w:type="spellStart"/>
            <w:r w:rsidR="00994855" w:rsidRPr="00F35719">
              <w:rPr>
                <w:szCs w:val="20"/>
              </w:rPr>
              <w:t>rozdzielaczowej</w:t>
            </w:r>
            <w:proofErr w:type="spellEnd"/>
            <w:r w:rsidR="00994855" w:rsidRPr="00F35719">
              <w:rPr>
                <w:szCs w:val="20"/>
              </w:rPr>
              <w:t xml:space="preserve"> pompie wtryskowej</w:t>
            </w:r>
          </w:p>
          <w:p w:rsidR="00994855" w:rsidRPr="00F35719" w:rsidRDefault="00BF7E8C" w:rsidP="00FB07A8">
            <w:pPr>
              <w:numPr>
                <w:ilvl w:val="0"/>
                <w:numId w:val="72"/>
              </w:numPr>
              <w:spacing w:after="0" w:line="240" w:lineRule="auto"/>
              <w:ind w:left="223" w:hanging="223"/>
              <w:rPr>
                <w:szCs w:val="20"/>
              </w:rPr>
            </w:pPr>
            <w:r w:rsidRPr="00F35719">
              <w:rPr>
                <w:szCs w:val="20"/>
              </w:rPr>
              <w:t>określić</w:t>
            </w:r>
            <w:r w:rsidR="00994855" w:rsidRPr="00F35719">
              <w:rPr>
                <w:szCs w:val="20"/>
              </w:rPr>
              <w:t xml:space="preserve"> fazy pracy pompowtryskiwacza</w:t>
            </w:r>
          </w:p>
          <w:p w:rsidR="00B62275" w:rsidRPr="00F35719" w:rsidRDefault="00EB7738" w:rsidP="00FB07A8">
            <w:pPr>
              <w:numPr>
                <w:ilvl w:val="0"/>
                <w:numId w:val="72"/>
              </w:numPr>
              <w:spacing w:after="0" w:line="240" w:lineRule="auto"/>
              <w:ind w:left="223" w:hanging="223"/>
              <w:rPr>
                <w:szCs w:val="20"/>
              </w:rPr>
            </w:pPr>
            <w:r w:rsidRPr="00F35719">
              <w:rPr>
                <w:szCs w:val="20"/>
              </w:rPr>
              <w:t>wymienić</w:t>
            </w:r>
            <w:r w:rsidR="00994855" w:rsidRPr="00F35719">
              <w:rPr>
                <w:szCs w:val="20"/>
              </w:rPr>
              <w:t xml:space="preserve"> sposoby regulacji ciśnienia w obwodzie wysokiego ciśnienia paliwa zasobnikowego układu wtryskowego.</w:t>
            </w:r>
          </w:p>
        </w:tc>
        <w:tc>
          <w:tcPr>
            <w:tcW w:w="1105" w:type="dxa"/>
            <w:vAlign w:val="center"/>
          </w:tcPr>
          <w:p w:rsidR="00B62275" w:rsidRPr="00F35719" w:rsidRDefault="00B70167" w:rsidP="00B70167">
            <w:pPr>
              <w:spacing w:after="0"/>
              <w:contextualSpacing/>
              <w:jc w:val="center"/>
              <w:rPr>
                <w:szCs w:val="20"/>
              </w:rPr>
            </w:pPr>
            <w:r w:rsidRPr="00F35719">
              <w:rPr>
                <w:szCs w:val="20"/>
              </w:rPr>
              <w:t>Klasa II</w:t>
            </w:r>
          </w:p>
        </w:tc>
      </w:tr>
      <w:tr w:rsidR="00B62275" w:rsidRPr="00F35719" w:rsidTr="004D47F3">
        <w:tc>
          <w:tcPr>
            <w:tcW w:w="2104" w:type="dxa"/>
            <w:vMerge/>
            <w:vAlign w:val="center"/>
          </w:tcPr>
          <w:p w:rsidR="00B62275" w:rsidRPr="00F35719" w:rsidRDefault="00B62275" w:rsidP="004D47F3">
            <w:pPr>
              <w:spacing w:after="0" w:line="240" w:lineRule="auto"/>
              <w:ind w:left="142" w:hanging="142"/>
              <w:contextualSpacing/>
              <w:rPr>
                <w:szCs w:val="20"/>
              </w:rPr>
            </w:pPr>
          </w:p>
        </w:tc>
        <w:tc>
          <w:tcPr>
            <w:tcW w:w="2711" w:type="dxa"/>
            <w:vAlign w:val="center"/>
          </w:tcPr>
          <w:p w:rsidR="00B62275" w:rsidRPr="00F35719" w:rsidRDefault="00B77449" w:rsidP="004D47F3">
            <w:pPr>
              <w:spacing w:after="0" w:line="240" w:lineRule="auto"/>
              <w:contextualSpacing/>
              <w:rPr>
                <w:szCs w:val="20"/>
              </w:rPr>
            </w:pPr>
            <w:r w:rsidRPr="00F35719">
              <w:rPr>
                <w:szCs w:val="20"/>
              </w:rPr>
              <w:t>6. Układ chłodzenia</w:t>
            </w:r>
          </w:p>
        </w:tc>
        <w:tc>
          <w:tcPr>
            <w:tcW w:w="803" w:type="dxa"/>
            <w:vAlign w:val="center"/>
          </w:tcPr>
          <w:p w:rsidR="00B62275" w:rsidRPr="00F35719" w:rsidRDefault="00B62275" w:rsidP="004D47F3">
            <w:pPr>
              <w:spacing w:after="0" w:line="240" w:lineRule="auto"/>
              <w:contextualSpacing/>
              <w:jc w:val="center"/>
              <w:rPr>
                <w:szCs w:val="20"/>
              </w:rPr>
            </w:pPr>
          </w:p>
        </w:tc>
        <w:tc>
          <w:tcPr>
            <w:tcW w:w="3564" w:type="dxa"/>
          </w:tcPr>
          <w:p w:rsidR="004D47F3" w:rsidRPr="00F35719" w:rsidRDefault="00BF7E8C" w:rsidP="00FB07A8">
            <w:pPr>
              <w:numPr>
                <w:ilvl w:val="0"/>
                <w:numId w:val="72"/>
              </w:numPr>
              <w:spacing w:after="0" w:line="240" w:lineRule="auto"/>
              <w:ind w:left="223" w:hanging="223"/>
              <w:rPr>
                <w:szCs w:val="20"/>
              </w:rPr>
            </w:pPr>
            <w:r w:rsidRPr="00F35719">
              <w:rPr>
                <w:szCs w:val="20"/>
              </w:rPr>
              <w:t>rozróżnić</w:t>
            </w:r>
            <w:r w:rsidR="004D47F3" w:rsidRPr="00F35719">
              <w:rPr>
                <w:szCs w:val="20"/>
              </w:rPr>
              <w:t xml:space="preserve"> rodzaje układów chłodzenia silnika</w:t>
            </w:r>
            <w:r w:rsidR="00994855" w:rsidRPr="00F35719">
              <w:rPr>
                <w:szCs w:val="20"/>
              </w:rPr>
              <w:t>,</w:t>
            </w:r>
          </w:p>
          <w:p w:rsidR="004D47F3" w:rsidRPr="00F35719" w:rsidRDefault="00BF7E8C" w:rsidP="00FB07A8">
            <w:pPr>
              <w:numPr>
                <w:ilvl w:val="0"/>
                <w:numId w:val="72"/>
              </w:numPr>
              <w:spacing w:after="0" w:line="240" w:lineRule="auto"/>
              <w:ind w:left="223" w:hanging="223"/>
              <w:rPr>
                <w:szCs w:val="20"/>
              </w:rPr>
            </w:pPr>
            <w:r w:rsidRPr="00F35719">
              <w:rPr>
                <w:szCs w:val="20"/>
              </w:rPr>
              <w:t>wskazać</w:t>
            </w:r>
            <w:r w:rsidR="004D47F3" w:rsidRPr="00F35719">
              <w:rPr>
                <w:szCs w:val="20"/>
              </w:rPr>
              <w:t xml:space="preserve"> zalety i wady stosowania pośredniego lub bezpośredniego układu chłodzenia</w:t>
            </w:r>
            <w:r w:rsidR="00994855" w:rsidRPr="00F35719">
              <w:rPr>
                <w:szCs w:val="20"/>
              </w:rPr>
              <w:t>,</w:t>
            </w:r>
          </w:p>
          <w:p w:rsidR="004D47F3" w:rsidRPr="00F35719" w:rsidRDefault="00BF7E8C" w:rsidP="00FB07A8">
            <w:pPr>
              <w:numPr>
                <w:ilvl w:val="0"/>
                <w:numId w:val="72"/>
              </w:numPr>
              <w:spacing w:after="0" w:line="240" w:lineRule="auto"/>
              <w:ind w:left="223" w:hanging="223"/>
              <w:rPr>
                <w:szCs w:val="20"/>
              </w:rPr>
            </w:pPr>
            <w:r w:rsidRPr="00F35719">
              <w:rPr>
                <w:szCs w:val="20"/>
              </w:rPr>
              <w:t>rozpoznać</w:t>
            </w:r>
            <w:r w:rsidR="004D47F3" w:rsidRPr="00F35719">
              <w:rPr>
                <w:szCs w:val="20"/>
              </w:rPr>
              <w:t xml:space="preserve"> elementy obiegowego wymuszonego pośredniego układu chłodzenia</w:t>
            </w:r>
            <w:r w:rsidR="00994855" w:rsidRPr="00F35719">
              <w:rPr>
                <w:szCs w:val="20"/>
              </w:rPr>
              <w:t>,</w:t>
            </w:r>
          </w:p>
          <w:p w:rsidR="004D47F3" w:rsidRPr="00F35719" w:rsidRDefault="00BF7E8C" w:rsidP="00FB07A8">
            <w:pPr>
              <w:numPr>
                <w:ilvl w:val="0"/>
                <w:numId w:val="72"/>
              </w:numPr>
              <w:spacing w:after="0" w:line="240" w:lineRule="auto"/>
              <w:ind w:left="223" w:hanging="223"/>
              <w:rPr>
                <w:szCs w:val="20"/>
              </w:rPr>
            </w:pPr>
            <w:r w:rsidRPr="00F35719">
              <w:rPr>
                <w:szCs w:val="20"/>
              </w:rPr>
              <w:t>wyjaśnić</w:t>
            </w:r>
            <w:r w:rsidR="004D47F3" w:rsidRPr="00F35719">
              <w:rPr>
                <w:szCs w:val="20"/>
              </w:rPr>
              <w:t xml:space="preserve"> budowę elementów układu chłodzenia silnika</w:t>
            </w:r>
            <w:r w:rsidR="00994855" w:rsidRPr="00F35719">
              <w:rPr>
                <w:szCs w:val="20"/>
              </w:rPr>
              <w:t>,</w:t>
            </w:r>
          </w:p>
          <w:p w:rsidR="004D47F3" w:rsidRPr="00F35719" w:rsidRDefault="00BF7E8C" w:rsidP="00FB07A8">
            <w:pPr>
              <w:numPr>
                <w:ilvl w:val="0"/>
                <w:numId w:val="72"/>
              </w:numPr>
              <w:spacing w:after="0" w:line="240" w:lineRule="auto"/>
              <w:ind w:left="223" w:hanging="223"/>
              <w:rPr>
                <w:szCs w:val="20"/>
              </w:rPr>
            </w:pPr>
            <w:r w:rsidRPr="00F35719">
              <w:rPr>
                <w:szCs w:val="20"/>
              </w:rPr>
              <w:t>wskazać</w:t>
            </w:r>
            <w:r w:rsidR="004D47F3" w:rsidRPr="00F35719">
              <w:rPr>
                <w:szCs w:val="20"/>
              </w:rPr>
              <w:t xml:space="preserve"> miejsca montowania termostatu w układzie chłodzenia</w:t>
            </w:r>
            <w:r w:rsidR="00994855" w:rsidRPr="00F35719">
              <w:rPr>
                <w:szCs w:val="20"/>
              </w:rPr>
              <w:t>,</w:t>
            </w:r>
          </w:p>
          <w:p w:rsidR="004D47F3" w:rsidRPr="00F35719" w:rsidRDefault="00BF7E8C" w:rsidP="00FB07A8">
            <w:pPr>
              <w:numPr>
                <w:ilvl w:val="0"/>
                <w:numId w:val="72"/>
              </w:numPr>
              <w:spacing w:after="0" w:line="240" w:lineRule="auto"/>
              <w:ind w:left="223" w:hanging="223"/>
              <w:rPr>
                <w:szCs w:val="20"/>
              </w:rPr>
            </w:pPr>
            <w:r w:rsidRPr="00F35719">
              <w:rPr>
                <w:szCs w:val="20"/>
              </w:rPr>
              <w:t>wyjaśnić</w:t>
            </w:r>
            <w:r w:rsidR="004D47F3" w:rsidRPr="00F35719">
              <w:rPr>
                <w:szCs w:val="20"/>
              </w:rPr>
              <w:t xml:space="preserve"> regulację intensywności chłodzenia silnika z wykorzystaniem termostatu i wentylatora</w:t>
            </w:r>
            <w:r w:rsidR="00994855" w:rsidRPr="00F35719">
              <w:rPr>
                <w:szCs w:val="20"/>
              </w:rPr>
              <w:t>,</w:t>
            </w:r>
          </w:p>
          <w:p w:rsidR="004D47F3" w:rsidRPr="00F35719" w:rsidRDefault="00BF7E8C" w:rsidP="00FB07A8">
            <w:pPr>
              <w:numPr>
                <w:ilvl w:val="0"/>
                <w:numId w:val="72"/>
              </w:numPr>
              <w:spacing w:after="0" w:line="240" w:lineRule="auto"/>
              <w:ind w:left="223" w:hanging="223"/>
              <w:rPr>
                <w:szCs w:val="20"/>
              </w:rPr>
            </w:pPr>
            <w:r w:rsidRPr="00F35719">
              <w:rPr>
                <w:szCs w:val="20"/>
              </w:rPr>
              <w:t>wyjaśnić</w:t>
            </w:r>
            <w:r w:rsidR="004D47F3" w:rsidRPr="00F35719">
              <w:rPr>
                <w:szCs w:val="20"/>
              </w:rPr>
              <w:t xml:space="preserve"> zasadę działania termostatu regulowanego elektronicznie</w:t>
            </w:r>
            <w:r w:rsidR="00994855" w:rsidRPr="00F35719">
              <w:rPr>
                <w:szCs w:val="20"/>
              </w:rPr>
              <w:t>,</w:t>
            </w:r>
          </w:p>
          <w:p w:rsidR="004D47F3" w:rsidRPr="00F35719" w:rsidRDefault="00BF7E8C" w:rsidP="00FB07A8">
            <w:pPr>
              <w:numPr>
                <w:ilvl w:val="0"/>
                <w:numId w:val="72"/>
              </w:numPr>
              <w:spacing w:after="0" w:line="240" w:lineRule="auto"/>
              <w:ind w:left="223" w:hanging="223"/>
              <w:rPr>
                <w:szCs w:val="20"/>
              </w:rPr>
            </w:pPr>
            <w:r w:rsidRPr="00F35719">
              <w:rPr>
                <w:szCs w:val="20"/>
              </w:rPr>
              <w:t>rozróżnić</w:t>
            </w:r>
            <w:r w:rsidR="004D47F3" w:rsidRPr="00F35719">
              <w:rPr>
                <w:szCs w:val="20"/>
              </w:rPr>
              <w:t xml:space="preserve"> sposoby napędu  wentylatora układu chłodzenia</w:t>
            </w:r>
            <w:r w:rsidR="00994855" w:rsidRPr="00F35719">
              <w:rPr>
                <w:szCs w:val="20"/>
              </w:rPr>
              <w:t>,</w:t>
            </w:r>
          </w:p>
          <w:p w:rsidR="004D47F3" w:rsidRPr="00F35719" w:rsidRDefault="00BF7E8C" w:rsidP="00FB07A8">
            <w:pPr>
              <w:numPr>
                <w:ilvl w:val="0"/>
                <w:numId w:val="72"/>
              </w:numPr>
              <w:spacing w:after="0" w:line="240" w:lineRule="auto"/>
              <w:ind w:left="223" w:hanging="223"/>
              <w:rPr>
                <w:szCs w:val="20"/>
              </w:rPr>
            </w:pPr>
            <w:r w:rsidRPr="00F35719">
              <w:rPr>
                <w:szCs w:val="20"/>
              </w:rPr>
              <w:t>wskazać</w:t>
            </w:r>
            <w:r w:rsidR="004D47F3" w:rsidRPr="00F35719">
              <w:rPr>
                <w:szCs w:val="20"/>
              </w:rPr>
              <w:t xml:space="preserve"> sposoby sterowania pracą wentylatora układu chłodzenia</w:t>
            </w:r>
            <w:r w:rsidR="00994855" w:rsidRPr="00F35719">
              <w:rPr>
                <w:szCs w:val="20"/>
              </w:rPr>
              <w:t>,</w:t>
            </w:r>
          </w:p>
          <w:p w:rsidR="004D47F3" w:rsidRPr="00F35719" w:rsidRDefault="00BF7E8C" w:rsidP="00FB07A8">
            <w:pPr>
              <w:numPr>
                <w:ilvl w:val="0"/>
                <w:numId w:val="72"/>
              </w:numPr>
              <w:spacing w:after="0" w:line="240" w:lineRule="auto"/>
              <w:ind w:left="223" w:hanging="223"/>
              <w:rPr>
                <w:szCs w:val="20"/>
              </w:rPr>
            </w:pPr>
            <w:r w:rsidRPr="00F35719">
              <w:rPr>
                <w:szCs w:val="20"/>
              </w:rPr>
              <w:t>wskazać</w:t>
            </w:r>
            <w:r w:rsidR="004D47F3" w:rsidRPr="00F35719">
              <w:rPr>
                <w:szCs w:val="20"/>
              </w:rPr>
              <w:t xml:space="preserve"> wymagania stawiane cieczy chłodzącej silnik</w:t>
            </w:r>
            <w:r w:rsidR="00994855" w:rsidRPr="00F35719">
              <w:rPr>
                <w:szCs w:val="20"/>
              </w:rPr>
              <w:t>,</w:t>
            </w:r>
          </w:p>
          <w:p w:rsidR="00B62275" w:rsidRPr="00F35719" w:rsidRDefault="00BF7E8C" w:rsidP="00FB07A8">
            <w:pPr>
              <w:pStyle w:val="Akapitzlist"/>
              <w:numPr>
                <w:ilvl w:val="0"/>
                <w:numId w:val="72"/>
              </w:numPr>
              <w:spacing w:after="0" w:line="240" w:lineRule="auto"/>
              <w:ind w:left="223" w:hanging="223"/>
              <w:rPr>
                <w:rFonts w:ascii="Arial" w:hAnsi="Arial" w:cs="Arial"/>
                <w:szCs w:val="20"/>
              </w:rPr>
            </w:pPr>
            <w:r w:rsidRPr="00F35719">
              <w:rPr>
                <w:rFonts w:ascii="Arial" w:hAnsi="Arial" w:cs="Arial"/>
                <w:szCs w:val="20"/>
              </w:rPr>
              <w:t>określić</w:t>
            </w:r>
            <w:r w:rsidR="004D47F3" w:rsidRPr="00F35719">
              <w:rPr>
                <w:rFonts w:ascii="Arial" w:hAnsi="Arial" w:cs="Arial"/>
                <w:szCs w:val="20"/>
              </w:rPr>
              <w:t xml:space="preserve"> własności cieczy </w:t>
            </w:r>
            <w:proofErr w:type="spellStart"/>
            <w:r w:rsidR="004D47F3" w:rsidRPr="00F35719">
              <w:rPr>
                <w:rFonts w:ascii="Arial" w:hAnsi="Arial" w:cs="Arial"/>
                <w:szCs w:val="20"/>
              </w:rPr>
              <w:t>niskokrzepliwej</w:t>
            </w:r>
            <w:proofErr w:type="spellEnd"/>
            <w:r w:rsidR="004D47F3" w:rsidRPr="00F35719">
              <w:rPr>
                <w:rFonts w:ascii="Arial" w:hAnsi="Arial" w:cs="Arial"/>
                <w:szCs w:val="20"/>
              </w:rPr>
              <w:t xml:space="preserve"> na bazie glikolu</w:t>
            </w:r>
            <w:r w:rsidR="00994855" w:rsidRPr="00F35719">
              <w:rPr>
                <w:rFonts w:ascii="Arial" w:hAnsi="Arial" w:cs="Arial"/>
                <w:szCs w:val="20"/>
              </w:rPr>
              <w:t>.</w:t>
            </w:r>
          </w:p>
        </w:tc>
        <w:tc>
          <w:tcPr>
            <w:tcW w:w="3571" w:type="dxa"/>
          </w:tcPr>
          <w:p w:rsidR="00994855" w:rsidRPr="00F35719" w:rsidRDefault="00BF7E8C" w:rsidP="00FB07A8">
            <w:pPr>
              <w:numPr>
                <w:ilvl w:val="0"/>
                <w:numId w:val="72"/>
              </w:numPr>
              <w:spacing w:after="0" w:line="240" w:lineRule="auto"/>
              <w:ind w:left="223" w:hanging="223"/>
              <w:rPr>
                <w:szCs w:val="20"/>
              </w:rPr>
            </w:pPr>
            <w:r w:rsidRPr="00F35719">
              <w:rPr>
                <w:szCs w:val="20"/>
              </w:rPr>
              <w:t>określić</w:t>
            </w:r>
            <w:r w:rsidR="00994855" w:rsidRPr="00F35719">
              <w:rPr>
                <w:szCs w:val="20"/>
              </w:rPr>
              <w:t xml:space="preserve"> wpływ temperatury na zjawiska zachodzące podczas pracy silnika,</w:t>
            </w:r>
          </w:p>
          <w:p w:rsidR="00994855" w:rsidRPr="00F35719" w:rsidRDefault="00BF7E8C" w:rsidP="00FB07A8">
            <w:pPr>
              <w:numPr>
                <w:ilvl w:val="0"/>
                <w:numId w:val="72"/>
              </w:numPr>
              <w:spacing w:after="0" w:line="240" w:lineRule="auto"/>
              <w:ind w:left="223" w:hanging="223"/>
              <w:rPr>
                <w:szCs w:val="20"/>
              </w:rPr>
            </w:pPr>
            <w:r w:rsidRPr="00F35719">
              <w:rPr>
                <w:szCs w:val="20"/>
              </w:rPr>
              <w:t>wyjaśnić</w:t>
            </w:r>
            <w:r w:rsidR="00994855" w:rsidRPr="00F35719">
              <w:rPr>
                <w:szCs w:val="20"/>
              </w:rPr>
              <w:t xml:space="preserve"> obieg cieczy chłodzącej w silniku zależnie od jej temperatury,</w:t>
            </w:r>
          </w:p>
          <w:p w:rsidR="00994855" w:rsidRPr="00F35719" w:rsidRDefault="00BF7E8C" w:rsidP="00FB07A8">
            <w:pPr>
              <w:numPr>
                <w:ilvl w:val="0"/>
                <w:numId w:val="72"/>
              </w:numPr>
              <w:spacing w:after="0" w:line="240" w:lineRule="auto"/>
              <w:ind w:left="223" w:hanging="223"/>
              <w:rPr>
                <w:szCs w:val="20"/>
              </w:rPr>
            </w:pPr>
            <w:r w:rsidRPr="00F35719">
              <w:rPr>
                <w:szCs w:val="20"/>
              </w:rPr>
              <w:t>wyjaśnić</w:t>
            </w:r>
            <w:r w:rsidR="00994855" w:rsidRPr="00F35719">
              <w:rPr>
                <w:szCs w:val="20"/>
              </w:rPr>
              <w:t xml:space="preserve"> obieg cieczy chłodzącej w dwuobwodowym pośrednim układzie chłodzenia,</w:t>
            </w:r>
          </w:p>
          <w:p w:rsidR="00994855" w:rsidRPr="00F35719" w:rsidRDefault="00BF7E8C" w:rsidP="00FB07A8">
            <w:pPr>
              <w:numPr>
                <w:ilvl w:val="0"/>
                <w:numId w:val="72"/>
              </w:numPr>
              <w:spacing w:after="0" w:line="240" w:lineRule="auto"/>
              <w:ind w:left="223" w:hanging="223"/>
              <w:rPr>
                <w:szCs w:val="20"/>
              </w:rPr>
            </w:pPr>
            <w:r w:rsidRPr="00F35719">
              <w:rPr>
                <w:szCs w:val="20"/>
              </w:rPr>
              <w:t>rozróżnić</w:t>
            </w:r>
            <w:r w:rsidR="00994855" w:rsidRPr="00F35719">
              <w:rPr>
                <w:szCs w:val="20"/>
              </w:rPr>
              <w:t xml:space="preserve"> sposoby mechanicznego napędu pompy cieczy chłodzącej,</w:t>
            </w:r>
          </w:p>
          <w:p w:rsidR="00994855" w:rsidRPr="00F35719" w:rsidRDefault="00BF7E8C" w:rsidP="00FB07A8">
            <w:pPr>
              <w:numPr>
                <w:ilvl w:val="0"/>
                <w:numId w:val="72"/>
              </w:numPr>
              <w:spacing w:after="0" w:line="240" w:lineRule="auto"/>
              <w:ind w:left="223" w:hanging="223"/>
              <w:rPr>
                <w:szCs w:val="20"/>
              </w:rPr>
            </w:pPr>
            <w:r w:rsidRPr="00F35719">
              <w:rPr>
                <w:szCs w:val="20"/>
              </w:rPr>
              <w:t>wskazać</w:t>
            </w:r>
            <w:r w:rsidR="00994855" w:rsidRPr="00F35719">
              <w:rPr>
                <w:szCs w:val="20"/>
              </w:rPr>
              <w:t xml:space="preserve"> korzyści stosowania pompy cieczy chłodzącej o napędzie elektrycznym,</w:t>
            </w:r>
          </w:p>
          <w:p w:rsidR="00B62275" w:rsidRPr="00F35719" w:rsidRDefault="00BF7E8C" w:rsidP="00FB07A8">
            <w:pPr>
              <w:numPr>
                <w:ilvl w:val="0"/>
                <w:numId w:val="72"/>
              </w:numPr>
              <w:spacing w:after="0" w:line="240" w:lineRule="auto"/>
              <w:ind w:left="223" w:hanging="223"/>
              <w:rPr>
                <w:szCs w:val="20"/>
              </w:rPr>
            </w:pPr>
            <w:r w:rsidRPr="00F35719">
              <w:rPr>
                <w:szCs w:val="20"/>
              </w:rPr>
              <w:t>wyjaśnić</w:t>
            </w:r>
            <w:r w:rsidR="00994855" w:rsidRPr="00F35719">
              <w:rPr>
                <w:szCs w:val="20"/>
              </w:rPr>
              <w:t xml:space="preserve"> sposób sterowania układu dwóch wentylatorów.</w:t>
            </w:r>
          </w:p>
        </w:tc>
        <w:tc>
          <w:tcPr>
            <w:tcW w:w="1105" w:type="dxa"/>
            <w:vAlign w:val="center"/>
          </w:tcPr>
          <w:p w:rsidR="00B62275" w:rsidRPr="00F35719" w:rsidRDefault="00B70167" w:rsidP="00B70167">
            <w:pPr>
              <w:spacing w:after="0"/>
              <w:contextualSpacing/>
              <w:jc w:val="center"/>
              <w:rPr>
                <w:szCs w:val="20"/>
              </w:rPr>
            </w:pPr>
            <w:r w:rsidRPr="00F35719">
              <w:rPr>
                <w:szCs w:val="20"/>
              </w:rPr>
              <w:t>Klasa II</w:t>
            </w:r>
            <w:r w:rsidR="00A357E2" w:rsidRPr="00F35719">
              <w:rPr>
                <w:szCs w:val="20"/>
              </w:rPr>
              <w:t>I</w:t>
            </w:r>
          </w:p>
        </w:tc>
      </w:tr>
      <w:tr w:rsidR="00B62275" w:rsidRPr="00F35719" w:rsidTr="004D47F3">
        <w:tc>
          <w:tcPr>
            <w:tcW w:w="2104" w:type="dxa"/>
            <w:vMerge/>
            <w:vAlign w:val="center"/>
          </w:tcPr>
          <w:p w:rsidR="00B62275" w:rsidRPr="00F35719" w:rsidRDefault="00B62275" w:rsidP="004D47F3">
            <w:pPr>
              <w:spacing w:after="0" w:line="240" w:lineRule="auto"/>
              <w:ind w:left="142" w:hanging="142"/>
              <w:contextualSpacing/>
              <w:rPr>
                <w:szCs w:val="20"/>
              </w:rPr>
            </w:pPr>
          </w:p>
        </w:tc>
        <w:tc>
          <w:tcPr>
            <w:tcW w:w="2711" w:type="dxa"/>
            <w:vAlign w:val="center"/>
          </w:tcPr>
          <w:p w:rsidR="00B62275" w:rsidRPr="00F35719" w:rsidRDefault="00B77449" w:rsidP="004D47F3">
            <w:pPr>
              <w:spacing w:after="0" w:line="240" w:lineRule="auto"/>
              <w:contextualSpacing/>
              <w:rPr>
                <w:szCs w:val="20"/>
              </w:rPr>
            </w:pPr>
            <w:r w:rsidRPr="00F35719">
              <w:rPr>
                <w:szCs w:val="20"/>
              </w:rPr>
              <w:t>7. Układ smarowania</w:t>
            </w:r>
          </w:p>
        </w:tc>
        <w:tc>
          <w:tcPr>
            <w:tcW w:w="803" w:type="dxa"/>
            <w:vAlign w:val="center"/>
          </w:tcPr>
          <w:p w:rsidR="00B62275" w:rsidRPr="00F35719" w:rsidRDefault="00B62275" w:rsidP="004D47F3">
            <w:pPr>
              <w:spacing w:after="0" w:line="240" w:lineRule="auto"/>
              <w:contextualSpacing/>
              <w:jc w:val="center"/>
              <w:rPr>
                <w:szCs w:val="20"/>
              </w:rPr>
            </w:pPr>
          </w:p>
        </w:tc>
        <w:tc>
          <w:tcPr>
            <w:tcW w:w="3564" w:type="dxa"/>
          </w:tcPr>
          <w:p w:rsidR="004D47F3" w:rsidRPr="00F35719" w:rsidRDefault="00BF7E8C" w:rsidP="00FB07A8">
            <w:pPr>
              <w:numPr>
                <w:ilvl w:val="0"/>
                <w:numId w:val="73"/>
              </w:numPr>
              <w:spacing w:after="0" w:line="240" w:lineRule="auto"/>
              <w:ind w:left="223" w:hanging="223"/>
              <w:rPr>
                <w:szCs w:val="20"/>
              </w:rPr>
            </w:pPr>
            <w:r w:rsidRPr="00F35719">
              <w:rPr>
                <w:szCs w:val="20"/>
              </w:rPr>
              <w:t>wskazać</w:t>
            </w:r>
            <w:r w:rsidR="004D47F3" w:rsidRPr="00F35719">
              <w:rPr>
                <w:szCs w:val="20"/>
              </w:rPr>
              <w:t xml:space="preserve"> w silniku węzły wymagające smarowania</w:t>
            </w:r>
            <w:r w:rsidR="007127E8" w:rsidRPr="00F35719">
              <w:rPr>
                <w:szCs w:val="20"/>
              </w:rPr>
              <w:t>,</w:t>
            </w:r>
          </w:p>
          <w:p w:rsidR="004D47F3" w:rsidRPr="00F35719" w:rsidRDefault="00BF7E8C" w:rsidP="00FB07A8">
            <w:pPr>
              <w:numPr>
                <w:ilvl w:val="0"/>
                <w:numId w:val="73"/>
              </w:numPr>
              <w:spacing w:after="0" w:line="240" w:lineRule="auto"/>
              <w:ind w:left="223" w:hanging="223"/>
              <w:rPr>
                <w:szCs w:val="20"/>
              </w:rPr>
            </w:pPr>
            <w:r w:rsidRPr="00F35719">
              <w:rPr>
                <w:szCs w:val="20"/>
              </w:rPr>
              <w:t>rozróżnić</w:t>
            </w:r>
            <w:r w:rsidR="004D47F3" w:rsidRPr="00F35719">
              <w:rPr>
                <w:szCs w:val="20"/>
              </w:rPr>
              <w:t xml:space="preserve"> sposoby smarowania silnika</w:t>
            </w:r>
            <w:r w:rsidR="007127E8" w:rsidRPr="00F35719">
              <w:rPr>
                <w:szCs w:val="20"/>
              </w:rPr>
              <w:t>,</w:t>
            </w:r>
          </w:p>
          <w:p w:rsidR="004D47F3" w:rsidRPr="00F35719" w:rsidRDefault="00BF7E8C" w:rsidP="00FB07A8">
            <w:pPr>
              <w:numPr>
                <w:ilvl w:val="0"/>
                <w:numId w:val="73"/>
              </w:numPr>
              <w:spacing w:after="0" w:line="240" w:lineRule="auto"/>
              <w:ind w:left="223" w:hanging="223"/>
              <w:rPr>
                <w:szCs w:val="20"/>
              </w:rPr>
            </w:pPr>
            <w:r w:rsidRPr="00F35719">
              <w:rPr>
                <w:szCs w:val="20"/>
              </w:rPr>
              <w:t>wyjaśnić</w:t>
            </w:r>
            <w:r w:rsidR="004D47F3" w:rsidRPr="00F35719">
              <w:rPr>
                <w:szCs w:val="20"/>
              </w:rPr>
              <w:t xml:space="preserve"> obieg oleju w układzie smarowania silnika</w:t>
            </w:r>
            <w:r w:rsidR="007127E8" w:rsidRPr="00F35719">
              <w:rPr>
                <w:szCs w:val="20"/>
              </w:rPr>
              <w:t>,</w:t>
            </w:r>
          </w:p>
          <w:p w:rsidR="004D47F3" w:rsidRPr="00F35719" w:rsidRDefault="00BF7E8C" w:rsidP="00FB07A8">
            <w:pPr>
              <w:numPr>
                <w:ilvl w:val="0"/>
                <w:numId w:val="73"/>
              </w:numPr>
              <w:spacing w:after="0" w:line="240" w:lineRule="auto"/>
              <w:ind w:left="223" w:hanging="223"/>
              <w:rPr>
                <w:szCs w:val="20"/>
              </w:rPr>
            </w:pPr>
            <w:r w:rsidRPr="00F35719">
              <w:rPr>
                <w:szCs w:val="20"/>
              </w:rPr>
              <w:t>rozpoznać</w:t>
            </w:r>
            <w:r w:rsidR="004D47F3" w:rsidRPr="00F35719">
              <w:rPr>
                <w:szCs w:val="20"/>
              </w:rPr>
              <w:t xml:space="preserve"> elementy układu smarowania silnika</w:t>
            </w:r>
            <w:r w:rsidR="007127E8" w:rsidRPr="00F35719">
              <w:rPr>
                <w:szCs w:val="20"/>
              </w:rPr>
              <w:t>,</w:t>
            </w:r>
          </w:p>
          <w:p w:rsidR="004D47F3" w:rsidRPr="00F35719" w:rsidRDefault="00BF7E8C" w:rsidP="00FB07A8">
            <w:pPr>
              <w:numPr>
                <w:ilvl w:val="0"/>
                <w:numId w:val="73"/>
              </w:numPr>
              <w:spacing w:after="0" w:line="240" w:lineRule="auto"/>
              <w:ind w:left="223" w:hanging="223"/>
              <w:rPr>
                <w:szCs w:val="20"/>
              </w:rPr>
            </w:pPr>
            <w:r w:rsidRPr="00F35719">
              <w:rPr>
                <w:szCs w:val="20"/>
              </w:rPr>
              <w:t>wyjaśnić</w:t>
            </w:r>
            <w:r w:rsidR="004D47F3" w:rsidRPr="00F35719">
              <w:rPr>
                <w:szCs w:val="20"/>
              </w:rPr>
              <w:t xml:space="preserve"> budowę elementów układu smarowania silnika</w:t>
            </w:r>
            <w:r w:rsidR="007127E8" w:rsidRPr="00F35719">
              <w:rPr>
                <w:szCs w:val="20"/>
              </w:rPr>
              <w:t>,</w:t>
            </w:r>
          </w:p>
          <w:p w:rsidR="004D47F3" w:rsidRPr="00F35719" w:rsidRDefault="00BF7E8C" w:rsidP="00FB07A8">
            <w:pPr>
              <w:numPr>
                <w:ilvl w:val="0"/>
                <w:numId w:val="73"/>
              </w:numPr>
              <w:spacing w:after="0" w:line="240" w:lineRule="auto"/>
              <w:ind w:left="223" w:hanging="223"/>
              <w:rPr>
                <w:szCs w:val="20"/>
              </w:rPr>
            </w:pPr>
            <w:r w:rsidRPr="00F35719">
              <w:rPr>
                <w:szCs w:val="20"/>
              </w:rPr>
              <w:t>rozróżnić</w:t>
            </w:r>
            <w:r w:rsidR="004D47F3" w:rsidRPr="00F35719">
              <w:rPr>
                <w:szCs w:val="20"/>
              </w:rPr>
              <w:t xml:space="preserve"> rodzaje zębatych pomp oleju</w:t>
            </w:r>
            <w:r w:rsidR="007127E8" w:rsidRPr="00F35719">
              <w:rPr>
                <w:szCs w:val="20"/>
              </w:rPr>
              <w:t>,</w:t>
            </w:r>
          </w:p>
          <w:p w:rsidR="004D47F3" w:rsidRPr="00F35719" w:rsidRDefault="00BF7E8C" w:rsidP="00FB07A8">
            <w:pPr>
              <w:numPr>
                <w:ilvl w:val="0"/>
                <w:numId w:val="73"/>
              </w:numPr>
              <w:spacing w:after="0" w:line="240" w:lineRule="auto"/>
              <w:ind w:left="223" w:hanging="223"/>
              <w:rPr>
                <w:szCs w:val="20"/>
              </w:rPr>
            </w:pPr>
            <w:r w:rsidRPr="00F35719">
              <w:rPr>
                <w:szCs w:val="20"/>
              </w:rPr>
              <w:t>wymienić</w:t>
            </w:r>
            <w:r w:rsidR="004D47F3" w:rsidRPr="00F35719">
              <w:rPr>
                <w:szCs w:val="20"/>
              </w:rPr>
              <w:t xml:space="preserve"> sposoby napędu pompy oleju</w:t>
            </w:r>
            <w:r w:rsidR="007127E8" w:rsidRPr="00F35719">
              <w:rPr>
                <w:szCs w:val="20"/>
              </w:rPr>
              <w:t>,</w:t>
            </w:r>
          </w:p>
          <w:p w:rsidR="004D47F3" w:rsidRPr="00F35719" w:rsidRDefault="00BF7E8C" w:rsidP="00FB07A8">
            <w:pPr>
              <w:numPr>
                <w:ilvl w:val="0"/>
                <w:numId w:val="73"/>
              </w:numPr>
              <w:spacing w:after="0" w:line="240" w:lineRule="auto"/>
              <w:ind w:left="223" w:hanging="223"/>
              <w:rPr>
                <w:szCs w:val="20"/>
              </w:rPr>
            </w:pPr>
            <w:r w:rsidRPr="00F35719">
              <w:rPr>
                <w:szCs w:val="20"/>
              </w:rPr>
              <w:t>rozróżnić</w:t>
            </w:r>
            <w:r w:rsidR="004D47F3" w:rsidRPr="00F35719">
              <w:rPr>
                <w:szCs w:val="20"/>
              </w:rPr>
              <w:t xml:space="preserve"> filtry oleju stosowane w układzie smarowania silnika</w:t>
            </w:r>
            <w:r w:rsidR="007127E8" w:rsidRPr="00F35719">
              <w:rPr>
                <w:szCs w:val="20"/>
              </w:rPr>
              <w:t>,</w:t>
            </w:r>
          </w:p>
          <w:p w:rsidR="004D47F3" w:rsidRPr="00F35719" w:rsidRDefault="00BF7E8C" w:rsidP="00FB07A8">
            <w:pPr>
              <w:numPr>
                <w:ilvl w:val="0"/>
                <w:numId w:val="73"/>
              </w:numPr>
              <w:spacing w:after="0" w:line="240" w:lineRule="auto"/>
              <w:ind w:left="223" w:hanging="223"/>
              <w:rPr>
                <w:szCs w:val="20"/>
              </w:rPr>
            </w:pPr>
            <w:r w:rsidRPr="00F35719">
              <w:rPr>
                <w:szCs w:val="20"/>
              </w:rPr>
              <w:t>wyjaśnić</w:t>
            </w:r>
            <w:r w:rsidR="004D47F3" w:rsidRPr="00F35719">
              <w:rPr>
                <w:szCs w:val="20"/>
              </w:rPr>
              <w:t xml:space="preserve"> budowę puszkowego filtra oleju</w:t>
            </w:r>
            <w:r w:rsidR="007127E8" w:rsidRPr="00F35719">
              <w:rPr>
                <w:szCs w:val="20"/>
              </w:rPr>
              <w:t>,</w:t>
            </w:r>
          </w:p>
          <w:p w:rsidR="004D47F3" w:rsidRPr="00F35719" w:rsidRDefault="00BF7E8C" w:rsidP="00FB07A8">
            <w:pPr>
              <w:numPr>
                <w:ilvl w:val="0"/>
                <w:numId w:val="73"/>
              </w:numPr>
              <w:spacing w:after="0" w:line="240" w:lineRule="auto"/>
              <w:ind w:left="223" w:hanging="223"/>
              <w:rPr>
                <w:szCs w:val="20"/>
              </w:rPr>
            </w:pPr>
            <w:r w:rsidRPr="00F35719">
              <w:rPr>
                <w:szCs w:val="20"/>
              </w:rPr>
              <w:t>wyjaśnić</w:t>
            </w:r>
            <w:r w:rsidR="004D47F3" w:rsidRPr="00F35719">
              <w:rPr>
                <w:szCs w:val="20"/>
              </w:rPr>
              <w:t xml:space="preserve"> zasadę działania filtra odśrodkowego</w:t>
            </w:r>
            <w:r w:rsidR="007127E8" w:rsidRPr="00F35719">
              <w:rPr>
                <w:szCs w:val="20"/>
              </w:rPr>
              <w:t>,</w:t>
            </w:r>
          </w:p>
          <w:p w:rsidR="004D47F3" w:rsidRPr="00F35719" w:rsidRDefault="00BF7E8C" w:rsidP="00FB07A8">
            <w:pPr>
              <w:numPr>
                <w:ilvl w:val="0"/>
                <w:numId w:val="73"/>
              </w:numPr>
              <w:spacing w:after="0" w:line="240" w:lineRule="auto"/>
              <w:ind w:left="223" w:hanging="223"/>
              <w:rPr>
                <w:szCs w:val="20"/>
              </w:rPr>
            </w:pPr>
            <w:r w:rsidRPr="00F35719">
              <w:rPr>
                <w:szCs w:val="20"/>
              </w:rPr>
              <w:t>wskazać</w:t>
            </w:r>
            <w:r w:rsidR="004D47F3" w:rsidRPr="00F35719">
              <w:rPr>
                <w:szCs w:val="20"/>
              </w:rPr>
              <w:t xml:space="preserve"> zadania oleju silnikowego w układzie smarowania</w:t>
            </w:r>
            <w:r w:rsidR="007127E8" w:rsidRPr="00F35719">
              <w:rPr>
                <w:szCs w:val="20"/>
              </w:rPr>
              <w:t>,</w:t>
            </w:r>
          </w:p>
          <w:p w:rsidR="00B62275" w:rsidRPr="00F35719" w:rsidRDefault="00BF7E8C" w:rsidP="00FB07A8">
            <w:pPr>
              <w:numPr>
                <w:ilvl w:val="0"/>
                <w:numId w:val="73"/>
              </w:numPr>
              <w:spacing w:after="0" w:line="240" w:lineRule="auto"/>
              <w:ind w:left="223" w:hanging="223"/>
              <w:rPr>
                <w:szCs w:val="20"/>
              </w:rPr>
            </w:pPr>
            <w:r w:rsidRPr="00F35719">
              <w:rPr>
                <w:szCs w:val="20"/>
              </w:rPr>
              <w:t>rozpoznać</w:t>
            </w:r>
            <w:r w:rsidR="004D47F3" w:rsidRPr="00F35719">
              <w:rPr>
                <w:szCs w:val="20"/>
              </w:rPr>
              <w:t xml:space="preserve"> własności oleju silnikowego</w:t>
            </w:r>
            <w:r w:rsidR="007127E8" w:rsidRPr="00F35719">
              <w:rPr>
                <w:szCs w:val="20"/>
              </w:rPr>
              <w:t>.</w:t>
            </w:r>
          </w:p>
        </w:tc>
        <w:tc>
          <w:tcPr>
            <w:tcW w:w="3571" w:type="dxa"/>
          </w:tcPr>
          <w:p w:rsidR="007127E8" w:rsidRPr="00F35719" w:rsidRDefault="00BF7E8C" w:rsidP="00FB07A8">
            <w:pPr>
              <w:numPr>
                <w:ilvl w:val="0"/>
                <w:numId w:val="73"/>
              </w:numPr>
              <w:spacing w:after="0" w:line="240" w:lineRule="auto"/>
              <w:ind w:left="223" w:hanging="223"/>
              <w:rPr>
                <w:szCs w:val="20"/>
              </w:rPr>
            </w:pPr>
            <w:r w:rsidRPr="00F35719">
              <w:rPr>
                <w:szCs w:val="20"/>
              </w:rPr>
              <w:t>określić</w:t>
            </w:r>
            <w:r w:rsidR="007127E8" w:rsidRPr="00F35719">
              <w:rPr>
                <w:szCs w:val="20"/>
              </w:rPr>
              <w:t xml:space="preserve"> korzyści stosowania obiegowo-ciśnieniowego układu smarowania silnika,</w:t>
            </w:r>
          </w:p>
          <w:p w:rsidR="007127E8" w:rsidRPr="00F35719" w:rsidRDefault="00BF7E8C" w:rsidP="00FB07A8">
            <w:pPr>
              <w:numPr>
                <w:ilvl w:val="0"/>
                <w:numId w:val="73"/>
              </w:numPr>
              <w:spacing w:after="0" w:line="240" w:lineRule="auto"/>
              <w:ind w:left="223" w:hanging="223"/>
              <w:rPr>
                <w:szCs w:val="20"/>
              </w:rPr>
            </w:pPr>
            <w:r w:rsidRPr="00F35719">
              <w:rPr>
                <w:szCs w:val="20"/>
              </w:rPr>
              <w:t>wyjaśnić</w:t>
            </w:r>
            <w:r w:rsidR="007127E8" w:rsidRPr="00F35719">
              <w:rPr>
                <w:szCs w:val="20"/>
              </w:rPr>
              <w:t xml:space="preserve"> klasyfikację lepkościową SAE oleju silnikowego,</w:t>
            </w:r>
          </w:p>
          <w:p w:rsidR="007127E8" w:rsidRPr="00F35719" w:rsidRDefault="00BF7E8C" w:rsidP="00FB07A8">
            <w:pPr>
              <w:numPr>
                <w:ilvl w:val="0"/>
                <w:numId w:val="73"/>
              </w:numPr>
              <w:spacing w:after="0" w:line="240" w:lineRule="auto"/>
              <w:ind w:left="223" w:hanging="223"/>
              <w:rPr>
                <w:szCs w:val="20"/>
              </w:rPr>
            </w:pPr>
            <w:r w:rsidRPr="00F35719">
              <w:rPr>
                <w:szCs w:val="20"/>
              </w:rPr>
              <w:t>wyjaśnić</w:t>
            </w:r>
            <w:r w:rsidR="007127E8" w:rsidRPr="00F35719">
              <w:rPr>
                <w:szCs w:val="20"/>
              </w:rPr>
              <w:t xml:space="preserve"> klasyfikację API oleju silnikowego,</w:t>
            </w:r>
          </w:p>
          <w:p w:rsidR="00B62275" w:rsidRPr="00F35719" w:rsidRDefault="00BF7E8C" w:rsidP="00FB07A8">
            <w:pPr>
              <w:numPr>
                <w:ilvl w:val="0"/>
                <w:numId w:val="73"/>
              </w:numPr>
              <w:spacing w:after="0" w:line="240" w:lineRule="auto"/>
              <w:ind w:left="223" w:hanging="223"/>
              <w:rPr>
                <w:szCs w:val="20"/>
              </w:rPr>
            </w:pPr>
            <w:r w:rsidRPr="00F35719">
              <w:rPr>
                <w:szCs w:val="20"/>
              </w:rPr>
              <w:t>wyjaśnić</w:t>
            </w:r>
            <w:r w:rsidR="007127E8" w:rsidRPr="00F35719">
              <w:rPr>
                <w:szCs w:val="20"/>
              </w:rPr>
              <w:t xml:space="preserve"> klasyfikację ACEA oleju silnikowego.</w:t>
            </w:r>
          </w:p>
        </w:tc>
        <w:tc>
          <w:tcPr>
            <w:tcW w:w="1105" w:type="dxa"/>
            <w:vAlign w:val="center"/>
          </w:tcPr>
          <w:p w:rsidR="00B62275" w:rsidRPr="00F35719" w:rsidRDefault="00B70167" w:rsidP="00B70167">
            <w:pPr>
              <w:spacing w:after="0"/>
              <w:contextualSpacing/>
              <w:jc w:val="center"/>
              <w:rPr>
                <w:szCs w:val="20"/>
              </w:rPr>
            </w:pPr>
            <w:r w:rsidRPr="00F35719">
              <w:rPr>
                <w:szCs w:val="20"/>
              </w:rPr>
              <w:t>Klasa II</w:t>
            </w:r>
            <w:r w:rsidR="00A357E2" w:rsidRPr="00F35719">
              <w:rPr>
                <w:szCs w:val="20"/>
              </w:rPr>
              <w:t>I</w:t>
            </w:r>
          </w:p>
        </w:tc>
      </w:tr>
      <w:tr w:rsidR="00B62275" w:rsidRPr="00F35719" w:rsidTr="004D47F3">
        <w:tc>
          <w:tcPr>
            <w:tcW w:w="2104" w:type="dxa"/>
            <w:vMerge/>
            <w:vAlign w:val="center"/>
          </w:tcPr>
          <w:p w:rsidR="00B62275" w:rsidRPr="00F35719" w:rsidRDefault="00B62275" w:rsidP="004D47F3">
            <w:pPr>
              <w:spacing w:after="0" w:line="240" w:lineRule="auto"/>
              <w:ind w:left="142" w:hanging="142"/>
              <w:contextualSpacing/>
              <w:rPr>
                <w:szCs w:val="20"/>
              </w:rPr>
            </w:pPr>
          </w:p>
        </w:tc>
        <w:tc>
          <w:tcPr>
            <w:tcW w:w="2711" w:type="dxa"/>
            <w:vAlign w:val="center"/>
          </w:tcPr>
          <w:p w:rsidR="00B62275" w:rsidRPr="00F35719" w:rsidRDefault="00B77449" w:rsidP="004D47F3">
            <w:pPr>
              <w:spacing w:after="0" w:line="240" w:lineRule="auto"/>
              <w:contextualSpacing/>
              <w:rPr>
                <w:szCs w:val="20"/>
              </w:rPr>
            </w:pPr>
            <w:r w:rsidRPr="00F35719">
              <w:rPr>
                <w:szCs w:val="20"/>
              </w:rPr>
              <w:t>8. Układy dolotowe i wylotowe</w:t>
            </w:r>
          </w:p>
        </w:tc>
        <w:tc>
          <w:tcPr>
            <w:tcW w:w="803" w:type="dxa"/>
            <w:vAlign w:val="center"/>
          </w:tcPr>
          <w:p w:rsidR="00B62275" w:rsidRPr="00F35719" w:rsidRDefault="00B62275" w:rsidP="004D47F3">
            <w:pPr>
              <w:spacing w:after="0" w:line="240" w:lineRule="auto"/>
              <w:contextualSpacing/>
              <w:jc w:val="center"/>
              <w:rPr>
                <w:szCs w:val="20"/>
              </w:rPr>
            </w:pPr>
          </w:p>
        </w:tc>
        <w:tc>
          <w:tcPr>
            <w:tcW w:w="3564" w:type="dxa"/>
          </w:tcPr>
          <w:p w:rsidR="004D47F3" w:rsidRPr="00F35719" w:rsidRDefault="00BF7E8C" w:rsidP="00FB07A8">
            <w:pPr>
              <w:numPr>
                <w:ilvl w:val="0"/>
                <w:numId w:val="72"/>
              </w:numPr>
              <w:spacing w:after="0" w:line="240" w:lineRule="auto"/>
              <w:ind w:left="223" w:hanging="223"/>
              <w:rPr>
                <w:szCs w:val="20"/>
              </w:rPr>
            </w:pPr>
            <w:r w:rsidRPr="00F35719">
              <w:rPr>
                <w:szCs w:val="20"/>
              </w:rPr>
              <w:t>określić</w:t>
            </w:r>
            <w:r w:rsidR="004D47F3" w:rsidRPr="00F35719">
              <w:rPr>
                <w:szCs w:val="20"/>
              </w:rPr>
              <w:t xml:space="preserve"> budowę układu dolotowego silnika</w:t>
            </w:r>
            <w:r w:rsidR="00182E34" w:rsidRPr="00F35719">
              <w:rPr>
                <w:szCs w:val="20"/>
              </w:rPr>
              <w:t>,</w:t>
            </w:r>
          </w:p>
          <w:p w:rsidR="004D47F3" w:rsidRPr="00F35719" w:rsidRDefault="00BF7E8C" w:rsidP="00FB07A8">
            <w:pPr>
              <w:numPr>
                <w:ilvl w:val="0"/>
                <w:numId w:val="72"/>
              </w:numPr>
              <w:spacing w:after="0" w:line="240" w:lineRule="auto"/>
              <w:ind w:left="223" w:hanging="223"/>
              <w:rPr>
                <w:szCs w:val="20"/>
              </w:rPr>
            </w:pPr>
            <w:r w:rsidRPr="00F35719">
              <w:rPr>
                <w:szCs w:val="20"/>
              </w:rPr>
              <w:t>rozróżnić</w:t>
            </w:r>
            <w:r w:rsidR="004D47F3" w:rsidRPr="00F35719">
              <w:rPr>
                <w:szCs w:val="20"/>
              </w:rPr>
              <w:t xml:space="preserve"> rodzaje doładowania silnika</w:t>
            </w:r>
            <w:r w:rsidR="00182E34" w:rsidRPr="00F35719">
              <w:rPr>
                <w:szCs w:val="20"/>
              </w:rPr>
              <w:t>,</w:t>
            </w:r>
          </w:p>
          <w:p w:rsidR="004D47F3" w:rsidRPr="00F35719" w:rsidRDefault="00BF7E8C" w:rsidP="00FB07A8">
            <w:pPr>
              <w:numPr>
                <w:ilvl w:val="0"/>
                <w:numId w:val="72"/>
              </w:numPr>
              <w:spacing w:after="0" w:line="240" w:lineRule="auto"/>
              <w:ind w:left="223" w:hanging="223"/>
              <w:rPr>
                <w:szCs w:val="20"/>
              </w:rPr>
            </w:pPr>
            <w:r w:rsidRPr="00F35719">
              <w:rPr>
                <w:szCs w:val="20"/>
              </w:rPr>
              <w:t>wskazać</w:t>
            </w:r>
            <w:r w:rsidR="004D47F3" w:rsidRPr="00F35719">
              <w:rPr>
                <w:szCs w:val="20"/>
              </w:rPr>
              <w:t xml:space="preserve"> zalety i wady doładowania mechanicznego</w:t>
            </w:r>
            <w:r w:rsidR="00182E34" w:rsidRPr="00F35719">
              <w:rPr>
                <w:szCs w:val="20"/>
              </w:rPr>
              <w:t>,</w:t>
            </w:r>
          </w:p>
          <w:p w:rsidR="004D47F3" w:rsidRPr="00F35719" w:rsidRDefault="00BF7E8C" w:rsidP="00FB07A8">
            <w:pPr>
              <w:numPr>
                <w:ilvl w:val="0"/>
                <w:numId w:val="72"/>
              </w:numPr>
              <w:spacing w:after="0" w:line="240" w:lineRule="auto"/>
              <w:ind w:left="223" w:hanging="223"/>
              <w:rPr>
                <w:szCs w:val="20"/>
              </w:rPr>
            </w:pPr>
            <w:r w:rsidRPr="00F35719">
              <w:rPr>
                <w:szCs w:val="20"/>
              </w:rPr>
              <w:t>rozpoznać</w:t>
            </w:r>
            <w:r w:rsidR="004D47F3" w:rsidRPr="00F35719">
              <w:rPr>
                <w:szCs w:val="20"/>
              </w:rPr>
              <w:t xml:space="preserve"> mechaniczne sprężarki doładowujące</w:t>
            </w:r>
            <w:r w:rsidR="00182E34" w:rsidRPr="00F35719">
              <w:rPr>
                <w:szCs w:val="20"/>
              </w:rPr>
              <w:t>,</w:t>
            </w:r>
          </w:p>
          <w:p w:rsidR="004D47F3" w:rsidRPr="00F35719" w:rsidRDefault="00BF7E8C" w:rsidP="00FB07A8">
            <w:pPr>
              <w:numPr>
                <w:ilvl w:val="0"/>
                <w:numId w:val="72"/>
              </w:numPr>
              <w:spacing w:after="0" w:line="240" w:lineRule="auto"/>
              <w:ind w:left="223" w:hanging="223"/>
              <w:rPr>
                <w:szCs w:val="20"/>
              </w:rPr>
            </w:pPr>
            <w:r w:rsidRPr="00F35719">
              <w:rPr>
                <w:szCs w:val="20"/>
              </w:rPr>
              <w:t>wyjaśnić</w:t>
            </w:r>
            <w:r w:rsidR="004D47F3" w:rsidRPr="00F35719">
              <w:rPr>
                <w:szCs w:val="20"/>
              </w:rPr>
              <w:t xml:space="preserve"> budowę turbosprężarki</w:t>
            </w:r>
            <w:r w:rsidR="00182E34" w:rsidRPr="00F35719">
              <w:rPr>
                <w:szCs w:val="20"/>
              </w:rPr>
              <w:t>,</w:t>
            </w:r>
          </w:p>
          <w:p w:rsidR="004D47F3" w:rsidRPr="00F35719" w:rsidRDefault="00BF7E8C" w:rsidP="00FB07A8">
            <w:pPr>
              <w:numPr>
                <w:ilvl w:val="0"/>
                <w:numId w:val="72"/>
              </w:numPr>
              <w:spacing w:after="0" w:line="240" w:lineRule="auto"/>
              <w:ind w:left="223" w:hanging="223"/>
              <w:rPr>
                <w:szCs w:val="20"/>
              </w:rPr>
            </w:pPr>
            <w:r w:rsidRPr="00F35719">
              <w:rPr>
                <w:szCs w:val="20"/>
              </w:rPr>
              <w:t>określić</w:t>
            </w:r>
            <w:r w:rsidR="004D47F3" w:rsidRPr="00F35719">
              <w:rPr>
                <w:szCs w:val="20"/>
              </w:rPr>
              <w:t xml:space="preserve"> zasadę działania turbosprężarki</w:t>
            </w:r>
            <w:r w:rsidR="00182E34" w:rsidRPr="00F35719">
              <w:rPr>
                <w:szCs w:val="20"/>
              </w:rPr>
              <w:t>,</w:t>
            </w:r>
          </w:p>
          <w:p w:rsidR="004D47F3" w:rsidRPr="00F35719" w:rsidRDefault="00BF7E8C" w:rsidP="00FB07A8">
            <w:pPr>
              <w:numPr>
                <w:ilvl w:val="0"/>
                <w:numId w:val="72"/>
              </w:numPr>
              <w:spacing w:after="0" w:line="240" w:lineRule="auto"/>
              <w:ind w:left="223" w:hanging="223"/>
              <w:rPr>
                <w:szCs w:val="20"/>
              </w:rPr>
            </w:pPr>
            <w:r w:rsidRPr="00F35719">
              <w:rPr>
                <w:szCs w:val="20"/>
              </w:rPr>
              <w:t>rozróżnić</w:t>
            </w:r>
            <w:r w:rsidR="004D47F3" w:rsidRPr="00F35719">
              <w:rPr>
                <w:szCs w:val="20"/>
              </w:rPr>
              <w:t xml:space="preserve"> układy dwóch turbosprężarek</w:t>
            </w:r>
            <w:r w:rsidR="00182E34" w:rsidRPr="00F35719">
              <w:rPr>
                <w:szCs w:val="20"/>
              </w:rPr>
              <w:t>,</w:t>
            </w:r>
          </w:p>
          <w:p w:rsidR="004D47F3" w:rsidRPr="00F35719" w:rsidRDefault="00BF7E8C" w:rsidP="00FB07A8">
            <w:pPr>
              <w:numPr>
                <w:ilvl w:val="0"/>
                <w:numId w:val="72"/>
              </w:numPr>
              <w:spacing w:after="0" w:line="240" w:lineRule="auto"/>
              <w:ind w:left="223" w:hanging="223"/>
              <w:rPr>
                <w:szCs w:val="20"/>
              </w:rPr>
            </w:pPr>
            <w:r w:rsidRPr="00F35719">
              <w:rPr>
                <w:szCs w:val="20"/>
              </w:rPr>
              <w:t>omówić</w:t>
            </w:r>
            <w:r w:rsidR="004D47F3" w:rsidRPr="00F35719">
              <w:rPr>
                <w:szCs w:val="20"/>
              </w:rPr>
              <w:t xml:space="preserve"> budowę układu wylotowego silnika</w:t>
            </w:r>
            <w:r w:rsidR="00182E34" w:rsidRPr="00F35719">
              <w:rPr>
                <w:szCs w:val="20"/>
              </w:rPr>
              <w:t>,</w:t>
            </w:r>
          </w:p>
          <w:p w:rsidR="004D47F3" w:rsidRPr="00F35719" w:rsidRDefault="00BF7E8C" w:rsidP="00FB07A8">
            <w:pPr>
              <w:numPr>
                <w:ilvl w:val="0"/>
                <w:numId w:val="72"/>
              </w:numPr>
              <w:spacing w:after="0" w:line="240" w:lineRule="auto"/>
              <w:ind w:left="223" w:hanging="223"/>
              <w:rPr>
                <w:szCs w:val="20"/>
              </w:rPr>
            </w:pPr>
            <w:r w:rsidRPr="00F35719">
              <w:rPr>
                <w:szCs w:val="20"/>
              </w:rPr>
              <w:t>rozróżnić</w:t>
            </w:r>
            <w:r w:rsidR="004D47F3" w:rsidRPr="00F35719">
              <w:rPr>
                <w:szCs w:val="20"/>
              </w:rPr>
              <w:t xml:space="preserve"> rodzaje tłumików wylotu spalin</w:t>
            </w:r>
            <w:r w:rsidR="00182E34" w:rsidRPr="00F35719">
              <w:rPr>
                <w:szCs w:val="20"/>
              </w:rPr>
              <w:t>,</w:t>
            </w:r>
          </w:p>
          <w:p w:rsidR="004D47F3" w:rsidRPr="00F35719" w:rsidRDefault="00BF7E8C" w:rsidP="00FB07A8">
            <w:pPr>
              <w:numPr>
                <w:ilvl w:val="0"/>
                <w:numId w:val="72"/>
              </w:numPr>
              <w:spacing w:after="0" w:line="240" w:lineRule="auto"/>
              <w:ind w:left="223" w:hanging="223"/>
              <w:rPr>
                <w:szCs w:val="20"/>
              </w:rPr>
            </w:pPr>
            <w:r w:rsidRPr="00F35719">
              <w:rPr>
                <w:szCs w:val="20"/>
              </w:rPr>
              <w:t>określić</w:t>
            </w:r>
            <w:r w:rsidR="004D47F3" w:rsidRPr="00F35719">
              <w:rPr>
                <w:szCs w:val="20"/>
              </w:rPr>
              <w:t xml:space="preserve"> budowę reaktora katalitycznego</w:t>
            </w:r>
            <w:r w:rsidR="00182E34" w:rsidRPr="00F35719">
              <w:rPr>
                <w:szCs w:val="20"/>
              </w:rPr>
              <w:t>,</w:t>
            </w:r>
          </w:p>
          <w:p w:rsidR="004D47F3" w:rsidRPr="00F35719" w:rsidRDefault="00BF7E8C" w:rsidP="00FB07A8">
            <w:pPr>
              <w:numPr>
                <w:ilvl w:val="0"/>
                <w:numId w:val="72"/>
              </w:numPr>
              <w:spacing w:after="0" w:line="240" w:lineRule="auto"/>
              <w:ind w:left="223" w:hanging="223"/>
              <w:rPr>
                <w:szCs w:val="20"/>
              </w:rPr>
            </w:pPr>
            <w:r w:rsidRPr="00F35719">
              <w:rPr>
                <w:szCs w:val="20"/>
              </w:rPr>
              <w:t>podać</w:t>
            </w:r>
            <w:r w:rsidR="004D47F3" w:rsidRPr="00F35719">
              <w:rPr>
                <w:szCs w:val="20"/>
              </w:rPr>
              <w:t xml:space="preserve"> zasady eksploatacji pojazdu wyposażonego w reaktor katalityczny</w:t>
            </w:r>
            <w:r w:rsidR="00182E34" w:rsidRPr="00F35719">
              <w:rPr>
                <w:szCs w:val="20"/>
              </w:rPr>
              <w:t>,</w:t>
            </w:r>
          </w:p>
          <w:p w:rsidR="004D47F3" w:rsidRPr="00F35719" w:rsidRDefault="00BF7E8C" w:rsidP="00FB07A8">
            <w:pPr>
              <w:numPr>
                <w:ilvl w:val="0"/>
                <w:numId w:val="72"/>
              </w:numPr>
              <w:spacing w:after="0" w:line="240" w:lineRule="auto"/>
              <w:ind w:left="223" w:hanging="223"/>
              <w:rPr>
                <w:szCs w:val="20"/>
              </w:rPr>
            </w:pPr>
            <w:r w:rsidRPr="00F35719">
              <w:rPr>
                <w:szCs w:val="20"/>
              </w:rPr>
              <w:t>rozróżnić</w:t>
            </w:r>
            <w:r w:rsidR="004D47F3" w:rsidRPr="00F35719">
              <w:rPr>
                <w:szCs w:val="20"/>
              </w:rPr>
              <w:t xml:space="preserve"> reaktory katalityczne redukujące</w:t>
            </w:r>
            <w:r w:rsidR="00182E34" w:rsidRPr="00F35719">
              <w:rPr>
                <w:szCs w:val="20"/>
              </w:rPr>
              <w:t>,</w:t>
            </w:r>
          </w:p>
          <w:p w:rsidR="004D47F3" w:rsidRPr="00F35719" w:rsidRDefault="00BF7E8C" w:rsidP="00FB07A8">
            <w:pPr>
              <w:numPr>
                <w:ilvl w:val="0"/>
                <w:numId w:val="72"/>
              </w:numPr>
              <w:spacing w:after="0" w:line="240" w:lineRule="auto"/>
              <w:ind w:left="223" w:hanging="223"/>
              <w:rPr>
                <w:szCs w:val="20"/>
              </w:rPr>
            </w:pPr>
            <w:r w:rsidRPr="00F35719">
              <w:rPr>
                <w:szCs w:val="20"/>
              </w:rPr>
              <w:t>rozpoznać</w:t>
            </w:r>
            <w:r w:rsidR="004D47F3" w:rsidRPr="00F35719">
              <w:rPr>
                <w:szCs w:val="20"/>
              </w:rPr>
              <w:t xml:space="preserve"> układy oczyszczania spalin silnika ZS</w:t>
            </w:r>
            <w:r w:rsidR="00182E34" w:rsidRPr="00F35719">
              <w:rPr>
                <w:szCs w:val="20"/>
              </w:rPr>
              <w:t>,</w:t>
            </w:r>
          </w:p>
          <w:p w:rsidR="00B62275" w:rsidRPr="00F35719" w:rsidRDefault="00BF7E8C" w:rsidP="00FB07A8">
            <w:pPr>
              <w:pStyle w:val="Akapitzlist"/>
              <w:numPr>
                <w:ilvl w:val="0"/>
                <w:numId w:val="72"/>
              </w:numPr>
              <w:spacing w:after="0" w:line="240" w:lineRule="auto"/>
              <w:ind w:left="223" w:hanging="223"/>
              <w:rPr>
                <w:rFonts w:ascii="Arial" w:hAnsi="Arial" w:cs="Arial"/>
                <w:szCs w:val="20"/>
              </w:rPr>
            </w:pPr>
            <w:r w:rsidRPr="00F35719">
              <w:rPr>
                <w:rFonts w:ascii="Arial" w:hAnsi="Arial" w:cs="Arial"/>
                <w:szCs w:val="20"/>
              </w:rPr>
              <w:t>wyjaśnić</w:t>
            </w:r>
            <w:r w:rsidR="004D47F3" w:rsidRPr="00F35719">
              <w:rPr>
                <w:rFonts w:ascii="Arial" w:hAnsi="Arial" w:cs="Arial"/>
                <w:szCs w:val="20"/>
              </w:rPr>
              <w:t xml:space="preserve"> zasadę działania układu recyrkulacji spalin</w:t>
            </w:r>
            <w:r w:rsidR="00182E34" w:rsidRPr="00F35719">
              <w:rPr>
                <w:rFonts w:ascii="Arial" w:hAnsi="Arial" w:cs="Arial"/>
                <w:szCs w:val="20"/>
              </w:rPr>
              <w:t>.</w:t>
            </w:r>
          </w:p>
        </w:tc>
        <w:tc>
          <w:tcPr>
            <w:tcW w:w="3571" w:type="dxa"/>
          </w:tcPr>
          <w:p w:rsidR="00182E34" w:rsidRPr="00F35719" w:rsidRDefault="00BF7E8C" w:rsidP="00FB07A8">
            <w:pPr>
              <w:numPr>
                <w:ilvl w:val="0"/>
                <w:numId w:val="72"/>
              </w:numPr>
              <w:spacing w:after="0" w:line="240" w:lineRule="auto"/>
              <w:ind w:left="223" w:hanging="223"/>
              <w:rPr>
                <w:szCs w:val="20"/>
              </w:rPr>
            </w:pPr>
            <w:r w:rsidRPr="00F35719">
              <w:rPr>
                <w:szCs w:val="20"/>
              </w:rPr>
              <w:t>wskazać</w:t>
            </w:r>
            <w:r w:rsidR="00182E34" w:rsidRPr="00F35719">
              <w:rPr>
                <w:szCs w:val="20"/>
              </w:rPr>
              <w:t xml:space="preserve"> sposoby regulacji pracy sprężarki mechanicznej</w:t>
            </w:r>
            <w:r w:rsidR="008A7EFB" w:rsidRPr="00F35719">
              <w:rPr>
                <w:szCs w:val="20"/>
              </w:rPr>
              <w:t>,</w:t>
            </w:r>
          </w:p>
          <w:p w:rsidR="00182E34" w:rsidRPr="00F35719" w:rsidRDefault="00BF7E8C" w:rsidP="00FB07A8">
            <w:pPr>
              <w:numPr>
                <w:ilvl w:val="0"/>
                <w:numId w:val="72"/>
              </w:numPr>
              <w:spacing w:after="0" w:line="240" w:lineRule="auto"/>
              <w:ind w:left="223" w:hanging="223"/>
              <w:rPr>
                <w:szCs w:val="20"/>
              </w:rPr>
            </w:pPr>
            <w:r w:rsidRPr="00F35719">
              <w:rPr>
                <w:szCs w:val="20"/>
              </w:rPr>
              <w:t>wskazać</w:t>
            </w:r>
            <w:r w:rsidR="00182E34" w:rsidRPr="00F35719">
              <w:rPr>
                <w:szCs w:val="20"/>
              </w:rPr>
              <w:t xml:space="preserve"> korzyści stosowania turbosprężarki o zmiennej geometrii kierownicy turbiny</w:t>
            </w:r>
            <w:r w:rsidR="008A7EFB" w:rsidRPr="00F35719">
              <w:rPr>
                <w:szCs w:val="20"/>
              </w:rPr>
              <w:t>,</w:t>
            </w:r>
          </w:p>
          <w:p w:rsidR="00182E34" w:rsidRPr="00F35719" w:rsidRDefault="00BF7E8C" w:rsidP="00FB07A8">
            <w:pPr>
              <w:numPr>
                <w:ilvl w:val="0"/>
                <w:numId w:val="72"/>
              </w:numPr>
              <w:spacing w:after="0" w:line="240" w:lineRule="auto"/>
              <w:ind w:left="223" w:hanging="223"/>
              <w:rPr>
                <w:szCs w:val="20"/>
              </w:rPr>
            </w:pPr>
            <w:r w:rsidRPr="00F35719">
              <w:rPr>
                <w:szCs w:val="20"/>
              </w:rPr>
              <w:t>wyjaśnić</w:t>
            </w:r>
            <w:r w:rsidR="00182E34" w:rsidRPr="00F35719">
              <w:rPr>
                <w:szCs w:val="20"/>
              </w:rPr>
              <w:t xml:space="preserve"> zasadę doładowania mieszanego</w:t>
            </w:r>
            <w:r w:rsidR="008A7EFB" w:rsidRPr="00F35719">
              <w:rPr>
                <w:szCs w:val="20"/>
              </w:rPr>
              <w:t>,</w:t>
            </w:r>
          </w:p>
          <w:p w:rsidR="00182E34" w:rsidRPr="00F35719" w:rsidRDefault="00BF7E8C" w:rsidP="00FB07A8">
            <w:pPr>
              <w:numPr>
                <w:ilvl w:val="0"/>
                <w:numId w:val="72"/>
              </w:numPr>
              <w:spacing w:after="0" w:line="240" w:lineRule="auto"/>
              <w:ind w:left="223" w:hanging="223"/>
              <w:rPr>
                <w:szCs w:val="20"/>
              </w:rPr>
            </w:pPr>
            <w:r w:rsidRPr="00F35719">
              <w:rPr>
                <w:szCs w:val="20"/>
              </w:rPr>
              <w:t>określić</w:t>
            </w:r>
            <w:r w:rsidR="00182E34" w:rsidRPr="00F35719">
              <w:rPr>
                <w:szCs w:val="20"/>
              </w:rPr>
              <w:t xml:space="preserve"> zjawiska występujące w układzie dolotowym wykorzystywane do dynamicznego doładowania silnika</w:t>
            </w:r>
            <w:r w:rsidR="008A7EFB" w:rsidRPr="00F35719">
              <w:rPr>
                <w:szCs w:val="20"/>
              </w:rPr>
              <w:t>,</w:t>
            </w:r>
          </w:p>
          <w:p w:rsidR="00B62275" w:rsidRPr="00F35719" w:rsidRDefault="00BF7E8C" w:rsidP="00FB07A8">
            <w:pPr>
              <w:numPr>
                <w:ilvl w:val="0"/>
                <w:numId w:val="72"/>
              </w:numPr>
              <w:spacing w:after="0" w:line="240" w:lineRule="auto"/>
              <w:ind w:left="223" w:hanging="223"/>
              <w:rPr>
                <w:szCs w:val="20"/>
              </w:rPr>
            </w:pPr>
            <w:r w:rsidRPr="00F35719">
              <w:rPr>
                <w:szCs w:val="20"/>
              </w:rPr>
              <w:t>wyjaśnić</w:t>
            </w:r>
            <w:r w:rsidR="00182E34" w:rsidRPr="00F35719">
              <w:rPr>
                <w:szCs w:val="20"/>
              </w:rPr>
              <w:t xml:space="preserve"> reakcje chemiczne zachodzące w trójfunkcyjnym reaktorze katalitycznym</w:t>
            </w:r>
            <w:r w:rsidR="008A7EFB" w:rsidRPr="00F35719">
              <w:rPr>
                <w:szCs w:val="20"/>
              </w:rPr>
              <w:t>.</w:t>
            </w:r>
          </w:p>
        </w:tc>
        <w:tc>
          <w:tcPr>
            <w:tcW w:w="1105" w:type="dxa"/>
            <w:vAlign w:val="center"/>
          </w:tcPr>
          <w:p w:rsidR="00B62275" w:rsidRPr="00F35719" w:rsidRDefault="00B70167" w:rsidP="00B70167">
            <w:pPr>
              <w:spacing w:after="0"/>
              <w:contextualSpacing/>
              <w:jc w:val="center"/>
              <w:rPr>
                <w:szCs w:val="20"/>
              </w:rPr>
            </w:pPr>
            <w:r w:rsidRPr="00F35719">
              <w:rPr>
                <w:szCs w:val="20"/>
              </w:rPr>
              <w:t>Klasa II</w:t>
            </w:r>
            <w:r w:rsidR="00A357E2" w:rsidRPr="00F35719">
              <w:rPr>
                <w:szCs w:val="20"/>
              </w:rPr>
              <w:t>I</w:t>
            </w:r>
          </w:p>
        </w:tc>
      </w:tr>
      <w:tr w:rsidR="00B62275" w:rsidRPr="00F35719" w:rsidTr="004D47F3">
        <w:tc>
          <w:tcPr>
            <w:tcW w:w="2104" w:type="dxa"/>
            <w:vMerge/>
            <w:vAlign w:val="center"/>
          </w:tcPr>
          <w:p w:rsidR="00B62275" w:rsidRPr="00F35719" w:rsidRDefault="00B62275" w:rsidP="004D47F3">
            <w:pPr>
              <w:spacing w:after="0" w:line="240" w:lineRule="auto"/>
              <w:contextualSpacing/>
              <w:rPr>
                <w:szCs w:val="20"/>
              </w:rPr>
            </w:pPr>
          </w:p>
        </w:tc>
        <w:tc>
          <w:tcPr>
            <w:tcW w:w="2711" w:type="dxa"/>
            <w:vAlign w:val="center"/>
          </w:tcPr>
          <w:p w:rsidR="00B62275" w:rsidRPr="00F35719" w:rsidRDefault="00B77449" w:rsidP="004D47F3">
            <w:pPr>
              <w:spacing w:after="0" w:line="240" w:lineRule="auto"/>
              <w:contextualSpacing/>
              <w:rPr>
                <w:szCs w:val="20"/>
              </w:rPr>
            </w:pPr>
            <w:r w:rsidRPr="00F35719">
              <w:rPr>
                <w:szCs w:val="20"/>
              </w:rPr>
              <w:t>9. Napędy alternatywne pojazdów samochodowych</w:t>
            </w:r>
          </w:p>
        </w:tc>
        <w:tc>
          <w:tcPr>
            <w:tcW w:w="803" w:type="dxa"/>
            <w:vAlign w:val="center"/>
          </w:tcPr>
          <w:p w:rsidR="00B62275" w:rsidRPr="00F35719" w:rsidRDefault="00B62275" w:rsidP="004D47F3">
            <w:pPr>
              <w:spacing w:after="0" w:line="240" w:lineRule="auto"/>
              <w:contextualSpacing/>
              <w:jc w:val="center"/>
              <w:rPr>
                <w:szCs w:val="20"/>
              </w:rPr>
            </w:pPr>
          </w:p>
        </w:tc>
        <w:tc>
          <w:tcPr>
            <w:tcW w:w="3564" w:type="dxa"/>
          </w:tcPr>
          <w:p w:rsidR="004D47F3" w:rsidRPr="00F35719" w:rsidRDefault="00BF7E8C" w:rsidP="00FB07A8">
            <w:pPr>
              <w:numPr>
                <w:ilvl w:val="0"/>
                <w:numId w:val="34"/>
              </w:numPr>
              <w:spacing w:after="0" w:line="240" w:lineRule="auto"/>
              <w:ind w:left="223" w:hanging="223"/>
              <w:rPr>
                <w:szCs w:val="20"/>
              </w:rPr>
            </w:pPr>
            <w:r w:rsidRPr="00F35719">
              <w:rPr>
                <w:szCs w:val="20"/>
              </w:rPr>
              <w:t>wskazać</w:t>
            </w:r>
            <w:r w:rsidR="004D47F3" w:rsidRPr="00F35719">
              <w:rPr>
                <w:szCs w:val="20"/>
              </w:rPr>
              <w:t xml:space="preserve"> korzyści stosowania napędu elektrycznego samochodów</w:t>
            </w:r>
            <w:r w:rsidR="008A7EFB" w:rsidRPr="00F35719">
              <w:rPr>
                <w:szCs w:val="20"/>
              </w:rPr>
              <w:t>,</w:t>
            </w:r>
          </w:p>
          <w:p w:rsidR="004D47F3" w:rsidRPr="00F35719" w:rsidRDefault="00BF7E8C" w:rsidP="00FB07A8">
            <w:pPr>
              <w:numPr>
                <w:ilvl w:val="0"/>
                <w:numId w:val="34"/>
              </w:numPr>
              <w:spacing w:after="0" w:line="240" w:lineRule="auto"/>
              <w:ind w:left="223" w:hanging="223"/>
              <w:rPr>
                <w:szCs w:val="20"/>
              </w:rPr>
            </w:pPr>
            <w:r w:rsidRPr="00F35719">
              <w:rPr>
                <w:szCs w:val="20"/>
              </w:rPr>
              <w:t>wymienić</w:t>
            </w:r>
            <w:r w:rsidR="004D47F3" w:rsidRPr="00F35719">
              <w:rPr>
                <w:szCs w:val="20"/>
              </w:rPr>
              <w:t xml:space="preserve"> rodzaje akumulatorów stosowanych przy napędzie elektrycznym samochodu</w:t>
            </w:r>
            <w:r w:rsidR="008A7EFB" w:rsidRPr="00F35719">
              <w:rPr>
                <w:szCs w:val="20"/>
              </w:rPr>
              <w:t>,</w:t>
            </w:r>
          </w:p>
          <w:p w:rsidR="004D47F3" w:rsidRPr="00F35719" w:rsidRDefault="00BF7E8C" w:rsidP="00FB07A8">
            <w:pPr>
              <w:numPr>
                <w:ilvl w:val="0"/>
                <w:numId w:val="34"/>
              </w:numPr>
              <w:spacing w:after="0" w:line="240" w:lineRule="auto"/>
              <w:ind w:left="223" w:hanging="223"/>
              <w:rPr>
                <w:szCs w:val="20"/>
              </w:rPr>
            </w:pPr>
            <w:r w:rsidRPr="00F35719">
              <w:rPr>
                <w:szCs w:val="20"/>
              </w:rPr>
              <w:t>rozróżnić</w:t>
            </w:r>
            <w:r w:rsidR="004D47F3" w:rsidRPr="00F35719">
              <w:rPr>
                <w:szCs w:val="20"/>
              </w:rPr>
              <w:t xml:space="preserve"> rodzaje napędów hybrydowych</w:t>
            </w:r>
            <w:r w:rsidR="008A7EFB" w:rsidRPr="00F35719">
              <w:rPr>
                <w:szCs w:val="20"/>
              </w:rPr>
              <w:t>,</w:t>
            </w:r>
          </w:p>
          <w:p w:rsidR="004D47F3" w:rsidRPr="00F35719" w:rsidRDefault="00BF7E8C" w:rsidP="00FB07A8">
            <w:pPr>
              <w:numPr>
                <w:ilvl w:val="0"/>
                <w:numId w:val="34"/>
              </w:numPr>
              <w:spacing w:after="0" w:line="240" w:lineRule="auto"/>
              <w:ind w:left="223" w:hanging="223"/>
              <w:rPr>
                <w:szCs w:val="20"/>
              </w:rPr>
            </w:pPr>
            <w:r w:rsidRPr="00F35719">
              <w:rPr>
                <w:szCs w:val="20"/>
              </w:rPr>
              <w:t>wyjaśnić</w:t>
            </w:r>
            <w:r w:rsidR="004D47F3" w:rsidRPr="00F35719">
              <w:rPr>
                <w:szCs w:val="20"/>
              </w:rPr>
              <w:t xml:space="preserve"> budowę napędu hybrydowego</w:t>
            </w:r>
            <w:r w:rsidR="008A7EFB" w:rsidRPr="00F35719">
              <w:rPr>
                <w:szCs w:val="20"/>
              </w:rPr>
              <w:t>,</w:t>
            </w:r>
          </w:p>
          <w:p w:rsidR="004D47F3" w:rsidRPr="00F35719" w:rsidRDefault="00BF7E8C" w:rsidP="00FB07A8">
            <w:pPr>
              <w:numPr>
                <w:ilvl w:val="0"/>
                <w:numId w:val="34"/>
              </w:numPr>
              <w:spacing w:after="0" w:line="240" w:lineRule="auto"/>
              <w:ind w:left="223" w:hanging="223"/>
              <w:rPr>
                <w:szCs w:val="20"/>
              </w:rPr>
            </w:pPr>
            <w:r w:rsidRPr="00F35719">
              <w:rPr>
                <w:szCs w:val="20"/>
              </w:rPr>
              <w:t>wyjaśnić</w:t>
            </w:r>
            <w:r w:rsidR="004D47F3" w:rsidRPr="00F35719">
              <w:rPr>
                <w:szCs w:val="20"/>
              </w:rPr>
              <w:t xml:space="preserve"> zasadę działania napędu hybrydowego</w:t>
            </w:r>
            <w:r w:rsidR="008A7EFB" w:rsidRPr="00F35719">
              <w:rPr>
                <w:szCs w:val="20"/>
              </w:rPr>
              <w:t>,</w:t>
            </w:r>
          </w:p>
          <w:p w:rsidR="004D47F3" w:rsidRPr="00F35719" w:rsidRDefault="00BF7E8C" w:rsidP="00FB07A8">
            <w:pPr>
              <w:numPr>
                <w:ilvl w:val="0"/>
                <w:numId w:val="34"/>
              </w:numPr>
              <w:spacing w:after="0" w:line="240" w:lineRule="auto"/>
              <w:ind w:left="223" w:hanging="223"/>
              <w:rPr>
                <w:szCs w:val="20"/>
              </w:rPr>
            </w:pPr>
            <w:r w:rsidRPr="00F35719">
              <w:rPr>
                <w:szCs w:val="20"/>
              </w:rPr>
              <w:t>rozróżnić</w:t>
            </w:r>
            <w:r w:rsidR="004D47F3" w:rsidRPr="00F35719">
              <w:rPr>
                <w:szCs w:val="20"/>
              </w:rPr>
              <w:t xml:space="preserve"> rozwiązania techniczne zasilania silnika gazem CNG</w:t>
            </w:r>
            <w:r w:rsidR="008A7EFB" w:rsidRPr="00F35719">
              <w:rPr>
                <w:szCs w:val="20"/>
              </w:rPr>
              <w:t>,</w:t>
            </w:r>
          </w:p>
          <w:p w:rsidR="004D47F3" w:rsidRPr="00F35719" w:rsidRDefault="00BF7E8C" w:rsidP="00FB07A8">
            <w:pPr>
              <w:numPr>
                <w:ilvl w:val="0"/>
                <w:numId w:val="34"/>
              </w:numPr>
              <w:spacing w:after="0" w:line="240" w:lineRule="auto"/>
              <w:ind w:left="223" w:hanging="223"/>
              <w:rPr>
                <w:szCs w:val="20"/>
              </w:rPr>
            </w:pPr>
            <w:r w:rsidRPr="00F35719">
              <w:rPr>
                <w:szCs w:val="20"/>
              </w:rPr>
              <w:t>wyjaśnić</w:t>
            </w:r>
            <w:r w:rsidR="004D47F3" w:rsidRPr="00F35719">
              <w:rPr>
                <w:szCs w:val="20"/>
              </w:rPr>
              <w:t xml:space="preserve"> budowę układu zasilania silnika zasilanego gazem CNG</w:t>
            </w:r>
            <w:r w:rsidR="008A7EFB" w:rsidRPr="00F35719">
              <w:rPr>
                <w:szCs w:val="20"/>
              </w:rPr>
              <w:t>,</w:t>
            </w:r>
          </w:p>
          <w:p w:rsidR="004D47F3" w:rsidRPr="00F35719" w:rsidRDefault="00BF7E8C" w:rsidP="00FB07A8">
            <w:pPr>
              <w:numPr>
                <w:ilvl w:val="0"/>
                <w:numId w:val="34"/>
              </w:numPr>
              <w:spacing w:after="0" w:line="240" w:lineRule="auto"/>
              <w:ind w:left="223" w:hanging="223"/>
              <w:rPr>
                <w:szCs w:val="20"/>
              </w:rPr>
            </w:pPr>
            <w:r w:rsidRPr="00F35719">
              <w:rPr>
                <w:szCs w:val="20"/>
              </w:rPr>
              <w:t>wyjaśnić</w:t>
            </w:r>
            <w:r w:rsidR="004D47F3" w:rsidRPr="00F35719">
              <w:rPr>
                <w:szCs w:val="20"/>
              </w:rPr>
              <w:t xml:space="preserve"> budowę silnika z tłokiem obrotowym</w:t>
            </w:r>
            <w:r w:rsidR="008A7EFB" w:rsidRPr="00F35719">
              <w:rPr>
                <w:szCs w:val="20"/>
              </w:rPr>
              <w:t>,</w:t>
            </w:r>
          </w:p>
          <w:p w:rsidR="004D47F3" w:rsidRPr="00F35719" w:rsidRDefault="00BF7E8C" w:rsidP="00FB07A8">
            <w:pPr>
              <w:numPr>
                <w:ilvl w:val="0"/>
                <w:numId w:val="34"/>
              </w:numPr>
              <w:spacing w:after="0" w:line="240" w:lineRule="auto"/>
              <w:ind w:left="223" w:hanging="223"/>
              <w:rPr>
                <w:szCs w:val="20"/>
              </w:rPr>
            </w:pPr>
            <w:r w:rsidRPr="00F35719">
              <w:rPr>
                <w:szCs w:val="20"/>
              </w:rPr>
              <w:t>wyjaśnić</w:t>
            </w:r>
            <w:r w:rsidR="004D47F3" w:rsidRPr="00F35719">
              <w:rPr>
                <w:szCs w:val="20"/>
              </w:rPr>
              <w:t xml:space="preserve"> zasadę działania silnika z tłokiem obrotowym</w:t>
            </w:r>
            <w:r w:rsidR="008A7EFB" w:rsidRPr="00F35719">
              <w:rPr>
                <w:szCs w:val="20"/>
              </w:rPr>
              <w:t>,</w:t>
            </w:r>
          </w:p>
          <w:p w:rsidR="00B62275" w:rsidRPr="00F35719" w:rsidRDefault="00BF7E8C" w:rsidP="00FB07A8">
            <w:pPr>
              <w:numPr>
                <w:ilvl w:val="0"/>
                <w:numId w:val="34"/>
              </w:numPr>
              <w:spacing w:after="0" w:line="240" w:lineRule="auto"/>
              <w:ind w:left="223" w:hanging="223"/>
              <w:rPr>
                <w:szCs w:val="20"/>
              </w:rPr>
            </w:pPr>
            <w:r w:rsidRPr="00F35719">
              <w:rPr>
                <w:szCs w:val="20"/>
              </w:rPr>
              <w:t>rozpoznać</w:t>
            </w:r>
            <w:r w:rsidR="004D47F3" w:rsidRPr="00F35719">
              <w:rPr>
                <w:szCs w:val="20"/>
              </w:rPr>
              <w:t xml:space="preserve"> budowę turbinowego silnika spalinowego</w:t>
            </w:r>
            <w:r w:rsidR="008A7EFB" w:rsidRPr="00F35719">
              <w:rPr>
                <w:szCs w:val="20"/>
              </w:rPr>
              <w:t>.</w:t>
            </w:r>
          </w:p>
        </w:tc>
        <w:tc>
          <w:tcPr>
            <w:tcW w:w="3571" w:type="dxa"/>
          </w:tcPr>
          <w:p w:rsidR="008A7EFB" w:rsidRPr="00F35719" w:rsidRDefault="00BF7E8C" w:rsidP="00FB07A8">
            <w:pPr>
              <w:numPr>
                <w:ilvl w:val="0"/>
                <w:numId w:val="34"/>
              </w:numPr>
              <w:spacing w:after="0" w:line="240" w:lineRule="auto"/>
              <w:ind w:left="223" w:hanging="223"/>
              <w:rPr>
                <w:szCs w:val="20"/>
              </w:rPr>
            </w:pPr>
            <w:r w:rsidRPr="00F35719">
              <w:rPr>
                <w:szCs w:val="20"/>
              </w:rPr>
              <w:t>rozróżnić</w:t>
            </w:r>
            <w:r w:rsidR="008A7EFB" w:rsidRPr="00F35719">
              <w:rPr>
                <w:szCs w:val="20"/>
              </w:rPr>
              <w:t xml:space="preserve"> koncepcje realizacji napędu elektrycznego samochodu,</w:t>
            </w:r>
          </w:p>
          <w:p w:rsidR="008A7EFB" w:rsidRPr="00F35719" w:rsidRDefault="00BF7E8C" w:rsidP="00FB07A8">
            <w:pPr>
              <w:numPr>
                <w:ilvl w:val="0"/>
                <w:numId w:val="34"/>
              </w:numPr>
              <w:spacing w:after="0" w:line="240" w:lineRule="auto"/>
              <w:ind w:left="223" w:hanging="223"/>
              <w:rPr>
                <w:szCs w:val="20"/>
              </w:rPr>
            </w:pPr>
            <w:r w:rsidRPr="00F35719">
              <w:rPr>
                <w:szCs w:val="20"/>
              </w:rPr>
              <w:t>wyjaśnić</w:t>
            </w:r>
            <w:r w:rsidR="008A7EFB" w:rsidRPr="00F35719">
              <w:rPr>
                <w:szCs w:val="20"/>
              </w:rPr>
              <w:t xml:space="preserve"> zastosowanie ogniw paliwowych do napędu elektrycznego samochodu,</w:t>
            </w:r>
          </w:p>
          <w:p w:rsidR="00B62275" w:rsidRPr="00F35719" w:rsidRDefault="00BF7E8C" w:rsidP="00FB07A8">
            <w:pPr>
              <w:numPr>
                <w:ilvl w:val="0"/>
                <w:numId w:val="34"/>
              </w:numPr>
              <w:spacing w:after="0" w:line="240" w:lineRule="auto"/>
              <w:ind w:left="223" w:hanging="223"/>
              <w:rPr>
                <w:szCs w:val="20"/>
              </w:rPr>
            </w:pPr>
            <w:r w:rsidRPr="00F35719">
              <w:rPr>
                <w:szCs w:val="20"/>
              </w:rPr>
              <w:t>wskazać</w:t>
            </w:r>
            <w:r w:rsidR="008A7EFB" w:rsidRPr="00F35719">
              <w:rPr>
                <w:szCs w:val="20"/>
              </w:rPr>
              <w:t xml:space="preserve"> zalety i wady napędów alternatywnych pojazdów samochodowych.</w:t>
            </w:r>
          </w:p>
        </w:tc>
        <w:tc>
          <w:tcPr>
            <w:tcW w:w="1105" w:type="dxa"/>
            <w:vAlign w:val="center"/>
          </w:tcPr>
          <w:p w:rsidR="00B62275" w:rsidRPr="00F35719" w:rsidRDefault="00B70167" w:rsidP="00B70167">
            <w:pPr>
              <w:spacing w:after="0"/>
              <w:contextualSpacing/>
              <w:jc w:val="center"/>
              <w:rPr>
                <w:szCs w:val="20"/>
              </w:rPr>
            </w:pPr>
            <w:r w:rsidRPr="00F35719">
              <w:rPr>
                <w:szCs w:val="20"/>
              </w:rPr>
              <w:t>Klasa II</w:t>
            </w:r>
            <w:r w:rsidR="00A357E2" w:rsidRPr="00F35719">
              <w:rPr>
                <w:szCs w:val="20"/>
              </w:rPr>
              <w:t>I</w:t>
            </w:r>
          </w:p>
        </w:tc>
      </w:tr>
      <w:tr w:rsidR="00B62275" w:rsidRPr="00F35719" w:rsidTr="004D47F3">
        <w:trPr>
          <w:trHeight w:val="299"/>
        </w:trPr>
        <w:tc>
          <w:tcPr>
            <w:tcW w:w="4815" w:type="dxa"/>
            <w:gridSpan w:val="2"/>
            <w:vAlign w:val="center"/>
          </w:tcPr>
          <w:p w:rsidR="00B62275" w:rsidRPr="00F35719" w:rsidRDefault="00B62275" w:rsidP="004D47F3">
            <w:pPr>
              <w:spacing w:after="0"/>
              <w:jc w:val="center"/>
              <w:rPr>
                <w:b/>
                <w:bCs/>
                <w:szCs w:val="20"/>
              </w:rPr>
            </w:pPr>
            <w:r w:rsidRPr="00F35719">
              <w:rPr>
                <w:b/>
                <w:bCs/>
                <w:szCs w:val="20"/>
              </w:rPr>
              <w:t>Razem liczba godzin</w:t>
            </w:r>
          </w:p>
        </w:tc>
        <w:tc>
          <w:tcPr>
            <w:tcW w:w="803" w:type="dxa"/>
            <w:vAlign w:val="center"/>
          </w:tcPr>
          <w:p w:rsidR="00B62275" w:rsidRPr="00F35719" w:rsidRDefault="00B62275" w:rsidP="004D47F3">
            <w:pPr>
              <w:spacing w:after="0"/>
              <w:jc w:val="center"/>
              <w:rPr>
                <w:b/>
                <w:bCs/>
                <w:szCs w:val="20"/>
              </w:rPr>
            </w:pPr>
          </w:p>
        </w:tc>
        <w:tc>
          <w:tcPr>
            <w:tcW w:w="8240" w:type="dxa"/>
            <w:gridSpan w:val="3"/>
            <w:vAlign w:val="center"/>
          </w:tcPr>
          <w:p w:rsidR="00B62275" w:rsidRPr="00F35719" w:rsidRDefault="00B62275" w:rsidP="004D47F3">
            <w:pPr>
              <w:spacing w:after="0"/>
              <w:rPr>
                <w:szCs w:val="20"/>
              </w:rPr>
            </w:pPr>
          </w:p>
        </w:tc>
      </w:tr>
    </w:tbl>
    <w:p w:rsidR="00180D4C" w:rsidRPr="00F35719" w:rsidRDefault="00180D4C" w:rsidP="00180D4C">
      <w:pPr>
        <w:spacing w:after="192"/>
        <w:jc w:val="both"/>
        <w:rPr>
          <w:szCs w:val="20"/>
        </w:rPr>
      </w:pPr>
    </w:p>
    <w:p w:rsidR="002E5E13" w:rsidRPr="00F35719" w:rsidRDefault="002E5E13" w:rsidP="002E5E13">
      <w:pPr>
        <w:spacing w:after="0"/>
        <w:contextualSpacing/>
        <w:rPr>
          <w:szCs w:val="20"/>
        </w:rPr>
      </w:pPr>
      <w:bookmarkStart w:id="12" w:name="_Hlk16101362"/>
      <w:r w:rsidRPr="00F35719">
        <w:rPr>
          <w:b/>
          <w:szCs w:val="20"/>
        </w:rPr>
        <w:t>PROCEDURY OSIĄGANIA CELÓW KSZTAŁCENIA PRZEDMIOTU</w:t>
      </w:r>
    </w:p>
    <w:p w:rsidR="002E5E13" w:rsidRPr="00F35719" w:rsidRDefault="002E5E13" w:rsidP="002E5E13">
      <w:pPr>
        <w:spacing w:after="0"/>
        <w:jc w:val="both"/>
        <w:rPr>
          <w:szCs w:val="20"/>
        </w:rPr>
      </w:pPr>
      <w:r w:rsidRPr="00F35719">
        <w:rPr>
          <w:szCs w:val="20"/>
        </w:rPr>
        <w:t xml:space="preserve">Przygotowanie do wykonywania zadań zawodowych </w:t>
      </w:r>
      <w:r w:rsidR="003F1B1F" w:rsidRPr="00F35719">
        <w:rPr>
          <w:szCs w:val="20"/>
        </w:rPr>
        <w:t>technika  pojazdów samochodowych</w:t>
      </w:r>
      <w:r w:rsidR="00A357E2" w:rsidRPr="00F35719">
        <w:rPr>
          <w:szCs w:val="20"/>
        </w:rPr>
        <w:t xml:space="preserve"> </w:t>
      </w:r>
      <w:r w:rsidRPr="00F35719">
        <w:rPr>
          <w:szCs w:val="20"/>
        </w:rPr>
        <w:t>wymaga od uczącego się:</w:t>
      </w:r>
    </w:p>
    <w:p w:rsidR="002E5E13" w:rsidRPr="00F35719" w:rsidRDefault="002E5E13" w:rsidP="00FB07A8">
      <w:pPr>
        <w:pStyle w:val="Akapitzlist"/>
        <w:numPr>
          <w:ilvl w:val="0"/>
          <w:numId w:val="61"/>
        </w:numPr>
        <w:pBdr>
          <w:top w:val="nil"/>
          <w:left w:val="nil"/>
          <w:bottom w:val="nil"/>
          <w:right w:val="nil"/>
          <w:between w:val="nil"/>
        </w:pBdr>
        <w:spacing w:after="0"/>
        <w:ind w:left="709" w:hanging="425"/>
        <w:jc w:val="both"/>
        <w:rPr>
          <w:rFonts w:ascii="Arial" w:hAnsi="Arial" w:cs="Arial"/>
          <w:szCs w:val="20"/>
        </w:rPr>
      </w:pPr>
      <w:r w:rsidRPr="00F35719">
        <w:rPr>
          <w:rFonts w:ascii="Arial" w:hAnsi="Arial" w:cs="Arial"/>
          <w:szCs w:val="20"/>
        </w:rPr>
        <w:t>opanowania wiedzy z zakresu budowy i zasady działania poszczególnych układów silników spalinowych,</w:t>
      </w:r>
    </w:p>
    <w:p w:rsidR="002E5E13" w:rsidRPr="00F35719" w:rsidRDefault="002E5E13" w:rsidP="00FB07A8">
      <w:pPr>
        <w:pStyle w:val="Akapitzlist"/>
        <w:numPr>
          <w:ilvl w:val="0"/>
          <w:numId w:val="61"/>
        </w:numPr>
        <w:pBdr>
          <w:top w:val="nil"/>
          <w:left w:val="nil"/>
          <w:bottom w:val="nil"/>
          <w:right w:val="nil"/>
          <w:between w:val="nil"/>
        </w:pBdr>
        <w:spacing w:after="0"/>
        <w:ind w:left="709" w:hanging="425"/>
        <w:jc w:val="both"/>
        <w:rPr>
          <w:rFonts w:ascii="Arial" w:hAnsi="Arial" w:cs="Arial"/>
          <w:szCs w:val="20"/>
        </w:rPr>
      </w:pPr>
      <w:r w:rsidRPr="00F35719">
        <w:rPr>
          <w:rFonts w:ascii="Arial" w:hAnsi="Arial" w:cs="Arial"/>
          <w:szCs w:val="20"/>
        </w:rPr>
        <w:t>przygotowanie do efektywnego wykorzystania uzyskanej wiedzy w praktyce,</w:t>
      </w:r>
    </w:p>
    <w:p w:rsidR="002E5E13" w:rsidRPr="00F35719" w:rsidRDefault="002E5E13" w:rsidP="00FB07A8">
      <w:pPr>
        <w:pStyle w:val="Akapitzlist"/>
        <w:numPr>
          <w:ilvl w:val="0"/>
          <w:numId w:val="61"/>
        </w:numPr>
        <w:pBdr>
          <w:top w:val="nil"/>
          <w:left w:val="nil"/>
          <w:bottom w:val="nil"/>
          <w:right w:val="nil"/>
          <w:between w:val="nil"/>
        </w:pBdr>
        <w:spacing w:after="0"/>
        <w:ind w:left="709" w:hanging="425"/>
        <w:jc w:val="both"/>
        <w:rPr>
          <w:rFonts w:ascii="Arial" w:hAnsi="Arial" w:cs="Arial"/>
          <w:szCs w:val="20"/>
        </w:rPr>
      </w:pPr>
      <w:r w:rsidRPr="00F35719">
        <w:rPr>
          <w:rFonts w:ascii="Arial" w:hAnsi="Arial" w:cs="Arial"/>
          <w:szCs w:val="20"/>
        </w:rPr>
        <w:t>kształtowanie motywacji wewnętrznej.</w:t>
      </w:r>
    </w:p>
    <w:p w:rsidR="002E5E13" w:rsidRPr="00F35719" w:rsidRDefault="002E5E13" w:rsidP="00FB07A8">
      <w:pPr>
        <w:pStyle w:val="Akapitzlist"/>
        <w:numPr>
          <w:ilvl w:val="0"/>
          <w:numId w:val="61"/>
        </w:numPr>
        <w:pBdr>
          <w:top w:val="nil"/>
          <w:left w:val="nil"/>
          <w:bottom w:val="nil"/>
          <w:right w:val="nil"/>
          <w:between w:val="nil"/>
        </w:pBdr>
        <w:spacing w:after="0"/>
        <w:ind w:left="709" w:hanging="425"/>
        <w:jc w:val="both"/>
        <w:rPr>
          <w:rFonts w:ascii="Arial" w:hAnsi="Arial" w:cs="Arial"/>
          <w:szCs w:val="20"/>
        </w:rPr>
      </w:pPr>
      <w:r w:rsidRPr="00F35719">
        <w:rPr>
          <w:rFonts w:ascii="Arial" w:hAnsi="Arial" w:cs="Arial"/>
          <w:szCs w:val="20"/>
        </w:rPr>
        <w:t>odkrywania predyspozycji zawodowych.</w:t>
      </w:r>
    </w:p>
    <w:p w:rsidR="002E5E13" w:rsidRPr="00F35719" w:rsidRDefault="002E5E13" w:rsidP="002E5E13">
      <w:pPr>
        <w:autoSpaceDE w:val="0"/>
        <w:autoSpaceDN w:val="0"/>
        <w:adjustRightInd w:val="0"/>
        <w:spacing w:after="120"/>
        <w:jc w:val="both"/>
        <w:rPr>
          <w:szCs w:val="20"/>
        </w:rPr>
      </w:pPr>
      <w:r w:rsidRPr="00F35719">
        <w:rPr>
          <w:szCs w:val="20"/>
        </w:rPr>
        <w:t xml:space="preserve">W przedmiocie Silniki pojazdów samochodowych stosowane metody powinny zapewnić osiąganie celów zaplanowanych w procesie edukacji oraz przygotowanie uczniów do pracy w zawodzie </w:t>
      </w:r>
      <w:r w:rsidR="0050231E" w:rsidRPr="00F35719">
        <w:rPr>
          <w:szCs w:val="20"/>
        </w:rPr>
        <w:t>technik  pojazdów samochodowych</w:t>
      </w:r>
      <w:r w:rsidRPr="00F35719">
        <w:rPr>
          <w:szCs w:val="20"/>
        </w:rPr>
        <w:t>.</w:t>
      </w:r>
    </w:p>
    <w:p w:rsidR="002E5E13" w:rsidRPr="00F35719" w:rsidRDefault="002E5E13" w:rsidP="002E5E13">
      <w:pPr>
        <w:spacing w:after="0"/>
        <w:rPr>
          <w:szCs w:val="20"/>
        </w:rPr>
      </w:pPr>
      <w:r w:rsidRPr="00F35719">
        <w:rPr>
          <w:szCs w:val="20"/>
        </w:rPr>
        <w:t>Proponowane metody:</w:t>
      </w:r>
    </w:p>
    <w:p w:rsidR="002E5E13" w:rsidRPr="00F35719" w:rsidRDefault="002E5E13" w:rsidP="00FB07A8">
      <w:pPr>
        <w:pStyle w:val="Akapitzlist"/>
        <w:numPr>
          <w:ilvl w:val="0"/>
          <w:numId w:val="53"/>
        </w:numPr>
        <w:pBdr>
          <w:top w:val="nil"/>
          <w:left w:val="nil"/>
          <w:bottom w:val="nil"/>
          <w:right w:val="nil"/>
          <w:between w:val="nil"/>
        </w:pBdr>
        <w:spacing w:after="0"/>
        <w:ind w:left="709" w:hanging="425"/>
        <w:rPr>
          <w:rFonts w:ascii="Arial" w:hAnsi="Arial" w:cs="Arial"/>
          <w:szCs w:val="20"/>
        </w:rPr>
      </w:pPr>
      <w:r w:rsidRPr="00F35719">
        <w:rPr>
          <w:rFonts w:ascii="Arial" w:hAnsi="Arial" w:cs="Arial"/>
          <w:szCs w:val="20"/>
        </w:rPr>
        <w:t xml:space="preserve">ćwiczenia, </w:t>
      </w:r>
    </w:p>
    <w:p w:rsidR="002E5E13" w:rsidRPr="00F35719" w:rsidRDefault="002E5E13" w:rsidP="00FB07A8">
      <w:pPr>
        <w:pStyle w:val="Akapitzlist"/>
        <w:numPr>
          <w:ilvl w:val="0"/>
          <w:numId w:val="53"/>
        </w:numPr>
        <w:pBdr>
          <w:top w:val="nil"/>
          <w:left w:val="nil"/>
          <w:bottom w:val="nil"/>
          <w:right w:val="nil"/>
          <w:between w:val="nil"/>
        </w:pBdr>
        <w:spacing w:after="0"/>
        <w:ind w:left="709" w:hanging="425"/>
        <w:rPr>
          <w:rFonts w:ascii="Arial" w:hAnsi="Arial" w:cs="Arial"/>
          <w:szCs w:val="20"/>
        </w:rPr>
      </w:pPr>
      <w:r w:rsidRPr="00F35719">
        <w:rPr>
          <w:rFonts w:ascii="Arial" w:hAnsi="Arial" w:cs="Arial"/>
          <w:szCs w:val="20"/>
        </w:rPr>
        <w:t>metoda przypadków,</w:t>
      </w:r>
    </w:p>
    <w:p w:rsidR="002E5E13" w:rsidRPr="00F35719" w:rsidRDefault="002E5E13" w:rsidP="00FB07A8">
      <w:pPr>
        <w:pStyle w:val="Akapitzlist"/>
        <w:numPr>
          <w:ilvl w:val="0"/>
          <w:numId w:val="53"/>
        </w:numPr>
        <w:pBdr>
          <w:top w:val="nil"/>
          <w:left w:val="nil"/>
          <w:bottom w:val="nil"/>
          <w:right w:val="nil"/>
          <w:between w:val="nil"/>
        </w:pBdr>
        <w:spacing w:after="0"/>
        <w:ind w:left="709" w:hanging="425"/>
        <w:rPr>
          <w:rFonts w:ascii="Arial" w:hAnsi="Arial" w:cs="Arial"/>
          <w:szCs w:val="20"/>
        </w:rPr>
      </w:pPr>
      <w:r w:rsidRPr="00F35719">
        <w:rPr>
          <w:rFonts w:ascii="Arial" w:hAnsi="Arial" w:cs="Arial"/>
          <w:szCs w:val="20"/>
        </w:rPr>
        <w:t>metoda tekstu przewodniego,</w:t>
      </w:r>
    </w:p>
    <w:p w:rsidR="002E5E13" w:rsidRPr="00F35719" w:rsidRDefault="002E5E13" w:rsidP="00FB07A8">
      <w:pPr>
        <w:pStyle w:val="Akapitzlist"/>
        <w:numPr>
          <w:ilvl w:val="0"/>
          <w:numId w:val="53"/>
        </w:numPr>
        <w:pBdr>
          <w:top w:val="nil"/>
          <w:left w:val="nil"/>
          <w:bottom w:val="nil"/>
          <w:right w:val="nil"/>
          <w:between w:val="nil"/>
        </w:pBdr>
        <w:spacing w:after="120"/>
        <w:ind w:left="709" w:hanging="425"/>
        <w:contextualSpacing w:val="0"/>
        <w:rPr>
          <w:rFonts w:ascii="Arial" w:hAnsi="Arial" w:cs="Arial"/>
          <w:szCs w:val="20"/>
        </w:rPr>
      </w:pPr>
      <w:r w:rsidRPr="00F35719">
        <w:rPr>
          <w:rFonts w:ascii="Arial" w:hAnsi="Arial" w:cs="Arial"/>
          <w:szCs w:val="20"/>
        </w:rPr>
        <w:t>metoda projektu edukacyjnego.</w:t>
      </w:r>
    </w:p>
    <w:p w:rsidR="002E5E13" w:rsidRPr="00F35719" w:rsidRDefault="002E5E13" w:rsidP="002E5E13">
      <w:pPr>
        <w:spacing w:after="0"/>
        <w:contextualSpacing/>
        <w:rPr>
          <w:szCs w:val="20"/>
        </w:rPr>
      </w:pPr>
      <w:r w:rsidRPr="00F35719">
        <w:rPr>
          <w:szCs w:val="20"/>
        </w:rPr>
        <w:t>Polecane środki dydaktyczne:</w:t>
      </w:r>
    </w:p>
    <w:p w:rsidR="002E5E13" w:rsidRPr="00F35719" w:rsidRDefault="002E5E13" w:rsidP="00FB07A8">
      <w:pPr>
        <w:pStyle w:val="Akapitzlist"/>
        <w:numPr>
          <w:ilvl w:val="0"/>
          <w:numId w:val="55"/>
        </w:numPr>
        <w:pBdr>
          <w:top w:val="nil"/>
          <w:left w:val="nil"/>
          <w:bottom w:val="nil"/>
          <w:right w:val="nil"/>
          <w:between w:val="nil"/>
        </w:pBdr>
        <w:spacing w:after="0"/>
        <w:jc w:val="both"/>
        <w:rPr>
          <w:rFonts w:ascii="Arial" w:hAnsi="Arial" w:cs="Arial"/>
          <w:szCs w:val="20"/>
        </w:rPr>
      </w:pPr>
      <w:r w:rsidRPr="00F35719">
        <w:rPr>
          <w:rFonts w:ascii="Arial" w:hAnsi="Arial" w:cs="Arial"/>
          <w:szCs w:val="20"/>
        </w:rPr>
        <w:t>zestawy ćwiczeń, instrukcje do ćwiczeń, pakiety edukacyjne dla uczniów, teksty przewodnie, karty pracy dla uczniów, czasopisma branżowe, filmy i prezentacje multimedialne związane z budową i zasadą działania silników spalinowych,</w:t>
      </w:r>
    </w:p>
    <w:p w:rsidR="002E5E13" w:rsidRPr="00F35719" w:rsidRDefault="002E5E13" w:rsidP="00FB07A8">
      <w:pPr>
        <w:pStyle w:val="Akapitzlist"/>
        <w:numPr>
          <w:ilvl w:val="0"/>
          <w:numId w:val="55"/>
        </w:numPr>
        <w:pBdr>
          <w:top w:val="nil"/>
          <w:left w:val="nil"/>
          <w:bottom w:val="nil"/>
          <w:right w:val="nil"/>
          <w:between w:val="nil"/>
        </w:pBdr>
        <w:spacing w:after="0"/>
        <w:jc w:val="both"/>
        <w:rPr>
          <w:rFonts w:ascii="Arial" w:hAnsi="Arial" w:cs="Arial"/>
          <w:szCs w:val="20"/>
        </w:rPr>
      </w:pPr>
      <w:r w:rsidRPr="00F35719">
        <w:rPr>
          <w:rFonts w:ascii="Arial" w:hAnsi="Arial" w:cs="Arial"/>
          <w:szCs w:val="20"/>
        </w:rPr>
        <w:t>modele silników spalinowych,</w:t>
      </w:r>
    </w:p>
    <w:p w:rsidR="002E5E13" w:rsidRPr="00F35719" w:rsidRDefault="002E5E13" w:rsidP="00FB07A8">
      <w:pPr>
        <w:pStyle w:val="Akapitzlist"/>
        <w:numPr>
          <w:ilvl w:val="0"/>
          <w:numId w:val="55"/>
        </w:numPr>
        <w:pBdr>
          <w:top w:val="nil"/>
          <w:left w:val="nil"/>
          <w:bottom w:val="nil"/>
          <w:right w:val="nil"/>
          <w:between w:val="nil"/>
        </w:pBdr>
        <w:spacing w:after="0"/>
        <w:jc w:val="both"/>
        <w:rPr>
          <w:rFonts w:ascii="Arial" w:hAnsi="Arial" w:cs="Arial"/>
          <w:szCs w:val="20"/>
        </w:rPr>
      </w:pPr>
      <w:r w:rsidRPr="00F35719">
        <w:rPr>
          <w:rFonts w:ascii="Arial" w:hAnsi="Arial" w:cs="Arial"/>
          <w:szCs w:val="20"/>
        </w:rPr>
        <w:t>podzespoły i zespoły silników spa</w:t>
      </w:r>
      <w:r w:rsidR="00CB695D" w:rsidRPr="00F35719">
        <w:rPr>
          <w:rFonts w:ascii="Arial" w:hAnsi="Arial" w:cs="Arial"/>
          <w:szCs w:val="20"/>
        </w:rPr>
        <w:t>l</w:t>
      </w:r>
      <w:r w:rsidRPr="00F35719">
        <w:rPr>
          <w:rFonts w:ascii="Arial" w:hAnsi="Arial" w:cs="Arial"/>
          <w:szCs w:val="20"/>
        </w:rPr>
        <w:t xml:space="preserve">inowych, </w:t>
      </w:r>
    </w:p>
    <w:p w:rsidR="002E5E13" w:rsidRPr="00F35719" w:rsidRDefault="002E5E13" w:rsidP="00FB07A8">
      <w:pPr>
        <w:pStyle w:val="Akapitzlist"/>
        <w:numPr>
          <w:ilvl w:val="0"/>
          <w:numId w:val="55"/>
        </w:numPr>
        <w:pBdr>
          <w:top w:val="nil"/>
          <w:left w:val="nil"/>
          <w:bottom w:val="nil"/>
          <w:right w:val="nil"/>
          <w:between w:val="nil"/>
        </w:pBdr>
        <w:spacing w:after="0"/>
        <w:jc w:val="both"/>
        <w:rPr>
          <w:rFonts w:ascii="Arial" w:hAnsi="Arial" w:cs="Arial"/>
          <w:szCs w:val="20"/>
        </w:rPr>
      </w:pPr>
      <w:r w:rsidRPr="00F35719">
        <w:rPr>
          <w:rFonts w:ascii="Arial" w:hAnsi="Arial" w:cs="Arial"/>
          <w:szCs w:val="20"/>
        </w:rPr>
        <w:t>stanowiska komputerowe z dostępem do Internetu</w:t>
      </w:r>
      <w:r w:rsidR="00CB695D" w:rsidRPr="00F35719">
        <w:rPr>
          <w:rFonts w:ascii="Arial" w:hAnsi="Arial" w:cs="Arial"/>
          <w:szCs w:val="20"/>
        </w:rPr>
        <w:t>,</w:t>
      </w:r>
    </w:p>
    <w:p w:rsidR="002E5E13" w:rsidRPr="00F35719" w:rsidRDefault="002E5E13" w:rsidP="00FB07A8">
      <w:pPr>
        <w:pStyle w:val="Akapitzlist"/>
        <w:numPr>
          <w:ilvl w:val="0"/>
          <w:numId w:val="55"/>
        </w:numPr>
        <w:pBdr>
          <w:top w:val="nil"/>
          <w:left w:val="nil"/>
          <w:bottom w:val="nil"/>
          <w:right w:val="nil"/>
          <w:between w:val="nil"/>
        </w:pBdr>
        <w:spacing w:after="120"/>
        <w:ind w:left="714" w:hanging="357"/>
        <w:contextualSpacing w:val="0"/>
        <w:jc w:val="both"/>
        <w:rPr>
          <w:rFonts w:ascii="Arial" w:hAnsi="Arial" w:cs="Arial"/>
          <w:szCs w:val="20"/>
        </w:rPr>
      </w:pPr>
      <w:r w:rsidRPr="00F35719">
        <w:rPr>
          <w:rFonts w:ascii="Arial" w:hAnsi="Arial" w:cs="Arial"/>
          <w:szCs w:val="20"/>
        </w:rPr>
        <w:t>wyposażenie odpowiednie do realizacji założonych efektów kształcenia.</w:t>
      </w:r>
    </w:p>
    <w:p w:rsidR="002E5E13" w:rsidRPr="00F35719" w:rsidRDefault="002E5E13" w:rsidP="002E5E13">
      <w:pPr>
        <w:spacing w:after="0"/>
        <w:contextualSpacing/>
        <w:rPr>
          <w:szCs w:val="20"/>
        </w:rPr>
      </w:pPr>
      <w:r w:rsidRPr="00F35719">
        <w:rPr>
          <w:szCs w:val="20"/>
        </w:rPr>
        <w:t>Efektywność procesu kształcenia jest zależna między innymi od:</w:t>
      </w:r>
    </w:p>
    <w:p w:rsidR="002E5E13" w:rsidRPr="00F35719" w:rsidRDefault="002E5E13" w:rsidP="00FB07A8">
      <w:pPr>
        <w:pStyle w:val="Akapitzlist"/>
        <w:numPr>
          <w:ilvl w:val="0"/>
          <w:numId w:val="54"/>
        </w:numPr>
        <w:pBdr>
          <w:top w:val="nil"/>
          <w:left w:val="nil"/>
          <w:bottom w:val="nil"/>
          <w:right w:val="nil"/>
          <w:between w:val="nil"/>
        </w:pBdr>
        <w:spacing w:after="0"/>
        <w:rPr>
          <w:rFonts w:ascii="Arial" w:hAnsi="Arial" w:cs="Arial"/>
          <w:szCs w:val="20"/>
        </w:rPr>
      </w:pPr>
      <w:r w:rsidRPr="00F35719">
        <w:rPr>
          <w:rFonts w:ascii="Arial" w:hAnsi="Arial" w:cs="Arial"/>
          <w:szCs w:val="20"/>
        </w:rPr>
        <w:t>stosowanych przez nauczyciela metod pracy i środków dydaktycznych,</w:t>
      </w:r>
    </w:p>
    <w:p w:rsidR="002E5E13" w:rsidRPr="00F35719" w:rsidRDefault="002E5E13" w:rsidP="00FB07A8">
      <w:pPr>
        <w:pStyle w:val="Akapitzlist"/>
        <w:numPr>
          <w:ilvl w:val="0"/>
          <w:numId w:val="54"/>
        </w:numPr>
        <w:pBdr>
          <w:top w:val="nil"/>
          <w:left w:val="nil"/>
          <w:bottom w:val="nil"/>
          <w:right w:val="nil"/>
          <w:between w:val="nil"/>
        </w:pBdr>
        <w:spacing w:after="0"/>
        <w:rPr>
          <w:rFonts w:ascii="Arial" w:hAnsi="Arial" w:cs="Arial"/>
          <w:szCs w:val="20"/>
        </w:rPr>
      </w:pPr>
      <w:r w:rsidRPr="00F35719">
        <w:rPr>
          <w:rFonts w:ascii="Arial" w:hAnsi="Arial" w:cs="Arial"/>
          <w:szCs w:val="20"/>
        </w:rPr>
        <w:t>zaangażowania i motywacji wewnętrznej uczniów,</w:t>
      </w:r>
    </w:p>
    <w:p w:rsidR="002E5E13" w:rsidRPr="00F35719" w:rsidRDefault="002E5E13" w:rsidP="00FB07A8">
      <w:pPr>
        <w:pStyle w:val="Akapitzlist"/>
        <w:numPr>
          <w:ilvl w:val="0"/>
          <w:numId w:val="54"/>
        </w:numPr>
        <w:pBdr>
          <w:top w:val="nil"/>
          <w:left w:val="nil"/>
          <w:bottom w:val="nil"/>
          <w:right w:val="nil"/>
          <w:between w:val="nil"/>
        </w:pBdr>
        <w:spacing w:after="120"/>
        <w:ind w:left="714" w:hanging="357"/>
        <w:contextualSpacing w:val="0"/>
        <w:rPr>
          <w:rFonts w:ascii="Arial" w:hAnsi="Arial" w:cs="Arial"/>
          <w:szCs w:val="20"/>
        </w:rPr>
      </w:pPr>
      <w:r w:rsidRPr="00F35719">
        <w:rPr>
          <w:rFonts w:ascii="Arial" w:hAnsi="Arial" w:cs="Arial"/>
          <w:szCs w:val="20"/>
        </w:rPr>
        <w:t>warunków techniczno-dydaktycznych prowadzenia procesu nauczania.</w:t>
      </w:r>
    </w:p>
    <w:p w:rsidR="002E5E13" w:rsidRPr="00F35719" w:rsidRDefault="002E5E13" w:rsidP="002E5E13">
      <w:pPr>
        <w:spacing w:after="0"/>
        <w:contextualSpacing/>
        <w:jc w:val="both"/>
        <w:rPr>
          <w:b/>
          <w:szCs w:val="20"/>
        </w:rPr>
      </w:pPr>
      <w:r w:rsidRPr="00F35719">
        <w:rPr>
          <w:b/>
          <w:szCs w:val="20"/>
        </w:rPr>
        <w:t>PROPONOWANE METODY SPRAWDZANIA OSIĄGNIĘĆ EDUKACYJNYCH UCZNIA</w:t>
      </w:r>
    </w:p>
    <w:p w:rsidR="002E5E13" w:rsidRPr="00F35719" w:rsidRDefault="002E5E13" w:rsidP="002E5E13">
      <w:pPr>
        <w:spacing w:after="0"/>
        <w:contextualSpacing/>
        <w:jc w:val="both"/>
        <w:rPr>
          <w:bCs/>
          <w:szCs w:val="20"/>
        </w:rPr>
      </w:pPr>
      <w:r w:rsidRPr="00F35719">
        <w:rPr>
          <w:bCs/>
          <w:szCs w:val="20"/>
        </w:rPr>
        <w:t>W celu sprawdzenia osiągnięć edukacyjnych ucznia proponuje się zastosować:</w:t>
      </w:r>
    </w:p>
    <w:p w:rsidR="002E5E13" w:rsidRPr="00F35719" w:rsidRDefault="002E5E13" w:rsidP="00FB07A8">
      <w:pPr>
        <w:pStyle w:val="Akapitzlist"/>
        <w:numPr>
          <w:ilvl w:val="0"/>
          <w:numId w:val="54"/>
        </w:numPr>
        <w:pBdr>
          <w:top w:val="nil"/>
          <w:left w:val="nil"/>
          <w:bottom w:val="nil"/>
          <w:right w:val="nil"/>
          <w:between w:val="nil"/>
        </w:pBdr>
        <w:spacing w:after="0"/>
        <w:rPr>
          <w:rFonts w:ascii="Arial" w:hAnsi="Arial" w:cs="Arial"/>
          <w:b/>
          <w:szCs w:val="20"/>
        </w:rPr>
      </w:pPr>
      <w:r w:rsidRPr="00F35719">
        <w:rPr>
          <w:rFonts w:ascii="Arial" w:hAnsi="Arial" w:cs="Arial"/>
          <w:szCs w:val="20"/>
        </w:rPr>
        <w:t>karty</w:t>
      </w:r>
      <w:r w:rsidRPr="00F35719">
        <w:rPr>
          <w:rFonts w:ascii="Arial" w:hAnsi="Arial" w:cs="Arial"/>
          <w:bCs/>
          <w:szCs w:val="20"/>
        </w:rPr>
        <w:t xml:space="preserve"> obserwacji w trakcie wykonywanych ćwiczeń praktycznych, w ocenie należy uwzględnić następujące kryteria merytoryczne oraz ogólne: dokładność wykonanych czynności, samoocenę, czas wykonania zadania,</w:t>
      </w:r>
    </w:p>
    <w:p w:rsidR="002E5E13" w:rsidRPr="00F35719" w:rsidRDefault="002E5E13" w:rsidP="00FB07A8">
      <w:pPr>
        <w:pStyle w:val="Akapitzlist"/>
        <w:numPr>
          <w:ilvl w:val="0"/>
          <w:numId w:val="54"/>
        </w:numPr>
        <w:pBdr>
          <w:top w:val="nil"/>
          <w:left w:val="nil"/>
          <w:bottom w:val="nil"/>
          <w:right w:val="nil"/>
          <w:between w:val="nil"/>
        </w:pBdr>
        <w:spacing w:after="120"/>
        <w:ind w:left="714" w:hanging="357"/>
        <w:contextualSpacing w:val="0"/>
        <w:rPr>
          <w:rFonts w:ascii="Arial" w:hAnsi="Arial" w:cs="Arial"/>
          <w:szCs w:val="20"/>
        </w:rPr>
      </w:pPr>
      <w:r w:rsidRPr="00F35719">
        <w:rPr>
          <w:rFonts w:ascii="Arial" w:hAnsi="Arial" w:cs="Arial"/>
          <w:szCs w:val="20"/>
        </w:rPr>
        <w:t>test praktyczny z kryteriami oceny określonymi w karcie obserwacji.</w:t>
      </w:r>
    </w:p>
    <w:p w:rsidR="002E5E13" w:rsidRPr="00F35719" w:rsidRDefault="002E5E13" w:rsidP="002E5E13">
      <w:pPr>
        <w:spacing w:after="0"/>
        <w:contextualSpacing/>
        <w:rPr>
          <w:b/>
          <w:szCs w:val="20"/>
        </w:rPr>
      </w:pPr>
      <w:r w:rsidRPr="00F35719">
        <w:rPr>
          <w:b/>
          <w:szCs w:val="20"/>
        </w:rPr>
        <w:t>PROPONOWANE METODY EWALUACJI PRZEDMIOTU</w:t>
      </w:r>
    </w:p>
    <w:p w:rsidR="002E5E13" w:rsidRPr="00F35719" w:rsidRDefault="002E5E13" w:rsidP="002E5E13">
      <w:pPr>
        <w:spacing w:after="0"/>
        <w:contextualSpacing/>
        <w:jc w:val="both"/>
        <w:rPr>
          <w:bCs/>
          <w:szCs w:val="20"/>
        </w:rPr>
      </w:pPr>
      <w:r w:rsidRPr="00F35719">
        <w:rPr>
          <w:bCs/>
          <w:szCs w:val="20"/>
        </w:rPr>
        <w:t>Ewaluacja ma na celu doskonalenie stosowanych metod w celu osiągania założonych celów edukacyjnych.</w:t>
      </w:r>
    </w:p>
    <w:p w:rsidR="002E5E13" w:rsidRPr="00F35719" w:rsidRDefault="002E5E13" w:rsidP="002E5E13">
      <w:pPr>
        <w:spacing w:after="0"/>
        <w:contextualSpacing/>
        <w:jc w:val="both"/>
        <w:rPr>
          <w:bCs/>
          <w:szCs w:val="20"/>
        </w:rPr>
      </w:pPr>
      <w:r w:rsidRPr="00F35719">
        <w:rPr>
          <w:bCs/>
          <w:szCs w:val="20"/>
        </w:rPr>
        <w:t>Do pozyskania danych od uczniów należy zastosować testy oraz kwestionariusze ankietowe, np.:</w:t>
      </w:r>
    </w:p>
    <w:p w:rsidR="002E5E13" w:rsidRPr="00F35719" w:rsidRDefault="002E5E13" w:rsidP="00FB07A8">
      <w:pPr>
        <w:pStyle w:val="Akapitzlist"/>
        <w:numPr>
          <w:ilvl w:val="0"/>
          <w:numId w:val="54"/>
        </w:numPr>
        <w:pBdr>
          <w:top w:val="nil"/>
          <w:left w:val="nil"/>
          <w:bottom w:val="nil"/>
          <w:right w:val="nil"/>
          <w:between w:val="nil"/>
        </w:pBdr>
        <w:spacing w:after="0"/>
        <w:rPr>
          <w:rFonts w:ascii="Arial" w:hAnsi="Arial" w:cs="Arial"/>
          <w:szCs w:val="20"/>
        </w:rPr>
      </w:pPr>
      <w:r w:rsidRPr="00F35719">
        <w:rPr>
          <w:rFonts w:ascii="Arial" w:hAnsi="Arial" w:cs="Arial"/>
          <w:szCs w:val="20"/>
        </w:rPr>
        <w:t>test pisemny dla uczniów,</w:t>
      </w:r>
    </w:p>
    <w:p w:rsidR="002E5E13" w:rsidRPr="00F35719" w:rsidRDefault="002E5E13" w:rsidP="00FB07A8">
      <w:pPr>
        <w:pStyle w:val="Akapitzlist"/>
        <w:numPr>
          <w:ilvl w:val="0"/>
          <w:numId w:val="54"/>
        </w:numPr>
        <w:pBdr>
          <w:top w:val="nil"/>
          <w:left w:val="nil"/>
          <w:bottom w:val="nil"/>
          <w:right w:val="nil"/>
          <w:between w:val="nil"/>
        </w:pBdr>
        <w:spacing w:after="0"/>
        <w:rPr>
          <w:rFonts w:ascii="Arial" w:hAnsi="Arial" w:cs="Arial"/>
          <w:bCs/>
          <w:szCs w:val="20"/>
        </w:rPr>
      </w:pPr>
      <w:r w:rsidRPr="00F35719">
        <w:rPr>
          <w:rFonts w:ascii="Arial" w:hAnsi="Arial" w:cs="Arial"/>
          <w:szCs w:val="20"/>
        </w:rPr>
        <w:t>test praktyczny dla uczniów w zakresie udzielania pierwszej pomocy przedmedycznej,</w:t>
      </w:r>
    </w:p>
    <w:p w:rsidR="002E5E13" w:rsidRPr="00F35719" w:rsidRDefault="002E5E13" w:rsidP="00FB07A8">
      <w:pPr>
        <w:pStyle w:val="Akapitzlist"/>
        <w:numPr>
          <w:ilvl w:val="0"/>
          <w:numId w:val="54"/>
        </w:numPr>
        <w:pBdr>
          <w:top w:val="nil"/>
          <w:left w:val="nil"/>
          <w:bottom w:val="nil"/>
          <w:right w:val="nil"/>
          <w:between w:val="nil"/>
        </w:pBdr>
        <w:spacing w:after="0"/>
        <w:rPr>
          <w:rFonts w:ascii="Arial" w:hAnsi="Arial" w:cs="Arial"/>
          <w:bCs/>
          <w:szCs w:val="20"/>
        </w:rPr>
      </w:pPr>
      <w:r w:rsidRPr="00F35719">
        <w:rPr>
          <w:rFonts w:ascii="Arial" w:hAnsi="Arial" w:cs="Arial"/>
          <w:szCs w:val="20"/>
        </w:rPr>
        <w:t>kwestionariusz</w:t>
      </w:r>
      <w:r w:rsidRPr="00F35719">
        <w:rPr>
          <w:rFonts w:ascii="Arial" w:hAnsi="Arial" w:cs="Arial"/>
          <w:bCs/>
          <w:szCs w:val="20"/>
        </w:rPr>
        <w:t xml:space="preserve"> ankietowy skierowany do uczniów (mający na celu doskonalenie procesu kształcenia i osiągania celów zawartych w programie).</w:t>
      </w:r>
    </w:p>
    <w:p w:rsidR="002E5E13" w:rsidRPr="00F35719" w:rsidRDefault="002E5E13" w:rsidP="002E5E13">
      <w:pPr>
        <w:spacing w:after="0"/>
        <w:contextualSpacing/>
        <w:jc w:val="both"/>
        <w:rPr>
          <w:szCs w:val="20"/>
        </w:rPr>
      </w:pPr>
      <w:r w:rsidRPr="00F35719">
        <w:rPr>
          <w:szCs w:val="20"/>
        </w:rPr>
        <w:t xml:space="preserve">W ocenie rezultatów procesu dydaktycznego należy zastosować metody ilościowe – ilu uczniów uzyska wyniki testu pisemnego powyżej 50% oraz ilu uczniów uzyska wynik testu praktycznego powyżej 75%. Metody jakościowe pozwolą zbadać osiąganie kwalifikacji przez uczących się w zawodzie oraz ocenę stopnia korelacji celów i treści programu nauczania. </w:t>
      </w:r>
    </w:p>
    <w:bookmarkEnd w:id="12"/>
    <w:p w:rsidR="00BC25A6" w:rsidRPr="00F35719" w:rsidRDefault="00BC25A6">
      <w:pPr>
        <w:rPr>
          <w:szCs w:val="20"/>
        </w:rPr>
      </w:pPr>
      <w:r w:rsidRPr="00F35719">
        <w:rPr>
          <w:szCs w:val="20"/>
        </w:rPr>
        <w:br w:type="page"/>
      </w:r>
    </w:p>
    <w:p w:rsidR="00BC25A6" w:rsidRPr="00F35719" w:rsidRDefault="00BC25A6" w:rsidP="00BC25A6">
      <w:pPr>
        <w:pStyle w:val="Nagwek2"/>
      </w:pPr>
      <w:bookmarkStart w:id="13" w:name="_Toc18613803"/>
      <w:r w:rsidRPr="00F35719">
        <w:t>Podwozia i nadwozia pojazdów samochodowych</w:t>
      </w:r>
      <w:bookmarkEnd w:id="13"/>
    </w:p>
    <w:p w:rsidR="00BC25A6" w:rsidRPr="00F35719" w:rsidRDefault="00BC25A6" w:rsidP="00BC25A6">
      <w:pPr>
        <w:spacing w:after="0"/>
        <w:contextualSpacing/>
        <w:jc w:val="both"/>
        <w:rPr>
          <w:b/>
          <w:szCs w:val="20"/>
        </w:rPr>
      </w:pPr>
      <w:r w:rsidRPr="00F35719">
        <w:rPr>
          <w:b/>
          <w:szCs w:val="20"/>
        </w:rPr>
        <w:t>Cele ogólne przedmiotu</w:t>
      </w:r>
    </w:p>
    <w:p w:rsidR="00BC25A6" w:rsidRPr="00F35719" w:rsidRDefault="00EB7738" w:rsidP="00FB07A8">
      <w:pPr>
        <w:pStyle w:val="Akapitzlist"/>
        <w:numPr>
          <w:ilvl w:val="0"/>
          <w:numId w:val="88"/>
        </w:numPr>
        <w:tabs>
          <w:tab w:val="left" w:pos="426"/>
        </w:tabs>
        <w:spacing w:after="0"/>
        <w:ind w:left="284" w:hanging="284"/>
        <w:contextualSpacing w:val="0"/>
        <w:jc w:val="both"/>
        <w:rPr>
          <w:rFonts w:ascii="Arial" w:hAnsi="Arial" w:cs="Arial"/>
          <w:b/>
          <w:szCs w:val="20"/>
        </w:rPr>
      </w:pPr>
      <w:r w:rsidRPr="00F35719">
        <w:rPr>
          <w:rFonts w:ascii="Arial" w:hAnsi="Arial" w:cs="Arial"/>
          <w:bCs/>
          <w:szCs w:val="20"/>
        </w:rPr>
        <w:t>Rozróżnia</w:t>
      </w:r>
      <w:r w:rsidR="00036954" w:rsidRPr="00F35719">
        <w:rPr>
          <w:rFonts w:ascii="Arial" w:hAnsi="Arial" w:cs="Arial"/>
          <w:bCs/>
          <w:szCs w:val="20"/>
        </w:rPr>
        <w:t>nie podzespołów i zespołów pojazdów samochodowych.</w:t>
      </w:r>
    </w:p>
    <w:p w:rsidR="00036954" w:rsidRPr="00F35719" w:rsidRDefault="00036954" w:rsidP="00FB07A8">
      <w:pPr>
        <w:pStyle w:val="Akapitzlist"/>
        <w:numPr>
          <w:ilvl w:val="0"/>
          <w:numId w:val="88"/>
        </w:numPr>
        <w:tabs>
          <w:tab w:val="left" w:pos="426"/>
        </w:tabs>
        <w:spacing w:after="0"/>
        <w:ind w:left="284" w:hanging="284"/>
        <w:contextualSpacing w:val="0"/>
        <w:jc w:val="both"/>
        <w:rPr>
          <w:rFonts w:ascii="Arial" w:hAnsi="Arial" w:cs="Arial"/>
          <w:bCs/>
          <w:szCs w:val="20"/>
        </w:rPr>
      </w:pPr>
      <w:r w:rsidRPr="00F35719">
        <w:rPr>
          <w:rFonts w:ascii="Arial" w:hAnsi="Arial" w:cs="Arial"/>
          <w:bCs/>
          <w:szCs w:val="20"/>
        </w:rPr>
        <w:t>Poznanie własności trakcyjnych pojazdów samochodowych.</w:t>
      </w:r>
    </w:p>
    <w:p w:rsidR="00036954" w:rsidRPr="00F35719" w:rsidRDefault="00036954" w:rsidP="00FB07A8">
      <w:pPr>
        <w:pStyle w:val="Akapitzlist"/>
        <w:numPr>
          <w:ilvl w:val="0"/>
          <w:numId w:val="88"/>
        </w:numPr>
        <w:tabs>
          <w:tab w:val="left" w:pos="426"/>
        </w:tabs>
        <w:spacing w:after="0"/>
        <w:ind w:left="284" w:hanging="284"/>
        <w:contextualSpacing w:val="0"/>
        <w:jc w:val="both"/>
        <w:rPr>
          <w:rFonts w:ascii="Arial" w:hAnsi="Arial" w:cs="Arial"/>
          <w:b/>
          <w:szCs w:val="20"/>
        </w:rPr>
      </w:pPr>
      <w:r w:rsidRPr="00F35719">
        <w:rPr>
          <w:rFonts w:ascii="Arial" w:hAnsi="Arial" w:cs="Arial"/>
          <w:bCs/>
          <w:szCs w:val="20"/>
        </w:rPr>
        <w:t>Poznanie budowy podzespołów, zespołów i układów pojazdów samochodowych.</w:t>
      </w:r>
    </w:p>
    <w:p w:rsidR="00BC25A6" w:rsidRPr="00F35719" w:rsidRDefault="00BC25A6" w:rsidP="00FB07A8">
      <w:pPr>
        <w:pStyle w:val="Akapitzlist"/>
        <w:numPr>
          <w:ilvl w:val="0"/>
          <w:numId w:val="88"/>
        </w:numPr>
        <w:tabs>
          <w:tab w:val="left" w:pos="426"/>
        </w:tabs>
        <w:spacing w:after="0"/>
        <w:ind w:left="284" w:hanging="284"/>
        <w:contextualSpacing w:val="0"/>
        <w:jc w:val="both"/>
        <w:rPr>
          <w:rFonts w:ascii="Arial" w:hAnsi="Arial" w:cs="Arial"/>
          <w:b/>
          <w:szCs w:val="20"/>
        </w:rPr>
      </w:pPr>
      <w:r w:rsidRPr="00F35719">
        <w:rPr>
          <w:rFonts w:ascii="Arial" w:hAnsi="Arial" w:cs="Arial"/>
          <w:bCs/>
          <w:szCs w:val="20"/>
        </w:rPr>
        <w:t xml:space="preserve">Poznanie </w:t>
      </w:r>
      <w:r w:rsidR="00036954" w:rsidRPr="00F35719">
        <w:rPr>
          <w:rFonts w:ascii="Arial" w:hAnsi="Arial" w:cs="Arial"/>
          <w:bCs/>
          <w:szCs w:val="20"/>
        </w:rPr>
        <w:t>zasady działania podzespołów, zespołów i układów pojazdów samochodowych.</w:t>
      </w:r>
    </w:p>
    <w:p w:rsidR="00BC25A6" w:rsidRPr="00F35719" w:rsidRDefault="00036954" w:rsidP="00FB07A8">
      <w:pPr>
        <w:pStyle w:val="Akapitzlist"/>
        <w:numPr>
          <w:ilvl w:val="0"/>
          <w:numId w:val="88"/>
        </w:numPr>
        <w:tabs>
          <w:tab w:val="left" w:pos="426"/>
        </w:tabs>
        <w:spacing w:after="120"/>
        <w:ind w:left="284" w:hanging="284"/>
        <w:contextualSpacing w:val="0"/>
        <w:jc w:val="both"/>
        <w:rPr>
          <w:rFonts w:ascii="Arial" w:hAnsi="Arial" w:cs="Arial"/>
          <w:b/>
          <w:szCs w:val="20"/>
        </w:rPr>
      </w:pPr>
      <w:r w:rsidRPr="00F35719">
        <w:rPr>
          <w:rFonts w:ascii="Arial" w:hAnsi="Arial" w:cs="Arial"/>
          <w:bCs/>
          <w:szCs w:val="20"/>
        </w:rPr>
        <w:t>Posługiwanie się dokumentacją techniczną pojazdów samochodowych.</w:t>
      </w:r>
    </w:p>
    <w:p w:rsidR="00BC25A6" w:rsidRPr="00F35719" w:rsidRDefault="00BC25A6" w:rsidP="00BC25A6">
      <w:pPr>
        <w:spacing w:after="0"/>
        <w:contextualSpacing/>
        <w:jc w:val="both"/>
        <w:rPr>
          <w:b/>
          <w:szCs w:val="20"/>
        </w:rPr>
      </w:pPr>
      <w:r w:rsidRPr="00F35719">
        <w:rPr>
          <w:b/>
          <w:szCs w:val="20"/>
        </w:rPr>
        <w:t>Cele operacyjne</w:t>
      </w:r>
    </w:p>
    <w:p w:rsidR="00BC25A6" w:rsidRPr="00F35719" w:rsidRDefault="00BC25A6" w:rsidP="00BC25A6">
      <w:pPr>
        <w:spacing w:after="0"/>
        <w:contextualSpacing/>
        <w:jc w:val="both"/>
        <w:rPr>
          <w:bCs/>
          <w:szCs w:val="20"/>
        </w:rPr>
      </w:pPr>
      <w:r w:rsidRPr="00F35719">
        <w:rPr>
          <w:bCs/>
          <w:szCs w:val="20"/>
        </w:rPr>
        <w:t>Uczeń potrafi:</w:t>
      </w:r>
    </w:p>
    <w:p w:rsidR="00BC25A6" w:rsidRPr="00F35719" w:rsidRDefault="00037C13" w:rsidP="00FB07A8">
      <w:pPr>
        <w:pStyle w:val="Akapitzlist"/>
        <w:numPr>
          <w:ilvl w:val="0"/>
          <w:numId w:val="89"/>
        </w:numPr>
        <w:spacing w:after="192"/>
        <w:ind w:left="284" w:hanging="284"/>
        <w:rPr>
          <w:rFonts w:ascii="Arial" w:hAnsi="Arial" w:cs="Arial"/>
        </w:rPr>
      </w:pPr>
      <w:r w:rsidRPr="00F35719">
        <w:rPr>
          <w:rFonts w:ascii="Arial" w:hAnsi="Arial" w:cs="Arial"/>
        </w:rPr>
        <w:t>sklasyfikować pojazdy samochodowe,</w:t>
      </w:r>
    </w:p>
    <w:p w:rsidR="00037C13" w:rsidRPr="00F35719" w:rsidRDefault="00037C13" w:rsidP="00FB07A8">
      <w:pPr>
        <w:pStyle w:val="Akapitzlist"/>
        <w:numPr>
          <w:ilvl w:val="0"/>
          <w:numId w:val="89"/>
        </w:numPr>
        <w:spacing w:after="192"/>
        <w:ind w:left="284" w:hanging="284"/>
        <w:rPr>
          <w:rFonts w:ascii="Arial" w:hAnsi="Arial" w:cs="Arial"/>
        </w:rPr>
      </w:pPr>
      <w:r w:rsidRPr="00F35719">
        <w:rPr>
          <w:rFonts w:ascii="Arial" w:hAnsi="Arial" w:cs="Arial"/>
        </w:rPr>
        <w:t>zidentyfikować pojazdy samochodowe,</w:t>
      </w:r>
    </w:p>
    <w:p w:rsidR="00037C13" w:rsidRPr="00F35719" w:rsidRDefault="00037C13" w:rsidP="00FB07A8">
      <w:pPr>
        <w:pStyle w:val="Akapitzlist"/>
        <w:numPr>
          <w:ilvl w:val="0"/>
          <w:numId w:val="89"/>
        </w:numPr>
        <w:spacing w:after="192"/>
        <w:ind w:left="284" w:hanging="284"/>
        <w:rPr>
          <w:rFonts w:ascii="Arial" w:hAnsi="Arial" w:cs="Arial"/>
        </w:rPr>
      </w:pPr>
      <w:r w:rsidRPr="00F35719">
        <w:rPr>
          <w:rFonts w:ascii="Arial" w:hAnsi="Arial" w:cs="Arial"/>
        </w:rPr>
        <w:t>wymienić siły działające na pojazd w trakcie ruchu w różnych sytuacjach drogowych,</w:t>
      </w:r>
    </w:p>
    <w:p w:rsidR="00037C13" w:rsidRPr="00F35719" w:rsidRDefault="00037C13" w:rsidP="00FB07A8">
      <w:pPr>
        <w:pStyle w:val="Akapitzlist"/>
        <w:numPr>
          <w:ilvl w:val="0"/>
          <w:numId w:val="89"/>
        </w:numPr>
        <w:spacing w:after="192"/>
        <w:ind w:left="284" w:hanging="284"/>
        <w:rPr>
          <w:rFonts w:ascii="Arial" w:hAnsi="Arial" w:cs="Arial"/>
        </w:rPr>
      </w:pPr>
      <w:r w:rsidRPr="00F35719">
        <w:rPr>
          <w:rFonts w:ascii="Arial" w:hAnsi="Arial" w:cs="Arial"/>
        </w:rPr>
        <w:t>sklasyfikować zespoły i podzespoły pojazdów samochodowych,</w:t>
      </w:r>
    </w:p>
    <w:p w:rsidR="00037C13" w:rsidRPr="00F35719" w:rsidRDefault="00037C13" w:rsidP="00FB07A8">
      <w:pPr>
        <w:pStyle w:val="Akapitzlist"/>
        <w:numPr>
          <w:ilvl w:val="0"/>
          <w:numId w:val="89"/>
        </w:numPr>
        <w:spacing w:after="192"/>
        <w:ind w:left="284" w:hanging="284"/>
        <w:rPr>
          <w:rFonts w:ascii="Arial" w:hAnsi="Arial" w:cs="Arial"/>
        </w:rPr>
      </w:pPr>
      <w:r w:rsidRPr="00F35719">
        <w:rPr>
          <w:rFonts w:ascii="Arial" w:hAnsi="Arial" w:cs="Arial"/>
        </w:rPr>
        <w:t>omówić budowę i zadania układów napędowych, hamulcowych, kierowniczych, jezdnych, bezpieczeństwa i komfortu jazdy,</w:t>
      </w:r>
    </w:p>
    <w:p w:rsidR="00037C13" w:rsidRPr="00F35719" w:rsidRDefault="00037C13" w:rsidP="00FB07A8">
      <w:pPr>
        <w:pStyle w:val="Akapitzlist"/>
        <w:numPr>
          <w:ilvl w:val="0"/>
          <w:numId w:val="89"/>
        </w:numPr>
        <w:spacing w:after="192"/>
        <w:ind w:left="284" w:hanging="284"/>
        <w:rPr>
          <w:rFonts w:ascii="Arial" w:hAnsi="Arial" w:cs="Arial"/>
        </w:rPr>
      </w:pPr>
      <w:r w:rsidRPr="00F35719">
        <w:rPr>
          <w:rFonts w:ascii="Arial" w:hAnsi="Arial" w:cs="Arial"/>
        </w:rPr>
        <w:t>omówić budowę i zadania nadwozi i ram,</w:t>
      </w:r>
    </w:p>
    <w:p w:rsidR="00037C13" w:rsidRPr="00F35719" w:rsidRDefault="00037C13" w:rsidP="00FB07A8">
      <w:pPr>
        <w:pStyle w:val="Akapitzlist"/>
        <w:numPr>
          <w:ilvl w:val="0"/>
          <w:numId w:val="89"/>
        </w:numPr>
        <w:spacing w:after="192"/>
        <w:ind w:left="284" w:hanging="284"/>
        <w:rPr>
          <w:rFonts w:ascii="Arial" w:hAnsi="Arial" w:cs="Arial"/>
        </w:rPr>
      </w:pPr>
      <w:r w:rsidRPr="00F35719">
        <w:rPr>
          <w:rFonts w:ascii="Arial" w:hAnsi="Arial" w:cs="Arial"/>
        </w:rPr>
        <w:t>wyjaśnić zasadę działania układów napędowych, hamulcowych, kierowniczych, jezdnych, bezpieczeństwa i komfortu jazdy,</w:t>
      </w:r>
    </w:p>
    <w:p w:rsidR="00037C13" w:rsidRPr="00F35719" w:rsidRDefault="00037C13" w:rsidP="00FB07A8">
      <w:pPr>
        <w:pStyle w:val="Akapitzlist"/>
        <w:numPr>
          <w:ilvl w:val="0"/>
          <w:numId w:val="89"/>
        </w:numPr>
        <w:spacing w:after="192"/>
        <w:ind w:left="284" w:hanging="284"/>
        <w:rPr>
          <w:rFonts w:ascii="Arial" w:hAnsi="Arial" w:cs="Arial"/>
        </w:rPr>
      </w:pPr>
      <w:r w:rsidRPr="00F35719">
        <w:rPr>
          <w:rFonts w:ascii="Arial" w:hAnsi="Arial" w:cs="Arial"/>
        </w:rPr>
        <w:t xml:space="preserve">posługiwać się dokumentacją serwisową i instrukcjami obsługi pojazdów </w:t>
      </w:r>
      <w:r w:rsidR="00804271" w:rsidRPr="00F35719">
        <w:rPr>
          <w:rFonts w:ascii="Arial" w:hAnsi="Arial" w:cs="Arial"/>
        </w:rPr>
        <w:t>samochodowych</w:t>
      </w:r>
      <w:r w:rsidRPr="00F35719">
        <w:rPr>
          <w:rFonts w:ascii="Arial" w:hAnsi="Arial" w:cs="Arial"/>
        </w:rPr>
        <w:t>.</w:t>
      </w:r>
    </w:p>
    <w:p w:rsidR="00BC25A6" w:rsidRPr="00F35719" w:rsidRDefault="00BC25A6">
      <w:pPr>
        <w:rPr>
          <w:highlight w:val="yellow"/>
        </w:rPr>
      </w:pPr>
      <w:r w:rsidRPr="00F35719">
        <w:rPr>
          <w:highlight w:val="yellow"/>
        </w:rPr>
        <w:br w:type="page"/>
      </w:r>
    </w:p>
    <w:p w:rsidR="00BC25A6" w:rsidRPr="00F35719" w:rsidRDefault="00BC25A6" w:rsidP="00BC25A6">
      <w:pPr>
        <w:spacing w:after="0" w:line="360" w:lineRule="auto"/>
        <w:rPr>
          <w:b/>
          <w:szCs w:val="20"/>
        </w:rPr>
      </w:pPr>
      <w:r w:rsidRPr="00F35719">
        <w:rPr>
          <w:b/>
          <w:szCs w:val="20"/>
        </w:rPr>
        <w:t>MATERIAŁ NAUCZANIA: PODWOZIA I NADWOZIA POJAZDÓW SAMOCHODOWYCH</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2711"/>
        <w:gridCol w:w="803"/>
        <w:gridCol w:w="3564"/>
        <w:gridCol w:w="3571"/>
        <w:gridCol w:w="1105"/>
      </w:tblGrid>
      <w:tr w:rsidR="00BC25A6" w:rsidRPr="00F35719" w:rsidTr="00220335">
        <w:tc>
          <w:tcPr>
            <w:tcW w:w="2104" w:type="dxa"/>
            <w:vMerge w:val="restart"/>
          </w:tcPr>
          <w:p w:rsidR="00BC25A6" w:rsidRPr="00F35719" w:rsidRDefault="00BC25A6" w:rsidP="00220335">
            <w:pPr>
              <w:spacing w:after="0"/>
              <w:jc w:val="center"/>
              <w:rPr>
                <w:szCs w:val="20"/>
              </w:rPr>
            </w:pPr>
            <w:r w:rsidRPr="00F35719">
              <w:rPr>
                <w:szCs w:val="20"/>
              </w:rPr>
              <w:t>Dział programowy</w:t>
            </w:r>
          </w:p>
        </w:tc>
        <w:tc>
          <w:tcPr>
            <w:tcW w:w="2711" w:type="dxa"/>
            <w:vMerge w:val="restart"/>
          </w:tcPr>
          <w:p w:rsidR="00BC25A6" w:rsidRPr="00F35719" w:rsidRDefault="00BC25A6" w:rsidP="00220335">
            <w:pPr>
              <w:spacing w:after="0"/>
              <w:jc w:val="center"/>
              <w:rPr>
                <w:szCs w:val="20"/>
              </w:rPr>
            </w:pPr>
            <w:r w:rsidRPr="00F35719">
              <w:rPr>
                <w:szCs w:val="20"/>
              </w:rPr>
              <w:t>Tematy jednostek metodycznych</w:t>
            </w:r>
          </w:p>
        </w:tc>
        <w:tc>
          <w:tcPr>
            <w:tcW w:w="803" w:type="dxa"/>
            <w:vMerge w:val="restart"/>
          </w:tcPr>
          <w:p w:rsidR="00BC25A6" w:rsidRPr="00F35719" w:rsidRDefault="00281B5F" w:rsidP="00220335">
            <w:pPr>
              <w:spacing w:after="0"/>
              <w:jc w:val="center"/>
              <w:rPr>
                <w:szCs w:val="20"/>
              </w:rPr>
            </w:pPr>
            <w:r w:rsidRPr="00F35719">
              <w:rPr>
                <w:szCs w:val="20"/>
              </w:rPr>
              <w:t>Liczba godz.</w:t>
            </w:r>
          </w:p>
        </w:tc>
        <w:tc>
          <w:tcPr>
            <w:tcW w:w="7135" w:type="dxa"/>
            <w:gridSpan w:val="2"/>
          </w:tcPr>
          <w:p w:rsidR="00BC25A6" w:rsidRPr="00F35719" w:rsidRDefault="00BC25A6" w:rsidP="00220335">
            <w:pPr>
              <w:spacing w:after="0"/>
              <w:jc w:val="center"/>
              <w:rPr>
                <w:szCs w:val="20"/>
              </w:rPr>
            </w:pPr>
            <w:r w:rsidRPr="00F35719">
              <w:rPr>
                <w:szCs w:val="20"/>
              </w:rPr>
              <w:t>Wymagania programowe</w:t>
            </w:r>
          </w:p>
        </w:tc>
        <w:tc>
          <w:tcPr>
            <w:tcW w:w="1105" w:type="dxa"/>
          </w:tcPr>
          <w:p w:rsidR="00BC25A6" w:rsidRPr="00F35719" w:rsidRDefault="00BC25A6" w:rsidP="00220335">
            <w:pPr>
              <w:spacing w:after="0"/>
              <w:rPr>
                <w:szCs w:val="20"/>
              </w:rPr>
            </w:pPr>
            <w:r w:rsidRPr="00F35719">
              <w:rPr>
                <w:szCs w:val="20"/>
              </w:rPr>
              <w:t>Uwagi o realizacji</w:t>
            </w:r>
          </w:p>
        </w:tc>
      </w:tr>
      <w:tr w:rsidR="00BC25A6" w:rsidRPr="00F35719" w:rsidTr="00220335">
        <w:tc>
          <w:tcPr>
            <w:tcW w:w="2104" w:type="dxa"/>
            <w:vMerge/>
          </w:tcPr>
          <w:p w:rsidR="00BC25A6" w:rsidRPr="00F35719" w:rsidRDefault="00BC25A6" w:rsidP="00220335">
            <w:pPr>
              <w:spacing w:after="0"/>
              <w:rPr>
                <w:szCs w:val="20"/>
              </w:rPr>
            </w:pPr>
          </w:p>
        </w:tc>
        <w:tc>
          <w:tcPr>
            <w:tcW w:w="2711" w:type="dxa"/>
            <w:vMerge/>
          </w:tcPr>
          <w:p w:rsidR="00BC25A6" w:rsidRPr="00F35719" w:rsidRDefault="00BC25A6" w:rsidP="00220335">
            <w:pPr>
              <w:spacing w:after="0"/>
              <w:rPr>
                <w:szCs w:val="20"/>
              </w:rPr>
            </w:pPr>
          </w:p>
        </w:tc>
        <w:tc>
          <w:tcPr>
            <w:tcW w:w="803" w:type="dxa"/>
            <w:vMerge/>
          </w:tcPr>
          <w:p w:rsidR="00BC25A6" w:rsidRPr="00F35719" w:rsidRDefault="00BC25A6" w:rsidP="00220335">
            <w:pPr>
              <w:spacing w:after="0"/>
              <w:rPr>
                <w:szCs w:val="20"/>
              </w:rPr>
            </w:pPr>
          </w:p>
        </w:tc>
        <w:tc>
          <w:tcPr>
            <w:tcW w:w="3564" w:type="dxa"/>
          </w:tcPr>
          <w:p w:rsidR="00BC25A6" w:rsidRPr="00F35719" w:rsidRDefault="00BC25A6" w:rsidP="00220335">
            <w:pPr>
              <w:spacing w:after="0"/>
              <w:rPr>
                <w:szCs w:val="20"/>
              </w:rPr>
            </w:pPr>
            <w:r w:rsidRPr="00F35719">
              <w:rPr>
                <w:szCs w:val="20"/>
              </w:rPr>
              <w:t>Podstawowe</w:t>
            </w:r>
          </w:p>
          <w:p w:rsidR="00BC25A6" w:rsidRPr="00F35719" w:rsidRDefault="00BC25A6" w:rsidP="00220335">
            <w:pPr>
              <w:spacing w:after="0"/>
              <w:rPr>
                <w:b/>
                <w:szCs w:val="20"/>
              </w:rPr>
            </w:pPr>
            <w:r w:rsidRPr="00F35719">
              <w:rPr>
                <w:b/>
                <w:szCs w:val="20"/>
              </w:rPr>
              <w:t>Uczeń potrafi:</w:t>
            </w:r>
          </w:p>
        </w:tc>
        <w:tc>
          <w:tcPr>
            <w:tcW w:w="3571" w:type="dxa"/>
          </w:tcPr>
          <w:p w:rsidR="00BC25A6" w:rsidRPr="00F35719" w:rsidRDefault="00BC25A6" w:rsidP="00220335">
            <w:pPr>
              <w:spacing w:after="0"/>
              <w:rPr>
                <w:szCs w:val="20"/>
              </w:rPr>
            </w:pPr>
            <w:r w:rsidRPr="00F35719">
              <w:rPr>
                <w:szCs w:val="20"/>
              </w:rPr>
              <w:t>Ponadpodstawowe</w:t>
            </w:r>
          </w:p>
          <w:p w:rsidR="00BC25A6" w:rsidRPr="00F35719" w:rsidRDefault="00BC25A6" w:rsidP="00220335">
            <w:pPr>
              <w:spacing w:after="0"/>
              <w:rPr>
                <w:b/>
                <w:szCs w:val="20"/>
              </w:rPr>
            </w:pPr>
            <w:r w:rsidRPr="00F35719">
              <w:rPr>
                <w:b/>
                <w:szCs w:val="20"/>
              </w:rPr>
              <w:t>Uczeń potrafi:</w:t>
            </w:r>
          </w:p>
        </w:tc>
        <w:tc>
          <w:tcPr>
            <w:tcW w:w="1105" w:type="dxa"/>
          </w:tcPr>
          <w:p w:rsidR="00BC25A6" w:rsidRPr="00F35719" w:rsidRDefault="00BC25A6" w:rsidP="00220335">
            <w:pPr>
              <w:spacing w:after="0"/>
              <w:rPr>
                <w:szCs w:val="20"/>
              </w:rPr>
            </w:pPr>
            <w:r w:rsidRPr="00F35719">
              <w:rPr>
                <w:szCs w:val="20"/>
              </w:rPr>
              <w:t>Etap realizacji</w:t>
            </w:r>
          </w:p>
        </w:tc>
      </w:tr>
      <w:tr w:rsidR="00BC25A6" w:rsidRPr="00F35719" w:rsidTr="00220335">
        <w:tc>
          <w:tcPr>
            <w:tcW w:w="2104" w:type="dxa"/>
            <w:vMerge w:val="restart"/>
            <w:vAlign w:val="center"/>
          </w:tcPr>
          <w:p w:rsidR="00BC25A6" w:rsidRPr="00F35719" w:rsidRDefault="00BC25A6" w:rsidP="00220335">
            <w:pPr>
              <w:spacing w:after="0" w:line="240" w:lineRule="auto"/>
              <w:contextualSpacing/>
              <w:rPr>
                <w:szCs w:val="20"/>
              </w:rPr>
            </w:pPr>
            <w:r w:rsidRPr="00F35719">
              <w:rPr>
                <w:szCs w:val="20"/>
              </w:rPr>
              <w:t>I. Wiadomości podstawowe o pojazdach samochodowych</w:t>
            </w:r>
          </w:p>
        </w:tc>
        <w:tc>
          <w:tcPr>
            <w:tcW w:w="2711" w:type="dxa"/>
            <w:vAlign w:val="center"/>
          </w:tcPr>
          <w:p w:rsidR="00BC25A6" w:rsidRPr="00F35719" w:rsidRDefault="00BC25A6" w:rsidP="00220335">
            <w:pPr>
              <w:spacing w:after="0" w:line="240" w:lineRule="auto"/>
              <w:contextualSpacing/>
              <w:rPr>
                <w:szCs w:val="20"/>
              </w:rPr>
            </w:pPr>
            <w:r w:rsidRPr="00F35719">
              <w:rPr>
                <w:szCs w:val="20"/>
              </w:rPr>
              <w:t>1. Klasyfikacja i identyfikacja pojazdów samochodowych</w:t>
            </w:r>
          </w:p>
        </w:tc>
        <w:tc>
          <w:tcPr>
            <w:tcW w:w="803" w:type="dxa"/>
            <w:vAlign w:val="center"/>
          </w:tcPr>
          <w:p w:rsidR="00BC25A6" w:rsidRPr="00F35719" w:rsidRDefault="00BC25A6" w:rsidP="00220335">
            <w:pPr>
              <w:spacing w:after="0" w:line="240" w:lineRule="auto"/>
              <w:contextualSpacing/>
              <w:jc w:val="center"/>
              <w:rPr>
                <w:szCs w:val="20"/>
              </w:rPr>
            </w:pPr>
          </w:p>
        </w:tc>
        <w:tc>
          <w:tcPr>
            <w:tcW w:w="3564" w:type="dxa"/>
          </w:tcPr>
          <w:p w:rsidR="00220335" w:rsidRPr="00F35719" w:rsidRDefault="00EB7738" w:rsidP="00FB07A8">
            <w:pPr>
              <w:pStyle w:val="Akapitzlist"/>
              <w:numPr>
                <w:ilvl w:val="0"/>
                <w:numId w:val="85"/>
              </w:numPr>
              <w:spacing w:after="0" w:line="240" w:lineRule="auto"/>
              <w:ind w:left="223" w:hanging="223"/>
              <w:contextualSpacing w:val="0"/>
              <w:rPr>
                <w:rFonts w:ascii="Arial" w:hAnsi="Arial" w:cs="Arial"/>
                <w:szCs w:val="20"/>
              </w:rPr>
            </w:pPr>
            <w:r w:rsidRPr="00F35719">
              <w:rPr>
                <w:rFonts w:ascii="Arial" w:hAnsi="Arial" w:cs="Arial"/>
                <w:szCs w:val="20"/>
              </w:rPr>
              <w:t>zdefiniować</w:t>
            </w:r>
            <w:r w:rsidR="00220335" w:rsidRPr="00F35719">
              <w:rPr>
                <w:rFonts w:ascii="Arial" w:hAnsi="Arial" w:cs="Arial"/>
                <w:szCs w:val="20"/>
              </w:rPr>
              <w:t xml:space="preserve"> rodzaje pojazdów drogowych</w:t>
            </w:r>
            <w:r w:rsidR="005858AE" w:rsidRPr="00F35719">
              <w:rPr>
                <w:rFonts w:ascii="Arial" w:hAnsi="Arial" w:cs="Arial"/>
                <w:szCs w:val="20"/>
              </w:rPr>
              <w:t>,</w:t>
            </w:r>
          </w:p>
          <w:p w:rsidR="00220335" w:rsidRPr="00F35719" w:rsidRDefault="00EB7738" w:rsidP="00FB07A8">
            <w:pPr>
              <w:pStyle w:val="Akapitzlist"/>
              <w:numPr>
                <w:ilvl w:val="0"/>
                <w:numId w:val="85"/>
              </w:numPr>
              <w:spacing w:after="0" w:line="240" w:lineRule="auto"/>
              <w:ind w:left="223" w:hanging="223"/>
              <w:contextualSpacing w:val="0"/>
              <w:rPr>
                <w:rFonts w:ascii="Arial" w:hAnsi="Arial" w:cs="Arial"/>
                <w:szCs w:val="20"/>
              </w:rPr>
            </w:pPr>
            <w:r w:rsidRPr="00F35719">
              <w:rPr>
                <w:rFonts w:ascii="Arial" w:hAnsi="Arial" w:cs="Arial"/>
                <w:szCs w:val="20"/>
              </w:rPr>
              <w:t>sklasyfikować</w:t>
            </w:r>
            <w:r w:rsidR="00220335" w:rsidRPr="00F35719">
              <w:rPr>
                <w:rFonts w:ascii="Arial" w:hAnsi="Arial" w:cs="Arial"/>
                <w:szCs w:val="20"/>
              </w:rPr>
              <w:t xml:space="preserve"> pojazdy drogowe</w:t>
            </w:r>
            <w:r w:rsidR="005858AE" w:rsidRPr="00F35719">
              <w:rPr>
                <w:rFonts w:ascii="Arial" w:hAnsi="Arial" w:cs="Arial"/>
                <w:szCs w:val="20"/>
              </w:rPr>
              <w:t>,</w:t>
            </w:r>
          </w:p>
          <w:p w:rsidR="00220335" w:rsidRPr="00F35719" w:rsidRDefault="00BF7E8C" w:rsidP="00FB07A8">
            <w:pPr>
              <w:pStyle w:val="Akapitzlist"/>
              <w:numPr>
                <w:ilvl w:val="0"/>
                <w:numId w:val="85"/>
              </w:numPr>
              <w:spacing w:after="0" w:line="240" w:lineRule="auto"/>
              <w:ind w:left="223" w:hanging="223"/>
              <w:contextualSpacing w:val="0"/>
              <w:rPr>
                <w:rFonts w:ascii="Arial" w:hAnsi="Arial" w:cs="Arial"/>
                <w:szCs w:val="20"/>
              </w:rPr>
            </w:pPr>
            <w:r w:rsidRPr="00F35719">
              <w:rPr>
                <w:rFonts w:ascii="Arial" w:hAnsi="Arial" w:cs="Arial"/>
                <w:szCs w:val="20"/>
              </w:rPr>
              <w:t>rozróżnić</w:t>
            </w:r>
            <w:r w:rsidR="00220335" w:rsidRPr="00F35719">
              <w:rPr>
                <w:rFonts w:ascii="Arial" w:hAnsi="Arial" w:cs="Arial"/>
                <w:szCs w:val="20"/>
              </w:rPr>
              <w:t xml:space="preserve"> podzespoły pojazdu</w:t>
            </w:r>
            <w:r w:rsidR="005858AE" w:rsidRPr="00F35719">
              <w:rPr>
                <w:rFonts w:ascii="Arial" w:hAnsi="Arial" w:cs="Arial"/>
                <w:szCs w:val="20"/>
              </w:rPr>
              <w:t>,</w:t>
            </w:r>
          </w:p>
          <w:p w:rsidR="00220335" w:rsidRPr="00F35719" w:rsidRDefault="00220335" w:rsidP="00FB07A8">
            <w:pPr>
              <w:pStyle w:val="Akapitzlist"/>
              <w:numPr>
                <w:ilvl w:val="0"/>
                <w:numId w:val="85"/>
              </w:numPr>
              <w:spacing w:after="0" w:line="240" w:lineRule="auto"/>
              <w:ind w:left="223" w:hanging="223"/>
              <w:contextualSpacing w:val="0"/>
              <w:rPr>
                <w:rFonts w:ascii="Arial" w:hAnsi="Arial" w:cs="Arial"/>
                <w:szCs w:val="20"/>
              </w:rPr>
            </w:pPr>
            <w:r w:rsidRPr="00F35719">
              <w:rPr>
                <w:rFonts w:ascii="Arial" w:hAnsi="Arial" w:cs="Arial"/>
                <w:szCs w:val="20"/>
              </w:rPr>
              <w:t>charakteryzuje poszczególne układy samochodu</w:t>
            </w:r>
            <w:r w:rsidR="005858AE" w:rsidRPr="00F35719">
              <w:rPr>
                <w:rFonts w:ascii="Arial" w:hAnsi="Arial" w:cs="Arial"/>
                <w:szCs w:val="20"/>
              </w:rPr>
              <w:t>,</w:t>
            </w:r>
          </w:p>
          <w:p w:rsidR="00BC25A6" w:rsidRPr="00F35719" w:rsidRDefault="00BF7E8C" w:rsidP="00FB07A8">
            <w:pPr>
              <w:pStyle w:val="Akapitzlist"/>
              <w:numPr>
                <w:ilvl w:val="0"/>
                <w:numId w:val="85"/>
              </w:numPr>
              <w:spacing w:after="0" w:line="240" w:lineRule="auto"/>
              <w:ind w:left="223" w:hanging="223"/>
              <w:contextualSpacing w:val="0"/>
              <w:rPr>
                <w:rFonts w:ascii="Arial" w:hAnsi="Arial" w:cs="Arial"/>
                <w:szCs w:val="20"/>
              </w:rPr>
            </w:pPr>
            <w:r w:rsidRPr="00F35719">
              <w:rPr>
                <w:rFonts w:ascii="Arial" w:hAnsi="Arial" w:cs="Arial"/>
                <w:szCs w:val="20"/>
              </w:rPr>
              <w:t>rozróżnić</w:t>
            </w:r>
            <w:r w:rsidR="00220335" w:rsidRPr="00F35719">
              <w:rPr>
                <w:rFonts w:ascii="Arial" w:hAnsi="Arial" w:cs="Arial"/>
                <w:szCs w:val="20"/>
              </w:rPr>
              <w:t xml:space="preserve"> rodzaje napędów</w:t>
            </w:r>
            <w:r w:rsidR="00884DC7" w:rsidRPr="00F35719">
              <w:rPr>
                <w:rFonts w:ascii="Arial" w:hAnsi="Arial" w:cs="Arial"/>
                <w:szCs w:val="20"/>
              </w:rPr>
              <w:t>.</w:t>
            </w:r>
          </w:p>
        </w:tc>
        <w:tc>
          <w:tcPr>
            <w:tcW w:w="3571" w:type="dxa"/>
          </w:tcPr>
          <w:p w:rsidR="00884DC7" w:rsidRPr="00F35719" w:rsidRDefault="00BF7E8C" w:rsidP="00FB07A8">
            <w:pPr>
              <w:pStyle w:val="Akapitzlist"/>
              <w:numPr>
                <w:ilvl w:val="0"/>
                <w:numId w:val="85"/>
              </w:numPr>
              <w:spacing w:after="0" w:line="240" w:lineRule="auto"/>
              <w:ind w:left="223" w:hanging="223"/>
              <w:contextualSpacing w:val="0"/>
              <w:rPr>
                <w:rFonts w:ascii="Arial" w:hAnsi="Arial" w:cs="Arial"/>
                <w:szCs w:val="20"/>
              </w:rPr>
            </w:pPr>
            <w:r w:rsidRPr="00F35719">
              <w:rPr>
                <w:rFonts w:ascii="Arial" w:hAnsi="Arial" w:cs="Arial"/>
                <w:szCs w:val="20"/>
              </w:rPr>
              <w:t>określić</w:t>
            </w:r>
            <w:r w:rsidR="00884DC7" w:rsidRPr="00F35719">
              <w:rPr>
                <w:rFonts w:ascii="Arial" w:hAnsi="Arial" w:cs="Arial"/>
                <w:szCs w:val="20"/>
              </w:rPr>
              <w:t xml:space="preserve"> układ konstrukcyjny pojazdu,</w:t>
            </w:r>
          </w:p>
          <w:p w:rsidR="00BC25A6" w:rsidRPr="00F35719" w:rsidRDefault="00BF7E8C" w:rsidP="00FB07A8">
            <w:pPr>
              <w:numPr>
                <w:ilvl w:val="1"/>
                <w:numId w:val="86"/>
              </w:numPr>
              <w:spacing w:after="0" w:line="240" w:lineRule="auto"/>
              <w:ind w:left="208" w:hanging="208"/>
              <w:rPr>
                <w:sz w:val="18"/>
                <w:szCs w:val="18"/>
              </w:rPr>
            </w:pPr>
            <w:r w:rsidRPr="00F35719">
              <w:rPr>
                <w:szCs w:val="20"/>
              </w:rPr>
              <w:t>wymienić</w:t>
            </w:r>
            <w:r w:rsidR="00884DC7" w:rsidRPr="00F35719">
              <w:rPr>
                <w:szCs w:val="20"/>
              </w:rPr>
              <w:t xml:space="preserve"> elementy układu napędu hybrydowego.</w:t>
            </w:r>
          </w:p>
        </w:tc>
        <w:tc>
          <w:tcPr>
            <w:tcW w:w="1105" w:type="dxa"/>
            <w:vAlign w:val="center"/>
          </w:tcPr>
          <w:p w:rsidR="00BC25A6" w:rsidRPr="00F35719" w:rsidRDefault="00BC2527" w:rsidP="00220335">
            <w:pPr>
              <w:spacing w:after="0"/>
              <w:contextualSpacing/>
              <w:jc w:val="center"/>
              <w:rPr>
                <w:szCs w:val="20"/>
              </w:rPr>
            </w:pPr>
            <w:r w:rsidRPr="00F35719">
              <w:rPr>
                <w:szCs w:val="20"/>
              </w:rPr>
              <w:t>Klasa I</w:t>
            </w:r>
          </w:p>
        </w:tc>
      </w:tr>
      <w:tr w:rsidR="00BC25A6" w:rsidRPr="00F35719" w:rsidTr="00220335">
        <w:tc>
          <w:tcPr>
            <w:tcW w:w="2104" w:type="dxa"/>
            <w:vMerge/>
            <w:vAlign w:val="center"/>
          </w:tcPr>
          <w:p w:rsidR="00BC25A6" w:rsidRPr="00F35719" w:rsidRDefault="00BC25A6" w:rsidP="00220335">
            <w:pPr>
              <w:spacing w:after="0" w:line="240" w:lineRule="auto"/>
              <w:contextualSpacing/>
              <w:rPr>
                <w:szCs w:val="20"/>
              </w:rPr>
            </w:pPr>
          </w:p>
        </w:tc>
        <w:tc>
          <w:tcPr>
            <w:tcW w:w="2711" w:type="dxa"/>
            <w:vAlign w:val="center"/>
          </w:tcPr>
          <w:p w:rsidR="00BC25A6" w:rsidRPr="00F35719" w:rsidRDefault="00BC25A6" w:rsidP="00220335">
            <w:pPr>
              <w:spacing w:after="0" w:line="240" w:lineRule="auto"/>
              <w:ind w:left="19" w:hanging="19"/>
              <w:contextualSpacing/>
              <w:rPr>
                <w:szCs w:val="20"/>
              </w:rPr>
            </w:pPr>
            <w:r w:rsidRPr="00F35719">
              <w:rPr>
                <w:szCs w:val="20"/>
              </w:rPr>
              <w:t>2. Własności trakcyjne pojazdów samochodowych</w:t>
            </w:r>
          </w:p>
        </w:tc>
        <w:tc>
          <w:tcPr>
            <w:tcW w:w="803" w:type="dxa"/>
            <w:vAlign w:val="center"/>
          </w:tcPr>
          <w:p w:rsidR="00BC25A6" w:rsidRPr="00F35719" w:rsidRDefault="00BC25A6" w:rsidP="00220335">
            <w:pPr>
              <w:spacing w:after="0" w:line="240" w:lineRule="auto"/>
              <w:contextualSpacing/>
              <w:jc w:val="center"/>
              <w:rPr>
                <w:szCs w:val="20"/>
              </w:rPr>
            </w:pPr>
          </w:p>
        </w:tc>
        <w:tc>
          <w:tcPr>
            <w:tcW w:w="3564" w:type="dxa"/>
          </w:tcPr>
          <w:p w:rsidR="00220335" w:rsidRPr="00F35719" w:rsidRDefault="00BF7E8C" w:rsidP="00FB07A8">
            <w:pPr>
              <w:pStyle w:val="Akapitzlist"/>
              <w:numPr>
                <w:ilvl w:val="0"/>
                <w:numId w:val="16"/>
              </w:numPr>
              <w:spacing w:after="0" w:line="240" w:lineRule="auto"/>
              <w:ind w:left="223" w:hanging="223"/>
              <w:contextualSpacing w:val="0"/>
              <w:rPr>
                <w:rFonts w:ascii="Arial" w:hAnsi="Arial" w:cs="Arial"/>
                <w:szCs w:val="20"/>
              </w:rPr>
            </w:pPr>
            <w:r w:rsidRPr="00F35719">
              <w:rPr>
                <w:rFonts w:ascii="Arial" w:hAnsi="Arial" w:cs="Arial"/>
                <w:szCs w:val="20"/>
              </w:rPr>
              <w:t>rozróżnić</w:t>
            </w:r>
            <w:r w:rsidR="00220335" w:rsidRPr="00F35719">
              <w:rPr>
                <w:rFonts w:ascii="Arial" w:hAnsi="Arial" w:cs="Arial"/>
                <w:szCs w:val="20"/>
              </w:rPr>
              <w:t xml:space="preserve"> obciążenia statyczne i dynamiczne</w:t>
            </w:r>
            <w:r w:rsidR="005858AE" w:rsidRPr="00F35719">
              <w:rPr>
                <w:rFonts w:ascii="Arial" w:hAnsi="Arial" w:cs="Arial"/>
                <w:szCs w:val="20"/>
              </w:rPr>
              <w:t>,</w:t>
            </w:r>
          </w:p>
          <w:p w:rsidR="00220335" w:rsidRPr="00F35719" w:rsidRDefault="00BF7E8C" w:rsidP="00FB07A8">
            <w:pPr>
              <w:pStyle w:val="Akapitzlist"/>
              <w:numPr>
                <w:ilvl w:val="0"/>
                <w:numId w:val="16"/>
              </w:numPr>
              <w:spacing w:after="0" w:line="240" w:lineRule="auto"/>
              <w:ind w:left="223" w:hanging="223"/>
              <w:contextualSpacing w:val="0"/>
              <w:rPr>
                <w:rFonts w:ascii="Arial" w:hAnsi="Arial" w:cs="Arial"/>
                <w:szCs w:val="20"/>
              </w:rPr>
            </w:pPr>
            <w:r w:rsidRPr="00F35719">
              <w:rPr>
                <w:rFonts w:ascii="Arial" w:hAnsi="Arial" w:cs="Arial"/>
                <w:szCs w:val="20"/>
              </w:rPr>
              <w:t>rozróżnić</w:t>
            </w:r>
            <w:r w:rsidR="00220335" w:rsidRPr="00F35719">
              <w:rPr>
                <w:rFonts w:ascii="Arial" w:hAnsi="Arial" w:cs="Arial"/>
                <w:szCs w:val="20"/>
              </w:rPr>
              <w:t xml:space="preserve"> opory ruchu pojazdu</w:t>
            </w:r>
            <w:r w:rsidR="005858AE" w:rsidRPr="00F35719">
              <w:rPr>
                <w:rFonts w:ascii="Arial" w:hAnsi="Arial" w:cs="Arial"/>
                <w:szCs w:val="20"/>
              </w:rPr>
              <w:t>,</w:t>
            </w:r>
          </w:p>
          <w:p w:rsidR="00220335" w:rsidRPr="00F35719" w:rsidRDefault="00BF7E8C" w:rsidP="00FB07A8">
            <w:pPr>
              <w:pStyle w:val="Akapitzlist"/>
              <w:numPr>
                <w:ilvl w:val="0"/>
                <w:numId w:val="16"/>
              </w:numPr>
              <w:spacing w:after="0" w:line="240" w:lineRule="auto"/>
              <w:ind w:left="223" w:hanging="223"/>
              <w:contextualSpacing w:val="0"/>
              <w:rPr>
                <w:rFonts w:ascii="Arial" w:hAnsi="Arial" w:cs="Arial"/>
                <w:szCs w:val="20"/>
              </w:rPr>
            </w:pPr>
            <w:r w:rsidRPr="00F35719">
              <w:rPr>
                <w:rFonts w:ascii="Arial" w:hAnsi="Arial" w:cs="Arial"/>
                <w:szCs w:val="20"/>
              </w:rPr>
              <w:t>określić</w:t>
            </w:r>
            <w:r w:rsidR="00220335" w:rsidRPr="00F35719">
              <w:rPr>
                <w:rFonts w:ascii="Arial" w:hAnsi="Arial" w:cs="Arial"/>
                <w:szCs w:val="20"/>
              </w:rPr>
              <w:t xml:space="preserve"> opory toczenia</w:t>
            </w:r>
            <w:r w:rsidR="005858AE" w:rsidRPr="00F35719">
              <w:rPr>
                <w:rFonts w:ascii="Arial" w:hAnsi="Arial" w:cs="Arial"/>
                <w:szCs w:val="20"/>
              </w:rPr>
              <w:t>,</w:t>
            </w:r>
          </w:p>
          <w:p w:rsidR="00220335" w:rsidRPr="00F35719" w:rsidRDefault="00BF7E8C" w:rsidP="00FB07A8">
            <w:pPr>
              <w:pStyle w:val="Akapitzlist"/>
              <w:numPr>
                <w:ilvl w:val="0"/>
                <w:numId w:val="16"/>
              </w:numPr>
              <w:spacing w:after="0" w:line="240" w:lineRule="auto"/>
              <w:ind w:left="223" w:hanging="223"/>
              <w:contextualSpacing w:val="0"/>
              <w:rPr>
                <w:rFonts w:ascii="Arial" w:hAnsi="Arial" w:cs="Arial"/>
                <w:szCs w:val="20"/>
              </w:rPr>
            </w:pPr>
            <w:r w:rsidRPr="00F35719">
              <w:rPr>
                <w:rFonts w:ascii="Arial" w:hAnsi="Arial" w:cs="Arial"/>
                <w:szCs w:val="20"/>
              </w:rPr>
              <w:t>określić</w:t>
            </w:r>
            <w:r w:rsidR="00220335" w:rsidRPr="00F35719">
              <w:rPr>
                <w:rFonts w:ascii="Arial" w:hAnsi="Arial" w:cs="Arial"/>
                <w:szCs w:val="20"/>
              </w:rPr>
              <w:t xml:space="preserve"> opory wzniesienia</w:t>
            </w:r>
            <w:r w:rsidR="005858AE" w:rsidRPr="00F35719">
              <w:rPr>
                <w:rFonts w:ascii="Arial" w:hAnsi="Arial" w:cs="Arial"/>
                <w:szCs w:val="20"/>
              </w:rPr>
              <w:t>,</w:t>
            </w:r>
          </w:p>
          <w:p w:rsidR="00220335" w:rsidRPr="00F35719" w:rsidRDefault="00BF7E8C" w:rsidP="00FB07A8">
            <w:pPr>
              <w:pStyle w:val="Akapitzlist"/>
              <w:numPr>
                <w:ilvl w:val="0"/>
                <w:numId w:val="16"/>
              </w:numPr>
              <w:spacing w:after="0" w:line="240" w:lineRule="auto"/>
              <w:ind w:left="223" w:hanging="223"/>
              <w:contextualSpacing w:val="0"/>
              <w:rPr>
                <w:rFonts w:ascii="Arial" w:hAnsi="Arial" w:cs="Arial"/>
                <w:szCs w:val="20"/>
              </w:rPr>
            </w:pPr>
            <w:r w:rsidRPr="00F35719">
              <w:rPr>
                <w:rFonts w:ascii="Arial" w:hAnsi="Arial" w:cs="Arial"/>
                <w:szCs w:val="20"/>
              </w:rPr>
              <w:t>wymienić</w:t>
            </w:r>
            <w:r w:rsidR="00220335" w:rsidRPr="00F35719">
              <w:rPr>
                <w:rFonts w:ascii="Arial" w:hAnsi="Arial" w:cs="Arial"/>
                <w:szCs w:val="20"/>
              </w:rPr>
              <w:t xml:space="preserve"> czynniki wpływające na opory powietrza</w:t>
            </w:r>
            <w:r w:rsidR="005858AE" w:rsidRPr="00F35719">
              <w:rPr>
                <w:rFonts w:ascii="Arial" w:hAnsi="Arial" w:cs="Arial"/>
                <w:szCs w:val="20"/>
              </w:rPr>
              <w:t>,</w:t>
            </w:r>
          </w:p>
          <w:p w:rsidR="00220335" w:rsidRPr="00F35719" w:rsidRDefault="00BF7E8C" w:rsidP="00FB07A8">
            <w:pPr>
              <w:pStyle w:val="Akapitzlist"/>
              <w:numPr>
                <w:ilvl w:val="0"/>
                <w:numId w:val="16"/>
              </w:numPr>
              <w:spacing w:after="0" w:line="240" w:lineRule="auto"/>
              <w:ind w:left="223" w:hanging="223"/>
              <w:contextualSpacing w:val="0"/>
              <w:rPr>
                <w:rFonts w:ascii="Arial" w:hAnsi="Arial" w:cs="Arial"/>
                <w:szCs w:val="20"/>
              </w:rPr>
            </w:pPr>
            <w:r w:rsidRPr="00F35719">
              <w:rPr>
                <w:rFonts w:ascii="Arial" w:hAnsi="Arial" w:cs="Arial"/>
                <w:szCs w:val="20"/>
              </w:rPr>
              <w:t>określić</w:t>
            </w:r>
            <w:r w:rsidR="00220335" w:rsidRPr="00F35719">
              <w:rPr>
                <w:rFonts w:ascii="Arial" w:hAnsi="Arial" w:cs="Arial"/>
                <w:szCs w:val="20"/>
              </w:rPr>
              <w:t xml:space="preserve"> opory wewnętrzne mechanizmów</w:t>
            </w:r>
            <w:r w:rsidR="005858AE" w:rsidRPr="00F35719">
              <w:rPr>
                <w:rFonts w:ascii="Arial" w:hAnsi="Arial" w:cs="Arial"/>
                <w:szCs w:val="20"/>
              </w:rPr>
              <w:t>,</w:t>
            </w:r>
          </w:p>
          <w:p w:rsidR="00220335" w:rsidRPr="00F35719" w:rsidRDefault="00BF7E8C" w:rsidP="00FB07A8">
            <w:pPr>
              <w:pStyle w:val="Akapitzlist"/>
              <w:numPr>
                <w:ilvl w:val="0"/>
                <w:numId w:val="16"/>
              </w:numPr>
              <w:spacing w:after="0" w:line="240" w:lineRule="auto"/>
              <w:ind w:left="223" w:hanging="223"/>
              <w:contextualSpacing w:val="0"/>
              <w:rPr>
                <w:rFonts w:ascii="Arial" w:hAnsi="Arial" w:cs="Arial"/>
                <w:szCs w:val="20"/>
              </w:rPr>
            </w:pPr>
            <w:r w:rsidRPr="00F35719">
              <w:rPr>
                <w:rFonts w:ascii="Arial" w:hAnsi="Arial" w:cs="Arial"/>
                <w:szCs w:val="20"/>
              </w:rPr>
              <w:t>określić</w:t>
            </w:r>
            <w:r w:rsidR="00220335" w:rsidRPr="00F35719">
              <w:rPr>
                <w:rFonts w:ascii="Arial" w:hAnsi="Arial" w:cs="Arial"/>
                <w:szCs w:val="20"/>
              </w:rPr>
              <w:t xml:space="preserve"> opory bezwładności i opory skrętu</w:t>
            </w:r>
            <w:r w:rsidR="005858AE" w:rsidRPr="00F35719">
              <w:rPr>
                <w:rFonts w:ascii="Arial" w:hAnsi="Arial" w:cs="Arial"/>
                <w:szCs w:val="20"/>
              </w:rPr>
              <w:t>,</w:t>
            </w:r>
          </w:p>
          <w:p w:rsidR="00220335" w:rsidRPr="00F35719" w:rsidRDefault="00BF7E8C" w:rsidP="00FB07A8">
            <w:pPr>
              <w:pStyle w:val="Akapitzlist"/>
              <w:numPr>
                <w:ilvl w:val="0"/>
                <w:numId w:val="16"/>
              </w:numPr>
              <w:spacing w:after="0" w:line="240" w:lineRule="auto"/>
              <w:ind w:left="223" w:hanging="223"/>
              <w:contextualSpacing w:val="0"/>
              <w:rPr>
                <w:rFonts w:ascii="Arial" w:hAnsi="Arial" w:cs="Arial"/>
                <w:szCs w:val="20"/>
              </w:rPr>
            </w:pPr>
            <w:r w:rsidRPr="00F35719">
              <w:rPr>
                <w:rFonts w:ascii="Arial" w:hAnsi="Arial" w:cs="Arial"/>
                <w:szCs w:val="20"/>
              </w:rPr>
              <w:t>określić</w:t>
            </w:r>
            <w:r w:rsidR="00220335" w:rsidRPr="00F35719">
              <w:rPr>
                <w:rFonts w:ascii="Arial" w:hAnsi="Arial" w:cs="Arial"/>
                <w:szCs w:val="20"/>
              </w:rPr>
              <w:t xml:space="preserve"> siłę oporów wzniesienia</w:t>
            </w:r>
            <w:r w:rsidR="005858AE" w:rsidRPr="00F35719">
              <w:rPr>
                <w:rFonts w:ascii="Arial" w:hAnsi="Arial" w:cs="Arial"/>
                <w:szCs w:val="20"/>
              </w:rPr>
              <w:t>,</w:t>
            </w:r>
          </w:p>
          <w:p w:rsidR="00220335" w:rsidRPr="00F35719" w:rsidRDefault="00BF7E8C" w:rsidP="00FB07A8">
            <w:pPr>
              <w:pStyle w:val="Akapitzlist"/>
              <w:numPr>
                <w:ilvl w:val="0"/>
                <w:numId w:val="16"/>
              </w:numPr>
              <w:spacing w:after="0" w:line="240" w:lineRule="auto"/>
              <w:ind w:left="223" w:hanging="223"/>
              <w:contextualSpacing w:val="0"/>
              <w:rPr>
                <w:rFonts w:ascii="Arial" w:hAnsi="Arial" w:cs="Arial"/>
                <w:szCs w:val="20"/>
              </w:rPr>
            </w:pPr>
            <w:r w:rsidRPr="00F35719">
              <w:rPr>
                <w:rFonts w:ascii="Arial" w:hAnsi="Arial" w:cs="Arial"/>
                <w:szCs w:val="20"/>
              </w:rPr>
              <w:t>określić</w:t>
            </w:r>
            <w:r w:rsidR="00220335" w:rsidRPr="00F35719">
              <w:rPr>
                <w:rFonts w:ascii="Arial" w:hAnsi="Arial" w:cs="Arial"/>
                <w:szCs w:val="20"/>
              </w:rPr>
              <w:t xml:space="preserve"> czynniki wpływające na siłę oporów powietrza</w:t>
            </w:r>
            <w:r w:rsidR="005858AE" w:rsidRPr="00F35719">
              <w:rPr>
                <w:rFonts w:ascii="Arial" w:hAnsi="Arial" w:cs="Arial"/>
                <w:szCs w:val="20"/>
              </w:rPr>
              <w:t>,</w:t>
            </w:r>
          </w:p>
          <w:p w:rsidR="00220335" w:rsidRPr="00F35719" w:rsidRDefault="00BF7E8C" w:rsidP="00FB07A8">
            <w:pPr>
              <w:pStyle w:val="Akapitzlist"/>
              <w:numPr>
                <w:ilvl w:val="0"/>
                <w:numId w:val="16"/>
              </w:numPr>
              <w:spacing w:after="0" w:line="240" w:lineRule="auto"/>
              <w:ind w:left="223" w:hanging="223"/>
              <w:contextualSpacing w:val="0"/>
              <w:rPr>
                <w:rFonts w:ascii="Arial" w:hAnsi="Arial" w:cs="Arial"/>
                <w:szCs w:val="20"/>
              </w:rPr>
            </w:pPr>
            <w:r w:rsidRPr="00F35719">
              <w:rPr>
                <w:rFonts w:ascii="Arial" w:hAnsi="Arial" w:cs="Arial"/>
                <w:szCs w:val="20"/>
              </w:rPr>
              <w:t>określić</w:t>
            </w:r>
            <w:r w:rsidR="00220335" w:rsidRPr="00F35719">
              <w:rPr>
                <w:rFonts w:ascii="Arial" w:hAnsi="Arial" w:cs="Arial"/>
                <w:szCs w:val="20"/>
              </w:rPr>
              <w:t xml:space="preserve"> całkowitą siłę oporów ruchu</w:t>
            </w:r>
            <w:r w:rsidR="005858AE" w:rsidRPr="00F35719">
              <w:rPr>
                <w:rFonts w:ascii="Arial" w:hAnsi="Arial" w:cs="Arial"/>
                <w:szCs w:val="20"/>
              </w:rPr>
              <w:t>,</w:t>
            </w:r>
          </w:p>
          <w:p w:rsidR="00220335" w:rsidRPr="00F35719" w:rsidRDefault="00BF7E8C" w:rsidP="00FB07A8">
            <w:pPr>
              <w:pStyle w:val="Akapitzlist"/>
              <w:numPr>
                <w:ilvl w:val="0"/>
                <w:numId w:val="16"/>
              </w:numPr>
              <w:spacing w:after="0" w:line="240" w:lineRule="auto"/>
              <w:ind w:left="223" w:hanging="223"/>
              <w:contextualSpacing w:val="0"/>
              <w:rPr>
                <w:rFonts w:ascii="Arial" w:hAnsi="Arial" w:cs="Arial"/>
                <w:szCs w:val="20"/>
              </w:rPr>
            </w:pPr>
            <w:r w:rsidRPr="00F35719">
              <w:rPr>
                <w:rFonts w:ascii="Arial" w:hAnsi="Arial" w:cs="Arial"/>
                <w:szCs w:val="20"/>
              </w:rPr>
              <w:t>określić</w:t>
            </w:r>
            <w:r w:rsidR="00220335" w:rsidRPr="00F35719">
              <w:rPr>
                <w:rFonts w:ascii="Arial" w:hAnsi="Arial" w:cs="Arial"/>
                <w:szCs w:val="20"/>
              </w:rPr>
              <w:t xml:space="preserve"> całkowite przełożenia układu przeniesienia napędu</w:t>
            </w:r>
            <w:r w:rsidR="005858AE" w:rsidRPr="00F35719">
              <w:rPr>
                <w:rFonts w:ascii="Arial" w:hAnsi="Arial" w:cs="Arial"/>
                <w:szCs w:val="20"/>
              </w:rPr>
              <w:t>,</w:t>
            </w:r>
          </w:p>
          <w:p w:rsidR="00220335" w:rsidRPr="00F35719" w:rsidRDefault="00BF7E8C" w:rsidP="00FB07A8">
            <w:pPr>
              <w:pStyle w:val="Akapitzlist"/>
              <w:numPr>
                <w:ilvl w:val="0"/>
                <w:numId w:val="16"/>
              </w:numPr>
              <w:spacing w:after="0" w:line="240" w:lineRule="auto"/>
              <w:ind w:left="223" w:hanging="223"/>
              <w:contextualSpacing w:val="0"/>
              <w:rPr>
                <w:rFonts w:ascii="Arial" w:hAnsi="Arial" w:cs="Arial"/>
                <w:szCs w:val="20"/>
              </w:rPr>
            </w:pPr>
            <w:r w:rsidRPr="00F35719">
              <w:rPr>
                <w:rFonts w:ascii="Arial" w:hAnsi="Arial" w:cs="Arial"/>
                <w:szCs w:val="20"/>
              </w:rPr>
              <w:t>rozróżnić</w:t>
            </w:r>
            <w:r w:rsidR="00220335" w:rsidRPr="00F35719">
              <w:rPr>
                <w:rFonts w:ascii="Arial" w:hAnsi="Arial" w:cs="Arial"/>
                <w:szCs w:val="20"/>
              </w:rPr>
              <w:t xml:space="preserve"> siły hamowania</w:t>
            </w:r>
            <w:r w:rsidR="005858AE" w:rsidRPr="00F35719">
              <w:rPr>
                <w:rFonts w:ascii="Arial" w:hAnsi="Arial" w:cs="Arial"/>
                <w:szCs w:val="20"/>
              </w:rPr>
              <w:t>,</w:t>
            </w:r>
          </w:p>
          <w:p w:rsidR="00BC25A6" w:rsidRPr="00F35719" w:rsidRDefault="00BF7E8C" w:rsidP="00FB07A8">
            <w:pPr>
              <w:pStyle w:val="Akapitzlist"/>
              <w:numPr>
                <w:ilvl w:val="0"/>
                <w:numId w:val="16"/>
              </w:numPr>
              <w:spacing w:after="0" w:line="240" w:lineRule="auto"/>
              <w:ind w:left="223" w:hanging="223"/>
              <w:contextualSpacing w:val="0"/>
              <w:rPr>
                <w:rFonts w:ascii="Arial" w:hAnsi="Arial" w:cs="Arial"/>
                <w:szCs w:val="20"/>
              </w:rPr>
            </w:pPr>
            <w:r w:rsidRPr="00F35719">
              <w:rPr>
                <w:rFonts w:ascii="Arial" w:hAnsi="Arial" w:cs="Arial"/>
                <w:szCs w:val="20"/>
              </w:rPr>
              <w:t>rozróżnić</w:t>
            </w:r>
            <w:r w:rsidR="00220335" w:rsidRPr="00F35719">
              <w:rPr>
                <w:rFonts w:ascii="Arial" w:hAnsi="Arial" w:cs="Arial"/>
                <w:szCs w:val="20"/>
              </w:rPr>
              <w:t xml:space="preserve"> siły działające na pojazd podczas jazdy po łuku</w:t>
            </w:r>
            <w:r w:rsidR="00884DC7" w:rsidRPr="00F35719">
              <w:rPr>
                <w:rFonts w:ascii="Arial" w:hAnsi="Arial" w:cs="Arial"/>
                <w:szCs w:val="20"/>
              </w:rPr>
              <w:t>.</w:t>
            </w:r>
          </w:p>
        </w:tc>
        <w:tc>
          <w:tcPr>
            <w:tcW w:w="3571" w:type="dxa"/>
          </w:tcPr>
          <w:p w:rsidR="00884DC7" w:rsidRPr="00F35719" w:rsidRDefault="00BF7E8C" w:rsidP="00FB07A8">
            <w:pPr>
              <w:pStyle w:val="Akapitzlist"/>
              <w:numPr>
                <w:ilvl w:val="0"/>
                <w:numId w:val="16"/>
              </w:numPr>
              <w:spacing w:after="0" w:line="240" w:lineRule="auto"/>
              <w:ind w:left="223" w:hanging="223"/>
              <w:contextualSpacing w:val="0"/>
              <w:rPr>
                <w:rFonts w:ascii="Arial" w:hAnsi="Arial" w:cs="Arial"/>
                <w:szCs w:val="20"/>
              </w:rPr>
            </w:pPr>
            <w:r w:rsidRPr="00F35719">
              <w:rPr>
                <w:rFonts w:ascii="Arial" w:hAnsi="Arial" w:cs="Arial"/>
                <w:szCs w:val="20"/>
              </w:rPr>
              <w:t>określić</w:t>
            </w:r>
            <w:r w:rsidR="00884DC7" w:rsidRPr="00F35719">
              <w:rPr>
                <w:rFonts w:ascii="Arial" w:hAnsi="Arial" w:cs="Arial"/>
                <w:szCs w:val="20"/>
              </w:rPr>
              <w:t xml:space="preserve"> reakcje podłoża na pojazd,</w:t>
            </w:r>
          </w:p>
          <w:p w:rsidR="00884DC7" w:rsidRPr="00F35719" w:rsidRDefault="00BF7E8C" w:rsidP="00FB07A8">
            <w:pPr>
              <w:pStyle w:val="Akapitzlist"/>
              <w:numPr>
                <w:ilvl w:val="0"/>
                <w:numId w:val="16"/>
              </w:numPr>
              <w:spacing w:after="0" w:line="240" w:lineRule="auto"/>
              <w:ind w:left="223" w:hanging="223"/>
              <w:contextualSpacing w:val="0"/>
              <w:rPr>
                <w:rFonts w:ascii="Arial" w:hAnsi="Arial" w:cs="Arial"/>
                <w:szCs w:val="20"/>
              </w:rPr>
            </w:pPr>
            <w:r w:rsidRPr="00F35719">
              <w:rPr>
                <w:rFonts w:ascii="Arial" w:hAnsi="Arial" w:cs="Arial"/>
                <w:szCs w:val="20"/>
              </w:rPr>
              <w:t>określić</w:t>
            </w:r>
            <w:r w:rsidR="00884DC7" w:rsidRPr="00F35719">
              <w:rPr>
                <w:rFonts w:ascii="Arial" w:hAnsi="Arial" w:cs="Arial"/>
                <w:szCs w:val="20"/>
              </w:rPr>
              <w:t xml:space="preserve"> środek masy,</w:t>
            </w:r>
          </w:p>
          <w:p w:rsidR="00884DC7" w:rsidRPr="00F35719" w:rsidRDefault="00BF7E8C" w:rsidP="00FB07A8">
            <w:pPr>
              <w:pStyle w:val="Akapitzlist"/>
              <w:numPr>
                <w:ilvl w:val="0"/>
                <w:numId w:val="16"/>
              </w:numPr>
              <w:spacing w:after="0" w:line="240" w:lineRule="auto"/>
              <w:ind w:left="223" w:hanging="223"/>
              <w:contextualSpacing w:val="0"/>
              <w:rPr>
                <w:rFonts w:ascii="Arial" w:hAnsi="Arial" w:cs="Arial"/>
                <w:szCs w:val="20"/>
              </w:rPr>
            </w:pPr>
            <w:r w:rsidRPr="00F35719">
              <w:rPr>
                <w:rFonts w:ascii="Arial" w:hAnsi="Arial" w:cs="Arial"/>
                <w:szCs w:val="20"/>
              </w:rPr>
              <w:t>wyjaśnić</w:t>
            </w:r>
            <w:r w:rsidR="00884DC7" w:rsidRPr="00F35719">
              <w:rPr>
                <w:rFonts w:ascii="Arial" w:hAnsi="Arial" w:cs="Arial"/>
                <w:szCs w:val="20"/>
              </w:rPr>
              <w:t xml:space="preserve"> zjawisko toczenia się koła bez poślizgu,</w:t>
            </w:r>
          </w:p>
          <w:p w:rsidR="00884DC7" w:rsidRPr="00F35719" w:rsidRDefault="00BF7E8C" w:rsidP="00FB07A8">
            <w:pPr>
              <w:pStyle w:val="Akapitzlist"/>
              <w:numPr>
                <w:ilvl w:val="0"/>
                <w:numId w:val="16"/>
              </w:numPr>
              <w:spacing w:after="0" w:line="240" w:lineRule="auto"/>
              <w:ind w:left="223" w:hanging="223"/>
              <w:contextualSpacing w:val="0"/>
              <w:rPr>
                <w:rFonts w:ascii="Arial" w:hAnsi="Arial" w:cs="Arial"/>
                <w:szCs w:val="20"/>
              </w:rPr>
            </w:pPr>
            <w:r w:rsidRPr="00F35719">
              <w:rPr>
                <w:rFonts w:ascii="Arial" w:hAnsi="Arial" w:cs="Arial"/>
                <w:szCs w:val="20"/>
              </w:rPr>
              <w:t>wyjaśnić</w:t>
            </w:r>
            <w:r w:rsidR="00884DC7" w:rsidRPr="00F35719">
              <w:rPr>
                <w:rFonts w:ascii="Arial" w:hAnsi="Arial" w:cs="Arial"/>
                <w:szCs w:val="20"/>
              </w:rPr>
              <w:t xml:space="preserve"> zjawisko toczenia się koła z poślizgiem,</w:t>
            </w:r>
          </w:p>
          <w:p w:rsidR="00884DC7" w:rsidRPr="00F35719" w:rsidRDefault="00BF7E8C" w:rsidP="00FB07A8">
            <w:pPr>
              <w:pStyle w:val="Akapitzlist"/>
              <w:numPr>
                <w:ilvl w:val="0"/>
                <w:numId w:val="16"/>
              </w:numPr>
              <w:spacing w:after="0" w:line="240" w:lineRule="auto"/>
              <w:ind w:left="223" w:hanging="223"/>
              <w:contextualSpacing w:val="0"/>
              <w:rPr>
                <w:rFonts w:ascii="Arial" w:hAnsi="Arial" w:cs="Arial"/>
                <w:szCs w:val="20"/>
              </w:rPr>
            </w:pPr>
            <w:r w:rsidRPr="00F35719">
              <w:rPr>
                <w:rFonts w:ascii="Arial" w:hAnsi="Arial" w:cs="Arial"/>
                <w:szCs w:val="20"/>
              </w:rPr>
              <w:t>określić</w:t>
            </w:r>
            <w:r w:rsidR="00884DC7" w:rsidRPr="00F35719">
              <w:rPr>
                <w:rFonts w:ascii="Arial" w:hAnsi="Arial" w:cs="Arial"/>
                <w:szCs w:val="20"/>
              </w:rPr>
              <w:t xml:space="preserve"> mechanikę toczenia się koła  ogumionego,</w:t>
            </w:r>
          </w:p>
          <w:p w:rsidR="00884DC7" w:rsidRPr="00F35719" w:rsidRDefault="00BF7E8C" w:rsidP="00FB07A8">
            <w:pPr>
              <w:pStyle w:val="Akapitzlist"/>
              <w:numPr>
                <w:ilvl w:val="0"/>
                <w:numId w:val="16"/>
              </w:numPr>
              <w:spacing w:after="0" w:line="240" w:lineRule="auto"/>
              <w:ind w:left="223" w:hanging="223"/>
              <w:contextualSpacing w:val="0"/>
              <w:rPr>
                <w:rFonts w:ascii="Arial" w:hAnsi="Arial" w:cs="Arial"/>
                <w:szCs w:val="20"/>
              </w:rPr>
            </w:pPr>
            <w:r w:rsidRPr="00F35719">
              <w:rPr>
                <w:rFonts w:ascii="Arial" w:hAnsi="Arial" w:cs="Arial"/>
                <w:szCs w:val="20"/>
              </w:rPr>
              <w:t>obliczyć</w:t>
            </w:r>
            <w:r w:rsidR="00884DC7" w:rsidRPr="00F35719">
              <w:rPr>
                <w:rFonts w:ascii="Arial" w:hAnsi="Arial" w:cs="Arial"/>
                <w:szCs w:val="20"/>
              </w:rPr>
              <w:t xml:space="preserve">  współczynnik oporów toczenia,</w:t>
            </w:r>
          </w:p>
          <w:p w:rsidR="00884DC7" w:rsidRPr="00F35719" w:rsidRDefault="00BF7E8C" w:rsidP="00FB07A8">
            <w:pPr>
              <w:pStyle w:val="Akapitzlist"/>
              <w:numPr>
                <w:ilvl w:val="0"/>
                <w:numId w:val="16"/>
              </w:numPr>
              <w:spacing w:after="0" w:line="240" w:lineRule="auto"/>
              <w:ind w:left="223" w:hanging="223"/>
              <w:contextualSpacing w:val="0"/>
              <w:rPr>
                <w:rFonts w:ascii="Arial" w:hAnsi="Arial" w:cs="Arial"/>
                <w:szCs w:val="20"/>
              </w:rPr>
            </w:pPr>
            <w:r w:rsidRPr="00F35719">
              <w:rPr>
                <w:rFonts w:ascii="Arial" w:hAnsi="Arial" w:cs="Arial"/>
                <w:szCs w:val="20"/>
              </w:rPr>
              <w:t>określić</w:t>
            </w:r>
            <w:r w:rsidR="00884DC7" w:rsidRPr="00F35719">
              <w:rPr>
                <w:rFonts w:ascii="Arial" w:hAnsi="Arial" w:cs="Arial"/>
                <w:szCs w:val="20"/>
              </w:rPr>
              <w:t xml:space="preserve"> i </w:t>
            </w:r>
            <w:r w:rsidRPr="00F35719">
              <w:rPr>
                <w:rFonts w:ascii="Arial" w:hAnsi="Arial" w:cs="Arial"/>
                <w:szCs w:val="20"/>
              </w:rPr>
              <w:t>obliczyć</w:t>
            </w:r>
            <w:r w:rsidR="00884DC7" w:rsidRPr="00F35719">
              <w:rPr>
                <w:rFonts w:ascii="Arial" w:hAnsi="Arial" w:cs="Arial"/>
                <w:szCs w:val="20"/>
              </w:rPr>
              <w:t xml:space="preserve"> siłę napędową na kołach,</w:t>
            </w:r>
          </w:p>
          <w:p w:rsidR="00884DC7" w:rsidRPr="00F35719" w:rsidRDefault="00BF7E8C" w:rsidP="00FB07A8">
            <w:pPr>
              <w:pStyle w:val="Akapitzlist"/>
              <w:numPr>
                <w:ilvl w:val="0"/>
                <w:numId w:val="16"/>
              </w:numPr>
              <w:spacing w:after="0" w:line="240" w:lineRule="auto"/>
              <w:ind w:left="223" w:hanging="223"/>
              <w:contextualSpacing w:val="0"/>
              <w:rPr>
                <w:rFonts w:ascii="Arial" w:hAnsi="Arial" w:cs="Arial"/>
                <w:szCs w:val="20"/>
              </w:rPr>
            </w:pPr>
            <w:r w:rsidRPr="00F35719">
              <w:rPr>
                <w:rFonts w:ascii="Arial" w:hAnsi="Arial" w:cs="Arial"/>
                <w:szCs w:val="20"/>
              </w:rPr>
              <w:t>określić</w:t>
            </w:r>
            <w:r w:rsidR="00884DC7" w:rsidRPr="00F35719">
              <w:rPr>
                <w:rFonts w:ascii="Arial" w:hAnsi="Arial" w:cs="Arial"/>
                <w:szCs w:val="20"/>
              </w:rPr>
              <w:t xml:space="preserve"> siłę hamowania,</w:t>
            </w:r>
          </w:p>
          <w:p w:rsidR="00BC25A6" w:rsidRPr="00F35719" w:rsidRDefault="00BF7E8C" w:rsidP="00FB07A8">
            <w:pPr>
              <w:pStyle w:val="Akapitzlist"/>
              <w:numPr>
                <w:ilvl w:val="0"/>
                <w:numId w:val="16"/>
              </w:numPr>
              <w:spacing w:after="0" w:line="240" w:lineRule="auto"/>
              <w:ind w:left="223" w:hanging="223"/>
              <w:contextualSpacing w:val="0"/>
              <w:rPr>
                <w:rFonts w:ascii="Arial" w:hAnsi="Arial" w:cs="Arial"/>
                <w:szCs w:val="20"/>
              </w:rPr>
            </w:pPr>
            <w:r w:rsidRPr="00F35719">
              <w:rPr>
                <w:rFonts w:ascii="Arial" w:hAnsi="Arial" w:cs="Arial"/>
                <w:szCs w:val="20"/>
              </w:rPr>
              <w:t>określić</w:t>
            </w:r>
            <w:r w:rsidR="00884DC7" w:rsidRPr="00F35719">
              <w:rPr>
                <w:rFonts w:ascii="Arial" w:hAnsi="Arial" w:cs="Arial"/>
                <w:szCs w:val="20"/>
              </w:rPr>
              <w:t xml:space="preserve"> chwilowy środek obrotu.</w:t>
            </w:r>
          </w:p>
        </w:tc>
        <w:tc>
          <w:tcPr>
            <w:tcW w:w="1105" w:type="dxa"/>
            <w:vAlign w:val="center"/>
          </w:tcPr>
          <w:p w:rsidR="00BC25A6" w:rsidRPr="00F35719" w:rsidRDefault="00BC2527" w:rsidP="00220335">
            <w:pPr>
              <w:spacing w:after="0"/>
              <w:contextualSpacing/>
              <w:jc w:val="center"/>
              <w:rPr>
                <w:szCs w:val="20"/>
              </w:rPr>
            </w:pPr>
            <w:r w:rsidRPr="00F35719">
              <w:rPr>
                <w:szCs w:val="20"/>
              </w:rPr>
              <w:t>Klasa I</w:t>
            </w:r>
          </w:p>
        </w:tc>
      </w:tr>
      <w:tr w:rsidR="00BC25A6" w:rsidRPr="00F35719" w:rsidTr="00220335">
        <w:tc>
          <w:tcPr>
            <w:tcW w:w="2104" w:type="dxa"/>
            <w:vMerge w:val="restart"/>
            <w:vAlign w:val="center"/>
          </w:tcPr>
          <w:p w:rsidR="00BC25A6" w:rsidRPr="00F35719" w:rsidRDefault="00BC25A6" w:rsidP="00220335">
            <w:pPr>
              <w:spacing w:after="0" w:line="240" w:lineRule="auto"/>
              <w:ind w:left="142" w:hanging="142"/>
              <w:contextualSpacing/>
              <w:rPr>
                <w:szCs w:val="20"/>
              </w:rPr>
            </w:pPr>
            <w:r w:rsidRPr="00F35719">
              <w:rPr>
                <w:szCs w:val="20"/>
              </w:rPr>
              <w:t xml:space="preserve">II. </w:t>
            </w:r>
            <w:r w:rsidR="00036954" w:rsidRPr="00F35719">
              <w:rPr>
                <w:szCs w:val="20"/>
              </w:rPr>
              <w:t>Budowa podwozi pojazdów samochodowych</w:t>
            </w:r>
          </w:p>
        </w:tc>
        <w:tc>
          <w:tcPr>
            <w:tcW w:w="2711" w:type="dxa"/>
            <w:vAlign w:val="center"/>
          </w:tcPr>
          <w:p w:rsidR="00BC25A6" w:rsidRPr="00F35719" w:rsidRDefault="00036954" w:rsidP="00220335">
            <w:pPr>
              <w:spacing w:after="0" w:line="240" w:lineRule="auto"/>
              <w:contextualSpacing/>
              <w:rPr>
                <w:szCs w:val="20"/>
              </w:rPr>
            </w:pPr>
            <w:r w:rsidRPr="00F35719">
              <w:rPr>
                <w:szCs w:val="20"/>
              </w:rPr>
              <w:t>1. Układ przeniesienia napędu</w:t>
            </w:r>
          </w:p>
        </w:tc>
        <w:tc>
          <w:tcPr>
            <w:tcW w:w="803" w:type="dxa"/>
            <w:vAlign w:val="center"/>
          </w:tcPr>
          <w:p w:rsidR="00BC25A6" w:rsidRPr="00F35719" w:rsidRDefault="00BC25A6" w:rsidP="00220335">
            <w:pPr>
              <w:spacing w:after="0" w:line="240" w:lineRule="auto"/>
              <w:contextualSpacing/>
              <w:jc w:val="center"/>
              <w:rPr>
                <w:szCs w:val="20"/>
              </w:rPr>
            </w:pPr>
          </w:p>
        </w:tc>
        <w:tc>
          <w:tcPr>
            <w:tcW w:w="3564" w:type="dxa"/>
          </w:tcPr>
          <w:p w:rsidR="00220335" w:rsidRPr="00F35719" w:rsidRDefault="00BF7E8C" w:rsidP="00FB07A8">
            <w:pPr>
              <w:pStyle w:val="Akapitzlist"/>
              <w:numPr>
                <w:ilvl w:val="0"/>
                <w:numId w:val="32"/>
              </w:numPr>
              <w:spacing w:after="0" w:line="240" w:lineRule="auto"/>
              <w:ind w:left="223" w:hanging="223"/>
              <w:rPr>
                <w:rFonts w:ascii="Arial" w:hAnsi="Arial" w:cs="Arial"/>
                <w:szCs w:val="20"/>
              </w:rPr>
            </w:pPr>
            <w:r w:rsidRPr="00F35719">
              <w:rPr>
                <w:rFonts w:ascii="Arial" w:hAnsi="Arial" w:cs="Arial"/>
                <w:szCs w:val="20"/>
              </w:rPr>
              <w:t>rozróżnić</w:t>
            </w:r>
            <w:r w:rsidR="00220335" w:rsidRPr="00F35719">
              <w:rPr>
                <w:rFonts w:ascii="Arial" w:hAnsi="Arial" w:cs="Arial"/>
                <w:szCs w:val="20"/>
              </w:rPr>
              <w:t xml:space="preserve"> rodzaje układów przeniesienia  napędu</w:t>
            </w:r>
            <w:r w:rsidR="005858AE" w:rsidRPr="00F35719">
              <w:rPr>
                <w:rFonts w:ascii="Arial" w:hAnsi="Arial" w:cs="Arial"/>
                <w:szCs w:val="20"/>
              </w:rPr>
              <w:t>,</w:t>
            </w:r>
          </w:p>
          <w:p w:rsidR="00220335" w:rsidRPr="00F35719" w:rsidRDefault="00BF7E8C" w:rsidP="00FB07A8">
            <w:pPr>
              <w:pStyle w:val="Akapitzlist"/>
              <w:numPr>
                <w:ilvl w:val="0"/>
                <w:numId w:val="32"/>
              </w:numPr>
              <w:spacing w:after="0" w:line="240" w:lineRule="auto"/>
              <w:ind w:left="223" w:hanging="223"/>
              <w:rPr>
                <w:rFonts w:ascii="Arial" w:hAnsi="Arial" w:cs="Arial"/>
                <w:szCs w:val="20"/>
              </w:rPr>
            </w:pPr>
            <w:r w:rsidRPr="00F35719">
              <w:rPr>
                <w:rFonts w:ascii="Arial" w:hAnsi="Arial" w:cs="Arial"/>
                <w:szCs w:val="20"/>
              </w:rPr>
              <w:t>wyjaśnić</w:t>
            </w:r>
            <w:r w:rsidR="00220335" w:rsidRPr="00F35719">
              <w:rPr>
                <w:rFonts w:ascii="Arial" w:hAnsi="Arial" w:cs="Arial"/>
                <w:szCs w:val="20"/>
              </w:rPr>
              <w:t xml:space="preserve"> napęd klasyczny</w:t>
            </w:r>
            <w:r w:rsidR="005858AE" w:rsidRPr="00F35719">
              <w:rPr>
                <w:rFonts w:ascii="Arial" w:hAnsi="Arial" w:cs="Arial"/>
                <w:szCs w:val="20"/>
              </w:rPr>
              <w:t>,</w:t>
            </w:r>
          </w:p>
          <w:p w:rsidR="00220335" w:rsidRPr="00F35719" w:rsidRDefault="00BF7E8C" w:rsidP="00FB07A8">
            <w:pPr>
              <w:pStyle w:val="Akapitzlist"/>
              <w:numPr>
                <w:ilvl w:val="0"/>
                <w:numId w:val="32"/>
              </w:numPr>
              <w:spacing w:after="0" w:line="240" w:lineRule="auto"/>
              <w:ind w:left="223" w:hanging="223"/>
              <w:rPr>
                <w:rFonts w:ascii="Arial" w:hAnsi="Arial" w:cs="Arial"/>
                <w:szCs w:val="20"/>
              </w:rPr>
            </w:pPr>
            <w:r w:rsidRPr="00F35719">
              <w:rPr>
                <w:rFonts w:ascii="Arial" w:hAnsi="Arial" w:cs="Arial"/>
                <w:szCs w:val="20"/>
              </w:rPr>
              <w:t>wyjaśnić</w:t>
            </w:r>
            <w:r w:rsidR="00220335" w:rsidRPr="00F35719">
              <w:rPr>
                <w:rFonts w:ascii="Arial" w:hAnsi="Arial" w:cs="Arial"/>
                <w:szCs w:val="20"/>
              </w:rPr>
              <w:t xml:space="preserve"> zblokowany napęd przedni</w:t>
            </w:r>
            <w:r w:rsidR="005858AE" w:rsidRPr="00F35719">
              <w:rPr>
                <w:rFonts w:ascii="Arial" w:hAnsi="Arial" w:cs="Arial"/>
                <w:szCs w:val="20"/>
              </w:rPr>
              <w:t>,</w:t>
            </w:r>
          </w:p>
          <w:p w:rsidR="00220335" w:rsidRPr="00F35719" w:rsidRDefault="00BF7E8C" w:rsidP="00FB07A8">
            <w:pPr>
              <w:pStyle w:val="Akapitzlist"/>
              <w:numPr>
                <w:ilvl w:val="0"/>
                <w:numId w:val="32"/>
              </w:numPr>
              <w:spacing w:after="0" w:line="240" w:lineRule="auto"/>
              <w:ind w:left="223" w:hanging="223"/>
              <w:rPr>
                <w:rFonts w:ascii="Arial" w:hAnsi="Arial" w:cs="Arial"/>
                <w:szCs w:val="20"/>
              </w:rPr>
            </w:pPr>
            <w:r w:rsidRPr="00F35719">
              <w:rPr>
                <w:rFonts w:ascii="Arial" w:hAnsi="Arial" w:cs="Arial"/>
                <w:szCs w:val="20"/>
              </w:rPr>
              <w:t>wyjaśnić</w:t>
            </w:r>
            <w:r w:rsidR="00220335" w:rsidRPr="00F35719">
              <w:rPr>
                <w:rFonts w:ascii="Arial" w:hAnsi="Arial" w:cs="Arial"/>
                <w:szCs w:val="20"/>
              </w:rPr>
              <w:t xml:space="preserve"> zblokowany napęd tylny</w:t>
            </w:r>
            <w:r w:rsidR="005858AE" w:rsidRPr="00F35719">
              <w:rPr>
                <w:rFonts w:ascii="Arial" w:hAnsi="Arial" w:cs="Arial"/>
                <w:szCs w:val="20"/>
              </w:rPr>
              <w:t>,</w:t>
            </w:r>
          </w:p>
          <w:p w:rsidR="00220335" w:rsidRPr="00F35719" w:rsidRDefault="00BF7E8C" w:rsidP="00FB07A8">
            <w:pPr>
              <w:pStyle w:val="Akapitzlist"/>
              <w:numPr>
                <w:ilvl w:val="0"/>
                <w:numId w:val="32"/>
              </w:numPr>
              <w:spacing w:after="0" w:line="240" w:lineRule="auto"/>
              <w:ind w:left="223" w:hanging="223"/>
              <w:rPr>
                <w:rFonts w:ascii="Arial" w:hAnsi="Arial" w:cs="Arial"/>
                <w:szCs w:val="20"/>
              </w:rPr>
            </w:pPr>
            <w:r w:rsidRPr="00F35719">
              <w:rPr>
                <w:rFonts w:ascii="Arial" w:hAnsi="Arial" w:cs="Arial"/>
                <w:szCs w:val="20"/>
              </w:rPr>
              <w:t>wyjaśnić</w:t>
            </w:r>
            <w:r w:rsidR="00220335" w:rsidRPr="00F35719">
              <w:rPr>
                <w:rFonts w:ascii="Arial" w:hAnsi="Arial" w:cs="Arial"/>
                <w:szCs w:val="20"/>
              </w:rPr>
              <w:t xml:space="preserve"> stały napęd na wszystkie koła</w:t>
            </w:r>
            <w:r w:rsidR="005858AE" w:rsidRPr="00F35719">
              <w:rPr>
                <w:rFonts w:ascii="Arial" w:hAnsi="Arial" w:cs="Arial"/>
                <w:szCs w:val="20"/>
              </w:rPr>
              <w:t>,</w:t>
            </w:r>
          </w:p>
          <w:p w:rsidR="00220335" w:rsidRPr="00F35719" w:rsidRDefault="00BF7E8C" w:rsidP="00FB07A8">
            <w:pPr>
              <w:pStyle w:val="Akapitzlist"/>
              <w:numPr>
                <w:ilvl w:val="0"/>
                <w:numId w:val="32"/>
              </w:numPr>
              <w:spacing w:after="0" w:line="240" w:lineRule="auto"/>
              <w:ind w:left="223" w:hanging="223"/>
              <w:rPr>
                <w:rFonts w:ascii="Arial" w:hAnsi="Arial" w:cs="Arial"/>
                <w:szCs w:val="20"/>
              </w:rPr>
            </w:pPr>
            <w:r w:rsidRPr="00F35719">
              <w:rPr>
                <w:rFonts w:ascii="Arial" w:hAnsi="Arial" w:cs="Arial"/>
                <w:szCs w:val="20"/>
              </w:rPr>
              <w:t>wyjaśnić</w:t>
            </w:r>
            <w:r w:rsidR="00220335" w:rsidRPr="00F35719">
              <w:rPr>
                <w:rFonts w:ascii="Arial" w:hAnsi="Arial" w:cs="Arial"/>
                <w:szCs w:val="20"/>
              </w:rPr>
              <w:t xml:space="preserve"> napędy w samochodach użytkowych</w:t>
            </w:r>
            <w:r w:rsidR="005858AE" w:rsidRPr="00F35719">
              <w:rPr>
                <w:rFonts w:ascii="Arial" w:hAnsi="Arial" w:cs="Arial"/>
                <w:szCs w:val="20"/>
              </w:rPr>
              <w:t>,</w:t>
            </w:r>
          </w:p>
          <w:p w:rsidR="00220335" w:rsidRPr="00F35719" w:rsidRDefault="00BF7E8C" w:rsidP="00FB07A8">
            <w:pPr>
              <w:pStyle w:val="Akapitzlist"/>
              <w:numPr>
                <w:ilvl w:val="0"/>
                <w:numId w:val="32"/>
              </w:numPr>
              <w:spacing w:after="0" w:line="240" w:lineRule="auto"/>
              <w:ind w:left="223" w:hanging="223"/>
              <w:rPr>
                <w:rFonts w:ascii="Arial" w:hAnsi="Arial" w:cs="Arial"/>
                <w:szCs w:val="20"/>
              </w:rPr>
            </w:pPr>
            <w:r w:rsidRPr="00F35719">
              <w:rPr>
                <w:rFonts w:ascii="Arial" w:hAnsi="Arial" w:cs="Arial"/>
                <w:szCs w:val="20"/>
              </w:rPr>
              <w:t>podać</w:t>
            </w:r>
            <w:r w:rsidR="00220335" w:rsidRPr="00F35719">
              <w:rPr>
                <w:rFonts w:ascii="Arial" w:hAnsi="Arial" w:cs="Arial"/>
                <w:szCs w:val="20"/>
              </w:rPr>
              <w:t xml:space="preserve"> zadania sprzęgieł</w:t>
            </w:r>
            <w:r w:rsidR="005858AE" w:rsidRPr="00F35719">
              <w:rPr>
                <w:rFonts w:ascii="Arial" w:hAnsi="Arial" w:cs="Arial"/>
                <w:szCs w:val="20"/>
              </w:rPr>
              <w:t>,</w:t>
            </w:r>
          </w:p>
          <w:p w:rsidR="00220335" w:rsidRPr="00F35719" w:rsidRDefault="00220335" w:rsidP="00FB07A8">
            <w:pPr>
              <w:pStyle w:val="Akapitzlist"/>
              <w:numPr>
                <w:ilvl w:val="0"/>
                <w:numId w:val="32"/>
              </w:numPr>
              <w:spacing w:after="0" w:line="240" w:lineRule="auto"/>
              <w:ind w:left="223" w:hanging="223"/>
              <w:rPr>
                <w:rFonts w:ascii="Arial" w:hAnsi="Arial" w:cs="Arial"/>
                <w:szCs w:val="20"/>
              </w:rPr>
            </w:pPr>
            <w:r w:rsidRPr="00F35719">
              <w:rPr>
                <w:rFonts w:ascii="Arial" w:hAnsi="Arial" w:cs="Arial"/>
                <w:szCs w:val="20"/>
              </w:rPr>
              <w:t>umiejscawia sprzęgło w układzie przeniesienia napędu</w:t>
            </w:r>
            <w:r w:rsidR="005858AE" w:rsidRPr="00F35719">
              <w:rPr>
                <w:rFonts w:ascii="Arial" w:hAnsi="Arial" w:cs="Arial"/>
                <w:szCs w:val="20"/>
              </w:rPr>
              <w:t>,</w:t>
            </w:r>
          </w:p>
          <w:p w:rsidR="00220335" w:rsidRPr="00F35719" w:rsidRDefault="00220335" w:rsidP="00FB07A8">
            <w:pPr>
              <w:pStyle w:val="Akapitzlist"/>
              <w:numPr>
                <w:ilvl w:val="0"/>
                <w:numId w:val="32"/>
              </w:numPr>
              <w:spacing w:after="0" w:line="240" w:lineRule="auto"/>
              <w:ind w:left="223" w:hanging="223"/>
              <w:rPr>
                <w:rFonts w:ascii="Arial" w:hAnsi="Arial" w:cs="Arial"/>
                <w:szCs w:val="20"/>
              </w:rPr>
            </w:pPr>
            <w:r w:rsidRPr="00F35719">
              <w:rPr>
                <w:rFonts w:ascii="Arial" w:hAnsi="Arial" w:cs="Arial"/>
                <w:szCs w:val="20"/>
              </w:rPr>
              <w:t>opisuje sprzęgło cierne</w:t>
            </w:r>
            <w:r w:rsidR="005858AE" w:rsidRPr="00F35719">
              <w:rPr>
                <w:rFonts w:ascii="Arial" w:hAnsi="Arial" w:cs="Arial"/>
                <w:szCs w:val="20"/>
              </w:rPr>
              <w:t>,</w:t>
            </w:r>
          </w:p>
          <w:p w:rsidR="00220335" w:rsidRPr="00F35719" w:rsidRDefault="00BF7E8C" w:rsidP="00FB07A8">
            <w:pPr>
              <w:pStyle w:val="Akapitzlist"/>
              <w:numPr>
                <w:ilvl w:val="0"/>
                <w:numId w:val="32"/>
              </w:numPr>
              <w:spacing w:after="0" w:line="240" w:lineRule="auto"/>
              <w:ind w:left="223" w:hanging="223"/>
              <w:rPr>
                <w:rFonts w:ascii="Arial" w:hAnsi="Arial" w:cs="Arial"/>
                <w:szCs w:val="20"/>
              </w:rPr>
            </w:pPr>
            <w:r w:rsidRPr="00F35719">
              <w:rPr>
                <w:rFonts w:ascii="Arial" w:hAnsi="Arial" w:cs="Arial"/>
                <w:szCs w:val="20"/>
              </w:rPr>
              <w:t>rozróżnić</w:t>
            </w:r>
            <w:r w:rsidR="00220335" w:rsidRPr="00F35719">
              <w:rPr>
                <w:rFonts w:ascii="Arial" w:hAnsi="Arial" w:cs="Arial"/>
                <w:szCs w:val="20"/>
              </w:rPr>
              <w:t xml:space="preserve"> rodzaje sterowania sprzęgłem</w:t>
            </w:r>
            <w:r w:rsidR="005858AE" w:rsidRPr="00F35719">
              <w:rPr>
                <w:rFonts w:ascii="Arial" w:hAnsi="Arial" w:cs="Arial"/>
                <w:szCs w:val="20"/>
              </w:rPr>
              <w:t>,</w:t>
            </w:r>
          </w:p>
          <w:p w:rsidR="00220335" w:rsidRPr="00F35719" w:rsidRDefault="00BF7E8C" w:rsidP="00FB07A8">
            <w:pPr>
              <w:pStyle w:val="Akapitzlist"/>
              <w:numPr>
                <w:ilvl w:val="0"/>
                <w:numId w:val="32"/>
              </w:numPr>
              <w:spacing w:after="0" w:line="240" w:lineRule="auto"/>
              <w:ind w:left="223" w:hanging="223"/>
              <w:rPr>
                <w:rFonts w:ascii="Arial" w:hAnsi="Arial" w:cs="Arial"/>
                <w:szCs w:val="20"/>
              </w:rPr>
            </w:pPr>
            <w:r w:rsidRPr="00F35719">
              <w:rPr>
                <w:rFonts w:ascii="Arial" w:hAnsi="Arial" w:cs="Arial"/>
                <w:szCs w:val="20"/>
              </w:rPr>
              <w:t>wymienić</w:t>
            </w:r>
            <w:r w:rsidR="00220335" w:rsidRPr="00F35719">
              <w:rPr>
                <w:rFonts w:ascii="Arial" w:hAnsi="Arial" w:cs="Arial"/>
                <w:szCs w:val="20"/>
              </w:rPr>
              <w:t xml:space="preserve"> elementy składowe sprzęgła ciernego jednotarczowego</w:t>
            </w:r>
            <w:r w:rsidR="005858AE" w:rsidRPr="00F35719">
              <w:rPr>
                <w:rFonts w:ascii="Arial" w:hAnsi="Arial" w:cs="Arial"/>
                <w:szCs w:val="20"/>
              </w:rPr>
              <w:t>,</w:t>
            </w:r>
          </w:p>
          <w:p w:rsidR="00220335" w:rsidRPr="00F35719" w:rsidRDefault="00BF7E8C" w:rsidP="00FB07A8">
            <w:pPr>
              <w:pStyle w:val="Akapitzlist"/>
              <w:numPr>
                <w:ilvl w:val="0"/>
                <w:numId w:val="32"/>
              </w:numPr>
              <w:spacing w:after="0" w:line="240" w:lineRule="auto"/>
              <w:ind w:left="223" w:hanging="223"/>
              <w:rPr>
                <w:rFonts w:ascii="Arial" w:hAnsi="Arial" w:cs="Arial"/>
                <w:szCs w:val="20"/>
              </w:rPr>
            </w:pPr>
            <w:r w:rsidRPr="00F35719">
              <w:rPr>
                <w:rFonts w:ascii="Arial" w:hAnsi="Arial" w:cs="Arial"/>
                <w:szCs w:val="20"/>
              </w:rPr>
              <w:t>wymienić</w:t>
            </w:r>
            <w:r w:rsidR="00220335" w:rsidRPr="00F35719">
              <w:rPr>
                <w:rFonts w:ascii="Arial" w:hAnsi="Arial" w:cs="Arial"/>
                <w:szCs w:val="20"/>
              </w:rPr>
              <w:t xml:space="preserve"> elementy składowe sprzęgła ciernego wielotarczowego</w:t>
            </w:r>
            <w:r w:rsidR="005858AE" w:rsidRPr="00F35719">
              <w:rPr>
                <w:rFonts w:ascii="Arial" w:hAnsi="Arial" w:cs="Arial"/>
                <w:szCs w:val="20"/>
              </w:rPr>
              <w:t>,</w:t>
            </w:r>
          </w:p>
          <w:p w:rsidR="00220335" w:rsidRPr="00F35719" w:rsidRDefault="00BF7E8C" w:rsidP="00FB07A8">
            <w:pPr>
              <w:pStyle w:val="Akapitzlist"/>
              <w:numPr>
                <w:ilvl w:val="0"/>
                <w:numId w:val="32"/>
              </w:numPr>
              <w:spacing w:after="0" w:line="240" w:lineRule="auto"/>
              <w:ind w:left="223" w:hanging="223"/>
              <w:rPr>
                <w:rFonts w:ascii="Arial" w:hAnsi="Arial" w:cs="Arial"/>
                <w:szCs w:val="20"/>
              </w:rPr>
            </w:pPr>
            <w:r w:rsidRPr="00F35719">
              <w:rPr>
                <w:rFonts w:ascii="Arial" w:hAnsi="Arial" w:cs="Arial"/>
                <w:szCs w:val="20"/>
              </w:rPr>
              <w:t>rozróżnić</w:t>
            </w:r>
            <w:r w:rsidR="00220335" w:rsidRPr="00F35719">
              <w:rPr>
                <w:rFonts w:ascii="Arial" w:hAnsi="Arial" w:cs="Arial"/>
                <w:szCs w:val="20"/>
              </w:rPr>
              <w:t xml:space="preserve">  rodzaje sprzęgieł z samoczynną regulacją</w:t>
            </w:r>
            <w:r w:rsidR="005858AE" w:rsidRPr="00F35719">
              <w:rPr>
                <w:rFonts w:ascii="Arial" w:hAnsi="Arial" w:cs="Arial"/>
                <w:szCs w:val="20"/>
              </w:rPr>
              <w:t>,</w:t>
            </w:r>
          </w:p>
          <w:p w:rsidR="00220335" w:rsidRPr="00F35719" w:rsidRDefault="00BF7E8C" w:rsidP="00FB07A8">
            <w:pPr>
              <w:pStyle w:val="Akapitzlist"/>
              <w:numPr>
                <w:ilvl w:val="0"/>
                <w:numId w:val="32"/>
              </w:numPr>
              <w:spacing w:after="0" w:line="240" w:lineRule="auto"/>
              <w:ind w:left="223" w:hanging="223"/>
              <w:rPr>
                <w:rFonts w:ascii="Arial" w:hAnsi="Arial" w:cs="Arial"/>
                <w:szCs w:val="20"/>
              </w:rPr>
            </w:pPr>
            <w:r w:rsidRPr="00F35719">
              <w:rPr>
                <w:rFonts w:ascii="Arial" w:hAnsi="Arial" w:cs="Arial"/>
                <w:szCs w:val="20"/>
              </w:rPr>
              <w:t>rozróżnić</w:t>
            </w:r>
            <w:r w:rsidR="00220335" w:rsidRPr="00F35719">
              <w:rPr>
                <w:rFonts w:ascii="Arial" w:hAnsi="Arial" w:cs="Arial"/>
                <w:szCs w:val="20"/>
              </w:rPr>
              <w:t xml:space="preserve"> budowę sprzęgła wielotarczowego mokrego</w:t>
            </w:r>
            <w:r w:rsidR="005858AE" w:rsidRPr="00F35719">
              <w:rPr>
                <w:rFonts w:ascii="Arial" w:hAnsi="Arial" w:cs="Arial"/>
                <w:szCs w:val="20"/>
              </w:rPr>
              <w:t>,</w:t>
            </w:r>
          </w:p>
          <w:p w:rsidR="00220335" w:rsidRPr="00F35719" w:rsidRDefault="00BF7E8C" w:rsidP="00FB07A8">
            <w:pPr>
              <w:pStyle w:val="Akapitzlist"/>
              <w:numPr>
                <w:ilvl w:val="0"/>
                <w:numId w:val="32"/>
              </w:numPr>
              <w:spacing w:after="0" w:line="240" w:lineRule="auto"/>
              <w:ind w:left="223" w:hanging="223"/>
              <w:rPr>
                <w:rFonts w:ascii="Arial" w:hAnsi="Arial" w:cs="Arial"/>
                <w:szCs w:val="20"/>
              </w:rPr>
            </w:pPr>
            <w:r w:rsidRPr="00F35719">
              <w:rPr>
                <w:rFonts w:ascii="Arial" w:hAnsi="Arial" w:cs="Arial"/>
                <w:szCs w:val="20"/>
              </w:rPr>
              <w:t>rozpoznać</w:t>
            </w:r>
            <w:r w:rsidR="00220335" w:rsidRPr="00F35719">
              <w:rPr>
                <w:rFonts w:ascii="Arial" w:hAnsi="Arial" w:cs="Arial"/>
                <w:szCs w:val="20"/>
              </w:rPr>
              <w:t xml:space="preserve"> mechanizmy sterowania sprzęgłem</w:t>
            </w:r>
            <w:r w:rsidR="005858AE" w:rsidRPr="00F35719">
              <w:rPr>
                <w:rFonts w:ascii="Arial" w:hAnsi="Arial" w:cs="Arial"/>
                <w:szCs w:val="20"/>
              </w:rPr>
              <w:t>,</w:t>
            </w:r>
          </w:p>
          <w:p w:rsidR="00220335" w:rsidRPr="00F35719" w:rsidRDefault="00BF7E8C" w:rsidP="00FB07A8">
            <w:pPr>
              <w:pStyle w:val="Akapitzlist"/>
              <w:numPr>
                <w:ilvl w:val="0"/>
                <w:numId w:val="32"/>
              </w:numPr>
              <w:spacing w:after="0" w:line="240" w:lineRule="auto"/>
              <w:ind w:left="223" w:hanging="223"/>
              <w:rPr>
                <w:rFonts w:ascii="Arial" w:hAnsi="Arial" w:cs="Arial"/>
                <w:szCs w:val="20"/>
              </w:rPr>
            </w:pPr>
            <w:r w:rsidRPr="00F35719">
              <w:rPr>
                <w:rFonts w:ascii="Arial" w:hAnsi="Arial" w:cs="Arial"/>
                <w:szCs w:val="20"/>
              </w:rPr>
              <w:t>rozpoznać</w:t>
            </w:r>
            <w:r w:rsidR="00220335" w:rsidRPr="00F35719">
              <w:rPr>
                <w:rFonts w:ascii="Arial" w:hAnsi="Arial" w:cs="Arial"/>
                <w:szCs w:val="20"/>
              </w:rPr>
              <w:t xml:space="preserve"> materiały stosowane do produkcji elementów sprzęgła</w:t>
            </w:r>
            <w:r w:rsidR="005858AE" w:rsidRPr="00F35719">
              <w:rPr>
                <w:rFonts w:ascii="Arial" w:hAnsi="Arial" w:cs="Arial"/>
                <w:szCs w:val="20"/>
              </w:rPr>
              <w:t>,</w:t>
            </w:r>
          </w:p>
          <w:p w:rsidR="00220335" w:rsidRPr="00F35719" w:rsidRDefault="00BF7E8C" w:rsidP="00FB07A8">
            <w:pPr>
              <w:pStyle w:val="Akapitzlist"/>
              <w:numPr>
                <w:ilvl w:val="0"/>
                <w:numId w:val="32"/>
              </w:numPr>
              <w:spacing w:after="0" w:line="240" w:lineRule="auto"/>
              <w:ind w:left="223" w:hanging="223"/>
              <w:rPr>
                <w:rFonts w:ascii="Arial" w:hAnsi="Arial" w:cs="Arial"/>
                <w:szCs w:val="20"/>
              </w:rPr>
            </w:pPr>
            <w:r w:rsidRPr="00F35719">
              <w:rPr>
                <w:rFonts w:ascii="Arial" w:hAnsi="Arial" w:cs="Arial"/>
                <w:szCs w:val="20"/>
              </w:rPr>
              <w:t>określić</w:t>
            </w:r>
            <w:r w:rsidR="00220335" w:rsidRPr="00F35719">
              <w:rPr>
                <w:rFonts w:ascii="Arial" w:hAnsi="Arial" w:cs="Arial"/>
                <w:szCs w:val="20"/>
              </w:rPr>
              <w:t xml:space="preserve"> miejsce położenia skrzynki biegów</w:t>
            </w:r>
            <w:r w:rsidR="005858AE" w:rsidRPr="00F35719">
              <w:rPr>
                <w:rFonts w:ascii="Arial" w:hAnsi="Arial" w:cs="Arial"/>
                <w:szCs w:val="20"/>
              </w:rPr>
              <w:t>,</w:t>
            </w:r>
          </w:p>
          <w:p w:rsidR="00220335" w:rsidRPr="00F35719" w:rsidRDefault="00BF7E8C" w:rsidP="00FB07A8">
            <w:pPr>
              <w:pStyle w:val="Akapitzlist"/>
              <w:numPr>
                <w:ilvl w:val="0"/>
                <w:numId w:val="32"/>
              </w:numPr>
              <w:spacing w:after="0" w:line="240" w:lineRule="auto"/>
              <w:ind w:left="223" w:hanging="223"/>
              <w:rPr>
                <w:rFonts w:ascii="Arial" w:hAnsi="Arial" w:cs="Arial"/>
                <w:szCs w:val="20"/>
              </w:rPr>
            </w:pPr>
            <w:r w:rsidRPr="00F35719">
              <w:rPr>
                <w:rFonts w:ascii="Arial" w:hAnsi="Arial" w:cs="Arial"/>
                <w:szCs w:val="20"/>
              </w:rPr>
              <w:t>podać</w:t>
            </w:r>
            <w:r w:rsidR="00220335" w:rsidRPr="00F35719">
              <w:rPr>
                <w:rFonts w:ascii="Arial" w:hAnsi="Arial" w:cs="Arial"/>
                <w:szCs w:val="20"/>
              </w:rPr>
              <w:t xml:space="preserve"> zadania skrzynek biegów</w:t>
            </w:r>
            <w:r w:rsidR="005858AE" w:rsidRPr="00F35719">
              <w:rPr>
                <w:rFonts w:ascii="Arial" w:hAnsi="Arial" w:cs="Arial"/>
                <w:szCs w:val="20"/>
              </w:rPr>
              <w:t>,</w:t>
            </w:r>
          </w:p>
          <w:p w:rsidR="00220335" w:rsidRPr="00F35719" w:rsidRDefault="00BF7E8C" w:rsidP="00FB07A8">
            <w:pPr>
              <w:pStyle w:val="Akapitzlist"/>
              <w:numPr>
                <w:ilvl w:val="0"/>
                <w:numId w:val="32"/>
              </w:numPr>
              <w:spacing w:after="0" w:line="240" w:lineRule="auto"/>
              <w:ind w:left="223" w:hanging="223"/>
              <w:rPr>
                <w:rFonts w:ascii="Arial" w:hAnsi="Arial" w:cs="Arial"/>
                <w:szCs w:val="20"/>
              </w:rPr>
            </w:pPr>
            <w:r w:rsidRPr="00F35719">
              <w:rPr>
                <w:rFonts w:ascii="Arial" w:hAnsi="Arial" w:cs="Arial"/>
                <w:szCs w:val="20"/>
              </w:rPr>
              <w:t>rozróżnić</w:t>
            </w:r>
            <w:r w:rsidR="00220335" w:rsidRPr="00F35719">
              <w:rPr>
                <w:rFonts w:ascii="Arial" w:hAnsi="Arial" w:cs="Arial"/>
                <w:szCs w:val="20"/>
              </w:rPr>
              <w:t xml:space="preserve"> rodzaje skrzynek biegów</w:t>
            </w:r>
            <w:r w:rsidR="005858AE" w:rsidRPr="00F35719">
              <w:rPr>
                <w:rFonts w:ascii="Arial" w:hAnsi="Arial" w:cs="Arial"/>
                <w:szCs w:val="20"/>
              </w:rPr>
              <w:t>,</w:t>
            </w:r>
          </w:p>
          <w:p w:rsidR="00220335" w:rsidRPr="00F35719" w:rsidRDefault="00BF7E8C" w:rsidP="00FB07A8">
            <w:pPr>
              <w:pStyle w:val="Akapitzlist"/>
              <w:numPr>
                <w:ilvl w:val="0"/>
                <w:numId w:val="32"/>
              </w:numPr>
              <w:spacing w:after="0" w:line="240" w:lineRule="auto"/>
              <w:ind w:left="223" w:hanging="223"/>
              <w:rPr>
                <w:rFonts w:ascii="Arial" w:hAnsi="Arial" w:cs="Arial"/>
                <w:szCs w:val="20"/>
              </w:rPr>
            </w:pPr>
            <w:r w:rsidRPr="00F35719">
              <w:rPr>
                <w:rFonts w:ascii="Arial" w:hAnsi="Arial" w:cs="Arial"/>
                <w:szCs w:val="20"/>
              </w:rPr>
              <w:t>wyjaśnić</w:t>
            </w:r>
            <w:r w:rsidR="00220335" w:rsidRPr="00F35719">
              <w:rPr>
                <w:rFonts w:ascii="Arial" w:hAnsi="Arial" w:cs="Arial"/>
                <w:szCs w:val="20"/>
              </w:rPr>
              <w:t xml:space="preserve"> budowę stopniowej mechanicznej skrzynki biegów</w:t>
            </w:r>
            <w:r w:rsidR="005858AE" w:rsidRPr="00F35719">
              <w:rPr>
                <w:rFonts w:ascii="Arial" w:hAnsi="Arial" w:cs="Arial"/>
                <w:szCs w:val="20"/>
              </w:rPr>
              <w:t>,</w:t>
            </w:r>
          </w:p>
          <w:p w:rsidR="00220335" w:rsidRPr="00F35719" w:rsidRDefault="00BF7E8C" w:rsidP="00FB07A8">
            <w:pPr>
              <w:pStyle w:val="Akapitzlist"/>
              <w:numPr>
                <w:ilvl w:val="0"/>
                <w:numId w:val="32"/>
              </w:numPr>
              <w:spacing w:after="0" w:line="240" w:lineRule="auto"/>
              <w:ind w:left="223" w:hanging="223"/>
              <w:rPr>
                <w:rFonts w:ascii="Arial" w:hAnsi="Arial" w:cs="Arial"/>
                <w:szCs w:val="20"/>
              </w:rPr>
            </w:pPr>
            <w:r w:rsidRPr="00F35719">
              <w:rPr>
                <w:rFonts w:ascii="Arial" w:hAnsi="Arial" w:cs="Arial"/>
                <w:szCs w:val="20"/>
              </w:rPr>
              <w:t>rozróżnić</w:t>
            </w:r>
            <w:r w:rsidR="00220335" w:rsidRPr="00F35719">
              <w:rPr>
                <w:rFonts w:ascii="Arial" w:hAnsi="Arial" w:cs="Arial"/>
                <w:szCs w:val="20"/>
              </w:rPr>
              <w:t xml:space="preserve"> rodzaje mechanizmów zmiany biegów</w:t>
            </w:r>
            <w:r w:rsidR="005858AE" w:rsidRPr="00F35719">
              <w:rPr>
                <w:rFonts w:ascii="Arial" w:hAnsi="Arial" w:cs="Arial"/>
                <w:szCs w:val="20"/>
              </w:rPr>
              <w:t>,</w:t>
            </w:r>
          </w:p>
          <w:p w:rsidR="00220335" w:rsidRPr="00F35719" w:rsidRDefault="00BF7E8C" w:rsidP="00FB07A8">
            <w:pPr>
              <w:pStyle w:val="Akapitzlist"/>
              <w:numPr>
                <w:ilvl w:val="0"/>
                <w:numId w:val="32"/>
              </w:numPr>
              <w:spacing w:after="0" w:line="240" w:lineRule="auto"/>
              <w:ind w:left="223" w:hanging="223"/>
              <w:rPr>
                <w:rFonts w:ascii="Arial" w:hAnsi="Arial" w:cs="Arial"/>
                <w:szCs w:val="20"/>
              </w:rPr>
            </w:pPr>
            <w:r w:rsidRPr="00F35719">
              <w:rPr>
                <w:rFonts w:ascii="Arial" w:hAnsi="Arial" w:cs="Arial"/>
                <w:szCs w:val="20"/>
              </w:rPr>
              <w:t>rozpoznać</w:t>
            </w:r>
            <w:r w:rsidR="00220335" w:rsidRPr="00F35719">
              <w:rPr>
                <w:rFonts w:ascii="Arial" w:hAnsi="Arial" w:cs="Arial"/>
                <w:szCs w:val="20"/>
              </w:rPr>
              <w:t xml:space="preserve"> rodzaje synchronizatorów</w:t>
            </w:r>
            <w:r w:rsidR="005858AE" w:rsidRPr="00F35719">
              <w:rPr>
                <w:rFonts w:ascii="Arial" w:hAnsi="Arial" w:cs="Arial"/>
                <w:szCs w:val="20"/>
              </w:rPr>
              <w:t>,</w:t>
            </w:r>
          </w:p>
          <w:p w:rsidR="00220335" w:rsidRPr="00F35719" w:rsidRDefault="00BF7E8C" w:rsidP="00FB07A8">
            <w:pPr>
              <w:pStyle w:val="Akapitzlist"/>
              <w:numPr>
                <w:ilvl w:val="0"/>
                <w:numId w:val="32"/>
              </w:numPr>
              <w:spacing w:after="0" w:line="240" w:lineRule="auto"/>
              <w:ind w:left="223" w:hanging="223"/>
              <w:rPr>
                <w:rFonts w:ascii="Arial" w:hAnsi="Arial" w:cs="Arial"/>
                <w:szCs w:val="20"/>
              </w:rPr>
            </w:pPr>
            <w:r w:rsidRPr="00F35719">
              <w:rPr>
                <w:rFonts w:ascii="Arial" w:hAnsi="Arial" w:cs="Arial"/>
                <w:szCs w:val="20"/>
              </w:rPr>
              <w:t>wyjaśnić</w:t>
            </w:r>
            <w:r w:rsidR="00220335" w:rsidRPr="00F35719">
              <w:rPr>
                <w:rFonts w:ascii="Arial" w:hAnsi="Arial" w:cs="Arial"/>
                <w:szCs w:val="20"/>
              </w:rPr>
              <w:t xml:space="preserve"> działanie zewnętrznego mechanizmu zmiany biegów</w:t>
            </w:r>
            <w:r w:rsidR="005858AE" w:rsidRPr="00F35719">
              <w:rPr>
                <w:rFonts w:ascii="Arial" w:hAnsi="Arial" w:cs="Arial"/>
                <w:szCs w:val="20"/>
              </w:rPr>
              <w:t>,</w:t>
            </w:r>
          </w:p>
          <w:p w:rsidR="00220335" w:rsidRPr="00F35719" w:rsidRDefault="00BF7E8C" w:rsidP="00FB07A8">
            <w:pPr>
              <w:pStyle w:val="Akapitzlist"/>
              <w:numPr>
                <w:ilvl w:val="0"/>
                <w:numId w:val="32"/>
              </w:numPr>
              <w:spacing w:after="0" w:line="240" w:lineRule="auto"/>
              <w:ind w:left="223" w:hanging="223"/>
              <w:rPr>
                <w:rFonts w:ascii="Arial" w:hAnsi="Arial" w:cs="Arial"/>
                <w:szCs w:val="20"/>
              </w:rPr>
            </w:pPr>
            <w:r w:rsidRPr="00F35719">
              <w:rPr>
                <w:rFonts w:ascii="Arial" w:hAnsi="Arial" w:cs="Arial"/>
                <w:szCs w:val="20"/>
              </w:rPr>
              <w:t>rozróżnić</w:t>
            </w:r>
            <w:r w:rsidR="00220335" w:rsidRPr="00F35719">
              <w:rPr>
                <w:rFonts w:ascii="Arial" w:hAnsi="Arial" w:cs="Arial"/>
                <w:szCs w:val="20"/>
              </w:rPr>
              <w:t xml:space="preserve"> rodzaje zmechanizowanych skrzynek biegów</w:t>
            </w:r>
            <w:r w:rsidR="005858AE" w:rsidRPr="00F35719">
              <w:rPr>
                <w:rFonts w:ascii="Arial" w:hAnsi="Arial" w:cs="Arial"/>
                <w:szCs w:val="20"/>
              </w:rPr>
              <w:t>,</w:t>
            </w:r>
          </w:p>
          <w:p w:rsidR="00220335" w:rsidRPr="00F35719" w:rsidRDefault="00BF7E8C" w:rsidP="00FB07A8">
            <w:pPr>
              <w:pStyle w:val="Akapitzlist"/>
              <w:numPr>
                <w:ilvl w:val="0"/>
                <w:numId w:val="32"/>
              </w:numPr>
              <w:spacing w:after="0" w:line="240" w:lineRule="auto"/>
              <w:ind w:left="223" w:hanging="223"/>
              <w:rPr>
                <w:rFonts w:ascii="Arial" w:hAnsi="Arial" w:cs="Arial"/>
                <w:szCs w:val="20"/>
              </w:rPr>
            </w:pPr>
            <w:r w:rsidRPr="00F35719">
              <w:rPr>
                <w:rFonts w:ascii="Arial" w:hAnsi="Arial" w:cs="Arial"/>
                <w:szCs w:val="20"/>
              </w:rPr>
              <w:t>rozróżnić</w:t>
            </w:r>
            <w:r w:rsidR="00220335" w:rsidRPr="00F35719">
              <w:rPr>
                <w:rFonts w:ascii="Arial" w:hAnsi="Arial" w:cs="Arial"/>
                <w:szCs w:val="20"/>
              </w:rPr>
              <w:t xml:space="preserve"> rodzaje automatycznych skrzynek biegów</w:t>
            </w:r>
            <w:r w:rsidR="005858AE" w:rsidRPr="00F35719">
              <w:rPr>
                <w:rFonts w:ascii="Arial" w:hAnsi="Arial" w:cs="Arial"/>
                <w:szCs w:val="20"/>
              </w:rPr>
              <w:t>,</w:t>
            </w:r>
          </w:p>
          <w:p w:rsidR="00220335" w:rsidRPr="00F35719" w:rsidRDefault="00BF7E8C" w:rsidP="00FB07A8">
            <w:pPr>
              <w:pStyle w:val="Akapitzlist"/>
              <w:numPr>
                <w:ilvl w:val="0"/>
                <w:numId w:val="32"/>
              </w:numPr>
              <w:spacing w:after="0" w:line="240" w:lineRule="auto"/>
              <w:ind w:left="223" w:hanging="223"/>
              <w:rPr>
                <w:rFonts w:ascii="Arial" w:hAnsi="Arial" w:cs="Arial"/>
                <w:szCs w:val="20"/>
              </w:rPr>
            </w:pPr>
            <w:r w:rsidRPr="00F35719">
              <w:rPr>
                <w:rFonts w:ascii="Arial" w:hAnsi="Arial" w:cs="Arial"/>
                <w:szCs w:val="20"/>
              </w:rPr>
              <w:t>określić</w:t>
            </w:r>
            <w:r w:rsidR="00220335" w:rsidRPr="00F35719">
              <w:rPr>
                <w:rFonts w:ascii="Arial" w:hAnsi="Arial" w:cs="Arial"/>
                <w:szCs w:val="20"/>
              </w:rPr>
              <w:t xml:space="preserve"> budowę skrzynki biegów DSG</w:t>
            </w:r>
            <w:r w:rsidR="005858AE" w:rsidRPr="00F35719">
              <w:rPr>
                <w:rFonts w:ascii="Arial" w:hAnsi="Arial" w:cs="Arial"/>
                <w:szCs w:val="20"/>
              </w:rPr>
              <w:t>,</w:t>
            </w:r>
          </w:p>
          <w:p w:rsidR="00220335" w:rsidRPr="00F35719" w:rsidRDefault="00BF7E8C" w:rsidP="00FB07A8">
            <w:pPr>
              <w:pStyle w:val="Akapitzlist"/>
              <w:numPr>
                <w:ilvl w:val="0"/>
                <w:numId w:val="32"/>
              </w:numPr>
              <w:spacing w:after="0" w:line="240" w:lineRule="auto"/>
              <w:ind w:left="223" w:hanging="223"/>
              <w:rPr>
                <w:rFonts w:ascii="Arial" w:hAnsi="Arial" w:cs="Arial"/>
                <w:szCs w:val="20"/>
              </w:rPr>
            </w:pPr>
            <w:r w:rsidRPr="00F35719">
              <w:rPr>
                <w:rFonts w:ascii="Arial" w:hAnsi="Arial" w:cs="Arial"/>
                <w:szCs w:val="20"/>
              </w:rPr>
              <w:t>wyjaśnić</w:t>
            </w:r>
            <w:r w:rsidR="00220335" w:rsidRPr="00F35719">
              <w:rPr>
                <w:rFonts w:ascii="Arial" w:hAnsi="Arial" w:cs="Arial"/>
                <w:szCs w:val="20"/>
              </w:rPr>
              <w:t xml:space="preserve"> budowę skrzynek biegów samochodów użytkowych</w:t>
            </w:r>
            <w:r w:rsidR="005858AE" w:rsidRPr="00F35719">
              <w:rPr>
                <w:rFonts w:ascii="Arial" w:hAnsi="Arial" w:cs="Arial"/>
                <w:szCs w:val="20"/>
              </w:rPr>
              <w:t>,</w:t>
            </w:r>
          </w:p>
          <w:p w:rsidR="00220335" w:rsidRPr="00F35719" w:rsidRDefault="00220335" w:rsidP="00FB07A8">
            <w:pPr>
              <w:pStyle w:val="Akapitzlist"/>
              <w:numPr>
                <w:ilvl w:val="0"/>
                <w:numId w:val="32"/>
              </w:numPr>
              <w:spacing w:after="0" w:line="240" w:lineRule="auto"/>
              <w:ind w:left="223" w:hanging="223"/>
              <w:rPr>
                <w:rFonts w:ascii="Arial" w:hAnsi="Arial" w:cs="Arial"/>
                <w:szCs w:val="20"/>
              </w:rPr>
            </w:pPr>
            <w:r w:rsidRPr="00F35719">
              <w:rPr>
                <w:rFonts w:ascii="Arial" w:hAnsi="Arial" w:cs="Arial"/>
                <w:szCs w:val="20"/>
              </w:rPr>
              <w:t>opisuje budowę przekładni hydrokinetycznej</w:t>
            </w:r>
            <w:r w:rsidR="005858AE" w:rsidRPr="00F35719">
              <w:rPr>
                <w:rFonts w:ascii="Arial" w:hAnsi="Arial" w:cs="Arial"/>
                <w:szCs w:val="20"/>
              </w:rPr>
              <w:t>,</w:t>
            </w:r>
          </w:p>
          <w:p w:rsidR="00220335" w:rsidRPr="00F35719" w:rsidRDefault="00BF7E8C" w:rsidP="00FB07A8">
            <w:pPr>
              <w:pStyle w:val="Akapitzlist"/>
              <w:numPr>
                <w:ilvl w:val="0"/>
                <w:numId w:val="32"/>
              </w:numPr>
              <w:spacing w:after="0" w:line="240" w:lineRule="auto"/>
              <w:ind w:left="223" w:hanging="223"/>
              <w:rPr>
                <w:rFonts w:ascii="Arial" w:hAnsi="Arial" w:cs="Arial"/>
                <w:szCs w:val="20"/>
              </w:rPr>
            </w:pPr>
            <w:r w:rsidRPr="00F35719">
              <w:rPr>
                <w:rFonts w:ascii="Arial" w:hAnsi="Arial" w:cs="Arial"/>
                <w:szCs w:val="20"/>
              </w:rPr>
              <w:t>rozróżnić</w:t>
            </w:r>
            <w:r w:rsidR="00220335" w:rsidRPr="00F35719">
              <w:rPr>
                <w:rFonts w:ascii="Arial" w:hAnsi="Arial" w:cs="Arial"/>
                <w:szCs w:val="20"/>
              </w:rPr>
              <w:t xml:space="preserve"> elementy przekładni planetarnej</w:t>
            </w:r>
            <w:r w:rsidR="005858AE" w:rsidRPr="00F35719">
              <w:rPr>
                <w:rFonts w:ascii="Arial" w:hAnsi="Arial" w:cs="Arial"/>
                <w:szCs w:val="20"/>
              </w:rPr>
              <w:t>,</w:t>
            </w:r>
          </w:p>
          <w:p w:rsidR="00220335" w:rsidRPr="00F35719" w:rsidRDefault="00BF7E8C" w:rsidP="00FB07A8">
            <w:pPr>
              <w:pStyle w:val="Akapitzlist"/>
              <w:numPr>
                <w:ilvl w:val="0"/>
                <w:numId w:val="32"/>
              </w:numPr>
              <w:spacing w:after="0" w:line="240" w:lineRule="auto"/>
              <w:ind w:left="223" w:hanging="223"/>
              <w:rPr>
                <w:rFonts w:ascii="Arial" w:hAnsi="Arial" w:cs="Arial"/>
                <w:szCs w:val="20"/>
              </w:rPr>
            </w:pPr>
            <w:r w:rsidRPr="00F35719">
              <w:rPr>
                <w:rFonts w:ascii="Arial" w:hAnsi="Arial" w:cs="Arial"/>
                <w:szCs w:val="20"/>
              </w:rPr>
              <w:t>wyjaśnić</w:t>
            </w:r>
            <w:r w:rsidR="00220335" w:rsidRPr="00F35719">
              <w:rPr>
                <w:rFonts w:ascii="Arial" w:hAnsi="Arial" w:cs="Arial"/>
                <w:szCs w:val="20"/>
              </w:rPr>
              <w:t xml:space="preserve"> zasadę działania szeregów planetarnych</w:t>
            </w:r>
            <w:r w:rsidR="005858AE" w:rsidRPr="00F35719">
              <w:rPr>
                <w:rFonts w:ascii="Arial" w:hAnsi="Arial" w:cs="Arial"/>
                <w:szCs w:val="20"/>
              </w:rPr>
              <w:t>,</w:t>
            </w:r>
          </w:p>
          <w:p w:rsidR="00220335" w:rsidRPr="00F35719" w:rsidRDefault="00BF7E8C" w:rsidP="00FB07A8">
            <w:pPr>
              <w:pStyle w:val="Akapitzlist"/>
              <w:numPr>
                <w:ilvl w:val="0"/>
                <w:numId w:val="32"/>
              </w:numPr>
              <w:spacing w:after="0" w:line="240" w:lineRule="auto"/>
              <w:ind w:left="223" w:hanging="223"/>
              <w:rPr>
                <w:rFonts w:ascii="Arial" w:hAnsi="Arial" w:cs="Arial"/>
                <w:szCs w:val="20"/>
              </w:rPr>
            </w:pPr>
            <w:r w:rsidRPr="00F35719">
              <w:rPr>
                <w:rFonts w:ascii="Arial" w:hAnsi="Arial" w:cs="Arial"/>
                <w:szCs w:val="20"/>
              </w:rPr>
              <w:t>rozróżnić</w:t>
            </w:r>
            <w:r w:rsidR="00220335" w:rsidRPr="00F35719">
              <w:rPr>
                <w:rFonts w:ascii="Arial" w:hAnsi="Arial" w:cs="Arial"/>
                <w:szCs w:val="20"/>
              </w:rPr>
              <w:t xml:space="preserve"> sprzęgła i hamulce przekładni planetarnej</w:t>
            </w:r>
            <w:r w:rsidR="005858AE" w:rsidRPr="00F35719">
              <w:rPr>
                <w:rFonts w:ascii="Arial" w:hAnsi="Arial" w:cs="Arial"/>
                <w:szCs w:val="20"/>
              </w:rPr>
              <w:t>,</w:t>
            </w:r>
          </w:p>
          <w:p w:rsidR="00220335" w:rsidRPr="00F35719" w:rsidRDefault="00BF7E8C" w:rsidP="00FB07A8">
            <w:pPr>
              <w:pStyle w:val="Akapitzlist"/>
              <w:numPr>
                <w:ilvl w:val="0"/>
                <w:numId w:val="32"/>
              </w:numPr>
              <w:spacing w:after="0" w:line="240" w:lineRule="auto"/>
              <w:ind w:left="223" w:hanging="223"/>
              <w:rPr>
                <w:rFonts w:ascii="Arial" w:hAnsi="Arial" w:cs="Arial"/>
                <w:szCs w:val="20"/>
              </w:rPr>
            </w:pPr>
            <w:r w:rsidRPr="00F35719">
              <w:rPr>
                <w:rFonts w:ascii="Arial" w:hAnsi="Arial" w:cs="Arial"/>
                <w:szCs w:val="20"/>
              </w:rPr>
              <w:t>rozróżnić</w:t>
            </w:r>
            <w:r w:rsidR="00220335" w:rsidRPr="00F35719">
              <w:rPr>
                <w:rFonts w:ascii="Arial" w:hAnsi="Arial" w:cs="Arial"/>
                <w:szCs w:val="20"/>
              </w:rPr>
              <w:t xml:space="preserve"> rodzaje skrzynek biegów bezstopniowych</w:t>
            </w:r>
            <w:r w:rsidR="005858AE" w:rsidRPr="00F35719">
              <w:rPr>
                <w:rFonts w:ascii="Arial" w:hAnsi="Arial" w:cs="Arial"/>
                <w:szCs w:val="20"/>
              </w:rPr>
              <w:t>,</w:t>
            </w:r>
          </w:p>
          <w:p w:rsidR="00220335" w:rsidRPr="00F35719" w:rsidRDefault="00BF7E8C" w:rsidP="00FB07A8">
            <w:pPr>
              <w:pStyle w:val="Akapitzlist"/>
              <w:numPr>
                <w:ilvl w:val="0"/>
                <w:numId w:val="32"/>
              </w:numPr>
              <w:spacing w:after="0" w:line="240" w:lineRule="auto"/>
              <w:ind w:left="223" w:hanging="223"/>
              <w:rPr>
                <w:rFonts w:ascii="Arial" w:hAnsi="Arial" w:cs="Arial"/>
                <w:szCs w:val="20"/>
              </w:rPr>
            </w:pPr>
            <w:r w:rsidRPr="00F35719">
              <w:rPr>
                <w:rFonts w:ascii="Arial" w:hAnsi="Arial" w:cs="Arial"/>
                <w:szCs w:val="20"/>
              </w:rPr>
              <w:t>określić</w:t>
            </w:r>
            <w:r w:rsidR="00220335" w:rsidRPr="00F35719">
              <w:rPr>
                <w:rFonts w:ascii="Arial" w:hAnsi="Arial" w:cs="Arial"/>
                <w:szCs w:val="20"/>
              </w:rPr>
              <w:t xml:space="preserve"> zadania wałów napędowych</w:t>
            </w:r>
            <w:r w:rsidR="005858AE" w:rsidRPr="00F35719">
              <w:rPr>
                <w:rFonts w:ascii="Arial" w:hAnsi="Arial" w:cs="Arial"/>
                <w:szCs w:val="20"/>
              </w:rPr>
              <w:t>,</w:t>
            </w:r>
          </w:p>
          <w:p w:rsidR="00220335" w:rsidRPr="00F35719" w:rsidRDefault="00BF7E8C" w:rsidP="00FB07A8">
            <w:pPr>
              <w:pStyle w:val="Akapitzlist"/>
              <w:numPr>
                <w:ilvl w:val="0"/>
                <w:numId w:val="32"/>
              </w:numPr>
              <w:spacing w:after="0" w:line="240" w:lineRule="auto"/>
              <w:ind w:left="223" w:hanging="223"/>
              <w:rPr>
                <w:rFonts w:ascii="Arial" w:hAnsi="Arial" w:cs="Arial"/>
                <w:szCs w:val="20"/>
              </w:rPr>
            </w:pPr>
            <w:r w:rsidRPr="00F35719">
              <w:rPr>
                <w:rFonts w:ascii="Arial" w:hAnsi="Arial" w:cs="Arial"/>
                <w:szCs w:val="20"/>
              </w:rPr>
              <w:t>określić</w:t>
            </w:r>
            <w:r w:rsidR="00220335" w:rsidRPr="00F35719">
              <w:rPr>
                <w:rFonts w:ascii="Arial" w:hAnsi="Arial" w:cs="Arial"/>
                <w:szCs w:val="20"/>
              </w:rPr>
              <w:t xml:space="preserve"> zadania przegubów napędowych</w:t>
            </w:r>
            <w:r w:rsidR="005858AE" w:rsidRPr="00F35719">
              <w:rPr>
                <w:rFonts w:ascii="Arial" w:hAnsi="Arial" w:cs="Arial"/>
                <w:szCs w:val="20"/>
              </w:rPr>
              <w:t>,</w:t>
            </w:r>
          </w:p>
          <w:p w:rsidR="00220335" w:rsidRPr="00F35719" w:rsidRDefault="00BF7E8C" w:rsidP="00FB07A8">
            <w:pPr>
              <w:pStyle w:val="Akapitzlist"/>
              <w:numPr>
                <w:ilvl w:val="0"/>
                <w:numId w:val="32"/>
              </w:numPr>
              <w:spacing w:after="0" w:line="240" w:lineRule="auto"/>
              <w:ind w:left="223" w:hanging="223"/>
              <w:rPr>
                <w:rFonts w:ascii="Arial" w:hAnsi="Arial" w:cs="Arial"/>
                <w:szCs w:val="20"/>
              </w:rPr>
            </w:pPr>
            <w:r w:rsidRPr="00F35719">
              <w:rPr>
                <w:rFonts w:ascii="Arial" w:hAnsi="Arial" w:cs="Arial"/>
                <w:szCs w:val="20"/>
              </w:rPr>
              <w:t>rozróżnić</w:t>
            </w:r>
            <w:r w:rsidR="00220335" w:rsidRPr="00F35719">
              <w:rPr>
                <w:rFonts w:ascii="Arial" w:hAnsi="Arial" w:cs="Arial"/>
                <w:szCs w:val="20"/>
              </w:rPr>
              <w:t xml:space="preserve"> elementy wałów napędowych</w:t>
            </w:r>
            <w:r w:rsidR="005858AE" w:rsidRPr="00F35719">
              <w:rPr>
                <w:rFonts w:ascii="Arial" w:hAnsi="Arial" w:cs="Arial"/>
                <w:szCs w:val="20"/>
              </w:rPr>
              <w:t>,</w:t>
            </w:r>
          </w:p>
          <w:p w:rsidR="00220335" w:rsidRPr="00F35719" w:rsidRDefault="00BF7E8C" w:rsidP="00FB07A8">
            <w:pPr>
              <w:pStyle w:val="Akapitzlist"/>
              <w:numPr>
                <w:ilvl w:val="0"/>
                <w:numId w:val="32"/>
              </w:numPr>
              <w:spacing w:after="0" w:line="240" w:lineRule="auto"/>
              <w:ind w:left="223" w:hanging="223"/>
              <w:rPr>
                <w:rFonts w:ascii="Arial" w:hAnsi="Arial" w:cs="Arial"/>
                <w:szCs w:val="20"/>
              </w:rPr>
            </w:pPr>
            <w:r w:rsidRPr="00F35719">
              <w:rPr>
                <w:rFonts w:ascii="Arial" w:hAnsi="Arial" w:cs="Arial"/>
                <w:szCs w:val="20"/>
              </w:rPr>
              <w:t>rozróżnić</w:t>
            </w:r>
            <w:r w:rsidR="00220335" w:rsidRPr="00F35719">
              <w:rPr>
                <w:rFonts w:ascii="Arial" w:hAnsi="Arial" w:cs="Arial"/>
                <w:szCs w:val="20"/>
              </w:rPr>
              <w:t xml:space="preserve"> rodzaje przegubów</w:t>
            </w:r>
            <w:r w:rsidR="005858AE" w:rsidRPr="00F35719">
              <w:rPr>
                <w:rFonts w:ascii="Arial" w:hAnsi="Arial" w:cs="Arial"/>
                <w:szCs w:val="20"/>
              </w:rPr>
              <w:t>,</w:t>
            </w:r>
          </w:p>
          <w:p w:rsidR="00220335" w:rsidRPr="00F35719" w:rsidRDefault="00BF7E8C" w:rsidP="00FB07A8">
            <w:pPr>
              <w:pStyle w:val="Akapitzlist"/>
              <w:numPr>
                <w:ilvl w:val="0"/>
                <w:numId w:val="32"/>
              </w:numPr>
              <w:spacing w:after="0" w:line="240" w:lineRule="auto"/>
              <w:ind w:left="223" w:hanging="223"/>
              <w:rPr>
                <w:rFonts w:ascii="Arial" w:hAnsi="Arial" w:cs="Arial"/>
                <w:szCs w:val="20"/>
              </w:rPr>
            </w:pPr>
            <w:r w:rsidRPr="00F35719">
              <w:rPr>
                <w:rFonts w:ascii="Arial" w:hAnsi="Arial" w:cs="Arial"/>
                <w:szCs w:val="20"/>
              </w:rPr>
              <w:t>rozróżnić</w:t>
            </w:r>
            <w:r w:rsidR="00220335" w:rsidRPr="00F35719">
              <w:rPr>
                <w:rFonts w:ascii="Arial" w:hAnsi="Arial" w:cs="Arial"/>
                <w:szCs w:val="20"/>
              </w:rPr>
              <w:t xml:space="preserve"> rodzaje przegubów równobieżnych</w:t>
            </w:r>
            <w:r w:rsidR="005858AE" w:rsidRPr="00F35719">
              <w:rPr>
                <w:rFonts w:ascii="Arial" w:hAnsi="Arial" w:cs="Arial"/>
                <w:szCs w:val="20"/>
              </w:rPr>
              <w:t>,</w:t>
            </w:r>
          </w:p>
          <w:p w:rsidR="00220335" w:rsidRPr="00F35719" w:rsidRDefault="00BF7E8C" w:rsidP="00FB07A8">
            <w:pPr>
              <w:pStyle w:val="Akapitzlist"/>
              <w:numPr>
                <w:ilvl w:val="0"/>
                <w:numId w:val="32"/>
              </w:numPr>
              <w:spacing w:after="0" w:line="240" w:lineRule="auto"/>
              <w:ind w:left="223" w:hanging="223"/>
              <w:rPr>
                <w:rFonts w:ascii="Arial" w:hAnsi="Arial" w:cs="Arial"/>
                <w:szCs w:val="20"/>
              </w:rPr>
            </w:pPr>
            <w:r w:rsidRPr="00F35719">
              <w:rPr>
                <w:rFonts w:ascii="Arial" w:hAnsi="Arial" w:cs="Arial"/>
                <w:szCs w:val="20"/>
              </w:rPr>
              <w:t>rozróżnić</w:t>
            </w:r>
            <w:r w:rsidR="00220335" w:rsidRPr="00F35719">
              <w:rPr>
                <w:rFonts w:ascii="Arial" w:hAnsi="Arial" w:cs="Arial"/>
                <w:szCs w:val="20"/>
              </w:rPr>
              <w:t xml:space="preserve"> rodzaje przegubów elastycznych</w:t>
            </w:r>
            <w:r w:rsidR="005858AE" w:rsidRPr="00F35719">
              <w:rPr>
                <w:rFonts w:ascii="Arial" w:hAnsi="Arial" w:cs="Arial"/>
                <w:szCs w:val="20"/>
              </w:rPr>
              <w:t>,</w:t>
            </w:r>
          </w:p>
          <w:p w:rsidR="00220335" w:rsidRPr="00F35719" w:rsidRDefault="00BF7E8C" w:rsidP="00FB07A8">
            <w:pPr>
              <w:pStyle w:val="Akapitzlist"/>
              <w:numPr>
                <w:ilvl w:val="0"/>
                <w:numId w:val="32"/>
              </w:numPr>
              <w:spacing w:after="0" w:line="240" w:lineRule="auto"/>
              <w:ind w:left="223" w:hanging="223"/>
              <w:rPr>
                <w:rFonts w:ascii="Arial" w:hAnsi="Arial" w:cs="Arial"/>
                <w:szCs w:val="20"/>
              </w:rPr>
            </w:pPr>
            <w:r w:rsidRPr="00F35719">
              <w:rPr>
                <w:rFonts w:ascii="Arial" w:hAnsi="Arial" w:cs="Arial"/>
                <w:szCs w:val="20"/>
              </w:rPr>
              <w:t>określić</w:t>
            </w:r>
            <w:r w:rsidR="00220335" w:rsidRPr="00F35719">
              <w:rPr>
                <w:rFonts w:ascii="Arial" w:hAnsi="Arial" w:cs="Arial"/>
                <w:szCs w:val="20"/>
              </w:rPr>
              <w:t xml:space="preserve"> zadania przekładni głównej</w:t>
            </w:r>
            <w:r w:rsidR="005858AE" w:rsidRPr="00F35719">
              <w:rPr>
                <w:rFonts w:ascii="Arial" w:hAnsi="Arial" w:cs="Arial"/>
                <w:szCs w:val="20"/>
              </w:rPr>
              <w:t>,</w:t>
            </w:r>
          </w:p>
          <w:p w:rsidR="00220335" w:rsidRPr="00F35719" w:rsidRDefault="00BF7E8C" w:rsidP="00FB07A8">
            <w:pPr>
              <w:pStyle w:val="Akapitzlist"/>
              <w:numPr>
                <w:ilvl w:val="0"/>
                <w:numId w:val="32"/>
              </w:numPr>
              <w:spacing w:after="0" w:line="240" w:lineRule="auto"/>
              <w:ind w:left="223" w:hanging="223"/>
              <w:rPr>
                <w:rFonts w:ascii="Arial" w:hAnsi="Arial" w:cs="Arial"/>
                <w:szCs w:val="20"/>
              </w:rPr>
            </w:pPr>
            <w:r w:rsidRPr="00F35719">
              <w:rPr>
                <w:rFonts w:ascii="Arial" w:hAnsi="Arial" w:cs="Arial"/>
                <w:szCs w:val="20"/>
              </w:rPr>
              <w:t>rozróżnić</w:t>
            </w:r>
            <w:r w:rsidR="00220335" w:rsidRPr="00F35719">
              <w:rPr>
                <w:rFonts w:ascii="Arial" w:hAnsi="Arial" w:cs="Arial"/>
                <w:szCs w:val="20"/>
              </w:rPr>
              <w:t xml:space="preserve"> rodzaje przekładni głównej</w:t>
            </w:r>
            <w:r w:rsidR="005858AE" w:rsidRPr="00F35719">
              <w:rPr>
                <w:rFonts w:ascii="Arial" w:hAnsi="Arial" w:cs="Arial"/>
                <w:szCs w:val="20"/>
              </w:rPr>
              <w:t>,</w:t>
            </w:r>
          </w:p>
          <w:p w:rsidR="00220335" w:rsidRPr="00F35719" w:rsidRDefault="00220335" w:rsidP="00FB07A8">
            <w:pPr>
              <w:pStyle w:val="Akapitzlist"/>
              <w:numPr>
                <w:ilvl w:val="0"/>
                <w:numId w:val="32"/>
              </w:numPr>
              <w:spacing w:after="0" w:line="240" w:lineRule="auto"/>
              <w:ind w:left="223" w:hanging="223"/>
              <w:rPr>
                <w:rFonts w:ascii="Arial" w:hAnsi="Arial" w:cs="Arial"/>
                <w:szCs w:val="20"/>
              </w:rPr>
            </w:pPr>
            <w:r w:rsidRPr="00F35719">
              <w:rPr>
                <w:rFonts w:ascii="Arial" w:hAnsi="Arial" w:cs="Arial"/>
                <w:szCs w:val="20"/>
              </w:rPr>
              <w:t>opisuje budowę przekładni głównej</w:t>
            </w:r>
            <w:r w:rsidR="005858AE" w:rsidRPr="00F35719">
              <w:rPr>
                <w:rFonts w:ascii="Arial" w:hAnsi="Arial" w:cs="Arial"/>
                <w:szCs w:val="20"/>
              </w:rPr>
              <w:t>,</w:t>
            </w:r>
          </w:p>
          <w:p w:rsidR="00220335" w:rsidRPr="00F35719" w:rsidRDefault="00BF7E8C" w:rsidP="00FB07A8">
            <w:pPr>
              <w:pStyle w:val="Akapitzlist"/>
              <w:numPr>
                <w:ilvl w:val="0"/>
                <w:numId w:val="32"/>
              </w:numPr>
              <w:spacing w:after="0" w:line="240" w:lineRule="auto"/>
              <w:ind w:left="223" w:hanging="223"/>
              <w:rPr>
                <w:rFonts w:ascii="Arial" w:hAnsi="Arial" w:cs="Arial"/>
                <w:szCs w:val="20"/>
              </w:rPr>
            </w:pPr>
            <w:r w:rsidRPr="00F35719">
              <w:rPr>
                <w:rFonts w:ascii="Arial" w:hAnsi="Arial" w:cs="Arial"/>
                <w:szCs w:val="20"/>
              </w:rPr>
              <w:t>podać</w:t>
            </w:r>
            <w:r w:rsidR="00220335" w:rsidRPr="00F35719">
              <w:rPr>
                <w:rFonts w:ascii="Arial" w:hAnsi="Arial" w:cs="Arial"/>
                <w:szCs w:val="20"/>
              </w:rPr>
              <w:t xml:space="preserve"> zadania mechanizmu różnicowego</w:t>
            </w:r>
            <w:r w:rsidR="005858AE" w:rsidRPr="00F35719">
              <w:rPr>
                <w:rFonts w:ascii="Arial" w:hAnsi="Arial" w:cs="Arial"/>
                <w:szCs w:val="20"/>
              </w:rPr>
              <w:t>,</w:t>
            </w:r>
          </w:p>
          <w:p w:rsidR="00220335" w:rsidRPr="00F35719" w:rsidRDefault="00220335" w:rsidP="00FB07A8">
            <w:pPr>
              <w:pStyle w:val="Akapitzlist"/>
              <w:numPr>
                <w:ilvl w:val="0"/>
                <w:numId w:val="32"/>
              </w:numPr>
              <w:spacing w:after="0" w:line="240" w:lineRule="auto"/>
              <w:ind w:left="223" w:hanging="223"/>
              <w:rPr>
                <w:rFonts w:ascii="Arial" w:hAnsi="Arial" w:cs="Arial"/>
                <w:szCs w:val="20"/>
              </w:rPr>
            </w:pPr>
            <w:r w:rsidRPr="00F35719">
              <w:rPr>
                <w:rFonts w:ascii="Arial" w:hAnsi="Arial" w:cs="Arial"/>
                <w:szCs w:val="20"/>
              </w:rPr>
              <w:t>opisuje elementy mechanizmu różnicowego</w:t>
            </w:r>
            <w:r w:rsidR="005858AE" w:rsidRPr="00F35719">
              <w:rPr>
                <w:rFonts w:ascii="Arial" w:hAnsi="Arial" w:cs="Arial"/>
                <w:szCs w:val="20"/>
              </w:rPr>
              <w:t>,</w:t>
            </w:r>
          </w:p>
          <w:p w:rsidR="00220335" w:rsidRPr="00F35719" w:rsidRDefault="00BF7E8C" w:rsidP="00FB07A8">
            <w:pPr>
              <w:pStyle w:val="Akapitzlist"/>
              <w:numPr>
                <w:ilvl w:val="0"/>
                <w:numId w:val="32"/>
              </w:numPr>
              <w:spacing w:after="0" w:line="240" w:lineRule="auto"/>
              <w:ind w:left="223" w:hanging="223"/>
              <w:rPr>
                <w:rFonts w:ascii="Arial" w:hAnsi="Arial" w:cs="Arial"/>
                <w:szCs w:val="20"/>
              </w:rPr>
            </w:pPr>
            <w:r w:rsidRPr="00F35719">
              <w:rPr>
                <w:rFonts w:ascii="Arial" w:hAnsi="Arial" w:cs="Arial"/>
                <w:szCs w:val="20"/>
              </w:rPr>
              <w:t>rozróżnić</w:t>
            </w:r>
            <w:r w:rsidR="00220335" w:rsidRPr="00F35719">
              <w:rPr>
                <w:rFonts w:ascii="Arial" w:hAnsi="Arial" w:cs="Arial"/>
                <w:szCs w:val="20"/>
              </w:rPr>
              <w:t xml:space="preserve"> zadania mostów napędowych</w:t>
            </w:r>
            <w:r w:rsidR="005858AE" w:rsidRPr="00F35719">
              <w:rPr>
                <w:rFonts w:ascii="Arial" w:hAnsi="Arial" w:cs="Arial"/>
                <w:szCs w:val="20"/>
              </w:rPr>
              <w:t>,</w:t>
            </w:r>
          </w:p>
          <w:p w:rsidR="00220335" w:rsidRPr="00F35719" w:rsidRDefault="00220335" w:rsidP="00FB07A8">
            <w:pPr>
              <w:pStyle w:val="Akapitzlist"/>
              <w:numPr>
                <w:ilvl w:val="0"/>
                <w:numId w:val="32"/>
              </w:numPr>
              <w:spacing w:after="0" w:line="240" w:lineRule="auto"/>
              <w:ind w:left="223" w:hanging="223"/>
              <w:rPr>
                <w:rFonts w:ascii="Arial" w:hAnsi="Arial" w:cs="Arial"/>
                <w:szCs w:val="20"/>
              </w:rPr>
            </w:pPr>
            <w:r w:rsidRPr="00F35719">
              <w:rPr>
                <w:rFonts w:ascii="Arial" w:hAnsi="Arial" w:cs="Arial"/>
                <w:szCs w:val="20"/>
              </w:rPr>
              <w:t>opisuje elementy budowy mostów napędowych</w:t>
            </w:r>
            <w:r w:rsidR="005858AE" w:rsidRPr="00F35719">
              <w:rPr>
                <w:rFonts w:ascii="Arial" w:hAnsi="Arial" w:cs="Arial"/>
                <w:szCs w:val="20"/>
              </w:rPr>
              <w:t>,</w:t>
            </w:r>
          </w:p>
          <w:p w:rsidR="00220335" w:rsidRPr="00F35719" w:rsidRDefault="00BF7E8C" w:rsidP="00FB07A8">
            <w:pPr>
              <w:pStyle w:val="Akapitzlist"/>
              <w:numPr>
                <w:ilvl w:val="0"/>
                <w:numId w:val="32"/>
              </w:numPr>
              <w:spacing w:after="0" w:line="240" w:lineRule="auto"/>
              <w:ind w:left="223" w:hanging="223"/>
              <w:rPr>
                <w:rFonts w:ascii="Arial" w:hAnsi="Arial" w:cs="Arial"/>
                <w:szCs w:val="20"/>
              </w:rPr>
            </w:pPr>
            <w:r w:rsidRPr="00F35719">
              <w:rPr>
                <w:rFonts w:ascii="Arial" w:hAnsi="Arial" w:cs="Arial"/>
                <w:szCs w:val="20"/>
              </w:rPr>
              <w:t>rozróżnić</w:t>
            </w:r>
            <w:r w:rsidR="00220335" w:rsidRPr="00F35719">
              <w:rPr>
                <w:rFonts w:ascii="Arial" w:hAnsi="Arial" w:cs="Arial"/>
                <w:szCs w:val="20"/>
              </w:rPr>
              <w:t xml:space="preserve"> rodzaje półosi obciążonych</w:t>
            </w:r>
            <w:r w:rsidR="005858AE" w:rsidRPr="00F35719">
              <w:rPr>
                <w:rFonts w:ascii="Arial" w:hAnsi="Arial" w:cs="Arial"/>
                <w:szCs w:val="20"/>
              </w:rPr>
              <w:t>,</w:t>
            </w:r>
          </w:p>
          <w:p w:rsidR="00220335" w:rsidRPr="00F35719" w:rsidRDefault="00BF7E8C" w:rsidP="00FB07A8">
            <w:pPr>
              <w:pStyle w:val="Akapitzlist"/>
              <w:numPr>
                <w:ilvl w:val="0"/>
                <w:numId w:val="32"/>
              </w:numPr>
              <w:spacing w:after="0" w:line="240" w:lineRule="auto"/>
              <w:ind w:left="223" w:hanging="223"/>
              <w:rPr>
                <w:rFonts w:ascii="Arial" w:hAnsi="Arial" w:cs="Arial"/>
                <w:szCs w:val="20"/>
              </w:rPr>
            </w:pPr>
            <w:r w:rsidRPr="00F35719">
              <w:rPr>
                <w:rFonts w:ascii="Arial" w:hAnsi="Arial" w:cs="Arial"/>
                <w:szCs w:val="20"/>
              </w:rPr>
              <w:t>rozróżnić</w:t>
            </w:r>
            <w:r w:rsidR="00220335" w:rsidRPr="00F35719">
              <w:rPr>
                <w:rFonts w:ascii="Arial" w:hAnsi="Arial" w:cs="Arial"/>
                <w:szCs w:val="20"/>
              </w:rPr>
              <w:t xml:space="preserve"> rodzaje półosi nieobciążonych</w:t>
            </w:r>
            <w:r w:rsidR="005858AE" w:rsidRPr="00F35719">
              <w:rPr>
                <w:rFonts w:ascii="Arial" w:hAnsi="Arial" w:cs="Arial"/>
                <w:szCs w:val="20"/>
              </w:rPr>
              <w:t>,</w:t>
            </w:r>
          </w:p>
          <w:p w:rsidR="00220335" w:rsidRPr="00F35719" w:rsidRDefault="00BF7E8C" w:rsidP="00FB07A8">
            <w:pPr>
              <w:pStyle w:val="Akapitzlist"/>
              <w:numPr>
                <w:ilvl w:val="0"/>
                <w:numId w:val="32"/>
              </w:numPr>
              <w:spacing w:after="0" w:line="240" w:lineRule="auto"/>
              <w:ind w:left="223" w:hanging="223"/>
              <w:rPr>
                <w:rFonts w:ascii="Arial" w:hAnsi="Arial" w:cs="Arial"/>
                <w:szCs w:val="20"/>
              </w:rPr>
            </w:pPr>
            <w:r w:rsidRPr="00F35719">
              <w:rPr>
                <w:rFonts w:ascii="Arial" w:hAnsi="Arial" w:cs="Arial"/>
                <w:szCs w:val="20"/>
              </w:rPr>
              <w:t>wymienić</w:t>
            </w:r>
            <w:r w:rsidR="00220335" w:rsidRPr="00F35719">
              <w:rPr>
                <w:rFonts w:ascii="Arial" w:hAnsi="Arial" w:cs="Arial"/>
                <w:szCs w:val="20"/>
              </w:rPr>
              <w:t xml:space="preserve"> przeguby napędowe</w:t>
            </w:r>
            <w:r w:rsidR="005858AE" w:rsidRPr="00F35719">
              <w:rPr>
                <w:rFonts w:ascii="Arial" w:hAnsi="Arial" w:cs="Arial"/>
                <w:szCs w:val="20"/>
              </w:rPr>
              <w:t>,</w:t>
            </w:r>
          </w:p>
          <w:p w:rsidR="00220335" w:rsidRPr="00F35719" w:rsidRDefault="00BF7E8C" w:rsidP="00FB07A8">
            <w:pPr>
              <w:pStyle w:val="Akapitzlist"/>
              <w:numPr>
                <w:ilvl w:val="0"/>
                <w:numId w:val="32"/>
              </w:numPr>
              <w:spacing w:after="0" w:line="240" w:lineRule="auto"/>
              <w:ind w:left="223" w:hanging="223"/>
              <w:rPr>
                <w:rFonts w:ascii="Arial" w:hAnsi="Arial" w:cs="Arial"/>
                <w:szCs w:val="20"/>
              </w:rPr>
            </w:pPr>
            <w:r w:rsidRPr="00F35719">
              <w:rPr>
                <w:rFonts w:ascii="Arial" w:hAnsi="Arial" w:cs="Arial"/>
                <w:szCs w:val="20"/>
              </w:rPr>
              <w:t>rozróżnić</w:t>
            </w:r>
            <w:r w:rsidR="00220335" w:rsidRPr="00F35719">
              <w:rPr>
                <w:rFonts w:ascii="Arial" w:hAnsi="Arial" w:cs="Arial"/>
                <w:szCs w:val="20"/>
              </w:rPr>
              <w:t xml:space="preserve"> rodzaje napędów wieloosiowych</w:t>
            </w:r>
            <w:r w:rsidR="005858AE" w:rsidRPr="00F35719">
              <w:rPr>
                <w:rFonts w:ascii="Arial" w:hAnsi="Arial" w:cs="Arial"/>
                <w:szCs w:val="20"/>
              </w:rPr>
              <w:t>,</w:t>
            </w:r>
          </w:p>
          <w:p w:rsidR="00220335" w:rsidRPr="00F35719" w:rsidRDefault="00BF7E8C" w:rsidP="00FB07A8">
            <w:pPr>
              <w:pStyle w:val="Akapitzlist"/>
              <w:numPr>
                <w:ilvl w:val="0"/>
                <w:numId w:val="32"/>
              </w:numPr>
              <w:spacing w:after="0" w:line="240" w:lineRule="auto"/>
              <w:ind w:left="223" w:hanging="223"/>
              <w:rPr>
                <w:rFonts w:ascii="Arial" w:hAnsi="Arial" w:cs="Arial"/>
                <w:szCs w:val="20"/>
              </w:rPr>
            </w:pPr>
            <w:r w:rsidRPr="00F35719">
              <w:rPr>
                <w:rFonts w:ascii="Arial" w:hAnsi="Arial" w:cs="Arial"/>
                <w:szCs w:val="20"/>
              </w:rPr>
              <w:t>określić</w:t>
            </w:r>
            <w:r w:rsidR="00220335" w:rsidRPr="00F35719">
              <w:rPr>
                <w:rFonts w:ascii="Arial" w:hAnsi="Arial" w:cs="Arial"/>
                <w:szCs w:val="20"/>
              </w:rPr>
              <w:t xml:space="preserve"> elementy napędu na wszystkie koła</w:t>
            </w:r>
            <w:r w:rsidR="005858AE" w:rsidRPr="00F35719">
              <w:rPr>
                <w:rFonts w:ascii="Arial" w:hAnsi="Arial" w:cs="Arial"/>
                <w:szCs w:val="20"/>
              </w:rPr>
              <w:t>,</w:t>
            </w:r>
          </w:p>
          <w:p w:rsidR="00220335" w:rsidRPr="00F35719" w:rsidRDefault="00BF7E8C" w:rsidP="00FB07A8">
            <w:pPr>
              <w:pStyle w:val="Akapitzlist"/>
              <w:numPr>
                <w:ilvl w:val="0"/>
                <w:numId w:val="32"/>
              </w:numPr>
              <w:spacing w:after="0" w:line="240" w:lineRule="auto"/>
              <w:ind w:left="223" w:hanging="223"/>
              <w:rPr>
                <w:rFonts w:ascii="Arial" w:hAnsi="Arial" w:cs="Arial"/>
                <w:szCs w:val="20"/>
              </w:rPr>
            </w:pPr>
            <w:r w:rsidRPr="00F35719">
              <w:rPr>
                <w:rFonts w:ascii="Arial" w:hAnsi="Arial" w:cs="Arial"/>
                <w:szCs w:val="20"/>
              </w:rPr>
              <w:t>rozróżnić</w:t>
            </w:r>
            <w:r w:rsidR="00220335" w:rsidRPr="00F35719">
              <w:rPr>
                <w:rFonts w:ascii="Arial" w:hAnsi="Arial" w:cs="Arial"/>
                <w:szCs w:val="20"/>
              </w:rPr>
              <w:t xml:space="preserve"> rodzaje skrzynek rozdzielczych</w:t>
            </w:r>
            <w:r w:rsidR="005858AE" w:rsidRPr="00F35719">
              <w:rPr>
                <w:rFonts w:ascii="Arial" w:hAnsi="Arial" w:cs="Arial"/>
                <w:szCs w:val="20"/>
              </w:rPr>
              <w:t>,</w:t>
            </w:r>
          </w:p>
          <w:p w:rsidR="00BC25A6" w:rsidRPr="00F35719" w:rsidRDefault="00220335" w:rsidP="00FB07A8">
            <w:pPr>
              <w:pStyle w:val="Akapitzlist"/>
              <w:numPr>
                <w:ilvl w:val="0"/>
                <w:numId w:val="32"/>
              </w:numPr>
              <w:spacing w:after="0" w:line="240" w:lineRule="auto"/>
              <w:ind w:left="223" w:hanging="223"/>
              <w:rPr>
                <w:rFonts w:ascii="Arial" w:hAnsi="Arial" w:cs="Arial"/>
                <w:szCs w:val="20"/>
              </w:rPr>
            </w:pPr>
            <w:r w:rsidRPr="00F35719">
              <w:rPr>
                <w:rFonts w:ascii="Arial" w:hAnsi="Arial" w:cs="Arial"/>
                <w:szCs w:val="20"/>
              </w:rPr>
              <w:t>opisuje napędy wieloosiowe samochodów ciężarowych</w:t>
            </w:r>
            <w:r w:rsidR="008C3A47" w:rsidRPr="00F35719">
              <w:rPr>
                <w:rFonts w:ascii="Arial" w:hAnsi="Arial" w:cs="Arial"/>
                <w:szCs w:val="20"/>
              </w:rPr>
              <w:t>.</w:t>
            </w:r>
          </w:p>
        </w:tc>
        <w:tc>
          <w:tcPr>
            <w:tcW w:w="3571" w:type="dxa"/>
          </w:tcPr>
          <w:p w:rsidR="008C3A47" w:rsidRPr="00F35719" w:rsidRDefault="00BF7E8C" w:rsidP="00FB07A8">
            <w:pPr>
              <w:pStyle w:val="Akapitzlist"/>
              <w:numPr>
                <w:ilvl w:val="0"/>
                <w:numId w:val="32"/>
              </w:numPr>
              <w:spacing w:after="0" w:line="240" w:lineRule="auto"/>
              <w:ind w:left="223" w:hanging="223"/>
              <w:rPr>
                <w:rFonts w:ascii="Arial" w:hAnsi="Arial" w:cs="Arial"/>
                <w:szCs w:val="20"/>
              </w:rPr>
            </w:pPr>
            <w:r w:rsidRPr="00F35719">
              <w:rPr>
                <w:rFonts w:ascii="Arial" w:hAnsi="Arial" w:cs="Arial"/>
                <w:szCs w:val="20"/>
              </w:rPr>
              <w:t>wyjaśnić</w:t>
            </w:r>
            <w:r w:rsidR="008C3A47" w:rsidRPr="00F35719">
              <w:rPr>
                <w:rFonts w:ascii="Arial" w:hAnsi="Arial" w:cs="Arial"/>
                <w:szCs w:val="20"/>
              </w:rPr>
              <w:t xml:space="preserve"> napędy szeregowe,</w:t>
            </w:r>
          </w:p>
          <w:p w:rsidR="008C3A47" w:rsidRPr="00F35719" w:rsidRDefault="00BF7E8C" w:rsidP="00FB07A8">
            <w:pPr>
              <w:pStyle w:val="Akapitzlist"/>
              <w:numPr>
                <w:ilvl w:val="0"/>
                <w:numId w:val="32"/>
              </w:numPr>
              <w:spacing w:after="0" w:line="240" w:lineRule="auto"/>
              <w:ind w:left="223" w:hanging="223"/>
              <w:rPr>
                <w:rFonts w:ascii="Arial" w:hAnsi="Arial" w:cs="Arial"/>
                <w:szCs w:val="20"/>
              </w:rPr>
            </w:pPr>
            <w:r w:rsidRPr="00F35719">
              <w:rPr>
                <w:rFonts w:ascii="Arial" w:hAnsi="Arial" w:cs="Arial"/>
                <w:szCs w:val="20"/>
              </w:rPr>
              <w:t>wyjaśnić</w:t>
            </w:r>
            <w:r w:rsidR="008C3A47" w:rsidRPr="00F35719">
              <w:rPr>
                <w:rFonts w:ascii="Arial" w:hAnsi="Arial" w:cs="Arial"/>
                <w:szCs w:val="20"/>
              </w:rPr>
              <w:t xml:space="preserve"> napędy równoległe,</w:t>
            </w:r>
          </w:p>
          <w:p w:rsidR="008C3A47" w:rsidRPr="00F35719" w:rsidRDefault="00BF7E8C" w:rsidP="00FB07A8">
            <w:pPr>
              <w:pStyle w:val="Akapitzlist"/>
              <w:numPr>
                <w:ilvl w:val="0"/>
                <w:numId w:val="32"/>
              </w:numPr>
              <w:spacing w:after="0" w:line="240" w:lineRule="auto"/>
              <w:ind w:left="223" w:hanging="223"/>
              <w:rPr>
                <w:rFonts w:ascii="Arial" w:hAnsi="Arial" w:cs="Arial"/>
                <w:szCs w:val="20"/>
              </w:rPr>
            </w:pPr>
            <w:r w:rsidRPr="00F35719">
              <w:rPr>
                <w:rFonts w:ascii="Arial" w:hAnsi="Arial" w:cs="Arial"/>
                <w:szCs w:val="20"/>
              </w:rPr>
              <w:t>wyjaśnić</w:t>
            </w:r>
            <w:r w:rsidR="008C3A47" w:rsidRPr="00F35719">
              <w:rPr>
                <w:rFonts w:ascii="Arial" w:hAnsi="Arial" w:cs="Arial"/>
                <w:szCs w:val="20"/>
              </w:rPr>
              <w:t xml:space="preserve"> napęd szeregowo-równoległy,</w:t>
            </w:r>
          </w:p>
          <w:p w:rsidR="008C3A47" w:rsidRPr="00F35719" w:rsidRDefault="00EB7738" w:rsidP="00FB07A8">
            <w:pPr>
              <w:pStyle w:val="Akapitzlist"/>
              <w:numPr>
                <w:ilvl w:val="0"/>
                <w:numId w:val="32"/>
              </w:numPr>
              <w:spacing w:after="0" w:line="240" w:lineRule="auto"/>
              <w:ind w:left="223" w:hanging="223"/>
              <w:rPr>
                <w:rFonts w:ascii="Arial" w:hAnsi="Arial" w:cs="Arial"/>
                <w:szCs w:val="20"/>
              </w:rPr>
            </w:pPr>
            <w:r w:rsidRPr="00F35719">
              <w:rPr>
                <w:rFonts w:ascii="Arial" w:hAnsi="Arial" w:cs="Arial"/>
                <w:szCs w:val="20"/>
              </w:rPr>
              <w:t>opisać</w:t>
            </w:r>
            <w:r w:rsidR="008C3A47" w:rsidRPr="00F35719">
              <w:rPr>
                <w:rFonts w:ascii="Arial" w:hAnsi="Arial" w:cs="Arial"/>
                <w:szCs w:val="20"/>
              </w:rPr>
              <w:t xml:space="preserve"> sprzęgło hydrokinetyczne,</w:t>
            </w:r>
          </w:p>
          <w:p w:rsidR="008C3A47" w:rsidRPr="00F35719" w:rsidRDefault="00EB7738" w:rsidP="00FB07A8">
            <w:pPr>
              <w:pStyle w:val="Akapitzlist"/>
              <w:numPr>
                <w:ilvl w:val="0"/>
                <w:numId w:val="32"/>
              </w:numPr>
              <w:spacing w:after="0" w:line="240" w:lineRule="auto"/>
              <w:ind w:left="223" w:hanging="223"/>
              <w:rPr>
                <w:rFonts w:ascii="Arial" w:hAnsi="Arial" w:cs="Arial"/>
                <w:szCs w:val="20"/>
              </w:rPr>
            </w:pPr>
            <w:r w:rsidRPr="00F35719">
              <w:rPr>
                <w:rFonts w:ascii="Arial" w:hAnsi="Arial" w:cs="Arial"/>
                <w:szCs w:val="20"/>
              </w:rPr>
              <w:t>opisać</w:t>
            </w:r>
            <w:r w:rsidR="008C3A47" w:rsidRPr="00F35719">
              <w:rPr>
                <w:rFonts w:ascii="Arial" w:hAnsi="Arial" w:cs="Arial"/>
                <w:szCs w:val="20"/>
              </w:rPr>
              <w:t xml:space="preserve"> sprzęgło elektromagnetyczne,</w:t>
            </w:r>
          </w:p>
          <w:p w:rsidR="008C3A47" w:rsidRPr="00F35719" w:rsidRDefault="00BF7E8C" w:rsidP="00FB07A8">
            <w:pPr>
              <w:pStyle w:val="Akapitzlist"/>
              <w:numPr>
                <w:ilvl w:val="0"/>
                <w:numId w:val="32"/>
              </w:numPr>
              <w:spacing w:after="0" w:line="240" w:lineRule="auto"/>
              <w:ind w:left="223" w:hanging="223"/>
              <w:rPr>
                <w:rFonts w:ascii="Arial" w:hAnsi="Arial" w:cs="Arial"/>
                <w:szCs w:val="20"/>
              </w:rPr>
            </w:pPr>
            <w:r w:rsidRPr="00F35719">
              <w:rPr>
                <w:rFonts w:ascii="Arial" w:hAnsi="Arial" w:cs="Arial"/>
                <w:szCs w:val="20"/>
              </w:rPr>
              <w:t>wyjaśnić</w:t>
            </w:r>
            <w:r w:rsidR="008C3A47" w:rsidRPr="00F35719">
              <w:rPr>
                <w:rFonts w:ascii="Arial" w:hAnsi="Arial" w:cs="Arial"/>
                <w:szCs w:val="20"/>
              </w:rPr>
              <w:t xml:space="preserve"> działanie mechanicznego układu sterowania,</w:t>
            </w:r>
          </w:p>
          <w:p w:rsidR="008C3A47" w:rsidRPr="00F35719" w:rsidRDefault="00BF7E8C" w:rsidP="00FB07A8">
            <w:pPr>
              <w:pStyle w:val="Akapitzlist"/>
              <w:numPr>
                <w:ilvl w:val="0"/>
                <w:numId w:val="32"/>
              </w:numPr>
              <w:spacing w:after="0" w:line="240" w:lineRule="auto"/>
              <w:ind w:left="223" w:hanging="223"/>
              <w:rPr>
                <w:rFonts w:ascii="Arial" w:hAnsi="Arial" w:cs="Arial"/>
                <w:szCs w:val="20"/>
              </w:rPr>
            </w:pPr>
            <w:r w:rsidRPr="00F35719">
              <w:rPr>
                <w:rFonts w:ascii="Arial" w:hAnsi="Arial" w:cs="Arial"/>
                <w:szCs w:val="20"/>
              </w:rPr>
              <w:t>wyjaśnić</w:t>
            </w:r>
            <w:r w:rsidR="008C3A47" w:rsidRPr="00F35719">
              <w:rPr>
                <w:rFonts w:ascii="Arial" w:hAnsi="Arial" w:cs="Arial"/>
                <w:szCs w:val="20"/>
              </w:rPr>
              <w:t xml:space="preserve"> działanie hydraulicznego układu sterowania,</w:t>
            </w:r>
          </w:p>
          <w:p w:rsidR="008C3A47" w:rsidRPr="00F35719" w:rsidRDefault="00BF7E8C" w:rsidP="00FB07A8">
            <w:pPr>
              <w:pStyle w:val="Akapitzlist"/>
              <w:numPr>
                <w:ilvl w:val="0"/>
                <w:numId w:val="32"/>
              </w:numPr>
              <w:spacing w:after="0" w:line="240" w:lineRule="auto"/>
              <w:ind w:left="223" w:hanging="223"/>
              <w:rPr>
                <w:rFonts w:ascii="Arial" w:hAnsi="Arial" w:cs="Arial"/>
                <w:szCs w:val="20"/>
              </w:rPr>
            </w:pPr>
            <w:r w:rsidRPr="00F35719">
              <w:rPr>
                <w:rFonts w:ascii="Arial" w:hAnsi="Arial" w:cs="Arial"/>
                <w:szCs w:val="20"/>
              </w:rPr>
              <w:t>wyjaśnić</w:t>
            </w:r>
            <w:r w:rsidR="008C3A47" w:rsidRPr="00F35719">
              <w:rPr>
                <w:rFonts w:ascii="Arial" w:hAnsi="Arial" w:cs="Arial"/>
                <w:szCs w:val="20"/>
              </w:rPr>
              <w:t xml:space="preserve"> działanie elektrycznego układu sterowania,</w:t>
            </w:r>
          </w:p>
          <w:p w:rsidR="008C3A47" w:rsidRPr="00F35719" w:rsidRDefault="00BF7E8C" w:rsidP="00FB07A8">
            <w:pPr>
              <w:pStyle w:val="Akapitzlist"/>
              <w:numPr>
                <w:ilvl w:val="0"/>
                <w:numId w:val="32"/>
              </w:numPr>
              <w:spacing w:after="0" w:line="240" w:lineRule="auto"/>
              <w:ind w:left="223" w:hanging="223"/>
              <w:rPr>
                <w:rFonts w:ascii="Arial" w:hAnsi="Arial" w:cs="Arial"/>
                <w:szCs w:val="20"/>
              </w:rPr>
            </w:pPr>
            <w:r w:rsidRPr="00F35719">
              <w:rPr>
                <w:rFonts w:ascii="Arial" w:hAnsi="Arial" w:cs="Arial"/>
                <w:szCs w:val="20"/>
              </w:rPr>
              <w:t>obliczyć</w:t>
            </w:r>
            <w:r w:rsidR="008C3A47" w:rsidRPr="00F35719">
              <w:rPr>
                <w:rFonts w:ascii="Arial" w:hAnsi="Arial" w:cs="Arial"/>
                <w:szCs w:val="20"/>
              </w:rPr>
              <w:t xml:space="preserve"> przełożenia skrzynki biegów,</w:t>
            </w:r>
          </w:p>
          <w:p w:rsidR="008C3A47" w:rsidRPr="00F35719" w:rsidRDefault="00BF7E8C" w:rsidP="00FB07A8">
            <w:pPr>
              <w:pStyle w:val="Akapitzlist"/>
              <w:numPr>
                <w:ilvl w:val="0"/>
                <w:numId w:val="32"/>
              </w:numPr>
              <w:spacing w:after="0" w:line="240" w:lineRule="auto"/>
              <w:ind w:left="223" w:hanging="223"/>
              <w:rPr>
                <w:rFonts w:ascii="Arial" w:hAnsi="Arial" w:cs="Arial"/>
                <w:szCs w:val="20"/>
              </w:rPr>
            </w:pPr>
            <w:r w:rsidRPr="00F35719">
              <w:rPr>
                <w:rFonts w:ascii="Arial" w:hAnsi="Arial" w:cs="Arial"/>
                <w:szCs w:val="20"/>
              </w:rPr>
              <w:t>wyjaśnić</w:t>
            </w:r>
            <w:r w:rsidR="008C3A47" w:rsidRPr="00F35719">
              <w:rPr>
                <w:rFonts w:ascii="Arial" w:hAnsi="Arial" w:cs="Arial"/>
                <w:szCs w:val="20"/>
              </w:rPr>
              <w:t xml:space="preserve"> zasadę działania skrzynki biegów DSG,</w:t>
            </w:r>
          </w:p>
          <w:p w:rsidR="008C3A47" w:rsidRPr="00F35719" w:rsidRDefault="00BF7E8C" w:rsidP="00FB07A8">
            <w:pPr>
              <w:pStyle w:val="Akapitzlist"/>
              <w:numPr>
                <w:ilvl w:val="0"/>
                <w:numId w:val="32"/>
              </w:numPr>
              <w:spacing w:after="0" w:line="240" w:lineRule="auto"/>
              <w:ind w:left="223" w:hanging="223"/>
              <w:rPr>
                <w:rFonts w:ascii="Arial" w:hAnsi="Arial" w:cs="Arial"/>
                <w:szCs w:val="20"/>
              </w:rPr>
            </w:pPr>
            <w:r w:rsidRPr="00F35719">
              <w:rPr>
                <w:rFonts w:ascii="Arial" w:hAnsi="Arial" w:cs="Arial"/>
                <w:szCs w:val="20"/>
              </w:rPr>
              <w:t>określić</w:t>
            </w:r>
            <w:r w:rsidR="008C3A47" w:rsidRPr="00F35719">
              <w:rPr>
                <w:rFonts w:ascii="Arial" w:hAnsi="Arial" w:cs="Arial"/>
                <w:szCs w:val="20"/>
              </w:rPr>
              <w:t xml:space="preserve"> zasadę działania przekładni hydrokinetycznej,</w:t>
            </w:r>
          </w:p>
          <w:p w:rsidR="008C3A47" w:rsidRPr="00F35719" w:rsidRDefault="00BF7E8C" w:rsidP="00FB07A8">
            <w:pPr>
              <w:pStyle w:val="Akapitzlist"/>
              <w:numPr>
                <w:ilvl w:val="0"/>
                <w:numId w:val="32"/>
              </w:numPr>
              <w:spacing w:after="0" w:line="240" w:lineRule="auto"/>
              <w:ind w:left="223" w:hanging="223"/>
              <w:rPr>
                <w:rFonts w:ascii="Arial" w:hAnsi="Arial" w:cs="Arial"/>
                <w:szCs w:val="20"/>
              </w:rPr>
            </w:pPr>
            <w:r w:rsidRPr="00F35719">
              <w:rPr>
                <w:rFonts w:ascii="Arial" w:hAnsi="Arial" w:cs="Arial"/>
                <w:szCs w:val="20"/>
              </w:rPr>
              <w:t>wyjaśnić</w:t>
            </w:r>
            <w:r w:rsidR="008C3A47" w:rsidRPr="00F35719">
              <w:rPr>
                <w:rFonts w:ascii="Arial" w:hAnsi="Arial" w:cs="Arial"/>
                <w:szCs w:val="20"/>
              </w:rPr>
              <w:t xml:space="preserve"> zasadę działania przekładni planetarnej,</w:t>
            </w:r>
          </w:p>
          <w:p w:rsidR="008C3A47" w:rsidRPr="00F35719" w:rsidRDefault="00BF7E8C" w:rsidP="00FB07A8">
            <w:pPr>
              <w:pStyle w:val="Akapitzlist"/>
              <w:numPr>
                <w:ilvl w:val="0"/>
                <w:numId w:val="32"/>
              </w:numPr>
              <w:spacing w:after="0" w:line="240" w:lineRule="auto"/>
              <w:ind w:left="223" w:hanging="223"/>
              <w:rPr>
                <w:rFonts w:ascii="Arial" w:hAnsi="Arial" w:cs="Arial"/>
                <w:szCs w:val="20"/>
              </w:rPr>
            </w:pPr>
            <w:r w:rsidRPr="00F35719">
              <w:rPr>
                <w:rFonts w:ascii="Arial" w:hAnsi="Arial" w:cs="Arial"/>
                <w:szCs w:val="20"/>
              </w:rPr>
              <w:t>obliczyć</w:t>
            </w:r>
            <w:r w:rsidR="008C3A47" w:rsidRPr="00F35719">
              <w:rPr>
                <w:rFonts w:ascii="Arial" w:hAnsi="Arial" w:cs="Arial"/>
                <w:szCs w:val="20"/>
              </w:rPr>
              <w:t xml:space="preserve"> przełożenia przekładni głównej,</w:t>
            </w:r>
          </w:p>
          <w:p w:rsidR="008C3A47" w:rsidRPr="00F35719" w:rsidRDefault="00BF7E8C" w:rsidP="00FB07A8">
            <w:pPr>
              <w:pStyle w:val="Akapitzlist"/>
              <w:numPr>
                <w:ilvl w:val="0"/>
                <w:numId w:val="32"/>
              </w:numPr>
              <w:spacing w:after="0" w:line="240" w:lineRule="auto"/>
              <w:ind w:left="223" w:hanging="223"/>
              <w:rPr>
                <w:rFonts w:ascii="Arial" w:hAnsi="Arial" w:cs="Arial"/>
                <w:szCs w:val="20"/>
              </w:rPr>
            </w:pPr>
            <w:r w:rsidRPr="00F35719">
              <w:rPr>
                <w:rFonts w:ascii="Arial" w:hAnsi="Arial" w:cs="Arial"/>
                <w:szCs w:val="20"/>
              </w:rPr>
              <w:t>wyjaśnić</w:t>
            </w:r>
            <w:r w:rsidR="008C3A47" w:rsidRPr="00F35719">
              <w:rPr>
                <w:rFonts w:ascii="Arial" w:hAnsi="Arial" w:cs="Arial"/>
                <w:szCs w:val="20"/>
              </w:rPr>
              <w:t xml:space="preserve"> zasadę działania mechanizmu różnicowego,</w:t>
            </w:r>
          </w:p>
          <w:p w:rsidR="00BC25A6" w:rsidRPr="00F35719" w:rsidRDefault="00EB7738" w:rsidP="00FB07A8">
            <w:pPr>
              <w:numPr>
                <w:ilvl w:val="0"/>
                <w:numId w:val="32"/>
              </w:numPr>
              <w:spacing w:after="0" w:line="240" w:lineRule="auto"/>
              <w:ind w:left="208" w:hanging="208"/>
              <w:rPr>
                <w:szCs w:val="20"/>
              </w:rPr>
            </w:pPr>
            <w:r w:rsidRPr="00F35719">
              <w:rPr>
                <w:szCs w:val="20"/>
              </w:rPr>
              <w:t>opisać</w:t>
            </w:r>
            <w:r w:rsidR="008C3A47" w:rsidRPr="00F35719">
              <w:rPr>
                <w:szCs w:val="20"/>
              </w:rPr>
              <w:t xml:space="preserve"> zespoły blokujące międzyosiowy mechanizm różnicowy.</w:t>
            </w:r>
          </w:p>
        </w:tc>
        <w:tc>
          <w:tcPr>
            <w:tcW w:w="1105" w:type="dxa"/>
            <w:vAlign w:val="center"/>
          </w:tcPr>
          <w:p w:rsidR="00BC25A6" w:rsidRPr="00F35719" w:rsidRDefault="00532B8F" w:rsidP="00220335">
            <w:pPr>
              <w:spacing w:after="0"/>
              <w:contextualSpacing/>
              <w:jc w:val="center"/>
              <w:rPr>
                <w:szCs w:val="20"/>
              </w:rPr>
            </w:pPr>
            <w:r w:rsidRPr="00F35719">
              <w:rPr>
                <w:szCs w:val="20"/>
              </w:rPr>
              <w:t>Klasa I</w:t>
            </w:r>
          </w:p>
          <w:p w:rsidR="00BC2527" w:rsidRPr="00F35719" w:rsidRDefault="00BC2527" w:rsidP="00220335">
            <w:pPr>
              <w:spacing w:after="0"/>
              <w:contextualSpacing/>
              <w:jc w:val="center"/>
              <w:rPr>
                <w:szCs w:val="20"/>
              </w:rPr>
            </w:pPr>
          </w:p>
        </w:tc>
      </w:tr>
      <w:tr w:rsidR="00036954" w:rsidRPr="00F35719" w:rsidTr="00220335">
        <w:tc>
          <w:tcPr>
            <w:tcW w:w="2104" w:type="dxa"/>
            <w:vMerge/>
            <w:vAlign w:val="center"/>
          </w:tcPr>
          <w:p w:rsidR="00036954" w:rsidRPr="00F35719" w:rsidRDefault="00036954" w:rsidP="00220335">
            <w:pPr>
              <w:spacing w:after="0" w:line="240" w:lineRule="auto"/>
              <w:ind w:left="142" w:hanging="142"/>
              <w:contextualSpacing/>
              <w:rPr>
                <w:szCs w:val="20"/>
              </w:rPr>
            </w:pPr>
          </w:p>
        </w:tc>
        <w:tc>
          <w:tcPr>
            <w:tcW w:w="2711" w:type="dxa"/>
            <w:vAlign w:val="center"/>
          </w:tcPr>
          <w:p w:rsidR="00036954" w:rsidRPr="00F35719" w:rsidRDefault="00036954" w:rsidP="00220335">
            <w:pPr>
              <w:spacing w:after="0" w:line="240" w:lineRule="auto"/>
              <w:contextualSpacing/>
              <w:rPr>
                <w:szCs w:val="20"/>
              </w:rPr>
            </w:pPr>
            <w:r w:rsidRPr="00F35719">
              <w:rPr>
                <w:szCs w:val="20"/>
              </w:rPr>
              <w:t>2. Układ hamulcowy</w:t>
            </w:r>
          </w:p>
        </w:tc>
        <w:tc>
          <w:tcPr>
            <w:tcW w:w="803" w:type="dxa"/>
            <w:vAlign w:val="center"/>
          </w:tcPr>
          <w:p w:rsidR="00036954" w:rsidRPr="00F35719" w:rsidRDefault="00036954" w:rsidP="00220335">
            <w:pPr>
              <w:spacing w:after="0" w:line="240" w:lineRule="auto"/>
              <w:contextualSpacing/>
              <w:jc w:val="center"/>
              <w:rPr>
                <w:szCs w:val="20"/>
              </w:rPr>
            </w:pPr>
          </w:p>
        </w:tc>
        <w:tc>
          <w:tcPr>
            <w:tcW w:w="3564" w:type="dxa"/>
          </w:tcPr>
          <w:p w:rsidR="00220335" w:rsidRPr="00F35719" w:rsidRDefault="00BF7E8C" w:rsidP="00FB07A8">
            <w:pPr>
              <w:pStyle w:val="Akapitzlist"/>
              <w:numPr>
                <w:ilvl w:val="0"/>
                <w:numId w:val="32"/>
              </w:numPr>
              <w:spacing w:after="0" w:line="240" w:lineRule="auto"/>
              <w:ind w:left="223" w:hanging="223"/>
              <w:contextualSpacing w:val="0"/>
              <w:rPr>
                <w:rFonts w:ascii="Arial" w:hAnsi="Arial" w:cs="Arial"/>
                <w:szCs w:val="20"/>
              </w:rPr>
            </w:pPr>
            <w:r w:rsidRPr="00F35719">
              <w:rPr>
                <w:rFonts w:ascii="Arial" w:hAnsi="Arial" w:cs="Arial"/>
                <w:szCs w:val="20"/>
              </w:rPr>
              <w:t>rozpoznać</w:t>
            </w:r>
            <w:r w:rsidR="00220335" w:rsidRPr="00F35719">
              <w:rPr>
                <w:rFonts w:ascii="Arial" w:hAnsi="Arial" w:cs="Arial"/>
                <w:szCs w:val="20"/>
              </w:rPr>
              <w:t xml:space="preserve"> rodzaje hamulców</w:t>
            </w:r>
            <w:r w:rsidR="005858AE" w:rsidRPr="00F35719">
              <w:rPr>
                <w:rFonts w:ascii="Arial" w:hAnsi="Arial" w:cs="Arial"/>
                <w:szCs w:val="20"/>
              </w:rPr>
              <w:t>,</w:t>
            </w:r>
          </w:p>
          <w:p w:rsidR="00220335" w:rsidRPr="00F35719" w:rsidRDefault="00BF7E8C" w:rsidP="00FB07A8">
            <w:pPr>
              <w:pStyle w:val="Akapitzlist"/>
              <w:numPr>
                <w:ilvl w:val="0"/>
                <w:numId w:val="32"/>
              </w:numPr>
              <w:spacing w:after="0" w:line="240" w:lineRule="auto"/>
              <w:ind w:left="223" w:hanging="223"/>
              <w:contextualSpacing w:val="0"/>
              <w:rPr>
                <w:rFonts w:ascii="Arial" w:hAnsi="Arial" w:cs="Arial"/>
                <w:szCs w:val="20"/>
              </w:rPr>
            </w:pPr>
            <w:r w:rsidRPr="00F35719">
              <w:rPr>
                <w:rFonts w:ascii="Arial" w:hAnsi="Arial" w:cs="Arial"/>
                <w:szCs w:val="20"/>
              </w:rPr>
              <w:t>rozróżnić</w:t>
            </w:r>
            <w:r w:rsidR="00220335" w:rsidRPr="00F35719">
              <w:rPr>
                <w:rFonts w:ascii="Arial" w:hAnsi="Arial" w:cs="Arial"/>
                <w:szCs w:val="20"/>
              </w:rPr>
              <w:t xml:space="preserve"> rodzaje hamulców ze względu na sposób uruchamiania</w:t>
            </w:r>
            <w:r w:rsidR="005858AE" w:rsidRPr="00F35719">
              <w:rPr>
                <w:rFonts w:ascii="Arial" w:hAnsi="Arial" w:cs="Arial"/>
                <w:szCs w:val="20"/>
              </w:rPr>
              <w:t>,</w:t>
            </w:r>
          </w:p>
          <w:p w:rsidR="00220335" w:rsidRPr="00F35719" w:rsidRDefault="00BF7E8C" w:rsidP="00FB07A8">
            <w:pPr>
              <w:pStyle w:val="Akapitzlist"/>
              <w:numPr>
                <w:ilvl w:val="0"/>
                <w:numId w:val="32"/>
              </w:numPr>
              <w:spacing w:after="0" w:line="240" w:lineRule="auto"/>
              <w:ind w:left="223" w:hanging="223"/>
              <w:contextualSpacing w:val="0"/>
              <w:rPr>
                <w:rFonts w:ascii="Arial" w:hAnsi="Arial" w:cs="Arial"/>
                <w:szCs w:val="20"/>
              </w:rPr>
            </w:pPr>
            <w:r w:rsidRPr="00F35719">
              <w:rPr>
                <w:rFonts w:ascii="Arial" w:hAnsi="Arial" w:cs="Arial"/>
                <w:szCs w:val="20"/>
              </w:rPr>
              <w:t>rozróżnić</w:t>
            </w:r>
            <w:r w:rsidR="00220335" w:rsidRPr="00F35719">
              <w:rPr>
                <w:rFonts w:ascii="Arial" w:hAnsi="Arial" w:cs="Arial"/>
                <w:szCs w:val="20"/>
              </w:rPr>
              <w:t xml:space="preserve"> rodzaje hamulców ze względu na rodzaj konstrukcji</w:t>
            </w:r>
            <w:r w:rsidR="005858AE" w:rsidRPr="00F35719">
              <w:rPr>
                <w:rFonts w:ascii="Arial" w:hAnsi="Arial" w:cs="Arial"/>
                <w:szCs w:val="20"/>
              </w:rPr>
              <w:t>,</w:t>
            </w:r>
          </w:p>
          <w:p w:rsidR="00220335" w:rsidRPr="00F35719" w:rsidRDefault="00EB7738" w:rsidP="00FB07A8">
            <w:pPr>
              <w:pStyle w:val="Akapitzlist"/>
              <w:numPr>
                <w:ilvl w:val="0"/>
                <w:numId w:val="32"/>
              </w:numPr>
              <w:spacing w:after="0" w:line="240" w:lineRule="auto"/>
              <w:ind w:left="223" w:hanging="223"/>
              <w:contextualSpacing w:val="0"/>
              <w:rPr>
                <w:rFonts w:ascii="Arial" w:hAnsi="Arial" w:cs="Arial"/>
                <w:szCs w:val="20"/>
              </w:rPr>
            </w:pPr>
            <w:r w:rsidRPr="00F35719">
              <w:rPr>
                <w:rFonts w:ascii="Arial" w:hAnsi="Arial" w:cs="Arial"/>
                <w:szCs w:val="20"/>
              </w:rPr>
              <w:t>opisać</w:t>
            </w:r>
            <w:r w:rsidR="00220335" w:rsidRPr="00F35719">
              <w:rPr>
                <w:rFonts w:ascii="Arial" w:hAnsi="Arial" w:cs="Arial"/>
                <w:szCs w:val="20"/>
              </w:rPr>
              <w:t xml:space="preserve"> zasadę działania hamulca</w:t>
            </w:r>
            <w:r w:rsidR="005858AE" w:rsidRPr="00F35719">
              <w:rPr>
                <w:rFonts w:ascii="Arial" w:hAnsi="Arial" w:cs="Arial"/>
                <w:szCs w:val="20"/>
              </w:rPr>
              <w:t>,</w:t>
            </w:r>
          </w:p>
          <w:p w:rsidR="00220335" w:rsidRPr="00F35719" w:rsidRDefault="00BF7E8C" w:rsidP="00FB07A8">
            <w:pPr>
              <w:pStyle w:val="Akapitzlist"/>
              <w:numPr>
                <w:ilvl w:val="0"/>
                <w:numId w:val="32"/>
              </w:numPr>
              <w:spacing w:after="0" w:line="240" w:lineRule="auto"/>
              <w:ind w:left="223" w:hanging="223"/>
              <w:contextualSpacing w:val="0"/>
              <w:rPr>
                <w:rFonts w:ascii="Arial" w:hAnsi="Arial" w:cs="Arial"/>
                <w:szCs w:val="20"/>
              </w:rPr>
            </w:pPr>
            <w:r w:rsidRPr="00F35719">
              <w:rPr>
                <w:rFonts w:ascii="Arial" w:hAnsi="Arial" w:cs="Arial"/>
                <w:szCs w:val="20"/>
              </w:rPr>
              <w:t>rozróżnić</w:t>
            </w:r>
            <w:r w:rsidR="00220335" w:rsidRPr="00F35719">
              <w:rPr>
                <w:rFonts w:ascii="Arial" w:hAnsi="Arial" w:cs="Arial"/>
                <w:szCs w:val="20"/>
              </w:rPr>
              <w:t xml:space="preserve"> podstawowe elementy układu hamulcowego</w:t>
            </w:r>
            <w:r w:rsidR="005858AE" w:rsidRPr="00F35719">
              <w:rPr>
                <w:rFonts w:ascii="Arial" w:hAnsi="Arial" w:cs="Arial"/>
                <w:szCs w:val="20"/>
              </w:rPr>
              <w:t>,</w:t>
            </w:r>
          </w:p>
          <w:p w:rsidR="00220335" w:rsidRPr="00F35719" w:rsidRDefault="00EB7738" w:rsidP="00FB07A8">
            <w:pPr>
              <w:pStyle w:val="Akapitzlist"/>
              <w:numPr>
                <w:ilvl w:val="0"/>
                <w:numId w:val="32"/>
              </w:numPr>
              <w:spacing w:after="0" w:line="240" w:lineRule="auto"/>
              <w:ind w:left="223" w:hanging="223"/>
              <w:contextualSpacing w:val="0"/>
              <w:rPr>
                <w:rFonts w:ascii="Arial" w:hAnsi="Arial" w:cs="Arial"/>
                <w:szCs w:val="20"/>
              </w:rPr>
            </w:pPr>
            <w:r w:rsidRPr="00F35719">
              <w:rPr>
                <w:rFonts w:ascii="Arial" w:hAnsi="Arial" w:cs="Arial"/>
                <w:szCs w:val="20"/>
              </w:rPr>
              <w:t>opisać</w:t>
            </w:r>
            <w:r w:rsidR="00220335" w:rsidRPr="00F35719">
              <w:rPr>
                <w:rFonts w:ascii="Arial" w:hAnsi="Arial" w:cs="Arial"/>
                <w:szCs w:val="20"/>
              </w:rPr>
              <w:t xml:space="preserve"> zasadę działania hydraulicznego układu hamulcowego</w:t>
            </w:r>
            <w:r w:rsidR="005858AE" w:rsidRPr="00F35719">
              <w:rPr>
                <w:rFonts w:ascii="Arial" w:hAnsi="Arial" w:cs="Arial"/>
                <w:szCs w:val="20"/>
              </w:rPr>
              <w:t>,</w:t>
            </w:r>
          </w:p>
          <w:p w:rsidR="00220335" w:rsidRPr="00F35719" w:rsidRDefault="00EB7738" w:rsidP="00FB07A8">
            <w:pPr>
              <w:pStyle w:val="Akapitzlist"/>
              <w:numPr>
                <w:ilvl w:val="0"/>
                <w:numId w:val="32"/>
              </w:numPr>
              <w:spacing w:after="0" w:line="240" w:lineRule="auto"/>
              <w:ind w:left="223" w:hanging="223"/>
              <w:contextualSpacing w:val="0"/>
              <w:rPr>
                <w:rFonts w:ascii="Arial" w:hAnsi="Arial" w:cs="Arial"/>
                <w:szCs w:val="20"/>
              </w:rPr>
            </w:pPr>
            <w:r w:rsidRPr="00F35719">
              <w:rPr>
                <w:rFonts w:ascii="Arial" w:hAnsi="Arial" w:cs="Arial"/>
                <w:szCs w:val="20"/>
              </w:rPr>
              <w:t>opisać</w:t>
            </w:r>
            <w:r w:rsidR="00220335" w:rsidRPr="00F35719">
              <w:rPr>
                <w:rFonts w:ascii="Arial" w:hAnsi="Arial" w:cs="Arial"/>
                <w:szCs w:val="20"/>
              </w:rPr>
              <w:t xml:space="preserve"> zasadę działania pneumatycznego układu hamulcowego</w:t>
            </w:r>
            <w:r w:rsidR="005858AE" w:rsidRPr="00F35719">
              <w:rPr>
                <w:rFonts w:ascii="Arial" w:hAnsi="Arial" w:cs="Arial"/>
                <w:szCs w:val="20"/>
              </w:rPr>
              <w:t>,</w:t>
            </w:r>
          </w:p>
          <w:p w:rsidR="00220335" w:rsidRPr="00F35719" w:rsidRDefault="00EB7738" w:rsidP="00FB07A8">
            <w:pPr>
              <w:pStyle w:val="Akapitzlist"/>
              <w:numPr>
                <w:ilvl w:val="0"/>
                <w:numId w:val="32"/>
              </w:numPr>
              <w:spacing w:after="0" w:line="240" w:lineRule="auto"/>
              <w:ind w:left="223" w:hanging="223"/>
              <w:contextualSpacing w:val="0"/>
              <w:rPr>
                <w:rFonts w:ascii="Arial" w:hAnsi="Arial" w:cs="Arial"/>
                <w:szCs w:val="20"/>
              </w:rPr>
            </w:pPr>
            <w:r w:rsidRPr="00F35719">
              <w:rPr>
                <w:rFonts w:ascii="Arial" w:hAnsi="Arial" w:cs="Arial"/>
                <w:szCs w:val="20"/>
              </w:rPr>
              <w:t>opisać</w:t>
            </w:r>
            <w:r w:rsidR="00220335" w:rsidRPr="00F35719">
              <w:rPr>
                <w:rFonts w:ascii="Arial" w:hAnsi="Arial" w:cs="Arial"/>
                <w:szCs w:val="20"/>
              </w:rPr>
              <w:t xml:space="preserve"> budowę układu hamulcowego bębnowego</w:t>
            </w:r>
            <w:r w:rsidR="005858AE" w:rsidRPr="00F35719">
              <w:rPr>
                <w:rFonts w:ascii="Arial" w:hAnsi="Arial" w:cs="Arial"/>
                <w:szCs w:val="20"/>
              </w:rPr>
              <w:t>,</w:t>
            </w:r>
          </w:p>
          <w:p w:rsidR="00220335" w:rsidRPr="00F35719" w:rsidRDefault="00BF7E8C" w:rsidP="00FB07A8">
            <w:pPr>
              <w:pStyle w:val="Akapitzlist"/>
              <w:numPr>
                <w:ilvl w:val="0"/>
                <w:numId w:val="32"/>
              </w:numPr>
              <w:spacing w:after="0" w:line="240" w:lineRule="auto"/>
              <w:ind w:left="223" w:hanging="223"/>
              <w:contextualSpacing w:val="0"/>
              <w:rPr>
                <w:rFonts w:ascii="Arial" w:hAnsi="Arial" w:cs="Arial"/>
                <w:szCs w:val="20"/>
              </w:rPr>
            </w:pPr>
            <w:r w:rsidRPr="00F35719">
              <w:rPr>
                <w:rFonts w:ascii="Arial" w:hAnsi="Arial" w:cs="Arial"/>
                <w:szCs w:val="20"/>
              </w:rPr>
              <w:t>rozróżnić</w:t>
            </w:r>
            <w:r w:rsidR="00220335" w:rsidRPr="00F35719">
              <w:rPr>
                <w:rFonts w:ascii="Arial" w:hAnsi="Arial" w:cs="Arial"/>
                <w:szCs w:val="20"/>
              </w:rPr>
              <w:t xml:space="preserve"> elementy układu hamulca bębnowego hydraulicznego</w:t>
            </w:r>
            <w:r w:rsidR="005858AE" w:rsidRPr="00F35719">
              <w:rPr>
                <w:rFonts w:ascii="Arial" w:hAnsi="Arial" w:cs="Arial"/>
                <w:szCs w:val="20"/>
              </w:rPr>
              <w:t>,</w:t>
            </w:r>
          </w:p>
          <w:p w:rsidR="00220335" w:rsidRPr="00F35719" w:rsidRDefault="00BF7E8C" w:rsidP="00FB07A8">
            <w:pPr>
              <w:pStyle w:val="Akapitzlist"/>
              <w:numPr>
                <w:ilvl w:val="0"/>
                <w:numId w:val="32"/>
              </w:numPr>
              <w:spacing w:after="0" w:line="240" w:lineRule="auto"/>
              <w:ind w:left="223" w:hanging="223"/>
              <w:contextualSpacing w:val="0"/>
              <w:rPr>
                <w:rFonts w:ascii="Arial" w:hAnsi="Arial" w:cs="Arial"/>
                <w:szCs w:val="20"/>
              </w:rPr>
            </w:pPr>
            <w:r w:rsidRPr="00F35719">
              <w:rPr>
                <w:rFonts w:ascii="Arial" w:hAnsi="Arial" w:cs="Arial"/>
                <w:szCs w:val="20"/>
              </w:rPr>
              <w:t>rozpoznać</w:t>
            </w:r>
            <w:r w:rsidR="00220335" w:rsidRPr="00F35719">
              <w:rPr>
                <w:rFonts w:ascii="Arial" w:hAnsi="Arial" w:cs="Arial"/>
                <w:szCs w:val="20"/>
              </w:rPr>
              <w:t xml:space="preserve"> części składowe rozpieraczy szczęk</w:t>
            </w:r>
            <w:r w:rsidR="005858AE" w:rsidRPr="00F35719">
              <w:rPr>
                <w:rFonts w:ascii="Arial" w:hAnsi="Arial" w:cs="Arial"/>
                <w:szCs w:val="20"/>
              </w:rPr>
              <w:t>,</w:t>
            </w:r>
          </w:p>
          <w:p w:rsidR="00220335" w:rsidRPr="00F35719" w:rsidRDefault="00BF7E8C" w:rsidP="00FB07A8">
            <w:pPr>
              <w:pStyle w:val="Akapitzlist"/>
              <w:numPr>
                <w:ilvl w:val="0"/>
                <w:numId w:val="32"/>
              </w:numPr>
              <w:spacing w:after="0" w:line="240" w:lineRule="auto"/>
              <w:ind w:left="223" w:hanging="223"/>
              <w:contextualSpacing w:val="0"/>
              <w:rPr>
                <w:rFonts w:ascii="Arial" w:hAnsi="Arial" w:cs="Arial"/>
                <w:szCs w:val="20"/>
              </w:rPr>
            </w:pPr>
            <w:r w:rsidRPr="00F35719">
              <w:rPr>
                <w:rFonts w:ascii="Arial" w:hAnsi="Arial" w:cs="Arial"/>
                <w:szCs w:val="20"/>
              </w:rPr>
              <w:t>rozpoznać</w:t>
            </w:r>
            <w:r w:rsidR="00220335" w:rsidRPr="00F35719">
              <w:rPr>
                <w:rFonts w:ascii="Arial" w:hAnsi="Arial" w:cs="Arial"/>
                <w:szCs w:val="20"/>
              </w:rPr>
              <w:t xml:space="preserve"> układy </w:t>
            </w:r>
            <w:proofErr w:type="spellStart"/>
            <w:r w:rsidR="00220335" w:rsidRPr="00F35719">
              <w:rPr>
                <w:rFonts w:ascii="Arial" w:hAnsi="Arial" w:cs="Arial"/>
                <w:szCs w:val="20"/>
              </w:rPr>
              <w:t>simplex</w:t>
            </w:r>
            <w:proofErr w:type="spellEnd"/>
            <w:r w:rsidR="005858AE" w:rsidRPr="00F35719">
              <w:rPr>
                <w:rFonts w:ascii="Arial" w:hAnsi="Arial" w:cs="Arial"/>
                <w:szCs w:val="20"/>
              </w:rPr>
              <w:t>,</w:t>
            </w:r>
          </w:p>
          <w:p w:rsidR="00220335" w:rsidRPr="00F35719" w:rsidRDefault="00BF7E8C" w:rsidP="00FB07A8">
            <w:pPr>
              <w:pStyle w:val="Akapitzlist"/>
              <w:numPr>
                <w:ilvl w:val="0"/>
                <w:numId w:val="32"/>
              </w:numPr>
              <w:spacing w:after="0" w:line="240" w:lineRule="auto"/>
              <w:ind w:left="223" w:hanging="223"/>
              <w:contextualSpacing w:val="0"/>
              <w:rPr>
                <w:rFonts w:ascii="Arial" w:hAnsi="Arial" w:cs="Arial"/>
                <w:szCs w:val="20"/>
              </w:rPr>
            </w:pPr>
            <w:r w:rsidRPr="00F35719">
              <w:rPr>
                <w:rFonts w:ascii="Arial" w:hAnsi="Arial" w:cs="Arial"/>
                <w:szCs w:val="20"/>
              </w:rPr>
              <w:t>rozpoznać</w:t>
            </w:r>
            <w:r w:rsidR="00220335" w:rsidRPr="00F35719">
              <w:rPr>
                <w:rFonts w:ascii="Arial" w:hAnsi="Arial" w:cs="Arial"/>
                <w:szCs w:val="20"/>
              </w:rPr>
              <w:t xml:space="preserve"> układy duplex</w:t>
            </w:r>
            <w:r w:rsidR="005858AE" w:rsidRPr="00F35719">
              <w:rPr>
                <w:rFonts w:ascii="Arial" w:hAnsi="Arial" w:cs="Arial"/>
                <w:szCs w:val="20"/>
              </w:rPr>
              <w:t>,</w:t>
            </w:r>
          </w:p>
          <w:p w:rsidR="00220335" w:rsidRPr="00F35719" w:rsidRDefault="00BF7E8C" w:rsidP="00FB07A8">
            <w:pPr>
              <w:pStyle w:val="Akapitzlist"/>
              <w:numPr>
                <w:ilvl w:val="0"/>
                <w:numId w:val="32"/>
              </w:numPr>
              <w:spacing w:after="0" w:line="240" w:lineRule="auto"/>
              <w:ind w:left="223" w:hanging="223"/>
              <w:contextualSpacing w:val="0"/>
              <w:rPr>
                <w:rFonts w:ascii="Arial" w:hAnsi="Arial" w:cs="Arial"/>
                <w:szCs w:val="20"/>
              </w:rPr>
            </w:pPr>
            <w:r w:rsidRPr="00F35719">
              <w:rPr>
                <w:rFonts w:ascii="Arial" w:hAnsi="Arial" w:cs="Arial"/>
                <w:szCs w:val="20"/>
              </w:rPr>
              <w:t>rozpoznać</w:t>
            </w:r>
            <w:r w:rsidR="00220335" w:rsidRPr="00F35719">
              <w:rPr>
                <w:rFonts w:ascii="Arial" w:hAnsi="Arial" w:cs="Arial"/>
                <w:szCs w:val="20"/>
              </w:rPr>
              <w:t xml:space="preserve"> części składowe rozpieraczy pneumatycznych</w:t>
            </w:r>
            <w:r w:rsidR="005858AE" w:rsidRPr="00F35719">
              <w:rPr>
                <w:rFonts w:ascii="Arial" w:hAnsi="Arial" w:cs="Arial"/>
                <w:szCs w:val="20"/>
              </w:rPr>
              <w:t>,</w:t>
            </w:r>
          </w:p>
          <w:p w:rsidR="00220335" w:rsidRPr="00F35719" w:rsidRDefault="00BF7E8C" w:rsidP="00FB07A8">
            <w:pPr>
              <w:pStyle w:val="Akapitzlist"/>
              <w:numPr>
                <w:ilvl w:val="0"/>
                <w:numId w:val="32"/>
              </w:numPr>
              <w:spacing w:after="0" w:line="240" w:lineRule="auto"/>
              <w:ind w:left="223" w:hanging="223"/>
              <w:contextualSpacing w:val="0"/>
              <w:rPr>
                <w:rFonts w:ascii="Arial" w:hAnsi="Arial" w:cs="Arial"/>
                <w:szCs w:val="20"/>
              </w:rPr>
            </w:pPr>
            <w:r w:rsidRPr="00F35719">
              <w:rPr>
                <w:rFonts w:ascii="Arial" w:hAnsi="Arial" w:cs="Arial"/>
                <w:szCs w:val="20"/>
              </w:rPr>
              <w:t>rozróżnić</w:t>
            </w:r>
            <w:r w:rsidR="00220335" w:rsidRPr="00F35719">
              <w:rPr>
                <w:rFonts w:ascii="Arial" w:hAnsi="Arial" w:cs="Arial"/>
                <w:szCs w:val="20"/>
              </w:rPr>
              <w:t xml:space="preserve"> rodzaje </w:t>
            </w:r>
            <w:proofErr w:type="spellStart"/>
            <w:r w:rsidR="00220335" w:rsidRPr="00F35719">
              <w:rPr>
                <w:rFonts w:ascii="Arial" w:hAnsi="Arial" w:cs="Arial"/>
                <w:szCs w:val="20"/>
              </w:rPr>
              <w:t>samoregulatorów</w:t>
            </w:r>
            <w:proofErr w:type="spellEnd"/>
            <w:r w:rsidR="00220335" w:rsidRPr="00F35719">
              <w:rPr>
                <w:rFonts w:ascii="Arial" w:hAnsi="Arial" w:cs="Arial"/>
                <w:szCs w:val="20"/>
              </w:rPr>
              <w:t xml:space="preserve"> szczęk</w:t>
            </w:r>
            <w:r w:rsidR="005858AE" w:rsidRPr="00F35719">
              <w:rPr>
                <w:rFonts w:ascii="Arial" w:hAnsi="Arial" w:cs="Arial"/>
                <w:szCs w:val="20"/>
              </w:rPr>
              <w:t>,</w:t>
            </w:r>
          </w:p>
          <w:p w:rsidR="00220335" w:rsidRPr="00F35719" w:rsidRDefault="00EB7738" w:rsidP="00FB07A8">
            <w:pPr>
              <w:pStyle w:val="Akapitzlist"/>
              <w:numPr>
                <w:ilvl w:val="0"/>
                <w:numId w:val="32"/>
              </w:numPr>
              <w:spacing w:after="0" w:line="240" w:lineRule="auto"/>
              <w:ind w:left="223" w:hanging="223"/>
              <w:contextualSpacing w:val="0"/>
              <w:rPr>
                <w:rFonts w:ascii="Arial" w:hAnsi="Arial" w:cs="Arial"/>
                <w:szCs w:val="20"/>
              </w:rPr>
            </w:pPr>
            <w:r w:rsidRPr="00F35719">
              <w:rPr>
                <w:rFonts w:ascii="Arial" w:hAnsi="Arial" w:cs="Arial"/>
                <w:szCs w:val="20"/>
              </w:rPr>
              <w:t>opisać</w:t>
            </w:r>
            <w:r w:rsidR="00220335" w:rsidRPr="00F35719">
              <w:rPr>
                <w:rFonts w:ascii="Arial" w:hAnsi="Arial" w:cs="Arial"/>
                <w:szCs w:val="20"/>
              </w:rPr>
              <w:t xml:space="preserve"> elementy hamulca tarczowego</w:t>
            </w:r>
            <w:r w:rsidR="005858AE" w:rsidRPr="00F35719">
              <w:rPr>
                <w:rFonts w:ascii="Arial" w:hAnsi="Arial" w:cs="Arial"/>
                <w:szCs w:val="20"/>
              </w:rPr>
              <w:t>,</w:t>
            </w:r>
          </w:p>
          <w:p w:rsidR="00220335" w:rsidRPr="00F35719" w:rsidRDefault="00BF7E8C" w:rsidP="00FB07A8">
            <w:pPr>
              <w:pStyle w:val="Akapitzlist"/>
              <w:numPr>
                <w:ilvl w:val="0"/>
                <w:numId w:val="32"/>
              </w:numPr>
              <w:spacing w:after="0" w:line="240" w:lineRule="auto"/>
              <w:ind w:left="223" w:hanging="223"/>
              <w:contextualSpacing w:val="0"/>
              <w:rPr>
                <w:rFonts w:ascii="Arial" w:hAnsi="Arial" w:cs="Arial"/>
                <w:szCs w:val="20"/>
              </w:rPr>
            </w:pPr>
            <w:r w:rsidRPr="00F35719">
              <w:rPr>
                <w:rFonts w:ascii="Arial" w:hAnsi="Arial" w:cs="Arial"/>
                <w:szCs w:val="20"/>
              </w:rPr>
              <w:t>wyjaśnić</w:t>
            </w:r>
            <w:r w:rsidR="00220335" w:rsidRPr="00F35719">
              <w:rPr>
                <w:rFonts w:ascii="Arial" w:hAnsi="Arial" w:cs="Arial"/>
                <w:szCs w:val="20"/>
              </w:rPr>
              <w:t xml:space="preserve"> budowę zacisku hamulcowego hydraulicznego</w:t>
            </w:r>
            <w:r w:rsidR="005858AE" w:rsidRPr="00F35719">
              <w:rPr>
                <w:rFonts w:ascii="Arial" w:hAnsi="Arial" w:cs="Arial"/>
                <w:szCs w:val="20"/>
              </w:rPr>
              <w:t>,</w:t>
            </w:r>
          </w:p>
          <w:p w:rsidR="00220335" w:rsidRPr="00F35719" w:rsidRDefault="00BF7E8C" w:rsidP="00FB07A8">
            <w:pPr>
              <w:pStyle w:val="Akapitzlist"/>
              <w:numPr>
                <w:ilvl w:val="0"/>
                <w:numId w:val="32"/>
              </w:numPr>
              <w:spacing w:after="0" w:line="240" w:lineRule="auto"/>
              <w:ind w:left="223" w:hanging="223"/>
              <w:contextualSpacing w:val="0"/>
              <w:rPr>
                <w:rFonts w:ascii="Arial" w:hAnsi="Arial" w:cs="Arial"/>
                <w:szCs w:val="20"/>
              </w:rPr>
            </w:pPr>
            <w:r w:rsidRPr="00F35719">
              <w:rPr>
                <w:rFonts w:ascii="Arial" w:hAnsi="Arial" w:cs="Arial"/>
                <w:szCs w:val="20"/>
              </w:rPr>
              <w:t>wyjaśnić</w:t>
            </w:r>
            <w:r w:rsidR="00220335" w:rsidRPr="00F35719">
              <w:rPr>
                <w:rFonts w:ascii="Arial" w:hAnsi="Arial" w:cs="Arial"/>
                <w:szCs w:val="20"/>
              </w:rPr>
              <w:t xml:space="preserve"> budowę zacisku hamulcowego pneumatycznego</w:t>
            </w:r>
            <w:r w:rsidR="005858AE" w:rsidRPr="00F35719">
              <w:rPr>
                <w:rFonts w:ascii="Arial" w:hAnsi="Arial" w:cs="Arial"/>
                <w:szCs w:val="20"/>
              </w:rPr>
              <w:t>,</w:t>
            </w:r>
          </w:p>
          <w:p w:rsidR="00220335" w:rsidRPr="00F35719" w:rsidRDefault="00BF7E8C" w:rsidP="00FB07A8">
            <w:pPr>
              <w:pStyle w:val="Akapitzlist"/>
              <w:numPr>
                <w:ilvl w:val="0"/>
                <w:numId w:val="32"/>
              </w:numPr>
              <w:spacing w:after="0" w:line="240" w:lineRule="auto"/>
              <w:ind w:left="223" w:hanging="223"/>
              <w:contextualSpacing w:val="0"/>
              <w:rPr>
                <w:rFonts w:ascii="Arial" w:hAnsi="Arial" w:cs="Arial"/>
                <w:szCs w:val="20"/>
              </w:rPr>
            </w:pPr>
            <w:r w:rsidRPr="00F35719">
              <w:rPr>
                <w:rFonts w:ascii="Arial" w:hAnsi="Arial" w:cs="Arial"/>
                <w:szCs w:val="20"/>
              </w:rPr>
              <w:t>wyjaśnić</w:t>
            </w:r>
            <w:r w:rsidR="00220335" w:rsidRPr="00F35719">
              <w:rPr>
                <w:rFonts w:ascii="Arial" w:hAnsi="Arial" w:cs="Arial"/>
                <w:szCs w:val="20"/>
              </w:rPr>
              <w:t xml:space="preserve"> zasadę działania hamulca tarczowego</w:t>
            </w:r>
            <w:r w:rsidR="005858AE" w:rsidRPr="00F35719">
              <w:rPr>
                <w:rFonts w:ascii="Arial" w:hAnsi="Arial" w:cs="Arial"/>
                <w:szCs w:val="20"/>
              </w:rPr>
              <w:t>,</w:t>
            </w:r>
          </w:p>
          <w:p w:rsidR="00220335" w:rsidRPr="00F35719" w:rsidRDefault="00BF7E8C" w:rsidP="00FB07A8">
            <w:pPr>
              <w:pStyle w:val="Akapitzlist"/>
              <w:numPr>
                <w:ilvl w:val="0"/>
                <w:numId w:val="32"/>
              </w:numPr>
              <w:spacing w:after="0" w:line="240" w:lineRule="auto"/>
              <w:ind w:left="223" w:hanging="223"/>
              <w:contextualSpacing w:val="0"/>
              <w:rPr>
                <w:rFonts w:ascii="Arial" w:hAnsi="Arial" w:cs="Arial"/>
                <w:szCs w:val="20"/>
              </w:rPr>
            </w:pPr>
            <w:r w:rsidRPr="00F35719">
              <w:rPr>
                <w:rFonts w:ascii="Arial" w:hAnsi="Arial" w:cs="Arial"/>
                <w:szCs w:val="20"/>
              </w:rPr>
              <w:t>rozróżnić</w:t>
            </w:r>
            <w:r w:rsidR="00220335" w:rsidRPr="00F35719">
              <w:rPr>
                <w:rFonts w:ascii="Arial" w:hAnsi="Arial" w:cs="Arial"/>
                <w:szCs w:val="20"/>
              </w:rPr>
              <w:t xml:space="preserve"> rodzaje mocowania zacisków hamulcowych</w:t>
            </w:r>
            <w:r w:rsidR="005858AE" w:rsidRPr="00F35719">
              <w:rPr>
                <w:rFonts w:ascii="Arial" w:hAnsi="Arial" w:cs="Arial"/>
                <w:szCs w:val="20"/>
              </w:rPr>
              <w:t>,</w:t>
            </w:r>
          </w:p>
          <w:p w:rsidR="00220335" w:rsidRPr="00F35719" w:rsidRDefault="00BF7E8C" w:rsidP="00FB07A8">
            <w:pPr>
              <w:pStyle w:val="Akapitzlist"/>
              <w:numPr>
                <w:ilvl w:val="0"/>
                <w:numId w:val="32"/>
              </w:numPr>
              <w:spacing w:after="0" w:line="240" w:lineRule="auto"/>
              <w:ind w:left="223" w:hanging="223"/>
              <w:contextualSpacing w:val="0"/>
              <w:rPr>
                <w:rFonts w:ascii="Arial" w:hAnsi="Arial" w:cs="Arial"/>
                <w:szCs w:val="20"/>
              </w:rPr>
            </w:pPr>
            <w:r w:rsidRPr="00F35719">
              <w:rPr>
                <w:rFonts w:ascii="Arial" w:hAnsi="Arial" w:cs="Arial"/>
                <w:szCs w:val="20"/>
              </w:rPr>
              <w:t>wyjaśnić</w:t>
            </w:r>
            <w:r w:rsidR="00220335" w:rsidRPr="00F35719">
              <w:rPr>
                <w:rFonts w:ascii="Arial" w:hAnsi="Arial" w:cs="Arial"/>
                <w:szCs w:val="20"/>
              </w:rPr>
              <w:t xml:space="preserve"> budowę klocka hamulcowego</w:t>
            </w:r>
            <w:r w:rsidR="005858AE" w:rsidRPr="00F35719">
              <w:rPr>
                <w:rFonts w:ascii="Arial" w:hAnsi="Arial" w:cs="Arial"/>
                <w:szCs w:val="20"/>
              </w:rPr>
              <w:t>,</w:t>
            </w:r>
          </w:p>
          <w:p w:rsidR="00220335" w:rsidRPr="00F35719" w:rsidRDefault="00BF7E8C" w:rsidP="00FB07A8">
            <w:pPr>
              <w:pStyle w:val="Akapitzlist"/>
              <w:numPr>
                <w:ilvl w:val="0"/>
                <w:numId w:val="32"/>
              </w:numPr>
              <w:spacing w:after="0" w:line="240" w:lineRule="auto"/>
              <w:ind w:left="223" w:hanging="223"/>
              <w:contextualSpacing w:val="0"/>
              <w:rPr>
                <w:rFonts w:ascii="Arial" w:hAnsi="Arial" w:cs="Arial"/>
                <w:szCs w:val="20"/>
              </w:rPr>
            </w:pPr>
            <w:r w:rsidRPr="00F35719">
              <w:rPr>
                <w:rFonts w:ascii="Arial" w:hAnsi="Arial" w:cs="Arial"/>
                <w:szCs w:val="20"/>
              </w:rPr>
              <w:t>rozróżnić</w:t>
            </w:r>
            <w:r w:rsidR="00220335" w:rsidRPr="00F35719">
              <w:rPr>
                <w:rFonts w:ascii="Arial" w:hAnsi="Arial" w:cs="Arial"/>
                <w:szCs w:val="20"/>
              </w:rPr>
              <w:t xml:space="preserve"> rodzaje tarcz hamulcowych</w:t>
            </w:r>
            <w:r w:rsidR="005858AE" w:rsidRPr="00F35719">
              <w:rPr>
                <w:rFonts w:ascii="Arial" w:hAnsi="Arial" w:cs="Arial"/>
                <w:szCs w:val="20"/>
              </w:rPr>
              <w:t>,</w:t>
            </w:r>
          </w:p>
          <w:p w:rsidR="00220335" w:rsidRPr="00F35719" w:rsidRDefault="00BF7E8C" w:rsidP="00FB07A8">
            <w:pPr>
              <w:pStyle w:val="Akapitzlist"/>
              <w:numPr>
                <w:ilvl w:val="0"/>
                <w:numId w:val="32"/>
              </w:numPr>
              <w:spacing w:after="0" w:line="240" w:lineRule="auto"/>
              <w:ind w:left="223" w:hanging="223"/>
              <w:contextualSpacing w:val="0"/>
              <w:rPr>
                <w:rFonts w:ascii="Arial" w:hAnsi="Arial" w:cs="Arial"/>
                <w:szCs w:val="20"/>
              </w:rPr>
            </w:pPr>
            <w:r w:rsidRPr="00F35719">
              <w:rPr>
                <w:rFonts w:ascii="Arial" w:hAnsi="Arial" w:cs="Arial"/>
                <w:szCs w:val="20"/>
              </w:rPr>
              <w:t>rozróżnić</w:t>
            </w:r>
            <w:r w:rsidR="00220335" w:rsidRPr="00F35719">
              <w:rPr>
                <w:rFonts w:ascii="Arial" w:hAnsi="Arial" w:cs="Arial"/>
                <w:szCs w:val="20"/>
              </w:rPr>
              <w:t xml:space="preserve"> rodzaje mechanizmów uruchamiania hamulca zasadniczego</w:t>
            </w:r>
            <w:r w:rsidR="005858AE" w:rsidRPr="00F35719">
              <w:rPr>
                <w:rFonts w:ascii="Arial" w:hAnsi="Arial" w:cs="Arial"/>
                <w:szCs w:val="20"/>
              </w:rPr>
              <w:t>,</w:t>
            </w:r>
          </w:p>
          <w:p w:rsidR="00220335" w:rsidRPr="00F35719" w:rsidRDefault="00BF7E8C" w:rsidP="00FB07A8">
            <w:pPr>
              <w:pStyle w:val="Akapitzlist"/>
              <w:numPr>
                <w:ilvl w:val="0"/>
                <w:numId w:val="32"/>
              </w:numPr>
              <w:spacing w:after="0" w:line="240" w:lineRule="auto"/>
              <w:ind w:left="223" w:hanging="223"/>
              <w:contextualSpacing w:val="0"/>
              <w:rPr>
                <w:rFonts w:ascii="Arial" w:hAnsi="Arial" w:cs="Arial"/>
                <w:szCs w:val="20"/>
              </w:rPr>
            </w:pPr>
            <w:r w:rsidRPr="00F35719">
              <w:rPr>
                <w:rFonts w:ascii="Arial" w:hAnsi="Arial" w:cs="Arial"/>
                <w:szCs w:val="20"/>
              </w:rPr>
              <w:t>rozpoznać</w:t>
            </w:r>
            <w:r w:rsidR="00220335" w:rsidRPr="00F35719">
              <w:rPr>
                <w:rFonts w:ascii="Arial" w:hAnsi="Arial" w:cs="Arial"/>
                <w:szCs w:val="20"/>
              </w:rPr>
              <w:t xml:space="preserve"> pompę hamulcową</w:t>
            </w:r>
            <w:r w:rsidR="005858AE" w:rsidRPr="00F35719">
              <w:rPr>
                <w:rFonts w:ascii="Arial" w:hAnsi="Arial" w:cs="Arial"/>
                <w:szCs w:val="20"/>
              </w:rPr>
              <w:t>,</w:t>
            </w:r>
          </w:p>
          <w:p w:rsidR="00220335" w:rsidRPr="00F35719" w:rsidRDefault="00BF7E8C" w:rsidP="00FB07A8">
            <w:pPr>
              <w:pStyle w:val="Akapitzlist"/>
              <w:numPr>
                <w:ilvl w:val="0"/>
                <w:numId w:val="32"/>
              </w:numPr>
              <w:spacing w:after="0" w:line="240" w:lineRule="auto"/>
              <w:ind w:left="223" w:hanging="223"/>
              <w:contextualSpacing w:val="0"/>
              <w:rPr>
                <w:rFonts w:ascii="Arial" w:hAnsi="Arial" w:cs="Arial"/>
                <w:szCs w:val="20"/>
              </w:rPr>
            </w:pPr>
            <w:r w:rsidRPr="00F35719">
              <w:rPr>
                <w:rFonts w:ascii="Arial" w:hAnsi="Arial" w:cs="Arial"/>
                <w:szCs w:val="20"/>
              </w:rPr>
              <w:t>rozpoznać</w:t>
            </w:r>
            <w:r w:rsidR="00220335" w:rsidRPr="00F35719">
              <w:rPr>
                <w:rFonts w:ascii="Arial" w:hAnsi="Arial" w:cs="Arial"/>
                <w:szCs w:val="20"/>
              </w:rPr>
              <w:t xml:space="preserve"> urządzenia wspomagające hamowanie</w:t>
            </w:r>
            <w:r w:rsidR="005858AE" w:rsidRPr="00F35719">
              <w:rPr>
                <w:rFonts w:ascii="Arial" w:hAnsi="Arial" w:cs="Arial"/>
                <w:szCs w:val="20"/>
              </w:rPr>
              <w:t>,</w:t>
            </w:r>
          </w:p>
          <w:p w:rsidR="00220335" w:rsidRPr="00F35719" w:rsidRDefault="00BF7E8C" w:rsidP="00FB07A8">
            <w:pPr>
              <w:pStyle w:val="Akapitzlist"/>
              <w:numPr>
                <w:ilvl w:val="0"/>
                <w:numId w:val="32"/>
              </w:numPr>
              <w:spacing w:after="0" w:line="240" w:lineRule="auto"/>
              <w:ind w:left="223" w:hanging="223"/>
              <w:contextualSpacing w:val="0"/>
              <w:rPr>
                <w:rFonts w:ascii="Arial" w:hAnsi="Arial" w:cs="Arial"/>
                <w:szCs w:val="20"/>
              </w:rPr>
            </w:pPr>
            <w:r w:rsidRPr="00F35719">
              <w:rPr>
                <w:rFonts w:ascii="Arial" w:hAnsi="Arial" w:cs="Arial"/>
                <w:szCs w:val="20"/>
              </w:rPr>
              <w:t>rozpoznać</w:t>
            </w:r>
            <w:r w:rsidR="00220335" w:rsidRPr="00F35719">
              <w:rPr>
                <w:rFonts w:ascii="Arial" w:hAnsi="Arial" w:cs="Arial"/>
                <w:szCs w:val="20"/>
              </w:rPr>
              <w:t xml:space="preserve"> urządzenie wspomagające podciśnieniowe</w:t>
            </w:r>
            <w:r w:rsidR="005858AE" w:rsidRPr="00F35719">
              <w:rPr>
                <w:rFonts w:ascii="Arial" w:hAnsi="Arial" w:cs="Arial"/>
                <w:szCs w:val="20"/>
              </w:rPr>
              <w:t>,</w:t>
            </w:r>
          </w:p>
          <w:p w:rsidR="00220335" w:rsidRPr="00F35719" w:rsidRDefault="00BF7E8C" w:rsidP="00FB07A8">
            <w:pPr>
              <w:pStyle w:val="Akapitzlist"/>
              <w:numPr>
                <w:ilvl w:val="0"/>
                <w:numId w:val="32"/>
              </w:numPr>
              <w:spacing w:after="0" w:line="240" w:lineRule="auto"/>
              <w:ind w:left="223" w:hanging="223"/>
              <w:contextualSpacing w:val="0"/>
              <w:rPr>
                <w:rFonts w:ascii="Arial" w:hAnsi="Arial" w:cs="Arial"/>
                <w:szCs w:val="20"/>
              </w:rPr>
            </w:pPr>
            <w:r w:rsidRPr="00F35719">
              <w:rPr>
                <w:rFonts w:ascii="Arial" w:hAnsi="Arial" w:cs="Arial"/>
                <w:szCs w:val="20"/>
              </w:rPr>
              <w:t>rozróżnić</w:t>
            </w:r>
            <w:r w:rsidR="00220335" w:rsidRPr="00F35719">
              <w:rPr>
                <w:rFonts w:ascii="Arial" w:hAnsi="Arial" w:cs="Arial"/>
                <w:szCs w:val="20"/>
              </w:rPr>
              <w:t xml:space="preserve"> rodzaje podziału obwodów hamulcowych</w:t>
            </w:r>
            <w:r w:rsidR="005858AE" w:rsidRPr="00F35719">
              <w:rPr>
                <w:rFonts w:ascii="Arial" w:hAnsi="Arial" w:cs="Arial"/>
                <w:szCs w:val="20"/>
              </w:rPr>
              <w:t>,</w:t>
            </w:r>
          </w:p>
          <w:p w:rsidR="00220335" w:rsidRPr="00F35719" w:rsidRDefault="00BF7E8C" w:rsidP="00FB07A8">
            <w:pPr>
              <w:pStyle w:val="Akapitzlist"/>
              <w:numPr>
                <w:ilvl w:val="0"/>
                <w:numId w:val="32"/>
              </w:numPr>
              <w:spacing w:after="0" w:line="240" w:lineRule="auto"/>
              <w:ind w:left="223" w:hanging="223"/>
              <w:contextualSpacing w:val="0"/>
              <w:rPr>
                <w:rFonts w:ascii="Arial" w:hAnsi="Arial" w:cs="Arial"/>
                <w:szCs w:val="20"/>
              </w:rPr>
            </w:pPr>
            <w:r w:rsidRPr="00F35719">
              <w:rPr>
                <w:rFonts w:ascii="Arial" w:hAnsi="Arial" w:cs="Arial"/>
                <w:szCs w:val="20"/>
              </w:rPr>
              <w:t>rozpoznać</w:t>
            </w:r>
            <w:r w:rsidR="00220335" w:rsidRPr="00F35719">
              <w:rPr>
                <w:rFonts w:ascii="Arial" w:hAnsi="Arial" w:cs="Arial"/>
                <w:szCs w:val="20"/>
              </w:rPr>
              <w:t xml:space="preserve"> elementy pompy hamulcowej</w:t>
            </w:r>
            <w:r w:rsidR="005858AE" w:rsidRPr="00F35719">
              <w:rPr>
                <w:rFonts w:ascii="Arial" w:hAnsi="Arial" w:cs="Arial"/>
                <w:szCs w:val="20"/>
              </w:rPr>
              <w:t>,</w:t>
            </w:r>
          </w:p>
          <w:p w:rsidR="00220335" w:rsidRPr="00F35719" w:rsidRDefault="00BF7E8C" w:rsidP="00FB07A8">
            <w:pPr>
              <w:pStyle w:val="Akapitzlist"/>
              <w:numPr>
                <w:ilvl w:val="0"/>
                <w:numId w:val="32"/>
              </w:numPr>
              <w:spacing w:after="0" w:line="240" w:lineRule="auto"/>
              <w:ind w:left="223" w:hanging="223"/>
              <w:contextualSpacing w:val="0"/>
              <w:rPr>
                <w:rFonts w:ascii="Arial" w:hAnsi="Arial" w:cs="Arial"/>
                <w:szCs w:val="20"/>
              </w:rPr>
            </w:pPr>
            <w:r w:rsidRPr="00F35719">
              <w:rPr>
                <w:rFonts w:ascii="Arial" w:hAnsi="Arial" w:cs="Arial"/>
                <w:szCs w:val="20"/>
              </w:rPr>
              <w:t>rozróżnić</w:t>
            </w:r>
            <w:r w:rsidR="00220335" w:rsidRPr="00F35719">
              <w:rPr>
                <w:rFonts w:ascii="Arial" w:hAnsi="Arial" w:cs="Arial"/>
                <w:szCs w:val="20"/>
              </w:rPr>
              <w:t xml:space="preserve"> rodzaje przewodów hamulcowych</w:t>
            </w:r>
            <w:r w:rsidR="005858AE" w:rsidRPr="00F35719">
              <w:rPr>
                <w:rFonts w:ascii="Arial" w:hAnsi="Arial" w:cs="Arial"/>
                <w:szCs w:val="20"/>
              </w:rPr>
              <w:t>,</w:t>
            </w:r>
          </w:p>
          <w:p w:rsidR="00220335" w:rsidRPr="00F35719" w:rsidRDefault="00BF7E8C" w:rsidP="00FB07A8">
            <w:pPr>
              <w:pStyle w:val="Akapitzlist"/>
              <w:numPr>
                <w:ilvl w:val="0"/>
                <w:numId w:val="32"/>
              </w:numPr>
              <w:spacing w:after="0" w:line="240" w:lineRule="auto"/>
              <w:ind w:left="223" w:hanging="223"/>
              <w:contextualSpacing w:val="0"/>
              <w:rPr>
                <w:rFonts w:ascii="Arial" w:hAnsi="Arial" w:cs="Arial"/>
                <w:szCs w:val="20"/>
              </w:rPr>
            </w:pPr>
            <w:r w:rsidRPr="00F35719">
              <w:rPr>
                <w:rFonts w:ascii="Arial" w:hAnsi="Arial" w:cs="Arial"/>
                <w:szCs w:val="20"/>
              </w:rPr>
              <w:t>rozpoznać</w:t>
            </w:r>
            <w:r w:rsidR="00220335" w:rsidRPr="00F35719">
              <w:rPr>
                <w:rFonts w:ascii="Arial" w:hAnsi="Arial" w:cs="Arial"/>
                <w:szCs w:val="20"/>
              </w:rPr>
              <w:t xml:space="preserve"> układ</w:t>
            </w:r>
            <w:r w:rsidR="005E0053" w:rsidRPr="00F35719">
              <w:rPr>
                <w:rFonts w:ascii="Arial" w:hAnsi="Arial" w:cs="Arial"/>
                <w:szCs w:val="20"/>
              </w:rPr>
              <w:t>y</w:t>
            </w:r>
            <w:r w:rsidR="00220335" w:rsidRPr="00F35719">
              <w:rPr>
                <w:rFonts w:ascii="Arial" w:hAnsi="Arial" w:cs="Arial"/>
                <w:szCs w:val="20"/>
              </w:rPr>
              <w:t xml:space="preserve"> uruchamiania hamulców</w:t>
            </w:r>
            <w:r w:rsidR="005E0053" w:rsidRPr="00F35719">
              <w:rPr>
                <w:rFonts w:ascii="Arial" w:hAnsi="Arial" w:cs="Arial"/>
                <w:szCs w:val="20"/>
              </w:rPr>
              <w:t>,</w:t>
            </w:r>
          </w:p>
          <w:p w:rsidR="00220335" w:rsidRPr="00F35719" w:rsidRDefault="00BF7E8C" w:rsidP="00FB07A8">
            <w:pPr>
              <w:pStyle w:val="Akapitzlist"/>
              <w:numPr>
                <w:ilvl w:val="0"/>
                <w:numId w:val="32"/>
              </w:numPr>
              <w:spacing w:after="0" w:line="240" w:lineRule="auto"/>
              <w:ind w:left="223" w:hanging="223"/>
              <w:contextualSpacing w:val="0"/>
              <w:rPr>
                <w:rFonts w:ascii="Arial" w:hAnsi="Arial" w:cs="Arial"/>
                <w:szCs w:val="20"/>
              </w:rPr>
            </w:pPr>
            <w:r w:rsidRPr="00F35719">
              <w:rPr>
                <w:rFonts w:ascii="Arial" w:hAnsi="Arial" w:cs="Arial"/>
                <w:szCs w:val="20"/>
              </w:rPr>
              <w:t>rozróżnić</w:t>
            </w:r>
            <w:r w:rsidR="00220335" w:rsidRPr="00F35719">
              <w:rPr>
                <w:rFonts w:ascii="Arial" w:hAnsi="Arial" w:cs="Arial"/>
                <w:szCs w:val="20"/>
              </w:rPr>
              <w:t xml:space="preserve"> rodzaje mechanizmów uruchamiających hamulec postojowy</w:t>
            </w:r>
            <w:r w:rsidR="005858AE" w:rsidRPr="00F35719">
              <w:rPr>
                <w:rFonts w:ascii="Arial" w:hAnsi="Arial" w:cs="Arial"/>
                <w:szCs w:val="20"/>
              </w:rPr>
              <w:t>,</w:t>
            </w:r>
          </w:p>
          <w:p w:rsidR="00220335" w:rsidRPr="00F35719" w:rsidRDefault="00BF7E8C" w:rsidP="00FB07A8">
            <w:pPr>
              <w:pStyle w:val="Akapitzlist"/>
              <w:numPr>
                <w:ilvl w:val="0"/>
                <w:numId w:val="32"/>
              </w:numPr>
              <w:spacing w:after="0" w:line="240" w:lineRule="auto"/>
              <w:ind w:left="223" w:hanging="223"/>
              <w:contextualSpacing w:val="0"/>
              <w:rPr>
                <w:rFonts w:ascii="Arial" w:hAnsi="Arial" w:cs="Arial"/>
                <w:szCs w:val="20"/>
              </w:rPr>
            </w:pPr>
            <w:r w:rsidRPr="00F35719">
              <w:rPr>
                <w:rFonts w:ascii="Arial" w:hAnsi="Arial" w:cs="Arial"/>
                <w:szCs w:val="20"/>
              </w:rPr>
              <w:t>rozpoznać</w:t>
            </w:r>
            <w:r w:rsidR="00220335" w:rsidRPr="00F35719">
              <w:rPr>
                <w:rFonts w:ascii="Arial" w:hAnsi="Arial" w:cs="Arial"/>
                <w:szCs w:val="20"/>
              </w:rPr>
              <w:t xml:space="preserve"> części hamulca postojowego sterowanego mechanicznie</w:t>
            </w:r>
            <w:r w:rsidR="005858AE" w:rsidRPr="00F35719">
              <w:rPr>
                <w:rFonts w:ascii="Arial" w:hAnsi="Arial" w:cs="Arial"/>
                <w:szCs w:val="20"/>
              </w:rPr>
              <w:t>,</w:t>
            </w:r>
          </w:p>
          <w:p w:rsidR="00220335" w:rsidRPr="00F35719" w:rsidRDefault="00BF7E8C" w:rsidP="00FB07A8">
            <w:pPr>
              <w:pStyle w:val="Akapitzlist"/>
              <w:numPr>
                <w:ilvl w:val="0"/>
                <w:numId w:val="32"/>
              </w:numPr>
              <w:spacing w:after="0" w:line="240" w:lineRule="auto"/>
              <w:ind w:left="223" w:hanging="223"/>
              <w:contextualSpacing w:val="0"/>
              <w:rPr>
                <w:rFonts w:ascii="Arial" w:hAnsi="Arial" w:cs="Arial"/>
                <w:szCs w:val="20"/>
              </w:rPr>
            </w:pPr>
            <w:r w:rsidRPr="00F35719">
              <w:rPr>
                <w:rFonts w:ascii="Arial" w:hAnsi="Arial" w:cs="Arial"/>
                <w:szCs w:val="20"/>
              </w:rPr>
              <w:t>rozpoznać</w:t>
            </w:r>
            <w:r w:rsidR="00220335" w:rsidRPr="00F35719">
              <w:rPr>
                <w:rFonts w:ascii="Arial" w:hAnsi="Arial" w:cs="Arial"/>
                <w:szCs w:val="20"/>
              </w:rPr>
              <w:t xml:space="preserve"> części hamulca postojowego sterowanego pneumatycznie</w:t>
            </w:r>
            <w:r w:rsidR="005858AE" w:rsidRPr="00F35719">
              <w:rPr>
                <w:rFonts w:ascii="Arial" w:hAnsi="Arial" w:cs="Arial"/>
                <w:szCs w:val="20"/>
              </w:rPr>
              <w:t>,</w:t>
            </w:r>
          </w:p>
          <w:p w:rsidR="00220335" w:rsidRPr="00F35719" w:rsidRDefault="00BF7E8C" w:rsidP="00FB07A8">
            <w:pPr>
              <w:pStyle w:val="Akapitzlist"/>
              <w:numPr>
                <w:ilvl w:val="0"/>
                <w:numId w:val="32"/>
              </w:numPr>
              <w:spacing w:after="0" w:line="240" w:lineRule="auto"/>
              <w:ind w:left="223" w:hanging="223"/>
              <w:contextualSpacing w:val="0"/>
              <w:rPr>
                <w:rFonts w:ascii="Arial" w:hAnsi="Arial" w:cs="Arial"/>
                <w:szCs w:val="20"/>
              </w:rPr>
            </w:pPr>
            <w:r w:rsidRPr="00F35719">
              <w:rPr>
                <w:rFonts w:ascii="Arial" w:hAnsi="Arial" w:cs="Arial"/>
                <w:szCs w:val="20"/>
              </w:rPr>
              <w:t>rozpoznać</w:t>
            </w:r>
            <w:r w:rsidR="00220335" w:rsidRPr="00F35719">
              <w:rPr>
                <w:rFonts w:ascii="Arial" w:hAnsi="Arial" w:cs="Arial"/>
                <w:szCs w:val="20"/>
              </w:rPr>
              <w:t xml:space="preserve"> części hamulca postojowego sterowanego silnikiem elektrycznym</w:t>
            </w:r>
            <w:r w:rsidR="005858AE" w:rsidRPr="00F35719">
              <w:rPr>
                <w:rFonts w:ascii="Arial" w:hAnsi="Arial" w:cs="Arial"/>
                <w:szCs w:val="20"/>
              </w:rPr>
              <w:t>,</w:t>
            </w:r>
          </w:p>
          <w:p w:rsidR="00220335" w:rsidRPr="00F35719" w:rsidRDefault="00BF7E8C" w:rsidP="00FB07A8">
            <w:pPr>
              <w:pStyle w:val="Akapitzlist"/>
              <w:numPr>
                <w:ilvl w:val="0"/>
                <w:numId w:val="32"/>
              </w:numPr>
              <w:spacing w:after="0" w:line="240" w:lineRule="auto"/>
              <w:ind w:left="223" w:hanging="223"/>
              <w:contextualSpacing w:val="0"/>
              <w:rPr>
                <w:rFonts w:ascii="Arial" w:hAnsi="Arial" w:cs="Arial"/>
                <w:szCs w:val="20"/>
              </w:rPr>
            </w:pPr>
            <w:r w:rsidRPr="00F35719">
              <w:rPr>
                <w:rFonts w:ascii="Arial" w:hAnsi="Arial" w:cs="Arial"/>
                <w:szCs w:val="20"/>
              </w:rPr>
              <w:t>rozróżnić</w:t>
            </w:r>
            <w:r w:rsidR="00220335" w:rsidRPr="00F35719">
              <w:rPr>
                <w:rFonts w:ascii="Arial" w:hAnsi="Arial" w:cs="Arial"/>
                <w:szCs w:val="20"/>
              </w:rPr>
              <w:t xml:space="preserve"> rodzaje korektorów siły hamowania</w:t>
            </w:r>
            <w:r w:rsidR="005858AE" w:rsidRPr="00F35719">
              <w:rPr>
                <w:rFonts w:ascii="Arial" w:hAnsi="Arial" w:cs="Arial"/>
                <w:szCs w:val="20"/>
              </w:rPr>
              <w:t>,</w:t>
            </w:r>
          </w:p>
          <w:p w:rsidR="00220335" w:rsidRPr="00F35719" w:rsidRDefault="00BF7E8C" w:rsidP="00FB07A8">
            <w:pPr>
              <w:pStyle w:val="Akapitzlist"/>
              <w:numPr>
                <w:ilvl w:val="0"/>
                <w:numId w:val="32"/>
              </w:numPr>
              <w:spacing w:after="0" w:line="240" w:lineRule="auto"/>
              <w:ind w:left="223" w:hanging="223"/>
              <w:contextualSpacing w:val="0"/>
              <w:rPr>
                <w:rFonts w:ascii="Arial" w:hAnsi="Arial" w:cs="Arial"/>
                <w:szCs w:val="20"/>
              </w:rPr>
            </w:pPr>
            <w:r w:rsidRPr="00F35719">
              <w:rPr>
                <w:rFonts w:ascii="Arial" w:hAnsi="Arial" w:cs="Arial"/>
                <w:szCs w:val="20"/>
              </w:rPr>
              <w:t>rozpoznać</w:t>
            </w:r>
            <w:r w:rsidR="00220335" w:rsidRPr="00F35719">
              <w:rPr>
                <w:rFonts w:ascii="Arial" w:hAnsi="Arial" w:cs="Arial"/>
                <w:szCs w:val="20"/>
              </w:rPr>
              <w:t xml:space="preserve"> części składowe układu ABS</w:t>
            </w:r>
            <w:r w:rsidR="005858AE" w:rsidRPr="00F35719">
              <w:rPr>
                <w:rFonts w:ascii="Arial" w:hAnsi="Arial" w:cs="Arial"/>
                <w:szCs w:val="20"/>
              </w:rPr>
              <w:t>,</w:t>
            </w:r>
          </w:p>
          <w:p w:rsidR="00220335" w:rsidRPr="00F35719" w:rsidRDefault="00BF7E8C" w:rsidP="00FB07A8">
            <w:pPr>
              <w:pStyle w:val="Akapitzlist"/>
              <w:numPr>
                <w:ilvl w:val="0"/>
                <w:numId w:val="32"/>
              </w:numPr>
              <w:spacing w:after="0" w:line="240" w:lineRule="auto"/>
              <w:ind w:left="223" w:hanging="223"/>
              <w:contextualSpacing w:val="0"/>
              <w:rPr>
                <w:rFonts w:ascii="Arial" w:hAnsi="Arial" w:cs="Arial"/>
                <w:szCs w:val="20"/>
              </w:rPr>
            </w:pPr>
            <w:r w:rsidRPr="00F35719">
              <w:rPr>
                <w:rFonts w:ascii="Arial" w:hAnsi="Arial" w:cs="Arial"/>
                <w:szCs w:val="20"/>
              </w:rPr>
              <w:t>rozróżnić</w:t>
            </w:r>
            <w:r w:rsidR="00220335" w:rsidRPr="00F35719">
              <w:rPr>
                <w:rFonts w:ascii="Arial" w:hAnsi="Arial" w:cs="Arial"/>
                <w:szCs w:val="20"/>
              </w:rPr>
              <w:t xml:space="preserve"> rodzaje hamulców ciągłego działania</w:t>
            </w:r>
            <w:r w:rsidR="005858AE" w:rsidRPr="00F35719">
              <w:rPr>
                <w:rFonts w:ascii="Arial" w:hAnsi="Arial" w:cs="Arial"/>
                <w:szCs w:val="20"/>
              </w:rPr>
              <w:t>,</w:t>
            </w:r>
          </w:p>
          <w:p w:rsidR="00220335" w:rsidRPr="00F35719" w:rsidRDefault="00BF7E8C" w:rsidP="00FB07A8">
            <w:pPr>
              <w:pStyle w:val="Akapitzlist"/>
              <w:numPr>
                <w:ilvl w:val="0"/>
                <w:numId w:val="32"/>
              </w:numPr>
              <w:spacing w:after="0" w:line="240" w:lineRule="auto"/>
              <w:ind w:left="223" w:hanging="223"/>
              <w:contextualSpacing w:val="0"/>
              <w:rPr>
                <w:rFonts w:ascii="Arial" w:hAnsi="Arial" w:cs="Arial"/>
                <w:szCs w:val="20"/>
              </w:rPr>
            </w:pPr>
            <w:r w:rsidRPr="00F35719">
              <w:rPr>
                <w:rFonts w:ascii="Arial" w:hAnsi="Arial" w:cs="Arial"/>
                <w:szCs w:val="20"/>
              </w:rPr>
              <w:t>rozróżnić</w:t>
            </w:r>
            <w:r w:rsidR="00220335" w:rsidRPr="00F35719">
              <w:rPr>
                <w:rFonts w:ascii="Arial" w:hAnsi="Arial" w:cs="Arial"/>
                <w:szCs w:val="20"/>
              </w:rPr>
              <w:t xml:space="preserve"> rodzaje hamulców silnikowych</w:t>
            </w:r>
            <w:r w:rsidR="005858AE" w:rsidRPr="00F35719">
              <w:rPr>
                <w:rFonts w:ascii="Arial" w:hAnsi="Arial" w:cs="Arial"/>
                <w:szCs w:val="20"/>
              </w:rPr>
              <w:t>,</w:t>
            </w:r>
          </w:p>
          <w:p w:rsidR="00220335" w:rsidRPr="00F35719" w:rsidRDefault="00BF7E8C" w:rsidP="00FB07A8">
            <w:pPr>
              <w:pStyle w:val="Akapitzlist"/>
              <w:numPr>
                <w:ilvl w:val="0"/>
                <w:numId w:val="32"/>
              </w:numPr>
              <w:spacing w:after="0" w:line="240" w:lineRule="auto"/>
              <w:ind w:left="223" w:hanging="223"/>
              <w:contextualSpacing w:val="0"/>
              <w:rPr>
                <w:rFonts w:ascii="Arial" w:hAnsi="Arial" w:cs="Arial"/>
                <w:szCs w:val="20"/>
              </w:rPr>
            </w:pPr>
            <w:r w:rsidRPr="00F35719">
              <w:rPr>
                <w:rFonts w:ascii="Arial" w:hAnsi="Arial" w:cs="Arial"/>
                <w:szCs w:val="20"/>
              </w:rPr>
              <w:t>rozróżnić</w:t>
            </w:r>
            <w:r w:rsidR="00220335" w:rsidRPr="00F35719">
              <w:rPr>
                <w:rFonts w:ascii="Arial" w:hAnsi="Arial" w:cs="Arial"/>
                <w:szCs w:val="20"/>
              </w:rPr>
              <w:t xml:space="preserve"> rodzaje zwalniaczy</w:t>
            </w:r>
            <w:r w:rsidR="005858AE" w:rsidRPr="00F35719">
              <w:rPr>
                <w:rFonts w:ascii="Arial" w:hAnsi="Arial" w:cs="Arial"/>
                <w:szCs w:val="20"/>
              </w:rPr>
              <w:t>,</w:t>
            </w:r>
          </w:p>
          <w:p w:rsidR="00036954" w:rsidRPr="00F35719" w:rsidRDefault="00BF7E8C" w:rsidP="00FB07A8">
            <w:pPr>
              <w:numPr>
                <w:ilvl w:val="0"/>
                <w:numId w:val="32"/>
              </w:numPr>
              <w:spacing w:after="0" w:line="240" w:lineRule="auto"/>
              <w:ind w:left="223" w:hanging="223"/>
              <w:rPr>
                <w:b/>
                <w:szCs w:val="20"/>
              </w:rPr>
            </w:pPr>
            <w:r w:rsidRPr="00F35719">
              <w:rPr>
                <w:szCs w:val="20"/>
              </w:rPr>
              <w:t>rozróżnić</w:t>
            </w:r>
            <w:r w:rsidR="00220335" w:rsidRPr="00F35719">
              <w:rPr>
                <w:szCs w:val="20"/>
              </w:rPr>
              <w:t xml:space="preserve"> rodzaje płynów hamulcowych</w:t>
            </w:r>
            <w:r w:rsidR="005858AE" w:rsidRPr="00F35719">
              <w:rPr>
                <w:szCs w:val="20"/>
              </w:rPr>
              <w:t>.</w:t>
            </w:r>
          </w:p>
        </w:tc>
        <w:tc>
          <w:tcPr>
            <w:tcW w:w="3571" w:type="dxa"/>
          </w:tcPr>
          <w:p w:rsidR="00451C90" w:rsidRPr="00F35719" w:rsidRDefault="00BF7E8C" w:rsidP="00FB07A8">
            <w:pPr>
              <w:pStyle w:val="Akapitzlist"/>
              <w:numPr>
                <w:ilvl w:val="0"/>
                <w:numId w:val="32"/>
              </w:numPr>
              <w:spacing w:after="0" w:line="240" w:lineRule="auto"/>
              <w:ind w:left="223" w:hanging="223"/>
              <w:contextualSpacing w:val="0"/>
              <w:rPr>
                <w:rFonts w:ascii="Arial" w:hAnsi="Arial" w:cs="Arial"/>
                <w:szCs w:val="20"/>
              </w:rPr>
            </w:pPr>
            <w:r w:rsidRPr="00F35719">
              <w:rPr>
                <w:rFonts w:ascii="Arial" w:hAnsi="Arial" w:cs="Arial"/>
                <w:szCs w:val="20"/>
              </w:rPr>
              <w:t>zanalizować</w:t>
            </w:r>
            <w:r w:rsidR="00451C90" w:rsidRPr="00F35719">
              <w:rPr>
                <w:rFonts w:ascii="Arial" w:hAnsi="Arial" w:cs="Arial"/>
                <w:szCs w:val="20"/>
              </w:rPr>
              <w:t xml:space="preserve"> układ sił podczas hamowania,</w:t>
            </w:r>
          </w:p>
          <w:p w:rsidR="00451C90" w:rsidRPr="00F35719" w:rsidRDefault="00BF7E8C" w:rsidP="00FB07A8">
            <w:pPr>
              <w:pStyle w:val="Akapitzlist"/>
              <w:numPr>
                <w:ilvl w:val="0"/>
                <w:numId w:val="32"/>
              </w:numPr>
              <w:spacing w:after="0" w:line="240" w:lineRule="auto"/>
              <w:ind w:left="223" w:hanging="223"/>
              <w:contextualSpacing w:val="0"/>
              <w:rPr>
                <w:rFonts w:ascii="Arial" w:hAnsi="Arial" w:cs="Arial"/>
                <w:szCs w:val="20"/>
              </w:rPr>
            </w:pPr>
            <w:r w:rsidRPr="00F35719">
              <w:rPr>
                <w:rFonts w:ascii="Arial" w:hAnsi="Arial" w:cs="Arial"/>
                <w:szCs w:val="20"/>
              </w:rPr>
              <w:t>podać</w:t>
            </w:r>
            <w:r w:rsidR="00451C90" w:rsidRPr="00F35719">
              <w:rPr>
                <w:rFonts w:ascii="Arial" w:hAnsi="Arial" w:cs="Arial"/>
                <w:szCs w:val="20"/>
              </w:rPr>
              <w:t xml:space="preserve"> czynniki wpływające na proces hamowania,</w:t>
            </w:r>
          </w:p>
          <w:p w:rsidR="00451C90" w:rsidRPr="00F35719" w:rsidRDefault="00BF7E8C" w:rsidP="00FB07A8">
            <w:pPr>
              <w:pStyle w:val="Akapitzlist"/>
              <w:numPr>
                <w:ilvl w:val="0"/>
                <w:numId w:val="32"/>
              </w:numPr>
              <w:spacing w:after="0" w:line="240" w:lineRule="auto"/>
              <w:ind w:left="223" w:hanging="223"/>
              <w:contextualSpacing w:val="0"/>
              <w:rPr>
                <w:rFonts w:ascii="Arial" w:hAnsi="Arial" w:cs="Arial"/>
                <w:szCs w:val="20"/>
              </w:rPr>
            </w:pPr>
            <w:r w:rsidRPr="00F35719">
              <w:rPr>
                <w:rFonts w:ascii="Arial" w:hAnsi="Arial" w:cs="Arial"/>
                <w:szCs w:val="20"/>
              </w:rPr>
              <w:t>rozróżnić</w:t>
            </w:r>
            <w:r w:rsidR="00451C90" w:rsidRPr="00F35719">
              <w:rPr>
                <w:rFonts w:ascii="Arial" w:hAnsi="Arial" w:cs="Arial"/>
                <w:szCs w:val="20"/>
              </w:rPr>
              <w:t xml:space="preserve"> siły hamowania działające na poszczególne koła,</w:t>
            </w:r>
          </w:p>
          <w:p w:rsidR="00451C90" w:rsidRPr="00F35719" w:rsidRDefault="00EB7738" w:rsidP="00FB07A8">
            <w:pPr>
              <w:pStyle w:val="Akapitzlist"/>
              <w:numPr>
                <w:ilvl w:val="0"/>
                <w:numId w:val="32"/>
              </w:numPr>
              <w:spacing w:after="0" w:line="240" w:lineRule="auto"/>
              <w:ind w:left="223" w:hanging="223"/>
              <w:contextualSpacing w:val="0"/>
              <w:rPr>
                <w:rFonts w:ascii="Arial" w:hAnsi="Arial" w:cs="Arial"/>
                <w:szCs w:val="20"/>
              </w:rPr>
            </w:pPr>
            <w:r w:rsidRPr="00F35719">
              <w:rPr>
                <w:rFonts w:ascii="Arial" w:hAnsi="Arial" w:cs="Arial"/>
                <w:szCs w:val="20"/>
              </w:rPr>
              <w:t>opisać</w:t>
            </w:r>
            <w:r w:rsidR="00451C90" w:rsidRPr="00F35719">
              <w:rPr>
                <w:rFonts w:ascii="Arial" w:hAnsi="Arial" w:cs="Arial"/>
                <w:szCs w:val="20"/>
              </w:rPr>
              <w:t xml:space="preserve"> mechanizm regulacji luzu pomiędzy klockiem i tarczą,</w:t>
            </w:r>
          </w:p>
          <w:p w:rsidR="005E0053" w:rsidRPr="00F35719" w:rsidRDefault="00BF7E8C" w:rsidP="00FB07A8">
            <w:pPr>
              <w:pStyle w:val="Akapitzlist"/>
              <w:numPr>
                <w:ilvl w:val="0"/>
                <w:numId w:val="32"/>
              </w:numPr>
              <w:spacing w:after="0" w:line="240" w:lineRule="auto"/>
              <w:ind w:left="221" w:hanging="221"/>
              <w:rPr>
                <w:rFonts w:ascii="Arial" w:hAnsi="Arial" w:cs="Arial"/>
                <w:szCs w:val="20"/>
              </w:rPr>
            </w:pPr>
            <w:r w:rsidRPr="00F35719">
              <w:rPr>
                <w:rFonts w:ascii="Arial" w:hAnsi="Arial" w:cs="Arial"/>
                <w:szCs w:val="20"/>
              </w:rPr>
              <w:t>wyjaśnić</w:t>
            </w:r>
            <w:r w:rsidR="005E0053" w:rsidRPr="00F35719">
              <w:rPr>
                <w:rFonts w:ascii="Arial" w:hAnsi="Arial" w:cs="Arial"/>
                <w:szCs w:val="20"/>
              </w:rPr>
              <w:t xml:space="preserve"> działanie korektorów siły hamowania zależnych od obciążenia,</w:t>
            </w:r>
          </w:p>
          <w:p w:rsidR="005E0053" w:rsidRPr="00F35719" w:rsidRDefault="00BF7E8C" w:rsidP="00FB07A8">
            <w:pPr>
              <w:pStyle w:val="Akapitzlist"/>
              <w:numPr>
                <w:ilvl w:val="0"/>
                <w:numId w:val="32"/>
              </w:numPr>
              <w:spacing w:after="0" w:line="240" w:lineRule="auto"/>
              <w:ind w:left="221" w:hanging="221"/>
              <w:rPr>
                <w:rFonts w:ascii="Arial" w:hAnsi="Arial" w:cs="Arial"/>
                <w:szCs w:val="20"/>
              </w:rPr>
            </w:pPr>
            <w:r w:rsidRPr="00F35719">
              <w:rPr>
                <w:rFonts w:ascii="Arial" w:hAnsi="Arial" w:cs="Arial"/>
                <w:szCs w:val="20"/>
              </w:rPr>
              <w:t>wyjaśnić</w:t>
            </w:r>
            <w:r w:rsidR="005E0053" w:rsidRPr="00F35719">
              <w:rPr>
                <w:rFonts w:ascii="Arial" w:hAnsi="Arial" w:cs="Arial"/>
                <w:szCs w:val="20"/>
              </w:rPr>
              <w:t xml:space="preserve"> zasadę działania układu ABS,</w:t>
            </w:r>
          </w:p>
          <w:p w:rsidR="005E0053" w:rsidRPr="00F35719" w:rsidRDefault="00BF7E8C" w:rsidP="00FB07A8">
            <w:pPr>
              <w:pStyle w:val="Akapitzlist"/>
              <w:numPr>
                <w:ilvl w:val="0"/>
                <w:numId w:val="32"/>
              </w:numPr>
              <w:spacing w:after="0" w:line="240" w:lineRule="auto"/>
              <w:ind w:left="223" w:hanging="223"/>
              <w:contextualSpacing w:val="0"/>
              <w:rPr>
                <w:rFonts w:ascii="Arial" w:hAnsi="Arial" w:cs="Arial"/>
                <w:szCs w:val="20"/>
              </w:rPr>
            </w:pPr>
            <w:r w:rsidRPr="00F35719">
              <w:rPr>
                <w:rFonts w:ascii="Arial" w:hAnsi="Arial" w:cs="Arial"/>
                <w:szCs w:val="20"/>
              </w:rPr>
              <w:t>wyjaśnić</w:t>
            </w:r>
            <w:r w:rsidR="005E0053" w:rsidRPr="00F35719">
              <w:rPr>
                <w:rFonts w:ascii="Arial" w:hAnsi="Arial" w:cs="Arial"/>
                <w:szCs w:val="20"/>
              </w:rPr>
              <w:t xml:space="preserve"> budowę zwalniaczy elektromagnetycznych,</w:t>
            </w:r>
          </w:p>
          <w:p w:rsidR="00036954" w:rsidRPr="00F35719" w:rsidRDefault="00BF7E8C" w:rsidP="00FB07A8">
            <w:pPr>
              <w:pStyle w:val="Akapitzlist"/>
              <w:numPr>
                <w:ilvl w:val="0"/>
                <w:numId w:val="32"/>
              </w:numPr>
              <w:spacing w:after="0" w:line="240" w:lineRule="auto"/>
              <w:ind w:left="223" w:hanging="223"/>
              <w:contextualSpacing w:val="0"/>
              <w:rPr>
                <w:rFonts w:ascii="Arial" w:hAnsi="Arial" w:cs="Arial"/>
                <w:szCs w:val="20"/>
              </w:rPr>
            </w:pPr>
            <w:r w:rsidRPr="00F35719">
              <w:rPr>
                <w:rFonts w:ascii="Arial" w:hAnsi="Arial" w:cs="Arial"/>
                <w:szCs w:val="20"/>
              </w:rPr>
              <w:t>wyjaśnić</w:t>
            </w:r>
            <w:r w:rsidR="005E0053" w:rsidRPr="00F35719">
              <w:rPr>
                <w:rFonts w:ascii="Arial" w:hAnsi="Arial" w:cs="Arial"/>
                <w:szCs w:val="20"/>
              </w:rPr>
              <w:t xml:space="preserve"> budowę zwalniaczy hydrodynamicznych.</w:t>
            </w:r>
          </w:p>
        </w:tc>
        <w:tc>
          <w:tcPr>
            <w:tcW w:w="1105" w:type="dxa"/>
            <w:vAlign w:val="center"/>
          </w:tcPr>
          <w:p w:rsidR="00036954" w:rsidRPr="00F35719" w:rsidRDefault="00BC2527" w:rsidP="00220335">
            <w:pPr>
              <w:spacing w:after="0"/>
              <w:contextualSpacing/>
              <w:jc w:val="center"/>
              <w:rPr>
                <w:szCs w:val="20"/>
              </w:rPr>
            </w:pPr>
            <w:r w:rsidRPr="00F35719">
              <w:rPr>
                <w:szCs w:val="20"/>
              </w:rPr>
              <w:t>Klasa II</w:t>
            </w:r>
          </w:p>
        </w:tc>
      </w:tr>
      <w:tr w:rsidR="00036954" w:rsidRPr="00F35719" w:rsidTr="00220335">
        <w:tc>
          <w:tcPr>
            <w:tcW w:w="2104" w:type="dxa"/>
            <w:vMerge/>
            <w:vAlign w:val="center"/>
          </w:tcPr>
          <w:p w:rsidR="00036954" w:rsidRPr="00F35719" w:rsidRDefault="00036954" w:rsidP="00220335">
            <w:pPr>
              <w:spacing w:after="0" w:line="240" w:lineRule="auto"/>
              <w:ind w:left="142" w:hanging="142"/>
              <w:contextualSpacing/>
              <w:rPr>
                <w:szCs w:val="20"/>
              </w:rPr>
            </w:pPr>
          </w:p>
        </w:tc>
        <w:tc>
          <w:tcPr>
            <w:tcW w:w="2711" w:type="dxa"/>
            <w:vAlign w:val="center"/>
          </w:tcPr>
          <w:p w:rsidR="00036954" w:rsidRPr="00F35719" w:rsidRDefault="00036954" w:rsidP="00220335">
            <w:pPr>
              <w:spacing w:after="0" w:line="240" w:lineRule="auto"/>
              <w:contextualSpacing/>
              <w:rPr>
                <w:szCs w:val="20"/>
              </w:rPr>
            </w:pPr>
            <w:r w:rsidRPr="00F35719">
              <w:rPr>
                <w:szCs w:val="20"/>
              </w:rPr>
              <w:t>3. Układ kierowniczy</w:t>
            </w:r>
          </w:p>
        </w:tc>
        <w:tc>
          <w:tcPr>
            <w:tcW w:w="803" w:type="dxa"/>
            <w:vAlign w:val="center"/>
          </w:tcPr>
          <w:p w:rsidR="00036954" w:rsidRPr="00F35719" w:rsidRDefault="00036954" w:rsidP="00220335">
            <w:pPr>
              <w:spacing w:after="0" w:line="240" w:lineRule="auto"/>
              <w:contextualSpacing/>
              <w:jc w:val="center"/>
              <w:rPr>
                <w:szCs w:val="20"/>
              </w:rPr>
            </w:pPr>
          </w:p>
        </w:tc>
        <w:tc>
          <w:tcPr>
            <w:tcW w:w="3564" w:type="dxa"/>
          </w:tcPr>
          <w:p w:rsidR="00220335" w:rsidRPr="00F35719" w:rsidRDefault="00BF7E8C" w:rsidP="00FB07A8">
            <w:pPr>
              <w:numPr>
                <w:ilvl w:val="0"/>
                <w:numId w:val="32"/>
              </w:numPr>
              <w:spacing w:after="0" w:line="240" w:lineRule="auto"/>
              <w:ind w:left="223" w:hanging="223"/>
              <w:rPr>
                <w:szCs w:val="20"/>
              </w:rPr>
            </w:pPr>
            <w:r w:rsidRPr="00F35719">
              <w:rPr>
                <w:szCs w:val="20"/>
              </w:rPr>
              <w:t>rozróżnić</w:t>
            </w:r>
            <w:r w:rsidR="00220335" w:rsidRPr="00F35719">
              <w:rPr>
                <w:szCs w:val="20"/>
              </w:rPr>
              <w:t xml:space="preserve"> elementy składowe układu kierowniczego</w:t>
            </w:r>
            <w:r w:rsidR="005858AE" w:rsidRPr="00F35719">
              <w:rPr>
                <w:szCs w:val="20"/>
              </w:rPr>
              <w:t>,</w:t>
            </w:r>
          </w:p>
          <w:p w:rsidR="00220335" w:rsidRPr="00F35719" w:rsidRDefault="00BF7E8C" w:rsidP="00FB07A8">
            <w:pPr>
              <w:numPr>
                <w:ilvl w:val="0"/>
                <w:numId w:val="32"/>
              </w:numPr>
              <w:spacing w:after="0" w:line="240" w:lineRule="auto"/>
              <w:ind w:left="223" w:hanging="223"/>
              <w:rPr>
                <w:szCs w:val="20"/>
              </w:rPr>
            </w:pPr>
            <w:r w:rsidRPr="00F35719">
              <w:rPr>
                <w:szCs w:val="20"/>
              </w:rPr>
              <w:t>wyjaśnić</w:t>
            </w:r>
            <w:r w:rsidR="00220335" w:rsidRPr="00F35719">
              <w:rPr>
                <w:szCs w:val="20"/>
              </w:rPr>
              <w:t xml:space="preserve"> zadania układu kierowniczego</w:t>
            </w:r>
            <w:r w:rsidR="005858AE" w:rsidRPr="00F35719">
              <w:rPr>
                <w:szCs w:val="20"/>
              </w:rPr>
              <w:t>,</w:t>
            </w:r>
          </w:p>
          <w:p w:rsidR="00220335" w:rsidRPr="00F35719" w:rsidRDefault="00BF7E8C" w:rsidP="00FB07A8">
            <w:pPr>
              <w:numPr>
                <w:ilvl w:val="0"/>
                <w:numId w:val="32"/>
              </w:numPr>
              <w:spacing w:after="0" w:line="240" w:lineRule="auto"/>
              <w:ind w:left="223" w:hanging="223"/>
              <w:rPr>
                <w:szCs w:val="20"/>
              </w:rPr>
            </w:pPr>
            <w:r w:rsidRPr="00F35719">
              <w:rPr>
                <w:szCs w:val="20"/>
              </w:rPr>
              <w:t>rozróżnić</w:t>
            </w:r>
            <w:r w:rsidR="00220335" w:rsidRPr="00F35719">
              <w:rPr>
                <w:szCs w:val="20"/>
              </w:rPr>
              <w:t xml:space="preserve"> rodzaje układów kierowniczych</w:t>
            </w:r>
            <w:r w:rsidR="005858AE" w:rsidRPr="00F35719">
              <w:rPr>
                <w:szCs w:val="20"/>
              </w:rPr>
              <w:t>,</w:t>
            </w:r>
          </w:p>
          <w:p w:rsidR="00220335" w:rsidRPr="00F35719" w:rsidRDefault="00BF7E8C" w:rsidP="00FB07A8">
            <w:pPr>
              <w:numPr>
                <w:ilvl w:val="0"/>
                <w:numId w:val="32"/>
              </w:numPr>
              <w:spacing w:after="0" w:line="240" w:lineRule="auto"/>
              <w:ind w:left="223" w:hanging="223"/>
              <w:rPr>
                <w:szCs w:val="20"/>
              </w:rPr>
            </w:pPr>
            <w:r w:rsidRPr="00F35719">
              <w:rPr>
                <w:szCs w:val="20"/>
              </w:rPr>
              <w:t>rozróżnić</w:t>
            </w:r>
            <w:r w:rsidR="00220335" w:rsidRPr="00F35719">
              <w:rPr>
                <w:szCs w:val="20"/>
              </w:rPr>
              <w:t xml:space="preserve"> rodzaje przekładni kierowniczych</w:t>
            </w:r>
            <w:r w:rsidR="005858AE" w:rsidRPr="00F35719">
              <w:rPr>
                <w:szCs w:val="20"/>
              </w:rPr>
              <w:t>,</w:t>
            </w:r>
          </w:p>
          <w:p w:rsidR="00220335" w:rsidRPr="00F35719" w:rsidRDefault="00BF7E8C" w:rsidP="00FB07A8">
            <w:pPr>
              <w:numPr>
                <w:ilvl w:val="0"/>
                <w:numId w:val="32"/>
              </w:numPr>
              <w:spacing w:after="0" w:line="240" w:lineRule="auto"/>
              <w:ind w:left="223" w:hanging="223"/>
              <w:rPr>
                <w:szCs w:val="20"/>
              </w:rPr>
            </w:pPr>
            <w:r w:rsidRPr="00F35719">
              <w:rPr>
                <w:szCs w:val="20"/>
              </w:rPr>
              <w:t>wyjaśnić</w:t>
            </w:r>
            <w:r w:rsidR="00220335" w:rsidRPr="00F35719">
              <w:rPr>
                <w:szCs w:val="20"/>
              </w:rPr>
              <w:t xml:space="preserve"> budowę mechanizmu kierowniczego osi sztywnej</w:t>
            </w:r>
            <w:r w:rsidR="005858AE" w:rsidRPr="00F35719">
              <w:rPr>
                <w:szCs w:val="20"/>
              </w:rPr>
              <w:t>,</w:t>
            </w:r>
          </w:p>
          <w:p w:rsidR="00220335" w:rsidRPr="00F35719" w:rsidRDefault="00BF7E8C" w:rsidP="00FB07A8">
            <w:pPr>
              <w:numPr>
                <w:ilvl w:val="0"/>
                <w:numId w:val="32"/>
              </w:numPr>
              <w:spacing w:after="0" w:line="240" w:lineRule="auto"/>
              <w:ind w:left="223" w:hanging="223"/>
              <w:rPr>
                <w:szCs w:val="20"/>
              </w:rPr>
            </w:pPr>
            <w:r w:rsidRPr="00F35719">
              <w:rPr>
                <w:szCs w:val="20"/>
              </w:rPr>
              <w:t>wyjaśnić</w:t>
            </w:r>
            <w:r w:rsidR="00220335" w:rsidRPr="00F35719">
              <w:rPr>
                <w:szCs w:val="20"/>
              </w:rPr>
              <w:t xml:space="preserve"> elementy kolumny kierowniczej</w:t>
            </w:r>
            <w:r w:rsidR="005858AE" w:rsidRPr="00F35719">
              <w:rPr>
                <w:szCs w:val="20"/>
              </w:rPr>
              <w:t>,</w:t>
            </w:r>
          </w:p>
          <w:p w:rsidR="00220335" w:rsidRPr="00F35719" w:rsidRDefault="00BF7E8C" w:rsidP="00FB07A8">
            <w:pPr>
              <w:numPr>
                <w:ilvl w:val="0"/>
                <w:numId w:val="32"/>
              </w:numPr>
              <w:spacing w:after="0" w:line="240" w:lineRule="auto"/>
              <w:ind w:left="223" w:hanging="223"/>
              <w:rPr>
                <w:szCs w:val="20"/>
              </w:rPr>
            </w:pPr>
            <w:r w:rsidRPr="00F35719">
              <w:rPr>
                <w:szCs w:val="20"/>
              </w:rPr>
              <w:t>rozróżnić</w:t>
            </w:r>
            <w:r w:rsidR="00220335" w:rsidRPr="00F35719">
              <w:rPr>
                <w:szCs w:val="20"/>
              </w:rPr>
              <w:t xml:space="preserve"> rodzaje przekładni kierowniczych</w:t>
            </w:r>
            <w:r w:rsidR="005858AE" w:rsidRPr="00F35719">
              <w:rPr>
                <w:szCs w:val="20"/>
              </w:rPr>
              <w:t>,</w:t>
            </w:r>
          </w:p>
          <w:p w:rsidR="00220335" w:rsidRPr="00F35719" w:rsidRDefault="00BF7E8C" w:rsidP="00FB07A8">
            <w:pPr>
              <w:numPr>
                <w:ilvl w:val="0"/>
                <w:numId w:val="32"/>
              </w:numPr>
              <w:spacing w:after="0" w:line="240" w:lineRule="auto"/>
              <w:ind w:left="223" w:hanging="223"/>
              <w:rPr>
                <w:szCs w:val="20"/>
              </w:rPr>
            </w:pPr>
            <w:r w:rsidRPr="00F35719">
              <w:rPr>
                <w:szCs w:val="20"/>
              </w:rPr>
              <w:t>rozpoznać</w:t>
            </w:r>
            <w:r w:rsidR="00220335" w:rsidRPr="00F35719">
              <w:rPr>
                <w:szCs w:val="20"/>
              </w:rPr>
              <w:t xml:space="preserve"> przekładnię globoidalną</w:t>
            </w:r>
            <w:r w:rsidR="005858AE" w:rsidRPr="00F35719">
              <w:rPr>
                <w:szCs w:val="20"/>
              </w:rPr>
              <w:t>,</w:t>
            </w:r>
          </w:p>
          <w:p w:rsidR="00220335" w:rsidRPr="00F35719" w:rsidRDefault="00BF7E8C" w:rsidP="00FB07A8">
            <w:pPr>
              <w:numPr>
                <w:ilvl w:val="0"/>
                <w:numId w:val="32"/>
              </w:numPr>
              <w:spacing w:after="0" w:line="240" w:lineRule="auto"/>
              <w:ind w:left="223" w:hanging="223"/>
              <w:rPr>
                <w:szCs w:val="20"/>
              </w:rPr>
            </w:pPr>
            <w:r w:rsidRPr="00F35719">
              <w:rPr>
                <w:szCs w:val="20"/>
              </w:rPr>
              <w:t>rozpoznać</w:t>
            </w:r>
            <w:r w:rsidR="00220335" w:rsidRPr="00F35719">
              <w:rPr>
                <w:szCs w:val="20"/>
              </w:rPr>
              <w:t xml:space="preserve"> przekładnię ślimakową</w:t>
            </w:r>
            <w:r w:rsidR="005858AE" w:rsidRPr="00F35719">
              <w:rPr>
                <w:szCs w:val="20"/>
              </w:rPr>
              <w:t>,</w:t>
            </w:r>
          </w:p>
          <w:p w:rsidR="00220335" w:rsidRPr="00F35719" w:rsidRDefault="00BF7E8C" w:rsidP="00FB07A8">
            <w:pPr>
              <w:numPr>
                <w:ilvl w:val="0"/>
                <w:numId w:val="32"/>
              </w:numPr>
              <w:spacing w:after="0" w:line="240" w:lineRule="auto"/>
              <w:ind w:left="223" w:hanging="223"/>
              <w:rPr>
                <w:szCs w:val="20"/>
              </w:rPr>
            </w:pPr>
            <w:r w:rsidRPr="00F35719">
              <w:rPr>
                <w:szCs w:val="20"/>
              </w:rPr>
              <w:t>rozpoznać</w:t>
            </w:r>
            <w:r w:rsidR="00220335" w:rsidRPr="00F35719">
              <w:rPr>
                <w:szCs w:val="20"/>
              </w:rPr>
              <w:t xml:space="preserve"> przekładnię śrubowo-kulkową</w:t>
            </w:r>
            <w:r w:rsidR="005858AE" w:rsidRPr="00F35719">
              <w:rPr>
                <w:szCs w:val="20"/>
              </w:rPr>
              <w:t>,</w:t>
            </w:r>
          </w:p>
          <w:p w:rsidR="00220335" w:rsidRPr="00F35719" w:rsidRDefault="00BF7E8C" w:rsidP="00FB07A8">
            <w:pPr>
              <w:numPr>
                <w:ilvl w:val="0"/>
                <w:numId w:val="32"/>
              </w:numPr>
              <w:spacing w:after="0" w:line="240" w:lineRule="auto"/>
              <w:ind w:left="223" w:hanging="223"/>
              <w:rPr>
                <w:szCs w:val="20"/>
              </w:rPr>
            </w:pPr>
            <w:r w:rsidRPr="00F35719">
              <w:rPr>
                <w:szCs w:val="20"/>
              </w:rPr>
              <w:t>rozpoznać</w:t>
            </w:r>
            <w:r w:rsidR="00220335" w:rsidRPr="00F35719">
              <w:rPr>
                <w:szCs w:val="20"/>
              </w:rPr>
              <w:t xml:space="preserve"> przekładnię zębatkową</w:t>
            </w:r>
            <w:r w:rsidR="005858AE" w:rsidRPr="00F35719">
              <w:rPr>
                <w:szCs w:val="20"/>
              </w:rPr>
              <w:t>,</w:t>
            </w:r>
          </w:p>
          <w:p w:rsidR="00220335" w:rsidRPr="00F35719" w:rsidRDefault="00BF7E8C" w:rsidP="00FB07A8">
            <w:pPr>
              <w:numPr>
                <w:ilvl w:val="0"/>
                <w:numId w:val="32"/>
              </w:numPr>
              <w:spacing w:after="0" w:line="240" w:lineRule="auto"/>
              <w:ind w:left="223" w:hanging="223"/>
              <w:rPr>
                <w:szCs w:val="20"/>
              </w:rPr>
            </w:pPr>
            <w:r w:rsidRPr="00F35719">
              <w:rPr>
                <w:szCs w:val="20"/>
              </w:rPr>
              <w:t>rozpoznać</w:t>
            </w:r>
            <w:r w:rsidR="00220335" w:rsidRPr="00F35719">
              <w:rPr>
                <w:szCs w:val="20"/>
              </w:rPr>
              <w:t xml:space="preserve"> rodzaje mechanizmu zwrotniczego</w:t>
            </w:r>
            <w:r w:rsidR="005858AE" w:rsidRPr="00F35719">
              <w:rPr>
                <w:szCs w:val="20"/>
              </w:rPr>
              <w:t>,</w:t>
            </w:r>
          </w:p>
          <w:p w:rsidR="00220335" w:rsidRPr="00F35719" w:rsidRDefault="00BF7E8C" w:rsidP="00FB07A8">
            <w:pPr>
              <w:numPr>
                <w:ilvl w:val="0"/>
                <w:numId w:val="32"/>
              </w:numPr>
              <w:spacing w:after="0" w:line="240" w:lineRule="auto"/>
              <w:ind w:left="223" w:hanging="223"/>
              <w:rPr>
                <w:szCs w:val="20"/>
              </w:rPr>
            </w:pPr>
            <w:r w:rsidRPr="00F35719">
              <w:rPr>
                <w:szCs w:val="20"/>
              </w:rPr>
              <w:t>wyjaśnić</w:t>
            </w:r>
            <w:r w:rsidR="00220335" w:rsidRPr="00F35719">
              <w:rPr>
                <w:szCs w:val="20"/>
              </w:rPr>
              <w:t xml:space="preserve"> budowę mechanizmu zwrotniczego </w:t>
            </w:r>
            <w:proofErr w:type="spellStart"/>
            <w:r w:rsidR="00220335" w:rsidRPr="00F35719">
              <w:rPr>
                <w:szCs w:val="20"/>
              </w:rPr>
              <w:t>zawieszeń</w:t>
            </w:r>
            <w:proofErr w:type="spellEnd"/>
            <w:r w:rsidR="00220335" w:rsidRPr="00F35719">
              <w:rPr>
                <w:szCs w:val="20"/>
              </w:rPr>
              <w:t xml:space="preserve"> niezależnych</w:t>
            </w:r>
            <w:r w:rsidR="005858AE" w:rsidRPr="00F35719">
              <w:rPr>
                <w:szCs w:val="20"/>
              </w:rPr>
              <w:t>,</w:t>
            </w:r>
          </w:p>
          <w:p w:rsidR="00220335" w:rsidRPr="00F35719" w:rsidRDefault="00BF7E8C" w:rsidP="00FB07A8">
            <w:pPr>
              <w:numPr>
                <w:ilvl w:val="0"/>
                <w:numId w:val="32"/>
              </w:numPr>
              <w:spacing w:after="0" w:line="240" w:lineRule="auto"/>
              <w:ind w:left="223" w:hanging="223"/>
              <w:rPr>
                <w:szCs w:val="20"/>
              </w:rPr>
            </w:pPr>
            <w:r w:rsidRPr="00F35719">
              <w:rPr>
                <w:szCs w:val="20"/>
              </w:rPr>
              <w:t>rozróżnić</w:t>
            </w:r>
            <w:r w:rsidR="00220335" w:rsidRPr="00F35719">
              <w:rPr>
                <w:szCs w:val="20"/>
              </w:rPr>
              <w:t xml:space="preserve"> rodzaje drążków kierowniczych</w:t>
            </w:r>
            <w:r w:rsidR="005858AE" w:rsidRPr="00F35719">
              <w:rPr>
                <w:szCs w:val="20"/>
              </w:rPr>
              <w:t>,</w:t>
            </w:r>
          </w:p>
          <w:p w:rsidR="00220335" w:rsidRPr="00F35719" w:rsidRDefault="00BF7E8C" w:rsidP="00FB07A8">
            <w:pPr>
              <w:numPr>
                <w:ilvl w:val="0"/>
                <w:numId w:val="32"/>
              </w:numPr>
              <w:spacing w:after="0" w:line="240" w:lineRule="auto"/>
              <w:ind w:left="223" w:hanging="223"/>
              <w:rPr>
                <w:szCs w:val="20"/>
              </w:rPr>
            </w:pPr>
            <w:r w:rsidRPr="00F35719">
              <w:rPr>
                <w:szCs w:val="20"/>
              </w:rPr>
              <w:t>rozróżnić</w:t>
            </w:r>
            <w:r w:rsidR="00220335" w:rsidRPr="00F35719">
              <w:rPr>
                <w:szCs w:val="20"/>
              </w:rPr>
              <w:t xml:space="preserve"> rodzaje zwrotnic kół kierowanych</w:t>
            </w:r>
            <w:r w:rsidR="005858AE" w:rsidRPr="00F35719">
              <w:rPr>
                <w:szCs w:val="20"/>
              </w:rPr>
              <w:t>,</w:t>
            </w:r>
          </w:p>
          <w:p w:rsidR="00220335" w:rsidRPr="00F35719" w:rsidRDefault="00BF7E8C" w:rsidP="00FB07A8">
            <w:pPr>
              <w:numPr>
                <w:ilvl w:val="0"/>
                <w:numId w:val="32"/>
              </w:numPr>
              <w:spacing w:after="0" w:line="240" w:lineRule="auto"/>
              <w:ind w:left="223" w:hanging="223"/>
              <w:rPr>
                <w:szCs w:val="20"/>
              </w:rPr>
            </w:pPr>
            <w:r w:rsidRPr="00F35719">
              <w:rPr>
                <w:szCs w:val="20"/>
              </w:rPr>
              <w:t>wyjaśnić</w:t>
            </w:r>
            <w:r w:rsidR="00220335" w:rsidRPr="00F35719">
              <w:rPr>
                <w:szCs w:val="20"/>
              </w:rPr>
              <w:t xml:space="preserve"> budowę przegubów kulowych zwrotnicy</w:t>
            </w:r>
            <w:r w:rsidR="005858AE" w:rsidRPr="00F35719">
              <w:rPr>
                <w:szCs w:val="20"/>
              </w:rPr>
              <w:t>,</w:t>
            </w:r>
          </w:p>
          <w:p w:rsidR="00220335" w:rsidRPr="00F35719" w:rsidRDefault="00BF7E8C" w:rsidP="00FB07A8">
            <w:pPr>
              <w:numPr>
                <w:ilvl w:val="0"/>
                <w:numId w:val="32"/>
              </w:numPr>
              <w:spacing w:after="0" w:line="240" w:lineRule="auto"/>
              <w:ind w:left="223" w:hanging="223"/>
              <w:rPr>
                <w:szCs w:val="20"/>
              </w:rPr>
            </w:pPr>
            <w:r w:rsidRPr="00F35719">
              <w:rPr>
                <w:szCs w:val="20"/>
              </w:rPr>
              <w:t>rozróżnić</w:t>
            </w:r>
            <w:r w:rsidR="00220335" w:rsidRPr="00F35719">
              <w:rPr>
                <w:szCs w:val="20"/>
              </w:rPr>
              <w:t xml:space="preserve"> rodzaje mechanizmów wspomagania układu kierowniczego</w:t>
            </w:r>
            <w:r w:rsidR="005858AE" w:rsidRPr="00F35719">
              <w:rPr>
                <w:szCs w:val="20"/>
              </w:rPr>
              <w:t>,</w:t>
            </w:r>
          </w:p>
          <w:p w:rsidR="00220335" w:rsidRPr="00F35719" w:rsidRDefault="00BF7E8C" w:rsidP="00FB07A8">
            <w:pPr>
              <w:numPr>
                <w:ilvl w:val="0"/>
                <w:numId w:val="32"/>
              </w:numPr>
              <w:spacing w:after="0" w:line="240" w:lineRule="auto"/>
              <w:ind w:left="223" w:hanging="223"/>
              <w:rPr>
                <w:szCs w:val="20"/>
              </w:rPr>
            </w:pPr>
            <w:r w:rsidRPr="00F35719">
              <w:rPr>
                <w:szCs w:val="20"/>
              </w:rPr>
              <w:t>wyjaśnić</w:t>
            </w:r>
            <w:r w:rsidR="00220335" w:rsidRPr="00F35719">
              <w:rPr>
                <w:szCs w:val="20"/>
              </w:rPr>
              <w:t xml:space="preserve"> budowę układu wspomagania hydraulicznego</w:t>
            </w:r>
            <w:r w:rsidR="005858AE" w:rsidRPr="00F35719">
              <w:rPr>
                <w:szCs w:val="20"/>
              </w:rPr>
              <w:t>,</w:t>
            </w:r>
          </w:p>
          <w:p w:rsidR="00220335" w:rsidRPr="00F35719" w:rsidRDefault="00BF7E8C" w:rsidP="00FB07A8">
            <w:pPr>
              <w:numPr>
                <w:ilvl w:val="0"/>
                <w:numId w:val="32"/>
              </w:numPr>
              <w:spacing w:after="0" w:line="240" w:lineRule="auto"/>
              <w:ind w:left="223" w:hanging="223"/>
              <w:rPr>
                <w:szCs w:val="20"/>
              </w:rPr>
            </w:pPr>
            <w:r w:rsidRPr="00F35719">
              <w:rPr>
                <w:szCs w:val="20"/>
              </w:rPr>
              <w:t>wyjaśnić</w:t>
            </w:r>
            <w:r w:rsidR="00220335" w:rsidRPr="00F35719">
              <w:rPr>
                <w:szCs w:val="20"/>
              </w:rPr>
              <w:t xml:space="preserve"> budowę układu wspomagania elektrohydraulicznego</w:t>
            </w:r>
            <w:r w:rsidR="005858AE" w:rsidRPr="00F35719">
              <w:rPr>
                <w:szCs w:val="20"/>
              </w:rPr>
              <w:t>,,</w:t>
            </w:r>
          </w:p>
          <w:p w:rsidR="00220335" w:rsidRPr="00F35719" w:rsidRDefault="00BF7E8C" w:rsidP="00FB07A8">
            <w:pPr>
              <w:numPr>
                <w:ilvl w:val="0"/>
                <w:numId w:val="32"/>
              </w:numPr>
              <w:spacing w:after="0" w:line="240" w:lineRule="auto"/>
              <w:ind w:left="223" w:hanging="223"/>
              <w:rPr>
                <w:szCs w:val="20"/>
              </w:rPr>
            </w:pPr>
            <w:r w:rsidRPr="00F35719">
              <w:rPr>
                <w:szCs w:val="20"/>
              </w:rPr>
              <w:t>wyjaśnić</w:t>
            </w:r>
            <w:r w:rsidR="00220335" w:rsidRPr="00F35719">
              <w:rPr>
                <w:szCs w:val="20"/>
              </w:rPr>
              <w:t xml:space="preserve"> budowę układu wspomagania elektrycznego</w:t>
            </w:r>
            <w:r w:rsidR="005858AE" w:rsidRPr="00F35719">
              <w:rPr>
                <w:szCs w:val="20"/>
              </w:rPr>
              <w:t>,</w:t>
            </w:r>
          </w:p>
          <w:p w:rsidR="00220335" w:rsidRPr="00F35719" w:rsidRDefault="00BF7E8C" w:rsidP="00FB07A8">
            <w:pPr>
              <w:numPr>
                <w:ilvl w:val="0"/>
                <w:numId w:val="32"/>
              </w:numPr>
              <w:spacing w:after="0" w:line="240" w:lineRule="auto"/>
              <w:ind w:left="223" w:hanging="223"/>
              <w:rPr>
                <w:szCs w:val="20"/>
              </w:rPr>
            </w:pPr>
            <w:r w:rsidRPr="00F35719">
              <w:rPr>
                <w:szCs w:val="20"/>
              </w:rPr>
              <w:t>rozróżnić</w:t>
            </w:r>
            <w:r w:rsidR="00220335" w:rsidRPr="00F35719">
              <w:rPr>
                <w:szCs w:val="20"/>
              </w:rPr>
              <w:t xml:space="preserve"> rodzaje specjalnych układów kierowniczych samochodów ciężarowych</w:t>
            </w:r>
            <w:r w:rsidR="005858AE" w:rsidRPr="00F35719">
              <w:rPr>
                <w:szCs w:val="20"/>
              </w:rPr>
              <w:t>,</w:t>
            </w:r>
          </w:p>
          <w:p w:rsidR="00220335" w:rsidRPr="00F35719" w:rsidRDefault="00EB7738" w:rsidP="00FB07A8">
            <w:pPr>
              <w:numPr>
                <w:ilvl w:val="0"/>
                <w:numId w:val="32"/>
              </w:numPr>
              <w:spacing w:after="0" w:line="240" w:lineRule="auto"/>
              <w:ind w:left="223" w:hanging="223"/>
              <w:rPr>
                <w:szCs w:val="20"/>
              </w:rPr>
            </w:pPr>
            <w:r w:rsidRPr="00F35719">
              <w:rPr>
                <w:szCs w:val="20"/>
              </w:rPr>
              <w:t>opisać</w:t>
            </w:r>
            <w:r w:rsidR="00220335" w:rsidRPr="00F35719">
              <w:rPr>
                <w:szCs w:val="20"/>
              </w:rPr>
              <w:t xml:space="preserve"> materiały eksploatacyjne do obsługi układu kierowniczego</w:t>
            </w:r>
            <w:r w:rsidR="005858AE" w:rsidRPr="00F35719">
              <w:rPr>
                <w:szCs w:val="20"/>
              </w:rPr>
              <w:t>,</w:t>
            </w:r>
          </w:p>
          <w:p w:rsidR="00036954" w:rsidRPr="00F35719" w:rsidRDefault="00EB7738" w:rsidP="00FB07A8">
            <w:pPr>
              <w:numPr>
                <w:ilvl w:val="0"/>
                <w:numId w:val="32"/>
              </w:numPr>
              <w:spacing w:after="0" w:line="240" w:lineRule="auto"/>
              <w:ind w:left="223" w:hanging="223"/>
              <w:rPr>
                <w:b/>
                <w:szCs w:val="20"/>
              </w:rPr>
            </w:pPr>
            <w:r w:rsidRPr="00F35719">
              <w:rPr>
                <w:szCs w:val="20"/>
              </w:rPr>
              <w:t>opisać</w:t>
            </w:r>
            <w:r w:rsidR="00220335" w:rsidRPr="00F35719">
              <w:rPr>
                <w:szCs w:val="20"/>
              </w:rPr>
              <w:t xml:space="preserve"> oleje stosowane w układach wspomagania</w:t>
            </w:r>
            <w:r w:rsidR="005858AE" w:rsidRPr="00F35719">
              <w:rPr>
                <w:szCs w:val="20"/>
              </w:rPr>
              <w:t>.</w:t>
            </w:r>
          </w:p>
        </w:tc>
        <w:tc>
          <w:tcPr>
            <w:tcW w:w="3571" w:type="dxa"/>
          </w:tcPr>
          <w:p w:rsidR="0088312F" w:rsidRPr="00F35719" w:rsidRDefault="00BF7E8C" w:rsidP="00FB07A8">
            <w:pPr>
              <w:numPr>
                <w:ilvl w:val="0"/>
                <w:numId w:val="32"/>
              </w:numPr>
              <w:spacing w:after="0" w:line="240" w:lineRule="auto"/>
              <w:ind w:left="223" w:hanging="223"/>
              <w:rPr>
                <w:szCs w:val="20"/>
              </w:rPr>
            </w:pPr>
            <w:r w:rsidRPr="00F35719">
              <w:rPr>
                <w:szCs w:val="20"/>
              </w:rPr>
              <w:t>rozróżnić</w:t>
            </w:r>
            <w:r w:rsidR="0088312F" w:rsidRPr="00F35719">
              <w:rPr>
                <w:szCs w:val="20"/>
              </w:rPr>
              <w:t xml:space="preserve"> pojęcie zwrotności,</w:t>
            </w:r>
          </w:p>
          <w:p w:rsidR="0088312F" w:rsidRPr="00F35719" w:rsidRDefault="00BF7E8C" w:rsidP="00FB07A8">
            <w:pPr>
              <w:numPr>
                <w:ilvl w:val="0"/>
                <w:numId w:val="32"/>
              </w:numPr>
              <w:spacing w:after="0" w:line="240" w:lineRule="auto"/>
              <w:ind w:left="223" w:hanging="223"/>
              <w:rPr>
                <w:szCs w:val="20"/>
              </w:rPr>
            </w:pPr>
            <w:r w:rsidRPr="00F35719">
              <w:rPr>
                <w:szCs w:val="20"/>
              </w:rPr>
              <w:t>wyjaśnić</w:t>
            </w:r>
            <w:r w:rsidR="0088312F" w:rsidRPr="00F35719">
              <w:rPr>
                <w:szCs w:val="20"/>
              </w:rPr>
              <w:t xml:space="preserve">  kierowalność pojazdu,</w:t>
            </w:r>
          </w:p>
          <w:p w:rsidR="0088312F" w:rsidRPr="00F35719" w:rsidRDefault="00BF7E8C" w:rsidP="00FB07A8">
            <w:pPr>
              <w:numPr>
                <w:ilvl w:val="0"/>
                <w:numId w:val="32"/>
              </w:numPr>
              <w:spacing w:after="0" w:line="240" w:lineRule="auto"/>
              <w:ind w:left="223" w:hanging="223"/>
              <w:rPr>
                <w:szCs w:val="20"/>
              </w:rPr>
            </w:pPr>
            <w:r w:rsidRPr="00F35719">
              <w:rPr>
                <w:szCs w:val="20"/>
              </w:rPr>
              <w:t>wyjaśnić</w:t>
            </w:r>
            <w:r w:rsidR="0088312F" w:rsidRPr="00F35719">
              <w:rPr>
                <w:szCs w:val="20"/>
              </w:rPr>
              <w:t xml:space="preserve"> boczne znoszenie pojazdu,,</w:t>
            </w:r>
          </w:p>
          <w:p w:rsidR="0088312F" w:rsidRPr="00F35719" w:rsidRDefault="00BF7E8C" w:rsidP="00FB07A8">
            <w:pPr>
              <w:numPr>
                <w:ilvl w:val="0"/>
                <w:numId w:val="32"/>
              </w:numPr>
              <w:spacing w:after="0" w:line="240" w:lineRule="auto"/>
              <w:ind w:left="223" w:hanging="223"/>
              <w:rPr>
                <w:szCs w:val="20"/>
              </w:rPr>
            </w:pPr>
            <w:r w:rsidRPr="00F35719">
              <w:rPr>
                <w:szCs w:val="20"/>
              </w:rPr>
              <w:t>wyjaśnić</w:t>
            </w:r>
            <w:r w:rsidR="0088312F" w:rsidRPr="00F35719">
              <w:rPr>
                <w:szCs w:val="20"/>
              </w:rPr>
              <w:t xml:space="preserve"> nadsterowność,</w:t>
            </w:r>
          </w:p>
          <w:p w:rsidR="0088312F" w:rsidRPr="00F35719" w:rsidRDefault="00BF7E8C" w:rsidP="00FB07A8">
            <w:pPr>
              <w:numPr>
                <w:ilvl w:val="0"/>
                <w:numId w:val="32"/>
              </w:numPr>
              <w:spacing w:after="0" w:line="240" w:lineRule="auto"/>
              <w:ind w:left="223" w:hanging="223"/>
              <w:rPr>
                <w:szCs w:val="20"/>
              </w:rPr>
            </w:pPr>
            <w:r w:rsidRPr="00F35719">
              <w:rPr>
                <w:szCs w:val="20"/>
              </w:rPr>
              <w:t>wyjaśnić</w:t>
            </w:r>
            <w:r w:rsidR="0088312F" w:rsidRPr="00F35719">
              <w:rPr>
                <w:szCs w:val="20"/>
              </w:rPr>
              <w:t xml:space="preserve"> podsterowność,</w:t>
            </w:r>
          </w:p>
          <w:p w:rsidR="0088312F" w:rsidRPr="00F35719" w:rsidRDefault="00BF7E8C" w:rsidP="00FB07A8">
            <w:pPr>
              <w:numPr>
                <w:ilvl w:val="0"/>
                <w:numId w:val="32"/>
              </w:numPr>
              <w:spacing w:after="0" w:line="240" w:lineRule="auto"/>
              <w:ind w:left="223" w:hanging="223"/>
              <w:rPr>
                <w:szCs w:val="20"/>
              </w:rPr>
            </w:pPr>
            <w:r w:rsidRPr="00F35719">
              <w:rPr>
                <w:szCs w:val="20"/>
              </w:rPr>
              <w:t>obliczyć</w:t>
            </w:r>
            <w:r w:rsidR="0088312F" w:rsidRPr="00F35719">
              <w:rPr>
                <w:szCs w:val="20"/>
              </w:rPr>
              <w:t xml:space="preserve"> przełożenie przekładni kierowniczej,</w:t>
            </w:r>
          </w:p>
          <w:p w:rsidR="0088312F" w:rsidRPr="00F35719" w:rsidRDefault="00BF7E8C" w:rsidP="00FB07A8">
            <w:pPr>
              <w:numPr>
                <w:ilvl w:val="0"/>
                <w:numId w:val="32"/>
              </w:numPr>
              <w:spacing w:after="0" w:line="240" w:lineRule="auto"/>
              <w:ind w:left="223" w:hanging="223"/>
              <w:rPr>
                <w:szCs w:val="20"/>
              </w:rPr>
            </w:pPr>
            <w:r w:rsidRPr="00F35719">
              <w:rPr>
                <w:szCs w:val="20"/>
              </w:rPr>
              <w:t>wyjaśnić</w:t>
            </w:r>
            <w:r w:rsidR="0088312F" w:rsidRPr="00F35719">
              <w:rPr>
                <w:szCs w:val="20"/>
              </w:rPr>
              <w:t xml:space="preserve"> zbieżność kół,</w:t>
            </w:r>
          </w:p>
          <w:p w:rsidR="0088312F" w:rsidRPr="00F35719" w:rsidRDefault="00BF7E8C" w:rsidP="00FB07A8">
            <w:pPr>
              <w:numPr>
                <w:ilvl w:val="0"/>
                <w:numId w:val="32"/>
              </w:numPr>
              <w:spacing w:after="0" w:line="240" w:lineRule="auto"/>
              <w:ind w:left="223" w:hanging="223"/>
              <w:rPr>
                <w:szCs w:val="20"/>
              </w:rPr>
            </w:pPr>
            <w:r w:rsidRPr="00F35719">
              <w:rPr>
                <w:szCs w:val="20"/>
              </w:rPr>
              <w:t>wyjaśnić</w:t>
            </w:r>
            <w:r w:rsidR="0088312F" w:rsidRPr="00F35719">
              <w:rPr>
                <w:szCs w:val="20"/>
              </w:rPr>
              <w:t xml:space="preserve"> kąt pochylenia koła,</w:t>
            </w:r>
          </w:p>
          <w:p w:rsidR="0088312F" w:rsidRPr="00F35719" w:rsidRDefault="00BF7E8C" w:rsidP="00FB07A8">
            <w:pPr>
              <w:numPr>
                <w:ilvl w:val="0"/>
                <w:numId w:val="32"/>
              </w:numPr>
              <w:spacing w:after="0" w:line="240" w:lineRule="auto"/>
              <w:ind w:left="223" w:hanging="223"/>
              <w:rPr>
                <w:szCs w:val="20"/>
              </w:rPr>
            </w:pPr>
            <w:r w:rsidRPr="00F35719">
              <w:rPr>
                <w:szCs w:val="20"/>
              </w:rPr>
              <w:t>wyjaśnić</w:t>
            </w:r>
            <w:r w:rsidR="0088312F" w:rsidRPr="00F35719">
              <w:rPr>
                <w:szCs w:val="20"/>
              </w:rPr>
              <w:t xml:space="preserve"> kąt pochylenia sworznia zwrotnicy,</w:t>
            </w:r>
          </w:p>
          <w:p w:rsidR="0088312F" w:rsidRPr="00F35719" w:rsidRDefault="00BF7E8C" w:rsidP="00FB07A8">
            <w:pPr>
              <w:numPr>
                <w:ilvl w:val="0"/>
                <w:numId w:val="32"/>
              </w:numPr>
              <w:spacing w:after="0" w:line="240" w:lineRule="auto"/>
              <w:ind w:left="223" w:hanging="223"/>
              <w:rPr>
                <w:szCs w:val="20"/>
              </w:rPr>
            </w:pPr>
            <w:r w:rsidRPr="00F35719">
              <w:rPr>
                <w:szCs w:val="20"/>
              </w:rPr>
              <w:t>wyjaśnić</w:t>
            </w:r>
            <w:r w:rsidR="0088312F" w:rsidRPr="00F35719">
              <w:rPr>
                <w:szCs w:val="20"/>
              </w:rPr>
              <w:t xml:space="preserve"> kąt wyprzedzenia sworznia zwrotnicy,</w:t>
            </w:r>
          </w:p>
          <w:p w:rsidR="0088312F" w:rsidRPr="00F35719" w:rsidRDefault="00BF7E8C" w:rsidP="00FB07A8">
            <w:pPr>
              <w:numPr>
                <w:ilvl w:val="0"/>
                <w:numId w:val="32"/>
              </w:numPr>
              <w:spacing w:after="0" w:line="240" w:lineRule="auto"/>
              <w:ind w:left="223" w:hanging="223"/>
              <w:rPr>
                <w:szCs w:val="20"/>
              </w:rPr>
            </w:pPr>
            <w:r w:rsidRPr="00F35719">
              <w:rPr>
                <w:szCs w:val="20"/>
              </w:rPr>
              <w:t>wyjaśnić</w:t>
            </w:r>
            <w:r w:rsidR="0088312F" w:rsidRPr="00F35719">
              <w:rPr>
                <w:szCs w:val="20"/>
              </w:rPr>
              <w:t xml:space="preserve"> kąt skrętu kół,</w:t>
            </w:r>
          </w:p>
          <w:p w:rsidR="0088312F" w:rsidRPr="00F35719" w:rsidRDefault="00BF7E8C" w:rsidP="00FB07A8">
            <w:pPr>
              <w:numPr>
                <w:ilvl w:val="0"/>
                <w:numId w:val="32"/>
              </w:numPr>
              <w:spacing w:after="0" w:line="240" w:lineRule="auto"/>
              <w:ind w:left="223" w:hanging="223"/>
              <w:rPr>
                <w:szCs w:val="20"/>
              </w:rPr>
            </w:pPr>
            <w:r w:rsidRPr="00F35719">
              <w:rPr>
                <w:szCs w:val="20"/>
              </w:rPr>
              <w:t>wyjaśnić</w:t>
            </w:r>
            <w:r w:rsidR="0088312F" w:rsidRPr="00F35719">
              <w:rPr>
                <w:szCs w:val="20"/>
              </w:rPr>
              <w:t xml:space="preserve"> ustawienie osi pojazdu,</w:t>
            </w:r>
          </w:p>
          <w:p w:rsidR="00036954" w:rsidRPr="00F35719" w:rsidRDefault="00EB7738" w:rsidP="00FB07A8">
            <w:pPr>
              <w:numPr>
                <w:ilvl w:val="0"/>
                <w:numId w:val="32"/>
              </w:numPr>
              <w:spacing w:after="0" w:line="240" w:lineRule="auto"/>
              <w:ind w:left="223" w:hanging="223"/>
              <w:rPr>
                <w:szCs w:val="20"/>
              </w:rPr>
            </w:pPr>
            <w:r w:rsidRPr="00F35719">
              <w:rPr>
                <w:szCs w:val="20"/>
              </w:rPr>
              <w:t>opisać</w:t>
            </w:r>
            <w:r w:rsidR="0088312F" w:rsidRPr="00F35719">
              <w:rPr>
                <w:szCs w:val="20"/>
              </w:rPr>
              <w:t xml:space="preserve"> sumaryczny luz układu kierowniczego.</w:t>
            </w:r>
          </w:p>
        </w:tc>
        <w:tc>
          <w:tcPr>
            <w:tcW w:w="1105" w:type="dxa"/>
            <w:vAlign w:val="center"/>
          </w:tcPr>
          <w:p w:rsidR="00036954" w:rsidRPr="00F35719" w:rsidRDefault="00526D8B" w:rsidP="00220335">
            <w:pPr>
              <w:spacing w:after="0"/>
              <w:contextualSpacing/>
              <w:jc w:val="center"/>
              <w:rPr>
                <w:szCs w:val="20"/>
              </w:rPr>
            </w:pPr>
            <w:r w:rsidRPr="00F35719">
              <w:rPr>
                <w:szCs w:val="20"/>
              </w:rPr>
              <w:t>Klasa II</w:t>
            </w:r>
          </w:p>
          <w:p w:rsidR="00BC2527" w:rsidRPr="00F35719" w:rsidRDefault="00BC2527" w:rsidP="00220335">
            <w:pPr>
              <w:spacing w:after="0"/>
              <w:contextualSpacing/>
              <w:jc w:val="center"/>
              <w:rPr>
                <w:szCs w:val="20"/>
              </w:rPr>
            </w:pPr>
          </w:p>
        </w:tc>
      </w:tr>
      <w:tr w:rsidR="00BC25A6" w:rsidRPr="00F35719" w:rsidTr="00220335">
        <w:tc>
          <w:tcPr>
            <w:tcW w:w="2104" w:type="dxa"/>
            <w:vMerge/>
            <w:vAlign w:val="center"/>
          </w:tcPr>
          <w:p w:rsidR="00BC25A6" w:rsidRPr="00F35719" w:rsidRDefault="00BC25A6" w:rsidP="00220335">
            <w:pPr>
              <w:spacing w:after="0" w:line="240" w:lineRule="auto"/>
              <w:ind w:left="142" w:hanging="142"/>
              <w:contextualSpacing/>
              <w:rPr>
                <w:szCs w:val="20"/>
              </w:rPr>
            </w:pPr>
          </w:p>
        </w:tc>
        <w:tc>
          <w:tcPr>
            <w:tcW w:w="2711" w:type="dxa"/>
            <w:vAlign w:val="center"/>
          </w:tcPr>
          <w:p w:rsidR="00BC25A6" w:rsidRPr="00F35719" w:rsidRDefault="00036954" w:rsidP="00220335">
            <w:pPr>
              <w:spacing w:after="0" w:line="240" w:lineRule="auto"/>
              <w:contextualSpacing/>
              <w:rPr>
                <w:szCs w:val="20"/>
              </w:rPr>
            </w:pPr>
            <w:r w:rsidRPr="00F35719">
              <w:rPr>
                <w:szCs w:val="20"/>
              </w:rPr>
              <w:t>4. Układ jezdny</w:t>
            </w:r>
          </w:p>
        </w:tc>
        <w:tc>
          <w:tcPr>
            <w:tcW w:w="803" w:type="dxa"/>
            <w:vAlign w:val="center"/>
          </w:tcPr>
          <w:p w:rsidR="00BC25A6" w:rsidRPr="00F35719" w:rsidRDefault="00BC25A6" w:rsidP="00220335">
            <w:pPr>
              <w:spacing w:after="0" w:line="240" w:lineRule="auto"/>
              <w:contextualSpacing/>
              <w:jc w:val="center"/>
              <w:rPr>
                <w:szCs w:val="20"/>
              </w:rPr>
            </w:pPr>
          </w:p>
        </w:tc>
        <w:tc>
          <w:tcPr>
            <w:tcW w:w="3564" w:type="dxa"/>
          </w:tcPr>
          <w:p w:rsidR="00220335" w:rsidRPr="00F35719" w:rsidRDefault="00BF7E8C" w:rsidP="00FB07A8">
            <w:pPr>
              <w:numPr>
                <w:ilvl w:val="0"/>
                <w:numId w:val="66"/>
              </w:numPr>
              <w:spacing w:after="0" w:line="240" w:lineRule="auto"/>
              <w:ind w:left="223" w:hanging="223"/>
              <w:contextualSpacing/>
              <w:rPr>
                <w:szCs w:val="20"/>
              </w:rPr>
            </w:pPr>
            <w:r w:rsidRPr="00F35719">
              <w:rPr>
                <w:szCs w:val="20"/>
              </w:rPr>
              <w:t>rozpoznać</w:t>
            </w:r>
            <w:r w:rsidR="00220335" w:rsidRPr="00F35719">
              <w:rPr>
                <w:szCs w:val="20"/>
              </w:rPr>
              <w:t xml:space="preserve"> masę resorowaną</w:t>
            </w:r>
            <w:r w:rsidR="005858AE" w:rsidRPr="00F35719">
              <w:rPr>
                <w:szCs w:val="20"/>
              </w:rPr>
              <w:t>,</w:t>
            </w:r>
          </w:p>
          <w:p w:rsidR="00220335" w:rsidRPr="00F35719" w:rsidRDefault="00BF7E8C" w:rsidP="00FB07A8">
            <w:pPr>
              <w:numPr>
                <w:ilvl w:val="0"/>
                <w:numId w:val="66"/>
              </w:numPr>
              <w:spacing w:after="0" w:line="240" w:lineRule="auto"/>
              <w:ind w:left="223" w:hanging="223"/>
              <w:contextualSpacing/>
              <w:rPr>
                <w:szCs w:val="20"/>
              </w:rPr>
            </w:pPr>
            <w:r w:rsidRPr="00F35719">
              <w:rPr>
                <w:szCs w:val="20"/>
              </w:rPr>
              <w:t>rozpoznać</w:t>
            </w:r>
            <w:r w:rsidR="00220335" w:rsidRPr="00F35719">
              <w:rPr>
                <w:szCs w:val="20"/>
              </w:rPr>
              <w:t xml:space="preserve"> masę nieresorowaną</w:t>
            </w:r>
            <w:r w:rsidR="005858AE" w:rsidRPr="00F35719">
              <w:rPr>
                <w:szCs w:val="20"/>
              </w:rPr>
              <w:t>,</w:t>
            </w:r>
          </w:p>
          <w:p w:rsidR="00220335" w:rsidRPr="00F35719" w:rsidRDefault="00BF7E8C" w:rsidP="00FB07A8">
            <w:pPr>
              <w:numPr>
                <w:ilvl w:val="0"/>
                <w:numId w:val="66"/>
              </w:numPr>
              <w:spacing w:after="0" w:line="240" w:lineRule="auto"/>
              <w:ind w:left="223" w:hanging="223"/>
              <w:contextualSpacing/>
              <w:rPr>
                <w:szCs w:val="20"/>
              </w:rPr>
            </w:pPr>
            <w:r w:rsidRPr="00F35719">
              <w:rPr>
                <w:szCs w:val="20"/>
              </w:rPr>
              <w:t>rozróżnić</w:t>
            </w:r>
            <w:r w:rsidR="00220335" w:rsidRPr="00F35719">
              <w:rPr>
                <w:szCs w:val="20"/>
              </w:rPr>
              <w:t xml:space="preserve"> rodzaje </w:t>
            </w:r>
            <w:proofErr w:type="spellStart"/>
            <w:r w:rsidR="00220335" w:rsidRPr="00F35719">
              <w:rPr>
                <w:szCs w:val="20"/>
              </w:rPr>
              <w:t>zawieszeń</w:t>
            </w:r>
            <w:proofErr w:type="spellEnd"/>
            <w:r w:rsidR="005858AE" w:rsidRPr="00F35719">
              <w:rPr>
                <w:szCs w:val="20"/>
              </w:rPr>
              <w:t>,</w:t>
            </w:r>
          </w:p>
          <w:p w:rsidR="00220335" w:rsidRPr="00F35719" w:rsidRDefault="00BF7E8C" w:rsidP="00FB07A8">
            <w:pPr>
              <w:numPr>
                <w:ilvl w:val="0"/>
                <w:numId w:val="66"/>
              </w:numPr>
              <w:spacing w:after="0" w:line="240" w:lineRule="auto"/>
              <w:ind w:left="223" w:hanging="223"/>
              <w:contextualSpacing/>
              <w:rPr>
                <w:szCs w:val="20"/>
              </w:rPr>
            </w:pPr>
            <w:r w:rsidRPr="00F35719">
              <w:rPr>
                <w:szCs w:val="20"/>
              </w:rPr>
              <w:t>rozróżnić</w:t>
            </w:r>
            <w:r w:rsidR="00220335" w:rsidRPr="00F35719">
              <w:rPr>
                <w:szCs w:val="20"/>
              </w:rPr>
              <w:t xml:space="preserve"> rodzaje </w:t>
            </w:r>
            <w:proofErr w:type="spellStart"/>
            <w:r w:rsidR="00220335" w:rsidRPr="00F35719">
              <w:rPr>
                <w:szCs w:val="20"/>
              </w:rPr>
              <w:t>zawieszeń</w:t>
            </w:r>
            <w:proofErr w:type="spellEnd"/>
            <w:r w:rsidR="00220335" w:rsidRPr="00F35719">
              <w:rPr>
                <w:szCs w:val="20"/>
              </w:rPr>
              <w:t xml:space="preserve"> zależnych</w:t>
            </w:r>
            <w:r w:rsidR="005858AE" w:rsidRPr="00F35719">
              <w:rPr>
                <w:szCs w:val="20"/>
              </w:rPr>
              <w:t>,</w:t>
            </w:r>
          </w:p>
          <w:p w:rsidR="00220335" w:rsidRPr="00F35719" w:rsidRDefault="00BF7E8C" w:rsidP="00FB07A8">
            <w:pPr>
              <w:numPr>
                <w:ilvl w:val="0"/>
                <w:numId w:val="66"/>
              </w:numPr>
              <w:spacing w:after="0" w:line="240" w:lineRule="auto"/>
              <w:ind w:left="223" w:hanging="223"/>
              <w:contextualSpacing/>
              <w:rPr>
                <w:szCs w:val="20"/>
              </w:rPr>
            </w:pPr>
            <w:r w:rsidRPr="00F35719">
              <w:rPr>
                <w:szCs w:val="20"/>
              </w:rPr>
              <w:t>rozróżnić</w:t>
            </w:r>
            <w:r w:rsidR="00220335" w:rsidRPr="00F35719">
              <w:rPr>
                <w:szCs w:val="20"/>
              </w:rPr>
              <w:t xml:space="preserve"> rodzaje </w:t>
            </w:r>
            <w:proofErr w:type="spellStart"/>
            <w:r w:rsidR="00220335" w:rsidRPr="00F35719">
              <w:rPr>
                <w:szCs w:val="20"/>
              </w:rPr>
              <w:t>zawieszeń</w:t>
            </w:r>
            <w:proofErr w:type="spellEnd"/>
            <w:r w:rsidR="00220335" w:rsidRPr="00F35719">
              <w:rPr>
                <w:szCs w:val="20"/>
              </w:rPr>
              <w:t xml:space="preserve"> niezależnych</w:t>
            </w:r>
            <w:r w:rsidR="005858AE" w:rsidRPr="00F35719">
              <w:rPr>
                <w:szCs w:val="20"/>
              </w:rPr>
              <w:t>,</w:t>
            </w:r>
          </w:p>
          <w:p w:rsidR="00220335" w:rsidRPr="00F35719" w:rsidRDefault="00BF7E8C" w:rsidP="00FB07A8">
            <w:pPr>
              <w:numPr>
                <w:ilvl w:val="0"/>
                <w:numId w:val="66"/>
              </w:numPr>
              <w:spacing w:after="0" w:line="240" w:lineRule="auto"/>
              <w:ind w:left="223" w:hanging="223"/>
              <w:contextualSpacing/>
              <w:rPr>
                <w:szCs w:val="20"/>
              </w:rPr>
            </w:pPr>
            <w:r w:rsidRPr="00F35719">
              <w:rPr>
                <w:szCs w:val="20"/>
              </w:rPr>
              <w:t>rozróżnić</w:t>
            </w:r>
            <w:r w:rsidR="00220335" w:rsidRPr="00F35719">
              <w:rPr>
                <w:szCs w:val="20"/>
              </w:rPr>
              <w:t xml:space="preserve"> rodzaje </w:t>
            </w:r>
            <w:proofErr w:type="spellStart"/>
            <w:r w:rsidR="00220335" w:rsidRPr="00F35719">
              <w:rPr>
                <w:szCs w:val="20"/>
              </w:rPr>
              <w:t>zawieszeń</w:t>
            </w:r>
            <w:proofErr w:type="spellEnd"/>
            <w:r w:rsidR="00220335" w:rsidRPr="00F35719">
              <w:rPr>
                <w:szCs w:val="20"/>
              </w:rPr>
              <w:t xml:space="preserve"> półzależnych</w:t>
            </w:r>
            <w:r w:rsidR="005858AE" w:rsidRPr="00F35719">
              <w:rPr>
                <w:szCs w:val="20"/>
              </w:rPr>
              <w:t>,</w:t>
            </w:r>
          </w:p>
          <w:p w:rsidR="00220335" w:rsidRPr="00F35719" w:rsidRDefault="00BF7E8C" w:rsidP="00FB07A8">
            <w:pPr>
              <w:numPr>
                <w:ilvl w:val="0"/>
                <w:numId w:val="66"/>
              </w:numPr>
              <w:spacing w:after="0" w:line="240" w:lineRule="auto"/>
              <w:ind w:left="223" w:hanging="223"/>
              <w:contextualSpacing/>
              <w:rPr>
                <w:szCs w:val="20"/>
              </w:rPr>
            </w:pPr>
            <w:r w:rsidRPr="00F35719">
              <w:rPr>
                <w:szCs w:val="20"/>
              </w:rPr>
              <w:t>rozpoznać</w:t>
            </w:r>
            <w:r w:rsidR="00220335" w:rsidRPr="00F35719">
              <w:rPr>
                <w:szCs w:val="20"/>
              </w:rPr>
              <w:t xml:space="preserve"> zawieszenie niezależne kolumnowe</w:t>
            </w:r>
            <w:r w:rsidR="005858AE" w:rsidRPr="00F35719">
              <w:rPr>
                <w:szCs w:val="20"/>
              </w:rPr>
              <w:t>,</w:t>
            </w:r>
          </w:p>
          <w:p w:rsidR="00220335" w:rsidRPr="00F35719" w:rsidRDefault="00BF7E8C" w:rsidP="00FB07A8">
            <w:pPr>
              <w:numPr>
                <w:ilvl w:val="0"/>
                <w:numId w:val="66"/>
              </w:numPr>
              <w:spacing w:after="0" w:line="240" w:lineRule="auto"/>
              <w:ind w:left="223" w:hanging="223"/>
              <w:contextualSpacing/>
              <w:rPr>
                <w:szCs w:val="20"/>
              </w:rPr>
            </w:pPr>
            <w:r w:rsidRPr="00F35719">
              <w:rPr>
                <w:szCs w:val="20"/>
              </w:rPr>
              <w:t>rozpoznać</w:t>
            </w:r>
            <w:r w:rsidR="00220335" w:rsidRPr="00F35719">
              <w:rPr>
                <w:szCs w:val="20"/>
              </w:rPr>
              <w:t xml:space="preserve"> elementy zawieszenia niezależnego</w:t>
            </w:r>
            <w:r w:rsidR="005858AE" w:rsidRPr="00F35719">
              <w:rPr>
                <w:szCs w:val="20"/>
              </w:rPr>
              <w:t>,</w:t>
            </w:r>
          </w:p>
          <w:p w:rsidR="00220335" w:rsidRPr="00F35719" w:rsidRDefault="00BF7E8C" w:rsidP="00FB07A8">
            <w:pPr>
              <w:numPr>
                <w:ilvl w:val="0"/>
                <w:numId w:val="66"/>
              </w:numPr>
              <w:spacing w:after="0" w:line="240" w:lineRule="auto"/>
              <w:ind w:left="223" w:hanging="223"/>
              <w:contextualSpacing/>
              <w:rPr>
                <w:szCs w:val="20"/>
              </w:rPr>
            </w:pPr>
            <w:r w:rsidRPr="00F35719">
              <w:rPr>
                <w:szCs w:val="20"/>
              </w:rPr>
              <w:t>rozróżnić</w:t>
            </w:r>
            <w:r w:rsidR="00220335" w:rsidRPr="00F35719">
              <w:rPr>
                <w:szCs w:val="20"/>
              </w:rPr>
              <w:t xml:space="preserve"> rodzaje drążków  stosowanych w zawieszeni</w:t>
            </w:r>
            <w:r w:rsidRPr="00F35719">
              <w:rPr>
                <w:szCs w:val="20"/>
              </w:rPr>
              <w:t>u</w:t>
            </w:r>
            <w:r w:rsidR="005858AE" w:rsidRPr="00F35719">
              <w:rPr>
                <w:szCs w:val="20"/>
              </w:rPr>
              <w:t>,</w:t>
            </w:r>
          </w:p>
          <w:p w:rsidR="00220335" w:rsidRPr="00F35719" w:rsidRDefault="00BF7E8C" w:rsidP="00FB07A8">
            <w:pPr>
              <w:numPr>
                <w:ilvl w:val="0"/>
                <w:numId w:val="66"/>
              </w:numPr>
              <w:spacing w:after="0" w:line="240" w:lineRule="auto"/>
              <w:ind w:left="223" w:hanging="223"/>
              <w:contextualSpacing/>
              <w:rPr>
                <w:szCs w:val="20"/>
              </w:rPr>
            </w:pPr>
            <w:r w:rsidRPr="00F35719">
              <w:rPr>
                <w:szCs w:val="20"/>
              </w:rPr>
              <w:t>rozpoznać</w:t>
            </w:r>
            <w:r w:rsidR="00220335" w:rsidRPr="00F35719">
              <w:rPr>
                <w:szCs w:val="20"/>
              </w:rPr>
              <w:t xml:space="preserve"> zawieszenia z podwójnymi wahaczami</w:t>
            </w:r>
            <w:r w:rsidR="005858AE" w:rsidRPr="00F35719">
              <w:rPr>
                <w:szCs w:val="20"/>
              </w:rPr>
              <w:t>,</w:t>
            </w:r>
          </w:p>
          <w:p w:rsidR="00220335" w:rsidRPr="00F35719" w:rsidRDefault="00BF7E8C" w:rsidP="00FB07A8">
            <w:pPr>
              <w:numPr>
                <w:ilvl w:val="0"/>
                <w:numId w:val="66"/>
              </w:numPr>
              <w:spacing w:after="0" w:line="240" w:lineRule="auto"/>
              <w:ind w:left="223" w:hanging="223"/>
              <w:contextualSpacing/>
              <w:rPr>
                <w:szCs w:val="20"/>
              </w:rPr>
            </w:pPr>
            <w:r w:rsidRPr="00F35719">
              <w:rPr>
                <w:szCs w:val="20"/>
              </w:rPr>
              <w:t>rozpoznać</w:t>
            </w:r>
            <w:r w:rsidR="00220335" w:rsidRPr="00F35719">
              <w:rPr>
                <w:szCs w:val="20"/>
              </w:rPr>
              <w:t xml:space="preserve"> zawieszenia półzależne</w:t>
            </w:r>
            <w:r w:rsidR="005858AE" w:rsidRPr="00F35719">
              <w:rPr>
                <w:szCs w:val="20"/>
              </w:rPr>
              <w:t>,</w:t>
            </w:r>
          </w:p>
          <w:p w:rsidR="00220335" w:rsidRPr="00F35719" w:rsidRDefault="00BF7E8C" w:rsidP="00FB07A8">
            <w:pPr>
              <w:numPr>
                <w:ilvl w:val="0"/>
                <w:numId w:val="66"/>
              </w:numPr>
              <w:spacing w:after="0" w:line="240" w:lineRule="auto"/>
              <w:ind w:left="223" w:hanging="223"/>
              <w:contextualSpacing/>
              <w:rPr>
                <w:szCs w:val="20"/>
              </w:rPr>
            </w:pPr>
            <w:r w:rsidRPr="00F35719">
              <w:rPr>
                <w:szCs w:val="20"/>
              </w:rPr>
              <w:t>wymienić</w:t>
            </w:r>
            <w:r w:rsidR="00220335" w:rsidRPr="00F35719">
              <w:rPr>
                <w:szCs w:val="20"/>
              </w:rPr>
              <w:t xml:space="preserve"> elementy budowy zawieszenia </w:t>
            </w:r>
            <w:proofErr w:type="spellStart"/>
            <w:r w:rsidR="00220335" w:rsidRPr="00F35719">
              <w:rPr>
                <w:szCs w:val="20"/>
              </w:rPr>
              <w:t>połzależnego</w:t>
            </w:r>
            <w:proofErr w:type="spellEnd"/>
            <w:r w:rsidR="005858AE" w:rsidRPr="00F35719">
              <w:rPr>
                <w:szCs w:val="20"/>
              </w:rPr>
              <w:t>,</w:t>
            </w:r>
          </w:p>
          <w:p w:rsidR="00220335" w:rsidRPr="00F35719" w:rsidRDefault="00BF7E8C" w:rsidP="00FB07A8">
            <w:pPr>
              <w:numPr>
                <w:ilvl w:val="0"/>
                <w:numId w:val="66"/>
              </w:numPr>
              <w:spacing w:after="0" w:line="240" w:lineRule="auto"/>
              <w:ind w:left="223" w:hanging="223"/>
              <w:contextualSpacing/>
              <w:rPr>
                <w:szCs w:val="20"/>
              </w:rPr>
            </w:pPr>
            <w:r w:rsidRPr="00F35719">
              <w:rPr>
                <w:szCs w:val="20"/>
              </w:rPr>
              <w:t>rozróżnić</w:t>
            </w:r>
            <w:r w:rsidR="00220335" w:rsidRPr="00F35719">
              <w:rPr>
                <w:szCs w:val="20"/>
              </w:rPr>
              <w:t xml:space="preserve"> rodzaje sprężyn</w:t>
            </w:r>
            <w:r w:rsidR="005858AE" w:rsidRPr="00F35719">
              <w:rPr>
                <w:szCs w:val="20"/>
              </w:rPr>
              <w:t>,</w:t>
            </w:r>
          </w:p>
          <w:p w:rsidR="00220335" w:rsidRPr="00F35719" w:rsidRDefault="00BF7E8C" w:rsidP="00FB07A8">
            <w:pPr>
              <w:numPr>
                <w:ilvl w:val="0"/>
                <w:numId w:val="66"/>
              </w:numPr>
              <w:spacing w:after="0" w:line="240" w:lineRule="auto"/>
              <w:ind w:left="223" w:hanging="223"/>
              <w:contextualSpacing/>
              <w:rPr>
                <w:szCs w:val="20"/>
              </w:rPr>
            </w:pPr>
            <w:r w:rsidRPr="00F35719">
              <w:rPr>
                <w:szCs w:val="20"/>
              </w:rPr>
              <w:t>rozpoznać</w:t>
            </w:r>
            <w:r w:rsidR="00220335" w:rsidRPr="00F35719">
              <w:rPr>
                <w:szCs w:val="20"/>
              </w:rPr>
              <w:t xml:space="preserve"> drążki skrętne</w:t>
            </w:r>
            <w:r w:rsidR="005858AE" w:rsidRPr="00F35719">
              <w:rPr>
                <w:szCs w:val="20"/>
              </w:rPr>
              <w:t>,</w:t>
            </w:r>
          </w:p>
          <w:p w:rsidR="00220335" w:rsidRPr="00F35719" w:rsidRDefault="00BF7E8C" w:rsidP="00FB07A8">
            <w:pPr>
              <w:numPr>
                <w:ilvl w:val="0"/>
                <w:numId w:val="66"/>
              </w:numPr>
              <w:spacing w:after="0" w:line="240" w:lineRule="auto"/>
              <w:ind w:left="223" w:hanging="223"/>
              <w:contextualSpacing/>
              <w:rPr>
                <w:szCs w:val="20"/>
              </w:rPr>
            </w:pPr>
            <w:r w:rsidRPr="00F35719">
              <w:rPr>
                <w:szCs w:val="20"/>
              </w:rPr>
              <w:t>rozróżnić</w:t>
            </w:r>
            <w:r w:rsidR="00220335" w:rsidRPr="00F35719">
              <w:rPr>
                <w:szCs w:val="20"/>
              </w:rPr>
              <w:t xml:space="preserve"> rodzaje resorów</w:t>
            </w:r>
            <w:r w:rsidR="005858AE" w:rsidRPr="00F35719">
              <w:rPr>
                <w:szCs w:val="20"/>
              </w:rPr>
              <w:t>,</w:t>
            </w:r>
          </w:p>
          <w:p w:rsidR="00220335" w:rsidRPr="00F35719" w:rsidRDefault="00BF7E8C" w:rsidP="00FB07A8">
            <w:pPr>
              <w:numPr>
                <w:ilvl w:val="0"/>
                <w:numId w:val="66"/>
              </w:numPr>
              <w:spacing w:after="0" w:line="240" w:lineRule="auto"/>
              <w:ind w:left="223" w:hanging="223"/>
              <w:contextualSpacing/>
              <w:rPr>
                <w:szCs w:val="20"/>
              </w:rPr>
            </w:pPr>
            <w:r w:rsidRPr="00F35719">
              <w:rPr>
                <w:szCs w:val="20"/>
              </w:rPr>
              <w:t>rozróżnić</w:t>
            </w:r>
            <w:r w:rsidR="00220335" w:rsidRPr="00F35719">
              <w:rPr>
                <w:szCs w:val="20"/>
              </w:rPr>
              <w:t xml:space="preserve"> sposoby zamocowania resorów</w:t>
            </w:r>
            <w:r w:rsidR="005858AE" w:rsidRPr="00F35719">
              <w:rPr>
                <w:szCs w:val="20"/>
              </w:rPr>
              <w:t>,</w:t>
            </w:r>
          </w:p>
          <w:p w:rsidR="00220335" w:rsidRPr="00F35719" w:rsidRDefault="00BF7E8C" w:rsidP="00FB07A8">
            <w:pPr>
              <w:numPr>
                <w:ilvl w:val="0"/>
                <w:numId w:val="66"/>
              </w:numPr>
              <w:spacing w:after="0" w:line="240" w:lineRule="auto"/>
              <w:ind w:left="223" w:hanging="223"/>
              <w:contextualSpacing/>
              <w:rPr>
                <w:szCs w:val="20"/>
              </w:rPr>
            </w:pPr>
            <w:r w:rsidRPr="00F35719">
              <w:rPr>
                <w:szCs w:val="20"/>
              </w:rPr>
              <w:t>rozróżnić</w:t>
            </w:r>
            <w:r w:rsidR="00220335" w:rsidRPr="00F35719">
              <w:rPr>
                <w:szCs w:val="20"/>
              </w:rPr>
              <w:t xml:space="preserve"> rodzaje amortyzatorów</w:t>
            </w:r>
            <w:r w:rsidR="005858AE" w:rsidRPr="00F35719">
              <w:rPr>
                <w:szCs w:val="20"/>
              </w:rPr>
              <w:t>,</w:t>
            </w:r>
          </w:p>
          <w:p w:rsidR="00220335" w:rsidRPr="00F35719" w:rsidRDefault="00BF7E8C" w:rsidP="00FB07A8">
            <w:pPr>
              <w:numPr>
                <w:ilvl w:val="0"/>
                <w:numId w:val="66"/>
              </w:numPr>
              <w:spacing w:after="0" w:line="240" w:lineRule="auto"/>
              <w:ind w:left="223" w:hanging="223"/>
              <w:contextualSpacing/>
              <w:rPr>
                <w:szCs w:val="20"/>
              </w:rPr>
            </w:pPr>
            <w:r w:rsidRPr="00F35719">
              <w:rPr>
                <w:szCs w:val="20"/>
              </w:rPr>
              <w:t>rozróżnić</w:t>
            </w:r>
            <w:r w:rsidR="00220335" w:rsidRPr="00F35719">
              <w:rPr>
                <w:szCs w:val="20"/>
              </w:rPr>
              <w:t xml:space="preserve"> rodzaje wahaczy</w:t>
            </w:r>
            <w:r w:rsidR="005858AE" w:rsidRPr="00F35719">
              <w:rPr>
                <w:szCs w:val="20"/>
              </w:rPr>
              <w:t>,</w:t>
            </w:r>
          </w:p>
          <w:p w:rsidR="00220335" w:rsidRPr="00F35719" w:rsidRDefault="00BF7E8C" w:rsidP="00FB07A8">
            <w:pPr>
              <w:numPr>
                <w:ilvl w:val="0"/>
                <w:numId w:val="66"/>
              </w:numPr>
              <w:spacing w:after="0" w:line="240" w:lineRule="auto"/>
              <w:ind w:left="223" w:hanging="223"/>
              <w:contextualSpacing/>
              <w:rPr>
                <w:szCs w:val="20"/>
              </w:rPr>
            </w:pPr>
            <w:r w:rsidRPr="00F35719">
              <w:rPr>
                <w:szCs w:val="20"/>
              </w:rPr>
              <w:t>rozpoznać</w:t>
            </w:r>
            <w:r w:rsidR="00220335" w:rsidRPr="00F35719">
              <w:rPr>
                <w:szCs w:val="20"/>
              </w:rPr>
              <w:t xml:space="preserve"> tuleje metalowo-gumowe wahaczy</w:t>
            </w:r>
            <w:r w:rsidR="005858AE" w:rsidRPr="00F35719">
              <w:rPr>
                <w:szCs w:val="20"/>
              </w:rPr>
              <w:t>,</w:t>
            </w:r>
          </w:p>
          <w:p w:rsidR="00220335" w:rsidRPr="00F35719" w:rsidRDefault="00BF7E8C" w:rsidP="00FB07A8">
            <w:pPr>
              <w:numPr>
                <w:ilvl w:val="0"/>
                <w:numId w:val="66"/>
              </w:numPr>
              <w:spacing w:after="0" w:line="240" w:lineRule="auto"/>
              <w:ind w:left="223" w:hanging="223"/>
              <w:contextualSpacing/>
              <w:rPr>
                <w:szCs w:val="20"/>
              </w:rPr>
            </w:pPr>
            <w:r w:rsidRPr="00F35719">
              <w:rPr>
                <w:szCs w:val="20"/>
              </w:rPr>
              <w:t>wyjaśnić</w:t>
            </w:r>
            <w:r w:rsidR="00220335" w:rsidRPr="00F35719">
              <w:rPr>
                <w:szCs w:val="20"/>
              </w:rPr>
              <w:t xml:space="preserve"> budowę zawieszenia pneumatycznego</w:t>
            </w:r>
            <w:r w:rsidR="005858AE" w:rsidRPr="00F35719">
              <w:rPr>
                <w:szCs w:val="20"/>
              </w:rPr>
              <w:t>,</w:t>
            </w:r>
          </w:p>
          <w:p w:rsidR="00220335" w:rsidRPr="00F35719" w:rsidRDefault="00BF7E8C" w:rsidP="00FB07A8">
            <w:pPr>
              <w:numPr>
                <w:ilvl w:val="0"/>
                <w:numId w:val="66"/>
              </w:numPr>
              <w:spacing w:after="0" w:line="240" w:lineRule="auto"/>
              <w:ind w:left="223" w:hanging="223"/>
              <w:contextualSpacing/>
              <w:rPr>
                <w:szCs w:val="20"/>
              </w:rPr>
            </w:pPr>
            <w:r w:rsidRPr="00F35719">
              <w:rPr>
                <w:szCs w:val="20"/>
              </w:rPr>
              <w:t>rozróżnić</w:t>
            </w:r>
            <w:r w:rsidR="00220335" w:rsidRPr="00F35719">
              <w:rPr>
                <w:szCs w:val="20"/>
              </w:rPr>
              <w:t xml:space="preserve"> rodzaje miechów pneumatycznych</w:t>
            </w:r>
            <w:r w:rsidR="005858AE" w:rsidRPr="00F35719">
              <w:rPr>
                <w:szCs w:val="20"/>
              </w:rPr>
              <w:t>,</w:t>
            </w:r>
          </w:p>
          <w:p w:rsidR="00220335" w:rsidRPr="00F35719" w:rsidRDefault="00BF7E8C" w:rsidP="00FB07A8">
            <w:pPr>
              <w:numPr>
                <w:ilvl w:val="0"/>
                <w:numId w:val="66"/>
              </w:numPr>
              <w:spacing w:after="0" w:line="240" w:lineRule="auto"/>
              <w:ind w:left="223" w:hanging="223"/>
              <w:contextualSpacing/>
              <w:rPr>
                <w:szCs w:val="20"/>
              </w:rPr>
            </w:pPr>
            <w:r w:rsidRPr="00F35719">
              <w:rPr>
                <w:szCs w:val="20"/>
              </w:rPr>
              <w:t>rozpoznać</w:t>
            </w:r>
            <w:r w:rsidR="00220335" w:rsidRPr="00F35719">
              <w:rPr>
                <w:szCs w:val="20"/>
              </w:rPr>
              <w:t xml:space="preserve"> aktywne zawieszenia pneumatyczne</w:t>
            </w:r>
            <w:r w:rsidR="005858AE" w:rsidRPr="00F35719">
              <w:rPr>
                <w:szCs w:val="20"/>
              </w:rPr>
              <w:t>,</w:t>
            </w:r>
          </w:p>
          <w:p w:rsidR="00220335" w:rsidRPr="00F35719" w:rsidRDefault="00BF7E8C" w:rsidP="00FB07A8">
            <w:pPr>
              <w:numPr>
                <w:ilvl w:val="0"/>
                <w:numId w:val="66"/>
              </w:numPr>
              <w:spacing w:after="0" w:line="240" w:lineRule="auto"/>
              <w:ind w:left="223" w:hanging="223"/>
              <w:contextualSpacing/>
              <w:rPr>
                <w:szCs w:val="20"/>
              </w:rPr>
            </w:pPr>
            <w:r w:rsidRPr="00F35719">
              <w:rPr>
                <w:szCs w:val="20"/>
              </w:rPr>
              <w:t>wymienić</w:t>
            </w:r>
            <w:r w:rsidR="00220335" w:rsidRPr="00F35719">
              <w:rPr>
                <w:szCs w:val="20"/>
              </w:rPr>
              <w:t xml:space="preserve"> elementy zawieszenia hydropneumatycznego</w:t>
            </w:r>
            <w:r w:rsidR="005858AE" w:rsidRPr="00F35719">
              <w:rPr>
                <w:szCs w:val="20"/>
              </w:rPr>
              <w:t>,</w:t>
            </w:r>
          </w:p>
          <w:p w:rsidR="00220335" w:rsidRPr="00F35719" w:rsidRDefault="00BF7E8C" w:rsidP="00FB07A8">
            <w:pPr>
              <w:numPr>
                <w:ilvl w:val="0"/>
                <w:numId w:val="66"/>
              </w:numPr>
              <w:spacing w:after="0" w:line="240" w:lineRule="auto"/>
              <w:ind w:left="223" w:hanging="223"/>
              <w:contextualSpacing/>
              <w:rPr>
                <w:szCs w:val="20"/>
              </w:rPr>
            </w:pPr>
            <w:r w:rsidRPr="00F35719">
              <w:rPr>
                <w:szCs w:val="20"/>
              </w:rPr>
              <w:t>rozróżnić</w:t>
            </w:r>
            <w:r w:rsidR="00220335" w:rsidRPr="00F35719">
              <w:rPr>
                <w:szCs w:val="20"/>
              </w:rPr>
              <w:t xml:space="preserve"> podstawowe rodzaje ogumienia</w:t>
            </w:r>
            <w:r w:rsidR="005858AE" w:rsidRPr="00F35719">
              <w:rPr>
                <w:szCs w:val="20"/>
              </w:rPr>
              <w:t>,</w:t>
            </w:r>
          </w:p>
          <w:p w:rsidR="00220335" w:rsidRPr="00F35719" w:rsidRDefault="00BF7E8C" w:rsidP="00FB07A8">
            <w:pPr>
              <w:numPr>
                <w:ilvl w:val="0"/>
                <w:numId w:val="66"/>
              </w:numPr>
              <w:spacing w:after="0" w:line="240" w:lineRule="auto"/>
              <w:ind w:left="223" w:hanging="223"/>
              <w:contextualSpacing/>
              <w:rPr>
                <w:szCs w:val="20"/>
              </w:rPr>
            </w:pPr>
            <w:r w:rsidRPr="00F35719">
              <w:rPr>
                <w:szCs w:val="20"/>
              </w:rPr>
              <w:t>rozróżnić</w:t>
            </w:r>
            <w:r w:rsidR="00220335" w:rsidRPr="00F35719">
              <w:rPr>
                <w:szCs w:val="20"/>
              </w:rPr>
              <w:t xml:space="preserve"> rodzaje opon samochodowych</w:t>
            </w:r>
            <w:r w:rsidR="005858AE" w:rsidRPr="00F35719">
              <w:rPr>
                <w:szCs w:val="20"/>
              </w:rPr>
              <w:t>,</w:t>
            </w:r>
          </w:p>
          <w:p w:rsidR="00220335" w:rsidRPr="00F35719" w:rsidRDefault="00BF7E8C" w:rsidP="00FB07A8">
            <w:pPr>
              <w:numPr>
                <w:ilvl w:val="0"/>
                <w:numId w:val="66"/>
              </w:numPr>
              <w:spacing w:after="0" w:line="240" w:lineRule="auto"/>
              <w:ind w:left="223" w:hanging="223"/>
              <w:contextualSpacing/>
              <w:rPr>
                <w:szCs w:val="20"/>
              </w:rPr>
            </w:pPr>
            <w:r w:rsidRPr="00F35719">
              <w:rPr>
                <w:szCs w:val="20"/>
              </w:rPr>
              <w:t>określić</w:t>
            </w:r>
            <w:r w:rsidR="00220335" w:rsidRPr="00F35719">
              <w:rPr>
                <w:szCs w:val="20"/>
              </w:rPr>
              <w:t xml:space="preserve"> budowę opony samochodowej</w:t>
            </w:r>
            <w:r w:rsidR="005858AE" w:rsidRPr="00F35719">
              <w:rPr>
                <w:szCs w:val="20"/>
              </w:rPr>
              <w:t>,</w:t>
            </w:r>
          </w:p>
          <w:p w:rsidR="005858AE" w:rsidRPr="00F35719" w:rsidRDefault="00BF7E8C" w:rsidP="00FB07A8">
            <w:pPr>
              <w:numPr>
                <w:ilvl w:val="0"/>
                <w:numId w:val="66"/>
              </w:numPr>
              <w:spacing w:after="0" w:line="240" w:lineRule="auto"/>
              <w:ind w:left="223" w:hanging="223"/>
              <w:contextualSpacing/>
              <w:rPr>
                <w:szCs w:val="20"/>
              </w:rPr>
            </w:pPr>
            <w:r w:rsidRPr="00F35719">
              <w:rPr>
                <w:szCs w:val="20"/>
              </w:rPr>
              <w:t>wyjaśnić</w:t>
            </w:r>
            <w:r w:rsidR="00220335" w:rsidRPr="00F35719">
              <w:rPr>
                <w:szCs w:val="20"/>
              </w:rPr>
              <w:t xml:space="preserve"> oznaczenia opon samochodowych</w:t>
            </w:r>
            <w:r w:rsidR="005858AE" w:rsidRPr="00F35719">
              <w:rPr>
                <w:szCs w:val="20"/>
              </w:rPr>
              <w:t>,</w:t>
            </w:r>
          </w:p>
          <w:p w:rsidR="00BC25A6" w:rsidRPr="00F35719" w:rsidRDefault="00EB7738" w:rsidP="00FB07A8">
            <w:pPr>
              <w:numPr>
                <w:ilvl w:val="0"/>
                <w:numId w:val="66"/>
              </w:numPr>
              <w:spacing w:after="0" w:line="240" w:lineRule="auto"/>
              <w:ind w:left="223" w:hanging="223"/>
              <w:contextualSpacing/>
              <w:rPr>
                <w:szCs w:val="20"/>
              </w:rPr>
            </w:pPr>
            <w:r w:rsidRPr="00F35719">
              <w:rPr>
                <w:szCs w:val="20"/>
              </w:rPr>
              <w:t>odczytać</w:t>
            </w:r>
            <w:r w:rsidR="00220335" w:rsidRPr="00F35719">
              <w:rPr>
                <w:szCs w:val="20"/>
              </w:rPr>
              <w:t xml:space="preserve"> i </w:t>
            </w:r>
            <w:r w:rsidRPr="00F35719">
              <w:rPr>
                <w:szCs w:val="20"/>
              </w:rPr>
              <w:t>zinterpretować</w:t>
            </w:r>
            <w:r w:rsidR="00220335" w:rsidRPr="00F35719">
              <w:rPr>
                <w:szCs w:val="20"/>
              </w:rPr>
              <w:t xml:space="preserve"> oznaczenia obręczy kół samochodowych</w:t>
            </w:r>
            <w:r w:rsidRPr="00F35719">
              <w:rPr>
                <w:szCs w:val="20"/>
              </w:rPr>
              <w:t>.</w:t>
            </w:r>
          </w:p>
        </w:tc>
        <w:tc>
          <w:tcPr>
            <w:tcW w:w="3571" w:type="dxa"/>
          </w:tcPr>
          <w:p w:rsidR="00BF7E8C" w:rsidRPr="00F35719" w:rsidRDefault="00BF7E8C" w:rsidP="00FB07A8">
            <w:pPr>
              <w:numPr>
                <w:ilvl w:val="0"/>
                <w:numId w:val="66"/>
              </w:numPr>
              <w:spacing w:after="0" w:line="240" w:lineRule="auto"/>
              <w:ind w:left="223" w:hanging="223"/>
              <w:contextualSpacing/>
              <w:rPr>
                <w:szCs w:val="20"/>
              </w:rPr>
            </w:pPr>
            <w:r w:rsidRPr="00F35719">
              <w:rPr>
                <w:szCs w:val="20"/>
              </w:rPr>
              <w:t>rozpoznać źródła drgań,</w:t>
            </w:r>
          </w:p>
          <w:p w:rsidR="00BF7E8C" w:rsidRPr="00F35719" w:rsidRDefault="00BF7E8C" w:rsidP="00FB07A8">
            <w:pPr>
              <w:numPr>
                <w:ilvl w:val="0"/>
                <w:numId w:val="66"/>
              </w:numPr>
              <w:spacing w:after="0" w:line="240" w:lineRule="auto"/>
              <w:ind w:left="223" w:hanging="223"/>
              <w:contextualSpacing/>
              <w:rPr>
                <w:szCs w:val="20"/>
              </w:rPr>
            </w:pPr>
            <w:r w:rsidRPr="00F35719">
              <w:rPr>
                <w:szCs w:val="20"/>
              </w:rPr>
              <w:t>wyjaśnić budowę kolumny resorującej,</w:t>
            </w:r>
          </w:p>
          <w:p w:rsidR="00BF7E8C" w:rsidRPr="00F35719" w:rsidRDefault="00BF7E8C" w:rsidP="00FB07A8">
            <w:pPr>
              <w:numPr>
                <w:ilvl w:val="0"/>
                <w:numId w:val="66"/>
              </w:numPr>
              <w:spacing w:after="0" w:line="240" w:lineRule="auto"/>
              <w:ind w:left="223" w:hanging="223"/>
              <w:contextualSpacing/>
              <w:rPr>
                <w:szCs w:val="20"/>
              </w:rPr>
            </w:pPr>
            <w:r w:rsidRPr="00F35719">
              <w:rPr>
                <w:szCs w:val="20"/>
              </w:rPr>
              <w:t>rozróżnić rodzaje charakterystyki sprężyn,</w:t>
            </w:r>
          </w:p>
          <w:p w:rsidR="00EB7738" w:rsidRPr="00F35719" w:rsidRDefault="00EB7738" w:rsidP="00FB07A8">
            <w:pPr>
              <w:numPr>
                <w:ilvl w:val="0"/>
                <w:numId w:val="66"/>
              </w:numPr>
              <w:spacing w:after="0" w:line="240" w:lineRule="auto"/>
              <w:ind w:left="223" w:hanging="223"/>
              <w:contextualSpacing/>
              <w:rPr>
                <w:szCs w:val="20"/>
              </w:rPr>
            </w:pPr>
            <w:r w:rsidRPr="00F35719">
              <w:rPr>
                <w:szCs w:val="20"/>
              </w:rPr>
              <w:t>rozróżnić rodzaje charakterystyki resoru,</w:t>
            </w:r>
          </w:p>
          <w:p w:rsidR="00EB7738" w:rsidRPr="00F35719" w:rsidRDefault="00EB7738" w:rsidP="00FB07A8">
            <w:pPr>
              <w:numPr>
                <w:ilvl w:val="0"/>
                <w:numId w:val="66"/>
              </w:numPr>
              <w:spacing w:after="0" w:line="240" w:lineRule="auto"/>
              <w:ind w:left="223" w:hanging="223"/>
              <w:contextualSpacing/>
              <w:rPr>
                <w:szCs w:val="20"/>
              </w:rPr>
            </w:pPr>
            <w:r w:rsidRPr="00F35719">
              <w:rPr>
                <w:szCs w:val="20"/>
              </w:rPr>
              <w:t>wyjaśnić zasadę działania amortyzatorów,</w:t>
            </w:r>
          </w:p>
          <w:p w:rsidR="00EB7738" w:rsidRPr="00F35719" w:rsidRDefault="00EB7738" w:rsidP="00FB07A8">
            <w:pPr>
              <w:numPr>
                <w:ilvl w:val="0"/>
                <w:numId w:val="66"/>
              </w:numPr>
              <w:spacing w:after="0" w:line="240" w:lineRule="auto"/>
              <w:ind w:left="223" w:hanging="223"/>
              <w:contextualSpacing/>
              <w:rPr>
                <w:szCs w:val="20"/>
              </w:rPr>
            </w:pPr>
            <w:r w:rsidRPr="00F35719">
              <w:rPr>
                <w:szCs w:val="20"/>
              </w:rPr>
              <w:t>wyjaśnić budowę elementów zawieszenia hydropneumatycznego,,</w:t>
            </w:r>
          </w:p>
          <w:p w:rsidR="00EB7738" w:rsidRPr="00F35719" w:rsidRDefault="00EB7738" w:rsidP="00FB07A8">
            <w:pPr>
              <w:numPr>
                <w:ilvl w:val="0"/>
                <w:numId w:val="66"/>
              </w:numPr>
              <w:spacing w:after="0" w:line="240" w:lineRule="auto"/>
              <w:ind w:left="223" w:hanging="223"/>
              <w:contextualSpacing/>
              <w:rPr>
                <w:szCs w:val="20"/>
              </w:rPr>
            </w:pPr>
            <w:r w:rsidRPr="00F35719">
              <w:rPr>
                <w:szCs w:val="20"/>
              </w:rPr>
              <w:t>rozpoznać elementy aktywnego zawieszenia hydropneumatycznego,</w:t>
            </w:r>
          </w:p>
          <w:p w:rsidR="00EB7738" w:rsidRPr="00F35719" w:rsidRDefault="00EB7738" w:rsidP="00FB07A8">
            <w:pPr>
              <w:numPr>
                <w:ilvl w:val="0"/>
                <w:numId w:val="66"/>
              </w:numPr>
              <w:spacing w:after="0" w:line="240" w:lineRule="auto"/>
              <w:ind w:left="223" w:hanging="223"/>
              <w:contextualSpacing/>
              <w:rPr>
                <w:szCs w:val="20"/>
              </w:rPr>
            </w:pPr>
            <w:r w:rsidRPr="00F35719">
              <w:rPr>
                <w:szCs w:val="20"/>
              </w:rPr>
              <w:t>dobrać opony do obręczy kół samochodowych,</w:t>
            </w:r>
          </w:p>
          <w:p w:rsidR="00BC25A6" w:rsidRPr="00F35719" w:rsidRDefault="00EB7738" w:rsidP="00FB07A8">
            <w:pPr>
              <w:numPr>
                <w:ilvl w:val="0"/>
                <w:numId w:val="66"/>
              </w:numPr>
              <w:spacing w:after="0" w:line="240" w:lineRule="auto"/>
              <w:ind w:left="208" w:hanging="208"/>
              <w:rPr>
                <w:sz w:val="18"/>
                <w:szCs w:val="18"/>
              </w:rPr>
            </w:pPr>
            <w:r w:rsidRPr="00F35719">
              <w:rPr>
                <w:szCs w:val="20"/>
              </w:rPr>
              <w:t>wyjaśnić działanie układu kontroli ciśnienia w kołach.</w:t>
            </w:r>
          </w:p>
        </w:tc>
        <w:tc>
          <w:tcPr>
            <w:tcW w:w="1105" w:type="dxa"/>
            <w:vAlign w:val="center"/>
          </w:tcPr>
          <w:p w:rsidR="00BC25A6" w:rsidRPr="00F35719" w:rsidRDefault="00BC2527" w:rsidP="00526D8B">
            <w:pPr>
              <w:spacing w:after="0"/>
              <w:contextualSpacing/>
              <w:jc w:val="center"/>
              <w:rPr>
                <w:szCs w:val="20"/>
              </w:rPr>
            </w:pPr>
            <w:r w:rsidRPr="00F35719">
              <w:rPr>
                <w:szCs w:val="20"/>
              </w:rPr>
              <w:t>Klasa II</w:t>
            </w:r>
          </w:p>
        </w:tc>
      </w:tr>
      <w:tr w:rsidR="00036954" w:rsidRPr="00F35719" w:rsidTr="00220335">
        <w:tc>
          <w:tcPr>
            <w:tcW w:w="2104" w:type="dxa"/>
            <w:vMerge w:val="restart"/>
            <w:vAlign w:val="center"/>
          </w:tcPr>
          <w:p w:rsidR="00036954" w:rsidRPr="00F35719" w:rsidRDefault="00036954" w:rsidP="00220335">
            <w:pPr>
              <w:spacing w:after="0" w:line="240" w:lineRule="auto"/>
              <w:contextualSpacing/>
              <w:rPr>
                <w:szCs w:val="20"/>
              </w:rPr>
            </w:pPr>
            <w:r w:rsidRPr="00F35719">
              <w:rPr>
                <w:szCs w:val="20"/>
              </w:rPr>
              <w:t>III. Budowa nadwozi pojazdów samochodowych</w:t>
            </w:r>
          </w:p>
        </w:tc>
        <w:tc>
          <w:tcPr>
            <w:tcW w:w="2711" w:type="dxa"/>
            <w:vAlign w:val="center"/>
          </w:tcPr>
          <w:p w:rsidR="00036954" w:rsidRPr="00F35719" w:rsidRDefault="00036954" w:rsidP="00220335">
            <w:pPr>
              <w:spacing w:after="0" w:line="240" w:lineRule="auto"/>
              <w:contextualSpacing/>
              <w:rPr>
                <w:szCs w:val="20"/>
              </w:rPr>
            </w:pPr>
            <w:r w:rsidRPr="00F35719">
              <w:rPr>
                <w:szCs w:val="20"/>
              </w:rPr>
              <w:t>1. Ramy i nadwozia pojazdów samochodowych</w:t>
            </w:r>
          </w:p>
        </w:tc>
        <w:tc>
          <w:tcPr>
            <w:tcW w:w="803" w:type="dxa"/>
            <w:vAlign w:val="center"/>
          </w:tcPr>
          <w:p w:rsidR="00036954" w:rsidRPr="00F35719" w:rsidRDefault="00036954" w:rsidP="00526D8B">
            <w:pPr>
              <w:spacing w:after="0" w:line="240" w:lineRule="auto"/>
              <w:contextualSpacing/>
              <w:jc w:val="center"/>
              <w:rPr>
                <w:szCs w:val="20"/>
              </w:rPr>
            </w:pPr>
          </w:p>
        </w:tc>
        <w:tc>
          <w:tcPr>
            <w:tcW w:w="3564" w:type="dxa"/>
          </w:tcPr>
          <w:p w:rsidR="00220335" w:rsidRPr="00F35719" w:rsidRDefault="00BF7E8C" w:rsidP="00FB07A8">
            <w:pPr>
              <w:numPr>
                <w:ilvl w:val="0"/>
                <w:numId w:val="34"/>
              </w:numPr>
              <w:spacing w:after="0" w:line="240" w:lineRule="auto"/>
              <w:ind w:left="223" w:hanging="223"/>
              <w:rPr>
                <w:szCs w:val="20"/>
              </w:rPr>
            </w:pPr>
            <w:r w:rsidRPr="00F35719">
              <w:rPr>
                <w:szCs w:val="20"/>
              </w:rPr>
              <w:t>wyjaśnić</w:t>
            </w:r>
            <w:r w:rsidR="00220335" w:rsidRPr="00F35719">
              <w:rPr>
                <w:szCs w:val="20"/>
              </w:rPr>
              <w:t xml:space="preserve"> zadania ram</w:t>
            </w:r>
            <w:r w:rsidR="005858AE" w:rsidRPr="00F35719">
              <w:rPr>
                <w:szCs w:val="20"/>
              </w:rPr>
              <w:t>,</w:t>
            </w:r>
          </w:p>
          <w:p w:rsidR="00220335" w:rsidRPr="00F35719" w:rsidRDefault="00BF7E8C" w:rsidP="00FB07A8">
            <w:pPr>
              <w:numPr>
                <w:ilvl w:val="0"/>
                <w:numId w:val="34"/>
              </w:numPr>
              <w:spacing w:after="0" w:line="240" w:lineRule="auto"/>
              <w:ind w:left="223" w:hanging="223"/>
              <w:rPr>
                <w:szCs w:val="20"/>
              </w:rPr>
            </w:pPr>
            <w:r w:rsidRPr="00F35719">
              <w:rPr>
                <w:szCs w:val="20"/>
              </w:rPr>
              <w:t>rozróżnić</w:t>
            </w:r>
            <w:r w:rsidR="00220335" w:rsidRPr="00F35719">
              <w:rPr>
                <w:szCs w:val="20"/>
              </w:rPr>
              <w:t xml:space="preserve"> rodzaje ram</w:t>
            </w:r>
            <w:r w:rsidR="005858AE" w:rsidRPr="00F35719">
              <w:rPr>
                <w:szCs w:val="20"/>
              </w:rPr>
              <w:t>,</w:t>
            </w:r>
          </w:p>
          <w:p w:rsidR="00220335" w:rsidRPr="00F35719" w:rsidRDefault="00BF7E8C" w:rsidP="00FB07A8">
            <w:pPr>
              <w:numPr>
                <w:ilvl w:val="0"/>
                <w:numId w:val="34"/>
              </w:numPr>
              <w:spacing w:after="0" w:line="240" w:lineRule="auto"/>
              <w:ind w:left="223" w:hanging="223"/>
              <w:rPr>
                <w:szCs w:val="20"/>
              </w:rPr>
            </w:pPr>
            <w:r w:rsidRPr="00F35719">
              <w:rPr>
                <w:szCs w:val="20"/>
              </w:rPr>
              <w:t>rozróżnić</w:t>
            </w:r>
            <w:r w:rsidR="00220335" w:rsidRPr="00F35719">
              <w:rPr>
                <w:szCs w:val="20"/>
              </w:rPr>
              <w:t xml:space="preserve"> rodzaje nadwozi samochodowych</w:t>
            </w:r>
            <w:r w:rsidR="00083DE7" w:rsidRPr="00F35719">
              <w:rPr>
                <w:szCs w:val="20"/>
              </w:rPr>
              <w:t>,</w:t>
            </w:r>
          </w:p>
          <w:p w:rsidR="00220335" w:rsidRPr="00F35719" w:rsidRDefault="009175FF" w:rsidP="00FB07A8">
            <w:pPr>
              <w:pStyle w:val="Akapitzlist"/>
              <w:numPr>
                <w:ilvl w:val="0"/>
                <w:numId w:val="34"/>
              </w:numPr>
              <w:spacing w:after="0" w:line="240" w:lineRule="auto"/>
              <w:ind w:left="223" w:hanging="223"/>
              <w:contextualSpacing w:val="0"/>
              <w:rPr>
                <w:rFonts w:ascii="Arial" w:hAnsi="Arial" w:cs="Arial"/>
                <w:szCs w:val="20"/>
              </w:rPr>
            </w:pPr>
            <w:r w:rsidRPr="00F35719">
              <w:rPr>
                <w:rFonts w:ascii="Arial" w:hAnsi="Arial" w:cs="Arial"/>
                <w:szCs w:val="20"/>
              </w:rPr>
              <w:t>przeprowadzić</w:t>
            </w:r>
            <w:r w:rsidR="00220335" w:rsidRPr="00F35719">
              <w:rPr>
                <w:rFonts w:ascii="Arial" w:hAnsi="Arial" w:cs="Arial"/>
                <w:szCs w:val="20"/>
              </w:rPr>
              <w:t xml:space="preserve"> podział nadwozi samochodowych</w:t>
            </w:r>
            <w:r w:rsidR="00083DE7" w:rsidRPr="00F35719">
              <w:rPr>
                <w:rFonts w:ascii="Arial" w:hAnsi="Arial" w:cs="Arial"/>
                <w:szCs w:val="20"/>
              </w:rPr>
              <w:t>,,</w:t>
            </w:r>
          </w:p>
          <w:p w:rsidR="00220335" w:rsidRPr="00F35719" w:rsidRDefault="00BF7E8C" w:rsidP="00FB07A8">
            <w:pPr>
              <w:pStyle w:val="Akapitzlist"/>
              <w:numPr>
                <w:ilvl w:val="0"/>
                <w:numId w:val="34"/>
              </w:numPr>
              <w:spacing w:after="0" w:line="240" w:lineRule="auto"/>
              <w:ind w:left="223" w:hanging="223"/>
              <w:contextualSpacing w:val="0"/>
              <w:rPr>
                <w:rFonts w:ascii="Arial" w:hAnsi="Arial" w:cs="Arial"/>
                <w:szCs w:val="20"/>
              </w:rPr>
            </w:pPr>
            <w:r w:rsidRPr="00F35719">
              <w:rPr>
                <w:rFonts w:ascii="Arial" w:hAnsi="Arial" w:cs="Arial"/>
                <w:szCs w:val="20"/>
              </w:rPr>
              <w:t>rozróżnić</w:t>
            </w:r>
            <w:r w:rsidR="00220335" w:rsidRPr="00F35719">
              <w:rPr>
                <w:rFonts w:ascii="Arial" w:hAnsi="Arial" w:cs="Arial"/>
                <w:szCs w:val="20"/>
              </w:rPr>
              <w:t xml:space="preserve"> rodzaje nadwozi zamknięt</w:t>
            </w:r>
            <w:r w:rsidR="009175FF" w:rsidRPr="00F35719">
              <w:rPr>
                <w:rFonts w:ascii="Arial" w:hAnsi="Arial" w:cs="Arial"/>
                <w:szCs w:val="20"/>
              </w:rPr>
              <w:t>ych</w:t>
            </w:r>
            <w:r w:rsidR="00083DE7" w:rsidRPr="00F35719">
              <w:rPr>
                <w:rFonts w:ascii="Arial" w:hAnsi="Arial" w:cs="Arial"/>
                <w:szCs w:val="20"/>
              </w:rPr>
              <w:t>,</w:t>
            </w:r>
          </w:p>
          <w:p w:rsidR="00220335" w:rsidRPr="00F35719" w:rsidRDefault="00BF7E8C" w:rsidP="00FB07A8">
            <w:pPr>
              <w:pStyle w:val="Akapitzlist"/>
              <w:numPr>
                <w:ilvl w:val="0"/>
                <w:numId w:val="34"/>
              </w:numPr>
              <w:spacing w:after="0" w:line="240" w:lineRule="auto"/>
              <w:ind w:left="223" w:hanging="223"/>
              <w:contextualSpacing w:val="0"/>
              <w:rPr>
                <w:rFonts w:ascii="Arial" w:hAnsi="Arial" w:cs="Arial"/>
                <w:szCs w:val="20"/>
              </w:rPr>
            </w:pPr>
            <w:r w:rsidRPr="00F35719">
              <w:rPr>
                <w:rFonts w:ascii="Arial" w:hAnsi="Arial" w:cs="Arial"/>
                <w:szCs w:val="20"/>
              </w:rPr>
              <w:t>rozróżnić</w:t>
            </w:r>
            <w:r w:rsidR="00220335" w:rsidRPr="00F35719">
              <w:rPr>
                <w:rFonts w:ascii="Arial" w:hAnsi="Arial" w:cs="Arial"/>
                <w:szCs w:val="20"/>
              </w:rPr>
              <w:t xml:space="preserve"> rodzaje nadwozi otwart</w:t>
            </w:r>
            <w:r w:rsidR="009175FF" w:rsidRPr="00F35719">
              <w:rPr>
                <w:rFonts w:ascii="Arial" w:hAnsi="Arial" w:cs="Arial"/>
                <w:szCs w:val="20"/>
              </w:rPr>
              <w:t>ych</w:t>
            </w:r>
            <w:r w:rsidR="00083DE7" w:rsidRPr="00F35719">
              <w:rPr>
                <w:rFonts w:ascii="Arial" w:hAnsi="Arial" w:cs="Arial"/>
                <w:szCs w:val="20"/>
              </w:rPr>
              <w:t>,</w:t>
            </w:r>
          </w:p>
          <w:p w:rsidR="00220335" w:rsidRPr="00F35719" w:rsidRDefault="00BF7E8C" w:rsidP="00FB07A8">
            <w:pPr>
              <w:pStyle w:val="Akapitzlist"/>
              <w:numPr>
                <w:ilvl w:val="0"/>
                <w:numId w:val="34"/>
              </w:numPr>
              <w:spacing w:after="0" w:line="240" w:lineRule="auto"/>
              <w:ind w:left="223" w:hanging="223"/>
              <w:contextualSpacing w:val="0"/>
              <w:rPr>
                <w:rFonts w:ascii="Arial" w:hAnsi="Arial" w:cs="Arial"/>
                <w:szCs w:val="20"/>
              </w:rPr>
            </w:pPr>
            <w:r w:rsidRPr="00F35719">
              <w:rPr>
                <w:rFonts w:ascii="Arial" w:hAnsi="Arial" w:cs="Arial"/>
                <w:szCs w:val="20"/>
              </w:rPr>
              <w:t>rozróżnić</w:t>
            </w:r>
            <w:r w:rsidR="00220335" w:rsidRPr="00F35719">
              <w:rPr>
                <w:rFonts w:ascii="Arial" w:hAnsi="Arial" w:cs="Arial"/>
                <w:szCs w:val="20"/>
              </w:rPr>
              <w:t xml:space="preserve"> rodzaje nadwozi mieszanych</w:t>
            </w:r>
            <w:r w:rsidR="00083DE7" w:rsidRPr="00F35719">
              <w:rPr>
                <w:rFonts w:ascii="Arial" w:hAnsi="Arial" w:cs="Arial"/>
                <w:szCs w:val="20"/>
              </w:rPr>
              <w:t>,</w:t>
            </w:r>
          </w:p>
          <w:p w:rsidR="00220335" w:rsidRPr="00F35719" w:rsidRDefault="00BF7E8C" w:rsidP="00FB07A8">
            <w:pPr>
              <w:pStyle w:val="Akapitzlist"/>
              <w:numPr>
                <w:ilvl w:val="0"/>
                <w:numId w:val="34"/>
              </w:numPr>
              <w:spacing w:after="0" w:line="240" w:lineRule="auto"/>
              <w:ind w:left="223" w:hanging="223"/>
              <w:contextualSpacing w:val="0"/>
              <w:rPr>
                <w:rFonts w:ascii="Arial" w:hAnsi="Arial" w:cs="Arial"/>
                <w:szCs w:val="20"/>
              </w:rPr>
            </w:pPr>
            <w:r w:rsidRPr="00F35719">
              <w:rPr>
                <w:rFonts w:ascii="Arial" w:hAnsi="Arial" w:cs="Arial"/>
                <w:szCs w:val="20"/>
              </w:rPr>
              <w:t>rozróżnić</w:t>
            </w:r>
            <w:r w:rsidR="00220335" w:rsidRPr="00F35719">
              <w:rPr>
                <w:rFonts w:ascii="Arial" w:hAnsi="Arial" w:cs="Arial"/>
                <w:szCs w:val="20"/>
              </w:rPr>
              <w:t xml:space="preserve"> rodzaje nadwozi samochodów dostawczych</w:t>
            </w:r>
            <w:r w:rsidR="00083DE7" w:rsidRPr="00F35719">
              <w:rPr>
                <w:rFonts w:ascii="Arial" w:hAnsi="Arial" w:cs="Arial"/>
                <w:szCs w:val="20"/>
              </w:rPr>
              <w:t>,</w:t>
            </w:r>
          </w:p>
          <w:p w:rsidR="00220335" w:rsidRPr="00F35719" w:rsidRDefault="00BF7E8C" w:rsidP="00FB07A8">
            <w:pPr>
              <w:pStyle w:val="Akapitzlist"/>
              <w:numPr>
                <w:ilvl w:val="0"/>
                <w:numId w:val="34"/>
              </w:numPr>
              <w:spacing w:after="0" w:line="240" w:lineRule="auto"/>
              <w:ind w:left="223" w:hanging="223"/>
              <w:contextualSpacing w:val="0"/>
              <w:rPr>
                <w:rFonts w:ascii="Arial" w:hAnsi="Arial" w:cs="Arial"/>
                <w:szCs w:val="20"/>
              </w:rPr>
            </w:pPr>
            <w:r w:rsidRPr="00F35719">
              <w:rPr>
                <w:rFonts w:ascii="Arial" w:hAnsi="Arial" w:cs="Arial"/>
                <w:szCs w:val="20"/>
              </w:rPr>
              <w:t>rozróżnić</w:t>
            </w:r>
            <w:r w:rsidR="00220335" w:rsidRPr="00F35719">
              <w:rPr>
                <w:rFonts w:ascii="Arial" w:hAnsi="Arial" w:cs="Arial"/>
                <w:szCs w:val="20"/>
              </w:rPr>
              <w:t xml:space="preserve"> rodzaje nadwozi pojazdów terenowych</w:t>
            </w:r>
            <w:r w:rsidR="00083DE7" w:rsidRPr="00F35719">
              <w:rPr>
                <w:rFonts w:ascii="Arial" w:hAnsi="Arial" w:cs="Arial"/>
                <w:szCs w:val="20"/>
              </w:rPr>
              <w:t>,</w:t>
            </w:r>
          </w:p>
          <w:p w:rsidR="00220335" w:rsidRPr="00F35719" w:rsidRDefault="00BF7E8C" w:rsidP="00FB07A8">
            <w:pPr>
              <w:pStyle w:val="Akapitzlist"/>
              <w:numPr>
                <w:ilvl w:val="0"/>
                <w:numId w:val="34"/>
              </w:numPr>
              <w:spacing w:after="0" w:line="240" w:lineRule="auto"/>
              <w:ind w:left="223" w:hanging="223"/>
              <w:contextualSpacing w:val="0"/>
              <w:rPr>
                <w:rFonts w:ascii="Arial" w:hAnsi="Arial" w:cs="Arial"/>
                <w:szCs w:val="20"/>
              </w:rPr>
            </w:pPr>
            <w:r w:rsidRPr="00F35719">
              <w:rPr>
                <w:rFonts w:ascii="Arial" w:hAnsi="Arial" w:cs="Arial"/>
                <w:szCs w:val="20"/>
              </w:rPr>
              <w:t>rozpoznać</w:t>
            </w:r>
            <w:r w:rsidR="00220335" w:rsidRPr="00F35719">
              <w:rPr>
                <w:rFonts w:ascii="Arial" w:hAnsi="Arial" w:cs="Arial"/>
                <w:szCs w:val="20"/>
              </w:rPr>
              <w:t xml:space="preserve"> elementy nadwozia</w:t>
            </w:r>
            <w:r w:rsidR="00083DE7" w:rsidRPr="00F35719">
              <w:rPr>
                <w:rFonts w:ascii="Arial" w:hAnsi="Arial" w:cs="Arial"/>
                <w:szCs w:val="20"/>
              </w:rPr>
              <w:t>,</w:t>
            </w:r>
          </w:p>
          <w:p w:rsidR="00220335" w:rsidRPr="00F35719" w:rsidRDefault="00BF7E8C" w:rsidP="00FB07A8">
            <w:pPr>
              <w:pStyle w:val="Akapitzlist"/>
              <w:numPr>
                <w:ilvl w:val="0"/>
                <w:numId w:val="34"/>
              </w:numPr>
              <w:spacing w:after="0" w:line="240" w:lineRule="auto"/>
              <w:ind w:left="223" w:hanging="223"/>
              <w:contextualSpacing w:val="0"/>
              <w:rPr>
                <w:rFonts w:ascii="Arial" w:hAnsi="Arial" w:cs="Arial"/>
                <w:szCs w:val="20"/>
              </w:rPr>
            </w:pPr>
            <w:r w:rsidRPr="00F35719">
              <w:rPr>
                <w:rFonts w:ascii="Arial" w:hAnsi="Arial" w:cs="Arial"/>
                <w:szCs w:val="20"/>
              </w:rPr>
              <w:t>rozpoznać</w:t>
            </w:r>
            <w:r w:rsidR="00220335" w:rsidRPr="00F35719">
              <w:rPr>
                <w:rFonts w:ascii="Arial" w:hAnsi="Arial" w:cs="Arial"/>
                <w:szCs w:val="20"/>
              </w:rPr>
              <w:t xml:space="preserve"> sposoby zabezpieczeń antykorozyjnych nadwozi</w:t>
            </w:r>
            <w:r w:rsidR="00083DE7" w:rsidRPr="00F35719">
              <w:rPr>
                <w:rFonts w:ascii="Arial" w:hAnsi="Arial" w:cs="Arial"/>
                <w:szCs w:val="20"/>
              </w:rPr>
              <w:t>,</w:t>
            </w:r>
          </w:p>
          <w:p w:rsidR="00220335" w:rsidRPr="00F35719" w:rsidRDefault="00BF7E8C" w:rsidP="00FB07A8">
            <w:pPr>
              <w:pStyle w:val="Akapitzlist"/>
              <w:numPr>
                <w:ilvl w:val="0"/>
                <w:numId w:val="34"/>
              </w:numPr>
              <w:spacing w:after="0" w:line="240" w:lineRule="auto"/>
              <w:ind w:left="223" w:hanging="223"/>
              <w:contextualSpacing w:val="0"/>
              <w:rPr>
                <w:rFonts w:ascii="Arial" w:hAnsi="Arial" w:cs="Arial"/>
                <w:szCs w:val="20"/>
              </w:rPr>
            </w:pPr>
            <w:r w:rsidRPr="00F35719">
              <w:rPr>
                <w:rFonts w:ascii="Arial" w:hAnsi="Arial" w:cs="Arial"/>
                <w:szCs w:val="20"/>
              </w:rPr>
              <w:t>rozpoznać</w:t>
            </w:r>
            <w:r w:rsidR="00220335" w:rsidRPr="00F35719">
              <w:rPr>
                <w:rFonts w:ascii="Arial" w:hAnsi="Arial" w:cs="Arial"/>
                <w:szCs w:val="20"/>
              </w:rPr>
              <w:t xml:space="preserve"> elementy wyposażenia nadwozia</w:t>
            </w:r>
            <w:r w:rsidR="00083DE7" w:rsidRPr="00F35719">
              <w:rPr>
                <w:rFonts w:ascii="Arial" w:hAnsi="Arial" w:cs="Arial"/>
                <w:szCs w:val="20"/>
              </w:rPr>
              <w:t>,</w:t>
            </w:r>
          </w:p>
          <w:p w:rsidR="00220335" w:rsidRPr="00F35719" w:rsidRDefault="00BF7E8C" w:rsidP="00FB07A8">
            <w:pPr>
              <w:pStyle w:val="Akapitzlist"/>
              <w:numPr>
                <w:ilvl w:val="0"/>
                <w:numId w:val="34"/>
              </w:numPr>
              <w:spacing w:after="0" w:line="240" w:lineRule="auto"/>
              <w:ind w:left="223" w:hanging="223"/>
              <w:contextualSpacing w:val="0"/>
              <w:rPr>
                <w:rFonts w:ascii="Arial" w:hAnsi="Arial" w:cs="Arial"/>
                <w:szCs w:val="20"/>
              </w:rPr>
            </w:pPr>
            <w:r w:rsidRPr="00F35719">
              <w:rPr>
                <w:rFonts w:ascii="Arial" w:hAnsi="Arial" w:cs="Arial"/>
                <w:szCs w:val="20"/>
              </w:rPr>
              <w:t>rozróżnić</w:t>
            </w:r>
            <w:r w:rsidR="00220335" w:rsidRPr="00F35719">
              <w:rPr>
                <w:rFonts w:ascii="Arial" w:hAnsi="Arial" w:cs="Arial"/>
                <w:szCs w:val="20"/>
              </w:rPr>
              <w:t xml:space="preserve">  rodzaje nadwozi autobusów</w:t>
            </w:r>
            <w:r w:rsidR="00083DE7" w:rsidRPr="00F35719">
              <w:rPr>
                <w:rFonts w:ascii="Arial" w:hAnsi="Arial" w:cs="Arial"/>
                <w:szCs w:val="20"/>
              </w:rPr>
              <w:t>,</w:t>
            </w:r>
          </w:p>
          <w:p w:rsidR="00220335" w:rsidRPr="00F35719" w:rsidRDefault="00317B88" w:rsidP="00FB07A8">
            <w:pPr>
              <w:pStyle w:val="Akapitzlist"/>
              <w:numPr>
                <w:ilvl w:val="0"/>
                <w:numId w:val="34"/>
              </w:numPr>
              <w:spacing w:after="0" w:line="240" w:lineRule="auto"/>
              <w:ind w:left="223" w:hanging="223"/>
              <w:contextualSpacing w:val="0"/>
              <w:rPr>
                <w:rFonts w:ascii="Arial" w:hAnsi="Arial" w:cs="Arial"/>
                <w:szCs w:val="20"/>
              </w:rPr>
            </w:pPr>
            <w:r w:rsidRPr="00F35719">
              <w:rPr>
                <w:rFonts w:ascii="Arial" w:hAnsi="Arial" w:cs="Arial"/>
                <w:szCs w:val="20"/>
              </w:rPr>
              <w:t>dokonać</w:t>
            </w:r>
            <w:r w:rsidR="00220335" w:rsidRPr="00F35719">
              <w:rPr>
                <w:rFonts w:ascii="Arial" w:hAnsi="Arial" w:cs="Arial"/>
                <w:szCs w:val="20"/>
              </w:rPr>
              <w:t xml:space="preserve"> podziału samochodów ciężarowych</w:t>
            </w:r>
            <w:r w:rsidR="00083DE7" w:rsidRPr="00F35719">
              <w:rPr>
                <w:rFonts w:ascii="Arial" w:hAnsi="Arial" w:cs="Arial"/>
                <w:szCs w:val="20"/>
              </w:rPr>
              <w:t>,</w:t>
            </w:r>
          </w:p>
          <w:p w:rsidR="00220335" w:rsidRPr="00F35719" w:rsidRDefault="00BF7E8C" w:rsidP="00FB07A8">
            <w:pPr>
              <w:pStyle w:val="Akapitzlist"/>
              <w:numPr>
                <w:ilvl w:val="0"/>
                <w:numId w:val="34"/>
              </w:numPr>
              <w:spacing w:after="0" w:line="240" w:lineRule="auto"/>
              <w:ind w:left="223" w:hanging="223"/>
              <w:contextualSpacing w:val="0"/>
              <w:rPr>
                <w:rFonts w:ascii="Arial" w:hAnsi="Arial" w:cs="Arial"/>
                <w:szCs w:val="20"/>
              </w:rPr>
            </w:pPr>
            <w:r w:rsidRPr="00F35719">
              <w:rPr>
                <w:rFonts w:ascii="Arial" w:hAnsi="Arial" w:cs="Arial"/>
                <w:szCs w:val="20"/>
              </w:rPr>
              <w:t>wyjaśnić</w:t>
            </w:r>
            <w:r w:rsidR="00220335" w:rsidRPr="00F35719">
              <w:rPr>
                <w:rFonts w:ascii="Arial" w:hAnsi="Arial" w:cs="Arial"/>
                <w:szCs w:val="20"/>
              </w:rPr>
              <w:t xml:space="preserve"> elementy składowe kabin samochodów ciężarowych</w:t>
            </w:r>
            <w:r w:rsidR="00083DE7" w:rsidRPr="00F35719">
              <w:rPr>
                <w:rFonts w:ascii="Arial" w:hAnsi="Arial" w:cs="Arial"/>
                <w:szCs w:val="20"/>
              </w:rPr>
              <w:t>,</w:t>
            </w:r>
          </w:p>
          <w:p w:rsidR="00220335" w:rsidRPr="00F35719" w:rsidRDefault="00BF7E8C" w:rsidP="00FB07A8">
            <w:pPr>
              <w:pStyle w:val="Akapitzlist"/>
              <w:numPr>
                <w:ilvl w:val="0"/>
                <w:numId w:val="34"/>
              </w:numPr>
              <w:spacing w:after="0" w:line="240" w:lineRule="auto"/>
              <w:ind w:left="223" w:hanging="223"/>
              <w:contextualSpacing w:val="0"/>
              <w:rPr>
                <w:rFonts w:ascii="Arial" w:hAnsi="Arial" w:cs="Arial"/>
                <w:szCs w:val="20"/>
              </w:rPr>
            </w:pPr>
            <w:r w:rsidRPr="00F35719">
              <w:rPr>
                <w:rFonts w:ascii="Arial" w:hAnsi="Arial" w:cs="Arial"/>
                <w:szCs w:val="20"/>
              </w:rPr>
              <w:t>rozróżnić</w:t>
            </w:r>
            <w:r w:rsidR="00220335" w:rsidRPr="00F35719">
              <w:rPr>
                <w:rFonts w:ascii="Arial" w:hAnsi="Arial" w:cs="Arial"/>
                <w:szCs w:val="20"/>
              </w:rPr>
              <w:t xml:space="preserve"> rodzaje nadwozi samochodów ciężarowych</w:t>
            </w:r>
            <w:r w:rsidR="00083DE7" w:rsidRPr="00F35719">
              <w:rPr>
                <w:rFonts w:ascii="Arial" w:hAnsi="Arial" w:cs="Arial"/>
                <w:szCs w:val="20"/>
              </w:rPr>
              <w:t>,</w:t>
            </w:r>
          </w:p>
          <w:p w:rsidR="00220335" w:rsidRPr="00F35719" w:rsidRDefault="00BF7E8C" w:rsidP="00FB07A8">
            <w:pPr>
              <w:pStyle w:val="Akapitzlist"/>
              <w:numPr>
                <w:ilvl w:val="0"/>
                <w:numId w:val="34"/>
              </w:numPr>
              <w:spacing w:after="0" w:line="240" w:lineRule="auto"/>
              <w:ind w:left="223" w:hanging="223"/>
              <w:contextualSpacing w:val="0"/>
              <w:rPr>
                <w:rFonts w:ascii="Arial" w:hAnsi="Arial" w:cs="Arial"/>
                <w:szCs w:val="20"/>
              </w:rPr>
            </w:pPr>
            <w:r w:rsidRPr="00F35719">
              <w:rPr>
                <w:rFonts w:ascii="Arial" w:hAnsi="Arial" w:cs="Arial"/>
                <w:szCs w:val="20"/>
              </w:rPr>
              <w:t>rozróżnić</w:t>
            </w:r>
            <w:r w:rsidR="00220335" w:rsidRPr="00F35719">
              <w:rPr>
                <w:rFonts w:ascii="Arial" w:hAnsi="Arial" w:cs="Arial"/>
                <w:szCs w:val="20"/>
              </w:rPr>
              <w:t xml:space="preserve"> rodzaje nadwozi specjalizowanych</w:t>
            </w:r>
            <w:r w:rsidR="00083DE7" w:rsidRPr="00F35719">
              <w:rPr>
                <w:rFonts w:ascii="Arial" w:hAnsi="Arial" w:cs="Arial"/>
                <w:szCs w:val="20"/>
              </w:rPr>
              <w:t>,</w:t>
            </w:r>
          </w:p>
          <w:p w:rsidR="00220335" w:rsidRPr="00F35719" w:rsidRDefault="00BF7E8C" w:rsidP="00FB07A8">
            <w:pPr>
              <w:numPr>
                <w:ilvl w:val="0"/>
                <w:numId w:val="34"/>
              </w:numPr>
              <w:spacing w:after="0" w:line="240" w:lineRule="auto"/>
              <w:ind w:left="223" w:hanging="223"/>
              <w:rPr>
                <w:szCs w:val="20"/>
              </w:rPr>
            </w:pPr>
            <w:r w:rsidRPr="00F35719">
              <w:rPr>
                <w:szCs w:val="20"/>
              </w:rPr>
              <w:t>rozróżnić</w:t>
            </w:r>
            <w:r w:rsidR="00220335" w:rsidRPr="00F35719">
              <w:rPr>
                <w:szCs w:val="20"/>
              </w:rPr>
              <w:t xml:space="preserve"> rodzaje nadwozi specjalnego przeznaczenia</w:t>
            </w:r>
            <w:r w:rsidR="00083DE7" w:rsidRPr="00F35719">
              <w:rPr>
                <w:szCs w:val="20"/>
              </w:rPr>
              <w:t>,</w:t>
            </w:r>
          </w:p>
          <w:p w:rsidR="00220335" w:rsidRPr="00F35719" w:rsidRDefault="00BF7E8C" w:rsidP="00FB07A8">
            <w:pPr>
              <w:pStyle w:val="Akapitzlist"/>
              <w:numPr>
                <w:ilvl w:val="0"/>
                <w:numId w:val="34"/>
              </w:numPr>
              <w:spacing w:after="0" w:line="240" w:lineRule="auto"/>
              <w:ind w:left="223" w:hanging="223"/>
              <w:contextualSpacing w:val="0"/>
              <w:rPr>
                <w:rFonts w:ascii="Arial" w:hAnsi="Arial" w:cs="Arial"/>
                <w:szCs w:val="20"/>
              </w:rPr>
            </w:pPr>
            <w:r w:rsidRPr="00F35719">
              <w:rPr>
                <w:rFonts w:ascii="Arial" w:hAnsi="Arial" w:cs="Arial"/>
                <w:szCs w:val="20"/>
              </w:rPr>
              <w:t>rozróżnić</w:t>
            </w:r>
            <w:r w:rsidR="00220335" w:rsidRPr="00F35719">
              <w:rPr>
                <w:rFonts w:ascii="Arial" w:hAnsi="Arial" w:cs="Arial"/>
                <w:szCs w:val="20"/>
              </w:rPr>
              <w:t xml:space="preserve"> rodzaje przyczep</w:t>
            </w:r>
            <w:r w:rsidR="00083DE7" w:rsidRPr="00F35719">
              <w:rPr>
                <w:rFonts w:ascii="Arial" w:hAnsi="Arial" w:cs="Arial"/>
                <w:szCs w:val="20"/>
              </w:rPr>
              <w:t>,</w:t>
            </w:r>
          </w:p>
          <w:p w:rsidR="00220335" w:rsidRPr="00F35719" w:rsidRDefault="00BF7E8C" w:rsidP="00FB07A8">
            <w:pPr>
              <w:pStyle w:val="Akapitzlist"/>
              <w:numPr>
                <w:ilvl w:val="0"/>
                <w:numId w:val="34"/>
              </w:numPr>
              <w:spacing w:after="0" w:line="240" w:lineRule="auto"/>
              <w:ind w:left="223" w:hanging="223"/>
              <w:contextualSpacing w:val="0"/>
              <w:rPr>
                <w:rFonts w:ascii="Arial" w:hAnsi="Arial" w:cs="Arial"/>
                <w:szCs w:val="20"/>
              </w:rPr>
            </w:pPr>
            <w:r w:rsidRPr="00F35719">
              <w:rPr>
                <w:rFonts w:ascii="Arial" w:hAnsi="Arial" w:cs="Arial"/>
                <w:szCs w:val="20"/>
              </w:rPr>
              <w:t>rozróżnić</w:t>
            </w:r>
            <w:r w:rsidR="00220335" w:rsidRPr="00F35719">
              <w:rPr>
                <w:rFonts w:ascii="Arial" w:hAnsi="Arial" w:cs="Arial"/>
                <w:szCs w:val="20"/>
              </w:rPr>
              <w:t xml:space="preserve"> rodzaje naczep</w:t>
            </w:r>
            <w:r w:rsidR="00083DE7" w:rsidRPr="00F35719">
              <w:rPr>
                <w:rFonts w:ascii="Arial" w:hAnsi="Arial" w:cs="Arial"/>
                <w:szCs w:val="20"/>
              </w:rPr>
              <w:t>,</w:t>
            </w:r>
          </w:p>
          <w:p w:rsidR="00036954" w:rsidRPr="00F35719" w:rsidRDefault="00BF7E8C" w:rsidP="00FB07A8">
            <w:pPr>
              <w:pStyle w:val="Akapitzlist"/>
              <w:numPr>
                <w:ilvl w:val="0"/>
                <w:numId w:val="34"/>
              </w:numPr>
              <w:spacing w:after="0" w:line="240" w:lineRule="auto"/>
              <w:ind w:left="223" w:hanging="223"/>
              <w:contextualSpacing w:val="0"/>
              <w:rPr>
                <w:rFonts w:ascii="Arial" w:hAnsi="Arial" w:cs="Arial"/>
                <w:szCs w:val="20"/>
              </w:rPr>
            </w:pPr>
            <w:r w:rsidRPr="00F35719">
              <w:rPr>
                <w:rFonts w:ascii="Arial" w:hAnsi="Arial" w:cs="Arial"/>
                <w:szCs w:val="20"/>
              </w:rPr>
              <w:t>rozróżnić</w:t>
            </w:r>
            <w:r w:rsidR="00220335" w:rsidRPr="00F35719">
              <w:rPr>
                <w:rFonts w:ascii="Arial" w:hAnsi="Arial" w:cs="Arial"/>
                <w:szCs w:val="20"/>
              </w:rPr>
              <w:t xml:space="preserve"> rodzaje urządzeń sprzęgających naczep</w:t>
            </w:r>
            <w:r w:rsidR="00317B88" w:rsidRPr="00F35719">
              <w:rPr>
                <w:rFonts w:ascii="Arial" w:hAnsi="Arial" w:cs="Arial"/>
                <w:szCs w:val="20"/>
              </w:rPr>
              <w:t>.</w:t>
            </w:r>
          </w:p>
        </w:tc>
        <w:tc>
          <w:tcPr>
            <w:tcW w:w="3571" w:type="dxa"/>
          </w:tcPr>
          <w:p w:rsidR="009175FF" w:rsidRPr="00F35719" w:rsidRDefault="009175FF" w:rsidP="00FB07A8">
            <w:pPr>
              <w:numPr>
                <w:ilvl w:val="0"/>
                <w:numId w:val="34"/>
              </w:numPr>
              <w:spacing w:after="0" w:line="240" w:lineRule="auto"/>
              <w:ind w:left="223" w:hanging="223"/>
              <w:rPr>
                <w:szCs w:val="20"/>
              </w:rPr>
            </w:pPr>
            <w:r w:rsidRPr="00F35719">
              <w:rPr>
                <w:szCs w:val="20"/>
              </w:rPr>
              <w:t xml:space="preserve">rozpoznać ramy </w:t>
            </w:r>
            <w:proofErr w:type="spellStart"/>
            <w:r w:rsidRPr="00F35719">
              <w:rPr>
                <w:szCs w:val="20"/>
              </w:rPr>
              <w:t>podłużnicowe</w:t>
            </w:r>
            <w:proofErr w:type="spellEnd"/>
            <w:r w:rsidRPr="00F35719">
              <w:rPr>
                <w:szCs w:val="20"/>
              </w:rPr>
              <w:t>,</w:t>
            </w:r>
          </w:p>
          <w:p w:rsidR="009175FF" w:rsidRPr="00F35719" w:rsidRDefault="009175FF" w:rsidP="00FB07A8">
            <w:pPr>
              <w:numPr>
                <w:ilvl w:val="0"/>
                <w:numId w:val="34"/>
              </w:numPr>
              <w:spacing w:after="0" w:line="240" w:lineRule="auto"/>
              <w:ind w:left="223" w:hanging="223"/>
              <w:rPr>
                <w:szCs w:val="20"/>
              </w:rPr>
            </w:pPr>
            <w:r w:rsidRPr="00F35719">
              <w:rPr>
                <w:szCs w:val="20"/>
              </w:rPr>
              <w:t>rozpoznać ramy płytowe,</w:t>
            </w:r>
          </w:p>
          <w:p w:rsidR="009175FF" w:rsidRPr="00F35719" w:rsidRDefault="009175FF" w:rsidP="00FB07A8">
            <w:pPr>
              <w:numPr>
                <w:ilvl w:val="0"/>
                <w:numId w:val="34"/>
              </w:numPr>
              <w:spacing w:after="0" w:line="240" w:lineRule="auto"/>
              <w:ind w:left="223" w:hanging="223"/>
              <w:rPr>
                <w:szCs w:val="20"/>
              </w:rPr>
            </w:pPr>
            <w:r w:rsidRPr="00F35719">
              <w:rPr>
                <w:szCs w:val="20"/>
              </w:rPr>
              <w:t>rozpoznać ramy kratownicowe,</w:t>
            </w:r>
          </w:p>
          <w:p w:rsidR="009175FF" w:rsidRPr="00F35719" w:rsidRDefault="009175FF" w:rsidP="00FB07A8">
            <w:pPr>
              <w:numPr>
                <w:ilvl w:val="0"/>
                <w:numId w:val="34"/>
              </w:numPr>
              <w:spacing w:after="0" w:line="240" w:lineRule="auto"/>
              <w:ind w:left="223" w:hanging="223"/>
              <w:rPr>
                <w:szCs w:val="20"/>
              </w:rPr>
            </w:pPr>
            <w:r w:rsidRPr="00F35719">
              <w:rPr>
                <w:szCs w:val="20"/>
              </w:rPr>
              <w:t>rozpoznać ramy pomocnicze,</w:t>
            </w:r>
          </w:p>
          <w:p w:rsidR="009175FF" w:rsidRPr="00F35719" w:rsidRDefault="009175FF" w:rsidP="00FB07A8">
            <w:pPr>
              <w:pStyle w:val="Akapitzlist"/>
              <w:numPr>
                <w:ilvl w:val="0"/>
                <w:numId w:val="34"/>
              </w:numPr>
              <w:spacing w:after="0" w:line="240" w:lineRule="auto"/>
              <w:ind w:left="223" w:hanging="223"/>
              <w:contextualSpacing w:val="0"/>
              <w:rPr>
                <w:rFonts w:ascii="Arial" w:hAnsi="Arial" w:cs="Arial"/>
                <w:szCs w:val="20"/>
              </w:rPr>
            </w:pPr>
            <w:r w:rsidRPr="00F35719">
              <w:rPr>
                <w:rFonts w:ascii="Arial" w:hAnsi="Arial" w:cs="Arial"/>
                <w:szCs w:val="20"/>
              </w:rPr>
              <w:t>rozpoznać nadwozia samonośne,</w:t>
            </w:r>
          </w:p>
          <w:p w:rsidR="009175FF" w:rsidRPr="00F35719" w:rsidRDefault="009175FF" w:rsidP="00FB07A8">
            <w:pPr>
              <w:pStyle w:val="Akapitzlist"/>
              <w:numPr>
                <w:ilvl w:val="0"/>
                <w:numId w:val="34"/>
              </w:numPr>
              <w:spacing w:after="0" w:line="240" w:lineRule="auto"/>
              <w:ind w:left="223" w:hanging="223"/>
              <w:contextualSpacing w:val="0"/>
              <w:rPr>
                <w:rFonts w:ascii="Arial" w:hAnsi="Arial" w:cs="Arial"/>
                <w:szCs w:val="20"/>
              </w:rPr>
            </w:pPr>
            <w:r w:rsidRPr="00F35719">
              <w:rPr>
                <w:rFonts w:ascii="Arial" w:hAnsi="Arial" w:cs="Arial"/>
                <w:szCs w:val="20"/>
              </w:rPr>
              <w:t xml:space="preserve">rozpoznać nadwozia </w:t>
            </w:r>
            <w:proofErr w:type="spellStart"/>
            <w:r w:rsidRPr="00F35719">
              <w:rPr>
                <w:rFonts w:ascii="Arial" w:hAnsi="Arial" w:cs="Arial"/>
                <w:szCs w:val="20"/>
              </w:rPr>
              <w:t>półniosące</w:t>
            </w:r>
            <w:proofErr w:type="spellEnd"/>
            <w:r w:rsidRPr="00F35719">
              <w:rPr>
                <w:rFonts w:ascii="Arial" w:hAnsi="Arial" w:cs="Arial"/>
                <w:szCs w:val="20"/>
              </w:rPr>
              <w:t>,</w:t>
            </w:r>
          </w:p>
          <w:p w:rsidR="00317B88" w:rsidRPr="00F35719" w:rsidRDefault="00317B88" w:rsidP="00FB07A8">
            <w:pPr>
              <w:pStyle w:val="Akapitzlist"/>
              <w:numPr>
                <w:ilvl w:val="0"/>
                <w:numId w:val="34"/>
              </w:numPr>
              <w:spacing w:after="0" w:line="240" w:lineRule="auto"/>
              <w:ind w:left="223" w:hanging="223"/>
              <w:contextualSpacing w:val="0"/>
              <w:rPr>
                <w:rFonts w:ascii="Arial" w:hAnsi="Arial" w:cs="Arial"/>
                <w:szCs w:val="20"/>
              </w:rPr>
            </w:pPr>
            <w:r w:rsidRPr="00F35719">
              <w:rPr>
                <w:rFonts w:ascii="Arial" w:hAnsi="Arial" w:cs="Arial"/>
                <w:szCs w:val="20"/>
              </w:rPr>
              <w:t xml:space="preserve">rozróżnić rodzaje </w:t>
            </w:r>
            <w:proofErr w:type="spellStart"/>
            <w:r w:rsidRPr="00F35719">
              <w:rPr>
                <w:rFonts w:ascii="Arial" w:hAnsi="Arial" w:cs="Arial"/>
                <w:szCs w:val="20"/>
              </w:rPr>
              <w:t>zawieszeń</w:t>
            </w:r>
            <w:proofErr w:type="spellEnd"/>
            <w:r w:rsidRPr="00F35719">
              <w:rPr>
                <w:rFonts w:ascii="Arial" w:hAnsi="Arial" w:cs="Arial"/>
                <w:szCs w:val="20"/>
              </w:rPr>
              <w:t xml:space="preserve"> przyczep,</w:t>
            </w:r>
          </w:p>
          <w:p w:rsidR="00317B88" w:rsidRPr="00F35719" w:rsidRDefault="00317B88" w:rsidP="00FB07A8">
            <w:pPr>
              <w:pStyle w:val="Akapitzlist"/>
              <w:numPr>
                <w:ilvl w:val="0"/>
                <w:numId w:val="34"/>
              </w:numPr>
              <w:spacing w:after="0" w:line="240" w:lineRule="auto"/>
              <w:ind w:left="223" w:hanging="223"/>
              <w:contextualSpacing w:val="0"/>
              <w:rPr>
                <w:rFonts w:ascii="Arial" w:hAnsi="Arial" w:cs="Arial"/>
                <w:szCs w:val="20"/>
              </w:rPr>
            </w:pPr>
            <w:r w:rsidRPr="00F35719">
              <w:rPr>
                <w:rFonts w:ascii="Arial" w:hAnsi="Arial" w:cs="Arial"/>
                <w:szCs w:val="20"/>
              </w:rPr>
              <w:t>rozróżnić rodzaje mechanizmów sprzęgających,</w:t>
            </w:r>
          </w:p>
          <w:p w:rsidR="00036954" w:rsidRPr="00F35719" w:rsidRDefault="00317B88" w:rsidP="00FB07A8">
            <w:pPr>
              <w:pStyle w:val="Akapitzlist"/>
              <w:numPr>
                <w:ilvl w:val="0"/>
                <w:numId w:val="34"/>
              </w:numPr>
              <w:spacing w:after="0" w:line="240" w:lineRule="auto"/>
              <w:ind w:left="223" w:hanging="223"/>
              <w:contextualSpacing w:val="0"/>
              <w:rPr>
                <w:rFonts w:ascii="Arial" w:hAnsi="Arial" w:cs="Arial"/>
                <w:szCs w:val="20"/>
              </w:rPr>
            </w:pPr>
            <w:r w:rsidRPr="00F35719">
              <w:rPr>
                <w:rFonts w:ascii="Arial" w:hAnsi="Arial" w:cs="Arial"/>
                <w:szCs w:val="20"/>
              </w:rPr>
              <w:t>rozróżnić rodzaje obrotnic przyczep.</w:t>
            </w:r>
          </w:p>
        </w:tc>
        <w:tc>
          <w:tcPr>
            <w:tcW w:w="1105" w:type="dxa"/>
            <w:vAlign w:val="center"/>
          </w:tcPr>
          <w:p w:rsidR="00036954" w:rsidRPr="00F35719" w:rsidRDefault="00BC2527" w:rsidP="00220335">
            <w:pPr>
              <w:spacing w:after="0"/>
              <w:contextualSpacing/>
              <w:jc w:val="center"/>
              <w:rPr>
                <w:szCs w:val="20"/>
              </w:rPr>
            </w:pPr>
            <w:r w:rsidRPr="00F35719">
              <w:rPr>
                <w:szCs w:val="20"/>
              </w:rPr>
              <w:t>Klasa III</w:t>
            </w:r>
          </w:p>
        </w:tc>
      </w:tr>
      <w:tr w:rsidR="00036954" w:rsidRPr="00F35719" w:rsidTr="00220335">
        <w:tc>
          <w:tcPr>
            <w:tcW w:w="2104" w:type="dxa"/>
            <w:vMerge/>
            <w:vAlign w:val="center"/>
          </w:tcPr>
          <w:p w:rsidR="00036954" w:rsidRPr="00F35719" w:rsidRDefault="00036954" w:rsidP="00220335">
            <w:pPr>
              <w:spacing w:after="0" w:line="240" w:lineRule="auto"/>
              <w:contextualSpacing/>
              <w:rPr>
                <w:szCs w:val="20"/>
              </w:rPr>
            </w:pPr>
          </w:p>
        </w:tc>
        <w:tc>
          <w:tcPr>
            <w:tcW w:w="2711" w:type="dxa"/>
            <w:vAlign w:val="center"/>
          </w:tcPr>
          <w:p w:rsidR="00036954" w:rsidRPr="00F35719" w:rsidRDefault="00036954" w:rsidP="00220335">
            <w:pPr>
              <w:spacing w:after="0" w:line="240" w:lineRule="auto"/>
              <w:contextualSpacing/>
              <w:rPr>
                <w:szCs w:val="20"/>
              </w:rPr>
            </w:pPr>
            <w:r w:rsidRPr="00F35719">
              <w:rPr>
                <w:szCs w:val="20"/>
              </w:rPr>
              <w:t>2. Motocykle</w:t>
            </w:r>
          </w:p>
        </w:tc>
        <w:tc>
          <w:tcPr>
            <w:tcW w:w="803" w:type="dxa"/>
            <w:vAlign w:val="center"/>
          </w:tcPr>
          <w:p w:rsidR="00036954" w:rsidRPr="00F35719" w:rsidRDefault="00036954" w:rsidP="00220335">
            <w:pPr>
              <w:spacing w:after="0" w:line="240" w:lineRule="auto"/>
              <w:contextualSpacing/>
              <w:jc w:val="center"/>
              <w:rPr>
                <w:szCs w:val="20"/>
              </w:rPr>
            </w:pPr>
          </w:p>
        </w:tc>
        <w:tc>
          <w:tcPr>
            <w:tcW w:w="3564" w:type="dxa"/>
          </w:tcPr>
          <w:p w:rsidR="00220335" w:rsidRPr="00F35719" w:rsidRDefault="00BF7E8C" w:rsidP="00FB07A8">
            <w:pPr>
              <w:numPr>
                <w:ilvl w:val="0"/>
                <w:numId w:val="34"/>
              </w:numPr>
              <w:spacing w:after="0" w:line="240" w:lineRule="auto"/>
              <w:ind w:left="223" w:hanging="223"/>
              <w:contextualSpacing/>
              <w:rPr>
                <w:szCs w:val="20"/>
              </w:rPr>
            </w:pPr>
            <w:r w:rsidRPr="00F35719">
              <w:rPr>
                <w:szCs w:val="20"/>
              </w:rPr>
              <w:t>rozróżnić</w:t>
            </w:r>
            <w:r w:rsidR="00220335" w:rsidRPr="00F35719">
              <w:rPr>
                <w:szCs w:val="20"/>
              </w:rPr>
              <w:t xml:space="preserve"> rodzaje motocykli</w:t>
            </w:r>
            <w:r w:rsidR="00083DE7" w:rsidRPr="00F35719">
              <w:rPr>
                <w:szCs w:val="20"/>
              </w:rPr>
              <w:t>,</w:t>
            </w:r>
          </w:p>
          <w:p w:rsidR="00220335" w:rsidRPr="00F35719" w:rsidRDefault="00BF7E8C" w:rsidP="00FB07A8">
            <w:pPr>
              <w:numPr>
                <w:ilvl w:val="0"/>
                <w:numId w:val="34"/>
              </w:numPr>
              <w:spacing w:after="0" w:line="240" w:lineRule="auto"/>
              <w:ind w:left="223" w:hanging="223"/>
              <w:contextualSpacing/>
              <w:rPr>
                <w:szCs w:val="20"/>
              </w:rPr>
            </w:pPr>
            <w:r w:rsidRPr="00F35719">
              <w:rPr>
                <w:szCs w:val="20"/>
              </w:rPr>
              <w:t>rozróżnić</w:t>
            </w:r>
            <w:r w:rsidR="00220335" w:rsidRPr="00F35719">
              <w:rPr>
                <w:szCs w:val="20"/>
              </w:rPr>
              <w:t xml:space="preserve"> rodzaje zespołów motocykla</w:t>
            </w:r>
            <w:r w:rsidR="00083DE7" w:rsidRPr="00F35719">
              <w:rPr>
                <w:szCs w:val="20"/>
              </w:rPr>
              <w:t>,</w:t>
            </w:r>
          </w:p>
          <w:p w:rsidR="00220335" w:rsidRPr="00F35719" w:rsidRDefault="00BF7E8C" w:rsidP="00FB07A8">
            <w:pPr>
              <w:numPr>
                <w:ilvl w:val="0"/>
                <w:numId w:val="34"/>
              </w:numPr>
              <w:spacing w:after="0" w:line="240" w:lineRule="auto"/>
              <w:ind w:left="223" w:hanging="223"/>
              <w:contextualSpacing/>
              <w:rPr>
                <w:szCs w:val="20"/>
              </w:rPr>
            </w:pPr>
            <w:r w:rsidRPr="00F35719">
              <w:rPr>
                <w:szCs w:val="20"/>
              </w:rPr>
              <w:t>rozróżnić</w:t>
            </w:r>
            <w:r w:rsidR="00220335" w:rsidRPr="00F35719">
              <w:rPr>
                <w:szCs w:val="20"/>
              </w:rPr>
              <w:t xml:space="preserve"> rodzaje ram motocykla</w:t>
            </w:r>
            <w:r w:rsidR="00083DE7" w:rsidRPr="00F35719">
              <w:rPr>
                <w:szCs w:val="20"/>
              </w:rPr>
              <w:t>,</w:t>
            </w:r>
          </w:p>
          <w:p w:rsidR="00220335" w:rsidRPr="00F35719" w:rsidRDefault="00BF7E8C" w:rsidP="00FB07A8">
            <w:pPr>
              <w:numPr>
                <w:ilvl w:val="0"/>
                <w:numId w:val="34"/>
              </w:numPr>
              <w:spacing w:after="0" w:line="240" w:lineRule="auto"/>
              <w:ind w:left="223" w:hanging="223"/>
              <w:contextualSpacing/>
              <w:rPr>
                <w:szCs w:val="20"/>
              </w:rPr>
            </w:pPr>
            <w:r w:rsidRPr="00F35719">
              <w:rPr>
                <w:szCs w:val="20"/>
              </w:rPr>
              <w:t>rozróżnić</w:t>
            </w:r>
            <w:r w:rsidR="00220335" w:rsidRPr="00F35719">
              <w:rPr>
                <w:szCs w:val="20"/>
              </w:rPr>
              <w:t xml:space="preserve"> sposoby przeniesienia napędu w motocyklach</w:t>
            </w:r>
            <w:r w:rsidR="00083DE7" w:rsidRPr="00F35719">
              <w:rPr>
                <w:szCs w:val="20"/>
              </w:rPr>
              <w:t>,</w:t>
            </w:r>
          </w:p>
          <w:p w:rsidR="00220335" w:rsidRPr="00F35719" w:rsidRDefault="00BF7E8C" w:rsidP="00FB07A8">
            <w:pPr>
              <w:numPr>
                <w:ilvl w:val="0"/>
                <w:numId w:val="34"/>
              </w:numPr>
              <w:spacing w:after="0" w:line="240" w:lineRule="auto"/>
              <w:ind w:left="223" w:hanging="223"/>
              <w:contextualSpacing/>
              <w:rPr>
                <w:szCs w:val="20"/>
              </w:rPr>
            </w:pPr>
            <w:r w:rsidRPr="00F35719">
              <w:rPr>
                <w:szCs w:val="20"/>
              </w:rPr>
              <w:t>rozróżnić</w:t>
            </w:r>
            <w:r w:rsidR="00220335" w:rsidRPr="00F35719">
              <w:rPr>
                <w:szCs w:val="20"/>
              </w:rPr>
              <w:t xml:space="preserve"> rodzaje zawieszenia  przedniego koła motocykli</w:t>
            </w:r>
            <w:r w:rsidR="00083DE7" w:rsidRPr="00F35719">
              <w:rPr>
                <w:szCs w:val="20"/>
              </w:rPr>
              <w:t>,</w:t>
            </w:r>
          </w:p>
          <w:p w:rsidR="00220335" w:rsidRPr="00F35719" w:rsidRDefault="00BF7E8C" w:rsidP="00FB07A8">
            <w:pPr>
              <w:numPr>
                <w:ilvl w:val="0"/>
                <w:numId w:val="34"/>
              </w:numPr>
              <w:spacing w:after="0" w:line="240" w:lineRule="auto"/>
              <w:ind w:left="223" w:hanging="223"/>
              <w:contextualSpacing/>
              <w:rPr>
                <w:szCs w:val="20"/>
              </w:rPr>
            </w:pPr>
            <w:r w:rsidRPr="00F35719">
              <w:rPr>
                <w:szCs w:val="20"/>
              </w:rPr>
              <w:t>rozróżnić</w:t>
            </w:r>
            <w:r w:rsidR="00220335" w:rsidRPr="00F35719">
              <w:rPr>
                <w:szCs w:val="20"/>
              </w:rPr>
              <w:t xml:space="preserve"> rodzaje zawieszenia koła tylnego motocykli</w:t>
            </w:r>
            <w:r w:rsidR="00083DE7" w:rsidRPr="00F35719">
              <w:rPr>
                <w:szCs w:val="20"/>
              </w:rPr>
              <w:t>,</w:t>
            </w:r>
          </w:p>
          <w:p w:rsidR="00036954" w:rsidRPr="00F35719" w:rsidRDefault="00BF7E8C" w:rsidP="00FB07A8">
            <w:pPr>
              <w:numPr>
                <w:ilvl w:val="0"/>
                <w:numId w:val="34"/>
              </w:numPr>
              <w:spacing w:after="0" w:line="240" w:lineRule="auto"/>
              <w:ind w:left="223" w:hanging="223"/>
              <w:contextualSpacing/>
              <w:rPr>
                <w:szCs w:val="20"/>
              </w:rPr>
            </w:pPr>
            <w:r w:rsidRPr="00F35719">
              <w:rPr>
                <w:szCs w:val="20"/>
              </w:rPr>
              <w:t>rozróżnić</w:t>
            </w:r>
            <w:r w:rsidR="00220335" w:rsidRPr="00F35719">
              <w:rPr>
                <w:szCs w:val="20"/>
              </w:rPr>
              <w:t xml:space="preserve"> rodzaje układów hamulcowych motocykli</w:t>
            </w:r>
            <w:r w:rsidR="00317B88" w:rsidRPr="00F35719">
              <w:rPr>
                <w:szCs w:val="20"/>
              </w:rPr>
              <w:t>.</w:t>
            </w:r>
          </w:p>
        </w:tc>
        <w:tc>
          <w:tcPr>
            <w:tcW w:w="3571" w:type="dxa"/>
          </w:tcPr>
          <w:p w:rsidR="00317B88" w:rsidRPr="00F35719" w:rsidRDefault="00317B88" w:rsidP="00FB07A8">
            <w:pPr>
              <w:numPr>
                <w:ilvl w:val="0"/>
                <w:numId w:val="34"/>
              </w:numPr>
              <w:spacing w:after="0" w:line="240" w:lineRule="auto"/>
              <w:ind w:left="223" w:hanging="223"/>
              <w:contextualSpacing/>
              <w:rPr>
                <w:szCs w:val="20"/>
              </w:rPr>
            </w:pPr>
            <w:r w:rsidRPr="00F35719">
              <w:rPr>
                <w:szCs w:val="20"/>
              </w:rPr>
              <w:t>rozpoznać cechy motocykli turystycznych,</w:t>
            </w:r>
          </w:p>
          <w:p w:rsidR="00317B88" w:rsidRPr="00F35719" w:rsidRDefault="00317B88" w:rsidP="00FB07A8">
            <w:pPr>
              <w:numPr>
                <w:ilvl w:val="0"/>
                <w:numId w:val="34"/>
              </w:numPr>
              <w:spacing w:after="0" w:line="240" w:lineRule="auto"/>
              <w:ind w:left="223" w:hanging="223"/>
              <w:contextualSpacing/>
              <w:rPr>
                <w:szCs w:val="20"/>
              </w:rPr>
            </w:pPr>
            <w:r w:rsidRPr="00F35719">
              <w:rPr>
                <w:szCs w:val="20"/>
              </w:rPr>
              <w:t>rozpoznać cechy motocykli sportowych,</w:t>
            </w:r>
          </w:p>
          <w:p w:rsidR="00317B88" w:rsidRPr="00F35719" w:rsidRDefault="00317B88" w:rsidP="00FB07A8">
            <w:pPr>
              <w:numPr>
                <w:ilvl w:val="0"/>
                <w:numId w:val="34"/>
              </w:numPr>
              <w:spacing w:after="0" w:line="240" w:lineRule="auto"/>
              <w:ind w:left="223" w:hanging="223"/>
              <w:contextualSpacing/>
              <w:rPr>
                <w:szCs w:val="20"/>
              </w:rPr>
            </w:pPr>
            <w:r w:rsidRPr="00F35719">
              <w:rPr>
                <w:szCs w:val="20"/>
              </w:rPr>
              <w:t>rozpoznać cechy motocykli wyścigowych,</w:t>
            </w:r>
          </w:p>
          <w:p w:rsidR="00317B88" w:rsidRPr="00F35719" w:rsidRDefault="00317B88" w:rsidP="00FB07A8">
            <w:pPr>
              <w:numPr>
                <w:ilvl w:val="0"/>
                <w:numId w:val="34"/>
              </w:numPr>
              <w:spacing w:after="0" w:line="240" w:lineRule="auto"/>
              <w:ind w:left="223" w:hanging="223"/>
              <w:contextualSpacing/>
              <w:rPr>
                <w:szCs w:val="20"/>
              </w:rPr>
            </w:pPr>
            <w:r w:rsidRPr="00F35719">
              <w:rPr>
                <w:szCs w:val="20"/>
              </w:rPr>
              <w:t>wyjaśnić działanie układu przeniesienia napędu motocykla,</w:t>
            </w:r>
          </w:p>
          <w:p w:rsidR="00036954" w:rsidRPr="00F35719" w:rsidRDefault="00317B88" w:rsidP="00FB07A8">
            <w:pPr>
              <w:numPr>
                <w:ilvl w:val="0"/>
                <w:numId w:val="34"/>
              </w:numPr>
              <w:spacing w:after="0" w:line="240" w:lineRule="auto"/>
              <w:ind w:left="223" w:hanging="223"/>
              <w:contextualSpacing/>
              <w:rPr>
                <w:szCs w:val="20"/>
              </w:rPr>
            </w:pPr>
            <w:r w:rsidRPr="00F35719">
              <w:rPr>
                <w:szCs w:val="20"/>
              </w:rPr>
              <w:t>rozróżnić rodzaje amortyzatorów skrętu motocykli.</w:t>
            </w:r>
          </w:p>
        </w:tc>
        <w:tc>
          <w:tcPr>
            <w:tcW w:w="1105" w:type="dxa"/>
            <w:vAlign w:val="center"/>
          </w:tcPr>
          <w:p w:rsidR="00036954" w:rsidRPr="00F35719" w:rsidRDefault="00BC2527" w:rsidP="00220335">
            <w:pPr>
              <w:spacing w:after="0"/>
              <w:contextualSpacing/>
              <w:jc w:val="center"/>
              <w:rPr>
                <w:szCs w:val="20"/>
              </w:rPr>
            </w:pPr>
            <w:r w:rsidRPr="00F35719">
              <w:rPr>
                <w:szCs w:val="20"/>
              </w:rPr>
              <w:t>Klasa III</w:t>
            </w:r>
          </w:p>
        </w:tc>
      </w:tr>
      <w:tr w:rsidR="00036954" w:rsidRPr="00F35719" w:rsidTr="00220335">
        <w:tc>
          <w:tcPr>
            <w:tcW w:w="2104" w:type="dxa"/>
            <w:vMerge/>
            <w:vAlign w:val="center"/>
          </w:tcPr>
          <w:p w:rsidR="00036954" w:rsidRPr="00F35719" w:rsidRDefault="00036954" w:rsidP="00220335">
            <w:pPr>
              <w:spacing w:after="0" w:line="240" w:lineRule="auto"/>
              <w:contextualSpacing/>
              <w:rPr>
                <w:szCs w:val="20"/>
              </w:rPr>
            </w:pPr>
          </w:p>
        </w:tc>
        <w:tc>
          <w:tcPr>
            <w:tcW w:w="2711" w:type="dxa"/>
            <w:vAlign w:val="center"/>
          </w:tcPr>
          <w:p w:rsidR="00036954" w:rsidRPr="00F35719" w:rsidRDefault="00036954" w:rsidP="00220335">
            <w:pPr>
              <w:spacing w:after="0" w:line="240" w:lineRule="auto"/>
              <w:contextualSpacing/>
              <w:rPr>
                <w:szCs w:val="20"/>
              </w:rPr>
            </w:pPr>
            <w:r w:rsidRPr="00F35719">
              <w:rPr>
                <w:szCs w:val="20"/>
              </w:rPr>
              <w:t>3. Układy bezpieczeństwa i komfortu jazdy</w:t>
            </w:r>
          </w:p>
        </w:tc>
        <w:tc>
          <w:tcPr>
            <w:tcW w:w="803" w:type="dxa"/>
            <w:vAlign w:val="center"/>
          </w:tcPr>
          <w:p w:rsidR="00036954" w:rsidRPr="00F35719" w:rsidRDefault="00036954" w:rsidP="00526D8B">
            <w:pPr>
              <w:spacing w:after="0" w:line="240" w:lineRule="auto"/>
              <w:contextualSpacing/>
              <w:jc w:val="center"/>
              <w:rPr>
                <w:szCs w:val="20"/>
              </w:rPr>
            </w:pPr>
          </w:p>
        </w:tc>
        <w:tc>
          <w:tcPr>
            <w:tcW w:w="3564" w:type="dxa"/>
          </w:tcPr>
          <w:p w:rsidR="00220335" w:rsidRPr="00F35719" w:rsidRDefault="00BF7E8C" w:rsidP="00FB07A8">
            <w:pPr>
              <w:numPr>
                <w:ilvl w:val="0"/>
                <w:numId w:val="34"/>
              </w:numPr>
              <w:spacing w:after="0" w:line="240" w:lineRule="auto"/>
              <w:ind w:left="223" w:hanging="223"/>
              <w:rPr>
                <w:szCs w:val="20"/>
              </w:rPr>
            </w:pPr>
            <w:r w:rsidRPr="00F35719">
              <w:rPr>
                <w:szCs w:val="20"/>
              </w:rPr>
              <w:t>wyjaśnić</w:t>
            </w:r>
            <w:r w:rsidR="00220335" w:rsidRPr="00F35719">
              <w:rPr>
                <w:szCs w:val="20"/>
              </w:rPr>
              <w:t xml:space="preserve"> pojęcie bezpieczeństwa czynnego</w:t>
            </w:r>
            <w:r w:rsidR="00083DE7" w:rsidRPr="00F35719">
              <w:rPr>
                <w:szCs w:val="20"/>
              </w:rPr>
              <w:t>,</w:t>
            </w:r>
          </w:p>
          <w:p w:rsidR="00220335" w:rsidRPr="00F35719" w:rsidRDefault="00BF7E8C" w:rsidP="00FB07A8">
            <w:pPr>
              <w:numPr>
                <w:ilvl w:val="0"/>
                <w:numId w:val="34"/>
              </w:numPr>
              <w:spacing w:after="0" w:line="240" w:lineRule="auto"/>
              <w:ind w:left="223" w:hanging="223"/>
              <w:rPr>
                <w:szCs w:val="20"/>
              </w:rPr>
            </w:pPr>
            <w:r w:rsidRPr="00F35719">
              <w:rPr>
                <w:szCs w:val="20"/>
              </w:rPr>
              <w:t>rozróżnić</w:t>
            </w:r>
            <w:r w:rsidR="00220335" w:rsidRPr="00F35719">
              <w:rPr>
                <w:szCs w:val="20"/>
              </w:rPr>
              <w:t xml:space="preserve"> rodzaje szyb samochodowych</w:t>
            </w:r>
            <w:r w:rsidR="00083DE7" w:rsidRPr="00F35719">
              <w:rPr>
                <w:szCs w:val="20"/>
              </w:rPr>
              <w:t>,</w:t>
            </w:r>
          </w:p>
          <w:p w:rsidR="00220335" w:rsidRPr="00F35719" w:rsidRDefault="00BF7E8C" w:rsidP="00FB07A8">
            <w:pPr>
              <w:numPr>
                <w:ilvl w:val="0"/>
                <w:numId w:val="34"/>
              </w:numPr>
              <w:spacing w:after="0" w:line="240" w:lineRule="auto"/>
              <w:ind w:left="223" w:hanging="223"/>
              <w:rPr>
                <w:szCs w:val="20"/>
              </w:rPr>
            </w:pPr>
            <w:r w:rsidRPr="00F35719">
              <w:rPr>
                <w:szCs w:val="20"/>
              </w:rPr>
              <w:t>rozpoznać</w:t>
            </w:r>
            <w:r w:rsidR="00220335" w:rsidRPr="00F35719">
              <w:rPr>
                <w:szCs w:val="20"/>
              </w:rPr>
              <w:t xml:space="preserve"> czujniki deszczu</w:t>
            </w:r>
            <w:r w:rsidR="00083DE7" w:rsidRPr="00F35719">
              <w:rPr>
                <w:szCs w:val="20"/>
              </w:rPr>
              <w:t>,</w:t>
            </w:r>
          </w:p>
          <w:p w:rsidR="00220335" w:rsidRPr="00F35719" w:rsidRDefault="00BF7E8C" w:rsidP="00FB07A8">
            <w:pPr>
              <w:numPr>
                <w:ilvl w:val="0"/>
                <w:numId w:val="34"/>
              </w:numPr>
              <w:spacing w:after="0" w:line="240" w:lineRule="auto"/>
              <w:ind w:left="223" w:hanging="223"/>
              <w:rPr>
                <w:szCs w:val="20"/>
              </w:rPr>
            </w:pPr>
            <w:r w:rsidRPr="00F35719">
              <w:rPr>
                <w:szCs w:val="20"/>
              </w:rPr>
              <w:t>rozróżnić</w:t>
            </w:r>
            <w:r w:rsidR="00220335" w:rsidRPr="00F35719">
              <w:rPr>
                <w:szCs w:val="20"/>
              </w:rPr>
              <w:t xml:space="preserve"> rodzaje klimatyzacji</w:t>
            </w:r>
            <w:r w:rsidR="00083DE7" w:rsidRPr="00F35719">
              <w:rPr>
                <w:szCs w:val="20"/>
              </w:rPr>
              <w:t>,</w:t>
            </w:r>
          </w:p>
          <w:p w:rsidR="00220335" w:rsidRPr="00F35719" w:rsidRDefault="00BF7E8C" w:rsidP="00FB07A8">
            <w:pPr>
              <w:numPr>
                <w:ilvl w:val="0"/>
                <w:numId w:val="34"/>
              </w:numPr>
              <w:spacing w:after="0" w:line="240" w:lineRule="auto"/>
              <w:ind w:left="223" w:hanging="223"/>
              <w:rPr>
                <w:szCs w:val="20"/>
              </w:rPr>
            </w:pPr>
            <w:r w:rsidRPr="00F35719">
              <w:rPr>
                <w:szCs w:val="20"/>
              </w:rPr>
              <w:t>rozpoznać</w:t>
            </w:r>
            <w:r w:rsidR="00220335" w:rsidRPr="00F35719">
              <w:rPr>
                <w:szCs w:val="20"/>
              </w:rPr>
              <w:t xml:space="preserve"> elementy układu klimatyzacji</w:t>
            </w:r>
            <w:r w:rsidR="00083DE7" w:rsidRPr="00F35719">
              <w:rPr>
                <w:szCs w:val="20"/>
              </w:rPr>
              <w:t>,</w:t>
            </w:r>
          </w:p>
          <w:p w:rsidR="00220335" w:rsidRPr="00F35719" w:rsidRDefault="00BF7E8C" w:rsidP="00FB07A8">
            <w:pPr>
              <w:numPr>
                <w:ilvl w:val="0"/>
                <w:numId w:val="34"/>
              </w:numPr>
              <w:spacing w:after="0" w:line="240" w:lineRule="auto"/>
              <w:ind w:left="223" w:hanging="223"/>
              <w:rPr>
                <w:szCs w:val="20"/>
              </w:rPr>
            </w:pPr>
            <w:r w:rsidRPr="00F35719">
              <w:rPr>
                <w:szCs w:val="20"/>
              </w:rPr>
              <w:t>rozróżnić</w:t>
            </w:r>
            <w:r w:rsidR="00220335" w:rsidRPr="00F35719">
              <w:rPr>
                <w:szCs w:val="20"/>
              </w:rPr>
              <w:t xml:space="preserve"> oznaczenia na układach sterowania klimatyzacji</w:t>
            </w:r>
            <w:r w:rsidR="00083DE7" w:rsidRPr="00F35719">
              <w:rPr>
                <w:szCs w:val="20"/>
              </w:rPr>
              <w:t>,</w:t>
            </w:r>
          </w:p>
          <w:p w:rsidR="00220335" w:rsidRPr="00F35719" w:rsidRDefault="00BF7E8C" w:rsidP="00FB07A8">
            <w:pPr>
              <w:numPr>
                <w:ilvl w:val="0"/>
                <w:numId w:val="34"/>
              </w:numPr>
              <w:spacing w:after="0" w:line="240" w:lineRule="auto"/>
              <w:ind w:left="223" w:hanging="223"/>
              <w:rPr>
                <w:szCs w:val="20"/>
              </w:rPr>
            </w:pPr>
            <w:r w:rsidRPr="00F35719">
              <w:rPr>
                <w:szCs w:val="20"/>
              </w:rPr>
              <w:t>rozpoznać</w:t>
            </w:r>
            <w:r w:rsidR="00220335" w:rsidRPr="00F35719">
              <w:rPr>
                <w:szCs w:val="20"/>
              </w:rPr>
              <w:t xml:space="preserve"> filtry kabinowe</w:t>
            </w:r>
            <w:r w:rsidR="00083DE7" w:rsidRPr="00F35719">
              <w:rPr>
                <w:szCs w:val="20"/>
              </w:rPr>
              <w:t>,</w:t>
            </w:r>
          </w:p>
          <w:p w:rsidR="00220335" w:rsidRPr="00F35719" w:rsidRDefault="00BF7E8C" w:rsidP="00FB07A8">
            <w:pPr>
              <w:numPr>
                <w:ilvl w:val="0"/>
                <w:numId w:val="34"/>
              </w:numPr>
              <w:spacing w:after="0" w:line="240" w:lineRule="auto"/>
              <w:ind w:left="223" w:hanging="223"/>
              <w:rPr>
                <w:szCs w:val="20"/>
              </w:rPr>
            </w:pPr>
            <w:r w:rsidRPr="00F35719">
              <w:rPr>
                <w:szCs w:val="20"/>
              </w:rPr>
              <w:t>rozróżnić</w:t>
            </w:r>
            <w:r w:rsidR="00220335" w:rsidRPr="00F35719">
              <w:rPr>
                <w:szCs w:val="20"/>
              </w:rPr>
              <w:t xml:space="preserve"> układy wspomagania kierowcy</w:t>
            </w:r>
            <w:r w:rsidR="00083DE7" w:rsidRPr="00F35719">
              <w:rPr>
                <w:szCs w:val="20"/>
              </w:rPr>
              <w:t>,</w:t>
            </w:r>
          </w:p>
          <w:p w:rsidR="00220335" w:rsidRPr="00F35719" w:rsidRDefault="00BF7E8C" w:rsidP="00FB07A8">
            <w:pPr>
              <w:numPr>
                <w:ilvl w:val="0"/>
                <w:numId w:val="34"/>
              </w:numPr>
              <w:spacing w:after="0" w:line="240" w:lineRule="auto"/>
              <w:ind w:left="223" w:hanging="223"/>
              <w:rPr>
                <w:szCs w:val="20"/>
              </w:rPr>
            </w:pPr>
            <w:r w:rsidRPr="00F35719">
              <w:rPr>
                <w:szCs w:val="20"/>
              </w:rPr>
              <w:t>rozpoznać</w:t>
            </w:r>
            <w:r w:rsidR="00220335" w:rsidRPr="00F35719">
              <w:rPr>
                <w:szCs w:val="20"/>
              </w:rPr>
              <w:t xml:space="preserve"> układ regulacji prędkości jazdy</w:t>
            </w:r>
            <w:r w:rsidR="00083DE7" w:rsidRPr="00F35719">
              <w:rPr>
                <w:szCs w:val="20"/>
              </w:rPr>
              <w:t>,</w:t>
            </w:r>
          </w:p>
          <w:p w:rsidR="00220335" w:rsidRPr="00F35719" w:rsidRDefault="00BF7E8C" w:rsidP="00FB07A8">
            <w:pPr>
              <w:numPr>
                <w:ilvl w:val="0"/>
                <w:numId w:val="34"/>
              </w:numPr>
              <w:spacing w:after="0" w:line="240" w:lineRule="auto"/>
              <w:ind w:left="223" w:hanging="223"/>
              <w:rPr>
                <w:szCs w:val="20"/>
              </w:rPr>
            </w:pPr>
            <w:r w:rsidRPr="00F35719">
              <w:rPr>
                <w:szCs w:val="20"/>
              </w:rPr>
              <w:t>rozpoznać</w:t>
            </w:r>
            <w:r w:rsidR="00220335" w:rsidRPr="00F35719">
              <w:rPr>
                <w:szCs w:val="20"/>
              </w:rPr>
              <w:t xml:space="preserve"> nawigację satelitarną</w:t>
            </w:r>
            <w:r w:rsidR="00083DE7" w:rsidRPr="00F35719">
              <w:rPr>
                <w:szCs w:val="20"/>
              </w:rPr>
              <w:t>,</w:t>
            </w:r>
          </w:p>
          <w:p w:rsidR="00220335" w:rsidRPr="00F35719" w:rsidRDefault="00BF7E8C" w:rsidP="00FB07A8">
            <w:pPr>
              <w:numPr>
                <w:ilvl w:val="0"/>
                <w:numId w:val="34"/>
              </w:numPr>
              <w:spacing w:after="0" w:line="240" w:lineRule="auto"/>
              <w:ind w:left="223" w:hanging="223"/>
              <w:rPr>
                <w:szCs w:val="20"/>
              </w:rPr>
            </w:pPr>
            <w:r w:rsidRPr="00F35719">
              <w:rPr>
                <w:szCs w:val="20"/>
              </w:rPr>
              <w:t>rozpoznać</w:t>
            </w:r>
            <w:r w:rsidR="00220335" w:rsidRPr="00F35719">
              <w:rPr>
                <w:szCs w:val="20"/>
              </w:rPr>
              <w:t xml:space="preserve"> układ asystenta toru jazdy</w:t>
            </w:r>
            <w:r w:rsidR="00083DE7" w:rsidRPr="00F35719">
              <w:rPr>
                <w:szCs w:val="20"/>
              </w:rPr>
              <w:t>,</w:t>
            </w:r>
          </w:p>
          <w:p w:rsidR="00220335" w:rsidRPr="00F35719" w:rsidRDefault="00BF7E8C" w:rsidP="00FB07A8">
            <w:pPr>
              <w:numPr>
                <w:ilvl w:val="0"/>
                <w:numId w:val="34"/>
              </w:numPr>
              <w:spacing w:after="0" w:line="240" w:lineRule="auto"/>
              <w:ind w:left="223" w:hanging="223"/>
              <w:rPr>
                <w:szCs w:val="20"/>
              </w:rPr>
            </w:pPr>
            <w:r w:rsidRPr="00F35719">
              <w:rPr>
                <w:szCs w:val="20"/>
              </w:rPr>
              <w:t>rozpoznać</w:t>
            </w:r>
            <w:r w:rsidR="00220335" w:rsidRPr="00F35719">
              <w:rPr>
                <w:szCs w:val="20"/>
              </w:rPr>
              <w:t xml:space="preserve"> układ asystenta parkowania</w:t>
            </w:r>
            <w:r w:rsidR="00083DE7" w:rsidRPr="00F35719">
              <w:rPr>
                <w:szCs w:val="20"/>
              </w:rPr>
              <w:t>,</w:t>
            </w:r>
          </w:p>
          <w:p w:rsidR="00220335" w:rsidRPr="00F35719" w:rsidRDefault="00BF7E8C" w:rsidP="00FB07A8">
            <w:pPr>
              <w:numPr>
                <w:ilvl w:val="0"/>
                <w:numId w:val="34"/>
              </w:numPr>
              <w:spacing w:after="0" w:line="240" w:lineRule="auto"/>
              <w:ind w:left="223" w:hanging="223"/>
              <w:rPr>
                <w:szCs w:val="20"/>
              </w:rPr>
            </w:pPr>
            <w:r w:rsidRPr="00F35719">
              <w:rPr>
                <w:szCs w:val="20"/>
              </w:rPr>
              <w:t>wyjaśnić</w:t>
            </w:r>
            <w:r w:rsidR="00220335" w:rsidRPr="00F35719">
              <w:rPr>
                <w:szCs w:val="20"/>
              </w:rPr>
              <w:t xml:space="preserve"> pojęcie bezpieczeństwa biernego</w:t>
            </w:r>
            <w:r w:rsidR="00083DE7" w:rsidRPr="00F35719">
              <w:rPr>
                <w:szCs w:val="20"/>
              </w:rPr>
              <w:t>,</w:t>
            </w:r>
          </w:p>
          <w:p w:rsidR="00220335" w:rsidRPr="00F35719" w:rsidRDefault="00BF7E8C" w:rsidP="00FB07A8">
            <w:pPr>
              <w:numPr>
                <w:ilvl w:val="0"/>
                <w:numId w:val="34"/>
              </w:numPr>
              <w:spacing w:after="0" w:line="240" w:lineRule="auto"/>
              <w:ind w:left="223" w:hanging="223"/>
              <w:rPr>
                <w:szCs w:val="20"/>
              </w:rPr>
            </w:pPr>
            <w:r w:rsidRPr="00F35719">
              <w:rPr>
                <w:szCs w:val="20"/>
              </w:rPr>
              <w:t>rozróżnić</w:t>
            </w:r>
            <w:r w:rsidR="00220335" w:rsidRPr="00F35719">
              <w:rPr>
                <w:szCs w:val="20"/>
              </w:rPr>
              <w:t xml:space="preserve"> elementy bezpieczeństwa biernego</w:t>
            </w:r>
            <w:r w:rsidR="00083DE7" w:rsidRPr="00F35719">
              <w:rPr>
                <w:szCs w:val="20"/>
              </w:rPr>
              <w:t>,</w:t>
            </w:r>
          </w:p>
          <w:p w:rsidR="00220335" w:rsidRPr="00F35719" w:rsidRDefault="00BF7E8C" w:rsidP="00FB07A8">
            <w:pPr>
              <w:numPr>
                <w:ilvl w:val="0"/>
                <w:numId w:val="34"/>
              </w:numPr>
              <w:spacing w:after="0" w:line="240" w:lineRule="auto"/>
              <w:ind w:left="223" w:hanging="223"/>
              <w:rPr>
                <w:szCs w:val="20"/>
              </w:rPr>
            </w:pPr>
            <w:r w:rsidRPr="00F35719">
              <w:rPr>
                <w:szCs w:val="20"/>
              </w:rPr>
              <w:t>rozróżnić</w:t>
            </w:r>
            <w:r w:rsidR="00220335" w:rsidRPr="00F35719">
              <w:rPr>
                <w:szCs w:val="20"/>
              </w:rPr>
              <w:t xml:space="preserve"> rodzaje poduszek gazowych SRS</w:t>
            </w:r>
            <w:r w:rsidR="00083DE7" w:rsidRPr="00F35719">
              <w:rPr>
                <w:szCs w:val="20"/>
              </w:rPr>
              <w:t>,</w:t>
            </w:r>
          </w:p>
          <w:p w:rsidR="00220335" w:rsidRPr="00F35719" w:rsidRDefault="00220335" w:rsidP="00FB07A8">
            <w:pPr>
              <w:numPr>
                <w:ilvl w:val="0"/>
                <w:numId w:val="34"/>
              </w:numPr>
              <w:spacing w:after="0" w:line="240" w:lineRule="auto"/>
              <w:ind w:left="223" w:hanging="223"/>
              <w:rPr>
                <w:szCs w:val="20"/>
              </w:rPr>
            </w:pPr>
            <w:r w:rsidRPr="00F35719">
              <w:rPr>
                <w:szCs w:val="20"/>
              </w:rPr>
              <w:t>lokalizuje miejsca umieszczenia poduszek gazowych</w:t>
            </w:r>
            <w:r w:rsidR="00083DE7" w:rsidRPr="00F35719">
              <w:rPr>
                <w:szCs w:val="20"/>
              </w:rPr>
              <w:t>,</w:t>
            </w:r>
          </w:p>
          <w:p w:rsidR="00220335" w:rsidRPr="00F35719" w:rsidRDefault="00BF7E8C" w:rsidP="00FB07A8">
            <w:pPr>
              <w:numPr>
                <w:ilvl w:val="0"/>
                <w:numId w:val="34"/>
              </w:numPr>
              <w:spacing w:after="0" w:line="240" w:lineRule="auto"/>
              <w:ind w:left="223" w:hanging="223"/>
              <w:rPr>
                <w:szCs w:val="20"/>
              </w:rPr>
            </w:pPr>
            <w:r w:rsidRPr="00F35719">
              <w:rPr>
                <w:szCs w:val="20"/>
              </w:rPr>
              <w:t>rozróżnić</w:t>
            </w:r>
            <w:r w:rsidR="00220335" w:rsidRPr="00F35719">
              <w:rPr>
                <w:szCs w:val="20"/>
              </w:rPr>
              <w:t xml:space="preserve"> kontrolki poduszek gazowych</w:t>
            </w:r>
            <w:r w:rsidR="00083DE7" w:rsidRPr="00F35719">
              <w:rPr>
                <w:szCs w:val="20"/>
              </w:rPr>
              <w:t>,</w:t>
            </w:r>
          </w:p>
          <w:p w:rsidR="00036954" w:rsidRPr="00F35719" w:rsidRDefault="00BF7E8C" w:rsidP="00FB07A8">
            <w:pPr>
              <w:numPr>
                <w:ilvl w:val="0"/>
                <w:numId w:val="34"/>
              </w:numPr>
              <w:spacing w:after="0" w:line="240" w:lineRule="auto"/>
              <w:ind w:left="223" w:hanging="223"/>
              <w:rPr>
                <w:szCs w:val="20"/>
              </w:rPr>
            </w:pPr>
            <w:r w:rsidRPr="00F35719">
              <w:rPr>
                <w:szCs w:val="20"/>
              </w:rPr>
              <w:t>rozróżnić</w:t>
            </w:r>
            <w:r w:rsidR="00220335" w:rsidRPr="00F35719">
              <w:rPr>
                <w:szCs w:val="20"/>
              </w:rPr>
              <w:t xml:space="preserve"> rodzaje pasów bezpieczeństwa</w:t>
            </w:r>
            <w:r w:rsidR="00423D8D" w:rsidRPr="00F35719">
              <w:rPr>
                <w:szCs w:val="20"/>
              </w:rPr>
              <w:t>.</w:t>
            </w:r>
          </w:p>
        </w:tc>
        <w:tc>
          <w:tcPr>
            <w:tcW w:w="3571" w:type="dxa"/>
          </w:tcPr>
          <w:p w:rsidR="00423D8D" w:rsidRPr="00F35719" w:rsidRDefault="00423D8D" w:rsidP="00FB07A8">
            <w:pPr>
              <w:numPr>
                <w:ilvl w:val="0"/>
                <w:numId w:val="34"/>
              </w:numPr>
              <w:spacing w:after="0" w:line="240" w:lineRule="auto"/>
              <w:ind w:left="223" w:hanging="223"/>
              <w:rPr>
                <w:szCs w:val="20"/>
              </w:rPr>
            </w:pPr>
            <w:r w:rsidRPr="00F35719">
              <w:rPr>
                <w:szCs w:val="20"/>
              </w:rPr>
              <w:t>wyjaśnić pole widzenia kierowcy,</w:t>
            </w:r>
          </w:p>
          <w:p w:rsidR="00423D8D" w:rsidRPr="00F35719" w:rsidRDefault="00423D8D" w:rsidP="00FB07A8">
            <w:pPr>
              <w:numPr>
                <w:ilvl w:val="0"/>
                <w:numId w:val="34"/>
              </w:numPr>
              <w:spacing w:after="0" w:line="240" w:lineRule="auto"/>
              <w:ind w:left="223" w:hanging="223"/>
              <w:rPr>
                <w:szCs w:val="20"/>
              </w:rPr>
            </w:pPr>
            <w:r w:rsidRPr="00F35719">
              <w:rPr>
                <w:szCs w:val="20"/>
              </w:rPr>
              <w:t>rozróżnić rodzaje przewietrzania kabiny,</w:t>
            </w:r>
          </w:p>
          <w:p w:rsidR="00423D8D" w:rsidRPr="00F35719" w:rsidRDefault="00423D8D" w:rsidP="00FB07A8">
            <w:pPr>
              <w:numPr>
                <w:ilvl w:val="0"/>
                <w:numId w:val="34"/>
              </w:numPr>
              <w:spacing w:after="0" w:line="240" w:lineRule="auto"/>
              <w:ind w:left="223" w:hanging="223"/>
              <w:rPr>
                <w:szCs w:val="20"/>
              </w:rPr>
            </w:pPr>
            <w:r w:rsidRPr="00F35719">
              <w:rPr>
                <w:szCs w:val="20"/>
              </w:rPr>
              <w:t>rozróżnić rodzaje czujników poduszek gazowych,</w:t>
            </w:r>
          </w:p>
          <w:p w:rsidR="00036954" w:rsidRPr="00F35719" w:rsidRDefault="00423D8D" w:rsidP="00FB07A8">
            <w:pPr>
              <w:numPr>
                <w:ilvl w:val="0"/>
                <w:numId w:val="34"/>
              </w:numPr>
              <w:spacing w:after="0" w:line="240" w:lineRule="auto"/>
              <w:ind w:left="223" w:hanging="223"/>
              <w:rPr>
                <w:szCs w:val="20"/>
              </w:rPr>
            </w:pPr>
            <w:r w:rsidRPr="00F35719">
              <w:rPr>
                <w:szCs w:val="20"/>
              </w:rPr>
              <w:t>wyjaśnić budowę pirotechnicznych napinaczy pasów bezpieczeństwa.</w:t>
            </w:r>
          </w:p>
        </w:tc>
        <w:tc>
          <w:tcPr>
            <w:tcW w:w="1105" w:type="dxa"/>
            <w:vAlign w:val="center"/>
          </w:tcPr>
          <w:p w:rsidR="00036954" w:rsidRPr="00F35719" w:rsidRDefault="00BC2527" w:rsidP="00220335">
            <w:pPr>
              <w:spacing w:after="0"/>
              <w:contextualSpacing/>
              <w:jc w:val="center"/>
              <w:rPr>
                <w:szCs w:val="20"/>
              </w:rPr>
            </w:pPr>
            <w:r w:rsidRPr="00F35719">
              <w:rPr>
                <w:szCs w:val="20"/>
              </w:rPr>
              <w:t>Klasa III</w:t>
            </w:r>
          </w:p>
        </w:tc>
      </w:tr>
      <w:tr w:rsidR="00BC25A6" w:rsidRPr="00F35719" w:rsidTr="00220335">
        <w:trPr>
          <w:trHeight w:val="299"/>
        </w:trPr>
        <w:tc>
          <w:tcPr>
            <w:tcW w:w="4815" w:type="dxa"/>
            <w:gridSpan w:val="2"/>
            <w:vAlign w:val="center"/>
          </w:tcPr>
          <w:p w:rsidR="00BC25A6" w:rsidRPr="00F35719" w:rsidRDefault="00BC25A6" w:rsidP="00220335">
            <w:pPr>
              <w:spacing w:after="0"/>
              <w:jc w:val="center"/>
              <w:rPr>
                <w:b/>
                <w:bCs/>
                <w:szCs w:val="20"/>
              </w:rPr>
            </w:pPr>
            <w:r w:rsidRPr="00F35719">
              <w:rPr>
                <w:b/>
                <w:bCs/>
                <w:szCs w:val="20"/>
              </w:rPr>
              <w:t>Razem liczba godzin</w:t>
            </w:r>
          </w:p>
        </w:tc>
        <w:tc>
          <w:tcPr>
            <w:tcW w:w="803" w:type="dxa"/>
            <w:vAlign w:val="center"/>
          </w:tcPr>
          <w:p w:rsidR="00BC25A6" w:rsidRPr="00F35719" w:rsidRDefault="00BC25A6" w:rsidP="00220335">
            <w:pPr>
              <w:spacing w:after="0"/>
              <w:jc w:val="center"/>
              <w:rPr>
                <w:b/>
                <w:bCs/>
                <w:szCs w:val="20"/>
              </w:rPr>
            </w:pPr>
          </w:p>
        </w:tc>
        <w:tc>
          <w:tcPr>
            <w:tcW w:w="8240" w:type="dxa"/>
            <w:gridSpan w:val="3"/>
            <w:vAlign w:val="center"/>
          </w:tcPr>
          <w:p w:rsidR="00BC25A6" w:rsidRPr="00F35719" w:rsidRDefault="00BC25A6" w:rsidP="00220335">
            <w:pPr>
              <w:spacing w:after="0"/>
              <w:rPr>
                <w:szCs w:val="20"/>
              </w:rPr>
            </w:pPr>
          </w:p>
        </w:tc>
      </w:tr>
    </w:tbl>
    <w:p w:rsidR="00BC25A6" w:rsidRPr="00F35719" w:rsidRDefault="00BC25A6" w:rsidP="00A01DFD">
      <w:pPr>
        <w:spacing w:after="0"/>
        <w:rPr>
          <w:highlight w:val="yellow"/>
        </w:rPr>
      </w:pPr>
    </w:p>
    <w:p w:rsidR="00A01DFD" w:rsidRPr="00F35719" w:rsidRDefault="00A01DFD" w:rsidP="00A01DFD">
      <w:pPr>
        <w:spacing w:after="0"/>
        <w:contextualSpacing/>
        <w:rPr>
          <w:szCs w:val="20"/>
        </w:rPr>
      </w:pPr>
      <w:r w:rsidRPr="00F35719">
        <w:rPr>
          <w:b/>
          <w:szCs w:val="20"/>
        </w:rPr>
        <w:t>PROCEDURY OSIĄGANIA CELÓW KSZTAŁCENIA PRZEDMIOTU</w:t>
      </w:r>
    </w:p>
    <w:p w:rsidR="00A01DFD" w:rsidRPr="00F35719" w:rsidRDefault="00A01DFD" w:rsidP="00A01DFD">
      <w:pPr>
        <w:spacing w:after="0"/>
        <w:jc w:val="both"/>
        <w:rPr>
          <w:szCs w:val="20"/>
        </w:rPr>
      </w:pPr>
      <w:r w:rsidRPr="00F35719">
        <w:rPr>
          <w:szCs w:val="20"/>
        </w:rPr>
        <w:t xml:space="preserve">Przygotowanie do wykonywania zadań zawodowych </w:t>
      </w:r>
      <w:r w:rsidR="003F1B1F" w:rsidRPr="00F35719">
        <w:rPr>
          <w:szCs w:val="20"/>
        </w:rPr>
        <w:t>technika  pojazdów samochodowych</w:t>
      </w:r>
      <w:r w:rsidR="00526D8B" w:rsidRPr="00F35719">
        <w:rPr>
          <w:szCs w:val="20"/>
        </w:rPr>
        <w:t xml:space="preserve"> </w:t>
      </w:r>
      <w:r w:rsidRPr="00F35719">
        <w:rPr>
          <w:szCs w:val="20"/>
        </w:rPr>
        <w:t>wymaga od uczącego się:</w:t>
      </w:r>
    </w:p>
    <w:p w:rsidR="00A01DFD" w:rsidRPr="00F35719" w:rsidRDefault="00A01DFD" w:rsidP="00FB07A8">
      <w:pPr>
        <w:pStyle w:val="Akapitzlist"/>
        <w:numPr>
          <w:ilvl w:val="0"/>
          <w:numId w:val="61"/>
        </w:numPr>
        <w:pBdr>
          <w:top w:val="nil"/>
          <w:left w:val="nil"/>
          <w:bottom w:val="nil"/>
          <w:right w:val="nil"/>
          <w:between w:val="nil"/>
        </w:pBdr>
        <w:spacing w:after="0"/>
        <w:ind w:left="709" w:hanging="425"/>
        <w:jc w:val="both"/>
        <w:rPr>
          <w:rFonts w:ascii="Arial" w:hAnsi="Arial" w:cs="Arial"/>
          <w:szCs w:val="20"/>
        </w:rPr>
      </w:pPr>
      <w:r w:rsidRPr="00F35719">
        <w:rPr>
          <w:rFonts w:ascii="Arial" w:hAnsi="Arial" w:cs="Arial"/>
          <w:szCs w:val="20"/>
        </w:rPr>
        <w:t>opanowania wiedzy z zakresu budowy i zasady działania poszczególnych podzespołów, zespołów i układów pojazdów samochodowych,</w:t>
      </w:r>
    </w:p>
    <w:p w:rsidR="00A01DFD" w:rsidRPr="00F35719" w:rsidRDefault="00A01DFD" w:rsidP="00FB07A8">
      <w:pPr>
        <w:pStyle w:val="Akapitzlist"/>
        <w:numPr>
          <w:ilvl w:val="0"/>
          <w:numId w:val="61"/>
        </w:numPr>
        <w:pBdr>
          <w:top w:val="nil"/>
          <w:left w:val="nil"/>
          <w:bottom w:val="nil"/>
          <w:right w:val="nil"/>
          <w:between w:val="nil"/>
        </w:pBdr>
        <w:spacing w:after="0"/>
        <w:ind w:left="709" w:hanging="425"/>
        <w:jc w:val="both"/>
        <w:rPr>
          <w:rFonts w:ascii="Arial" w:hAnsi="Arial" w:cs="Arial"/>
          <w:szCs w:val="20"/>
        </w:rPr>
      </w:pPr>
      <w:r w:rsidRPr="00F35719">
        <w:rPr>
          <w:rFonts w:ascii="Arial" w:hAnsi="Arial" w:cs="Arial"/>
          <w:szCs w:val="20"/>
        </w:rPr>
        <w:t>przygotowanie do efektywnego wykorzystania uzyskanej wiedzy w praktyce,</w:t>
      </w:r>
    </w:p>
    <w:p w:rsidR="00A01DFD" w:rsidRPr="00F35719" w:rsidRDefault="00A01DFD" w:rsidP="00FB07A8">
      <w:pPr>
        <w:pStyle w:val="Akapitzlist"/>
        <w:numPr>
          <w:ilvl w:val="0"/>
          <w:numId w:val="61"/>
        </w:numPr>
        <w:pBdr>
          <w:top w:val="nil"/>
          <w:left w:val="nil"/>
          <w:bottom w:val="nil"/>
          <w:right w:val="nil"/>
          <w:between w:val="nil"/>
        </w:pBdr>
        <w:spacing w:after="0"/>
        <w:ind w:left="709" w:hanging="425"/>
        <w:jc w:val="both"/>
        <w:rPr>
          <w:rFonts w:ascii="Arial" w:hAnsi="Arial" w:cs="Arial"/>
          <w:szCs w:val="20"/>
        </w:rPr>
      </w:pPr>
      <w:r w:rsidRPr="00F35719">
        <w:rPr>
          <w:rFonts w:ascii="Arial" w:hAnsi="Arial" w:cs="Arial"/>
          <w:szCs w:val="20"/>
        </w:rPr>
        <w:t>kształtowanie motywacji wewnętrznej.</w:t>
      </w:r>
    </w:p>
    <w:p w:rsidR="00A01DFD" w:rsidRPr="00F35719" w:rsidRDefault="00A01DFD" w:rsidP="00FB07A8">
      <w:pPr>
        <w:pStyle w:val="Akapitzlist"/>
        <w:numPr>
          <w:ilvl w:val="0"/>
          <w:numId w:val="61"/>
        </w:numPr>
        <w:pBdr>
          <w:top w:val="nil"/>
          <w:left w:val="nil"/>
          <w:bottom w:val="nil"/>
          <w:right w:val="nil"/>
          <w:between w:val="nil"/>
        </w:pBdr>
        <w:spacing w:after="0"/>
        <w:ind w:left="709" w:hanging="425"/>
        <w:jc w:val="both"/>
        <w:rPr>
          <w:rFonts w:ascii="Arial" w:hAnsi="Arial" w:cs="Arial"/>
          <w:szCs w:val="20"/>
        </w:rPr>
      </w:pPr>
      <w:r w:rsidRPr="00F35719">
        <w:rPr>
          <w:rFonts w:ascii="Arial" w:hAnsi="Arial" w:cs="Arial"/>
          <w:szCs w:val="20"/>
        </w:rPr>
        <w:t>odkrywania predyspozycji zawodowych.</w:t>
      </w:r>
    </w:p>
    <w:p w:rsidR="00A01DFD" w:rsidRPr="00F35719" w:rsidRDefault="00A01DFD" w:rsidP="00A01DFD">
      <w:pPr>
        <w:autoSpaceDE w:val="0"/>
        <w:autoSpaceDN w:val="0"/>
        <w:adjustRightInd w:val="0"/>
        <w:spacing w:after="120"/>
        <w:jc w:val="both"/>
        <w:rPr>
          <w:szCs w:val="20"/>
        </w:rPr>
      </w:pPr>
      <w:r w:rsidRPr="00F35719">
        <w:rPr>
          <w:szCs w:val="20"/>
        </w:rPr>
        <w:t xml:space="preserve">W przedmiocie Podwozia i nadwozia pojazdów samochodowych stosowane metody powinny zapewnić osiąganie celów zaplanowanych w procesie edukacji oraz przygotowanie uczniów do pracy w zawodzie </w:t>
      </w:r>
      <w:r w:rsidR="0050231E" w:rsidRPr="00F35719">
        <w:rPr>
          <w:szCs w:val="20"/>
        </w:rPr>
        <w:t>technik  pojazdów samochodowych</w:t>
      </w:r>
      <w:r w:rsidRPr="00F35719">
        <w:rPr>
          <w:szCs w:val="20"/>
        </w:rPr>
        <w:t>.</w:t>
      </w:r>
    </w:p>
    <w:p w:rsidR="00A01DFD" w:rsidRPr="00F35719" w:rsidRDefault="00A01DFD" w:rsidP="00A01DFD">
      <w:pPr>
        <w:spacing w:after="0"/>
        <w:rPr>
          <w:szCs w:val="20"/>
        </w:rPr>
      </w:pPr>
      <w:r w:rsidRPr="00F35719">
        <w:rPr>
          <w:szCs w:val="20"/>
        </w:rPr>
        <w:t>Proponowane metody:</w:t>
      </w:r>
    </w:p>
    <w:p w:rsidR="00A01DFD" w:rsidRPr="00F35719" w:rsidRDefault="00A01DFD" w:rsidP="00FB07A8">
      <w:pPr>
        <w:pStyle w:val="Akapitzlist"/>
        <w:numPr>
          <w:ilvl w:val="0"/>
          <w:numId w:val="53"/>
        </w:numPr>
        <w:pBdr>
          <w:top w:val="nil"/>
          <w:left w:val="nil"/>
          <w:bottom w:val="nil"/>
          <w:right w:val="nil"/>
          <w:between w:val="nil"/>
        </w:pBdr>
        <w:spacing w:after="0"/>
        <w:ind w:left="709" w:hanging="425"/>
        <w:rPr>
          <w:rFonts w:ascii="Arial" w:hAnsi="Arial" w:cs="Arial"/>
          <w:szCs w:val="20"/>
        </w:rPr>
      </w:pPr>
      <w:r w:rsidRPr="00F35719">
        <w:rPr>
          <w:rFonts w:ascii="Arial" w:hAnsi="Arial" w:cs="Arial"/>
          <w:szCs w:val="20"/>
        </w:rPr>
        <w:t xml:space="preserve">ćwiczenia, </w:t>
      </w:r>
    </w:p>
    <w:p w:rsidR="00A01DFD" w:rsidRPr="00F35719" w:rsidRDefault="00A01DFD" w:rsidP="00FB07A8">
      <w:pPr>
        <w:pStyle w:val="Akapitzlist"/>
        <w:numPr>
          <w:ilvl w:val="0"/>
          <w:numId w:val="53"/>
        </w:numPr>
        <w:pBdr>
          <w:top w:val="nil"/>
          <w:left w:val="nil"/>
          <w:bottom w:val="nil"/>
          <w:right w:val="nil"/>
          <w:between w:val="nil"/>
        </w:pBdr>
        <w:spacing w:after="0"/>
        <w:ind w:left="709" w:hanging="425"/>
        <w:rPr>
          <w:rFonts w:ascii="Arial" w:hAnsi="Arial" w:cs="Arial"/>
          <w:szCs w:val="20"/>
        </w:rPr>
      </w:pPr>
      <w:r w:rsidRPr="00F35719">
        <w:rPr>
          <w:rFonts w:ascii="Arial" w:hAnsi="Arial" w:cs="Arial"/>
          <w:szCs w:val="20"/>
        </w:rPr>
        <w:t>metoda przypadków,</w:t>
      </w:r>
    </w:p>
    <w:p w:rsidR="00A01DFD" w:rsidRPr="00F35719" w:rsidRDefault="00A01DFD" w:rsidP="00FB07A8">
      <w:pPr>
        <w:pStyle w:val="Akapitzlist"/>
        <w:numPr>
          <w:ilvl w:val="0"/>
          <w:numId w:val="53"/>
        </w:numPr>
        <w:pBdr>
          <w:top w:val="nil"/>
          <w:left w:val="nil"/>
          <w:bottom w:val="nil"/>
          <w:right w:val="nil"/>
          <w:between w:val="nil"/>
        </w:pBdr>
        <w:spacing w:after="0"/>
        <w:ind w:left="709" w:hanging="425"/>
        <w:rPr>
          <w:rFonts w:ascii="Arial" w:hAnsi="Arial" w:cs="Arial"/>
          <w:szCs w:val="20"/>
        </w:rPr>
      </w:pPr>
      <w:r w:rsidRPr="00F35719">
        <w:rPr>
          <w:rFonts w:ascii="Arial" w:hAnsi="Arial" w:cs="Arial"/>
          <w:szCs w:val="20"/>
        </w:rPr>
        <w:t>metoda tekstu przewodniego,</w:t>
      </w:r>
    </w:p>
    <w:p w:rsidR="00A01DFD" w:rsidRPr="00F35719" w:rsidRDefault="00A01DFD" w:rsidP="00FB07A8">
      <w:pPr>
        <w:pStyle w:val="Akapitzlist"/>
        <w:numPr>
          <w:ilvl w:val="0"/>
          <w:numId w:val="53"/>
        </w:numPr>
        <w:pBdr>
          <w:top w:val="nil"/>
          <w:left w:val="nil"/>
          <w:bottom w:val="nil"/>
          <w:right w:val="nil"/>
          <w:between w:val="nil"/>
        </w:pBdr>
        <w:spacing w:after="120"/>
        <w:ind w:left="709" w:hanging="425"/>
        <w:contextualSpacing w:val="0"/>
        <w:rPr>
          <w:rFonts w:ascii="Arial" w:hAnsi="Arial" w:cs="Arial"/>
          <w:szCs w:val="20"/>
        </w:rPr>
      </w:pPr>
      <w:r w:rsidRPr="00F35719">
        <w:rPr>
          <w:rFonts w:ascii="Arial" w:hAnsi="Arial" w:cs="Arial"/>
          <w:szCs w:val="20"/>
        </w:rPr>
        <w:t>metoda projektu edukacyjnego.</w:t>
      </w:r>
    </w:p>
    <w:p w:rsidR="00A01DFD" w:rsidRPr="00F35719" w:rsidRDefault="00A01DFD" w:rsidP="00A01DFD">
      <w:pPr>
        <w:spacing w:after="0"/>
        <w:contextualSpacing/>
        <w:rPr>
          <w:szCs w:val="20"/>
        </w:rPr>
      </w:pPr>
      <w:r w:rsidRPr="00F35719">
        <w:rPr>
          <w:szCs w:val="20"/>
        </w:rPr>
        <w:t>Polecane środki dydaktyczne:</w:t>
      </w:r>
    </w:p>
    <w:p w:rsidR="00A01DFD" w:rsidRPr="00F35719" w:rsidRDefault="00A01DFD" w:rsidP="00FB07A8">
      <w:pPr>
        <w:pStyle w:val="Akapitzlist"/>
        <w:numPr>
          <w:ilvl w:val="0"/>
          <w:numId w:val="55"/>
        </w:numPr>
        <w:pBdr>
          <w:top w:val="nil"/>
          <w:left w:val="nil"/>
          <w:bottom w:val="nil"/>
          <w:right w:val="nil"/>
          <w:between w:val="nil"/>
        </w:pBdr>
        <w:spacing w:after="0"/>
        <w:jc w:val="both"/>
        <w:rPr>
          <w:rFonts w:ascii="Arial" w:hAnsi="Arial" w:cs="Arial"/>
          <w:szCs w:val="20"/>
        </w:rPr>
      </w:pPr>
      <w:r w:rsidRPr="00F35719">
        <w:rPr>
          <w:rFonts w:ascii="Arial" w:hAnsi="Arial" w:cs="Arial"/>
          <w:szCs w:val="20"/>
        </w:rPr>
        <w:t>zestawy ćwiczeń, instrukcje do ćwiczeń, pakiety edukacyjne dla uczniów, teksty przewodnie, karty pracy dla uczniów, czasopisma branżowe, filmy i prezentacje multimedialne związane z budową i zasadą działania poszczególnych podzespołów i zespołów pojazdów samochodowych,</w:t>
      </w:r>
    </w:p>
    <w:p w:rsidR="00A01DFD" w:rsidRPr="00F35719" w:rsidRDefault="00A01DFD" w:rsidP="00FB07A8">
      <w:pPr>
        <w:pStyle w:val="Akapitzlist"/>
        <w:numPr>
          <w:ilvl w:val="0"/>
          <w:numId w:val="55"/>
        </w:numPr>
        <w:pBdr>
          <w:top w:val="nil"/>
          <w:left w:val="nil"/>
          <w:bottom w:val="nil"/>
          <w:right w:val="nil"/>
          <w:between w:val="nil"/>
        </w:pBdr>
        <w:spacing w:after="0"/>
        <w:jc w:val="both"/>
        <w:rPr>
          <w:rFonts w:ascii="Arial" w:hAnsi="Arial" w:cs="Arial"/>
          <w:szCs w:val="20"/>
        </w:rPr>
      </w:pPr>
      <w:r w:rsidRPr="00F35719">
        <w:rPr>
          <w:rFonts w:ascii="Arial" w:hAnsi="Arial" w:cs="Arial"/>
          <w:szCs w:val="20"/>
        </w:rPr>
        <w:t xml:space="preserve">modele </w:t>
      </w:r>
      <w:r w:rsidR="00804271" w:rsidRPr="00F35719">
        <w:rPr>
          <w:rFonts w:ascii="Arial" w:hAnsi="Arial" w:cs="Arial"/>
          <w:szCs w:val="20"/>
        </w:rPr>
        <w:t>skrzyń biegów,</w:t>
      </w:r>
    </w:p>
    <w:p w:rsidR="00A01DFD" w:rsidRPr="00F35719" w:rsidRDefault="00A01DFD" w:rsidP="00FB07A8">
      <w:pPr>
        <w:pStyle w:val="Akapitzlist"/>
        <w:numPr>
          <w:ilvl w:val="0"/>
          <w:numId w:val="55"/>
        </w:numPr>
        <w:pBdr>
          <w:top w:val="nil"/>
          <w:left w:val="nil"/>
          <w:bottom w:val="nil"/>
          <w:right w:val="nil"/>
          <w:between w:val="nil"/>
        </w:pBdr>
        <w:spacing w:after="0"/>
        <w:jc w:val="both"/>
        <w:rPr>
          <w:rFonts w:ascii="Arial" w:hAnsi="Arial" w:cs="Arial"/>
          <w:szCs w:val="20"/>
        </w:rPr>
      </w:pPr>
      <w:r w:rsidRPr="00F35719">
        <w:rPr>
          <w:rFonts w:ascii="Arial" w:hAnsi="Arial" w:cs="Arial"/>
          <w:szCs w:val="20"/>
        </w:rPr>
        <w:t xml:space="preserve">podzespoły i zespoły </w:t>
      </w:r>
      <w:r w:rsidR="00804271" w:rsidRPr="00F35719">
        <w:rPr>
          <w:rFonts w:ascii="Arial" w:hAnsi="Arial" w:cs="Arial"/>
          <w:szCs w:val="20"/>
        </w:rPr>
        <w:t>pojazdów samochodowych,</w:t>
      </w:r>
    </w:p>
    <w:p w:rsidR="00A01DFD" w:rsidRPr="00F35719" w:rsidRDefault="00A01DFD" w:rsidP="00FB07A8">
      <w:pPr>
        <w:pStyle w:val="Akapitzlist"/>
        <w:numPr>
          <w:ilvl w:val="0"/>
          <w:numId w:val="55"/>
        </w:numPr>
        <w:pBdr>
          <w:top w:val="nil"/>
          <w:left w:val="nil"/>
          <w:bottom w:val="nil"/>
          <w:right w:val="nil"/>
          <w:between w:val="nil"/>
        </w:pBdr>
        <w:spacing w:after="0"/>
        <w:jc w:val="both"/>
        <w:rPr>
          <w:rFonts w:ascii="Arial" w:hAnsi="Arial" w:cs="Arial"/>
          <w:szCs w:val="20"/>
        </w:rPr>
      </w:pPr>
      <w:r w:rsidRPr="00F35719">
        <w:rPr>
          <w:rFonts w:ascii="Arial" w:hAnsi="Arial" w:cs="Arial"/>
          <w:szCs w:val="20"/>
        </w:rPr>
        <w:t>stanowiska komputerowe z dostępem do Internetu oraz oprogramowaniem</w:t>
      </w:r>
      <w:r w:rsidR="00CB695D" w:rsidRPr="00F35719">
        <w:rPr>
          <w:rFonts w:ascii="Arial" w:hAnsi="Arial" w:cs="Arial"/>
          <w:szCs w:val="20"/>
        </w:rPr>
        <w:t>,</w:t>
      </w:r>
    </w:p>
    <w:p w:rsidR="00A01DFD" w:rsidRPr="00F35719" w:rsidRDefault="00A01DFD" w:rsidP="00FB07A8">
      <w:pPr>
        <w:pStyle w:val="Akapitzlist"/>
        <w:numPr>
          <w:ilvl w:val="0"/>
          <w:numId w:val="55"/>
        </w:numPr>
        <w:pBdr>
          <w:top w:val="nil"/>
          <w:left w:val="nil"/>
          <w:bottom w:val="nil"/>
          <w:right w:val="nil"/>
          <w:between w:val="nil"/>
        </w:pBdr>
        <w:spacing w:after="120"/>
        <w:ind w:left="714" w:hanging="357"/>
        <w:contextualSpacing w:val="0"/>
        <w:jc w:val="both"/>
        <w:rPr>
          <w:rFonts w:ascii="Arial" w:hAnsi="Arial" w:cs="Arial"/>
          <w:szCs w:val="20"/>
        </w:rPr>
      </w:pPr>
      <w:r w:rsidRPr="00F35719">
        <w:rPr>
          <w:rFonts w:ascii="Arial" w:hAnsi="Arial" w:cs="Arial"/>
          <w:szCs w:val="20"/>
        </w:rPr>
        <w:t>wyposażenie odpowiednie do realizacji założonych efektów kształcenia.</w:t>
      </w:r>
    </w:p>
    <w:p w:rsidR="00A01DFD" w:rsidRPr="00F35719" w:rsidRDefault="00A01DFD" w:rsidP="00A01DFD">
      <w:pPr>
        <w:spacing w:after="0"/>
        <w:contextualSpacing/>
        <w:rPr>
          <w:szCs w:val="20"/>
        </w:rPr>
      </w:pPr>
      <w:r w:rsidRPr="00F35719">
        <w:rPr>
          <w:szCs w:val="20"/>
        </w:rPr>
        <w:t>Efektywność procesu kształcenia jest zależna między innymi od:</w:t>
      </w:r>
    </w:p>
    <w:p w:rsidR="00A01DFD" w:rsidRPr="00F35719" w:rsidRDefault="00A01DFD" w:rsidP="00FB07A8">
      <w:pPr>
        <w:pStyle w:val="Akapitzlist"/>
        <w:numPr>
          <w:ilvl w:val="0"/>
          <w:numId w:val="54"/>
        </w:numPr>
        <w:pBdr>
          <w:top w:val="nil"/>
          <w:left w:val="nil"/>
          <w:bottom w:val="nil"/>
          <w:right w:val="nil"/>
          <w:between w:val="nil"/>
        </w:pBdr>
        <w:spacing w:after="0"/>
        <w:rPr>
          <w:rFonts w:ascii="Arial" w:hAnsi="Arial" w:cs="Arial"/>
          <w:szCs w:val="20"/>
        </w:rPr>
      </w:pPr>
      <w:r w:rsidRPr="00F35719">
        <w:rPr>
          <w:rFonts w:ascii="Arial" w:hAnsi="Arial" w:cs="Arial"/>
          <w:szCs w:val="20"/>
        </w:rPr>
        <w:t>stosowanych przez nauczyciela metod pracy i środków dydaktycznych,</w:t>
      </w:r>
    </w:p>
    <w:p w:rsidR="00A01DFD" w:rsidRPr="00F35719" w:rsidRDefault="00A01DFD" w:rsidP="00FB07A8">
      <w:pPr>
        <w:pStyle w:val="Akapitzlist"/>
        <w:numPr>
          <w:ilvl w:val="0"/>
          <w:numId w:val="54"/>
        </w:numPr>
        <w:pBdr>
          <w:top w:val="nil"/>
          <w:left w:val="nil"/>
          <w:bottom w:val="nil"/>
          <w:right w:val="nil"/>
          <w:between w:val="nil"/>
        </w:pBdr>
        <w:spacing w:after="0"/>
        <w:rPr>
          <w:rFonts w:ascii="Arial" w:hAnsi="Arial" w:cs="Arial"/>
          <w:szCs w:val="20"/>
        </w:rPr>
      </w:pPr>
      <w:r w:rsidRPr="00F35719">
        <w:rPr>
          <w:rFonts w:ascii="Arial" w:hAnsi="Arial" w:cs="Arial"/>
          <w:szCs w:val="20"/>
        </w:rPr>
        <w:t>zaangażowania i motywacji wewnętrznej uczniów,</w:t>
      </w:r>
    </w:p>
    <w:p w:rsidR="00A01DFD" w:rsidRPr="00F35719" w:rsidRDefault="00A01DFD" w:rsidP="00FB07A8">
      <w:pPr>
        <w:pStyle w:val="Akapitzlist"/>
        <w:numPr>
          <w:ilvl w:val="0"/>
          <w:numId w:val="54"/>
        </w:numPr>
        <w:pBdr>
          <w:top w:val="nil"/>
          <w:left w:val="nil"/>
          <w:bottom w:val="nil"/>
          <w:right w:val="nil"/>
          <w:between w:val="nil"/>
        </w:pBdr>
        <w:spacing w:after="120"/>
        <w:ind w:left="714" w:hanging="357"/>
        <w:contextualSpacing w:val="0"/>
        <w:rPr>
          <w:rFonts w:ascii="Arial" w:hAnsi="Arial" w:cs="Arial"/>
          <w:szCs w:val="20"/>
        </w:rPr>
      </w:pPr>
      <w:r w:rsidRPr="00F35719">
        <w:rPr>
          <w:rFonts w:ascii="Arial" w:hAnsi="Arial" w:cs="Arial"/>
          <w:szCs w:val="20"/>
        </w:rPr>
        <w:t>warunków techniczno-dydaktycznych prowadzenia procesu nauczania.</w:t>
      </w:r>
    </w:p>
    <w:p w:rsidR="00A01DFD" w:rsidRPr="00F35719" w:rsidRDefault="00A01DFD" w:rsidP="00A01DFD">
      <w:pPr>
        <w:spacing w:after="0"/>
        <w:contextualSpacing/>
        <w:jc w:val="both"/>
        <w:rPr>
          <w:b/>
          <w:szCs w:val="20"/>
        </w:rPr>
      </w:pPr>
      <w:r w:rsidRPr="00F35719">
        <w:rPr>
          <w:b/>
          <w:szCs w:val="20"/>
        </w:rPr>
        <w:t>PROPONOWANE METODY SPRAWDZANIA OSIĄGNIĘĆ EDUKACYJNYCH UCZNIA</w:t>
      </w:r>
    </w:p>
    <w:p w:rsidR="00A01DFD" w:rsidRPr="00F35719" w:rsidRDefault="00A01DFD" w:rsidP="00A01DFD">
      <w:pPr>
        <w:spacing w:after="0"/>
        <w:contextualSpacing/>
        <w:jc w:val="both"/>
        <w:rPr>
          <w:bCs/>
          <w:szCs w:val="20"/>
        </w:rPr>
      </w:pPr>
      <w:r w:rsidRPr="00F35719">
        <w:rPr>
          <w:bCs/>
          <w:szCs w:val="20"/>
        </w:rPr>
        <w:t>W celu sprawdzenia osiągnięć edukacyjnych ucznia proponuje się zastosować:</w:t>
      </w:r>
    </w:p>
    <w:p w:rsidR="00A01DFD" w:rsidRPr="00F35719" w:rsidRDefault="00A01DFD" w:rsidP="00FB07A8">
      <w:pPr>
        <w:pStyle w:val="Akapitzlist"/>
        <w:numPr>
          <w:ilvl w:val="0"/>
          <w:numId w:val="54"/>
        </w:numPr>
        <w:pBdr>
          <w:top w:val="nil"/>
          <w:left w:val="nil"/>
          <w:bottom w:val="nil"/>
          <w:right w:val="nil"/>
          <w:between w:val="nil"/>
        </w:pBdr>
        <w:spacing w:after="0"/>
        <w:rPr>
          <w:rFonts w:ascii="Arial" w:hAnsi="Arial" w:cs="Arial"/>
          <w:b/>
          <w:szCs w:val="20"/>
        </w:rPr>
      </w:pPr>
      <w:r w:rsidRPr="00F35719">
        <w:rPr>
          <w:rFonts w:ascii="Arial" w:hAnsi="Arial" w:cs="Arial"/>
          <w:szCs w:val="20"/>
        </w:rPr>
        <w:t>karty</w:t>
      </w:r>
      <w:r w:rsidRPr="00F35719">
        <w:rPr>
          <w:rFonts w:ascii="Arial" w:hAnsi="Arial" w:cs="Arial"/>
          <w:bCs/>
          <w:szCs w:val="20"/>
        </w:rPr>
        <w:t xml:space="preserve"> obserwacji w trakcie wykonywanych ćwiczeń praktycznych, w ocenie należy uwzględnić następujące kryteria merytoryczne oraz ogólne: dokładność wykonanych czynności, samoocenę, czas wykonania zadania,</w:t>
      </w:r>
    </w:p>
    <w:p w:rsidR="00A01DFD" w:rsidRPr="00F35719" w:rsidRDefault="00A01DFD" w:rsidP="00FB07A8">
      <w:pPr>
        <w:pStyle w:val="Akapitzlist"/>
        <w:numPr>
          <w:ilvl w:val="0"/>
          <w:numId w:val="54"/>
        </w:numPr>
        <w:pBdr>
          <w:top w:val="nil"/>
          <w:left w:val="nil"/>
          <w:bottom w:val="nil"/>
          <w:right w:val="nil"/>
          <w:between w:val="nil"/>
        </w:pBdr>
        <w:spacing w:after="120"/>
        <w:ind w:left="714" w:hanging="357"/>
        <w:contextualSpacing w:val="0"/>
        <w:rPr>
          <w:rFonts w:ascii="Arial" w:hAnsi="Arial" w:cs="Arial"/>
          <w:szCs w:val="20"/>
        </w:rPr>
      </w:pPr>
      <w:r w:rsidRPr="00F35719">
        <w:rPr>
          <w:rFonts w:ascii="Arial" w:hAnsi="Arial" w:cs="Arial"/>
          <w:szCs w:val="20"/>
        </w:rPr>
        <w:t>test praktyczny z kryteriami oceny określonymi w karcie obserwacji.</w:t>
      </w:r>
    </w:p>
    <w:p w:rsidR="00A01DFD" w:rsidRPr="00F35719" w:rsidRDefault="00A01DFD" w:rsidP="00A01DFD">
      <w:pPr>
        <w:spacing w:after="0"/>
        <w:contextualSpacing/>
        <w:rPr>
          <w:b/>
          <w:szCs w:val="20"/>
        </w:rPr>
      </w:pPr>
      <w:r w:rsidRPr="00F35719">
        <w:rPr>
          <w:b/>
          <w:szCs w:val="20"/>
        </w:rPr>
        <w:t>PROPONOWANE METODY EWALUACJI PRZEDMIOTU</w:t>
      </w:r>
    </w:p>
    <w:p w:rsidR="00A01DFD" w:rsidRPr="00F35719" w:rsidRDefault="00A01DFD" w:rsidP="00A01DFD">
      <w:pPr>
        <w:spacing w:after="0"/>
        <w:contextualSpacing/>
        <w:jc w:val="both"/>
        <w:rPr>
          <w:bCs/>
          <w:szCs w:val="20"/>
        </w:rPr>
      </w:pPr>
      <w:r w:rsidRPr="00F35719">
        <w:rPr>
          <w:bCs/>
          <w:szCs w:val="20"/>
        </w:rPr>
        <w:t>Ewaluacja ma na celu doskonalenie stosowanych metod w celu osiągania założonych celów edukacyjnych.</w:t>
      </w:r>
    </w:p>
    <w:p w:rsidR="00A01DFD" w:rsidRPr="00F35719" w:rsidRDefault="00A01DFD" w:rsidP="00A01DFD">
      <w:pPr>
        <w:spacing w:after="0"/>
        <w:contextualSpacing/>
        <w:jc w:val="both"/>
        <w:rPr>
          <w:bCs/>
          <w:szCs w:val="20"/>
        </w:rPr>
      </w:pPr>
      <w:r w:rsidRPr="00F35719">
        <w:rPr>
          <w:bCs/>
          <w:szCs w:val="20"/>
        </w:rPr>
        <w:t>Do pozyskania danych od uczniów należy zastosować testy oraz kwestionariusze ankietowe, np.:</w:t>
      </w:r>
    </w:p>
    <w:p w:rsidR="00A01DFD" w:rsidRPr="00F35719" w:rsidRDefault="00A01DFD" w:rsidP="00FB07A8">
      <w:pPr>
        <w:pStyle w:val="Akapitzlist"/>
        <w:numPr>
          <w:ilvl w:val="0"/>
          <w:numId w:val="54"/>
        </w:numPr>
        <w:pBdr>
          <w:top w:val="nil"/>
          <w:left w:val="nil"/>
          <w:bottom w:val="nil"/>
          <w:right w:val="nil"/>
          <w:between w:val="nil"/>
        </w:pBdr>
        <w:spacing w:after="0"/>
        <w:rPr>
          <w:rFonts w:ascii="Arial" w:hAnsi="Arial" w:cs="Arial"/>
          <w:szCs w:val="20"/>
        </w:rPr>
      </w:pPr>
      <w:r w:rsidRPr="00F35719">
        <w:rPr>
          <w:rFonts w:ascii="Arial" w:hAnsi="Arial" w:cs="Arial"/>
          <w:szCs w:val="20"/>
        </w:rPr>
        <w:t>test pisemny dla uczniów,</w:t>
      </w:r>
    </w:p>
    <w:p w:rsidR="00A01DFD" w:rsidRPr="00F35719" w:rsidRDefault="00A01DFD" w:rsidP="00FB07A8">
      <w:pPr>
        <w:pStyle w:val="Akapitzlist"/>
        <w:numPr>
          <w:ilvl w:val="0"/>
          <w:numId w:val="54"/>
        </w:numPr>
        <w:pBdr>
          <w:top w:val="nil"/>
          <w:left w:val="nil"/>
          <w:bottom w:val="nil"/>
          <w:right w:val="nil"/>
          <w:between w:val="nil"/>
        </w:pBdr>
        <w:spacing w:after="0"/>
        <w:rPr>
          <w:rFonts w:ascii="Arial" w:hAnsi="Arial" w:cs="Arial"/>
          <w:bCs/>
          <w:szCs w:val="20"/>
        </w:rPr>
      </w:pPr>
      <w:r w:rsidRPr="00F35719">
        <w:rPr>
          <w:rFonts w:ascii="Arial" w:hAnsi="Arial" w:cs="Arial"/>
          <w:szCs w:val="20"/>
        </w:rPr>
        <w:t>test praktyczny dla uczniów w zakresie udzielania pierwszej pomocy przedmedycznej,</w:t>
      </w:r>
    </w:p>
    <w:p w:rsidR="00A01DFD" w:rsidRPr="00F35719" w:rsidRDefault="00A01DFD" w:rsidP="00FB07A8">
      <w:pPr>
        <w:pStyle w:val="Akapitzlist"/>
        <w:numPr>
          <w:ilvl w:val="0"/>
          <w:numId w:val="54"/>
        </w:numPr>
        <w:pBdr>
          <w:top w:val="nil"/>
          <w:left w:val="nil"/>
          <w:bottom w:val="nil"/>
          <w:right w:val="nil"/>
          <w:between w:val="nil"/>
        </w:pBdr>
        <w:spacing w:after="0"/>
        <w:rPr>
          <w:rFonts w:ascii="Arial" w:hAnsi="Arial" w:cs="Arial"/>
          <w:bCs/>
          <w:szCs w:val="20"/>
        </w:rPr>
      </w:pPr>
      <w:r w:rsidRPr="00F35719">
        <w:rPr>
          <w:rFonts w:ascii="Arial" w:hAnsi="Arial" w:cs="Arial"/>
          <w:szCs w:val="20"/>
        </w:rPr>
        <w:t>kwestionariusz</w:t>
      </w:r>
      <w:r w:rsidRPr="00F35719">
        <w:rPr>
          <w:rFonts w:ascii="Arial" w:hAnsi="Arial" w:cs="Arial"/>
          <w:bCs/>
          <w:szCs w:val="20"/>
        </w:rPr>
        <w:t xml:space="preserve"> ankietowy skierowany do uczniów (mający na celu doskonalenie procesu kształcenia i osiągania celów zawartych w programie).</w:t>
      </w:r>
    </w:p>
    <w:p w:rsidR="00445C50" w:rsidRPr="00EA28A5" w:rsidRDefault="00A01DFD" w:rsidP="00EA28A5">
      <w:pPr>
        <w:spacing w:after="0"/>
        <w:contextualSpacing/>
        <w:jc w:val="both"/>
        <w:rPr>
          <w:szCs w:val="20"/>
        </w:rPr>
      </w:pPr>
      <w:r w:rsidRPr="00F35719">
        <w:rPr>
          <w:szCs w:val="20"/>
        </w:rPr>
        <w:t xml:space="preserve">W ocenie rezultatów procesu dydaktycznego należy zastosować metody ilościowe – ilu uczniów uzyska wyniki testu pisemnego powyżej 50% oraz ilu uczniów uzyska wynik testu praktycznego powyżej 75%. Metody jakościowe pozwolą zbadać osiąganie kwalifikacji przez uczących się w zawodzie oraz ocenę stopnia korelacji celów i treści programu nauczania. </w:t>
      </w:r>
    </w:p>
    <w:p w:rsidR="00EA28A5" w:rsidRDefault="00EA28A5">
      <w:pPr>
        <w:rPr>
          <w:rFonts w:eastAsiaTheme="majorEastAsia" w:cstheme="majorBidi"/>
          <w:b/>
          <w:sz w:val="24"/>
          <w:szCs w:val="26"/>
        </w:rPr>
      </w:pPr>
      <w:r>
        <w:br w:type="page"/>
      </w:r>
    </w:p>
    <w:p w:rsidR="00804271" w:rsidRPr="00F35719" w:rsidRDefault="00804271" w:rsidP="00804271">
      <w:pPr>
        <w:pStyle w:val="Nagwek2"/>
      </w:pPr>
      <w:bookmarkStart w:id="14" w:name="_Toc18613804"/>
      <w:r w:rsidRPr="00F35719">
        <w:t>Diagnostyka i naprawa pojazdów samochodowych</w:t>
      </w:r>
      <w:bookmarkEnd w:id="14"/>
    </w:p>
    <w:p w:rsidR="00804271" w:rsidRPr="00F35719" w:rsidRDefault="00804271" w:rsidP="00804271">
      <w:pPr>
        <w:spacing w:after="0"/>
        <w:contextualSpacing/>
        <w:jc w:val="both"/>
        <w:rPr>
          <w:b/>
          <w:szCs w:val="20"/>
        </w:rPr>
      </w:pPr>
      <w:r w:rsidRPr="00F35719">
        <w:rPr>
          <w:b/>
          <w:szCs w:val="20"/>
        </w:rPr>
        <w:t>Cele ogólne przedmiotu</w:t>
      </w:r>
    </w:p>
    <w:p w:rsidR="00804271" w:rsidRPr="00F35719" w:rsidRDefault="009B7D76" w:rsidP="00FB07A8">
      <w:pPr>
        <w:pStyle w:val="Akapitzlist"/>
        <w:numPr>
          <w:ilvl w:val="0"/>
          <w:numId w:val="91"/>
        </w:numPr>
        <w:tabs>
          <w:tab w:val="left" w:pos="426"/>
        </w:tabs>
        <w:spacing w:after="0"/>
        <w:ind w:left="284" w:hanging="284"/>
        <w:contextualSpacing w:val="0"/>
        <w:jc w:val="both"/>
        <w:rPr>
          <w:rFonts w:ascii="Arial" w:hAnsi="Arial" w:cs="Arial"/>
          <w:b/>
          <w:szCs w:val="20"/>
        </w:rPr>
      </w:pPr>
      <w:r w:rsidRPr="00F35719">
        <w:rPr>
          <w:rFonts w:ascii="Arial" w:hAnsi="Arial" w:cs="Arial"/>
          <w:bCs/>
          <w:szCs w:val="20"/>
        </w:rPr>
        <w:t>Dobieranie metod diagnostyki i naprawy pojazdów samochodowych, ich podzespołów i zespołów.</w:t>
      </w:r>
    </w:p>
    <w:p w:rsidR="009B7D76" w:rsidRPr="00F35719" w:rsidRDefault="009B7D76" w:rsidP="00FB07A8">
      <w:pPr>
        <w:pStyle w:val="Akapitzlist"/>
        <w:numPr>
          <w:ilvl w:val="0"/>
          <w:numId w:val="91"/>
        </w:numPr>
        <w:tabs>
          <w:tab w:val="left" w:pos="426"/>
        </w:tabs>
        <w:spacing w:after="0"/>
        <w:ind w:left="284" w:hanging="284"/>
        <w:contextualSpacing w:val="0"/>
        <w:jc w:val="both"/>
        <w:rPr>
          <w:rFonts w:ascii="Arial" w:hAnsi="Arial" w:cs="Arial"/>
          <w:b/>
          <w:szCs w:val="20"/>
        </w:rPr>
      </w:pPr>
      <w:r w:rsidRPr="00F35719">
        <w:rPr>
          <w:rFonts w:ascii="Arial" w:hAnsi="Arial" w:cs="Arial"/>
          <w:bCs/>
          <w:szCs w:val="20"/>
        </w:rPr>
        <w:t>Ustalanie zakresu diagnostyki i naprawy pojazdów samochodowych, ich podzespołów i zespołów.</w:t>
      </w:r>
    </w:p>
    <w:p w:rsidR="009B7D76" w:rsidRPr="00F35719" w:rsidRDefault="009B7D76" w:rsidP="00FB07A8">
      <w:pPr>
        <w:pStyle w:val="Akapitzlist"/>
        <w:numPr>
          <w:ilvl w:val="0"/>
          <w:numId w:val="91"/>
        </w:numPr>
        <w:tabs>
          <w:tab w:val="left" w:pos="426"/>
        </w:tabs>
        <w:spacing w:after="0"/>
        <w:ind w:left="284" w:hanging="284"/>
        <w:contextualSpacing w:val="0"/>
        <w:jc w:val="both"/>
        <w:rPr>
          <w:rFonts w:ascii="Arial" w:hAnsi="Arial" w:cs="Arial"/>
          <w:b/>
          <w:szCs w:val="20"/>
        </w:rPr>
      </w:pPr>
      <w:r w:rsidRPr="00F35719">
        <w:rPr>
          <w:rFonts w:ascii="Arial" w:hAnsi="Arial" w:cs="Arial"/>
          <w:bCs/>
          <w:szCs w:val="20"/>
        </w:rPr>
        <w:t>Wskazywanie przyczyn uszkodzeń oraz nadmiernego zużycia części, podzespołów i zespołów pojazdów samochodowych.</w:t>
      </w:r>
    </w:p>
    <w:p w:rsidR="009B7D76" w:rsidRPr="00F35719" w:rsidRDefault="009B7D76" w:rsidP="00FB07A8">
      <w:pPr>
        <w:pStyle w:val="Akapitzlist"/>
        <w:numPr>
          <w:ilvl w:val="0"/>
          <w:numId w:val="91"/>
        </w:numPr>
        <w:tabs>
          <w:tab w:val="left" w:pos="426"/>
        </w:tabs>
        <w:spacing w:after="0"/>
        <w:ind w:left="284" w:hanging="284"/>
        <w:contextualSpacing w:val="0"/>
        <w:jc w:val="both"/>
        <w:rPr>
          <w:rFonts w:ascii="Arial" w:hAnsi="Arial" w:cs="Arial"/>
          <w:b/>
          <w:szCs w:val="20"/>
        </w:rPr>
      </w:pPr>
      <w:r w:rsidRPr="00F35719">
        <w:rPr>
          <w:rFonts w:ascii="Arial" w:hAnsi="Arial" w:cs="Arial"/>
          <w:bCs/>
          <w:szCs w:val="20"/>
        </w:rPr>
        <w:t>Przeprowadzanie weryfikacji części</w:t>
      </w:r>
      <w:r w:rsidR="004F528B" w:rsidRPr="00F35719">
        <w:rPr>
          <w:rFonts w:ascii="Arial" w:hAnsi="Arial" w:cs="Arial"/>
          <w:bCs/>
          <w:szCs w:val="20"/>
        </w:rPr>
        <w:t>, podzespołów i zespołów pojazdów samochodowych.</w:t>
      </w:r>
    </w:p>
    <w:p w:rsidR="004F528B" w:rsidRPr="00F35719" w:rsidRDefault="004F528B" w:rsidP="00FB07A8">
      <w:pPr>
        <w:pStyle w:val="Akapitzlist"/>
        <w:numPr>
          <w:ilvl w:val="0"/>
          <w:numId w:val="91"/>
        </w:numPr>
        <w:tabs>
          <w:tab w:val="left" w:pos="426"/>
        </w:tabs>
        <w:spacing w:after="120"/>
        <w:ind w:left="284" w:hanging="284"/>
        <w:contextualSpacing w:val="0"/>
        <w:jc w:val="both"/>
        <w:rPr>
          <w:rFonts w:ascii="Arial" w:hAnsi="Arial" w:cs="Arial"/>
          <w:b/>
          <w:szCs w:val="20"/>
        </w:rPr>
      </w:pPr>
      <w:r w:rsidRPr="00F35719">
        <w:rPr>
          <w:rFonts w:ascii="Arial" w:hAnsi="Arial" w:cs="Arial"/>
          <w:bCs/>
          <w:szCs w:val="20"/>
        </w:rPr>
        <w:t>Posługiwanie się dokumentacją techniczną pojazdów samochodowych.</w:t>
      </w:r>
    </w:p>
    <w:p w:rsidR="00804271" w:rsidRPr="00F35719" w:rsidRDefault="00804271" w:rsidP="00804271">
      <w:pPr>
        <w:spacing w:after="0"/>
        <w:contextualSpacing/>
        <w:jc w:val="both"/>
        <w:rPr>
          <w:b/>
          <w:szCs w:val="20"/>
        </w:rPr>
      </w:pPr>
      <w:r w:rsidRPr="00F35719">
        <w:rPr>
          <w:b/>
          <w:szCs w:val="20"/>
        </w:rPr>
        <w:t>Cele operacyjne</w:t>
      </w:r>
    </w:p>
    <w:p w:rsidR="00804271" w:rsidRPr="00F35719" w:rsidRDefault="00804271" w:rsidP="00804271">
      <w:pPr>
        <w:spacing w:after="0"/>
        <w:contextualSpacing/>
        <w:jc w:val="both"/>
        <w:rPr>
          <w:bCs/>
          <w:szCs w:val="20"/>
        </w:rPr>
      </w:pPr>
      <w:r w:rsidRPr="00F35719">
        <w:rPr>
          <w:bCs/>
          <w:szCs w:val="20"/>
        </w:rPr>
        <w:t>Uczeń potrafi:</w:t>
      </w:r>
    </w:p>
    <w:p w:rsidR="004F528B" w:rsidRPr="00F35719" w:rsidRDefault="004F528B" w:rsidP="00FB07A8">
      <w:pPr>
        <w:pStyle w:val="Akapitzlist"/>
        <w:numPr>
          <w:ilvl w:val="0"/>
          <w:numId w:val="90"/>
        </w:numPr>
        <w:spacing w:after="192"/>
        <w:ind w:left="284" w:hanging="284"/>
        <w:rPr>
          <w:rFonts w:ascii="Arial" w:hAnsi="Arial" w:cs="Arial"/>
        </w:rPr>
      </w:pPr>
      <w:r w:rsidRPr="00F35719">
        <w:rPr>
          <w:rFonts w:ascii="Arial" w:hAnsi="Arial" w:cs="Arial"/>
        </w:rPr>
        <w:t>ustalić metody diagnostyki</w:t>
      </w:r>
      <w:r w:rsidR="00C44DBF" w:rsidRPr="00F35719">
        <w:rPr>
          <w:rFonts w:ascii="Arial" w:hAnsi="Arial" w:cs="Arial"/>
        </w:rPr>
        <w:t xml:space="preserve"> i naprawy</w:t>
      </w:r>
      <w:r w:rsidRPr="00F35719">
        <w:rPr>
          <w:rFonts w:ascii="Arial" w:hAnsi="Arial" w:cs="Arial"/>
        </w:rPr>
        <w:t xml:space="preserve"> pojazdów samochodowych, podzespołów i zespołów,</w:t>
      </w:r>
    </w:p>
    <w:p w:rsidR="004F528B" w:rsidRPr="00F35719" w:rsidRDefault="004F528B" w:rsidP="00FB07A8">
      <w:pPr>
        <w:pStyle w:val="Akapitzlist"/>
        <w:numPr>
          <w:ilvl w:val="0"/>
          <w:numId w:val="90"/>
        </w:numPr>
        <w:spacing w:after="192"/>
        <w:ind w:left="284" w:hanging="284"/>
        <w:rPr>
          <w:rFonts w:ascii="Arial" w:hAnsi="Arial" w:cs="Arial"/>
        </w:rPr>
      </w:pPr>
      <w:r w:rsidRPr="00F35719">
        <w:rPr>
          <w:rFonts w:ascii="Arial" w:hAnsi="Arial" w:cs="Arial"/>
        </w:rPr>
        <w:t xml:space="preserve">ustalić sposób diagnostyki </w:t>
      </w:r>
      <w:r w:rsidR="00C44DBF" w:rsidRPr="00F35719">
        <w:rPr>
          <w:rFonts w:ascii="Arial" w:hAnsi="Arial" w:cs="Arial"/>
        </w:rPr>
        <w:t xml:space="preserve">i naprawy </w:t>
      </w:r>
      <w:r w:rsidRPr="00F35719">
        <w:rPr>
          <w:rFonts w:ascii="Arial" w:hAnsi="Arial" w:cs="Arial"/>
        </w:rPr>
        <w:t>pojazdu samochodowego, jego podzespołów i zespołów zgodny z procedurami,</w:t>
      </w:r>
    </w:p>
    <w:p w:rsidR="004F528B" w:rsidRPr="00F35719" w:rsidRDefault="004F528B" w:rsidP="00FB07A8">
      <w:pPr>
        <w:pStyle w:val="Akapitzlist"/>
        <w:numPr>
          <w:ilvl w:val="0"/>
          <w:numId w:val="90"/>
        </w:numPr>
        <w:spacing w:after="192"/>
        <w:ind w:left="284" w:hanging="284"/>
        <w:rPr>
          <w:rFonts w:ascii="Arial" w:hAnsi="Arial" w:cs="Arial"/>
        </w:rPr>
      </w:pPr>
      <w:r w:rsidRPr="00F35719">
        <w:rPr>
          <w:rFonts w:ascii="Arial" w:hAnsi="Arial" w:cs="Arial"/>
        </w:rPr>
        <w:t xml:space="preserve">zastosować odpowiednie metody diagnostyki </w:t>
      </w:r>
      <w:r w:rsidR="00C44DBF" w:rsidRPr="00F35719">
        <w:rPr>
          <w:rFonts w:ascii="Arial" w:hAnsi="Arial" w:cs="Arial"/>
        </w:rPr>
        <w:t xml:space="preserve">i naprawy </w:t>
      </w:r>
      <w:r w:rsidRPr="00F35719">
        <w:rPr>
          <w:rFonts w:ascii="Arial" w:hAnsi="Arial" w:cs="Arial"/>
        </w:rPr>
        <w:t>pojazdów samochodowych, ich podzespołów i zespołów w zależności od uwarunkowań technicznych,</w:t>
      </w:r>
    </w:p>
    <w:p w:rsidR="004F528B" w:rsidRPr="00F35719" w:rsidRDefault="004F528B" w:rsidP="00FB07A8">
      <w:pPr>
        <w:pStyle w:val="Akapitzlist"/>
        <w:numPr>
          <w:ilvl w:val="0"/>
          <w:numId w:val="90"/>
        </w:numPr>
        <w:spacing w:after="192"/>
        <w:ind w:left="284" w:hanging="284"/>
        <w:rPr>
          <w:rFonts w:ascii="Arial" w:hAnsi="Arial" w:cs="Arial"/>
        </w:rPr>
      </w:pPr>
      <w:r w:rsidRPr="00F35719">
        <w:rPr>
          <w:rFonts w:ascii="Arial" w:hAnsi="Arial" w:cs="Arial"/>
        </w:rPr>
        <w:t xml:space="preserve">określić zakres diagnostyki </w:t>
      </w:r>
      <w:r w:rsidR="00C44DBF" w:rsidRPr="00F35719">
        <w:rPr>
          <w:rFonts w:ascii="Arial" w:hAnsi="Arial" w:cs="Arial"/>
        </w:rPr>
        <w:t xml:space="preserve">i naprawy </w:t>
      </w:r>
      <w:r w:rsidRPr="00F35719">
        <w:rPr>
          <w:rFonts w:ascii="Arial" w:hAnsi="Arial" w:cs="Arial"/>
        </w:rPr>
        <w:t>pojazdów samochodowych, ich podzespołów i zespołów w zależności od problemu,</w:t>
      </w:r>
    </w:p>
    <w:p w:rsidR="004F528B" w:rsidRPr="00F35719" w:rsidRDefault="004F528B" w:rsidP="00FB07A8">
      <w:pPr>
        <w:pStyle w:val="Akapitzlist"/>
        <w:numPr>
          <w:ilvl w:val="0"/>
          <w:numId w:val="90"/>
        </w:numPr>
        <w:spacing w:after="192"/>
        <w:ind w:left="284" w:hanging="284"/>
        <w:rPr>
          <w:rFonts w:ascii="Arial" w:hAnsi="Arial" w:cs="Arial"/>
        </w:rPr>
      </w:pPr>
      <w:r w:rsidRPr="00F35719">
        <w:rPr>
          <w:rFonts w:ascii="Arial" w:hAnsi="Arial" w:cs="Arial"/>
        </w:rPr>
        <w:t xml:space="preserve">przygotować plan działań diagnostycznych </w:t>
      </w:r>
      <w:r w:rsidR="00C44DBF" w:rsidRPr="00F35719">
        <w:rPr>
          <w:rFonts w:ascii="Arial" w:hAnsi="Arial" w:cs="Arial"/>
        </w:rPr>
        <w:t xml:space="preserve">i naprawczych </w:t>
      </w:r>
      <w:r w:rsidRPr="00F35719">
        <w:rPr>
          <w:rFonts w:ascii="Arial" w:hAnsi="Arial" w:cs="Arial"/>
        </w:rPr>
        <w:t>pojazdów samochodowych, ich podzespołów i zespołów,</w:t>
      </w:r>
    </w:p>
    <w:p w:rsidR="004F528B" w:rsidRPr="00F35719" w:rsidRDefault="004F528B" w:rsidP="00FB07A8">
      <w:pPr>
        <w:pStyle w:val="Akapitzlist"/>
        <w:numPr>
          <w:ilvl w:val="0"/>
          <w:numId w:val="90"/>
        </w:numPr>
        <w:spacing w:after="192"/>
        <w:ind w:left="284" w:hanging="284"/>
        <w:rPr>
          <w:rFonts w:ascii="Arial" w:hAnsi="Arial" w:cs="Arial"/>
        </w:rPr>
      </w:pPr>
      <w:r w:rsidRPr="00F35719">
        <w:rPr>
          <w:rFonts w:ascii="Arial" w:hAnsi="Arial" w:cs="Arial"/>
        </w:rPr>
        <w:t>rozpoznać objawy nadmiernego zużycia części, podzespołów i zespołów pojazdów samochodowych,</w:t>
      </w:r>
    </w:p>
    <w:p w:rsidR="004F528B" w:rsidRPr="00F35719" w:rsidRDefault="004F528B" w:rsidP="00FB07A8">
      <w:pPr>
        <w:pStyle w:val="Akapitzlist"/>
        <w:numPr>
          <w:ilvl w:val="0"/>
          <w:numId w:val="90"/>
        </w:numPr>
        <w:spacing w:after="192"/>
        <w:ind w:left="284" w:hanging="284"/>
        <w:rPr>
          <w:rFonts w:ascii="Arial" w:hAnsi="Arial" w:cs="Arial"/>
        </w:rPr>
      </w:pPr>
      <w:r w:rsidRPr="00F35719">
        <w:rPr>
          <w:rFonts w:ascii="Arial" w:hAnsi="Arial" w:cs="Arial"/>
        </w:rPr>
        <w:t>rozpoznać objawy uszkodzeń części, podzespołów i zespołów pojazdów samochodowych,</w:t>
      </w:r>
    </w:p>
    <w:p w:rsidR="004F528B" w:rsidRPr="00F35719" w:rsidRDefault="004F528B" w:rsidP="00FB07A8">
      <w:pPr>
        <w:pStyle w:val="Akapitzlist"/>
        <w:numPr>
          <w:ilvl w:val="0"/>
          <w:numId w:val="90"/>
        </w:numPr>
        <w:spacing w:after="192"/>
        <w:ind w:left="284" w:hanging="284"/>
        <w:rPr>
          <w:rFonts w:ascii="Arial" w:hAnsi="Arial" w:cs="Arial"/>
        </w:rPr>
      </w:pPr>
      <w:r w:rsidRPr="00F35719">
        <w:rPr>
          <w:rFonts w:ascii="Arial" w:hAnsi="Arial" w:cs="Arial"/>
        </w:rPr>
        <w:t xml:space="preserve">dobrać narzędzia i przyrządy pomiarowe </w:t>
      </w:r>
      <w:r w:rsidR="00C44DBF" w:rsidRPr="00F35719">
        <w:rPr>
          <w:rFonts w:ascii="Arial" w:hAnsi="Arial" w:cs="Arial"/>
        </w:rPr>
        <w:t>do przeprowadzenia weryfikacji części, podzespołów i zespołów pojazdu samochodowego,</w:t>
      </w:r>
    </w:p>
    <w:p w:rsidR="00C44DBF" w:rsidRPr="00F35719" w:rsidRDefault="00C44DBF" w:rsidP="00FB07A8">
      <w:pPr>
        <w:pStyle w:val="Akapitzlist"/>
        <w:numPr>
          <w:ilvl w:val="0"/>
          <w:numId w:val="90"/>
        </w:numPr>
        <w:spacing w:after="192"/>
        <w:ind w:left="284" w:hanging="284"/>
        <w:rPr>
          <w:rFonts w:ascii="Arial" w:hAnsi="Arial" w:cs="Arial"/>
        </w:rPr>
      </w:pPr>
      <w:r w:rsidRPr="00F35719">
        <w:rPr>
          <w:rFonts w:ascii="Arial" w:hAnsi="Arial" w:cs="Arial"/>
        </w:rPr>
        <w:t>korzystać z dokumentacji technicznej podczas weryfikacji części, podzespołów i zespołów.</w:t>
      </w:r>
    </w:p>
    <w:p w:rsidR="00804271" w:rsidRPr="00F35719" w:rsidRDefault="00804271" w:rsidP="00FB07A8">
      <w:pPr>
        <w:pStyle w:val="Akapitzlist"/>
        <w:numPr>
          <w:ilvl w:val="0"/>
          <w:numId w:val="90"/>
        </w:numPr>
        <w:spacing w:after="192"/>
        <w:ind w:left="284" w:hanging="284"/>
        <w:rPr>
          <w:rFonts w:ascii="Arial" w:hAnsi="Arial" w:cs="Arial"/>
        </w:rPr>
      </w:pPr>
      <w:r w:rsidRPr="00F35719">
        <w:rPr>
          <w:highlight w:val="yellow"/>
        </w:rPr>
        <w:br w:type="page"/>
      </w:r>
    </w:p>
    <w:p w:rsidR="00804271" w:rsidRPr="00F35719" w:rsidRDefault="00804271" w:rsidP="00804271">
      <w:pPr>
        <w:spacing w:after="0" w:line="360" w:lineRule="auto"/>
        <w:rPr>
          <w:b/>
          <w:szCs w:val="20"/>
        </w:rPr>
      </w:pPr>
      <w:r w:rsidRPr="00F35719">
        <w:rPr>
          <w:b/>
          <w:szCs w:val="20"/>
        </w:rPr>
        <w:t>MATERIAŁ NAUCZANIA: DIAGNOSTYKA I NAPRAWA POJAZDÓW SAMOCHODOWYCH</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2711"/>
        <w:gridCol w:w="803"/>
        <w:gridCol w:w="3564"/>
        <w:gridCol w:w="3571"/>
        <w:gridCol w:w="1105"/>
      </w:tblGrid>
      <w:tr w:rsidR="00804271" w:rsidRPr="00F35719" w:rsidTr="009B7D76">
        <w:tc>
          <w:tcPr>
            <w:tcW w:w="2104" w:type="dxa"/>
            <w:vMerge w:val="restart"/>
          </w:tcPr>
          <w:p w:rsidR="00804271" w:rsidRPr="00F35719" w:rsidRDefault="00804271" w:rsidP="009B7D76">
            <w:pPr>
              <w:spacing w:after="0"/>
              <w:jc w:val="center"/>
              <w:rPr>
                <w:szCs w:val="20"/>
              </w:rPr>
            </w:pPr>
            <w:r w:rsidRPr="00F35719">
              <w:rPr>
                <w:szCs w:val="20"/>
              </w:rPr>
              <w:t>Dział programowy</w:t>
            </w:r>
          </w:p>
        </w:tc>
        <w:tc>
          <w:tcPr>
            <w:tcW w:w="2711" w:type="dxa"/>
            <w:vMerge w:val="restart"/>
          </w:tcPr>
          <w:p w:rsidR="00804271" w:rsidRPr="00F35719" w:rsidRDefault="00804271" w:rsidP="009B7D76">
            <w:pPr>
              <w:spacing w:after="0"/>
              <w:jc w:val="center"/>
              <w:rPr>
                <w:szCs w:val="20"/>
              </w:rPr>
            </w:pPr>
            <w:r w:rsidRPr="00F35719">
              <w:rPr>
                <w:szCs w:val="20"/>
              </w:rPr>
              <w:t>Tematy jednostek metodycznych</w:t>
            </w:r>
          </w:p>
        </w:tc>
        <w:tc>
          <w:tcPr>
            <w:tcW w:w="803" w:type="dxa"/>
            <w:vMerge w:val="restart"/>
          </w:tcPr>
          <w:p w:rsidR="00804271" w:rsidRPr="00F35719" w:rsidRDefault="00281B5F" w:rsidP="009B7D76">
            <w:pPr>
              <w:spacing w:after="0"/>
              <w:jc w:val="center"/>
              <w:rPr>
                <w:szCs w:val="20"/>
              </w:rPr>
            </w:pPr>
            <w:r w:rsidRPr="00F35719">
              <w:rPr>
                <w:szCs w:val="20"/>
              </w:rPr>
              <w:t>Liczba godz.</w:t>
            </w:r>
          </w:p>
        </w:tc>
        <w:tc>
          <w:tcPr>
            <w:tcW w:w="7135" w:type="dxa"/>
            <w:gridSpan w:val="2"/>
          </w:tcPr>
          <w:p w:rsidR="00804271" w:rsidRPr="00F35719" w:rsidRDefault="00804271" w:rsidP="009B7D76">
            <w:pPr>
              <w:spacing w:after="0"/>
              <w:jc w:val="center"/>
              <w:rPr>
                <w:szCs w:val="20"/>
              </w:rPr>
            </w:pPr>
            <w:r w:rsidRPr="00F35719">
              <w:rPr>
                <w:szCs w:val="20"/>
              </w:rPr>
              <w:t>Wymagania programowe</w:t>
            </w:r>
          </w:p>
        </w:tc>
        <w:tc>
          <w:tcPr>
            <w:tcW w:w="1105" w:type="dxa"/>
          </w:tcPr>
          <w:p w:rsidR="00804271" w:rsidRPr="00F35719" w:rsidRDefault="00804271" w:rsidP="009B7D76">
            <w:pPr>
              <w:spacing w:after="0"/>
              <w:rPr>
                <w:szCs w:val="20"/>
              </w:rPr>
            </w:pPr>
            <w:r w:rsidRPr="00F35719">
              <w:rPr>
                <w:szCs w:val="20"/>
              </w:rPr>
              <w:t>Uwagi o realizacji</w:t>
            </w:r>
          </w:p>
        </w:tc>
      </w:tr>
      <w:tr w:rsidR="00804271" w:rsidRPr="00F35719" w:rsidTr="009B7D76">
        <w:tc>
          <w:tcPr>
            <w:tcW w:w="2104" w:type="dxa"/>
            <w:vMerge/>
          </w:tcPr>
          <w:p w:rsidR="00804271" w:rsidRPr="00F35719" w:rsidRDefault="00804271" w:rsidP="009B7D76">
            <w:pPr>
              <w:spacing w:after="0"/>
              <w:rPr>
                <w:szCs w:val="20"/>
              </w:rPr>
            </w:pPr>
          </w:p>
        </w:tc>
        <w:tc>
          <w:tcPr>
            <w:tcW w:w="2711" w:type="dxa"/>
            <w:vMerge/>
          </w:tcPr>
          <w:p w:rsidR="00804271" w:rsidRPr="00F35719" w:rsidRDefault="00804271" w:rsidP="009B7D76">
            <w:pPr>
              <w:spacing w:after="0"/>
              <w:rPr>
                <w:szCs w:val="20"/>
              </w:rPr>
            </w:pPr>
          </w:p>
        </w:tc>
        <w:tc>
          <w:tcPr>
            <w:tcW w:w="803" w:type="dxa"/>
            <w:vMerge/>
          </w:tcPr>
          <w:p w:rsidR="00804271" w:rsidRPr="00F35719" w:rsidRDefault="00804271" w:rsidP="009B7D76">
            <w:pPr>
              <w:spacing w:after="0"/>
              <w:rPr>
                <w:szCs w:val="20"/>
              </w:rPr>
            </w:pPr>
          </w:p>
        </w:tc>
        <w:tc>
          <w:tcPr>
            <w:tcW w:w="3564" w:type="dxa"/>
          </w:tcPr>
          <w:p w:rsidR="00804271" w:rsidRPr="00F35719" w:rsidRDefault="00804271" w:rsidP="009B7D76">
            <w:pPr>
              <w:spacing w:after="0"/>
              <w:rPr>
                <w:szCs w:val="20"/>
              </w:rPr>
            </w:pPr>
            <w:r w:rsidRPr="00F35719">
              <w:rPr>
                <w:szCs w:val="20"/>
              </w:rPr>
              <w:t>Podstawowe</w:t>
            </w:r>
          </w:p>
          <w:p w:rsidR="00804271" w:rsidRPr="00F35719" w:rsidRDefault="00804271" w:rsidP="009B7D76">
            <w:pPr>
              <w:spacing w:after="0"/>
              <w:rPr>
                <w:b/>
                <w:szCs w:val="20"/>
              </w:rPr>
            </w:pPr>
            <w:r w:rsidRPr="00F35719">
              <w:rPr>
                <w:b/>
                <w:szCs w:val="20"/>
              </w:rPr>
              <w:t>Uczeń potrafi:</w:t>
            </w:r>
          </w:p>
        </w:tc>
        <w:tc>
          <w:tcPr>
            <w:tcW w:w="3571" w:type="dxa"/>
          </w:tcPr>
          <w:p w:rsidR="00804271" w:rsidRPr="00F35719" w:rsidRDefault="00804271" w:rsidP="009B7D76">
            <w:pPr>
              <w:spacing w:after="0"/>
              <w:rPr>
                <w:szCs w:val="20"/>
              </w:rPr>
            </w:pPr>
            <w:r w:rsidRPr="00F35719">
              <w:rPr>
                <w:szCs w:val="20"/>
              </w:rPr>
              <w:t>Ponadpodstawowe</w:t>
            </w:r>
          </w:p>
          <w:p w:rsidR="00804271" w:rsidRPr="00F35719" w:rsidRDefault="00804271" w:rsidP="009B7D76">
            <w:pPr>
              <w:spacing w:after="0"/>
              <w:rPr>
                <w:b/>
                <w:szCs w:val="20"/>
              </w:rPr>
            </w:pPr>
            <w:r w:rsidRPr="00F35719">
              <w:rPr>
                <w:b/>
                <w:szCs w:val="20"/>
              </w:rPr>
              <w:t>Uczeń potrafi:</w:t>
            </w:r>
          </w:p>
        </w:tc>
        <w:tc>
          <w:tcPr>
            <w:tcW w:w="1105" w:type="dxa"/>
          </w:tcPr>
          <w:p w:rsidR="00804271" w:rsidRPr="00F35719" w:rsidRDefault="00804271" w:rsidP="009B7D76">
            <w:pPr>
              <w:spacing w:after="0"/>
              <w:rPr>
                <w:szCs w:val="20"/>
              </w:rPr>
            </w:pPr>
            <w:r w:rsidRPr="00F35719">
              <w:rPr>
                <w:szCs w:val="20"/>
              </w:rPr>
              <w:t>Etap realizacji</w:t>
            </w:r>
          </w:p>
        </w:tc>
      </w:tr>
      <w:tr w:rsidR="003237AD" w:rsidRPr="00F35719" w:rsidTr="009B7D76">
        <w:tc>
          <w:tcPr>
            <w:tcW w:w="2104" w:type="dxa"/>
            <w:vMerge w:val="restart"/>
            <w:vAlign w:val="center"/>
          </w:tcPr>
          <w:p w:rsidR="003237AD" w:rsidRPr="00F35719" w:rsidRDefault="003237AD" w:rsidP="009B7D76">
            <w:pPr>
              <w:spacing w:after="0" w:line="240" w:lineRule="auto"/>
              <w:contextualSpacing/>
              <w:rPr>
                <w:szCs w:val="20"/>
              </w:rPr>
            </w:pPr>
            <w:r w:rsidRPr="00F35719">
              <w:rPr>
                <w:szCs w:val="20"/>
              </w:rPr>
              <w:t>I. Podstawowe wiadomości o diagnostyce i naprawach pojazdów samochodowych</w:t>
            </w:r>
          </w:p>
        </w:tc>
        <w:tc>
          <w:tcPr>
            <w:tcW w:w="2711" w:type="dxa"/>
            <w:vAlign w:val="center"/>
          </w:tcPr>
          <w:p w:rsidR="003237AD" w:rsidRPr="00F35719" w:rsidRDefault="003237AD" w:rsidP="009B7D76">
            <w:pPr>
              <w:spacing w:after="0" w:line="240" w:lineRule="auto"/>
              <w:contextualSpacing/>
              <w:rPr>
                <w:szCs w:val="20"/>
              </w:rPr>
            </w:pPr>
            <w:r w:rsidRPr="00F35719">
              <w:rPr>
                <w:szCs w:val="20"/>
              </w:rPr>
              <w:t>1. Podstawowe pojęcia związane z diagnostyką i naprawą pojazdów samochodowych</w:t>
            </w:r>
          </w:p>
        </w:tc>
        <w:tc>
          <w:tcPr>
            <w:tcW w:w="803" w:type="dxa"/>
            <w:vAlign w:val="center"/>
          </w:tcPr>
          <w:p w:rsidR="003237AD" w:rsidRPr="00F35719" w:rsidRDefault="003237AD" w:rsidP="009B7D76">
            <w:pPr>
              <w:spacing w:after="0" w:line="240" w:lineRule="auto"/>
              <w:contextualSpacing/>
              <w:jc w:val="center"/>
              <w:rPr>
                <w:szCs w:val="20"/>
              </w:rPr>
            </w:pPr>
          </w:p>
        </w:tc>
        <w:tc>
          <w:tcPr>
            <w:tcW w:w="3564" w:type="dxa"/>
          </w:tcPr>
          <w:p w:rsidR="00323180" w:rsidRPr="00F35719" w:rsidRDefault="00323180" w:rsidP="00FB07A8">
            <w:pPr>
              <w:pStyle w:val="Akapitzlist"/>
              <w:numPr>
                <w:ilvl w:val="0"/>
                <w:numId w:val="85"/>
              </w:numPr>
              <w:spacing w:after="0" w:line="240" w:lineRule="auto"/>
              <w:ind w:left="221" w:hanging="221"/>
              <w:rPr>
                <w:rFonts w:ascii="Arial" w:hAnsi="Arial" w:cs="Arial"/>
                <w:szCs w:val="20"/>
              </w:rPr>
            </w:pPr>
            <w:r w:rsidRPr="00F35719">
              <w:rPr>
                <w:rFonts w:ascii="Arial" w:hAnsi="Arial" w:cs="Arial"/>
                <w:szCs w:val="20"/>
              </w:rPr>
              <w:t>wyjaśnić pojęcie eksploatacja,</w:t>
            </w:r>
          </w:p>
          <w:p w:rsidR="00323180" w:rsidRPr="00F35719" w:rsidRDefault="00323180" w:rsidP="00FB07A8">
            <w:pPr>
              <w:pStyle w:val="Akapitzlist"/>
              <w:numPr>
                <w:ilvl w:val="0"/>
                <w:numId w:val="85"/>
              </w:numPr>
              <w:spacing w:after="0" w:line="240" w:lineRule="auto"/>
              <w:ind w:left="221" w:hanging="221"/>
              <w:rPr>
                <w:rFonts w:ascii="Arial" w:hAnsi="Arial" w:cs="Arial"/>
                <w:szCs w:val="20"/>
              </w:rPr>
            </w:pPr>
            <w:r w:rsidRPr="00F35719">
              <w:rPr>
                <w:rFonts w:ascii="Arial" w:hAnsi="Arial" w:cs="Arial"/>
                <w:szCs w:val="20"/>
              </w:rPr>
              <w:t>wyjaśnić pojęcia obsługa, zdatność, niezdatność,</w:t>
            </w:r>
          </w:p>
          <w:p w:rsidR="00323180" w:rsidRPr="00F35719" w:rsidRDefault="00323180" w:rsidP="00FB07A8">
            <w:pPr>
              <w:pStyle w:val="Akapitzlist"/>
              <w:numPr>
                <w:ilvl w:val="0"/>
                <w:numId w:val="85"/>
              </w:numPr>
              <w:spacing w:after="0" w:line="240" w:lineRule="auto"/>
              <w:ind w:left="221" w:hanging="221"/>
              <w:rPr>
                <w:rFonts w:ascii="Arial" w:hAnsi="Arial" w:cs="Arial"/>
                <w:szCs w:val="20"/>
              </w:rPr>
            </w:pPr>
            <w:r w:rsidRPr="00F35719">
              <w:rPr>
                <w:rFonts w:ascii="Arial" w:hAnsi="Arial" w:cs="Arial"/>
                <w:szCs w:val="20"/>
              </w:rPr>
              <w:t>wyjaśnić pojęcie obsługi technicznej,</w:t>
            </w:r>
          </w:p>
          <w:p w:rsidR="00323180" w:rsidRPr="00F35719" w:rsidRDefault="00323180" w:rsidP="00FB07A8">
            <w:pPr>
              <w:pStyle w:val="Akapitzlist"/>
              <w:numPr>
                <w:ilvl w:val="0"/>
                <w:numId w:val="85"/>
              </w:numPr>
              <w:spacing w:after="0" w:line="240" w:lineRule="auto"/>
              <w:ind w:left="221" w:hanging="221"/>
              <w:rPr>
                <w:rFonts w:ascii="Arial" w:hAnsi="Arial" w:cs="Arial"/>
                <w:szCs w:val="20"/>
              </w:rPr>
            </w:pPr>
            <w:r w:rsidRPr="00F35719">
              <w:rPr>
                <w:rFonts w:ascii="Arial" w:hAnsi="Arial" w:cs="Arial"/>
                <w:szCs w:val="20"/>
              </w:rPr>
              <w:t>rozróżnić rodzaje obsług,</w:t>
            </w:r>
          </w:p>
          <w:p w:rsidR="00323180" w:rsidRPr="00F35719" w:rsidRDefault="00323180" w:rsidP="00FB07A8">
            <w:pPr>
              <w:pStyle w:val="Akapitzlist"/>
              <w:numPr>
                <w:ilvl w:val="0"/>
                <w:numId w:val="85"/>
              </w:numPr>
              <w:spacing w:after="0" w:line="240" w:lineRule="auto"/>
              <w:ind w:left="221" w:hanging="221"/>
              <w:rPr>
                <w:rFonts w:ascii="Arial" w:hAnsi="Arial" w:cs="Arial"/>
                <w:szCs w:val="20"/>
              </w:rPr>
            </w:pPr>
            <w:r w:rsidRPr="00F35719">
              <w:rPr>
                <w:rFonts w:ascii="Arial" w:hAnsi="Arial" w:cs="Arial"/>
                <w:szCs w:val="20"/>
              </w:rPr>
              <w:t>określić zakres obsługi przedsprzedażnej,</w:t>
            </w:r>
          </w:p>
          <w:p w:rsidR="003237AD" w:rsidRPr="00F35719" w:rsidRDefault="00323180" w:rsidP="00FB07A8">
            <w:pPr>
              <w:pStyle w:val="Akapitzlist"/>
              <w:numPr>
                <w:ilvl w:val="0"/>
                <w:numId w:val="85"/>
              </w:numPr>
              <w:spacing w:after="0" w:line="240" w:lineRule="auto"/>
              <w:ind w:left="221" w:hanging="221"/>
              <w:rPr>
                <w:rFonts w:ascii="Arial" w:hAnsi="Arial" w:cs="Arial"/>
                <w:szCs w:val="20"/>
              </w:rPr>
            </w:pPr>
            <w:r w:rsidRPr="00F35719">
              <w:rPr>
                <w:rFonts w:ascii="Arial" w:hAnsi="Arial" w:cs="Arial"/>
                <w:szCs w:val="20"/>
              </w:rPr>
              <w:t>określić zakres obsługi okresowej.</w:t>
            </w:r>
          </w:p>
        </w:tc>
        <w:tc>
          <w:tcPr>
            <w:tcW w:w="3571" w:type="dxa"/>
          </w:tcPr>
          <w:p w:rsidR="00323180" w:rsidRPr="00F35719" w:rsidRDefault="00323180" w:rsidP="00FB07A8">
            <w:pPr>
              <w:pStyle w:val="Akapitzlist"/>
              <w:numPr>
                <w:ilvl w:val="0"/>
                <w:numId w:val="85"/>
              </w:numPr>
              <w:spacing w:after="0" w:line="240" w:lineRule="auto"/>
              <w:ind w:left="221" w:hanging="221"/>
              <w:rPr>
                <w:rFonts w:ascii="Arial" w:hAnsi="Arial" w:cs="Arial"/>
                <w:szCs w:val="20"/>
              </w:rPr>
            </w:pPr>
            <w:r w:rsidRPr="00F35719">
              <w:rPr>
                <w:rFonts w:ascii="Arial" w:hAnsi="Arial" w:cs="Arial"/>
                <w:szCs w:val="20"/>
              </w:rPr>
              <w:t>rozróżnić zużycie normalne od przyspieszonego,</w:t>
            </w:r>
          </w:p>
          <w:p w:rsidR="00323180" w:rsidRPr="00F35719" w:rsidRDefault="00323180" w:rsidP="00FB07A8">
            <w:pPr>
              <w:pStyle w:val="Akapitzlist"/>
              <w:numPr>
                <w:ilvl w:val="0"/>
                <w:numId w:val="85"/>
              </w:numPr>
              <w:spacing w:after="0" w:line="240" w:lineRule="auto"/>
              <w:ind w:left="221" w:hanging="221"/>
              <w:rPr>
                <w:rFonts w:ascii="Arial" w:hAnsi="Arial" w:cs="Arial"/>
                <w:szCs w:val="20"/>
              </w:rPr>
            </w:pPr>
            <w:r w:rsidRPr="00F35719">
              <w:rPr>
                <w:rFonts w:ascii="Arial" w:hAnsi="Arial" w:cs="Arial"/>
                <w:szCs w:val="20"/>
              </w:rPr>
              <w:t>wyjaśnić pojęcie niezawodność,</w:t>
            </w:r>
          </w:p>
          <w:p w:rsidR="00323180" w:rsidRPr="00F35719" w:rsidRDefault="00323180" w:rsidP="00FB07A8">
            <w:pPr>
              <w:pStyle w:val="Akapitzlist"/>
              <w:numPr>
                <w:ilvl w:val="0"/>
                <w:numId w:val="85"/>
              </w:numPr>
              <w:spacing w:after="0" w:line="240" w:lineRule="auto"/>
              <w:ind w:left="221" w:hanging="221"/>
              <w:rPr>
                <w:rFonts w:ascii="Arial" w:hAnsi="Arial" w:cs="Arial"/>
                <w:szCs w:val="20"/>
              </w:rPr>
            </w:pPr>
            <w:r w:rsidRPr="00F35719">
              <w:rPr>
                <w:rFonts w:ascii="Arial" w:hAnsi="Arial" w:cs="Arial"/>
                <w:szCs w:val="20"/>
              </w:rPr>
              <w:t>wyjaśnić pojęcie trwałość,</w:t>
            </w:r>
          </w:p>
          <w:p w:rsidR="00323180" w:rsidRPr="00F35719" w:rsidRDefault="00323180" w:rsidP="00FB07A8">
            <w:pPr>
              <w:pStyle w:val="Akapitzlist"/>
              <w:numPr>
                <w:ilvl w:val="0"/>
                <w:numId w:val="85"/>
              </w:numPr>
              <w:spacing w:after="0" w:line="240" w:lineRule="auto"/>
              <w:ind w:left="221" w:hanging="221"/>
              <w:rPr>
                <w:rFonts w:ascii="Arial" w:hAnsi="Arial" w:cs="Arial"/>
                <w:szCs w:val="20"/>
              </w:rPr>
            </w:pPr>
            <w:r w:rsidRPr="00F35719">
              <w:rPr>
                <w:rFonts w:ascii="Arial" w:hAnsi="Arial" w:cs="Arial"/>
                <w:szCs w:val="20"/>
              </w:rPr>
              <w:t xml:space="preserve">wyjaśnić pojęcie </w:t>
            </w:r>
            <w:proofErr w:type="spellStart"/>
            <w:r w:rsidRPr="00F35719">
              <w:rPr>
                <w:rFonts w:ascii="Arial" w:hAnsi="Arial" w:cs="Arial"/>
                <w:szCs w:val="20"/>
              </w:rPr>
              <w:t>obsługiwalność</w:t>
            </w:r>
            <w:proofErr w:type="spellEnd"/>
            <w:r w:rsidRPr="00F35719">
              <w:rPr>
                <w:rFonts w:ascii="Arial" w:hAnsi="Arial" w:cs="Arial"/>
                <w:szCs w:val="20"/>
              </w:rPr>
              <w:t>,</w:t>
            </w:r>
          </w:p>
          <w:p w:rsidR="003237AD" w:rsidRPr="00F35719" w:rsidRDefault="00323180" w:rsidP="00FB07A8">
            <w:pPr>
              <w:pStyle w:val="Akapitzlist"/>
              <w:numPr>
                <w:ilvl w:val="0"/>
                <w:numId w:val="85"/>
              </w:numPr>
              <w:spacing w:after="0" w:line="240" w:lineRule="auto"/>
              <w:ind w:left="221" w:hanging="221"/>
              <w:rPr>
                <w:rFonts w:ascii="Arial" w:hAnsi="Arial" w:cs="Arial"/>
                <w:szCs w:val="20"/>
              </w:rPr>
            </w:pPr>
            <w:r w:rsidRPr="00F35719">
              <w:rPr>
                <w:rFonts w:ascii="Arial" w:hAnsi="Arial" w:cs="Arial"/>
                <w:szCs w:val="20"/>
              </w:rPr>
              <w:t>wyjaśnić pojęcie naprawialność.</w:t>
            </w:r>
          </w:p>
        </w:tc>
        <w:tc>
          <w:tcPr>
            <w:tcW w:w="1105" w:type="dxa"/>
            <w:vAlign w:val="center"/>
          </w:tcPr>
          <w:p w:rsidR="003237AD" w:rsidRPr="00F35719" w:rsidRDefault="00CD61D0" w:rsidP="00526D8B">
            <w:pPr>
              <w:spacing w:after="0"/>
              <w:contextualSpacing/>
              <w:jc w:val="center"/>
              <w:rPr>
                <w:szCs w:val="20"/>
              </w:rPr>
            </w:pPr>
            <w:r w:rsidRPr="00F35719">
              <w:rPr>
                <w:szCs w:val="20"/>
              </w:rPr>
              <w:t>Klasa I</w:t>
            </w:r>
            <w:r w:rsidR="00526D8B" w:rsidRPr="00F35719">
              <w:rPr>
                <w:szCs w:val="20"/>
              </w:rPr>
              <w:t>V</w:t>
            </w:r>
          </w:p>
        </w:tc>
      </w:tr>
      <w:tr w:rsidR="003237AD" w:rsidRPr="00F35719" w:rsidTr="009B7D76">
        <w:tc>
          <w:tcPr>
            <w:tcW w:w="2104" w:type="dxa"/>
            <w:vMerge/>
            <w:vAlign w:val="center"/>
          </w:tcPr>
          <w:p w:rsidR="003237AD" w:rsidRPr="00F35719" w:rsidRDefault="003237AD" w:rsidP="009B7D76">
            <w:pPr>
              <w:spacing w:after="0" w:line="240" w:lineRule="auto"/>
              <w:contextualSpacing/>
              <w:rPr>
                <w:szCs w:val="20"/>
              </w:rPr>
            </w:pPr>
          </w:p>
        </w:tc>
        <w:tc>
          <w:tcPr>
            <w:tcW w:w="2711" w:type="dxa"/>
            <w:vAlign w:val="center"/>
          </w:tcPr>
          <w:p w:rsidR="003237AD" w:rsidRPr="00F35719" w:rsidRDefault="003237AD" w:rsidP="009B7D76">
            <w:pPr>
              <w:spacing w:after="0" w:line="240" w:lineRule="auto"/>
              <w:ind w:left="19" w:hanging="19"/>
              <w:contextualSpacing/>
              <w:rPr>
                <w:szCs w:val="20"/>
              </w:rPr>
            </w:pPr>
            <w:r w:rsidRPr="00F35719">
              <w:rPr>
                <w:szCs w:val="20"/>
              </w:rPr>
              <w:t>2. Podstawy eksploatacji pojazdów samochodowych</w:t>
            </w:r>
          </w:p>
        </w:tc>
        <w:tc>
          <w:tcPr>
            <w:tcW w:w="803" w:type="dxa"/>
            <w:vAlign w:val="center"/>
          </w:tcPr>
          <w:p w:rsidR="003237AD" w:rsidRPr="00F35719" w:rsidRDefault="003237AD" w:rsidP="009B7D76">
            <w:pPr>
              <w:spacing w:after="0" w:line="240" w:lineRule="auto"/>
              <w:contextualSpacing/>
              <w:jc w:val="center"/>
              <w:rPr>
                <w:szCs w:val="20"/>
              </w:rPr>
            </w:pPr>
          </w:p>
        </w:tc>
        <w:tc>
          <w:tcPr>
            <w:tcW w:w="3564" w:type="dxa"/>
          </w:tcPr>
          <w:p w:rsidR="00323180" w:rsidRPr="00F35719" w:rsidRDefault="00323180" w:rsidP="00FB07A8">
            <w:pPr>
              <w:pStyle w:val="Akapitzlist"/>
              <w:numPr>
                <w:ilvl w:val="0"/>
                <w:numId w:val="16"/>
              </w:numPr>
              <w:spacing w:after="0" w:line="240" w:lineRule="auto"/>
              <w:ind w:left="221" w:hanging="221"/>
              <w:rPr>
                <w:rFonts w:ascii="Arial" w:hAnsi="Arial" w:cs="Arial"/>
                <w:szCs w:val="20"/>
              </w:rPr>
            </w:pPr>
            <w:r w:rsidRPr="00F35719">
              <w:rPr>
                <w:rFonts w:ascii="Arial" w:hAnsi="Arial" w:cs="Arial"/>
                <w:szCs w:val="20"/>
              </w:rPr>
              <w:t>wyjaśnić pojęcie tarcia,</w:t>
            </w:r>
          </w:p>
          <w:p w:rsidR="00323180" w:rsidRPr="00F35719" w:rsidRDefault="00323180" w:rsidP="00FB07A8">
            <w:pPr>
              <w:pStyle w:val="Akapitzlist"/>
              <w:numPr>
                <w:ilvl w:val="0"/>
                <w:numId w:val="16"/>
              </w:numPr>
              <w:spacing w:after="0" w:line="240" w:lineRule="auto"/>
              <w:ind w:left="221" w:hanging="221"/>
              <w:rPr>
                <w:rFonts w:ascii="Arial" w:hAnsi="Arial" w:cs="Arial"/>
                <w:szCs w:val="20"/>
              </w:rPr>
            </w:pPr>
            <w:r w:rsidRPr="00F35719">
              <w:rPr>
                <w:rFonts w:ascii="Arial" w:hAnsi="Arial" w:cs="Arial"/>
                <w:szCs w:val="20"/>
              </w:rPr>
              <w:t>wyjaśnić pojęcie smarowania,</w:t>
            </w:r>
          </w:p>
          <w:p w:rsidR="00323180" w:rsidRPr="00F35719" w:rsidRDefault="00323180" w:rsidP="00FB07A8">
            <w:pPr>
              <w:pStyle w:val="Akapitzlist"/>
              <w:numPr>
                <w:ilvl w:val="0"/>
                <w:numId w:val="16"/>
              </w:numPr>
              <w:spacing w:after="0" w:line="240" w:lineRule="auto"/>
              <w:ind w:left="221" w:hanging="221"/>
              <w:rPr>
                <w:rFonts w:ascii="Arial" w:hAnsi="Arial" w:cs="Arial"/>
                <w:szCs w:val="20"/>
              </w:rPr>
            </w:pPr>
            <w:r w:rsidRPr="00F35719">
              <w:rPr>
                <w:rFonts w:ascii="Arial" w:hAnsi="Arial" w:cs="Arial"/>
                <w:szCs w:val="20"/>
              </w:rPr>
              <w:t>rozróżnić rodzaje smarów,</w:t>
            </w:r>
          </w:p>
          <w:p w:rsidR="00323180" w:rsidRPr="00F35719" w:rsidRDefault="00323180" w:rsidP="00FB07A8">
            <w:pPr>
              <w:pStyle w:val="Akapitzlist"/>
              <w:numPr>
                <w:ilvl w:val="0"/>
                <w:numId w:val="16"/>
              </w:numPr>
              <w:spacing w:after="0" w:line="240" w:lineRule="auto"/>
              <w:ind w:left="221" w:hanging="221"/>
              <w:rPr>
                <w:rFonts w:ascii="Arial" w:hAnsi="Arial" w:cs="Arial"/>
                <w:szCs w:val="20"/>
              </w:rPr>
            </w:pPr>
            <w:r w:rsidRPr="00F35719">
              <w:rPr>
                <w:rFonts w:ascii="Arial" w:hAnsi="Arial" w:cs="Arial"/>
                <w:szCs w:val="20"/>
              </w:rPr>
              <w:t>rozróżnić rodzaje olejów,</w:t>
            </w:r>
          </w:p>
          <w:p w:rsidR="00323180" w:rsidRPr="00F35719" w:rsidRDefault="00323180" w:rsidP="00FB07A8">
            <w:pPr>
              <w:pStyle w:val="Akapitzlist"/>
              <w:numPr>
                <w:ilvl w:val="0"/>
                <w:numId w:val="16"/>
              </w:numPr>
              <w:spacing w:after="0" w:line="240" w:lineRule="auto"/>
              <w:ind w:left="221" w:hanging="221"/>
              <w:rPr>
                <w:rFonts w:ascii="Arial" w:hAnsi="Arial" w:cs="Arial"/>
                <w:szCs w:val="20"/>
              </w:rPr>
            </w:pPr>
            <w:r w:rsidRPr="00F35719">
              <w:rPr>
                <w:rFonts w:ascii="Arial" w:hAnsi="Arial" w:cs="Arial"/>
                <w:szCs w:val="20"/>
              </w:rPr>
              <w:t>rozróżnić rodzaje płynów eksploatacyjnych,</w:t>
            </w:r>
          </w:p>
          <w:p w:rsidR="00323180" w:rsidRPr="00F35719" w:rsidRDefault="00323180" w:rsidP="00FB07A8">
            <w:pPr>
              <w:pStyle w:val="Akapitzlist"/>
              <w:numPr>
                <w:ilvl w:val="0"/>
                <w:numId w:val="16"/>
              </w:numPr>
              <w:spacing w:after="0" w:line="240" w:lineRule="auto"/>
              <w:ind w:left="221" w:hanging="221"/>
              <w:rPr>
                <w:rFonts w:ascii="Arial" w:hAnsi="Arial" w:cs="Arial"/>
                <w:szCs w:val="20"/>
              </w:rPr>
            </w:pPr>
            <w:r w:rsidRPr="00F35719">
              <w:rPr>
                <w:rFonts w:ascii="Arial" w:hAnsi="Arial" w:cs="Arial"/>
                <w:szCs w:val="20"/>
              </w:rPr>
              <w:t>wyjaśnić proces docierania,</w:t>
            </w:r>
          </w:p>
          <w:p w:rsidR="00323180" w:rsidRPr="00F35719" w:rsidRDefault="00323180" w:rsidP="00FB07A8">
            <w:pPr>
              <w:pStyle w:val="Akapitzlist"/>
              <w:numPr>
                <w:ilvl w:val="0"/>
                <w:numId w:val="16"/>
              </w:numPr>
              <w:spacing w:after="0" w:line="240" w:lineRule="auto"/>
              <w:ind w:left="221" w:hanging="221"/>
              <w:rPr>
                <w:rFonts w:ascii="Arial" w:hAnsi="Arial" w:cs="Arial"/>
                <w:szCs w:val="20"/>
              </w:rPr>
            </w:pPr>
            <w:r w:rsidRPr="00F35719">
              <w:rPr>
                <w:rFonts w:ascii="Arial" w:hAnsi="Arial" w:cs="Arial"/>
                <w:szCs w:val="20"/>
              </w:rPr>
              <w:t xml:space="preserve">wyjaśnić resurs </w:t>
            </w:r>
            <w:proofErr w:type="spellStart"/>
            <w:r w:rsidRPr="00F35719">
              <w:rPr>
                <w:rFonts w:ascii="Arial" w:hAnsi="Arial" w:cs="Arial"/>
                <w:szCs w:val="20"/>
              </w:rPr>
              <w:t>międzynaprawczy</w:t>
            </w:r>
            <w:proofErr w:type="spellEnd"/>
            <w:r w:rsidRPr="00F35719">
              <w:rPr>
                <w:rFonts w:ascii="Arial" w:hAnsi="Arial" w:cs="Arial"/>
                <w:szCs w:val="20"/>
              </w:rPr>
              <w:t>,</w:t>
            </w:r>
          </w:p>
          <w:p w:rsidR="003237AD" w:rsidRPr="00F35719" w:rsidRDefault="00323180" w:rsidP="00FB07A8">
            <w:pPr>
              <w:pStyle w:val="Akapitzlist"/>
              <w:numPr>
                <w:ilvl w:val="0"/>
                <w:numId w:val="16"/>
              </w:numPr>
              <w:spacing w:after="0" w:line="240" w:lineRule="auto"/>
              <w:ind w:left="221" w:hanging="221"/>
              <w:rPr>
                <w:rFonts w:ascii="Arial" w:hAnsi="Arial" w:cs="Arial"/>
                <w:szCs w:val="20"/>
              </w:rPr>
            </w:pPr>
            <w:r w:rsidRPr="00F35719">
              <w:rPr>
                <w:rFonts w:ascii="Arial" w:hAnsi="Arial" w:cs="Arial"/>
                <w:szCs w:val="20"/>
              </w:rPr>
              <w:t>rozróżnić rodzaje zużycia.</w:t>
            </w:r>
          </w:p>
        </w:tc>
        <w:tc>
          <w:tcPr>
            <w:tcW w:w="3571" w:type="dxa"/>
          </w:tcPr>
          <w:p w:rsidR="00323180" w:rsidRPr="00F35719" w:rsidRDefault="00323180" w:rsidP="00FB07A8">
            <w:pPr>
              <w:pStyle w:val="Akapitzlist"/>
              <w:numPr>
                <w:ilvl w:val="0"/>
                <w:numId w:val="16"/>
              </w:numPr>
              <w:spacing w:after="0" w:line="240" w:lineRule="auto"/>
              <w:ind w:left="221" w:hanging="221"/>
              <w:rPr>
                <w:rFonts w:ascii="Arial" w:hAnsi="Arial" w:cs="Arial"/>
                <w:szCs w:val="20"/>
              </w:rPr>
            </w:pPr>
            <w:r w:rsidRPr="00F35719">
              <w:rPr>
                <w:rFonts w:ascii="Arial" w:hAnsi="Arial" w:cs="Arial"/>
                <w:szCs w:val="20"/>
              </w:rPr>
              <w:t>rozpoznać tarcie stykowe, kinetyczne, toczne,</w:t>
            </w:r>
          </w:p>
          <w:p w:rsidR="00323180" w:rsidRPr="00F35719" w:rsidRDefault="00323180" w:rsidP="00FB07A8">
            <w:pPr>
              <w:pStyle w:val="Akapitzlist"/>
              <w:numPr>
                <w:ilvl w:val="0"/>
                <w:numId w:val="16"/>
              </w:numPr>
              <w:spacing w:after="0" w:line="240" w:lineRule="auto"/>
              <w:ind w:left="221" w:hanging="221"/>
              <w:rPr>
                <w:rFonts w:ascii="Arial" w:hAnsi="Arial" w:cs="Arial"/>
                <w:szCs w:val="20"/>
              </w:rPr>
            </w:pPr>
            <w:r w:rsidRPr="00F35719">
              <w:rPr>
                <w:rFonts w:ascii="Arial" w:hAnsi="Arial" w:cs="Arial"/>
                <w:szCs w:val="20"/>
              </w:rPr>
              <w:t>wyjaśnić tarcie suche, płynne, graniczne, mieszane,</w:t>
            </w:r>
          </w:p>
          <w:p w:rsidR="00323180" w:rsidRPr="00F35719" w:rsidRDefault="00323180" w:rsidP="00FB07A8">
            <w:pPr>
              <w:pStyle w:val="Akapitzlist"/>
              <w:numPr>
                <w:ilvl w:val="0"/>
                <w:numId w:val="16"/>
              </w:numPr>
              <w:spacing w:after="0" w:line="240" w:lineRule="auto"/>
              <w:ind w:left="221" w:hanging="221"/>
              <w:rPr>
                <w:rFonts w:ascii="Arial" w:hAnsi="Arial" w:cs="Arial"/>
                <w:szCs w:val="20"/>
              </w:rPr>
            </w:pPr>
            <w:r w:rsidRPr="00F35719">
              <w:rPr>
                <w:rFonts w:ascii="Arial" w:hAnsi="Arial" w:cs="Arial"/>
                <w:szCs w:val="20"/>
              </w:rPr>
              <w:t>określić przebieg zużycia połączenia ruchowego,</w:t>
            </w:r>
          </w:p>
          <w:p w:rsidR="00323180" w:rsidRPr="00F35719" w:rsidRDefault="00323180" w:rsidP="00FB07A8">
            <w:pPr>
              <w:pStyle w:val="Akapitzlist"/>
              <w:numPr>
                <w:ilvl w:val="0"/>
                <w:numId w:val="16"/>
              </w:numPr>
              <w:spacing w:after="0" w:line="240" w:lineRule="auto"/>
              <w:ind w:left="221" w:hanging="221"/>
              <w:rPr>
                <w:rFonts w:ascii="Arial" w:hAnsi="Arial" w:cs="Arial"/>
                <w:szCs w:val="20"/>
              </w:rPr>
            </w:pPr>
            <w:r w:rsidRPr="00F35719">
              <w:rPr>
                <w:rFonts w:ascii="Arial" w:hAnsi="Arial" w:cs="Arial"/>
                <w:szCs w:val="20"/>
              </w:rPr>
              <w:t>wyjaśnić pojęcie pracy użytkowej,</w:t>
            </w:r>
          </w:p>
          <w:p w:rsidR="00323180" w:rsidRPr="00F35719" w:rsidRDefault="00323180" w:rsidP="00FB07A8">
            <w:pPr>
              <w:pStyle w:val="Akapitzlist"/>
              <w:numPr>
                <w:ilvl w:val="0"/>
                <w:numId w:val="16"/>
              </w:numPr>
              <w:spacing w:after="0" w:line="240" w:lineRule="auto"/>
              <w:ind w:left="221" w:hanging="221"/>
              <w:rPr>
                <w:rFonts w:ascii="Arial" w:hAnsi="Arial" w:cs="Arial"/>
                <w:szCs w:val="20"/>
              </w:rPr>
            </w:pPr>
            <w:r w:rsidRPr="00F35719">
              <w:rPr>
                <w:rFonts w:ascii="Arial" w:hAnsi="Arial" w:cs="Arial"/>
                <w:szCs w:val="20"/>
              </w:rPr>
              <w:t>wyjaśnić zużycie awaryjne,</w:t>
            </w:r>
          </w:p>
          <w:p w:rsidR="003237AD" w:rsidRPr="00F35719" w:rsidRDefault="00323180" w:rsidP="00FB07A8">
            <w:pPr>
              <w:pStyle w:val="Akapitzlist"/>
              <w:numPr>
                <w:ilvl w:val="0"/>
                <w:numId w:val="16"/>
              </w:numPr>
              <w:spacing w:after="0" w:line="240" w:lineRule="auto"/>
              <w:ind w:left="221" w:hanging="221"/>
              <w:rPr>
                <w:rFonts w:ascii="Arial" w:hAnsi="Arial" w:cs="Arial"/>
                <w:szCs w:val="20"/>
              </w:rPr>
            </w:pPr>
            <w:r w:rsidRPr="00F35719">
              <w:rPr>
                <w:rFonts w:ascii="Arial" w:hAnsi="Arial" w:cs="Arial"/>
                <w:szCs w:val="20"/>
              </w:rPr>
              <w:t>wyjaśnić zużycie dopuszczalne i graniczne.</w:t>
            </w:r>
          </w:p>
        </w:tc>
        <w:tc>
          <w:tcPr>
            <w:tcW w:w="1105" w:type="dxa"/>
            <w:vAlign w:val="center"/>
          </w:tcPr>
          <w:p w:rsidR="003237AD" w:rsidRPr="00F35719" w:rsidRDefault="00526D8B" w:rsidP="009B7D76">
            <w:pPr>
              <w:spacing w:after="0"/>
              <w:contextualSpacing/>
              <w:jc w:val="center"/>
              <w:rPr>
                <w:szCs w:val="20"/>
              </w:rPr>
            </w:pPr>
            <w:r w:rsidRPr="00F35719">
              <w:rPr>
                <w:szCs w:val="20"/>
              </w:rPr>
              <w:t>Klasa IV</w:t>
            </w:r>
          </w:p>
        </w:tc>
      </w:tr>
      <w:tr w:rsidR="003237AD" w:rsidRPr="00F35719" w:rsidTr="009B7D76">
        <w:tc>
          <w:tcPr>
            <w:tcW w:w="2104" w:type="dxa"/>
            <w:vMerge/>
            <w:vAlign w:val="center"/>
          </w:tcPr>
          <w:p w:rsidR="003237AD" w:rsidRPr="00F35719" w:rsidRDefault="003237AD" w:rsidP="009B7D76">
            <w:pPr>
              <w:spacing w:after="0" w:line="240" w:lineRule="auto"/>
              <w:contextualSpacing/>
              <w:rPr>
                <w:szCs w:val="20"/>
              </w:rPr>
            </w:pPr>
          </w:p>
        </w:tc>
        <w:tc>
          <w:tcPr>
            <w:tcW w:w="2711" w:type="dxa"/>
            <w:vAlign w:val="center"/>
          </w:tcPr>
          <w:p w:rsidR="003237AD" w:rsidRPr="00F35719" w:rsidRDefault="003237AD" w:rsidP="009B7D76">
            <w:pPr>
              <w:spacing w:after="0" w:line="240" w:lineRule="auto"/>
              <w:ind w:left="19" w:hanging="19"/>
              <w:contextualSpacing/>
              <w:rPr>
                <w:szCs w:val="20"/>
              </w:rPr>
            </w:pPr>
            <w:r w:rsidRPr="00F35719">
              <w:rPr>
                <w:szCs w:val="20"/>
              </w:rPr>
              <w:t>3. Czynniki wpływające na stan techniczny i trwałość pojazdów</w:t>
            </w:r>
          </w:p>
        </w:tc>
        <w:tc>
          <w:tcPr>
            <w:tcW w:w="803" w:type="dxa"/>
            <w:vAlign w:val="center"/>
          </w:tcPr>
          <w:p w:rsidR="003237AD" w:rsidRPr="00F35719" w:rsidRDefault="003237AD" w:rsidP="009B7D76">
            <w:pPr>
              <w:spacing w:after="0" w:line="240" w:lineRule="auto"/>
              <w:contextualSpacing/>
              <w:jc w:val="center"/>
              <w:rPr>
                <w:szCs w:val="20"/>
              </w:rPr>
            </w:pPr>
          </w:p>
        </w:tc>
        <w:tc>
          <w:tcPr>
            <w:tcW w:w="3564" w:type="dxa"/>
          </w:tcPr>
          <w:p w:rsidR="003237AD" w:rsidRPr="00F35719" w:rsidRDefault="00323180" w:rsidP="00FB07A8">
            <w:pPr>
              <w:pStyle w:val="Akapitzlist"/>
              <w:numPr>
                <w:ilvl w:val="0"/>
                <w:numId w:val="16"/>
              </w:numPr>
              <w:spacing w:after="0" w:line="240" w:lineRule="auto"/>
              <w:ind w:left="221" w:hanging="221"/>
              <w:rPr>
                <w:rFonts w:ascii="Arial" w:hAnsi="Arial" w:cs="Arial"/>
                <w:szCs w:val="20"/>
              </w:rPr>
            </w:pPr>
            <w:r w:rsidRPr="00F35719">
              <w:rPr>
                <w:rFonts w:ascii="Arial" w:hAnsi="Arial" w:cs="Arial"/>
                <w:szCs w:val="20"/>
              </w:rPr>
              <w:t>wskazać czynniki mające wpływ na stan techniczny pojazdu.</w:t>
            </w:r>
          </w:p>
        </w:tc>
        <w:tc>
          <w:tcPr>
            <w:tcW w:w="3571" w:type="dxa"/>
          </w:tcPr>
          <w:p w:rsidR="00323180" w:rsidRPr="00F35719" w:rsidRDefault="00323180" w:rsidP="00FB07A8">
            <w:pPr>
              <w:pStyle w:val="Akapitzlist"/>
              <w:numPr>
                <w:ilvl w:val="0"/>
                <w:numId w:val="16"/>
              </w:numPr>
              <w:spacing w:after="0" w:line="240" w:lineRule="auto"/>
              <w:ind w:left="221" w:hanging="221"/>
              <w:rPr>
                <w:rFonts w:ascii="Arial" w:hAnsi="Arial" w:cs="Arial"/>
                <w:szCs w:val="20"/>
              </w:rPr>
            </w:pPr>
            <w:r w:rsidRPr="00F35719">
              <w:rPr>
                <w:rFonts w:ascii="Arial" w:hAnsi="Arial" w:cs="Arial"/>
                <w:szCs w:val="20"/>
              </w:rPr>
              <w:t>wyjaśnić czynniki konstrukcyjne,</w:t>
            </w:r>
          </w:p>
          <w:p w:rsidR="00323180" w:rsidRPr="00F35719" w:rsidRDefault="00323180" w:rsidP="00FB07A8">
            <w:pPr>
              <w:pStyle w:val="Akapitzlist"/>
              <w:numPr>
                <w:ilvl w:val="0"/>
                <w:numId w:val="16"/>
              </w:numPr>
              <w:spacing w:after="0" w:line="240" w:lineRule="auto"/>
              <w:ind w:left="221" w:hanging="221"/>
              <w:rPr>
                <w:rFonts w:ascii="Arial" w:hAnsi="Arial" w:cs="Arial"/>
                <w:szCs w:val="20"/>
              </w:rPr>
            </w:pPr>
            <w:r w:rsidRPr="00F35719">
              <w:rPr>
                <w:rFonts w:ascii="Arial" w:hAnsi="Arial" w:cs="Arial"/>
                <w:szCs w:val="20"/>
              </w:rPr>
              <w:t>wyjaśnić czynniki technologiczne,</w:t>
            </w:r>
          </w:p>
          <w:p w:rsidR="003237AD" w:rsidRPr="00F35719" w:rsidRDefault="00323180" w:rsidP="00FB07A8">
            <w:pPr>
              <w:pStyle w:val="Akapitzlist"/>
              <w:numPr>
                <w:ilvl w:val="0"/>
                <w:numId w:val="16"/>
              </w:numPr>
              <w:spacing w:after="0" w:line="240" w:lineRule="auto"/>
              <w:ind w:left="223" w:hanging="223"/>
              <w:contextualSpacing w:val="0"/>
              <w:rPr>
                <w:rFonts w:ascii="Arial" w:hAnsi="Arial" w:cs="Arial"/>
                <w:szCs w:val="20"/>
              </w:rPr>
            </w:pPr>
            <w:r w:rsidRPr="00F35719">
              <w:rPr>
                <w:rFonts w:ascii="Arial" w:hAnsi="Arial" w:cs="Arial"/>
                <w:szCs w:val="20"/>
              </w:rPr>
              <w:t>wyjaśnić czynniki eksploatacyjne.</w:t>
            </w:r>
          </w:p>
        </w:tc>
        <w:tc>
          <w:tcPr>
            <w:tcW w:w="1105" w:type="dxa"/>
            <w:vAlign w:val="center"/>
          </w:tcPr>
          <w:p w:rsidR="003237AD" w:rsidRPr="00F35719" w:rsidRDefault="00526D8B" w:rsidP="009B7D76">
            <w:pPr>
              <w:spacing w:after="0"/>
              <w:contextualSpacing/>
              <w:jc w:val="center"/>
              <w:rPr>
                <w:szCs w:val="20"/>
              </w:rPr>
            </w:pPr>
            <w:r w:rsidRPr="00F35719">
              <w:rPr>
                <w:szCs w:val="20"/>
              </w:rPr>
              <w:t>Klasa IV</w:t>
            </w:r>
          </w:p>
        </w:tc>
      </w:tr>
      <w:tr w:rsidR="00A01CC8" w:rsidRPr="00F35719" w:rsidTr="009B7D76">
        <w:tc>
          <w:tcPr>
            <w:tcW w:w="2104" w:type="dxa"/>
            <w:vMerge w:val="restart"/>
            <w:vAlign w:val="center"/>
          </w:tcPr>
          <w:p w:rsidR="00A01CC8" w:rsidRPr="00F35719" w:rsidRDefault="00A01CC8" w:rsidP="003237AD">
            <w:pPr>
              <w:spacing w:after="0" w:line="240" w:lineRule="auto"/>
              <w:contextualSpacing/>
              <w:rPr>
                <w:szCs w:val="20"/>
              </w:rPr>
            </w:pPr>
            <w:r w:rsidRPr="00F35719">
              <w:rPr>
                <w:szCs w:val="20"/>
              </w:rPr>
              <w:t>II. Diagnostyka i naprawa silników spalinowych</w:t>
            </w:r>
          </w:p>
        </w:tc>
        <w:tc>
          <w:tcPr>
            <w:tcW w:w="2711" w:type="dxa"/>
            <w:vAlign w:val="center"/>
          </w:tcPr>
          <w:p w:rsidR="00A01CC8" w:rsidRPr="00F35719" w:rsidRDefault="00A01CC8" w:rsidP="009B7D76">
            <w:pPr>
              <w:spacing w:after="0" w:line="240" w:lineRule="auto"/>
              <w:contextualSpacing/>
              <w:rPr>
                <w:szCs w:val="20"/>
              </w:rPr>
            </w:pPr>
            <w:r w:rsidRPr="00F35719">
              <w:rPr>
                <w:szCs w:val="20"/>
              </w:rPr>
              <w:t>1. Diagnostyka i naprawa kadłubów i głowic</w:t>
            </w:r>
          </w:p>
        </w:tc>
        <w:tc>
          <w:tcPr>
            <w:tcW w:w="803" w:type="dxa"/>
            <w:vAlign w:val="center"/>
          </w:tcPr>
          <w:p w:rsidR="00A01CC8" w:rsidRPr="00F35719" w:rsidRDefault="00A01CC8" w:rsidP="009B7D76">
            <w:pPr>
              <w:spacing w:after="0" w:line="240" w:lineRule="auto"/>
              <w:contextualSpacing/>
              <w:jc w:val="center"/>
              <w:rPr>
                <w:szCs w:val="20"/>
              </w:rPr>
            </w:pPr>
          </w:p>
        </w:tc>
        <w:tc>
          <w:tcPr>
            <w:tcW w:w="3564" w:type="dxa"/>
          </w:tcPr>
          <w:p w:rsidR="00A01CC8" w:rsidRPr="00F35719" w:rsidRDefault="00673537" w:rsidP="00FB07A8">
            <w:pPr>
              <w:numPr>
                <w:ilvl w:val="0"/>
                <w:numId w:val="32"/>
              </w:numPr>
              <w:spacing w:after="0" w:line="240" w:lineRule="auto"/>
              <w:ind w:left="219" w:hanging="219"/>
              <w:contextualSpacing/>
              <w:rPr>
                <w:szCs w:val="20"/>
              </w:rPr>
            </w:pPr>
            <w:r w:rsidRPr="00F35719">
              <w:rPr>
                <w:szCs w:val="20"/>
              </w:rPr>
              <w:t>wymienić</w:t>
            </w:r>
            <w:r w:rsidR="00A01CC8" w:rsidRPr="00F35719">
              <w:rPr>
                <w:szCs w:val="20"/>
              </w:rPr>
              <w:t xml:space="preserve"> rodzaje uszkodzeń kadłuba,</w:t>
            </w:r>
          </w:p>
          <w:p w:rsidR="00A01CC8" w:rsidRPr="00F35719" w:rsidRDefault="00673537" w:rsidP="00FB07A8">
            <w:pPr>
              <w:numPr>
                <w:ilvl w:val="0"/>
                <w:numId w:val="32"/>
              </w:numPr>
              <w:spacing w:after="0" w:line="240" w:lineRule="auto"/>
              <w:ind w:left="219" w:hanging="219"/>
              <w:contextualSpacing/>
              <w:rPr>
                <w:szCs w:val="20"/>
              </w:rPr>
            </w:pPr>
            <w:r w:rsidRPr="00F35719">
              <w:rPr>
                <w:szCs w:val="20"/>
              </w:rPr>
              <w:t>wskazać</w:t>
            </w:r>
            <w:r w:rsidR="00A01CC8" w:rsidRPr="00F35719">
              <w:rPr>
                <w:szCs w:val="20"/>
              </w:rPr>
              <w:t xml:space="preserve"> kolejność czynności w czasie badań diagnostycznych określających szczelność przestrzeni roboczej cylindra,</w:t>
            </w:r>
          </w:p>
          <w:p w:rsidR="00A01CC8" w:rsidRPr="00F35719" w:rsidRDefault="00673537" w:rsidP="00FB07A8">
            <w:pPr>
              <w:numPr>
                <w:ilvl w:val="0"/>
                <w:numId w:val="32"/>
              </w:numPr>
              <w:spacing w:after="0" w:line="240" w:lineRule="auto"/>
              <w:ind w:left="219" w:hanging="219"/>
              <w:contextualSpacing/>
              <w:rPr>
                <w:szCs w:val="20"/>
              </w:rPr>
            </w:pPr>
            <w:r w:rsidRPr="00F35719">
              <w:rPr>
                <w:szCs w:val="20"/>
              </w:rPr>
              <w:t>dobrać</w:t>
            </w:r>
            <w:r w:rsidR="00A01CC8" w:rsidRPr="00F35719">
              <w:rPr>
                <w:szCs w:val="20"/>
              </w:rPr>
              <w:t xml:space="preserve"> przyrządy do badań diagnostycznych określających szczelność przestrzeni roboczej cylindra,</w:t>
            </w:r>
          </w:p>
          <w:p w:rsidR="00A01CC8" w:rsidRPr="00F35719" w:rsidRDefault="00673537" w:rsidP="00FB07A8">
            <w:pPr>
              <w:numPr>
                <w:ilvl w:val="0"/>
                <w:numId w:val="32"/>
              </w:numPr>
              <w:spacing w:after="0" w:line="240" w:lineRule="auto"/>
              <w:ind w:left="219" w:hanging="219"/>
              <w:contextualSpacing/>
              <w:rPr>
                <w:szCs w:val="20"/>
              </w:rPr>
            </w:pPr>
            <w:r w:rsidRPr="00F35719">
              <w:rPr>
                <w:szCs w:val="20"/>
              </w:rPr>
              <w:t>dobrać</w:t>
            </w:r>
            <w:r w:rsidR="00A01CC8" w:rsidRPr="00F35719">
              <w:rPr>
                <w:szCs w:val="20"/>
              </w:rPr>
              <w:t xml:space="preserve"> przyrządy i narzędzia pomiarowe do weryfikacji kadłuba i głowicy,</w:t>
            </w:r>
          </w:p>
          <w:p w:rsidR="00A01CC8" w:rsidRPr="00F35719" w:rsidRDefault="00673537" w:rsidP="00FB07A8">
            <w:pPr>
              <w:numPr>
                <w:ilvl w:val="0"/>
                <w:numId w:val="32"/>
              </w:numPr>
              <w:spacing w:after="0" w:line="240" w:lineRule="auto"/>
              <w:ind w:left="219" w:hanging="219"/>
              <w:contextualSpacing/>
              <w:rPr>
                <w:szCs w:val="20"/>
              </w:rPr>
            </w:pPr>
            <w:r w:rsidRPr="00F35719">
              <w:rPr>
                <w:szCs w:val="20"/>
              </w:rPr>
              <w:t>rozpoznać</w:t>
            </w:r>
            <w:r w:rsidR="00A01CC8" w:rsidRPr="00F35719">
              <w:rPr>
                <w:szCs w:val="20"/>
              </w:rPr>
              <w:t xml:space="preserve"> uszkodzenia głowicy silnika,</w:t>
            </w:r>
          </w:p>
          <w:p w:rsidR="00A01CC8" w:rsidRPr="00F35719" w:rsidRDefault="00673537" w:rsidP="00FB07A8">
            <w:pPr>
              <w:numPr>
                <w:ilvl w:val="0"/>
                <w:numId w:val="32"/>
              </w:numPr>
              <w:spacing w:after="0" w:line="240" w:lineRule="auto"/>
              <w:ind w:left="219" w:hanging="219"/>
              <w:contextualSpacing/>
              <w:rPr>
                <w:szCs w:val="20"/>
              </w:rPr>
            </w:pPr>
            <w:r w:rsidRPr="00F35719">
              <w:rPr>
                <w:szCs w:val="20"/>
              </w:rPr>
              <w:t>wyjaśnić</w:t>
            </w:r>
            <w:r w:rsidR="00A01CC8" w:rsidRPr="00F35719">
              <w:rPr>
                <w:szCs w:val="20"/>
              </w:rPr>
              <w:t xml:space="preserve"> sposób naprawy głowicy,</w:t>
            </w:r>
          </w:p>
          <w:p w:rsidR="00A01CC8" w:rsidRPr="00F35719" w:rsidRDefault="00673537" w:rsidP="00FB07A8">
            <w:pPr>
              <w:numPr>
                <w:ilvl w:val="0"/>
                <w:numId w:val="32"/>
              </w:numPr>
              <w:spacing w:after="0" w:line="240" w:lineRule="auto"/>
              <w:ind w:left="219" w:hanging="219"/>
              <w:rPr>
                <w:sz w:val="18"/>
                <w:szCs w:val="18"/>
              </w:rPr>
            </w:pPr>
            <w:r w:rsidRPr="00F35719">
              <w:rPr>
                <w:szCs w:val="20"/>
              </w:rPr>
              <w:t>podać</w:t>
            </w:r>
            <w:r w:rsidR="00A01CC8" w:rsidRPr="00F35719">
              <w:rPr>
                <w:szCs w:val="20"/>
              </w:rPr>
              <w:t xml:space="preserve"> zasadę odkręcania i dokręcania śrub mocujących głowicę do kadłuba.</w:t>
            </w:r>
          </w:p>
        </w:tc>
        <w:tc>
          <w:tcPr>
            <w:tcW w:w="3571" w:type="dxa"/>
          </w:tcPr>
          <w:p w:rsidR="00673537" w:rsidRPr="00F35719" w:rsidRDefault="00673537" w:rsidP="00FB07A8">
            <w:pPr>
              <w:numPr>
                <w:ilvl w:val="0"/>
                <w:numId w:val="32"/>
              </w:numPr>
              <w:spacing w:after="0" w:line="240" w:lineRule="auto"/>
              <w:ind w:left="219" w:hanging="219"/>
              <w:contextualSpacing/>
              <w:rPr>
                <w:szCs w:val="20"/>
              </w:rPr>
            </w:pPr>
            <w:r w:rsidRPr="00F35719">
              <w:rPr>
                <w:szCs w:val="20"/>
              </w:rPr>
              <w:t>rozróżnić badania diagnostyczne określające szczelność przestrzeni roboczej cylindra,</w:t>
            </w:r>
          </w:p>
          <w:p w:rsidR="00673537" w:rsidRPr="00F35719" w:rsidRDefault="00673537" w:rsidP="00FB07A8">
            <w:pPr>
              <w:numPr>
                <w:ilvl w:val="0"/>
                <w:numId w:val="32"/>
              </w:numPr>
              <w:spacing w:after="0" w:line="240" w:lineRule="auto"/>
              <w:ind w:left="219" w:hanging="219"/>
              <w:contextualSpacing/>
              <w:rPr>
                <w:szCs w:val="20"/>
              </w:rPr>
            </w:pPr>
            <w:r w:rsidRPr="00F35719">
              <w:rPr>
                <w:szCs w:val="20"/>
              </w:rPr>
              <w:t>określić sposób naprawy cylindrów kadłuba,</w:t>
            </w:r>
          </w:p>
          <w:p w:rsidR="00A01CC8" w:rsidRPr="00F35719" w:rsidRDefault="00673537" w:rsidP="00FB07A8">
            <w:pPr>
              <w:numPr>
                <w:ilvl w:val="0"/>
                <w:numId w:val="32"/>
              </w:numPr>
              <w:spacing w:after="0" w:line="240" w:lineRule="auto"/>
              <w:ind w:left="219" w:hanging="219"/>
              <w:contextualSpacing/>
              <w:rPr>
                <w:szCs w:val="20"/>
              </w:rPr>
            </w:pPr>
            <w:r w:rsidRPr="00F35719">
              <w:rPr>
                <w:szCs w:val="20"/>
              </w:rPr>
              <w:t>wskazać zakres kompletnej naprawy głowicy.</w:t>
            </w:r>
          </w:p>
        </w:tc>
        <w:tc>
          <w:tcPr>
            <w:tcW w:w="1105" w:type="dxa"/>
            <w:vAlign w:val="center"/>
          </w:tcPr>
          <w:p w:rsidR="00A01CC8" w:rsidRPr="00F35719" w:rsidRDefault="00526D8B" w:rsidP="009B7D76">
            <w:pPr>
              <w:spacing w:after="0"/>
              <w:contextualSpacing/>
              <w:jc w:val="center"/>
              <w:rPr>
                <w:szCs w:val="20"/>
              </w:rPr>
            </w:pPr>
            <w:r w:rsidRPr="00F35719">
              <w:rPr>
                <w:szCs w:val="20"/>
              </w:rPr>
              <w:t>Klasa IV</w:t>
            </w:r>
          </w:p>
        </w:tc>
      </w:tr>
      <w:tr w:rsidR="00A01CC8" w:rsidRPr="00F35719" w:rsidTr="009B7D76">
        <w:tc>
          <w:tcPr>
            <w:tcW w:w="2104" w:type="dxa"/>
            <w:vMerge/>
            <w:vAlign w:val="center"/>
          </w:tcPr>
          <w:p w:rsidR="00A01CC8" w:rsidRPr="00F35719" w:rsidRDefault="00A01CC8" w:rsidP="009B7D76">
            <w:pPr>
              <w:spacing w:after="0" w:line="240" w:lineRule="auto"/>
              <w:ind w:left="142" w:hanging="142"/>
              <w:contextualSpacing/>
              <w:rPr>
                <w:szCs w:val="20"/>
              </w:rPr>
            </w:pPr>
          </w:p>
        </w:tc>
        <w:tc>
          <w:tcPr>
            <w:tcW w:w="2711" w:type="dxa"/>
            <w:vAlign w:val="center"/>
          </w:tcPr>
          <w:p w:rsidR="00A01CC8" w:rsidRPr="00F35719" w:rsidRDefault="00A01CC8" w:rsidP="009B7D76">
            <w:pPr>
              <w:spacing w:after="0" w:line="240" w:lineRule="auto"/>
              <w:contextualSpacing/>
              <w:rPr>
                <w:szCs w:val="20"/>
              </w:rPr>
            </w:pPr>
            <w:r w:rsidRPr="00F35719">
              <w:rPr>
                <w:szCs w:val="20"/>
              </w:rPr>
              <w:t>2. Diagnostyka i naprawa elementów układu korbowego</w:t>
            </w:r>
          </w:p>
        </w:tc>
        <w:tc>
          <w:tcPr>
            <w:tcW w:w="803" w:type="dxa"/>
            <w:vAlign w:val="center"/>
          </w:tcPr>
          <w:p w:rsidR="00A01CC8" w:rsidRPr="00F35719" w:rsidRDefault="00A01CC8" w:rsidP="009B7D76">
            <w:pPr>
              <w:spacing w:after="0" w:line="240" w:lineRule="auto"/>
              <w:contextualSpacing/>
              <w:jc w:val="center"/>
              <w:rPr>
                <w:szCs w:val="20"/>
              </w:rPr>
            </w:pPr>
          </w:p>
        </w:tc>
        <w:tc>
          <w:tcPr>
            <w:tcW w:w="3564" w:type="dxa"/>
          </w:tcPr>
          <w:p w:rsidR="00A01CC8" w:rsidRPr="00F35719" w:rsidRDefault="00673537" w:rsidP="00FB07A8">
            <w:pPr>
              <w:numPr>
                <w:ilvl w:val="0"/>
                <w:numId w:val="32"/>
              </w:numPr>
              <w:spacing w:after="0" w:line="240" w:lineRule="auto"/>
              <w:ind w:left="219" w:hanging="219"/>
              <w:rPr>
                <w:szCs w:val="20"/>
              </w:rPr>
            </w:pPr>
            <w:r w:rsidRPr="00F35719">
              <w:rPr>
                <w:szCs w:val="20"/>
              </w:rPr>
              <w:t>rozpoznać</w:t>
            </w:r>
            <w:r w:rsidR="00A01CC8" w:rsidRPr="00F35719">
              <w:rPr>
                <w:szCs w:val="20"/>
              </w:rPr>
              <w:t xml:space="preserve"> uszkodzenia elementów układu korbowego,</w:t>
            </w:r>
          </w:p>
          <w:p w:rsidR="00A01CC8" w:rsidRPr="00F35719" w:rsidRDefault="00673537" w:rsidP="00FB07A8">
            <w:pPr>
              <w:numPr>
                <w:ilvl w:val="0"/>
                <w:numId w:val="32"/>
              </w:numPr>
              <w:spacing w:after="0" w:line="240" w:lineRule="auto"/>
              <w:ind w:left="219" w:hanging="219"/>
              <w:rPr>
                <w:szCs w:val="20"/>
              </w:rPr>
            </w:pPr>
            <w:r w:rsidRPr="00F35719">
              <w:rPr>
                <w:szCs w:val="20"/>
              </w:rPr>
              <w:t>dobrać</w:t>
            </w:r>
            <w:r w:rsidR="00A01CC8" w:rsidRPr="00F35719">
              <w:rPr>
                <w:szCs w:val="20"/>
              </w:rPr>
              <w:t xml:space="preserve"> przyrządy i narzędzia pomiarowe do weryfikacji elementów układu korbowego</w:t>
            </w:r>
            <w:r w:rsidRPr="00F35719">
              <w:rPr>
                <w:szCs w:val="20"/>
              </w:rPr>
              <w:t>.</w:t>
            </w:r>
          </w:p>
        </w:tc>
        <w:tc>
          <w:tcPr>
            <w:tcW w:w="3571" w:type="dxa"/>
          </w:tcPr>
          <w:p w:rsidR="00673537" w:rsidRPr="00F35719" w:rsidRDefault="00673537" w:rsidP="00FB07A8">
            <w:pPr>
              <w:numPr>
                <w:ilvl w:val="0"/>
                <w:numId w:val="32"/>
              </w:numPr>
              <w:spacing w:after="0" w:line="240" w:lineRule="auto"/>
              <w:ind w:left="219" w:hanging="219"/>
              <w:rPr>
                <w:szCs w:val="20"/>
              </w:rPr>
            </w:pPr>
            <w:r w:rsidRPr="00F35719">
              <w:rPr>
                <w:szCs w:val="20"/>
              </w:rPr>
              <w:t>określić dopuszczalne zużycie elementów układu korbowego,</w:t>
            </w:r>
          </w:p>
          <w:p w:rsidR="00A01CC8" w:rsidRPr="00F35719" w:rsidRDefault="00673537" w:rsidP="00FB07A8">
            <w:pPr>
              <w:pStyle w:val="Akapitzlist"/>
              <w:numPr>
                <w:ilvl w:val="0"/>
                <w:numId w:val="32"/>
              </w:numPr>
              <w:spacing w:after="0" w:line="240" w:lineRule="auto"/>
              <w:ind w:left="223" w:hanging="223"/>
              <w:contextualSpacing w:val="0"/>
              <w:rPr>
                <w:rFonts w:ascii="Arial" w:hAnsi="Arial" w:cs="Arial"/>
                <w:szCs w:val="20"/>
              </w:rPr>
            </w:pPr>
            <w:r w:rsidRPr="00F35719">
              <w:rPr>
                <w:rFonts w:ascii="Arial" w:hAnsi="Arial" w:cs="Arial"/>
                <w:szCs w:val="20"/>
              </w:rPr>
              <w:t>podać metody naprawy elementów układu korbowego</w:t>
            </w:r>
            <w:r w:rsidRPr="00F35719">
              <w:rPr>
                <w:szCs w:val="20"/>
              </w:rPr>
              <w:t>.</w:t>
            </w:r>
          </w:p>
        </w:tc>
        <w:tc>
          <w:tcPr>
            <w:tcW w:w="1105" w:type="dxa"/>
            <w:vAlign w:val="center"/>
          </w:tcPr>
          <w:p w:rsidR="00A01CC8" w:rsidRPr="00F35719" w:rsidRDefault="00526D8B" w:rsidP="009B7D76">
            <w:pPr>
              <w:spacing w:after="0"/>
              <w:contextualSpacing/>
              <w:jc w:val="center"/>
              <w:rPr>
                <w:szCs w:val="20"/>
              </w:rPr>
            </w:pPr>
            <w:r w:rsidRPr="00F35719">
              <w:rPr>
                <w:szCs w:val="20"/>
              </w:rPr>
              <w:t>Klasa IV</w:t>
            </w:r>
          </w:p>
        </w:tc>
      </w:tr>
      <w:tr w:rsidR="00A01CC8" w:rsidRPr="00F35719" w:rsidTr="009B7D76">
        <w:tc>
          <w:tcPr>
            <w:tcW w:w="2104" w:type="dxa"/>
            <w:vMerge/>
            <w:vAlign w:val="center"/>
          </w:tcPr>
          <w:p w:rsidR="00A01CC8" w:rsidRPr="00F35719" w:rsidRDefault="00A01CC8" w:rsidP="009B7D76">
            <w:pPr>
              <w:spacing w:after="0" w:line="240" w:lineRule="auto"/>
              <w:ind w:left="142" w:hanging="142"/>
              <w:contextualSpacing/>
              <w:rPr>
                <w:szCs w:val="20"/>
              </w:rPr>
            </w:pPr>
          </w:p>
        </w:tc>
        <w:tc>
          <w:tcPr>
            <w:tcW w:w="2711" w:type="dxa"/>
            <w:vAlign w:val="center"/>
          </w:tcPr>
          <w:p w:rsidR="00A01CC8" w:rsidRPr="00F35719" w:rsidRDefault="00A01CC8" w:rsidP="009B7D76">
            <w:pPr>
              <w:spacing w:after="0" w:line="240" w:lineRule="auto"/>
              <w:contextualSpacing/>
              <w:rPr>
                <w:szCs w:val="20"/>
              </w:rPr>
            </w:pPr>
            <w:r w:rsidRPr="00F35719">
              <w:rPr>
                <w:szCs w:val="20"/>
              </w:rPr>
              <w:t>3. Diagnostyka i naprawa elementów układu rozrządu</w:t>
            </w:r>
          </w:p>
        </w:tc>
        <w:tc>
          <w:tcPr>
            <w:tcW w:w="803" w:type="dxa"/>
            <w:vAlign w:val="center"/>
          </w:tcPr>
          <w:p w:rsidR="00A01CC8" w:rsidRPr="00F35719" w:rsidRDefault="00A01CC8" w:rsidP="009B7D76">
            <w:pPr>
              <w:spacing w:after="0" w:line="240" w:lineRule="auto"/>
              <w:contextualSpacing/>
              <w:jc w:val="center"/>
              <w:rPr>
                <w:szCs w:val="20"/>
              </w:rPr>
            </w:pPr>
          </w:p>
        </w:tc>
        <w:tc>
          <w:tcPr>
            <w:tcW w:w="3564" w:type="dxa"/>
          </w:tcPr>
          <w:p w:rsidR="00A01CC8" w:rsidRPr="00F35719" w:rsidRDefault="00673537" w:rsidP="00FB07A8">
            <w:pPr>
              <w:numPr>
                <w:ilvl w:val="0"/>
                <w:numId w:val="32"/>
              </w:numPr>
              <w:spacing w:after="0" w:line="240" w:lineRule="auto"/>
              <w:ind w:left="219" w:hanging="219"/>
              <w:rPr>
                <w:szCs w:val="20"/>
              </w:rPr>
            </w:pPr>
            <w:r w:rsidRPr="00F35719">
              <w:rPr>
                <w:szCs w:val="20"/>
              </w:rPr>
              <w:t>rozpoznać</w:t>
            </w:r>
            <w:r w:rsidR="00A01CC8" w:rsidRPr="00F35719">
              <w:rPr>
                <w:szCs w:val="20"/>
              </w:rPr>
              <w:t xml:space="preserve"> uszkodzenia elementów układu rozrządu,</w:t>
            </w:r>
          </w:p>
          <w:p w:rsidR="00A01CC8" w:rsidRPr="00F35719" w:rsidRDefault="00673537" w:rsidP="00FB07A8">
            <w:pPr>
              <w:numPr>
                <w:ilvl w:val="0"/>
                <w:numId w:val="32"/>
              </w:numPr>
              <w:spacing w:after="0" w:line="240" w:lineRule="auto"/>
              <w:ind w:left="219" w:hanging="219"/>
              <w:rPr>
                <w:szCs w:val="20"/>
              </w:rPr>
            </w:pPr>
            <w:r w:rsidRPr="00F35719">
              <w:rPr>
                <w:szCs w:val="20"/>
              </w:rPr>
              <w:t>dobrać</w:t>
            </w:r>
            <w:r w:rsidR="00A01CC8" w:rsidRPr="00F35719">
              <w:rPr>
                <w:szCs w:val="20"/>
              </w:rPr>
              <w:t xml:space="preserve"> przyrządy i narzędzia pomiarowe do weryfikacji elementów układu rozrządu</w:t>
            </w:r>
            <w:r w:rsidRPr="00F35719">
              <w:rPr>
                <w:szCs w:val="20"/>
              </w:rPr>
              <w:t>.</w:t>
            </w:r>
          </w:p>
        </w:tc>
        <w:tc>
          <w:tcPr>
            <w:tcW w:w="3571" w:type="dxa"/>
          </w:tcPr>
          <w:p w:rsidR="00A01CC8" w:rsidRPr="00F35719" w:rsidRDefault="00673537" w:rsidP="00FB07A8">
            <w:pPr>
              <w:numPr>
                <w:ilvl w:val="0"/>
                <w:numId w:val="32"/>
              </w:numPr>
              <w:spacing w:after="0" w:line="240" w:lineRule="auto"/>
              <w:ind w:left="223" w:hanging="223"/>
              <w:rPr>
                <w:szCs w:val="20"/>
              </w:rPr>
            </w:pPr>
            <w:r w:rsidRPr="00F35719">
              <w:rPr>
                <w:szCs w:val="20"/>
              </w:rPr>
              <w:t>określić dopuszczalne zużycie elementów układu rozrządu.</w:t>
            </w:r>
          </w:p>
        </w:tc>
        <w:tc>
          <w:tcPr>
            <w:tcW w:w="1105" w:type="dxa"/>
            <w:vAlign w:val="center"/>
          </w:tcPr>
          <w:p w:rsidR="00A01CC8" w:rsidRPr="00F35719" w:rsidRDefault="00526D8B" w:rsidP="009B7D76">
            <w:pPr>
              <w:spacing w:after="0"/>
              <w:contextualSpacing/>
              <w:jc w:val="center"/>
              <w:rPr>
                <w:szCs w:val="20"/>
              </w:rPr>
            </w:pPr>
            <w:r w:rsidRPr="00F35719">
              <w:rPr>
                <w:szCs w:val="20"/>
              </w:rPr>
              <w:t>Klasa IV</w:t>
            </w:r>
          </w:p>
        </w:tc>
      </w:tr>
      <w:tr w:rsidR="00A01CC8" w:rsidRPr="00F35719" w:rsidTr="009B7D76">
        <w:tc>
          <w:tcPr>
            <w:tcW w:w="2104" w:type="dxa"/>
            <w:vMerge/>
            <w:vAlign w:val="center"/>
          </w:tcPr>
          <w:p w:rsidR="00A01CC8" w:rsidRPr="00F35719" w:rsidRDefault="00A01CC8" w:rsidP="009B7D76">
            <w:pPr>
              <w:spacing w:after="0" w:line="240" w:lineRule="auto"/>
              <w:ind w:left="142" w:hanging="142"/>
              <w:contextualSpacing/>
              <w:rPr>
                <w:szCs w:val="20"/>
              </w:rPr>
            </w:pPr>
          </w:p>
        </w:tc>
        <w:tc>
          <w:tcPr>
            <w:tcW w:w="2711" w:type="dxa"/>
            <w:vAlign w:val="center"/>
          </w:tcPr>
          <w:p w:rsidR="00A01CC8" w:rsidRPr="00F35719" w:rsidRDefault="00A01CC8" w:rsidP="00A01CC8">
            <w:pPr>
              <w:spacing w:after="0" w:line="240" w:lineRule="auto"/>
              <w:rPr>
                <w:szCs w:val="20"/>
              </w:rPr>
            </w:pPr>
            <w:r w:rsidRPr="00F35719">
              <w:rPr>
                <w:szCs w:val="20"/>
              </w:rPr>
              <w:t>4. Diagnostyka i naprawa układów zasilania paliwem</w:t>
            </w:r>
          </w:p>
        </w:tc>
        <w:tc>
          <w:tcPr>
            <w:tcW w:w="803" w:type="dxa"/>
            <w:vAlign w:val="center"/>
          </w:tcPr>
          <w:p w:rsidR="00A01CC8" w:rsidRPr="00F35719" w:rsidRDefault="00A01CC8" w:rsidP="009B7D76">
            <w:pPr>
              <w:spacing w:after="0" w:line="240" w:lineRule="auto"/>
              <w:contextualSpacing/>
              <w:jc w:val="center"/>
              <w:rPr>
                <w:szCs w:val="20"/>
              </w:rPr>
            </w:pPr>
          </w:p>
        </w:tc>
        <w:tc>
          <w:tcPr>
            <w:tcW w:w="3564" w:type="dxa"/>
          </w:tcPr>
          <w:p w:rsidR="00A01CC8" w:rsidRPr="00F35719" w:rsidRDefault="00673537" w:rsidP="00FB07A8">
            <w:pPr>
              <w:pStyle w:val="Akapitzlist"/>
              <w:numPr>
                <w:ilvl w:val="0"/>
                <w:numId w:val="92"/>
              </w:numPr>
              <w:spacing w:after="0" w:line="240" w:lineRule="auto"/>
              <w:ind w:left="219" w:hanging="219"/>
              <w:rPr>
                <w:rFonts w:ascii="Arial" w:hAnsi="Arial" w:cs="Arial"/>
                <w:szCs w:val="20"/>
              </w:rPr>
            </w:pPr>
            <w:r w:rsidRPr="00F35719">
              <w:rPr>
                <w:rFonts w:ascii="Arial" w:hAnsi="Arial" w:cs="Arial"/>
                <w:szCs w:val="20"/>
              </w:rPr>
              <w:t>dobrać</w:t>
            </w:r>
            <w:r w:rsidR="00A01CC8" w:rsidRPr="00F35719">
              <w:rPr>
                <w:rFonts w:ascii="Arial" w:hAnsi="Arial" w:cs="Arial"/>
                <w:szCs w:val="20"/>
              </w:rPr>
              <w:t xml:space="preserve"> przyrządy i narzędzia do diagnostyki elementów obwodu zasilania paliwem,</w:t>
            </w:r>
          </w:p>
          <w:p w:rsidR="00A01CC8" w:rsidRPr="00F35719" w:rsidRDefault="00673537" w:rsidP="00FB07A8">
            <w:pPr>
              <w:pStyle w:val="Akapitzlist"/>
              <w:numPr>
                <w:ilvl w:val="0"/>
                <w:numId w:val="92"/>
              </w:numPr>
              <w:spacing w:after="0" w:line="240" w:lineRule="auto"/>
              <w:ind w:left="219" w:hanging="219"/>
              <w:rPr>
                <w:rFonts w:ascii="Arial" w:hAnsi="Arial" w:cs="Arial"/>
                <w:szCs w:val="20"/>
              </w:rPr>
            </w:pPr>
            <w:r w:rsidRPr="00F35719">
              <w:rPr>
                <w:rFonts w:ascii="Arial" w:hAnsi="Arial" w:cs="Arial"/>
                <w:szCs w:val="20"/>
              </w:rPr>
              <w:t>rozpoznać</w:t>
            </w:r>
            <w:r w:rsidR="00A01CC8" w:rsidRPr="00F35719">
              <w:rPr>
                <w:rFonts w:ascii="Arial" w:hAnsi="Arial" w:cs="Arial"/>
                <w:szCs w:val="20"/>
              </w:rPr>
              <w:t xml:space="preserve"> uszkodzenia elementów obwodu zasilania paliwem,</w:t>
            </w:r>
          </w:p>
          <w:p w:rsidR="00A01CC8" w:rsidRPr="00F35719" w:rsidRDefault="00673537" w:rsidP="00FB07A8">
            <w:pPr>
              <w:numPr>
                <w:ilvl w:val="0"/>
                <w:numId w:val="92"/>
              </w:numPr>
              <w:spacing w:after="0" w:line="240" w:lineRule="auto"/>
              <w:ind w:left="219" w:hanging="219"/>
              <w:rPr>
                <w:szCs w:val="20"/>
              </w:rPr>
            </w:pPr>
            <w:r w:rsidRPr="00F35719">
              <w:rPr>
                <w:szCs w:val="20"/>
              </w:rPr>
              <w:t>wskazać</w:t>
            </w:r>
            <w:r w:rsidR="00A01CC8" w:rsidRPr="00F35719">
              <w:rPr>
                <w:szCs w:val="20"/>
              </w:rPr>
              <w:t xml:space="preserve"> zakres diagnostyki pomp wtryskowych,</w:t>
            </w:r>
          </w:p>
          <w:p w:rsidR="00A01CC8" w:rsidRPr="00F35719" w:rsidRDefault="00673537" w:rsidP="00FB07A8">
            <w:pPr>
              <w:numPr>
                <w:ilvl w:val="0"/>
                <w:numId w:val="92"/>
              </w:numPr>
              <w:spacing w:after="0" w:line="240" w:lineRule="auto"/>
              <w:ind w:left="219" w:hanging="219"/>
              <w:rPr>
                <w:szCs w:val="20"/>
              </w:rPr>
            </w:pPr>
            <w:r w:rsidRPr="00F35719">
              <w:rPr>
                <w:szCs w:val="20"/>
              </w:rPr>
              <w:t>wskazać</w:t>
            </w:r>
            <w:r w:rsidR="00A01CC8" w:rsidRPr="00F35719">
              <w:rPr>
                <w:szCs w:val="20"/>
              </w:rPr>
              <w:t xml:space="preserve"> zakres diagnostyki mechanicznego wtryskiwacza paliwa,</w:t>
            </w:r>
          </w:p>
          <w:p w:rsidR="00A01CC8" w:rsidRPr="00F35719" w:rsidRDefault="00673537" w:rsidP="00FB07A8">
            <w:pPr>
              <w:numPr>
                <w:ilvl w:val="0"/>
                <w:numId w:val="92"/>
              </w:numPr>
              <w:spacing w:after="0" w:line="240" w:lineRule="auto"/>
              <w:ind w:left="219" w:hanging="219"/>
              <w:rPr>
                <w:szCs w:val="20"/>
              </w:rPr>
            </w:pPr>
            <w:r w:rsidRPr="00F35719">
              <w:rPr>
                <w:szCs w:val="20"/>
              </w:rPr>
              <w:t>wskazać</w:t>
            </w:r>
            <w:r w:rsidR="00A01CC8" w:rsidRPr="00F35719">
              <w:rPr>
                <w:szCs w:val="20"/>
              </w:rPr>
              <w:t xml:space="preserve"> zakres diagnostyki zasobnikowego układu wtryskowego</w:t>
            </w:r>
            <w:r w:rsidRPr="00F35719">
              <w:rPr>
                <w:szCs w:val="20"/>
              </w:rPr>
              <w:t>.</w:t>
            </w:r>
          </w:p>
        </w:tc>
        <w:tc>
          <w:tcPr>
            <w:tcW w:w="3571" w:type="dxa"/>
          </w:tcPr>
          <w:p w:rsidR="00673537" w:rsidRPr="00F35719" w:rsidRDefault="00673537" w:rsidP="00FB07A8">
            <w:pPr>
              <w:pStyle w:val="Akapitzlist"/>
              <w:numPr>
                <w:ilvl w:val="0"/>
                <w:numId w:val="92"/>
              </w:numPr>
              <w:spacing w:after="0" w:line="240" w:lineRule="auto"/>
              <w:ind w:left="219" w:hanging="219"/>
              <w:rPr>
                <w:rFonts w:ascii="Arial" w:hAnsi="Arial" w:cs="Arial"/>
                <w:szCs w:val="20"/>
              </w:rPr>
            </w:pPr>
            <w:r w:rsidRPr="00F35719">
              <w:rPr>
                <w:rFonts w:ascii="Arial" w:hAnsi="Arial" w:cs="Arial"/>
                <w:szCs w:val="20"/>
              </w:rPr>
              <w:t>podać metody diagnozowania elementów obwodu zasilania paliwem,</w:t>
            </w:r>
          </w:p>
          <w:p w:rsidR="00673537" w:rsidRPr="00F35719" w:rsidRDefault="00673537" w:rsidP="00FB07A8">
            <w:pPr>
              <w:pStyle w:val="Akapitzlist"/>
              <w:numPr>
                <w:ilvl w:val="0"/>
                <w:numId w:val="92"/>
              </w:numPr>
              <w:spacing w:after="0" w:line="240" w:lineRule="auto"/>
              <w:ind w:left="219" w:hanging="219"/>
              <w:rPr>
                <w:rFonts w:ascii="Arial" w:hAnsi="Arial" w:cs="Arial"/>
                <w:szCs w:val="20"/>
              </w:rPr>
            </w:pPr>
            <w:r w:rsidRPr="00F35719">
              <w:rPr>
                <w:rFonts w:ascii="Arial" w:hAnsi="Arial" w:cs="Arial"/>
                <w:szCs w:val="20"/>
              </w:rPr>
              <w:t>opisać zasady przeprowadzania analizy spalin,</w:t>
            </w:r>
          </w:p>
          <w:p w:rsidR="00A01CC8" w:rsidRPr="00F35719" w:rsidRDefault="00673537" w:rsidP="00FB07A8">
            <w:pPr>
              <w:numPr>
                <w:ilvl w:val="0"/>
                <w:numId w:val="66"/>
              </w:numPr>
              <w:spacing w:after="0" w:line="240" w:lineRule="auto"/>
              <w:ind w:left="208" w:hanging="208"/>
              <w:rPr>
                <w:sz w:val="18"/>
                <w:szCs w:val="18"/>
              </w:rPr>
            </w:pPr>
            <w:r w:rsidRPr="00F35719">
              <w:rPr>
                <w:szCs w:val="20"/>
              </w:rPr>
              <w:t>opisać zasady przeprowadzania kontroli zadymienia spalin silnika ZS.</w:t>
            </w:r>
          </w:p>
        </w:tc>
        <w:tc>
          <w:tcPr>
            <w:tcW w:w="1105" w:type="dxa"/>
            <w:vAlign w:val="center"/>
          </w:tcPr>
          <w:p w:rsidR="00A01CC8" w:rsidRPr="00F35719" w:rsidRDefault="00526D8B" w:rsidP="009B7D76">
            <w:pPr>
              <w:spacing w:after="0"/>
              <w:contextualSpacing/>
              <w:jc w:val="center"/>
              <w:rPr>
                <w:szCs w:val="20"/>
              </w:rPr>
            </w:pPr>
            <w:r w:rsidRPr="00F35719">
              <w:rPr>
                <w:szCs w:val="20"/>
              </w:rPr>
              <w:t>Klasa IV</w:t>
            </w:r>
          </w:p>
        </w:tc>
      </w:tr>
      <w:tr w:rsidR="00A01CC8" w:rsidRPr="00F35719" w:rsidTr="009B7D76">
        <w:tc>
          <w:tcPr>
            <w:tcW w:w="2104" w:type="dxa"/>
            <w:vMerge/>
            <w:vAlign w:val="center"/>
          </w:tcPr>
          <w:p w:rsidR="00A01CC8" w:rsidRPr="00F35719" w:rsidRDefault="00A01CC8" w:rsidP="009B7D76">
            <w:pPr>
              <w:spacing w:after="0" w:line="240" w:lineRule="auto"/>
              <w:ind w:left="142" w:hanging="142"/>
              <w:contextualSpacing/>
              <w:rPr>
                <w:szCs w:val="20"/>
              </w:rPr>
            </w:pPr>
          </w:p>
        </w:tc>
        <w:tc>
          <w:tcPr>
            <w:tcW w:w="2711" w:type="dxa"/>
            <w:vAlign w:val="center"/>
          </w:tcPr>
          <w:p w:rsidR="00A01CC8" w:rsidRPr="00F35719" w:rsidRDefault="00A01CC8" w:rsidP="00A01CC8">
            <w:pPr>
              <w:spacing w:after="0" w:line="240" w:lineRule="auto"/>
              <w:rPr>
                <w:szCs w:val="20"/>
              </w:rPr>
            </w:pPr>
            <w:r w:rsidRPr="00F35719">
              <w:rPr>
                <w:szCs w:val="20"/>
              </w:rPr>
              <w:t>5. Diagnostyka i naprawa układu chłodzenia</w:t>
            </w:r>
          </w:p>
        </w:tc>
        <w:tc>
          <w:tcPr>
            <w:tcW w:w="803" w:type="dxa"/>
            <w:vAlign w:val="center"/>
          </w:tcPr>
          <w:p w:rsidR="00A01CC8" w:rsidRPr="00F35719" w:rsidRDefault="00A01CC8" w:rsidP="009B7D76">
            <w:pPr>
              <w:spacing w:after="0" w:line="240" w:lineRule="auto"/>
              <w:contextualSpacing/>
              <w:jc w:val="center"/>
              <w:rPr>
                <w:szCs w:val="20"/>
              </w:rPr>
            </w:pPr>
          </w:p>
        </w:tc>
        <w:tc>
          <w:tcPr>
            <w:tcW w:w="3564" w:type="dxa"/>
          </w:tcPr>
          <w:p w:rsidR="00A01CC8" w:rsidRPr="00F35719" w:rsidRDefault="00673537" w:rsidP="00FB07A8">
            <w:pPr>
              <w:pStyle w:val="Akapitzlist"/>
              <w:numPr>
                <w:ilvl w:val="0"/>
                <w:numId w:val="93"/>
              </w:numPr>
              <w:spacing w:after="0" w:line="240" w:lineRule="auto"/>
              <w:ind w:left="219" w:hanging="219"/>
              <w:rPr>
                <w:rFonts w:ascii="Arial" w:hAnsi="Arial" w:cs="Arial"/>
                <w:szCs w:val="20"/>
              </w:rPr>
            </w:pPr>
            <w:r w:rsidRPr="00F35719">
              <w:rPr>
                <w:rFonts w:ascii="Arial" w:hAnsi="Arial" w:cs="Arial"/>
                <w:szCs w:val="20"/>
              </w:rPr>
              <w:t>rozpoznać</w:t>
            </w:r>
            <w:r w:rsidR="00A01CC8" w:rsidRPr="00F35719">
              <w:rPr>
                <w:rFonts w:ascii="Arial" w:hAnsi="Arial" w:cs="Arial"/>
                <w:szCs w:val="20"/>
              </w:rPr>
              <w:t xml:space="preserve"> usterki elementów układu chłodzenia silnika,</w:t>
            </w:r>
          </w:p>
          <w:p w:rsidR="00A01CC8" w:rsidRPr="00F35719" w:rsidRDefault="00673537" w:rsidP="00FB07A8">
            <w:pPr>
              <w:pStyle w:val="Akapitzlist"/>
              <w:numPr>
                <w:ilvl w:val="0"/>
                <w:numId w:val="93"/>
              </w:numPr>
              <w:spacing w:after="0" w:line="240" w:lineRule="auto"/>
              <w:ind w:left="219" w:hanging="219"/>
              <w:rPr>
                <w:sz w:val="18"/>
                <w:szCs w:val="18"/>
              </w:rPr>
            </w:pPr>
            <w:r w:rsidRPr="00F35719">
              <w:rPr>
                <w:rFonts w:ascii="Arial" w:hAnsi="Arial" w:cs="Arial"/>
                <w:szCs w:val="20"/>
              </w:rPr>
              <w:t>wskazać</w:t>
            </w:r>
            <w:r w:rsidR="00A01CC8" w:rsidRPr="00F35719">
              <w:rPr>
                <w:rFonts w:ascii="Arial" w:hAnsi="Arial" w:cs="Arial"/>
                <w:szCs w:val="20"/>
              </w:rPr>
              <w:t xml:space="preserve"> zakres obsługi układu chłodzenia silnika.</w:t>
            </w:r>
          </w:p>
        </w:tc>
        <w:tc>
          <w:tcPr>
            <w:tcW w:w="3571" w:type="dxa"/>
          </w:tcPr>
          <w:p w:rsidR="00A01CC8" w:rsidRPr="00F35719" w:rsidRDefault="00673537" w:rsidP="00FB07A8">
            <w:pPr>
              <w:pStyle w:val="Akapitzlist"/>
              <w:numPr>
                <w:ilvl w:val="0"/>
                <w:numId w:val="93"/>
              </w:numPr>
              <w:spacing w:after="0" w:line="240" w:lineRule="auto"/>
              <w:ind w:left="219" w:hanging="219"/>
              <w:rPr>
                <w:rFonts w:ascii="Arial" w:hAnsi="Arial" w:cs="Arial"/>
                <w:szCs w:val="20"/>
              </w:rPr>
            </w:pPr>
            <w:r w:rsidRPr="00F35719">
              <w:rPr>
                <w:rFonts w:ascii="Arial" w:hAnsi="Arial" w:cs="Arial"/>
                <w:szCs w:val="20"/>
              </w:rPr>
              <w:t>wymienić sposoby sprawdzania stanu technicznego elementów układu chłodzenia.</w:t>
            </w:r>
          </w:p>
        </w:tc>
        <w:tc>
          <w:tcPr>
            <w:tcW w:w="1105" w:type="dxa"/>
            <w:vAlign w:val="center"/>
          </w:tcPr>
          <w:p w:rsidR="00A01CC8" w:rsidRPr="00F35719" w:rsidRDefault="00526D8B" w:rsidP="009B7D76">
            <w:pPr>
              <w:spacing w:after="0"/>
              <w:contextualSpacing/>
              <w:jc w:val="center"/>
              <w:rPr>
                <w:szCs w:val="20"/>
              </w:rPr>
            </w:pPr>
            <w:r w:rsidRPr="00F35719">
              <w:rPr>
                <w:szCs w:val="20"/>
              </w:rPr>
              <w:t>Klasa IV</w:t>
            </w:r>
          </w:p>
        </w:tc>
      </w:tr>
      <w:tr w:rsidR="00A01CC8" w:rsidRPr="00F35719" w:rsidTr="009B7D76">
        <w:tc>
          <w:tcPr>
            <w:tcW w:w="2104" w:type="dxa"/>
            <w:vMerge/>
            <w:vAlign w:val="center"/>
          </w:tcPr>
          <w:p w:rsidR="00A01CC8" w:rsidRPr="00F35719" w:rsidRDefault="00A01CC8" w:rsidP="009B7D76">
            <w:pPr>
              <w:spacing w:after="0" w:line="240" w:lineRule="auto"/>
              <w:ind w:left="142" w:hanging="142"/>
              <w:contextualSpacing/>
              <w:rPr>
                <w:szCs w:val="20"/>
              </w:rPr>
            </w:pPr>
          </w:p>
        </w:tc>
        <w:tc>
          <w:tcPr>
            <w:tcW w:w="2711" w:type="dxa"/>
            <w:vAlign w:val="center"/>
          </w:tcPr>
          <w:p w:rsidR="00A01CC8" w:rsidRPr="00F35719" w:rsidRDefault="00A01CC8" w:rsidP="00A01CC8">
            <w:pPr>
              <w:spacing w:after="0" w:line="240" w:lineRule="auto"/>
              <w:rPr>
                <w:szCs w:val="20"/>
              </w:rPr>
            </w:pPr>
            <w:r w:rsidRPr="00F35719">
              <w:rPr>
                <w:szCs w:val="20"/>
              </w:rPr>
              <w:t>6. Diagnostyka i naprawa układu smarowania</w:t>
            </w:r>
          </w:p>
        </w:tc>
        <w:tc>
          <w:tcPr>
            <w:tcW w:w="803" w:type="dxa"/>
            <w:vAlign w:val="center"/>
          </w:tcPr>
          <w:p w:rsidR="00A01CC8" w:rsidRPr="00F35719" w:rsidRDefault="00A01CC8" w:rsidP="009B7D76">
            <w:pPr>
              <w:spacing w:after="0" w:line="240" w:lineRule="auto"/>
              <w:contextualSpacing/>
              <w:jc w:val="center"/>
              <w:rPr>
                <w:szCs w:val="20"/>
              </w:rPr>
            </w:pPr>
          </w:p>
        </w:tc>
        <w:tc>
          <w:tcPr>
            <w:tcW w:w="3564" w:type="dxa"/>
          </w:tcPr>
          <w:p w:rsidR="00A01CC8" w:rsidRPr="00F35719" w:rsidRDefault="00673537" w:rsidP="00FB07A8">
            <w:pPr>
              <w:numPr>
                <w:ilvl w:val="0"/>
                <w:numId w:val="94"/>
              </w:numPr>
              <w:spacing w:after="0" w:line="240" w:lineRule="auto"/>
              <w:ind w:left="219" w:hanging="219"/>
              <w:rPr>
                <w:szCs w:val="20"/>
              </w:rPr>
            </w:pPr>
            <w:r w:rsidRPr="00F35719">
              <w:rPr>
                <w:szCs w:val="20"/>
              </w:rPr>
              <w:t>wskazać</w:t>
            </w:r>
            <w:r w:rsidR="00A01CC8" w:rsidRPr="00F35719">
              <w:rPr>
                <w:szCs w:val="20"/>
              </w:rPr>
              <w:t xml:space="preserve"> zakres obsługi układu smarowania,</w:t>
            </w:r>
          </w:p>
          <w:p w:rsidR="00A01CC8" w:rsidRPr="00F35719" w:rsidRDefault="00673537" w:rsidP="00FB07A8">
            <w:pPr>
              <w:numPr>
                <w:ilvl w:val="0"/>
                <w:numId w:val="94"/>
              </w:numPr>
              <w:spacing w:after="0" w:line="240" w:lineRule="auto"/>
              <w:ind w:left="219" w:hanging="219"/>
              <w:rPr>
                <w:szCs w:val="20"/>
              </w:rPr>
            </w:pPr>
            <w:r w:rsidRPr="00F35719">
              <w:rPr>
                <w:szCs w:val="20"/>
              </w:rPr>
              <w:t>wyjaśnić</w:t>
            </w:r>
            <w:r w:rsidR="00A01CC8" w:rsidRPr="00F35719">
              <w:rPr>
                <w:szCs w:val="20"/>
              </w:rPr>
              <w:t xml:space="preserve"> sposób wymiany oleju silnikowego i filtra oleju,</w:t>
            </w:r>
          </w:p>
          <w:p w:rsidR="00A01CC8" w:rsidRPr="00F35719" w:rsidRDefault="00673537" w:rsidP="00FB07A8">
            <w:pPr>
              <w:pStyle w:val="Akapitzlist"/>
              <w:numPr>
                <w:ilvl w:val="0"/>
                <w:numId w:val="94"/>
              </w:numPr>
              <w:spacing w:after="0" w:line="240" w:lineRule="auto"/>
              <w:ind w:left="219" w:hanging="219"/>
              <w:rPr>
                <w:sz w:val="18"/>
                <w:szCs w:val="18"/>
              </w:rPr>
            </w:pPr>
            <w:r w:rsidRPr="00F35719">
              <w:rPr>
                <w:rFonts w:ascii="Arial" w:hAnsi="Arial" w:cs="Arial"/>
                <w:szCs w:val="20"/>
              </w:rPr>
              <w:t>wyjaśnić</w:t>
            </w:r>
            <w:r w:rsidR="00A01CC8" w:rsidRPr="00F35719">
              <w:rPr>
                <w:rFonts w:ascii="Arial" w:hAnsi="Arial" w:cs="Arial"/>
                <w:szCs w:val="20"/>
              </w:rPr>
              <w:t xml:space="preserve"> sposób sprawdzania ciśnienia oleju w silniku.</w:t>
            </w:r>
          </w:p>
        </w:tc>
        <w:tc>
          <w:tcPr>
            <w:tcW w:w="3571" w:type="dxa"/>
          </w:tcPr>
          <w:p w:rsidR="00A01CC8" w:rsidRPr="00F35719" w:rsidRDefault="00673537" w:rsidP="00FB07A8">
            <w:pPr>
              <w:pStyle w:val="Akapitzlist"/>
              <w:numPr>
                <w:ilvl w:val="0"/>
                <w:numId w:val="94"/>
              </w:numPr>
              <w:spacing w:after="0" w:line="240" w:lineRule="auto"/>
              <w:ind w:left="219" w:hanging="219"/>
              <w:rPr>
                <w:rFonts w:ascii="Arial" w:hAnsi="Arial" w:cs="Arial"/>
                <w:szCs w:val="20"/>
              </w:rPr>
            </w:pPr>
            <w:r w:rsidRPr="00F35719">
              <w:rPr>
                <w:rFonts w:ascii="Arial" w:hAnsi="Arial" w:cs="Arial"/>
                <w:szCs w:val="20"/>
              </w:rPr>
              <w:t>wyjaśnić sposób weryfikacji stanu technicznego pompy oleju.</w:t>
            </w:r>
          </w:p>
        </w:tc>
        <w:tc>
          <w:tcPr>
            <w:tcW w:w="1105" w:type="dxa"/>
            <w:vAlign w:val="center"/>
          </w:tcPr>
          <w:p w:rsidR="00A01CC8" w:rsidRPr="00F35719" w:rsidRDefault="00526D8B" w:rsidP="009B7D76">
            <w:pPr>
              <w:spacing w:after="0"/>
              <w:contextualSpacing/>
              <w:jc w:val="center"/>
              <w:rPr>
                <w:szCs w:val="20"/>
              </w:rPr>
            </w:pPr>
            <w:r w:rsidRPr="00F35719">
              <w:rPr>
                <w:szCs w:val="20"/>
              </w:rPr>
              <w:t>Klasa IV</w:t>
            </w:r>
          </w:p>
        </w:tc>
      </w:tr>
      <w:tr w:rsidR="00CE4CD9" w:rsidRPr="00F35719" w:rsidTr="009B7D76">
        <w:tc>
          <w:tcPr>
            <w:tcW w:w="2104" w:type="dxa"/>
            <w:vMerge w:val="restart"/>
            <w:vAlign w:val="center"/>
          </w:tcPr>
          <w:p w:rsidR="00CE4CD9" w:rsidRPr="00F35719" w:rsidRDefault="00CE4CD9" w:rsidP="009B7D76">
            <w:pPr>
              <w:spacing w:after="0" w:line="240" w:lineRule="auto"/>
              <w:contextualSpacing/>
              <w:rPr>
                <w:szCs w:val="20"/>
              </w:rPr>
            </w:pPr>
            <w:r w:rsidRPr="00F35719">
              <w:rPr>
                <w:szCs w:val="20"/>
              </w:rPr>
              <w:t>III. Diagnostyka i naprawa podwozi i nadwozi</w:t>
            </w:r>
          </w:p>
        </w:tc>
        <w:tc>
          <w:tcPr>
            <w:tcW w:w="2711" w:type="dxa"/>
            <w:vAlign w:val="center"/>
          </w:tcPr>
          <w:p w:rsidR="00CE4CD9" w:rsidRPr="00F35719" w:rsidRDefault="00CE4CD9" w:rsidP="009B7D76">
            <w:pPr>
              <w:spacing w:after="0" w:line="240" w:lineRule="auto"/>
              <w:contextualSpacing/>
              <w:rPr>
                <w:szCs w:val="20"/>
              </w:rPr>
            </w:pPr>
            <w:r w:rsidRPr="00F35719">
              <w:rPr>
                <w:szCs w:val="20"/>
              </w:rPr>
              <w:t>1. Diagnostyka i naprawa układu napędowego</w:t>
            </w:r>
          </w:p>
        </w:tc>
        <w:tc>
          <w:tcPr>
            <w:tcW w:w="803" w:type="dxa"/>
            <w:vAlign w:val="center"/>
          </w:tcPr>
          <w:p w:rsidR="00CE4CD9" w:rsidRPr="00F35719" w:rsidRDefault="00CE4CD9" w:rsidP="009B7D76">
            <w:pPr>
              <w:spacing w:after="0" w:line="240" w:lineRule="auto"/>
              <w:contextualSpacing/>
              <w:jc w:val="center"/>
              <w:rPr>
                <w:szCs w:val="20"/>
              </w:rPr>
            </w:pPr>
          </w:p>
        </w:tc>
        <w:tc>
          <w:tcPr>
            <w:tcW w:w="3564" w:type="dxa"/>
          </w:tcPr>
          <w:p w:rsidR="00CE4CD9" w:rsidRPr="00F35719" w:rsidRDefault="00CE4CD9" w:rsidP="00FB07A8">
            <w:pPr>
              <w:pStyle w:val="Akapitzlist"/>
              <w:numPr>
                <w:ilvl w:val="0"/>
                <w:numId w:val="34"/>
              </w:numPr>
              <w:spacing w:after="0" w:line="240" w:lineRule="auto"/>
              <w:ind w:left="219" w:hanging="219"/>
              <w:contextualSpacing w:val="0"/>
              <w:rPr>
                <w:rFonts w:ascii="Arial" w:hAnsi="Arial" w:cs="Arial"/>
                <w:szCs w:val="20"/>
              </w:rPr>
            </w:pPr>
            <w:r w:rsidRPr="00F35719">
              <w:rPr>
                <w:rFonts w:ascii="Arial" w:hAnsi="Arial" w:cs="Arial"/>
                <w:szCs w:val="20"/>
              </w:rPr>
              <w:t>wyjaśnić sposoby obsługi sprzęgła</w:t>
            </w:r>
            <w:r w:rsidR="00687D66" w:rsidRPr="00F35719">
              <w:rPr>
                <w:rFonts w:ascii="Arial" w:hAnsi="Arial" w:cs="Arial"/>
                <w:szCs w:val="20"/>
              </w:rPr>
              <w:t>,</w:t>
            </w:r>
          </w:p>
          <w:p w:rsidR="00CE4CD9" w:rsidRPr="00F35719" w:rsidRDefault="00CE4CD9" w:rsidP="00FB07A8">
            <w:pPr>
              <w:pStyle w:val="Akapitzlist"/>
              <w:numPr>
                <w:ilvl w:val="0"/>
                <w:numId w:val="34"/>
              </w:numPr>
              <w:spacing w:after="0" w:line="240" w:lineRule="auto"/>
              <w:ind w:left="219" w:hanging="219"/>
              <w:contextualSpacing w:val="0"/>
              <w:rPr>
                <w:rFonts w:ascii="Arial" w:hAnsi="Arial" w:cs="Arial"/>
                <w:szCs w:val="20"/>
              </w:rPr>
            </w:pPr>
            <w:r w:rsidRPr="00F35719">
              <w:rPr>
                <w:rFonts w:ascii="Arial" w:hAnsi="Arial" w:cs="Arial"/>
                <w:szCs w:val="20"/>
              </w:rPr>
              <w:t>wyjaśnić sposoby naprawy sprzęgła</w:t>
            </w:r>
            <w:r w:rsidR="00687D66" w:rsidRPr="00F35719">
              <w:rPr>
                <w:rFonts w:ascii="Arial" w:hAnsi="Arial" w:cs="Arial"/>
                <w:szCs w:val="20"/>
              </w:rPr>
              <w:t>,</w:t>
            </w:r>
          </w:p>
          <w:p w:rsidR="00CE4CD9" w:rsidRPr="00F35719" w:rsidRDefault="00CE4CD9" w:rsidP="00FB07A8">
            <w:pPr>
              <w:pStyle w:val="Akapitzlist"/>
              <w:numPr>
                <w:ilvl w:val="0"/>
                <w:numId w:val="34"/>
              </w:numPr>
              <w:spacing w:after="0" w:line="240" w:lineRule="auto"/>
              <w:ind w:left="219" w:hanging="219"/>
              <w:contextualSpacing w:val="0"/>
              <w:rPr>
                <w:rFonts w:ascii="Arial" w:hAnsi="Arial" w:cs="Arial"/>
                <w:szCs w:val="20"/>
              </w:rPr>
            </w:pPr>
            <w:r w:rsidRPr="00F35719">
              <w:rPr>
                <w:rFonts w:ascii="Arial" w:hAnsi="Arial" w:cs="Arial"/>
                <w:szCs w:val="20"/>
              </w:rPr>
              <w:t>rozróżnić sposoby weryfikacji  uszkodzeń mechanicznych skrzynek biegów</w:t>
            </w:r>
            <w:r w:rsidR="00687D66" w:rsidRPr="00F35719">
              <w:rPr>
                <w:rFonts w:ascii="Arial" w:hAnsi="Arial" w:cs="Arial"/>
                <w:szCs w:val="20"/>
              </w:rPr>
              <w:t>,</w:t>
            </w:r>
          </w:p>
          <w:p w:rsidR="00CE4CD9" w:rsidRPr="00F35719" w:rsidRDefault="00CE4CD9" w:rsidP="00FB07A8">
            <w:pPr>
              <w:pStyle w:val="Akapitzlist"/>
              <w:numPr>
                <w:ilvl w:val="0"/>
                <w:numId w:val="34"/>
              </w:numPr>
              <w:spacing w:after="0" w:line="240" w:lineRule="auto"/>
              <w:ind w:left="219" w:hanging="219"/>
              <w:contextualSpacing w:val="0"/>
              <w:rPr>
                <w:rFonts w:ascii="Arial" w:hAnsi="Arial" w:cs="Arial"/>
                <w:szCs w:val="20"/>
              </w:rPr>
            </w:pPr>
            <w:r w:rsidRPr="00F35719">
              <w:rPr>
                <w:rFonts w:ascii="Arial" w:hAnsi="Arial" w:cs="Arial"/>
                <w:szCs w:val="20"/>
              </w:rPr>
              <w:t>rozróżnić uszkodzenia przekładni planetarnej</w:t>
            </w:r>
            <w:r w:rsidR="00687D66" w:rsidRPr="00F35719">
              <w:rPr>
                <w:rFonts w:ascii="Arial" w:hAnsi="Arial" w:cs="Arial"/>
                <w:szCs w:val="20"/>
              </w:rPr>
              <w:t>,</w:t>
            </w:r>
          </w:p>
          <w:p w:rsidR="00CE4CD9" w:rsidRPr="00F35719" w:rsidRDefault="00CE4CD9" w:rsidP="00FB07A8">
            <w:pPr>
              <w:pStyle w:val="Akapitzlist"/>
              <w:numPr>
                <w:ilvl w:val="0"/>
                <w:numId w:val="34"/>
              </w:numPr>
              <w:spacing w:after="0" w:line="240" w:lineRule="auto"/>
              <w:ind w:left="219" w:hanging="219"/>
              <w:contextualSpacing w:val="0"/>
              <w:rPr>
                <w:rFonts w:ascii="Arial" w:hAnsi="Arial" w:cs="Arial"/>
                <w:szCs w:val="20"/>
              </w:rPr>
            </w:pPr>
            <w:r w:rsidRPr="00F35719">
              <w:rPr>
                <w:rFonts w:ascii="Arial" w:hAnsi="Arial" w:cs="Arial"/>
                <w:szCs w:val="20"/>
              </w:rPr>
              <w:t>zweryfikować usterki bezstopniowych skrzynek biegów</w:t>
            </w:r>
            <w:r w:rsidR="00687D66" w:rsidRPr="00F35719">
              <w:rPr>
                <w:rFonts w:ascii="Arial" w:hAnsi="Arial" w:cs="Arial"/>
                <w:szCs w:val="20"/>
              </w:rPr>
              <w:t>,</w:t>
            </w:r>
          </w:p>
          <w:p w:rsidR="00CE4CD9" w:rsidRPr="00F35719" w:rsidRDefault="00CE4CD9" w:rsidP="00FB07A8">
            <w:pPr>
              <w:pStyle w:val="Akapitzlist"/>
              <w:numPr>
                <w:ilvl w:val="0"/>
                <w:numId w:val="34"/>
              </w:numPr>
              <w:spacing w:after="0" w:line="240" w:lineRule="auto"/>
              <w:ind w:left="219" w:hanging="219"/>
              <w:contextualSpacing w:val="0"/>
              <w:rPr>
                <w:rFonts w:ascii="Arial" w:hAnsi="Arial" w:cs="Arial"/>
                <w:szCs w:val="20"/>
              </w:rPr>
            </w:pPr>
            <w:r w:rsidRPr="00F35719">
              <w:rPr>
                <w:rFonts w:ascii="Arial" w:hAnsi="Arial" w:cs="Arial"/>
                <w:szCs w:val="20"/>
              </w:rPr>
              <w:t>wyjaśnić  metody weryfikacji uszkodzeń przegubów</w:t>
            </w:r>
            <w:r w:rsidR="00687D66" w:rsidRPr="00F35719">
              <w:rPr>
                <w:rFonts w:ascii="Arial" w:hAnsi="Arial" w:cs="Arial"/>
                <w:szCs w:val="20"/>
              </w:rPr>
              <w:t>,</w:t>
            </w:r>
          </w:p>
          <w:p w:rsidR="00CE4CD9" w:rsidRPr="00F35719" w:rsidRDefault="00CE4CD9" w:rsidP="00FB07A8">
            <w:pPr>
              <w:pStyle w:val="Akapitzlist"/>
              <w:numPr>
                <w:ilvl w:val="0"/>
                <w:numId w:val="34"/>
              </w:numPr>
              <w:spacing w:after="0" w:line="240" w:lineRule="auto"/>
              <w:ind w:left="219" w:hanging="219"/>
              <w:contextualSpacing w:val="0"/>
              <w:rPr>
                <w:rFonts w:ascii="Arial" w:hAnsi="Arial" w:cs="Arial"/>
                <w:szCs w:val="20"/>
              </w:rPr>
            </w:pPr>
            <w:r w:rsidRPr="00F35719">
              <w:rPr>
                <w:rFonts w:ascii="Arial" w:hAnsi="Arial" w:cs="Arial"/>
                <w:szCs w:val="20"/>
              </w:rPr>
              <w:t>wyjaśnić uszkodzenia przegubów</w:t>
            </w:r>
            <w:r w:rsidR="00687D66" w:rsidRPr="00F35719">
              <w:rPr>
                <w:rFonts w:ascii="Arial" w:hAnsi="Arial" w:cs="Arial"/>
                <w:szCs w:val="20"/>
              </w:rPr>
              <w:t>,</w:t>
            </w:r>
          </w:p>
          <w:p w:rsidR="00CE4CD9" w:rsidRPr="00F35719" w:rsidRDefault="00CE4CD9" w:rsidP="00FB07A8">
            <w:pPr>
              <w:pStyle w:val="Akapitzlist"/>
              <w:numPr>
                <w:ilvl w:val="0"/>
                <w:numId w:val="34"/>
              </w:numPr>
              <w:spacing w:after="0" w:line="240" w:lineRule="auto"/>
              <w:ind w:left="219" w:hanging="219"/>
              <w:contextualSpacing w:val="0"/>
              <w:rPr>
                <w:rFonts w:ascii="Arial" w:hAnsi="Arial" w:cs="Arial"/>
                <w:szCs w:val="20"/>
              </w:rPr>
            </w:pPr>
            <w:r w:rsidRPr="00F35719">
              <w:rPr>
                <w:rFonts w:ascii="Arial" w:hAnsi="Arial" w:cs="Arial"/>
                <w:szCs w:val="20"/>
              </w:rPr>
              <w:t>posłużyć się instrukcjami naprawczymi</w:t>
            </w:r>
            <w:r w:rsidR="00687D66" w:rsidRPr="00F35719">
              <w:rPr>
                <w:rFonts w:ascii="Arial" w:hAnsi="Arial" w:cs="Arial"/>
                <w:szCs w:val="20"/>
              </w:rPr>
              <w:t>,</w:t>
            </w:r>
          </w:p>
          <w:p w:rsidR="00CE4CD9" w:rsidRPr="00F35719" w:rsidRDefault="00CE4CD9" w:rsidP="00FB07A8">
            <w:pPr>
              <w:pStyle w:val="Akapitzlist"/>
              <w:numPr>
                <w:ilvl w:val="0"/>
                <w:numId w:val="34"/>
              </w:numPr>
              <w:spacing w:after="0" w:line="240" w:lineRule="auto"/>
              <w:ind w:left="219" w:hanging="219"/>
              <w:contextualSpacing w:val="0"/>
              <w:rPr>
                <w:rFonts w:ascii="Arial" w:hAnsi="Arial" w:cs="Arial"/>
                <w:szCs w:val="20"/>
              </w:rPr>
            </w:pPr>
            <w:r w:rsidRPr="00F35719">
              <w:rPr>
                <w:rFonts w:ascii="Arial" w:hAnsi="Arial" w:cs="Arial"/>
                <w:szCs w:val="20"/>
              </w:rPr>
              <w:t>zweryfikować uszkodzenia mechanizmów międzyosiowych</w:t>
            </w:r>
            <w:r w:rsidR="00687D66" w:rsidRPr="00F35719">
              <w:rPr>
                <w:rFonts w:ascii="Arial" w:hAnsi="Arial" w:cs="Arial"/>
                <w:szCs w:val="20"/>
              </w:rPr>
              <w:t>,</w:t>
            </w:r>
          </w:p>
          <w:p w:rsidR="00CE4CD9" w:rsidRPr="00F35719" w:rsidRDefault="00CE4CD9" w:rsidP="00FB07A8">
            <w:pPr>
              <w:pStyle w:val="Akapitzlist"/>
              <w:numPr>
                <w:ilvl w:val="0"/>
                <w:numId w:val="34"/>
              </w:numPr>
              <w:spacing w:after="0" w:line="240" w:lineRule="auto"/>
              <w:ind w:left="219" w:hanging="219"/>
              <w:contextualSpacing w:val="0"/>
              <w:rPr>
                <w:rFonts w:ascii="Arial" w:hAnsi="Arial" w:cs="Arial"/>
                <w:szCs w:val="20"/>
              </w:rPr>
            </w:pPr>
            <w:r w:rsidRPr="00F35719">
              <w:rPr>
                <w:rFonts w:ascii="Arial" w:hAnsi="Arial" w:cs="Arial"/>
                <w:szCs w:val="20"/>
              </w:rPr>
              <w:t>dobrać materiały eksploatacyjne do obsługi mechanizmów napędowych</w:t>
            </w:r>
            <w:r w:rsidR="00687D66" w:rsidRPr="00F35719">
              <w:rPr>
                <w:rFonts w:ascii="Arial" w:hAnsi="Arial" w:cs="Arial"/>
                <w:szCs w:val="20"/>
              </w:rPr>
              <w:t>.</w:t>
            </w:r>
          </w:p>
        </w:tc>
        <w:tc>
          <w:tcPr>
            <w:tcW w:w="3571" w:type="dxa"/>
          </w:tcPr>
          <w:p w:rsidR="00687D66" w:rsidRPr="00F35719" w:rsidRDefault="00687D66" w:rsidP="00FB07A8">
            <w:pPr>
              <w:pStyle w:val="Akapitzlist"/>
              <w:numPr>
                <w:ilvl w:val="0"/>
                <w:numId w:val="34"/>
              </w:numPr>
              <w:spacing w:after="0" w:line="240" w:lineRule="auto"/>
              <w:ind w:left="219" w:hanging="219"/>
              <w:contextualSpacing w:val="0"/>
              <w:rPr>
                <w:rFonts w:ascii="Arial" w:hAnsi="Arial" w:cs="Arial"/>
                <w:szCs w:val="20"/>
              </w:rPr>
            </w:pPr>
            <w:r w:rsidRPr="00F35719">
              <w:rPr>
                <w:rFonts w:ascii="Arial" w:hAnsi="Arial" w:cs="Arial"/>
                <w:szCs w:val="20"/>
              </w:rPr>
              <w:t>wyjaśnić sposób weryfikacji uszkodzeń sprzęgła,</w:t>
            </w:r>
          </w:p>
          <w:p w:rsidR="00687D66" w:rsidRPr="00F35719" w:rsidRDefault="00687D66" w:rsidP="00FB07A8">
            <w:pPr>
              <w:pStyle w:val="Akapitzlist"/>
              <w:numPr>
                <w:ilvl w:val="0"/>
                <w:numId w:val="34"/>
              </w:numPr>
              <w:spacing w:after="0" w:line="240" w:lineRule="auto"/>
              <w:ind w:left="219" w:hanging="219"/>
              <w:contextualSpacing w:val="0"/>
              <w:rPr>
                <w:rFonts w:ascii="Arial" w:hAnsi="Arial" w:cs="Arial"/>
                <w:szCs w:val="20"/>
              </w:rPr>
            </w:pPr>
            <w:r w:rsidRPr="00F35719">
              <w:rPr>
                <w:rFonts w:ascii="Arial" w:hAnsi="Arial" w:cs="Arial"/>
                <w:szCs w:val="20"/>
              </w:rPr>
              <w:t>określić warunki obsługi mechanicznych skrzynek biegów,</w:t>
            </w:r>
          </w:p>
          <w:p w:rsidR="00CE4CD9" w:rsidRPr="00F35719" w:rsidRDefault="00687D66" w:rsidP="00FB07A8">
            <w:pPr>
              <w:pStyle w:val="Akapitzlist"/>
              <w:numPr>
                <w:ilvl w:val="0"/>
                <w:numId w:val="34"/>
              </w:numPr>
              <w:spacing w:after="0" w:line="240" w:lineRule="auto"/>
              <w:ind w:left="219" w:hanging="219"/>
              <w:contextualSpacing w:val="0"/>
              <w:rPr>
                <w:rFonts w:ascii="Arial" w:hAnsi="Arial" w:cs="Arial"/>
                <w:szCs w:val="20"/>
              </w:rPr>
            </w:pPr>
            <w:r w:rsidRPr="00F35719">
              <w:rPr>
                <w:rFonts w:ascii="Arial" w:hAnsi="Arial" w:cs="Arial"/>
                <w:szCs w:val="20"/>
              </w:rPr>
              <w:t>określić kolejność postępowania przy poszukiwaniu uszkodzeń mechanicznych skrzynek biegów.</w:t>
            </w:r>
          </w:p>
        </w:tc>
        <w:tc>
          <w:tcPr>
            <w:tcW w:w="1105" w:type="dxa"/>
            <w:vAlign w:val="center"/>
          </w:tcPr>
          <w:p w:rsidR="00CE4CD9" w:rsidRPr="00F35719" w:rsidRDefault="00526D8B" w:rsidP="009B7D76">
            <w:pPr>
              <w:spacing w:after="0"/>
              <w:contextualSpacing/>
              <w:jc w:val="center"/>
              <w:rPr>
                <w:szCs w:val="20"/>
              </w:rPr>
            </w:pPr>
            <w:r w:rsidRPr="00F35719">
              <w:rPr>
                <w:szCs w:val="20"/>
              </w:rPr>
              <w:t>Klasa IV</w:t>
            </w:r>
          </w:p>
        </w:tc>
      </w:tr>
      <w:tr w:rsidR="00CE4CD9" w:rsidRPr="00F35719" w:rsidTr="009B7D76">
        <w:tc>
          <w:tcPr>
            <w:tcW w:w="2104" w:type="dxa"/>
            <w:vMerge/>
            <w:vAlign w:val="center"/>
          </w:tcPr>
          <w:p w:rsidR="00CE4CD9" w:rsidRPr="00F35719" w:rsidRDefault="00CE4CD9" w:rsidP="009B7D76">
            <w:pPr>
              <w:spacing w:after="0" w:line="240" w:lineRule="auto"/>
              <w:contextualSpacing/>
              <w:rPr>
                <w:szCs w:val="20"/>
              </w:rPr>
            </w:pPr>
          </w:p>
        </w:tc>
        <w:tc>
          <w:tcPr>
            <w:tcW w:w="2711" w:type="dxa"/>
            <w:vAlign w:val="center"/>
          </w:tcPr>
          <w:p w:rsidR="00CE4CD9" w:rsidRPr="00F35719" w:rsidRDefault="00CE4CD9" w:rsidP="009B7D76">
            <w:pPr>
              <w:spacing w:after="0" w:line="240" w:lineRule="auto"/>
              <w:contextualSpacing/>
              <w:rPr>
                <w:szCs w:val="20"/>
              </w:rPr>
            </w:pPr>
            <w:r w:rsidRPr="00F35719">
              <w:rPr>
                <w:szCs w:val="20"/>
              </w:rPr>
              <w:t>2. Diagnostyka i naprawa układu hamulcowego</w:t>
            </w:r>
          </w:p>
        </w:tc>
        <w:tc>
          <w:tcPr>
            <w:tcW w:w="803" w:type="dxa"/>
            <w:vAlign w:val="center"/>
          </w:tcPr>
          <w:p w:rsidR="00CE4CD9" w:rsidRPr="00F35719" w:rsidRDefault="00CE4CD9" w:rsidP="009B7D76">
            <w:pPr>
              <w:spacing w:after="0" w:line="240" w:lineRule="auto"/>
              <w:contextualSpacing/>
              <w:jc w:val="center"/>
              <w:rPr>
                <w:szCs w:val="20"/>
              </w:rPr>
            </w:pPr>
          </w:p>
        </w:tc>
        <w:tc>
          <w:tcPr>
            <w:tcW w:w="3564" w:type="dxa"/>
          </w:tcPr>
          <w:p w:rsidR="00CE4CD9" w:rsidRPr="00F35719" w:rsidRDefault="00CE4CD9" w:rsidP="00FB07A8">
            <w:pPr>
              <w:pStyle w:val="Akapitzlist"/>
              <w:numPr>
                <w:ilvl w:val="0"/>
                <w:numId w:val="34"/>
              </w:numPr>
              <w:spacing w:after="0" w:line="240" w:lineRule="auto"/>
              <w:ind w:left="219" w:hanging="219"/>
              <w:contextualSpacing w:val="0"/>
              <w:rPr>
                <w:rFonts w:ascii="Arial" w:hAnsi="Arial" w:cs="Arial"/>
                <w:szCs w:val="20"/>
              </w:rPr>
            </w:pPr>
            <w:r w:rsidRPr="00F35719">
              <w:rPr>
                <w:rFonts w:ascii="Arial" w:hAnsi="Arial" w:cs="Arial"/>
                <w:szCs w:val="20"/>
              </w:rPr>
              <w:t>wyjaśnić sposoby diagnostyki układu hamulcowego hydraulicznego</w:t>
            </w:r>
            <w:r w:rsidR="00687D66" w:rsidRPr="00F35719">
              <w:rPr>
                <w:rFonts w:ascii="Arial" w:hAnsi="Arial" w:cs="Arial"/>
                <w:szCs w:val="20"/>
              </w:rPr>
              <w:t>,</w:t>
            </w:r>
          </w:p>
          <w:p w:rsidR="00CE4CD9" w:rsidRPr="00F35719" w:rsidRDefault="00CE4CD9" w:rsidP="00FB07A8">
            <w:pPr>
              <w:pStyle w:val="Akapitzlist"/>
              <w:numPr>
                <w:ilvl w:val="0"/>
                <w:numId w:val="34"/>
              </w:numPr>
              <w:spacing w:after="0" w:line="240" w:lineRule="auto"/>
              <w:ind w:left="219" w:hanging="219"/>
              <w:contextualSpacing w:val="0"/>
              <w:rPr>
                <w:rFonts w:ascii="Arial" w:hAnsi="Arial" w:cs="Arial"/>
                <w:szCs w:val="20"/>
              </w:rPr>
            </w:pPr>
            <w:r w:rsidRPr="00F35719">
              <w:rPr>
                <w:rFonts w:ascii="Arial" w:hAnsi="Arial" w:cs="Arial"/>
                <w:szCs w:val="20"/>
              </w:rPr>
              <w:t>wyjaśnić sposób oceny skoku pedału hamulca</w:t>
            </w:r>
            <w:r w:rsidR="00687D66" w:rsidRPr="00F35719">
              <w:rPr>
                <w:rFonts w:ascii="Arial" w:hAnsi="Arial" w:cs="Arial"/>
                <w:szCs w:val="20"/>
              </w:rPr>
              <w:t>,</w:t>
            </w:r>
          </w:p>
          <w:p w:rsidR="00CE4CD9" w:rsidRPr="00F35719" w:rsidRDefault="00CE4CD9" w:rsidP="00FB07A8">
            <w:pPr>
              <w:pStyle w:val="Akapitzlist"/>
              <w:numPr>
                <w:ilvl w:val="0"/>
                <w:numId w:val="34"/>
              </w:numPr>
              <w:spacing w:after="0" w:line="240" w:lineRule="auto"/>
              <w:ind w:left="219" w:hanging="219"/>
              <w:contextualSpacing w:val="0"/>
              <w:rPr>
                <w:rFonts w:ascii="Arial" w:hAnsi="Arial" w:cs="Arial"/>
                <w:szCs w:val="20"/>
              </w:rPr>
            </w:pPr>
            <w:r w:rsidRPr="00F35719">
              <w:rPr>
                <w:rFonts w:ascii="Arial" w:hAnsi="Arial" w:cs="Arial"/>
                <w:szCs w:val="20"/>
              </w:rPr>
              <w:t>zanalizować wyniki badań stanowiskowych i określić niesprawność układu hamulcowego</w:t>
            </w:r>
            <w:r w:rsidR="00687D66" w:rsidRPr="00F35719">
              <w:rPr>
                <w:rFonts w:ascii="Arial" w:hAnsi="Arial" w:cs="Arial"/>
                <w:szCs w:val="20"/>
              </w:rPr>
              <w:t>,</w:t>
            </w:r>
          </w:p>
          <w:p w:rsidR="00CE4CD9" w:rsidRPr="00F35719" w:rsidRDefault="00CE4CD9" w:rsidP="00FB07A8">
            <w:pPr>
              <w:pStyle w:val="Akapitzlist"/>
              <w:numPr>
                <w:ilvl w:val="0"/>
                <w:numId w:val="34"/>
              </w:numPr>
              <w:spacing w:after="0" w:line="240" w:lineRule="auto"/>
              <w:ind w:left="219" w:hanging="219"/>
              <w:contextualSpacing w:val="0"/>
              <w:rPr>
                <w:rFonts w:ascii="Arial" w:hAnsi="Arial" w:cs="Arial"/>
                <w:szCs w:val="20"/>
              </w:rPr>
            </w:pPr>
            <w:r w:rsidRPr="00F35719">
              <w:rPr>
                <w:rFonts w:ascii="Arial" w:hAnsi="Arial" w:cs="Arial"/>
                <w:szCs w:val="20"/>
              </w:rPr>
              <w:t>rozpoznać stan techniczny przewodów hamulcowyc</w:t>
            </w:r>
            <w:r w:rsidR="00687D66" w:rsidRPr="00F35719">
              <w:rPr>
                <w:rFonts w:ascii="Arial" w:hAnsi="Arial" w:cs="Arial"/>
                <w:szCs w:val="20"/>
              </w:rPr>
              <w:t>h,</w:t>
            </w:r>
          </w:p>
          <w:p w:rsidR="00CE4CD9" w:rsidRPr="00F35719" w:rsidRDefault="00CE4CD9" w:rsidP="00FB07A8">
            <w:pPr>
              <w:pStyle w:val="Akapitzlist"/>
              <w:numPr>
                <w:ilvl w:val="0"/>
                <w:numId w:val="34"/>
              </w:numPr>
              <w:spacing w:after="0" w:line="240" w:lineRule="auto"/>
              <w:ind w:left="219" w:hanging="219"/>
              <w:contextualSpacing w:val="0"/>
              <w:rPr>
                <w:rFonts w:ascii="Arial" w:hAnsi="Arial" w:cs="Arial"/>
                <w:szCs w:val="20"/>
              </w:rPr>
            </w:pPr>
            <w:r w:rsidRPr="00F35719">
              <w:rPr>
                <w:rFonts w:ascii="Arial" w:hAnsi="Arial" w:cs="Arial"/>
                <w:szCs w:val="20"/>
              </w:rPr>
              <w:t>rozpoznać materiały do obsługi układu hamulcowego</w:t>
            </w:r>
            <w:r w:rsidR="00687D66" w:rsidRPr="00F35719">
              <w:rPr>
                <w:rFonts w:ascii="Arial" w:hAnsi="Arial" w:cs="Arial"/>
                <w:szCs w:val="20"/>
              </w:rPr>
              <w:t>.</w:t>
            </w:r>
          </w:p>
        </w:tc>
        <w:tc>
          <w:tcPr>
            <w:tcW w:w="3571" w:type="dxa"/>
          </w:tcPr>
          <w:p w:rsidR="00687D66" w:rsidRPr="00F35719" w:rsidRDefault="00687D66" w:rsidP="00FB07A8">
            <w:pPr>
              <w:pStyle w:val="Akapitzlist"/>
              <w:numPr>
                <w:ilvl w:val="0"/>
                <w:numId w:val="34"/>
              </w:numPr>
              <w:spacing w:after="0" w:line="240" w:lineRule="auto"/>
              <w:ind w:left="219" w:hanging="219"/>
              <w:contextualSpacing w:val="0"/>
              <w:rPr>
                <w:rFonts w:ascii="Arial" w:hAnsi="Arial" w:cs="Arial"/>
                <w:szCs w:val="20"/>
              </w:rPr>
            </w:pPr>
            <w:r w:rsidRPr="00F35719">
              <w:rPr>
                <w:rFonts w:ascii="Arial" w:hAnsi="Arial" w:cs="Arial"/>
                <w:szCs w:val="20"/>
              </w:rPr>
              <w:t>wyciągnąć wnioski z oceny skoku pedału hamulca,</w:t>
            </w:r>
          </w:p>
          <w:p w:rsidR="00CE4CD9" w:rsidRPr="00F35719" w:rsidRDefault="00687D66" w:rsidP="00FB07A8">
            <w:pPr>
              <w:pStyle w:val="Akapitzlist"/>
              <w:numPr>
                <w:ilvl w:val="0"/>
                <w:numId w:val="34"/>
              </w:numPr>
              <w:spacing w:after="0" w:line="240" w:lineRule="auto"/>
              <w:ind w:left="219" w:hanging="219"/>
              <w:contextualSpacing w:val="0"/>
              <w:rPr>
                <w:rFonts w:ascii="Arial" w:hAnsi="Arial" w:cs="Arial"/>
                <w:szCs w:val="20"/>
              </w:rPr>
            </w:pPr>
            <w:r w:rsidRPr="00F35719">
              <w:rPr>
                <w:rFonts w:ascii="Arial" w:hAnsi="Arial" w:cs="Arial"/>
                <w:szCs w:val="20"/>
              </w:rPr>
              <w:t>wyjaśnić metody sprawdzenia szczelności układu hamulcowego.</w:t>
            </w:r>
          </w:p>
        </w:tc>
        <w:tc>
          <w:tcPr>
            <w:tcW w:w="1105" w:type="dxa"/>
            <w:vAlign w:val="center"/>
          </w:tcPr>
          <w:p w:rsidR="00CE4CD9" w:rsidRPr="00F35719" w:rsidRDefault="00526D8B" w:rsidP="009B7D76">
            <w:pPr>
              <w:spacing w:after="0"/>
              <w:contextualSpacing/>
              <w:jc w:val="center"/>
              <w:rPr>
                <w:szCs w:val="20"/>
              </w:rPr>
            </w:pPr>
            <w:r w:rsidRPr="00F35719">
              <w:rPr>
                <w:szCs w:val="20"/>
              </w:rPr>
              <w:t>Klasa IV</w:t>
            </w:r>
          </w:p>
        </w:tc>
      </w:tr>
      <w:tr w:rsidR="00CE4CD9" w:rsidRPr="00F35719" w:rsidTr="009B7D76">
        <w:tc>
          <w:tcPr>
            <w:tcW w:w="2104" w:type="dxa"/>
            <w:vMerge/>
            <w:vAlign w:val="center"/>
          </w:tcPr>
          <w:p w:rsidR="00CE4CD9" w:rsidRPr="00F35719" w:rsidRDefault="00CE4CD9" w:rsidP="009B7D76">
            <w:pPr>
              <w:spacing w:after="0" w:line="240" w:lineRule="auto"/>
              <w:contextualSpacing/>
              <w:rPr>
                <w:szCs w:val="20"/>
              </w:rPr>
            </w:pPr>
          </w:p>
        </w:tc>
        <w:tc>
          <w:tcPr>
            <w:tcW w:w="2711" w:type="dxa"/>
            <w:vAlign w:val="center"/>
          </w:tcPr>
          <w:p w:rsidR="00CE4CD9" w:rsidRPr="00F35719" w:rsidRDefault="00CE4CD9" w:rsidP="009B7D76">
            <w:pPr>
              <w:spacing w:after="0" w:line="240" w:lineRule="auto"/>
              <w:contextualSpacing/>
              <w:rPr>
                <w:szCs w:val="20"/>
              </w:rPr>
            </w:pPr>
            <w:r w:rsidRPr="00F35719">
              <w:rPr>
                <w:szCs w:val="20"/>
              </w:rPr>
              <w:t>3. Diagnostyka i naprawa układu kierowniczego</w:t>
            </w:r>
          </w:p>
        </w:tc>
        <w:tc>
          <w:tcPr>
            <w:tcW w:w="803" w:type="dxa"/>
            <w:vAlign w:val="center"/>
          </w:tcPr>
          <w:p w:rsidR="00CE4CD9" w:rsidRPr="00F35719" w:rsidRDefault="00CE4CD9" w:rsidP="009B7D76">
            <w:pPr>
              <w:spacing w:after="0" w:line="240" w:lineRule="auto"/>
              <w:contextualSpacing/>
              <w:jc w:val="center"/>
              <w:rPr>
                <w:szCs w:val="20"/>
              </w:rPr>
            </w:pPr>
          </w:p>
        </w:tc>
        <w:tc>
          <w:tcPr>
            <w:tcW w:w="3564" w:type="dxa"/>
          </w:tcPr>
          <w:p w:rsidR="00CE4CD9" w:rsidRPr="00F35719" w:rsidRDefault="00CE4CD9" w:rsidP="00FB07A8">
            <w:pPr>
              <w:numPr>
                <w:ilvl w:val="0"/>
                <w:numId w:val="34"/>
              </w:numPr>
              <w:spacing w:after="0" w:line="240" w:lineRule="auto"/>
              <w:ind w:left="219" w:hanging="219"/>
              <w:rPr>
                <w:szCs w:val="20"/>
              </w:rPr>
            </w:pPr>
            <w:r w:rsidRPr="00F35719">
              <w:rPr>
                <w:szCs w:val="20"/>
              </w:rPr>
              <w:t>wyjaśnić sposób weryfikacji układu kierowniczego</w:t>
            </w:r>
            <w:r w:rsidR="00687D66" w:rsidRPr="00F35719">
              <w:rPr>
                <w:szCs w:val="20"/>
              </w:rPr>
              <w:t>,</w:t>
            </w:r>
          </w:p>
          <w:p w:rsidR="00CE4CD9" w:rsidRPr="00F35719" w:rsidRDefault="00CE4CD9" w:rsidP="00FB07A8">
            <w:pPr>
              <w:numPr>
                <w:ilvl w:val="0"/>
                <w:numId w:val="34"/>
              </w:numPr>
              <w:spacing w:after="0" w:line="240" w:lineRule="auto"/>
              <w:ind w:left="219" w:hanging="219"/>
              <w:rPr>
                <w:szCs w:val="20"/>
              </w:rPr>
            </w:pPr>
            <w:r w:rsidRPr="00F35719">
              <w:rPr>
                <w:szCs w:val="20"/>
              </w:rPr>
              <w:t>wyjaśnić sposób obsługi układu kierowniczego</w:t>
            </w:r>
            <w:r w:rsidR="00687D66" w:rsidRPr="00F35719">
              <w:rPr>
                <w:szCs w:val="20"/>
              </w:rPr>
              <w:t>.</w:t>
            </w:r>
          </w:p>
        </w:tc>
        <w:tc>
          <w:tcPr>
            <w:tcW w:w="3571" w:type="dxa"/>
          </w:tcPr>
          <w:p w:rsidR="00687D66" w:rsidRPr="00F35719" w:rsidRDefault="00687D66" w:rsidP="00FB07A8">
            <w:pPr>
              <w:numPr>
                <w:ilvl w:val="0"/>
                <w:numId w:val="34"/>
              </w:numPr>
              <w:spacing w:after="0" w:line="240" w:lineRule="auto"/>
              <w:ind w:left="219" w:hanging="219"/>
              <w:rPr>
                <w:szCs w:val="20"/>
              </w:rPr>
            </w:pPr>
            <w:r w:rsidRPr="00F35719">
              <w:rPr>
                <w:szCs w:val="20"/>
              </w:rPr>
              <w:t>omówić zasady kontroli mechanizmu wspomagania,</w:t>
            </w:r>
          </w:p>
          <w:p w:rsidR="00CE4CD9" w:rsidRPr="00F35719" w:rsidRDefault="00687D66" w:rsidP="00FB07A8">
            <w:pPr>
              <w:numPr>
                <w:ilvl w:val="0"/>
                <w:numId w:val="34"/>
              </w:numPr>
              <w:spacing w:after="0" w:line="240" w:lineRule="auto"/>
              <w:ind w:left="223" w:hanging="223"/>
              <w:rPr>
                <w:szCs w:val="20"/>
              </w:rPr>
            </w:pPr>
            <w:r w:rsidRPr="00F35719">
              <w:rPr>
                <w:szCs w:val="20"/>
              </w:rPr>
              <w:t>opisać pomiar sumarycznego luzu układu kierowniczego.</w:t>
            </w:r>
          </w:p>
        </w:tc>
        <w:tc>
          <w:tcPr>
            <w:tcW w:w="1105" w:type="dxa"/>
            <w:vAlign w:val="center"/>
          </w:tcPr>
          <w:p w:rsidR="00CE4CD9" w:rsidRPr="00F35719" w:rsidRDefault="00526D8B" w:rsidP="009B7D76">
            <w:pPr>
              <w:spacing w:after="0"/>
              <w:contextualSpacing/>
              <w:jc w:val="center"/>
              <w:rPr>
                <w:szCs w:val="20"/>
              </w:rPr>
            </w:pPr>
            <w:r w:rsidRPr="00F35719">
              <w:rPr>
                <w:szCs w:val="20"/>
              </w:rPr>
              <w:t>Klasa IV</w:t>
            </w:r>
          </w:p>
        </w:tc>
      </w:tr>
      <w:tr w:rsidR="00CE4CD9" w:rsidRPr="00F35719" w:rsidTr="009B7D76">
        <w:tc>
          <w:tcPr>
            <w:tcW w:w="2104" w:type="dxa"/>
            <w:vMerge/>
            <w:vAlign w:val="center"/>
          </w:tcPr>
          <w:p w:rsidR="00CE4CD9" w:rsidRPr="00F35719" w:rsidRDefault="00CE4CD9" w:rsidP="009B7D76">
            <w:pPr>
              <w:spacing w:after="0" w:line="240" w:lineRule="auto"/>
              <w:contextualSpacing/>
              <w:rPr>
                <w:szCs w:val="20"/>
              </w:rPr>
            </w:pPr>
          </w:p>
        </w:tc>
        <w:tc>
          <w:tcPr>
            <w:tcW w:w="2711" w:type="dxa"/>
            <w:vAlign w:val="center"/>
          </w:tcPr>
          <w:p w:rsidR="00CE4CD9" w:rsidRPr="00F35719" w:rsidRDefault="00CE4CD9" w:rsidP="009B7D76">
            <w:pPr>
              <w:spacing w:after="0" w:line="240" w:lineRule="auto"/>
              <w:contextualSpacing/>
              <w:rPr>
                <w:szCs w:val="20"/>
              </w:rPr>
            </w:pPr>
            <w:r w:rsidRPr="00F35719">
              <w:rPr>
                <w:szCs w:val="20"/>
              </w:rPr>
              <w:t>4. Diagnostyka i napraw układu jezdnego</w:t>
            </w:r>
          </w:p>
        </w:tc>
        <w:tc>
          <w:tcPr>
            <w:tcW w:w="803" w:type="dxa"/>
            <w:vAlign w:val="center"/>
          </w:tcPr>
          <w:p w:rsidR="00CE4CD9" w:rsidRPr="00F35719" w:rsidRDefault="00CE4CD9" w:rsidP="009B7D76">
            <w:pPr>
              <w:spacing w:after="0" w:line="240" w:lineRule="auto"/>
              <w:contextualSpacing/>
              <w:jc w:val="center"/>
              <w:rPr>
                <w:szCs w:val="20"/>
              </w:rPr>
            </w:pPr>
          </w:p>
        </w:tc>
        <w:tc>
          <w:tcPr>
            <w:tcW w:w="3564" w:type="dxa"/>
          </w:tcPr>
          <w:p w:rsidR="00CE4CD9" w:rsidRPr="00F35719" w:rsidRDefault="00CE4CD9" w:rsidP="00FB07A8">
            <w:pPr>
              <w:numPr>
                <w:ilvl w:val="0"/>
                <w:numId w:val="95"/>
              </w:numPr>
              <w:spacing w:after="0" w:line="240" w:lineRule="auto"/>
              <w:ind w:left="219" w:hanging="219"/>
              <w:rPr>
                <w:szCs w:val="20"/>
              </w:rPr>
            </w:pPr>
            <w:r w:rsidRPr="00F35719">
              <w:rPr>
                <w:szCs w:val="20"/>
              </w:rPr>
              <w:t>wyjaśnić możliwe niesprawności na podstawie oceny zużycia bieżników opon</w:t>
            </w:r>
            <w:r w:rsidR="00687D66" w:rsidRPr="00F35719">
              <w:rPr>
                <w:szCs w:val="20"/>
              </w:rPr>
              <w:t>,</w:t>
            </w:r>
          </w:p>
          <w:p w:rsidR="00CE4CD9" w:rsidRPr="00F35719" w:rsidRDefault="00CE4CD9" w:rsidP="00FB07A8">
            <w:pPr>
              <w:numPr>
                <w:ilvl w:val="0"/>
                <w:numId w:val="95"/>
              </w:numPr>
              <w:spacing w:after="0" w:line="240" w:lineRule="auto"/>
              <w:ind w:left="219" w:hanging="219"/>
              <w:rPr>
                <w:szCs w:val="20"/>
              </w:rPr>
            </w:pPr>
            <w:r w:rsidRPr="00F35719">
              <w:rPr>
                <w:szCs w:val="20"/>
              </w:rPr>
              <w:t>przeprowadzić ocenę techniczną zawieszenia</w:t>
            </w:r>
            <w:r w:rsidR="00687D66" w:rsidRPr="00F35719">
              <w:rPr>
                <w:szCs w:val="20"/>
              </w:rPr>
              <w:t>,</w:t>
            </w:r>
          </w:p>
          <w:p w:rsidR="00CE4CD9" w:rsidRPr="00F35719" w:rsidRDefault="00CE4CD9" w:rsidP="00FB07A8">
            <w:pPr>
              <w:numPr>
                <w:ilvl w:val="0"/>
                <w:numId w:val="95"/>
              </w:numPr>
              <w:spacing w:after="0" w:line="240" w:lineRule="auto"/>
              <w:ind w:left="219" w:hanging="219"/>
              <w:rPr>
                <w:szCs w:val="20"/>
              </w:rPr>
            </w:pPr>
            <w:r w:rsidRPr="00F35719">
              <w:rPr>
                <w:szCs w:val="20"/>
              </w:rPr>
              <w:t>rozróżnić rodzaje ściągaczy do naprawy zawieszenia</w:t>
            </w:r>
            <w:r w:rsidR="00687D66" w:rsidRPr="00F35719">
              <w:rPr>
                <w:szCs w:val="20"/>
              </w:rPr>
              <w:t>,</w:t>
            </w:r>
          </w:p>
          <w:p w:rsidR="00CE4CD9" w:rsidRPr="00F35719" w:rsidRDefault="00CE4CD9" w:rsidP="00FB07A8">
            <w:pPr>
              <w:numPr>
                <w:ilvl w:val="0"/>
                <w:numId w:val="95"/>
              </w:numPr>
              <w:spacing w:after="0" w:line="240" w:lineRule="auto"/>
              <w:ind w:left="219" w:hanging="219"/>
              <w:rPr>
                <w:szCs w:val="20"/>
              </w:rPr>
            </w:pPr>
            <w:r w:rsidRPr="00F35719">
              <w:rPr>
                <w:szCs w:val="20"/>
              </w:rPr>
              <w:t>ocenić stan bieżnika</w:t>
            </w:r>
            <w:r w:rsidR="00687D66" w:rsidRPr="00F35719">
              <w:rPr>
                <w:szCs w:val="20"/>
              </w:rPr>
              <w:t>,</w:t>
            </w:r>
          </w:p>
          <w:p w:rsidR="00CE4CD9" w:rsidRPr="00F35719" w:rsidRDefault="00CE4CD9" w:rsidP="00FB07A8">
            <w:pPr>
              <w:numPr>
                <w:ilvl w:val="0"/>
                <w:numId w:val="95"/>
              </w:numPr>
              <w:spacing w:after="0" w:line="240" w:lineRule="auto"/>
              <w:ind w:left="219" w:hanging="219"/>
              <w:rPr>
                <w:szCs w:val="20"/>
              </w:rPr>
            </w:pPr>
            <w:r w:rsidRPr="00F35719">
              <w:rPr>
                <w:szCs w:val="20"/>
              </w:rPr>
              <w:t>rozróżnić rodzaje urządzeń do obsługi ogumienia</w:t>
            </w:r>
            <w:r w:rsidR="00687D66" w:rsidRPr="00F35719">
              <w:rPr>
                <w:szCs w:val="20"/>
              </w:rPr>
              <w:t>.</w:t>
            </w:r>
          </w:p>
        </w:tc>
        <w:tc>
          <w:tcPr>
            <w:tcW w:w="3571" w:type="dxa"/>
          </w:tcPr>
          <w:p w:rsidR="00687D66" w:rsidRPr="00F35719" w:rsidRDefault="00687D66" w:rsidP="00FB07A8">
            <w:pPr>
              <w:numPr>
                <w:ilvl w:val="0"/>
                <w:numId w:val="95"/>
              </w:numPr>
              <w:spacing w:after="0" w:line="240" w:lineRule="auto"/>
              <w:ind w:left="219" w:hanging="219"/>
              <w:rPr>
                <w:szCs w:val="20"/>
              </w:rPr>
            </w:pPr>
            <w:r w:rsidRPr="00F35719">
              <w:rPr>
                <w:szCs w:val="20"/>
              </w:rPr>
              <w:t>odczytać wykresy pracy amortyzatorów,</w:t>
            </w:r>
          </w:p>
          <w:p w:rsidR="00CE4CD9" w:rsidRPr="00F35719" w:rsidRDefault="00687D66" w:rsidP="00FB07A8">
            <w:pPr>
              <w:numPr>
                <w:ilvl w:val="0"/>
                <w:numId w:val="95"/>
              </w:numPr>
              <w:spacing w:after="0" w:line="240" w:lineRule="auto"/>
              <w:ind w:left="219" w:hanging="219"/>
              <w:rPr>
                <w:szCs w:val="20"/>
              </w:rPr>
            </w:pPr>
            <w:r w:rsidRPr="00F35719">
              <w:rPr>
                <w:szCs w:val="20"/>
              </w:rPr>
              <w:t>dobrać opony zgodnie z instrukcją obsługi samochodu.</w:t>
            </w:r>
          </w:p>
        </w:tc>
        <w:tc>
          <w:tcPr>
            <w:tcW w:w="1105" w:type="dxa"/>
            <w:vAlign w:val="center"/>
          </w:tcPr>
          <w:p w:rsidR="00CE4CD9" w:rsidRPr="00F35719" w:rsidRDefault="00526D8B" w:rsidP="009B7D76">
            <w:pPr>
              <w:spacing w:after="0"/>
              <w:contextualSpacing/>
              <w:jc w:val="center"/>
              <w:rPr>
                <w:szCs w:val="20"/>
              </w:rPr>
            </w:pPr>
            <w:r w:rsidRPr="00F35719">
              <w:rPr>
                <w:szCs w:val="20"/>
              </w:rPr>
              <w:t>Klasa IV</w:t>
            </w:r>
          </w:p>
        </w:tc>
      </w:tr>
      <w:tr w:rsidR="00CE4CD9" w:rsidRPr="00F35719" w:rsidTr="009B7D76">
        <w:tc>
          <w:tcPr>
            <w:tcW w:w="2104" w:type="dxa"/>
            <w:vMerge/>
            <w:vAlign w:val="center"/>
          </w:tcPr>
          <w:p w:rsidR="00CE4CD9" w:rsidRPr="00F35719" w:rsidRDefault="00CE4CD9" w:rsidP="009B7D76">
            <w:pPr>
              <w:spacing w:after="0" w:line="240" w:lineRule="auto"/>
              <w:contextualSpacing/>
              <w:rPr>
                <w:szCs w:val="20"/>
              </w:rPr>
            </w:pPr>
          </w:p>
        </w:tc>
        <w:tc>
          <w:tcPr>
            <w:tcW w:w="2711" w:type="dxa"/>
            <w:vAlign w:val="center"/>
          </w:tcPr>
          <w:p w:rsidR="00CE4CD9" w:rsidRPr="00F35719" w:rsidRDefault="00CE4CD9" w:rsidP="009B7D76">
            <w:pPr>
              <w:spacing w:after="0" w:line="240" w:lineRule="auto"/>
              <w:contextualSpacing/>
              <w:rPr>
                <w:szCs w:val="20"/>
              </w:rPr>
            </w:pPr>
            <w:r w:rsidRPr="00F35719">
              <w:rPr>
                <w:szCs w:val="20"/>
              </w:rPr>
              <w:t>5. Diagnostyka i naprawa nadwozi</w:t>
            </w:r>
          </w:p>
        </w:tc>
        <w:tc>
          <w:tcPr>
            <w:tcW w:w="803" w:type="dxa"/>
            <w:vAlign w:val="center"/>
          </w:tcPr>
          <w:p w:rsidR="00CE4CD9" w:rsidRPr="00F35719" w:rsidRDefault="00CE4CD9" w:rsidP="009B7D76">
            <w:pPr>
              <w:spacing w:after="0" w:line="240" w:lineRule="auto"/>
              <w:contextualSpacing/>
              <w:jc w:val="center"/>
              <w:rPr>
                <w:szCs w:val="20"/>
              </w:rPr>
            </w:pPr>
          </w:p>
        </w:tc>
        <w:tc>
          <w:tcPr>
            <w:tcW w:w="3564" w:type="dxa"/>
          </w:tcPr>
          <w:p w:rsidR="00CE4CD9" w:rsidRPr="00F35719" w:rsidRDefault="00CE4CD9" w:rsidP="00FB07A8">
            <w:pPr>
              <w:pStyle w:val="Akapitzlist"/>
              <w:numPr>
                <w:ilvl w:val="0"/>
                <w:numId w:val="96"/>
              </w:numPr>
              <w:spacing w:after="0" w:line="240" w:lineRule="auto"/>
              <w:ind w:left="219" w:hanging="219"/>
              <w:contextualSpacing w:val="0"/>
              <w:rPr>
                <w:rFonts w:ascii="Arial" w:hAnsi="Arial" w:cs="Arial"/>
                <w:szCs w:val="20"/>
              </w:rPr>
            </w:pPr>
            <w:r w:rsidRPr="00F35719">
              <w:rPr>
                <w:rFonts w:ascii="Arial" w:hAnsi="Arial" w:cs="Arial"/>
                <w:szCs w:val="20"/>
              </w:rPr>
              <w:t>wyjaśnić sposoby naprawy nadwozi</w:t>
            </w:r>
            <w:r w:rsidR="00687D66" w:rsidRPr="00F35719">
              <w:rPr>
                <w:rFonts w:ascii="Arial" w:hAnsi="Arial" w:cs="Arial"/>
                <w:szCs w:val="20"/>
              </w:rPr>
              <w:t>,</w:t>
            </w:r>
          </w:p>
          <w:p w:rsidR="00CE4CD9" w:rsidRPr="00F35719" w:rsidRDefault="00CE4CD9" w:rsidP="00FB07A8">
            <w:pPr>
              <w:pStyle w:val="Akapitzlist"/>
              <w:numPr>
                <w:ilvl w:val="0"/>
                <w:numId w:val="96"/>
              </w:numPr>
              <w:spacing w:after="0" w:line="240" w:lineRule="auto"/>
              <w:ind w:left="219" w:hanging="219"/>
              <w:contextualSpacing w:val="0"/>
              <w:rPr>
                <w:rFonts w:ascii="Arial" w:hAnsi="Arial" w:cs="Arial"/>
                <w:szCs w:val="20"/>
              </w:rPr>
            </w:pPr>
            <w:r w:rsidRPr="00F35719">
              <w:rPr>
                <w:rFonts w:ascii="Arial" w:hAnsi="Arial" w:cs="Arial"/>
                <w:szCs w:val="20"/>
              </w:rPr>
              <w:t>wyjaśnić sposoby obsługi nadwozi</w:t>
            </w:r>
            <w:r w:rsidR="00687D66" w:rsidRPr="00F35719">
              <w:rPr>
                <w:rFonts w:ascii="Arial" w:hAnsi="Arial" w:cs="Arial"/>
                <w:szCs w:val="20"/>
              </w:rPr>
              <w:t>,</w:t>
            </w:r>
          </w:p>
          <w:p w:rsidR="00CE4CD9" w:rsidRPr="00F35719" w:rsidRDefault="00CE4CD9" w:rsidP="00FB07A8">
            <w:pPr>
              <w:pStyle w:val="Akapitzlist"/>
              <w:numPr>
                <w:ilvl w:val="0"/>
                <w:numId w:val="96"/>
              </w:numPr>
              <w:spacing w:after="0" w:line="240" w:lineRule="auto"/>
              <w:ind w:left="219" w:hanging="219"/>
              <w:contextualSpacing w:val="0"/>
              <w:rPr>
                <w:rFonts w:ascii="Arial" w:hAnsi="Arial" w:cs="Arial"/>
                <w:szCs w:val="20"/>
              </w:rPr>
            </w:pPr>
            <w:r w:rsidRPr="00F35719">
              <w:rPr>
                <w:rFonts w:ascii="Arial" w:hAnsi="Arial" w:cs="Arial"/>
                <w:szCs w:val="20"/>
              </w:rPr>
              <w:t>rozpoznać urządzenia do naprawy nadwozi</w:t>
            </w:r>
            <w:r w:rsidR="00687D66" w:rsidRPr="00F35719">
              <w:rPr>
                <w:rFonts w:ascii="Arial" w:hAnsi="Arial" w:cs="Arial"/>
                <w:szCs w:val="20"/>
              </w:rPr>
              <w:t>,</w:t>
            </w:r>
          </w:p>
          <w:p w:rsidR="00CE4CD9" w:rsidRPr="00F35719" w:rsidRDefault="00CE4CD9" w:rsidP="00FB07A8">
            <w:pPr>
              <w:numPr>
                <w:ilvl w:val="0"/>
                <w:numId w:val="96"/>
              </w:numPr>
              <w:spacing w:after="0" w:line="240" w:lineRule="auto"/>
              <w:ind w:left="219" w:hanging="219"/>
              <w:rPr>
                <w:szCs w:val="20"/>
              </w:rPr>
            </w:pPr>
            <w:r w:rsidRPr="00F35719">
              <w:rPr>
                <w:szCs w:val="20"/>
              </w:rPr>
              <w:t>wyjaśnić metody naprawy ram</w:t>
            </w:r>
            <w:r w:rsidR="00687D66" w:rsidRPr="00F35719">
              <w:rPr>
                <w:szCs w:val="20"/>
              </w:rPr>
              <w:t>,</w:t>
            </w:r>
          </w:p>
          <w:p w:rsidR="00CE4CD9" w:rsidRPr="00F35719" w:rsidRDefault="00CE4CD9" w:rsidP="00FB07A8">
            <w:pPr>
              <w:numPr>
                <w:ilvl w:val="0"/>
                <w:numId w:val="96"/>
              </w:numPr>
              <w:spacing w:after="0" w:line="240" w:lineRule="auto"/>
              <w:ind w:left="219" w:hanging="219"/>
              <w:rPr>
                <w:szCs w:val="20"/>
              </w:rPr>
            </w:pPr>
            <w:r w:rsidRPr="00F35719">
              <w:rPr>
                <w:szCs w:val="20"/>
              </w:rPr>
              <w:t>wyjaśnić metody konserwacji ram</w:t>
            </w:r>
            <w:r w:rsidR="00687D66" w:rsidRPr="00F35719">
              <w:rPr>
                <w:szCs w:val="20"/>
              </w:rPr>
              <w:t>,</w:t>
            </w:r>
          </w:p>
          <w:p w:rsidR="00CE4CD9" w:rsidRPr="00F35719" w:rsidRDefault="00CE4CD9" w:rsidP="00FB07A8">
            <w:pPr>
              <w:numPr>
                <w:ilvl w:val="0"/>
                <w:numId w:val="96"/>
              </w:numPr>
              <w:spacing w:after="0" w:line="240" w:lineRule="auto"/>
              <w:ind w:left="219" w:hanging="219"/>
              <w:rPr>
                <w:szCs w:val="20"/>
              </w:rPr>
            </w:pPr>
            <w:r w:rsidRPr="00F35719">
              <w:rPr>
                <w:szCs w:val="20"/>
              </w:rPr>
              <w:t>wyjaśnić sposoby obsługi motocykla</w:t>
            </w:r>
            <w:r w:rsidR="00687D66" w:rsidRPr="00F35719">
              <w:rPr>
                <w:szCs w:val="20"/>
              </w:rPr>
              <w:t>.</w:t>
            </w:r>
          </w:p>
        </w:tc>
        <w:tc>
          <w:tcPr>
            <w:tcW w:w="3571" w:type="dxa"/>
          </w:tcPr>
          <w:p w:rsidR="00687D66" w:rsidRPr="00F35719" w:rsidRDefault="00687D66" w:rsidP="00FB07A8">
            <w:pPr>
              <w:pStyle w:val="Akapitzlist"/>
              <w:numPr>
                <w:ilvl w:val="0"/>
                <w:numId w:val="96"/>
              </w:numPr>
              <w:spacing w:after="0" w:line="240" w:lineRule="auto"/>
              <w:ind w:left="219" w:hanging="219"/>
              <w:contextualSpacing w:val="0"/>
              <w:rPr>
                <w:rFonts w:ascii="Arial" w:hAnsi="Arial" w:cs="Arial"/>
                <w:szCs w:val="20"/>
              </w:rPr>
            </w:pPr>
            <w:r w:rsidRPr="00F35719">
              <w:rPr>
                <w:rFonts w:ascii="Arial" w:hAnsi="Arial" w:cs="Arial"/>
                <w:szCs w:val="20"/>
              </w:rPr>
              <w:t>rozróżnić rodzaje urządzeń do pomiaru nadwozi,</w:t>
            </w:r>
          </w:p>
          <w:p w:rsidR="00687D66" w:rsidRPr="00F35719" w:rsidRDefault="00687D66" w:rsidP="00FB07A8">
            <w:pPr>
              <w:numPr>
                <w:ilvl w:val="0"/>
                <w:numId w:val="96"/>
              </w:numPr>
              <w:spacing w:after="0" w:line="240" w:lineRule="auto"/>
              <w:ind w:left="219" w:hanging="219"/>
              <w:rPr>
                <w:szCs w:val="20"/>
              </w:rPr>
            </w:pPr>
            <w:r w:rsidRPr="00F35719">
              <w:rPr>
                <w:szCs w:val="20"/>
              </w:rPr>
              <w:t>określić sposoby pomiarów ram,</w:t>
            </w:r>
          </w:p>
          <w:p w:rsidR="00CE4CD9" w:rsidRPr="00F35719" w:rsidRDefault="00687D66" w:rsidP="00FB07A8">
            <w:pPr>
              <w:numPr>
                <w:ilvl w:val="0"/>
                <w:numId w:val="96"/>
              </w:numPr>
              <w:spacing w:after="0" w:line="240" w:lineRule="auto"/>
              <w:ind w:left="219" w:hanging="219"/>
              <w:rPr>
                <w:szCs w:val="20"/>
              </w:rPr>
            </w:pPr>
            <w:r w:rsidRPr="00F35719">
              <w:rPr>
                <w:szCs w:val="20"/>
              </w:rPr>
              <w:t>przeprowadzić ocenę techniczną ram na podstawie pomiarów.</w:t>
            </w:r>
          </w:p>
        </w:tc>
        <w:tc>
          <w:tcPr>
            <w:tcW w:w="1105" w:type="dxa"/>
            <w:vAlign w:val="center"/>
          </w:tcPr>
          <w:p w:rsidR="00CE4CD9" w:rsidRPr="00F35719" w:rsidRDefault="00526D8B" w:rsidP="009B7D76">
            <w:pPr>
              <w:spacing w:after="0"/>
              <w:contextualSpacing/>
              <w:jc w:val="center"/>
              <w:rPr>
                <w:szCs w:val="20"/>
              </w:rPr>
            </w:pPr>
            <w:r w:rsidRPr="00F35719">
              <w:rPr>
                <w:szCs w:val="20"/>
              </w:rPr>
              <w:t>Klasa IV</w:t>
            </w:r>
          </w:p>
        </w:tc>
      </w:tr>
      <w:tr w:rsidR="00804271" w:rsidRPr="00F35719" w:rsidTr="009B7D76">
        <w:trPr>
          <w:trHeight w:val="299"/>
        </w:trPr>
        <w:tc>
          <w:tcPr>
            <w:tcW w:w="4815" w:type="dxa"/>
            <w:gridSpan w:val="2"/>
            <w:vAlign w:val="center"/>
          </w:tcPr>
          <w:p w:rsidR="00804271" w:rsidRPr="00F35719" w:rsidRDefault="00804271" w:rsidP="009B7D76">
            <w:pPr>
              <w:spacing w:after="0"/>
              <w:jc w:val="center"/>
              <w:rPr>
                <w:b/>
                <w:bCs/>
                <w:szCs w:val="20"/>
              </w:rPr>
            </w:pPr>
            <w:r w:rsidRPr="00F35719">
              <w:rPr>
                <w:b/>
                <w:bCs/>
                <w:szCs w:val="20"/>
              </w:rPr>
              <w:t>Razem liczba godzin</w:t>
            </w:r>
          </w:p>
        </w:tc>
        <w:tc>
          <w:tcPr>
            <w:tcW w:w="803" w:type="dxa"/>
            <w:vAlign w:val="center"/>
          </w:tcPr>
          <w:p w:rsidR="00804271" w:rsidRPr="00F35719" w:rsidRDefault="00804271" w:rsidP="009B7D76">
            <w:pPr>
              <w:spacing w:after="0"/>
              <w:jc w:val="center"/>
              <w:rPr>
                <w:b/>
                <w:bCs/>
                <w:szCs w:val="20"/>
              </w:rPr>
            </w:pPr>
          </w:p>
        </w:tc>
        <w:tc>
          <w:tcPr>
            <w:tcW w:w="8240" w:type="dxa"/>
            <w:gridSpan w:val="3"/>
            <w:vAlign w:val="center"/>
          </w:tcPr>
          <w:p w:rsidR="00804271" w:rsidRPr="00F35719" w:rsidRDefault="00804271" w:rsidP="009B7D76">
            <w:pPr>
              <w:spacing w:after="0"/>
              <w:rPr>
                <w:szCs w:val="20"/>
              </w:rPr>
            </w:pPr>
          </w:p>
        </w:tc>
      </w:tr>
    </w:tbl>
    <w:p w:rsidR="00804271" w:rsidRPr="00F35719" w:rsidRDefault="00804271" w:rsidP="00804271">
      <w:pPr>
        <w:spacing w:after="0" w:line="360" w:lineRule="auto"/>
        <w:rPr>
          <w:b/>
          <w:szCs w:val="20"/>
        </w:rPr>
      </w:pPr>
    </w:p>
    <w:p w:rsidR="009B7D76" w:rsidRPr="00F35719" w:rsidRDefault="009B7D76" w:rsidP="009B7D76">
      <w:pPr>
        <w:spacing w:after="0"/>
        <w:contextualSpacing/>
        <w:rPr>
          <w:szCs w:val="20"/>
        </w:rPr>
      </w:pPr>
      <w:r w:rsidRPr="00F35719">
        <w:rPr>
          <w:b/>
          <w:szCs w:val="20"/>
        </w:rPr>
        <w:t>PROCEDURY OSIĄGANIA CELÓW KSZTAŁCENIA PRZEDMIOTU</w:t>
      </w:r>
    </w:p>
    <w:p w:rsidR="009B7D76" w:rsidRPr="00F35719" w:rsidRDefault="009B7D76" w:rsidP="009B7D76">
      <w:pPr>
        <w:spacing w:after="0"/>
        <w:jc w:val="both"/>
        <w:rPr>
          <w:szCs w:val="20"/>
        </w:rPr>
      </w:pPr>
      <w:r w:rsidRPr="00F35719">
        <w:rPr>
          <w:szCs w:val="20"/>
        </w:rPr>
        <w:t xml:space="preserve">Przygotowanie do wykonywania zadań zawodowych </w:t>
      </w:r>
      <w:r w:rsidR="003F1B1F" w:rsidRPr="00F35719">
        <w:rPr>
          <w:szCs w:val="20"/>
        </w:rPr>
        <w:t>technika  pojazdów samochodowych</w:t>
      </w:r>
      <w:r w:rsidR="00526D8B" w:rsidRPr="00F35719">
        <w:rPr>
          <w:szCs w:val="20"/>
        </w:rPr>
        <w:t xml:space="preserve"> </w:t>
      </w:r>
      <w:r w:rsidRPr="00F35719">
        <w:rPr>
          <w:szCs w:val="20"/>
        </w:rPr>
        <w:t>wymaga od uczącego się:</w:t>
      </w:r>
    </w:p>
    <w:p w:rsidR="009B7D76" w:rsidRPr="00F35719" w:rsidRDefault="009B7D76" w:rsidP="00FB07A8">
      <w:pPr>
        <w:pStyle w:val="Akapitzlist"/>
        <w:numPr>
          <w:ilvl w:val="0"/>
          <w:numId w:val="61"/>
        </w:numPr>
        <w:pBdr>
          <w:top w:val="nil"/>
          <w:left w:val="nil"/>
          <w:bottom w:val="nil"/>
          <w:right w:val="nil"/>
          <w:between w:val="nil"/>
        </w:pBdr>
        <w:spacing w:after="0"/>
        <w:ind w:left="709" w:hanging="425"/>
        <w:jc w:val="both"/>
        <w:rPr>
          <w:rFonts w:ascii="Arial" w:hAnsi="Arial" w:cs="Arial"/>
          <w:szCs w:val="20"/>
        </w:rPr>
      </w:pPr>
      <w:r w:rsidRPr="00F35719">
        <w:rPr>
          <w:rFonts w:ascii="Arial" w:hAnsi="Arial" w:cs="Arial"/>
          <w:szCs w:val="20"/>
        </w:rPr>
        <w:t>opanowania wiedzy z zakresu diagnostyki i naprawy poszczególnych podzespołów, zespołów i układów pojazdów samochodowych,</w:t>
      </w:r>
    </w:p>
    <w:p w:rsidR="009B7D76" w:rsidRPr="00F35719" w:rsidRDefault="009B7D76" w:rsidP="00FB07A8">
      <w:pPr>
        <w:pStyle w:val="Akapitzlist"/>
        <w:numPr>
          <w:ilvl w:val="0"/>
          <w:numId w:val="61"/>
        </w:numPr>
        <w:pBdr>
          <w:top w:val="nil"/>
          <w:left w:val="nil"/>
          <w:bottom w:val="nil"/>
          <w:right w:val="nil"/>
          <w:between w:val="nil"/>
        </w:pBdr>
        <w:spacing w:after="0"/>
        <w:ind w:left="709" w:hanging="425"/>
        <w:jc w:val="both"/>
        <w:rPr>
          <w:rFonts w:ascii="Arial" w:hAnsi="Arial" w:cs="Arial"/>
          <w:szCs w:val="20"/>
        </w:rPr>
      </w:pPr>
      <w:r w:rsidRPr="00F35719">
        <w:rPr>
          <w:rFonts w:ascii="Arial" w:hAnsi="Arial" w:cs="Arial"/>
          <w:szCs w:val="20"/>
        </w:rPr>
        <w:t>przygotowanie do efektywnego wykorzystania uzyskanej wiedzy w praktyce,</w:t>
      </w:r>
    </w:p>
    <w:p w:rsidR="009B7D76" w:rsidRPr="00F35719" w:rsidRDefault="009B7D76" w:rsidP="00FB07A8">
      <w:pPr>
        <w:pStyle w:val="Akapitzlist"/>
        <w:numPr>
          <w:ilvl w:val="0"/>
          <w:numId w:val="61"/>
        </w:numPr>
        <w:pBdr>
          <w:top w:val="nil"/>
          <w:left w:val="nil"/>
          <w:bottom w:val="nil"/>
          <w:right w:val="nil"/>
          <w:between w:val="nil"/>
        </w:pBdr>
        <w:spacing w:after="0"/>
        <w:ind w:left="709" w:hanging="425"/>
        <w:jc w:val="both"/>
        <w:rPr>
          <w:rFonts w:ascii="Arial" w:hAnsi="Arial" w:cs="Arial"/>
          <w:szCs w:val="20"/>
        </w:rPr>
      </w:pPr>
      <w:r w:rsidRPr="00F35719">
        <w:rPr>
          <w:rFonts w:ascii="Arial" w:hAnsi="Arial" w:cs="Arial"/>
          <w:szCs w:val="20"/>
        </w:rPr>
        <w:t>kształtowanie motywacji wewnętrznej.</w:t>
      </w:r>
    </w:p>
    <w:p w:rsidR="009B7D76" w:rsidRPr="00F35719" w:rsidRDefault="009B7D76" w:rsidP="00FB07A8">
      <w:pPr>
        <w:pStyle w:val="Akapitzlist"/>
        <w:numPr>
          <w:ilvl w:val="0"/>
          <w:numId w:val="61"/>
        </w:numPr>
        <w:pBdr>
          <w:top w:val="nil"/>
          <w:left w:val="nil"/>
          <w:bottom w:val="nil"/>
          <w:right w:val="nil"/>
          <w:between w:val="nil"/>
        </w:pBdr>
        <w:spacing w:after="0"/>
        <w:ind w:left="709" w:hanging="425"/>
        <w:jc w:val="both"/>
        <w:rPr>
          <w:rFonts w:ascii="Arial" w:hAnsi="Arial" w:cs="Arial"/>
          <w:szCs w:val="20"/>
        </w:rPr>
      </w:pPr>
      <w:r w:rsidRPr="00F35719">
        <w:rPr>
          <w:rFonts w:ascii="Arial" w:hAnsi="Arial" w:cs="Arial"/>
          <w:szCs w:val="20"/>
        </w:rPr>
        <w:t>odkrywania predyspozycji zawodowych.</w:t>
      </w:r>
    </w:p>
    <w:p w:rsidR="009B7D76" w:rsidRPr="00F35719" w:rsidRDefault="009B7D76" w:rsidP="009B7D76">
      <w:pPr>
        <w:autoSpaceDE w:val="0"/>
        <w:autoSpaceDN w:val="0"/>
        <w:adjustRightInd w:val="0"/>
        <w:spacing w:after="120"/>
        <w:jc w:val="both"/>
        <w:rPr>
          <w:szCs w:val="20"/>
        </w:rPr>
      </w:pPr>
      <w:r w:rsidRPr="00F35719">
        <w:rPr>
          <w:szCs w:val="20"/>
        </w:rPr>
        <w:t xml:space="preserve">W przedmiocie Diagnostyka i naprawa pojazdów samochodowych stosowane metody powinny zapewnić osiąganie celów zaplanowanych w procesie edukacji oraz przygotowanie uczniów do pracy w zawodzie </w:t>
      </w:r>
      <w:r w:rsidR="0050231E" w:rsidRPr="00F35719">
        <w:rPr>
          <w:szCs w:val="20"/>
        </w:rPr>
        <w:t>technik  pojazdów samochodowych</w:t>
      </w:r>
      <w:r w:rsidRPr="00F35719">
        <w:rPr>
          <w:szCs w:val="20"/>
        </w:rPr>
        <w:t>.</w:t>
      </w:r>
    </w:p>
    <w:p w:rsidR="009B7D76" w:rsidRPr="00F35719" w:rsidRDefault="009B7D76" w:rsidP="009B7D76">
      <w:pPr>
        <w:spacing w:after="0"/>
        <w:rPr>
          <w:szCs w:val="20"/>
        </w:rPr>
      </w:pPr>
      <w:r w:rsidRPr="00F35719">
        <w:rPr>
          <w:szCs w:val="20"/>
        </w:rPr>
        <w:t>Proponowane metody:</w:t>
      </w:r>
    </w:p>
    <w:p w:rsidR="009B7D76" w:rsidRPr="00F35719" w:rsidRDefault="009B7D76" w:rsidP="00FB07A8">
      <w:pPr>
        <w:pStyle w:val="Akapitzlist"/>
        <w:numPr>
          <w:ilvl w:val="0"/>
          <w:numId w:val="53"/>
        </w:numPr>
        <w:pBdr>
          <w:top w:val="nil"/>
          <w:left w:val="nil"/>
          <w:bottom w:val="nil"/>
          <w:right w:val="nil"/>
          <w:between w:val="nil"/>
        </w:pBdr>
        <w:spacing w:after="0"/>
        <w:ind w:left="709" w:hanging="425"/>
        <w:rPr>
          <w:rFonts w:ascii="Arial" w:hAnsi="Arial" w:cs="Arial"/>
          <w:szCs w:val="20"/>
        </w:rPr>
      </w:pPr>
      <w:r w:rsidRPr="00F35719">
        <w:rPr>
          <w:rFonts w:ascii="Arial" w:hAnsi="Arial" w:cs="Arial"/>
          <w:szCs w:val="20"/>
        </w:rPr>
        <w:t xml:space="preserve">ćwiczenia, </w:t>
      </w:r>
    </w:p>
    <w:p w:rsidR="009B7D76" w:rsidRPr="00F35719" w:rsidRDefault="009B7D76" w:rsidP="00FB07A8">
      <w:pPr>
        <w:pStyle w:val="Akapitzlist"/>
        <w:numPr>
          <w:ilvl w:val="0"/>
          <w:numId w:val="53"/>
        </w:numPr>
        <w:pBdr>
          <w:top w:val="nil"/>
          <w:left w:val="nil"/>
          <w:bottom w:val="nil"/>
          <w:right w:val="nil"/>
          <w:between w:val="nil"/>
        </w:pBdr>
        <w:spacing w:after="0"/>
        <w:ind w:left="709" w:hanging="425"/>
        <w:rPr>
          <w:rFonts w:ascii="Arial" w:hAnsi="Arial" w:cs="Arial"/>
          <w:szCs w:val="20"/>
        </w:rPr>
      </w:pPr>
      <w:r w:rsidRPr="00F35719">
        <w:rPr>
          <w:rFonts w:ascii="Arial" w:hAnsi="Arial" w:cs="Arial"/>
          <w:szCs w:val="20"/>
        </w:rPr>
        <w:t>metoda przypadków,</w:t>
      </w:r>
    </w:p>
    <w:p w:rsidR="009B7D76" w:rsidRPr="00F35719" w:rsidRDefault="009B7D76" w:rsidP="00FB07A8">
      <w:pPr>
        <w:pStyle w:val="Akapitzlist"/>
        <w:numPr>
          <w:ilvl w:val="0"/>
          <w:numId w:val="53"/>
        </w:numPr>
        <w:pBdr>
          <w:top w:val="nil"/>
          <w:left w:val="nil"/>
          <w:bottom w:val="nil"/>
          <w:right w:val="nil"/>
          <w:between w:val="nil"/>
        </w:pBdr>
        <w:spacing w:after="0"/>
        <w:ind w:left="709" w:hanging="425"/>
        <w:rPr>
          <w:rFonts w:ascii="Arial" w:hAnsi="Arial" w:cs="Arial"/>
          <w:szCs w:val="20"/>
        </w:rPr>
      </w:pPr>
      <w:r w:rsidRPr="00F35719">
        <w:rPr>
          <w:rFonts w:ascii="Arial" w:hAnsi="Arial" w:cs="Arial"/>
          <w:szCs w:val="20"/>
        </w:rPr>
        <w:t>metoda tekstu przewodniego,</w:t>
      </w:r>
    </w:p>
    <w:p w:rsidR="009B7D76" w:rsidRPr="00F35719" w:rsidRDefault="009B7D76" w:rsidP="00FB07A8">
      <w:pPr>
        <w:pStyle w:val="Akapitzlist"/>
        <w:numPr>
          <w:ilvl w:val="0"/>
          <w:numId w:val="53"/>
        </w:numPr>
        <w:pBdr>
          <w:top w:val="nil"/>
          <w:left w:val="nil"/>
          <w:bottom w:val="nil"/>
          <w:right w:val="nil"/>
          <w:between w:val="nil"/>
        </w:pBdr>
        <w:spacing w:after="120"/>
        <w:ind w:left="709" w:hanging="425"/>
        <w:contextualSpacing w:val="0"/>
        <w:rPr>
          <w:rFonts w:ascii="Arial" w:hAnsi="Arial" w:cs="Arial"/>
          <w:szCs w:val="20"/>
        </w:rPr>
      </w:pPr>
      <w:r w:rsidRPr="00F35719">
        <w:rPr>
          <w:rFonts w:ascii="Arial" w:hAnsi="Arial" w:cs="Arial"/>
          <w:szCs w:val="20"/>
        </w:rPr>
        <w:t>metoda projektu edukacyjnego.</w:t>
      </w:r>
    </w:p>
    <w:p w:rsidR="009B7D76" w:rsidRPr="00F35719" w:rsidRDefault="009B7D76" w:rsidP="009B7D76">
      <w:pPr>
        <w:spacing w:after="0"/>
        <w:contextualSpacing/>
        <w:rPr>
          <w:szCs w:val="20"/>
        </w:rPr>
      </w:pPr>
      <w:r w:rsidRPr="00F35719">
        <w:rPr>
          <w:szCs w:val="20"/>
        </w:rPr>
        <w:t>Polecane środki dydaktyczne:</w:t>
      </w:r>
    </w:p>
    <w:p w:rsidR="009B7D76" w:rsidRPr="00F35719" w:rsidRDefault="009B7D76" w:rsidP="00FB07A8">
      <w:pPr>
        <w:pStyle w:val="Akapitzlist"/>
        <w:numPr>
          <w:ilvl w:val="0"/>
          <w:numId w:val="55"/>
        </w:numPr>
        <w:pBdr>
          <w:top w:val="nil"/>
          <w:left w:val="nil"/>
          <w:bottom w:val="nil"/>
          <w:right w:val="nil"/>
          <w:between w:val="nil"/>
        </w:pBdr>
        <w:spacing w:after="0"/>
        <w:jc w:val="both"/>
        <w:rPr>
          <w:rFonts w:ascii="Arial" w:hAnsi="Arial" w:cs="Arial"/>
          <w:szCs w:val="20"/>
        </w:rPr>
      </w:pPr>
      <w:r w:rsidRPr="00F35719">
        <w:rPr>
          <w:rFonts w:ascii="Arial" w:hAnsi="Arial" w:cs="Arial"/>
          <w:szCs w:val="20"/>
        </w:rPr>
        <w:t>zestawy ćwiczeń, instrukcje do ćwiczeń, pakiety edukacyjne dla uczniów, teksty przewodnie, karty pracy dla uczniów, czasopisma branżowe, filmy i prezentacje multimedialne związane z budową i zasadą działania poszczególnych podzespołów i zespołów pojazdów samochodowych,</w:t>
      </w:r>
    </w:p>
    <w:p w:rsidR="009B7D76" w:rsidRPr="00F35719" w:rsidRDefault="009B7D76" w:rsidP="00FB07A8">
      <w:pPr>
        <w:pStyle w:val="Akapitzlist"/>
        <w:numPr>
          <w:ilvl w:val="0"/>
          <w:numId w:val="55"/>
        </w:numPr>
        <w:pBdr>
          <w:top w:val="nil"/>
          <w:left w:val="nil"/>
          <w:bottom w:val="nil"/>
          <w:right w:val="nil"/>
          <w:between w:val="nil"/>
        </w:pBdr>
        <w:spacing w:after="0"/>
        <w:jc w:val="both"/>
        <w:rPr>
          <w:rFonts w:ascii="Arial" w:hAnsi="Arial" w:cs="Arial"/>
          <w:szCs w:val="20"/>
        </w:rPr>
      </w:pPr>
      <w:r w:rsidRPr="00F35719">
        <w:rPr>
          <w:rFonts w:ascii="Arial" w:hAnsi="Arial" w:cs="Arial"/>
          <w:szCs w:val="20"/>
        </w:rPr>
        <w:t>modele skrzyń biegów,</w:t>
      </w:r>
    </w:p>
    <w:p w:rsidR="009B7D76" w:rsidRPr="00F35719" w:rsidRDefault="009B7D76" w:rsidP="00FB07A8">
      <w:pPr>
        <w:pStyle w:val="Akapitzlist"/>
        <w:numPr>
          <w:ilvl w:val="0"/>
          <w:numId w:val="55"/>
        </w:numPr>
        <w:pBdr>
          <w:top w:val="nil"/>
          <w:left w:val="nil"/>
          <w:bottom w:val="nil"/>
          <w:right w:val="nil"/>
          <w:between w:val="nil"/>
        </w:pBdr>
        <w:spacing w:after="0"/>
        <w:jc w:val="both"/>
        <w:rPr>
          <w:rFonts w:ascii="Arial" w:hAnsi="Arial" w:cs="Arial"/>
          <w:szCs w:val="20"/>
        </w:rPr>
      </w:pPr>
      <w:r w:rsidRPr="00F35719">
        <w:rPr>
          <w:rFonts w:ascii="Arial" w:hAnsi="Arial" w:cs="Arial"/>
          <w:szCs w:val="20"/>
        </w:rPr>
        <w:t xml:space="preserve">podzespoły i zespoły pojazdów samochodowych, </w:t>
      </w:r>
    </w:p>
    <w:p w:rsidR="009B7D76" w:rsidRPr="00F35719" w:rsidRDefault="009B7D76" w:rsidP="00FB07A8">
      <w:pPr>
        <w:pStyle w:val="Akapitzlist"/>
        <w:numPr>
          <w:ilvl w:val="0"/>
          <w:numId w:val="55"/>
        </w:numPr>
        <w:pBdr>
          <w:top w:val="nil"/>
          <w:left w:val="nil"/>
          <w:bottom w:val="nil"/>
          <w:right w:val="nil"/>
          <w:between w:val="nil"/>
        </w:pBdr>
        <w:spacing w:after="0"/>
        <w:jc w:val="both"/>
        <w:rPr>
          <w:rFonts w:ascii="Arial" w:hAnsi="Arial" w:cs="Arial"/>
          <w:szCs w:val="20"/>
        </w:rPr>
      </w:pPr>
      <w:r w:rsidRPr="00F35719">
        <w:rPr>
          <w:rFonts w:ascii="Arial" w:hAnsi="Arial" w:cs="Arial"/>
          <w:szCs w:val="20"/>
        </w:rPr>
        <w:t>stanowiska komputerowe z dostępem do Internetu</w:t>
      </w:r>
      <w:r w:rsidR="00CB695D" w:rsidRPr="00F35719">
        <w:rPr>
          <w:rFonts w:ascii="Arial" w:hAnsi="Arial" w:cs="Arial"/>
          <w:szCs w:val="20"/>
        </w:rPr>
        <w:t>,</w:t>
      </w:r>
    </w:p>
    <w:p w:rsidR="009B7D76" w:rsidRPr="00F35719" w:rsidRDefault="009B7D76" w:rsidP="00FB07A8">
      <w:pPr>
        <w:pStyle w:val="Akapitzlist"/>
        <w:numPr>
          <w:ilvl w:val="0"/>
          <w:numId w:val="55"/>
        </w:numPr>
        <w:pBdr>
          <w:top w:val="nil"/>
          <w:left w:val="nil"/>
          <w:bottom w:val="nil"/>
          <w:right w:val="nil"/>
          <w:between w:val="nil"/>
        </w:pBdr>
        <w:spacing w:after="120"/>
        <w:ind w:left="714" w:hanging="357"/>
        <w:contextualSpacing w:val="0"/>
        <w:jc w:val="both"/>
        <w:rPr>
          <w:rFonts w:ascii="Arial" w:hAnsi="Arial" w:cs="Arial"/>
          <w:szCs w:val="20"/>
        </w:rPr>
      </w:pPr>
      <w:r w:rsidRPr="00F35719">
        <w:rPr>
          <w:rFonts w:ascii="Arial" w:hAnsi="Arial" w:cs="Arial"/>
          <w:szCs w:val="20"/>
        </w:rPr>
        <w:t>wyposażenie odpowiednie do realizacji założonych efektów kształcenia.</w:t>
      </w:r>
    </w:p>
    <w:p w:rsidR="009B7D76" w:rsidRPr="00F35719" w:rsidRDefault="009B7D76" w:rsidP="009B7D76">
      <w:pPr>
        <w:spacing w:after="0"/>
        <w:contextualSpacing/>
        <w:rPr>
          <w:szCs w:val="20"/>
        </w:rPr>
      </w:pPr>
      <w:r w:rsidRPr="00F35719">
        <w:rPr>
          <w:szCs w:val="20"/>
        </w:rPr>
        <w:t>Efektywność procesu kształcenia jest zależna między innymi od:</w:t>
      </w:r>
    </w:p>
    <w:p w:rsidR="009B7D76" w:rsidRPr="00F35719" w:rsidRDefault="009B7D76" w:rsidP="00FB07A8">
      <w:pPr>
        <w:pStyle w:val="Akapitzlist"/>
        <w:numPr>
          <w:ilvl w:val="0"/>
          <w:numId w:val="54"/>
        </w:numPr>
        <w:pBdr>
          <w:top w:val="nil"/>
          <w:left w:val="nil"/>
          <w:bottom w:val="nil"/>
          <w:right w:val="nil"/>
          <w:between w:val="nil"/>
        </w:pBdr>
        <w:spacing w:after="0"/>
        <w:rPr>
          <w:rFonts w:ascii="Arial" w:hAnsi="Arial" w:cs="Arial"/>
          <w:szCs w:val="20"/>
        </w:rPr>
      </w:pPr>
      <w:r w:rsidRPr="00F35719">
        <w:rPr>
          <w:rFonts w:ascii="Arial" w:hAnsi="Arial" w:cs="Arial"/>
          <w:szCs w:val="20"/>
        </w:rPr>
        <w:t>stosowanych przez nauczyciela metod pracy i środków dydaktycznych,</w:t>
      </w:r>
    </w:p>
    <w:p w:rsidR="009B7D76" w:rsidRPr="00F35719" w:rsidRDefault="009B7D76" w:rsidP="00FB07A8">
      <w:pPr>
        <w:pStyle w:val="Akapitzlist"/>
        <w:numPr>
          <w:ilvl w:val="0"/>
          <w:numId w:val="54"/>
        </w:numPr>
        <w:pBdr>
          <w:top w:val="nil"/>
          <w:left w:val="nil"/>
          <w:bottom w:val="nil"/>
          <w:right w:val="nil"/>
          <w:between w:val="nil"/>
        </w:pBdr>
        <w:spacing w:after="0"/>
        <w:rPr>
          <w:rFonts w:ascii="Arial" w:hAnsi="Arial" w:cs="Arial"/>
          <w:szCs w:val="20"/>
        </w:rPr>
      </w:pPr>
      <w:r w:rsidRPr="00F35719">
        <w:rPr>
          <w:rFonts w:ascii="Arial" w:hAnsi="Arial" w:cs="Arial"/>
          <w:szCs w:val="20"/>
        </w:rPr>
        <w:t>zaangażowania i motywacji wewnętrznej uczniów,</w:t>
      </w:r>
    </w:p>
    <w:p w:rsidR="009B7D76" w:rsidRPr="00F35719" w:rsidRDefault="009B7D76" w:rsidP="00FB07A8">
      <w:pPr>
        <w:pStyle w:val="Akapitzlist"/>
        <w:numPr>
          <w:ilvl w:val="0"/>
          <w:numId w:val="54"/>
        </w:numPr>
        <w:pBdr>
          <w:top w:val="nil"/>
          <w:left w:val="nil"/>
          <w:bottom w:val="nil"/>
          <w:right w:val="nil"/>
          <w:between w:val="nil"/>
        </w:pBdr>
        <w:spacing w:after="120"/>
        <w:ind w:left="714" w:hanging="357"/>
        <w:contextualSpacing w:val="0"/>
        <w:rPr>
          <w:rFonts w:ascii="Arial" w:hAnsi="Arial" w:cs="Arial"/>
          <w:szCs w:val="20"/>
        </w:rPr>
      </w:pPr>
      <w:r w:rsidRPr="00F35719">
        <w:rPr>
          <w:rFonts w:ascii="Arial" w:hAnsi="Arial" w:cs="Arial"/>
          <w:szCs w:val="20"/>
        </w:rPr>
        <w:t>warunków techniczno-dydaktycznych prowadzenia procesu nauczania.</w:t>
      </w:r>
    </w:p>
    <w:p w:rsidR="009B7D76" w:rsidRPr="00F35719" w:rsidRDefault="009B7D76" w:rsidP="009B7D76">
      <w:pPr>
        <w:spacing w:after="0"/>
        <w:contextualSpacing/>
        <w:jc w:val="both"/>
        <w:rPr>
          <w:b/>
          <w:szCs w:val="20"/>
        </w:rPr>
      </w:pPr>
      <w:r w:rsidRPr="00F35719">
        <w:rPr>
          <w:b/>
          <w:szCs w:val="20"/>
        </w:rPr>
        <w:t>PROPONOWANE METODY SPRAWDZANIA OSIĄGNIĘĆ EDUKACYJNYCH UCZNIA</w:t>
      </w:r>
    </w:p>
    <w:p w:rsidR="009B7D76" w:rsidRPr="00F35719" w:rsidRDefault="009B7D76" w:rsidP="009B7D76">
      <w:pPr>
        <w:spacing w:after="0"/>
        <w:contextualSpacing/>
        <w:jc w:val="both"/>
        <w:rPr>
          <w:bCs/>
          <w:szCs w:val="20"/>
        </w:rPr>
      </w:pPr>
      <w:r w:rsidRPr="00F35719">
        <w:rPr>
          <w:bCs/>
          <w:szCs w:val="20"/>
        </w:rPr>
        <w:t>W celu sprawdzenia osiągnięć edukacyjnych ucznia proponuje się zastosować:</w:t>
      </w:r>
    </w:p>
    <w:p w:rsidR="009B7D76" w:rsidRPr="00F35719" w:rsidRDefault="009B7D76" w:rsidP="00FB07A8">
      <w:pPr>
        <w:pStyle w:val="Akapitzlist"/>
        <w:numPr>
          <w:ilvl w:val="0"/>
          <w:numId w:val="54"/>
        </w:numPr>
        <w:pBdr>
          <w:top w:val="nil"/>
          <w:left w:val="nil"/>
          <w:bottom w:val="nil"/>
          <w:right w:val="nil"/>
          <w:between w:val="nil"/>
        </w:pBdr>
        <w:spacing w:after="0"/>
        <w:rPr>
          <w:rFonts w:ascii="Arial" w:hAnsi="Arial" w:cs="Arial"/>
          <w:b/>
          <w:szCs w:val="20"/>
        </w:rPr>
      </w:pPr>
      <w:r w:rsidRPr="00F35719">
        <w:rPr>
          <w:rFonts w:ascii="Arial" w:hAnsi="Arial" w:cs="Arial"/>
          <w:szCs w:val="20"/>
        </w:rPr>
        <w:t>karty</w:t>
      </w:r>
      <w:r w:rsidRPr="00F35719">
        <w:rPr>
          <w:rFonts w:ascii="Arial" w:hAnsi="Arial" w:cs="Arial"/>
          <w:bCs/>
          <w:szCs w:val="20"/>
        </w:rPr>
        <w:t xml:space="preserve"> obserwacji w trakcie wykonywanych ćwiczeń praktycznych, w ocenie należy uwzględnić następujące kryteria merytoryczne oraz ogólne: dokładność wykonanych czynności, samoocenę, czas wykonania zadania,</w:t>
      </w:r>
    </w:p>
    <w:p w:rsidR="009B7D76" w:rsidRPr="00F35719" w:rsidRDefault="009B7D76" w:rsidP="00FB07A8">
      <w:pPr>
        <w:pStyle w:val="Akapitzlist"/>
        <w:numPr>
          <w:ilvl w:val="0"/>
          <w:numId w:val="54"/>
        </w:numPr>
        <w:pBdr>
          <w:top w:val="nil"/>
          <w:left w:val="nil"/>
          <w:bottom w:val="nil"/>
          <w:right w:val="nil"/>
          <w:between w:val="nil"/>
        </w:pBdr>
        <w:spacing w:after="120"/>
        <w:ind w:left="714" w:hanging="357"/>
        <w:contextualSpacing w:val="0"/>
        <w:rPr>
          <w:rFonts w:ascii="Arial" w:hAnsi="Arial" w:cs="Arial"/>
          <w:szCs w:val="20"/>
        </w:rPr>
      </w:pPr>
      <w:r w:rsidRPr="00F35719">
        <w:rPr>
          <w:rFonts w:ascii="Arial" w:hAnsi="Arial" w:cs="Arial"/>
          <w:szCs w:val="20"/>
        </w:rPr>
        <w:t>test praktyczny z kryteriami oceny określonymi w karcie obserwacji.</w:t>
      </w:r>
    </w:p>
    <w:p w:rsidR="009B7D76" w:rsidRPr="00F35719" w:rsidRDefault="009B7D76" w:rsidP="009B7D76">
      <w:pPr>
        <w:spacing w:after="0"/>
        <w:contextualSpacing/>
        <w:rPr>
          <w:b/>
          <w:szCs w:val="20"/>
        </w:rPr>
      </w:pPr>
      <w:r w:rsidRPr="00F35719">
        <w:rPr>
          <w:b/>
          <w:szCs w:val="20"/>
        </w:rPr>
        <w:t>PROPONOWANE METODY EWALUACJI PRZEDMIOTU</w:t>
      </w:r>
    </w:p>
    <w:p w:rsidR="009B7D76" w:rsidRPr="00F35719" w:rsidRDefault="009B7D76" w:rsidP="009B7D76">
      <w:pPr>
        <w:spacing w:after="0"/>
        <w:contextualSpacing/>
        <w:jc w:val="both"/>
        <w:rPr>
          <w:bCs/>
          <w:szCs w:val="20"/>
        </w:rPr>
      </w:pPr>
      <w:r w:rsidRPr="00F35719">
        <w:rPr>
          <w:bCs/>
          <w:szCs w:val="20"/>
        </w:rPr>
        <w:t>Ewaluacja ma na celu doskonalenie stosowanych metod w celu osiągania założonych celów edukacyjnych.</w:t>
      </w:r>
    </w:p>
    <w:p w:rsidR="009B7D76" w:rsidRPr="00F35719" w:rsidRDefault="009B7D76" w:rsidP="009B7D76">
      <w:pPr>
        <w:spacing w:after="0"/>
        <w:contextualSpacing/>
        <w:jc w:val="both"/>
        <w:rPr>
          <w:bCs/>
          <w:szCs w:val="20"/>
        </w:rPr>
      </w:pPr>
      <w:r w:rsidRPr="00F35719">
        <w:rPr>
          <w:bCs/>
          <w:szCs w:val="20"/>
        </w:rPr>
        <w:t>Do pozyskania danych od uczniów należy zastosować testy oraz kwestionariusze ankietowe, np.:</w:t>
      </w:r>
    </w:p>
    <w:p w:rsidR="009B7D76" w:rsidRPr="00F35719" w:rsidRDefault="009B7D76" w:rsidP="00FB07A8">
      <w:pPr>
        <w:pStyle w:val="Akapitzlist"/>
        <w:numPr>
          <w:ilvl w:val="0"/>
          <w:numId w:val="54"/>
        </w:numPr>
        <w:pBdr>
          <w:top w:val="nil"/>
          <w:left w:val="nil"/>
          <w:bottom w:val="nil"/>
          <w:right w:val="nil"/>
          <w:between w:val="nil"/>
        </w:pBdr>
        <w:spacing w:after="0"/>
        <w:rPr>
          <w:rFonts w:ascii="Arial" w:hAnsi="Arial" w:cs="Arial"/>
          <w:szCs w:val="20"/>
        </w:rPr>
      </w:pPr>
      <w:r w:rsidRPr="00F35719">
        <w:rPr>
          <w:rFonts w:ascii="Arial" w:hAnsi="Arial" w:cs="Arial"/>
          <w:szCs w:val="20"/>
        </w:rPr>
        <w:t>test pisemny dla uczniów,</w:t>
      </w:r>
    </w:p>
    <w:p w:rsidR="009B7D76" w:rsidRPr="00F35719" w:rsidRDefault="009B7D76" w:rsidP="00FB07A8">
      <w:pPr>
        <w:pStyle w:val="Akapitzlist"/>
        <w:numPr>
          <w:ilvl w:val="0"/>
          <w:numId w:val="54"/>
        </w:numPr>
        <w:pBdr>
          <w:top w:val="nil"/>
          <w:left w:val="nil"/>
          <w:bottom w:val="nil"/>
          <w:right w:val="nil"/>
          <w:between w:val="nil"/>
        </w:pBdr>
        <w:spacing w:after="0"/>
        <w:rPr>
          <w:rFonts w:ascii="Arial" w:hAnsi="Arial" w:cs="Arial"/>
          <w:bCs/>
          <w:szCs w:val="20"/>
        </w:rPr>
      </w:pPr>
      <w:r w:rsidRPr="00F35719">
        <w:rPr>
          <w:rFonts w:ascii="Arial" w:hAnsi="Arial" w:cs="Arial"/>
          <w:szCs w:val="20"/>
        </w:rPr>
        <w:t>test praktyczny dla uczniów w zakresie udzielania pierwszej pomocy przedmedycznej,</w:t>
      </w:r>
    </w:p>
    <w:p w:rsidR="009B7D76" w:rsidRPr="00F35719" w:rsidRDefault="009B7D76" w:rsidP="00FB07A8">
      <w:pPr>
        <w:pStyle w:val="Akapitzlist"/>
        <w:numPr>
          <w:ilvl w:val="0"/>
          <w:numId w:val="54"/>
        </w:numPr>
        <w:pBdr>
          <w:top w:val="nil"/>
          <w:left w:val="nil"/>
          <w:bottom w:val="nil"/>
          <w:right w:val="nil"/>
          <w:between w:val="nil"/>
        </w:pBdr>
        <w:spacing w:after="0"/>
        <w:rPr>
          <w:rFonts w:ascii="Arial" w:hAnsi="Arial" w:cs="Arial"/>
          <w:bCs/>
          <w:szCs w:val="20"/>
        </w:rPr>
      </w:pPr>
      <w:r w:rsidRPr="00F35719">
        <w:rPr>
          <w:rFonts w:ascii="Arial" w:hAnsi="Arial" w:cs="Arial"/>
          <w:szCs w:val="20"/>
        </w:rPr>
        <w:t>kwestionariusz</w:t>
      </w:r>
      <w:r w:rsidRPr="00F35719">
        <w:rPr>
          <w:rFonts w:ascii="Arial" w:hAnsi="Arial" w:cs="Arial"/>
          <w:bCs/>
          <w:szCs w:val="20"/>
        </w:rPr>
        <w:t xml:space="preserve"> ankietowy skierowany do uczniów (mający na celu doskonalenie procesu kształcenia i osiągania celów zawartych w programie).</w:t>
      </w:r>
    </w:p>
    <w:p w:rsidR="009B7D76" w:rsidRPr="00F35719" w:rsidRDefault="009B7D76" w:rsidP="009B7D76">
      <w:pPr>
        <w:spacing w:after="0"/>
        <w:contextualSpacing/>
        <w:jc w:val="both"/>
        <w:rPr>
          <w:szCs w:val="20"/>
        </w:rPr>
      </w:pPr>
      <w:r w:rsidRPr="00F35719">
        <w:rPr>
          <w:szCs w:val="20"/>
        </w:rPr>
        <w:t xml:space="preserve">W ocenie rezultatów procesu dydaktycznego należy zastosować metody ilościowe – ilu uczniów uzyska wyniki testu pisemnego powyżej 50% oraz ilu uczniów uzyska wynik testu praktycznego powyżej 75%. Metody jakościowe pozwolą zbadać osiąganie kwalifikacji przez uczących się w zawodzie oraz ocenę stopnia korelacji celów i treści programu nauczania. </w:t>
      </w:r>
    </w:p>
    <w:p w:rsidR="0012220F" w:rsidRPr="00F35719" w:rsidRDefault="0012220F">
      <w:pPr>
        <w:rPr>
          <w:highlight w:val="yellow"/>
        </w:rPr>
      </w:pPr>
      <w:r w:rsidRPr="00F35719">
        <w:rPr>
          <w:highlight w:val="yellow"/>
        </w:rPr>
        <w:br w:type="page"/>
      </w:r>
    </w:p>
    <w:p w:rsidR="0012220F" w:rsidRPr="00F35719" w:rsidRDefault="0012220F" w:rsidP="0012220F">
      <w:pPr>
        <w:pStyle w:val="Nagwek2"/>
      </w:pPr>
      <w:bookmarkStart w:id="15" w:name="_Toc18613805"/>
      <w:r w:rsidRPr="00F35719">
        <w:t>Elektryczne i elektroniczne wyposażenie pojazdów samochodowych</w:t>
      </w:r>
      <w:bookmarkEnd w:id="15"/>
    </w:p>
    <w:p w:rsidR="0012220F" w:rsidRPr="00F35719" w:rsidRDefault="0012220F" w:rsidP="0012220F">
      <w:pPr>
        <w:spacing w:after="0"/>
        <w:contextualSpacing/>
        <w:jc w:val="both"/>
        <w:rPr>
          <w:b/>
          <w:szCs w:val="20"/>
        </w:rPr>
      </w:pPr>
      <w:r w:rsidRPr="00F35719">
        <w:rPr>
          <w:b/>
          <w:szCs w:val="20"/>
        </w:rPr>
        <w:t>Cele ogólne przedmiotu</w:t>
      </w:r>
    </w:p>
    <w:p w:rsidR="0012220F" w:rsidRPr="00F35719" w:rsidRDefault="0012220F" w:rsidP="00FB07A8">
      <w:pPr>
        <w:pStyle w:val="Akapitzlist"/>
        <w:numPr>
          <w:ilvl w:val="0"/>
          <w:numId w:val="97"/>
        </w:numPr>
        <w:tabs>
          <w:tab w:val="left" w:pos="426"/>
        </w:tabs>
        <w:spacing w:after="0"/>
        <w:ind w:left="284" w:hanging="284"/>
        <w:contextualSpacing w:val="0"/>
        <w:jc w:val="both"/>
        <w:rPr>
          <w:rFonts w:ascii="Arial" w:hAnsi="Arial" w:cs="Arial"/>
          <w:b/>
          <w:szCs w:val="20"/>
        </w:rPr>
      </w:pPr>
      <w:r w:rsidRPr="00F35719">
        <w:rPr>
          <w:rFonts w:ascii="Arial" w:hAnsi="Arial" w:cs="Arial"/>
          <w:bCs/>
          <w:szCs w:val="20"/>
        </w:rPr>
        <w:t>Opisywanie zjawisk związanych z elektrycznością oraz przepływem prądu.</w:t>
      </w:r>
    </w:p>
    <w:p w:rsidR="0012220F" w:rsidRPr="00F35719" w:rsidRDefault="0012220F" w:rsidP="00FB07A8">
      <w:pPr>
        <w:pStyle w:val="Akapitzlist"/>
        <w:numPr>
          <w:ilvl w:val="0"/>
          <w:numId w:val="97"/>
        </w:numPr>
        <w:tabs>
          <w:tab w:val="left" w:pos="426"/>
        </w:tabs>
        <w:spacing w:after="0"/>
        <w:ind w:left="284" w:hanging="284"/>
        <w:contextualSpacing w:val="0"/>
        <w:jc w:val="both"/>
        <w:rPr>
          <w:rFonts w:ascii="Arial" w:hAnsi="Arial" w:cs="Arial"/>
          <w:b/>
          <w:szCs w:val="20"/>
        </w:rPr>
      </w:pPr>
      <w:r w:rsidRPr="00F35719">
        <w:rPr>
          <w:rFonts w:ascii="Arial" w:hAnsi="Arial" w:cs="Arial"/>
          <w:bCs/>
          <w:szCs w:val="20"/>
        </w:rPr>
        <w:t>Opisywanie zjawisk związanych z elektromagnetyzmem.</w:t>
      </w:r>
    </w:p>
    <w:p w:rsidR="0012220F" w:rsidRPr="00F35719" w:rsidRDefault="0012220F" w:rsidP="00FB07A8">
      <w:pPr>
        <w:pStyle w:val="Akapitzlist"/>
        <w:numPr>
          <w:ilvl w:val="0"/>
          <w:numId w:val="97"/>
        </w:numPr>
        <w:tabs>
          <w:tab w:val="left" w:pos="426"/>
        </w:tabs>
        <w:spacing w:after="0"/>
        <w:ind w:left="284" w:hanging="284"/>
        <w:contextualSpacing w:val="0"/>
        <w:jc w:val="both"/>
        <w:rPr>
          <w:rFonts w:ascii="Arial" w:hAnsi="Arial" w:cs="Arial"/>
          <w:b/>
          <w:szCs w:val="20"/>
        </w:rPr>
      </w:pPr>
      <w:r w:rsidRPr="00F35719">
        <w:rPr>
          <w:rFonts w:ascii="Arial" w:hAnsi="Arial" w:cs="Arial"/>
          <w:bCs/>
          <w:szCs w:val="20"/>
        </w:rPr>
        <w:t>Klasyfikowanie materiałów pod względem właściwości elektrycznych i magnetycznych.</w:t>
      </w:r>
    </w:p>
    <w:p w:rsidR="0012220F" w:rsidRPr="00F35719" w:rsidRDefault="0012220F" w:rsidP="00FB07A8">
      <w:pPr>
        <w:pStyle w:val="Akapitzlist"/>
        <w:numPr>
          <w:ilvl w:val="0"/>
          <w:numId w:val="97"/>
        </w:numPr>
        <w:tabs>
          <w:tab w:val="left" w:pos="426"/>
        </w:tabs>
        <w:spacing w:after="0"/>
        <w:ind w:left="284" w:hanging="284"/>
        <w:contextualSpacing w:val="0"/>
        <w:jc w:val="both"/>
        <w:rPr>
          <w:rFonts w:ascii="Arial" w:hAnsi="Arial" w:cs="Arial"/>
          <w:b/>
          <w:szCs w:val="20"/>
        </w:rPr>
      </w:pPr>
      <w:r w:rsidRPr="00F35719">
        <w:rPr>
          <w:rFonts w:ascii="Arial" w:hAnsi="Arial" w:cs="Arial"/>
          <w:bCs/>
          <w:szCs w:val="20"/>
        </w:rPr>
        <w:t>Stosowanie praw elektrotechniki do obliczania i szacowania wartości wielkości elektrycznych w obwodach elektrycznych i układach elektronicznych.</w:t>
      </w:r>
    </w:p>
    <w:p w:rsidR="0012220F" w:rsidRPr="00F35719" w:rsidRDefault="0012220F" w:rsidP="00FB07A8">
      <w:pPr>
        <w:pStyle w:val="Akapitzlist"/>
        <w:numPr>
          <w:ilvl w:val="0"/>
          <w:numId w:val="97"/>
        </w:numPr>
        <w:tabs>
          <w:tab w:val="left" w:pos="426"/>
        </w:tabs>
        <w:spacing w:after="0"/>
        <w:ind w:left="284" w:hanging="284"/>
        <w:contextualSpacing w:val="0"/>
        <w:jc w:val="both"/>
        <w:rPr>
          <w:rFonts w:ascii="Arial" w:hAnsi="Arial" w:cs="Arial"/>
          <w:b/>
          <w:szCs w:val="20"/>
        </w:rPr>
      </w:pPr>
      <w:r w:rsidRPr="00F35719">
        <w:rPr>
          <w:rFonts w:ascii="Arial" w:hAnsi="Arial" w:cs="Arial"/>
          <w:bCs/>
          <w:szCs w:val="20"/>
        </w:rPr>
        <w:t xml:space="preserve">Rozróżnianie elementów </w:t>
      </w:r>
      <w:r w:rsidR="00BB2738" w:rsidRPr="00F35719">
        <w:rPr>
          <w:rFonts w:ascii="Arial" w:hAnsi="Arial" w:cs="Arial"/>
          <w:bCs/>
          <w:szCs w:val="20"/>
        </w:rPr>
        <w:t>obwodów elektrycznych i elektronicznych.</w:t>
      </w:r>
    </w:p>
    <w:p w:rsidR="00BB2738" w:rsidRPr="00F35719" w:rsidRDefault="00BB2738" w:rsidP="00FB07A8">
      <w:pPr>
        <w:pStyle w:val="Akapitzlist"/>
        <w:numPr>
          <w:ilvl w:val="0"/>
          <w:numId w:val="97"/>
        </w:numPr>
        <w:tabs>
          <w:tab w:val="left" w:pos="426"/>
        </w:tabs>
        <w:spacing w:after="0"/>
        <w:ind w:left="284" w:hanging="284"/>
        <w:contextualSpacing w:val="0"/>
        <w:jc w:val="both"/>
        <w:rPr>
          <w:rFonts w:ascii="Arial" w:hAnsi="Arial" w:cs="Arial"/>
          <w:b/>
          <w:szCs w:val="20"/>
        </w:rPr>
      </w:pPr>
      <w:r w:rsidRPr="00F35719">
        <w:rPr>
          <w:rFonts w:ascii="Arial" w:hAnsi="Arial" w:cs="Arial"/>
          <w:bCs/>
          <w:szCs w:val="20"/>
        </w:rPr>
        <w:t>Rozróżnianie układów elektrycznych i elektronicznych.</w:t>
      </w:r>
    </w:p>
    <w:p w:rsidR="00BB2738" w:rsidRPr="00F35719" w:rsidRDefault="00BB2738" w:rsidP="00FB07A8">
      <w:pPr>
        <w:pStyle w:val="Akapitzlist"/>
        <w:numPr>
          <w:ilvl w:val="0"/>
          <w:numId w:val="97"/>
        </w:numPr>
        <w:tabs>
          <w:tab w:val="left" w:pos="426"/>
        </w:tabs>
        <w:spacing w:after="0"/>
        <w:ind w:left="284" w:hanging="284"/>
        <w:contextualSpacing w:val="0"/>
        <w:jc w:val="both"/>
        <w:rPr>
          <w:rFonts w:ascii="Arial" w:hAnsi="Arial" w:cs="Arial"/>
          <w:b/>
          <w:szCs w:val="20"/>
        </w:rPr>
      </w:pPr>
      <w:r w:rsidRPr="00F35719">
        <w:rPr>
          <w:rFonts w:ascii="Arial" w:hAnsi="Arial" w:cs="Arial"/>
          <w:bCs/>
          <w:szCs w:val="20"/>
        </w:rPr>
        <w:t>Rozróżnianie maszyn i urządzeń elektrycznych i elektronicznych.</w:t>
      </w:r>
    </w:p>
    <w:p w:rsidR="00BB2738" w:rsidRPr="00F35719" w:rsidRDefault="00BB2738" w:rsidP="00FB07A8">
      <w:pPr>
        <w:pStyle w:val="Akapitzlist"/>
        <w:numPr>
          <w:ilvl w:val="0"/>
          <w:numId w:val="97"/>
        </w:numPr>
        <w:tabs>
          <w:tab w:val="left" w:pos="426"/>
        </w:tabs>
        <w:spacing w:after="0"/>
        <w:ind w:left="284" w:hanging="284"/>
        <w:contextualSpacing w:val="0"/>
        <w:jc w:val="both"/>
        <w:rPr>
          <w:rFonts w:ascii="Arial" w:hAnsi="Arial" w:cs="Arial"/>
          <w:b/>
          <w:szCs w:val="20"/>
        </w:rPr>
      </w:pPr>
      <w:r w:rsidRPr="00F35719">
        <w:rPr>
          <w:rFonts w:ascii="Arial" w:hAnsi="Arial" w:cs="Arial"/>
          <w:bCs/>
          <w:szCs w:val="20"/>
        </w:rPr>
        <w:t>Rozróżnianie elektrycznych i elektronicznych zespołów i podzespołów pojazdów samochodowych.</w:t>
      </w:r>
    </w:p>
    <w:p w:rsidR="00BB2738" w:rsidRPr="00F35719" w:rsidRDefault="00BB2738" w:rsidP="00FB07A8">
      <w:pPr>
        <w:pStyle w:val="Akapitzlist"/>
        <w:numPr>
          <w:ilvl w:val="0"/>
          <w:numId w:val="97"/>
        </w:numPr>
        <w:tabs>
          <w:tab w:val="left" w:pos="426"/>
        </w:tabs>
        <w:spacing w:after="120"/>
        <w:ind w:left="284" w:hanging="284"/>
        <w:contextualSpacing w:val="0"/>
        <w:jc w:val="both"/>
        <w:rPr>
          <w:rFonts w:ascii="Arial" w:hAnsi="Arial" w:cs="Arial"/>
          <w:b/>
          <w:szCs w:val="20"/>
        </w:rPr>
      </w:pPr>
      <w:r w:rsidRPr="00F35719">
        <w:rPr>
          <w:rFonts w:ascii="Arial" w:hAnsi="Arial" w:cs="Arial"/>
          <w:bCs/>
          <w:szCs w:val="20"/>
        </w:rPr>
        <w:t>Opisywanie zasady działania elektrycznych i elektronicznych podzespołów, zespołów i układów stosowanych w pojazdach samochodowych.</w:t>
      </w:r>
    </w:p>
    <w:p w:rsidR="0012220F" w:rsidRPr="00F35719" w:rsidRDefault="0012220F" w:rsidP="0012220F">
      <w:pPr>
        <w:spacing w:after="0"/>
        <w:contextualSpacing/>
        <w:jc w:val="both"/>
        <w:rPr>
          <w:b/>
          <w:szCs w:val="20"/>
        </w:rPr>
      </w:pPr>
      <w:r w:rsidRPr="00F35719">
        <w:rPr>
          <w:b/>
          <w:szCs w:val="20"/>
        </w:rPr>
        <w:t>Cele operacyjne</w:t>
      </w:r>
    </w:p>
    <w:p w:rsidR="0012220F" w:rsidRPr="00F35719" w:rsidRDefault="0012220F" w:rsidP="0012220F">
      <w:pPr>
        <w:spacing w:after="0"/>
        <w:contextualSpacing/>
        <w:jc w:val="both"/>
        <w:rPr>
          <w:bCs/>
          <w:szCs w:val="20"/>
        </w:rPr>
      </w:pPr>
      <w:r w:rsidRPr="00F35719">
        <w:rPr>
          <w:bCs/>
          <w:szCs w:val="20"/>
        </w:rPr>
        <w:t>Uczeń potrafi:</w:t>
      </w:r>
    </w:p>
    <w:p w:rsidR="0012220F" w:rsidRPr="00F35719" w:rsidRDefault="00BB2738" w:rsidP="00FB07A8">
      <w:pPr>
        <w:pStyle w:val="Akapitzlist"/>
        <w:numPr>
          <w:ilvl w:val="0"/>
          <w:numId w:val="98"/>
        </w:numPr>
        <w:spacing w:after="0"/>
        <w:ind w:left="426" w:hanging="426"/>
        <w:contextualSpacing w:val="0"/>
        <w:rPr>
          <w:rFonts w:ascii="Arial" w:hAnsi="Arial" w:cs="Arial"/>
        </w:rPr>
      </w:pPr>
      <w:r w:rsidRPr="00F35719">
        <w:rPr>
          <w:rFonts w:ascii="Arial" w:hAnsi="Arial" w:cs="Arial"/>
        </w:rPr>
        <w:t>opisać pole elektryczne za pomocą wielkości fizycznych,</w:t>
      </w:r>
    </w:p>
    <w:p w:rsidR="00BB2738" w:rsidRPr="00F35719" w:rsidRDefault="00BB2738" w:rsidP="00FB07A8">
      <w:pPr>
        <w:numPr>
          <w:ilvl w:val="0"/>
          <w:numId w:val="98"/>
        </w:numPr>
        <w:spacing w:after="0"/>
        <w:ind w:left="426" w:hanging="426"/>
        <w:rPr>
          <w:rFonts w:eastAsia="Arial"/>
          <w:szCs w:val="20"/>
        </w:rPr>
      </w:pPr>
      <w:r w:rsidRPr="00F35719">
        <w:rPr>
          <w:rFonts w:eastAsia="Arial"/>
          <w:szCs w:val="20"/>
        </w:rPr>
        <w:t>opisać zjawisko prądu elektrycznego,</w:t>
      </w:r>
    </w:p>
    <w:p w:rsidR="00BB2738" w:rsidRPr="00F35719" w:rsidRDefault="00BB2738" w:rsidP="00FB07A8">
      <w:pPr>
        <w:pStyle w:val="Akapitzlist"/>
        <w:numPr>
          <w:ilvl w:val="0"/>
          <w:numId w:val="98"/>
        </w:numPr>
        <w:spacing w:after="0"/>
        <w:ind w:left="426" w:hanging="426"/>
        <w:contextualSpacing w:val="0"/>
        <w:rPr>
          <w:rFonts w:ascii="Arial" w:eastAsia="Arial" w:hAnsi="Arial" w:cs="Arial"/>
          <w:szCs w:val="20"/>
        </w:rPr>
      </w:pPr>
      <w:r w:rsidRPr="00F35719">
        <w:rPr>
          <w:rFonts w:ascii="Arial" w:eastAsia="Arial" w:hAnsi="Arial" w:cs="Arial"/>
          <w:szCs w:val="20"/>
        </w:rPr>
        <w:t>opisać przepływ prądu w ciałach stałych, cieczach i gazach,</w:t>
      </w:r>
    </w:p>
    <w:p w:rsidR="00BB2738" w:rsidRPr="00F35719" w:rsidRDefault="00BB2738" w:rsidP="00FB07A8">
      <w:pPr>
        <w:numPr>
          <w:ilvl w:val="0"/>
          <w:numId w:val="98"/>
        </w:numPr>
        <w:spacing w:after="0"/>
        <w:ind w:left="426" w:hanging="426"/>
        <w:rPr>
          <w:rFonts w:eastAsia="Arial"/>
          <w:szCs w:val="20"/>
        </w:rPr>
      </w:pPr>
      <w:r w:rsidRPr="00F35719">
        <w:rPr>
          <w:rFonts w:eastAsia="Arial"/>
          <w:szCs w:val="20"/>
        </w:rPr>
        <w:t>opisać przepływ prądu w półprzewodnikach,</w:t>
      </w:r>
    </w:p>
    <w:p w:rsidR="00BB2738" w:rsidRPr="00F35719" w:rsidRDefault="00BB2738" w:rsidP="00FB07A8">
      <w:pPr>
        <w:numPr>
          <w:ilvl w:val="0"/>
          <w:numId w:val="98"/>
        </w:numPr>
        <w:spacing w:after="0"/>
        <w:ind w:left="426" w:hanging="426"/>
        <w:rPr>
          <w:rFonts w:eastAsia="Arial"/>
          <w:szCs w:val="20"/>
        </w:rPr>
      </w:pPr>
      <w:r w:rsidRPr="00F35719">
        <w:rPr>
          <w:rFonts w:eastAsia="Arial"/>
          <w:szCs w:val="20"/>
        </w:rPr>
        <w:t>opisać przebieg prądu przemiennego,</w:t>
      </w:r>
    </w:p>
    <w:p w:rsidR="00BB2738" w:rsidRPr="00F35719" w:rsidRDefault="00BB2738" w:rsidP="00FB07A8">
      <w:pPr>
        <w:pStyle w:val="Akapitzlist"/>
        <w:numPr>
          <w:ilvl w:val="0"/>
          <w:numId w:val="98"/>
        </w:numPr>
        <w:spacing w:after="0"/>
        <w:ind w:left="426" w:hanging="426"/>
        <w:contextualSpacing w:val="0"/>
        <w:rPr>
          <w:rFonts w:ascii="Arial" w:hAnsi="Arial" w:cs="Arial"/>
        </w:rPr>
      </w:pPr>
      <w:r w:rsidRPr="00F35719">
        <w:rPr>
          <w:rFonts w:ascii="Arial" w:eastAsia="Arial" w:hAnsi="Arial" w:cs="Arial"/>
          <w:szCs w:val="20"/>
        </w:rPr>
        <w:t>posługiwać się wielkościami i ich jednostkami charakteryzującymi prąd elektryczny stały i przemienny,</w:t>
      </w:r>
    </w:p>
    <w:p w:rsidR="00BB2738" w:rsidRPr="00F35719" w:rsidRDefault="00BB2738" w:rsidP="00FB07A8">
      <w:pPr>
        <w:pStyle w:val="Akapitzlist"/>
        <w:numPr>
          <w:ilvl w:val="0"/>
          <w:numId w:val="98"/>
        </w:numPr>
        <w:spacing w:after="0"/>
        <w:ind w:left="426" w:hanging="426"/>
        <w:rPr>
          <w:rFonts w:ascii="Arial" w:hAnsi="Arial" w:cs="Arial"/>
        </w:rPr>
      </w:pPr>
      <w:r w:rsidRPr="00F35719">
        <w:rPr>
          <w:rFonts w:ascii="Arial" w:hAnsi="Arial" w:cs="Arial"/>
        </w:rPr>
        <w:t>opisać pole elektromagnetyczne za pomocą wielkości fizycznych,</w:t>
      </w:r>
    </w:p>
    <w:p w:rsidR="00BB2738" w:rsidRPr="00F35719" w:rsidRDefault="00BB2738" w:rsidP="00FB07A8">
      <w:pPr>
        <w:pStyle w:val="Akapitzlist"/>
        <w:numPr>
          <w:ilvl w:val="0"/>
          <w:numId w:val="98"/>
        </w:numPr>
        <w:spacing w:after="0"/>
        <w:ind w:left="426" w:hanging="426"/>
        <w:contextualSpacing w:val="0"/>
        <w:rPr>
          <w:rFonts w:ascii="Arial" w:hAnsi="Arial" w:cs="Arial"/>
        </w:rPr>
      </w:pPr>
      <w:r w:rsidRPr="00F35719">
        <w:rPr>
          <w:rFonts w:ascii="Arial" w:hAnsi="Arial" w:cs="Arial"/>
        </w:rPr>
        <w:t>posługiwać się wielkościami fizycznymi i ich jednostkami do opisu elektromagnetyzmu,</w:t>
      </w:r>
    </w:p>
    <w:p w:rsidR="00BB2738" w:rsidRPr="00F35719" w:rsidRDefault="00BB2738" w:rsidP="00FB07A8">
      <w:pPr>
        <w:pStyle w:val="Akapitzlist"/>
        <w:numPr>
          <w:ilvl w:val="0"/>
          <w:numId w:val="98"/>
        </w:numPr>
        <w:spacing w:after="0"/>
        <w:ind w:left="426" w:hanging="426"/>
        <w:rPr>
          <w:rFonts w:ascii="Arial" w:hAnsi="Arial" w:cs="Arial"/>
        </w:rPr>
      </w:pPr>
      <w:r w:rsidRPr="00F35719">
        <w:rPr>
          <w:rFonts w:ascii="Arial" w:hAnsi="Arial" w:cs="Arial"/>
        </w:rPr>
        <w:t>scharakteryzować własności elektryczne i zastosowania przewodników, półprzewodników, dielektryków, nadprzewodników,</w:t>
      </w:r>
    </w:p>
    <w:p w:rsidR="00BB2738" w:rsidRPr="00F35719" w:rsidRDefault="00BB2738" w:rsidP="00FB07A8">
      <w:pPr>
        <w:pStyle w:val="Akapitzlist"/>
        <w:numPr>
          <w:ilvl w:val="0"/>
          <w:numId w:val="98"/>
        </w:numPr>
        <w:spacing w:after="0"/>
        <w:ind w:left="426" w:hanging="426"/>
        <w:contextualSpacing w:val="0"/>
        <w:rPr>
          <w:rFonts w:ascii="Arial" w:hAnsi="Arial" w:cs="Arial"/>
        </w:rPr>
      </w:pPr>
      <w:r w:rsidRPr="00F35719">
        <w:rPr>
          <w:rFonts w:ascii="Arial" w:hAnsi="Arial" w:cs="Arial"/>
        </w:rPr>
        <w:t>scharakteryzować własności magnetyczne i zastosowania: ferromagnetyków, diamagnetyków, paramagnetyków,</w:t>
      </w:r>
    </w:p>
    <w:p w:rsidR="00BB2738" w:rsidRPr="00F35719" w:rsidRDefault="00BB2738" w:rsidP="00FB07A8">
      <w:pPr>
        <w:pStyle w:val="Akapitzlist"/>
        <w:numPr>
          <w:ilvl w:val="0"/>
          <w:numId w:val="98"/>
        </w:numPr>
        <w:spacing w:after="0"/>
        <w:ind w:left="426" w:hanging="426"/>
        <w:rPr>
          <w:rFonts w:ascii="Arial" w:hAnsi="Arial" w:cs="Arial"/>
        </w:rPr>
      </w:pPr>
      <w:r w:rsidRPr="00F35719">
        <w:rPr>
          <w:rFonts w:ascii="Arial" w:hAnsi="Arial" w:cs="Arial"/>
        </w:rPr>
        <w:t>posługiwać się prawem Ohma,</w:t>
      </w:r>
    </w:p>
    <w:p w:rsidR="00BB2738" w:rsidRPr="00F35719" w:rsidRDefault="00BB2738" w:rsidP="00FB07A8">
      <w:pPr>
        <w:pStyle w:val="Akapitzlist"/>
        <w:numPr>
          <w:ilvl w:val="0"/>
          <w:numId w:val="98"/>
        </w:numPr>
        <w:spacing w:after="0"/>
        <w:ind w:left="426" w:hanging="426"/>
        <w:rPr>
          <w:rFonts w:ascii="Arial" w:hAnsi="Arial" w:cs="Arial"/>
        </w:rPr>
      </w:pPr>
      <w:r w:rsidRPr="00F35719">
        <w:rPr>
          <w:rFonts w:ascii="Arial" w:hAnsi="Arial" w:cs="Arial"/>
        </w:rPr>
        <w:t>posługiwać się prawami Kirchhoffa,</w:t>
      </w:r>
    </w:p>
    <w:p w:rsidR="00BB2738" w:rsidRPr="00F35719" w:rsidRDefault="00BB2738" w:rsidP="00FB07A8">
      <w:pPr>
        <w:pStyle w:val="Akapitzlist"/>
        <w:numPr>
          <w:ilvl w:val="0"/>
          <w:numId w:val="98"/>
        </w:numPr>
        <w:spacing w:after="0"/>
        <w:ind w:left="426" w:hanging="426"/>
        <w:contextualSpacing w:val="0"/>
        <w:rPr>
          <w:rFonts w:ascii="Arial" w:hAnsi="Arial" w:cs="Arial"/>
        </w:rPr>
      </w:pPr>
      <w:r w:rsidRPr="00F35719">
        <w:rPr>
          <w:rFonts w:ascii="Arial" w:hAnsi="Arial" w:cs="Arial"/>
        </w:rPr>
        <w:t>wyznaczyć wartości wielkości zastępczych obwodów elektrycznych i układów elektronicznych,</w:t>
      </w:r>
    </w:p>
    <w:p w:rsidR="00BB2738" w:rsidRPr="00F35719" w:rsidRDefault="00BB2738" w:rsidP="00FB07A8">
      <w:pPr>
        <w:pStyle w:val="Akapitzlist"/>
        <w:numPr>
          <w:ilvl w:val="0"/>
          <w:numId w:val="98"/>
        </w:numPr>
        <w:spacing w:after="0"/>
        <w:ind w:left="426" w:hanging="426"/>
        <w:contextualSpacing w:val="0"/>
        <w:rPr>
          <w:rFonts w:ascii="Arial" w:hAnsi="Arial" w:cs="Arial"/>
        </w:rPr>
      </w:pPr>
      <w:r w:rsidRPr="00F35719">
        <w:rPr>
          <w:rFonts w:ascii="Arial" w:hAnsi="Arial" w:cs="Arial"/>
        </w:rPr>
        <w:t>rozpoznać elementy obwodów elektrycznych na rysunku, na podstawie dokumentacji i organoleptycznie,</w:t>
      </w:r>
    </w:p>
    <w:p w:rsidR="00BB2738" w:rsidRPr="00F35719" w:rsidRDefault="00BB2738" w:rsidP="00FB07A8">
      <w:pPr>
        <w:pStyle w:val="Akapitzlist"/>
        <w:numPr>
          <w:ilvl w:val="0"/>
          <w:numId w:val="98"/>
        </w:numPr>
        <w:spacing w:after="0"/>
        <w:ind w:left="426" w:hanging="426"/>
        <w:contextualSpacing w:val="0"/>
        <w:rPr>
          <w:rFonts w:ascii="Arial" w:hAnsi="Arial" w:cs="Arial"/>
        </w:rPr>
      </w:pPr>
      <w:r w:rsidRPr="00F35719">
        <w:rPr>
          <w:rFonts w:ascii="Arial" w:hAnsi="Arial" w:cs="Arial"/>
        </w:rPr>
        <w:t>rozpoznać elementy układów elektronicznych: diody, tranzystory, elementy przełączające i optoelektroniczne,</w:t>
      </w:r>
    </w:p>
    <w:p w:rsidR="00BB2738" w:rsidRPr="00F35719" w:rsidRDefault="00BB2738" w:rsidP="00FB07A8">
      <w:pPr>
        <w:pStyle w:val="Akapitzlist"/>
        <w:numPr>
          <w:ilvl w:val="0"/>
          <w:numId w:val="98"/>
        </w:numPr>
        <w:spacing w:after="0"/>
        <w:ind w:left="426" w:hanging="426"/>
        <w:rPr>
          <w:rFonts w:ascii="Arial" w:hAnsi="Arial" w:cs="Arial"/>
        </w:rPr>
      </w:pPr>
      <w:r w:rsidRPr="00F35719">
        <w:rPr>
          <w:rFonts w:ascii="Arial" w:hAnsi="Arial" w:cs="Arial"/>
        </w:rPr>
        <w:t>opisać działanie i zastosowanie obwodów elektrycznych,</w:t>
      </w:r>
    </w:p>
    <w:p w:rsidR="00BB2738" w:rsidRPr="00F35719" w:rsidRDefault="00BB2738" w:rsidP="00FB07A8">
      <w:pPr>
        <w:pStyle w:val="Akapitzlist"/>
        <w:numPr>
          <w:ilvl w:val="0"/>
          <w:numId w:val="98"/>
        </w:numPr>
        <w:spacing w:after="0"/>
        <w:ind w:left="426" w:hanging="426"/>
        <w:contextualSpacing w:val="0"/>
        <w:rPr>
          <w:rFonts w:ascii="Arial" w:hAnsi="Arial" w:cs="Arial"/>
        </w:rPr>
      </w:pPr>
      <w:r w:rsidRPr="00F35719">
        <w:rPr>
          <w:rFonts w:ascii="Arial" w:hAnsi="Arial" w:cs="Arial"/>
        </w:rPr>
        <w:t>opisać działanie i zastosowanie układów elektronicznych wzmacniających, prostujących, stabilizujących, przetwarzających,</w:t>
      </w:r>
    </w:p>
    <w:p w:rsidR="00BB2738" w:rsidRPr="00F35719" w:rsidRDefault="00BB2738" w:rsidP="00FB07A8">
      <w:pPr>
        <w:pStyle w:val="Akapitzlist"/>
        <w:numPr>
          <w:ilvl w:val="0"/>
          <w:numId w:val="98"/>
        </w:numPr>
        <w:spacing w:after="0"/>
        <w:ind w:left="426" w:hanging="426"/>
        <w:rPr>
          <w:rFonts w:ascii="Arial" w:hAnsi="Arial" w:cs="Arial"/>
        </w:rPr>
      </w:pPr>
      <w:r w:rsidRPr="00F35719">
        <w:rPr>
          <w:rFonts w:ascii="Arial" w:hAnsi="Arial" w:cs="Arial"/>
        </w:rPr>
        <w:t>wyjaśnić budowę, zasadę działania i przeznaczenie silnika elektrycznego AC i DC</w:t>
      </w:r>
      <w:r w:rsidR="003F7875" w:rsidRPr="00F35719">
        <w:rPr>
          <w:rFonts w:ascii="Arial" w:hAnsi="Arial" w:cs="Arial"/>
        </w:rPr>
        <w:t>,</w:t>
      </w:r>
    </w:p>
    <w:p w:rsidR="00BB2738" w:rsidRPr="00F35719" w:rsidRDefault="00BB2738" w:rsidP="00FB07A8">
      <w:pPr>
        <w:pStyle w:val="Akapitzlist"/>
        <w:numPr>
          <w:ilvl w:val="0"/>
          <w:numId w:val="98"/>
        </w:numPr>
        <w:spacing w:after="0"/>
        <w:ind w:left="426" w:hanging="426"/>
        <w:rPr>
          <w:rFonts w:ascii="Arial" w:hAnsi="Arial" w:cs="Arial"/>
        </w:rPr>
      </w:pPr>
      <w:r w:rsidRPr="00F35719">
        <w:rPr>
          <w:rFonts w:ascii="Arial" w:hAnsi="Arial" w:cs="Arial"/>
        </w:rPr>
        <w:t>wyjaśnić budowę, zasadę działania i przeznaczenie prądnicy prądu stałego i przemiennego</w:t>
      </w:r>
      <w:r w:rsidR="003F7875" w:rsidRPr="00F35719">
        <w:rPr>
          <w:rFonts w:ascii="Arial" w:hAnsi="Arial" w:cs="Arial"/>
        </w:rPr>
        <w:t>,</w:t>
      </w:r>
    </w:p>
    <w:p w:rsidR="00BB2738" w:rsidRPr="00F35719" w:rsidRDefault="00BB2738" w:rsidP="00FB07A8">
      <w:pPr>
        <w:pStyle w:val="Akapitzlist"/>
        <w:numPr>
          <w:ilvl w:val="0"/>
          <w:numId w:val="98"/>
        </w:numPr>
        <w:spacing w:after="0"/>
        <w:ind w:left="426" w:hanging="426"/>
        <w:rPr>
          <w:rFonts w:ascii="Arial" w:hAnsi="Arial" w:cs="Arial"/>
        </w:rPr>
      </w:pPr>
      <w:r w:rsidRPr="00F35719">
        <w:rPr>
          <w:rFonts w:ascii="Arial" w:hAnsi="Arial" w:cs="Arial"/>
        </w:rPr>
        <w:t>wyjaśni</w:t>
      </w:r>
      <w:r w:rsidR="003F7875" w:rsidRPr="00F35719">
        <w:rPr>
          <w:rFonts w:ascii="Arial" w:hAnsi="Arial" w:cs="Arial"/>
        </w:rPr>
        <w:t>ć</w:t>
      </w:r>
      <w:r w:rsidRPr="00F35719">
        <w:rPr>
          <w:rFonts w:ascii="Arial" w:hAnsi="Arial" w:cs="Arial"/>
        </w:rPr>
        <w:t xml:space="preserve"> budowę, zasadę działania i przeznaczenie akumulatora</w:t>
      </w:r>
      <w:r w:rsidR="003F7875" w:rsidRPr="00F35719">
        <w:rPr>
          <w:rFonts w:ascii="Arial" w:hAnsi="Arial" w:cs="Arial"/>
        </w:rPr>
        <w:t>,</w:t>
      </w:r>
    </w:p>
    <w:p w:rsidR="00A01DFD" w:rsidRPr="00F35719" w:rsidRDefault="00BB2738" w:rsidP="00FB07A8">
      <w:pPr>
        <w:pStyle w:val="Akapitzlist"/>
        <w:numPr>
          <w:ilvl w:val="0"/>
          <w:numId w:val="98"/>
        </w:numPr>
        <w:spacing w:after="0"/>
        <w:ind w:left="426" w:hanging="426"/>
        <w:rPr>
          <w:rFonts w:ascii="Arial" w:hAnsi="Arial" w:cs="Arial"/>
        </w:rPr>
      </w:pPr>
      <w:r w:rsidRPr="00F35719">
        <w:rPr>
          <w:rFonts w:ascii="Arial" w:hAnsi="Arial" w:cs="Arial"/>
        </w:rPr>
        <w:t>rozróżni</w:t>
      </w:r>
      <w:r w:rsidR="003F7875" w:rsidRPr="00F35719">
        <w:rPr>
          <w:rFonts w:ascii="Arial" w:hAnsi="Arial" w:cs="Arial"/>
        </w:rPr>
        <w:t>ć</w:t>
      </w:r>
      <w:r w:rsidRPr="00F35719">
        <w:rPr>
          <w:rFonts w:ascii="Arial" w:hAnsi="Arial" w:cs="Arial"/>
        </w:rPr>
        <w:t xml:space="preserve"> rodzaje akumulatorów</w:t>
      </w:r>
      <w:r w:rsidR="003F7875" w:rsidRPr="00F35719">
        <w:rPr>
          <w:rFonts w:ascii="Arial" w:hAnsi="Arial" w:cs="Arial"/>
        </w:rPr>
        <w:t>,</w:t>
      </w:r>
    </w:p>
    <w:p w:rsidR="003F7875" w:rsidRPr="00F35719" w:rsidRDefault="003F7875" w:rsidP="00FB07A8">
      <w:pPr>
        <w:pStyle w:val="Akapitzlist"/>
        <w:numPr>
          <w:ilvl w:val="0"/>
          <w:numId w:val="98"/>
        </w:numPr>
        <w:ind w:left="426" w:hanging="426"/>
        <w:rPr>
          <w:rFonts w:ascii="Arial" w:hAnsi="Arial" w:cs="Arial"/>
        </w:rPr>
      </w:pPr>
      <w:r w:rsidRPr="00F35719">
        <w:rPr>
          <w:rFonts w:ascii="Arial" w:hAnsi="Arial" w:cs="Arial"/>
        </w:rPr>
        <w:t>omówić budowę i zadania układów elektrycznych i elektronicznych pojazdów samochodowych,</w:t>
      </w:r>
    </w:p>
    <w:p w:rsidR="003F7875" w:rsidRPr="00F35719" w:rsidRDefault="003F7875" w:rsidP="00FB07A8">
      <w:pPr>
        <w:pStyle w:val="Akapitzlist"/>
        <w:numPr>
          <w:ilvl w:val="0"/>
          <w:numId w:val="98"/>
        </w:numPr>
        <w:spacing w:after="0"/>
        <w:ind w:left="426" w:hanging="426"/>
        <w:rPr>
          <w:rFonts w:ascii="Arial" w:hAnsi="Arial" w:cs="Arial"/>
        </w:rPr>
      </w:pPr>
      <w:r w:rsidRPr="00F35719">
        <w:rPr>
          <w:rFonts w:ascii="Arial" w:hAnsi="Arial" w:cs="Arial"/>
        </w:rPr>
        <w:t>wyjaśnić zasadę działania układów elektrycznych i elektronicznych pojazdów samochodowych.</w:t>
      </w:r>
    </w:p>
    <w:p w:rsidR="003F7875" w:rsidRPr="00F35719" w:rsidRDefault="003F7875">
      <w:r w:rsidRPr="00F35719">
        <w:br w:type="page"/>
      </w:r>
    </w:p>
    <w:p w:rsidR="003F7875" w:rsidRPr="00F35719" w:rsidRDefault="003F7875" w:rsidP="003F7875">
      <w:pPr>
        <w:spacing w:after="0" w:line="360" w:lineRule="auto"/>
        <w:rPr>
          <w:b/>
          <w:szCs w:val="20"/>
        </w:rPr>
      </w:pPr>
      <w:r w:rsidRPr="00F35719">
        <w:rPr>
          <w:b/>
          <w:szCs w:val="20"/>
        </w:rPr>
        <w:t>MATERIAŁ NAUCZANIA: ELEKTRYCZNE I ELEKTRONICZNE WYPOSAŻENIE POJAZDÓW SAMOCHODOWYCH</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2711"/>
        <w:gridCol w:w="803"/>
        <w:gridCol w:w="3564"/>
        <w:gridCol w:w="3571"/>
        <w:gridCol w:w="1105"/>
      </w:tblGrid>
      <w:tr w:rsidR="003F7875" w:rsidRPr="00F35719" w:rsidTr="005B36E2">
        <w:tc>
          <w:tcPr>
            <w:tcW w:w="2104" w:type="dxa"/>
            <w:vMerge w:val="restart"/>
          </w:tcPr>
          <w:p w:rsidR="003F7875" w:rsidRPr="00F35719" w:rsidRDefault="003F7875" w:rsidP="005B36E2">
            <w:pPr>
              <w:spacing w:after="0"/>
              <w:jc w:val="center"/>
              <w:rPr>
                <w:szCs w:val="20"/>
              </w:rPr>
            </w:pPr>
            <w:r w:rsidRPr="00F35719">
              <w:rPr>
                <w:szCs w:val="20"/>
              </w:rPr>
              <w:t>Dział programowy</w:t>
            </w:r>
          </w:p>
        </w:tc>
        <w:tc>
          <w:tcPr>
            <w:tcW w:w="2711" w:type="dxa"/>
            <w:vMerge w:val="restart"/>
          </w:tcPr>
          <w:p w:rsidR="003F7875" w:rsidRPr="00F35719" w:rsidRDefault="003F7875" w:rsidP="005B36E2">
            <w:pPr>
              <w:spacing w:after="0"/>
              <w:jc w:val="center"/>
              <w:rPr>
                <w:szCs w:val="20"/>
              </w:rPr>
            </w:pPr>
            <w:r w:rsidRPr="00F35719">
              <w:rPr>
                <w:szCs w:val="20"/>
              </w:rPr>
              <w:t>Tematy jednostek metodycznych</w:t>
            </w:r>
          </w:p>
        </w:tc>
        <w:tc>
          <w:tcPr>
            <w:tcW w:w="803" w:type="dxa"/>
            <w:vMerge w:val="restart"/>
          </w:tcPr>
          <w:p w:rsidR="003F7875" w:rsidRPr="00F35719" w:rsidRDefault="00281B5F" w:rsidP="005B36E2">
            <w:pPr>
              <w:spacing w:after="0"/>
              <w:jc w:val="center"/>
              <w:rPr>
                <w:szCs w:val="20"/>
              </w:rPr>
            </w:pPr>
            <w:r w:rsidRPr="00F35719">
              <w:rPr>
                <w:szCs w:val="20"/>
              </w:rPr>
              <w:t>Liczba godz.</w:t>
            </w:r>
          </w:p>
        </w:tc>
        <w:tc>
          <w:tcPr>
            <w:tcW w:w="7135" w:type="dxa"/>
            <w:gridSpan w:val="2"/>
          </w:tcPr>
          <w:p w:rsidR="003F7875" w:rsidRPr="00F35719" w:rsidRDefault="003F7875" w:rsidP="005B36E2">
            <w:pPr>
              <w:spacing w:after="0"/>
              <w:jc w:val="center"/>
              <w:rPr>
                <w:szCs w:val="20"/>
              </w:rPr>
            </w:pPr>
            <w:r w:rsidRPr="00F35719">
              <w:rPr>
                <w:szCs w:val="20"/>
              </w:rPr>
              <w:t>Wymagania programowe</w:t>
            </w:r>
          </w:p>
        </w:tc>
        <w:tc>
          <w:tcPr>
            <w:tcW w:w="1105" w:type="dxa"/>
          </w:tcPr>
          <w:p w:rsidR="003F7875" w:rsidRPr="00F35719" w:rsidRDefault="003F7875" w:rsidP="005B36E2">
            <w:pPr>
              <w:spacing w:after="0"/>
              <w:rPr>
                <w:szCs w:val="20"/>
              </w:rPr>
            </w:pPr>
            <w:r w:rsidRPr="00F35719">
              <w:rPr>
                <w:szCs w:val="20"/>
              </w:rPr>
              <w:t>Uwagi o realizacji</w:t>
            </w:r>
          </w:p>
        </w:tc>
      </w:tr>
      <w:tr w:rsidR="003F7875" w:rsidRPr="00F35719" w:rsidTr="005B36E2">
        <w:tc>
          <w:tcPr>
            <w:tcW w:w="2104" w:type="dxa"/>
            <w:vMerge/>
          </w:tcPr>
          <w:p w:rsidR="003F7875" w:rsidRPr="00F35719" w:rsidRDefault="003F7875" w:rsidP="005B36E2">
            <w:pPr>
              <w:spacing w:after="0"/>
              <w:rPr>
                <w:szCs w:val="20"/>
              </w:rPr>
            </w:pPr>
          </w:p>
        </w:tc>
        <w:tc>
          <w:tcPr>
            <w:tcW w:w="2711" w:type="dxa"/>
            <w:vMerge/>
          </w:tcPr>
          <w:p w:rsidR="003F7875" w:rsidRPr="00F35719" w:rsidRDefault="003F7875" w:rsidP="005B36E2">
            <w:pPr>
              <w:spacing w:after="0"/>
              <w:rPr>
                <w:szCs w:val="20"/>
              </w:rPr>
            </w:pPr>
          </w:p>
        </w:tc>
        <w:tc>
          <w:tcPr>
            <w:tcW w:w="803" w:type="dxa"/>
            <w:vMerge/>
          </w:tcPr>
          <w:p w:rsidR="003F7875" w:rsidRPr="00F35719" w:rsidRDefault="003F7875" w:rsidP="005B36E2">
            <w:pPr>
              <w:spacing w:after="0"/>
              <w:rPr>
                <w:szCs w:val="20"/>
              </w:rPr>
            </w:pPr>
          </w:p>
        </w:tc>
        <w:tc>
          <w:tcPr>
            <w:tcW w:w="3564" w:type="dxa"/>
          </w:tcPr>
          <w:p w:rsidR="003F7875" w:rsidRPr="00F35719" w:rsidRDefault="003F7875" w:rsidP="005B36E2">
            <w:pPr>
              <w:spacing w:after="0"/>
              <w:rPr>
                <w:szCs w:val="20"/>
              </w:rPr>
            </w:pPr>
            <w:r w:rsidRPr="00F35719">
              <w:rPr>
                <w:szCs w:val="20"/>
              </w:rPr>
              <w:t>Podstawowe</w:t>
            </w:r>
          </w:p>
          <w:p w:rsidR="003F7875" w:rsidRPr="00F35719" w:rsidRDefault="003F7875" w:rsidP="005B36E2">
            <w:pPr>
              <w:spacing w:after="0"/>
              <w:rPr>
                <w:b/>
                <w:szCs w:val="20"/>
              </w:rPr>
            </w:pPr>
            <w:r w:rsidRPr="00F35719">
              <w:rPr>
                <w:b/>
                <w:szCs w:val="20"/>
              </w:rPr>
              <w:t>Uczeń potrafi:</w:t>
            </w:r>
          </w:p>
        </w:tc>
        <w:tc>
          <w:tcPr>
            <w:tcW w:w="3571" w:type="dxa"/>
          </w:tcPr>
          <w:p w:rsidR="003F7875" w:rsidRPr="00F35719" w:rsidRDefault="003F7875" w:rsidP="005B36E2">
            <w:pPr>
              <w:spacing w:after="0"/>
              <w:rPr>
                <w:szCs w:val="20"/>
              </w:rPr>
            </w:pPr>
            <w:r w:rsidRPr="00F35719">
              <w:rPr>
                <w:szCs w:val="20"/>
              </w:rPr>
              <w:t>Ponadpodstawowe</w:t>
            </w:r>
          </w:p>
          <w:p w:rsidR="003F7875" w:rsidRPr="00F35719" w:rsidRDefault="003F7875" w:rsidP="005B36E2">
            <w:pPr>
              <w:spacing w:after="0"/>
              <w:rPr>
                <w:b/>
                <w:szCs w:val="20"/>
              </w:rPr>
            </w:pPr>
            <w:r w:rsidRPr="00F35719">
              <w:rPr>
                <w:b/>
                <w:szCs w:val="20"/>
              </w:rPr>
              <w:t>Uczeń potrafi:</w:t>
            </w:r>
          </w:p>
        </w:tc>
        <w:tc>
          <w:tcPr>
            <w:tcW w:w="1105" w:type="dxa"/>
          </w:tcPr>
          <w:p w:rsidR="003F7875" w:rsidRPr="00F35719" w:rsidRDefault="003F7875" w:rsidP="005B36E2">
            <w:pPr>
              <w:spacing w:after="0"/>
              <w:rPr>
                <w:szCs w:val="20"/>
              </w:rPr>
            </w:pPr>
            <w:r w:rsidRPr="00F35719">
              <w:rPr>
                <w:szCs w:val="20"/>
              </w:rPr>
              <w:t>Etap realizacji</w:t>
            </w:r>
          </w:p>
        </w:tc>
      </w:tr>
      <w:tr w:rsidR="00373FCA" w:rsidRPr="00F35719" w:rsidTr="005B36E2">
        <w:tc>
          <w:tcPr>
            <w:tcW w:w="2104" w:type="dxa"/>
            <w:vMerge w:val="restart"/>
            <w:vAlign w:val="center"/>
          </w:tcPr>
          <w:p w:rsidR="00373FCA" w:rsidRPr="00F35719" w:rsidRDefault="00373FCA" w:rsidP="005B36E2">
            <w:pPr>
              <w:spacing w:after="0" w:line="240" w:lineRule="auto"/>
              <w:contextualSpacing/>
              <w:rPr>
                <w:szCs w:val="20"/>
              </w:rPr>
            </w:pPr>
            <w:r w:rsidRPr="00F35719">
              <w:rPr>
                <w:szCs w:val="20"/>
              </w:rPr>
              <w:t>I. Podstawy elektrotechniki i elektroniki</w:t>
            </w:r>
          </w:p>
        </w:tc>
        <w:tc>
          <w:tcPr>
            <w:tcW w:w="2711" w:type="dxa"/>
            <w:vAlign w:val="center"/>
          </w:tcPr>
          <w:p w:rsidR="00373FCA" w:rsidRPr="00F35719" w:rsidRDefault="00373FCA" w:rsidP="005B36E2">
            <w:pPr>
              <w:spacing w:after="0" w:line="240" w:lineRule="auto"/>
              <w:contextualSpacing/>
              <w:rPr>
                <w:szCs w:val="20"/>
              </w:rPr>
            </w:pPr>
            <w:r w:rsidRPr="00F35719">
              <w:rPr>
                <w:szCs w:val="20"/>
              </w:rPr>
              <w:t>1. Pole elektryczne i magnetyczne</w:t>
            </w:r>
          </w:p>
        </w:tc>
        <w:tc>
          <w:tcPr>
            <w:tcW w:w="803" w:type="dxa"/>
            <w:vAlign w:val="center"/>
          </w:tcPr>
          <w:p w:rsidR="00373FCA" w:rsidRPr="00F35719" w:rsidRDefault="00373FCA" w:rsidP="005B36E2">
            <w:pPr>
              <w:spacing w:after="0" w:line="240" w:lineRule="auto"/>
              <w:contextualSpacing/>
              <w:jc w:val="center"/>
              <w:rPr>
                <w:szCs w:val="20"/>
              </w:rPr>
            </w:pPr>
          </w:p>
        </w:tc>
        <w:tc>
          <w:tcPr>
            <w:tcW w:w="3564" w:type="dxa"/>
          </w:tcPr>
          <w:p w:rsidR="00373FCA" w:rsidRPr="00F35719" w:rsidRDefault="00373FCA" w:rsidP="00FB07A8">
            <w:pPr>
              <w:numPr>
                <w:ilvl w:val="0"/>
                <w:numId w:val="85"/>
              </w:numPr>
              <w:pBdr>
                <w:top w:val="nil"/>
                <w:left w:val="nil"/>
                <w:bottom w:val="nil"/>
                <w:right w:val="nil"/>
                <w:between w:val="nil"/>
              </w:pBdr>
              <w:spacing w:after="0" w:line="240" w:lineRule="auto"/>
              <w:ind w:left="219" w:hanging="219"/>
              <w:contextualSpacing/>
              <w:rPr>
                <w:rFonts w:eastAsia="Arial"/>
                <w:szCs w:val="20"/>
              </w:rPr>
            </w:pPr>
            <w:r w:rsidRPr="00F35719">
              <w:rPr>
                <w:rFonts w:eastAsia="Arial"/>
                <w:szCs w:val="20"/>
              </w:rPr>
              <w:t>wyjaśnić zjawisko elektryczności statycznej,</w:t>
            </w:r>
          </w:p>
          <w:p w:rsidR="00373FCA" w:rsidRPr="00F35719" w:rsidRDefault="00373FCA" w:rsidP="00FB07A8">
            <w:pPr>
              <w:numPr>
                <w:ilvl w:val="0"/>
                <w:numId w:val="85"/>
              </w:numPr>
              <w:pBdr>
                <w:top w:val="nil"/>
                <w:left w:val="nil"/>
                <w:bottom w:val="nil"/>
                <w:right w:val="nil"/>
                <w:between w:val="nil"/>
              </w:pBdr>
              <w:spacing w:after="0" w:line="240" w:lineRule="auto"/>
              <w:ind w:left="219" w:hanging="219"/>
              <w:contextualSpacing/>
              <w:rPr>
                <w:rFonts w:eastAsia="Arial"/>
                <w:szCs w:val="20"/>
              </w:rPr>
            </w:pPr>
            <w:r w:rsidRPr="00F35719">
              <w:rPr>
                <w:rFonts w:eastAsia="Arial"/>
                <w:szCs w:val="20"/>
              </w:rPr>
              <w:t>opisać pole elektryczne za pomocą wielkości fizycznych,</w:t>
            </w:r>
          </w:p>
          <w:p w:rsidR="00373FCA" w:rsidRPr="00F35719" w:rsidRDefault="00373FCA" w:rsidP="00FB07A8">
            <w:pPr>
              <w:numPr>
                <w:ilvl w:val="0"/>
                <w:numId w:val="85"/>
              </w:numPr>
              <w:pBdr>
                <w:top w:val="nil"/>
                <w:left w:val="nil"/>
                <w:bottom w:val="nil"/>
                <w:right w:val="nil"/>
                <w:between w:val="nil"/>
              </w:pBdr>
              <w:spacing w:after="0" w:line="240" w:lineRule="auto"/>
              <w:ind w:left="219" w:hanging="219"/>
              <w:contextualSpacing/>
              <w:rPr>
                <w:rFonts w:eastAsia="Arial"/>
                <w:szCs w:val="20"/>
              </w:rPr>
            </w:pPr>
            <w:r w:rsidRPr="00F35719">
              <w:rPr>
                <w:rFonts w:eastAsia="Arial"/>
                <w:szCs w:val="20"/>
              </w:rPr>
              <w:t>wyjaśnić zjawisko magnetyzmu,</w:t>
            </w:r>
          </w:p>
          <w:p w:rsidR="00373FCA" w:rsidRPr="00F35719" w:rsidRDefault="00373FCA" w:rsidP="00FB07A8">
            <w:pPr>
              <w:pStyle w:val="Akapitzlist"/>
              <w:numPr>
                <w:ilvl w:val="0"/>
                <w:numId w:val="85"/>
              </w:numPr>
              <w:spacing w:after="0" w:line="240" w:lineRule="auto"/>
              <w:ind w:left="219" w:hanging="219"/>
              <w:rPr>
                <w:rFonts w:ascii="Arial" w:hAnsi="Arial" w:cs="Arial"/>
                <w:szCs w:val="20"/>
              </w:rPr>
            </w:pPr>
            <w:r w:rsidRPr="00F35719">
              <w:rPr>
                <w:rFonts w:ascii="Arial" w:hAnsi="Arial" w:cs="Arial"/>
                <w:szCs w:val="20"/>
              </w:rPr>
              <w:t xml:space="preserve">opisać pole magnetyczne </w:t>
            </w:r>
            <w:r w:rsidRPr="00F35719">
              <w:rPr>
                <w:rFonts w:ascii="Arial" w:eastAsia="Arial" w:hAnsi="Arial" w:cs="Arial"/>
                <w:szCs w:val="20"/>
              </w:rPr>
              <w:t>za pomocą wielkości fizycznych.</w:t>
            </w:r>
          </w:p>
        </w:tc>
        <w:tc>
          <w:tcPr>
            <w:tcW w:w="3571" w:type="dxa"/>
          </w:tcPr>
          <w:p w:rsidR="00373FCA" w:rsidRPr="00F35719" w:rsidRDefault="00373FCA" w:rsidP="00FB07A8">
            <w:pPr>
              <w:pStyle w:val="Akapitzlist"/>
              <w:numPr>
                <w:ilvl w:val="0"/>
                <w:numId w:val="85"/>
              </w:numPr>
              <w:spacing w:after="0" w:line="240" w:lineRule="auto"/>
              <w:ind w:left="221" w:hanging="221"/>
              <w:rPr>
                <w:rFonts w:ascii="Arial" w:hAnsi="Arial" w:cs="Arial"/>
                <w:szCs w:val="20"/>
              </w:rPr>
            </w:pPr>
            <w:r w:rsidRPr="00F35719">
              <w:rPr>
                <w:rFonts w:ascii="Arial" w:hAnsi="Arial" w:cs="Arial"/>
                <w:szCs w:val="20"/>
              </w:rPr>
              <w:t>wyjaśnić zjawiska piezoelektryczności i elektrostrykcji.</w:t>
            </w:r>
          </w:p>
        </w:tc>
        <w:tc>
          <w:tcPr>
            <w:tcW w:w="1105" w:type="dxa"/>
            <w:vAlign w:val="center"/>
          </w:tcPr>
          <w:p w:rsidR="00373FCA" w:rsidRPr="00F35719" w:rsidRDefault="005437CF" w:rsidP="005B36E2">
            <w:pPr>
              <w:spacing w:after="0"/>
              <w:contextualSpacing/>
              <w:jc w:val="center"/>
              <w:rPr>
                <w:szCs w:val="20"/>
              </w:rPr>
            </w:pPr>
            <w:r w:rsidRPr="00F35719">
              <w:rPr>
                <w:szCs w:val="20"/>
              </w:rPr>
              <w:t>Klasa I</w:t>
            </w:r>
          </w:p>
        </w:tc>
      </w:tr>
      <w:tr w:rsidR="00373FCA" w:rsidRPr="00F35719" w:rsidTr="005B36E2">
        <w:tc>
          <w:tcPr>
            <w:tcW w:w="2104" w:type="dxa"/>
            <w:vMerge/>
            <w:vAlign w:val="center"/>
          </w:tcPr>
          <w:p w:rsidR="00373FCA" w:rsidRPr="00F35719" w:rsidRDefault="00373FCA" w:rsidP="005B36E2">
            <w:pPr>
              <w:spacing w:after="0" w:line="240" w:lineRule="auto"/>
              <w:contextualSpacing/>
              <w:rPr>
                <w:szCs w:val="20"/>
              </w:rPr>
            </w:pPr>
          </w:p>
        </w:tc>
        <w:tc>
          <w:tcPr>
            <w:tcW w:w="2711" w:type="dxa"/>
            <w:vAlign w:val="center"/>
          </w:tcPr>
          <w:p w:rsidR="00373FCA" w:rsidRPr="00F35719" w:rsidRDefault="00373FCA" w:rsidP="005B36E2">
            <w:pPr>
              <w:spacing w:after="0" w:line="240" w:lineRule="auto"/>
              <w:ind w:left="19" w:hanging="19"/>
              <w:contextualSpacing/>
              <w:rPr>
                <w:szCs w:val="20"/>
              </w:rPr>
            </w:pPr>
            <w:r w:rsidRPr="00F35719">
              <w:rPr>
                <w:szCs w:val="20"/>
              </w:rPr>
              <w:t>2. Prąd elektryczny stały</w:t>
            </w:r>
          </w:p>
        </w:tc>
        <w:tc>
          <w:tcPr>
            <w:tcW w:w="803" w:type="dxa"/>
            <w:vAlign w:val="center"/>
          </w:tcPr>
          <w:p w:rsidR="00373FCA" w:rsidRPr="00F35719" w:rsidRDefault="00373FCA" w:rsidP="005B36E2">
            <w:pPr>
              <w:spacing w:after="0" w:line="240" w:lineRule="auto"/>
              <w:contextualSpacing/>
              <w:jc w:val="center"/>
              <w:rPr>
                <w:szCs w:val="20"/>
              </w:rPr>
            </w:pPr>
          </w:p>
        </w:tc>
        <w:tc>
          <w:tcPr>
            <w:tcW w:w="3564" w:type="dxa"/>
          </w:tcPr>
          <w:p w:rsidR="00373FCA" w:rsidRPr="00F35719" w:rsidRDefault="00373FCA" w:rsidP="00FB07A8">
            <w:pPr>
              <w:numPr>
                <w:ilvl w:val="0"/>
                <w:numId w:val="16"/>
              </w:numPr>
              <w:pBdr>
                <w:top w:val="nil"/>
                <w:left w:val="nil"/>
                <w:bottom w:val="nil"/>
                <w:right w:val="nil"/>
                <w:between w:val="nil"/>
              </w:pBdr>
              <w:spacing w:after="0" w:line="240" w:lineRule="auto"/>
              <w:ind w:left="219" w:hanging="219"/>
              <w:contextualSpacing/>
              <w:rPr>
                <w:rFonts w:eastAsia="Arial"/>
                <w:szCs w:val="20"/>
              </w:rPr>
            </w:pPr>
            <w:r w:rsidRPr="00F35719">
              <w:rPr>
                <w:rFonts w:eastAsia="Arial"/>
                <w:szCs w:val="20"/>
              </w:rPr>
              <w:t>opisać zjawisko prądu elektrycznego,</w:t>
            </w:r>
          </w:p>
          <w:p w:rsidR="00373FCA" w:rsidRPr="00F35719" w:rsidRDefault="00373FCA" w:rsidP="00FB07A8">
            <w:pPr>
              <w:pStyle w:val="Akapitzlist"/>
              <w:numPr>
                <w:ilvl w:val="0"/>
                <w:numId w:val="16"/>
              </w:numPr>
              <w:pBdr>
                <w:top w:val="nil"/>
                <w:left w:val="nil"/>
                <w:bottom w:val="nil"/>
                <w:right w:val="nil"/>
                <w:between w:val="nil"/>
              </w:pBdr>
              <w:spacing w:after="0" w:line="240" w:lineRule="auto"/>
              <w:ind w:left="219" w:hanging="219"/>
              <w:rPr>
                <w:rFonts w:ascii="Arial" w:eastAsia="Arial" w:hAnsi="Arial" w:cs="Arial"/>
                <w:szCs w:val="20"/>
              </w:rPr>
            </w:pPr>
            <w:r w:rsidRPr="00F35719">
              <w:rPr>
                <w:rFonts w:ascii="Arial" w:eastAsia="Arial" w:hAnsi="Arial" w:cs="Arial"/>
                <w:szCs w:val="20"/>
              </w:rPr>
              <w:t>opisać przepływ prądu w ciałach stałych, cieczach i gazach,</w:t>
            </w:r>
          </w:p>
          <w:p w:rsidR="00373FCA" w:rsidRPr="00F35719" w:rsidRDefault="00373FCA" w:rsidP="00FB07A8">
            <w:pPr>
              <w:numPr>
                <w:ilvl w:val="0"/>
                <w:numId w:val="16"/>
              </w:numPr>
              <w:pBdr>
                <w:top w:val="nil"/>
                <w:left w:val="nil"/>
                <w:bottom w:val="nil"/>
                <w:right w:val="nil"/>
                <w:between w:val="nil"/>
              </w:pBdr>
              <w:spacing w:after="0" w:line="240" w:lineRule="auto"/>
              <w:ind w:left="219" w:hanging="219"/>
              <w:contextualSpacing/>
              <w:rPr>
                <w:rFonts w:eastAsia="Arial"/>
                <w:szCs w:val="20"/>
              </w:rPr>
            </w:pPr>
            <w:r w:rsidRPr="00F35719">
              <w:rPr>
                <w:rFonts w:eastAsia="Arial"/>
                <w:szCs w:val="20"/>
              </w:rPr>
              <w:t>scharakteryzować prąd elektryczny stały za pomocą wielkości fizycznych,</w:t>
            </w:r>
          </w:p>
          <w:p w:rsidR="00373FCA" w:rsidRPr="00F35719" w:rsidRDefault="00373FCA" w:rsidP="00FB07A8">
            <w:pPr>
              <w:pStyle w:val="Akapitzlist"/>
              <w:numPr>
                <w:ilvl w:val="0"/>
                <w:numId w:val="16"/>
              </w:numPr>
              <w:spacing w:after="0" w:line="240" w:lineRule="auto"/>
              <w:ind w:left="219" w:hanging="219"/>
              <w:rPr>
                <w:rFonts w:ascii="Arial" w:hAnsi="Arial" w:cs="Arial"/>
                <w:szCs w:val="20"/>
              </w:rPr>
            </w:pPr>
            <w:r w:rsidRPr="00F35719">
              <w:rPr>
                <w:rFonts w:ascii="Arial" w:eastAsia="Arial" w:hAnsi="Arial" w:cs="Arial"/>
                <w:szCs w:val="20"/>
              </w:rPr>
              <w:t>zastosować prawo Ohma do wyznaczenia parametrów prądu stałego.</w:t>
            </w:r>
          </w:p>
        </w:tc>
        <w:tc>
          <w:tcPr>
            <w:tcW w:w="3571" w:type="dxa"/>
          </w:tcPr>
          <w:p w:rsidR="00373FCA" w:rsidRPr="00F35719" w:rsidRDefault="00373FCA" w:rsidP="00FB07A8">
            <w:pPr>
              <w:pStyle w:val="Akapitzlist"/>
              <w:numPr>
                <w:ilvl w:val="0"/>
                <w:numId w:val="16"/>
              </w:numPr>
              <w:spacing w:after="0" w:line="240" w:lineRule="auto"/>
              <w:ind w:left="221" w:hanging="221"/>
              <w:rPr>
                <w:rFonts w:ascii="Arial" w:hAnsi="Arial" w:cs="Arial"/>
                <w:szCs w:val="20"/>
              </w:rPr>
            </w:pPr>
            <w:r w:rsidRPr="00F35719">
              <w:rPr>
                <w:rFonts w:ascii="Arial" w:hAnsi="Arial" w:cs="Arial"/>
                <w:szCs w:val="20"/>
              </w:rPr>
              <w:t>wyjaśnić znaczenie elektryczności dla gospodarki światowej i egzystencji człowieka.</w:t>
            </w:r>
          </w:p>
        </w:tc>
        <w:tc>
          <w:tcPr>
            <w:tcW w:w="1105" w:type="dxa"/>
            <w:vAlign w:val="center"/>
          </w:tcPr>
          <w:p w:rsidR="00373FCA" w:rsidRPr="00F35719" w:rsidRDefault="005437CF" w:rsidP="005B36E2">
            <w:pPr>
              <w:spacing w:after="0"/>
              <w:contextualSpacing/>
              <w:jc w:val="center"/>
              <w:rPr>
                <w:szCs w:val="20"/>
              </w:rPr>
            </w:pPr>
            <w:r w:rsidRPr="00F35719">
              <w:rPr>
                <w:szCs w:val="20"/>
              </w:rPr>
              <w:t>Klasa I</w:t>
            </w:r>
          </w:p>
        </w:tc>
      </w:tr>
      <w:tr w:rsidR="00373FCA" w:rsidRPr="00F35719" w:rsidTr="005B36E2">
        <w:tc>
          <w:tcPr>
            <w:tcW w:w="2104" w:type="dxa"/>
            <w:vMerge/>
            <w:vAlign w:val="center"/>
          </w:tcPr>
          <w:p w:rsidR="00373FCA" w:rsidRPr="00F35719" w:rsidRDefault="00373FCA" w:rsidP="005B36E2">
            <w:pPr>
              <w:spacing w:after="0" w:line="240" w:lineRule="auto"/>
              <w:contextualSpacing/>
              <w:rPr>
                <w:szCs w:val="20"/>
              </w:rPr>
            </w:pPr>
          </w:p>
        </w:tc>
        <w:tc>
          <w:tcPr>
            <w:tcW w:w="2711" w:type="dxa"/>
            <w:vAlign w:val="center"/>
          </w:tcPr>
          <w:p w:rsidR="00373FCA" w:rsidRPr="00F35719" w:rsidRDefault="00373FCA" w:rsidP="005B36E2">
            <w:pPr>
              <w:spacing w:after="0" w:line="240" w:lineRule="auto"/>
              <w:ind w:left="19" w:hanging="19"/>
              <w:contextualSpacing/>
              <w:rPr>
                <w:szCs w:val="20"/>
              </w:rPr>
            </w:pPr>
            <w:r w:rsidRPr="00F35719">
              <w:rPr>
                <w:szCs w:val="20"/>
              </w:rPr>
              <w:t>3. Prąd elektryczny przemienny</w:t>
            </w:r>
          </w:p>
        </w:tc>
        <w:tc>
          <w:tcPr>
            <w:tcW w:w="803" w:type="dxa"/>
            <w:vAlign w:val="center"/>
          </w:tcPr>
          <w:p w:rsidR="00373FCA" w:rsidRPr="00F35719" w:rsidRDefault="00373FCA" w:rsidP="005B36E2">
            <w:pPr>
              <w:spacing w:after="0" w:line="240" w:lineRule="auto"/>
              <w:contextualSpacing/>
              <w:jc w:val="center"/>
              <w:rPr>
                <w:szCs w:val="20"/>
              </w:rPr>
            </w:pPr>
          </w:p>
        </w:tc>
        <w:tc>
          <w:tcPr>
            <w:tcW w:w="3564" w:type="dxa"/>
          </w:tcPr>
          <w:p w:rsidR="00373FCA" w:rsidRPr="00F35719" w:rsidRDefault="00373FCA" w:rsidP="00FB07A8">
            <w:pPr>
              <w:numPr>
                <w:ilvl w:val="0"/>
                <w:numId w:val="16"/>
              </w:numPr>
              <w:pBdr>
                <w:top w:val="nil"/>
                <w:left w:val="nil"/>
                <w:bottom w:val="nil"/>
                <w:right w:val="nil"/>
                <w:between w:val="nil"/>
              </w:pBdr>
              <w:spacing w:after="0" w:line="240" w:lineRule="auto"/>
              <w:ind w:left="219" w:hanging="219"/>
              <w:contextualSpacing/>
              <w:rPr>
                <w:rFonts w:eastAsia="Arial"/>
                <w:szCs w:val="20"/>
              </w:rPr>
            </w:pPr>
            <w:r w:rsidRPr="00F35719">
              <w:rPr>
                <w:rFonts w:eastAsia="Arial"/>
                <w:szCs w:val="20"/>
              </w:rPr>
              <w:t>opisać zjawisko prądu elektrycznego przemiennego,</w:t>
            </w:r>
          </w:p>
          <w:p w:rsidR="00373FCA" w:rsidRPr="00F35719" w:rsidRDefault="00373FCA" w:rsidP="00FB07A8">
            <w:pPr>
              <w:numPr>
                <w:ilvl w:val="0"/>
                <w:numId w:val="16"/>
              </w:numPr>
              <w:pBdr>
                <w:top w:val="nil"/>
                <w:left w:val="nil"/>
                <w:bottom w:val="nil"/>
                <w:right w:val="nil"/>
                <w:between w:val="nil"/>
              </w:pBdr>
              <w:spacing w:after="0" w:line="240" w:lineRule="auto"/>
              <w:ind w:left="219" w:hanging="219"/>
              <w:contextualSpacing/>
              <w:rPr>
                <w:rFonts w:eastAsia="Arial"/>
                <w:szCs w:val="20"/>
              </w:rPr>
            </w:pPr>
            <w:r w:rsidRPr="00F35719">
              <w:rPr>
                <w:rFonts w:eastAsia="Arial"/>
                <w:szCs w:val="20"/>
              </w:rPr>
              <w:t>opisać właściwości i przebieg prądu przemiennego,</w:t>
            </w:r>
          </w:p>
          <w:p w:rsidR="00373FCA" w:rsidRPr="00F35719" w:rsidRDefault="00373FCA" w:rsidP="00FB07A8">
            <w:pPr>
              <w:pStyle w:val="Akapitzlist"/>
              <w:numPr>
                <w:ilvl w:val="0"/>
                <w:numId w:val="16"/>
              </w:numPr>
              <w:pBdr>
                <w:top w:val="nil"/>
                <w:left w:val="nil"/>
                <w:bottom w:val="nil"/>
                <w:right w:val="nil"/>
                <w:between w:val="nil"/>
              </w:pBdr>
              <w:spacing w:after="0" w:line="240" w:lineRule="auto"/>
              <w:ind w:left="219" w:hanging="219"/>
              <w:rPr>
                <w:rFonts w:ascii="Arial" w:eastAsia="Arial" w:hAnsi="Arial" w:cs="Arial"/>
                <w:szCs w:val="20"/>
              </w:rPr>
            </w:pPr>
            <w:r w:rsidRPr="00F35719">
              <w:rPr>
                <w:rFonts w:ascii="Arial" w:eastAsia="Arial" w:hAnsi="Arial" w:cs="Arial"/>
                <w:szCs w:val="20"/>
              </w:rPr>
              <w:t>rozróżnić prąd stały i przemienny,</w:t>
            </w:r>
          </w:p>
          <w:p w:rsidR="00373FCA" w:rsidRPr="00F35719" w:rsidRDefault="00373FCA" w:rsidP="00FB07A8">
            <w:pPr>
              <w:numPr>
                <w:ilvl w:val="0"/>
                <w:numId w:val="16"/>
              </w:numPr>
              <w:pBdr>
                <w:top w:val="nil"/>
                <w:left w:val="nil"/>
                <w:bottom w:val="nil"/>
                <w:right w:val="nil"/>
                <w:between w:val="nil"/>
              </w:pBdr>
              <w:spacing w:after="0" w:line="240" w:lineRule="auto"/>
              <w:ind w:left="219" w:hanging="219"/>
              <w:contextualSpacing/>
              <w:rPr>
                <w:rFonts w:eastAsia="Arial"/>
                <w:szCs w:val="20"/>
              </w:rPr>
            </w:pPr>
            <w:r w:rsidRPr="00F35719">
              <w:rPr>
                <w:rFonts w:eastAsia="Arial"/>
                <w:szCs w:val="20"/>
              </w:rPr>
              <w:t>scharakteryzować prąd elektryczny przemienny za pomocą wielkości fizycznych,</w:t>
            </w:r>
          </w:p>
          <w:p w:rsidR="00373FCA" w:rsidRPr="00F35719" w:rsidRDefault="00373FCA" w:rsidP="00FB07A8">
            <w:pPr>
              <w:pStyle w:val="Akapitzlist"/>
              <w:numPr>
                <w:ilvl w:val="0"/>
                <w:numId w:val="16"/>
              </w:numPr>
              <w:spacing w:after="0" w:line="240" w:lineRule="auto"/>
              <w:ind w:left="219" w:hanging="219"/>
              <w:rPr>
                <w:rFonts w:ascii="Arial" w:hAnsi="Arial" w:cs="Arial"/>
                <w:szCs w:val="20"/>
              </w:rPr>
            </w:pPr>
            <w:r w:rsidRPr="00F35719">
              <w:rPr>
                <w:rFonts w:ascii="Arial" w:eastAsia="Arial" w:hAnsi="Arial" w:cs="Arial"/>
                <w:szCs w:val="20"/>
              </w:rPr>
              <w:t>wskazać wykorzystanie prądu stałego i przemiennego w zależności od warunków i wymagań technicznych.</w:t>
            </w:r>
          </w:p>
        </w:tc>
        <w:tc>
          <w:tcPr>
            <w:tcW w:w="3571" w:type="dxa"/>
          </w:tcPr>
          <w:p w:rsidR="00373FCA" w:rsidRPr="00F35719" w:rsidRDefault="00373FCA" w:rsidP="00FB07A8">
            <w:pPr>
              <w:pStyle w:val="Akapitzlist"/>
              <w:numPr>
                <w:ilvl w:val="0"/>
                <w:numId w:val="16"/>
              </w:numPr>
              <w:spacing w:after="0" w:line="240" w:lineRule="auto"/>
              <w:ind w:left="221" w:hanging="221"/>
              <w:rPr>
                <w:rFonts w:ascii="Arial" w:hAnsi="Arial" w:cs="Arial"/>
                <w:szCs w:val="20"/>
              </w:rPr>
            </w:pPr>
            <w:r w:rsidRPr="00F35719">
              <w:rPr>
                <w:rFonts w:ascii="Arial" w:hAnsi="Arial" w:cs="Arial"/>
                <w:szCs w:val="20"/>
              </w:rPr>
              <w:t>wyjaśnić zalety i wady stosowania prądu stałego i przemiennego.</w:t>
            </w:r>
          </w:p>
        </w:tc>
        <w:tc>
          <w:tcPr>
            <w:tcW w:w="1105" w:type="dxa"/>
            <w:vAlign w:val="center"/>
          </w:tcPr>
          <w:p w:rsidR="00373FCA" w:rsidRPr="00F35719" w:rsidRDefault="005437CF" w:rsidP="005B36E2">
            <w:pPr>
              <w:spacing w:after="0"/>
              <w:contextualSpacing/>
              <w:jc w:val="center"/>
              <w:rPr>
                <w:szCs w:val="20"/>
              </w:rPr>
            </w:pPr>
            <w:r w:rsidRPr="00F35719">
              <w:rPr>
                <w:szCs w:val="20"/>
              </w:rPr>
              <w:t>Klasa I</w:t>
            </w:r>
          </w:p>
        </w:tc>
      </w:tr>
      <w:tr w:rsidR="00373FCA" w:rsidRPr="00F35719" w:rsidTr="005B36E2">
        <w:tc>
          <w:tcPr>
            <w:tcW w:w="2104" w:type="dxa"/>
            <w:vMerge/>
            <w:vAlign w:val="center"/>
          </w:tcPr>
          <w:p w:rsidR="00373FCA" w:rsidRPr="00F35719" w:rsidRDefault="00373FCA" w:rsidP="005B36E2">
            <w:pPr>
              <w:spacing w:after="0" w:line="240" w:lineRule="auto"/>
              <w:contextualSpacing/>
              <w:rPr>
                <w:szCs w:val="20"/>
              </w:rPr>
            </w:pPr>
          </w:p>
        </w:tc>
        <w:tc>
          <w:tcPr>
            <w:tcW w:w="2711" w:type="dxa"/>
            <w:vAlign w:val="center"/>
          </w:tcPr>
          <w:p w:rsidR="00373FCA" w:rsidRPr="00F35719" w:rsidRDefault="00373FCA" w:rsidP="005B36E2">
            <w:pPr>
              <w:spacing w:after="0" w:line="240" w:lineRule="auto"/>
              <w:ind w:left="19" w:hanging="19"/>
              <w:contextualSpacing/>
              <w:rPr>
                <w:szCs w:val="20"/>
              </w:rPr>
            </w:pPr>
            <w:r w:rsidRPr="00F35719">
              <w:rPr>
                <w:szCs w:val="20"/>
              </w:rPr>
              <w:t>4. Zjawisko elektromagnetyzmu</w:t>
            </w:r>
          </w:p>
        </w:tc>
        <w:tc>
          <w:tcPr>
            <w:tcW w:w="803" w:type="dxa"/>
            <w:vAlign w:val="center"/>
          </w:tcPr>
          <w:p w:rsidR="00373FCA" w:rsidRPr="00F35719" w:rsidRDefault="00373FCA" w:rsidP="005B36E2">
            <w:pPr>
              <w:spacing w:after="0" w:line="240" w:lineRule="auto"/>
              <w:contextualSpacing/>
              <w:jc w:val="center"/>
              <w:rPr>
                <w:szCs w:val="20"/>
              </w:rPr>
            </w:pPr>
          </w:p>
        </w:tc>
        <w:tc>
          <w:tcPr>
            <w:tcW w:w="3564" w:type="dxa"/>
          </w:tcPr>
          <w:p w:rsidR="00373FCA" w:rsidRPr="00F35719" w:rsidRDefault="00373FCA" w:rsidP="00FB07A8">
            <w:pPr>
              <w:numPr>
                <w:ilvl w:val="0"/>
                <w:numId w:val="16"/>
              </w:numPr>
              <w:pBdr>
                <w:top w:val="nil"/>
                <w:left w:val="nil"/>
                <w:bottom w:val="nil"/>
                <w:right w:val="nil"/>
                <w:between w:val="nil"/>
              </w:pBdr>
              <w:spacing w:after="0" w:line="240" w:lineRule="auto"/>
              <w:ind w:left="219" w:hanging="219"/>
              <w:contextualSpacing/>
              <w:rPr>
                <w:rFonts w:eastAsia="Arial"/>
                <w:szCs w:val="20"/>
              </w:rPr>
            </w:pPr>
            <w:r w:rsidRPr="00F35719">
              <w:rPr>
                <w:rFonts w:eastAsia="Arial"/>
                <w:szCs w:val="20"/>
              </w:rPr>
              <w:t>wyjaśnić zjawisko elektromagnetyzmu,</w:t>
            </w:r>
          </w:p>
          <w:p w:rsidR="00373FCA" w:rsidRPr="00F35719" w:rsidRDefault="00373FCA" w:rsidP="00FB07A8">
            <w:pPr>
              <w:numPr>
                <w:ilvl w:val="0"/>
                <w:numId w:val="16"/>
              </w:numPr>
              <w:pBdr>
                <w:top w:val="nil"/>
                <w:left w:val="nil"/>
                <w:bottom w:val="nil"/>
                <w:right w:val="nil"/>
                <w:between w:val="nil"/>
              </w:pBdr>
              <w:spacing w:after="0" w:line="240" w:lineRule="auto"/>
              <w:ind w:left="219" w:hanging="219"/>
              <w:contextualSpacing/>
              <w:rPr>
                <w:rFonts w:eastAsia="Arial"/>
                <w:szCs w:val="20"/>
              </w:rPr>
            </w:pPr>
            <w:r w:rsidRPr="00F35719">
              <w:rPr>
                <w:rFonts w:eastAsia="Arial"/>
                <w:szCs w:val="20"/>
              </w:rPr>
              <w:t>wyjaśnić działanie elektromagnesów,</w:t>
            </w:r>
          </w:p>
          <w:p w:rsidR="00373FCA" w:rsidRPr="00F35719" w:rsidRDefault="00373FCA" w:rsidP="00FB07A8">
            <w:pPr>
              <w:pStyle w:val="Akapitzlist"/>
              <w:numPr>
                <w:ilvl w:val="0"/>
                <w:numId w:val="16"/>
              </w:numPr>
              <w:spacing w:after="0" w:line="240" w:lineRule="auto"/>
              <w:ind w:left="219" w:hanging="219"/>
              <w:rPr>
                <w:rFonts w:ascii="Arial" w:hAnsi="Arial" w:cs="Arial"/>
                <w:szCs w:val="20"/>
              </w:rPr>
            </w:pPr>
            <w:r w:rsidRPr="00F35719">
              <w:rPr>
                <w:rFonts w:ascii="Arial" w:eastAsia="Arial" w:hAnsi="Arial" w:cs="Arial"/>
                <w:szCs w:val="20"/>
              </w:rPr>
              <w:t>wskazać zastosowania elektromagnetyzmu w technice.</w:t>
            </w:r>
          </w:p>
        </w:tc>
        <w:tc>
          <w:tcPr>
            <w:tcW w:w="3571" w:type="dxa"/>
          </w:tcPr>
          <w:p w:rsidR="00373FCA" w:rsidRPr="00F35719" w:rsidRDefault="00373FCA" w:rsidP="00FB07A8">
            <w:pPr>
              <w:pStyle w:val="Akapitzlist"/>
              <w:numPr>
                <w:ilvl w:val="0"/>
                <w:numId w:val="16"/>
              </w:numPr>
              <w:spacing w:after="0" w:line="240" w:lineRule="auto"/>
              <w:ind w:left="221" w:hanging="221"/>
              <w:rPr>
                <w:rFonts w:ascii="Arial" w:hAnsi="Arial" w:cs="Arial"/>
                <w:szCs w:val="20"/>
              </w:rPr>
            </w:pPr>
            <w:r w:rsidRPr="00F35719">
              <w:rPr>
                <w:rFonts w:ascii="Arial" w:eastAsia="Arial" w:hAnsi="Arial" w:cs="Arial"/>
                <w:szCs w:val="20"/>
              </w:rPr>
              <w:t>wyjaśnić pozytywne i negatywne aspekty elektromagnetyzmu.</w:t>
            </w:r>
          </w:p>
        </w:tc>
        <w:tc>
          <w:tcPr>
            <w:tcW w:w="1105" w:type="dxa"/>
            <w:vAlign w:val="center"/>
          </w:tcPr>
          <w:p w:rsidR="00373FCA" w:rsidRPr="00F35719" w:rsidRDefault="005437CF" w:rsidP="005B36E2">
            <w:pPr>
              <w:spacing w:after="0"/>
              <w:contextualSpacing/>
              <w:jc w:val="center"/>
              <w:rPr>
                <w:szCs w:val="20"/>
              </w:rPr>
            </w:pPr>
            <w:r w:rsidRPr="00F35719">
              <w:rPr>
                <w:szCs w:val="20"/>
              </w:rPr>
              <w:t>Klasa I</w:t>
            </w:r>
          </w:p>
        </w:tc>
      </w:tr>
      <w:tr w:rsidR="00373FCA" w:rsidRPr="00F35719" w:rsidTr="005B36E2">
        <w:tc>
          <w:tcPr>
            <w:tcW w:w="2104" w:type="dxa"/>
            <w:vMerge/>
            <w:vAlign w:val="center"/>
          </w:tcPr>
          <w:p w:rsidR="00373FCA" w:rsidRPr="00F35719" w:rsidRDefault="00373FCA" w:rsidP="005B36E2">
            <w:pPr>
              <w:spacing w:after="0" w:line="240" w:lineRule="auto"/>
              <w:contextualSpacing/>
              <w:rPr>
                <w:szCs w:val="20"/>
              </w:rPr>
            </w:pPr>
          </w:p>
        </w:tc>
        <w:tc>
          <w:tcPr>
            <w:tcW w:w="2711" w:type="dxa"/>
            <w:vAlign w:val="center"/>
          </w:tcPr>
          <w:p w:rsidR="00373FCA" w:rsidRPr="00F35719" w:rsidRDefault="00373FCA" w:rsidP="005B36E2">
            <w:pPr>
              <w:spacing w:after="0" w:line="240" w:lineRule="auto"/>
              <w:ind w:left="19" w:hanging="19"/>
              <w:contextualSpacing/>
              <w:rPr>
                <w:szCs w:val="20"/>
              </w:rPr>
            </w:pPr>
            <w:r w:rsidRPr="00F35719">
              <w:rPr>
                <w:szCs w:val="20"/>
              </w:rPr>
              <w:t>5. Materiały elektryczne i magnetyczne</w:t>
            </w:r>
          </w:p>
        </w:tc>
        <w:tc>
          <w:tcPr>
            <w:tcW w:w="803" w:type="dxa"/>
            <w:vAlign w:val="center"/>
          </w:tcPr>
          <w:p w:rsidR="00373FCA" w:rsidRPr="00F35719" w:rsidRDefault="00373FCA" w:rsidP="005B36E2">
            <w:pPr>
              <w:spacing w:after="0" w:line="240" w:lineRule="auto"/>
              <w:contextualSpacing/>
              <w:jc w:val="center"/>
              <w:rPr>
                <w:szCs w:val="20"/>
              </w:rPr>
            </w:pPr>
          </w:p>
        </w:tc>
        <w:tc>
          <w:tcPr>
            <w:tcW w:w="3564" w:type="dxa"/>
          </w:tcPr>
          <w:p w:rsidR="00373FCA" w:rsidRPr="00F35719" w:rsidRDefault="00373FCA" w:rsidP="00FB07A8">
            <w:pPr>
              <w:numPr>
                <w:ilvl w:val="0"/>
                <w:numId w:val="16"/>
              </w:numPr>
              <w:pBdr>
                <w:top w:val="nil"/>
                <w:left w:val="nil"/>
                <w:bottom w:val="nil"/>
                <w:right w:val="nil"/>
                <w:between w:val="nil"/>
              </w:pBdr>
              <w:spacing w:after="0" w:line="240" w:lineRule="auto"/>
              <w:ind w:left="219" w:hanging="219"/>
              <w:contextualSpacing/>
              <w:rPr>
                <w:rFonts w:eastAsia="Arial"/>
                <w:szCs w:val="20"/>
              </w:rPr>
            </w:pPr>
            <w:r w:rsidRPr="00F35719">
              <w:rPr>
                <w:rFonts w:eastAsia="Arial"/>
                <w:szCs w:val="20"/>
              </w:rPr>
              <w:t>opisać właściwości elektryczne i magnetyczne materiałów,</w:t>
            </w:r>
          </w:p>
          <w:p w:rsidR="00373FCA" w:rsidRPr="00F35719" w:rsidRDefault="00373FCA" w:rsidP="00FB07A8">
            <w:pPr>
              <w:numPr>
                <w:ilvl w:val="0"/>
                <w:numId w:val="16"/>
              </w:numPr>
              <w:pBdr>
                <w:top w:val="nil"/>
                <w:left w:val="nil"/>
                <w:bottom w:val="nil"/>
                <w:right w:val="nil"/>
                <w:between w:val="nil"/>
              </w:pBdr>
              <w:spacing w:after="0" w:line="240" w:lineRule="auto"/>
              <w:ind w:left="219" w:hanging="219"/>
              <w:contextualSpacing/>
              <w:rPr>
                <w:rFonts w:eastAsia="Arial"/>
                <w:szCs w:val="20"/>
              </w:rPr>
            </w:pPr>
            <w:r w:rsidRPr="00F35719">
              <w:rPr>
                <w:rFonts w:eastAsia="Arial"/>
                <w:szCs w:val="20"/>
              </w:rPr>
              <w:t>scharakteryzować materiały pod względem właściwości elektrycznych i magnetycznych,</w:t>
            </w:r>
          </w:p>
          <w:p w:rsidR="00373FCA" w:rsidRPr="00F35719" w:rsidRDefault="00373FCA" w:rsidP="00FB07A8">
            <w:pPr>
              <w:numPr>
                <w:ilvl w:val="0"/>
                <w:numId w:val="16"/>
              </w:numPr>
              <w:pBdr>
                <w:top w:val="nil"/>
                <w:left w:val="nil"/>
                <w:bottom w:val="nil"/>
                <w:right w:val="nil"/>
                <w:between w:val="nil"/>
              </w:pBdr>
              <w:spacing w:after="0" w:line="240" w:lineRule="auto"/>
              <w:ind w:left="219" w:hanging="219"/>
              <w:contextualSpacing/>
              <w:rPr>
                <w:rFonts w:eastAsia="Arial"/>
              </w:rPr>
            </w:pPr>
            <w:r w:rsidRPr="00F35719">
              <w:rPr>
                <w:rFonts w:eastAsia="Arial"/>
                <w:szCs w:val="20"/>
              </w:rPr>
              <w:t>wyjaśnić przepływ prądu w półprzewodnikach,</w:t>
            </w:r>
          </w:p>
          <w:p w:rsidR="00373FCA" w:rsidRPr="00F35719" w:rsidRDefault="00373FCA" w:rsidP="00FB07A8">
            <w:pPr>
              <w:pStyle w:val="Akapitzlist"/>
              <w:numPr>
                <w:ilvl w:val="0"/>
                <w:numId w:val="16"/>
              </w:numPr>
              <w:spacing w:after="0" w:line="240" w:lineRule="auto"/>
              <w:ind w:left="219" w:hanging="219"/>
              <w:rPr>
                <w:rFonts w:ascii="Arial" w:hAnsi="Arial" w:cs="Arial"/>
                <w:szCs w:val="20"/>
              </w:rPr>
            </w:pPr>
            <w:r w:rsidRPr="00F35719">
              <w:rPr>
                <w:rFonts w:ascii="Arial" w:eastAsia="Arial" w:hAnsi="Arial" w:cs="Arial"/>
                <w:szCs w:val="20"/>
              </w:rPr>
              <w:t>wskazać zastosowanie materiałów półprzewodnikowych.</w:t>
            </w:r>
          </w:p>
        </w:tc>
        <w:tc>
          <w:tcPr>
            <w:tcW w:w="3571" w:type="dxa"/>
          </w:tcPr>
          <w:p w:rsidR="00373FCA" w:rsidRPr="00F35719" w:rsidRDefault="00373FCA" w:rsidP="00FB07A8">
            <w:pPr>
              <w:numPr>
                <w:ilvl w:val="0"/>
                <w:numId w:val="16"/>
              </w:numPr>
              <w:pBdr>
                <w:top w:val="nil"/>
                <w:left w:val="nil"/>
                <w:bottom w:val="nil"/>
                <w:right w:val="nil"/>
                <w:between w:val="nil"/>
              </w:pBdr>
              <w:spacing w:after="0" w:line="240" w:lineRule="auto"/>
              <w:ind w:left="208" w:hanging="208"/>
              <w:contextualSpacing/>
              <w:rPr>
                <w:rFonts w:eastAsia="Arial"/>
                <w:szCs w:val="20"/>
              </w:rPr>
            </w:pPr>
            <w:r w:rsidRPr="00F35719">
              <w:rPr>
                <w:rFonts w:eastAsia="Arial"/>
                <w:szCs w:val="20"/>
              </w:rPr>
              <w:t>dobrać materiał o określonych właściwościach elektrycznych i magnetycznych do danych warunków technicznych.</w:t>
            </w:r>
          </w:p>
        </w:tc>
        <w:tc>
          <w:tcPr>
            <w:tcW w:w="1105" w:type="dxa"/>
            <w:vAlign w:val="center"/>
          </w:tcPr>
          <w:p w:rsidR="00373FCA" w:rsidRPr="00F35719" w:rsidRDefault="005437CF" w:rsidP="005B36E2">
            <w:pPr>
              <w:spacing w:after="0"/>
              <w:contextualSpacing/>
              <w:jc w:val="center"/>
              <w:rPr>
                <w:szCs w:val="20"/>
              </w:rPr>
            </w:pPr>
            <w:r w:rsidRPr="00F35719">
              <w:rPr>
                <w:szCs w:val="20"/>
              </w:rPr>
              <w:t>Klasa I</w:t>
            </w:r>
          </w:p>
        </w:tc>
      </w:tr>
      <w:tr w:rsidR="00373FCA" w:rsidRPr="00F35719" w:rsidTr="005B36E2">
        <w:tc>
          <w:tcPr>
            <w:tcW w:w="2104" w:type="dxa"/>
            <w:vMerge/>
            <w:vAlign w:val="center"/>
          </w:tcPr>
          <w:p w:rsidR="00373FCA" w:rsidRPr="00F35719" w:rsidRDefault="00373FCA" w:rsidP="005B36E2">
            <w:pPr>
              <w:spacing w:after="0" w:line="240" w:lineRule="auto"/>
              <w:contextualSpacing/>
              <w:rPr>
                <w:szCs w:val="20"/>
              </w:rPr>
            </w:pPr>
          </w:p>
        </w:tc>
        <w:tc>
          <w:tcPr>
            <w:tcW w:w="2711" w:type="dxa"/>
            <w:vAlign w:val="center"/>
          </w:tcPr>
          <w:p w:rsidR="00373FCA" w:rsidRPr="00F35719" w:rsidRDefault="00373FCA" w:rsidP="005B36E2">
            <w:pPr>
              <w:spacing w:after="0" w:line="240" w:lineRule="auto"/>
              <w:ind w:left="19" w:hanging="19"/>
              <w:contextualSpacing/>
              <w:rPr>
                <w:szCs w:val="20"/>
              </w:rPr>
            </w:pPr>
            <w:r w:rsidRPr="00F35719">
              <w:rPr>
                <w:szCs w:val="20"/>
              </w:rPr>
              <w:t>6. Elementy obwodów elektrycznych</w:t>
            </w:r>
          </w:p>
        </w:tc>
        <w:tc>
          <w:tcPr>
            <w:tcW w:w="803" w:type="dxa"/>
            <w:vAlign w:val="center"/>
          </w:tcPr>
          <w:p w:rsidR="00373FCA" w:rsidRPr="00F35719" w:rsidRDefault="00373FCA" w:rsidP="005B36E2">
            <w:pPr>
              <w:spacing w:after="0" w:line="240" w:lineRule="auto"/>
              <w:contextualSpacing/>
              <w:jc w:val="center"/>
              <w:rPr>
                <w:szCs w:val="20"/>
              </w:rPr>
            </w:pPr>
          </w:p>
        </w:tc>
        <w:tc>
          <w:tcPr>
            <w:tcW w:w="3564" w:type="dxa"/>
          </w:tcPr>
          <w:p w:rsidR="00373FCA" w:rsidRPr="00F35719" w:rsidRDefault="00373FCA" w:rsidP="00FB07A8">
            <w:pPr>
              <w:pStyle w:val="Akapitzlist"/>
              <w:numPr>
                <w:ilvl w:val="0"/>
                <w:numId w:val="16"/>
              </w:numPr>
              <w:pBdr>
                <w:top w:val="nil"/>
                <w:left w:val="nil"/>
                <w:bottom w:val="nil"/>
                <w:right w:val="nil"/>
                <w:between w:val="nil"/>
              </w:pBdr>
              <w:spacing w:after="0" w:line="240" w:lineRule="auto"/>
              <w:ind w:left="219" w:hanging="219"/>
              <w:rPr>
                <w:rFonts w:ascii="Arial" w:eastAsia="Arial" w:hAnsi="Arial" w:cs="Arial"/>
                <w:szCs w:val="20"/>
              </w:rPr>
            </w:pPr>
            <w:r w:rsidRPr="00F35719">
              <w:rPr>
                <w:rFonts w:ascii="Arial" w:eastAsia="Arial" w:hAnsi="Arial" w:cs="Arial"/>
                <w:szCs w:val="20"/>
              </w:rPr>
              <w:t>wyjaśnić zjawiska występujące w poszczególnych elementach obwodu elektrycznego,</w:t>
            </w:r>
          </w:p>
          <w:p w:rsidR="00373FCA" w:rsidRPr="00F35719" w:rsidRDefault="00373FCA" w:rsidP="00FB07A8">
            <w:pPr>
              <w:pStyle w:val="Akapitzlist"/>
              <w:numPr>
                <w:ilvl w:val="0"/>
                <w:numId w:val="16"/>
              </w:numPr>
              <w:pBdr>
                <w:top w:val="nil"/>
                <w:left w:val="nil"/>
                <w:bottom w:val="nil"/>
                <w:right w:val="nil"/>
                <w:between w:val="nil"/>
              </w:pBdr>
              <w:spacing w:after="0" w:line="240" w:lineRule="auto"/>
              <w:ind w:left="219" w:hanging="219"/>
              <w:rPr>
                <w:rFonts w:ascii="Arial" w:eastAsia="Arial" w:hAnsi="Arial" w:cs="Arial"/>
                <w:szCs w:val="20"/>
              </w:rPr>
            </w:pPr>
            <w:r w:rsidRPr="00F35719">
              <w:rPr>
                <w:rFonts w:ascii="Arial" w:eastAsia="Arial" w:hAnsi="Arial" w:cs="Arial"/>
                <w:szCs w:val="20"/>
              </w:rPr>
              <w:t>wyjaśnić funkcje poszczególnych elementów obwodu elektrycznego,</w:t>
            </w:r>
          </w:p>
          <w:p w:rsidR="00373FCA" w:rsidRPr="00F35719" w:rsidRDefault="00373FCA" w:rsidP="00FB07A8">
            <w:pPr>
              <w:pStyle w:val="Akapitzlist"/>
              <w:numPr>
                <w:ilvl w:val="0"/>
                <w:numId w:val="16"/>
              </w:numPr>
              <w:spacing w:after="0" w:line="240" w:lineRule="auto"/>
              <w:ind w:left="219" w:hanging="219"/>
              <w:rPr>
                <w:rFonts w:ascii="Arial" w:hAnsi="Arial" w:cs="Arial"/>
                <w:szCs w:val="20"/>
              </w:rPr>
            </w:pPr>
            <w:r w:rsidRPr="00F35719">
              <w:rPr>
                <w:rFonts w:ascii="Arial" w:eastAsia="Arial" w:hAnsi="Arial" w:cs="Arial"/>
                <w:szCs w:val="20"/>
              </w:rPr>
              <w:t>rozpoznać oznaczenia elementów na rysunkach i schematach obwodów elektrycznych.</w:t>
            </w:r>
          </w:p>
        </w:tc>
        <w:tc>
          <w:tcPr>
            <w:tcW w:w="3571" w:type="dxa"/>
          </w:tcPr>
          <w:p w:rsidR="00373FCA" w:rsidRPr="00F35719" w:rsidRDefault="00373FCA" w:rsidP="00FB07A8">
            <w:pPr>
              <w:pStyle w:val="Akapitzlist"/>
              <w:numPr>
                <w:ilvl w:val="0"/>
                <w:numId w:val="16"/>
              </w:numPr>
              <w:spacing w:after="0" w:line="240" w:lineRule="auto"/>
              <w:ind w:left="223" w:hanging="223"/>
              <w:contextualSpacing w:val="0"/>
              <w:rPr>
                <w:rFonts w:ascii="Arial" w:hAnsi="Arial" w:cs="Arial"/>
                <w:szCs w:val="20"/>
              </w:rPr>
            </w:pPr>
            <w:r w:rsidRPr="00F35719">
              <w:rPr>
                <w:rFonts w:ascii="Arial" w:hAnsi="Arial" w:cs="Arial"/>
                <w:szCs w:val="20"/>
              </w:rPr>
              <w:t>uzasadnić zastosowania elementów obwodów elektrycznych.</w:t>
            </w:r>
          </w:p>
        </w:tc>
        <w:tc>
          <w:tcPr>
            <w:tcW w:w="1105" w:type="dxa"/>
            <w:vAlign w:val="center"/>
          </w:tcPr>
          <w:p w:rsidR="00373FCA" w:rsidRPr="00F35719" w:rsidRDefault="005437CF" w:rsidP="005B36E2">
            <w:pPr>
              <w:spacing w:after="0"/>
              <w:contextualSpacing/>
              <w:jc w:val="center"/>
              <w:rPr>
                <w:szCs w:val="20"/>
              </w:rPr>
            </w:pPr>
            <w:r w:rsidRPr="00F35719">
              <w:rPr>
                <w:szCs w:val="20"/>
              </w:rPr>
              <w:t>Klasa I</w:t>
            </w:r>
          </w:p>
        </w:tc>
      </w:tr>
      <w:tr w:rsidR="00373FCA" w:rsidRPr="00F35719" w:rsidTr="005B36E2">
        <w:tc>
          <w:tcPr>
            <w:tcW w:w="2104" w:type="dxa"/>
            <w:vMerge/>
            <w:vAlign w:val="center"/>
          </w:tcPr>
          <w:p w:rsidR="00373FCA" w:rsidRPr="00F35719" w:rsidRDefault="00373FCA" w:rsidP="005B36E2">
            <w:pPr>
              <w:spacing w:after="0" w:line="240" w:lineRule="auto"/>
              <w:contextualSpacing/>
              <w:rPr>
                <w:szCs w:val="20"/>
              </w:rPr>
            </w:pPr>
          </w:p>
        </w:tc>
        <w:tc>
          <w:tcPr>
            <w:tcW w:w="2711" w:type="dxa"/>
            <w:vAlign w:val="center"/>
          </w:tcPr>
          <w:p w:rsidR="00373FCA" w:rsidRPr="00F35719" w:rsidRDefault="00373FCA" w:rsidP="005B36E2">
            <w:pPr>
              <w:spacing w:after="0" w:line="240" w:lineRule="auto"/>
              <w:ind w:left="19" w:hanging="19"/>
              <w:contextualSpacing/>
              <w:rPr>
                <w:szCs w:val="20"/>
              </w:rPr>
            </w:pPr>
            <w:r w:rsidRPr="00F35719">
              <w:rPr>
                <w:szCs w:val="20"/>
              </w:rPr>
              <w:t>7. Obwody elektryczne</w:t>
            </w:r>
          </w:p>
        </w:tc>
        <w:tc>
          <w:tcPr>
            <w:tcW w:w="803" w:type="dxa"/>
            <w:vAlign w:val="center"/>
          </w:tcPr>
          <w:p w:rsidR="00373FCA" w:rsidRPr="00F35719" w:rsidRDefault="00373FCA" w:rsidP="005B36E2">
            <w:pPr>
              <w:spacing w:after="0" w:line="240" w:lineRule="auto"/>
              <w:contextualSpacing/>
              <w:jc w:val="center"/>
              <w:rPr>
                <w:szCs w:val="20"/>
              </w:rPr>
            </w:pPr>
          </w:p>
        </w:tc>
        <w:tc>
          <w:tcPr>
            <w:tcW w:w="3564" w:type="dxa"/>
          </w:tcPr>
          <w:p w:rsidR="00373FCA" w:rsidRPr="00F35719" w:rsidRDefault="00373FCA" w:rsidP="00FB07A8">
            <w:pPr>
              <w:pStyle w:val="Akapitzlist"/>
              <w:numPr>
                <w:ilvl w:val="0"/>
                <w:numId w:val="16"/>
              </w:numPr>
              <w:pBdr>
                <w:top w:val="nil"/>
                <w:left w:val="nil"/>
                <w:bottom w:val="nil"/>
                <w:right w:val="nil"/>
                <w:between w:val="nil"/>
              </w:pBdr>
              <w:spacing w:after="0" w:line="240" w:lineRule="auto"/>
              <w:ind w:left="219" w:hanging="219"/>
              <w:rPr>
                <w:rFonts w:ascii="Arial" w:eastAsia="Arial" w:hAnsi="Arial" w:cs="Arial"/>
                <w:szCs w:val="20"/>
              </w:rPr>
            </w:pPr>
            <w:r w:rsidRPr="00F35719">
              <w:rPr>
                <w:rFonts w:ascii="Arial" w:eastAsia="Arial" w:hAnsi="Arial" w:cs="Arial"/>
                <w:szCs w:val="20"/>
              </w:rPr>
              <w:t>opisać działanie i zastosowanie obwodów elektrycznych,</w:t>
            </w:r>
          </w:p>
          <w:p w:rsidR="00373FCA" w:rsidRPr="00F35719" w:rsidRDefault="00373FCA" w:rsidP="00FB07A8">
            <w:pPr>
              <w:pStyle w:val="Akapitzlist"/>
              <w:numPr>
                <w:ilvl w:val="0"/>
                <w:numId w:val="16"/>
              </w:numPr>
              <w:autoSpaceDE w:val="0"/>
              <w:autoSpaceDN w:val="0"/>
              <w:adjustRightInd w:val="0"/>
              <w:spacing w:after="0" w:line="240" w:lineRule="auto"/>
              <w:ind w:left="219" w:hanging="219"/>
              <w:rPr>
                <w:rFonts w:ascii="Arial" w:hAnsi="Arial" w:cs="Arial"/>
                <w:szCs w:val="20"/>
              </w:rPr>
            </w:pPr>
            <w:r w:rsidRPr="00F35719">
              <w:rPr>
                <w:rFonts w:ascii="Arial" w:hAnsi="Arial" w:cs="Arial"/>
                <w:szCs w:val="20"/>
              </w:rPr>
              <w:t>wyznaczyć rezystancję zastępczą układów,</w:t>
            </w:r>
          </w:p>
          <w:p w:rsidR="00373FCA" w:rsidRPr="00F35719" w:rsidRDefault="00373FCA" w:rsidP="00FB07A8">
            <w:pPr>
              <w:pStyle w:val="Akapitzlist"/>
              <w:numPr>
                <w:ilvl w:val="0"/>
                <w:numId w:val="16"/>
              </w:numPr>
              <w:autoSpaceDE w:val="0"/>
              <w:autoSpaceDN w:val="0"/>
              <w:adjustRightInd w:val="0"/>
              <w:spacing w:after="0" w:line="240" w:lineRule="auto"/>
              <w:ind w:left="219" w:hanging="219"/>
              <w:rPr>
                <w:rFonts w:ascii="Arial" w:hAnsi="Arial" w:cs="Arial"/>
                <w:szCs w:val="20"/>
              </w:rPr>
            </w:pPr>
            <w:r w:rsidRPr="00F35719">
              <w:rPr>
                <w:rFonts w:ascii="Arial" w:hAnsi="Arial" w:cs="Arial"/>
                <w:szCs w:val="20"/>
              </w:rPr>
              <w:t>wyznaczyć pojemność zastępczą układów,</w:t>
            </w:r>
          </w:p>
          <w:p w:rsidR="00373FCA" w:rsidRPr="00F35719" w:rsidRDefault="00373FCA" w:rsidP="00FB07A8">
            <w:pPr>
              <w:pStyle w:val="Akapitzlist"/>
              <w:numPr>
                <w:ilvl w:val="0"/>
                <w:numId w:val="16"/>
              </w:numPr>
              <w:autoSpaceDE w:val="0"/>
              <w:autoSpaceDN w:val="0"/>
              <w:adjustRightInd w:val="0"/>
              <w:spacing w:after="0" w:line="240" w:lineRule="auto"/>
              <w:ind w:left="219" w:hanging="219"/>
              <w:rPr>
                <w:rFonts w:ascii="Arial" w:hAnsi="Arial" w:cs="Arial"/>
                <w:szCs w:val="20"/>
              </w:rPr>
            </w:pPr>
            <w:r w:rsidRPr="00F35719">
              <w:rPr>
                <w:rFonts w:ascii="Arial" w:hAnsi="Arial" w:cs="Arial"/>
                <w:szCs w:val="20"/>
              </w:rPr>
              <w:t xml:space="preserve">zastosować I </w:t>
            </w:r>
            <w:proofErr w:type="spellStart"/>
            <w:r w:rsidRPr="00F35719">
              <w:rPr>
                <w:rFonts w:ascii="Arial" w:hAnsi="Arial" w:cs="Arial"/>
                <w:szCs w:val="20"/>
              </w:rPr>
              <w:t>i</w:t>
            </w:r>
            <w:proofErr w:type="spellEnd"/>
            <w:r w:rsidRPr="00F35719">
              <w:rPr>
                <w:rFonts w:ascii="Arial" w:hAnsi="Arial" w:cs="Arial"/>
                <w:szCs w:val="20"/>
              </w:rPr>
              <w:t xml:space="preserve"> II prawo Kirchhoffa oraz prawo Ohma,</w:t>
            </w:r>
          </w:p>
          <w:p w:rsidR="00373FCA" w:rsidRPr="00F35719" w:rsidRDefault="00373FCA" w:rsidP="00FB07A8">
            <w:pPr>
              <w:pStyle w:val="Akapitzlist"/>
              <w:numPr>
                <w:ilvl w:val="0"/>
                <w:numId w:val="16"/>
              </w:numPr>
              <w:spacing w:after="0" w:line="240" w:lineRule="auto"/>
              <w:ind w:left="219" w:hanging="219"/>
              <w:rPr>
                <w:rFonts w:ascii="Arial" w:hAnsi="Arial" w:cs="Arial"/>
                <w:szCs w:val="20"/>
              </w:rPr>
            </w:pPr>
            <w:r w:rsidRPr="00F35719">
              <w:rPr>
                <w:rFonts w:ascii="Arial" w:hAnsi="Arial" w:cs="Arial"/>
                <w:szCs w:val="20"/>
              </w:rPr>
              <w:t>wyjaśnić pojęcia mocy, sprawności w obwodach elektrycznych.</w:t>
            </w:r>
          </w:p>
        </w:tc>
        <w:tc>
          <w:tcPr>
            <w:tcW w:w="3571" w:type="dxa"/>
          </w:tcPr>
          <w:p w:rsidR="00373FCA" w:rsidRPr="00F35719" w:rsidRDefault="00373FCA" w:rsidP="00FB07A8">
            <w:pPr>
              <w:numPr>
                <w:ilvl w:val="0"/>
                <w:numId w:val="16"/>
              </w:numPr>
              <w:pBdr>
                <w:top w:val="nil"/>
                <w:left w:val="nil"/>
                <w:bottom w:val="nil"/>
                <w:right w:val="nil"/>
                <w:between w:val="nil"/>
              </w:pBdr>
              <w:spacing w:after="0" w:line="240" w:lineRule="auto"/>
              <w:ind w:left="208" w:hanging="208"/>
              <w:rPr>
                <w:szCs w:val="20"/>
              </w:rPr>
            </w:pPr>
            <w:r w:rsidRPr="00F35719">
              <w:rPr>
                <w:szCs w:val="20"/>
              </w:rPr>
              <w:t>wyjaśnić znaczenie praw Kirchhoffa w analizie układów elektrycznych,</w:t>
            </w:r>
          </w:p>
          <w:p w:rsidR="00373FCA" w:rsidRPr="00F35719" w:rsidRDefault="00373FCA" w:rsidP="00FB07A8">
            <w:pPr>
              <w:pStyle w:val="Akapitzlist"/>
              <w:numPr>
                <w:ilvl w:val="0"/>
                <w:numId w:val="16"/>
              </w:numPr>
              <w:spacing w:after="0" w:line="240" w:lineRule="auto"/>
              <w:ind w:left="208" w:hanging="208"/>
              <w:contextualSpacing w:val="0"/>
              <w:rPr>
                <w:rFonts w:ascii="Arial" w:hAnsi="Arial" w:cs="Arial"/>
                <w:szCs w:val="20"/>
              </w:rPr>
            </w:pPr>
            <w:r w:rsidRPr="00F35719">
              <w:rPr>
                <w:rFonts w:ascii="Arial" w:hAnsi="Arial" w:cs="Arial"/>
                <w:szCs w:val="20"/>
              </w:rPr>
              <w:t>zanalizować obwody prądu stałego i zmiennego z wykorzystaniem technologii komputerowej.</w:t>
            </w:r>
          </w:p>
        </w:tc>
        <w:tc>
          <w:tcPr>
            <w:tcW w:w="1105" w:type="dxa"/>
            <w:vAlign w:val="center"/>
          </w:tcPr>
          <w:p w:rsidR="00373FCA" w:rsidRPr="00F35719" w:rsidRDefault="005437CF" w:rsidP="005B36E2">
            <w:pPr>
              <w:spacing w:after="0"/>
              <w:contextualSpacing/>
              <w:jc w:val="center"/>
              <w:rPr>
                <w:szCs w:val="20"/>
              </w:rPr>
            </w:pPr>
            <w:r w:rsidRPr="00F35719">
              <w:rPr>
                <w:szCs w:val="20"/>
              </w:rPr>
              <w:t>Klasa I</w:t>
            </w:r>
          </w:p>
        </w:tc>
      </w:tr>
      <w:tr w:rsidR="00373FCA" w:rsidRPr="00F35719" w:rsidTr="005B36E2">
        <w:tc>
          <w:tcPr>
            <w:tcW w:w="2104" w:type="dxa"/>
            <w:vMerge/>
            <w:vAlign w:val="center"/>
          </w:tcPr>
          <w:p w:rsidR="00373FCA" w:rsidRPr="00F35719" w:rsidRDefault="00373FCA" w:rsidP="005B36E2">
            <w:pPr>
              <w:spacing w:after="0" w:line="240" w:lineRule="auto"/>
              <w:contextualSpacing/>
              <w:rPr>
                <w:szCs w:val="20"/>
              </w:rPr>
            </w:pPr>
          </w:p>
        </w:tc>
        <w:tc>
          <w:tcPr>
            <w:tcW w:w="2711" w:type="dxa"/>
            <w:vAlign w:val="center"/>
          </w:tcPr>
          <w:p w:rsidR="00373FCA" w:rsidRPr="00F35719" w:rsidRDefault="00373FCA" w:rsidP="005B36E2">
            <w:pPr>
              <w:spacing w:after="0" w:line="240" w:lineRule="auto"/>
              <w:ind w:left="19" w:hanging="19"/>
              <w:contextualSpacing/>
              <w:rPr>
                <w:szCs w:val="20"/>
              </w:rPr>
            </w:pPr>
            <w:r w:rsidRPr="00F35719">
              <w:rPr>
                <w:szCs w:val="20"/>
              </w:rPr>
              <w:t>8. Elementy elektroniczne i optoelektroniczne</w:t>
            </w:r>
          </w:p>
        </w:tc>
        <w:tc>
          <w:tcPr>
            <w:tcW w:w="803" w:type="dxa"/>
            <w:vAlign w:val="center"/>
          </w:tcPr>
          <w:p w:rsidR="00373FCA" w:rsidRPr="00F35719" w:rsidRDefault="00373FCA" w:rsidP="005B36E2">
            <w:pPr>
              <w:spacing w:after="0" w:line="240" w:lineRule="auto"/>
              <w:contextualSpacing/>
              <w:jc w:val="center"/>
              <w:rPr>
                <w:szCs w:val="20"/>
              </w:rPr>
            </w:pPr>
          </w:p>
        </w:tc>
        <w:tc>
          <w:tcPr>
            <w:tcW w:w="3564" w:type="dxa"/>
          </w:tcPr>
          <w:p w:rsidR="00373FCA" w:rsidRPr="00F35719" w:rsidRDefault="00373FCA" w:rsidP="00FB07A8">
            <w:pPr>
              <w:pStyle w:val="Akapitzlist"/>
              <w:numPr>
                <w:ilvl w:val="0"/>
                <w:numId w:val="16"/>
              </w:numPr>
              <w:pBdr>
                <w:top w:val="nil"/>
                <w:left w:val="nil"/>
                <w:bottom w:val="nil"/>
                <w:right w:val="nil"/>
                <w:between w:val="nil"/>
              </w:pBdr>
              <w:spacing w:after="0" w:line="240" w:lineRule="auto"/>
              <w:ind w:left="219" w:hanging="219"/>
              <w:rPr>
                <w:rFonts w:ascii="Arial" w:eastAsia="Arial" w:hAnsi="Arial" w:cs="Arial"/>
                <w:szCs w:val="20"/>
              </w:rPr>
            </w:pPr>
            <w:r w:rsidRPr="00F35719">
              <w:rPr>
                <w:rFonts w:ascii="Arial" w:eastAsia="Arial" w:hAnsi="Arial" w:cs="Arial"/>
                <w:szCs w:val="20"/>
              </w:rPr>
              <w:t>wyjaśnić zjawiska występujące w poszczególnych elementach układu elektronicznego,</w:t>
            </w:r>
          </w:p>
          <w:p w:rsidR="00373FCA" w:rsidRPr="00F35719" w:rsidRDefault="00373FCA" w:rsidP="00FB07A8">
            <w:pPr>
              <w:pStyle w:val="Akapitzlist"/>
              <w:numPr>
                <w:ilvl w:val="0"/>
                <w:numId w:val="16"/>
              </w:numPr>
              <w:pBdr>
                <w:top w:val="nil"/>
                <w:left w:val="nil"/>
                <w:bottom w:val="nil"/>
                <w:right w:val="nil"/>
                <w:between w:val="nil"/>
              </w:pBdr>
              <w:spacing w:after="0" w:line="240" w:lineRule="auto"/>
              <w:ind w:left="219" w:hanging="219"/>
              <w:rPr>
                <w:rFonts w:ascii="Arial" w:eastAsia="Arial" w:hAnsi="Arial" w:cs="Arial"/>
                <w:szCs w:val="20"/>
              </w:rPr>
            </w:pPr>
            <w:r w:rsidRPr="00F35719">
              <w:rPr>
                <w:rFonts w:ascii="Arial" w:eastAsia="Arial" w:hAnsi="Arial" w:cs="Arial"/>
                <w:szCs w:val="20"/>
              </w:rPr>
              <w:t>wyjaśnić funkcje poszczególnych elementów układu elektronicznego,</w:t>
            </w:r>
          </w:p>
          <w:p w:rsidR="00373FCA" w:rsidRPr="00F35719" w:rsidRDefault="00373FCA" w:rsidP="00FB07A8">
            <w:pPr>
              <w:pStyle w:val="Akapitzlist"/>
              <w:numPr>
                <w:ilvl w:val="0"/>
                <w:numId w:val="16"/>
              </w:numPr>
              <w:spacing w:after="0" w:line="240" w:lineRule="auto"/>
              <w:ind w:left="219" w:hanging="219"/>
              <w:rPr>
                <w:rFonts w:ascii="Arial" w:hAnsi="Arial" w:cs="Arial"/>
                <w:szCs w:val="20"/>
              </w:rPr>
            </w:pPr>
            <w:r w:rsidRPr="00F35719">
              <w:rPr>
                <w:rFonts w:ascii="Arial" w:eastAsia="Arial" w:hAnsi="Arial" w:cs="Arial"/>
                <w:szCs w:val="20"/>
              </w:rPr>
              <w:t>rozpoznać oznaczenia elementów na rysunkach i schematach układów elektronicznych.</w:t>
            </w:r>
          </w:p>
        </w:tc>
        <w:tc>
          <w:tcPr>
            <w:tcW w:w="3571" w:type="dxa"/>
          </w:tcPr>
          <w:p w:rsidR="00373FCA" w:rsidRPr="00F35719" w:rsidRDefault="00373FCA" w:rsidP="00FB07A8">
            <w:pPr>
              <w:pStyle w:val="Akapitzlist"/>
              <w:numPr>
                <w:ilvl w:val="0"/>
                <w:numId w:val="16"/>
              </w:numPr>
              <w:spacing w:after="0" w:line="240" w:lineRule="auto"/>
              <w:ind w:left="223" w:hanging="223"/>
              <w:contextualSpacing w:val="0"/>
              <w:rPr>
                <w:rFonts w:ascii="Arial" w:hAnsi="Arial" w:cs="Arial"/>
                <w:szCs w:val="20"/>
              </w:rPr>
            </w:pPr>
            <w:r w:rsidRPr="00F35719">
              <w:rPr>
                <w:rFonts w:ascii="Arial" w:hAnsi="Arial" w:cs="Arial"/>
                <w:szCs w:val="20"/>
              </w:rPr>
              <w:t xml:space="preserve">uzasadnić zastosowania elementów </w:t>
            </w:r>
            <w:r w:rsidRPr="00F35719">
              <w:rPr>
                <w:rFonts w:ascii="Arial" w:eastAsia="Arial" w:hAnsi="Arial" w:cs="Arial"/>
                <w:szCs w:val="20"/>
              </w:rPr>
              <w:t>układów elektronicznych.</w:t>
            </w:r>
          </w:p>
        </w:tc>
        <w:tc>
          <w:tcPr>
            <w:tcW w:w="1105" w:type="dxa"/>
            <w:vAlign w:val="center"/>
          </w:tcPr>
          <w:p w:rsidR="00373FCA" w:rsidRPr="00F35719" w:rsidRDefault="005437CF" w:rsidP="005B36E2">
            <w:pPr>
              <w:spacing w:after="0"/>
              <w:contextualSpacing/>
              <w:jc w:val="center"/>
              <w:rPr>
                <w:szCs w:val="20"/>
              </w:rPr>
            </w:pPr>
            <w:r w:rsidRPr="00F35719">
              <w:rPr>
                <w:szCs w:val="20"/>
              </w:rPr>
              <w:t>Klasa I</w:t>
            </w:r>
          </w:p>
        </w:tc>
      </w:tr>
      <w:tr w:rsidR="00373FCA" w:rsidRPr="00F35719" w:rsidTr="005B36E2">
        <w:tc>
          <w:tcPr>
            <w:tcW w:w="2104" w:type="dxa"/>
            <w:vMerge/>
            <w:vAlign w:val="center"/>
          </w:tcPr>
          <w:p w:rsidR="00373FCA" w:rsidRPr="00F35719" w:rsidRDefault="00373FCA" w:rsidP="005B36E2">
            <w:pPr>
              <w:spacing w:after="0" w:line="240" w:lineRule="auto"/>
              <w:contextualSpacing/>
              <w:rPr>
                <w:szCs w:val="20"/>
              </w:rPr>
            </w:pPr>
          </w:p>
        </w:tc>
        <w:tc>
          <w:tcPr>
            <w:tcW w:w="2711" w:type="dxa"/>
            <w:vAlign w:val="center"/>
          </w:tcPr>
          <w:p w:rsidR="00373FCA" w:rsidRPr="00F35719" w:rsidRDefault="00373FCA" w:rsidP="005B36E2">
            <w:pPr>
              <w:spacing w:after="0" w:line="240" w:lineRule="auto"/>
              <w:ind w:left="19" w:hanging="19"/>
              <w:contextualSpacing/>
              <w:rPr>
                <w:szCs w:val="20"/>
              </w:rPr>
            </w:pPr>
            <w:r w:rsidRPr="00F35719">
              <w:rPr>
                <w:szCs w:val="20"/>
              </w:rPr>
              <w:t>9. Układy elektroniczne</w:t>
            </w:r>
          </w:p>
        </w:tc>
        <w:tc>
          <w:tcPr>
            <w:tcW w:w="803" w:type="dxa"/>
            <w:vAlign w:val="center"/>
          </w:tcPr>
          <w:p w:rsidR="00373FCA" w:rsidRPr="00F35719" w:rsidRDefault="00373FCA" w:rsidP="005B36E2">
            <w:pPr>
              <w:spacing w:after="0" w:line="240" w:lineRule="auto"/>
              <w:contextualSpacing/>
              <w:jc w:val="center"/>
              <w:rPr>
                <w:szCs w:val="20"/>
              </w:rPr>
            </w:pPr>
          </w:p>
        </w:tc>
        <w:tc>
          <w:tcPr>
            <w:tcW w:w="3564" w:type="dxa"/>
          </w:tcPr>
          <w:p w:rsidR="00373FCA" w:rsidRPr="00F35719" w:rsidRDefault="00373FCA" w:rsidP="00FB07A8">
            <w:pPr>
              <w:pStyle w:val="Akapitzlist"/>
              <w:numPr>
                <w:ilvl w:val="0"/>
                <w:numId w:val="16"/>
              </w:numPr>
              <w:autoSpaceDE w:val="0"/>
              <w:autoSpaceDN w:val="0"/>
              <w:adjustRightInd w:val="0"/>
              <w:spacing w:after="0" w:line="240" w:lineRule="auto"/>
              <w:ind w:left="219" w:hanging="219"/>
              <w:rPr>
                <w:rFonts w:ascii="Arial" w:hAnsi="Arial" w:cs="Arial"/>
                <w:szCs w:val="20"/>
              </w:rPr>
            </w:pPr>
            <w:r w:rsidRPr="00F35719">
              <w:rPr>
                <w:rFonts w:ascii="Arial" w:eastAsia="Arial" w:hAnsi="Arial" w:cs="Arial"/>
                <w:szCs w:val="20"/>
              </w:rPr>
              <w:t>opisać działanie, właściwości i zastosowanie układów elektronicznych,</w:t>
            </w:r>
          </w:p>
          <w:p w:rsidR="00373FCA" w:rsidRPr="00F35719" w:rsidRDefault="00373FCA" w:rsidP="00FB07A8">
            <w:pPr>
              <w:pStyle w:val="Akapitzlist"/>
              <w:numPr>
                <w:ilvl w:val="0"/>
                <w:numId w:val="16"/>
              </w:numPr>
              <w:spacing w:after="0" w:line="240" w:lineRule="auto"/>
              <w:ind w:left="219" w:hanging="219"/>
              <w:rPr>
                <w:rFonts w:ascii="Arial" w:hAnsi="Arial" w:cs="Arial"/>
                <w:szCs w:val="20"/>
              </w:rPr>
            </w:pPr>
            <w:r w:rsidRPr="00F35719">
              <w:rPr>
                <w:rFonts w:ascii="Arial" w:hAnsi="Arial" w:cs="Arial"/>
                <w:szCs w:val="20"/>
              </w:rPr>
              <w:t>odczytać informacje ze schematu ideowego układu elektrycznego i elektronicznego.</w:t>
            </w:r>
          </w:p>
        </w:tc>
        <w:tc>
          <w:tcPr>
            <w:tcW w:w="3571" w:type="dxa"/>
          </w:tcPr>
          <w:p w:rsidR="00373FCA" w:rsidRPr="00F35719" w:rsidRDefault="00373FCA" w:rsidP="00FB07A8">
            <w:pPr>
              <w:numPr>
                <w:ilvl w:val="0"/>
                <w:numId w:val="16"/>
              </w:numPr>
              <w:pBdr>
                <w:top w:val="nil"/>
                <w:left w:val="nil"/>
                <w:bottom w:val="nil"/>
                <w:right w:val="nil"/>
                <w:between w:val="nil"/>
              </w:pBdr>
              <w:spacing w:after="0" w:line="240" w:lineRule="auto"/>
              <w:ind w:left="208" w:hanging="208"/>
              <w:rPr>
                <w:szCs w:val="20"/>
              </w:rPr>
            </w:pPr>
            <w:r w:rsidRPr="00F35719">
              <w:rPr>
                <w:szCs w:val="20"/>
              </w:rPr>
              <w:t>zanalizować układy elektroniczne z wykorzystaniem technologii komputerowej,</w:t>
            </w:r>
          </w:p>
          <w:p w:rsidR="00373FCA" w:rsidRPr="00F35719" w:rsidRDefault="00373FCA" w:rsidP="00FB07A8">
            <w:pPr>
              <w:pStyle w:val="Akapitzlist"/>
              <w:numPr>
                <w:ilvl w:val="0"/>
                <w:numId w:val="16"/>
              </w:numPr>
              <w:spacing w:after="0" w:line="240" w:lineRule="auto"/>
              <w:ind w:left="208" w:hanging="208"/>
              <w:contextualSpacing w:val="0"/>
              <w:rPr>
                <w:rFonts w:ascii="Arial" w:hAnsi="Arial" w:cs="Arial"/>
                <w:szCs w:val="20"/>
              </w:rPr>
            </w:pPr>
            <w:r w:rsidRPr="00F35719">
              <w:rPr>
                <w:rFonts w:ascii="Arial" w:hAnsi="Arial" w:cs="Arial"/>
                <w:szCs w:val="20"/>
              </w:rPr>
              <w:t>sporządzić schemat ideowy analogowego układu elektrycznego i elektronicznego.</w:t>
            </w:r>
          </w:p>
        </w:tc>
        <w:tc>
          <w:tcPr>
            <w:tcW w:w="1105" w:type="dxa"/>
            <w:vAlign w:val="center"/>
          </w:tcPr>
          <w:p w:rsidR="00373FCA" w:rsidRPr="00F35719" w:rsidRDefault="005437CF" w:rsidP="005B36E2">
            <w:pPr>
              <w:spacing w:after="0"/>
              <w:contextualSpacing/>
              <w:jc w:val="center"/>
              <w:rPr>
                <w:szCs w:val="20"/>
              </w:rPr>
            </w:pPr>
            <w:r w:rsidRPr="00F35719">
              <w:rPr>
                <w:szCs w:val="20"/>
              </w:rPr>
              <w:t>Klasa I</w:t>
            </w:r>
          </w:p>
        </w:tc>
      </w:tr>
      <w:tr w:rsidR="00373FCA" w:rsidRPr="00F35719" w:rsidTr="005B36E2">
        <w:tc>
          <w:tcPr>
            <w:tcW w:w="2104" w:type="dxa"/>
            <w:vMerge/>
            <w:vAlign w:val="center"/>
          </w:tcPr>
          <w:p w:rsidR="00373FCA" w:rsidRPr="00F35719" w:rsidRDefault="00373FCA" w:rsidP="005B36E2">
            <w:pPr>
              <w:spacing w:after="0" w:line="240" w:lineRule="auto"/>
              <w:contextualSpacing/>
              <w:rPr>
                <w:szCs w:val="20"/>
              </w:rPr>
            </w:pPr>
          </w:p>
        </w:tc>
        <w:tc>
          <w:tcPr>
            <w:tcW w:w="2711" w:type="dxa"/>
            <w:vAlign w:val="center"/>
          </w:tcPr>
          <w:p w:rsidR="00373FCA" w:rsidRPr="00F35719" w:rsidRDefault="00373FCA" w:rsidP="005B36E2">
            <w:pPr>
              <w:spacing w:after="0" w:line="240" w:lineRule="auto"/>
              <w:ind w:left="19" w:hanging="19"/>
              <w:contextualSpacing/>
              <w:rPr>
                <w:szCs w:val="20"/>
              </w:rPr>
            </w:pPr>
            <w:r w:rsidRPr="00F35719">
              <w:rPr>
                <w:szCs w:val="20"/>
              </w:rPr>
              <w:t>10. Źródła energii elektrycznej</w:t>
            </w:r>
          </w:p>
        </w:tc>
        <w:tc>
          <w:tcPr>
            <w:tcW w:w="803" w:type="dxa"/>
            <w:vAlign w:val="center"/>
          </w:tcPr>
          <w:p w:rsidR="00373FCA" w:rsidRPr="00F35719" w:rsidRDefault="00373FCA" w:rsidP="005B36E2">
            <w:pPr>
              <w:spacing w:after="0" w:line="240" w:lineRule="auto"/>
              <w:contextualSpacing/>
              <w:jc w:val="center"/>
              <w:rPr>
                <w:szCs w:val="20"/>
              </w:rPr>
            </w:pPr>
          </w:p>
        </w:tc>
        <w:tc>
          <w:tcPr>
            <w:tcW w:w="3564" w:type="dxa"/>
          </w:tcPr>
          <w:p w:rsidR="00373FCA" w:rsidRPr="00F35719" w:rsidRDefault="00373FCA" w:rsidP="00FB07A8">
            <w:pPr>
              <w:pStyle w:val="Akapitzlist"/>
              <w:numPr>
                <w:ilvl w:val="0"/>
                <w:numId w:val="16"/>
              </w:numPr>
              <w:pBdr>
                <w:top w:val="nil"/>
                <w:left w:val="nil"/>
                <w:bottom w:val="nil"/>
                <w:right w:val="nil"/>
                <w:between w:val="nil"/>
              </w:pBdr>
              <w:spacing w:after="0" w:line="240" w:lineRule="auto"/>
              <w:ind w:left="219" w:hanging="219"/>
              <w:rPr>
                <w:rFonts w:ascii="Arial" w:eastAsia="Arial" w:hAnsi="Arial" w:cs="Arial"/>
                <w:szCs w:val="20"/>
              </w:rPr>
            </w:pPr>
            <w:r w:rsidRPr="00F35719">
              <w:rPr>
                <w:rFonts w:ascii="Arial" w:eastAsia="Arial" w:hAnsi="Arial" w:cs="Arial"/>
                <w:szCs w:val="20"/>
              </w:rPr>
              <w:t>opisać naturalne i sztuczne źródła energii elektrycznej,</w:t>
            </w:r>
          </w:p>
          <w:p w:rsidR="00373FCA" w:rsidRPr="00F35719" w:rsidRDefault="00373FCA" w:rsidP="00FB07A8">
            <w:pPr>
              <w:pStyle w:val="Akapitzlist"/>
              <w:numPr>
                <w:ilvl w:val="0"/>
                <w:numId w:val="16"/>
              </w:numPr>
              <w:pBdr>
                <w:top w:val="nil"/>
                <w:left w:val="nil"/>
                <w:bottom w:val="nil"/>
                <w:right w:val="nil"/>
                <w:between w:val="nil"/>
              </w:pBdr>
              <w:spacing w:after="0" w:line="240" w:lineRule="auto"/>
              <w:ind w:left="219" w:hanging="219"/>
              <w:rPr>
                <w:rFonts w:ascii="Arial" w:eastAsia="Arial" w:hAnsi="Arial" w:cs="Arial"/>
                <w:szCs w:val="20"/>
              </w:rPr>
            </w:pPr>
            <w:r w:rsidRPr="00F35719">
              <w:rPr>
                <w:rFonts w:ascii="Arial" w:eastAsia="Arial" w:hAnsi="Arial" w:cs="Arial"/>
                <w:szCs w:val="20"/>
              </w:rPr>
              <w:t>scharakteryzować właściwości i działanie źródeł energii elektrycznej w pojazdach samochodowych,</w:t>
            </w:r>
          </w:p>
          <w:p w:rsidR="00373FCA" w:rsidRPr="00F35719" w:rsidRDefault="00373FCA" w:rsidP="00FB07A8">
            <w:pPr>
              <w:pStyle w:val="Akapitzlist"/>
              <w:numPr>
                <w:ilvl w:val="0"/>
                <w:numId w:val="16"/>
              </w:numPr>
              <w:spacing w:after="0" w:line="240" w:lineRule="auto"/>
              <w:ind w:left="219" w:hanging="219"/>
              <w:rPr>
                <w:rFonts w:ascii="Arial" w:hAnsi="Arial" w:cs="Arial"/>
                <w:szCs w:val="20"/>
              </w:rPr>
            </w:pPr>
            <w:r w:rsidRPr="00F35719">
              <w:rPr>
                <w:rFonts w:ascii="Arial" w:eastAsia="Arial" w:hAnsi="Arial" w:cs="Arial"/>
                <w:szCs w:val="20"/>
              </w:rPr>
              <w:t>wyjaśnić zasady gospodarowania energią.</w:t>
            </w:r>
          </w:p>
        </w:tc>
        <w:tc>
          <w:tcPr>
            <w:tcW w:w="3571" w:type="dxa"/>
          </w:tcPr>
          <w:p w:rsidR="00373FCA" w:rsidRPr="00F35719" w:rsidRDefault="00373FCA" w:rsidP="00FB07A8">
            <w:pPr>
              <w:pStyle w:val="Akapitzlist"/>
              <w:numPr>
                <w:ilvl w:val="0"/>
                <w:numId w:val="16"/>
              </w:numPr>
              <w:spacing w:after="0" w:line="240" w:lineRule="auto"/>
              <w:ind w:left="223" w:hanging="223"/>
              <w:contextualSpacing w:val="0"/>
              <w:rPr>
                <w:rFonts w:ascii="Arial" w:hAnsi="Arial" w:cs="Arial"/>
                <w:szCs w:val="20"/>
              </w:rPr>
            </w:pPr>
            <w:r w:rsidRPr="00F35719">
              <w:rPr>
                <w:rFonts w:ascii="Arial" w:hAnsi="Arial" w:cs="Arial"/>
                <w:szCs w:val="20"/>
              </w:rPr>
              <w:t>wskazać zalety i wady korzystania z tradycyjnych i odnawialnych źródeł energii.</w:t>
            </w:r>
          </w:p>
        </w:tc>
        <w:tc>
          <w:tcPr>
            <w:tcW w:w="1105" w:type="dxa"/>
            <w:vAlign w:val="center"/>
          </w:tcPr>
          <w:p w:rsidR="00373FCA" w:rsidRPr="00F35719" w:rsidRDefault="005437CF" w:rsidP="005B36E2">
            <w:pPr>
              <w:spacing w:after="0"/>
              <w:contextualSpacing/>
              <w:jc w:val="center"/>
              <w:rPr>
                <w:szCs w:val="20"/>
              </w:rPr>
            </w:pPr>
            <w:r w:rsidRPr="00F35719">
              <w:rPr>
                <w:szCs w:val="20"/>
              </w:rPr>
              <w:t>Klasa I</w:t>
            </w:r>
          </w:p>
        </w:tc>
      </w:tr>
      <w:tr w:rsidR="00373FCA" w:rsidRPr="00F35719" w:rsidTr="005B36E2">
        <w:tc>
          <w:tcPr>
            <w:tcW w:w="2104" w:type="dxa"/>
            <w:vMerge/>
            <w:vAlign w:val="center"/>
          </w:tcPr>
          <w:p w:rsidR="00373FCA" w:rsidRPr="00F35719" w:rsidRDefault="00373FCA" w:rsidP="005B36E2">
            <w:pPr>
              <w:spacing w:after="0" w:line="240" w:lineRule="auto"/>
              <w:contextualSpacing/>
              <w:rPr>
                <w:szCs w:val="20"/>
              </w:rPr>
            </w:pPr>
          </w:p>
        </w:tc>
        <w:tc>
          <w:tcPr>
            <w:tcW w:w="2711" w:type="dxa"/>
            <w:vAlign w:val="center"/>
          </w:tcPr>
          <w:p w:rsidR="00373FCA" w:rsidRPr="00F35719" w:rsidRDefault="00373FCA" w:rsidP="005B36E2">
            <w:pPr>
              <w:spacing w:after="0" w:line="240" w:lineRule="auto"/>
              <w:ind w:left="19" w:hanging="19"/>
              <w:contextualSpacing/>
              <w:rPr>
                <w:szCs w:val="20"/>
              </w:rPr>
            </w:pPr>
            <w:r w:rsidRPr="00F35719">
              <w:rPr>
                <w:szCs w:val="20"/>
              </w:rPr>
              <w:t>11. Maszyny i urządzenia elektryczne</w:t>
            </w:r>
          </w:p>
        </w:tc>
        <w:tc>
          <w:tcPr>
            <w:tcW w:w="803" w:type="dxa"/>
            <w:vAlign w:val="center"/>
          </w:tcPr>
          <w:p w:rsidR="00373FCA" w:rsidRPr="00F35719" w:rsidRDefault="00373FCA" w:rsidP="005B36E2">
            <w:pPr>
              <w:spacing w:after="0" w:line="240" w:lineRule="auto"/>
              <w:contextualSpacing/>
              <w:jc w:val="center"/>
              <w:rPr>
                <w:szCs w:val="20"/>
              </w:rPr>
            </w:pPr>
          </w:p>
        </w:tc>
        <w:tc>
          <w:tcPr>
            <w:tcW w:w="3564" w:type="dxa"/>
          </w:tcPr>
          <w:p w:rsidR="00373FCA" w:rsidRPr="00F35719" w:rsidRDefault="00373FCA" w:rsidP="00FB07A8">
            <w:pPr>
              <w:pStyle w:val="Akapitzlist"/>
              <w:numPr>
                <w:ilvl w:val="0"/>
                <w:numId w:val="16"/>
              </w:numPr>
              <w:pBdr>
                <w:top w:val="nil"/>
                <w:left w:val="nil"/>
                <w:bottom w:val="nil"/>
                <w:right w:val="nil"/>
                <w:between w:val="nil"/>
              </w:pBdr>
              <w:spacing w:after="0" w:line="240" w:lineRule="auto"/>
              <w:ind w:left="219" w:hanging="219"/>
              <w:rPr>
                <w:rFonts w:ascii="Arial" w:eastAsia="Arial" w:hAnsi="Arial" w:cs="Arial"/>
                <w:szCs w:val="20"/>
              </w:rPr>
            </w:pPr>
            <w:r w:rsidRPr="00F35719">
              <w:rPr>
                <w:rFonts w:ascii="Arial" w:eastAsia="Arial" w:hAnsi="Arial" w:cs="Arial"/>
                <w:szCs w:val="20"/>
              </w:rPr>
              <w:t>scharakteryzować budowę, zasadę działania i przeznaczenie maszyn i urządzeń elektrycznych,</w:t>
            </w:r>
          </w:p>
          <w:p w:rsidR="00373FCA" w:rsidRPr="00F35719" w:rsidRDefault="00373FCA" w:rsidP="00FB07A8">
            <w:pPr>
              <w:pStyle w:val="Akapitzlist"/>
              <w:numPr>
                <w:ilvl w:val="0"/>
                <w:numId w:val="16"/>
              </w:numPr>
              <w:spacing w:after="0" w:line="240" w:lineRule="auto"/>
              <w:ind w:left="219" w:hanging="219"/>
              <w:rPr>
                <w:rFonts w:ascii="Arial" w:hAnsi="Arial" w:cs="Arial"/>
                <w:szCs w:val="20"/>
              </w:rPr>
            </w:pPr>
            <w:r w:rsidRPr="00F35719">
              <w:rPr>
                <w:rFonts w:ascii="Arial" w:eastAsia="Arial" w:hAnsi="Arial" w:cs="Arial"/>
                <w:szCs w:val="20"/>
              </w:rPr>
              <w:t>rozpoznać maszynę, urządzenie elektryczne na rysunku, schemacie.</w:t>
            </w:r>
          </w:p>
        </w:tc>
        <w:tc>
          <w:tcPr>
            <w:tcW w:w="3571" w:type="dxa"/>
          </w:tcPr>
          <w:p w:rsidR="00373FCA" w:rsidRPr="00F35719" w:rsidRDefault="00373FCA" w:rsidP="00FB07A8">
            <w:pPr>
              <w:numPr>
                <w:ilvl w:val="0"/>
                <w:numId w:val="16"/>
              </w:numPr>
              <w:pBdr>
                <w:top w:val="nil"/>
                <w:left w:val="nil"/>
                <w:bottom w:val="nil"/>
                <w:right w:val="nil"/>
                <w:between w:val="nil"/>
              </w:pBdr>
              <w:spacing w:after="0" w:line="240" w:lineRule="auto"/>
              <w:ind w:left="208" w:hanging="208"/>
              <w:rPr>
                <w:szCs w:val="20"/>
              </w:rPr>
            </w:pPr>
            <w:r w:rsidRPr="00F35719">
              <w:rPr>
                <w:szCs w:val="20"/>
              </w:rPr>
              <w:t>wskazać podobieństwa i różnice między silnikiem elektrycznym a prądnicą,</w:t>
            </w:r>
          </w:p>
          <w:p w:rsidR="00373FCA" w:rsidRPr="00F35719" w:rsidRDefault="00373FCA" w:rsidP="00FB07A8">
            <w:pPr>
              <w:pStyle w:val="Akapitzlist"/>
              <w:numPr>
                <w:ilvl w:val="0"/>
                <w:numId w:val="16"/>
              </w:numPr>
              <w:spacing w:after="0" w:line="240" w:lineRule="auto"/>
              <w:ind w:left="208" w:hanging="208"/>
              <w:contextualSpacing w:val="0"/>
              <w:rPr>
                <w:rFonts w:ascii="Arial" w:hAnsi="Arial" w:cs="Arial"/>
                <w:szCs w:val="20"/>
              </w:rPr>
            </w:pPr>
            <w:r w:rsidRPr="00F35719">
              <w:rPr>
                <w:rFonts w:ascii="Arial" w:hAnsi="Arial" w:cs="Arial"/>
                <w:szCs w:val="20"/>
              </w:rPr>
              <w:t>uzasadnić dobór urządzenia, maszyny elektrycznej do danych warunków technicznych.</w:t>
            </w:r>
          </w:p>
        </w:tc>
        <w:tc>
          <w:tcPr>
            <w:tcW w:w="1105" w:type="dxa"/>
            <w:vAlign w:val="center"/>
          </w:tcPr>
          <w:p w:rsidR="00373FCA" w:rsidRPr="00F35719" w:rsidRDefault="005437CF" w:rsidP="005B36E2">
            <w:pPr>
              <w:spacing w:after="0"/>
              <w:contextualSpacing/>
              <w:jc w:val="center"/>
              <w:rPr>
                <w:szCs w:val="20"/>
              </w:rPr>
            </w:pPr>
            <w:r w:rsidRPr="00F35719">
              <w:rPr>
                <w:szCs w:val="20"/>
              </w:rPr>
              <w:t>Klasa I</w:t>
            </w:r>
            <w:r w:rsidR="00CA6AF1" w:rsidRPr="00F35719">
              <w:rPr>
                <w:szCs w:val="20"/>
              </w:rPr>
              <w:t>I</w:t>
            </w:r>
          </w:p>
        </w:tc>
      </w:tr>
      <w:tr w:rsidR="00373FCA" w:rsidRPr="00F35719" w:rsidTr="005B36E2">
        <w:tc>
          <w:tcPr>
            <w:tcW w:w="2104" w:type="dxa"/>
            <w:vMerge/>
            <w:vAlign w:val="center"/>
          </w:tcPr>
          <w:p w:rsidR="00373FCA" w:rsidRPr="00F35719" w:rsidRDefault="00373FCA" w:rsidP="005B36E2">
            <w:pPr>
              <w:spacing w:after="0" w:line="240" w:lineRule="auto"/>
              <w:contextualSpacing/>
              <w:rPr>
                <w:szCs w:val="20"/>
              </w:rPr>
            </w:pPr>
          </w:p>
        </w:tc>
        <w:tc>
          <w:tcPr>
            <w:tcW w:w="2711" w:type="dxa"/>
            <w:vAlign w:val="center"/>
          </w:tcPr>
          <w:p w:rsidR="00373FCA" w:rsidRPr="00F35719" w:rsidRDefault="00373FCA" w:rsidP="005B36E2">
            <w:pPr>
              <w:spacing w:after="0" w:line="240" w:lineRule="auto"/>
              <w:ind w:left="19" w:hanging="19"/>
              <w:contextualSpacing/>
              <w:rPr>
                <w:szCs w:val="20"/>
              </w:rPr>
            </w:pPr>
            <w:r w:rsidRPr="00F35719">
              <w:rPr>
                <w:szCs w:val="20"/>
              </w:rPr>
              <w:t>12. Pomiary elektryczne</w:t>
            </w:r>
          </w:p>
        </w:tc>
        <w:tc>
          <w:tcPr>
            <w:tcW w:w="803" w:type="dxa"/>
            <w:vAlign w:val="center"/>
          </w:tcPr>
          <w:p w:rsidR="00373FCA" w:rsidRPr="00F35719" w:rsidRDefault="00373FCA" w:rsidP="005B36E2">
            <w:pPr>
              <w:spacing w:after="0" w:line="240" w:lineRule="auto"/>
              <w:contextualSpacing/>
              <w:jc w:val="center"/>
              <w:rPr>
                <w:szCs w:val="20"/>
              </w:rPr>
            </w:pPr>
          </w:p>
        </w:tc>
        <w:tc>
          <w:tcPr>
            <w:tcW w:w="3564" w:type="dxa"/>
          </w:tcPr>
          <w:p w:rsidR="00373FCA" w:rsidRPr="00F35719" w:rsidRDefault="00373FCA" w:rsidP="00FB07A8">
            <w:pPr>
              <w:pStyle w:val="Akapitzlist"/>
              <w:numPr>
                <w:ilvl w:val="0"/>
                <w:numId w:val="16"/>
              </w:numPr>
              <w:pBdr>
                <w:top w:val="nil"/>
                <w:left w:val="nil"/>
                <w:bottom w:val="nil"/>
                <w:right w:val="nil"/>
                <w:between w:val="nil"/>
              </w:pBdr>
              <w:spacing w:after="0" w:line="240" w:lineRule="auto"/>
              <w:ind w:left="219" w:hanging="219"/>
              <w:rPr>
                <w:rFonts w:ascii="Arial" w:eastAsia="Arial" w:hAnsi="Arial" w:cs="Arial"/>
                <w:szCs w:val="20"/>
              </w:rPr>
            </w:pPr>
            <w:r w:rsidRPr="00F35719">
              <w:rPr>
                <w:rFonts w:ascii="Arial" w:eastAsia="Arial" w:hAnsi="Arial" w:cs="Arial"/>
                <w:szCs w:val="20"/>
              </w:rPr>
              <w:t>rozróżnić wielkości podlegające pomiarom elektrycznym,</w:t>
            </w:r>
          </w:p>
          <w:p w:rsidR="00373FCA" w:rsidRPr="00F35719" w:rsidRDefault="00373FCA" w:rsidP="00FB07A8">
            <w:pPr>
              <w:pStyle w:val="Akapitzlist"/>
              <w:numPr>
                <w:ilvl w:val="0"/>
                <w:numId w:val="16"/>
              </w:numPr>
              <w:pBdr>
                <w:top w:val="nil"/>
                <w:left w:val="nil"/>
                <w:bottom w:val="nil"/>
                <w:right w:val="nil"/>
                <w:between w:val="nil"/>
              </w:pBdr>
              <w:spacing w:after="0" w:line="240" w:lineRule="auto"/>
              <w:ind w:left="219" w:hanging="219"/>
              <w:rPr>
                <w:rFonts w:ascii="Arial" w:eastAsia="Arial" w:hAnsi="Arial" w:cs="Arial"/>
                <w:szCs w:val="20"/>
              </w:rPr>
            </w:pPr>
            <w:r w:rsidRPr="00F35719">
              <w:rPr>
                <w:rFonts w:ascii="Arial" w:eastAsia="Arial" w:hAnsi="Arial" w:cs="Arial"/>
                <w:szCs w:val="20"/>
              </w:rPr>
              <w:t>scharakteryzować przyrządy pomiarowe do pomiarów wielkości elektrycznych,</w:t>
            </w:r>
          </w:p>
          <w:p w:rsidR="00373FCA" w:rsidRPr="00F35719" w:rsidRDefault="00373FCA" w:rsidP="00FB07A8">
            <w:pPr>
              <w:pStyle w:val="Akapitzlist"/>
              <w:numPr>
                <w:ilvl w:val="0"/>
                <w:numId w:val="16"/>
              </w:numPr>
              <w:pBdr>
                <w:top w:val="nil"/>
                <w:left w:val="nil"/>
                <w:bottom w:val="nil"/>
                <w:right w:val="nil"/>
                <w:between w:val="nil"/>
              </w:pBdr>
              <w:spacing w:after="0" w:line="240" w:lineRule="auto"/>
              <w:ind w:left="219" w:hanging="219"/>
              <w:rPr>
                <w:rFonts w:ascii="Arial" w:eastAsia="Arial" w:hAnsi="Arial" w:cs="Arial"/>
                <w:szCs w:val="20"/>
              </w:rPr>
            </w:pPr>
            <w:r w:rsidRPr="00F35719">
              <w:rPr>
                <w:rFonts w:ascii="Arial" w:eastAsia="Calibri" w:hAnsi="Arial" w:cs="Arial"/>
                <w:szCs w:val="20"/>
              </w:rPr>
              <w:t>wskazać zastosowania przyrządów pomiarowych do wykonania określonych pomiarów,</w:t>
            </w:r>
          </w:p>
          <w:p w:rsidR="00373FCA" w:rsidRPr="00F35719" w:rsidRDefault="00373FCA" w:rsidP="00FB07A8">
            <w:pPr>
              <w:pStyle w:val="Akapitzlist"/>
              <w:numPr>
                <w:ilvl w:val="0"/>
                <w:numId w:val="16"/>
              </w:numPr>
              <w:pBdr>
                <w:top w:val="nil"/>
                <w:left w:val="nil"/>
                <w:bottom w:val="nil"/>
                <w:right w:val="nil"/>
                <w:between w:val="nil"/>
              </w:pBdr>
              <w:spacing w:after="0" w:line="240" w:lineRule="auto"/>
              <w:ind w:left="219" w:hanging="219"/>
              <w:rPr>
                <w:rFonts w:ascii="Arial" w:eastAsia="Arial" w:hAnsi="Arial" w:cs="Arial"/>
                <w:szCs w:val="20"/>
              </w:rPr>
            </w:pPr>
            <w:r w:rsidRPr="00F35719">
              <w:rPr>
                <w:rFonts w:ascii="Arial" w:eastAsia="Arial" w:hAnsi="Arial" w:cs="Arial"/>
                <w:szCs w:val="20"/>
              </w:rPr>
              <w:t>wykonać pomiary podstawowych parametrów elektrycznych,</w:t>
            </w:r>
          </w:p>
          <w:p w:rsidR="00373FCA" w:rsidRPr="00F35719" w:rsidRDefault="00373FCA" w:rsidP="00FB07A8">
            <w:pPr>
              <w:pStyle w:val="Akapitzlist"/>
              <w:numPr>
                <w:ilvl w:val="0"/>
                <w:numId w:val="16"/>
              </w:numPr>
              <w:spacing w:after="0" w:line="240" w:lineRule="auto"/>
              <w:ind w:left="219" w:hanging="219"/>
              <w:rPr>
                <w:rFonts w:ascii="Arial" w:hAnsi="Arial" w:cs="Arial"/>
                <w:szCs w:val="20"/>
              </w:rPr>
            </w:pPr>
            <w:r w:rsidRPr="00F35719">
              <w:rPr>
                <w:rFonts w:ascii="Arial" w:eastAsia="Calibri" w:hAnsi="Arial" w:cs="Arial"/>
                <w:szCs w:val="20"/>
              </w:rPr>
              <w:t>zinterpretować wyniki pomiarów elektrycznych.</w:t>
            </w:r>
          </w:p>
        </w:tc>
        <w:tc>
          <w:tcPr>
            <w:tcW w:w="3571" w:type="dxa"/>
          </w:tcPr>
          <w:p w:rsidR="00373FCA" w:rsidRPr="00F35719" w:rsidRDefault="00373FCA" w:rsidP="00FB07A8">
            <w:pPr>
              <w:numPr>
                <w:ilvl w:val="0"/>
                <w:numId w:val="16"/>
              </w:numPr>
              <w:pBdr>
                <w:top w:val="nil"/>
                <w:left w:val="nil"/>
                <w:bottom w:val="nil"/>
                <w:right w:val="nil"/>
                <w:between w:val="nil"/>
              </w:pBdr>
              <w:spacing w:after="0" w:line="240" w:lineRule="auto"/>
              <w:ind w:left="208" w:hanging="208"/>
              <w:rPr>
                <w:szCs w:val="20"/>
              </w:rPr>
            </w:pPr>
            <w:r w:rsidRPr="00F35719">
              <w:rPr>
                <w:rFonts w:eastAsia="Calibri"/>
                <w:szCs w:val="20"/>
              </w:rPr>
              <w:t>opisać właściwości metrologiczne przyrządów do pomiarów elektrycznych,</w:t>
            </w:r>
          </w:p>
          <w:p w:rsidR="00373FCA" w:rsidRPr="00F35719" w:rsidRDefault="00373FCA" w:rsidP="00FB07A8">
            <w:pPr>
              <w:pStyle w:val="Akapitzlist"/>
              <w:numPr>
                <w:ilvl w:val="0"/>
                <w:numId w:val="16"/>
              </w:numPr>
              <w:spacing w:after="0" w:line="240" w:lineRule="auto"/>
              <w:ind w:left="208" w:hanging="208"/>
              <w:contextualSpacing w:val="0"/>
              <w:rPr>
                <w:rFonts w:ascii="Arial" w:hAnsi="Arial" w:cs="Arial"/>
                <w:szCs w:val="20"/>
              </w:rPr>
            </w:pPr>
            <w:r w:rsidRPr="00F35719">
              <w:rPr>
                <w:rFonts w:ascii="Arial" w:eastAsia="Calibri" w:hAnsi="Arial" w:cs="Arial"/>
                <w:szCs w:val="20"/>
              </w:rPr>
              <w:t>zanalizować błędy pomiarowe.</w:t>
            </w:r>
          </w:p>
        </w:tc>
        <w:tc>
          <w:tcPr>
            <w:tcW w:w="1105" w:type="dxa"/>
            <w:vAlign w:val="center"/>
          </w:tcPr>
          <w:p w:rsidR="00373FCA" w:rsidRPr="00F35719" w:rsidRDefault="005437CF" w:rsidP="005B36E2">
            <w:pPr>
              <w:spacing w:after="0"/>
              <w:contextualSpacing/>
              <w:jc w:val="center"/>
              <w:rPr>
                <w:szCs w:val="20"/>
              </w:rPr>
            </w:pPr>
            <w:r w:rsidRPr="00F35719">
              <w:rPr>
                <w:szCs w:val="20"/>
              </w:rPr>
              <w:t>Klasa I</w:t>
            </w:r>
            <w:r w:rsidR="00CA6AF1" w:rsidRPr="00F35719">
              <w:rPr>
                <w:szCs w:val="20"/>
              </w:rPr>
              <w:t>I</w:t>
            </w:r>
          </w:p>
        </w:tc>
      </w:tr>
      <w:tr w:rsidR="00AA431A" w:rsidRPr="00F35719" w:rsidTr="005B36E2">
        <w:tc>
          <w:tcPr>
            <w:tcW w:w="2104" w:type="dxa"/>
            <w:vMerge w:val="restart"/>
            <w:vAlign w:val="center"/>
          </w:tcPr>
          <w:p w:rsidR="00AA431A" w:rsidRPr="00F35719" w:rsidRDefault="00AA431A" w:rsidP="005B36E2">
            <w:pPr>
              <w:spacing w:after="0" w:line="240" w:lineRule="auto"/>
              <w:contextualSpacing/>
              <w:rPr>
                <w:szCs w:val="20"/>
              </w:rPr>
            </w:pPr>
            <w:r w:rsidRPr="00F35719">
              <w:rPr>
                <w:szCs w:val="20"/>
              </w:rPr>
              <w:t>II. Układy elektryczne i elektroniczne pojazdów samochodowych</w:t>
            </w:r>
          </w:p>
        </w:tc>
        <w:tc>
          <w:tcPr>
            <w:tcW w:w="2711" w:type="dxa"/>
            <w:vAlign w:val="center"/>
          </w:tcPr>
          <w:p w:rsidR="00AA431A" w:rsidRPr="00F35719" w:rsidRDefault="00AA431A" w:rsidP="005B36E2">
            <w:pPr>
              <w:spacing w:after="0" w:line="240" w:lineRule="auto"/>
              <w:contextualSpacing/>
              <w:rPr>
                <w:szCs w:val="20"/>
              </w:rPr>
            </w:pPr>
            <w:r w:rsidRPr="00F35719">
              <w:rPr>
                <w:szCs w:val="20"/>
              </w:rPr>
              <w:t>1. Układy zasilania elektrycznego pojazdów</w:t>
            </w:r>
          </w:p>
        </w:tc>
        <w:tc>
          <w:tcPr>
            <w:tcW w:w="803" w:type="dxa"/>
            <w:vAlign w:val="center"/>
          </w:tcPr>
          <w:p w:rsidR="00AA431A" w:rsidRPr="00F35719" w:rsidRDefault="00AA431A" w:rsidP="005B36E2">
            <w:pPr>
              <w:spacing w:after="0" w:line="240" w:lineRule="auto"/>
              <w:contextualSpacing/>
              <w:jc w:val="center"/>
              <w:rPr>
                <w:szCs w:val="20"/>
              </w:rPr>
            </w:pPr>
          </w:p>
        </w:tc>
        <w:tc>
          <w:tcPr>
            <w:tcW w:w="3564" w:type="dxa"/>
          </w:tcPr>
          <w:p w:rsidR="00AA431A" w:rsidRPr="00F35719" w:rsidRDefault="00AA431A" w:rsidP="00FB07A8">
            <w:pPr>
              <w:numPr>
                <w:ilvl w:val="0"/>
                <w:numId w:val="32"/>
              </w:numPr>
              <w:spacing w:after="0" w:line="240" w:lineRule="auto"/>
              <w:ind w:left="219" w:hanging="219"/>
              <w:rPr>
                <w:szCs w:val="20"/>
              </w:rPr>
            </w:pPr>
            <w:r w:rsidRPr="00F35719">
              <w:rPr>
                <w:szCs w:val="20"/>
              </w:rPr>
              <w:t>wyjaśnić budowę akumulatora kwasowego,</w:t>
            </w:r>
          </w:p>
          <w:p w:rsidR="00AA431A" w:rsidRPr="00F35719" w:rsidRDefault="00AA431A" w:rsidP="00FB07A8">
            <w:pPr>
              <w:numPr>
                <w:ilvl w:val="0"/>
                <w:numId w:val="32"/>
              </w:numPr>
              <w:spacing w:after="0" w:line="240" w:lineRule="auto"/>
              <w:ind w:left="219" w:hanging="219"/>
              <w:rPr>
                <w:szCs w:val="20"/>
              </w:rPr>
            </w:pPr>
            <w:r w:rsidRPr="00F35719">
              <w:rPr>
                <w:szCs w:val="20"/>
              </w:rPr>
              <w:t>wyjaśnić oznaczenia akumulatora,</w:t>
            </w:r>
          </w:p>
          <w:p w:rsidR="00AA431A" w:rsidRPr="00F35719" w:rsidRDefault="00AA431A" w:rsidP="00FB07A8">
            <w:pPr>
              <w:numPr>
                <w:ilvl w:val="0"/>
                <w:numId w:val="32"/>
              </w:numPr>
              <w:spacing w:after="0" w:line="240" w:lineRule="auto"/>
              <w:ind w:left="219" w:hanging="219"/>
              <w:rPr>
                <w:szCs w:val="20"/>
              </w:rPr>
            </w:pPr>
            <w:r w:rsidRPr="00F35719">
              <w:rPr>
                <w:szCs w:val="20"/>
              </w:rPr>
              <w:t>wyjaśnić budowę alternatora</w:t>
            </w:r>
          </w:p>
          <w:p w:rsidR="00AA431A" w:rsidRPr="00F35719" w:rsidRDefault="00AA431A" w:rsidP="00FB07A8">
            <w:pPr>
              <w:numPr>
                <w:ilvl w:val="0"/>
                <w:numId w:val="32"/>
              </w:numPr>
              <w:spacing w:after="0" w:line="240" w:lineRule="auto"/>
              <w:ind w:left="219" w:hanging="219"/>
              <w:rPr>
                <w:szCs w:val="20"/>
              </w:rPr>
            </w:pPr>
            <w:r w:rsidRPr="00F35719">
              <w:rPr>
                <w:szCs w:val="20"/>
              </w:rPr>
              <w:t>wyjaśnić zastosowanie alternatora kompaktowego,</w:t>
            </w:r>
          </w:p>
          <w:p w:rsidR="00AA431A" w:rsidRPr="00F35719" w:rsidRDefault="00AA431A" w:rsidP="00FB07A8">
            <w:pPr>
              <w:numPr>
                <w:ilvl w:val="0"/>
                <w:numId w:val="32"/>
              </w:numPr>
              <w:spacing w:after="0" w:line="240" w:lineRule="auto"/>
              <w:ind w:left="219" w:hanging="219"/>
              <w:rPr>
                <w:szCs w:val="20"/>
              </w:rPr>
            </w:pPr>
            <w:r w:rsidRPr="00F35719">
              <w:rPr>
                <w:szCs w:val="20"/>
              </w:rPr>
              <w:t>dokonać podziału regulatorów napięcia,</w:t>
            </w:r>
          </w:p>
          <w:p w:rsidR="00AA431A" w:rsidRPr="00F35719" w:rsidRDefault="00AA431A" w:rsidP="00FB07A8">
            <w:pPr>
              <w:numPr>
                <w:ilvl w:val="0"/>
                <w:numId w:val="32"/>
              </w:numPr>
              <w:spacing w:after="0" w:line="240" w:lineRule="auto"/>
              <w:ind w:left="219" w:hanging="219"/>
              <w:rPr>
                <w:szCs w:val="20"/>
              </w:rPr>
            </w:pPr>
            <w:r w:rsidRPr="00F35719">
              <w:rPr>
                <w:szCs w:val="20"/>
              </w:rPr>
              <w:t>wyjaśnić budowę i zasadę działania regulatora jednofunkcyjnego.</w:t>
            </w:r>
          </w:p>
        </w:tc>
        <w:tc>
          <w:tcPr>
            <w:tcW w:w="3571" w:type="dxa"/>
          </w:tcPr>
          <w:p w:rsidR="00AA431A" w:rsidRPr="00F35719" w:rsidRDefault="00AA431A" w:rsidP="00FB07A8">
            <w:pPr>
              <w:numPr>
                <w:ilvl w:val="0"/>
                <w:numId w:val="32"/>
              </w:numPr>
              <w:spacing w:after="0" w:line="240" w:lineRule="auto"/>
              <w:ind w:left="219" w:hanging="219"/>
              <w:rPr>
                <w:szCs w:val="20"/>
              </w:rPr>
            </w:pPr>
            <w:r w:rsidRPr="00F35719">
              <w:rPr>
                <w:szCs w:val="20"/>
              </w:rPr>
              <w:t>opisać rodzaje ładowana akumulatora,</w:t>
            </w:r>
          </w:p>
          <w:p w:rsidR="00AA431A" w:rsidRPr="00F35719" w:rsidRDefault="00AA431A" w:rsidP="00FB07A8">
            <w:pPr>
              <w:numPr>
                <w:ilvl w:val="0"/>
                <w:numId w:val="32"/>
              </w:numPr>
              <w:spacing w:after="0" w:line="240" w:lineRule="auto"/>
              <w:ind w:left="219" w:hanging="219"/>
              <w:rPr>
                <w:szCs w:val="20"/>
              </w:rPr>
            </w:pPr>
            <w:r w:rsidRPr="00F35719">
              <w:rPr>
                <w:szCs w:val="20"/>
              </w:rPr>
              <w:t>wyjaśnić czynności podczas ładowania akumulatora,</w:t>
            </w:r>
          </w:p>
          <w:p w:rsidR="00AA431A" w:rsidRPr="00F35719" w:rsidRDefault="00AA431A" w:rsidP="00FB07A8">
            <w:pPr>
              <w:numPr>
                <w:ilvl w:val="0"/>
                <w:numId w:val="32"/>
              </w:numPr>
              <w:spacing w:after="0" w:line="240" w:lineRule="auto"/>
              <w:ind w:left="219" w:hanging="219"/>
              <w:rPr>
                <w:szCs w:val="20"/>
              </w:rPr>
            </w:pPr>
            <w:r w:rsidRPr="00F35719">
              <w:rPr>
                <w:szCs w:val="20"/>
              </w:rPr>
              <w:t>wyjaśnić zasadę działania alternatora i prądnicy,</w:t>
            </w:r>
          </w:p>
          <w:p w:rsidR="00AA431A" w:rsidRPr="00F35719" w:rsidRDefault="00AA431A" w:rsidP="00FB07A8">
            <w:pPr>
              <w:numPr>
                <w:ilvl w:val="0"/>
                <w:numId w:val="32"/>
              </w:numPr>
              <w:spacing w:after="0" w:line="240" w:lineRule="auto"/>
              <w:ind w:left="219" w:hanging="219"/>
              <w:rPr>
                <w:szCs w:val="20"/>
              </w:rPr>
            </w:pPr>
            <w:r w:rsidRPr="00F35719">
              <w:rPr>
                <w:szCs w:val="20"/>
              </w:rPr>
              <w:t>opisać parametry pracy alternatora kompaktowego,</w:t>
            </w:r>
          </w:p>
          <w:p w:rsidR="00AA431A" w:rsidRPr="00F35719" w:rsidRDefault="00AA431A" w:rsidP="00FB07A8">
            <w:pPr>
              <w:numPr>
                <w:ilvl w:val="0"/>
                <w:numId w:val="32"/>
              </w:numPr>
              <w:spacing w:after="0" w:line="240" w:lineRule="auto"/>
              <w:ind w:left="219" w:hanging="219"/>
              <w:rPr>
                <w:szCs w:val="20"/>
              </w:rPr>
            </w:pPr>
            <w:r w:rsidRPr="00F35719">
              <w:rPr>
                <w:szCs w:val="20"/>
              </w:rPr>
              <w:t>wyjaśnić konieczność stosowania regulatorów napięcia,</w:t>
            </w:r>
          </w:p>
          <w:p w:rsidR="00AA431A" w:rsidRPr="00F35719" w:rsidRDefault="00AA431A" w:rsidP="00FB07A8">
            <w:pPr>
              <w:numPr>
                <w:ilvl w:val="0"/>
                <w:numId w:val="32"/>
              </w:numPr>
              <w:spacing w:after="0" w:line="240" w:lineRule="auto"/>
              <w:ind w:left="219" w:hanging="219"/>
              <w:contextualSpacing/>
              <w:rPr>
                <w:szCs w:val="20"/>
              </w:rPr>
            </w:pPr>
            <w:r w:rsidRPr="00F35719">
              <w:rPr>
                <w:szCs w:val="20"/>
              </w:rPr>
              <w:t>opisać regulator wielofunkcyjny MFR.</w:t>
            </w:r>
          </w:p>
        </w:tc>
        <w:tc>
          <w:tcPr>
            <w:tcW w:w="1105" w:type="dxa"/>
            <w:vAlign w:val="center"/>
          </w:tcPr>
          <w:p w:rsidR="00AA431A" w:rsidRPr="00F35719" w:rsidRDefault="00AA431A" w:rsidP="005B36E2">
            <w:pPr>
              <w:spacing w:after="0"/>
              <w:contextualSpacing/>
              <w:jc w:val="center"/>
              <w:rPr>
                <w:szCs w:val="20"/>
              </w:rPr>
            </w:pPr>
            <w:r w:rsidRPr="00F35719">
              <w:rPr>
                <w:szCs w:val="20"/>
              </w:rPr>
              <w:t>Klasa II</w:t>
            </w:r>
          </w:p>
        </w:tc>
      </w:tr>
      <w:tr w:rsidR="00AA431A" w:rsidRPr="00F35719" w:rsidTr="005B36E2">
        <w:tc>
          <w:tcPr>
            <w:tcW w:w="2104" w:type="dxa"/>
            <w:vMerge/>
            <w:vAlign w:val="center"/>
          </w:tcPr>
          <w:p w:rsidR="00AA431A" w:rsidRPr="00F35719" w:rsidRDefault="00AA431A" w:rsidP="005B36E2">
            <w:pPr>
              <w:spacing w:after="0" w:line="240" w:lineRule="auto"/>
              <w:ind w:left="142" w:hanging="142"/>
              <w:contextualSpacing/>
              <w:rPr>
                <w:szCs w:val="20"/>
              </w:rPr>
            </w:pPr>
          </w:p>
        </w:tc>
        <w:tc>
          <w:tcPr>
            <w:tcW w:w="2711" w:type="dxa"/>
            <w:vAlign w:val="center"/>
          </w:tcPr>
          <w:p w:rsidR="00AA431A" w:rsidRPr="00F35719" w:rsidRDefault="00AA431A" w:rsidP="005B36E2">
            <w:pPr>
              <w:spacing w:after="0" w:line="240" w:lineRule="auto"/>
              <w:contextualSpacing/>
              <w:rPr>
                <w:szCs w:val="20"/>
              </w:rPr>
            </w:pPr>
            <w:r w:rsidRPr="00F35719">
              <w:rPr>
                <w:szCs w:val="20"/>
              </w:rPr>
              <w:t>2. Układy rozruchu silników spalinowych</w:t>
            </w:r>
          </w:p>
        </w:tc>
        <w:tc>
          <w:tcPr>
            <w:tcW w:w="803" w:type="dxa"/>
            <w:vAlign w:val="center"/>
          </w:tcPr>
          <w:p w:rsidR="00AA431A" w:rsidRPr="00F35719" w:rsidRDefault="00AA431A" w:rsidP="005B36E2">
            <w:pPr>
              <w:spacing w:after="0" w:line="240" w:lineRule="auto"/>
              <w:contextualSpacing/>
              <w:jc w:val="center"/>
              <w:rPr>
                <w:szCs w:val="20"/>
              </w:rPr>
            </w:pPr>
          </w:p>
        </w:tc>
        <w:tc>
          <w:tcPr>
            <w:tcW w:w="3564" w:type="dxa"/>
          </w:tcPr>
          <w:p w:rsidR="00AA431A" w:rsidRPr="00F35719" w:rsidRDefault="00AA431A" w:rsidP="00FB07A8">
            <w:pPr>
              <w:numPr>
                <w:ilvl w:val="0"/>
                <w:numId w:val="32"/>
              </w:numPr>
              <w:spacing w:after="0" w:line="240" w:lineRule="auto"/>
              <w:ind w:left="219" w:hanging="219"/>
              <w:contextualSpacing/>
              <w:rPr>
                <w:szCs w:val="20"/>
              </w:rPr>
            </w:pPr>
            <w:r w:rsidRPr="00F35719">
              <w:rPr>
                <w:szCs w:val="20"/>
              </w:rPr>
              <w:t>narysować schemat funkcjonalny obwodu rozruchu silnika spalinowego,</w:t>
            </w:r>
          </w:p>
          <w:p w:rsidR="00AA431A" w:rsidRPr="00F35719" w:rsidRDefault="00AA431A" w:rsidP="00FB07A8">
            <w:pPr>
              <w:numPr>
                <w:ilvl w:val="0"/>
                <w:numId w:val="32"/>
              </w:numPr>
              <w:spacing w:after="0" w:line="240" w:lineRule="auto"/>
              <w:ind w:left="219" w:hanging="219"/>
              <w:contextualSpacing/>
              <w:rPr>
                <w:szCs w:val="20"/>
              </w:rPr>
            </w:pPr>
            <w:r w:rsidRPr="00F35719">
              <w:rPr>
                <w:szCs w:val="20"/>
              </w:rPr>
              <w:t>narysować schemat obwodu rozruchu,</w:t>
            </w:r>
          </w:p>
          <w:p w:rsidR="00AA431A" w:rsidRPr="00F35719" w:rsidRDefault="00AA431A" w:rsidP="00FB07A8">
            <w:pPr>
              <w:numPr>
                <w:ilvl w:val="0"/>
                <w:numId w:val="32"/>
              </w:numPr>
              <w:spacing w:after="0" w:line="240" w:lineRule="auto"/>
              <w:ind w:left="219" w:hanging="219"/>
              <w:contextualSpacing/>
              <w:rPr>
                <w:szCs w:val="20"/>
              </w:rPr>
            </w:pPr>
            <w:r w:rsidRPr="00F35719">
              <w:rPr>
                <w:szCs w:val="20"/>
              </w:rPr>
              <w:t>opisać podzespoły rozrusznika,</w:t>
            </w:r>
          </w:p>
          <w:p w:rsidR="00AA431A" w:rsidRPr="00F35719" w:rsidRDefault="00AA431A" w:rsidP="00FB07A8">
            <w:pPr>
              <w:numPr>
                <w:ilvl w:val="0"/>
                <w:numId w:val="32"/>
              </w:numPr>
              <w:spacing w:after="0" w:line="240" w:lineRule="auto"/>
              <w:ind w:left="219" w:hanging="219"/>
              <w:contextualSpacing/>
              <w:rPr>
                <w:szCs w:val="20"/>
              </w:rPr>
            </w:pPr>
            <w:r w:rsidRPr="00F35719">
              <w:rPr>
                <w:szCs w:val="20"/>
              </w:rPr>
              <w:t>wyjaśnić budowę mechanizmu sprzęgającego,</w:t>
            </w:r>
          </w:p>
          <w:p w:rsidR="00AA431A" w:rsidRPr="00F35719" w:rsidRDefault="00AA431A" w:rsidP="00FB07A8">
            <w:pPr>
              <w:numPr>
                <w:ilvl w:val="0"/>
                <w:numId w:val="32"/>
              </w:numPr>
              <w:spacing w:after="0" w:line="240" w:lineRule="auto"/>
              <w:ind w:left="219" w:hanging="219"/>
              <w:contextualSpacing/>
              <w:rPr>
                <w:szCs w:val="20"/>
              </w:rPr>
            </w:pPr>
            <w:r w:rsidRPr="00F35719">
              <w:rPr>
                <w:szCs w:val="20"/>
              </w:rPr>
              <w:t>wyjaśnić działanie rozrusznika na schemacie,</w:t>
            </w:r>
          </w:p>
          <w:p w:rsidR="00AA431A" w:rsidRPr="00F35719" w:rsidRDefault="00AA431A" w:rsidP="00FB07A8">
            <w:pPr>
              <w:numPr>
                <w:ilvl w:val="0"/>
                <w:numId w:val="32"/>
              </w:numPr>
              <w:spacing w:after="0" w:line="240" w:lineRule="auto"/>
              <w:ind w:left="219" w:hanging="219"/>
              <w:contextualSpacing/>
              <w:rPr>
                <w:szCs w:val="20"/>
              </w:rPr>
            </w:pPr>
            <w:r w:rsidRPr="00F35719">
              <w:rPr>
                <w:szCs w:val="20"/>
              </w:rPr>
              <w:t>wyjaśnić budowę i zasadę działania rozrusznika z reduktorem.</w:t>
            </w:r>
          </w:p>
        </w:tc>
        <w:tc>
          <w:tcPr>
            <w:tcW w:w="3571" w:type="dxa"/>
          </w:tcPr>
          <w:p w:rsidR="00AA431A" w:rsidRPr="00F35719" w:rsidRDefault="00AA431A" w:rsidP="00FB07A8">
            <w:pPr>
              <w:numPr>
                <w:ilvl w:val="0"/>
                <w:numId w:val="32"/>
              </w:numPr>
              <w:spacing w:after="0" w:line="240" w:lineRule="auto"/>
              <w:ind w:left="219" w:hanging="219"/>
              <w:contextualSpacing/>
              <w:rPr>
                <w:szCs w:val="20"/>
              </w:rPr>
            </w:pPr>
            <w:r w:rsidRPr="00F35719">
              <w:rPr>
                <w:szCs w:val="20"/>
              </w:rPr>
              <w:t>wyjaśnić schemat funkcjonalny obwodu rozruchu,</w:t>
            </w:r>
          </w:p>
          <w:p w:rsidR="00AA431A" w:rsidRPr="00F35719" w:rsidRDefault="00AA431A" w:rsidP="00FB07A8">
            <w:pPr>
              <w:numPr>
                <w:ilvl w:val="0"/>
                <w:numId w:val="32"/>
              </w:numPr>
              <w:spacing w:after="0" w:line="240" w:lineRule="auto"/>
              <w:ind w:left="219" w:hanging="219"/>
              <w:contextualSpacing/>
              <w:rPr>
                <w:szCs w:val="20"/>
              </w:rPr>
            </w:pPr>
            <w:r w:rsidRPr="00F35719">
              <w:rPr>
                <w:szCs w:val="20"/>
              </w:rPr>
              <w:t>wyjaśnić zasadę działania silnika elektrycznego,</w:t>
            </w:r>
          </w:p>
          <w:p w:rsidR="00AA431A" w:rsidRPr="00F35719" w:rsidRDefault="00AA431A" w:rsidP="00FB07A8">
            <w:pPr>
              <w:numPr>
                <w:ilvl w:val="0"/>
                <w:numId w:val="32"/>
              </w:numPr>
              <w:spacing w:after="0" w:line="240" w:lineRule="auto"/>
              <w:ind w:left="219" w:hanging="219"/>
              <w:contextualSpacing/>
              <w:rPr>
                <w:szCs w:val="20"/>
              </w:rPr>
            </w:pPr>
            <w:r w:rsidRPr="00F35719">
              <w:rPr>
                <w:szCs w:val="20"/>
              </w:rPr>
              <w:t>wyjaśnić budowę i działanie włącznika elektromagnetycznego,</w:t>
            </w:r>
          </w:p>
          <w:p w:rsidR="00AA431A" w:rsidRPr="00F35719" w:rsidRDefault="00AA431A" w:rsidP="00FB07A8">
            <w:pPr>
              <w:numPr>
                <w:ilvl w:val="0"/>
                <w:numId w:val="32"/>
              </w:numPr>
              <w:spacing w:after="0" w:line="240" w:lineRule="auto"/>
              <w:ind w:left="219" w:hanging="219"/>
              <w:contextualSpacing/>
              <w:rPr>
                <w:szCs w:val="20"/>
              </w:rPr>
            </w:pPr>
            <w:r w:rsidRPr="00F35719">
              <w:rPr>
                <w:szCs w:val="20"/>
              </w:rPr>
              <w:t>wyjaśnić działanie sprzęgła jednokierunkowego.</w:t>
            </w:r>
          </w:p>
        </w:tc>
        <w:tc>
          <w:tcPr>
            <w:tcW w:w="1105" w:type="dxa"/>
            <w:vAlign w:val="center"/>
          </w:tcPr>
          <w:p w:rsidR="00AA431A" w:rsidRPr="00F35719" w:rsidRDefault="00AA431A" w:rsidP="005B36E2">
            <w:pPr>
              <w:spacing w:after="0"/>
              <w:contextualSpacing/>
              <w:jc w:val="center"/>
              <w:rPr>
                <w:szCs w:val="20"/>
              </w:rPr>
            </w:pPr>
            <w:r w:rsidRPr="00F35719">
              <w:rPr>
                <w:szCs w:val="20"/>
              </w:rPr>
              <w:t>Klasa II</w:t>
            </w:r>
          </w:p>
        </w:tc>
      </w:tr>
      <w:tr w:rsidR="00AA431A" w:rsidRPr="00F35719" w:rsidTr="005B36E2">
        <w:tc>
          <w:tcPr>
            <w:tcW w:w="2104" w:type="dxa"/>
            <w:vMerge/>
            <w:vAlign w:val="center"/>
          </w:tcPr>
          <w:p w:rsidR="00AA431A" w:rsidRPr="00F35719" w:rsidRDefault="00AA431A" w:rsidP="005B36E2">
            <w:pPr>
              <w:spacing w:after="0" w:line="240" w:lineRule="auto"/>
              <w:ind w:left="142" w:hanging="142"/>
              <w:contextualSpacing/>
              <w:rPr>
                <w:szCs w:val="20"/>
              </w:rPr>
            </w:pPr>
          </w:p>
        </w:tc>
        <w:tc>
          <w:tcPr>
            <w:tcW w:w="2711" w:type="dxa"/>
            <w:vAlign w:val="center"/>
          </w:tcPr>
          <w:p w:rsidR="00AA431A" w:rsidRPr="00F35719" w:rsidRDefault="00AA431A" w:rsidP="005B36E2">
            <w:pPr>
              <w:spacing w:after="0" w:line="240" w:lineRule="auto"/>
              <w:contextualSpacing/>
              <w:rPr>
                <w:szCs w:val="20"/>
              </w:rPr>
            </w:pPr>
            <w:r w:rsidRPr="00F35719">
              <w:rPr>
                <w:szCs w:val="20"/>
              </w:rPr>
              <w:t>3. Układy zapłonowe</w:t>
            </w:r>
          </w:p>
        </w:tc>
        <w:tc>
          <w:tcPr>
            <w:tcW w:w="803" w:type="dxa"/>
            <w:vAlign w:val="center"/>
          </w:tcPr>
          <w:p w:rsidR="00AA431A" w:rsidRPr="00F35719" w:rsidRDefault="00AA431A" w:rsidP="005B36E2">
            <w:pPr>
              <w:spacing w:after="0" w:line="240" w:lineRule="auto"/>
              <w:contextualSpacing/>
              <w:jc w:val="center"/>
              <w:rPr>
                <w:szCs w:val="20"/>
              </w:rPr>
            </w:pPr>
          </w:p>
        </w:tc>
        <w:tc>
          <w:tcPr>
            <w:tcW w:w="3564" w:type="dxa"/>
          </w:tcPr>
          <w:p w:rsidR="00AA431A" w:rsidRPr="00F35719" w:rsidRDefault="00AA431A" w:rsidP="00FB07A8">
            <w:pPr>
              <w:numPr>
                <w:ilvl w:val="0"/>
                <w:numId w:val="118"/>
              </w:numPr>
              <w:spacing w:after="0" w:line="240" w:lineRule="auto"/>
              <w:ind w:left="219" w:hanging="219"/>
              <w:rPr>
                <w:szCs w:val="20"/>
              </w:rPr>
            </w:pPr>
            <w:r w:rsidRPr="00F35719">
              <w:rPr>
                <w:szCs w:val="20"/>
              </w:rPr>
              <w:t>wyjaśnić zadania układu zapłonowego,</w:t>
            </w:r>
          </w:p>
          <w:p w:rsidR="00AA431A" w:rsidRPr="00F35719" w:rsidRDefault="00AA431A" w:rsidP="00FB07A8">
            <w:pPr>
              <w:numPr>
                <w:ilvl w:val="0"/>
                <w:numId w:val="118"/>
              </w:numPr>
              <w:spacing w:after="0" w:line="240" w:lineRule="auto"/>
              <w:ind w:left="219" w:hanging="219"/>
              <w:rPr>
                <w:szCs w:val="20"/>
              </w:rPr>
            </w:pPr>
            <w:r w:rsidRPr="00F35719">
              <w:rPr>
                <w:szCs w:val="20"/>
              </w:rPr>
              <w:t>wyjaśnić działanie klasycznego układu zapłonowego</w:t>
            </w:r>
          </w:p>
          <w:p w:rsidR="00AA431A" w:rsidRPr="00F35719" w:rsidRDefault="00AA431A" w:rsidP="00FB07A8">
            <w:pPr>
              <w:numPr>
                <w:ilvl w:val="0"/>
                <w:numId w:val="118"/>
              </w:numPr>
              <w:spacing w:after="0" w:line="240" w:lineRule="auto"/>
              <w:ind w:left="219" w:hanging="219"/>
              <w:rPr>
                <w:szCs w:val="20"/>
              </w:rPr>
            </w:pPr>
            <w:r w:rsidRPr="00F35719">
              <w:rPr>
                <w:szCs w:val="20"/>
              </w:rPr>
              <w:t>wyjaśnić budowę poszczególnych elementów klasycznego układu zapłonowego,</w:t>
            </w:r>
          </w:p>
          <w:p w:rsidR="00AA431A" w:rsidRPr="00F35719" w:rsidRDefault="00AA431A" w:rsidP="00FB07A8">
            <w:pPr>
              <w:numPr>
                <w:ilvl w:val="0"/>
                <w:numId w:val="118"/>
              </w:numPr>
              <w:spacing w:after="0" w:line="240" w:lineRule="auto"/>
              <w:ind w:left="219" w:hanging="219"/>
              <w:rPr>
                <w:szCs w:val="20"/>
              </w:rPr>
            </w:pPr>
            <w:r w:rsidRPr="00F35719">
              <w:rPr>
                <w:szCs w:val="20"/>
              </w:rPr>
              <w:t>wyjaśnić zasadę działania cewki dwubiegowej w układzie zapłonu elektronicznego.</w:t>
            </w:r>
          </w:p>
        </w:tc>
        <w:tc>
          <w:tcPr>
            <w:tcW w:w="3571" w:type="dxa"/>
          </w:tcPr>
          <w:p w:rsidR="00AA431A" w:rsidRPr="00F35719" w:rsidRDefault="00AA431A" w:rsidP="00FB07A8">
            <w:pPr>
              <w:numPr>
                <w:ilvl w:val="0"/>
                <w:numId w:val="118"/>
              </w:numPr>
              <w:spacing w:after="0" w:line="240" w:lineRule="auto"/>
              <w:ind w:left="219" w:hanging="219"/>
              <w:rPr>
                <w:szCs w:val="20"/>
              </w:rPr>
            </w:pPr>
            <w:r w:rsidRPr="00F35719">
              <w:rPr>
                <w:szCs w:val="20"/>
              </w:rPr>
              <w:t>narysować schemat akumulatorowego klasycznego układu zapłonowego,</w:t>
            </w:r>
          </w:p>
          <w:p w:rsidR="00AA431A" w:rsidRPr="00F35719" w:rsidRDefault="00AA431A" w:rsidP="00FB07A8">
            <w:pPr>
              <w:numPr>
                <w:ilvl w:val="0"/>
                <w:numId w:val="118"/>
              </w:numPr>
              <w:spacing w:after="0" w:line="240" w:lineRule="auto"/>
              <w:ind w:left="219" w:hanging="219"/>
              <w:rPr>
                <w:szCs w:val="20"/>
              </w:rPr>
            </w:pPr>
            <w:r w:rsidRPr="00F35719">
              <w:rPr>
                <w:szCs w:val="20"/>
              </w:rPr>
              <w:t>wyjaśnić rozmieszczenie w pojeździe czujników służących do określenia kąta wyprzedzenia zapłonu.</w:t>
            </w:r>
          </w:p>
        </w:tc>
        <w:tc>
          <w:tcPr>
            <w:tcW w:w="1105" w:type="dxa"/>
            <w:vAlign w:val="center"/>
          </w:tcPr>
          <w:p w:rsidR="00AA431A" w:rsidRPr="00F35719" w:rsidRDefault="00AA431A" w:rsidP="005B36E2">
            <w:pPr>
              <w:spacing w:after="0"/>
              <w:contextualSpacing/>
              <w:jc w:val="center"/>
              <w:rPr>
                <w:szCs w:val="20"/>
              </w:rPr>
            </w:pPr>
            <w:r w:rsidRPr="00F35719">
              <w:rPr>
                <w:szCs w:val="20"/>
              </w:rPr>
              <w:t>Klasa II</w:t>
            </w:r>
          </w:p>
        </w:tc>
      </w:tr>
      <w:tr w:rsidR="00AA431A" w:rsidRPr="00F35719" w:rsidTr="005B36E2">
        <w:tc>
          <w:tcPr>
            <w:tcW w:w="2104" w:type="dxa"/>
            <w:vMerge/>
            <w:vAlign w:val="center"/>
          </w:tcPr>
          <w:p w:rsidR="00AA431A" w:rsidRPr="00F35719" w:rsidRDefault="00AA431A" w:rsidP="005B36E2">
            <w:pPr>
              <w:spacing w:after="0" w:line="240" w:lineRule="auto"/>
              <w:ind w:left="142" w:hanging="142"/>
              <w:contextualSpacing/>
              <w:rPr>
                <w:szCs w:val="20"/>
              </w:rPr>
            </w:pPr>
          </w:p>
        </w:tc>
        <w:tc>
          <w:tcPr>
            <w:tcW w:w="2711" w:type="dxa"/>
            <w:vAlign w:val="center"/>
          </w:tcPr>
          <w:p w:rsidR="00AA431A" w:rsidRPr="00F35719" w:rsidRDefault="00AA431A" w:rsidP="005B36E2">
            <w:pPr>
              <w:spacing w:after="0" w:line="240" w:lineRule="auto"/>
              <w:rPr>
                <w:szCs w:val="20"/>
              </w:rPr>
            </w:pPr>
            <w:r w:rsidRPr="00F35719">
              <w:rPr>
                <w:szCs w:val="20"/>
              </w:rPr>
              <w:t>4. Układy oświetlenia oraz urządzenia kontrolno-pomiarowe pojazdów samochodowych</w:t>
            </w:r>
          </w:p>
        </w:tc>
        <w:tc>
          <w:tcPr>
            <w:tcW w:w="803" w:type="dxa"/>
            <w:vAlign w:val="center"/>
          </w:tcPr>
          <w:p w:rsidR="00AA431A" w:rsidRPr="00F35719" w:rsidRDefault="00AA431A" w:rsidP="005B36E2">
            <w:pPr>
              <w:spacing w:after="0" w:line="240" w:lineRule="auto"/>
              <w:contextualSpacing/>
              <w:jc w:val="center"/>
              <w:rPr>
                <w:szCs w:val="20"/>
              </w:rPr>
            </w:pPr>
          </w:p>
        </w:tc>
        <w:tc>
          <w:tcPr>
            <w:tcW w:w="3564" w:type="dxa"/>
          </w:tcPr>
          <w:p w:rsidR="00AA431A" w:rsidRPr="00F35719" w:rsidRDefault="00AA431A" w:rsidP="00FB07A8">
            <w:pPr>
              <w:pStyle w:val="Akapitzlist"/>
              <w:numPr>
                <w:ilvl w:val="0"/>
                <w:numId w:val="92"/>
              </w:numPr>
              <w:spacing w:after="0" w:line="240" w:lineRule="auto"/>
              <w:ind w:left="219" w:hanging="219"/>
              <w:rPr>
                <w:rFonts w:ascii="Arial" w:hAnsi="Arial" w:cs="Arial"/>
                <w:szCs w:val="20"/>
              </w:rPr>
            </w:pPr>
            <w:r w:rsidRPr="00F35719">
              <w:rPr>
                <w:rFonts w:ascii="Arial" w:hAnsi="Arial" w:cs="Arial"/>
                <w:szCs w:val="20"/>
              </w:rPr>
              <w:t>wyjaśnić zadania świateł zewnętrznych,</w:t>
            </w:r>
          </w:p>
          <w:p w:rsidR="00AA431A" w:rsidRPr="00F35719" w:rsidRDefault="00AA431A" w:rsidP="00FB07A8">
            <w:pPr>
              <w:pStyle w:val="Akapitzlist"/>
              <w:numPr>
                <w:ilvl w:val="0"/>
                <w:numId w:val="92"/>
              </w:numPr>
              <w:spacing w:after="0" w:line="240" w:lineRule="auto"/>
              <w:ind w:left="219" w:hanging="219"/>
              <w:rPr>
                <w:rFonts w:ascii="Arial" w:hAnsi="Arial" w:cs="Arial"/>
                <w:szCs w:val="20"/>
              </w:rPr>
            </w:pPr>
            <w:r w:rsidRPr="00F35719">
              <w:rPr>
                <w:rFonts w:ascii="Arial" w:hAnsi="Arial" w:cs="Arial"/>
                <w:szCs w:val="20"/>
              </w:rPr>
              <w:t>rozróżnić rodzaje świateł zewnętrznych,</w:t>
            </w:r>
          </w:p>
          <w:p w:rsidR="00AA431A" w:rsidRPr="00F35719" w:rsidRDefault="00AA431A" w:rsidP="00FB07A8">
            <w:pPr>
              <w:pStyle w:val="Akapitzlist"/>
              <w:numPr>
                <w:ilvl w:val="0"/>
                <w:numId w:val="92"/>
              </w:numPr>
              <w:spacing w:after="0" w:line="240" w:lineRule="auto"/>
              <w:ind w:left="219" w:hanging="219"/>
              <w:rPr>
                <w:rFonts w:ascii="Arial" w:hAnsi="Arial" w:cs="Arial"/>
                <w:szCs w:val="20"/>
              </w:rPr>
            </w:pPr>
            <w:r w:rsidRPr="00F35719">
              <w:rPr>
                <w:rFonts w:ascii="Arial" w:hAnsi="Arial" w:cs="Arial"/>
                <w:szCs w:val="20"/>
              </w:rPr>
              <w:t>rozróżnić rodzaje świateł dodatkowych,</w:t>
            </w:r>
          </w:p>
          <w:p w:rsidR="00AA431A" w:rsidRPr="00F35719" w:rsidRDefault="00AA431A" w:rsidP="00FB07A8">
            <w:pPr>
              <w:pStyle w:val="Akapitzlist"/>
              <w:numPr>
                <w:ilvl w:val="0"/>
                <w:numId w:val="92"/>
              </w:numPr>
              <w:spacing w:after="0" w:line="240" w:lineRule="auto"/>
              <w:ind w:left="219" w:hanging="219"/>
              <w:rPr>
                <w:rFonts w:ascii="Arial" w:hAnsi="Arial" w:cs="Arial"/>
                <w:szCs w:val="20"/>
              </w:rPr>
            </w:pPr>
            <w:r w:rsidRPr="00F35719">
              <w:rPr>
                <w:rFonts w:ascii="Arial" w:hAnsi="Arial" w:cs="Arial"/>
                <w:szCs w:val="20"/>
              </w:rPr>
              <w:t>rozpoznać obwody oświetlenia pojazdu na schemacie instalacji elektrycznej pojazdu,</w:t>
            </w:r>
          </w:p>
          <w:p w:rsidR="00AA431A" w:rsidRPr="00F35719" w:rsidRDefault="00AA431A" w:rsidP="00FB07A8">
            <w:pPr>
              <w:pStyle w:val="Akapitzlist"/>
              <w:numPr>
                <w:ilvl w:val="0"/>
                <w:numId w:val="92"/>
              </w:numPr>
              <w:spacing w:after="0" w:line="240" w:lineRule="auto"/>
              <w:ind w:left="219" w:hanging="219"/>
              <w:rPr>
                <w:rFonts w:ascii="Arial" w:hAnsi="Arial" w:cs="Arial"/>
                <w:szCs w:val="20"/>
              </w:rPr>
            </w:pPr>
            <w:r w:rsidRPr="00F35719">
              <w:rPr>
                <w:rFonts w:ascii="Arial" w:hAnsi="Arial" w:cs="Arial"/>
                <w:szCs w:val="20"/>
              </w:rPr>
              <w:t>wyjaśnić rodzaje regulacji reflektora,</w:t>
            </w:r>
          </w:p>
          <w:p w:rsidR="00AA431A" w:rsidRPr="00F35719" w:rsidRDefault="00AA431A" w:rsidP="00FB07A8">
            <w:pPr>
              <w:pStyle w:val="Akapitzlist"/>
              <w:numPr>
                <w:ilvl w:val="0"/>
                <w:numId w:val="92"/>
              </w:numPr>
              <w:spacing w:after="0" w:line="240" w:lineRule="auto"/>
              <w:ind w:left="219" w:hanging="219"/>
              <w:rPr>
                <w:rFonts w:ascii="Arial" w:hAnsi="Arial" w:cs="Arial"/>
                <w:szCs w:val="20"/>
              </w:rPr>
            </w:pPr>
            <w:r w:rsidRPr="00F35719">
              <w:rPr>
                <w:rFonts w:ascii="Arial" w:hAnsi="Arial" w:cs="Arial"/>
                <w:szCs w:val="20"/>
              </w:rPr>
              <w:t>wyjaśnić oznaczenia żarówek samochodowych,</w:t>
            </w:r>
          </w:p>
          <w:p w:rsidR="00AA431A" w:rsidRPr="00F35719" w:rsidRDefault="00AA431A" w:rsidP="00FB07A8">
            <w:pPr>
              <w:pStyle w:val="Akapitzlist"/>
              <w:numPr>
                <w:ilvl w:val="0"/>
                <w:numId w:val="92"/>
              </w:numPr>
              <w:spacing w:after="0" w:line="240" w:lineRule="auto"/>
              <w:ind w:left="219" w:hanging="219"/>
              <w:rPr>
                <w:rFonts w:ascii="Arial" w:hAnsi="Arial" w:cs="Arial"/>
                <w:szCs w:val="20"/>
              </w:rPr>
            </w:pPr>
            <w:r w:rsidRPr="00F35719">
              <w:rPr>
                <w:rFonts w:ascii="Arial" w:hAnsi="Arial" w:cs="Arial"/>
                <w:szCs w:val="20"/>
              </w:rPr>
              <w:t>podać rodzaje urządzeń kontrolno-pomiarowych w samochodzie,</w:t>
            </w:r>
          </w:p>
          <w:p w:rsidR="00AA431A" w:rsidRPr="00F35719" w:rsidRDefault="00AA431A" w:rsidP="00FB07A8">
            <w:pPr>
              <w:pStyle w:val="Akapitzlist"/>
              <w:numPr>
                <w:ilvl w:val="0"/>
                <w:numId w:val="92"/>
              </w:numPr>
              <w:spacing w:after="0" w:line="240" w:lineRule="auto"/>
              <w:ind w:left="219" w:hanging="219"/>
              <w:rPr>
                <w:rFonts w:ascii="Arial" w:hAnsi="Arial" w:cs="Arial"/>
                <w:szCs w:val="20"/>
              </w:rPr>
            </w:pPr>
            <w:r w:rsidRPr="00F35719">
              <w:rPr>
                <w:rFonts w:ascii="Arial" w:hAnsi="Arial" w:cs="Arial"/>
                <w:szCs w:val="20"/>
              </w:rPr>
              <w:t>wyjaśnić działanie układu kontroli pracy alternatora,</w:t>
            </w:r>
          </w:p>
          <w:p w:rsidR="00AA431A" w:rsidRPr="00F35719" w:rsidRDefault="00AA431A" w:rsidP="00FB07A8">
            <w:pPr>
              <w:pStyle w:val="Akapitzlist"/>
              <w:numPr>
                <w:ilvl w:val="0"/>
                <w:numId w:val="92"/>
              </w:numPr>
              <w:spacing w:after="0" w:line="240" w:lineRule="auto"/>
              <w:ind w:left="219" w:hanging="219"/>
              <w:rPr>
                <w:rFonts w:ascii="Arial" w:hAnsi="Arial" w:cs="Arial"/>
                <w:szCs w:val="20"/>
              </w:rPr>
            </w:pPr>
            <w:r w:rsidRPr="00F35719">
              <w:rPr>
                <w:rFonts w:ascii="Arial" w:hAnsi="Arial" w:cs="Arial"/>
                <w:szCs w:val="20"/>
              </w:rPr>
              <w:t>wyjaśnić działanie układu kontroli prędkości jazdy,</w:t>
            </w:r>
          </w:p>
          <w:p w:rsidR="00AA431A" w:rsidRPr="00F35719" w:rsidRDefault="00AA431A" w:rsidP="00FB07A8">
            <w:pPr>
              <w:pStyle w:val="Akapitzlist"/>
              <w:numPr>
                <w:ilvl w:val="0"/>
                <w:numId w:val="92"/>
              </w:numPr>
              <w:spacing w:after="0" w:line="240" w:lineRule="auto"/>
              <w:ind w:left="219" w:hanging="219"/>
              <w:rPr>
                <w:rFonts w:ascii="Arial" w:hAnsi="Arial" w:cs="Arial"/>
                <w:szCs w:val="20"/>
              </w:rPr>
            </w:pPr>
            <w:r w:rsidRPr="00F35719">
              <w:rPr>
                <w:rFonts w:ascii="Arial" w:hAnsi="Arial" w:cs="Arial"/>
                <w:szCs w:val="20"/>
              </w:rPr>
              <w:t>wyjaśnić działanie układu kontroli prędkości obrotowej silnika,</w:t>
            </w:r>
          </w:p>
          <w:p w:rsidR="00AA431A" w:rsidRPr="00F35719" w:rsidRDefault="00AA431A" w:rsidP="00FB07A8">
            <w:pPr>
              <w:pStyle w:val="Akapitzlist"/>
              <w:numPr>
                <w:ilvl w:val="0"/>
                <w:numId w:val="92"/>
              </w:numPr>
              <w:spacing w:after="0" w:line="240" w:lineRule="auto"/>
              <w:ind w:left="219" w:hanging="219"/>
              <w:rPr>
                <w:rFonts w:ascii="Arial" w:hAnsi="Arial" w:cs="Arial"/>
                <w:szCs w:val="20"/>
              </w:rPr>
            </w:pPr>
            <w:r w:rsidRPr="00F35719">
              <w:rPr>
                <w:rFonts w:ascii="Arial" w:hAnsi="Arial" w:cs="Arial"/>
                <w:szCs w:val="20"/>
              </w:rPr>
              <w:t>wyjaśnić działanie układu kontroli pracy układu chłodzenia,</w:t>
            </w:r>
          </w:p>
          <w:p w:rsidR="00AA431A" w:rsidRPr="00F35719" w:rsidRDefault="00AA431A" w:rsidP="00FB07A8">
            <w:pPr>
              <w:pStyle w:val="Akapitzlist"/>
              <w:numPr>
                <w:ilvl w:val="0"/>
                <w:numId w:val="92"/>
              </w:numPr>
              <w:spacing w:after="0" w:line="240" w:lineRule="auto"/>
              <w:ind w:left="219" w:hanging="219"/>
              <w:rPr>
                <w:rFonts w:ascii="Arial" w:hAnsi="Arial" w:cs="Arial"/>
                <w:szCs w:val="20"/>
              </w:rPr>
            </w:pPr>
            <w:r w:rsidRPr="00F35719">
              <w:rPr>
                <w:rFonts w:ascii="Arial" w:hAnsi="Arial" w:cs="Arial"/>
                <w:szCs w:val="20"/>
              </w:rPr>
              <w:t>wyjaśnić działanie układu kontroli ciśnienia oleju w silniku.</w:t>
            </w:r>
          </w:p>
        </w:tc>
        <w:tc>
          <w:tcPr>
            <w:tcW w:w="3571" w:type="dxa"/>
          </w:tcPr>
          <w:p w:rsidR="00AA431A" w:rsidRPr="00F35719" w:rsidRDefault="00AA431A" w:rsidP="00FB07A8">
            <w:pPr>
              <w:pStyle w:val="Akapitzlist"/>
              <w:numPr>
                <w:ilvl w:val="0"/>
                <w:numId w:val="92"/>
              </w:numPr>
              <w:spacing w:after="0" w:line="240" w:lineRule="auto"/>
              <w:ind w:left="219" w:hanging="219"/>
              <w:rPr>
                <w:rFonts w:ascii="Arial" w:hAnsi="Arial" w:cs="Arial"/>
                <w:szCs w:val="20"/>
              </w:rPr>
            </w:pPr>
            <w:r w:rsidRPr="00F35719">
              <w:rPr>
                <w:rFonts w:ascii="Arial" w:hAnsi="Arial" w:cs="Arial"/>
                <w:szCs w:val="20"/>
              </w:rPr>
              <w:t>opisać regulację podstawową reflektora,</w:t>
            </w:r>
          </w:p>
          <w:p w:rsidR="00AA431A" w:rsidRPr="00F35719" w:rsidRDefault="00AA431A" w:rsidP="00FB07A8">
            <w:pPr>
              <w:pStyle w:val="Akapitzlist"/>
              <w:numPr>
                <w:ilvl w:val="0"/>
                <w:numId w:val="92"/>
              </w:numPr>
              <w:spacing w:after="0" w:line="240" w:lineRule="auto"/>
              <w:ind w:left="219" w:hanging="219"/>
              <w:rPr>
                <w:rFonts w:ascii="Arial" w:hAnsi="Arial" w:cs="Arial"/>
                <w:szCs w:val="20"/>
              </w:rPr>
            </w:pPr>
            <w:r w:rsidRPr="00F35719">
              <w:rPr>
                <w:rFonts w:ascii="Arial" w:hAnsi="Arial" w:cs="Arial"/>
                <w:szCs w:val="20"/>
              </w:rPr>
              <w:t>wyjaśnić pojęcie asymetrycznych świateł mijania,</w:t>
            </w:r>
          </w:p>
          <w:p w:rsidR="00AA431A" w:rsidRPr="00F35719" w:rsidRDefault="00AA431A" w:rsidP="00FB07A8">
            <w:pPr>
              <w:pStyle w:val="Akapitzlist"/>
              <w:numPr>
                <w:ilvl w:val="0"/>
                <w:numId w:val="92"/>
              </w:numPr>
              <w:spacing w:after="0" w:line="240" w:lineRule="auto"/>
              <w:ind w:left="219" w:hanging="219"/>
              <w:rPr>
                <w:rFonts w:ascii="Arial" w:hAnsi="Arial" w:cs="Arial"/>
                <w:szCs w:val="20"/>
              </w:rPr>
            </w:pPr>
            <w:r w:rsidRPr="00F35719">
              <w:rPr>
                <w:rFonts w:ascii="Arial" w:hAnsi="Arial" w:cs="Arial"/>
                <w:szCs w:val="20"/>
              </w:rPr>
              <w:t xml:space="preserve">podać charakterystykę </w:t>
            </w:r>
            <w:proofErr w:type="spellStart"/>
            <w:r w:rsidRPr="00F35719">
              <w:rPr>
                <w:rFonts w:ascii="Arial" w:hAnsi="Arial" w:cs="Arial"/>
                <w:szCs w:val="20"/>
              </w:rPr>
              <w:t>diód</w:t>
            </w:r>
            <w:proofErr w:type="spellEnd"/>
            <w:r w:rsidRPr="00F35719">
              <w:rPr>
                <w:rFonts w:ascii="Arial" w:hAnsi="Arial" w:cs="Arial"/>
                <w:szCs w:val="20"/>
              </w:rPr>
              <w:t xml:space="preserve"> elektroluminescencyjnych (LED) i ich wykorzystanie w oświetleniu pojazdu,</w:t>
            </w:r>
          </w:p>
          <w:p w:rsidR="00AA431A" w:rsidRPr="00F35719" w:rsidRDefault="00AA431A" w:rsidP="00FB07A8">
            <w:pPr>
              <w:pStyle w:val="Akapitzlist"/>
              <w:numPr>
                <w:ilvl w:val="0"/>
                <w:numId w:val="92"/>
              </w:numPr>
              <w:spacing w:after="0" w:line="240" w:lineRule="auto"/>
              <w:ind w:left="219" w:hanging="219"/>
              <w:rPr>
                <w:rFonts w:ascii="Arial" w:hAnsi="Arial" w:cs="Arial"/>
                <w:szCs w:val="20"/>
              </w:rPr>
            </w:pPr>
            <w:r w:rsidRPr="00F35719">
              <w:rPr>
                <w:rFonts w:ascii="Arial" w:hAnsi="Arial" w:cs="Arial"/>
                <w:szCs w:val="20"/>
              </w:rPr>
              <w:t>wyjaśnić zastosowanie światłowodów w instalacji oświetleniowej,</w:t>
            </w:r>
          </w:p>
          <w:p w:rsidR="00AA431A" w:rsidRPr="00F35719" w:rsidRDefault="00AA431A" w:rsidP="00FB07A8">
            <w:pPr>
              <w:pStyle w:val="Akapitzlist"/>
              <w:numPr>
                <w:ilvl w:val="0"/>
                <w:numId w:val="92"/>
              </w:numPr>
              <w:spacing w:after="0" w:line="240" w:lineRule="auto"/>
              <w:ind w:left="219" w:hanging="219"/>
              <w:rPr>
                <w:rFonts w:ascii="Arial" w:hAnsi="Arial" w:cs="Arial"/>
                <w:szCs w:val="20"/>
              </w:rPr>
            </w:pPr>
            <w:r w:rsidRPr="00F35719">
              <w:rPr>
                <w:rFonts w:ascii="Arial" w:hAnsi="Arial" w:cs="Arial"/>
                <w:szCs w:val="20"/>
              </w:rPr>
              <w:t>wyjaśnić budowę czujnika poziomu paliwa.</w:t>
            </w:r>
          </w:p>
        </w:tc>
        <w:tc>
          <w:tcPr>
            <w:tcW w:w="1105" w:type="dxa"/>
            <w:vAlign w:val="center"/>
          </w:tcPr>
          <w:p w:rsidR="00AA431A" w:rsidRPr="00F35719" w:rsidRDefault="00AA431A" w:rsidP="005B36E2">
            <w:pPr>
              <w:spacing w:after="0"/>
              <w:contextualSpacing/>
              <w:jc w:val="center"/>
              <w:rPr>
                <w:szCs w:val="20"/>
              </w:rPr>
            </w:pPr>
            <w:r w:rsidRPr="00F35719">
              <w:rPr>
                <w:szCs w:val="20"/>
              </w:rPr>
              <w:t>Klasa II</w:t>
            </w:r>
          </w:p>
        </w:tc>
      </w:tr>
      <w:tr w:rsidR="00AA431A" w:rsidRPr="00F35719" w:rsidTr="005B36E2">
        <w:tc>
          <w:tcPr>
            <w:tcW w:w="2104" w:type="dxa"/>
            <w:vMerge/>
            <w:vAlign w:val="center"/>
          </w:tcPr>
          <w:p w:rsidR="00AA431A" w:rsidRPr="00F35719" w:rsidRDefault="00AA431A" w:rsidP="005B36E2">
            <w:pPr>
              <w:spacing w:after="0" w:line="240" w:lineRule="auto"/>
              <w:ind w:left="142" w:hanging="142"/>
              <w:contextualSpacing/>
              <w:rPr>
                <w:szCs w:val="20"/>
              </w:rPr>
            </w:pPr>
          </w:p>
        </w:tc>
        <w:tc>
          <w:tcPr>
            <w:tcW w:w="2711" w:type="dxa"/>
            <w:vAlign w:val="center"/>
          </w:tcPr>
          <w:p w:rsidR="00AA431A" w:rsidRPr="00F35719" w:rsidRDefault="00AA431A" w:rsidP="005B36E2">
            <w:pPr>
              <w:spacing w:after="0" w:line="240" w:lineRule="auto"/>
              <w:rPr>
                <w:szCs w:val="20"/>
              </w:rPr>
            </w:pPr>
            <w:r w:rsidRPr="00F35719">
              <w:rPr>
                <w:szCs w:val="20"/>
              </w:rPr>
              <w:t>5. Układy sterowania wtryskiem paliwa i zapłonem silników ZI</w:t>
            </w:r>
          </w:p>
        </w:tc>
        <w:tc>
          <w:tcPr>
            <w:tcW w:w="803" w:type="dxa"/>
            <w:vAlign w:val="center"/>
          </w:tcPr>
          <w:p w:rsidR="00AA431A" w:rsidRPr="00F35719" w:rsidRDefault="00AA431A" w:rsidP="005B36E2">
            <w:pPr>
              <w:spacing w:after="0" w:line="240" w:lineRule="auto"/>
              <w:contextualSpacing/>
              <w:jc w:val="center"/>
              <w:rPr>
                <w:szCs w:val="20"/>
              </w:rPr>
            </w:pPr>
          </w:p>
        </w:tc>
        <w:tc>
          <w:tcPr>
            <w:tcW w:w="3564" w:type="dxa"/>
          </w:tcPr>
          <w:p w:rsidR="00AA431A" w:rsidRPr="00F35719" w:rsidRDefault="00AA431A" w:rsidP="00FB07A8">
            <w:pPr>
              <w:numPr>
                <w:ilvl w:val="0"/>
                <w:numId w:val="93"/>
              </w:numPr>
              <w:spacing w:after="0" w:line="240" w:lineRule="auto"/>
              <w:ind w:left="219" w:hanging="219"/>
              <w:rPr>
                <w:szCs w:val="20"/>
              </w:rPr>
            </w:pPr>
            <w:r w:rsidRPr="00F35719">
              <w:rPr>
                <w:szCs w:val="20"/>
              </w:rPr>
              <w:t>wyjaśnić pojęcie układu regulacji,</w:t>
            </w:r>
          </w:p>
          <w:p w:rsidR="00AA431A" w:rsidRPr="00F35719" w:rsidRDefault="00AA431A" w:rsidP="00FB07A8">
            <w:pPr>
              <w:numPr>
                <w:ilvl w:val="0"/>
                <w:numId w:val="93"/>
              </w:numPr>
              <w:spacing w:after="0" w:line="240" w:lineRule="auto"/>
              <w:ind w:left="219" w:hanging="219"/>
              <w:rPr>
                <w:szCs w:val="20"/>
              </w:rPr>
            </w:pPr>
            <w:r w:rsidRPr="00F35719">
              <w:rPr>
                <w:szCs w:val="20"/>
              </w:rPr>
              <w:t>podać czujniki stosowane w silniku spalinowym generujące sygnał elektryczny,</w:t>
            </w:r>
          </w:p>
          <w:p w:rsidR="00AA431A" w:rsidRPr="00F35719" w:rsidRDefault="00AA431A" w:rsidP="00FB07A8">
            <w:pPr>
              <w:numPr>
                <w:ilvl w:val="0"/>
                <w:numId w:val="93"/>
              </w:numPr>
              <w:spacing w:after="0" w:line="240" w:lineRule="auto"/>
              <w:ind w:left="219" w:hanging="219"/>
              <w:rPr>
                <w:szCs w:val="20"/>
              </w:rPr>
            </w:pPr>
            <w:r w:rsidRPr="00F35719">
              <w:rPr>
                <w:szCs w:val="20"/>
              </w:rPr>
              <w:t>wyjaśnić zastosowanie sondy lambda  do ustalania składu mieszanki,</w:t>
            </w:r>
          </w:p>
          <w:p w:rsidR="00AA431A" w:rsidRPr="00F35719" w:rsidRDefault="00AA431A" w:rsidP="00FB07A8">
            <w:pPr>
              <w:numPr>
                <w:ilvl w:val="0"/>
                <w:numId w:val="93"/>
              </w:numPr>
              <w:spacing w:after="0" w:line="240" w:lineRule="auto"/>
              <w:ind w:left="219" w:hanging="219"/>
              <w:rPr>
                <w:szCs w:val="20"/>
              </w:rPr>
            </w:pPr>
            <w:r w:rsidRPr="00F35719">
              <w:rPr>
                <w:szCs w:val="20"/>
              </w:rPr>
              <w:t>wyjaśnić zastosowanie wtryskiwacza rozruchowego,</w:t>
            </w:r>
          </w:p>
          <w:p w:rsidR="00AA431A" w:rsidRPr="00F35719" w:rsidRDefault="00AA431A" w:rsidP="00FB07A8">
            <w:pPr>
              <w:numPr>
                <w:ilvl w:val="0"/>
                <w:numId w:val="93"/>
              </w:numPr>
              <w:spacing w:after="0" w:line="240" w:lineRule="auto"/>
              <w:ind w:left="219" w:hanging="219"/>
              <w:rPr>
                <w:szCs w:val="20"/>
              </w:rPr>
            </w:pPr>
            <w:r w:rsidRPr="00F35719">
              <w:rPr>
                <w:szCs w:val="20"/>
              </w:rPr>
              <w:t>rozróżnić rodzaje rozwiązań układów wtryskowych i porównać je ze sobą,</w:t>
            </w:r>
          </w:p>
          <w:p w:rsidR="00AA431A" w:rsidRPr="00F35719" w:rsidRDefault="00AA431A" w:rsidP="00FB07A8">
            <w:pPr>
              <w:numPr>
                <w:ilvl w:val="0"/>
                <w:numId w:val="93"/>
              </w:numPr>
              <w:spacing w:after="0" w:line="240" w:lineRule="auto"/>
              <w:ind w:left="219" w:hanging="219"/>
              <w:rPr>
                <w:szCs w:val="20"/>
              </w:rPr>
            </w:pPr>
            <w:r w:rsidRPr="00F35719">
              <w:rPr>
                <w:szCs w:val="20"/>
              </w:rPr>
              <w:t xml:space="preserve">wyjaśnić budowę układu Bosch </w:t>
            </w:r>
            <w:proofErr w:type="spellStart"/>
            <w:r w:rsidRPr="00F35719">
              <w:rPr>
                <w:szCs w:val="20"/>
              </w:rPr>
              <w:t>Monojetronic</w:t>
            </w:r>
            <w:proofErr w:type="spellEnd"/>
            <w:r w:rsidRPr="00F35719">
              <w:rPr>
                <w:szCs w:val="20"/>
              </w:rPr>
              <w:t>,</w:t>
            </w:r>
          </w:p>
          <w:p w:rsidR="00AA431A" w:rsidRPr="00F35719" w:rsidRDefault="00AA431A" w:rsidP="00FB07A8">
            <w:pPr>
              <w:numPr>
                <w:ilvl w:val="0"/>
                <w:numId w:val="93"/>
              </w:numPr>
              <w:spacing w:after="0" w:line="240" w:lineRule="auto"/>
              <w:ind w:left="219" w:hanging="219"/>
              <w:rPr>
                <w:sz w:val="18"/>
                <w:szCs w:val="18"/>
              </w:rPr>
            </w:pPr>
            <w:r w:rsidRPr="00F35719">
              <w:rPr>
                <w:szCs w:val="20"/>
              </w:rPr>
              <w:t xml:space="preserve">wyjaśnić działanie układu sterowania </w:t>
            </w:r>
            <w:proofErr w:type="spellStart"/>
            <w:r w:rsidRPr="00F35719">
              <w:rPr>
                <w:szCs w:val="20"/>
              </w:rPr>
              <w:t>Motronic</w:t>
            </w:r>
            <w:proofErr w:type="spellEnd"/>
            <w:r w:rsidRPr="00F35719">
              <w:rPr>
                <w:szCs w:val="20"/>
              </w:rPr>
              <w:t>.</w:t>
            </w:r>
          </w:p>
        </w:tc>
        <w:tc>
          <w:tcPr>
            <w:tcW w:w="3571" w:type="dxa"/>
          </w:tcPr>
          <w:p w:rsidR="00AA431A" w:rsidRPr="00F35719" w:rsidRDefault="00AA431A" w:rsidP="00FB07A8">
            <w:pPr>
              <w:numPr>
                <w:ilvl w:val="0"/>
                <w:numId w:val="93"/>
              </w:numPr>
              <w:spacing w:after="0" w:line="240" w:lineRule="auto"/>
              <w:ind w:left="219" w:hanging="219"/>
              <w:rPr>
                <w:szCs w:val="20"/>
              </w:rPr>
            </w:pPr>
            <w:r w:rsidRPr="00F35719">
              <w:rPr>
                <w:szCs w:val="20"/>
              </w:rPr>
              <w:t>wyjaśnić budowę i działanie układu sterującego,</w:t>
            </w:r>
          </w:p>
          <w:p w:rsidR="00AA431A" w:rsidRPr="00F35719" w:rsidRDefault="00AA431A" w:rsidP="00FB07A8">
            <w:pPr>
              <w:numPr>
                <w:ilvl w:val="0"/>
                <w:numId w:val="93"/>
              </w:numPr>
              <w:spacing w:after="0" w:line="240" w:lineRule="auto"/>
              <w:ind w:left="219" w:hanging="219"/>
              <w:rPr>
                <w:szCs w:val="20"/>
              </w:rPr>
            </w:pPr>
            <w:r w:rsidRPr="00F35719">
              <w:rPr>
                <w:szCs w:val="20"/>
              </w:rPr>
              <w:t>podać elementy wykonawcze w układzie sterowania wtryskiem paliwa,</w:t>
            </w:r>
          </w:p>
          <w:p w:rsidR="00AA431A" w:rsidRPr="00F35719" w:rsidRDefault="00AA431A" w:rsidP="00FB07A8">
            <w:pPr>
              <w:numPr>
                <w:ilvl w:val="0"/>
                <w:numId w:val="93"/>
              </w:numPr>
              <w:spacing w:after="0" w:line="240" w:lineRule="auto"/>
              <w:ind w:left="219" w:hanging="219"/>
              <w:rPr>
                <w:szCs w:val="20"/>
              </w:rPr>
            </w:pPr>
            <w:r w:rsidRPr="00F35719">
              <w:rPr>
                <w:szCs w:val="20"/>
              </w:rPr>
              <w:t>wyjaśnić działanie układu L-</w:t>
            </w:r>
            <w:proofErr w:type="spellStart"/>
            <w:r w:rsidRPr="00F35719">
              <w:rPr>
                <w:szCs w:val="20"/>
              </w:rPr>
              <w:t>Jetronic</w:t>
            </w:r>
            <w:proofErr w:type="spellEnd"/>
            <w:r w:rsidRPr="00F35719">
              <w:rPr>
                <w:szCs w:val="20"/>
              </w:rPr>
              <w:t xml:space="preserve"> przez porównanie z układem KE-</w:t>
            </w:r>
            <w:proofErr w:type="spellStart"/>
            <w:r w:rsidRPr="00F35719">
              <w:rPr>
                <w:szCs w:val="20"/>
              </w:rPr>
              <w:t>Jetronic</w:t>
            </w:r>
            <w:proofErr w:type="spellEnd"/>
            <w:r w:rsidRPr="00F35719">
              <w:rPr>
                <w:szCs w:val="20"/>
              </w:rPr>
              <w:t>.</w:t>
            </w:r>
          </w:p>
        </w:tc>
        <w:tc>
          <w:tcPr>
            <w:tcW w:w="1105" w:type="dxa"/>
            <w:vAlign w:val="center"/>
          </w:tcPr>
          <w:p w:rsidR="00AA431A" w:rsidRPr="00F35719" w:rsidRDefault="00AA431A" w:rsidP="005B36E2">
            <w:pPr>
              <w:spacing w:after="0"/>
              <w:contextualSpacing/>
              <w:jc w:val="center"/>
              <w:rPr>
                <w:szCs w:val="20"/>
              </w:rPr>
            </w:pPr>
            <w:r w:rsidRPr="00F35719">
              <w:rPr>
                <w:szCs w:val="20"/>
              </w:rPr>
              <w:t>Klasa II</w:t>
            </w:r>
          </w:p>
        </w:tc>
      </w:tr>
      <w:tr w:rsidR="00AA431A" w:rsidRPr="00F35719" w:rsidTr="005B36E2">
        <w:tc>
          <w:tcPr>
            <w:tcW w:w="2104" w:type="dxa"/>
            <w:vMerge/>
            <w:vAlign w:val="center"/>
          </w:tcPr>
          <w:p w:rsidR="00AA431A" w:rsidRPr="00F35719" w:rsidRDefault="00AA431A" w:rsidP="005B36E2">
            <w:pPr>
              <w:spacing w:after="0" w:line="240" w:lineRule="auto"/>
              <w:ind w:left="142" w:hanging="142"/>
              <w:contextualSpacing/>
              <w:rPr>
                <w:szCs w:val="20"/>
              </w:rPr>
            </w:pPr>
          </w:p>
        </w:tc>
        <w:tc>
          <w:tcPr>
            <w:tcW w:w="2711" w:type="dxa"/>
            <w:vAlign w:val="center"/>
          </w:tcPr>
          <w:p w:rsidR="00AA431A" w:rsidRPr="00F35719" w:rsidRDefault="00AA431A" w:rsidP="005B36E2">
            <w:pPr>
              <w:spacing w:after="0" w:line="240" w:lineRule="auto"/>
              <w:rPr>
                <w:szCs w:val="20"/>
              </w:rPr>
            </w:pPr>
            <w:r w:rsidRPr="00F35719">
              <w:rPr>
                <w:szCs w:val="20"/>
              </w:rPr>
              <w:t>6. Układy sterowania wtryskiem paliwa silników ZS</w:t>
            </w:r>
          </w:p>
        </w:tc>
        <w:tc>
          <w:tcPr>
            <w:tcW w:w="803" w:type="dxa"/>
            <w:vAlign w:val="center"/>
          </w:tcPr>
          <w:p w:rsidR="00AA431A" w:rsidRPr="00F35719" w:rsidRDefault="00AA431A" w:rsidP="005B36E2">
            <w:pPr>
              <w:spacing w:after="0" w:line="240" w:lineRule="auto"/>
              <w:contextualSpacing/>
              <w:jc w:val="center"/>
              <w:rPr>
                <w:szCs w:val="20"/>
              </w:rPr>
            </w:pPr>
          </w:p>
        </w:tc>
        <w:tc>
          <w:tcPr>
            <w:tcW w:w="3564" w:type="dxa"/>
          </w:tcPr>
          <w:p w:rsidR="00AA431A" w:rsidRPr="00F35719" w:rsidRDefault="00AA431A" w:rsidP="00FB07A8">
            <w:pPr>
              <w:pStyle w:val="Akapitzlist"/>
              <w:numPr>
                <w:ilvl w:val="0"/>
                <w:numId w:val="119"/>
              </w:numPr>
              <w:tabs>
                <w:tab w:val="left" w:pos="10431"/>
              </w:tabs>
              <w:spacing w:after="0" w:line="240" w:lineRule="auto"/>
              <w:ind w:left="219" w:hanging="219"/>
              <w:rPr>
                <w:rFonts w:ascii="Arial" w:hAnsi="Arial" w:cs="Arial"/>
                <w:szCs w:val="20"/>
              </w:rPr>
            </w:pPr>
            <w:r w:rsidRPr="00F35719">
              <w:rPr>
                <w:rFonts w:ascii="Arial" w:hAnsi="Arial" w:cs="Arial"/>
                <w:szCs w:val="20"/>
              </w:rPr>
              <w:t xml:space="preserve">rozróżnić rodzaje pomp wtryskowych sterowanych elektronicznie i wyjaśnić ich działanie, </w:t>
            </w:r>
          </w:p>
          <w:p w:rsidR="00AA431A" w:rsidRPr="00F35719" w:rsidRDefault="00AA431A" w:rsidP="00FB07A8">
            <w:pPr>
              <w:pStyle w:val="Akapitzlist"/>
              <w:numPr>
                <w:ilvl w:val="0"/>
                <w:numId w:val="119"/>
              </w:numPr>
              <w:tabs>
                <w:tab w:val="left" w:pos="10431"/>
              </w:tabs>
              <w:spacing w:after="0" w:line="240" w:lineRule="auto"/>
              <w:ind w:left="219" w:hanging="219"/>
              <w:rPr>
                <w:rFonts w:ascii="Arial" w:hAnsi="Arial" w:cs="Arial"/>
                <w:szCs w:val="20"/>
              </w:rPr>
            </w:pPr>
            <w:r w:rsidRPr="00F35719">
              <w:rPr>
                <w:rFonts w:ascii="Arial" w:hAnsi="Arial" w:cs="Arial"/>
                <w:szCs w:val="20"/>
              </w:rPr>
              <w:t>wyjaśnić funkcje pomp wtryskowych sterowanych elektronicznie,</w:t>
            </w:r>
          </w:p>
          <w:p w:rsidR="00AA431A" w:rsidRPr="00F35719" w:rsidRDefault="00AA431A" w:rsidP="00FB07A8">
            <w:pPr>
              <w:pStyle w:val="Akapitzlist"/>
              <w:numPr>
                <w:ilvl w:val="0"/>
                <w:numId w:val="119"/>
              </w:numPr>
              <w:tabs>
                <w:tab w:val="left" w:pos="10431"/>
              </w:tabs>
              <w:spacing w:after="0" w:line="240" w:lineRule="auto"/>
              <w:ind w:left="219" w:hanging="219"/>
              <w:rPr>
                <w:rFonts w:ascii="Arial" w:hAnsi="Arial" w:cs="Arial"/>
                <w:szCs w:val="20"/>
              </w:rPr>
            </w:pPr>
            <w:r w:rsidRPr="00F35719">
              <w:rPr>
                <w:rFonts w:ascii="Arial" w:hAnsi="Arial" w:cs="Arial"/>
                <w:szCs w:val="20"/>
              </w:rPr>
              <w:t>opisać budowę, działanie i sterowanie pompowtryskiwaczy,</w:t>
            </w:r>
          </w:p>
          <w:p w:rsidR="00AA431A" w:rsidRPr="00F35719" w:rsidRDefault="00AA431A" w:rsidP="00FB07A8">
            <w:pPr>
              <w:pStyle w:val="Akapitzlist"/>
              <w:numPr>
                <w:ilvl w:val="0"/>
                <w:numId w:val="119"/>
              </w:numPr>
              <w:tabs>
                <w:tab w:val="left" w:pos="10431"/>
              </w:tabs>
              <w:spacing w:after="0" w:line="240" w:lineRule="auto"/>
              <w:ind w:left="219" w:hanging="219"/>
              <w:rPr>
                <w:rFonts w:ascii="Arial" w:hAnsi="Arial" w:cs="Arial"/>
                <w:szCs w:val="20"/>
              </w:rPr>
            </w:pPr>
            <w:r w:rsidRPr="00F35719">
              <w:rPr>
                <w:rFonts w:ascii="Arial" w:hAnsi="Arial" w:cs="Arial"/>
                <w:szCs w:val="20"/>
              </w:rPr>
              <w:t xml:space="preserve">wyjaśnić zasadę działania i budowę zasobnikowego układu wtryskowego </w:t>
            </w:r>
            <w:proofErr w:type="spellStart"/>
            <w:r w:rsidRPr="00F35719">
              <w:rPr>
                <w:rFonts w:ascii="Arial" w:hAnsi="Arial" w:cs="Arial"/>
                <w:szCs w:val="20"/>
              </w:rPr>
              <w:t>CommonRail</w:t>
            </w:r>
            <w:proofErr w:type="spellEnd"/>
            <w:r w:rsidRPr="00F35719">
              <w:rPr>
                <w:rFonts w:ascii="Arial" w:hAnsi="Arial" w:cs="Arial"/>
                <w:szCs w:val="20"/>
              </w:rPr>
              <w:t>,</w:t>
            </w:r>
          </w:p>
          <w:p w:rsidR="00AA431A" w:rsidRPr="00F35719" w:rsidRDefault="00AA431A" w:rsidP="00FB07A8">
            <w:pPr>
              <w:pStyle w:val="Akapitzlist"/>
              <w:numPr>
                <w:ilvl w:val="0"/>
                <w:numId w:val="119"/>
              </w:numPr>
              <w:tabs>
                <w:tab w:val="left" w:pos="10431"/>
              </w:tabs>
              <w:spacing w:after="0" w:line="240" w:lineRule="auto"/>
              <w:ind w:left="219" w:hanging="219"/>
              <w:rPr>
                <w:rFonts w:ascii="Arial" w:hAnsi="Arial" w:cs="Arial"/>
                <w:szCs w:val="20"/>
              </w:rPr>
            </w:pPr>
            <w:r w:rsidRPr="00F35719">
              <w:rPr>
                <w:rFonts w:ascii="Arial" w:hAnsi="Arial" w:cs="Arial"/>
                <w:szCs w:val="20"/>
              </w:rPr>
              <w:t>wyjaśnić budowę i zasadę działania pompy wysokiego ciśnienia,</w:t>
            </w:r>
          </w:p>
          <w:p w:rsidR="00AA431A" w:rsidRPr="00F35719" w:rsidRDefault="00AA431A" w:rsidP="00FB07A8">
            <w:pPr>
              <w:pStyle w:val="Akapitzlist"/>
              <w:numPr>
                <w:ilvl w:val="0"/>
                <w:numId w:val="119"/>
              </w:numPr>
              <w:tabs>
                <w:tab w:val="left" w:pos="10431"/>
              </w:tabs>
              <w:spacing w:after="0" w:line="240" w:lineRule="auto"/>
              <w:ind w:left="219" w:hanging="219"/>
              <w:rPr>
                <w:rFonts w:ascii="Arial" w:hAnsi="Arial" w:cs="Arial"/>
                <w:szCs w:val="20"/>
              </w:rPr>
            </w:pPr>
            <w:r w:rsidRPr="00F35719">
              <w:rPr>
                <w:rFonts w:ascii="Arial" w:hAnsi="Arial" w:cs="Arial"/>
                <w:szCs w:val="20"/>
              </w:rPr>
              <w:t xml:space="preserve">wyjaśnić budowę i zasadę działania wtryskiwacza układu </w:t>
            </w:r>
            <w:proofErr w:type="spellStart"/>
            <w:r w:rsidRPr="00F35719">
              <w:rPr>
                <w:rFonts w:ascii="Arial" w:hAnsi="Arial" w:cs="Arial"/>
                <w:szCs w:val="20"/>
              </w:rPr>
              <w:t>CommonRail</w:t>
            </w:r>
            <w:proofErr w:type="spellEnd"/>
            <w:r w:rsidRPr="00F35719">
              <w:rPr>
                <w:rFonts w:ascii="Arial" w:hAnsi="Arial" w:cs="Arial"/>
                <w:szCs w:val="20"/>
              </w:rPr>
              <w:t>,</w:t>
            </w:r>
          </w:p>
          <w:p w:rsidR="00AA431A" w:rsidRPr="00F35719" w:rsidRDefault="00AA431A" w:rsidP="00FB07A8">
            <w:pPr>
              <w:pStyle w:val="Akapitzlist"/>
              <w:numPr>
                <w:ilvl w:val="0"/>
                <w:numId w:val="119"/>
              </w:numPr>
              <w:tabs>
                <w:tab w:val="left" w:pos="10431"/>
              </w:tabs>
              <w:spacing w:after="0" w:line="240" w:lineRule="auto"/>
              <w:ind w:left="219" w:hanging="219"/>
              <w:rPr>
                <w:rFonts w:ascii="Arial" w:hAnsi="Arial" w:cs="Arial"/>
                <w:szCs w:val="20"/>
              </w:rPr>
            </w:pPr>
            <w:r w:rsidRPr="00F35719">
              <w:rPr>
                <w:rFonts w:ascii="Arial" w:hAnsi="Arial" w:cs="Arial"/>
                <w:szCs w:val="20"/>
              </w:rPr>
              <w:t>wyjaśnić zasadę sterowania recyrkulacją spalin w silniku o zapłonie samoczynnym,</w:t>
            </w:r>
          </w:p>
          <w:p w:rsidR="00AA431A" w:rsidRPr="00F35719" w:rsidRDefault="00AA431A" w:rsidP="00FB07A8">
            <w:pPr>
              <w:pStyle w:val="Akapitzlist"/>
              <w:numPr>
                <w:ilvl w:val="0"/>
                <w:numId w:val="119"/>
              </w:numPr>
              <w:tabs>
                <w:tab w:val="left" w:pos="10431"/>
              </w:tabs>
              <w:spacing w:after="0" w:line="240" w:lineRule="auto"/>
              <w:ind w:left="219" w:hanging="219"/>
              <w:rPr>
                <w:rFonts w:ascii="Arial" w:hAnsi="Arial" w:cs="Arial"/>
                <w:szCs w:val="20"/>
              </w:rPr>
            </w:pPr>
            <w:r w:rsidRPr="00F35719">
              <w:rPr>
                <w:rFonts w:ascii="Arial" w:hAnsi="Arial" w:cs="Arial"/>
                <w:szCs w:val="20"/>
              </w:rPr>
              <w:t>wyjaśnić zasadę sterowania turbodoładowaniem w silniku o zapłonie samoczynnym.</w:t>
            </w:r>
          </w:p>
        </w:tc>
        <w:tc>
          <w:tcPr>
            <w:tcW w:w="3571" w:type="dxa"/>
          </w:tcPr>
          <w:p w:rsidR="00AA431A" w:rsidRPr="00F35719" w:rsidRDefault="00AA431A" w:rsidP="00FB07A8">
            <w:pPr>
              <w:pStyle w:val="Akapitzlist"/>
              <w:numPr>
                <w:ilvl w:val="0"/>
                <w:numId w:val="119"/>
              </w:numPr>
              <w:tabs>
                <w:tab w:val="left" w:pos="10431"/>
              </w:tabs>
              <w:spacing w:after="0" w:line="240" w:lineRule="auto"/>
              <w:ind w:left="219" w:hanging="219"/>
              <w:rPr>
                <w:rFonts w:ascii="Arial" w:hAnsi="Arial" w:cs="Arial"/>
                <w:szCs w:val="20"/>
              </w:rPr>
            </w:pPr>
            <w:r w:rsidRPr="00F35719">
              <w:rPr>
                <w:rFonts w:ascii="Arial" w:hAnsi="Arial" w:cs="Arial"/>
                <w:szCs w:val="20"/>
              </w:rPr>
              <w:t xml:space="preserve">wyjaśnić budowę i działanie promieniowej </w:t>
            </w:r>
            <w:proofErr w:type="spellStart"/>
            <w:r w:rsidRPr="00F35719">
              <w:rPr>
                <w:rFonts w:ascii="Arial" w:hAnsi="Arial" w:cs="Arial"/>
                <w:szCs w:val="20"/>
              </w:rPr>
              <w:t>rozdzielaczowej</w:t>
            </w:r>
            <w:proofErr w:type="spellEnd"/>
            <w:r w:rsidRPr="00F35719">
              <w:rPr>
                <w:rFonts w:ascii="Arial" w:hAnsi="Arial" w:cs="Arial"/>
                <w:szCs w:val="20"/>
              </w:rPr>
              <w:t xml:space="preserve"> pompy wtryskowej sterowanej elektronicznie,</w:t>
            </w:r>
          </w:p>
          <w:p w:rsidR="00AA431A" w:rsidRPr="00F35719" w:rsidRDefault="00AA431A" w:rsidP="00FB07A8">
            <w:pPr>
              <w:pStyle w:val="Akapitzlist"/>
              <w:numPr>
                <w:ilvl w:val="0"/>
                <w:numId w:val="119"/>
              </w:numPr>
              <w:tabs>
                <w:tab w:val="left" w:pos="10431"/>
              </w:tabs>
              <w:spacing w:after="0" w:line="240" w:lineRule="auto"/>
              <w:ind w:left="219" w:hanging="219"/>
              <w:rPr>
                <w:rFonts w:ascii="Arial" w:hAnsi="Arial" w:cs="Arial"/>
                <w:szCs w:val="20"/>
              </w:rPr>
            </w:pPr>
            <w:r w:rsidRPr="00F35719">
              <w:rPr>
                <w:rFonts w:ascii="Arial" w:hAnsi="Arial" w:cs="Arial"/>
                <w:szCs w:val="20"/>
              </w:rPr>
              <w:t>wyjaśnić sterowanie dawką paliwa w rzędowej pompie wtryskowej sterowanej elektronicznie,</w:t>
            </w:r>
          </w:p>
          <w:p w:rsidR="00AA431A" w:rsidRPr="00F35719" w:rsidRDefault="00AA431A" w:rsidP="00FB07A8">
            <w:pPr>
              <w:pStyle w:val="Akapitzlist"/>
              <w:numPr>
                <w:ilvl w:val="0"/>
                <w:numId w:val="119"/>
              </w:numPr>
              <w:tabs>
                <w:tab w:val="left" w:pos="10431"/>
              </w:tabs>
              <w:spacing w:after="0" w:line="240" w:lineRule="auto"/>
              <w:ind w:left="219" w:hanging="219"/>
              <w:rPr>
                <w:rFonts w:ascii="Arial" w:hAnsi="Arial" w:cs="Arial"/>
                <w:szCs w:val="20"/>
              </w:rPr>
            </w:pPr>
            <w:r w:rsidRPr="00F35719">
              <w:rPr>
                <w:rFonts w:ascii="Arial" w:hAnsi="Arial" w:cs="Arial"/>
                <w:szCs w:val="20"/>
              </w:rPr>
              <w:t>wyjaśnić budowę i zasadę działania czujnika ciśnienia w zasobniku paliwa,</w:t>
            </w:r>
          </w:p>
          <w:p w:rsidR="00AA431A" w:rsidRPr="00F35719" w:rsidRDefault="00AA431A" w:rsidP="00FB07A8">
            <w:pPr>
              <w:pStyle w:val="Akapitzlist"/>
              <w:numPr>
                <w:ilvl w:val="0"/>
                <w:numId w:val="119"/>
              </w:numPr>
              <w:tabs>
                <w:tab w:val="left" w:pos="10431"/>
              </w:tabs>
              <w:spacing w:after="0" w:line="240" w:lineRule="auto"/>
              <w:ind w:left="219" w:hanging="219"/>
              <w:rPr>
                <w:rFonts w:ascii="Arial" w:hAnsi="Arial" w:cs="Arial"/>
                <w:szCs w:val="20"/>
              </w:rPr>
            </w:pPr>
            <w:r w:rsidRPr="00F35719">
              <w:rPr>
                <w:rFonts w:ascii="Arial" w:hAnsi="Arial" w:cs="Arial"/>
                <w:szCs w:val="20"/>
              </w:rPr>
              <w:t xml:space="preserve">wyjaśnić działanie urządzenia sterującego układu </w:t>
            </w:r>
            <w:proofErr w:type="spellStart"/>
            <w:r w:rsidRPr="00F35719">
              <w:rPr>
                <w:rFonts w:ascii="Arial" w:hAnsi="Arial" w:cs="Arial"/>
                <w:szCs w:val="20"/>
              </w:rPr>
              <w:t>CommonRail</w:t>
            </w:r>
            <w:proofErr w:type="spellEnd"/>
            <w:r w:rsidRPr="00F35719">
              <w:rPr>
                <w:rFonts w:ascii="Arial" w:hAnsi="Arial" w:cs="Arial"/>
                <w:szCs w:val="20"/>
              </w:rPr>
              <w:t>.</w:t>
            </w:r>
          </w:p>
        </w:tc>
        <w:tc>
          <w:tcPr>
            <w:tcW w:w="1105" w:type="dxa"/>
            <w:vAlign w:val="center"/>
          </w:tcPr>
          <w:p w:rsidR="00AA431A" w:rsidRPr="00F35719" w:rsidRDefault="00AA431A" w:rsidP="005B36E2">
            <w:pPr>
              <w:spacing w:after="0"/>
              <w:contextualSpacing/>
              <w:jc w:val="center"/>
              <w:rPr>
                <w:szCs w:val="20"/>
              </w:rPr>
            </w:pPr>
            <w:r w:rsidRPr="00F35719">
              <w:rPr>
                <w:szCs w:val="20"/>
              </w:rPr>
              <w:t>Klasa II</w:t>
            </w:r>
          </w:p>
        </w:tc>
      </w:tr>
      <w:tr w:rsidR="00AA431A" w:rsidRPr="00F35719" w:rsidTr="005B36E2">
        <w:tc>
          <w:tcPr>
            <w:tcW w:w="2104" w:type="dxa"/>
            <w:vMerge/>
            <w:vAlign w:val="center"/>
          </w:tcPr>
          <w:p w:rsidR="00AA431A" w:rsidRPr="00F35719" w:rsidRDefault="00AA431A" w:rsidP="005B36E2">
            <w:pPr>
              <w:spacing w:after="0" w:line="240" w:lineRule="auto"/>
              <w:contextualSpacing/>
              <w:rPr>
                <w:szCs w:val="20"/>
              </w:rPr>
            </w:pPr>
          </w:p>
        </w:tc>
        <w:tc>
          <w:tcPr>
            <w:tcW w:w="2711" w:type="dxa"/>
            <w:vAlign w:val="center"/>
          </w:tcPr>
          <w:p w:rsidR="00AA431A" w:rsidRPr="00F35719" w:rsidRDefault="00AA431A" w:rsidP="005B36E2">
            <w:pPr>
              <w:spacing w:after="0" w:line="240" w:lineRule="auto"/>
              <w:contextualSpacing/>
              <w:rPr>
                <w:szCs w:val="20"/>
              </w:rPr>
            </w:pPr>
            <w:r w:rsidRPr="00F35719">
              <w:rPr>
                <w:szCs w:val="20"/>
              </w:rPr>
              <w:t>7. Układy sterowania zasilania gazem LPG silników ZI</w:t>
            </w:r>
          </w:p>
        </w:tc>
        <w:tc>
          <w:tcPr>
            <w:tcW w:w="803" w:type="dxa"/>
            <w:vAlign w:val="center"/>
          </w:tcPr>
          <w:p w:rsidR="00AA431A" w:rsidRPr="00F35719" w:rsidRDefault="00AA431A" w:rsidP="005B36E2">
            <w:pPr>
              <w:spacing w:after="0" w:line="240" w:lineRule="auto"/>
              <w:contextualSpacing/>
              <w:jc w:val="center"/>
              <w:rPr>
                <w:szCs w:val="20"/>
              </w:rPr>
            </w:pPr>
          </w:p>
        </w:tc>
        <w:tc>
          <w:tcPr>
            <w:tcW w:w="3564" w:type="dxa"/>
          </w:tcPr>
          <w:p w:rsidR="00AA431A" w:rsidRPr="00F35719" w:rsidRDefault="00AA431A" w:rsidP="00FB07A8">
            <w:pPr>
              <w:numPr>
                <w:ilvl w:val="0"/>
                <w:numId w:val="34"/>
              </w:numPr>
              <w:spacing w:after="0" w:line="240" w:lineRule="auto"/>
              <w:ind w:left="219" w:hanging="219"/>
              <w:rPr>
                <w:szCs w:val="20"/>
              </w:rPr>
            </w:pPr>
            <w:r w:rsidRPr="00F35719">
              <w:rPr>
                <w:szCs w:val="20"/>
              </w:rPr>
              <w:t>rozróżnić rodzaje układów zasilania LPG,</w:t>
            </w:r>
          </w:p>
          <w:p w:rsidR="00AA431A" w:rsidRPr="00F35719" w:rsidRDefault="00AA431A" w:rsidP="00FB07A8">
            <w:pPr>
              <w:numPr>
                <w:ilvl w:val="0"/>
                <w:numId w:val="34"/>
              </w:numPr>
              <w:spacing w:after="0" w:line="240" w:lineRule="auto"/>
              <w:ind w:left="219" w:hanging="219"/>
              <w:rPr>
                <w:szCs w:val="20"/>
              </w:rPr>
            </w:pPr>
            <w:r w:rsidRPr="00F35719">
              <w:rPr>
                <w:szCs w:val="20"/>
              </w:rPr>
              <w:t>wyjaśnić budowę i działanie instalacji elektrycznej układu zasilania gazem LPG I generacji,</w:t>
            </w:r>
          </w:p>
          <w:p w:rsidR="00AA431A" w:rsidRPr="00F35719" w:rsidRDefault="00AA431A" w:rsidP="00FB07A8">
            <w:pPr>
              <w:numPr>
                <w:ilvl w:val="0"/>
                <w:numId w:val="34"/>
              </w:numPr>
              <w:spacing w:after="0" w:line="240" w:lineRule="auto"/>
              <w:ind w:left="219" w:hanging="219"/>
              <w:rPr>
                <w:szCs w:val="20"/>
              </w:rPr>
            </w:pPr>
            <w:r w:rsidRPr="00F35719">
              <w:rPr>
                <w:szCs w:val="20"/>
              </w:rPr>
              <w:t>wyjaśnić budowę i działanie instalacji elektrycznej układu zasilania gazem LPG II generacji,</w:t>
            </w:r>
          </w:p>
          <w:p w:rsidR="00AA431A" w:rsidRPr="00F35719" w:rsidRDefault="00AA431A" w:rsidP="00FB07A8">
            <w:pPr>
              <w:numPr>
                <w:ilvl w:val="0"/>
                <w:numId w:val="34"/>
              </w:numPr>
              <w:spacing w:after="0" w:line="240" w:lineRule="auto"/>
              <w:ind w:left="219" w:hanging="219"/>
              <w:rPr>
                <w:szCs w:val="20"/>
              </w:rPr>
            </w:pPr>
            <w:r w:rsidRPr="00F35719">
              <w:rPr>
                <w:szCs w:val="20"/>
              </w:rPr>
              <w:t>wyjaśnić sterowanie wtryskiem gazu LPG w układzie zasilania IV generacji.</w:t>
            </w:r>
          </w:p>
        </w:tc>
        <w:tc>
          <w:tcPr>
            <w:tcW w:w="3571" w:type="dxa"/>
          </w:tcPr>
          <w:p w:rsidR="00AA431A" w:rsidRPr="00F35719" w:rsidRDefault="00AA431A" w:rsidP="00FB07A8">
            <w:pPr>
              <w:numPr>
                <w:ilvl w:val="0"/>
                <w:numId w:val="34"/>
              </w:numPr>
              <w:spacing w:after="0" w:line="240" w:lineRule="auto"/>
              <w:ind w:left="219" w:hanging="219"/>
              <w:rPr>
                <w:szCs w:val="20"/>
              </w:rPr>
            </w:pPr>
            <w:r w:rsidRPr="00F35719">
              <w:rPr>
                <w:szCs w:val="20"/>
              </w:rPr>
              <w:t>wyjaśnić sposób regulacji składu mieszanki LPG-powietrze w układzie II generacji,</w:t>
            </w:r>
          </w:p>
          <w:p w:rsidR="00AA431A" w:rsidRPr="00F35719" w:rsidRDefault="00AA431A" w:rsidP="00FB07A8">
            <w:pPr>
              <w:numPr>
                <w:ilvl w:val="0"/>
                <w:numId w:val="34"/>
              </w:numPr>
              <w:spacing w:after="0" w:line="240" w:lineRule="auto"/>
              <w:ind w:left="219" w:hanging="219"/>
              <w:rPr>
                <w:szCs w:val="20"/>
              </w:rPr>
            </w:pPr>
            <w:r w:rsidRPr="00F35719">
              <w:rPr>
                <w:szCs w:val="20"/>
              </w:rPr>
              <w:t>wyjaśnić działanie diagnostyki pokładowej (OBD) w układzie zasilania LPG,</w:t>
            </w:r>
          </w:p>
          <w:p w:rsidR="00AA431A" w:rsidRPr="00F35719" w:rsidRDefault="00AA431A" w:rsidP="00FB07A8">
            <w:pPr>
              <w:numPr>
                <w:ilvl w:val="0"/>
                <w:numId w:val="34"/>
              </w:numPr>
              <w:spacing w:after="0" w:line="240" w:lineRule="auto"/>
              <w:ind w:left="219" w:hanging="219"/>
              <w:rPr>
                <w:szCs w:val="20"/>
              </w:rPr>
            </w:pPr>
            <w:r w:rsidRPr="00F35719">
              <w:rPr>
                <w:szCs w:val="20"/>
              </w:rPr>
              <w:t>wyjaśnić sterowanie składem mieszanki układu zasilania gazem LPG III generacji.</w:t>
            </w:r>
          </w:p>
        </w:tc>
        <w:tc>
          <w:tcPr>
            <w:tcW w:w="1105" w:type="dxa"/>
            <w:vAlign w:val="center"/>
          </w:tcPr>
          <w:p w:rsidR="00AA431A" w:rsidRPr="00F35719" w:rsidRDefault="00AA431A" w:rsidP="005B36E2">
            <w:pPr>
              <w:spacing w:after="0"/>
              <w:contextualSpacing/>
              <w:jc w:val="center"/>
              <w:rPr>
                <w:szCs w:val="20"/>
              </w:rPr>
            </w:pPr>
            <w:r w:rsidRPr="00F35719">
              <w:rPr>
                <w:szCs w:val="20"/>
              </w:rPr>
              <w:t>Klasa II</w:t>
            </w:r>
          </w:p>
        </w:tc>
      </w:tr>
      <w:tr w:rsidR="00AA431A" w:rsidRPr="00F35719" w:rsidTr="005B36E2">
        <w:tc>
          <w:tcPr>
            <w:tcW w:w="2104" w:type="dxa"/>
            <w:vMerge/>
            <w:vAlign w:val="center"/>
          </w:tcPr>
          <w:p w:rsidR="00AA431A" w:rsidRPr="00F35719" w:rsidRDefault="00AA431A" w:rsidP="005B36E2">
            <w:pPr>
              <w:spacing w:after="0" w:line="240" w:lineRule="auto"/>
              <w:contextualSpacing/>
              <w:rPr>
                <w:szCs w:val="20"/>
              </w:rPr>
            </w:pPr>
          </w:p>
        </w:tc>
        <w:tc>
          <w:tcPr>
            <w:tcW w:w="2711" w:type="dxa"/>
            <w:vAlign w:val="center"/>
          </w:tcPr>
          <w:p w:rsidR="00AA431A" w:rsidRPr="00F35719" w:rsidRDefault="00AA431A" w:rsidP="005B36E2">
            <w:pPr>
              <w:spacing w:after="0" w:line="240" w:lineRule="auto"/>
              <w:contextualSpacing/>
              <w:rPr>
                <w:szCs w:val="20"/>
              </w:rPr>
            </w:pPr>
            <w:r w:rsidRPr="00F35719">
              <w:rPr>
                <w:szCs w:val="20"/>
              </w:rPr>
              <w:t>8. Pokładowe systemy diagnostyczne pojazdów</w:t>
            </w:r>
          </w:p>
        </w:tc>
        <w:tc>
          <w:tcPr>
            <w:tcW w:w="803" w:type="dxa"/>
            <w:vAlign w:val="center"/>
          </w:tcPr>
          <w:p w:rsidR="00AA431A" w:rsidRPr="00F35719" w:rsidRDefault="00AA431A" w:rsidP="005B36E2">
            <w:pPr>
              <w:spacing w:after="0" w:line="240" w:lineRule="auto"/>
              <w:contextualSpacing/>
              <w:jc w:val="center"/>
              <w:rPr>
                <w:szCs w:val="20"/>
              </w:rPr>
            </w:pPr>
          </w:p>
        </w:tc>
        <w:tc>
          <w:tcPr>
            <w:tcW w:w="3564" w:type="dxa"/>
          </w:tcPr>
          <w:p w:rsidR="00AA431A" w:rsidRPr="00F35719" w:rsidRDefault="00AA431A" w:rsidP="00FB07A8">
            <w:pPr>
              <w:numPr>
                <w:ilvl w:val="0"/>
                <w:numId w:val="34"/>
              </w:numPr>
              <w:spacing w:after="0" w:line="240" w:lineRule="auto"/>
              <w:ind w:left="219" w:hanging="219"/>
              <w:rPr>
                <w:szCs w:val="20"/>
              </w:rPr>
            </w:pPr>
            <w:r w:rsidRPr="00F35719">
              <w:rPr>
                <w:szCs w:val="20"/>
              </w:rPr>
              <w:t>podać cel stosowania diagnostyki pokładowej,</w:t>
            </w:r>
          </w:p>
          <w:p w:rsidR="00AA431A" w:rsidRPr="00F35719" w:rsidRDefault="00AA431A" w:rsidP="00FB07A8">
            <w:pPr>
              <w:numPr>
                <w:ilvl w:val="0"/>
                <w:numId w:val="34"/>
              </w:numPr>
              <w:spacing w:after="0" w:line="240" w:lineRule="auto"/>
              <w:ind w:left="219" w:hanging="219"/>
              <w:rPr>
                <w:szCs w:val="20"/>
              </w:rPr>
            </w:pPr>
            <w:r w:rsidRPr="00F35719">
              <w:rPr>
                <w:szCs w:val="20"/>
              </w:rPr>
              <w:t>rozpoznać samochody wyposażone w system OBD II,</w:t>
            </w:r>
          </w:p>
          <w:p w:rsidR="00AA431A" w:rsidRPr="00F35719" w:rsidRDefault="00AA431A" w:rsidP="00FB07A8">
            <w:pPr>
              <w:numPr>
                <w:ilvl w:val="0"/>
                <w:numId w:val="34"/>
              </w:numPr>
              <w:spacing w:after="0" w:line="240" w:lineRule="auto"/>
              <w:ind w:left="219" w:hanging="219"/>
              <w:rPr>
                <w:szCs w:val="20"/>
              </w:rPr>
            </w:pPr>
            <w:r w:rsidRPr="00F35719">
              <w:rPr>
                <w:szCs w:val="20"/>
              </w:rPr>
              <w:t>opisać działanie lampki kontrolnej MIL,</w:t>
            </w:r>
          </w:p>
          <w:p w:rsidR="00AA431A" w:rsidRPr="00F35719" w:rsidRDefault="00AA431A" w:rsidP="00FB07A8">
            <w:pPr>
              <w:numPr>
                <w:ilvl w:val="0"/>
                <w:numId w:val="34"/>
              </w:numPr>
              <w:spacing w:after="0" w:line="240" w:lineRule="auto"/>
              <w:ind w:left="219" w:hanging="219"/>
              <w:rPr>
                <w:szCs w:val="20"/>
              </w:rPr>
            </w:pPr>
            <w:r w:rsidRPr="00F35719">
              <w:rPr>
                <w:szCs w:val="20"/>
              </w:rPr>
              <w:t>rozróżnić rodzaje kodów usterek,</w:t>
            </w:r>
          </w:p>
          <w:p w:rsidR="00AA431A" w:rsidRPr="00F35719" w:rsidRDefault="00AA431A" w:rsidP="00FB07A8">
            <w:pPr>
              <w:numPr>
                <w:ilvl w:val="0"/>
                <w:numId w:val="34"/>
              </w:numPr>
              <w:spacing w:after="0" w:line="240" w:lineRule="auto"/>
              <w:ind w:left="219" w:hanging="219"/>
              <w:rPr>
                <w:szCs w:val="20"/>
              </w:rPr>
            </w:pPr>
            <w:r w:rsidRPr="00F35719">
              <w:rPr>
                <w:szCs w:val="20"/>
              </w:rPr>
              <w:t>wyjaśnić oznaczenia kodów usterek.</w:t>
            </w:r>
          </w:p>
        </w:tc>
        <w:tc>
          <w:tcPr>
            <w:tcW w:w="3571" w:type="dxa"/>
          </w:tcPr>
          <w:p w:rsidR="00AA431A" w:rsidRPr="00F35719" w:rsidRDefault="00AA431A" w:rsidP="00FB07A8">
            <w:pPr>
              <w:numPr>
                <w:ilvl w:val="0"/>
                <w:numId w:val="34"/>
              </w:numPr>
              <w:spacing w:after="0" w:line="240" w:lineRule="auto"/>
              <w:ind w:left="219" w:hanging="219"/>
              <w:rPr>
                <w:szCs w:val="20"/>
              </w:rPr>
            </w:pPr>
            <w:r w:rsidRPr="00F35719">
              <w:rPr>
                <w:szCs w:val="20"/>
              </w:rPr>
              <w:t>rozróżnić rodzaje i wyjaśnić położenie czujników wykorzystywanych w systemie diagnostycznym silników o zapłonie iskrowym,</w:t>
            </w:r>
          </w:p>
          <w:p w:rsidR="00AA431A" w:rsidRPr="00F35719" w:rsidRDefault="00AA431A" w:rsidP="00FB07A8">
            <w:pPr>
              <w:pStyle w:val="Akapitzlist"/>
              <w:numPr>
                <w:ilvl w:val="0"/>
                <w:numId w:val="34"/>
              </w:numPr>
              <w:spacing w:after="0" w:line="240" w:lineRule="auto"/>
              <w:ind w:left="219" w:hanging="219"/>
              <w:contextualSpacing w:val="0"/>
              <w:rPr>
                <w:rFonts w:ascii="Arial" w:hAnsi="Arial" w:cs="Arial"/>
                <w:szCs w:val="20"/>
              </w:rPr>
            </w:pPr>
            <w:r w:rsidRPr="00F35719">
              <w:rPr>
                <w:rFonts w:ascii="Arial" w:hAnsi="Arial" w:cs="Arial"/>
                <w:szCs w:val="20"/>
              </w:rPr>
              <w:t>wyjaśnić algorytm wykrywania usterek i informowania o nich kierowcy przez kontrolkę MIL w systemie OBD.</w:t>
            </w:r>
          </w:p>
        </w:tc>
        <w:tc>
          <w:tcPr>
            <w:tcW w:w="1105" w:type="dxa"/>
            <w:vAlign w:val="center"/>
          </w:tcPr>
          <w:p w:rsidR="00AA431A" w:rsidRPr="00F35719" w:rsidRDefault="00AA431A" w:rsidP="005B36E2">
            <w:pPr>
              <w:spacing w:after="0"/>
              <w:contextualSpacing/>
              <w:jc w:val="center"/>
              <w:rPr>
                <w:szCs w:val="20"/>
              </w:rPr>
            </w:pPr>
            <w:r w:rsidRPr="00F35719">
              <w:rPr>
                <w:szCs w:val="20"/>
              </w:rPr>
              <w:t>Klasa II</w:t>
            </w:r>
            <w:r w:rsidR="0048550A" w:rsidRPr="00F35719">
              <w:rPr>
                <w:szCs w:val="20"/>
              </w:rPr>
              <w:t>I</w:t>
            </w:r>
          </w:p>
        </w:tc>
      </w:tr>
      <w:tr w:rsidR="00AA431A" w:rsidRPr="00F35719" w:rsidTr="005B36E2">
        <w:tc>
          <w:tcPr>
            <w:tcW w:w="2104" w:type="dxa"/>
            <w:vMerge/>
            <w:vAlign w:val="center"/>
          </w:tcPr>
          <w:p w:rsidR="00AA431A" w:rsidRPr="00F35719" w:rsidRDefault="00AA431A" w:rsidP="005B36E2">
            <w:pPr>
              <w:spacing w:after="0" w:line="240" w:lineRule="auto"/>
              <w:contextualSpacing/>
              <w:rPr>
                <w:szCs w:val="20"/>
              </w:rPr>
            </w:pPr>
          </w:p>
        </w:tc>
        <w:tc>
          <w:tcPr>
            <w:tcW w:w="2711" w:type="dxa"/>
            <w:vAlign w:val="center"/>
          </w:tcPr>
          <w:p w:rsidR="00AA431A" w:rsidRPr="00F35719" w:rsidRDefault="00AA431A" w:rsidP="005B36E2">
            <w:pPr>
              <w:spacing w:after="0" w:line="240" w:lineRule="auto"/>
              <w:contextualSpacing/>
              <w:rPr>
                <w:szCs w:val="20"/>
              </w:rPr>
            </w:pPr>
            <w:r w:rsidRPr="00F35719">
              <w:rPr>
                <w:szCs w:val="20"/>
              </w:rPr>
              <w:t>9. Układy regulacji dynamiki jazdy</w:t>
            </w:r>
          </w:p>
        </w:tc>
        <w:tc>
          <w:tcPr>
            <w:tcW w:w="803" w:type="dxa"/>
            <w:vAlign w:val="center"/>
          </w:tcPr>
          <w:p w:rsidR="00AA431A" w:rsidRPr="00F35719" w:rsidRDefault="00AA431A" w:rsidP="005B36E2">
            <w:pPr>
              <w:spacing w:after="0" w:line="240" w:lineRule="auto"/>
              <w:contextualSpacing/>
              <w:jc w:val="center"/>
              <w:rPr>
                <w:szCs w:val="20"/>
              </w:rPr>
            </w:pPr>
          </w:p>
        </w:tc>
        <w:tc>
          <w:tcPr>
            <w:tcW w:w="3564" w:type="dxa"/>
          </w:tcPr>
          <w:p w:rsidR="00AA431A" w:rsidRPr="00F35719" w:rsidRDefault="00AA431A" w:rsidP="00FB07A8">
            <w:pPr>
              <w:numPr>
                <w:ilvl w:val="0"/>
                <w:numId w:val="120"/>
              </w:numPr>
              <w:spacing w:after="0" w:line="240" w:lineRule="auto"/>
              <w:ind w:left="219" w:hanging="219"/>
              <w:rPr>
                <w:szCs w:val="20"/>
              </w:rPr>
            </w:pPr>
            <w:r w:rsidRPr="00F35719">
              <w:rPr>
                <w:szCs w:val="20"/>
              </w:rPr>
              <w:t>wyjaśnić zadania układu ABS,</w:t>
            </w:r>
          </w:p>
          <w:p w:rsidR="00AA431A" w:rsidRPr="00F35719" w:rsidRDefault="00AA431A" w:rsidP="00FB07A8">
            <w:pPr>
              <w:numPr>
                <w:ilvl w:val="0"/>
                <w:numId w:val="120"/>
              </w:numPr>
              <w:spacing w:after="0" w:line="240" w:lineRule="auto"/>
              <w:ind w:left="219" w:hanging="219"/>
              <w:rPr>
                <w:szCs w:val="20"/>
              </w:rPr>
            </w:pPr>
            <w:r w:rsidRPr="00F35719">
              <w:rPr>
                <w:szCs w:val="20"/>
              </w:rPr>
              <w:t>rozróżnić rodzaje układów ABS,</w:t>
            </w:r>
          </w:p>
          <w:p w:rsidR="00AA431A" w:rsidRPr="00F35719" w:rsidRDefault="00AA431A" w:rsidP="00FB07A8">
            <w:pPr>
              <w:numPr>
                <w:ilvl w:val="0"/>
                <w:numId w:val="120"/>
              </w:numPr>
              <w:spacing w:after="0" w:line="240" w:lineRule="auto"/>
              <w:ind w:left="219" w:hanging="219"/>
              <w:rPr>
                <w:szCs w:val="20"/>
              </w:rPr>
            </w:pPr>
            <w:r w:rsidRPr="00F35719">
              <w:rPr>
                <w:szCs w:val="20"/>
              </w:rPr>
              <w:t>wyjaśnić działanie układu ASR,</w:t>
            </w:r>
          </w:p>
          <w:p w:rsidR="00AA431A" w:rsidRPr="00F35719" w:rsidRDefault="00AA431A" w:rsidP="00FB07A8">
            <w:pPr>
              <w:numPr>
                <w:ilvl w:val="0"/>
                <w:numId w:val="120"/>
              </w:numPr>
              <w:spacing w:after="0" w:line="240" w:lineRule="auto"/>
              <w:ind w:left="219" w:hanging="219"/>
              <w:rPr>
                <w:szCs w:val="20"/>
              </w:rPr>
            </w:pPr>
            <w:r w:rsidRPr="00F35719">
              <w:rPr>
                <w:szCs w:val="20"/>
              </w:rPr>
              <w:t>wyjaśnić budowę układu ASR,</w:t>
            </w:r>
          </w:p>
          <w:p w:rsidR="00AA431A" w:rsidRPr="00F35719" w:rsidRDefault="00AA431A" w:rsidP="00FB07A8">
            <w:pPr>
              <w:numPr>
                <w:ilvl w:val="0"/>
                <w:numId w:val="120"/>
              </w:numPr>
              <w:spacing w:after="0" w:line="240" w:lineRule="auto"/>
              <w:ind w:left="219" w:hanging="219"/>
              <w:rPr>
                <w:szCs w:val="20"/>
              </w:rPr>
            </w:pPr>
            <w:r w:rsidRPr="00F35719">
              <w:rPr>
                <w:szCs w:val="20"/>
              </w:rPr>
              <w:t>wyjaśnić zadania układu ESP,</w:t>
            </w:r>
          </w:p>
          <w:p w:rsidR="00AA431A" w:rsidRPr="00F35719" w:rsidRDefault="00AA431A" w:rsidP="00FB07A8">
            <w:pPr>
              <w:numPr>
                <w:ilvl w:val="0"/>
                <w:numId w:val="120"/>
              </w:numPr>
              <w:spacing w:after="0" w:line="240" w:lineRule="auto"/>
              <w:ind w:left="219" w:hanging="219"/>
              <w:rPr>
                <w:szCs w:val="20"/>
              </w:rPr>
            </w:pPr>
            <w:r w:rsidRPr="00F35719">
              <w:rPr>
                <w:szCs w:val="20"/>
              </w:rPr>
              <w:t>opisać budowę układu ESP,</w:t>
            </w:r>
          </w:p>
          <w:p w:rsidR="00AA431A" w:rsidRPr="00F35719" w:rsidRDefault="00AA431A" w:rsidP="00FB07A8">
            <w:pPr>
              <w:numPr>
                <w:ilvl w:val="0"/>
                <w:numId w:val="120"/>
              </w:numPr>
              <w:spacing w:after="0" w:line="240" w:lineRule="auto"/>
              <w:ind w:left="219" w:hanging="219"/>
              <w:rPr>
                <w:szCs w:val="20"/>
              </w:rPr>
            </w:pPr>
            <w:r w:rsidRPr="00F35719">
              <w:rPr>
                <w:szCs w:val="20"/>
              </w:rPr>
              <w:t>podać czujniki układu ESP.</w:t>
            </w:r>
          </w:p>
        </w:tc>
        <w:tc>
          <w:tcPr>
            <w:tcW w:w="3571" w:type="dxa"/>
          </w:tcPr>
          <w:p w:rsidR="00AA431A" w:rsidRPr="00F35719" w:rsidRDefault="00AA431A" w:rsidP="00FB07A8">
            <w:pPr>
              <w:numPr>
                <w:ilvl w:val="0"/>
                <w:numId w:val="120"/>
              </w:numPr>
              <w:spacing w:after="0" w:line="240" w:lineRule="auto"/>
              <w:ind w:left="219" w:hanging="219"/>
              <w:rPr>
                <w:szCs w:val="20"/>
              </w:rPr>
            </w:pPr>
            <w:r w:rsidRPr="00F35719">
              <w:rPr>
                <w:szCs w:val="20"/>
              </w:rPr>
              <w:t>wyjaśnić działanie czujników prędkości obrotowej,</w:t>
            </w:r>
          </w:p>
          <w:p w:rsidR="00AA431A" w:rsidRPr="00F35719" w:rsidRDefault="00AA431A" w:rsidP="00FB07A8">
            <w:pPr>
              <w:numPr>
                <w:ilvl w:val="0"/>
                <w:numId w:val="120"/>
              </w:numPr>
              <w:spacing w:after="0" w:line="240" w:lineRule="auto"/>
              <w:ind w:left="219" w:hanging="219"/>
              <w:rPr>
                <w:szCs w:val="20"/>
              </w:rPr>
            </w:pPr>
            <w:r w:rsidRPr="00F35719">
              <w:rPr>
                <w:szCs w:val="20"/>
              </w:rPr>
              <w:t>rozróżnić stany pracy układu ABS,</w:t>
            </w:r>
          </w:p>
          <w:p w:rsidR="00AA431A" w:rsidRPr="00F35719" w:rsidRDefault="00AA431A" w:rsidP="00FB07A8">
            <w:pPr>
              <w:numPr>
                <w:ilvl w:val="0"/>
                <w:numId w:val="34"/>
              </w:numPr>
              <w:spacing w:after="0" w:line="240" w:lineRule="auto"/>
              <w:ind w:left="223" w:hanging="223"/>
              <w:rPr>
                <w:szCs w:val="20"/>
              </w:rPr>
            </w:pPr>
            <w:r w:rsidRPr="00F35719">
              <w:rPr>
                <w:szCs w:val="20"/>
              </w:rPr>
              <w:t>wyjaśnić budowę i działanie amortyzatorów z zaworami elektromagnetycznymi.</w:t>
            </w:r>
          </w:p>
        </w:tc>
        <w:tc>
          <w:tcPr>
            <w:tcW w:w="1105" w:type="dxa"/>
            <w:vAlign w:val="center"/>
          </w:tcPr>
          <w:p w:rsidR="00AA431A" w:rsidRPr="00F35719" w:rsidRDefault="00AA431A" w:rsidP="005B36E2">
            <w:pPr>
              <w:spacing w:after="0"/>
              <w:contextualSpacing/>
              <w:jc w:val="center"/>
              <w:rPr>
                <w:szCs w:val="20"/>
              </w:rPr>
            </w:pPr>
            <w:r w:rsidRPr="00F35719">
              <w:rPr>
                <w:szCs w:val="20"/>
              </w:rPr>
              <w:t>Klasa II</w:t>
            </w:r>
            <w:r w:rsidR="0048550A" w:rsidRPr="00F35719">
              <w:rPr>
                <w:szCs w:val="20"/>
              </w:rPr>
              <w:t>I</w:t>
            </w:r>
          </w:p>
        </w:tc>
      </w:tr>
      <w:tr w:rsidR="00AA431A" w:rsidRPr="00F35719" w:rsidTr="005B36E2">
        <w:tc>
          <w:tcPr>
            <w:tcW w:w="2104" w:type="dxa"/>
            <w:vMerge/>
            <w:vAlign w:val="center"/>
          </w:tcPr>
          <w:p w:rsidR="00AA431A" w:rsidRPr="00F35719" w:rsidRDefault="00AA431A" w:rsidP="005B36E2">
            <w:pPr>
              <w:spacing w:after="0" w:line="240" w:lineRule="auto"/>
              <w:contextualSpacing/>
              <w:rPr>
                <w:szCs w:val="20"/>
              </w:rPr>
            </w:pPr>
          </w:p>
        </w:tc>
        <w:tc>
          <w:tcPr>
            <w:tcW w:w="2711" w:type="dxa"/>
            <w:vAlign w:val="center"/>
          </w:tcPr>
          <w:p w:rsidR="00AA431A" w:rsidRPr="00F35719" w:rsidRDefault="00AA431A" w:rsidP="005B36E2">
            <w:pPr>
              <w:spacing w:after="0" w:line="240" w:lineRule="auto"/>
              <w:contextualSpacing/>
              <w:rPr>
                <w:szCs w:val="20"/>
              </w:rPr>
            </w:pPr>
            <w:r w:rsidRPr="00F35719">
              <w:rPr>
                <w:szCs w:val="20"/>
              </w:rPr>
              <w:t>10. Układy zwiększające komfort jazdy</w:t>
            </w:r>
          </w:p>
        </w:tc>
        <w:tc>
          <w:tcPr>
            <w:tcW w:w="803" w:type="dxa"/>
            <w:vAlign w:val="center"/>
          </w:tcPr>
          <w:p w:rsidR="00AA431A" w:rsidRPr="00F35719" w:rsidRDefault="00AA431A" w:rsidP="005B36E2">
            <w:pPr>
              <w:spacing w:after="0" w:line="240" w:lineRule="auto"/>
              <w:contextualSpacing/>
              <w:jc w:val="center"/>
              <w:rPr>
                <w:szCs w:val="20"/>
              </w:rPr>
            </w:pPr>
          </w:p>
        </w:tc>
        <w:tc>
          <w:tcPr>
            <w:tcW w:w="3564" w:type="dxa"/>
          </w:tcPr>
          <w:p w:rsidR="00AA431A" w:rsidRPr="00F35719" w:rsidRDefault="00AA431A" w:rsidP="00FB07A8">
            <w:pPr>
              <w:numPr>
                <w:ilvl w:val="0"/>
                <w:numId w:val="121"/>
              </w:numPr>
              <w:spacing w:after="0" w:line="240" w:lineRule="auto"/>
              <w:ind w:left="219" w:hanging="219"/>
              <w:rPr>
                <w:rFonts w:eastAsia="Times New Roman"/>
                <w:szCs w:val="20"/>
              </w:rPr>
            </w:pPr>
            <w:r w:rsidRPr="00F35719">
              <w:rPr>
                <w:rFonts w:eastAsia="Times New Roman"/>
                <w:szCs w:val="20"/>
              </w:rPr>
              <w:t>wyjaśnić zadania układów ogrzewania i klimatyzacji wnętrza pojazdu,</w:t>
            </w:r>
          </w:p>
          <w:p w:rsidR="00AA431A" w:rsidRPr="00F35719" w:rsidRDefault="00AA431A" w:rsidP="00FB07A8">
            <w:pPr>
              <w:numPr>
                <w:ilvl w:val="0"/>
                <w:numId w:val="121"/>
              </w:numPr>
              <w:spacing w:after="0" w:line="240" w:lineRule="auto"/>
              <w:ind w:left="219" w:hanging="219"/>
              <w:rPr>
                <w:rFonts w:eastAsia="Times New Roman"/>
                <w:szCs w:val="20"/>
              </w:rPr>
            </w:pPr>
            <w:r w:rsidRPr="00F35719">
              <w:rPr>
                <w:rFonts w:eastAsia="Times New Roman"/>
                <w:szCs w:val="20"/>
              </w:rPr>
              <w:t>wyjaśnić zasadę działania klimatyzacji na schemacie,</w:t>
            </w:r>
          </w:p>
          <w:p w:rsidR="00AA431A" w:rsidRPr="00F35719" w:rsidRDefault="00AA431A" w:rsidP="00FB07A8">
            <w:pPr>
              <w:numPr>
                <w:ilvl w:val="0"/>
                <w:numId w:val="121"/>
              </w:numPr>
              <w:spacing w:after="0" w:line="240" w:lineRule="auto"/>
              <w:ind w:left="219" w:hanging="219"/>
              <w:rPr>
                <w:rFonts w:eastAsia="Times New Roman"/>
                <w:szCs w:val="20"/>
              </w:rPr>
            </w:pPr>
            <w:r w:rsidRPr="00F35719">
              <w:rPr>
                <w:rFonts w:eastAsia="Times New Roman"/>
                <w:szCs w:val="20"/>
              </w:rPr>
              <w:t>wyjaśnić działanie układu elektrycznego sterowania szyb,</w:t>
            </w:r>
          </w:p>
          <w:p w:rsidR="00AA431A" w:rsidRPr="00F35719" w:rsidRDefault="00AA431A" w:rsidP="00FB07A8">
            <w:pPr>
              <w:numPr>
                <w:ilvl w:val="0"/>
                <w:numId w:val="121"/>
              </w:numPr>
              <w:spacing w:after="0" w:line="240" w:lineRule="auto"/>
              <w:ind w:left="219" w:hanging="219"/>
              <w:rPr>
                <w:rFonts w:eastAsia="Times New Roman"/>
                <w:szCs w:val="20"/>
              </w:rPr>
            </w:pPr>
            <w:r w:rsidRPr="00F35719">
              <w:rPr>
                <w:rFonts w:eastAsia="Times New Roman"/>
                <w:szCs w:val="20"/>
              </w:rPr>
              <w:t>wyjaśnić budowę układu elektrycznego sterowania szyb,</w:t>
            </w:r>
          </w:p>
          <w:p w:rsidR="00AA431A" w:rsidRPr="00F35719" w:rsidRDefault="00AA431A" w:rsidP="00FB07A8">
            <w:pPr>
              <w:numPr>
                <w:ilvl w:val="0"/>
                <w:numId w:val="121"/>
              </w:numPr>
              <w:spacing w:after="0" w:line="240" w:lineRule="auto"/>
              <w:ind w:left="219" w:hanging="219"/>
              <w:rPr>
                <w:rFonts w:eastAsia="Times New Roman"/>
                <w:szCs w:val="20"/>
              </w:rPr>
            </w:pPr>
            <w:r w:rsidRPr="00F35719">
              <w:rPr>
                <w:rFonts w:eastAsia="Times New Roman"/>
                <w:szCs w:val="20"/>
              </w:rPr>
              <w:t>wyjaśnić sposób regulacji lusterka zewnętrznego,</w:t>
            </w:r>
          </w:p>
          <w:p w:rsidR="00AA431A" w:rsidRPr="00F35719" w:rsidRDefault="00AA431A" w:rsidP="00FB07A8">
            <w:pPr>
              <w:numPr>
                <w:ilvl w:val="0"/>
                <w:numId w:val="121"/>
              </w:numPr>
              <w:spacing w:after="0" w:line="240" w:lineRule="auto"/>
              <w:ind w:left="219" w:hanging="219"/>
              <w:rPr>
                <w:rFonts w:eastAsia="Times New Roman"/>
                <w:szCs w:val="20"/>
              </w:rPr>
            </w:pPr>
            <w:r w:rsidRPr="00F35719">
              <w:rPr>
                <w:rFonts w:eastAsia="Times New Roman"/>
                <w:szCs w:val="20"/>
              </w:rPr>
              <w:t>wyjaśnić budowę elektrycznie regulowanego lusterka zewnętrznego,</w:t>
            </w:r>
          </w:p>
          <w:p w:rsidR="00AA431A" w:rsidRPr="00F35719" w:rsidRDefault="00AA431A" w:rsidP="00FB07A8">
            <w:pPr>
              <w:numPr>
                <w:ilvl w:val="0"/>
                <w:numId w:val="121"/>
              </w:numPr>
              <w:spacing w:after="0" w:line="240" w:lineRule="auto"/>
              <w:ind w:left="219" w:hanging="219"/>
              <w:rPr>
                <w:rFonts w:eastAsia="Times New Roman"/>
                <w:szCs w:val="20"/>
              </w:rPr>
            </w:pPr>
            <w:r w:rsidRPr="00F35719">
              <w:rPr>
                <w:rFonts w:eastAsia="Times New Roman"/>
                <w:szCs w:val="20"/>
              </w:rPr>
              <w:t>rozróżnić rodzaje układów centralnego blokowania drzwi.</w:t>
            </w:r>
          </w:p>
        </w:tc>
        <w:tc>
          <w:tcPr>
            <w:tcW w:w="3571" w:type="dxa"/>
          </w:tcPr>
          <w:p w:rsidR="00AA431A" w:rsidRPr="00F35719" w:rsidRDefault="00AA431A" w:rsidP="00FB07A8">
            <w:pPr>
              <w:numPr>
                <w:ilvl w:val="0"/>
                <w:numId w:val="121"/>
              </w:numPr>
              <w:spacing w:after="0" w:line="240" w:lineRule="auto"/>
              <w:ind w:left="219" w:hanging="219"/>
              <w:rPr>
                <w:rFonts w:eastAsia="Times New Roman"/>
                <w:szCs w:val="20"/>
              </w:rPr>
            </w:pPr>
            <w:r w:rsidRPr="00F35719">
              <w:rPr>
                <w:rFonts w:eastAsia="Times New Roman"/>
                <w:szCs w:val="20"/>
              </w:rPr>
              <w:t>wyjaśnić budowę podzespołów elektronicznego sterowania klimatyzacji i ogrzewania wnętrza pojazdu,</w:t>
            </w:r>
          </w:p>
          <w:p w:rsidR="00AA431A" w:rsidRPr="00F35719" w:rsidRDefault="00AA431A" w:rsidP="00FB07A8">
            <w:pPr>
              <w:numPr>
                <w:ilvl w:val="0"/>
                <w:numId w:val="121"/>
              </w:numPr>
              <w:spacing w:after="0" w:line="240" w:lineRule="auto"/>
              <w:ind w:left="219" w:hanging="219"/>
              <w:rPr>
                <w:rFonts w:eastAsia="Times New Roman"/>
                <w:szCs w:val="20"/>
              </w:rPr>
            </w:pPr>
            <w:r w:rsidRPr="00F35719">
              <w:rPr>
                <w:rFonts w:eastAsia="Times New Roman"/>
                <w:szCs w:val="20"/>
              </w:rPr>
              <w:t>wyjaśnić przeznaczenie i zakres działania centralnego blokowania drzwi,</w:t>
            </w:r>
          </w:p>
          <w:p w:rsidR="00AA431A" w:rsidRPr="00F35719" w:rsidRDefault="00AA431A" w:rsidP="00FB07A8">
            <w:pPr>
              <w:numPr>
                <w:ilvl w:val="0"/>
                <w:numId w:val="121"/>
              </w:numPr>
              <w:spacing w:after="0" w:line="240" w:lineRule="auto"/>
              <w:ind w:left="219" w:hanging="219"/>
              <w:rPr>
                <w:rFonts w:eastAsia="Times New Roman"/>
                <w:szCs w:val="20"/>
              </w:rPr>
            </w:pPr>
            <w:r w:rsidRPr="00F35719">
              <w:rPr>
                <w:rFonts w:eastAsia="Times New Roman"/>
                <w:szCs w:val="20"/>
              </w:rPr>
              <w:t>wyjaśnić zasadę działania i budowę elektrycznego centralnego blokowania drzwi,</w:t>
            </w:r>
          </w:p>
          <w:p w:rsidR="00AA431A" w:rsidRPr="00F35719" w:rsidRDefault="00AA431A" w:rsidP="00FB07A8">
            <w:pPr>
              <w:numPr>
                <w:ilvl w:val="0"/>
                <w:numId w:val="95"/>
              </w:numPr>
              <w:spacing w:after="0" w:line="240" w:lineRule="auto"/>
              <w:ind w:left="219" w:hanging="219"/>
              <w:rPr>
                <w:szCs w:val="20"/>
              </w:rPr>
            </w:pPr>
            <w:r w:rsidRPr="00F35719">
              <w:rPr>
                <w:rFonts w:eastAsia="Times New Roman"/>
                <w:szCs w:val="20"/>
              </w:rPr>
              <w:t>wyjaśnić zasadę działania elektronicznego sterowania skrzynką przekładniową.</w:t>
            </w:r>
          </w:p>
        </w:tc>
        <w:tc>
          <w:tcPr>
            <w:tcW w:w="1105" w:type="dxa"/>
            <w:vAlign w:val="center"/>
          </w:tcPr>
          <w:p w:rsidR="00AA431A" w:rsidRPr="00F35719" w:rsidRDefault="0048550A" w:rsidP="005B36E2">
            <w:pPr>
              <w:spacing w:after="0"/>
              <w:contextualSpacing/>
              <w:jc w:val="center"/>
              <w:rPr>
                <w:szCs w:val="20"/>
              </w:rPr>
            </w:pPr>
            <w:r w:rsidRPr="00F35719">
              <w:rPr>
                <w:szCs w:val="20"/>
              </w:rPr>
              <w:t>Klasa III</w:t>
            </w:r>
          </w:p>
        </w:tc>
      </w:tr>
      <w:tr w:rsidR="00AA431A" w:rsidRPr="00F35719" w:rsidTr="005B36E2">
        <w:tc>
          <w:tcPr>
            <w:tcW w:w="2104" w:type="dxa"/>
            <w:vMerge/>
            <w:vAlign w:val="center"/>
          </w:tcPr>
          <w:p w:rsidR="00AA431A" w:rsidRPr="00F35719" w:rsidRDefault="00AA431A" w:rsidP="005B36E2">
            <w:pPr>
              <w:spacing w:after="0" w:line="240" w:lineRule="auto"/>
              <w:contextualSpacing/>
              <w:rPr>
                <w:szCs w:val="20"/>
              </w:rPr>
            </w:pPr>
          </w:p>
        </w:tc>
        <w:tc>
          <w:tcPr>
            <w:tcW w:w="2711" w:type="dxa"/>
            <w:vAlign w:val="center"/>
          </w:tcPr>
          <w:p w:rsidR="00AA431A" w:rsidRPr="00F35719" w:rsidRDefault="00AA431A" w:rsidP="005B36E2">
            <w:pPr>
              <w:spacing w:after="0" w:line="240" w:lineRule="auto"/>
              <w:contextualSpacing/>
              <w:rPr>
                <w:szCs w:val="20"/>
              </w:rPr>
            </w:pPr>
            <w:r w:rsidRPr="00F35719">
              <w:rPr>
                <w:szCs w:val="20"/>
              </w:rPr>
              <w:t>11. Układy bezpieczeństwa biernego</w:t>
            </w:r>
          </w:p>
        </w:tc>
        <w:tc>
          <w:tcPr>
            <w:tcW w:w="803" w:type="dxa"/>
            <w:vAlign w:val="center"/>
          </w:tcPr>
          <w:p w:rsidR="00AA431A" w:rsidRPr="00F35719" w:rsidRDefault="00AA431A" w:rsidP="005B36E2">
            <w:pPr>
              <w:spacing w:after="0" w:line="240" w:lineRule="auto"/>
              <w:contextualSpacing/>
              <w:jc w:val="center"/>
              <w:rPr>
                <w:szCs w:val="20"/>
              </w:rPr>
            </w:pPr>
          </w:p>
        </w:tc>
        <w:tc>
          <w:tcPr>
            <w:tcW w:w="3564" w:type="dxa"/>
          </w:tcPr>
          <w:p w:rsidR="00AA431A" w:rsidRPr="00F35719" w:rsidRDefault="00AA431A" w:rsidP="00FB07A8">
            <w:pPr>
              <w:numPr>
                <w:ilvl w:val="0"/>
                <w:numId w:val="122"/>
              </w:numPr>
              <w:spacing w:after="0" w:line="240" w:lineRule="auto"/>
              <w:ind w:left="219" w:hanging="219"/>
              <w:rPr>
                <w:szCs w:val="20"/>
              </w:rPr>
            </w:pPr>
            <w:r w:rsidRPr="00F35719">
              <w:rPr>
                <w:szCs w:val="20"/>
              </w:rPr>
              <w:t>wyjaśnić cel stosowania poduszek gazowych w pojazdach samochodowych,</w:t>
            </w:r>
          </w:p>
          <w:p w:rsidR="00AA431A" w:rsidRPr="00F35719" w:rsidRDefault="00AA431A" w:rsidP="00FB07A8">
            <w:pPr>
              <w:numPr>
                <w:ilvl w:val="0"/>
                <w:numId w:val="122"/>
              </w:numPr>
              <w:spacing w:after="0" w:line="240" w:lineRule="auto"/>
              <w:ind w:left="219" w:hanging="219"/>
              <w:rPr>
                <w:szCs w:val="20"/>
              </w:rPr>
            </w:pPr>
            <w:r w:rsidRPr="00F35719">
              <w:rPr>
                <w:szCs w:val="20"/>
              </w:rPr>
              <w:t>rozróżnić rodzaje poduszek gazowych stosowanych w pojazdach samochodowych,</w:t>
            </w:r>
          </w:p>
          <w:p w:rsidR="00AA431A" w:rsidRPr="00F35719" w:rsidRDefault="00AA431A" w:rsidP="00FB07A8">
            <w:pPr>
              <w:numPr>
                <w:ilvl w:val="0"/>
                <w:numId w:val="122"/>
              </w:numPr>
              <w:spacing w:after="0" w:line="240" w:lineRule="auto"/>
              <w:ind w:left="219" w:hanging="219"/>
              <w:rPr>
                <w:szCs w:val="20"/>
              </w:rPr>
            </w:pPr>
            <w:r w:rsidRPr="00F35719">
              <w:rPr>
                <w:szCs w:val="20"/>
              </w:rPr>
              <w:t>wyjaśnić rozmieszczenie poduszek gazowych w pojazdach samochodowych,</w:t>
            </w:r>
          </w:p>
          <w:p w:rsidR="00AA431A" w:rsidRPr="00F35719" w:rsidRDefault="00AA431A" w:rsidP="00FB07A8">
            <w:pPr>
              <w:numPr>
                <w:ilvl w:val="0"/>
                <w:numId w:val="122"/>
              </w:numPr>
              <w:spacing w:after="0" w:line="240" w:lineRule="auto"/>
              <w:ind w:left="219" w:hanging="219"/>
              <w:rPr>
                <w:szCs w:val="20"/>
              </w:rPr>
            </w:pPr>
            <w:r w:rsidRPr="00F35719">
              <w:rPr>
                <w:szCs w:val="20"/>
              </w:rPr>
              <w:t>wyjaśnić budowę i działanie czołowej poduszki gazowej kierowcy,</w:t>
            </w:r>
          </w:p>
          <w:p w:rsidR="00AA431A" w:rsidRPr="00F35719" w:rsidRDefault="00AA431A" w:rsidP="00FB07A8">
            <w:pPr>
              <w:numPr>
                <w:ilvl w:val="0"/>
                <w:numId w:val="122"/>
              </w:numPr>
              <w:spacing w:after="0" w:line="240" w:lineRule="auto"/>
              <w:ind w:left="219" w:hanging="219"/>
              <w:rPr>
                <w:szCs w:val="20"/>
              </w:rPr>
            </w:pPr>
            <w:r w:rsidRPr="00F35719">
              <w:rPr>
                <w:szCs w:val="20"/>
              </w:rPr>
              <w:t>wyjaśnić budowę i działanie czołowej poduszki gazowej pasażera,</w:t>
            </w:r>
          </w:p>
          <w:p w:rsidR="00AA431A" w:rsidRPr="00F35719" w:rsidRDefault="00AA431A" w:rsidP="00FB07A8">
            <w:pPr>
              <w:numPr>
                <w:ilvl w:val="0"/>
                <w:numId w:val="122"/>
              </w:numPr>
              <w:spacing w:after="0" w:line="240" w:lineRule="auto"/>
              <w:ind w:left="219" w:hanging="219"/>
              <w:rPr>
                <w:szCs w:val="20"/>
              </w:rPr>
            </w:pPr>
            <w:r w:rsidRPr="00F35719">
              <w:rPr>
                <w:szCs w:val="20"/>
              </w:rPr>
              <w:t>wyjaśnić budowę i działanie bocznej poduszki gazowej,</w:t>
            </w:r>
          </w:p>
          <w:p w:rsidR="00AA431A" w:rsidRPr="00F35719" w:rsidRDefault="00AA431A" w:rsidP="00FB07A8">
            <w:pPr>
              <w:numPr>
                <w:ilvl w:val="0"/>
                <w:numId w:val="122"/>
              </w:numPr>
              <w:spacing w:after="0" w:line="240" w:lineRule="auto"/>
              <w:ind w:left="219" w:hanging="219"/>
              <w:rPr>
                <w:szCs w:val="20"/>
              </w:rPr>
            </w:pPr>
            <w:r w:rsidRPr="00F35719">
              <w:rPr>
                <w:szCs w:val="20"/>
              </w:rPr>
              <w:t>wyjaśnić budowę i działanie kurtyny gazowej,</w:t>
            </w:r>
          </w:p>
          <w:p w:rsidR="00AA431A" w:rsidRPr="00F35719" w:rsidRDefault="00AA431A" w:rsidP="00FB07A8">
            <w:pPr>
              <w:numPr>
                <w:ilvl w:val="0"/>
                <w:numId w:val="122"/>
              </w:numPr>
              <w:spacing w:after="0" w:line="240" w:lineRule="auto"/>
              <w:ind w:left="219" w:hanging="219"/>
              <w:rPr>
                <w:szCs w:val="20"/>
              </w:rPr>
            </w:pPr>
            <w:r w:rsidRPr="00F35719">
              <w:rPr>
                <w:szCs w:val="20"/>
              </w:rPr>
              <w:t>wyjaśnić budowę i działanie poduszki kolanowej,</w:t>
            </w:r>
          </w:p>
          <w:p w:rsidR="00AA431A" w:rsidRPr="00F35719" w:rsidRDefault="00AA431A" w:rsidP="00FB07A8">
            <w:pPr>
              <w:numPr>
                <w:ilvl w:val="0"/>
                <w:numId w:val="122"/>
              </w:numPr>
              <w:spacing w:after="0" w:line="240" w:lineRule="auto"/>
              <w:ind w:left="219" w:hanging="219"/>
              <w:rPr>
                <w:szCs w:val="20"/>
              </w:rPr>
            </w:pPr>
            <w:r w:rsidRPr="00F35719">
              <w:rPr>
                <w:szCs w:val="20"/>
              </w:rPr>
              <w:t>rozróżnić rodzaje napinaczy pasów bezpieczeństwa,</w:t>
            </w:r>
          </w:p>
          <w:p w:rsidR="00AA431A" w:rsidRPr="00F35719" w:rsidRDefault="00AA431A" w:rsidP="00FB07A8">
            <w:pPr>
              <w:numPr>
                <w:ilvl w:val="0"/>
                <w:numId w:val="122"/>
              </w:numPr>
              <w:spacing w:after="0" w:line="240" w:lineRule="auto"/>
              <w:ind w:left="219" w:hanging="219"/>
              <w:rPr>
                <w:szCs w:val="20"/>
              </w:rPr>
            </w:pPr>
            <w:r w:rsidRPr="00F35719">
              <w:rPr>
                <w:szCs w:val="20"/>
              </w:rPr>
              <w:t>wyjaśnić budowę pirotechnicznych napinaczy pasów bezpieczeństwa.</w:t>
            </w:r>
          </w:p>
        </w:tc>
        <w:tc>
          <w:tcPr>
            <w:tcW w:w="3571" w:type="dxa"/>
          </w:tcPr>
          <w:p w:rsidR="00AA431A" w:rsidRPr="00F35719" w:rsidRDefault="00AA431A" w:rsidP="00FB07A8">
            <w:pPr>
              <w:numPr>
                <w:ilvl w:val="0"/>
                <w:numId w:val="122"/>
              </w:numPr>
              <w:spacing w:after="0" w:line="240" w:lineRule="auto"/>
              <w:ind w:left="219" w:hanging="219"/>
              <w:rPr>
                <w:szCs w:val="20"/>
              </w:rPr>
            </w:pPr>
            <w:r w:rsidRPr="00F35719">
              <w:rPr>
                <w:szCs w:val="20"/>
              </w:rPr>
              <w:t>wyjaśnić działanie pirotechnicznych napinaczy pasów bezpieczeństwa,</w:t>
            </w:r>
          </w:p>
          <w:p w:rsidR="00AA431A" w:rsidRPr="00F35719" w:rsidRDefault="00AA431A" w:rsidP="00FB07A8">
            <w:pPr>
              <w:numPr>
                <w:ilvl w:val="0"/>
                <w:numId w:val="96"/>
              </w:numPr>
              <w:spacing w:after="0" w:line="240" w:lineRule="auto"/>
              <w:ind w:left="219" w:hanging="219"/>
              <w:rPr>
                <w:szCs w:val="20"/>
              </w:rPr>
            </w:pPr>
            <w:r w:rsidRPr="00F35719">
              <w:rPr>
                <w:szCs w:val="20"/>
              </w:rPr>
              <w:t>wyjaśnić na schemacie działanie całego układu biernego bezpieczeństwa w samochodzie.</w:t>
            </w:r>
          </w:p>
        </w:tc>
        <w:tc>
          <w:tcPr>
            <w:tcW w:w="1105" w:type="dxa"/>
            <w:vAlign w:val="center"/>
          </w:tcPr>
          <w:p w:rsidR="00AA431A" w:rsidRPr="00F35719" w:rsidRDefault="0048550A" w:rsidP="005B36E2">
            <w:pPr>
              <w:spacing w:after="0"/>
              <w:contextualSpacing/>
              <w:jc w:val="center"/>
              <w:rPr>
                <w:szCs w:val="20"/>
              </w:rPr>
            </w:pPr>
            <w:r w:rsidRPr="00F35719">
              <w:rPr>
                <w:szCs w:val="20"/>
              </w:rPr>
              <w:t>Klasa III</w:t>
            </w:r>
          </w:p>
        </w:tc>
      </w:tr>
      <w:tr w:rsidR="00AA431A" w:rsidRPr="00F35719" w:rsidTr="005B36E2">
        <w:tc>
          <w:tcPr>
            <w:tcW w:w="2104" w:type="dxa"/>
            <w:vMerge/>
            <w:vAlign w:val="center"/>
          </w:tcPr>
          <w:p w:rsidR="00AA431A" w:rsidRPr="00F35719" w:rsidRDefault="00AA431A" w:rsidP="005B36E2">
            <w:pPr>
              <w:spacing w:after="0" w:line="240" w:lineRule="auto"/>
              <w:contextualSpacing/>
              <w:rPr>
                <w:szCs w:val="20"/>
              </w:rPr>
            </w:pPr>
          </w:p>
        </w:tc>
        <w:tc>
          <w:tcPr>
            <w:tcW w:w="2711" w:type="dxa"/>
            <w:vAlign w:val="center"/>
          </w:tcPr>
          <w:p w:rsidR="00AA431A" w:rsidRPr="00F35719" w:rsidRDefault="00AA431A" w:rsidP="005B36E2">
            <w:pPr>
              <w:spacing w:after="0" w:line="240" w:lineRule="auto"/>
              <w:contextualSpacing/>
              <w:rPr>
                <w:szCs w:val="20"/>
              </w:rPr>
            </w:pPr>
            <w:r w:rsidRPr="00F35719">
              <w:rPr>
                <w:szCs w:val="20"/>
              </w:rPr>
              <w:t>12. Układy sterowania i regulacji</w:t>
            </w:r>
          </w:p>
        </w:tc>
        <w:tc>
          <w:tcPr>
            <w:tcW w:w="803" w:type="dxa"/>
            <w:vAlign w:val="center"/>
          </w:tcPr>
          <w:p w:rsidR="00AA431A" w:rsidRPr="00F35719" w:rsidRDefault="00AA431A" w:rsidP="005B36E2">
            <w:pPr>
              <w:spacing w:after="0" w:line="240" w:lineRule="auto"/>
              <w:contextualSpacing/>
              <w:jc w:val="center"/>
              <w:rPr>
                <w:szCs w:val="20"/>
              </w:rPr>
            </w:pPr>
          </w:p>
        </w:tc>
        <w:tc>
          <w:tcPr>
            <w:tcW w:w="3564" w:type="dxa"/>
          </w:tcPr>
          <w:p w:rsidR="00AA431A" w:rsidRPr="00F35719" w:rsidRDefault="00AA431A" w:rsidP="00FB07A8">
            <w:pPr>
              <w:numPr>
                <w:ilvl w:val="0"/>
                <w:numId w:val="122"/>
              </w:numPr>
              <w:spacing w:after="0" w:line="240" w:lineRule="auto"/>
              <w:ind w:left="219" w:hanging="219"/>
              <w:contextualSpacing/>
              <w:rPr>
                <w:szCs w:val="20"/>
              </w:rPr>
            </w:pPr>
            <w:r w:rsidRPr="00F35719">
              <w:rPr>
                <w:szCs w:val="20"/>
              </w:rPr>
              <w:t>wyjaśnić pojęcia sterowania i regulacji,</w:t>
            </w:r>
          </w:p>
          <w:p w:rsidR="00AA431A" w:rsidRPr="00F35719" w:rsidRDefault="00AA431A" w:rsidP="00FB07A8">
            <w:pPr>
              <w:pStyle w:val="Akapitzlist"/>
              <w:numPr>
                <w:ilvl w:val="0"/>
                <w:numId w:val="122"/>
              </w:numPr>
              <w:spacing w:after="0" w:line="240" w:lineRule="auto"/>
              <w:ind w:left="219" w:hanging="219"/>
              <w:rPr>
                <w:rFonts w:ascii="Arial" w:hAnsi="Arial" w:cs="Arial"/>
                <w:szCs w:val="20"/>
              </w:rPr>
            </w:pPr>
            <w:r w:rsidRPr="00F35719">
              <w:rPr>
                <w:rFonts w:ascii="Arial" w:hAnsi="Arial" w:cs="Arial"/>
                <w:szCs w:val="20"/>
              </w:rPr>
              <w:t>podać rodzaje regulatorów,</w:t>
            </w:r>
          </w:p>
          <w:p w:rsidR="00AA431A" w:rsidRPr="00F35719" w:rsidRDefault="00AA431A" w:rsidP="00FB07A8">
            <w:pPr>
              <w:pStyle w:val="Akapitzlist"/>
              <w:numPr>
                <w:ilvl w:val="0"/>
                <w:numId w:val="122"/>
              </w:numPr>
              <w:spacing w:after="0" w:line="240" w:lineRule="auto"/>
              <w:ind w:left="219" w:hanging="219"/>
              <w:rPr>
                <w:rFonts w:ascii="Arial" w:hAnsi="Arial" w:cs="Arial"/>
                <w:szCs w:val="20"/>
              </w:rPr>
            </w:pPr>
            <w:r w:rsidRPr="00F35719">
              <w:rPr>
                <w:rFonts w:ascii="Arial" w:hAnsi="Arial" w:cs="Arial"/>
                <w:szCs w:val="20"/>
              </w:rPr>
              <w:t>podać przykłady układów regulacji w pojazdach samochodowych.</w:t>
            </w:r>
          </w:p>
        </w:tc>
        <w:tc>
          <w:tcPr>
            <w:tcW w:w="3571" w:type="dxa"/>
          </w:tcPr>
          <w:p w:rsidR="00AA431A" w:rsidRPr="00F35719" w:rsidRDefault="00AA431A" w:rsidP="00FB07A8">
            <w:pPr>
              <w:numPr>
                <w:ilvl w:val="0"/>
                <w:numId w:val="122"/>
              </w:numPr>
              <w:spacing w:after="0" w:line="240" w:lineRule="auto"/>
              <w:ind w:left="219" w:hanging="219"/>
              <w:contextualSpacing/>
              <w:rPr>
                <w:szCs w:val="20"/>
              </w:rPr>
            </w:pPr>
            <w:r w:rsidRPr="00F35719">
              <w:rPr>
                <w:szCs w:val="20"/>
              </w:rPr>
              <w:t>opisać rodzaje regulatorów,</w:t>
            </w:r>
          </w:p>
          <w:p w:rsidR="00AA431A" w:rsidRPr="00F35719" w:rsidRDefault="00AA431A" w:rsidP="00FB07A8">
            <w:pPr>
              <w:pStyle w:val="Akapitzlist"/>
              <w:numPr>
                <w:ilvl w:val="0"/>
                <w:numId w:val="122"/>
              </w:numPr>
              <w:spacing w:after="0" w:line="240" w:lineRule="auto"/>
              <w:ind w:left="219" w:hanging="219"/>
              <w:rPr>
                <w:rFonts w:ascii="Arial" w:hAnsi="Arial" w:cs="Arial"/>
                <w:szCs w:val="20"/>
              </w:rPr>
            </w:pPr>
            <w:r w:rsidRPr="00F35719">
              <w:rPr>
                <w:rFonts w:ascii="Arial" w:hAnsi="Arial" w:cs="Arial"/>
                <w:szCs w:val="20"/>
              </w:rPr>
              <w:t>podać wymagania dotyczące magistrali danych w pojeździe,</w:t>
            </w:r>
          </w:p>
          <w:p w:rsidR="00AA431A" w:rsidRPr="00F35719" w:rsidRDefault="00AA431A" w:rsidP="00FB07A8">
            <w:pPr>
              <w:numPr>
                <w:ilvl w:val="0"/>
                <w:numId w:val="122"/>
              </w:numPr>
              <w:spacing w:after="0" w:line="240" w:lineRule="auto"/>
              <w:ind w:left="219" w:hanging="219"/>
              <w:contextualSpacing/>
              <w:rPr>
                <w:szCs w:val="20"/>
              </w:rPr>
            </w:pPr>
            <w:r w:rsidRPr="00F35719">
              <w:rPr>
                <w:szCs w:val="20"/>
              </w:rPr>
              <w:t>scharakteryzować magistralę CAN,</w:t>
            </w:r>
          </w:p>
          <w:p w:rsidR="00AA431A" w:rsidRPr="00F35719" w:rsidRDefault="00AA431A" w:rsidP="00FB07A8">
            <w:pPr>
              <w:numPr>
                <w:ilvl w:val="0"/>
                <w:numId w:val="122"/>
              </w:numPr>
              <w:spacing w:after="0" w:line="240" w:lineRule="auto"/>
              <w:ind w:left="219" w:hanging="219"/>
              <w:contextualSpacing/>
              <w:rPr>
                <w:szCs w:val="20"/>
              </w:rPr>
            </w:pPr>
            <w:r w:rsidRPr="00F35719">
              <w:rPr>
                <w:szCs w:val="20"/>
              </w:rPr>
              <w:t>scharakteryzować magistralę LIN,</w:t>
            </w:r>
          </w:p>
          <w:p w:rsidR="00AA431A" w:rsidRPr="00F35719" w:rsidRDefault="00AA431A" w:rsidP="00FB07A8">
            <w:pPr>
              <w:numPr>
                <w:ilvl w:val="0"/>
                <w:numId w:val="122"/>
              </w:numPr>
              <w:spacing w:after="0" w:line="240" w:lineRule="auto"/>
              <w:ind w:left="219" w:hanging="219"/>
              <w:contextualSpacing/>
              <w:rPr>
                <w:szCs w:val="20"/>
              </w:rPr>
            </w:pPr>
            <w:r w:rsidRPr="00F35719">
              <w:rPr>
                <w:szCs w:val="20"/>
              </w:rPr>
              <w:t>scharakteryzować magistralę MOST,</w:t>
            </w:r>
          </w:p>
          <w:p w:rsidR="00AA431A" w:rsidRPr="00F35719" w:rsidRDefault="00AA431A" w:rsidP="00FB07A8">
            <w:pPr>
              <w:numPr>
                <w:ilvl w:val="0"/>
                <w:numId w:val="122"/>
              </w:numPr>
              <w:spacing w:after="0" w:line="240" w:lineRule="auto"/>
              <w:ind w:left="219" w:hanging="219"/>
              <w:rPr>
                <w:szCs w:val="20"/>
              </w:rPr>
            </w:pPr>
            <w:r w:rsidRPr="00F35719">
              <w:rPr>
                <w:szCs w:val="20"/>
              </w:rPr>
              <w:t xml:space="preserve">scharakteryzować magistralę </w:t>
            </w:r>
            <w:proofErr w:type="spellStart"/>
            <w:r w:rsidRPr="00F35719">
              <w:rPr>
                <w:szCs w:val="20"/>
              </w:rPr>
              <w:t>FlexRay</w:t>
            </w:r>
            <w:proofErr w:type="spellEnd"/>
            <w:r w:rsidRPr="00F35719">
              <w:rPr>
                <w:szCs w:val="20"/>
              </w:rPr>
              <w:t>.</w:t>
            </w:r>
          </w:p>
        </w:tc>
        <w:tc>
          <w:tcPr>
            <w:tcW w:w="1105" w:type="dxa"/>
            <w:vAlign w:val="center"/>
          </w:tcPr>
          <w:p w:rsidR="00AA431A" w:rsidRPr="00F35719" w:rsidRDefault="0048550A" w:rsidP="005B36E2">
            <w:pPr>
              <w:spacing w:after="0"/>
              <w:contextualSpacing/>
              <w:jc w:val="center"/>
              <w:rPr>
                <w:szCs w:val="20"/>
              </w:rPr>
            </w:pPr>
            <w:r w:rsidRPr="00F35719">
              <w:rPr>
                <w:szCs w:val="20"/>
              </w:rPr>
              <w:t>Klasa III</w:t>
            </w:r>
          </w:p>
        </w:tc>
      </w:tr>
      <w:tr w:rsidR="003F7875" w:rsidRPr="00F35719" w:rsidTr="005B36E2">
        <w:trPr>
          <w:trHeight w:val="299"/>
        </w:trPr>
        <w:tc>
          <w:tcPr>
            <w:tcW w:w="4815" w:type="dxa"/>
            <w:gridSpan w:val="2"/>
            <w:vAlign w:val="center"/>
          </w:tcPr>
          <w:p w:rsidR="003F7875" w:rsidRPr="00F35719" w:rsidRDefault="003F7875" w:rsidP="005B36E2">
            <w:pPr>
              <w:spacing w:after="0"/>
              <w:jc w:val="center"/>
              <w:rPr>
                <w:b/>
                <w:bCs/>
                <w:szCs w:val="20"/>
              </w:rPr>
            </w:pPr>
            <w:r w:rsidRPr="00F35719">
              <w:rPr>
                <w:b/>
                <w:bCs/>
                <w:szCs w:val="20"/>
              </w:rPr>
              <w:t>Razem liczba godzin</w:t>
            </w:r>
          </w:p>
        </w:tc>
        <w:tc>
          <w:tcPr>
            <w:tcW w:w="803" w:type="dxa"/>
            <w:vAlign w:val="center"/>
          </w:tcPr>
          <w:p w:rsidR="003F7875" w:rsidRPr="00F35719" w:rsidRDefault="003F7875" w:rsidP="005B36E2">
            <w:pPr>
              <w:spacing w:after="0"/>
              <w:jc w:val="center"/>
              <w:rPr>
                <w:b/>
                <w:bCs/>
                <w:szCs w:val="20"/>
              </w:rPr>
            </w:pPr>
          </w:p>
        </w:tc>
        <w:tc>
          <w:tcPr>
            <w:tcW w:w="8240" w:type="dxa"/>
            <w:gridSpan w:val="3"/>
            <w:vAlign w:val="center"/>
          </w:tcPr>
          <w:p w:rsidR="003F7875" w:rsidRPr="00F35719" w:rsidRDefault="003F7875" w:rsidP="005B36E2">
            <w:pPr>
              <w:spacing w:after="0"/>
              <w:rPr>
                <w:szCs w:val="20"/>
              </w:rPr>
            </w:pPr>
          </w:p>
        </w:tc>
      </w:tr>
    </w:tbl>
    <w:p w:rsidR="003F7875" w:rsidRPr="00F35719" w:rsidRDefault="003F7875" w:rsidP="003F7875">
      <w:pPr>
        <w:spacing w:after="0" w:line="360" w:lineRule="auto"/>
        <w:rPr>
          <w:b/>
          <w:szCs w:val="20"/>
        </w:rPr>
      </w:pPr>
    </w:p>
    <w:p w:rsidR="00631B83" w:rsidRPr="00F35719" w:rsidRDefault="00631B83" w:rsidP="00631B83">
      <w:pPr>
        <w:spacing w:after="0"/>
        <w:contextualSpacing/>
        <w:rPr>
          <w:szCs w:val="20"/>
        </w:rPr>
      </w:pPr>
      <w:r w:rsidRPr="00F35719">
        <w:rPr>
          <w:b/>
          <w:szCs w:val="20"/>
        </w:rPr>
        <w:t>PROCEDURY OSIĄGANIA CELÓW KSZTAŁCENIA PRZEDMIOTU</w:t>
      </w:r>
    </w:p>
    <w:p w:rsidR="00631B83" w:rsidRPr="00F35719" w:rsidRDefault="00631B83" w:rsidP="00631B83">
      <w:pPr>
        <w:spacing w:after="0"/>
        <w:jc w:val="both"/>
        <w:rPr>
          <w:szCs w:val="20"/>
        </w:rPr>
      </w:pPr>
      <w:r w:rsidRPr="00F35719">
        <w:rPr>
          <w:szCs w:val="20"/>
        </w:rPr>
        <w:t xml:space="preserve">Przygotowanie do wykonywania zadań zawodowych </w:t>
      </w:r>
      <w:r w:rsidR="003F1B1F" w:rsidRPr="00F35719">
        <w:rPr>
          <w:szCs w:val="20"/>
        </w:rPr>
        <w:t>technika  pojazdów samochodowych</w:t>
      </w:r>
      <w:r w:rsidR="00111481" w:rsidRPr="00F35719">
        <w:rPr>
          <w:szCs w:val="20"/>
        </w:rPr>
        <w:t xml:space="preserve"> </w:t>
      </w:r>
      <w:r w:rsidRPr="00F35719">
        <w:rPr>
          <w:szCs w:val="20"/>
        </w:rPr>
        <w:t>wymaga od uczącego się:</w:t>
      </w:r>
    </w:p>
    <w:p w:rsidR="00631B83" w:rsidRPr="00F35719" w:rsidRDefault="00631B83" w:rsidP="00FB07A8">
      <w:pPr>
        <w:pStyle w:val="Akapitzlist"/>
        <w:numPr>
          <w:ilvl w:val="0"/>
          <w:numId w:val="61"/>
        </w:numPr>
        <w:pBdr>
          <w:top w:val="nil"/>
          <w:left w:val="nil"/>
          <w:bottom w:val="nil"/>
          <w:right w:val="nil"/>
          <w:between w:val="nil"/>
        </w:pBdr>
        <w:spacing w:after="0"/>
        <w:ind w:left="709" w:hanging="425"/>
        <w:jc w:val="both"/>
        <w:rPr>
          <w:rFonts w:ascii="Arial" w:hAnsi="Arial" w:cs="Arial"/>
          <w:szCs w:val="20"/>
        </w:rPr>
      </w:pPr>
      <w:r w:rsidRPr="00F35719">
        <w:rPr>
          <w:rFonts w:ascii="Arial" w:hAnsi="Arial" w:cs="Arial"/>
          <w:szCs w:val="20"/>
        </w:rPr>
        <w:t>opanowania wiedzy z zakresu elektrotechniki i elektroniki oraz układów elektrycznych i elektronicznych stosowanych w pojazdach samochodowych,</w:t>
      </w:r>
    </w:p>
    <w:p w:rsidR="00631B83" w:rsidRPr="00F35719" w:rsidRDefault="00631B83" w:rsidP="00FB07A8">
      <w:pPr>
        <w:pStyle w:val="Akapitzlist"/>
        <w:numPr>
          <w:ilvl w:val="0"/>
          <w:numId w:val="61"/>
        </w:numPr>
        <w:pBdr>
          <w:top w:val="nil"/>
          <w:left w:val="nil"/>
          <w:bottom w:val="nil"/>
          <w:right w:val="nil"/>
          <w:between w:val="nil"/>
        </w:pBdr>
        <w:spacing w:after="0"/>
        <w:ind w:left="709" w:hanging="425"/>
        <w:jc w:val="both"/>
        <w:rPr>
          <w:rFonts w:ascii="Arial" w:hAnsi="Arial" w:cs="Arial"/>
          <w:szCs w:val="20"/>
        </w:rPr>
      </w:pPr>
      <w:r w:rsidRPr="00F35719">
        <w:rPr>
          <w:rFonts w:ascii="Arial" w:hAnsi="Arial" w:cs="Arial"/>
          <w:szCs w:val="20"/>
        </w:rPr>
        <w:t>przygotowanie do efektywnego wykorzystania uzyskanej wiedzy w praktyce,</w:t>
      </w:r>
    </w:p>
    <w:p w:rsidR="00631B83" w:rsidRPr="00F35719" w:rsidRDefault="00631B83" w:rsidP="00FB07A8">
      <w:pPr>
        <w:pStyle w:val="Akapitzlist"/>
        <w:numPr>
          <w:ilvl w:val="0"/>
          <w:numId w:val="61"/>
        </w:numPr>
        <w:pBdr>
          <w:top w:val="nil"/>
          <w:left w:val="nil"/>
          <w:bottom w:val="nil"/>
          <w:right w:val="nil"/>
          <w:between w:val="nil"/>
        </w:pBdr>
        <w:spacing w:after="0"/>
        <w:ind w:left="709" w:hanging="425"/>
        <w:jc w:val="both"/>
        <w:rPr>
          <w:rFonts w:ascii="Arial" w:hAnsi="Arial" w:cs="Arial"/>
          <w:szCs w:val="20"/>
        </w:rPr>
      </w:pPr>
      <w:r w:rsidRPr="00F35719">
        <w:rPr>
          <w:rFonts w:ascii="Arial" w:hAnsi="Arial" w:cs="Arial"/>
          <w:szCs w:val="20"/>
        </w:rPr>
        <w:t>kształtowanie motywacji wewnętrznej.</w:t>
      </w:r>
    </w:p>
    <w:p w:rsidR="00631B83" w:rsidRPr="00F35719" w:rsidRDefault="00631B83" w:rsidP="00FB07A8">
      <w:pPr>
        <w:pStyle w:val="Akapitzlist"/>
        <w:numPr>
          <w:ilvl w:val="0"/>
          <w:numId w:val="61"/>
        </w:numPr>
        <w:pBdr>
          <w:top w:val="nil"/>
          <w:left w:val="nil"/>
          <w:bottom w:val="nil"/>
          <w:right w:val="nil"/>
          <w:between w:val="nil"/>
        </w:pBdr>
        <w:spacing w:after="0"/>
        <w:ind w:left="709" w:hanging="425"/>
        <w:jc w:val="both"/>
        <w:rPr>
          <w:rFonts w:ascii="Arial" w:hAnsi="Arial" w:cs="Arial"/>
          <w:szCs w:val="20"/>
        </w:rPr>
      </w:pPr>
      <w:r w:rsidRPr="00F35719">
        <w:rPr>
          <w:rFonts w:ascii="Arial" w:hAnsi="Arial" w:cs="Arial"/>
          <w:szCs w:val="20"/>
        </w:rPr>
        <w:t>odkrywania predyspozycji zawodowych.</w:t>
      </w:r>
    </w:p>
    <w:p w:rsidR="00631B83" w:rsidRPr="00F35719" w:rsidRDefault="00631B83" w:rsidP="00631B83">
      <w:pPr>
        <w:autoSpaceDE w:val="0"/>
        <w:autoSpaceDN w:val="0"/>
        <w:adjustRightInd w:val="0"/>
        <w:spacing w:after="120"/>
        <w:jc w:val="both"/>
        <w:rPr>
          <w:szCs w:val="20"/>
        </w:rPr>
      </w:pPr>
      <w:r w:rsidRPr="00F35719">
        <w:rPr>
          <w:szCs w:val="20"/>
        </w:rPr>
        <w:t xml:space="preserve">W przedmiocie Elektryczne i elektroniczne wyposażenie pojazdów samochodowych stosowane metody powinny zapewnić osiąganie celów zaplanowanych w procesie edukacji oraz przygotowanie uczniów do pracy w zawodzie </w:t>
      </w:r>
      <w:r w:rsidR="0050231E" w:rsidRPr="00F35719">
        <w:rPr>
          <w:szCs w:val="20"/>
        </w:rPr>
        <w:t>technik  pojazdów samochodowych</w:t>
      </w:r>
      <w:r w:rsidRPr="00F35719">
        <w:rPr>
          <w:szCs w:val="20"/>
        </w:rPr>
        <w:t>.</w:t>
      </w:r>
    </w:p>
    <w:p w:rsidR="00631B83" w:rsidRPr="00F35719" w:rsidRDefault="00631B83" w:rsidP="00631B83">
      <w:pPr>
        <w:spacing w:after="0"/>
        <w:rPr>
          <w:szCs w:val="20"/>
        </w:rPr>
      </w:pPr>
      <w:r w:rsidRPr="00F35719">
        <w:rPr>
          <w:szCs w:val="20"/>
        </w:rPr>
        <w:t>Proponowane metody:</w:t>
      </w:r>
    </w:p>
    <w:p w:rsidR="00631B83" w:rsidRPr="00F35719" w:rsidRDefault="00631B83" w:rsidP="00FB07A8">
      <w:pPr>
        <w:pStyle w:val="Akapitzlist"/>
        <w:numPr>
          <w:ilvl w:val="0"/>
          <w:numId w:val="53"/>
        </w:numPr>
        <w:pBdr>
          <w:top w:val="nil"/>
          <w:left w:val="nil"/>
          <w:bottom w:val="nil"/>
          <w:right w:val="nil"/>
          <w:between w:val="nil"/>
        </w:pBdr>
        <w:spacing w:after="0"/>
        <w:ind w:left="709" w:hanging="425"/>
        <w:rPr>
          <w:rFonts w:ascii="Arial" w:hAnsi="Arial" w:cs="Arial"/>
          <w:szCs w:val="20"/>
        </w:rPr>
      </w:pPr>
      <w:r w:rsidRPr="00F35719">
        <w:rPr>
          <w:rFonts w:ascii="Arial" w:hAnsi="Arial" w:cs="Arial"/>
          <w:szCs w:val="20"/>
        </w:rPr>
        <w:t xml:space="preserve">ćwiczenia, </w:t>
      </w:r>
    </w:p>
    <w:p w:rsidR="00631B83" w:rsidRPr="00F35719" w:rsidRDefault="00631B83" w:rsidP="00FB07A8">
      <w:pPr>
        <w:pStyle w:val="Akapitzlist"/>
        <w:numPr>
          <w:ilvl w:val="0"/>
          <w:numId w:val="53"/>
        </w:numPr>
        <w:pBdr>
          <w:top w:val="nil"/>
          <w:left w:val="nil"/>
          <w:bottom w:val="nil"/>
          <w:right w:val="nil"/>
          <w:between w:val="nil"/>
        </w:pBdr>
        <w:spacing w:after="0"/>
        <w:ind w:left="709" w:hanging="425"/>
        <w:rPr>
          <w:rFonts w:ascii="Arial" w:hAnsi="Arial" w:cs="Arial"/>
          <w:szCs w:val="20"/>
        </w:rPr>
      </w:pPr>
      <w:r w:rsidRPr="00F35719">
        <w:rPr>
          <w:rFonts w:ascii="Arial" w:hAnsi="Arial" w:cs="Arial"/>
          <w:szCs w:val="20"/>
        </w:rPr>
        <w:t>metoda przypadków,</w:t>
      </w:r>
    </w:p>
    <w:p w:rsidR="00631B83" w:rsidRPr="00F35719" w:rsidRDefault="00631B83" w:rsidP="00FB07A8">
      <w:pPr>
        <w:pStyle w:val="Akapitzlist"/>
        <w:numPr>
          <w:ilvl w:val="0"/>
          <w:numId w:val="53"/>
        </w:numPr>
        <w:pBdr>
          <w:top w:val="nil"/>
          <w:left w:val="nil"/>
          <w:bottom w:val="nil"/>
          <w:right w:val="nil"/>
          <w:between w:val="nil"/>
        </w:pBdr>
        <w:spacing w:after="0"/>
        <w:ind w:left="709" w:hanging="425"/>
        <w:rPr>
          <w:rFonts w:ascii="Arial" w:hAnsi="Arial" w:cs="Arial"/>
          <w:szCs w:val="20"/>
        </w:rPr>
      </w:pPr>
      <w:r w:rsidRPr="00F35719">
        <w:rPr>
          <w:rFonts w:ascii="Arial" w:hAnsi="Arial" w:cs="Arial"/>
          <w:szCs w:val="20"/>
        </w:rPr>
        <w:t>metoda tekstu przewodniego,</w:t>
      </w:r>
    </w:p>
    <w:p w:rsidR="00631B83" w:rsidRPr="00F35719" w:rsidRDefault="00631B83" w:rsidP="00FB07A8">
      <w:pPr>
        <w:pStyle w:val="Akapitzlist"/>
        <w:numPr>
          <w:ilvl w:val="0"/>
          <w:numId w:val="53"/>
        </w:numPr>
        <w:pBdr>
          <w:top w:val="nil"/>
          <w:left w:val="nil"/>
          <w:bottom w:val="nil"/>
          <w:right w:val="nil"/>
          <w:between w:val="nil"/>
        </w:pBdr>
        <w:spacing w:after="120"/>
        <w:ind w:left="709" w:hanging="425"/>
        <w:contextualSpacing w:val="0"/>
        <w:rPr>
          <w:rFonts w:ascii="Arial" w:hAnsi="Arial" w:cs="Arial"/>
          <w:szCs w:val="20"/>
        </w:rPr>
      </w:pPr>
      <w:r w:rsidRPr="00F35719">
        <w:rPr>
          <w:rFonts w:ascii="Arial" w:hAnsi="Arial" w:cs="Arial"/>
          <w:szCs w:val="20"/>
        </w:rPr>
        <w:t>metoda projektu edukacyjnego.</w:t>
      </w:r>
    </w:p>
    <w:p w:rsidR="00631B83" w:rsidRPr="00F35719" w:rsidRDefault="00631B83" w:rsidP="00631B83">
      <w:pPr>
        <w:spacing w:after="0"/>
        <w:contextualSpacing/>
        <w:rPr>
          <w:szCs w:val="20"/>
        </w:rPr>
      </w:pPr>
      <w:r w:rsidRPr="00F35719">
        <w:rPr>
          <w:szCs w:val="20"/>
        </w:rPr>
        <w:t>Polecane środki dydaktyczne:</w:t>
      </w:r>
    </w:p>
    <w:p w:rsidR="00631B83" w:rsidRPr="00F35719" w:rsidRDefault="00631B83" w:rsidP="00FB07A8">
      <w:pPr>
        <w:pStyle w:val="Akapitzlist"/>
        <w:numPr>
          <w:ilvl w:val="0"/>
          <w:numId w:val="55"/>
        </w:numPr>
        <w:pBdr>
          <w:top w:val="nil"/>
          <w:left w:val="nil"/>
          <w:bottom w:val="nil"/>
          <w:right w:val="nil"/>
          <w:between w:val="nil"/>
        </w:pBdr>
        <w:spacing w:after="0"/>
        <w:jc w:val="both"/>
        <w:rPr>
          <w:rFonts w:ascii="Arial" w:hAnsi="Arial" w:cs="Arial"/>
          <w:szCs w:val="20"/>
        </w:rPr>
      </w:pPr>
      <w:r w:rsidRPr="00F35719">
        <w:rPr>
          <w:rFonts w:ascii="Arial" w:hAnsi="Arial" w:cs="Arial"/>
          <w:szCs w:val="20"/>
        </w:rPr>
        <w:t>zestawy ćwiczeń, instrukcje do ćwiczeń, pakiety edukacyjne dla uczniów, teksty przewodnie, karty pracy dla uczniów, czasopisma branżowe, filmy i prezentacje multimedialne związane z budową i zasadą działania układów elektrycznych i elektronicznych pojazdów samochodowych,</w:t>
      </w:r>
    </w:p>
    <w:p w:rsidR="00631B83" w:rsidRPr="00F35719" w:rsidRDefault="00631B83" w:rsidP="00FB07A8">
      <w:pPr>
        <w:pStyle w:val="Akapitzlist"/>
        <w:numPr>
          <w:ilvl w:val="0"/>
          <w:numId w:val="55"/>
        </w:numPr>
        <w:pBdr>
          <w:top w:val="nil"/>
          <w:left w:val="nil"/>
          <w:bottom w:val="nil"/>
          <w:right w:val="nil"/>
          <w:between w:val="nil"/>
        </w:pBdr>
        <w:spacing w:after="0"/>
        <w:jc w:val="both"/>
        <w:rPr>
          <w:rFonts w:ascii="Arial" w:hAnsi="Arial" w:cs="Arial"/>
          <w:szCs w:val="20"/>
        </w:rPr>
      </w:pPr>
      <w:r w:rsidRPr="00F35719">
        <w:rPr>
          <w:rFonts w:ascii="Arial" w:hAnsi="Arial" w:cs="Arial"/>
          <w:szCs w:val="20"/>
        </w:rPr>
        <w:t>elementy elektryczne i elektroniczne,</w:t>
      </w:r>
    </w:p>
    <w:p w:rsidR="00631B83" w:rsidRPr="00F35719" w:rsidRDefault="00631B83" w:rsidP="00FB07A8">
      <w:pPr>
        <w:pStyle w:val="Akapitzlist"/>
        <w:numPr>
          <w:ilvl w:val="0"/>
          <w:numId w:val="55"/>
        </w:numPr>
        <w:pBdr>
          <w:top w:val="nil"/>
          <w:left w:val="nil"/>
          <w:bottom w:val="nil"/>
          <w:right w:val="nil"/>
          <w:between w:val="nil"/>
        </w:pBdr>
        <w:spacing w:after="0"/>
        <w:jc w:val="both"/>
        <w:rPr>
          <w:rFonts w:ascii="Arial" w:hAnsi="Arial" w:cs="Arial"/>
          <w:szCs w:val="20"/>
        </w:rPr>
      </w:pPr>
      <w:r w:rsidRPr="00F35719">
        <w:rPr>
          <w:rFonts w:ascii="Arial" w:hAnsi="Arial" w:cs="Arial"/>
          <w:szCs w:val="20"/>
        </w:rPr>
        <w:t xml:space="preserve">podzespoły i zespoły elektryczne i elektroniczne pojazdów samochodowych, </w:t>
      </w:r>
    </w:p>
    <w:p w:rsidR="00631B83" w:rsidRPr="00F35719" w:rsidRDefault="00631B83" w:rsidP="00FB07A8">
      <w:pPr>
        <w:pStyle w:val="Akapitzlist"/>
        <w:numPr>
          <w:ilvl w:val="0"/>
          <w:numId w:val="55"/>
        </w:numPr>
        <w:pBdr>
          <w:top w:val="nil"/>
          <w:left w:val="nil"/>
          <w:bottom w:val="nil"/>
          <w:right w:val="nil"/>
          <w:between w:val="nil"/>
        </w:pBdr>
        <w:spacing w:after="0"/>
        <w:jc w:val="both"/>
        <w:rPr>
          <w:rFonts w:ascii="Arial" w:hAnsi="Arial" w:cs="Arial"/>
          <w:szCs w:val="20"/>
        </w:rPr>
      </w:pPr>
      <w:r w:rsidRPr="00F35719">
        <w:rPr>
          <w:rFonts w:ascii="Arial" w:hAnsi="Arial" w:cs="Arial"/>
          <w:szCs w:val="20"/>
        </w:rPr>
        <w:t>stanowiska komputerowe z dostępem do Internetu</w:t>
      </w:r>
      <w:r w:rsidR="00CB695D" w:rsidRPr="00F35719">
        <w:rPr>
          <w:rFonts w:ascii="Arial" w:hAnsi="Arial" w:cs="Arial"/>
          <w:szCs w:val="20"/>
        </w:rPr>
        <w:t>,</w:t>
      </w:r>
    </w:p>
    <w:p w:rsidR="00631B83" w:rsidRPr="00F35719" w:rsidRDefault="00631B83" w:rsidP="00FB07A8">
      <w:pPr>
        <w:pStyle w:val="Akapitzlist"/>
        <w:numPr>
          <w:ilvl w:val="0"/>
          <w:numId w:val="55"/>
        </w:numPr>
        <w:pBdr>
          <w:top w:val="nil"/>
          <w:left w:val="nil"/>
          <w:bottom w:val="nil"/>
          <w:right w:val="nil"/>
          <w:between w:val="nil"/>
        </w:pBdr>
        <w:spacing w:after="120"/>
        <w:ind w:left="714" w:hanging="357"/>
        <w:contextualSpacing w:val="0"/>
        <w:jc w:val="both"/>
        <w:rPr>
          <w:rFonts w:ascii="Arial" w:hAnsi="Arial" w:cs="Arial"/>
          <w:szCs w:val="20"/>
        </w:rPr>
      </w:pPr>
      <w:r w:rsidRPr="00F35719">
        <w:rPr>
          <w:rFonts w:ascii="Arial" w:hAnsi="Arial" w:cs="Arial"/>
          <w:szCs w:val="20"/>
        </w:rPr>
        <w:t>wyposażenie odpowiednie do realizacji założonych efektów kształcenia.</w:t>
      </w:r>
    </w:p>
    <w:p w:rsidR="00631B83" w:rsidRPr="00F35719" w:rsidRDefault="00631B83" w:rsidP="00631B83">
      <w:pPr>
        <w:spacing w:after="0"/>
        <w:contextualSpacing/>
        <w:rPr>
          <w:szCs w:val="20"/>
        </w:rPr>
      </w:pPr>
      <w:r w:rsidRPr="00F35719">
        <w:rPr>
          <w:szCs w:val="20"/>
        </w:rPr>
        <w:t>Efektywność procesu kształcenia jest zależna między innymi od:</w:t>
      </w:r>
    </w:p>
    <w:p w:rsidR="00631B83" w:rsidRPr="00F35719" w:rsidRDefault="00631B83" w:rsidP="00FB07A8">
      <w:pPr>
        <w:pStyle w:val="Akapitzlist"/>
        <w:numPr>
          <w:ilvl w:val="0"/>
          <w:numId w:val="54"/>
        </w:numPr>
        <w:pBdr>
          <w:top w:val="nil"/>
          <w:left w:val="nil"/>
          <w:bottom w:val="nil"/>
          <w:right w:val="nil"/>
          <w:between w:val="nil"/>
        </w:pBdr>
        <w:spacing w:after="0"/>
        <w:rPr>
          <w:rFonts w:ascii="Arial" w:hAnsi="Arial" w:cs="Arial"/>
          <w:szCs w:val="20"/>
        </w:rPr>
      </w:pPr>
      <w:r w:rsidRPr="00F35719">
        <w:rPr>
          <w:rFonts w:ascii="Arial" w:hAnsi="Arial" w:cs="Arial"/>
          <w:szCs w:val="20"/>
        </w:rPr>
        <w:t>stosowanych przez nauczyciela metod pracy i środków dydaktycznych,</w:t>
      </w:r>
    </w:p>
    <w:p w:rsidR="00631B83" w:rsidRPr="00F35719" w:rsidRDefault="00631B83" w:rsidP="00FB07A8">
      <w:pPr>
        <w:pStyle w:val="Akapitzlist"/>
        <w:numPr>
          <w:ilvl w:val="0"/>
          <w:numId w:val="54"/>
        </w:numPr>
        <w:pBdr>
          <w:top w:val="nil"/>
          <w:left w:val="nil"/>
          <w:bottom w:val="nil"/>
          <w:right w:val="nil"/>
          <w:between w:val="nil"/>
        </w:pBdr>
        <w:spacing w:after="0"/>
        <w:rPr>
          <w:rFonts w:ascii="Arial" w:hAnsi="Arial" w:cs="Arial"/>
          <w:szCs w:val="20"/>
        </w:rPr>
      </w:pPr>
      <w:r w:rsidRPr="00F35719">
        <w:rPr>
          <w:rFonts w:ascii="Arial" w:hAnsi="Arial" w:cs="Arial"/>
          <w:szCs w:val="20"/>
        </w:rPr>
        <w:t>zaangażowania i motywacji wewnętrznej uczniów,</w:t>
      </w:r>
    </w:p>
    <w:p w:rsidR="00631B83" w:rsidRPr="00F35719" w:rsidRDefault="00631B83" w:rsidP="00FB07A8">
      <w:pPr>
        <w:pStyle w:val="Akapitzlist"/>
        <w:numPr>
          <w:ilvl w:val="0"/>
          <w:numId w:val="54"/>
        </w:numPr>
        <w:pBdr>
          <w:top w:val="nil"/>
          <w:left w:val="nil"/>
          <w:bottom w:val="nil"/>
          <w:right w:val="nil"/>
          <w:between w:val="nil"/>
        </w:pBdr>
        <w:spacing w:after="120"/>
        <w:ind w:left="714" w:hanging="357"/>
        <w:contextualSpacing w:val="0"/>
        <w:rPr>
          <w:rFonts w:ascii="Arial" w:hAnsi="Arial" w:cs="Arial"/>
          <w:szCs w:val="20"/>
        </w:rPr>
      </w:pPr>
      <w:r w:rsidRPr="00F35719">
        <w:rPr>
          <w:rFonts w:ascii="Arial" w:hAnsi="Arial" w:cs="Arial"/>
          <w:szCs w:val="20"/>
        </w:rPr>
        <w:t>warunków techniczno-dydaktycznych prowadzenia procesu nauczania.</w:t>
      </w:r>
    </w:p>
    <w:p w:rsidR="00631B83" w:rsidRPr="00F35719" w:rsidRDefault="00631B83" w:rsidP="00631B83">
      <w:pPr>
        <w:spacing w:after="0"/>
        <w:contextualSpacing/>
        <w:jc w:val="both"/>
        <w:rPr>
          <w:b/>
          <w:szCs w:val="20"/>
        </w:rPr>
      </w:pPr>
      <w:r w:rsidRPr="00F35719">
        <w:rPr>
          <w:b/>
          <w:szCs w:val="20"/>
        </w:rPr>
        <w:t>PROPONOWANE METODY SPRAWDZANIA OSIĄGNIĘĆ EDUKACYJNYCH UCZNIA</w:t>
      </w:r>
    </w:p>
    <w:p w:rsidR="00631B83" w:rsidRPr="00F35719" w:rsidRDefault="00631B83" w:rsidP="00631B83">
      <w:pPr>
        <w:spacing w:after="0"/>
        <w:contextualSpacing/>
        <w:jc w:val="both"/>
        <w:rPr>
          <w:bCs/>
          <w:szCs w:val="20"/>
        </w:rPr>
      </w:pPr>
      <w:r w:rsidRPr="00F35719">
        <w:rPr>
          <w:bCs/>
          <w:szCs w:val="20"/>
        </w:rPr>
        <w:t>W celu sprawdzenia osiągnięć edukacyjnych ucznia proponuje się zastosować:</w:t>
      </w:r>
    </w:p>
    <w:p w:rsidR="00631B83" w:rsidRPr="00F35719" w:rsidRDefault="00631B83" w:rsidP="00FB07A8">
      <w:pPr>
        <w:pStyle w:val="Akapitzlist"/>
        <w:numPr>
          <w:ilvl w:val="0"/>
          <w:numId w:val="54"/>
        </w:numPr>
        <w:pBdr>
          <w:top w:val="nil"/>
          <w:left w:val="nil"/>
          <w:bottom w:val="nil"/>
          <w:right w:val="nil"/>
          <w:between w:val="nil"/>
        </w:pBdr>
        <w:spacing w:after="0"/>
        <w:rPr>
          <w:rFonts w:ascii="Arial" w:hAnsi="Arial" w:cs="Arial"/>
          <w:b/>
          <w:szCs w:val="20"/>
        </w:rPr>
      </w:pPr>
      <w:r w:rsidRPr="00F35719">
        <w:rPr>
          <w:rFonts w:ascii="Arial" w:hAnsi="Arial" w:cs="Arial"/>
          <w:szCs w:val="20"/>
        </w:rPr>
        <w:t>karty</w:t>
      </w:r>
      <w:r w:rsidRPr="00F35719">
        <w:rPr>
          <w:rFonts w:ascii="Arial" w:hAnsi="Arial" w:cs="Arial"/>
          <w:bCs/>
          <w:szCs w:val="20"/>
        </w:rPr>
        <w:t xml:space="preserve"> obserwacji w trakcie wykonywanych ćwiczeń praktycznych, w ocenie należy uwzględnić następujące kryteria merytoryczne oraz ogólne: dokładność wykonanych czynności, samoocenę, czas wykonania zadania,</w:t>
      </w:r>
    </w:p>
    <w:p w:rsidR="00631B83" w:rsidRPr="00F35719" w:rsidRDefault="00631B83" w:rsidP="00FB07A8">
      <w:pPr>
        <w:pStyle w:val="Akapitzlist"/>
        <w:numPr>
          <w:ilvl w:val="0"/>
          <w:numId w:val="54"/>
        </w:numPr>
        <w:pBdr>
          <w:top w:val="nil"/>
          <w:left w:val="nil"/>
          <w:bottom w:val="nil"/>
          <w:right w:val="nil"/>
          <w:between w:val="nil"/>
        </w:pBdr>
        <w:spacing w:after="120"/>
        <w:ind w:left="714" w:hanging="357"/>
        <w:contextualSpacing w:val="0"/>
        <w:rPr>
          <w:rFonts w:ascii="Arial" w:hAnsi="Arial" w:cs="Arial"/>
          <w:szCs w:val="20"/>
        </w:rPr>
      </w:pPr>
      <w:r w:rsidRPr="00F35719">
        <w:rPr>
          <w:rFonts w:ascii="Arial" w:hAnsi="Arial" w:cs="Arial"/>
          <w:szCs w:val="20"/>
        </w:rPr>
        <w:t>test praktyczny z kryteriami oceny określonymi w karcie obserwacji.</w:t>
      </w:r>
    </w:p>
    <w:p w:rsidR="00631B83" w:rsidRPr="00F35719" w:rsidRDefault="00631B83" w:rsidP="00631B83">
      <w:pPr>
        <w:spacing w:after="0"/>
        <w:contextualSpacing/>
        <w:rPr>
          <w:b/>
          <w:szCs w:val="20"/>
        </w:rPr>
      </w:pPr>
      <w:r w:rsidRPr="00F35719">
        <w:rPr>
          <w:b/>
          <w:szCs w:val="20"/>
        </w:rPr>
        <w:t>PROPONOWANE METODY EWALUACJI PRZEDMIOTU</w:t>
      </w:r>
    </w:p>
    <w:p w:rsidR="00631B83" w:rsidRPr="00F35719" w:rsidRDefault="00631B83" w:rsidP="00631B83">
      <w:pPr>
        <w:spacing w:after="0"/>
        <w:contextualSpacing/>
        <w:jc w:val="both"/>
        <w:rPr>
          <w:bCs/>
          <w:szCs w:val="20"/>
        </w:rPr>
      </w:pPr>
      <w:r w:rsidRPr="00F35719">
        <w:rPr>
          <w:bCs/>
          <w:szCs w:val="20"/>
        </w:rPr>
        <w:t>Ewaluacja ma na celu doskonalenie stosowanych metod w celu osiągania założonych celów edukacyjnych.</w:t>
      </w:r>
    </w:p>
    <w:p w:rsidR="00631B83" w:rsidRPr="00F35719" w:rsidRDefault="00631B83" w:rsidP="00631B83">
      <w:pPr>
        <w:spacing w:after="0"/>
        <w:contextualSpacing/>
        <w:jc w:val="both"/>
        <w:rPr>
          <w:bCs/>
          <w:szCs w:val="20"/>
        </w:rPr>
      </w:pPr>
      <w:r w:rsidRPr="00F35719">
        <w:rPr>
          <w:bCs/>
          <w:szCs w:val="20"/>
        </w:rPr>
        <w:t>Do pozyskania danych od uczniów należy zastosować testy oraz kwestionariusze ankietowe, np.:</w:t>
      </w:r>
    </w:p>
    <w:p w:rsidR="00631B83" w:rsidRPr="00F35719" w:rsidRDefault="00631B83" w:rsidP="00FB07A8">
      <w:pPr>
        <w:pStyle w:val="Akapitzlist"/>
        <w:numPr>
          <w:ilvl w:val="0"/>
          <w:numId w:val="54"/>
        </w:numPr>
        <w:pBdr>
          <w:top w:val="nil"/>
          <w:left w:val="nil"/>
          <w:bottom w:val="nil"/>
          <w:right w:val="nil"/>
          <w:between w:val="nil"/>
        </w:pBdr>
        <w:spacing w:after="0"/>
        <w:rPr>
          <w:rFonts w:ascii="Arial" w:hAnsi="Arial" w:cs="Arial"/>
          <w:szCs w:val="20"/>
        </w:rPr>
      </w:pPr>
      <w:r w:rsidRPr="00F35719">
        <w:rPr>
          <w:rFonts w:ascii="Arial" w:hAnsi="Arial" w:cs="Arial"/>
          <w:szCs w:val="20"/>
        </w:rPr>
        <w:t>test pisemny dla uczniów,</w:t>
      </w:r>
    </w:p>
    <w:p w:rsidR="00631B83" w:rsidRPr="00F35719" w:rsidRDefault="00631B83" w:rsidP="00FB07A8">
      <w:pPr>
        <w:pStyle w:val="Akapitzlist"/>
        <w:numPr>
          <w:ilvl w:val="0"/>
          <w:numId w:val="54"/>
        </w:numPr>
        <w:pBdr>
          <w:top w:val="nil"/>
          <w:left w:val="nil"/>
          <w:bottom w:val="nil"/>
          <w:right w:val="nil"/>
          <w:between w:val="nil"/>
        </w:pBdr>
        <w:spacing w:after="0"/>
        <w:rPr>
          <w:rFonts w:ascii="Arial" w:hAnsi="Arial" w:cs="Arial"/>
          <w:bCs/>
          <w:szCs w:val="20"/>
        </w:rPr>
      </w:pPr>
      <w:r w:rsidRPr="00F35719">
        <w:rPr>
          <w:rFonts w:ascii="Arial" w:hAnsi="Arial" w:cs="Arial"/>
          <w:szCs w:val="20"/>
        </w:rPr>
        <w:t>test praktyczny dla uczniów w zakresie udzielania pierwszej pomocy przedmedycznej,</w:t>
      </w:r>
    </w:p>
    <w:p w:rsidR="00631B83" w:rsidRPr="00F35719" w:rsidRDefault="00631B83" w:rsidP="00FB07A8">
      <w:pPr>
        <w:pStyle w:val="Akapitzlist"/>
        <w:numPr>
          <w:ilvl w:val="0"/>
          <w:numId w:val="54"/>
        </w:numPr>
        <w:pBdr>
          <w:top w:val="nil"/>
          <w:left w:val="nil"/>
          <w:bottom w:val="nil"/>
          <w:right w:val="nil"/>
          <w:between w:val="nil"/>
        </w:pBdr>
        <w:spacing w:after="0"/>
        <w:rPr>
          <w:rFonts w:ascii="Arial" w:hAnsi="Arial" w:cs="Arial"/>
          <w:bCs/>
          <w:szCs w:val="20"/>
        </w:rPr>
      </w:pPr>
      <w:r w:rsidRPr="00F35719">
        <w:rPr>
          <w:rFonts w:ascii="Arial" w:hAnsi="Arial" w:cs="Arial"/>
          <w:szCs w:val="20"/>
        </w:rPr>
        <w:t>kwestionariusz</w:t>
      </w:r>
      <w:r w:rsidRPr="00F35719">
        <w:rPr>
          <w:rFonts w:ascii="Arial" w:hAnsi="Arial" w:cs="Arial"/>
          <w:bCs/>
          <w:szCs w:val="20"/>
        </w:rPr>
        <w:t xml:space="preserve"> ankietowy skierowany do uczniów (mający na celu doskonalenie procesu kształcenia i osiągania celów zawartych w programie).</w:t>
      </w:r>
    </w:p>
    <w:p w:rsidR="00631B83" w:rsidRPr="00F35719" w:rsidRDefault="00631B83" w:rsidP="00631B83">
      <w:pPr>
        <w:spacing w:after="0"/>
        <w:contextualSpacing/>
        <w:jc w:val="both"/>
        <w:rPr>
          <w:szCs w:val="20"/>
        </w:rPr>
      </w:pPr>
      <w:r w:rsidRPr="00F35719">
        <w:rPr>
          <w:szCs w:val="20"/>
        </w:rPr>
        <w:t xml:space="preserve">W ocenie rezultatów procesu dydaktycznego należy zastosować metody ilościowe – ilu uczniów uzyska wyniki testu pisemnego powyżej 50% oraz ilu uczniów uzyska wynik testu praktycznego powyżej 75%. Metody jakościowe pozwolą zbadać osiąganie kwalifikacji przez uczących się w zawodzie oraz ocenę stopnia korelacji celów i treści programu nauczania. </w:t>
      </w:r>
    </w:p>
    <w:p w:rsidR="005B36E2" w:rsidRPr="00F35719" w:rsidRDefault="005B36E2">
      <w:r w:rsidRPr="00F35719">
        <w:br w:type="page"/>
      </w:r>
    </w:p>
    <w:p w:rsidR="005B36E2" w:rsidRPr="00F35719" w:rsidRDefault="005B36E2" w:rsidP="005B36E2">
      <w:pPr>
        <w:pStyle w:val="Nagwek2"/>
      </w:pPr>
      <w:bookmarkStart w:id="16" w:name="_Toc18613806"/>
      <w:r w:rsidRPr="00F35719">
        <w:t>Przepisy ruchu drogowego</w:t>
      </w:r>
      <w:bookmarkEnd w:id="16"/>
    </w:p>
    <w:p w:rsidR="005B36E2" w:rsidRPr="00F35719" w:rsidRDefault="005B36E2" w:rsidP="005B36E2">
      <w:pPr>
        <w:spacing w:after="0"/>
        <w:contextualSpacing/>
        <w:jc w:val="both"/>
        <w:rPr>
          <w:b/>
          <w:szCs w:val="20"/>
        </w:rPr>
      </w:pPr>
      <w:r w:rsidRPr="00F35719">
        <w:rPr>
          <w:b/>
          <w:szCs w:val="20"/>
        </w:rPr>
        <w:t>Cele ogólne przedmiotu</w:t>
      </w:r>
    </w:p>
    <w:p w:rsidR="00362C89" w:rsidRPr="00F35719" w:rsidRDefault="00362C89" w:rsidP="00FB07A8">
      <w:pPr>
        <w:pStyle w:val="Akapitzlist"/>
        <w:numPr>
          <w:ilvl w:val="0"/>
          <w:numId w:val="99"/>
        </w:numPr>
        <w:spacing w:after="0"/>
        <w:ind w:left="357" w:hanging="357"/>
        <w:rPr>
          <w:rFonts w:ascii="Arial" w:hAnsi="Arial" w:cs="Arial"/>
          <w:szCs w:val="20"/>
        </w:rPr>
      </w:pPr>
      <w:r w:rsidRPr="00F35719">
        <w:rPr>
          <w:rFonts w:ascii="Arial" w:eastAsia="Arial" w:hAnsi="Arial" w:cs="Arial"/>
          <w:szCs w:val="20"/>
        </w:rPr>
        <w:t>Stosowanie przepisów prawa dotyczące ruchu drogowego i kierujących pojazdami.</w:t>
      </w:r>
    </w:p>
    <w:p w:rsidR="00362C89" w:rsidRPr="00F35719" w:rsidRDefault="00362C89" w:rsidP="00FB07A8">
      <w:pPr>
        <w:pStyle w:val="Akapitzlist"/>
        <w:numPr>
          <w:ilvl w:val="0"/>
          <w:numId w:val="99"/>
        </w:numPr>
        <w:spacing w:after="120"/>
        <w:ind w:left="357" w:hanging="357"/>
        <w:contextualSpacing w:val="0"/>
        <w:rPr>
          <w:rFonts w:ascii="Arial" w:hAnsi="Arial" w:cs="Arial"/>
          <w:szCs w:val="20"/>
        </w:rPr>
      </w:pPr>
      <w:r w:rsidRPr="00F35719">
        <w:rPr>
          <w:rFonts w:ascii="Arial" w:hAnsi="Arial" w:cs="Arial"/>
          <w:szCs w:val="20"/>
        </w:rPr>
        <w:t>Wykonywanie czynności związanych z prowadzeniem i obsługą pojazdów samochodowych w zakresie niezbędnym do uzyskania prawa jazdy kat. B.</w:t>
      </w:r>
    </w:p>
    <w:p w:rsidR="005B36E2" w:rsidRPr="00F35719" w:rsidRDefault="005B36E2" w:rsidP="00362C89">
      <w:pPr>
        <w:spacing w:after="0"/>
        <w:contextualSpacing/>
        <w:jc w:val="both"/>
        <w:rPr>
          <w:b/>
          <w:szCs w:val="20"/>
        </w:rPr>
      </w:pPr>
      <w:r w:rsidRPr="00F35719">
        <w:rPr>
          <w:b/>
          <w:szCs w:val="20"/>
        </w:rPr>
        <w:t>Cele operacyjne</w:t>
      </w:r>
    </w:p>
    <w:p w:rsidR="005B36E2" w:rsidRPr="00F35719" w:rsidRDefault="005B36E2" w:rsidP="00362C89">
      <w:pPr>
        <w:spacing w:after="0"/>
        <w:contextualSpacing/>
        <w:jc w:val="both"/>
        <w:rPr>
          <w:bCs/>
          <w:szCs w:val="20"/>
        </w:rPr>
      </w:pPr>
      <w:r w:rsidRPr="00F35719">
        <w:rPr>
          <w:bCs/>
          <w:szCs w:val="20"/>
        </w:rPr>
        <w:t>Uczeń potrafi:</w:t>
      </w:r>
    </w:p>
    <w:p w:rsidR="00362C89" w:rsidRPr="00F35719" w:rsidRDefault="00362C89" w:rsidP="00FB07A8">
      <w:pPr>
        <w:pStyle w:val="Akapitzlist"/>
        <w:numPr>
          <w:ilvl w:val="0"/>
          <w:numId w:val="100"/>
        </w:numPr>
        <w:spacing w:after="0"/>
        <w:rPr>
          <w:rFonts w:ascii="Arial" w:eastAsia="Arial" w:hAnsi="Arial" w:cs="Arial"/>
          <w:szCs w:val="20"/>
        </w:rPr>
      </w:pPr>
      <w:r w:rsidRPr="00F35719">
        <w:rPr>
          <w:rFonts w:ascii="Arial" w:eastAsia="Arial" w:hAnsi="Arial" w:cs="Arial"/>
          <w:szCs w:val="20"/>
        </w:rPr>
        <w:t>stosować zasady kierowania pojazdami w ruchu drogowym,</w:t>
      </w:r>
    </w:p>
    <w:p w:rsidR="00362C89" w:rsidRPr="00F35719" w:rsidRDefault="00362C89" w:rsidP="00FB07A8">
      <w:pPr>
        <w:pStyle w:val="Akapitzlist"/>
        <w:numPr>
          <w:ilvl w:val="0"/>
          <w:numId w:val="100"/>
        </w:numPr>
        <w:spacing w:after="0"/>
        <w:rPr>
          <w:rFonts w:ascii="Arial" w:eastAsia="Arial" w:hAnsi="Arial" w:cs="Arial"/>
          <w:szCs w:val="20"/>
        </w:rPr>
      </w:pPr>
      <w:r w:rsidRPr="00F35719">
        <w:rPr>
          <w:rFonts w:ascii="Arial" w:eastAsia="Arial" w:hAnsi="Arial" w:cs="Arial"/>
          <w:szCs w:val="20"/>
        </w:rPr>
        <w:t>interpretować znaczenie nadawanych sygnałów drogowych,</w:t>
      </w:r>
    </w:p>
    <w:p w:rsidR="00362C89" w:rsidRPr="00F35719" w:rsidRDefault="00362C89" w:rsidP="00FB07A8">
      <w:pPr>
        <w:pStyle w:val="Akapitzlist"/>
        <w:numPr>
          <w:ilvl w:val="0"/>
          <w:numId w:val="100"/>
        </w:numPr>
        <w:spacing w:after="0"/>
        <w:rPr>
          <w:rFonts w:ascii="Arial" w:eastAsia="Arial" w:hAnsi="Arial" w:cs="Arial"/>
          <w:szCs w:val="20"/>
        </w:rPr>
      </w:pPr>
      <w:r w:rsidRPr="00F35719">
        <w:rPr>
          <w:rFonts w:ascii="Arial" w:eastAsia="Arial" w:hAnsi="Arial" w:cs="Arial"/>
          <w:szCs w:val="20"/>
        </w:rPr>
        <w:t>stosować się do oznakowania poziomego i pionowego dróg,</w:t>
      </w:r>
    </w:p>
    <w:p w:rsidR="00362C89" w:rsidRPr="00F35719" w:rsidRDefault="00362C89" w:rsidP="00FB07A8">
      <w:pPr>
        <w:pStyle w:val="Akapitzlist"/>
        <w:numPr>
          <w:ilvl w:val="0"/>
          <w:numId w:val="100"/>
        </w:numPr>
        <w:spacing w:after="0"/>
        <w:rPr>
          <w:rFonts w:ascii="Arial" w:eastAsia="Arial" w:hAnsi="Arial" w:cs="Arial"/>
          <w:szCs w:val="20"/>
        </w:rPr>
      </w:pPr>
      <w:r w:rsidRPr="00F35719">
        <w:rPr>
          <w:rFonts w:ascii="Arial" w:eastAsia="Arial" w:hAnsi="Arial" w:cs="Arial"/>
          <w:szCs w:val="20"/>
        </w:rPr>
        <w:t>przewidywać skutki zachowania innych uczestników ruchu drogowego,</w:t>
      </w:r>
    </w:p>
    <w:p w:rsidR="00362C89" w:rsidRPr="00F35719" w:rsidRDefault="00362C89" w:rsidP="00FB07A8">
      <w:pPr>
        <w:pStyle w:val="Akapitzlist"/>
        <w:numPr>
          <w:ilvl w:val="0"/>
          <w:numId w:val="100"/>
        </w:numPr>
        <w:spacing w:after="0"/>
        <w:rPr>
          <w:rFonts w:ascii="Arial" w:eastAsia="Arial" w:hAnsi="Arial" w:cs="Arial"/>
          <w:szCs w:val="20"/>
        </w:rPr>
      </w:pPr>
      <w:r w:rsidRPr="00F35719">
        <w:rPr>
          <w:rFonts w:ascii="Arial" w:eastAsia="Arial" w:hAnsi="Arial" w:cs="Arial"/>
          <w:szCs w:val="20"/>
        </w:rPr>
        <w:t>przestrzegać zasad kierowania pojazdami,</w:t>
      </w:r>
    </w:p>
    <w:p w:rsidR="00362C89" w:rsidRPr="00F35719" w:rsidRDefault="00362C89" w:rsidP="00FB07A8">
      <w:pPr>
        <w:pStyle w:val="Akapitzlist"/>
        <w:numPr>
          <w:ilvl w:val="0"/>
          <w:numId w:val="100"/>
        </w:numPr>
        <w:spacing w:after="0"/>
        <w:rPr>
          <w:rFonts w:ascii="Arial" w:eastAsia="Arial" w:hAnsi="Arial" w:cs="Arial"/>
          <w:szCs w:val="20"/>
        </w:rPr>
      </w:pPr>
      <w:r w:rsidRPr="00F35719">
        <w:rPr>
          <w:rFonts w:ascii="Arial" w:eastAsia="Arial" w:hAnsi="Arial" w:cs="Arial"/>
          <w:szCs w:val="20"/>
        </w:rPr>
        <w:t>przeprowadzać czynności obsługi codziennej i okresowej,</w:t>
      </w:r>
    </w:p>
    <w:p w:rsidR="00362C89" w:rsidRPr="00F35719" w:rsidRDefault="00362C89" w:rsidP="00FB07A8">
      <w:pPr>
        <w:pStyle w:val="Akapitzlist"/>
        <w:numPr>
          <w:ilvl w:val="0"/>
          <w:numId w:val="100"/>
        </w:numPr>
        <w:spacing w:after="0"/>
        <w:rPr>
          <w:rFonts w:ascii="Arial" w:eastAsia="Arial" w:hAnsi="Arial" w:cs="Arial"/>
          <w:szCs w:val="20"/>
        </w:rPr>
      </w:pPr>
      <w:r w:rsidRPr="00F35719">
        <w:rPr>
          <w:rFonts w:ascii="Arial" w:eastAsia="Arial" w:hAnsi="Arial" w:cs="Arial"/>
          <w:szCs w:val="20"/>
        </w:rPr>
        <w:t>porównywać wskazania przyrządów kontrolno-pomiarowych pojazdów z wartościami zalecanymi przez producenta,</w:t>
      </w:r>
    </w:p>
    <w:p w:rsidR="00362C89" w:rsidRPr="00F35719" w:rsidRDefault="00362C89" w:rsidP="00FB07A8">
      <w:pPr>
        <w:pStyle w:val="Akapitzlist"/>
        <w:numPr>
          <w:ilvl w:val="0"/>
          <w:numId w:val="100"/>
        </w:numPr>
        <w:spacing w:after="0"/>
        <w:rPr>
          <w:rFonts w:ascii="Arial" w:eastAsia="Arial" w:hAnsi="Arial" w:cs="Arial"/>
          <w:szCs w:val="20"/>
        </w:rPr>
      </w:pPr>
      <w:r w:rsidRPr="00F35719">
        <w:rPr>
          <w:rFonts w:ascii="Arial" w:hAnsi="Arial" w:cs="Arial"/>
          <w:szCs w:val="20"/>
        </w:rPr>
        <w:t>organizować miejsce pracy kierowcy zgodnie z zasadami ergonomii,</w:t>
      </w:r>
    </w:p>
    <w:p w:rsidR="00362C89" w:rsidRPr="00F35719" w:rsidRDefault="00362C89" w:rsidP="00FB07A8">
      <w:pPr>
        <w:pStyle w:val="Akapitzlist"/>
        <w:numPr>
          <w:ilvl w:val="0"/>
          <w:numId w:val="100"/>
        </w:numPr>
        <w:spacing w:after="0"/>
        <w:rPr>
          <w:rFonts w:ascii="Arial" w:eastAsia="Arial" w:hAnsi="Arial" w:cs="Arial"/>
          <w:szCs w:val="20"/>
        </w:rPr>
      </w:pPr>
      <w:r w:rsidRPr="00F35719">
        <w:rPr>
          <w:rFonts w:ascii="Arial" w:hAnsi="Arial" w:cs="Arial"/>
          <w:szCs w:val="20"/>
        </w:rPr>
        <w:t>stosować zasady prowadzenia pojazdów w różnych warunkach drogowych zgodnie z wymaganiami prawa jazdy.</w:t>
      </w:r>
    </w:p>
    <w:p w:rsidR="00362C89" w:rsidRPr="00F35719" w:rsidRDefault="00362C89">
      <w:r w:rsidRPr="00F35719">
        <w:br w:type="page"/>
      </w:r>
    </w:p>
    <w:p w:rsidR="00362C89" w:rsidRPr="00F35719" w:rsidRDefault="00362C89" w:rsidP="00362C89">
      <w:pPr>
        <w:spacing w:after="0" w:line="360" w:lineRule="auto"/>
        <w:rPr>
          <w:b/>
          <w:szCs w:val="20"/>
        </w:rPr>
      </w:pPr>
      <w:r w:rsidRPr="00F35719">
        <w:rPr>
          <w:b/>
          <w:szCs w:val="20"/>
        </w:rPr>
        <w:t>MATERIAŁ NAUCZANIA: PRZEPISY RUCHU DROGOWEGO</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2711"/>
        <w:gridCol w:w="803"/>
        <w:gridCol w:w="3564"/>
        <w:gridCol w:w="3571"/>
        <w:gridCol w:w="1105"/>
      </w:tblGrid>
      <w:tr w:rsidR="00362C89" w:rsidRPr="00F35719" w:rsidTr="00884E6A">
        <w:tc>
          <w:tcPr>
            <w:tcW w:w="2104" w:type="dxa"/>
            <w:vMerge w:val="restart"/>
          </w:tcPr>
          <w:p w:rsidR="00362C89" w:rsidRPr="00F35719" w:rsidRDefault="00362C89" w:rsidP="00884E6A">
            <w:pPr>
              <w:spacing w:after="0"/>
              <w:jc w:val="center"/>
              <w:rPr>
                <w:szCs w:val="20"/>
              </w:rPr>
            </w:pPr>
            <w:r w:rsidRPr="00F35719">
              <w:rPr>
                <w:szCs w:val="20"/>
              </w:rPr>
              <w:t>Dział programowy</w:t>
            </w:r>
          </w:p>
        </w:tc>
        <w:tc>
          <w:tcPr>
            <w:tcW w:w="2711" w:type="dxa"/>
            <w:vMerge w:val="restart"/>
          </w:tcPr>
          <w:p w:rsidR="00362C89" w:rsidRPr="00F35719" w:rsidRDefault="00362C89" w:rsidP="00884E6A">
            <w:pPr>
              <w:spacing w:after="0"/>
              <w:jc w:val="center"/>
              <w:rPr>
                <w:szCs w:val="20"/>
              </w:rPr>
            </w:pPr>
            <w:r w:rsidRPr="00F35719">
              <w:rPr>
                <w:szCs w:val="20"/>
              </w:rPr>
              <w:t>Tematy jednostek metodycznych</w:t>
            </w:r>
          </w:p>
        </w:tc>
        <w:tc>
          <w:tcPr>
            <w:tcW w:w="803" w:type="dxa"/>
            <w:vMerge w:val="restart"/>
          </w:tcPr>
          <w:p w:rsidR="00362C89" w:rsidRPr="00F35719" w:rsidRDefault="00281B5F" w:rsidP="00884E6A">
            <w:pPr>
              <w:spacing w:after="0"/>
              <w:jc w:val="center"/>
              <w:rPr>
                <w:szCs w:val="20"/>
              </w:rPr>
            </w:pPr>
            <w:r w:rsidRPr="00F35719">
              <w:rPr>
                <w:szCs w:val="20"/>
              </w:rPr>
              <w:t>Liczba godz.</w:t>
            </w:r>
          </w:p>
        </w:tc>
        <w:tc>
          <w:tcPr>
            <w:tcW w:w="7135" w:type="dxa"/>
            <w:gridSpan w:val="2"/>
          </w:tcPr>
          <w:p w:rsidR="00362C89" w:rsidRPr="00F35719" w:rsidRDefault="00362C89" w:rsidP="00884E6A">
            <w:pPr>
              <w:spacing w:after="0"/>
              <w:jc w:val="center"/>
              <w:rPr>
                <w:szCs w:val="20"/>
              </w:rPr>
            </w:pPr>
            <w:r w:rsidRPr="00F35719">
              <w:rPr>
                <w:szCs w:val="20"/>
              </w:rPr>
              <w:t>Wymagania programowe</w:t>
            </w:r>
          </w:p>
        </w:tc>
        <w:tc>
          <w:tcPr>
            <w:tcW w:w="1105" w:type="dxa"/>
          </w:tcPr>
          <w:p w:rsidR="00362C89" w:rsidRPr="00F35719" w:rsidRDefault="00362C89" w:rsidP="00884E6A">
            <w:pPr>
              <w:spacing w:after="0"/>
              <w:rPr>
                <w:szCs w:val="20"/>
              </w:rPr>
            </w:pPr>
            <w:r w:rsidRPr="00F35719">
              <w:rPr>
                <w:szCs w:val="20"/>
              </w:rPr>
              <w:t>Uwagi o realizacji</w:t>
            </w:r>
          </w:p>
        </w:tc>
      </w:tr>
      <w:tr w:rsidR="00362C89" w:rsidRPr="00F35719" w:rsidTr="00884E6A">
        <w:tc>
          <w:tcPr>
            <w:tcW w:w="2104" w:type="dxa"/>
            <w:vMerge/>
          </w:tcPr>
          <w:p w:rsidR="00362C89" w:rsidRPr="00F35719" w:rsidRDefault="00362C89" w:rsidP="00884E6A">
            <w:pPr>
              <w:spacing w:after="0"/>
              <w:rPr>
                <w:szCs w:val="20"/>
              </w:rPr>
            </w:pPr>
          </w:p>
        </w:tc>
        <w:tc>
          <w:tcPr>
            <w:tcW w:w="2711" w:type="dxa"/>
            <w:vMerge/>
          </w:tcPr>
          <w:p w:rsidR="00362C89" w:rsidRPr="00F35719" w:rsidRDefault="00362C89" w:rsidP="00884E6A">
            <w:pPr>
              <w:spacing w:after="0"/>
              <w:rPr>
                <w:szCs w:val="20"/>
              </w:rPr>
            </w:pPr>
          </w:p>
        </w:tc>
        <w:tc>
          <w:tcPr>
            <w:tcW w:w="803" w:type="dxa"/>
            <w:vMerge/>
          </w:tcPr>
          <w:p w:rsidR="00362C89" w:rsidRPr="00F35719" w:rsidRDefault="00362C89" w:rsidP="00884E6A">
            <w:pPr>
              <w:spacing w:after="0"/>
              <w:rPr>
                <w:szCs w:val="20"/>
              </w:rPr>
            </w:pPr>
          </w:p>
        </w:tc>
        <w:tc>
          <w:tcPr>
            <w:tcW w:w="3564" w:type="dxa"/>
          </w:tcPr>
          <w:p w:rsidR="00362C89" w:rsidRPr="00F35719" w:rsidRDefault="00362C89" w:rsidP="00884E6A">
            <w:pPr>
              <w:spacing w:after="0"/>
              <w:rPr>
                <w:szCs w:val="20"/>
              </w:rPr>
            </w:pPr>
            <w:r w:rsidRPr="00F35719">
              <w:rPr>
                <w:szCs w:val="20"/>
              </w:rPr>
              <w:t>Podstawowe</w:t>
            </w:r>
          </w:p>
          <w:p w:rsidR="00362C89" w:rsidRPr="00F35719" w:rsidRDefault="00362C89" w:rsidP="00884E6A">
            <w:pPr>
              <w:spacing w:after="0"/>
              <w:rPr>
                <w:b/>
                <w:szCs w:val="20"/>
              </w:rPr>
            </w:pPr>
            <w:r w:rsidRPr="00F35719">
              <w:rPr>
                <w:b/>
                <w:szCs w:val="20"/>
              </w:rPr>
              <w:t>Uczeń potrafi:</w:t>
            </w:r>
          </w:p>
        </w:tc>
        <w:tc>
          <w:tcPr>
            <w:tcW w:w="3571" w:type="dxa"/>
          </w:tcPr>
          <w:p w:rsidR="00362C89" w:rsidRPr="00F35719" w:rsidRDefault="00362C89" w:rsidP="00884E6A">
            <w:pPr>
              <w:spacing w:after="0"/>
              <w:rPr>
                <w:szCs w:val="20"/>
              </w:rPr>
            </w:pPr>
            <w:r w:rsidRPr="00F35719">
              <w:rPr>
                <w:szCs w:val="20"/>
              </w:rPr>
              <w:t>Ponadpodstawowe</w:t>
            </w:r>
          </w:p>
          <w:p w:rsidR="00362C89" w:rsidRPr="00F35719" w:rsidRDefault="00362C89" w:rsidP="00884E6A">
            <w:pPr>
              <w:spacing w:after="0"/>
              <w:rPr>
                <w:b/>
                <w:szCs w:val="20"/>
              </w:rPr>
            </w:pPr>
            <w:r w:rsidRPr="00F35719">
              <w:rPr>
                <w:b/>
                <w:szCs w:val="20"/>
              </w:rPr>
              <w:t>Uczeń potrafi:</w:t>
            </w:r>
          </w:p>
        </w:tc>
        <w:tc>
          <w:tcPr>
            <w:tcW w:w="1105" w:type="dxa"/>
          </w:tcPr>
          <w:p w:rsidR="00362C89" w:rsidRPr="00F35719" w:rsidRDefault="00362C89" w:rsidP="00884E6A">
            <w:pPr>
              <w:spacing w:after="0"/>
              <w:rPr>
                <w:szCs w:val="20"/>
              </w:rPr>
            </w:pPr>
            <w:r w:rsidRPr="00F35719">
              <w:rPr>
                <w:szCs w:val="20"/>
              </w:rPr>
              <w:t>Etap realizacji</w:t>
            </w:r>
          </w:p>
        </w:tc>
      </w:tr>
      <w:tr w:rsidR="00362C89" w:rsidRPr="00F35719" w:rsidTr="00884E6A">
        <w:tc>
          <w:tcPr>
            <w:tcW w:w="2104" w:type="dxa"/>
            <w:vMerge w:val="restart"/>
            <w:vAlign w:val="center"/>
          </w:tcPr>
          <w:p w:rsidR="00362C89" w:rsidRPr="00F35719" w:rsidRDefault="00362C89" w:rsidP="00362C89">
            <w:pPr>
              <w:spacing w:after="0" w:line="240" w:lineRule="auto"/>
              <w:contextualSpacing/>
              <w:rPr>
                <w:szCs w:val="20"/>
              </w:rPr>
            </w:pPr>
            <w:r w:rsidRPr="00F35719">
              <w:rPr>
                <w:szCs w:val="20"/>
              </w:rPr>
              <w:t>I. Kodeks drogowy</w:t>
            </w:r>
          </w:p>
        </w:tc>
        <w:tc>
          <w:tcPr>
            <w:tcW w:w="2711" w:type="dxa"/>
            <w:vAlign w:val="center"/>
          </w:tcPr>
          <w:p w:rsidR="00362C89" w:rsidRPr="00F35719" w:rsidRDefault="00362C89" w:rsidP="00362C89">
            <w:pPr>
              <w:spacing w:after="0" w:line="240" w:lineRule="auto"/>
              <w:contextualSpacing/>
              <w:rPr>
                <w:szCs w:val="20"/>
              </w:rPr>
            </w:pPr>
            <w:r w:rsidRPr="00F35719">
              <w:rPr>
                <w:szCs w:val="20"/>
              </w:rPr>
              <w:t>1. Prawo w ruchu drogowym</w:t>
            </w:r>
          </w:p>
        </w:tc>
        <w:tc>
          <w:tcPr>
            <w:tcW w:w="803" w:type="dxa"/>
            <w:vAlign w:val="center"/>
          </w:tcPr>
          <w:p w:rsidR="00362C89" w:rsidRPr="00F35719" w:rsidRDefault="00362C89" w:rsidP="00362C89">
            <w:pPr>
              <w:spacing w:after="0" w:line="240" w:lineRule="auto"/>
              <w:contextualSpacing/>
              <w:jc w:val="center"/>
              <w:rPr>
                <w:szCs w:val="20"/>
              </w:rPr>
            </w:pPr>
          </w:p>
        </w:tc>
        <w:tc>
          <w:tcPr>
            <w:tcW w:w="3564" w:type="dxa"/>
          </w:tcPr>
          <w:p w:rsidR="00362C89" w:rsidRPr="00F35719" w:rsidRDefault="00362C89" w:rsidP="00FB07A8">
            <w:pPr>
              <w:pStyle w:val="Akapitzlist"/>
              <w:numPr>
                <w:ilvl w:val="0"/>
                <w:numId w:val="85"/>
              </w:numPr>
              <w:spacing w:after="0" w:line="240" w:lineRule="auto"/>
              <w:ind w:left="219" w:hanging="219"/>
              <w:rPr>
                <w:rFonts w:ascii="Arial" w:hAnsi="Arial" w:cs="Arial"/>
                <w:szCs w:val="20"/>
              </w:rPr>
            </w:pPr>
            <w:r w:rsidRPr="00F35719">
              <w:rPr>
                <w:rFonts w:ascii="Arial" w:hAnsi="Arial" w:cs="Arial"/>
                <w:szCs w:val="20"/>
              </w:rPr>
              <w:t>wskazać akty prawne dotyczące ruchu drogowego i kierujących pojazdami,</w:t>
            </w:r>
          </w:p>
          <w:p w:rsidR="00362C89" w:rsidRPr="00F35719" w:rsidRDefault="00362C89" w:rsidP="00FB07A8">
            <w:pPr>
              <w:pStyle w:val="Akapitzlist"/>
              <w:numPr>
                <w:ilvl w:val="0"/>
                <w:numId w:val="85"/>
              </w:numPr>
              <w:spacing w:after="0" w:line="240" w:lineRule="auto"/>
              <w:ind w:left="219" w:hanging="219"/>
              <w:rPr>
                <w:rFonts w:ascii="Arial" w:hAnsi="Arial" w:cs="Arial"/>
                <w:szCs w:val="20"/>
              </w:rPr>
            </w:pPr>
            <w:r w:rsidRPr="00F35719">
              <w:rPr>
                <w:rFonts w:ascii="Arial" w:hAnsi="Arial" w:cs="Arial"/>
                <w:szCs w:val="20"/>
              </w:rPr>
              <w:t>zastosować przepisy prawa dotyczące ruchu drogowego i kierujących pojazdami,</w:t>
            </w:r>
          </w:p>
          <w:p w:rsidR="00362C89" w:rsidRPr="00F35719" w:rsidRDefault="00362C89" w:rsidP="00FB07A8">
            <w:pPr>
              <w:pStyle w:val="Akapitzlist"/>
              <w:numPr>
                <w:ilvl w:val="0"/>
                <w:numId w:val="85"/>
              </w:numPr>
              <w:spacing w:after="0" w:line="240" w:lineRule="auto"/>
              <w:ind w:left="219" w:hanging="219"/>
              <w:rPr>
                <w:rFonts w:ascii="Arial" w:hAnsi="Arial" w:cs="Arial"/>
                <w:szCs w:val="20"/>
              </w:rPr>
            </w:pPr>
            <w:r w:rsidRPr="00F35719">
              <w:rPr>
                <w:rFonts w:ascii="Arial" w:hAnsi="Arial" w:cs="Arial"/>
                <w:szCs w:val="20"/>
              </w:rPr>
              <w:t>rozróżnić rodzaje znaków i sygnałów drogowych,</w:t>
            </w:r>
          </w:p>
          <w:p w:rsidR="00362C89" w:rsidRPr="00F35719" w:rsidRDefault="00362C89" w:rsidP="00FB07A8">
            <w:pPr>
              <w:pStyle w:val="Akapitzlist"/>
              <w:numPr>
                <w:ilvl w:val="0"/>
                <w:numId w:val="85"/>
              </w:numPr>
              <w:spacing w:after="0" w:line="240" w:lineRule="auto"/>
              <w:ind w:left="219" w:hanging="219"/>
              <w:rPr>
                <w:rFonts w:ascii="Arial" w:hAnsi="Arial" w:cs="Arial"/>
                <w:szCs w:val="20"/>
              </w:rPr>
            </w:pPr>
            <w:r w:rsidRPr="00F35719">
              <w:rPr>
                <w:rFonts w:ascii="Arial" w:hAnsi="Arial" w:cs="Arial"/>
                <w:szCs w:val="20"/>
              </w:rPr>
              <w:t>określić zasady wykonywania manewrów drogowych,</w:t>
            </w:r>
          </w:p>
          <w:p w:rsidR="00362C89" w:rsidRPr="00F35719" w:rsidRDefault="00362C89" w:rsidP="00FB07A8">
            <w:pPr>
              <w:pStyle w:val="Akapitzlist"/>
              <w:numPr>
                <w:ilvl w:val="0"/>
                <w:numId w:val="85"/>
              </w:numPr>
              <w:spacing w:after="0" w:line="240" w:lineRule="auto"/>
              <w:ind w:left="219" w:hanging="219"/>
              <w:rPr>
                <w:rFonts w:ascii="Arial" w:hAnsi="Arial" w:cs="Arial"/>
                <w:szCs w:val="20"/>
              </w:rPr>
            </w:pPr>
            <w:r w:rsidRPr="00F35719">
              <w:rPr>
                <w:rFonts w:ascii="Arial" w:hAnsi="Arial" w:cs="Arial"/>
                <w:szCs w:val="20"/>
              </w:rPr>
              <w:t>rozpoznać znaki i sygnały drogowe.</w:t>
            </w:r>
          </w:p>
        </w:tc>
        <w:tc>
          <w:tcPr>
            <w:tcW w:w="3571" w:type="dxa"/>
          </w:tcPr>
          <w:p w:rsidR="00362C89" w:rsidRPr="00F35719" w:rsidRDefault="00362C89" w:rsidP="00FB07A8">
            <w:pPr>
              <w:pStyle w:val="Akapitzlist"/>
              <w:numPr>
                <w:ilvl w:val="0"/>
                <w:numId w:val="85"/>
              </w:numPr>
              <w:spacing w:after="0" w:line="240" w:lineRule="auto"/>
              <w:ind w:left="221" w:hanging="221"/>
              <w:rPr>
                <w:rFonts w:ascii="Arial" w:hAnsi="Arial" w:cs="Arial"/>
                <w:szCs w:val="20"/>
              </w:rPr>
            </w:pPr>
            <w:r w:rsidRPr="00F35719">
              <w:rPr>
                <w:rFonts w:ascii="Arial" w:hAnsi="Arial" w:cs="Arial"/>
                <w:szCs w:val="20"/>
              </w:rPr>
              <w:t>dokonać analizy przepisów prawa dotyczących ruchu drogowego i kierujących pojazdami.</w:t>
            </w:r>
          </w:p>
        </w:tc>
        <w:tc>
          <w:tcPr>
            <w:tcW w:w="1105" w:type="dxa"/>
            <w:vAlign w:val="center"/>
          </w:tcPr>
          <w:p w:rsidR="00362C89" w:rsidRPr="00F35719" w:rsidRDefault="00074DDA" w:rsidP="00111481">
            <w:pPr>
              <w:spacing w:after="0"/>
              <w:contextualSpacing/>
              <w:jc w:val="center"/>
              <w:rPr>
                <w:szCs w:val="20"/>
              </w:rPr>
            </w:pPr>
            <w:r w:rsidRPr="00F35719">
              <w:rPr>
                <w:szCs w:val="20"/>
              </w:rPr>
              <w:t xml:space="preserve">Klasa </w:t>
            </w:r>
            <w:r w:rsidR="00111481" w:rsidRPr="00F35719">
              <w:rPr>
                <w:szCs w:val="20"/>
              </w:rPr>
              <w:t>IV</w:t>
            </w:r>
          </w:p>
        </w:tc>
      </w:tr>
      <w:tr w:rsidR="00362C89" w:rsidRPr="00F35719" w:rsidTr="00884E6A">
        <w:tc>
          <w:tcPr>
            <w:tcW w:w="2104" w:type="dxa"/>
            <w:vMerge/>
            <w:vAlign w:val="center"/>
          </w:tcPr>
          <w:p w:rsidR="00362C89" w:rsidRPr="00F35719" w:rsidRDefault="00362C89" w:rsidP="00362C89">
            <w:pPr>
              <w:spacing w:after="0" w:line="240" w:lineRule="auto"/>
              <w:contextualSpacing/>
              <w:rPr>
                <w:szCs w:val="20"/>
              </w:rPr>
            </w:pPr>
          </w:p>
        </w:tc>
        <w:tc>
          <w:tcPr>
            <w:tcW w:w="2711" w:type="dxa"/>
            <w:vAlign w:val="center"/>
          </w:tcPr>
          <w:p w:rsidR="00362C89" w:rsidRPr="00F35719" w:rsidRDefault="00362C89" w:rsidP="00362C89">
            <w:pPr>
              <w:spacing w:after="0" w:line="240" w:lineRule="auto"/>
              <w:ind w:left="19" w:hanging="19"/>
              <w:contextualSpacing/>
              <w:rPr>
                <w:szCs w:val="20"/>
              </w:rPr>
            </w:pPr>
            <w:r w:rsidRPr="00F35719">
              <w:rPr>
                <w:szCs w:val="20"/>
              </w:rPr>
              <w:t>2. Kontrola w ruchu drogowym</w:t>
            </w:r>
          </w:p>
        </w:tc>
        <w:tc>
          <w:tcPr>
            <w:tcW w:w="803" w:type="dxa"/>
            <w:vAlign w:val="center"/>
          </w:tcPr>
          <w:p w:rsidR="00362C89" w:rsidRPr="00F35719" w:rsidRDefault="00362C89" w:rsidP="00362C89">
            <w:pPr>
              <w:spacing w:after="0" w:line="240" w:lineRule="auto"/>
              <w:contextualSpacing/>
              <w:jc w:val="center"/>
              <w:rPr>
                <w:szCs w:val="20"/>
              </w:rPr>
            </w:pPr>
          </w:p>
        </w:tc>
        <w:tc>
          <w:tcPr>
            <w:tcW w:w="3564" w:type="dxa"/>
          </w:tcPr>
          <w:p w:rsidR="00362C89" w:rsidRPr="00F35719" w:rsidRDefault="00362C89" w:rsidP="00FB07A8">
            <w:pPr>
              <w:pStyle w:val="Akapitzlist"/>
              <w:numPr>
                <w:ilvl w:val="0"/>
                <w:numId w:val="16"/>
              </w:numPr>
              <w:spacing w:after="0" w:line="240" w:lineRule="auto"/>
              <w:ind w:left="219" w:hanging="219"/>
              <w:rPr>
                <w:rFonts w:ascii="Arial" w:hAnsi="Arial" w:cs="Arial"/>
                <w:szCs w:val="20"/>
              </w:rPr>
            </w:pPr>
            <w:r w:rsidRPr="00F35719">
              <w:rPr>
                <w:rFonts w:ascii="Arial" w:hAnsi="Arial" w:cs="Arial"/>
                <w:szCs w:val="20"/>
              </w:rPr>
              <w:t>określić podmioty uprawnione do dokonywania kontroli kierujących i pojazdów w ruchu drogowym,</w:t>
            </w:r>
          </w:p>
          <w:p w:rsidR="00362C89" w:rsidRPr="00F35719" w:rsidRDefault="00362C89" w:rsidP="00FB07A8">
            <w:pPr>
              <w:pStyle w:val="Akapitzlist"/>
              <w:numPr>
                <w:ilvl w:val="0"/>
                <w:numId w:val="16"/>
              </w:numPr>
              <w:spacing w:after="0" w:line="240" w:lineRule="auto"/>
              <w:ind w:left="219" w:hanging="219"/>
              <w:rPr>
                <w:rFonts w:ascii="Arial" w:hAnsi="Arial" w:cs="Arial"/>
                <w:szCs w:val="20"/>
              </w:rPr>
            </w:pPr>
            <w:r w:rsidRPr="00F35719">
              <w:rPr>
                <w:rFonts w:ascii="Arial" w:hAnsi="Arial" w:cs="Arial"/>
                <w:szCs w:val="20"/>
              </w:rPr>
              <w:t>określić zasady i zakres kontroli drogowych,</w:t>
            </w:r>
          </w:p>
          <w:p w:rsidR="00362C89" w:rsidRPr="00F35719" w:rsidRDefault="00362C89" w:rsidP="00FB07A8">
            <w:pPr>
              <w:pStyle w:val="Akapitzlist"/>
              <w:numPr>
                <w:ilvl w:val="0"/>
                <w:numId w:val="16"/>
              </w:numPr>
              <w:spacing w:after="0" w:line="240" w:lineRule="auto"/>
              <w:ind w:left="219" w:hanging="219"/>
              <w:rPr>
                <w:rFonts w:ascii="Arial" w:hAnsi="Arial" w:cs="Arial"/>
                <w:szCs w:val="20"/>
              </w:rPr>
            </w:pPr>
            <w:r w:rsidRPr="00F35719">
              <w:rPr>
                <w:rFonts w:ascii="Arial" w:hAnsi="Arial" w:cs="Arial"/>
                <w:szCs w:val="20"/>
              </w:rPr>
              <w:t>wyjaśnić przepisy prawa dotyczące obowiązku rejestracji pojazdu i obowiązkowych badań technicznych,</w:t>
            </w:r>
          </w:p>
          <w:p w:rsidR="00362C89" w:rsidRPr="00F35719" w:rsidRDefault="00362C89" w:rsidP="00FB07A8">
            <w:pPr>
              <w:pStyle w:val="Akapitzlist"/>
              <w:numPr>
                <w:ilvl w:val="0"/>
                <w:numId w:val="16"/>
              </w:numPr>
              <w:spacing w:after="0" w:line="240" w:lineRule="auto"/>
              <w:ind w:left="219" w:hanging="219"/>
              <w:rPr>
                <w:rFonts w:ascii="Arial" w:hAnsi="Arial" w:cs="Arial"/>
                <w:szCs w:val="20"/>
              </w:rPr>
            </w:pPr>
            <w:r w:rsidRPr="00F35719">
              <w:rPr>
                <w:rFonts w:ascii="Arial" w:hAnsi="Arial" w:cs="Arial"/>
                <w:szCs w:val="20"/>
              </w:rPr>
              <w:t>wyjaśnić procedury wydawania, zatrzymywania i odbierania uprawnień do kierowania pojazdami.</w:t>
            </w:r>
          </w:p>
        </w:tc>
        <w:tc>
          <w:tcPr>
            <w:tcW w:w="3571" w:type="dxa"/>
          </w:tcPr>
          <w:p w:rsidR="00362C89" w:rsidRPr="00F35719" w:rsidRDefault="00362C89" w:rsidP="00FB07A8">
            <w:pPr>
              <w:pStyle w:val="Akapitzlist"/>
              <w:numPr>
                <w:ilvl w:val="0"/>
                <w:numId w:val="16"/>
              </w:numPr>
              <w:spacing w:after="0" w:line="240" w:lineRule="auto"/>
              <w:ind w:left="221" w:hanging="221"/>
              <w:rPr>
                <w:rFonts w:ascii="Arial" w:hAnsi="Arial" w:cs="Arial"/>
                <w:szCs w:val="20"/>
              </w:rPr>
            </w:pPr>
            <w:r w:rsidRPr="00F35719">
              <w:rPr>
                <w:rFonts w:ascii="Arial" w:hAnsi="Arial" w:cs="Arial"/>
                <w:szCs w:val="20"/>
              </w:rPr>
              <w:t>wykorzystać platformy internetowe z informacjami o wymaganiach do uzyskania uprawnień do prowadzenia pojazdów samochodowych.</w:t>
            </w:r>
          </w:p>
        </w:tc>
        <w:tc>
          <w:tcPr>
            <w:tcW w:w="1105" w:type="dxa"/>
            <w:vAlign w:val="center"/>
          </w:tcPr>
          <w:p w:rsidR="00362C89" w:rsidRPr="00F35719" w:rsidRDefault="00111481" w:rsidP="00362C89">
            <w:pPr>
              <w:spacing w:after="0"/>
              <w:contextualSpacing/>
              <w:jc w:val="center"/>
              <w:rPr>
                <w:szCs w:val="20"/>
              </w:rPr>
            </w:pPr>
            <w:r w:rsidRPr="00F35719">
              <w:rPr>
                <w:szCs w:val="20"/>
              </w:rPr>
              <w:t>Klasa IV</w:t>
            </w:r>
          </w:p>
        </w:tc>
      </w:tr>
      <w:tr w:rsidR="00362C89" w:rsidRPr="00F35719" w:rsidTr="00884E6A">
        <w:tc>
          <w:tcPr>
            <w:tcW w:w="2104" w:type="dxa"/>
            <w:vMerge w:val="restart"/>
            <w:vAlign w:val="center"/>
          </w:tcPr>
          <w:p w:rsidR="00362C89" w:rsidRPr="00F35719" w:rsidRDefault="00362C89" w:rsidP="00362C89">
            <w:pPr>
              <w:spacing w:after="0" w:line="240" w:lineRule="auto"/>
              <w:contextualSpacing/>
              <w:rPr>
                <w:szCs w:val="20"/>
              </w:rPr>
            </w:pPr>
            <w:r w:rsidRPr="00F35719">
              <w:rPr>
                <w:szCs w:val="20"/>
              </w:rPr>
              <w:t>II. Kierowanie pojazdami</w:t>
            </w:r>
          </w:p>
        </w:tc>
        <w:tc>
          <w:tcPr>
            <w:tcW w:w="2711" w:type="dxa"/>
            <w:vAlign w:val="center"/>
          </w:tcPr>
          <w:p w:rsidR="00362C89" w:rsidRPr="00F35719" w:rsidRDefault="00362C89" w:rsidP="00362C89">
            <w:pPr>
              <w:spacing w:after="0" w:line="240" w:lineRule="auto"/>
              <w:contextualSpacing/>
              <w:rPr>
                <w:szCs w:val="20"/>
              </w:rPr>
            </w:pPr>
            <w:r w:rsidRPr="00F35719">
              <w:rPr>
                <w:szCs w:val="20"/>
              </w:rPr>
              <w:t>1. Obsługa pojazdów</w:t>
            </w:r>
          </w:p>
        </w:tc>
        <w:tc>
          <w:tcPr>
            <w:tcW w:w="803" w:type="dxa"/>
            <w:vAlign w:val="center"/>
          </w:tcPr>
          <w:p w:rsidR="00362C89" w:rsidRPr="00F35719" w:rsidRDefault="00362C89" w:rsidP="00362C89">
            <w:pPr>
              <w:spacing w:after="0" w:line="240" w:lineRule="auto"/>
              <w:contextualSpacing/>
              <w:jc w:val="center"/>
              <w:rPr>
                <w:szCs w:val="20"/>
              </w:rPr>
            </w:pPr>
          </w:p>
        </w:tc>
        <w:tc>
          <w:tcPr>
            <w:tcW w:w="3564" w:type="dxa"/>
          </w:tcPr>
          <w:p w:rsidR="00362C89" w:rsidRPr="00F35719" w:rsidRDefault="00362C89" w:rsidP="00FB07A8">
            <w:pPr>
              <w:pStyle w:val="Akapitzlist"/>
              <w:numPr>
                <w:ilvl w:val="0"/>
                <w:numId w:val="32"/>
              </w:numPr>
              <w:spacing w:after="0" w:line="240" w:lineRule="auto"/>
              <w:ind w:left="219" w:hanging="219"/>
              <w:rPr>
                <w:rFonts w:ascii="Arial" w:hAnsi="Arial" w:cs="Arial"/>
                <w:szCs w:val="20"/>
              </w:rPr>
            </w:pPr>
            <w:r w:rsidRPr="00F35719">
              <w:rPr>
                <w:rFonts w:ascii="Arial" w:hAnsi="Arial" w:cs="Arial"/>
                <w:szCs w:val="20"/>
              </w:rPr>
              <w:t>określić zakres czynności kontrolno-obsługowych pojazdów samochodowych,</w:t>
            </w:r>
          </w:p>
          <w:p w:rsidR="00362C89" w:rsidRPr="00F35719" w:rsidRDefault="00362C89" w:rsidP="00FB07A8">
            <w:pPr>
              <w:pStyle w:val="Akapitzlist"/>
              <w:numPr>
                <w:ilvl w:val="0"/>
                <w:numId w:val="32"/>
              </w:numPr>
              <w:spacing w:after="0" w:line="240" w:lineRule="auto"/>
              <w:ind w:left="219" w:hanging="219"/>
              <w:rPr>
                <w:rFonts w:ascii="Arial" w:hAnsi="Arial" w:cs="Arial"/>
                <w:szCs w:val="20"/>
              </w:rPr>
            </w:pPr>
            <w:r w:rsidRPr="00F35719">
              <w:rPr>
                <w:rFonts w:ascii="Arial" w:hAnsi="Arial" w:cs="Arial"/>
                <w:szCs w:val="20"/>
              </w:rPr>
              <w:t>zinterpretować odczyty wskaźników kontrolno-pomiarowych,</w:t>
            </w:r>
          </w:p>
          <w:p w:rsidR="00362C89" w:rsidRPr="00F35719" w:rsidRDefault="00362C89" w:rsidP="00FB07A8">
            <w:pPr>
              <w:pStyle w:val="Akapitzlist"/>
              <w:numPr>
                <w:ilvl w:val="0"/>
                <w:numId w:val="32"/>
              </w:numPr>
              <w:spacing w:after="0" w:line="240" w:lineRule="auto"/>
              <w:ind w:left="219" w:hanging="219"/>
              <w:rPr>
                <w:rFonts w:ascii="Arial" w:hAnsi="Arial" w:cs="Arial"/>
                <w:szCs w:val="20"/>
              </w:rPr>
            </w:pPr>
            <w:r w:rsidRPr="00F35719">
              <w:rPr>
                <w:rFonts w:ascii="Arial" w:hAnsi="Arial" w:cs="Arial"/>
                <w:szCs w:val="20"/>
              </w:rPr>
              <w:t>wyjaśnić wpływ stanu technicznego pojazdów na bezpieczeństwo w ruchu drogowym.</w:t>
            </w:r>
          </w:p>
        </w:tc>
        <w:tc>
          <w:tcPr>
            <w:tcW w:w="3571" w:type="dxa"/>
          </w:tcPr>
          <w:p w:rsidR="00362C89" w:rsidRPr="00F35719" w:rsidRDefault="00362C89" w:rsidP="00FB07A8">
            <w:pPr>
              <w:numPr>
                <w:ilvl w:val="0"/>
                <w:numId w:val="32"/>
              </w:numPr>
              <w:spacing w:after="0" w:line="240" w:lineRule="auto"/>
              <w:ind w:left="219" w:hanging="219"/>
              <w:contextualSpacing/>
              <w:rPr>
                <w:szCs w:val="20"/>
              </w:rPr>
            </w:pPr>
            <w:r w:rsidRPr="00F35719">
              <w:rPr>
                <w:szCs w:val="20"/>
              </w:rPr>
              <w:t>wykorzystać platformy internetowe z informacjami o obsłudze i technice prowadzenia pojazdów samochodowych</w:t>
            </w:r>
            <w:r w:rsidR="00074DDA" w:rsidRPr="00F35719">
              <w:rPr>
                <w:szCs w:val="20"/>
              </w:rPr>
              <w:t>.</w:t>
            </w:r>
          </w:p>
        </w:tc>
        <w:tc>
          <w:tcPr>
            <w:tcW w:w="1105" w:type="dxa"/>
            <w:vAlign w:val="center"/>
          </w:tcPr>
          <w:p w:rsidR="00362C89" w:rsidRPr="00F35719" w:rsidRDefault="00111481" w:rsidP="00362C89">
            <w:pPr>
              <w:spacing w:after="0"/>
              <w:contextualSpacing/>
              <w:jc w:val="center"/>
              <w:rPr>
                <w:szCs w:val="20"/>
              </w:rPr>
            </w:pPr>
            <w:r w:rsidRPr="00F35719">
              <w:rPr>
                <w:szCs w:val="20"/>
              </w:rPr>
              <w:t>Klasa IV</w:t>
            </w:r>
          </w:p>
        </w:tc>
      </w:tr>
      <w:tr w:rsidR="00362C89" w:rsidRPr="00F35719" w:rsidTr="00884E6A">
        <w:tc>
          <w:tcPr>
            <w:tcW w:w="2104" w:type="dxa"/>
            <w:vMerge/>
            <w:vAlign w:val="center"/>
          </w:tcPr>
          <w:p w:rsidR="00362C89" w:rsidRPr="00F35719" w:rsidRDefault="00362C89" w:rsidP="00362C89">
            <w:pPr>
              <w:spacing w:after="0" w:line="240" w:lineRule="auto"/>
              <w:ind w:left="142" w:hanging="142"/>
              <w:contextualSpacing/>
              <w:rPr>
                <w:szCs w:val="20"/>
              </w:rPr>
            </w:pPr>
          </w:p>
        </w:tc>
        <w:tc>
          <w:tcPr>
            <w:tcW w:w="2711" w:type="dxa"/>
            <w:vAlign w:val="center"/>
          </w:tcPr>
          <w:p w:rsidR="00362C89" w:rsidRPr="00F35719" w:rsidRDefault="00362C89" w:rsidP="00362C89">
            <w:pPr>
              <w:spacing w:after="0" w:line="240" w:lineRule="auto"/>
              <w:contextualSpacing/>
              <w:rPr>
                <w:szCs w:val="20"/>
              </w:rPr>
            </w:pPr>
            <w:r w:rsidRPr="00F35719">
              <w:rPr>
                <w:szCs w:val="20"/>
              </w:rPr>
              <w:t>2. Zasady kierowania pojazdami</w:t>
            </w:r>
          </w:p>
        </w:tc>
        <w:tc>
          <w:tcPr>
            <w:tcW w:w="803" w:type="dxa"/>
            <w:vAlign w:val="center"/>
          </w:tcPr>
          <w:p w:rsidR="00362C89" w:rsidRPr="00F35719" w:rsidRDefault="00362C89" w:rsidP="00362C89">
            <w:pPr>
              <w:spacing w:after="0" w:line="240" w:lineRule="auto"/>
              <w:contextualSpacing/>
              <w:jc w:val="center"/>
              <w:rPr>
                <w:szCs w:val="20"/>
              </w:rPr>
            </w:pPr>
          </w:p>
        </w:tc>
        <w:tc>
          <w:tcPr>
            <w:tcW w:w="3564" w:type="dxa"/>
          </w:tcPr>
          <w:p w:rsidR="00074DDA" w:rsidRPr="00F35719" w:rsidRDefault="00074DDA" w:rsidP="00FB07A8">
            <w:pPr>
              <w:pStyle w:val="Akapitzlist"/>
              <w:numPr>
                <w:ilvl w:val="0"/>
                <w:numId w:val="32"/>
              </w:numPr>
              <w:spacing w:after="0" w:line="240" w:lineRule="auto"/>
              <w:ind w:left="219" w:hanging="219"/>
              <w:rPr>
                <w:rFonts w:ascii="Arial" w:hAnsi="Arial" w:cs="Arial"/>
                <w:szCs w:val="20"/>
              </w:rPr>
            </w:pPr>
            <w:r w:rsidRPr="00F35719">
              <w:rPr>
                <w:rFonts w:ascii="Arial" w:hAnsi="Arial" w:cs="Arial"/>
                <w:szCs w:val="20"/>
              </w:rPr>
              <w:t>określić zasady kierowania pojazdami samochodowymi w ruchu drogowym,</w:t>
            </w:r>
          </w:p>
          <w:p w:rsidR="00074DDA" w:rsidRPr="00F35719" w:rsidRDefault="00074DDA" w:rsidP="00FB07A8">
            <w:pPr>
              <w:pStyle w:val="Akapitzlist"/>
              <w:numPr>
                <w:ilvl w:val="0"/>
                <w:numId w:val="32"/>
              </w:numPr>
              <w:spacing w:after="0" w:line="240" w:lineRule="auto"/>
              <w:ind w:left="219" w:hanging="219"/>
              <w:rPr>
                <w:rFonts w:ascii="Arial" w:hAnsi="Arial" w:cs="Arial"/>
                <w:szCs w:val="20"/>
              </w:rPr>
            </w:pPr>
            <w:r w:rsidRPr="00F35719">
              <w:rPr>
                <w:rFonts w:ascii="Arial" w:hAnsi="Arial" w:cs="Arial"/>
                <w:szCs w:val="20"/>
              </w:rPr>
              <w:t xml:space="preserve">wyjaśnić konsekwencje nieprawidłowych </w:t>
            </w:r>
            <w:proofErr w:type="spellStart"/>
            <w:r w:rsidRPr="00F35719">
              <w:rPr>
                <w:rFonts w:ascii="Arial" w:hAnsi="Arial" w:cs="Arial"/>
                <w:szCs w:val="20"/>
              </w:rPr>
              <w:t>zachowań</w:t>
            </w:r>
            <w:proofErr w:type="spellEnd"/>
            <w:r w:rsidRPr="00F35719">
              <w:rPr>
                <w:rFonts w:ascii="Arial" w:hAnsi="Arial" w:cs="Arial"/>
                <w:szCs w:val="20"/>
              </w:rPr>
              <w:t xml:space="preserve"> uczestników ruchu drogowego,</w:t>
            </w:r>
          </w:p>
          <w:p w:rsidR="00074DDA" w:rsidRPr="00F35719" w:rsidRDefault="00074DDA" w:rsidP="00FB07A8">
            <w:pPr>
              <w:pStyle w:val="Akapitzlist"/>
              <w:numPr>
                <w:ilvl w:val="0"/>
                <w:numId w:val="32"/>
              </w:numPr>
              <w:spacing w:after="0" w:line="240" w:lineRule="auto"/>
              <w:ind w:left="219" w:hanging="219"/>
              <w:rPr>
                <w:rFonts w:ascii="Arial" w:hAnsi="Arial" w:cs="Arial"/>
                <w:szCs w:val="20"/>
              </w:rPr>
            </w:pPr>
            <w:r w:rsidRPr="00F35719">
              <w:rPr>
                <w:rFonts w:ascii="Arial" w:hAnsi="Arial" w:cs="Arial"/>
                <w:szCs w:val="20"/>
              </w:rPr>
              <w:t>określić czynności związane z przygotowaniem kierowców i pojazdów samochodowych do jazdy,</w:t>
            </w:r>
          </w:p>
          <w:p w:rsidR="00074DDA" w:rsidRPr="00F35719" w:rsidRDefault="00074DDA" w:rsidP="00FB07A8">
            <w:pPr>
              <w:pStyle w:val="Akapitzlist"/>
              <w:numPr>
                <w:ilvl w:val="0"/>
                <w:numId w:val="32"/>
              </w:numPr>
              <w:spacing w:after="0" w:line="240" w:lineRule="auto"/>
              <w:ind w:left="219" w:hanging="219"/>
              <w:rPr>
                <w:rFonts w:ascii="Arial" w:hAnsi="Arial" w:cs="Arial"/>
                <w:szCs w:val="20"/>
              </w:rPr>
            </w:pPr>
            <w:r w:rsidRPr="00F35719">
              <w:rPr>
                <w:rFonts w:ascii="Arial" w:hAnsi="Arial" w:cs="Arial"/>
                <w:szCs w:val="20"/>
              </w:rPr>
              <w:t>zorganizować miejsce pracy kierowcy zgodnie z zasadami ergonomii,</w:t>
            </w:r>
          </w:p>
          <w:p w:rsidR="00074DDA" w:rsidRPr="00F35719" w:rsidRDefault="00074DDA" w:rsidP="00FB07A8">
            <w:pPr>
              <w:pStyle w:val="Akapitzlist"/>
              <w:numPr>
                <w:ilvl w:val="0"/>
                <w:numId w:val="32"/>
              </w:numPr>
              <w:spacing w:after="0" w:line="240" w:lineRule="auto"/>
              <w:ind w:left="219" w:hanging="219"/>
              <w:rPr>
                <w:rFonts w:ascii="Arial" w:hAnsi="Arial" w:cs="Arial"/>
                <w:szCs w:val="20"/>
              </w:rPr>
            </w:pPr>
            <w:r w:rsidRPr="00F35719">
              <w:rPr>
                <w:rFonts w:ascii="Arial" w:hAnsi="Arial" w:cs="Arial"/>
                <w:szCs w:val="20"/>
              </w:rPr>
              <w:t>scharakteryzować kolizję drogową i wypadek drogowy,</w:t>
            </w:r>
          </w:p>
          <w:p w:rsidR="00362C89" w:rsidRPr="00F35719" w:rsidRDefault="00074DDA" w:rsidP="00FB07A8">
            <w:pPr>
              <w:numPr>
                <w:ilvl w:val="0"/>
                <w:numId w:val="32"/>
              </w:numPr>
              <w:spacing w:after="0" w:line="240" w:lineRule="auto"/>
              <w:ind w:left="219" w:hanging="219"/>
              <w:rPr>
                <w:szCs w:val="20"/>
              </w:rPr>
            </w:pPr>
            <w:r w:rsidRPr="00F35719">
              <w:rPr>
                <w:szCs w:val="20"/>
              </w:rPr>
              <w:t>określić zasady postępowania w przypadku uczestniczenia w kolizji lub wypadku drogowym.</w:t>
            </w:r>
          </w:p>
        </w:tc>
        <w:tc>
          <w:tcPr>
            <w:tcW w:w="3571" w:type="dxa"/>
          </w:tcPr>
          <w:p w:rsidR="00074DDA" w:rsidRPr="00F35719" w:rsidRDefault="00074DDA" w:rsidP="00FB07A8">
            <w:pPr>
              <w:numPr>
                <w:ilvl w:val="0"/>
                <w:numId w:val="32"/>
              </w:numPr>
              <w:pBdr>
                <w:top w:val="nil"/>
                <w:left w:val="nil"/>
                <w:bottom w:val="nil"/>
                <w:right w:val="nil"/>
                <w:between w:val="nil"/>
              </w:pBdr>
              <w:spacing w:after="0" w:line="240" w:lineRule="auto"/>
              <w:rPr>
                <w:szCs w:val="20"/>
              </w:rPr>
            </w:pPr>
            <w:r w:rsidRPr="00F35719">
              <w:rPr>
                <w:szCs w:val="20"/>
              </w:rPr>
              <w:t>określić konsekwencje naruszania zasad kierowania pojazdami,</w:t>
            </w:r>
          </w:p>
          <w:p w:rsidR="00362C89" w:rsidRPr="00F35719" w:rsidRDefault="00074DDA" w:rsidP="00FB07A8">
            <w:pPr>
              <w:pStyle w:val="Akapitzlist"/>
              <w:numPr>
                <w:ilvl w:val="0"/>
                <w:numId w:val="32"/>
              </w:numPr>
              <w:spacing w:after="0" w:line="240" w:lineRule="auto"/>
              <w:contextualSpacing w:val="0"/>
              <w:rPr>
                <w:rFonts w:ascii="Arial" w:hAnsi="Arial" w:cs="Arial"/>
                <w:szCs w:val="20"/>
              </w:rPr>
            </w:pPr>
            <w:r w:rsidRPr="00F35719">
              <w:rPr>
                <w:rFonts w:ascii="Arial" w:hAnsi="Arial" w:cs="Arial"/>
                <w:szCs w:val="20"/>
              </w:rPr>
              <w:t>wyjaśnić etyczne i prawne aspekty postępowania w przypadku uczestniczenia w kolizji lub wypadku drogowym.</w:t>
            </w:r>
          </w:p>
        </w:tc>
        <w:tc>
          <w:tcPr>
            <w:tcW w:w="1105" w:type="dxa"/>
            <w:vAlign w:val="center"/>
          </w:tcPr>
          <w:p w:rsidR="00362C89" w:rsidRPr="00F35719" w:rsidRDefault="00111481" w:rsidP="00362C89">
            <w:pPr>
              <w:spacing w:after="0"/>
              <w:contextualSpacing/>
              <w:jc w:val="center"/>
              <w:rPr>
                <w:szCs w:val="20"/>
              </w:rPr>
            </w:pPr>
            <w:r w:rsidRPr="00F35719">
              <w:rPr>
                <w:szCs w:val="20"/>
              </w:rPr>
              <w:t>Klasa IV</w:t>
            </w:r>
          </w:p>
        </w:tc>
      </w:tr>
      <w:tr w:rsidR="00362C89" w:rsidRPr="00F35719" w:rsidTr="00884E6A">
        <w:trPr>
          <w:trHeight w:val="299"/>
        </w:trPr>
        <w:tc>
          <w:tcPr>
            <w:tcW w:w="4815" w:type="dxa"/>
            <w:gridSpan w:val="2"/>
            <w:vAlign w:val="center"/>
          </w:tcPr>
          <w:p w:rsidR="00362C89" w:rsidRPr="00F35719" w:rsidRDefault="00362C89" w:rsidP="00362C89">
            <w:pPr>
              <w:spacing w:after="0"/>
              <w:jc w:val="center"/>
              <w:rPr>
                <w:b/>
                <w:bCs/>
                <w:szCs w:val="20"/>
              </w:rPr>
            </w:pPr>
            <w:r w:rsidRPr="00F35719">
              <w:rPr>
                <w:b/>
                <w:bCs/>
                <w:szCs w:val="20"/>
              </w:rPr>
              <w:t>Razem liczba godzin</w:t>
            </w:r>
          </w:p>
        </w:tc>
        <w:tc>
          <w:tcPr>
            <w:tcW w:w="803" w:type="dxa"/>
            <w:vAlign w:val="center"/>
          </w:tcPr>
          <w:p w:rsidR="00362C89" w:rsidRPr="00F35719" w:rsidRDefault="00362C89" w:rsidP="00362C89">
            <w:pPr>
              <w:spacing w:after="0"/>
              <w:jc w:val="center"/>
              <w:rPr>
                <w:b/>
                <w:bCs/>
                <w:szCs w:val="20"/>
              </w:rPr>
            </w:pPr>
          </w:p>
        </w:tc>
        <w:tc>
          <w:tcPr>
            <w:tcW w:w="8240" w:type="dxa"/>
            <w:gridSpan w:val="3"/>
            <w:vAlign w:val="center"/>
          </w:tcPr>
          <w:p w:rsidR="00362C89" w:rsidRPr="00F35719" w:rsidRDefault="00362C89" w:rsidP="00362C89">
            <w:pPr>
              <w:spacing w:after="0"/>
              <w:rPr>
                <w:szCs w:val="20"/>
              </w:rPr>
            </w:pPr>
          </w:p>
        </w:tc>
      </w:tr>
    </w:tbl>
    <w:p w:rsidR="00362C89" w:rsidRPr="00F35719" w:rsidRDefault="00362C89" w:rsidP="00362C89">
      <w:pPr>
        <w:spacing w:after="0" w:line="360" w:lineRule="auto"/>
        <w:rPr>
          <w:b/>
          <w:szCs w:val="20"/>
        </w:rPr>
      </w:pPr>
    </w:p>
    <w:p w:rsidR="00074DDA" w:rsidRPr="00F35719" w:rsidRDefault="00074DDA" w:rsidP="00074DDA">
      <w:pPr>
        <w:spacing w:after="0"/>
        <w:contextualSpacing/>
        <w:rPr>
          <w:szCs w:val="20"/>
        </w:rPr>
      </w:pPr>
      <w:r w:rsidRPr="00F35719">
        <w:rPr>
          <w:b/>
          <w:szCs w:val="20"/>
        </w:rPr>
        <w:t>PROCEDURY OSIĄGANIA CELÓW KSZTAŁCENIA PRZEDMIOTU</w:t>
      </w:r>
    </w:p>
    <w:p w:rsidR="00074DDA" w:rsidRPr="00F35719" w:rsidRDefault="00074DDA" w:rsidP="00074DDA">
      <w:pPr>
        <w:spacing w:after="0"/>
        <w:jc w:val="both"/>
        <w:rPr>
          <w:szCs w:val="20"/>
        </w:rPr>
      </w:pPr>
      <w:r w:rsidRPr="00F35719">
        <w:rPr>
          <w:szCs w:val="20"/>
        </w:rPr>
        <w:t xml:space="preserve">Przygotowanie do wykonywania zadań zawodowych </w:t>
      </w:r>
      <w:r w:rsidR="003F1B1F" w:rsidRPr="00F35719">
        <w:rPr>
          <w:szCs w:val="20"/>
        </w:rPr>
        <w:t>technika  pojazdów samochodowych</w:t>
      </w:r>
      <w:r w:rsidR="006D252A" w:rsidRPr="00F35719">
        <w:rPr>
          <w:szCs w:val="20"/>
        </w:rPr>
        <w:t xml:space="preserve"> </w:t>
      </w:r>
      <w:r w:rsidRPr="00F35719">
        <w:rPr>
          <w:szCs w:val="20"/>
        </w:rPr>
        <w:t>wymaga od uczącego się:</w:t>
      </w:r>
    </w:p>
    <w:p w:rsidR="00074DDA" w:rsidRPr="00F35719" w:rsidRDefault="00074DDA" w:rsidP="00FB07A8">
      <w:pPr>
        <w:pStyle w:val="Akapitzlist"/>
        <w:numPr>
          <w:ilvl w:val="0"/>
          <w:numId w:val="61"/>
        </w:numPr>
        <w:pBdr>
          <w:top w:val="nil"/>
          <w:left w:val="nil"/>
          <w:bottom w:val="nil"/>
          <w:right w:val="nil"/>
          <w:between w:val="nil"/>
        </w:pBdr>
        <w:spacing w:after="0"/>
        <w:ind w:left="709" w:hanging="425"/>
        <w:jc w:val="both"/>
        <w:rPr>
          <w:rFonts w:ascii="Arial" w:hAnsi="Arial" w:cs="Arial"/>
          <w:szCs w:val="20"/>
        </w:rPr>
      </w:pPr>
      <w:r w:rsidRPr="00F35719">
        <w:rPr>
          <w:rFonts w:ascii="Arial" w:hAnsi="Arial" w:cs="Arial"/>
          <w:szCs w:val="20"/>
        </w:rPr>
        <w:t xml:space="preserve">opanowania wiedzy z zakresu przepisów ruchu drogowego oraz zasad kierowania pojazdami w zakresie niezbędnym do uzyskania prawa jazdy </w:t>
      </w:r>
      <w:proofErr w:type="spellStart"/>
      <w:r w:rsidRPr="00F35719">
        <w:rPr>
          <w:rFonts w:ascii="Arial" w:hAnsi="Arial" w:cs="Arial"/>
          <w:szCs w:val="20"/>
        </w:rPr>
        <w:t>kat.B</w:t>
      </w:r>
      <w:proofErr w:type="spellEnd"/>
      <w:r w:rsidRPr="00F35719">
        <w:rPr>
          <w:rFonts w:ascii="Arial" w:hAnsi="Arial" w:cs="Arial"/>
          <w:szCs w:val="20"/>
        </w:rPr>
        <w:t>,</w:t>
      </w:r>
    </w:p>
    <w:p w:rsidR="00074DDA" w:rsidRPr="00F35719" w:rsidRDefault="00074DDA" w:rsidP="00FB07A8">
      <w:pPr>
        <w:pStyle w:val="Akapitzlist"/>
        <w:numPr>
          <w:ilvl w:val="0"/>
          <w:numId w:val="61"/>
        </w:numPr>
        <w:pBdr>
          <w:top w:val="nil"/>
          <w:left w:val="nil"/>
          <w:bottom w:val="nil"/>
          <w:right w:val="nil"/>
          <w:between w:val="nil"/>
        </w:pBdr>
        <w:spacing w:after="0"/>
        <w:ind w:left="709" w:hanging="425"/>
        <w:jc w:val="both"/>
        <w:rPr>
          <w:rFonts w:ascii="Arial" w:hAnsi="Arial" w:cs="Arial"/>
          <w:szCs w:val="20"/>
        </w:rPr>
      </w:pPr>
      <w:r w:rsidRPr="00F35719">
        <w:rPr>
          <w:rFonts w:ascii="Arial" w:hAnsi="Arial" w:cs="Arial"/>
          <w:szCs w:val="20"/>
        </w:rPr>
        <w:t>przygotowanie do efektywnego wykorzystania uzyskanej wiedzy w praktyce,</w:t>
      </w:r>
    </w:p>
    <w:p w:rsidR="00074DDA" w:rsidRPr="00F35719" w:rsidRDefault="00074DDA" w:rsidP="00FB07A8">
      <w:pPr>
        <w:pStyle w:val="Akapitzlist"/>
        <w:numPr>
          <w:ilvl w:val="0"/>
          <w:numId w:val="61"/>
        </w:numPr>
        <w:pBdr>
          <w:top w:val="nil"/>
          <w:left w:val="nil"/>
          <w:bottom w:val="nil"/>
          <w:right w:val="nil"/>
          <w:between w:val="nil"/>
        </w:pBdr>
        <w:spacing w:after="0"/>
        <w:ind w:left="709" w:hanging="425"/>
        <w:jc w:val="both"/>
        <w:rPr>
          <w:rFonts w:ascii="Arial" w:hAnsi="Arial" w:cs="Arial"/>
          <w:szCs w:val="20"/>
        </w:rPr>
      </w:pPr>
      <w:r w:rsidRPr="00F35719">
        <w:rPr>
          <w:rFonts w:ascii="Arial" w:hAnsi="Arial" w:cs="Arial"/>
          <w:szCs w:val="20"/>
        </w:rPr>
        <w:t>kształtowanie motywacji wewnętrznej.</w:t>
      </w:r>
    </w:p>
    <w:p w:rsidR="00074DDA" w:rsidRPr="00F35719" w:rsidRDefault="00074DDA" w:rsidP="00FB07A8">
      <w:pPr>
        <w:pStyle w:val="Akapitzlist"/>
        <w:numPr>
          <w:ilvl w:val="0"/>
          <w:numId w:val="61"/>
        </w:numPr>
        <w:pBdr>
          <w:top w:val="nil"/>
          <w:left w:val="nil"/>
          <w:bottom w:val="nil"/>
          <w:right w:val="nil"/>
          <w:between w:val="nil"/>
        </w:pBdr>
        <w:spacing w:after="0"/>
        <w:ind w:left="709" w:hanging="425"/>
        <w:jc w:val="both"/>
        <w:rPr>
          <w:rFonts w:ascii="Arial" w:hAnsi="Arial" w:cs="Arial"/>
          <w:szCs w:val="20"/>
        </w:rPr>
      </w:pPr>
      <w:r w:rsidRPr="00F35719">
        <w:rPr>
          <w:rFonts w:ascii="Arial" w:hAnsi="Arial" w:cs="Arial"/>
          <w:szCs w:val="20"/>
        </w:rPr>
        <w:t>odkrywania predyspozycji zawodowych.</w:t>
      </w:r>
    </w:p>
    <w:p w:rsidR="00074DDA" w:rsidRPr="00F35719" w:rsidRDefault="00074DDA" w:rsidP="00074DDA">
      <w:pPr>
        <w:autoSpaceDE w:val="0"/>
        <w:autoSpaceDN w:val="0"/>
        <w:adjustRightInd w:val="0"/>
        <w:spacing w:after="120"/>
        <w:jc w:val="both"/>
        <w:rPr>
          <w:szCs w:val="20"/>
        </w:rPr>
      </w:pPr>
      <w:r w:rsidRPr="00F35719">
        <w:rPr>
          <w:szCs w:val="20"/>
        </w:rPr>
        <w:t xml:space="preserve">W przedmiocie Przepisy ruchu drogowego stosowane metody powinny zapewnić osiąganie celów zaplanowanych w procesie edukacji oraz przygotowanie uczniów do pracy w zawodzie </w:t>
      </w:r>
      <w:r w:rsidR="0050231E" w:rsidRPr="00F35719">
        <w:rPr>
          <w:szCs w:val="20"/>
        </w:rPr>
        <w:t>technik  pojazdów samochodowych</w:t>
      </w:r>
      <w:r w:rsidRPr="00F35719">
        <w:rPr>
          <w:szCs w:val="20"/>
        </w:rPr>
        <w:t>.</w:t>
      </w:r>
    </w:p>
    <w:p w:rsidR="00074DDA" w:rsidRPr="00F35719" w:rsidRDefault="00074DDA" w:rsidP="00074DDA">
      <w:pPr>
        <w:spacing w:after="0"/>
        <w:rPr>
          <w:szCs w:val="20"/>
        </w:rPr>
      </w:pPr>
      <w:r w:rsidRPr="00F35719">
        <w:rPr>
          <w:szCs w:val="20"/>
        </w:rPr>
        <w:t>Proponowane metody:</w:t>
      </w:r>
    </w:p>
    <w:p w:rsidR="00074DDA" w:rsidRPr="00F35719" w:rsidRDefault="00074DDA" w:rsidP="00FB07A8">
      <w:pPr>
        <w:pStyle w:val="Akapitzlist"/>
        <w:numPr>
          <w:ilvl w:val="0"/>
          <w:numId w:val="53"/>
        </w:numPr>
        <w:pBdr>
          <w:top w:val="nil"/>
          <w:left w:val="nil"/>
          <w:bottom w:val="nil"/>
          <w:right w:val="nil"/>
          <w:between w:val="nil"/>
        </w:pBdr>
        <w:spacing w:after="0"/>
        <w:ind w:left="709" w:hanging="425"/>
        <w:rPr>
          <w:rFonts w:ascii="Arial" w:hAnsi="Arial" w:cs="Arial"/>
          <w:szCs w:val="20"/>
        </w:rPr>
      </w:pPr>
      <w:r w:rsidRPr="00F35719">
        <w:rPr>
          <w:rFonts w:ascii="Arial" w:hAnsi="Arial" w:cs="Arial"/>
          <w:szCs w:val="20"/>
        </w:rPr>
        <w:t xml:space="preserve">ćwiczenia, </w:t>
      </w:r>
    </w:p>
    <w:p w:rsidR="00074DDA" w:rsidRPr="00F35719" w:rsidRDefault="00074DDA" w:rsidP="00FB07A8">
      <w:pPr>
        <w:pStyle w:val="Akapitzlist"/>
        <w:numPr>
          <w:ilvl w:val="0"/>
          <w:numId w:val="53"/>
        </w:numPr>
        <w:pBdr>
          <w:top w:val="nil"/>
          <w:left w:val="nil"/>
          <w:bottom w:val="nil"/>
          <w:right w:val="nil"/>
          <w:between w:val="nil"/>
        </w:pBdr>
        <w:spacing w:after="0"/>
        <w:ind w:left="709" w:hanging="425"/>
        <w:rPr>
          <w:rFonts w:ascii="Arial" w:hAnsi="Arial" w:cs="Arial"/>
          <w:szCs w:val="20"/>
        </w:rPr>
      </w:pPr>
      <w:r w:rsidRPr="00F35719">
        <w:rPr>
          <w:rFonts w:ascii="Arial" w:hAnsi="Arial" w:cs="Arial"/>
          <w:szCs w:val="20"/>
        </w:rPr>
        <w:t>metoda przypadków,</w:t>
      </w:r>
    </w:p>
    <w:p w:rsidR="00074DDA" w:rsidRPr="00F35719" w:rsidRDefault="00074DDA" w:rsidP="00FB07A8">
      <w:pPr>
        <w:pStyle w:val="Akapitzlist"/>
        <w:numPr>
          <w:ilvl w:val="0"/>
          <w:numId w:val="53"/>
        </w:numPr>
        <w:pBdr>
          <w:top w:val="nil"/>
          <w:left w:val="nil"/>
          <w:bottom w:val="nil"/>
          <w:right w:val="nil"/>
          <w:between w:val="nil"/>
        </w:pBdr>
        <w:spacing w:after="0"/>
        <w:ind w:left="709" w:hanging="425"/>
        <w:rPr>
          <w:rFonts w:ascii="Arial" w:hAnsi="Arial" w:cs="Arial"/>
          <w:szCs w:val="20"/>
        </w:rPr>
      </w:pPr>
      <w:r w:rsidRPr="00F35719">
        <w:rPr>
          <w:rFonts w:ascii="Arial" w:hAnsi="Arial" w:cs="Arial"/>
          <w:szCs w:val="20"/>
        </w:rPr>
        <w:t>metoda tekstu przewodniego,</w:t>
      </w:r>
    </w:p>
    <w:p w:rsidR="00074DDA" w:rsidRPr="00F35719" w:rsidRDefault="00074DDA" w:rsidP="00FB07A8">
      <w:pPr>
        <w:pStyle w:val="Akapitzlist"/>
        <w:numPr>
          <w:ilvl w:val="0"/>
          <w:numId w:val="53"/>
        </w:numPr>
        <w:pBdr>
          <w:top w:val="nil"/>
          <w:left w:val="nil"/>
          <w:bottom w:val="nil"/>
          <w:right w:val="nil"/>
          <w:between w:val="nil"/>
        </w:pBdr>
        <w:spacing w:after="120"/>
        <w:ind w:left="709" w:hanging="425"/>
        <w:contextualSpacing w:val="0"/>
        <w:rPr>
          <w:rFonts w:ascii="Arial" w:hAnsi="Arial" w:cs="Arial"/>
          <w:szCs w:val="20"/>
        </w:rPr>
      </w:pPr>
      <w:r w:rsidRPr="00F35719">
        <w:rPr>
          <w:rFonts w:ascii="Arial" w:hAnsi="Arial" w:cs="Arial"/>
          <w:szCs w:val="20"/>
        </w:rPr>
        <w:t>metoda projektu edukacyjnego.</w:t>
      </w:r>
    </w:p>
    <w:p w:rsidR="00074DDA" w:rsidRPr="00F35719" w:rsidRDefault="00074DDA" w:rsidP="00074DDA">
      <w:pPr>
        <w:spacing w:after="0"/>
        <w:contextualSpacing/>
        <w:rPr>
          <w:szCs w:val="20"/>
        </w:rPr>
      </w:pPr>
      <w:r w:rsidRPr="00F35719">
        <w:rPr>
          <w:szCs w:val="20"/>
        </w:rPr>
        <w:t>Polecane środki dydaktyczne:</w:t>
      </w:r>
    </w:p>
    <w:p w:rsidR="00074DDA" w:rsidRPr="00F35719" w:rsidRDefault="00074DDA" w:rsidP="00FB07A8">
      <w:pPr>
        <w:pStyle w:val="Akapitzlist"/>
        <w:numPr>
          <w:ilvl w:val="0"/>
          <w:numId w:val="55"/>
        </w:numPr>
        <w:pBdr>
          <w:top w:val="nil"/>
          <w:left w:val="nil"/>
          <w:bottom w:val="nil"/>
          <w:right w:val="nil"/>
          <w:between w:val="nil"/>
        </w:pBdr>
        <w:spacing w:after="0"/>
        <w:jc w:val="both"/>
        <w:rPr>
          <w:rFonts w:ascii="Arial" w:hAnsi="Arial" w:cs="Arial"/>
          <w:szCs w:val="20"/>
        </w:rPr>
      </w:pPr>
      <w:r w:rsidRPr="00F35719">
        <w:rPr>
          <w:rFonts w:ascii="Arial" w:hAnsi="Arial" w:cs="Arial"/>
          <w:szCs w:val="20"/>
        </w:rPr>
        <w:t>zestawy ćwiczeń, instrukcje do ćwiczeń, pakiety edukacyjne dla uczniów, teksty przewodnie, karty pracy dla uczniów, czasopisma branżowe, filmy i prezentacje multimedialne związane z zasadami ruchu drogowego,</w:t>
      </w:r>
    </w:p>
    <w:p w:rsidR="00074DDA" w:rsidRPr="00F35719" w:rsidRDefault="00074DDA" w:rsidP="00FB07A8">
      <w:pPr>
        <w:pStyle w:val="Akapitzlist"/>
        <w:numPr>
          <w:ilvl w:val="0"/>
          <w:numId w:val="55"/>
        </w:numPr>
        <w:pBdr>
          <w:top w:val="nil"/>
          <w:left w:val="nil"/>
          <w:bottom w:val="nil"/>
          <w:right w:val="nil"/>
          <w:between w:val="nil"/>
        </w:pBdr>
        <w:spacing w:after="0"/>
        <w:jc w:val="both"/>
        <w:rPr>
          <w:rFonts w:ascii="Arial" w:hAnsi="Arial" w:cs="Arial"/>
          <w:szCs w:val="20"/>
        </w:rPr>
      </w:pPr>
      <w:r w:rsidRPr="00F35719">
        <w:rPr>
          <w:rFonts w:ascii="Arial" w:hAnsi="Arial" w:cs="Arial"/>
          <w:szCs w:val="20"/>
        </w:rPr>
        <w:t>plansze ze znakami drogowymi i skrzyżowaniami,</w:t>
      </w:r>
    </w:p>
    <w:p w:rsidR="00074DDA" w:rsidRPr="00F35719" w:rsidRDefault="00074DDA" w:rsidP="00FB07A8">
      <w:pPr>
        <w:pStyle w:val="Akapitzlist"/>
        <w:numPr>
          <w:ilvl w:val="0"/>
          <w:numId w:val="55"/>
        </w:numPr>
        <w:pBdr>
          <w:top w:val="nil"/>
          <w:left w:val="nil"/>
          <w:bottom w:val="nil"/>
          <w:right w:val="nil"/>
          <w:between w:val="nil"/>
        </w:pBdr>
        <w:spacing w:after="0"/>
        <w:jc w:val="both"/>
        <w:rPr>
          <w:rFonts w:ascii="Arial" w:hAnsi="Arial" w:cs="Arial"/>
          <w:szCs w:val="20"/>
        </w:rPr>
      </w:pPr>
      <w:r w:rsidRPr="00F35719">
        <w:rPr>
          <w:rFonts w:ascii="Arial" w:hAnsi="Arial" w:cs="Arial"/>
          <w:szCs w:val="20"/>
        </w:rPr>
        <w:t>stanowiska komputerowe z dostępem do Internetu oraz oprogramowaniem dotyczącym przepisów ruchu drogowego,</w:t>
      </w:r>
    </w:p>
    <w:p w:rsidR="00074DDA" w:rsidRPr="00F35719" w:rsidRDefault="00074DDA" w:rsidP="00FB07A8">
      <w:pPr>
        <w:pStyle w:val="Akapitzlist"/>
        <w:numPr>
          <w:ilvl w:val="0"/>
          <w:numId w:val="55"/>
        </w:numPr>
        <w:pBdr>
          <w:top w:val="nil"/>
          <w:left w:val="nil"/>
          <w:bottom w:val="nil"/>
          <w:right w:val="nil"/>
          <w:between w:val="nil"/>
        </w:pBdr>
        <w:spacing w:after="120"/>
        <w:ind w:left="714" w:hanging="357"/>
        <w:contextualSpacing w:val="0"/>
        <w:jc w:val="both"/>
        <w:rPr>
          <w:rFonts w:ascii="Arial" w:hAnsi="Arial" w:cs="Arial"/>
          <w:szCs w:val="20"/>
        </w:rPr>
      </w:pPr>
      <w:r w:rsidRPr="00F35719">
        <w:rPr>
          <w:rFonts w:ascii="Arial" w:hAnsi="Arial" w:cs="Arial"/>
          <w:szCs w:val="20"/>
        </w:rPr>
        <w:t>wyposażenie odpowiednie do realizacji założonych efektów kształcenia.</w:t>
      </w:r>
    </w:p>
    <w:p w:rsidR="00074DDA" w:rsidRPr="00F35719" w:rsidRDefault="00074DDA" w:rsidP="00074DDA">
      <w:pPr>
        <w:spacing w:after="0"/>
        <w:contextualSpacing/>
        <w:rPr>
          <w:szCs w:val="20"/>
        </w:rPr>
      </w:pPr>
      <w:r w:rsidRPr="00F35719">
        <w:rPr>
          <w:szCs w:val="20"/>
        </w:rPr>
        <w:t>Efektywność procesu kształcenia jest zależna między innymi od:</w:t>
      </w:r>
    </w:p>
    <w:p w:rsidR="00074DDA" w:rsidRPr="00F35719" w:rsidRDefault="00074DDA" w:rsidP="00FB07A8">
      <w:pPr>
        <w:pStyle w:val="Akapitzlist"/>
        <w:numPr>
          <w:ilvl w:val="0"/>
          <w:numId w:val="54"/>
        </w:numPr>
        <w:pBdr>
          <w:top w:val="nil"/>
          <w:left w:val="nil"/>
          <w:bottom w:val="nil"/>
          <w:right w:val="nil"/>
          <w:between w:val="nil"/>
        </w:pBdr>
        <w:spacing w:after="0"/>
        <w:rPr>
          <w:rFonts w:ascii="Arial" w:hAnsi="Arial" w:cs="Arial"/>
          <w:szCs w:val="20"/>
        </w:rPr>
      </w:pPr>
      <w:r w:rsidRPr="00F35719">
        <w:rPr>
          <w:rFonts w:ascii="Arial" w:hAnsi="Arial" w:cs="Arial"/>
          <w:szCs w:val="20"/>
        </w:rPr>
        <w:t>stosowanych przez nauczyciela metod pracy i środków dydaktycznych,</w:t>
      </w:r>
    </w:p>
    <w:p w:rsidR="00074DDA" w:rsidRPr="00F35719" w:rsidRDefault="00074DDA" w:rsidP="00FB07A8">
      <w:pPr>
        <w:pStyle w:val="Akapitzlist"/>
        <w:numPr>
          <w:ilvl w:val="0"/>
          <w:numId w:val="54"/>
        </w:numPr>
        <w:pBdr>
          <w:top w:val="nil"/>
          <w:left w:val="nil"/>
          <w:bottom w:val="nil"/>
          <w:right w:val="nil"/>
          <w:between w:val="nil"/>
        </w:pBdr>
        <w:spacing w:after="0"/>
        <w:rPr>
          <w:rFonts w:ascii="Arial" w:hAnsi="Arial" w:cs="Arial"/>
          <w:szCs w:val="20"/>
        </w:rPr>
      </w:pPr>
      <w:r w:rsidRPr="00F35719">
        <w:rPr>
          <w:rFonts w:ascii="Arial" w:hAnsi="Arial" w:cs="Arial"/>
          <w:szCs w:val="20"/>
        </w:rPr>
        <w:t>zaangażowania i motywacji wewnętrznej uczniów,</w:t>
      </w:r>
    </w:p>
    <w:p w:rsidR="00074DDA" w:rsidRPr="00F35719" w:rsidRDefault="00074DDA" w:rsidP="00FB07A8">
      <w:pPr>
        <w:pStyle w:val="Akapitzlist"/>
        <w:numPr>
          <w:ilvl w:val="0"/>
          <w:numId w:val="54"/>
        </w:numPr>
        <w:pBdr>
          <w:top w:val="nil"/>
          <w:left w:val="nil"/>
          <w:bottom w:val="nil"/>
          <w:right w:val="nil"/>
          <w:between w:val="nil"/>
        </w:pBdr>
        <w:spacing w:after="120"/>
        <w:ind w:left="714" w:hanging="357"/>
        <w:contextualSpacing w:val="0"/>
        <w:rPr>
          <w:rFonts w:ascii="Arial" w:hAnsi="Arial" w:cs="Arial"/>
          <w:szCs w:val="20"/>
        </w:rPr>
      </w:pPr>
      <w:r w:rsidRPr="00F35719">
        <w:rPr>
          <w:rFonts w:ascii="Arial" w:hAnsi="Arial" w:cs="Arial"/>
          <w:szCs w:val="20"/>
        </w:rPr>
        <w:t>warunków techniczno-dydaktycznych prowadzenia procesu nauczania.</w:t>
      </w:r>
    </w:p>
    <w:p w:rsidR="00074DDA" w:rsidRPr="00F35719" w:rsidRDefault="00074DDA" w:rsidP="00074DDA">
      <w:pPr>
        <w:spacing w:after="0"/>
        <w:contextualSpacing/>
        <w:jc w:val="both"/>
        <w:rPr>
          <w:b/>
          <w:szCs w:val="20"/>
        </w:rPr>
      </w:pPr>
      <w:r w:rsidRPr="00F35719">
        <w:rPr>
          <w:b/>
          <w:szCs w:val="20"/>
        </w:rPr>
        <w:t>PROPONOWANE METODY SPRAWDZANIA OSIĄGNIĘĆ EDUKACYJNYCH UCZNIA</w:t>
      </w:r>
    </w:p>
    <w:p w:rsidR="00074DDA" w:rsidRPr="00F35719" w:rsidRDefault="00074DDA" w:rsidP="00074DDA">
      <w:pPr>
        <w:spacing w:after="0"/>
        <w:contextualSpacing/>
        <w:jc w:val="both"/>
        <w:rPr>
          <w:bCs/>
          <w:szCs w:val="20"/>
        </w:rPr>
      </w:pPr>
      <w:r w:rsidRPr="00F35719">
        <w:rPr>
          <w:bCs/>
          <w:szCs w:val="20"/>
        </w:rPr>
        <w:t>W celu sprawdzenia osiągnięć edukacyjnych ucznia proponuje się zastosować:</w:t>
      </w:r>
    </w:p>
    <w:p w:rsidR="00074DDA" w:rsidRPr="00F35719" w:rsidRDefault="00074DDA" w:rsidP="00FB07A8">
      <w:pPr>
        <w:pStyle w:val="Akapitzlist"/>
        <w:numPr>
          <w:ilvl w:val="0"/>
          <w:numId w:val="54"/>
        </w:numPr>
        <w:pBdr>
          <w:top w:val="nil"/>
          <w:left w:val="nil"/>
          <w:bottom w:val="nil"/>
          <w:right w:val="nil"/>
          <w:between w:val="nil"/>
        </w:pBdr>
        <w:spacing w:after="0"/>
        <w:rPr>
          <w:rFonts w:ascii="Arial" w:hAnsi="Arial" w:cs="Arial"/>
          <w:b/>
          <w:szCs w:val="20"/>
        </w:rPr>
      </w:pPr>
      <w:r w:rsidRPr="00F35719">
        <w:rPr>
          <w:rFonts w:ascii="Arial" w:hAnsi="Arial" w:cs="Arial"/>
          <w:szCs w:val="20"/>
        </w:rPr>
        <w:t>karty</w:t>
      </w:r>
      <w:r w:rsidRPr="00F35719">
        <w:rPr>
          <w:rFonts w:ascii="Arial" w:hAnsi="Arial" w:cs="Arial"/>
          <w:bCs/>
          <w:szCs w:val="20"/>
        </w:rPr>
        <w:t xml:space="preserve"> obserwacji w trakcie wykonywanych ćwiczeń praktycznych, w ocenie należy uwzględnić następujące kryteria merytoryczne oraz ogólne: dokładność wykonanych czynności, samoocenę, czas wykonania zadania,</w:t>
      </w:r>
    </w:p>
    <w:p w:rsidR="00074DDA" w:rsidRPr="00F35719" w:rsidRDefault="00074DDA" w:rsidP="00FB07A8">
      <w:pPr>
        <w:pStyle w:val="Akapitzlist"/>
        <w:numPr>
          <w:ilvl w:val="0"/>
          <w:numId w:val="54"/>
        </w:numPr>
        <w:pBdr>
          <w:top w:val="nil"/>
          <w:left w:val="nil"/>
          <w:bottom w:val="nil"/>
          <w:right w:val="nil"/>
          <w:between w:val="nil"/>
        </w:pBdr>
        <w:spacing w:after="120"/>
        <w:ind w:left="714" w:hanging="357"/>
        <w:contextualSpacing w:val="0"/>
        <w:rPr>
          <w:rFonts w:ascii="Arial" w:hAnsi="Arial" w:cs="Arial"/>
          <w:szCs w:val="20"/>
        </w:rPr>
      </w:pPr>
      <w:r w:rsidRPr="00F35719">
        <w:rPr>
          <w:rFonts w:ascii="Arial" w:hAnsi="Arial" w:cs="Arial"/>
          <w:szCs w:val="20"/>
        </w:rPr>
        <w:t>test praktyczny z kryteriami oceny określonymi w karcie obserwacji.</w:t>
      </w:r>
    </w:p>
    <w:p w:rsidR="00074DDA" w:rsidRPr="00F35719" w:rsidRDefault="00074DDA" w:rsidP="00074DDA">
      <w:pPr>
        <w:spacing w:after="0"/>
        <w:contextualSpacing/>
        <w:rPr>
          <w:b/>
          <w:szCs w:val="20"/>
        </w:rPr>
      </w:pPr>
      <w:r w:rsidRPr="00F35719">
        <w:rPr>
          <w:b/>
          <w:szCs w:val="20"/>
        </w:rPr>
        <w:t>PROPONOWANE METODY EWALUACJI PRZEDMIOTU</w:t>
      </w:r>
    </w:p>
    <w:p w:rsidR="00074DDA" w:rsidRPr="00F35719" w:rsidRDefault="00074DDA" w:rsidP="00074DDA">
      <w:pPr>
        <w:spacing w:after="0"/>
        <w:contextualSpacing/>
        <w:jc w:val="both"/>
        <w:rPr>
          <w:bCs/>
          <w:szCs w:val="20"/>
        </w:rPr>
      </w:pPr>
      <w:r w:rsidRPr="00F35719">
        <w:rPr>
          <w:bCs/>
          <w:szCs w:val="20"/>
        </w:rPr>
        <w:t>Ewaluacja ma na celu doskonalenie stosowanych metod w celu osiągania założonych celów edukacyjnych.</w:t>
      </w:r>
    </w:p>
    <w:p w:rsidR="00074DDA" w:rsidRPr="00F35719" w:rsidRDefault="00074DDA" w:rsidP="00074DDA">
      <w:pPr>
        <w:spacing w:after="0"/>
        <w:contextualSpacing/>
        <w:jc w:val="both"/>
        <w:rPr>
          <w:bCs/>
          <w:szCs w:val="20"/>
        </w:rPr>
      </w:pPr>
      <w:r w:rsidRPr="00F35719">
        <w:rPr>
          <w:bCs/>
          <w:szCs w:val="20"/>
        </w:rPr>
        <w:t>Do pozyskania danych od uczniów należy zastosować testy oraz kwestionariusze ankietowe, np.:</w:t>
      </w:r>
    </w:p>
    <w:p w:rsidR="00074DDA" w:rsidRPr="00F35719" w:rsidRDefault="00074DDA" w:rsidP="00FB07A8">
      <w:pPr>
        <w:pStyle w:val="Akapitzlist"/>
        <w:numPr>
          <w:ilvl w:val="0"/>
          <w:numId w:val="54"/>
        </w:numPr>
        <w:pBdr>
          <w:top w:val="nil"/>
          <w:left w:val="nil"/>
          <w:bottom w:val="nil"/>
          <w:right w:val="nil"/>
          <w:between w:val="nil"/>
        </w:pBdr>
        <w:spacing w:after="0"/>
        <w:rPr>
          <w:rFonts w:ascii="Arial" w:hAnsi="Arial" w:cs="Arial"/>
          <w:szCs w:val="20"/>
        </w:rPr>
      </w:pPr>
      <w:r w:rsidRPr="00F35719">
        <w:rPr>
          <w:rFonts w:ascii="Arial" w:hAnsi="Arial" w:cs="Arial"/>
          <w:szCs w:val="20"/>
        </w:rPr>
        <w:t>test pisemny dla uczniów,</w:t>
      </w:r>
    </w:p>
    <w:p w:rsidR="00074DDA" w:rsidRPr="00F35719" w:rsidRDefault="00074DDA" w:rsidP="00FB07A8">
      <w:pPr>
        <w:pStyle w:val="Akapitzlist"/>
        <w:numPr>
          <w:ilvl w:val="0"/>
          <w:numId w:val="54"/>
        </w:numPr>
        <w:pBdr>
          <w:top w:val="nil"/>
          <w:left w:val="nil"/>
          <w:bottom w:val="nil"/>
          <w:right w:val="nil"/>
          <w:between w:val="nil"/>
        </w:pBdr>
        <w:spacing w:after="0"/>
        <w:rPr>
          <w:rFonts w:ascii="Arial" w:hAnsi="Arial" w:cs="Arial"/>
          <w:bCs/>
          <w:szCs w:val="20"/>
        </w:rPr>
      </w:pPr>
      <w:r w:rsidRPr="00F35719">
        <w:rPr>
          <w:rFonts w:ascii="Arial" w:hAnsi="Arial" w:cs="Arial"/>
          <w:szCs w:val="20"/>
        </w:rPr>
        <w:t>test praktyczny dla uczniów w zakresie udzielania pierwszej pomocy przedmedycznej,</w:t>
      </w:r>
    </w:p>
    <w:p w:rsidR="00074DDA" w:rsidRPr="00F35719" w:rsidRDefault="00074DDA" w:rsidP="00FB07A8">
      <w:pPr>
        <w:pStyle w:val="Akapitzlist"/>
        <w:numPr>
          <w:ilvl w:val="0"/>
          <w:numId w:val="54"/>
        </w:numPr>
        <w:pBdr>
          <w:top w:val="nil"/>
          <w:left w:val="nil"/>
          <w:bottom w:val="nil"/>
          <w:right w:val="nil"/>
          <w:between w:val="nil"/>
        </w:pBdr>
        <w:spacing w:after="0"/>
        <w:rPr>
          <w:rFonts w:ascii="Arial" w:hAnsi="Arial" w:cs="Arial"/>
          <w:bCs/>
          <w:szCs w:val="20"/>
        </w:rPr>
      </w:pPr>
      <w:r w:rsidRPr="00F35719">
        <w:rPr>
          <w:rFonts w:ascii="Arial" w:hAnsi="Arial" w:cs="Arial"/>
          <w:szCs w:val="20"/>
        </w:rPr>
        <w:t>kwestionariusz</w:t>
      </w:r>
      <w:r w:rsidRPr="00F35719">
        <w:rPr>
          <w:rFonts w:ascii="Arial" w:hAnsi="Arial" w:cs="Arial"/>
          <w:bCs/>
          <w:szCs w:val="20"/>
        </w:rPr>
        <w:t xml:space="preserve"> ankietowy skierowany do uczniów (mający na celu doskonalenie procesu kształcenia i osiągania celów zawartych w programie).</w:t>
      </w:r>
    </w:p>
    <w:p w:rsidR="00074DDA" w:rsidRPr="00F35719" w:rsidRDefault="00074DDA" w:rsidP="00074DDA">
      <w:pPr>
        <w:spacing w:after="0"/>
        <w:contextualSpacing/>
        <w:jc w:val="both"/>
        <w:rPr>
          <w:szCs w:val="20"/>
        </w:rPr>
      </w:pPr>
      <w:r w:rsidRPr="00F35719">
        <w:rPr>
          <w:szCs w:val="20"/>
        </w:rPr>
        <w:t xml:space="preserve">W ocenie rezultatów procesu dydaktycznego należy zastosować metody ilościowe – ilu uczniów uzyska wyniki testu pisemnego powyżej 50% oraz ilu uczniów uzyska wynik testu praktycznego powyżej 75%. Metody jakościowe pozwolą zbadać osiąganie kwalifikacji przez uczących się w zawodzie oraz ocenę stopnia korelacji celów i treści programu nauczania. </w:t>
      </w:r>
    </w:p>
    <w:p w:rsidR="00121605" w:rsidRPr="00F35719" w:rsidRDefault="00121605">
      <w:r w:rsidRPr="00F35719">
        <w:br w:type="page"/>
      </w:r>
    </w:p>
    <w:p w:rsidR="00AB5B8E" w:rsidRPr="00F35719" w:rsidRDefault="00AB5B8E" w:rsidP="00AB5B8E">
      <w:pPr>
        <w:pStyle w:val="Nagwek2"/>
      </w:pPr>
      <w:bookmarkStart w:id="17" w:name="_Toc18613807"/>
      <w:r w:rsidRPr="00F35719">
        <w:t>Organizacja  przedsiębiorstwa  samochodowego</w:t>
      </w:r>
      <w:bookmarkEnd w:id="17"/>
    </w:p>
    <w:p w:rsidR="00AB5B8E" w:rsidRPr="00F35719" w:rsidRDefault="00AB5B8E" w:rsidP="00AB5B8E">
      <w:pPr>
        <w:spacing w:after="0"/>
        <w:contextualSpacing/>
        <w:jc w:val="both"/>
        <w:rPr>
          <w:b/>
          <w:szCs w:val="20"/>
        </w:rPr>
      </w:pPr>
      <w:r w:rsidRPr="00F35719">
        <w:rPr>
          <w:b/>
          <w:szCs w:val="20"/>
        </w:rPr>
        <w:t>Cele ogólne przedmiotu</w:t>
      </w:r>
    </w:p>
    <w:p w:rsidR="00CC2ABE" w:rsidRPr="00F35719" w:rsidRDefault="00CC2ABE" w:rsidP="00FB07A8">
      <w:pPr>
        <w:pStyle w:val="Akapitzlist"/>
        <w:numPr>
          <w:ilvl w:val="0"/>
          <w:numId w:val="148"/>
        </w:numPr>
        <w:spacing w:after="120"/>
        <w:rPr>
          <w:rFonts w:ascii="Arial" w:hAnsi="Arial" w:cs="Arial"/>
          <w:szCs w:val="20"/>
        </w:rPr>
      </w:pPr>
      <w:r w:rsidRPr="00F35719">
        <w:rPr>
          <w:rFonts w:ascii="Arial" w:hAnsi="Arial" w:cs="Arial"/>
          <w:szCs w:val="20"/>
        </w:rPr>
        <w:t xml:space="preserve">Organizowanie  obsługi i naprawy pojazdów samochodowych </w:t>
      </w:r>
    </w:p>
    <w:p w:rsidR="00CC2ABE" w:rsidRPr="00F35719" w:rsidRDefault="00CC2ABE" w:rsidP="00FB07A8">
      <w:pPr>
        <w:pStyle w:val="Akapitzlist"/>
        <w:numPr>
          <w:ilvl w:val="0"/>
          <w:numId w:val="148"/>
        </w:numPr>
        <w:spacing w:after="120"/>
        <w:rPr>
          <w:rFonts w:ascii="Arial" w:hAnsi="Arial" w:cs="Arial"/>
          <w:szCs w:val="20"/>
        </w:rPr>
      </w:pPr>
      <w:r w:rsidRPr="00F35719">
        <w:rPr>
          <w:rFonts w:ascii="Arial" w:hAnsi="Arial" w:cs="Arial"/>
          <w:szCs w:val="20"/>
        </w:rPr>
        <w:t>Organizacja procesu obsługowo-naprawczego pojazdów samochodowych</w:t>
      </w:r>
    </w:p>
    <w:p w:rsidR="00CC2ABE" w:rsidRPr="00F35719" w:rsidRDefault="00CC2ABE" w:rsidP="00FB07A8">
      <w:pPr>
        <w:pStyle w:val="Akapitzlist"/>
        <w:numPr>
          <w:ilvl w:val="0"/>
          <w:numId w:val="148"/>
        </w:numPr>
        <w:spacing w:after="120"/>
        <w:rPr>
          <w:rFonts w:ascii="Arial" w:hAnsi="Arial" w:cs="Arial"/>
          <w:szCs w:val="20"/>
        </w:rPr>
      </w:pPr>
      <w:r w:rsidRPr="00F35719">
        <w:rPr>
          <w:rFonts w:ascii="Arial" w:hAnsi="Arial" w:cs="Arial"/>
          <w:szCs w:val="20"/>
        </w:rPr>
        <w:t>Gospodarka częściami zamiennymi, materiałami eksploatacyjnymi i akcesoriami</w:t>
      </w:r>
    </w:p>
    <w:p w:rsidR="00CC2ABE" w:rsidRPr="00F35719" w:rsidRDefault="00CC2ABE" w:rsidP="00FB07A8">
      <w:pPr>
        <w:pStyle w:val="Akapitzlist"/>
        <w:numPr>
          <w:ilvl w:val="0"/>
          <w:numId w:val="148"/>
        </w:numPr>
        <w:spacing w:after="120"/>
        <w:rPr>
          <w:rFonts w:ascii="Arial" w:hAnsi="Arial" w:cs="Arial"/>
          <w:szCs w:val="20"/>
        </w:rPr>
      </w:pPr>
      <w:r w:rsidRPr="00F35719">
        <w:rPr>
          <w:rFonts w:ascii="Arial" w:hAnsi="Arial" w:cs="Arial"/>
          <w:szCs w:val="20"/>
        </w:rPr>
        <w:t>Komunikacja z klientami, przełożonymi i współpracownikami</w:t>
      </w:r>
    </w:p>
    <w:p w:rsidR="00AB5B8E" w:rsidRPr="00F35719" w:rsidRDefault="00CC2ABE" w:rsidP="00FB07A8">
      <w:pPr>
        <w:pStyle w:val="Akapitzlist"/>
        <w:numPr>
          <w:ilvl w:val="0"/>
          <w:numId w:val="148"/>
        </w:numPr>
        <w:spacing w:after="120"/>
        <w:contextualSpacing w:val="0"/>
        <w:rPr>
          <w:rFonts w:ascii="Arial" w:hAnsi="Arial" w:cs="Arial"/>
          <w:szCs w:val="20"/>
        </w:rPr>
      </w:pPr>
      <w:r w:rsidRPr="00F35719">
        <w:rPr>
          <w:rFonts w:ascii="Arial" w:hAnsi="Arial" w:cs="Arial"/>
          <w:szCs w:val="20"/>
        </w:rPr>
        <w:t>Organizacja stacji kontroli pojazdów i podstawy badań technicznych pojazdów samochodowych</w:t>
      </w:r>
    </w:p>
    <w:p w:rsidR="00AB5B8E" w:rsidRPr="00F35719" w:rsidRDefault="00AB5B8E" w:rsidP="00AB5B8E">
      <w:pPr>
        <w:spacing w:after="0"/>
        <w:contextualSpacing/>
        <w:jc w:val="both"/>
        <w:rPr>
          <w:b/>
          <w:szCs w:val="20"/>
        </w:rPr>
      </w:pPr>
      <w:r w:rsidRPr="00F35719">
        <w:rPr>
          <w:b/>
          <w:szCs w:val="20"/>
        </w:rPr>
        <w:t>Cele operacyjne</w:t>
      </w:r>
    </w:p>
    <w:p w:rsidR="00AB5B8E" w:rsidRPr="00F35719" w:rsidRDefault="00AB5B8E" w:rsidP="00AB5B8E">
      <w:pPr>
        <w:spacing w:after="0"/>
        <w:contextualSpacing/>
        <w:jc w:val="both"/>
        <w:rPr>
          <w:bCs/>
          <w:szCs w:val="20"/>
        </w:rPr>
      </w:pPr>
      <w:r w:rsidRPr="00F35719">
        <w:rPr>
          <w:bCs/>
          <w:szCs w:val="20"/>
        </w:rPr>
        <w:t>Uczeń potrafi:</w:t>
      </w:r>
    </w:p>
    <w:p w:rsidR="00AB5B8E" w:rsidRPr="00F35719" w:rsidRDefault="00A77936" w:rsidP="00FB07A8">
      <w:pPr>
        <w:pStyle w:val="Akapitzlist"/>
        <w:numPr>
          <w:ilvl w:val="0"/>
          <w:numId w:val="149"/>
        </w:numPr>
        <w:spacing w:after="0"/>
        <w:rPr>
          <w:rFonts w:ascii="Arial" w:eastAsia="Arial" w:hAnsi="Arial" w:cs="Arial"/>
          <w:szCs w:val="20"/>
        </w:rPr>
      </w:pPr>
      <w:r w:rsidRPr="00F35719">
        <w:rPr>
          <w:rFonts w:ascii="Arial" w:eastAsia="Arial" w:hAnsi="Arial" w:cs="Arial"/>
          <w:szCs w:val="20"/>
        </w:rPr>
        <w:t>w</w:t>
      </w:r>
      <w:r w:rsidR="00CC2ABE" w:rsidRPr="00F35719">
        <w:rPr>
          <w:rFonts w:ascii="Arial" w:eastAsia="Arial" w:hAnsi="Arial" w:cs="Arial"/>
          <w:szCs w:val="20"/>
        </w:rPr>
        <w:t xml:space="preserve">prowadzać  rozwiązania organizacyjne wpływające na efektywność i jakość obsługi i naprawy pojazdów samochodowych </w:t>
      </w:r>
      <w:r w:rsidR="00AB5B8E" w:rsidRPr="00F35719">
        <w:rPr>
          <w:rFonts w:ascii="Arial" w:eastAsia="Arial" w:hAnsi="Arial" w:cs="Arial"/>
          <w:szCs w:val="20"/>
        </w:rPr>
        <w:t>interpretować znaczenie nadawanych sygnałów drogowych,</w:t>
      </w:r>
    </w:p>
    <w:p w:rsidR="00CC2ABE" w:rsidRPr="00F35719" w:rsidRDefault="00A77936" w:rsidP="00FB07A8">
      <w:pPr>
        <w:pStyle w:val="Akapitzlist"/>
        <w:numPr>
          <w:ilvl w:val="0"/>
          <w:numId w:val="149"/>
        </w:numPr>
        <w:spacing w:after="0"/>
        <w:rPr>
          <w:rFonts w:ascii="Arial" w:eastAsia="Arial" w:hAnsi="Arial" w:cs="Arial"/>
          <w:szCs w:val="20"/>
        </w:rPr>
      </w:pPr>
      <w:r w:rsidRPr="00F35719">
        <w:rPr>
          <w:rFonts w:ascii="Arial" w:eastAsia="Arial" w:hAnsi="Arial" w:cs="Arial"/>
          <w:szCs w:val="20"/>
        </w:rPr>
        <w:t>s</w:t>
      </w:r>
      <w:r w:rsidR="00CC2ABE" w:rsidRPr="00F35719">
        <w:rPr>
          <w:rFonts w:ascii="Arial" w:eastAsia="Arial" w:hAnsi="Arial" w:cs="Arial"/>
          <w:szCs w:val="20"/>
        </w:rPr>
        <w:t>porządzać  dokumentację obsługi i naprawy pojazdów samochodowych;</w:t>
      </w:r>
    </w:p>
    <w:p w:rsidR="00CC2ABE" w:rsidRPr="00F35719" w:rsidRDefault="00CC2ABE" w:rsidP="00FB07A8">
      <w:pPr>
        <w:pStyle w:val="Akapitzlist"/>
        <w:numPr>
          <w:ilvl w:val="0"/>
          <w:numId w:val="149"/>
        </w:numPr>
        <w:spacing w:after="0"/>
        <w:rPr>
          <w:rFonts w:ascii="Arial" w:eastAsia="Arial" w:hAnsi="Arial" w:cs="Arial"/>
          <w:szCs w:val="20"/>
        </w:rPr>
      </w:pPr>
      <w:r w:rsidRPr="00F35719">
        <w:rPr>
          <w:rFonts w:ascii="Arial" w:eastAsia="Arial" w:hAnsi="Arial" w:cs="Arial"/>
          <w:szCs w:val="20"/>
        </w:rPr>
        <w:t>posług</w:t>
      </w:r>
      <w:r w:rsidR="00A77936" w:rsidRPr="00F35719">
        <w:rPr>
          <w:rFonts w:ascii="Arial" w:eastAsia="Arial" w:hAnsi="Arial" w:cs="Arial"/>
          <w:szCs w:val="20"/>
        </w:rPr>
        <w:t xml:space="preserve">iwać </w:t>
      </w:r>
      <w:r w:rsidRPr="00F35719">
        <w:rPr>
          <w:rFonts w:ascii="Arial" w:eastAsia="Arial" w:hAnsi="Arial" w:cs="Arial"/>
          <w:szCs w:val="20"/>
        </w:rPr>
        <w:t xml:space="preserve"> się dokumentacją techniczną podczas obsługi i naprawy pojazdów samochodowych;</w:t>
      </w:r>
    </w:p>
    <w:p w:rsidR="00CC2ABE" w:rsidRPr="00F35719" w:rsidRDefault="00CC2ABE" w:rsidP="00FB07A8">
      <w:pPr>
        <w:pStyle w:val="Akapitzlist"/>
        <w:numPr>
          <w:ilvl w:val="0"/>
          <w:numId w:val="149"/>
        </w:numPr>
        <w:spacing w:after="0"/>
        <w:rPr>
          <w:rFonts w:ascii="Arial" w:eastAsia="Arial" w:hAnsi="Arial" w:cs="Arial"/>
          <w:szCs w:val="20"/>
        </w:rPr>
      </w:pPr>
      <w:r w:rsidRPr="00F35719">
        <w:rPr>
          <w:rFonts w:ascii="Arial" w:eastAsia="Arial" w:hAnsi="Arial" w:cs="Arial"/>
          <w:szCs w:val="20"/>
        </w:rPr>
        <w:t>analiz</w:t>
      </w:r>
      <w:r w:rsidR="00A77936" w:rsidRPr="00F35719">
        <w:rPr>
          <w:rFonts w:ascii="Arial" w:eastAsia="Arial" w:hAnsi="Arial" w:cs="Arial"/>
          <w:szCs w:val="20"/>
        </w:rPr>
        <w:t xml:space="preserve">ować </w:t>
      </w:r>
      <w:r w:rsidRPr="00F35719">
        <w:rPr>
          <w:rFonts w:ascii="Arial" w:eastAsia="Arial" w:hAnsi="Arial" w:cs="Arial"/>
          <w:szCs w:val="20"/>
        </w:rPr>
        <w:t xml:space="preserve"> przyczyny uszkodzeń podzespołów i zespołów pojazdów samochodowych;</w:t>
      </w:r>
    </w:p>
    <w:p w:rsidR="00CC2ABE" w:rsidRPr="00F35719" w:rsidRDefault="00CC2ABE" w:rsidP="00FB07A8">
      <w:pPr>
        <w:pStyle w:val="Akapitzlist"/>
        <w:numPr>
          <w:ilvl w:val="0"/>
          <w:numId w:val="149"/>
        </w:numPr>
        <w:spacing w:after="0"/>
        <w:rPr>
          <w:rFonts w:ascii="Arial" w:eastAsia="Arial" w:hAnsi="Arial" w:cs="Arial"/>
          <w:szCs w:val="20"/>
        </w:rPr>
      </w:pPr>
      <w:r w:rsidRPr="00F35719">
        <w:rPr>
          <w:rFonts w:ascii="Arial" w:eastAsia="Arial" w:hAnsi="Arial" w:cs="Arial"/>
          <w:szCs w:val="20"/>
        </w:rPr>
        <w:t>sporządza</w:t>
      </w:r>
      <w:r w:rsidR="00A77936" w:rsidRPr="00F35719">
        <w:rPr>
          <w:rFonts w:ascii="Arial" w:eastAsia="Arial" w:hAnsi="Arial" w:cs="Arial"/>
          <w:szCs w:val="20"/>
        </w:rPr>
        <w:t xml:space="preserve">ć </w:t>
      </w:r>
      <w:r w:rsidRPr="00F35719">
        <w:rPr>
          <w:rFonts w:ascii="Arial" w:eastAsia="Arial" w:hAnsi="Arial" w:cs="Arial"/>
          <w:szCs w:val="20"/>
        </w:rPr>
        <w:t xml:space="preserve"> kosztorys obsługi i naprawy pojazdów samochodowych;</w:t>
      </w:r>
    </w:p>
    <w:p w:rsidR="00A77936" w:rsidRPr="00F35719" w:rsidRDefault="00CC2ABE" w:rsidP="00FB07A8">
      <w:pPr>
        <w:pStyle w:val="Akapitzlist"/>
        <w:numPr>
          <w:ilvl w:val="0"/>
          <w:numId w:val="149"/>
        </w:numPr>
        <w:rPr>
          <w:rFonts w:ascii="Arial" w:eastAsia="Arial" w:hAnsi="Arial" w:cs="Arial"/>
          <w:szCs w:val="20"/>
        </w:rPr>
      </w:pPr>
      <w:r w:rsidRPr="00F35719">
        <w:rPr>
          <w:rFonts w:ascii="Arial" w:eastAsia="Arial" w:hAnsi="Arial" w:cs="Arial"/>
          <w:szCs w:val="20"/>
        </w:rPr>
        <w:t>przestrzega</w:t>
      </w:r>
      <w:r w:rsidR="00A77936" w:rsidRPr="00F35719">
        <w:rPr>
          <w:rFonts w:ascii="Arial" w:eastAsia="Arial" w:hAnsi="Arial" w:cs="Arial"/>
          <w:szCs w:val="20"/>
        </w:rPr>
        <w:t xml:space="preserve">ć </w:t>
      </w:r>
      <w:r w:rsidRPr="00F35719">
        <w:rPr>
          <w:rFonts w:ascii="Arial" w:eastAsia="Arial" w:hAnsi="Arial" w:cs="Arial"/>
          <w:szCs w:val="20"/>
        </w:rPr>
        <w:t xml:space="preserve"> zasad gospodarki częściami zamiennymi i materiałami eksploatacyjnymi pojazdów samochodowych;</w:t>
      </w:r>
    </w:p>
    <w:p w:rsidR="00CC2ABE" w:rsidRPr="00F35719" w:rsidRDefault="00CC2ABE" w:rsidP="00FB07A8">
      <w:pPr>
        <w:pStyle w:val="Akapitzlist"/>
        <w:numPr>
          <w:ilvl w:val="0"/>
          <w:numId w:val="149"/>
        </w:numPr>
        <w:rPr>
          <w:rFonts w:ascii="Arial" w:eastAsia="Arial" w:hAnsi="Arial" w:cs="Arial"/>
          <w:szCs w:val="20"/>
        </w:rPr>
      </w:pPr>
      <w:r w:rsidRPr="00F35719">
        <w:rPr>
          <w:rFonts w:ascii="Arial" w:eastAsia="Arial" w:hAnsi="Arial" w:cs="Arial"/>
          <w:szCs w:val="20"/>
        </w:rPr>
        <w:t>wprowadza</w:t>
      </w:r>
      <w:r w:rsidR="00A77936" w:rsidRPr="00F35719">
        <w:rPr>
          <w:rFonts w:ascii="Arial" w:eastAsia="Arial" w:hAnsi="Arial" w:cs="Arial"/>
          <w:szCs w:val="20"/>
        </w:rPr>
        <w:t>ć</w:t>
      </w:r>
      <w:r w:rsidRPr="00F35719">
        <w:rPr>
          <w:rFonts w:ascii="Arial" w:eastAsia="Arial" w:hAnsi="Arial" w:cs="Arial"/>
          <w:szCs w:val="20"/>
        </w:rPr>
        <w:t xml:space="preserve"> rozwiązania organizacyjne wpływające na efektywność i jakość obsługi i naprawy pojazdów samochodowych;</w:t>
      </w:r>
    </w:p>
    <w:p w:rsidR="00CC2ABE" w:rsidRPr="00F35719" w:rsidRDefault="003732A0" w:rsidP="00FB07A8">
      <w:pPr>
        <w:pStyle w:val="Akapitzlist"/>
        <w:numPr>
          <w:ilvl w:val="0"/>
          <w:numId w:val="149"/>
        </w:numPr>
        <w:spacing w:after="0"/>
        <w:rPr>
          <w:rFonts w:ascii="Arial" w:eastAsia="Arial" w:hAnsi="Arial" w:cs="Arial"/>
          <w:szCs w:val="20"/>
        </w:rPr>
      </w:pPr>
      <w:r>
        <w:rPr>
          <w:rFonts w:ascii="Arial" w:eastAsia="Arial" w:hAnsi="Arial" w:cs="Arial"/>
          <w:szCs w:val="20"/>
        </w:rPr>
        <w:t>ustalić</w:t>
      </w:r>
      <w:r w:rsidR="00CC2ABE" w:rsidRPr="00F35719">
        <w:rPr>
          <w:rFonts w:ascii="Arial" w:eastAsia="Arial" w:hAnsi="Arial" w:cs="Arial"/>
          <w:szCs w:val="20"/>
        </w:rPr>
        <w:t xml:space="preserve"> organizację pracy w stacjach obsługi i naprawy pojazdów;</w:t>
      </w:r>
    </w:p>
    <w:p w:rsidR="00CC2ABE" w:rsidRPr="00F35719" w:rsidRDefault="00CC2ABE" w:rsidP="00FB07A8">
      <w:pPr>
        <w:pStyle w:val="Akapitzlist"/>
        <w:numPr>
          <w:ilvl w:val="0"/>
          <w:numId w:val="149"/>
        </w:numPr>
        <w:spacing w:after="0"/>
        <w:rPr>
          <w:rFonts w:ascii="Arial" w:eastAsia="Arial" w:hAnsi="Arial" w:cs="Arial"/>
          <w:szCs w:val="20"/>
        </w:rPr>
      </w:pPr>
      <w:r w:rsidRPr="00F35719">
        <w:rPr>
          <w:rFonts w:ascii="Arial" w:eastAsia="Arial" w:hAnsi="Arial" w:cs="Arial"/>
          <w:szCs w:val="20"/>
        </w:rPr>
        <w:t>kontrol</w:t>
      </w:r>
      <w:r w:rsidR="00A77936" w:rsidRPr="00F35719">
        <w:rPr>
          <w:rFonts w:ascii="Arial" w:eastAsia="Arial" w:hAnsi="Arial" w:cs="Arial"/>
          <w:szCs w:val="20"/>
        </w:rPr>
        <w:t xml:space="preserve">ować </w:t>
      </w:r>
      <w:r w:rsidRPr="00F35719">
        <w:rPr>
          <w:rFonts w:ascii="Arial" w:eastAsia="Arial" w:hAnsi="Arial" w:cs="Arial"/>
          <w:szCs w:val="20"/>
        </w:rPr>
        <w:t xml:space="preserve"> przebieg i podejmuje decyzje związane z procesem obsługi i naprawy pojazdów samochodowych;</w:t>
      </w:r>
    </w:p>
    <w:p w:rsidR="00CC2ABE" w:rsidRPr="00F35719" w:rsidRDefault="00CC2ABE" w:rsidP="00FB07A8">
      <w:pPr>
        <w:pStyle w:val="Akapitzlist"/>
        <w:numPr>
          <w:ilvl w:val="0"/>
          <w:numId w:val="149"/>
        </w:numPr>
        <w:spacing w:after="0"/>
        <w:rPr>
          <w:rFonts w:ascii="Arial" w:eastAsia="Arial" w:hAnsi="Arial" w:cs="Arial"/>
          <w:szCs w:val="20"/>
        </w:rPr>
      </w:pPr>
      <w:r w:rsidRPr="00F35719">
        <w:rPr>
          <w:rFonts w:ascii="Arial" w:eastAsia="Arial" w:hAnsi="Arial" w:cs="Arial"/>
          <w:szCs w:val="20"/>
        </w:rPr>
        <w:t>kontrol</w:t>
      </w:r>
      <w:r w:rsidR="00A77936" w:rsidRPr="00F35719">
        <w:rPr>
          <w:rFonts w:ascii="Arial" w:eastAsia="Arial" w:hAnsi="Arial" w:cs="Arial"/>
          <w:szCs w:val="20"/>
        </w:rPr>
        <w:t xml:space="preserve">ować </w:t>
      </w:r>
      <w:r w:rsidRPr="00F35719">
        <w:rPr>
          <w:rFonts w:ascii="Arial" w:eastAsia="Arial" w:hAnsi="Arial" w:cs="Arial"/>
          <w:szCs w:val="20"/>
        </w:rPr>
        <w:t xml:space="preserve"> poprawność wykonania obsługi i naprawy;</w:t>
      </w:r>
    </w:p>
    <w:p w:rsidR="00CC2ABE" w:rsidRPr="00F35719" w:rsidRDefault="00CC2ABE" w:rsidP="00FB07A8">
      <w:pPr>
        <w:pStyle w:val="Akapitzlist"/>
        <w:numPr>
          <w:ilvl w:val="0"/>
          <w:numId w:val="149"/>
        </w:numPr>
        <w:spacing w:after="0"/>
        <w:rPr>
          <w:rFonts w:ascii="Arial" w:eastAsia="Arial" w:hAnsi="Arial" w:cs="Arial"/>
          <w:szCs w:val="20"/>
        </w:rPr>
      </w:pPr>
      <w:r w:rsidRPr="00F35719">
        <w:rPr>
          <w:rFonts w:ascii="Arial" w:eastAsia="Arial" w:hAnsi="Arial" w:cs="Arial"/>
          <w:szCs w:val="20"/>
        </w:rPr>
        <w:t>nadzor</w:t>
      </w:r>
      <w:r w:rsidR="00A77936" w:rsidRPr="00F35719">
        <w:rPr>
          <w:rFonts w:ascii="Arial" w:eastAsia="Arial" w:hAnsi="Arial" w:cs="Arial"/>
          <w:szCs w:val="20"/>
        </w:rPr>
        <w:t>ować</w:t>
      </w:r>
      <w:r w:rsidRPr="00F35719">
        <w:rPr>
          <w:rFonts w:ascii="Arial" w:eastAsia="Arial" w:hAnsi="Arial" w:cs="Arial"/>
          <w:szCs w:val="20"/>
        </w:rPr>
        <w:t xml:space="preserve"> obsługę codzienną i konserwację maszyn oraz urządzeń stosowanych do obsługi i naprawy pojazdów samochodowych</w:t>
      </w:r>
    </w:p>
    <w:p w:rsidR="00CC2ABE" w:rsidRPr="00F35719" w:rsidRDefault="00CC2ABE" w:rsidP="00FB07A8">
      <w:pPr>
        <w:pStyle w:val="Akapitzlist"/>
        <w:numPr>
          <w:ilvl w:val="0"/>
          <w:numId w:val="149"/>
        </w:numPr>
        <w:spacing w:after="0"/>
        <w:rPr>
          <w:rFonts w:ascii="Arial" w:eastAsia="Arial" w:hAnsi="Arial" w:cs="Arial"/>
          <w:szCs w:val="20"/>
        </w:rPr>
      </w:pPr>
      <w:r w:rsidRPr="00F35719">
        <w:rPr>
          <w:rFonts w:ascii="Arial" w:eastAsia="Arial" w:hAnsi="Arial" w:cs="Arial"/>
          <w:szCs w:val="20"/>
        </w:rPr>
        <w:t>przestrzega</w:t>
      </w:r>
      <w:r w:rsidR="00A77936" w:rsidRPr="00F35719">
        <w:rPr>
          <w:rFonts w:ascii="Arial" w:eastAsia="Arial" w:hAnsi="Arial" w:cs="Arial"/>
          <w:szCs w:val="20"/>
        </w:rPr>
        <w:t xml:space="preserve">ć </w:t>
      </w:r>
      <w:r w:rsidRPr="00F35719">
        <w:rPr>
          <w:rFonts w:ascii="Arial" w:eastAsia="Arial" w:hAnsi="Arial" w:cs="Arial"/>
          <w:szCs w:val="20"/>
        </w:rPr>
        <w:t xml:space="preserve"> zasad gospodarki częściami zamiennymi i materiałami eksploatacyjnymi pojazdów samochodowych;</w:t>
      </w:r>
    </w:p>
    <w:p w:rsidR="00CC2ABE" w:rsidRPr="00F35719" w:rsidRDefault="003732A0" w:rsidP="00FB07A8">
      <w:pPr>
        <w:pStyle w:val="Akapitzlist"/>
        <w:numPr>
          <w:ilvl w:val="0"/>
          <w:numId w:val="149"/>
        </w:numPr>
        <w:spacing w:after="0"/>
        <w:rPr>
          <w:rFonts w:ascii="Arial" w:eastAsia="Arial" w:hAnsi="Arial" w:cs="Arial"/>
          <w:szCs w:val="20"/>
        </w:rPr>
      </w:pPr>
      <w:r>
        <w:rPr>
          <w:rFonts w:ascii="Arial" w:eastAsia="Arial" w:hAnsi="Arial" w:cs="Arial"/>
          <w:szCs w:val="20"/>
        </w:rPr>
        <w:t>ustalić</w:t>
      </w:r>
      <w:r w:rsidR="00CC2ABE" w:rsidRPr="00F35719">
        <w:rPr>
          <w:rFonts w:ascii="Arial" w:eastAsia="Arial" w:hAnsi="Arial" w:cs="Arial"/>
          <w:szCs w:val="20"/>
        </w:rPr>
        <w:t xml:space="preserve"> z klientem zakres oraz terminy obsługi i naprawy pojazdów samochodowych;</w:t>
      </w:r>
    </w:p>
    <w:p w:rsidR="00CC2ABE" w:rsidRPr="00F35719" w:rsidRDefault="00CC2ABE" w:rsidP="00FB07A8">
      <w:pPr>
        <w:pStyle w:val="Akapitzlist"/>
        <w:numPr>
          <w:ilvl w:val="0"/>
          <w:numId w:val="149"/>
        </w:numPr>
        <w:spacing w:after="0"/>
        <w:rPr>
          <w:rFonts w:ascii="Arial" w:eastAsia="Arial" w:hAnsi="Arial" w:cs="Arial"/>
          <w:szCs w:val="20"/>
        </w:rPr>
      </w:pPr>
      <w:r w:rsidRPr="00F35719">
        <w:rPr>
          <w:rFonts w:ascii="Arial" w:eastAsia="Arial" w:hAnsi="Arial" w:cs="Arial"/>
          <w:szCs w:val="20"/>
        </w:rPr>
        <w:t>wprowadza</w:t>
      </w:r>
      <w:r w:rsidR="00A77936" w:rsidRPr="00F35719">
        <w:rPr>
          <w:rFonts w:ascii="Arial" w:eastAsia="Arial" w:hAnsi="Arial" w:cs="Arial"/>
          <w:szCs w:val="20"/>
        </w:rPr>
        <w:t>ć</w:t>
      </w:r>
      <w:r w:rsidRPr="00F35719">
        <w:rPr>
          <w:rFonts w:ascii="Arial" w:eastAsia="Arial" w:hAnsi="Arial" w:cs="Arial"/>
          <w:szCs w:val="20"/>
        </w:rPr>
        <w:t xml:space="preserve"> rozwiązania organizacyjne wpływające na efektywność i jakość obsługi i naprawy pojazdów samochodowych</w:t>
      </w:r>
    </w:p>
    <w:p w:rsidR="00CC2ABE" w:rsidRPr="00F35719" w:rsidRDefault="00CC2ABE" w:rsidP="00FB07A8">
      <w:pPr>
        <w:pStyle w:val="Akapitzlist"/>
        <w:numPr>
          <w:ilvl w:val="0"/>
          <w:numId w:val="149"/>
        </w:numPr>
        <w:spacing w:after="0"/>
        <w:rPr>
          <w:rFonts w:ascii="Arial" w:eastAsia="Arial" w:hAnsi="Arial" w:cs="Arial"/>
          <w:szCs w:val="20"/>
        </w:rPr>
      </w:pPr>
      <w:r w:rsidRPr="00F35719">
        <w:rPr>
          <w:rFonts w:ascii="Arial" w:eastAsia="Arial" w:hAnsi="Arial" w:cs="Arial"/>
          <w:szCs w:val="20"/>
        </w:rPr>
        <w:t>przestrzega</w:t>
      </w:r>
      <w:r w:rsidR="00A77936" w:rsidRPr="00F35719">
        <w:rPr>
          <w:rFonts w:ascii="Arial" w:eastAsia="Arial" w:hAnsi="Arial" w:cs="Arial"/>
          <w:szCs w:val="20"/>
        </w:rPr>
        <w:t xml:space="preserve">ć </w:t>
      </w:r>
      <w:r w:rsidRPr="00F35719">
        <w:rPr>
          <w:rFonts w:ascii="Arial" w:eastAsia="Arial" w:hAnsi="Arial" w:cs="Arial"/>
          <w:szCs w:val="20"/>
        </w:rPr>
        <w:t xml:space="preserve"> </w:t>
      </w:r>
      <w:r w:rsidR="00A77936" w:rsidRPr="00F35719">
        <w:rPr>
          <w:rFonts w:ascii="Arial" w:eastAsia="Arial" w:hAnsi="Arial" w:cs="Arial"/>
          <w:szCs w:val="20"/>
        </w:rPr>
        <w:t xml:space="preserve">ustalonych </w:t>
      </w:r>
      <w:r w:rsidRPr="00F35719">
        <w:rPr>
          <w:rFonts w:ascii="Arial" w:eastAsia="Arial" w:hAnsi="Arial" w:cs="Arial"/>
          <w:szCs w:val="20"/>
        </w:rPr>
        <w:t>zasad kontaktów z klientami;</w:t>
      </w:r>
    </w:p>
    <w:p w:rsidR="00CC2ABE" w:rsidRPr="00F35719" w:rsidRDefault="003732A0" w:rsidP="00FB07A8">
      <w:pPr>
        <w:pStyle w:val="Akapitzlist"/>
        <w:numPr>
          <w:ilvl w:val="0"/>
          <w:numId w:val="149"/>
        </w:numPr>
        <w:spacing w:after="0"/>
        <w:rPr>
          <w:rFonts w:ascii="Arial" w:eastAsia="Arial" w:hAnsi="Arial" w:cs="Arial"/>
          <w:szCs w:val="20"/>
        </w:rPr>
      </w:pPr>
      <w:r>
        <w:rPr>
          <w:rFonts w:ascii="Arial" w:eastAsia="Arial" w:hAnsi="Arial" w:cs="Arial"/>
          <w:szCs w:val="20"/>
        </w:rPr>
        <w:t>ustalić</w:t>
      </w:r>
      <w:r w:rsidR="00A77936" w:rsidRPr="00F35719">
        <w:rPr>
          <w:rFonts w:ascii="Arial" w:eastAsia="Arial" w:hAnsi="Arial" w:cs="Arial"/>
          <w:szCs w:val="20"/>
        </w:rPr>
        <w:t xml:space="preserve"> </w:t>
      </w:r>
      <w:r w:rsidR="00CC2ABE" w:rsidRPr="00F35719">
        <w:rPr>
          <w:rFonts w:ascii="Arial" w:eastAsia="Arial" w:hAnsi="Arial" w:cs="Arial"/>
          <w:szCs w:val="20"/>
        </w:rPr>
        <w:t xml:space="preserve"> organizację pracy w stacjach obsługi i naprawy pojazdów;</w:t>
      </w:r>
    </w:p>
    <w:p w:rsidR="00CC2ABE" w:rsidRPr="00F35719" w:rsidRDefault="00CC2ABE" w:rsidP="00FB07A8">
      <w:pPr>
        <w:pStyle w:val="Akapitzlist"/>
        <w:numPr>
          <w:ilvl w:val="0"/>
          <w:numId w:val="149"/>
        </w:numPr>
        <w:spacing w:after="0"/>
        <w:rPr>
          <w:rFonts w:ascii="Arial" w:eastAsia="Arial" w:hAnsi="Arial" w:cs="Arial"/>
          <w:szCs w:val="20"/>
        </w:rPr>
      </w:pPr>
      <w:r w:rsidRPr="00F35719">
        <w:rPr>
          <w:rFonts w:ascii="Arial" w:eastAsia="Arial" w:hAnsi="Arial" w:cs="Arial"/>
          <w:szCs w:val="20"/>
        </w:rPr>
        <w:t>kontrol</w:t>
      </w:r>
      <w:r w:rsidR="00A77936" w:rsidRPr="00F35719">
        <w:rPr>
          <w:rFonts w:ascii="Arial" w:eastAsia="Arial" w:hAnsi="Arial" w:cs="Arial"/>
          <w:szCs w:val="20"/>
        </w:rPr>
        <w:t xml:space="preserve">ować </w:t>
      </w:r>
      <w:r w:rsidRPr="00F35719">
        <w:rPr>
          <w:rFonts w:ascii="Arial" w:eastAsia="Arial" w:hAnsi="Arial" w:cs="Arial"/>
          <w:szCs w:val="20"/>
        </w:rPr>
        <w:t xml:space="preserve"> przebieg i podejmuje decyzje związane z procesem obsługi i naprawy pojazdów samochodowych;</w:t>
      </w:r>
    </w:p>
    <w:p w:rsidR="00A77936" w:rsidRPr="00F35719" w:rsidRDefault="00CC2ABE" w:rsidP="00FB07A8">
      <w:pPr>
        <w:pStyle w:val="Akapitzlist"/>
        <w:numPr>
          <w:ilvl w:val="0"/>
          <w:numId w:val="149"/>
        </w:numPr>
        <w:spacing w:after="0"/>
      </w:pPr>
      <w:r w:rsidRPr="00F35719">
        <w:rPr>
          <w:rFonts w:ascii="Arial" w:eastAsia="Arial" w:hAnsi="Arial" w:cs="Arial"/>
          <w:szCs w:val="20"/>
        </w:rPr>
        <w:t>kontrol</w:t>
      </w:r>
      <w:r w:rsidR="00A77936" w:rsidRPr="00F35719">
        <w:rPr>
          <w:rFonts w:ascii="Arial" w:eastAsia="Arial" w:hAnsi="Arial" w:cs="Arial"/>
          <w:szCs w:val="20"/>
        </w:rPr>
        <w:t xml:space="preserve">ować </w:t>
      </w:r>
      <w:r w:rsidRPr="00F35719">
        <w:rPr>
          <w:rFonts w:ascii="Arial" w:eastAsia="Arial" w:hAnsi="Arial" w:cs="Arial"/>
          <w:szCs w:val="20"/>
        </w:rPr>
        <w:t xml:space="preserve"> poprawność wykonania obsługi i naprawy</w:t>
      </w:r>
      <w:r w:rsidR="00A77936" w:rsidRPr="00F35719">
        <w:rPr>
          <w:rFonts w:ascii="Arial" w:eastAsia="Arial" w:hAnsi="Arial" w:cs="Arial"/>
          <w:szCs w:val="20"/>
        </w:rPr>
        <w:t>;</w:t>
      </w:r>
    </w:p>
    <w:p w:rsidR="00CC2ABE" w:rsidRPr="00F35719" w:rsidRDefault="00CC2ABE" w:rsidP="00FB07A8">
      <w:pPr>
        <w:pStyle w:val="Akapitzlist"/>
        <w:numPr>
          <w:ilvl w:val="0"/>
          <w:numId w:val="149"/>
        </w:numPr>
        <w:spacing w:after="0"/>
        <w:rPr>
          <w:rFonts w:ascii="Arial" w:eastAsia="Arial" w:hAnsi="Arial" w:cs="Arial"/>
          <w:szCs w:val="20"/>
        </w:rPr>
      </w:pPr>
      <w:r w:rsidRPr="00F35719">
        <w:rPr>
          <w:rFonts w:ascii="Arial" w:eastAsia="Arial" w:hAnsi="Arial" w:cs="Arial"/>
          <w:szCs w:val="20"/>
        </w:rPr>
        <w:t>przestrzega</w:t>
      </w:r>
      <w:r w:rsidR="00A77936" w:rsidRPr="00F35719">
        <w:rPr>
          <w:rFonts w:ascii="Arial" w:eastAsia="Arial" w:hAnsi="Arial" w:cs="Arial"/>
          <w:szCs w:val="20"/>
        </w:rPr>
        <w:t xml:space="preserve">ć </w:t>
      </w:r>
      <w:r w:rsidRPr="00F35719">
        <w:rPr>
          <w:rFonts w:ascii="Arial" w:eastAsia="Arial" w:hAnsi="Arial" w:cs="Arial"/>
          <w:szCs w:val="20"/>
        </w:rPr>
        <w:t xml:space="preserve"> wymagań dotyczących organizacji i wyposażenia stacji kontroli pojazdów samochodowych oraz wymagań dotyczących zakresu kontroli podczas badania technicznego pojazdu samochodowego;</w:t>
      </w:r>
    </w:p>
    <w:p w:rsidR="00CC2ABE" w:rsidRPr="00F35719" w:rsidRDefault="00CC2ABE" w:rsidP="00FB07A8">
      <w:pPr>
        <w:pStyle w:val="Akapitzlist"/>
        <w:numPr>
          <w:ilvl w:val="0"/>
          <w:numId w:val="149"/>
        </w:numPr>
        <w:spacing w:after="0"/>
        <w:rPr>
          <w:rFonts w:ascii="Arial" w:eastAsia="Arial" w:hAnsi="Arial" w:cs="Arial"/>
          <w:szCs w:val="20"/>
        </w:rPr>
      </w:pPr>
      <w:r w:rsidRPr="00F35719">
        <w:rPr>
          <w:rFonts w:ascii="Arial" w:eastAsia="Arial" w:hAnsi="Arial" w:cs="Arial"/>
          <w:szCs w:val="20"/>
        </w:rPr>
        <w:t>prowadzi</w:t>
      </w:r>
      <w:r w:rsidR="00A77936" w:rsidRPr="00F35719">
        <w:rPr>
          <w:rFonts w:ascii="Arial" w:eastAsia="Arial" w:hAnsi="Arial" w:cs="Arial"/>
          <w:szCs w:val="20"/>
        </w:rPr>
        <w:t xml:space="preserve">ć </w:t>
      </w:r>
      <w:r w:rsidRPr="00F35719">
        <w:rPr>
          <w:rFonts w:ascii="Arial" w:eastAsia="Arial" w:hAnsi="Arial" w:cs="Arial"/>
          <w:szCs w:val="20"/>
        </w:rPr>
        <w:t xml:space="preserve"> ewidencję przeprowadzonych badań technicznych pojazdów samochodowych;</w:t>
      </w:r>
    </w:p>
    <w:p w:rsidR="00AB5B8E" w:rsidRPr="00F35719" w:rsidRDefault="00CC2ABE" w:rsidP="00FB07A8">
      <w:pPr>
        <w:pStyle w:val="Akapitzlist"/>
        <w:numPr>
          <w:ilvl w:val="0"/>
          <w:numId w:val="149"/>
        </w:numPr>
        <w:spacing w:after="0"/>
        <w:rPr>
          <w:rFonts w:ascii="Arial" w:hAnsi="Arial" w:cs="Arial"/>
        </w:rPr>
      </w:pPr>
      <w:r w:rsidRPr="00F35719">
        <w:rPr>
          <w:rFonts w:ascii="Arial" w:eastAsia="Arial" w:hAnsi="Arial" w:cs="Arial"/>
          <w:szCs w:val="20"/>
        </w:rPr>
        <w:t>prowadzi</w:t>
      </w:r>
      <w:r w:rsidR="00A77936" w:rsidRPr="00F35719">
        <w:rPr>
          <w:rFonts w:ascii="Arial" w:eastAsia="Arial" w:hAnsi="Arial" w:cs="Arial"/>
          <w:szCs w:val="20"/>
        </w:rPr>
        <w:t>ć</w:t>
      </w:r>
      <w:r w:rsidRPr="00F35719">
        <w:rPr>
          <w:rFonts w:ascii="Arial" w:eastAsia="Arial" w:hAnsi="Arial" w:cs="Arial"/>
          <w:szCs w:val="20"/>
        </w:rPr>
        <w:t xml:space="preserve"> rozliczenie</w:t>
      </w:r>
      <w:r w:rsidRPr="00F35719">
        <w:rPr>
          <w:rFonts w:ascii="Arial" w:hAnsi="Arial" w:cs="Arial"/>
        </w:rPr>
        <w:t xml:space="preserve"> </w:t>
      </w:r>
      <w:r w:rsidR="00A77936" w:rsidRPr="00F35719">
        <w:rPr>
          <w:rFonts w:ascii="Arial" w:hAnsi="Arial" w:cs="Arial"/>
        </w:rPr>
        <w:t>finansowe usług diagnostycznych.</w:t>
      </w:r>
    </w:p>
    <w:p w:rsidR="00A77936" w:rsidRPr="00F35719" w:rsidRDefault="00A77936" w:rsidP="00A77936">
      <w:pPr>
        <w:spacing w:after="0"/>
      </w:pPr>
    </w:p>
    <w:p w:rsidR="00A77936" w:rsidRPr="00F35719" w:rsidRDefault="00A77936" w:rsidP="00A77936">
      <w:pPr>
        <w:spacing w:after="0"/>
      </w:pPr>
    </w:p>
    <w:p w:rsidR="004B1235" w:rsidRPr="00F35719" w:rsidRDefault="004B1235" w:rsidP="004B1235">
      <w:pPr>
        <w:spacing w:after="0" w:line="360" w:lineRule="auto"/>
        <w:rPr>
          <w:b/>
          <w:szCs w:val="20"/>
        </w:rPr>
      </w:pPr>
      <w:r w:rsidRPr="00F35719">
        <w:rPr>
          <w:b/>
          <w:szCs w:val="20"/>
        </w:rPr>
        <w:t>MATERIAŁ NAUCZANIA: PRZEPISY RUCHU DROGOWEGO</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2711"/>
        <w:gridCol w:w="803"/>
        <w:gridCol w:w="3564"/>
        <w:gridCol w:w="3571"/>
        <w:gridCol w:w="1105"/>
      </w:tblGrid>
      <w:tr w:rsidR="00A72CB8" w:rsidRPr="00F35719" w:rsidTr="009E1888">
        <w:tc>
          <w:tcPr>
            <w:tcW w:w="2104" w:type="dxa"/>
            <w:vMerge w:val="restart"/>
          </w:tcPr>
          <w:p w:rsidR="00AB5B8E" w:rsidRPr="00F35719" w:rsidRDefault="00AB5B8E" w:rsidP="009E1888">
            <w:pPr>
              <w:spacing w:after="0"/>
              <w:jc w:val="center"/>
              <w:rPr>
                <w:szCs w:val="20"/>
              </w:rPr>
            </w:pPr>
            <w:r w:rsidRPr="00F35719">
              <w:rPr>
                <w:szCs w:val="20"/>
              </w:rPr>
              <w:t>Dział programowy</w:t>
            </w:r>
          </w:p>
        </w:tc>
        <w:tc>
          <w:tcPr>
            <w:tcW w:w="2711" w:type="dxa"/>
            <w:vMerge w:val="restart"/>
          </w:tcPr>
          <w:p w:rsidR="00AB5B8E" w:rsidRPr="00F35719" w:rsidRDefault="00AB5B8E" w:rsidP="009E1888">
            <w:pPr>
              <w:spacing w:after="0"/>
              <w:jc w:val="center"/>
              <w:rPr>
                <w:szCs w:val="20"/>
              </w:rPr>
            </w:pPr>
            <w:r w:rsidRPr="00F35719">
              <w:rPr>
                <w:szCs w:val="20"/>
              </w:rPr>
              <w:t>Tematy jednostek metodycznych</w:t>
            </w:r>
          </w:p>
        </w:tc>
        <w:tc>
          <w:tcPr>
            <w:tcW w:w="803" w:type="dxa"/>
            <w:vMerge w:val="restart"/>
          </w:tcPr>
          <w:p w:rsidR="00AB5B8E" w:rsidRPr="00F35719" w:rsidRDefault="00281B5F" w:rsidP="009E1888">
            <w:pPr>
              <w:spacing w:after="0"/>
              <w:jc w:val="center"/>
              <w:rPr>
                <w:szCs w:val="20"/>
              </w:rPr>
            </w:pPr>
            <w:r w:rsidRPr="00F35719">
              <w:rPr>
                <w:szCs w:val="20"/>
              </w:rPr>
              <w:t>Liczba godz.</w:t>
            </w:r>
          </w:p>
        </w:tc>
        <w:tc>
          <w:tcPr>
            <w:tcW w:w="7135" w:type="dxa"/>
            <w:gridSpan w:val="2"/>
          </w:tcPr>
          <w:p w:rsidR="00AB5B8E" w:rsidRPr="00F35719" w:rsidRDefault="00AB5B8E" w:rsidP="009E1888">
            <w:pPr>
              <w:spacing w:after="0"/>
              <w:jc w:val="center"/>
              <w:rPr>
                <w:szCs w:val="20"/>
              </w:rPr>
            </w:pPr>
            <w:r w:rsidRPr="00F35719">
              <w:rPr>
                <w:szCs w:val="20"/>
              </w:rPr>
              <w:t>Wymagania programowe</w:t>
            </w:r>
          </w:p>
        </w:tc>
        <w:tc>
          <w:tcPr>
            <w:tcW w:w="1105" w:type="dxa"/>
          </w:tcPr>
          <w:p w:rsidR="00AB5B8E" w:rsidRPr="00F35719" w:rsidRDefault="00AB5B8E" w:rsidP="009E1888">
            <w:pPr>
              <w:spacing w:after="0"/>
              <w:rPr>
                <w:szCs w:val="20"/>
              </w:rPr>
            </w:pPr>
            <w:r w:rsidRPr="00F35719">
              <w:rPr>
                <w:szCs w:val="20"/>
              </w:rPr>
              <w:t>Uwagi o realizacji</w:t>
            </w:r>
          </w:p>
        </w:tc>
      </w:tr>
      <w:tr w:rsidR="00A72CB8" w:rsidRPr="00F35719" w:rsidTr="009E1888">
        <w:tc>
          <w:tcPr>
            <w:tcW w:w="2104" w:type="dxa"/>
            <w:vMerge/>
          </w:tcPr>
          <w:p w:rsidR="00AB5B8E" w:rsidRPr="00F35719" w:rsidRDefault="00AB5B8E" w:rsidP="009E1888">
            <w:pPr>
              <w:spacing w:after="0"/>
              <w:rPr>
                <w:szCs w:val="20"/>
              </w:rPr>
            </w:pPr>
          </w:p>
        </w:tc>
        <w:tc>
          <w:tcPr>
            <w:tcW w:w="2711" w:type="dxa"/>
            <w:vMerge/>
          </w:tcPr>
          <w:p w:rsidR="00AB5B8E" w:rsidRPr="00F35719" w:rsidRDefault="00AB5B8E" w:rsidP="009E1888">
            <w:pPr>
              <w:spacing w:after="0"/>
              <w:rPr>
                <w:szCs w:val="20"/>
              </w:rPr>
            </w:pPr>
          </w:p>
        </w:tc>
        <w:tc>
          <w:tcPr>
            <w:tcW w:w="803" w:type="dxa"/>
            <w:vMerge/>
          </w:tcPr>
          <w:p w:rsidR="00AB5B8E" w:rsidRPr="00F35719" w:rsidRDefault="00AB5B8E" w:rsidP="009E1888">
            <w:pPr>
              <w:spacing w:after="0"/>
              <w:rPr>
                <w:szCs w:val="20"/>
              </w:rPr>
            </w:pPr>
          </w:p>
        </w:tc>
        <w:tc>
          <w:tcPr>
            <w:tcW w:w="3564" w:type="dxa"/>
          </w:tcPr>
          <w:p w:rsidR="00AB5B8E" w:rsidRPr="00F35719" w:rsidRDefault="00AB5B8E" w:rsidP="009E1888">
            <w:pPr>
              <w:spacing w:after="0"/>
              <w:rPr>
                <w:szCs w:val="20"/>
              </w:rPr>
            </w:pPr>
            <w:r w:rsidRPr="00F35719">
              <w:rPr>
                <w:szCs w:val="20"/>
              </w:rPr>
              <w:t>Podstawowe</w:t>
            </w:r>
          </w:p>
          <w:p w:rsidR="00AB5B8E" w:rsidRPr="00F35719" w:rsidRDefault="00AB5B8E" w:rsidP="009E1888">
            <w:pPr>
              <w:spacing w:after="0"/>
              <w:rPr>
                <w:b/>
                <w:szCs w:val="20"/>
              </w:rPr>
            </w:pPr>
            <w:r w:rsidRPr="00F35719">
              <w:rPr>
                <w:b/>
                <w:szCs w:val="20"/>
              </w:rPr>
              <w:t>Uczeń potrafi:</w:t>
            </w:r>
          </w:p>
        </w:tc>
        <w:tc>
          <w:tcPr>
            <w:tcW w:w="3571" w:type="dxa"/>
          </w:tcPr>
          <w:p w:rsidR="00AB5B8E" w:rsidRPr="00F35719" w:rsidRDefault="00AB5B8E" w:rsidP="009E1888">
            <w:pPr>
              <w:spacing w:after="0"/>
              <w:rPr>
                <w:szCs w:val="20"/>
              </w:rPr>
            </w:pPr>
            <w:r w:rsidRPr="00F35719">
              <w:rPr>
                <w:szCs w:val="20"/>
              </w:rPr>
              <w:t>Ponadpodstawowe</w:t>
            </w:r>
          </w:p>
          <w:p w:rsidR="00AB5B8E" w:rsidRPr="00F35719" w:rsidRDefault="00AB5B8E" w:rsidP="009E1888">
            <w:pPr>
              <w:spacing w:after="0"/>
              <w:rPr>
                <w:b/>
                <w:szCs w:val="20"/>
              </w:rPr>
            </w:pPr>
            <w:r w:rsidRPr="00F35719">
              <w:rPr>
                <w:b/>
                <w:szCs w:val="20"/>
              </w:rPr>
              <w:t>Uczeń potrafi:</w:t>
            </w:r>
          </w:p>
        </w:tc>
        <w:tc>
          <w:tcPr>
            <w:tcW w:w="1105" w:type="dxa"/>
          </w:tcPr>
          <w:p w:rsidR="00AB5B8E" w:rsidRPr="00F35719" w:rsidRDefault="00AB5B8E" w:rsidP="009E1888">
            <w:pPr>
              <w:spacing w:after="0"/>
              <w:rPr>
                <w:szCs w:val="20"/>
              </w:rPr>
            </w:pPr>
            <w:r w:rsidRPr="00F35719">
              <w:rPr>
                <w:szCs w:val="20"/>
              </w:rPr>
              <w:t>Etap realizacji</w:t>
            </w:r>
          </w:p>
        </w:tc>
      </w:tr>
      <w:tr w:rsidR="00A72CB8" w:rsidRPr="00F35719" w:rsidTr="009E1888">
        <w:tc>
          <w:tcPr>
            <w:tcW w:w="2104" w:type="dxa"/>
            <w:vMerge w:val="restart"/>
            <w:vAlign w:val="center"/>
          </w:tcPr>
          <w:p w:rsidR="00A72CB8" w:rsidRPr="00F35719" w:rsidRDefault="00AB5B8E" w:rsidP="00A72CB8">
            <w:pPr>
              <w:spacing w:after="0" w:line="240" w:lineRule="auto"/>
              <w:contextualSpacing/>
              <w:rPr>
                <w:szCs w:val="20"/>
              </w:rPr>
            </w:pPr>
            <w:r w:rsidRPr="00F35719">
              <w:rPr>
                <w:szCs w:val="20"/>
              </w:rPr>
              <w:t xml:space="preserve">I. </w:t>
            </w:r>
            <w:r w:rsidR="00A72CB8" w:rsidRPr="00F35719">
              <w:rPr>
                <w:szCs w:val="20"/>
              </w:rPr>
              <w:t>Działalność i funkcjonowanie</w:t>
            </w:r>
          </w:p>
          <w:p w:rsidR="00AB5B8E" w:rsidRPr="00F35719" w:rsidRDefault="00A77936" w:rsidP="00A72CB8">
            <w:pPr>
              <w:spacing w:after="0" w:line="240" w:lineRule="auto"/>
              <w:contextualSpacing/>
              <w:rPr>
                <w:szCs w:val="20"/>
              </w:rPr>
            </w:pPr>
            <w:r w:rsidRPr="00F35719">
              <w:rPr>
                <w:szCs w:val="20"/>
              </w:rPr>
              <w:t>przedsiębiorstw samochodowych</w:t>
            </w:r>
          </w:p>
        </w:tc>
        <w:tc>
          <w:tcPr>
            <w:tcW w:w="2711" w:type="dxa"/>
            <w:vAlign w:val="center"/>
          </w:tcPr>
          <w:p w:rsidR="00AB5B8E" w:rsidRPr="00F35719" w:rsidRDefault="00AB5B8E" w:rsidP="009E1888">
            <w:pPr>
              <w:spacing w:after="0" w:line="240" w:lineRule="auto"/>
              <w:contextualSpacing/>
              <w:rPr>
                <w:szCs w:val="20"/>
              </w:rPr>
            </w:pPr>
            <w:r w:rsidRPr="00F35719">
              <w:rPr>
                <w:szCs w:val="20"/>
              </w:rPr>
              <w:t xml:space="preserve">1. </w:t>
            </w:r>
            <w:r w:rsidR="00A72CB8" w:rsidRPr="00F35719">
              <w:rPr>
                <w:szCs w:val="20"/>
              </w:rPr>
              <w:t>Organizacja przedsiębiorstw samochodowych</w:t>
            </w:r>
          </w:p>
        </w:tc>
        <w:tc>
          <w:tcPr>
            <w:tcW w:w="803" w:type="dxa"/>
            <w:vAlign w:val="center"/>
          </w:tcPr>
          <w:p w:rsidR="00AB5B8E" w:rsidRPr="00F35719" w:rsidRDefault="00AB5B8E" w:rsidP="009E1888">
            <w:pPr>
              <w:spacing w:after="0" w:line="240" w:lineRule="auto"/>
              <w:contextualSpacing/>
              <w:jc w:val="center"/>
              <w:rPr>
                <w:szCs w:val="20"/>
              </w:rPr>
            </w:pPr>
          </w:p>
        </w:tc>
        <w:tc>
          <w:tcPr>
            <w:tcW w:w="3564" w:type="dxa"/>
          </w:tcPr>
          <w:p w:rsidR="00A72CB8" w:rsidRPr="00F35719" w:rsidRDefault="00A72CB8" w:rsidP="00FB07A8">
            <w:pPr>
              <w:pStyle w:val="Akapitzlist"/>
              <w:numPr>
                <w:ilvl w:val="0"/>
                <w:numId w:val="16"/>
              </w:numPr>
              <w:spacing w:after="0" w:line="240" w:lineRule="auto"/>
              <w:ind w:left="219" w:hanging="219"/>
              <w:rPr>
                <w:rFonts w:ascii="Arial" w:hAnsi="Arial" w:cs="Arial"/>
                <w:szCs w:val="20"/>
              </w:rPr>
            </w:pPr>
            <w:r w:rsidRPr="00F35719">
              <w:rPr>
                <w:rFonts w:ascii="Arial" w:hAnsi="Arial" w:cs="Arial"/>
                <w:szCs w:val="20"/>
              </w:rPr>
              <w:t>sklasyfikować przedsiębiorstwa samochodowe na podstawie zakresu i rodzaju działalności</w:t>
            </w:r>
          </w:p>
          <w:p w:rsidR="00A72CB8" w:rsidRPr="00F35719" w:rsidRDefault="008A0CF2" w:rsidP="00FB07A8">
            <w:pPr>
              <w:pStyle w:val="Akapitzlist"/>
              <w:numPr>
                <w:ilvl w:val="0"/>
                <w:numId w:val="16"/>
              </w:numPr>
              <w:spacing w:after="0" w:line="240" w:lineRule="auto"/>
              <w:ind w:left="219" w:hanging="219"/>
              <w:rPr>
                <w:rFonts w:ascii="Arial" w:hAnsi="Arial" w:cs="Arial"/>
                <w:szCs w:val="20"/>
              </w:rPr>
            </w:pPr>
            <w:r w:rsidRPr="00F35719">
              <w:rPr>
                <w:rFonts w:ascii="Arial" w:hAnsi="Arial" w:cs="Arial"/>
                <w:szCs w:val="20"/>
              </w:rPr>
              <w:t xml:space="preserve">określić </w:t>
            </w:r>
            <w:r w:rsidR="00A72CB8" w:rsidRPr="00F35719">
              <w:rPr>
                <w:rFonts w:ascii="Arial" w:hAnsi="Arial" w:cs="Arial"/>
                <w:szCs w:val="20"/>
              </w:rPr>
              <w:t xml:space="preserve"> cechy serwisów autoryzowanych i niezależnych</w:t>
            </w:r>
          </w:p>
          <w:p w:rsidR="00A72CB8" w:rsidRPr="00F35719" w:rsidRDefault="00A72CB8" w:rsidP="00FB07A8">
            <w:pPr>
              <w:pStyle w:val="Akapitzlist"/>
              <w:numPr>
                <w:ilvl w:val="0"/>
                <w:numId w:val="16"/>
              </w:numPr>
              <w:spacing w:after="0" w:line="240" w:lineRule="auto"/>
              <w:ind w:left="219" w:hanging="219"/>
              <w:rPr>
                <w:rFonts w:ascii="Arial" w:hAnsi="Arial" w:cs="Arial"/>
                <w:szCs w:val="20"/>
              </w:rPr>
            </w:pPr>
            <w:r w:rsidRPr="00F35719">
              <w:rPr>
                <w:rFonts w:ascii="Arial" w:hAnsi="Arial" w:cs="Arial"/>
                <w:szCs w:val="20"/>
              </w:rPr>
              <w:t>wskazać instytucje obsługujące branżę motoryzacyjną</w:t>
            </w:r>
          </w:p>
          <w:p w:rsidR="00A72CB8" w:rsidRPr="00F35719" w:rsidRDefault="00A72CB8" w:rsidP="00FB07A8">
            <w:pPr>
              <w:pStyle w:val="Akapitzlist"/>
              <w:numPr>
                <w:ilvl w:val="0"/>
                <w:numId w:val="16"/>
              </w:numPr>
              <w:spacing w:after="0" w:line="240" w:lineRule="auto"/>
              <w:ind w:left="219" w:hanging="219"/>
              <w:rPr>
                <w:rFonts w:ascii="Arial" w:hAnsi="Arial" w:cs="Arial"/>
                <w:szCs w:val="20"/>
              </w:rPr>
            </w:pPr>
            <w:r w:rsidRPr="00F35719">
              <w:rPr>
                <w:rFonts w:ascii="Arial" w:hAnsi="Arial" w:cs="Arial"/>
                <w:szCs w:val="20"/>
              </w:rPr>
              <w:t>rozróżnić metody finansowania zakupu pojazdów</w:t>
            </w:r>
          </w:p>
          <w:p w:rsidR="00A72CB8" w:rsidRPr="00F35719" w:rsidRDefault="00A72CB8" w:rsidP="00FB07A8">
            <w:pPr>
              <w:pStyle w:val="Akapitzlist"/>
              <w:numPr>
                <w:ilvl w:val="0"/>
                <w:numId w:val="16"/>
              </w:numPr>
              <w:spacing w:after="0" w:line="240" w:lineRule="auto"/>
              <w:ind w:left="219" w:hanging="219"/>
              <w:rPr>
                <w:rFonts w:ascii="Arial" w:hAnsi="Arial" w:cs="Arial"/>
                <w:szCs w:val="20"/>
              </w:rPr>
            </w:pPr>
            <w:r w:rsidRPr="00F35719">
              <w:rPr>
                <w:rFonts w:ascii="Arial" w:hAnsi="Arial" w:cs="Arial"/>
                <w:szCs w:val="20"/>
              </w:rPr>
              <w:t>rozpoznać  programy ubezpieczenia pojazdów</w:t>
            </w:r>
          </w:p>
          <w:p w:rsidR="00A72CB8" w:rsidRPr="00F35719" w:rsidRDefault="00A72CB8" w:rsidP="00FB07A8">
            <w:pPr>
              <w:pStyle w:val="Akapitzlist"/>
              <w:numPr>
                <w:ilvl w:val="0"/>
                <w:numId w:val="16"/>
              </w:numPr>
              <w:spacing w:after="0" w:line="240" w:lineRule="auto"/>
              <w:ind w:left="219" w:hanging="219"/>
              <w:rPr>
                <w:rFonts w:ascii="Arial" w:hAnsi="Arial" w:cs="Arial"/>
                <w:szCs w:val="20"/>
              </w:rPr>
            </w:pPr>
            <w:r w:rsidRPr="00F35719">
              <w:rPr>
                <w:rFonts w:ascii="Arial" w:hAnsi="Arial" w:cs="Arial"/>
                <w:szCs w:val="20"/>
              </w:rPr>
              <w:t>wyjaśnić zasady ubezpieczenia działalności przedsiębiorstwa</w:t>
            </w:r>
          </w:p>
          <w:p w:rsidR="00A72CB8" w:rsidRPr="00F35719" w:rsidRDefault="00A72CB8" w:rsidP="00FB07A8">
            <w:pPr>
              <w:pStyle w:val="Akapitzlist"/>
              <w:numPr>
                <w:ilvl w:val="0"/>
                <w:numId w:val="16"/>
              </w:numPr>
              <w:spacing w:after="0" w:line="240" w:lineRule="auto"/>
              <w:ind w:left="219" w:hanging="219"/>
              <w:rPr>
                <w:rFonts w:ascii="Arial" w:hAnsi="Arial" w:cs="Arial"/>
                <w:szCs w:val="20"/>
              </w:rPr>
            </w:pPr>
            <w:r w:rsidRPr="00F35719">
              <w:rPr>
                <w:rFonts w:ascii="Arial" w:hAnsi="Arial" w:cs="Arial"/>
                <w:szCs w:val="20"/>
              </w:rPr>
              <w:t>rozróżnić pojęcie konkurencji i nieuczciwej konkurencji</w:t>
            </w:r>
          </w:p>
          <w:p w:rsidR="00A72CB8" w:rsidRPr="00F35719" w:rsidRDefault="00A72CB8" w:rsidP="00FB07A8">
            <w:pPr>
              <w:pStyle w:val="Akapitzlist"/>
              <w:numPr>
                <w:ilvl w:val="0"/>
                <w:numId w:val="16"/>
              </w:numPr>
              <w:spacing w:after="0" w:line="240" w:lineRule="auto"/>
              <w:ind w:left="219" w:hanging="219"/>
              <w:rPr>
                <w:rFonts w:ascii="Arial" w:hAnsi="Arial" w:cs="Arial"/>
                <w:szCs w:val="20"/>
              </w:rPr>
            </w:pPr>
            <w:r w:rsidRPr="00F35719">
              <w:rPr>
                <w:rFonts w:ascii="Arial" w:hAnsi="Arial" w:cs="Arial"/>
                <w:szCs w:val="20"/>
              </w:rPr>
              <w:t>sporządzić schemat organizacyjny przedsiębiorstwa</w:t>
            </w:r>
          </w:p>
          <w:p w:rsidR="00A72CB8" w:rsidRPr="00F35719" w:rsidRDefault="00A72CB8" w:rsidP="00FB07A8">
            <w:pPr>
              <w:pStyle w:val="Akapitzlist"/>
              <w:numPr>
                <w:ilvl w:val="0"/>
                <w:numId w:val="16"/>
              </w:numPr>
              <w:spacing w:after="0" w:line="240" w:lineRule="auto"/>
              <w:ind w:left="219" w:hanging="219"/>
              <w:rPr>
                <w:rFonts w:ascii="Arial" w:hAnsi="Arial" w:cs="Arial"/>
                <w:szCs w:val="20"/>
              </w:rPr>
            </w:pPr>
            <w:r w:rsidRPr="00F35719">
              <w:rPr>
                <w:rFonts w:ascii="Arial" w:hAnsi="Arial" w:cs="Arial"/>
                <w:szCs w:val="20"/>
              </w:rPr>
              <w:t>określić podległość służbową</w:t>
            </w:r>
          </w:p>
          <w:p w:rsidR="00A72CB8" w:rsidRPr="00F35719" w:rsidRDefault="00A72CB8" w:rsidP="00FB07A8">
            <w:pPr>
              <w:pStyle w:val="Akapitzlist"/>
              <w:numPr>
                <w:ilvl w:val="0"/>
                <w:numId w:val="16"/>
              </w:numPr>
              <w:spacing w:after="0" w:line="240" w:lineRule="auto"/>
              <w:ind w:left="219" w:hanging="219"/>
              <w:rPr>
                <w:rFonts w:ascii="Arial" w:hAnsi="Arial" w:cs="Arial"/>
                <w:szCs w:val="20"/>
              </w:rPr>
            </w:pPr>
            <w:r w:rsidRPr="00F35719">
              <w:rPr>
                <w:rFonts w:ascii="Arial" w:hAnsi="Arial" w:cs="Arial"/>
                <w:szCs w:val="20"/>
              </w:rPr>
              <w:t>wskazać zadania poszczególnych działów przedsiębiorstwa</w:t>
            </w:r>
          </w:p>
          <w:p w:rsidR="00A72CB8" w:rsidRPr="00F35719" w:rsidRDefault="00A72CB8" w:rsidP="00FB07A8">
            <w:pPr>
              <w:pStyle w:val="Akapitzlist"/>
              <w:numPr>
                <w:ilvl w:val="0"/>
                <w:numId w:val="16"/>
              </w:numPr>
              <w:spacing w:after="0" w:line="240" w:lineRule="auto"/>
              <w:ind w:left="219" w:hanging="219"/>
              <w:rPr>
                <w:rFonts w:ascii="Arial" w:hAnsi="Arial" w:cs="Arial"/>
                <w:szCs w:val="20"/>
              </w:rPr>
            </w:pPr>
            <w:r w:rsidRPr="00F35719">
              <w:rPr>
                <w:rFonts w:ascii="Arial" w:hAnsi="Arial" w:cs="Arial"/>
                <w:szCs w:val="20"/>
              </w:rPr>
              <w:t>określić wymagania stawiane pracownikom na poszczególnych stanowiskach</w:t>
            </w:r>
          </w:p>
          <w:p w:rsidR="00A72CB8" w:rsidRPr="00F35719" w:rsidRDefault="00A72CB8" w:rsidP="00FB07A8">
            <w:pPr>
              <w:pStyle w:val="Akapitzlist"/>
              <w:numPr>
                <w:ilvl w:val="0"/>
                <w:numId w:val="16"/>
              </w:numPr>
              <w:spacing w:after="0" w:line="240" w:lineRule="auto"/>
              <w:ind w:left="219" w:hanging="219"/>
              <w:rPr>
                <w:rFonts w:ascii="Arial" w:hAnsi="Arial" w:cs="Arial"/>
                <w:szCs w:val="20"/>
              </w:rPr>
            </w:pPr>
            <w:r w:rsidRPr="00F35719">
              <w:rPr>
                <w:rFonts w:ascii="Arial" w:hAnsi="Arial" w:cs="Arial"/>
                <w:szCs w:val="20"/>
              </w:rPr>
              <w:t>wskazać metody motywacji pracowników</w:t>
            </w:r>
          </w:p>
          <w:p w:rsidR="00A72CB8" w:rsidRPr="00F35719" w:rsidRDefault="00A72CB8" w:rsidP="00FB07A8">
            <w:pPr>
              <w:pStyle w:val="Akapitzlist"/>
              <w:numPr>
                <w:ilvl w:val="0"/>
                <w:numId w:val="16"/>
              </w:numPr>
              <w:spacing w:after="0" w:line="240" w:lineRule="auto"/>
              <w:ind w:left="219" w:hanging="219"/>
              <w:rPr>
                <w:rFonts w:ascii="Arial" w:hAnsi="Arial" w:cs="Arial"/>
                <w:szCs w:val="20"/>
              </w:rPr>
            </w:pPr>
            <w:r w:rsidRPr="00F35719">
              <w:rPr>
                <w:rFonts w:ascii="Arial" w:hAnsi="Arial" w:cs="Arial"/>
                <w:szCs w:val="20"/>
              </w:rPr>
              <w:t>wyjaśnić motywująca rolę wynagrodzenia</w:t>
            </w:r>
          </w:p>
          <w:p w:rsidR="00A72CB8" w:rsidRPr="00F35719" w:rsidRDefault="00A72CB8" w:rsidP="00FB07A8">
            <w:pPr>
              <w:pStyle w:val="Akapitzlist"/>
              <w:numPr>
                <w:ilvl w:val="0"/>
                <w:numId w:val="16"/>
              </w:numPr>
              <w:spacing w:after="0" w:line="240" w:lineRule="auto"/>
              <w:ind w:left="219" w:hanging="219"/>
              <w:rPr>
                <w:rFonts w:ascii="Arial" w:hAnsi="Arial" w:cs="Arial"/>
                <w:szCs w:val="20"/>
              </w:rPr>
            </w:pPr>
            <w:r w:rsidRPr="00F35719">
              <w:rPr>
                <w:rFonts w:ascii="Arial" w:hAnsi="Arial" w:cs="Arial"/>
                <w:szCs w:val="20"/>
              </w:rPr>
              <w:t>określić wymagania stawiane lokalizacji, siedzibie i wyposażeniu przedsiębiorstwa w zależności od rodzaju prowadzonej działalności</w:t>
            </w:r>
          </w:p>
          <w:p w:rsidR="00A72CB8" w:rsidRPr="00F35719" w:rsidRDefault="00A72CB8" w:rsidP="00FB07A8">
            <w:pPr>
              <w:pStyle w:val="Akapitzlist"/>
              <w:numPr>
                <w:ilvl w:val="0"/>
                <w:numId w:val="16"/>
              </w:numPr>
              <w:spacing w:after="0" w:line="240" w:lineRule="auto"/>
              <w:ind w:left="219" w:hanging="219"/>
              <w:rPr>
                <w:rFonts w:ascii="Arial" w:hAnsi="Arial" w:cs="Arial"/>
                <w:szCs w:val="20"/>
              </w:rPr>
            </w:pPr>
            <w:r w:rsidRPr="00F35719">
              <w:rPr>
                <w:rFonts w:ascii="Arial" w:hAnsi="Arial" w:cs="Arial"/>
                <w:szCs w:val="20"/>
              </w:rPr>
              <w:t>wskazać  urządzenia i przyrządy podlegające nadzorowi UDT</w:t>
            </w:r>
          </w:p>
          <w:p w:rsidR="00A72CB8" w:rsidRPr="00F35719" w:rsidRDefault="00A72CB8" w:rsidP="00FB07A8">
            <w:pPr>
              <w:pStyle w:val="Akapitzlist"/>
              <w:numPr>
                <w:ilvl w:val="0"/>
                <w:numId w:val="16"/>
              </w:numPr>
              <w:spacing w:after="0" w:line="240" w:lineRule="auto"/>
              <w:ind w:left="219" w:hanging="219"/>
              <w:rPr>
                <w:rFonts w:ascii="Arial" w:hAnsi="Arial" w:cs="Arial"/>
                <w:szCs w:val="20"/>
              </w:rPr>
            </w:pPr>
            <w:r w:rsidRPr="00F35719">
              <w:rPr>
                <w:rFonts w:ascii="Arial" w:hAnsi="Arial" w:cs="Arial"/>
                <w:szCs w:val="20"/>
              </w:rPr>
              <w:t>wyjaśnić zasady zgłoszenia urządzenia do UDT</w:t>
            </w:r>
          </w:p>
          <w:p w:rsidR="00A72CB8" w:rsidRPr="00F35719" w:rsidRDefault="00A72CB8" w:rsidP="00FB07A8">
            <w:pPr>
              <w:pStyle w:val="Akapitzlist"/>
              <w:numPr>
                <w:ilvl w:val="0"/>
                <w:numId w:val="16"/>
              </w:numPr>
              <w:spacing w:after="0" w:line="240" w:lineRule="auto"/>
              <w:ind w:left="219" w:hanging="219"/>
              <w:rPr>
                <w:rFonts w:ascii="Arial" w:hAnsi="Arial" w:cs="Arial"/>
                <w:szCs w:val="20"/>
              </w:rPr>
            </w:pPr>
            <w:r w:rsidRPr="00F35719">
              <w:rPr>
                <w:rFonts w:ascii="Arial" w:hAnsi="Arial" w:cs="Arial"/>
                <w:szCs w:val="20"/>
              </w:rPr>
              <w:t>wyjaśnić zasady przechowywania i gromadzenia dokumentacji technicznej</w:t>
            </w:r>
          </w:p>
          <w:p w:rsidR="00A72CB8" w:rsidRPr="00F35719" w:rsidRDefault="00A72CB8" w:rsidP="00FB07A8">
            <w:pPr>
              <w:pStyle w:val="Akapitzlist"/>
              <w:numPr>
                <w:ilvl w:val="0"/>
                <w:numId w:val="16"/>
              </w:numPr>
              <w:spacing w:after="0" w:line="240" w:lineRule="auto"/>
              <w:ind w:left="219" w:hanging="219"/>
              <w:rPr>
                <w:rFonts w:ascii="Arial" w:hAnsi="Arial" w:cs="Arial"/>
                <w:szCs w:val="20"/>
              </w:rPr>
            </w:pPr>
            <w:r w:rsidRPr="00F35719">
              <w:rPr>
                <w:rFonts w:ascii="Arial" w:hAnsi="Arial" w:cs="Arial"/>
                <w:szCs w:val="20"/>
              </w:rPr>
              <w:t>wyjaśnić zasady wzorcowania przyrządów</w:t>
            </w:r>
          </w:p>
          <w:p w:rsidR="00A72CB8" w:rsidRPr="00F35719" w:rsidRDefault="00A72CB8" w:rsidP="00FB07A8">
            <w:pPr>
              <w:pStyle w:val="Akapitzlist"/>
              <w:numPr>
                <w:ilvl w:val="0"/>
                <w:numId w:val="16"/>
              </w:numPr>
              <w:spacing w:after="0" w:line="240" w:lineRule="auto"/>
              <w:ind w:left="219" w:hanging="219"/>
              <w:rPr>
                <w:rFonts w:ascii="Arial" w:hAnsi="Arial" w:cs="Arial"/>
                <w:szCs w:val="20"/>
              </w:rPr>
            </w:pPr>
            <w:r w:rsidRPr="00F35719">
              <w:rPr>
                <w:rFonts w:ascii="Arial" w:hAnsi="Arial" w:cs="Arial"/>
                <w:szCs w:val="20"/>
              </w:rPr>
              <w:t>rozpoznać wskaźniki pracy serwisu samochodowego</w:t>
            </w:r>
          </w:p>
          <w:p w:rsidR="00A72CB8" w:rsidRPr="00F35719" w:rsidRDefault="00A72CB8" w:rsidP="00FB07A8">
            <w:pPr>
              <w:pStyle w:val="Akapitzlist"/>
              <w:numPr>
                <w:ilvl w:val="0"/>
                <w:numId w:val="16"/>
              </w:numPr>
              <w:spacing w:after="0" w:line="240" w:lineRule="auto"/>
              <w:ind w:left="219" w:hanging="219"/>
              <w:rPr>
                <w:rFonts w:ascii="Arial" w:hAnsi="Arial" w:cs="Arial"/>
                <w:szCs w:val="20"/>
              </w:rPr>
            </w:pPr>
            <w:r w:rsidRPr="00F35719">
              <w:rPr>
                <w:rFonts w:ascii="Arial" w:hAnsi="Arial" w:cs="Arial"/>
                <w:szCs w:val="20"/>
              </w:rPr>
              <w:t>wyjaśnić pojęcie roboczogodziny zafakturowanej, efektywności, przepustowości i obrotu z robocizny</w:t>
            </w:r>
          </w:p>
          <w:p w:rsidR="00AB5B8E" w:rsidRPr="00F35719" w:rsidRDefault="00A72CB8" w:rsidP="00FB07A8">
            <w:pPr>
              <w:pStyle w:val="Akapitzlist"/>
              <w:numPr>
                <w:ilvl w:val="0"/>
                <w:numId w:val="16"/>
              </w:numPr>
              <w:spacing w:after="0" w:line="240" w:lineRule="auto"/>
              <w:ind w:left="219" w:hanging="219"/>
              <w:rPr>
                <w:rFonts w:ascii="Arial" w:hAnsi="Arial" w:cs="Arial"/>
                <w:szCs w:val="20"/>
              </w:rPr>
            </w:pPr>
            <w:r w:rsidRPr="00F35719">
              <w:rPr>
                <w:rFonts w:ascii="Arial" w:hAnsi="Arial" w:cs="Arial"/>
                <w:szCs w:val="20"/>
              </w:rPr>
              <w:t>wyjaśnić zależność  wskaźników i organizacji pracy serwisu</w:t>
            </w:r>
          </w:p>
        </w:tc>
        <w:tc>
          <w:tcPr>
            <w:tcW w:w="3571" w:type="dxa"/>
          </w:tcPr>
          <w:p w:rsidR="00A72CB8" w:rsidRPr="00F35719" w:rsidRDefault="00A72CB8" w:rsidP="00FB07A8">
            <w:pPr>
              <w:pStyle w:val="Akapitzlist"/>
              <w:numPr>
                <w:ilvl w:val="0"/>
                <w:numId w:val="16"/>
              </w:numPr>
              <w:spacing w:after="0" w:line="240" w:lineRule="auto"/>
              <w:ind w:left="219" w:hanging="219"/>
              <w:rPr>
                <w:rFonts w:ascii="Arial" w:hAnsi="Arial" w:cs="Arial"/>
                <w:szCs w:val="20"/>
              </w:rPr>
            </w:pPr>
            <w:r w:rsidRPr="00F35719">
              <w:rPr>
                <w:rFonts w:ascii="Arial" w:hAnsi="Arial" w:cs="Arial"/>
                <w:szCs w:val="20"/>
              </w:rPr>
              <w:t>wskazać zależności pomiędzy producentami pojazdów i części zamiennych a serwisami samochodowymi</w:t>
            </w:r>
          </w:p>
          <w:p w:rsidR="00A72CB8" w:rsidRPr="00F35719" w:rsidRDefault="00A72CB8" w:rsidP="00FB07A8">
            <w:pPr>
              <w:pStyle w:val="Akapitzlist"/>
              <w:numPr>
                <w:ilvl w:val="0"/>
                <w:numId w:val="16"/>
              </w:numPr>
              <w:spacing w:after="0" w:line="240" w:lineRule="auto"/>
              <w:ind w:left="219" w:hanging="219"/>
              <w:rPr>
                <w:rFonts w:ascii="Arial" w:hAnsi="Arial" w:cs="Arial"/>
                <w:szCs w:val="20"/>
              </w:rPr>
            </w:pPr>
            <w:r w:rsidRPr="00F35719">
              <w:rPr>
                <w:rFonts w:ascii="Arial" w:hAnsi="Arial" w:cs="Arial"/>
                <w:szCs w:val="20"/>
              </w:rPr>
              <w:t>wskazać zależności pomiędzy serwisami samochodowymi świadczącymi usługi o podobnym zakresie i rodzaju</w:t>
            </w:r>
          </w:p>
          <w:p w:rsidR="00A72CB8" w:rsidRPr="00F35719" w:rsidRDefault="00A72CB8" w:rsidP="00FB07A8">
            <w:pPr>
              <w:pStyle w:val="Akapitzlist"/>
              <w:numPr>
                <w:ilvl w:val="0"/>
                <w:numId w:val="16"/>
              </w:numPr>
              <w:spacing w:after="0" w:line="240" w:lineRule="auto"/>
              <w:ind w:left="219" w:hanging="219"/>
              <w:rPr>
                <w:rFonts w:ascii="Arial" w:hAnsi="Arial" w:cs="Arial"/>
                <w:szCs w:val="20"/>
              </w:rPr>
            </w:pPr>
            <w:r w:rsidRPr="00F35719">
              <w:rPr>
                <w:rFonts w:ascii="Arial" w:hAnsi="Arial" w:cs="Arial"/>
                <w:szCs w:val="20"/>
              </w:rPr>
              <w:t>wskazać urządzenia podlegające prawnej kontroli metrologicznej</w:t>
            </w:r>
          </w:p>
          <w:p w:rsidR="00A72CB8" w:rsidRPr="00F35719" w:rsidRDefault="00A72CB8" w:rsidP="00FB07A8">
            <w:pPr>
              <w:pStyle w:val="Akapitzlist"/>
              <w:numPr>
                <w:ilvl w:val="0"/>
                <w:numId w:val="16"/>
              </w:numPr>
              <w:spacing w:after="0" w:line="240" w:lineRule="auto"/>
              <w:ind w:left="219" w:hanging="219"/>
              <w:rPr>
                <w:rFonts w:ascii="Arial" w:hAnsi="Arial" w:cs="Arial"/>
                <w:szCs w:val="20"/>
              </w:rPr>
            </w:pPr>
            <w:r w:rsidRPr="00F35719">
              <w:rPr>
                <w:rFonts w:ascii="Arial" w:hAnsi="Arial" w:cs="Arial"/>
                <w:szCs w:val="20"/>
              </w:rPr>
              <w:t>wskazać  niezbędne szkolenia którym powinni podlegać pracownicy</w:t>
            </w:r>
          </w:p>
          <w:p w:rsidR="00A72CB8" w:rsidRPr="00F35719" w:rsidRDefault="00A72CB8" w:rsidP="00FB07A8">
            <w:pPr>
              <w:pStyle w:val="Akapitzlist"/>
              <w:numPr>
                <w:ilvl w:val="0"/>
                <w:numId w:val="16"/>
              </w:numPr>
              <w:spacing w:after="0" w:line="240" w:lineRule="auto"/>
              <w:ind w:left="219" w:hanging="219"/>
              <w:rPr>
                <w:rFonts w:ascii="Arial" w:hAnsi="Arial" w:cs="Arial"/>
                <w:szCs w:val="20"/>
              </w:rPr>
            </w:pPr>
            <w:r w:rsidRPr="00F35719">
              <w:rPr>
                <w:rFonts w:ascii="Arial" w:hAnsi="Arial" w:cs="Arial"/>
                <w:szCs w:val="20"/>
              </w:rPr>
              <w:t>obliczyć przepustowość, efektywność, obrót z robocizny w serwisie samochodowym</w:t>
            </w:r>
          </w:p>
          <w:p w:rsidR="00133871" w:rsidRPr="00F35719" w:rsidRDefault="00133871" w:rsidP="00FB07A8">
            <w:pPr>
              <w:pStyle w:val="Akapitzlist"/>
              <w:numPr>
                <w:ilvl w:val="0"/>
                <w:numId w:val="16"/>
              </w:numPr>
              <w:spacing w:after="0" w:line="240" w:lineRule="auto"/>
              <w:ind w:left="219" w:hanging="219"/>
              <w:rPr>
                <w:rFonts w:ascii="Arial" w:hAnsi="Arial" w:cs="Arial"/>
                <w:szCs w:val="20"/>
              </w:rPr>
            </w:pPr>
            <w:r w:rsidRPr="00F35719">
              <w:rPr>
                <w:rFonts w:ascii="Arial" w:hAnsi="Arial" w:cs="Arial"/>
                <w:szCs w:val="20"/>
              </w:rPr>
              <w:t>określić wpływ infrastruktury na jakość i efektywność obsługi i naprawy pojazdów</w:t>
            </w:r>
          </w:p>
          <w:p w:rsidR="00AB5B8E" w:rsidRPr="00F35719" w:rsidRDefault="00AB5B8E" w:rsidP="00133871">
            <w:pPr>
              <w:pStyle w:val="Akapitzlist"/>
              <w:spacing w:after="0" w:line="240" w:lineRule="auto"/>
              <w:ind w:left="221"/>
              <w:rPr>
                <w:rFonts w:ascii="Arial" w:hAnsi="Arial" w:cs="Arial"/>
                <w:szCs w:val="20"/>
              </w:rPr>
            </w:pPr>
          </w:p>
        </w:tc>
        <w:tc>
          <w:tcPr>
            <w:tcW w:w="1105" w:type="dxa"/>
            <w:vAlign w:val="center"/>
          </w:tcPr>
          <w:p w:rsidR="00AB5B8E" w:rsidRPr="00F35719" w:rsidRDefault="00AB5B8E" w:rsidP="009E1888">
            <w:pPr>
              <w:spacing w:after="0"/>
              <w:contextualSpacing/>
              <w:jc w:val="center"/>
              <w:rPr>
                <w:szCs w:val="20"/>
              </w:rPr>
            </w:pPr>
            <w:r w:rsidRPr="00F35719">
              <w:rPr>
                <w:szCs w:val="20"/>
              </w:rPr>
              <w:t>Klasa IV</w:t>
            </w:r>
          </w:p>
        </w:tc>
      </w:tr>
      <w:tr w:rsidR="00A72CB8" w:rsidRPr="00F35719" w:rsidTr="009E1888">
        <w:tc>
          <w:tcPr>
            <w:tcW w:w="2104" w:type="dxa"/>
            <w:vMerge/>
            <w:vAlign w:val="center"/>
          </w:tcPr>
          <w:p w:rsidR="00AB5B8E" w:rsidRPr="00F35719" w:rsidRDefault="00AB5B8E" w:rsidP="009E1888">
            <w:pPr>
              <w:spacing w:after="0" w:line="240" w:lineRule="auto"/>
              <w:contextualSpacing/>
              <w:rPr>
                <w:szCs w:val="20"/>
              </w:rPr>
            </w:pPr>
          </w:p>
        </w:tc>
        <w:tc>
          <w:tcPr>
            <w:tcW w:w="2711" w:type="dxa"/>
            <w:vAlign w:val="center"/>
          </w:tcPr>
          <w:p w:rsidR="00AB5B8E" w:rsidRPr="00F35719" w:rsidRDefault="00AB5B8E" w:rsidP="009E1888">
            <w:pPr>
              <w:spacing w:after="0" w:line="240" w:lineRule="auto"/>
              <w:ind w:left="19" w:hanging="19"/>
              <w:contextualSpacing/>
              <w:rPr>
                <w:szCs w:val="20"/>
              </w:rPr>
            </w:pPr>
            <w:r w:rsidRPr="00F35719">
              <w:rPr>
                <w:szCs w:val="20"/>
              </w:rPr>
              <w:t xml:space="preserve">2. </w:t>
            </w:r>
            <w:r w:rsidR="00A72CB8" w:rsidRPr="00F35719">
              <w:rPr>
                <w:szCs w:val="20"/>
              </w:rPr>
              <w:t>Organizacja procesu obsługowo-naprawczego pojazdów samochodowych</w:t>
            </w:r>
          </w:p>
        </w:tc>
        <w:tc>
          <w:tcPr>
            <w:tcW w:w="803" w:type="dxa"/>
            <w:vAlign w:val="center"/>
          </w:tcPr>
          <w:p w:rsidR="00AB5B8E" w:rsidRPr="00F35719" w:rsidRDefault="00AB5B8E" w:rsidP="009E1888">
            <w:pPr>
              <w:spacing w:after="0" w:line="240" w:lineRule="auto"/>
              <w:contextualSpacing/>
              <w:jc w:val="center"/>
              <w:rPr>
                <w:szCs w:val="20"/>
              </w:rPr>
            </w:pPr>
          </w:p>
        </w:tc>
        <w:tc>
          <w:tcPr>
            <w:tcW w:w="3564" w:type="dxa"/>
          </w:tcPr>
          <w:p w:rsidR="006D252A" w:rsidRPr="00F35719" w:rsidRDefault="006D252A" w:rsidP="00FB07A8">
            <w:pPr>
              <w:pStyle w:val="Akapitzlist"/>
              <w:numPr>
                <w:ilvl w:val="0"/>
                <w:numId w:val="16"/>
              </w:numPr>
              <w:spacing w:after="0" w:line="240" w:lineRule="auto"/>
              <w:ind w:left="219" w:hanging="219"/>
              <w:rPr>
                <w:rFonts w:ascii="Arial" w:hAnsi="Arial" w:cs="Arial"/>
                <w:szCs w:val="20"/>
              </w:rPr>
            </w:pPr>
            <w:r w:rsidRPr="00F35719">
              <w:rPr>
                <w:rFonts w:ascii="Arial" w:hAnsi="Arial" w:cs="Arial"/>
                <w:szCs w:val="20"/>
              </w:rPr>
              <w:t>rozróżnić  typy dokumentacji serwisowej</w:t>
            </w:r>
          </w:p>
          <w:p w:rsidR="006D252A" w:rsidRPr="00F35719" w:rsidRDefault="006D252A" w:rsidP="00FB07A8">
            <w:pPr>
              <w:pStyle w:val="Akapitzlist"/>
              <w:numPr>
                <w:ilvl w:val="0"/>
                <w:numId w:val="16"/>
              </w:numPr>
              <w:spacing w:after="0" w:line="240" w:lineRule="auto"/>
              <w:ind w:left="219" w:hanging="219"/>
              <w:rPr>
                <w:rFonts w:ascii="Arial" w:hAnsi="Arial" w:cs="Arial"/>
                <w:szCs w:val="20"/>
              </w:rPr>
            </w:pPr>
            <w:r w:rsidRPr="00F35719">
              <w:rPr>
                <w:rFonts w:ascii="Arial" w:hAnsi="Arial" w:cs="Arial"/>
                <w:szCs w:val="20"/>
              </w:rPr>
              <w:t>określić  rodzaj informacji poszukiwanych  w dokumentacji serwisowej</w:t>
            </w:r>
          </w:p>
          <w:p w:rsidR="006D252A" w:rsidRPr="00F35719" w:rsidRDefault="006D252A" w:rsidP="00FB07A8">
            <w:pPr>
              <w:pStyle w:val="Akapitzlist"/>
              <w:numPr>
                <w:ilvl w:val="0"/>
                <w:numId w:val="16"/>
              </w:numPr>
              <w:spacing w:after="0" w:line="240" w:lineRule="auto"/>
              <w:ind w:left="219" w:hanging="219"/>
              <w:rPr>
                <w:rFonts w:ascii="Arial" w:hAnsi="Arial" w:cs="Arial"/>
                <w:szCs w:val="20"/>
              </w:rPr>
            </w:pPr>
            <w:r w:rsidRPr="00F35719">
              <w:rPr>
                <w:rFonts w:ascii="Arial" w:hAnsi="Arial" w:cs="Arial"/>
                <w:szCs w:val="20"/>
              </w:rPr>
              <w:t>wskazać dokumenty tworzone w czasie procesu obsługi i naprawy pojazdu</w:t>
            </w:r>
          </w:p>
          <w:p w:rsidR="006D252A" w:rsidRPr="00F35719" w:rsidRDefault="006D252A" w:rsidP="00FB07A8">
            <w:pPr>
              <w:pStyle w:val="Akapitzlist"/>
              <w:numPr>
                <w:ilvl w:val="0"/>
                <w:numId w:val="16"/>
              </w:numPr>
              <w:spacing w:after="0" w:line="240" w:lineRule="auto"/>
              <w:ind w:left="219" w:hanging="219"/>
              <w:rPr>
                <w:rFonts w:ascii="Arial" w:hAnsi="Arial" w:cs="Arial"/>
                <w:szCs w:val="20"/>
              </w:rPr>
            </w:pPr>
            <w:r w:rsidRPr="00F35719">
              <w:rPr>
                <w:rFonts w:ascii="Arial" w:hAnsi="Arial" w:cs="Arial"/>
                <w:szCs w:val="20"/>
              </w:rPr>
              <w:t>określić funkcje zlecenia serwisowego, listy kontrolnej, dokumentów magazynowych</w:t>
            </w:r>
          </w:p>
          <w:p w:rsidR="006D252A" w:rsidRPr="00F35719" w:rsidRDefault="006D252A" w:rsidP="00FB07A8">
            <w:pPr>
              <w:pStyle w:val="Akapitzlist"/>
              <w:numPr>
                <w:ilvl w:val="0"/>
                <w:numId w:val="16"/>
              </w:numPr>
              <w:spacing w:after="0" w:line="240" w:lineRule="auto"/>
              <w:ind w:left="219" w:hanging="219"/>
              <w:rPr>
                <w:rFonts w:ascii="Arial" w:hAnsi="Arial" w:cs="Arial"/>
                <w:szCs w:val="20"/>
              </w:rPr>
            </w:pPr>
            <w:r w:rsidRPr="00F35719">
              <w:rPr>
                <w:rFonts w:ascii="Arial" w:hAnsi="Arial" w:cs="Arial"/>
                <w:szCs w:val="20"/>
              </w:rPr>
              <w:t>wyjaśnić wpływ zapisów wizyt Klientów na pracę serwisu samochodowego</w:t>
            </w:r>
          </w:p>
          <w:p w:rsidR="00AB5B8E" w:rsidRPr="00F35719" w:rsidRDefault="006D252A" w:rsidP="00FB07A8">
            <w:pPr>
              <w:pStyle w:val="Akapitzlist"/>
              <w:numPr>
                <w:ilvl w:val="0"/>
                <w:numId w:val="16"/>
              </w:numPr>
              <w:spacing w:after="0" w:line="240" w:lineRule="auto"/>
              <w:ind w:left="219" w:hanging="219"/>
              <w:rPr>
                <w:rFonts w:ascii="Arial" w:hAnsi="Arial" w:cs="Arial"/>
                <w:szCs w:val="20"/>
              </w:rPr>
            </w:pPr>
            <w:r w:rsidRPr="00F35719">
              <w:rPr>
                <w:rFonts w:ascii="Arial" w:hAnsi="Arial" w:cs="Arial"/>
                <w:szCs w:val="20"/>
              </w:rPr>
              <w:t>rozróżnić pojęcia: stawka za roboczogodzinę, normatywy czasowe usług, cennik usług, cennik części zamiennych  i materiałów</w:t>
            </w:r>
          </w:p>
        </w:tc>
        <w:tc>
          <w:tcPr>
            <w:tcW w:w="3571" w:type="dxa"/>
          </w:tcPr>
          <w:p w:rsidR="006D252A" w:rsidRPr="00F35719" w:rsidRDefault="006D252A" w:rsidP="00FB07A8">
            <w:pPr>
              <w:pStyle w:val="Akapitzlist"/>
              <w:numPr>
                <w:ilvl w:val="0"/>
                <w:numId w:val="16"/>
              </w:numPr>
              <w:spacing w:after="0" w:line="240" w:lineRule="auto"/>
              <w:ind w:left="221" w:hanging="221"/>
              <w:rPr>
                <w:rFonts w:ascii="Arial" w:hAnsi="Arial" w:cs="Arial"/>
                <w:szCs w:val="20"/>
              </w:rPr>
            </w:pPr>
            <w:r w:rsidRPr="00F35719">
              <w:rPr>
                <w:rFonts w:ascii="Arial" w:hAnsi="Arial" w:cs="Arial"/>
                <w:szCs w:val="20"/>
              </w:rPr>
              <w:t>sporządzić terminarz wizyt klientów</w:t>
            </w:r>
          </w:p>
          <w:p w:rsidR="00AB5B8E" w:rsidRPr="00F35719" w:rsidRDefault="006D252A" w:rsidP="00FB07A8">
            <w:pPr>
              <w:pStyle w:val="Akapitzlist"/>
              <w:numPr>
                <w:ilvl w:val="0"/>
                <w:numId w:val="16"/>
              </w:numPr>
              <w:spacing w:after="0" w:line="240" w:lineRule="auto"/>
              <w:ind w:left="221" w:hanging="221"/>
              <w:rPr>
                <w:rFonts w:ascii="Arial" w:hAnsi="Arial" w:cs="Arial"/>
                <w:szCs w:val="20"/>
              </w:rPr>
            </w:pPr>
            <w:r w:rsidRPr="00F35719">
              <w:rPr>
                <w:rFonts w:ascii="Arial" w:hAnsi="Arial" w:cs="Arial"/>
                <w:szCs w:val="20"/>
              </w:rPr>
              <w:t xml:space="preserve">obliczyć koszt robocizny i koszt części zamiennych i materiałów  </w:t>
            </w:r>
          </w:p>
        </w:tc>
        <w:tc>
          <w:tcPr>
            <w:tcW w:w="1105" w:type="dxa"/>
            <w:vAlign w:val="center"/>
          </w:tcPr>
          <w:p w:rsidR="00AB5B8E" w:rsidRPr="00F35719" w:rsidRDefault="00AB5B8E" w:rsidP="009E1888">
            <w:pPr>
              <w:spacing w:after="0"/>
              <w:contextualSpacing/>
              <w:jc w:val="center"/>
              <w:rPr>
                <w:szCs w:val="20"/>
              </w:rPr>
            </w:pPr>
            <w:r w:rsidRPr="00F35719">
              <w:rPr>
                <w:szCs w:val="20"/>
              </w:rPr>
              <w:t>Klasa IV</w:t>
            </w:r>
          </w:p>
        </w:tc>
      </w:tr>
      <w:tr w:rsidR="00A72CB8" w:rsidRPr="00F35719" w:rsidTr="009E1888">
        <w:tc>
          <w:tcPr>
            <w:tcW w:w="2104" w:type="dxa"/>
            <w:vMerge w:val="restart"/>
            <w:vAlign w:val="center"/>
          </w:tcPr>
          <w:p w:rsidR="00AB5B8E" w:rsidRPr="00F35719" w:rsidRDefault="00AB5B8E" w:rsidP="006D252A">
            <w:pPr>
              <w:spacing w:after="0" w:line="240" w:lineRule="auto"/>
              <w:contextualSpacing/>
              <w:rPr>
                <w:szCs w:val="20"/>
              </w:rPr>
            </w:pPr>
          </w:p>
        </w:tc>
        <w:tc>
          <w:tcPr>
            <w:tcW w:w="2711" w:type="dxa"/>
            <w:vAlign w:val="center"/>
          </w:tcPr>
          <w:p w:rsidR="00AB5B8E" w:rsidRPr="00F35719" w:rsidRDefault="009C61AB" w:rsidP="009E1888">
            <w:pPr>
              <w:spacing w:after="0" w:line="240" w:lineRule="auto"/>
              <w:contextualSpacing/>
              <w:rPr>
                <w:szCs w:val="20"/>
              </w:rPr>
            </w:pPr>
            <w:r w:rsidRPr="00F35719">
              <w:rPr>
                <w:szCs w:val="20"/>
              </w:rPr>
              <w:t>3</w:t>
            </w:r>
            <w:r w:rsidR="00AB5B8E" w:rsidRPr="00F35719">
              <w:rPr>
                <w:szCs w:val="20"/>
              </w:rPr>
              <w:t xml:space="preserve">. </w:t>
            </w:r>
            <w:r w:rsidR="006D252A" w:rsidRPr="00F35719">
              <w:rPr>
                <w:szCs w:val="20"/>
              </w:rPr>
              <w:t>Gospodarka częściami zamiennymi i materiałami eksploatacyjnymi</w:t>
            </w:r>
          </w:p>
        </w:tc>
        <w:tc>
          <w:tcPr>
            <w:tcW w:w="803" w:type="dxa"/>
            <w:vAlign w:val="center"/>
          </w:tcPr>
          <w:p w:rsidR="00AB5B8E" w:rsidRPr="00F35719" w:rsidRDefault="00AB5B8E" w:rsidP="009E1888">
            <w:pPr>
              <w:spacing w:after="0" w:line="240" w:lineRule="auto"/>
              <w:contextualSpacing/>
              <w:jc w:val="center"/>
              <w:rPr>
                <w:szCs w:val="20"/>
              </w:rPr>
            </w:pPr>
          </w:p>
        </w:tc>
        <w:tc>
          <w:tcPr>
            <w:tcW w:w="3564" w:type="dxa"/>
          </w:tcPr>
          <w:p w:rsidR="006D252A" w:rsidRPr="00F35719" w:rsidRDefault="006D252A" w:rsidP="00FB07A8">
            <w:pPr>
              <w:pStyle w:val="Akapitzlist"/>
              <w:numPr>
                <w:ilvl w:val="0"/>
                <w:numId w:val="16"/>
              </w:numPr>
              <w:spacing w:after="0" w:line="240" w:lineRule="auto"/>
              <w:ind w:left="219" w:hanging="219"/>
              <w:rPr>
                <w:rFonts w:ascii="Arial" w:hAnsi="Arial" w:cs="Arial"/>
                <w:szCs w:val="20"/>
              </w:rPr>
            </w:pPr>
            <w:r w:rsidRPr="00F35719">
              <w:rPr>
                <w:rFonts w:ascii="Arial" w:hAnsi="Arial" w:cs="Arial"/>
                <w:szCs w:val="20"/>
              </w:rPr>
              <w:t>wskaz</w:t>
            </w:r>
            <w:r w:rsidR="009C61AB" w:rsidRPr="00F35719">
              <w:rPr>
                <w:rFonts w:ascii="Arial" w:hAnsi="Arial" w:cs="Arial"/>
                <w:szCs w:val="20"/>
              </w:rPr>
              <w:t>ać</w:t>
            </w:r>
            <w:r w:rsidRPr="00F35719">
              <w:rPr>
                <w:rFonts w:ascii="Arial" w:hAnsi="Arial" w:cs="Arial"/>
                <w:szCs w:val="20"/>
              </w:rPr>
              <w:t xml:space="preserve"> sposoby przechowywania</w:t>
            </w:r>
            <w:r w:rsidR="009C61AB" w:rsidRPr="00F35719">
              <w:rPr>
                <w:rFonts w:ascii="Arial" w:hAnsi="Arial" w:cs="Arial"/>
                <w:szCs w:val="20"/>
              </w:rPr>
              <w:t xml:space="preserve"> </w:t>
            </w:r>
            <w:r w:rsidRPr="00F35719">
              <w:rPr>
                <w:rFonts w:ascii="Arial" w:hAnsi="Arial" w:cs="Arial"/>
                <w:szCs w:val="20"/>
              </w:rPr>
              <w:t>i magazynowania części i materiałów</w:t>
            </w:r>
          </w:p>
          <w:p w:rsidR="006D252A" w:rsidRPr="00F35719" w:rsidRDefault="006D252A" w:rsidP="00FB07A8">
            <w:pPr>
              <w:pStyle w:val="Akapitzlist"/>
              <w:numPr>
                <w:ilvl w:val="0"/>
                <w:numId w:val="16"/>
              </w:numPr>
              <w:spacing w:after="0" w:line="240" w:lineRule="auto"/>
              <w:ind w:left="219" w:hanging="219"/>
              <w:rPr>
                <w:rFonts w:ascii="Arial" w:hAnsi="Arial" w:cs="Arial"/>
                <w:szCs w:val="20"/>
              </w:rPr>
            </w:pPr>
            <w:r w:rsidRPr="00F35719">
              <w:rPr>
                <w:rFonts w:ascii="Arial" w:hAnsi="Arial" w:cs="Arial"/>
                <w:szCs w:val="20"/>
              </w:rPr>
              <w:t>wyjaśni</w:t>
            </w:r>
            <w:r w:rsidR="009C61AB" w:rsidRPr="00F35719">
              <w:rPr>
                <w:rFonts w:ascii="Arial" w:hAnsi="Arial" w:cs="Arial"/>
                <w:szCs w:val="20"/>
              </w:rPr>
              <w:t xml:space="preserve">ć </w:t>
            </w:r>
            <w:r w:rsidRPr="00F35719">
              <w:rPr>
                <w:rFonts w:ascii="Arial" w:hAnsi="Arial" w:cs="Arial"/>
                <w:szCs w:val="20"/>
              </w:rPr>
              <w:t xml:space="preserve"> pojęcie karta charakterystyki</w:t>
            </w:r>
          </w:p>
          <w:p w:rsidR="006D252A" w:rsidRPr="00F35719" w:rsidRDefault="006D252A" w:rsidP="00FB07A8">
            <w:pPr>
              <w:pStyle w:val="Akapitzlist"/>
              <w:numPr>
                <w:ilvl w:val="0"/>
                <w:numId w:val="16"/>
              </w:numPr>
              <w:spacing w:after="0" w:line="240" w:lineRule="auto"/>
              <w:ind w:left="219" w:hanging="219"/>
              <w:rPr>
                <w:rFonts w:ascii="Arial" w:hAnsi="Arial" w:cs="Arial"/>
                <w:szCs w:val="20"/>
              </w:rPr>
            </w:pPr>
            <w:r w:rsidRPr="00F35719">
              <w:rPr>
                <w:rFonts w:ascii="Arial" w:hAnsi="Arial" w:cs="Arial"/>
                <w:szCs w:val="20"/>
              </w:rPr>
              <w:t>rozróżni</w:t>
            </w:r>
            <w:r w:rsidR="009C61AB" w:rsidRPr="00F35719">
              <w:rPr>
                <w:rFonts w:ascii="Arial" w:hAnsi="Arial" w:cs="Arial"/>
                <w:szCs w:val="20"/>
              </w:rPr>
              <w:t>ć</w:t>
            </w:r>
            <w:r w:rsidRPr="00F35719">
              <w:rPr>
                <w:rFonts w:ascii="Arial" w:hAnsi="Arial" w:cs="Arial"/>
                <w:szCs w:val="20"/>
              </w:rPr>
              <w:t xml:space="preserve"> pojęcia: odpady niebezpieczne  i inne niż niebezpieczne</w:t>
            </w:r>
          </w:p>
          <w:p w:rsidR="006D252A" w:rsidRPr="00F35719" w:rsidRDefault="006D252A" w:rsidP="00FB07A8">
            <w:pPr>
              <w:pStyle w:val="Akapitzlist"/>
              <w:numPr>
                <w:ilvl w:val="0"/>
                <w:numId w:val="16"/>
              </w:numPr>
              <w:spacing w:after="0" w:line="240" w:lineRule="auto"/>
              <w:ind w:left="219" w:hanging="219"/>
              <w:rPr>
                <w:rFonts w:ascii="Arial" w:hAnsi="Arial" w:cs="Arial"/>
                <w:szCs w:val="20"/>
              </w:rPr>
            </w:pPr>
            <w:r w:rsidRPr="00F35719">
              <w:rPr>
                <w:rFonts w:ascii="Arial" w:hAnsi="Arial" w:cs="Arial"/>
                <w:szCs w:val="20"/>
              </w:rPr>
              <w:t>rozróżni</w:t>
            </w:r>
            <w:r w:rsidR="009C61AB" w:rsidRPr="00F35719">
              <w:rPr>
                <w:rFonts w:ascii="Arial" w:hAnsi="Arial" w:cs="Arial"/>
                <w:szCs w:val="20"/>
              </w:rPr>
              <w:t>ć</w:t>
            </w:r>
            <w:r w:rsidRPr="00F35719">
              <w:rPr>
                <w:rFonts w:ascii="Arial" w:hAnsi="Arial" w:cs="Arial"/>
                <w:szCs w:val="20"/>
              </w:rPr>
              <w:t xml:space="preserve"> pojęcia producenta i posiadacza odpadów</w:t>
            </w:r>
          </w:p>
          <w:p w:rsidR="00AB5B8E" w:rsidRPr="00F35719" w:rsidRDefault="006D252A" w:rsidP="00FB07A8">
            <w:pPr>
              <w:pStyle w:val="Akapitzlist"/>
              <w:numPr>
                <w:ilvl w:val="0"/>
                <w:numId w:val="16"/>
              </w:numPr>
              <w:spacing w:after="0" w:line="240" w:lineRule="auto"/>
              <w:ind w:left="219" w:hanging="219"/>
              <w:rPr>
                <w:rFonts w:ascii="Arial" w:hAnsi="Arial" w:cs="Arial"/>
                <w:szCs w:val="20"/>
              </w:rPr>
            </w:pPr>
            <w:r w:rsidRPr="00F35719">
              <w:rPr>
                <w:rFonts w:ascii="Arial" w:hAnsi="Arial" w:cs="Arial"/>
                <w:szCs w:val="20"/>
              </w:rPr>
              <w:t>rozróżnia</w:t>
            </w:r>
            <w:r w:rsidR="009C61AB" w:rsidRPr="00F35719">
              <w:rPr>
                <w:rFonts w:ascii="Arial" w:hAnsi="Arial" w:cs="Arial"/>
                <w:szCs w:val="20"/>
              </w:rPr>
              <w:t xml:space="preserve">ć </w:t>
            </w:r>
            <w:r w:rsidRPr="00F35719">
              <w:rPr>
                <w:rFonts w:ascii="Arial" w:hAnsi="Arial" w:cs="Arial"/>
                <w:szCs w:val="20"/>
              </w:rPr>
              <w:t>pojęcia recyklingu i utylizacji</w:t>
            </w:r>
          </w:p>
        </w:tc>
        <w:tc>
          <w:tcPr>
            <w:tcW w:w="3571" w:type="dxa"/>
          </w:tcPr>
          <w:p w:rsidR="00AB5B8E" w:rsidRPr="00F35719" w:rsidRDefault="009C61AB" w:rsidP="00FB07A8">
            <w:pPr>
              <w:numPr>
                <w:ilvl w:val="0"/>
                <w:numId w:val="32"/>
              </w:numPr>
              <w:spacing w:after="0" w:line="240" w:lineRule="auto"/>
              <w:ind w:left="219" w:hanging="219"/>
              <w:contextualSpacing/>
              <w:rPr>
                <w:szCs w:val="20"/>
              </w:rPr>
            </w:pPr>
            <w:r w:rsidRPr="00F35719">
              <w:rPr>
                <w:szCs w:val="20"/>
              </w:rPr>
              <w:t>określić metody segregacji  i przechowywania odpadów</w:t>
            </w:r>
          </w:p>
        </w:tc>
        <w:tc>
          <w:tcPr>
            <w:tcW w:w="1105" w:type="dxa"/>
            <w:vAlign w:val="center"/>
          </w:tcPr>
          <w:p w:rsidR="00AB5B8E" w:rsidRPr="00F35719" w:rsidRDefault="00AB5B8E" w:rsidP="009E1888">
            <w:pPr>
              <w:spacing w:after="0"/>
              <w:contextualSpacing/>
              <w:jc w:val="center"/>
              <w:rPr>
                <w:szCs w:val="20"/>
              </w:rPr>
            </w:pPr>
            <w:r w:rsidRPr="00F35719">
              <w:rPr>
                <w:szCs w:val="20"/>
              </w:rPr>
              <w:t>Klasa IV</w:t>
            </w:r>
          </w:p>
        </w:tc>
      </w:tr>
      <w:tr w:rsidR="00A72CB8" w:rsidRPr="00F35719" w:rsidTr="009E1888">
        <w:tc>
          <w:tcPr>
            <w:tcW w:w="2104" w:type="dxa"/>
            <w:vMerge/>
            <w:vAlign w:val="center"/>
          </w:tcPr>
          <w:p w:rsidR="00AB5B8E" w:rsidRPr="00F35719" w:rsidRDefault="00AB5B8E" w:rsidP="009E1888">
            <w:pPr>
              <w:spacing w:after="0" w:line="240" w:lineRule="auto"/>
              <w:ind w:left="142" w:hanging="142"/>
              <w:contextualSpacing/>
              <w:rPr>
                <w:szCs w:val="20"/>
              </w:rPr>
            </w:pPr>
          </w:p>
        </w:tc>
        <w:tc>
          <w:tcPr>
            <w:tcW w:w="2711" w:type="dxa"/>
            <w:vAlign w:val="center"/>
          </w:tcPr>
          <w:p w:rsidR="00AB5B8E" w:rsidRPr="00F35719" w:rsidRDefault="009C61AB" w:rsidP="009E1888">
            <w:pPr>
              <w:spacing w:after="0" w:line="240" w:lineRule="auto"/>
              <w:contextualSpacing/>
              <w:rPr>
                <w:szCs w:val="20"/>
              </w:rPr>
            </w:pPr>
            <w:r w:rsidRPr="00F35719">
              <w:rPr>
                <w:szCs w:val="20"/>
              </w:rPr>
              <w:t>4</w:t>
            </w:r>
            <w:r w:rsidR="00AB5B8E" w:rsidRPr="00F35719">
              <w:rPr>
                <w:szCs w:val="20"/>
              </w:rPr>
              <w:t xml:space="preserve">. </w:t>
            </w:r>
            <w:r w:rsidR="006D252A" w:rsidRPr="00F35719">
              <w:rPr>
                <w:szCs w:val="20"/>
              </w:rPr>
              <w:t>Komunikacja z klientami, przełożonymi i współpracownikami</w:t>
            </w:r>
          </w:p>
        </w:tc>
        <w:tc>
          <w:tcPr>
            <w:tcW w:w="803" w:type="dxa"/>
            <w:vAlign w:val="center"/>
          </w:tcPr>
          <w:p w:rsidR="00AB5B8E" w:rsidRPr="00F35719" w:rsidRDefault="00AB5B8E" w:rsidP="009E1888">
            <w:pPr>
              <w:spacing w:after="0" w:line="240" w:lineRule="auto"/>
              <w:contextualSpacing/>
              <w:jc w:val="center"/>
              <w:rPr>
                <w:szCs w:val="20"/>
              </w:rPr>
            </w:pPr>
          </w:p>
        </w:tc>
        <w:tc>
          <w:tcPr>
            <w:tcW w:w="3564" w:type="dxa"/>
          </w:tcPr>
          <w:p w:rsidR="009C61AB" w:rsidRPr="00F35719" w:rsidRDefault="009C61AB" w:rsidP="00FB07A8">
            <w:pPr>
              <w:pStyle w:val="Akapitzlist"/>
              <w:numPr>
                <w:ilvl w:val="0"/>
                <w:numId w:val="16"/>
              </w:numPr>
              <w:spacing w:after="0" w:line="240" w:lineRule="auto"/>
              <w:ind w:left="219" w:hanging="219"/>
              <w:rPr>
                <w:rFonts w:ascii="Arial" w:hAnsi="Arial" w:cs="Arial"/>
                <w:szCs w:val="20"/>
              </w:rPr>
            </w:pPr>
            <w:r w:rsidRPr="00F35719">
              <w:rPr>
                <w:rFonts w:ascii="Arial" w:hAnsi="Arial" w:cs="Arial"/>
                <w:szCs w:val="20"/>
              </w:rPr>
              <w:t>przestrzegać prawa o ochronie danych osobowych;</w:t>
            </w:r>
          </w:p>
          <w:p w:rsidR="00AB5B8E" w:rsidRPr="00F35719" w:rsidRDefault="009C61AB" w:rsidP="00FB07A8">
            <w:pPr>
              <w:pStyle w:val="Akapitzlist"/>
              <w:numPr>
                <w:ilvl w:val="0"/>
                <w:numId w:val="16"/>
              </w:numPr>
              <w:spacing w:after="0" w:line="240" w:lineRule="auto"/>
              <w:ind w:left="219" w:hanging="219"/>
              <w:rPr>
                <w:szCs w:val="20"/>
              </w:rPr>
            </w:pPr>
            <w:r w:rsidRPr="00F35719">
              <w:rPr>
                <w:rFonts w:ascii="Arial" w:hAnsi="Arial" w:cs="Arial"/>
                <w:szCs w:val="20"/>
              </w:rPr>
              <w:t>przestrzegać  form komunikacji z Klientem</w:t>
            </w:r>
          </w:p>
        </w:tc>
        <w:tc>
          <w:tcPr>
            <w:tcW w:w="3571" w:type="dxa"/>
          </w:tcPr>
          <w:p w:rsidR="00AB5B8E" w:rsidRPr="00F35719" w:rsidRDefault="009C61AB" w:rsidP="00FB07A8">
            <w:pPr>
              <w:pStyle w:val="Akapitzlist"/>
              <w:numPr>
                <w:ilvl w:val="0"/>
                <w:numId w:val="32"/>
              </w:numPr>
              <w:spacing w:after="0" w:line="240" w:lineRule="auto"/>
              <w:contextualSpacing w:val="0"/>
              <w:rPr>
                <w:rFonts w:ascii="Arial" w:hAnsi="Arial" w:cs="Arial"/>
                <w:szCs w:val="20"/>
              </w:rPr>
            </w:pPr>
            <w:r w:rsidRPr="00F35719">
              <w:rPr>
                <w:rFonts w:ascii="Arial" w:hAnsi="Arial" w:cs="Arial"/>
                <w:szCs w:val="20"/>
              </w:rPr>
              <w:t>przestrzegać  form komunikacji z przełożonymi i podwładnymi</w:t>
            </w:r>
          </w:p>
        </w:tc>
        <w:tc>
          <w:tcPr>
            <w:tcW w:w="1105" w:type="dxa"/>
            <w:vAlign w:val="center"/>
          </w:tcPr>
          <w:p w:rsidR="00AB5B8E" w:rsidRPr="00F35719" w:rsidRDefault="00AB5B8E" w:rsidP="009E1888">
            <w:pPr>
              <w:spacing w:after="0"/>
              <w:contextualSpacing/>
              <w:jc w:val="center"/>
              <w:rPr>
                <w:szCs w:val="20"/>
              </w:rPr>
            </w:pPr>
            <w:r w:rsidRPr="00F35719">
              <w:rPr>
                <w:szCs w:val="20"/>
              </w:rPr>
              <w:t>Klasa IV</w:t>
            </w:r>
          </w:p>
        </w:tc>
      </w:tr>
      <w:tr w:rsidR="006D252A" w:rsidRPr="00F35719" w:rsidTr="009E1888">
        <w:tc>
          <w:tcPr>
            <w:tcW w:w="2104" w:type="dxa"/>
            <w:vAlign w:val="center"/>
          </w:tcPr>
          <w:p w:rsidR="006D252A" w:rsidRPr="00F35719" w:rsidRDefault="006D252A" w:rsidP="009E1888">
            <w:pPr>
              <w:spacing w:after="0" w:line="240" w:lineRule="auto"/>
              <w:ind w:left="142" w:hanging="142"/>
              <w:contextualSpacing/>
              <w:rPr>
                <w:szCs w:val="20"/>
              </w:rPr>
            </w:pPr>
          </w:p>
        </w:tc>
        <w:tc>
          <w:tcPr>
            <w:tcW w:w="2711" w:type="dxa"/>
            <w:vAlign w:val="center"/>
          </w:tcPr>
          <w:p w:rsidR="006D252A" w:rsidRPr="00F35719" w:rsidRDefault="009C61AB" w:rsidP="009E1888">
            <w:pPr>
              <w:spacing w:after="0" w:line="240" w:lineRule="auto"/>
              <w:contextualSpacing/>
              <w:rPr>
                <w:szCs w:val="20"/>
              </w:rPr>
            </w:pPr>
            <w:r w:rsidRPr="00F35719">
              <w:rPr>
                <w:szCs w:val="20"/>
              </w:rPr>
              <w:t>5</w:t>
            </w:r>
            <w:r w:rsidR="006D252A" w:rsidRPr="00F35719">
              <w:rPr>
                <w:szCs w:val="20"/>
              </w:rPr>
              <w:t xml:space="preserve">. </w:t>
            </w:r>
            <w:r w:rsidRPr="00F35719">
              <w:rPr>
                <w:szCs w:val="20"/>
              </w:rPr>
              <w:t>Organizacja stacji kontroli pojazdów i podstawy badań technicznych pojazdów samochodowych</w:t>
            </w:r>
          </w:p>
        </w:tc>
        <w:tc>
          <w:tcPr>
            <w:tcW w:w="803" w:type="dxa"/>
            <w:vAlign w:val="center"/>
          </w:tcPr>
          <w:p w:rsidR="006D252A" w:rsidRPr="00F35719" w:rsidRDefault="006D252A" w:rsidP="009E1888">
            <w:pPr>
              <w:spacing w:after="0" w:line="240" w:lineRule="auto"/>
              <w:contextualSpacing/>
              <w:jc w:val="center"/>
              <w:rPr>
                <w:szCs w:val="20"/>
              </w:rPr>
            </w:pPr>
          </w:p>
        </w:tc>
        <w:tc>
          <w:tcPr>
            <w:tcW w:w="3564" w:type="dxa"/>
          </w:tcPr>
          <w:p w:rsidR="009C61AB" w:rsidRPr="00F35719" w:rsidRDefault="009C61AB" w:rsidP="00FB07A8">
            <w:pPr>
              <w:pStyle w:val="Akapitzlist"/>
              <w:numPr>
                <w:ilvl w:val="0"/>
                <w:numId w:val="16"/>
              </w:numPr>
              <w:spacing w:after="0" w:line="240" w:lineRule="auto"/>
              <w:ind w:left="219" w:hanging="219"/>
              <w:rPr>
                <w:rFonts w:ascii="Arial" w:hAnsi="Arial" w:cs="Arial"/>
                <w:szCs w:val="20"/>
              </w:rPr>
            </w:pPr>
            <w:r w:rsidRPr="00F35719">
              <w:rPr>
                <w:rFonts w:ascii="Arial" w:hAnsi="Arial" w:cs="Arial"/>
                <w:szCs w:val="20"/>
              </w:rPr>
              <w:t>wymienić  akty normatywne określające wymagania w stosunku do kontroli pojazdów samochodowych oraz stacji kontroli pojazdów</w:t>
            </w:r>
          </w:p>
          <w:p w:rsidR="009C61AB" w:rsidRPr="00F35719" w:rsidRDefault="009C61AB" w:rsidP="00FB07A8">
            <w:pPr>
              <w:pStyle w:val="Akapitzlist"/>
              <w:numPr>
                <w:ilvl w:val="0"/>
                <w:numId w:val="16"/>
              </w:numPr>
              <w:spacing w:after="0" w:line="240" w:lineRule="auto"/>
              <w:ind w:left="219" w:hanging="219"/>
              <w:rPr>
                <w:rFonts w:ascii="Arial" w:hAnsi="Arial" w:cs="Arial"/>
                <w:szCs w:val="20"/>
              </w:rPr>
            </w:pPr>
            <w:r w:rsidRPr="00F35719">
              <w:rPr>
                <w:rFonts w:ascii="Arial" w:hAnsi="Arial" w:cs="Arial"/>
                <w:szCs w:val="20"/>
              </w:rPr>
              <w:t>stosować  podstawowe pojęcia z diagnostyki technicznej</w:t>
            </w:r>
          </w:p>
          <w:p w:rsidR="009C61AB" w:rsidRPr="00F35719" w:rsidRDefault="009C61AB" w:rsidP="00FB07A8">
            <w:pPr>
              <w:pStyle w:val="Akapitzlist"/>
              <w:numPr>
                <w:ilvl w:val="0"/>
                <w:numId w:val="16"/>
              </w:numPr>
              <w:spacing w:after="0" w:line="240" w:lineRule="auto"/>
              <w:ind w:left="219" w:hanging="219"/>
              <w:rPr>
                <w:rFonts w:ascii="Arial" w:hAnsi="Arial" w:cs="Arial"/>
                <w:szCs w:val="20"/>
              </w:rPr>
            </w:pPr>
            <w:r w:rsidRPr="00F35719">
              <w:rPr>
                <w:rFonts w:ascii="Arial" w:hAnsi="Arial" w:cs="Arial"/>
                <w:szCs w:val="20"/>
              </w:rPr>
              <w:t>wymienić warunki techniczne oraz zakres niezbędnego wyposażenia, które musi spełnić pojazd samochodowy, aby został zarejestrowany</w:t>
            </w:r>
          </w:p>
          <w:p w:rsidR="009C61AB" w:rsidRPr="00F35719" w:rsidRDefault="009C61AB" w:rsidP="00FB07A8">
            <w:pPr>
              <w:pStyle w:val="Akapitzlist"/>
              <w:numPr>
                <w:ilvl w:val="0"/>
                <w:numId w:val="16"/>
              </w:numPr>
              <w:spacing w:after="0" w:line="240" w:lineRule="auto"/>
              <w:ind w:left="219" w:hanging="219"/>
              <w:rPr>
                <w:rFonts w:ascii="Arial" w:hAnsi="Arial" w:cs="Arial"/>
                <w:szCs w:val="20"/>
              </w:rPr>
            </w:pPr>
            <w:r w:rsidRPr="00F35719">
              <w:rPr>
                <w:rFonts w:ascii="Arial" w:hAnsi="Arial" w:cs="Arial"/>
                <w:szCs w:val="20"/>
              </w:rPr>
              <w:t>określić  zakres i sposób przeprowadzania badań technicznych pojazdów oraz wzorów dokumentów stosowanych przy tych badaniach</w:t>
            </w:r>
          </w:p>
          <w:p w:rsidR="009C61AB" w:rsidRPr="00F35719" w:rsidRDefault="009C61AB" w:rsidP="00FB07A8">
            <w:pPr>
              <w:pStyle w:val="Akapitzlist"/>
              <w:numPr>
                <w:ilvl w:val="0"/>
                <w:numId w:val="16"/>
              </w:numPr>
              <w:spacing w:after="0" w:line="240" w:lineRule="auto"/>
              <w:ind w:left="219" w:hanging="219"/>
              <w:rPr>
                <w:rFonts w:ascii="Arial" w:hAnsi="Arial" w:cs="Arial"/>
                <w:szCs w:val="20"/>
              </w:rPr>
            </w:pPr>
            <w:r w:rsidRPr="00F35719">
              <w:rPr>
                <w:rFonts w:ascii="Arial" w:hAnsi="Arial" w:cs="Arial"/>
                <w:szCs w:val="20"/>
              </w:rPr>
              <w:t>określić wymagania, które powinna spełniać stacja kontroli pojazdów przeprowadzających badania techniczne pojazdów</w:t>
            </w:r>
          </w:p>
          <w:p w:rsidR="009C61AB" w:rsidRPr="00F35719" w:rsidRDefault="009C61AB" w:rsidP="00FB07A8">
            <w:pPr>
              <w:pStyle w:val="Akapitzlist"/>
              <w:numPr>
                <w:ilvl w:val="0"/>
                <w:numId w:val="16"/>
              </w:numPr>
              <w:spacing w:after="0" w:line="240" w:lineRule="auto"/>
              <w:ind w:left="219" w:hanging="219"/>
              <w:rPr>
                <w:rFonts w:ascii="Arial" w:hAnsi="Arial" w:cs="Arial"/>
                <w:szCs w:val="20"/>
              </w:rPr>
            </w:pPr>
            <w:r w:rsidRPr="00F35719">
              <w:rPr>
                <w:rFonts w:ascii="Arial" w:hAnsi="Arial" w:cs="Arial"/>
                <w:szCs w:val="20"/>
              </w:rPr>
              <w:t>określić cel, przedmiot, zakres i rodzaj badań technicznych pojazdów</w:t>
            </w:r>
          </w:p>
          <w:p w:rsidR="009C61AB" w:rsidRPr="00F35719" w:rsidRDefault="009C61AB" w:rsidP="00FB07A8">
            <w:pPr>
              <w:pStyle w:val="Akapitzlist"/>
              <w:numPr>
                <w:ilvl w:val="0"/>
                <w:numId w:val="16"/>
              </w:numPr>
              <w:spacing w:after="0" w:line="240" w:lineRule="auto"/>
              <w:ind w:left="219" w:hanging="219"/>
              <w:rPr>
                <w:rFonts w:ascii="Arial" w:hAnsi="Arial" w:cs="Arial"/>
                <w:szCs w:val="20"/>
              </w:rPr>
            </w:pPr>
            <w:r w:rsidRPr="00F35719">
              <w:rPr>
                <w:rFonts w:ascii="Arial" w:hAnsi="Arial" w:cs="Arial"/>
                <w:szCs w:val="20"/>
              </w:rPr>
              <w:t>dobierać kolejność postępowania podczas badań na terenie stacji kontroli pojazdów</w:t>
            </w:r>
          </w:p>
          <w:p w:rsidR="009C61AB" w:rsidRPr="00F35719" w:rsidRDefault="009C61AB" w:rsidP="00FB07A8">
            <w:pPr>
              <w:pStyle w:val="Akapitzlist"/>
              <w:numPr>
                <w:ilvl w:val="0"/>
                <w:numId w:val="16"/>
              </w:numPr>
              <w:spacing w:after="0" w:line="240" w:lineRule="auto"/>
              <w:ind w:left="219" w:hanging="219"/>
              <w:rPr>
                <w:rFonts w:ascii="Arial" w:hAnsi="Arial" w:cs="Arial"/>
                <w:szCs w:val="20"/>
              </w:rPr>
            </w:pPr>
            <w:r w:rsidRPr="00F35719">
              <w:rPr>
                <w:rFonts w:ascii="Arial" w:hAnsi="Arial" w:cs="Arial"/>
                <w:szCs w:val="20"/>
              </w:rPr>
              <w:t>określić  odpowiednią lokalizację i organizację stanowisk kontrolno-pomiarowych w stacji kontroli pojazdów oraz w serwisie pojazdów</w:t>
            </w:r>
          </w:p>
          <w:p w:rsidR="009C61AB" w:rsidRPr="00F35719" w:rsidRDefault="009C61AB" w:rsidP="00FB07A8">
            <w:pPr>
              <w:pStyle w:val="Akapitzlist"/>
              <w:numPr>
                <w:ilvl w:val="0"/>
                <w:numId w:val="16"/>
              </w:numPr>
              <w:spacing w:after="0" w:line="240" w:lineRule="auto"/>
              <w:ind w:left="219" w:hanging="219"/>
              <w:rPr>
                <w:rFonts w:ascii="Arial" w:hAnsi="Arial" w:cs="Arial"/>
                <w:szCs w:val="20"/>
              </w:rPr>
            </w:pPr>
            <w:r w:rsidRPr="00F35719">
              <w:rPr>
                <w:rFonts w:ascii="Arial" w:hAnsi="Arial" w:cs="Arial"/>
                <w:szCs w:val="20"/>
              </w:rPr>
              <w:t>stosować przepisy o ochronie danych osobowych</w:t>
            </w:r>
          </w:p>
          <w:p w:rsidR="009C61AB" w:rsidRPr="00F35719" w:rsidRDefault="009C61AB" w:rsidP="00FB07A8">
            <w:pPr>
              <w:pStyle w:val="Akapitzlist"/>
              <w:numPr>
                <w:ilvl w:val="0"/>
                <w:numId w:val="16"/>
              </w:numPr>
              <w:spacing w:after="0" w:line="240" w:lineRule="auto"/>
              <w:ind w:left="219" w:hanging="219"/>
              <w:rPr>
                <w:rFonts w:ascii="Arial" w:hAnsi="Arial" w:cs="Arial"/>
                <w:szCs w:val="20"/>
              </w:rPr>
            </w:pPr>
            <w:r w:rsidRPr="00F35719">
              <w:rPr>
                <w:rFonts w:ascii="Arial" w:hAnsi="Arial" w:cs="Arial"/>
                <w:szCs w:val="20"/>
              </w:rPr>
              <w:t>zapisać informacje uzyskane od klienta w dokumencie przyjęcia pojazdu do badania technicznego pojazdu</w:t>
            </w:r>
          </w:p>
          <w:p w:rsidR="006D252A" w:rsidRPr="00F35719" w:rsidRDefault="009C61AB" w:rsidP="00FB07A8">
            <w:pPr>
              <w:pStyle w:val="Akapitzlist"/>
              <w:numPr>
                <w:ilvl w:val="0"/>
                <w:numId w:val="16"/>
              </w:numPr>
              <w:spacing w:after="0" w:line="240" w:lineRule="auto"/>
              <w:ind w:left="219" w:hanging="219"/>
              <w:rPr>
                <w:rFonts w:ascii="Arial" w:hAnsi="Arial" w:cs="Arial"/>
                <w:szCs w:val="20"/>
              </w:rPr>
            </w:pPr>
            <w:r w:rsidRPr="00F35719">
              <w:rPr>
                <w:rFonts w:ascii="Arial" w:hAnsi="Arial" w:cs="Arial"/>
                <w:szCs w:val="20"/>
              </w:rPr>
              <w:t>obsługiwać programy komputerowe wspomagające proces przeprowadzania badań technicznych pojazdów</w:t>
            </w:r>
          </w:p>
        </w:tc>
        <w:tc>
          <w:tcPr>
            <w:tcW w:w="3571" w:type="dxa"/>
          </w:tcPr>
          <w:p w:rsidR="009C61AB" w:rsidRPr="00F35719" w:rsidRDefault="009C61AB" w:rsidP="00FB07A8">
            <w:pPr>
              <w:pStyle w:val="Akapitzlist"/>
              <w:numPr>
                <w:ilvl w:val="0"/>
                <w:numId w:val="16"/>
              </w:numPr>
              <w:spacing w:after="0" w:line="240" w:lineRule="auto"/>
              <w:ind w:left="219" w:hanging="219"/>
              <w:rPr>
                <w:rFonts w:ascii="Arial" w:hAnsi="Arial" w:cs="Arial"/>
                <w:szCs w:val="20"/>
              </w:rPr>
            </w:pPr>
            <w:r w:rsidRPr="00F35719">
              <w:rPr>
                <w:rFonts w:ascii="Arial" w:hAnsi="Arial" w:cs="Arial"/>
                <w:szCs w:val="20"/>
              </w:rPr>
              <w:t>określić obowiązki stacji kontroli pojazdów</w:t>
            </w:r>
          </w:p>
          <w:p w:rsidR="009C61AB" w:rsidRPr="00F35719" w:rsidRDefault="009C61AB" w:rsidP="00FB07A8">
            <w:pPr>
              <w:pStyle w:val="Akapitzlist"/>
              <w:numPr>
                <w:ilvl w:val="0"/>
                <w:numId w:val="16"/>
              </w:numPr>
              <w:spacing w:after="0" w:line="240" w:lineRule="auto"/>
              <w:ind w:left="219" w:hanging="219"/>
              <w:rPr>
                <w:rFonts w:ascii="Arial" w:hAnsi="Arial" w:cs="Arial"/>
                <w:szCs w:val="20"/>
              </w:rPr>
            </w:pPr>
            <w:r w:rsidRPr="00F35719">
              <w:rPr>
                <w:rFonts w:ascii="Arial" w:hAnsi="Arial" w:cs="Arial"/>
                <w:szCs w:val="20"/>
              </w:rPr>
              <w:t>określić uprawnienia stacji kontroli pojazdów</w:t>
            </w:r>
          </w:p>
          <w:p w:rsidR="009C61AB" w:rsidRPr="00F35719" w:rsidRDefault="009C61AB" w:rsidP="00FB07A8">
            <w:pPr>
              <w:pStyle w:val="Akapitzlist"/>
              <w:numPr>
                <w:ilvl w:val="0"/>
                <w:numId w:val="16"/>
              </w:numPr>
              <w:spacing w:after="0" w:line="240" w:lineRule="auto"/>
              <w:ind w:left="219" w:hanging="219"/>
              <w:rPr>
                <w:rFonts w:ascii="Arial" w:hAnsi="Arial" w:cs="Arial"/>
                <w:szCs w:val="20"/>
              </w:rPr>
            </w:pPr>
            <w:r w:rsidRPr="00F35719">
              <w:rPr>
                <w:rFonts w:ascii="Arial" w:hAnsi="Arial" w:cs="Arial"/>
                <w:szCs w:val="20"/>
              </w:rPr>
              <w:t>określić cel i zakres działania Systemu Informatycznego Centralnej Ewidencji Pojazdów i Kierowców</w:t>
            </w:r>
          </w:p>
          <w:p w:rsidR="006D252A" w:rsidRPr="00F35719" w:rsidRDefault="006D252A" w:rsidP="00FB07A8">
            <w:pPr>
              <w:numPr>
                <w:ilvl w:val="0"/>
                <w:numId w:val="32"/>
              </w:numPr>
              <w:pBdr>
                <w:top w:val="nil"/>
                <w:left w:val="nil"/>
                <w:bottom w:val="nil"/>
                <w:right w:val="nil"/>
                <w:between w:val="nil"/>
              </w:pBdr>
              <w:spacing w:after="0" w:line="240" w:lineRule="auto"/>
              <w:rPr>
                <w:szCs w:val="20"/>
              </w:rPr>
            </w:pPr>
          </w:p>
        </w:tc>
        <w:tc>
          <w:tcPr>
            <w:tcW w:w="1105" w:type="dxa"/>
            <w:vAlign w:val="center"/>
          </w:tcPr>
          <w:p w:rsidR="006D252A" w:rsidRPr="00F35719" w:rsidRDefault="008A0CF2" w:rsidP="009E1888">
            <w:pPr>
              <w:spacing w:after="0"/>
              <w:contextualSpacing/>
              <w:jc w:val="center"/>
              <w:rPr>
                <w:szCs w:val="20"/>
              </w:rPr>
            </w:pPr>
            <w:r w:rsidRPr="00F35719">
              <w:rPr>
                <w:szCs w:val="20"/>
              </w:rPr>
              <w:t>Klasa IV</w:t>
            </w:r>
          </w:p>
        </w:tc>
      </w:tr>
      <w:tr w:rsidR="00A72CB8" w:rsidRPr="00F35719" w:rsidTr="009E1888">
        <w:trPr>
          <w:trHeight w:val="299"/>
        </w:trPr>
        <w:tc>
          <w:tcPr>
            <w:tcW w:w="4815" w:type="dxa"/>
            <w:gridSpan w:val="2"/>
            <w:vAlign w:val="center"/>
          </w:tcPr>
          <w:p w:rsidR="00AB5B8E" w:rsidRPr="00F35719" w:rsidRDefault="00AB5B8E" w:rsidP="009E1888">
            <w:pPr>
              <w:spacing w:after="0"/>
              <w:jc w:val="center"/>
              <w:rPr>
                <w:b/>
                <w:bCs/>
                <w:szCs w:val="20"/>
              </w:rPr>
            </w:pPr>
            <w:r w:rsidRPr="00F35719">
              <w:rPr>
                <w:b/>
                <w:bCs/>
                <w:szCs w:val="20"/>
              </w:rPr>
              <w:t>Razem liczba godzin</w:t>
            </w:r>
          </w:p>
        </w:tc>
        <w:tc>
          <w:tcPr>
            <w:tcW w:w="803" w:type="dxa"/>
            <w:vAlign w:val="center"/>
          </w:tcPr>
          <w:p w:rsidR="00AB5B8E" w:rsidRPr="00F35719" w:rsidRDefault="00AB5B8E" w:rsidP="009E1888">
            <w:pPr>
              <w:spacing w:after="0"/>
              <w:jc w:val="center"/>
              <w:rPr>
                <w:b/>
                <w:bCs/>
                <w:szCs w:val="20"/>
              </w:rPr>
            </w:pPr>
          </w:p>
        </w:tc>
        <w:tc>
          <w:tcPr>
            <w:tcW w:w="8240" w:type="dxa"/>
            <w:gridSpan w:val="3"/>
            <w:vAlign w:val="center"/>
          </w:tcPr>
          <w:p w:rsidR="00AB5B8E" w:rsidRPr="00F35719" w:rsidRDefault="00AB5B8E" w:rsidP="009E1888">
            <w:pPr>
              <w:spacing w:after="0"/>
              <w:rPr>
                <w:szCs w:val="20"/>
              </w:rPr>
            </w:pPr>
          </w:p>
        </w:tc>
      </w:tr>
    </w:tbl>
    <w:p w:rsidR="00AB5B8E" w:rsidRPr="00F35719" w:rsidRDefault="00AB5B8E" w:rsidP="00AB5B8E">
      <w:pPr>
        <w:spacing w:after="0" w:line="360" w:lineRule="auto"/>
        <w:rPr>
          <w:b/>
          <w:szCs w:val="20"/>
        </w:rPr>
      </w:pPr>
    </w:p>
    <w:p w:rsidR="00AB5B8E" w:rsidRPr="00F35719" w:rsidRDefault="00AB5B8E" w:rsidP="00AB5B8E">
      <w:pPr>
        <w:spacing w:after="0"/>
        <w:contextualSpacing/>
        <w:rPr>
          <w:szCs w:val="20"/>
        </w:rPr>
      </w:pPr>
      <w:r w:rsidRPr="00F35719">
        <w:rPr>
          <w:b/>
          <w:szCs w:val="20"/>
        </w:rPr>
        <w:t>PROCEDURY OSIĄGANIA CELÓW KSZTAŁCENIA PRZEDMIOTU</w:t>
      </w:r>
    </w:p>
    <w:p w:rsidR="00AB5B8E" w:rsidRPr="00F35719" w:rsidRDefault="00AB5B8E" w:rsidP="00AB5B8E">
      <w:pPr>
        <w:spacing w:after="0"/>
        <w:jc w:val="both"/>
        <w:rPr>
          <w:szCs w:val="20"/>
        </w:rPr>
      </w:pPr>
      <w:r w:rsidRPr="00F35719">
        <w:rPr>
          <w:szCs w:val="20"/>
        </w:rPr>
        <w:t>Przygotowanie do wykonywania zadań zawodowych technika  pojazdów samochodowych</w:t>
      </w:r>
      <w:r w:rsidR="009C61AB" w:rsidRPr="00F35719">
        <w:rPr>
          <w:szCs w:val="20"/>
        </w:rPr>
        <w:t xml:space="preserve"> </w:t>
      </w:r>
      <w:r w:rsidRPr="00F35719">
        <w:rPr>
          <w:szCs w:val="20"/>
        </w:rPr>
        <w:t>wymaga od uczącego się:</w:t>
      </w:r>
    </w:p>
    <w:p w:rsidR="009C61AB" w:rsidRPr="00F35719" w:rsidRDefault="00AB5B8E" w:rsidP="00FB07A8">
      <w:pPr>
        <w:pStyle w:val="Akapitzlist"/>
        <w:numPr>
          <w:ilvl w:val="0"/>
          <w:numId w:val="61"/>
        </w:numPr>
        <w:pBdr>
          <w:top w:val="nil"/>
          <w:left w:val="nil"/>
          <w:bottom w:val="nil"/>
          <w:right w:val="nil"/>
          <w:between w:val="nil"/>
        </w:pBdr>
        <w:spacing w:after="0"/>
        <w:jc w:val="both"/>
        <w:rPr>
          <w:rFonts w:ascii="Arial" w:hAnsi="Arial" w:cs="Arial"/>
          <w:szCs w:val="20"/>
        </w:rPr>
      </w:pPr>
      <w:r w:rsidRPr="00F35719">
        <w:rPr>
          <w:rFonts w:ascii="Arial" w:hAnsi="Arial" w:cs="Arial"/>
          <w:szCs w:val="20"/>
        </w:rPr>
        <w:t xml:space="preserve">opanowania wiedzy z zakresu </w:t>
      </w:r>
      <w:r w:rsidR="009C61AB" w:rsidRPr="00F35719">
        <w:rPr>
          <w:rFonts w:ascii="Arial" w:hAnsi="Arial" w:cs="Arial"/>
          <w:szCs w:val="20"/>
        </w:rPr>
        <w:t>działalność i funkcjonowani</w:t>
      </w:r>
      <w:r w:rsidR="000648B0" w:rsidRPr="00F35719">
        <w:rPr>
          <w:rFonts w:ascii="Arial" w:hAnsi="Arial" w:cs="Arial"/>
          <w:szCs w:val="20"/>
        </w:rPr>
        <w:t xml:space="preserve">a </w:t>
      </w:r>
      <w:r w:rsidR="009C61AB" w:rsidRPr="00F35719">
        <w:rPr>
          <w:rFonts w:ascii="Arial" w:hAnsi="Arial" w:cs="Arial"/>
          <w:szCs w:val="20"/>
        </w:rPr>
        <w:t>przedsiębiorstw samochodowych</w:t>
      </w:r>
      <w:r w:rsidR="008A0CF2" w:rsidRPr="00F35719">
        <w:rPr>
          <w:rFonts w:ascii="Arial" w:hAnsi="Arial" w:cs="Arial"/>
          <w:szCs w:val="20"/>
        </w:rPr>
        <w:t>;</w:t>
      </w:r>
    </w:p>
    <w:p w:rsidR="009C61AB" w:rsidRPr="00F35719" w:rsidRDefault="000648B0" w:rsidP="00FB07A8">
      <w:pPr>
        <w:pStyle w:val="Akapitzlist"/>
        <w:numPr>
          <w:ilvl w:val="0"/>
          <w:numId w:val="61"/>
        </w:numPr>
        <w:pBdr>
          <w:top w:val="nil"/>
          <w:left w:val="nil"/>
          <w:bottom w:val="nil"/>
          <w:right w:val="nil"/>
          <w:between w:val="nil"/>
        </w:pBdr>
        <w:spacing w:after="0"/>
        <w:jc w:val="both"/>
        <w:rPr>
          <w:rFonts w:ascii="Arial" w:hAnsi="Arial" w:cs="Arial"/>
          <w:szCs w:val="20"/>
        </w:rPr>
      </w:pPr>
      <w:r w:rsidRPr="00F35719">
        <w:rPr>
          <w:rFonts w:ascii="Arial" w:hAnsi="Arial" w:cs="Arial"/>
          <w:szCs w:val="20"/>
        </w:rPr>
        <w:t>o</w:t>
      </w:r>
      <w:r w:rsidR="009C61AB" w:rsidRPr="00F35719">
        <w:rPr>
          <w:rFonts w:ascii="Arial" w:hAnsi="Arial" w:cs="Arial"/>
          <w:szCs w:val="20"/>
        </w:rPr>
        <w:t>rganizowani</w:t>
      </w:r>
      <w:r w:rsidRPr="00F35719">
        <w:rPr>
          <w:rFonts w:ascii="Arial" w:hAnsi="Arial" w:cs="Arial"/>
          <w:szCs w:val="20"/>
        </w:rPr>
        <w:t>a</w:t>
      </w:r>
      <w:r w:rsidR="009C61AB" w:rsidRPr="00F35719">
        <w:rPr>
          <w:rFonts w:ascii="Arial" w:hAnsi="Arial" w:cs="Arial"/>
          <w:szCs w:val="20"/>
        </w:rPr>
        <w:t xml:space="preserve">  obsługi i naprawy pojazdów samochodowych</w:t>
      </w:r>
      <w:r w:rsidR="008A0CF2" w:rsidRPr="00F35719">
        <w:rPr>
          <w:rFonts w:ascii="Arial" w:hAnsi="Arial" w:cs="Arial"/>
          <w:szCs w:val="20"/>
        </w:rPr>
        <w:t>;</w:t>
      </w:r>
    </w:p>
    <w:p w:rsidR="009C61AB" w:rsidRPr="00F35719" w:rsidRDefault="009E1888" w:rsidP="00FB07A8">
      <w:pPr>
        <w:pStyle w:val="Akapitzlist"/>
        <w:numPr>
          <w:ilvl w:val="0"/>
          <w:numId w:val="61"/>
        </w:numPr>
        <w:pBdr>
          <w:top w:val="nil"/>
          <w:left w:val="nil"/>
          <w:bottom w:val="nil"/>
          <w:right w:val="nil"/>
          <w:between w:val="nil"/>
        </w:pBdr>
        <w:spacing w:after="0"/>
        <w:jc w:val="both"/>
        <w:rPr>
          <w:rFonts w:ascii="Arial" w:hAnsi="Arial" w:cs="Arial"/>
          <w:szCs w:val="20"/>
        </w:rPr>
      </w:pPr>
      <w:r w:rsidRPr="00F35719">
        <w:rPr>
          <w:rFonts w:ascii="Arial" w:hAnsi="Arial" w:cs="Arial"/>
          <w:szCs w:val="20"/>
        </w:rPr>
        <w:t xml:space="preserve">przygotowanie </w:t>
      </w:r>
      <w:r w:rsidR="009C61AB" w:rsidRPr="00F35719">
        <w:rPr>
          <w:rFonts w:ascii="Arial" w:hAnsi="Arial" w:cs="Arial"/>
          <w:szCs w:val="20"/>
        </w:rPr>
        <w:t>procesu obsługowo-naprawczego pojazdów samochodowych</w:t>
      </w:r>
      <w:r w:rsidR="008A0CF2" w:rsidRPr="00F35719">
        <w:rPr>
          <w:rFonts w:ascii="Arial" w:hAnsi="Arial" w:cs="Arial"/>
          <w:szCs w:val="20"/>
        </w:rPr>
        <w:t>;</w:t>
      </w:r>
    </w:p>
    <w:p w:rsidR="009C61AB" w:rsidRPr="00F35719" w:rsidRDefault="009E1888" w:rsidP="00FB07A8">
      <w:pPr>
        <w:pStyle w:val="Akapitzlist"/>
        <w:numPr>
          <w:ilvl w:val="0"/>
          <w:numId w:val="61"/>
        </w:numPr>
        <w:pBdr>
          <w:top w:val="nil"/>
          <w:left w:val="nil"/>
          <w:bottom w:val="nil"/>
          <w:right w:val="nil"/>
          <w:between w:val="nil"/>
        </w:pBdr>
        <w:spacing w:after="0"/>
        <w:jc w:val="both"/>
        <w:rPr>
          <w:rFonts w:ascii="Arial" w:hAnsi="Arial" w:cs="Arial"/>
          <w:szCs w:val="20"/>
        </w:rPr>
      </w:pPr>
      <w:r w:rsidRPr="00F35719">
        <w:rPr>
          <w:rFonts w:ascii="Arial" w:hAnsi="Arial" w:cs="Arial"/>
          <w:szCs w:val="20"/>
        </w:rPr>
        <w:t xml:space="preserve">racjonalnej </w:t>
      </w:r>
      <w:r w:rsidR="000648B0" w:rsidRPr="00F35719">
        <w:rPr>
          <w:rFonts w:ascii="Arial" w:hAnsi="Arial" w:cs="Arial"/>
          <w:szCs w:val="20"/>
        </w:rPr>
        <w:t>g</w:t>
      </w:r>
      <w:r w:rsidR="009C61AB" w:rsidRPr="00F35719">
        <w:rPr>
          <w:rFonts w:ascii="Arial" w:hAnsi="Arial" w:cs="Arial"/>
          <w:szCs w:val="20"/>
        </w:rPr>
        <w:t>ospodark</w:t>
      </w:r>
      <w:r w:rsidR="000648B0" w:rsidRPr="00F35719">
        <w:rPr>
          <w:rFonts w:ascii="Arial" w:hAnsi="Arial" w:cs="Arial"/>
          <w:szCs w:val="20"/>
        </w:rPr>
        <w:t>i</w:t>
      </w:r>
      <w:r w:rsidR="009C61AB" w:rsidRPr="00F35719">
        <w:rPr>
          <w:rFonts w:ascii="Arial" w:hAnsi="Arial" w:cs="Arial"/>
          <w:szCs w:val="20"/>
        </w:rPr>
        <w:t xml:space="preserve"> częściami zamiennymi, materiałami eksploatacyjnymi i akcesoriami</w:t>
      </w:r>
      <w:r w:rsidR="008A0CF2" w:rsidRPr="00F35719">
        <w:rPr>
          <w:rFonts w:ascii="Arial" w:hAnsi="Arial" w:cs="Arial"/>
          <w:szCs w:val="20"/>
        </w:rPr>
        <w:t>;</w:t>
      </w:r>
    </w:p>
    <w:p w:rsidR="009C61AB" w:rsidRPr="00F35719" w:rsidRDefault="008A0CF2" w:rsidP="00FB07A8">
      <w:pPr>
        <w:pStyle w:val="Akapitzlist"/>
        <w:numPr>
          <w:ilvl w:val="0"/>
          <w:numId w:val="61"/>
        </w:numPr>
        <w:pBdr>
          <w:top w:val="nil"/>
          <w:left w:val="nil"/>
          <w:bottom w:val="nil"/>
          <w:right w:val="nil"/>
          <w:between w:val="nil"/>
        </w:pBdr>
        <w:spacing w:after="0"/>
        <w:jc w:val="both"/>
        <w:rPr>
          <w:rFonts w:ascii="Arial" w:hAnsi="Arial" w:cs="Arial"/>
          <w:szCs w:val="20"/>
        </w:rPr>
      </w:pPr>
      <w:r w:rsidRPr="00F35719">
        <w:rPr>
          <w:rFonts w:ascii="Arial" w:hAnsi="Arial" w:cs="Arial"/>
          <w:szCs w:val="20"/>
        </w:rPr>
        <w:t xml:space="preserve">przestrzegać </w:t>
      </w:r>
      <w:r w:rsidR="000648B0" w:rsidRPr="00F35719">
        <w:rPr>
          <w:rFonts w:ascii="Arial" w:hAnsi="Arial" w:cs="Arial"/>
          <w:szCs w:val="20"/>
        </w:rPr>
        <w:t>k</w:t>
      </w:r>
      <w:r w:rsidR="009C61AB" w:rsidRPr="00F35719">
        <w:rPr>
          <w:rFonts w:ascii="Arial" w:hAnsi="Arial" w:cs="Arial"/>
          <w:szCs w:val="20"/>
        </w:rPr>
        <w:t>omunikacj</w:t>
      </w:r>
      <w:r w:rsidR="000648B0" w:rsidRPr="00F35719">
        <w:rPr>
          <w:rFonts w:ascii="Arial" w:hAnsi="Arial" w:cs="Arial"/>
          <w:szCs w:val="20"/>
        </w:rPr>
        <w:t>i</w:t>
      </w:r>
      <w:r w:rsidR="009C61AB" w:rsidRPr="00F35719">
        <w:rPr>
          <w:rFonts w:ascii="Arial" w:hAnsi="Arial" w:cs="Arial"/>
          <w:szCs w:val="20"/>
        </w:rPr>
        <w:t xml:space="preserve"> z klientami, przełożonymi i współpracownikami</w:t>
      </w:r>
      <w:r w:rsidRPr="00F35719">
        <w:rPr>
          <w:rFonts w:ascii="Arial" w:hAnsi="Arial" w:cs="Arial"/>
          <w:szCs w:val="20"/>
        </w:rPr>
        <w:t>;</w:t>
      </w:r>
    </w:p>
    <w:p w:rsidR="009C61AB" w:rsidRPr="00F35719" w:rsidRDefault="000648B0" w:rsidP="00FB07A8">
      <w:pPr>
        <w:pStyle w:val="Akapitzlist"/>
        <w:numPr>
          <w:ilvl w:val="0"/>
          <w:numId w:val="61"/>
        </w:numPr>
        <w:pBdr>
          <w:top w:val="nil"/>
          <w:left w:val="nil"/>
          <w:bottom w:val="nil"/>
          <w:right w:val="nil"/>
          <w:between w:val="nil"/>
        </w:pBdr>
        <w:spacing w:after="0"/>
        <w:jc w:val="both"/>
        <w:rPr>
          <w:rFonts w:ascii="Arial" w:hAnsi="Arial" w:cs="Arial"/>
          <w:szCs w:val="20"/>
        </w:rPr>
      </w:pPr>
      <w:r w:rsidRPr="00F35719">
        <w:rPr>
          <w:rFonts w:ascii="Arial" w:hAnsi="Arial" w:cs="Arial"/>
          <w:szCs w:val="20"/>
        </w:rPr>
        <w:t>opanowania wiedzy z zakresu  or</w:t>
      </w:r>
      <w:r w:rsidR="009C61AB" w:rsidRPr="00F35719">
        <w:rPr>
          <w:rFonts w:ascii="Arial" w:hAnsi="Arial" w:cs="Arial"/>
          <w:szCs w:val="20"/>
        </w:rPr>
        <w:t>ganizacj</w:t>
      </w:r>
      <w:r w:rsidRPr="00F35719">
        <w:rPr>
          <w:rFonts w:ascii="Arial" w:hAnsi="Arial" w:cs="Arial"/>
          <w:szCs w:val="20"/>
        </w:rPr>
        <w:t>i</w:t>
      </w:r>
      <w:r w:rsidR="009C61AB" w:rsidRPr="00F35719">
        <w:rPr>
          <w:rFonts w:ascii="Arial" w:hAnsi="Arial" w:cs="Arial"/>
          <w:szCs w:val="20"/>
        </w:rPr>
        <w:t xml:space="preserve"> stacji kontroli pojazdów i podstawy badań technicznych pojazdów samochodowych</w:t>
      </w:r>
      <w:r w:rsidR="008A0CF2" w:rsidRPr="00F35719">
        <w:rPr>
          <w:rFonts w:ascii="Arial" w:hAnsi="Arial" w:cs="Arial"/>
          <w:szCs w:val="20"/>
        </w:rPr>
        <w:t>.</w:t>
      </w:r>
    </w:p>
    <w:p w:rsidR="00AB5B8E" w:rsidRPr="00F35719" w:rsidRDefault="00AB5B8E" w:rsidP="000648B0">
      <w:pPr>
        <w:pBdr>
          <w:top w:val="nil"/>
          <w:left w:val="nil"/>
          <w:bottom w:val="nil"/>
          <w:right w:val="nil"/>
          <w:between w:val="nil"/>
        </w:pBdr>
        <w:spacing w:after="0"/>
        <w:jc w:val="both"/>
        <w:rPr>
          <w:szCs w:val="20"/>
        </w:rPr>
      </w:pPr>
      <w:r w:rsidRPr="00F35719">
        <w:rPr>
          <w:szCs w:val="20"/>
        </w:rPr>
        <w:t xml:space="preserve">W przedmiocie </w:t>
      </w:r>
      <w:r w:rsidR="000648B0" w:rsidRPr="00F35719">
        <w:rPr>
          <w:szCs w:val="20"/>
        </w:rPr>
        <w:t xml:space="preserve"> Organizacja  przedsiębiorstwa  samochodowego </w:t>
      </w:r>
      <w:r w:rsidRPr="00F35719">
        <w:rPr>
          <w:szCs w:val="20"/>
        </w:rPr>
        <w:t>stosowane metody powinny zapewnić osiąganie celów zaplanowanych w procesie edukacji oraz przygotowanie uczniów do pracy w zawodzie technik  pojazdów samochodowych.</w:t>
      </w:r>
    </w:p>
    <w:p w:rsidR="00AB5B8E" w:rsidRPr="00F35719" w:rsidRDefault="00AB5B8E" w:rsidP="00AB5B8E">
      <w:pPr>
        <w:spacing w:after="0"/>
        <w:rPr>
          <w:szCs w:val="20"/>
        </w:rPr>
      </w:pPr>
      <w:r w:rsidRPr="00F35719">
        <w:rPr>
          <w:szCs w:val="20"/>
        </w:rPr>
        <w:t>Proponowane metody:</w:t>
      </w:r>
    </w:p>
    <w:p w:rsidR="00AB5B8E" w:rsidRPr="00F35719" w:rsidRDefault="00AB5B8E" w:rsidP="00FB07A8">
      <w:pPr>
        <w:pStyle w:val="Akapitzlist"/>
        <w:numPr>
          <w:ilvl w:val="0"/>
          <w:numId w:val="53"/>
        </w:numPr>
        <w:pBdr>
          <w:top w:val="nil"/>
          <w:left w:val="nil"/>
          <w:bottom w:val="nil"/>
          <w:right w:val="nil"/>
          <w:between w:val="nil"/>
        </w:pBdr>
        <w:spacing w:after="0"/>
        <w:ind w:left="709" w:hanging="425"/>
        <w:rPr>
          <w:rFonts w:ascii="Arial" w:hAnsi="Arial" w:cs="Arial"/>
          <w:szCs w:val="20"/>
        </w:rPr>
      </w:pPr>
      <w:r w:rsidRPr="00F35719">
        <w:rPr>
          <w:rFonts w:ascii="Arial" w:hAnsi="Arial" w:cs="Arial"/>
          <w:szCs w:val="20"/>
        </w:rPr>
        <w:t xml:space="preserve">ćwiczenia, </w:t>
      </w:r>
    </w:p>
    <w:p w:rsidR="00AB5B8E" w:rsidRPr="00F35719" w:rsidRDefault="00AB5B8E" w:rsidP="00FB07A8">
      <w:pPr>
        <w:pStyle w:val="Akapitzlist"/>
        <w:numPr>
          <w:ilvl w:val="0"/>
          <w:numId w:val="53"/>
        </w:numPr>
        <w:pBdr>
          <w:top w:val="nil"/>
          <w:left w:val="nil"/>
          <w:bottom w:val="nil"/>
          <w:right w:val="nil"/>
          <w:between w:val="nil"/>
        </w:pBdr>
        <w:spacing w:after="0"/>
        <w:ind w:left="709" w:hanging="425"/>
        <w:rPr>
          <w:rFonts w:ascii="Arial" w:hAnsi="Arial" w:cs="Arial"/>
          <w:szCs w:val="20"/>
        </w:rPr>
      </w:pPr>
      <w:r w:rsidRPr="00F35719">
        <w:rPr>
          <w:rFonts w:ascii="Arial" w:hAnsi="Arial" w:cs="Arial"/>
          <w:szCs w:val="20"/>
        </w:rPr>
        <w:t>metoda przypadków,</w:t>
      </w:r>
    </w:p>
    <w:p w:rsidR="00AB5B8E" w:rsidRPr="00F35719" w:rsidRDefault="00AB5B8E" w:rsidP="00FB07A8">
      <w:pPr>
        <w:pStyle w:val="Akapitzlist"/>
        <w:numPr>
          <w:ilvl w:val="0"/>
          <w:numId w:val="53"/>
        </w:numPr>
        <w:pBdr>
          <w:top w:val="nil"/>
          <w:left w:val="nil"/>
          <w:bottom w:val="nil"/>
          <w:right w:val="nil"/>
          <w:between w:val="nil"/>
        </w:pBdr>
        <w:spacing w:after="0"/>
        <w:ind w:left="709" w:hanging="425"/>
        <w:rPr>
          <w:rFonts w:ascii="Arial" w:hAnsi="Arial" w:cs="Arial"/>
          <w:szCs w:val="20"/>
        </w:rPr>
      </w:pPr>
      <w:r w:rsidRPr="00F35719">
        <w:rPr>
          <w:rFonts w:ascii="Arial" w:hAnsi="Arial" w:cs="Arial"/>
          <w:szCs w:val="20"/>
        </w:rPr>
        <w:t>metoda tekstu przewodniego,</w:t>
      </w:r>
    </w:p>
    <w:p w:rsidR="00AB5B8E" w:rsidRPr="00F35719" w:rsidRDefault="00AB5B8E" w:rsidP="00FB07A8">
      <w:pPr>
        <w:pStyle w:val="Akapitzlist"/>
        <w:numPr>
          <w:ilvl w:val="0"/>
          <w:numId w:val="53"/>
        </w:numPr>
        <w:pBdr>
          <w:top w:val="nil"/>
          <w:left w:val="nil"/>
          <w:bottom w:val="nil"/>
          <w:right w:val="nil"/>
          <w:between w:val="nil"/>
        </w:pBdr>
        <w:spacing w:after="120"/>
        <w:ind w:left="709" w:hanging="425"/>
        <w:contextualSpacing w:val="0"/>
        <w:rPr>
          <w:rFonts w:ascii="Arial" w:hAnsi="Arial" w:cs="Arial"/>
          <w:szCs w:val="20"/>
        </w:rPr>
      </w:pPr>
      <w:r w:rsidRPr="00F35719">
        <w:rPr>
          <w:rFonts w:ascii="Arial" w:hAnsi="Arial" w:cs="Arial"/>
          <w:szCs w:val="20"/>
        </w:rPr>
        <w:t>metoda projektu edukacyjnego.</w:t>
      </w:r>
    </w:p>
    <w:p w:rsidR="00AB5B8E" w:rsidRPr="00F35719" w:rsidRDefault="00AB5B8E" w:rsidP="00AB5B8E">
      <w:pPr>
        <w:spacing w:after="0"/>
        <w:contextualSpacing/>
        <w:rPr>
          <w:szCs w:val="20"/>
        </w:rPr>
      </w:pPr>
      <w:r w:rsidRPr="00F35719">
        <w:rPr>
          <w:szCs w:val="20"/>
        </w:rPr>
        <w:t>Polecane środki dydaktyczne:</w:t>
      </w:r>
    </w:p>
    <w:p w:rsidR="00AB5B8E" w:rsidRPr="00F35719" w:rsidRDefault="00AB5B8E" w:rsidP="00FB07A8">
      <w:pPr>
        <w:pStyle w:val="Akapitzlist"/>
        <w:numPr>
          <w:ilvl w:val="0"/>
          <w:numId w:val="55"/>
        </w:numPr>
        <w:pBdr>
          <w:top w:val="nil"/>
          <w:left w:val="nil"/>
          <w:bottom w:val="nil"/>
          <w:right w:val="nil"/>
          <w:between w:val="nil"/>
        </w:pBdr>
        <w:spacing w:after="0"/>
        <w:jc w:val="both"/>
        <w:rPr>
          <w:rFonts w:ascii="Arial" w:hAnsi="Arial" w:cs="Arial"/>
          <w:szCs w:val="20"/>
        </w:rPr>
      </w:pPr>
      <w:r w:rsidRPr="00F35719">
        <w:rPr>
          <w:rFonts w:ascii="Arial" w:hAnsi="Arial" w:cs="Arial"/>
          <w:szCs w:val="20"/>
        </w:rPr>
        <w:t xml:space="preserve">zestawy ćwiczeń, instrukcje do ćwiczeń, pakiety edukacyjne dla uczniów, teksty przewodnie, karty pracy dla uczniów, czasopisma branżowe, filmy i prezentacje multimedialne związane </w:t>
      </w:r>
      <w:r w:rsidR="000648B0" w:rsidRPr="00F35719">
        <w:rPr>
          <w:rFonts w:ascii="Arial" w:hAnsi="Arial" w:cs="Arial"/>
          <w:szCs w:val="20"/>
        </w:rPr>
        <w:t>z organizacją i działalnością  przedsiębiorstwa  samochodowego</w:t>
      </w:r>
      <w:r w:rsidRPr="00F35719">
        <w:rPr>
          <w:rFonts w:ascii="Arial" w:hAnsi="Arial" w:cs="Arial"/>
          <w:szCs w:val="20"/>
        </w:rPr>
        <w:t>,</w:t>
      </w:r>
    </w:p>
    <w:p w:rsidR="00AB5B8E" w:rsidRPr="00F35719" w:rsidRDefault="009E1888" w:rsidP="00FB07A8">
      <w:pPr>
        <w:pStyle w:val="Akapitzlist"/>
        <w:numPr>
          <w:ilvl w:val="0"/>
          <w:numId w:val="55"/>
        </w:numPr>
        <w:pBdr>
          <w:top w:val="nil"/>
          <w:left w:val="nil"/>
          <w:bottom w:val="nil"/>
          <w:right w:val="nil"/>
          <w:between w:val="nil"/>
        </w:pBdr>
        <w:spacing w:after="0"/>
        <w:jc w:val="both"/>
        <w:rPr>
          <w:rFonts w:ascii="Arial" w:hAnsi="Arial" w:cs="Arial"/>
          <w:szCs w:val="20"/>
        </w:rPr>
      </w:pPr>
      <w:r w:rsidRPr="00F35719">
        <w:rPr>
          <w:rFonts w:ascii="Arial" w:hAnsi="Arial" w:cs="Arial"/>
          <w:szCs w:val="20"/>
        </w:rPr>
        <w:t>dzienniki ustaw związane z  działalnością  przedsiębiorstwa  samochodowego oraz przepisy prawa o SKP</w:t>
      </w:r>
      <w:r w:rsidR="00AB5B8E" w:rsidRPr="00F35719">
        <w:rPr>
          <w:rFonts w:ascii="Arial" w:hAnsi="Arial" w:cs="Arial"/>
          <w:szCs w:val="20"/>
        </w:rPr>
        <w:t>,</w:t>
      </w:r>
    </w:p>
    <w:p w:rsidR="00AB5B8E" w:rsidRPr="00F35719" w:rsidRDefault="00AB5B8E" w:rsidP="00FB07A8">
      <w:pPr>
        <w:pStyle w:val="Akapitzlist"/>
        <w:numPr>
          <w:ilvl w:val="0"/>
          <w:numId w:val="55"/>
        </w:numPr>
        <w:pBdr>
          <w:top w:val="nil"/>
          <w:left w:val="nil"/>
          <w:bottom w:val="nil"/>
          <w:right w:val="nil"/>
          <w:between w:val="nil"/>
        </w:pBdr>
        <w:spacing w:after="0"/>
        <w:jc w:val="both"/>
        <w:rPr>
          <w:rFonts w:ascii="Arial" w:hAnsi="Arial" w:cs="Arial"/>
          <w:szCs w:val="20"/>
        </w:rPr>
      </w:pPr>
      <w:r w:rsidRPr="00F35719">
        <w:rPr>
          <w:rFonts w:ascii="Arial" w:hAnsi="Arial" w:cs="Arial"/>
          <w:szCs w:val="20"/>
        </w:rPr>
        <w:t>stanowiska komputerowe z dostępem do Internetu oraz oprogramowaniem dotyczącym</w:t>
      </w:r>
      <w:r w:rsidR="009E1888" w:rsidRPr="00F35719">
        <w:rPr>
          <w:rFonts w:ascii="Arial" w:hAnsi="Arial" w:cs="Arial"/>
          <w:szCs w:val="20"/>
        </w:rPr>
        <w:t xml:space="preserve"> działalnością  przedsiębiorstwa  samochodowego</w:t>
      </w:r>
      <w:r w:rsidRPr="00F35719">
        <w:rPr>
          <w:rFonts w:ascii="Arial" w:hAnsi="Arial" w:cs="Arial"/>
          <w:szCs w:val="20"/>
        </w:rPr>
        <w:t xml:space="preserve"> </w:t>
      </w:r>
      <w:r w:rsidR="009E1888" w:rsidRPr="00F35719">
        <w:rPr>
          <w:rFonts w:ascii="Arial" w:hAnsi="Arial" w:cs="Arial"/>
          <w:szCs w:val="20"/>
        </w:rPr>
        <w:t xml:space="preserve">oraz </w:t>
      </w:r>
      <w:r w:rsidRPr="00F35719">
        <w:rPr>
          <w:rFonts w:ascii="Arial" w:hAnsi="Arial" w:cs="Arial"/>
          <w:szCs w:val="20"/>
        </w:rPr>
        <w:t xml:space="preserve">przepisów </w:t>
      </w:r>
      <w:r w:rsidR="000648B0" w:rsidRPr="00F35719">
        <w:rPr>
          <w:rFonts w:ascii="Arial" w:hAnsi="Arial" w:cs="Arial"/>
          <w:szCs w:val="20"/>
        </w:rPr>
        <w:t>o SKP</w:t>
      </w:r>
      <w:r w:rsidRPr="00F35719">
        <w:rPr>
          <w:rFonts w:ascii="Arial" w:hAnsi="Arial" w:cs="Arial"/>
          <w:szCs w:val="20"/>
        </w:rPr>
        <w:t>,</w:t>
      </w:r>
    </w:p>
    <w:p w:rsidR="00AB5B8E" w:rsidRPr="00F35719" w:rsidRDefault="00AB5B8E" w:rsidP="00FB07A8">
      <w:pPr>
        <w:pStyle w:val="Akapitzlist"/>
        <w:numPr>
          <w:ilvl w:val="0"/>
          <w:numId w:val="55"/>
        </w:numPr>
        <w:pBdr>
          <w:top w:val="nil"/>
          <w:left w:val="nil"/>
          <w:bottom w:val="nil"/>
          <w:right w:val="nil"/>
          <w:between w:val="nil"/>
        </w:pBdr>
        <w:spacing w:after="120"/>
        <w:ind w:left="714" w:hanging="357"/>
        <w:contextualSpacing w:val="0"/>
        <w:jc w:val="both"/>
        <w:rPr>
          <w:rFonts w:ascii="Arial" w:hAnsi="Arial" w:cs="Arial"/>
          <w:szCs w:val="20"/>
        </w:rPr>
      </w:pPr>
      <w:r w:rsidRPr="00F35719">
        <w:rPr>
          <w:rFonts w:ascii="Arial" w:hAnsi="Arial" w:cs="Arial"/>
          <w:szCs w:val="20"/>
        </w:rPr>
        <w:t>wyposażenie odpowiednie do realizacji założonych efektów kształcenia.</w:t>
      </w:r>
    </w:p>
    <w:p w:rsidR="00AB5B8E" w:rsidRPr="00F35719" w:rsidRDefault="00AB5B8E" w:rsidP="00AB5B8E">
      <w:pPr>
        <w:spacing w:after="0"/>
        <w:contextualSpacing/>
        <w:rPr>
          <w:szCs w:val="20"/>
        </w:rPr>
      </w:pPr>
      <w:r w:rsidRPr="00F35719">
        <w:rPr>
          <w:szCs w:val="20"/>
        </w:rPr>
        <w:t>Efektywność procesu kształcenia jest zależna między innymi od:</w:t>
      </w:r>
    </w:p>
    <w:p w:rsidR="00AB5B8E" w:rsidRPr="00F35719" w:rsidRDefault="00AB5B8E" w:rsidP="00FB07A8">
      <w:pPr>
        <w:pStyle w:val="Akapitzlist"/>
        <w:numPr>
          <w:ilvl w:val="0"/>
          <w:numId w:val="54"/>
        </w:numPr>
        <w:pBdr>
          <w:top w:val="nil"/>
          <w:left w:val="nil"/>
          <w:bottom w:val="nil"/>
          <w:right w:val="nil"/>
          <w:between w:val="nil"/>
        </w:pBdr>
        <w:spacing w:after="0"/>
        <w:rPr>
          <w:rFonts w:ascii="Arial" w:hAnsi="Arial" w:cs="Arial"/>
          <w:szCs w:val="20"/>
        </w:rPr>
      </w:pPr>
      <w:r w:rsidRPr="00F35719">
        <w:rPr>
          <w:rFonts w:ascii="Arial" w:hAnsi="Arial" w:cs="Arial"/>
          <w:szCs w:val="20"/>
        </w:rPr>
        <w:t>stosowanych przez nauczyciela metod pracy i środków dydaktycznych,</w:t>
      </w:r>
    </w:p>
    <w:p w:rsidR="00AB5B8E" w:rsidRPr="00F35719" w:rsidRDefault="00AB5B8E" w:rsidP="00FB07A8">
      <w:pPr>
        <w:pStyle w:val="Akapitzlist"/>
        <w:numPr>
          <w:ilvl w:val="0"/>
          <w:numId w:val="54"/>
        </w:numPr>
        <w:pBdr>
          <w:top w:val="nil"/>
          <w:left w:val="nil"/>
          <w:bottom w:val="nil"/>
          <w:right w:val="nil"/>
          <w:between w:val="nil"/>
        </w:pBdr>
        <w:spacing w:after="0"/>
        <w:rPr>
          <w:rFonts w:ascii="Arial" w:hAnsi="Arial" w:cs="Arial"/>
          <w:szCs w:val="20"/>
        </w:rPr>
      </w:pPr>
      <w:r w:rsidRPr="00F35719">
        <w:rPr>
          <w:rFonts w:ascii="Arial" w:hAnsi="Arial" w:cs="Arial"/>
          <w:szCs w:val="20"/>
        </w:rPr>
        <w:t>zaangażowania i motywacji wewnętrznej uczniów,</w:t>
      </w:r>
    </w:p>
    <w:p w:rsidR="00AB5B8E" w:rsidRPr="00F35719" w:rsidRDefault="00AB5B8E" w:rsidP="00FB07A8">
      <w:pPr>
        <w:pStyle w:val="Akapitzlist"/>
        <w:numPr>
          <w:ilvl w:val="0"/>
          <w:numId w:val="54"/>
        </w:numPr>
        <w:pBdr>
          <w:top w:val="nil"/>
          <w:left w:val="nil"/>
          <w:bottom w:val="nil"/>
          <w:right w:val="nil"/>
          <w:between w:val="nil"/>
        </w:pBdr>
        <w:spacing w:after="120"/>
        <w:ind w:left="714" w:hanging="357"/>
        <w:contextualSpacing w:val="0"/>
        <w:rPr>
          <w:rFonts w:ascii="Arial" w:hAnsi="Arial" w:cs="Arial"/>
          <w:szCs w:val="20"/>
        </w:rPr>
      </w:pPr>
      <w:r w:rsidRPr="00F35719">
        <w:rPr>
          <w:rFonts w:ascii="Arial" w:hAnsi="Arial" w:cs="Arial"/>
          <w:szCs w:val="20"/>
        </w:rPr>
        <w:t>warunków techniczno-dydaktycznych prowadzenia procesu nauczania.</w:t>
      </w:r>
    </w:p>
    <w:p w:rsidR="00AB5B8E" w:rsidRPr="00F35719" w:rsidRDefault="00AB5B8E" w:rsidP="00AB5B8E">
      <w:pPr>
        <w:spacing w:after="0"/>
        <w:contextualSpacing/>
        <w:jc w:val="both"/>
        <w:rPr>
          <w:b/>
          <w:szCs w:val="20"/>
        </w:rPr>
      </w:pPr>
      <w:r w:rsidRPr="00F35719">
        <w:rPr>
          <w:b/>
          <w:szCs w:val="20"/>
        </w:rPr>
        <w:t>PROPONOWANE METODY SPRAWDZANIA OSIĄGNIĘĆ EDUKACYJNYCH UCZNIA</w:t>
      </w:r>
    </w:p>
    <w:p w:rsidR="00AB5B8E" w:rsidRPr="00F35719" w:rsidRDefault="00AB5B8E" w:rsidP="00AB5B8E">
      <w:pPr>
        <w:spacing w:after="0"/>
        <w:contextualSpacing/>
        <w:jc w:val="both"/>
        <w:rPr>
          <w:bCs/>
          <w:szCs w:val="20"/>
        </w:rPr>
      </w:pPr>
      <w:r w:rsidRPr="00F35719">
        <w:rPr>
          <w:bCs/>
          <w:szCs w:val="20"/>
        </w:rPr>
        <w:t>W celu sprawdzenia osiągnięć edukacyjnych ucznia proponuje się zastosować:</w:t>
      </w:r>
    </w:p>
    <w:p w:rsidR="00AB5B8E" w:rsidRPr="00F35719" w:rsidRDefault="00AB5B8E" w:rsidP="00FB07A8">
      <w:pPr>
        <w:pStyle w:val="Akapitzlist"/>
        <w:numPr>
          <w:ilvl w:val="0"/>
          <w:numId w:val="54"/>
        </w:numPr>
        <w:pBdr>
          <w:top w:val="nil"/>
          <w:left w:val="nil"/>
          <w:bottom w:val="nil"/>
          <w:right w:val="nil"/>
          <w:between w:val="nil"/>
        </w:pBdr>
        <w:spacing w:after="0"/>
        <w:rPr>
          <w:rFonts w:ascii="Arial" w:hAnsi="Arial" w:cs="Arial"/>
          <w:b/>
          <w:szCs w:val="20"/>
        </w:rPr>
      </w:pPr>
      <w:r w:rsidRPr="00F35719">
        <w:rPr>
          <w:rFonts w:ascii="Arial" w:hAnsi="Arial" w:cs="Arial"/>
          <w:szCs w:val="20"/>
        </w:rPr>
        <w:t>karty</w:t>
      </w:r>
      <w:r w:rsidRPr="00F35719">
        <w:rPr>
          <w:rFonts w:ascii="Arial" w:hAnsi="Arial" w:cs="Arial"/>
          <w:bCs/>
          <w:szCs w:val="20"/>
        </w:rPr>
        <w:t xml:space="preserve"> obserwacji w trakcie wykonywanych ćwiczeń praktycznych, w ocenie należy uwzględnić następujące kryteria merytoryczne oraz ogólne: dokładność wykonanych czynności, samoocenę, czas wykonania zadania,</w:t>
      </w:r>
    </w:p>
    <w:p w:rsidR="00AB5B8E" w:rsidRPr="00F35719" w:rsidRDefault="00AB5B8E" w:rsidP="00FB07A8">
      <w:pPr>
        <w:pStyle w:val="Akapitzlist"/>
        <w:numPr>
          <w:ilvl w:val="0"/>
          <w:numId w:val="54"/>
        </w:numPr>
        <w:pBdr>
          <w:top w:val="nil"/>
          <w:left w:val="nil"/>
          <w:bottom w:val="nil"/>
          <w:right w:val="nil"/>
          <w:between w:val="nil"/>
        </w:pBdr>
        <w:spacing w:after="120"/>
        <w:ind w:left="714" w:hanging="357"/>
        <w:contextualSpacing w:val="0"/>
        <w:rPr>
          <w:rFonts w:ascii="Arial" w:hAnsi="Arial" w:cs="Arial"/>
          <w:szCs w:val="20"/>
        </w:rPr>
      </w:pPr>
      <w:r w:rsidRPr="00F35719">
        <w:rPr>
          <w:rFonts w:ascii="Arial" w:hAnsi="Arial" w:cs="Arial"/>
          <w:szCs w:val="20"/>
        </w:rPr>
        <w:t>test praktyczny z kryteriami oceny określonymi w karcie obserwacji.</w:t>
      </w:r>
    </w:p>
    <w:p w:rsidR="00AB5B8E" w:rsidRPr="00F35719" w:rsidRDefault="00AB5B8E" w:rsidP="00AB5B8E">
      <w:pPr>
        <w:spacing w:after="0"/>
        <w:contextualSpacing/>
        <w:rPr>
          <w:b/>
          <w:szCs w:val="20"/>
        </w:rPr>
      </w:pPr>
      <w:r w:rsidRPr="00F35719">
        <w:rPr>
          <w:b/>
          <w:szCs w:val="20"/>
        </w:rPr>
        <w:t>PROPONOWANE METODY EWALUACJI PRZEDMIOTU</w:t>
      </w:r>
    </w:p>
    <w:p w:rsidR="00AB5B8E" w:rsidRPr="00F35719" w:rsidRDefault="00AB5B8E" w:rsidP="00AB5B8E">
      <w:pPr>
        <w:spacing w:after="0"/>
        <w:contextualSpacing/>
        <w:jc w:val="both"/>
        <w:rPr>
          <w:bCs/>
          <w:szCs w:val="20"/>
        </w:rPr>
      </w:pPr>
      <w:r w:rsidRPr="00F35719">
        <w:rPr>
          <w:bCs/>
          <w:szCs w:val="20"/>
        </w:rPr>
        <w:t>Ewaluacja ma na celu doskonalenie stosowanych metod w celu osiągania założonych celów edukacyjnych.</w:t>
      </w:r>
    </w:p>
    <w:p w:rsidR="00AB5B8E" w:rsidRPr="00F35719" w:rsidRDefault="00AB5B8E" w:rsidP="00AB5B8E">
      <w:pPr>
        <w:spacing w:after="0"/>
        <w:contextualSpacing/>
        <w:jc w:val="both"/>
        <w:rPr>
          <w:bCs/>
          <w:szCs w:val="20"/>
        </w:rPr>
      </w:pPr>
      <w:r w:rsidRPr="00F35719">
        <w:rPr>
          <w:bCs/>
          <w:szCs w:val="20"/>
        </w:rPr>
        <w:t>Do pozyskania danych od uczniów należy zastosować testy oraz kwestionariusze ankietowe, np.:</w:t>
      </w:r>
    </w:p>
    <w:p w:rsidR="00AB5B8E" w:rsidRPr="00F35719" w:rsidRDefault="00AB5B8E" w:rsidP="00FB07A8">
      <w:pPr>
        <w:pStyle w:val="Akapitzlist"/>
        <w:numPr>
          <w:ilvl w:val="0"/>
          <w:numId w:val="54"/>
        </w:numPr>
        <w:pBdr>
          <w:top w:val="nil"/>
          <w:left w:val="nil"/>
          <w:bottom w:val="nil"/>
          <w:right w:val="nil"/>
          <w:between w:val="nil"/>
        </w:pBdr>
        <w:spacing w:after="0"/>
        <w:rPr>
          <w:rFonts w:ascii="Arial" w:hAnsi="Arial" w:cs="Arial"/>
          <w:szCs w:val="20"/>
        </w:rPr>
      </w:pPr>
      <w:r w:rsidRPr="00F35719">
        <w:rPr>
          <w:rFonts w:ascii="Arial" w:hAnsi="Arial" w:cs="Arial"/>
          <w:szCs w:val="20"/>
        </w:rPr>
        <w:t>test pisemny dla uczniów,</w:t>
      </w:r>
    </w:p>
    <w:p w:rsidR="00AB5B8E" w:rsidRPr="00F35719" w:rsidRDefault="00AB5B8E" w:rsidP="00FB07A8">
      <w:pPr>
        <w:pStyle w:val="Akapitzlist"/>
        <w:numPr>
          <w:ilvl w:val="0"/>
          <w:numId w:val="54"/>
        </w:numPr>
        <w:pBdr>
          <w:top w:val="nil"/>
          <w:left w:val="nil"/>
          <w:bottom w:val="nil"/>
          <w:right w:val="nil"/>
          <w:between w:val="nil"/>
        </w:pBdr>
        <w:spacing w:after="0"/>
        <w:rPr>
          <w:rFonts w:ascii="Arial" w:hAnsi="Arial" w:cs="Arial"/>
          <w:bCs/>
          <w:szCs w:val="20"/>
        </w:rPr>
      </w:pPr>
      <w:r w:rsidRPr="00F35719">
        <w:rPr>
          <w:rFonts w:ascii="Arial" w:hAnsi="Arial" w:cs="Arial"/>
          <w:szCs w:val="20"/>
        </w:rPr>
        <w:t>test praktyczny dla uczniów w zakresie udzielania pierwszej pomocy przedmedycznej,</w:t>
      </w:r>
    </w:p>
    <w:p w:rsidR="00AB5B8E" w:rsidRPr="00F35719" w:rsidRDefault="00AB5B8E" w:rsidP="00FB07A8">
      <w:pPr>
        <w:pStyle w:val="Akapitzlist"/>
        <w:numPr>
          <w:ilvl w:val="0"/>
          <w:numId w:val="54"/>
        </w:numPr>
        <w:pBdr>
          <w:top w:val="nil"/>
          <w:left w:val="nil"/>
          <w:bottom w:val="nil"/>
          <w:right w:val="nil"/>
          <w:between w:val="nil"/>
        </w:pBdr>
        <w:spacing w:after="0"/>
        <w:rPr>
          <w:rFonts w:ascii="Arial" w:hAnsi="Arial" w:cs="Arial"/>
          <w:bCs/>
          <w:szCs w:val="20"/>
        </w:rPr>
      </w:pPr>
      <w:r w:rsidRPr="00F35719">
        <w:rPr>
          <w:rFonts w:ascii="Arial" w:hAnsi="Arial" w:cs="Arial"/>
          <w:szCs w:val="20"/>
        </w:rPr>
        <w:t>kwestionariusz</w:t>
      </w:r>
      <w:r w:rsidRPr="00F35719">
        <w:rPr>
          <w:rFonts w:ascii="Arial" w:hAnsi="Arial" w:cs="Arial"/>
          <w:bCs/>
          <w:szCs w:val="20"/>
        </w:rPr>
        <w:t xml:space="preserve"> ankietowy skierowany do uczniów (mający na celu doskonalenie procesu kształcenia i osiągania celów zawartych w programie).</w:t>
      </w:r>
    </w:p>
    <w:p w:rsidR="00AB5B8E" w:rsidRPr="00F35719" w:rsidRDefault="00AB5B8E" w:rsidP="00AB5B8E">
      <w:pPr>
        <w:spacing w:after="0"/>
        <w:contextualSpacing/>
        <w:jc w:val="both"/>
        <w:rPr>
          <w:szCs w:val="20"/>
        </w:rPr>
      </w:pPr>
      <w:r w:rsidRPr="00F35719">
        <w:rPr>
          <w:szCs w:val="20"/>
        </w:rPr>
        <w:t xml:space="preserve">W ocenie rezultatów procesu dydaktycznego należy zastosować metody ilościowe – ilu uczniów uzyska wyniki testu pisemnego powyżej 50% oraz ilu uczniów uzyska wynik testu praktycznego powyżej 75%. Metody jakościowe pozwolą zbadać osiąganie kwalifikacji przez uczących się w zawodzie oraz ocenę stopnia korelacji celów i treści programu nauczania. </w:t>
      </w:r>
    </w:p>
    <w:p w:rsidR="00AB5B8E" w:rsidRPr="00F35719" w:rsidRDefault="00AB5B8E" w:rsidP="00AB5B8E">
      <w:r w:rsidRPr="00F35719">
        <w:br w:type="page"/>
      </w:r>
    </w:p>
    <w:p w:rsidR="00121605" w:rsidRPr="00F35719" w:rsidRDefault="00121605" w:rsidP="00121605">
      <w:pPr>
        <w:pStyle w:val="Nagwek2"/>
      </w:pPr>
      <w:bookmarkStart w:id="18" w:name="_Toc18613808"/>
      <w:r w:rsidRPr="00F35719">
        <w:t>Język obcy w branży motoryzacyjnej</w:t>
      </w:r>
      <w:bookmarkEnd w:id="18"/>
    </w:p>
    <w:p w:rsidR="00121605" w:rsidRPr="00F35719" w:rsidRDefault="00121605" w:rsidP="00121605">
      <w:pPr>
        <w:spacing w:after="0"/>
        <w:contextualSpacing/>
        <w:jc w:val="both"/>
        <w:rPr>
          <w:b/>
          <w:szCs w:val="20"/>
        </w:rPr>
      </w:pPr>
      <w:r w:rsidRPr="00F35719">
        <w:rPr>
          <w:b/>
          <w:szCs w:val="20"/>
        </w:rPr>
        <w:t>Cele ogólne przedmiotu</w:t>
      </w:r>
    </w:p>
    <w:p w:rsidR="00121605" w:rsidRPr="00F35719" w:rsidRDefault="00121605" w:rsidP="00FB07A8">
      <w:pPr>
        <w:pStyle w:val="Akapitzlist"/>
        <w:numPr>
          <w:ilvl w:val="0"/>
          <w:numId w:val="102"/>
        </w:numPr>
        <w:tabs>
          <w:tab w:val="left" w:pos="426"/>
        </w:tabs>
        <w:autoSpaceDE w:val="0"/>
        <w:autoSpaceDN w:val="0"/>
        <w:adjustRightInd w:val="0"/>
        <w:spacing w:after="0"/>
        <w:ind w:left="426" w:hanging="426"/>
        <w:jc w:val="both"/>
        <w:rPr>
          <w:rFonts w:ascii="Arial" w:hAnsi="Arial" w:cs="Arial"/>
          <w:szCs w:val="20"/>
        </w:rPr>
      </w:pPr>
      <w:r w:rsidRPr="00F35719">
        <w:rPr>
          <w:rFonts w:ascii="Arial" w:hAnsi="Arial" w:cs="Arial"/>
          <w:szCs w:val="20"/>
        </w:rPr>
        <w:t>Osiągnięcie umiejętności językowych w zakresie realizowanych zadań zawodowych na poziomie zapewniającym swobodne posługiwanie się nimi.</w:t>
      </w:r>
    </w:p>
    <w:p w:rsidR="00121605" w:rsidRPr="00F35719" w:rsidRDefault="00121605" w:rsidP="00FB07A8">
      <w:pPr>
        <w:pStyle w:val="Akapitzlist"/>
        <w:numPr>
          <w:ilvl w:val="0"/>
          <w:numId w:val="102"/>
        </w:numPr>
        <w:tabs>
          <w:tab w:val="left" w:pos="426"/>
        </w:tabs>
        <w:autoSpaceDE w:val="0"/>
        <w:autoSpaceDN w:val="0"/>
        <w:adjustRightInd w:val="0"/>
        <w:spacing w:after="0"/>
        <w:ind w:left="426" w:hanging="426"/>
        <w:jc w:val="both"/>
        <w:rPr>
          <w:rFonts w:ascii="Arial" w:hAnsi="Arial" w:cs="Arial"/>
          <w:szCs w:val="20"/>
        </w:rPr>
      </w:pPr>
      <w:r w:rsidRPr="00F35719">
        <w:rPr>
          <w:rFonts w:ascii="Arial" w:hAnsi="Arial" w:cs="Arial"/>
          <w:szCs w:val="20"/>
        </w:rPr>
        <w:t>Posługiwanie się podstawowym zasobem środków językowych w języku obcym nowożytnym umożliwiającym realizację czynności zawodowych w zakresie:</w:t>
      </w:r>
    </w:p>
    <w:p w:rsidR="00121605" w:rsidRPr="00F35719" w:rsidRDefault="00121605" w:rsidP="00FB07A8">
      <w:pPr>
        <w:pStyle w:val="Akapitzlist"/>
        <w:numPr>
          <w:ilvl w:val="0"/>
          <w:numId w:val="101"/>
        </w:numPr>
        <w:tabs>
          <w:tab w:val="left" w:pos="426"/>
        </w:tabs>
        <w:autoSpaceDE w:val="0"/>
        <w:autoSpaceDN w:val="0"/>
        <w:adjustRightInd w:val="0"/>
        <w:spacing w:after="0"/>
        <w:ind w:left="709" w:hanging="283"/>
        <w:jc w:val="both"/>
        <w:rPr>
          <w:rFonts w:ascii="Arial" w:hAnsi="Arial" w:cs="Arial"/>
          <w:szCs w:val="20"/>
        </w:rPr>
      </w:pPr>
      <w:r w:rsidRPr="00F35719">
        <w:rPr>
          <w:rFonts w:ascii="Arial" w:hAnsi="Arial" w:cs="Arial"/>
          <w:szCs w:val="20"/>
        </w:rPr>
        <w:t>stanowiska pracy i jego wyposażenia,</w:t>
      </w:r>
    </w:p>
    <w:p w:rsidR="00121605" w:rsidRPr="00F35719" w:rsidRDefault="00121605" w:rsidP="00FB07A8">
      <w:pPr>
        <w:pStyle w:val="Akapitzlist"/>
        <w:numPr>
          <w:ilvl w:val="0"/>
          <w:numId w:val="101"/>
        </w:numPr>
        <w:tabs>
          <w:tab w:val="left" w:pos="426"/>
        </w:tabs>
        <w:autoSpaceDE w:val="0"/>
        <w:autoSpaceDN w:val="0"/>
        <w:adjustRightInd w:val="0"/>
        <w:spacing w:after="0"/>
        <w:ind w:left="709" w:hanging="283"/>
        <w:jc w:val="both"/>
        <w:rPr>
          <w:rFonts w:ascii="Arial" w:hAnsi="Arial" w:cs="Arial"/>
          <w:szCs w:val="20"/>
        </w:rPr>
      </w:pPr>
      <w:r w:rsidRPr="00F35719">
        <w:rPr>
          <w:rFonts w:ascii="Arial" w:hAnsi="Arial" w:cs="Arial"/>
          <w:szCs w:val="20"/>
        </w:rPr>
        <w:t>głównych technologii stosowanych w zawodzie,</w:t>
      </w:r>
    </w:p>
    <w:p w:rsidR="00121605" w:rsidRPr="00F35719" w:rsidRDefault="00121605" w:rsidP="00FB07A8">
      <w:pPr>
        <w:pStyle w:val="Akapitzlist"/>
        <w:numPr>
          <w:ilvl w:val="0"/>
          <w:numId w:val="101"/>
        </w:numPr>
        <w:tabs>
          <w:tab w:val="left" w:pos="426"/>
        </w:tabs>
        <w:autoSpaceDE w:val="0"/>
        <w:autoSpaceDN w:val="0"/>
        <w:adjustRightInd w:val="0"/>
        <w:spacing w:after="0"/>
        <w:ind w:left="709" w:hanging="283"/>
        <w:jc w:val="both"/>
        <w:rPr>
          <w:rFonts w:ascii="Arial" w:hAnsi="Arial" w:cs="Arial"/>
          <w:szCs w:val="20"/>
        </w:rPr>
      </w:pPr>
      <w:r w:rsidRPr="00F35719">
        <w:rPr>
          <w:rFonts w:ascii="Arial" w:hAnsi="Arial" w:cs="Arial"/>
          <w:szCs w:val="20"/>
        </w:rPr>
        <w:t>dokumentacji związanej z zawodem,</w:t>
      </w:r>
    </w:p>
    <w:p w:rsidR="00121605" w:rsidRPr="00F35719" w:rsidRDefault="00121605" w:rsidP="00FB07A8">
      <w:pPr>
        <w:pStyle w:val="Akapitzlist"/>
        <w:numPr>
          <w:ilvl w:val="0"/>
          <w:numId w:val="101"/>
        </w:numPr>
        <w:tabs>
          <w:tab w:val="left" w:pos="426"/>
        </w:tabs>
        <w:autoSpaceDE w:val="0"/>
        <w:autoSpaceDN w:val="0"/>
        <w:adjustRightInd w:val="0"/>
        <w:spacing w:after="120"/>
        <w:ind w:left="709" w:hanging="284"/>
        <w:contextualSpacing w:val="0"/>
        <w:jc w:val="both"/>
        <w:rPr>
          <w:rFonts w:ascii="Arial" w:hAnsi="Arial" w:cs="Arial"/>
          <w:szCs w:val="20"/>
        </w:rPr>
      </w:pPr>
      <w:r w:rsidRPr="00F35719">
        <w:rPr>
          <w:rFonts w:ascii="Arial" w:hAnsi="Arial" w:cs="Arial"/>
          <w:szCs w:val="20"/>
        </w:rPr>
        <w:t>usług świadczonych w zawodzie.</w:t>
      </w:r>
    </w:p>
    <w:p w:rsidR="00121605" w:rsidRPr="00F35719" w:rsidRDefault="00121605" w:rsidP="00121605">
      <w:pPr>
        <w:spacing w:after="0"/>
        <w:contextualSpacing/>
        <w:jc w:val="both"/>
        <w:rPr>
          <w:b/>
          <w:szCs w:val="20"/>
        </w:rPr>
      </w:pPr>
      <w:r w:rsidRPr="00F35719">
        <w:rPr>
          <w:b/>
          <w:szCs w:val="20"/>
        </w:rPr>
        <w:t>Cele operacyjne</w:t>
      </w:r>
    </w:p>
    <w:p w:rsidR="00121605" w:rsidRPr="00F35719" w:rsidRDefault="00121605" w:rsidP="00121605">
      <w:pPr>
        <w:spacing w:after="0"/>
        <w:contextualSpacing/>
        <w:jc w:val="both"/>
        <w:rPr>
          <w:bCs/>
          <w:szCs w:val="20"/>
        </w:rPr>
      </w:pPr>
      <w:r w:rsidRPr="00F35719">
        <w:rPr>
          <w:bCs/>
          <w:szCs w:val="20"/>
        </w:rPr>
        <w:t>Uczeń potrafi:</w:t>
      </w:r>
    </w:p>
    <w:p w:rsidR="00121605" w:rsidRPr="00F35719" w:rsidRDefault="00121605" w:rsidP="00FB07A8">
      <w:pPr>
        <w:pStyle w:val="ORECeleOperac"/>
        <w:numPr>
          <w:ilvl w:val="0"/>
          <w:numId w:val="103"/>
        </w:numPr>
        <w:spacing w:line="276" w:lineRule="auto"/>
        <w:jc w:val="both"/>
      </w:pPr>
      <w:r w:rsidRPr="00F35719">
        <w:t>rozwijać sprawności językowe (mówienie, rozumienie ze słuchu, czytanie i rozumienie różnych typów tekstów, pisanie różnych form) w zakresie</w:t>
      </w:r>
      <w:r w:rsidR="00111481" w:rsidRPr="00F35719">
        <w:t xml:space="preserve"> </w:t>
      </w:r>
      <w:r w:rsidRPr="00F35719">
        <w:t>słownictwa branżowego,</w:t>
      </w:r>
    </w:p>
    <w:p w:rsidR="00121605" w:rsidRPr="00F35719" w:rsidRDefault="00121605" w:rsidP="00FB07A8">
      <w:pPr>
        <w:pStyle w:val="ORECeleOperac"/>
        <w:numPr>
          <w:ilvl w:val="0"/>
          <w:numId w:val="103"/>
        </w:numPr>
        <w:spacing w:line="276" w:lineRule="auto"/>
        <w:jc w:val="both"/>
      </w:pPr>
      <w:r w:rsidRPr="00F35719">
        <w:t>używać języka obcego w różnych sytuacjach zawodowych,</w:t>
      </w:r>
    </w:p>
    <w:p w:rsidR="00121605" w:rsidRPr="00F35719" w:rsidRDefault="00121605" w:rsidP="00FB07A8">
      <w:pPr>
        <w:pStyle w:val="ORECeleOperac"/>
        <w:numPr>
          <w:ilvl w:val="0"/>
          <w:numId w:val="103"/>
        </w:numPr>
        <w:spacing w:line="276" w:lineRule="auto"/>
        <w:jc w:val="both"/>
      </w:pPr>
      <w:r w:rsidRPr="00F35719">
        <w:t>pozyskiwać informacje niezbędne w zakresie realizowanych zadań zawodowych z różnych źródeł,</w:t>
      </w:r>
    </w:p>
    <w:p w:rsidR="00121605" w:rsidRPr="00F35719" w:rsidRDefault="00121605" w:rsidP="00FB07A8">
      <w:pPr>
        <w:pStyle w:val="ORECeleOperac"/>
        <w:numPr>
          <w:ilvl w:val="0"/>
          <w:numId w:val="103"/>
        </w:numPr>
        <w:spacing w:line="276" w:lineRule="auto"/>
        <w:jc w:val="both"/>
        <w:rPr>
          <w:rFonts w:eastAsia="MinionPro-Regular"/>
        </w:rPr>
      </w:pPr>
      <w:r w:rsidRPr="00F35719">
        <w:rPr>
          <w:rFonts w:eastAsia="MinionPro-Regular"/>
        </w:rPr>
        <w:t>zrozumieć wypowiedzi osób posługujących się językiem jako macierzystym w rożnych sytuacjach,</w:t>
      </w:r>
    </w:p>
    <w:p w:rsidR="00121605" w:rsidRPr="00F35719" w:rsidRDefault="00121605" w:rsidP="00FB07A8">
      <w:pPr>
        <w:pStyle w:val="ORECeleOperac"/>
        <w:numPr>
          <w:ilvl w:val="0"/>
          <w:numId w:val="103"/>
        </w:numPr>
        <w:spacing w:line="276" w:lineRule="auto"/>
        <w:jc w:val="both"/>
        <w:rPr>
          <w:rFonts w:eastAsia="MinionPro-Regular"/>
        </w:rPr>
      </w:pPr>
      <w:r w:rsidRPr="00F35719">
        <w:rPr>
          <w:rFonts w:eastAsia="MinionPro-Regular"/>
        </w:rPr>
        <w:t>posługiwać</w:t>
      </w:r>
      <w:r w:rsidRPr="00F35719">
        <w:t xml:space="preserve"> się zasobem środków językowych (leksykalnych, gramatycznych, ortograficznych oraz fonetycznych) umożliwiających realizację zadań zawodowych,</w:t>
      </w:r>
    </w:p>
    <w:p w:rsidR="00121605" w:rsidRPr="00F35719" w:rsidRDefault="00121605" w:rsidP="00FB07A8">
      <w:pPr>
        <w:pStyle w:val="ORECeleOperac"/>
        <w:numPr>
          <w:ilvl w:val="0"/>
          <w:numId w:val="103"/>
        </w:numPr>
        <w:spacing w:line="276" w:lineRule="auto"/>
        <w:jc w:val="both"/>
      </w:pPr>
      <w:r w:rsidRPr="00F35719">
        <w:t>analizować i interpretować krótkie teksty pisemne dotyczące wykonywania typowych czynności zawodowych,</w:t>
      </w:r>
    </w:p>
    <w:p w:rsidR="00121605" w:rsidRPr="00F35719" w:rsidRDefault="00121605" w:rsidP="00FB07A8">
      <w:pPr>
        <w:pStyle w:val="ORECeleOperac"/>
        <w:numPr>
          <w:ilvl w:val="0"/>
          <w:numId w:val="103"/>
        </w:numPr>
        <w:spacing w:line="276" w:lineRule="auto"/>
        <w:jc w:val="both"/>
      </w:pPr>
      <w:r w:rsidRPr="00F35719">
        <w:t>formułować krótkie i zrozumiałe wypowiedzi oraz teksty pisemne umożliwiające komunikowanie się w środowisku pracy.</w:t>
      </w:r>
    </w:p>
    <w:p w:rsidR="00386CF7" w:rsidRPr="00F35719" w:rsidRDefault="00386CF7">
      <w:r w:rsidRPr="00F35719">
        <w:br w:type="page"/>
      </w:r>
    </w:p>
    <w:p w:rsidR="00386CF7" w:rsidRPr="00F35719" w:rsidRDefault="00386CF7" w:rsidP="00386CF7">
      <w:pPr>
        <w:spacing w:after="0" w:line="360" w:lineRule="auto"/>
        <w:rPr>
          <w:b/>
          <w:szCs w:val="20"/>
        </w:rPr>
      </w:pPr>
      <w:r w:rsidRPr="00F35719">
        <w:rPr>
          <w:b/>
          <w:szCs w:val="20"/>
        </w:rPr>
        <w:t>MATERIAŁ NAUCZANIA: JĘZYK OBCY W BRANŻY MOTORYZACYJNEJ</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2"/>
        <w:gridCol w:w="2562"/>
        <w:gridCol w:w="1238"/>
        <w:gridCol w:w="3544"/>
        <w:gridCol w:w="3543"/>
        <w:gridCol w:w="1276"/>
      </w:tblGrid>
      <w:tr w:rsidR="00386CF7" w:rsidRPr="00F35719" w:rsidTr="00884E6A">
        <w:tc>
          <w:tcPr>
            <w:tcW w:w="2262" w:type="dxa"/>
            <w:vMerge w:val="restart"/>
          </w:tcPr>
          <w:p w:rsidR="00386CF7" w:rsidRPr="00F35719" w:rsidRDefault="00386CF7" w:rsidP="00386CF7">
            <w:pPr>
              <w:spacing w:after="0"/>
              <w:contextualSpacing/>
              <w:jc w:val="center"/>
              <w:rPr>
                <w:szCs w:val="20"/>
              </w:rPr>
            </w:pPr>
            <w:r w:rsidRPr="00F35719">
              <w:rPr>
                <w:szCs w:val="20"/>
              </w:rPr>
              <w:t>Dział programowy</w:t>
            </w:r>
          </w:p>
        </w:tc>
        <w:tc>
          <w:tcPr>
            <w:tcW w:w="2562" w:type="dxa"/>
            <w:vMerge w:val="restart"/>
          </w:tcPr>
          <w:p w:rsidR="00386CF7" w:rsidRPr="00F35719" w:rsidRDefault="00386CF7" w:rsidP="00386CF7">
            <w:pPr>
              <w:spacing w:after="0"/>
              <w:contextualSpacing/>
              <w:jc w:val="center"/>
              <w:rPr>
                <w:szCs w:val="20"/>
              </w:rPr>
            </w:pPr>
            <w:r w:rsidRPr="00F35719">
              <w:rPr>
                <w:szCs w:val="20"/>
              </w:rPr>
              <w:t>Tematy jednostek metodycznych</w:t>
            </w:r>
          </w:p>
        </w:tc>
        <w:tc>
          <w:tcPr>
            <w:tcW w:w="1238" w:type="dxa"/>
            <w:vMerge w:val="restart"/>
          </w:tcPr>
          <w:p w:rsidR="00386CF7" w:rsidRPr="00F35719" w:rsidRDefault="00281B5F" w:rsidP="00386CF7">
            <w:pPr>
              <w:spacing w:after="0"/>
              <w:contextualSpacing/>
              <w:jc w:val="center"/>
              <w:rPr>
                <w:szCs w:val="20"/>
              </w:rPr>
            </w:pPr>
            <w:r w:rsidRPr="00F35719">
              <w:rPr>
                <w:szCs w:val="20"/>
              </w:rPr>
              <w:t>Liczba godz.</w:t>
            </w:r>
          </w:p>
        </w:tc>
        <w:tc>
          <w:tcPr>
            <w:tcW w:w="7087" w:type="dxa"/>
            <w:gridSpan w:val="2"/>
          </w:tcPr>
          <w:p w:rsidR="00386CF7" w:rsidRPr="00F35719" w:rsidRDefault="00386CF7" w:rsidP="00386CF7">
            <w:pPr>
              <w:spacing w:after="0"/>
              <w:contextualSpacing/>
              <w:jc w:val="center"/>
              <w:rPr>
                <w:szCs w:val="20"/>
              </w:rPr>
            </w:pPr>
            <w:r w:rsidRPr="00F35719">
              <w:rPr>
                <w:szCs w:val="20"/>
              </w:rPr>
              <w:t>Wymagania programowe</w:t>
            </w:r>
          </w:p>
        </w:tc>
        <w:tc>
          <w:tcPr>
            <w:tcW w:w="1276" w:type="dxa"/>
          </w:tcPr>
          <w:p w:rsidR="00386CF7" w:rsidRPr="00F35719" w:rsidRDefault="00386CF7" w:rsidP="00386CF7">
            <w:pPr>
              <w:spacing w:after="0"/>
              <w:contextualSpacing/>
              <w:jc w:val="center"/>
              <w:rPr>
                <w:szCs w:val="20"/>
              </w:rPr>
            </w:pPr>
            <w:r w:rsidRPr="00F35719">
              <w:rPr>
                <w:szCs w:val="20"/>
              </w:rPr>
              <w:t>Uwagi o realizacji</w:t>
            </w:r>
          </w:p>
        </w:tc>
      </w:tr>
      <w:tr w:rsidR="00386CF7" w:rsidRPr="00F35719" w:rsidTr="00884E6A">
        <w:tc>
          <w:tcPr>
            <w:tcW w:w="2262" w:type="dxa"/>
            <w:vMerge/>
          </w:tcPr>
          <w:p w:rsidR="00386CF7" w:rsidRPr="00F35719" w:rsidRDefault="00386CF7" w:rsidP="00386CF7">
            <w:pPr>
              <w:spacing w:after="0"/>
              <w:contextualSpacing/>
              <w:rPr>
                <w:szCs w:val="20"/>
              </w:rPr>
            </w:pPr>
          </w:p>
        </w:tc>
        <w:tc>
          <w:tcPr>
            <w:tcW w:w="2562" w:type="dxa"/>
            <w:vMerge/>
          </w:tcPr>
          <w:p w:rsidR="00386CF7" w:rsidRPr="00F35719" w:rsidRDefault="00386CF7" w:rsidP="00386CF7">
            <w:pPr>
              <w:spacing w:after="0"/>
              <w:contextualSpacing/>
              <w:rPr>
                <w:szCs w:val="20"/>
              </w:rPr>
            </w:pPr>
          </w:p>
        </w:tc>
        <w:tc>
          <w:tcPr>
            <w:tcW w:w="1238" w:type="dxa"/>
            <w:vMerge/>
          </w:tcPr>
          <w:p w:rsidR="00386CF7" w:rsidRPr="00F35719" w:rsidRDefault="00386CF7" w:rsidP="00386CF7">
            <w:pPr>
              <w:spacing w:after="0"/>
              <w:contextualSpacing/>
              <w:rPr>
                <w:szCs w:val="20"/>
              </w:rPr>
            </w:pPr>
          </w:p>
        </w:tc>
        <w:tc>
          <w:tcPr>
            <w:tcW w:w="3544" w:type="dxa"/>
          </w:tcPr>
          <w:p w:rsidR="00386CF7" w:rsidRPr="00F35719" w:rsidRDefault="00386CF7" w:rsidP="00386CF7">
            <w:pPr>
              <w:spacing w:after="0"/>
              <w:contextualSpacing/>
              <w:rPr>
                <w:szCs w:val="20"/>
              </w:rPr>
            </w:pPr>
            <w:r w:rsidRPr="00F35719">
              <w:rPr>
                <w:szCs w:val="20"/>
              </w:rPr>
              <w:t>Podstawowe</w:t>
            </w:r>
          </w:p>
          <w:p w:rsidR="00386CF7" w:rsidRPr="00F35719" w:rsidRDefault="00386CF7" w:rsidP="00386CF7">
            <w:pPr>
              <w:spacing w:after="0"/>
              <w:contextualSpacing/>
              <w:rPr>
                <w:b/>
                <w:szCs w:val="20"/>
              </w:rPr>
            </w:pPr>
            <w:r w:rsidRPr="00F35719">
              <w:rPr>
                <w:b/>
                <w:szCs w:val="20"/>
              </w:rPr>
              <w:t>Uczeń potrafi:</w:t>
            </w:r>
          </w:p>
        </w:tc>
        <w:tc>
          <w:tcPr>
            <w:tcW w:w="3543" w:type="dxa"/>
          </w:tcPr>
          <w:p w:rsidR="00386CF7" w:rsidRPr="00F35719" w:rsidRDefault="00386CF7" w:rsidP="00386CF7">
            <w:pPr>
              <w:spacing w:after="0"/>
              <w:contextualSpacing/>
              <w:rPr>
                <w:szCs w:val="20"/>
              </w:rPr>
            </w:pPr>
            <w:r w:rsidRPr="00F35719">
              <w:rPr>
                <w:szCs w:val="20"/>
              </w:rPr>
              <w:t>Ponadpodstawowe</w:t>
            </w:r>
          </w:p>
          <w:p w:rsidR="00386CF7" w:rsidRPr="00F35719" w:rsidRDefault="00386CF7" w:rsidP="00386CF7">
            <w:pPr>
              <w:spacing w:after="0"/>
              <w:contextualSpacing/>
              <w:rPr>
                <w:b/>
                <w:szCs w:val="20"/>
              </w:rPr>
            </w:pPr>
            <w:r w:rsidRPr="00F35719">
              <w:rPr>
                <w:b/>
                <w:szCs w:val="20"/>
              </w:rPr>
              <w:t>Uczeń potrafi:</w:t>
            </w:r>
          </w:p>
        </w:tc>
        <w:tc>
          <w:tcPr>
            <w:tcW w:w="1276" w:type="dxa"/>
          </w:tcPr>
          <w:p w:rsidR="00386CF7" w:rsidRPr="00F35719" w:rsidRDefault="00386CF7" w:rsidP="00386CF7">
            <w:pPr>
              <w:spacing w:after="0"/>
              <w:contextualSpacing/>
              <w:jc w:val="center"/>
              <w:rPr>
                <w:szCs w:val="20"/>
              </w:rPr>
            </w:pPr>
            <w:r w:rsidRPr="00F35719">
              <w:rPr>
                <w:szCs w:val="20"/>
              </w:rPr>
              <w:t>Etap realizacji</w:t>
            </w:r>
          </w:p>
        </w:tc>
      </w:tr>
      <w:tr w:rsidR="00386CF7" w:rsidRPr="00F35719" w:rsidTr="00884E6A">
        <w:tc>
          <w:tcPr>
            <w:tcW w:w="2262" w:type="dxa"/>
            <w:vMerge w:val="restart"/>
            <w:vAlign w:val="center"/>
          </w:tcPr>
          <w:p w:rsidR="00386CF7" w:rsidRPr="00F35719" w:rsidRDefault="00386CF7" w:rsidP="00386CF7">
            <w:pPr>
              <w:spacing w:after="0"/>
              <w:contextualSpacing/>
              <w:rPr>
                <w:szCs w:val="20"/>
              </w:rPr>
            </w:pPr>
            <w:r w:rsidRPr="00F35719">
              <w:rPr>
                <w:szCs w:val="20"/>
              </w:rPr>
              <w:t>I. Komunikacja w języku obcym</w:t>
            </w:r>
          </w:p>
        </w:tc>
        <w:tc>
          <w:tcPr>
            <w:tcW w:w="2562" w:type="dxa"/>
            <w:vAlign w:val="center"/>
          </w:tcPr>
          <w:p w:rsidR="00386CF7" w:rsidRPr="00F35719" w:rsidRDefault="00386CF7" w:rsidP="00386CF7">
            <w:pPr>
              <w:spacing w:after="0"/>
              <w:contextualSpacing/>
              <w:rPr>
                <w:szCs w:val="20"/>
              </w:rPr>
            </w:pPr>
            <w:r w:rsidRPr="00F35719">
              <w:rPr>
                <w:szCs w:val="20"/>
              </w:rPr>
              <w:t>1. Słownictwo związane z wykonywaniem zadań zawodowych oraz dotyczące organizacji pracy</w:t>
            </w:r>
          </w:p>
        </w:tc>
        <w:tc>
          <w:tcPr>
            <w:tcW w:w="1238" w:type="dxa"/>
            <w:vAlign w:val="center"/>
          </w:tcPr>
          <w:p w:rsidR="00386CF7" w:rsidRPr="00F35719" w:rsidRDefault="00386CF7" w:rsidP="00386CF7">
            <w:pPr>
              <w:spacing w:after="0"/>
              <w:ind w:left="232" w:hanging="232"/>
              <w:contextualSpacing/>
              <w:jc w:val="center"/>
              <w:rPr>
                <w:szCs w:val="20"/>
              </w:rPr>
            </w:pPr>
          </w:p>
        </w:tc>
        <w:tc>
          <w:tcPr>
            <w:tcW w:w="3544" w:type="dxa"/>
          </w:tcPr>
          <w:p w:rsidR="00386CF7" w:rsidRPr="00F35719" w:rsidRDefault="00386CF7" w:rsidP="00FB07A8">
            <w:pPr>
              <w:numPr>
                <w:ilvl w:val="0"/>
                <w:numId w:val="18"/>
              </w:numPr>
              <w:pBdr>
                <w:top w:val="nil"/>
                <w:left w:val="nil"/>
                <w:bottom w:val="nil"/>
                <w:right w:val="nil"/>
                <w:between w:val="nil"/>
              </w:pBdr>
              <w:spacing w:after="0" w:line="240" w:lineRule="auto"/>
              <w:ind w:left="314" w:hanging="314"/>
              <w:contextualSpacing/>
              <w:rPr>
                <w:szCs w:val="20"/>
              </w:rPr>
            </w:pPr>
            <w:r w:rsidRPr="00F35719">
              <w:rPr>
                <w:szCs w:val="20"/>
              </w:rPr>
              <w:t>udzielić ogólnych informacji związanych z wykonywanym zawodem,</w:t>
            </w:r>
          </w:p>
          <w:p w:rsidR="00386CF7" w:rsidRPr="00F35719" w:rsidRDefault="00386CF7" w:rsidP="00FB07A8">
            <w:pPr>
              <w:numPr>
                <w:ilvl w:val="0"/>
                <w:numId w:val="18"/>
              </w:numPr>
              <w:pBdr>
                <w:top w:val="nil"/>
                <w:left w:val="nil"/>
                <w:bottom w:val="nil"/>
                <w:right w:val="nil"/>
                <w:between w:val="nil"/>
              </w:pBdr>
              <w:spacing w:after="0" w:line="240" w:lineRule="auto"/>
              <w:ind w:left="314" w:hanging="314"/>
              <w:contextualSpacing/>
              <w:rPr>
                <w:szCs w:val="20"/>
              </w:rPr>
            </w:pPr>
            <w:r w:rsidRPr="00F35719">
              <w:rPr>
                <w:szCs w:val="20"/>
              </w:rPr>
              <w:t>posłużyć się terminologią związaną z branżą motoryzacyjną,</w:t>
            </w:r>
          </w:p>
          <w:p w:rsidR="00386CF7" w:rsidRPr="00F35719" w:rsidRDefault="00386CF7" w:rsidP="00FB07A8">
            <w:pPr>
              <w:numPr>
                <w:ilvl w:val="0"/>
                <w:numId w:val="18"/>
              </w:numPr>
              <w:pBdr>
                <w:top w:val="nil"/>
                <w:left w:val="nil"/>
                <w:bottom w:val="nil"/>
                <w:right w:val="nil"/>
                <w:between w:val="nil"/>
              </w:pBdr>
              <w:spacing w:after="0" w:line="240" w:lineRule="auto"/>
              <w:ind w:left="314" w:hanging="314"/>
              <w:contextualSpacing/>
              <w:rPr>
                <w:szCs w:val="20"/>
              </w:rPr>
            </w:pPr>
            <w:r w:rsidRPr="00F35719">
              <w:rPr>
                <w:szCs w:val="20"/>
              </w:rPr>
              <w:t>określić w języku obcym czynności związane z zadaniami zawodowymi.</w:t>
            </w:r>
          </w:p>
        </w:tc>
        <w:tc>
          <w:tcPr>
            <w:tcW w:w="3543" w:type="dxa"/>
          </w:tcPr>
          <w:p w:rsidR="00386CF7" w:rsidRPr="00F35719" w:rsidRDefault="00386CF7" w:rsidP="00FB07A8">
            <w:pPr>
              <w:pStyle w:val="Akapitzlist"/>
              <w:numPr>
                <w:ilvl w:val="0"/>
                <w:numId w:val="26"/>
              </w:numPr>
              <w:spacing w:after="0" w:line="240" w:lineRule="auto"/>
              <w:ind w:left="242" w:hanging="242"/>
              <w:rPr>
                <w:rFonts w:ascii="Arial" w:hAnsi="Arial" w:cs="Arial"/>
                <w:szCs w:val="20"/>
              </w:rPr>
            </w:pPr>
            <w:r w:rsidRPr="00F35719">
              <w:rPr>
                <w:rFonts w:ascii="Arial" w:hAnsi="Arial" w:cs="Arial"/>
                <w:szCs w:val="20"/>
              </w:rPr>
              <w:t>posłużyć się językiem obcym w zakresie wspomagającym wykonywanie zadań zawodowych.</w:t>
            </w:r>
          </w:p>
        </w:tc>
        <w:tc>
          <w:tcPr>
            <w:tcW w:w="1276" w:type="dxa"/>
            <w:vAlign w:val="center"/>
          </w:tcPr>
          <w:p w:rsidR="00386CF7" w:rsidRPr="00F35719" w:rsidRDefault="00386CF7" w:rsidP="00111481">
            <w:pPr>
              <w:spacing w:after="0"/>
              <w:contextualSpacing/>
              <w:jc w:val="center"/>
              <w:rPr>
                <w:szCs w:val="20"/>
              </w:rPr>
            </w:pPr>
            <w:r w:rsidRPr="00F35719">
              <w:rPr>
                <w:szCs w:val="20"/>
              </w:rPr>
              <w:t xml:space="preserve">Klasa </w:t>
            </w:r>
            <w:r w:rsidR="00111481" w:rsidRPr="00F35719">
              <w:rPr>
                <w:szCs w:val="20"/>
              </w:rPr>
              <w:t>V</w:t>
            </w:r>
          </w:p>
        </w:tc>
      </w:tr>
      <w:tr w:rsidR="00386CF7" w:rsidRPr="00F35719" w:rsidTr="00884E6A">
        <w:tc>
          <w:tcPr>
            <w:tcW w:w="2262" w:type="dxa"/>
            <w:vMerge/>
            <w:vAlign w:val="center"/>
          </w:tcPr>
          <w:p w:rsidR="00386CF7" w:rsidRPr="00F35719" w:rsidRDefault="00386CF7" w:rsidP="00386CF7">
            <w:pPr>
              <w:spacing w:after="0"/>
              <w:ind w:left="142" w:hanging="142"/>
              <w:contextualSpacing/>
              <w:rPr>
                <w:szCs w:val="20"/>
              </w:rPr>
            </w:pPr>
          </w:p>
        </w:tc>
        <w:tc>
          <w:tcPr>
            <w:tcW w:w="2562" w:type="dxa"/>
            <w:vAlign w:val="center"/>
          </w:tcPr>
          <w:p w:rsidR="00386CF7" w:rsidRPr="00F35719" w:rsidRDefault="00386CF7" w:rsidP="00386CF7">
            <w:pPr>
              <w:spacing w:after="0"/>
              <w:contextualSpacing/>
              <w:rPr>
                <w:szCs w:val="20"/>
              </w:rPr>
            </w:pPr>
            <w:r w:rsidRPr="00F35719">
              <w:rPr>
                <w:szCs w:val="20"/>
              </w:rPr>
              <w:t>2. Porozumiewanie się w środowisku pracy</w:t>
            </w:r>
          </w:p>
          <w:p w:rsidR="00386CF7" w:rsidRPr="00F35719" w:rsidRDefault="00386CF7" w:rsidP="00386CF7">
            <w:pPr>
              <w:spacing w:after="0"/>
              <w:ind w:left="232" w:hanging="232"/>
              <w:contextualSpacing/>
              <w:rPr>
                <w:szCs w:val="20"/>
              </w:rPr>
            </w:pPr>
          </w:p>
        </w:tc>
        <w:tc>
          <w:tcPr>
            <w:tcW w:w="1238" w:type="dxa"/>
            <w:vAlign w:val="center"/>
          </w:tcPr>
          <w:p w:rsidR="00386CF7" w:rsidRPr="00F35719" w:rsidRDefault="00386CF7" w:rsidP="00386CF7">
            <w:pPr>
              <w:spacing w:after="0"/>
              <w:ind w:left="232" w:hanging="232"/>
              <w:contextualSpacing/>
              <w:jc w:val="center"/>
              <w:rPr>
                <w:szCs w:val="20"/>
              </w:rPr>
            </w:pPr>
          </w:p>
        </w:tc>
        <w:tc>
          <w:tcPr>
            <w:tcW w:w="3544" w:type="dxa"/>
          </w:tcPr>
          <w:p w:rsidR="00386CF7" w:rsidRPr="00F35719" w:rsidRDefault="00386CF7" w:rsidP="00FB07A8">
            <w:pPr>
              <w:numPr>
                <w:ilvl w:val="0"/>
                <w:numId w:val="104"/>
              </w:numPr>
              <w:pBdr>
                <w:top w:val="nil"/>
                <w:left w:val="nil"/>
                <w:bottom w:val="nil"/>
                <w:right w:val="nil"/>
                <w:between w:val="nil"/>
              </w:pBdr>
              <w:spacing w:after="0" w:line="240" w:lineRule="auto"/>
              <w:ind w:left="314" w:hanging="314"/>
              <w:contextualSpacing/>
              <w:rPr>
                <w:szCs w:val="20"/>
              </w:rPr>
            </w:pPr>
            <w:r w:rsidRPr="00F35719">
              <w:rPr>
                <w:szCs w:val="20"/>
              </w:rPr>
              <w:t>porozumieć się ze współpracownikiem w języku obcym w zakresie realizacji prac w zawodzie,</w:t>
            </w:r>
          </w:p>
          <w:p w:rsidR="00386CF7" w:rsidRPr="00F35719" w:rsidRDefault="00386CF7" w:rsidP="00FB07A8">
            <w:pPr>
              <w:numPr>
                <w:ilvl w:val="0"/>
                <w:numId w:val="104"/>
              </w:numPr>
              <w:pBdr>
                <w:top w:val="nil"/>
                <w:left w:val="nil"/>
                <w:bottom w:val="nil"/>
                <w:right w:val="nil"/>
                <w:between w:val="nil"/>
              </w:pBdr>
              <w:spacing w:after="0" w:line="240" w:lineRule="auto"/>
              <w:ind w:left="314" w:hanging="314"/>
              <w:contextualSpacing/>
              <w:rPr>
                <w:szCs w:val="20"/>
              </w:rPr>
            </w:pPr>
            <w:r w:rsidRPr="00F35719">
              <w:rPr>
                <w:szCs w:val="20"/>
              </w:rPr>
              <w:t>sformułować krótkie i zrozumiałe wypowiedzi umożliwiające komunikowanie się w środowisku pracy.</w:t>
            </w:r>
          </w:p>
        </w:tc>
        <w:tc>
          <w:tcPr>
            <w:tcW w:w="3543" w:type="dxa"/>
          </w:tcPr>
          <w:p w:rsidR="00386CF7" w:rsidRPr="00F35719" w:rsidRDefault="00386CF7" w:rsidP="00FB07A8">
            <w:pPr>
              <w:pStyle w:val="Akapitzlist"/>
              <w:numPr>
                <w:ilvl w:val="0"/>
                <w:numId w:val="105"/>
              </w:numPr>
              <w:spacing w:after="0" w:line="240" w:lineRule="auto"/>
              <w:ind w:left="242" w:hanging="242"/>
              <w:rPr>
                <w:rFonts w:ascii="Arial" w:hAnsi="Arial" w:cs="Arial"/>
                <w:szCs w:val="20"/>
              </w:rPr>
            </w:pPr>
            <w:r w:rsidRPr="00F35719">
              <w:rPr>
                <w:rFonts w:ascii="Arial" w:hAnsi="Arial" w:cs="Arial"/>
                <w:szCs w:val="20"/>
              </w:rPr>
              <w:t>przygotować krótki i zrozumiały tekst pisemny umożliwiający komunikowanie się w środowisku pracy.</w:t>
            </w:r>
          </w:p>
        </w:tc>
        <w:tc>
          <w:tcPr>
            <w:tcW w:w="1276" w:type="dxa"/>
            <w:vAlign w:val="center"/>
          </w:tcPr>
          <w:p w:rsidR="00386CF7" w:rsidRPr="00F35719" w:rsidRDefault="00111481" w:rsidP="00386CF7">
            <w:pPr>
              <w:spacing w:after="0"/>
              <w:contextualSpacing/>
              <w:jc w:val="center"/>
              <w:rPr>
                <w:szCs w:val="20"/>
              </w:rPr>
            </w:pPr>
            <w:r w:rsidRPr="00F35719">
              <w:rPr>
                <w:szCs w:val="20"/>
              </w:rPr>
              <w:t>Klasa V</w:t>
            </w:r>
          </w:p>
        </w:tc>
      </w:tr>
      <w:tr w:rsidR="00386CF7" w:rsidRPr="00F35719" w:rsidTr="00884E6A">
        <w:tc>
          <w:tcPr>
            <w:tcW w:w="2262" w:type="dxa"/>
            <w:vMerge/>
            <w:vAlign w:val="center"/>
          </w:tcPr>
          <w:p w:rsidR="00386CF7" w:rsidRPr="00F35719" w:rsidRDefault="00386CF7" w:rsidP="00386CF7">
            <w:pPr>
              <w:spacing w:after="0"/>
              <w:ind w:left="142" w:hanging="142"/>
              <w:contextualSpacing/>
              <w:rPr>
                <w:szCs w:val="20"/>
              </w:rPr>
            </w:pPr>
          </w:p>
        </w:tc>
        <w:tc>
          <w:tcPr>
            <w:tcW w:w="2562" w:type="dxa"/>
            <w:vAlign w:val="center"/>
          </w:tcPr>
          <w:p w:rsidR="00386CF7" w:rsidRPr="00F35719" w:rsidRDefault="00386CF7" w:rsidP="00386CF7">
            <w:pPr>
              <w:spacing w:after="0"/>
              <w:contextualSpacing/>
              <w:rPr>
                <w:szCs w:val="20"/>
              </w:rPr>
            </w:pPr>
            <w:r w:rsidRPr="00F35719">
              <w:rPr>
                <w:szCs w:val="20"/>
              </w:rPr>
              <w:t>3. Korespondencja służbowa w języku obcym</w:t>
            </w:r>
          </w:p>
        </w:tc>
        <w:tc>
          <w:tcPr>
            <w:tcW w:w="1238" w:type="dxa"/>
            <w:vAlign w:val="center"/>
          </w:tcPr>
          <w:p w:rsidR="00386CF7" w:rsidRPr="00F35719" w:rsidRDefault="00386CF7" w:rsidP="00386CF7">
            <w:pPr>
              <w:spacing w:after="0"/>
              <w:ind w:left="232" w:hanging="232"/>
              <w:contextualSpacing/>
              <w:jc w:val="center"/>
              <w:rPr>
                <w:szCs w:val="20"/>
              </w:rPr>
            </w:pPr>
          </w:p>
        </w:tc>
        <w:tc>
          <w:tcPr>
            <w:tcW w:w="3544" w:type="dxa"/>
          </w:tcPr>
          <w:p w:rsidR="00386CF7" w:rsidRPr="00F35719" w:rsidRDefault="00386CF7" w:rsidP="00FB07A8">
            <w:pPr>
              <w:numPr>
                <w:ilvl w:val="0"/>
                <w:numId w:val="108"/>
              </w:numPr>
              <w:pBdr>
                <w:top w:val="nil"/>
                <w:left w:val="nil"/>
                <w:bottom w:val="nil"/>
                <w:right w:val="nil"/>
                <w:between w:val="nil"/>
              </w:pBdr>
              <w:spacing w:after="0" w:line="240" w:lineRule="auto"/>
              <w:ind w:left="314" w:hanging="284"/>
              <w:contextualSpacing/>
              <w:rPr>
                <w:szCs w:val="20"/>
              </w:rPr>
            </w:pPr>
            <w:r w:rsidRPr="00F35719">
              <w:rPr>
                <w:szCs w:val="20"/>
              </w:rPr>
              <w:t>przeanalizować korespondencję elektroniczną związaną z wykonywanym zawodem,</w:t>
            </w:r>
          </w:p>
          <w:p w:rsidR="00386CF7" w:rsidRPr="00F35719" w:rsidRDefault="00386CF7" w:rsidP="00FB07A8">
            <w:pPr>
              <w:numPr>
                <w:ilvl w:val="0"/>
                <w:numId w:val="108"/>
              </w:numPr>
              <w:pBdr>
                <w:top w:val="nil"/>
                <w:left w:val="nil"/>
                <w:bottom w:val="nil"/>
                <w:right w:val="nil"/>
                <w:between w:val="nil"/>
              </w:pBdr>
              <w:spacing w:after="0" w:line="240" w:lineRule="auto"/>
              <w:ind w:left="314" w:hanging="284"/>
              <w:contextualSpacing/>
              <w:rPr>
                <w:szCs w:val="20"/>
              </w:rPr>
            </w:pPr>
            <w:r w:rsidRPr="00F35719">
              <w:rPr>
                <w:szCs w:val="20"/>
              </w:rPr>
              <w:t>zastosować zwroty grzecznościowe w rozmowach i korespondencji</w:t>
            </w:r>
            <w:r w:rsidR="00111481" w:rsidRPr="00F35719">
              <w:rPr>
                <w:szCs w:val="20"/>
              </w:rPr>
              <w:t xml:space="preserve"> </w:t>
            </w:r>
            <w:r w:rsidRPr="00F35719">
              <w:rPr>
                <w:szCs w:val="20"/>
              </w:rPr>
              <w:t>służbowej,</w:t>
            </w:r>
          </w:p>
          <w:p w:rsidR="00386CF7" w:rsidRPr="00F35719" w:rsidRDefault="00386CF7" w:rsidP="00FB07A8">
            <w:pPr>
              <w:numPr>
                <w:ilvl w:val="0"/>
                <w:numId w:val="108"/>
              </w:numPr>
              <w:pBdr>
                <w:top w:val="nil"/>
                <w:left w:val="nil"/>
                <w:bottom w:val="nil"/>
                <w:right w:val="nil"/>
                <w:between w:val="nil"/>
              </w:pBdr>
              <w:spacing w:after="0" w:line="240" w:lineRule="auto"/>
              <w:ind w:left="314" w:hanging="284"/>
              <w:contextualSpacing/>
              <w:rPr>
                <w:szCs w:val="20"/>
              </w:rPr>
            </w:pPr>
            <w:r w:rsidRPr="00F35719">
              <w:rPr>
                <w:szCs w:val="20"/>
              </w:rPr>
              <w:t>prowadzić korespondencję w języku obcym,</w:t>
            </w:r>
          </w:p>
          <w:p w:rsidR="00386CF7" w:rsidRPr="00F35719" w:rsidRDefault="00386CF7" w:rsidP="00FB07A8">
            <w:pPr>
              <w:numPr>
                <w:ilvl w:val="0"/>
                <w:numId w:val="108"/>
              </w:numPr>
              <w:pBdr>
                <w:top w:val="nil"/>
                <w:left w:val="nil"/>
                <w:bottom w:val="nil"/>
                <w:right w:val="nil"/>
                <w:between w:val="nil"/>
              </w:pBdr>
              <w:spacing w:after="0" w:line="240" w:lineRule="auto"/>
              <w:ind w:left="314" w:hanging="284"/>
              <w:contextualSpacing/>
              <w:rPr>
                <w:szCs w:val="20"/>
              </w:rPr>
            </w:pPr>
            <w:r w:rsidRPr="00F35719">
              <w:rPr>
                <w:szCs w:val="20"/>
              </w:rPr>
              <w:t>opracować własne CV w języku obcym.</w:t>
            </w:r>
          </w:p>
        </w:tc>
        <w:tc>
          <w:tcPr>
            <w:tcW w:w="3543" w:type="dxa"/>
          </w:tcPr>
          <w:p w:rsidR="00386CF7" w:rsidRPr="00F35719" w:rsidRDefault="00386CF7" w:rsidP="00FB07A8">
            <w:pPr>
              <w:numPr>
                <w:ilvl w:val="0"/>
                <w:numId w:val="109"/>
              </w:numPr>
              <w:pBdr>
                <w:top w:val="nil"/>
                <w:left w:val="nil"/>
                <w:bottom w:val="nil"/>
                <w:right w:val="nil"/>
                <w:between w:val="nil"/>
              </w:pBdr>
              <w:spacing w:after="0" w:line="240" w:lineRule="auto"/>
              <w:ind w:left="242" w:hanging="242"/>
              <w:contextualSpacing/>
              <w:rPr>
                <w:szCs w:val="20"/>
              </w:rPr>
            </w:pPr>
            <w:r w:rsidRPr="00F35719">
              <w:rPr>
                <w:szCs w:val="20"/>
              </w:rPr>
              <w:t>przeprowadzić rozmowę z klientem w języku obcym zawodowym.</w:t>
            </w:r>
          </w:p>
          <w:p w:rsidR="00386CF7" w:rsidRPr="00F35719" w:rsidRDefault="00386CF7" w:rsidP="00386CF7">
            <w:pPr>
              <w:spacing w:after="0"/>
              <w:contextualSpacing/>
              <w:rPr>
                <w:szCs w:val="20"/>
              </w:rPr>
            </w:pPr>
          </w:p>
        </w:tc>
        <w:tc>
          <w:tcPr>
            <w:tcW w:w="1276" w:type="dxa"/>
            <w:vAlign w:val="center"/>
          </w:tcPr>
          <w:p w:rsidR="00386CF7" w:rsidRPr="00F35719" w:rsidRDefault="00111481" w:rsidP="00386CF7">
            <w:pPr>
              <w:spacing w:after="0"/>
              <w:contextualSpacing/>
              <w:jc w:val="center"/>
              <w:rPr>
                <w:szCs w:val="20"/>
              </w:rPr>
            </w:pPr>
            <w:r w:rsidRPr="00F35719">
              <w:rPr>
                <w:szCs w:val="20"/>
              </w:rPr>
              <w:t>Klasa V</w:t>
            </w:r>
          </w:p>
        </w:tc>
      </w:tr>
      <w:tr w:rsidR="00386CF7" w:rsidRPr="00F35719" w:rsidTr="00884E6A">
        <w:tc>
          <w:tcPr>
            <w:tcW w:w="2262" w:type="dxa"/>
            <w:vMerge w:val="restart"/>
            <w:vAlign w:val="center"/>
          </w:tcPr>
          <w:p w:rsidR="00386CF7" w:rsidRPr="00F35719" w:rsidRDefault="00386CF7" w:rsidP="00386CF7">
            <w:pPr>
              <w:spacing w:after="0"/>
              <w:contextualSpacing/>
              <w:rPr>
                <w:szCs w:val="20"/>
              </w:rPr>
            </w:pPr>
            <w:r w:rsidRPr="00F35719">
              <w:rPr>
                <w:szCs w:val="20"/>
              </w:rPr>
              <w:t>II. Dokumentacja w języku obcym</w:t>
            </w:r>
          </w:p>
        </w:tc>
        <w:tc>
          <w:tcPr>
            <w:tcW w:w="2562" w:type="dxa"/>
            <w:vAlign w:val="center"/>
          </w:tcPr>
          <w:p w:rsidR="00386CF7" w:rsidRPr="00F35719" w:rsidRDefault="00386CF7" w:rsidP="00386CF7">
            <w:pPr>
              <w:spacing w:after="0"/>
              <w:contextualSpacing/>
              <w:rPr>
                <w:szCs w:val="20"/>
              </w:rPr>
            </w:pPr>
            <w:r w:rsidRPr="00F35719">
              <w:rPr>
                <w:szCs w:val="20"/>
              </w:rPr>
              <w:t>1. Obcojęzyczna prasa i literatura specjalistyczna</w:t>
            </w:r>
          </w:p>
        </w:tc>
        <w:tc>
          <w:tcPr>
            <w:tcW w:w="1238" w:type="dxa"/>
            <w:vAlign w:val="center"/>
          </w:tcPr>
          <w:p w:rsidR="00386CF7" w:rsidRPr="00F35719" w:rsidRDefault="00386CF7" w:rsidP="00386CF7">
            <w:pPr>
              <w:spacing w:after="0"/>
              <w:ind w:left="232" w:hanging="232"/>
              <w:contextualSpacing/>
              <w:jc w:val="center"/>
              <w:rPr>
                <w:szCs w:val="20"/>
              </w:rPr>
            </w:pPr>
          </w:p>
        </w:tc>
        <w:tc>
          <w:tcPr>
            <w:tcW w:w="3544" w:type="dxa"/>
          </w:tcPr>
          <w:p w:rsidR="00386CF7" w:rsidRPr="00F35719" w:rsidRDefault="00386CF7" w:rsidP="00FB07A8">
            <w:pPr>
              <w:pStyle w:val="Akapitzlist"/>
              <w:numPr>
                <w:ilvl w:val="0"/>
                <w:numId w:val="105"/>
              </w:numPr>
              <w:spacing w:after="0" w:line="240" w:lineRule="auto"/>
              <w:ind w:left="314" w:hanging="314"/>
            </w:pPr>
            <w:r w:rsidRPr="00F35719">
              <w:rPr>
                <w:rFonts w:ascii="Arial" w:hAnsi="Arial" w:cs="Arial"/>
              </w:rPr>
              <w:t>odczytać informacje w języku obcym zamieszczone w katalogach lub na materiałach, narzędziach występujących w branży motoryzacyjnej,</w:t>
            </w:r>
          </w:p>
          <w:p w:rsidR="00386CF7" w:rsidRPr="00F35719" w:rsidRDefault="00386CF7" w:rsidP="00FB07A8">
            <w:pPr>
              <w:pStyle w:val="Akapitzlist"/>
              <w:numPr>
                <w:ilvl w:val="0"/>
                <w:numId w:val="105"/>
              </w:numPr>
              <w:spacing w:after="0" w:line="240" w:lineRule="auto"/>
              <w:ind w:left="314" w:hanging="314"/>
            </w:pPr>
            <w:r w:rsidRPr="00F35719">
              <w:rPr>
                <w:rFonts w:ascii="Arial" w:hAnsi="Arial" w:cs="Arial"/>
                <w:szCs w:val="20"/>
              </w:rPr>
              <w:t>korzystać z obcojęzycznych norm branżowych.</w:t>
            </w:r>
          </w:p>
        </w:tc>
        <w:tc>
          <w:tcPr>
            <w:tcW w:w="3543" w:type="dxa"/>
          </w:tcPr>
          <w:p w:rsidR="00386CF7" w:rsidRPr="00F35719" w:rsidRDefault="00386CF7" w:rsidP="00FB07A8">
            <w:pPr>
              <w:numPr>
                <w:ilvl w:val="0"/>
                <w:numId w:val="106"/>
              </w:numPr>
              <w:pBdr>
                <w:top w:val="nil"/>
                <w:left w:val="nil"/>
                <w:bottom w:val="nil"/>
                <w:right w:val="nil"/>
                <w:between w:val="nil"/>
              </w:pBdr>
              <w:spacing w:after="0" w:line="240" w:lineRule="auto"/>
              <w:ind w:left="242" w:hanging="242"/>
              <w:contextualSpacing/>
              <w:rPr>
                <w:szCs w:val="20"/>
              </w:rPr>
            </w:pPr>
            <w:r w:rsidRPr="00F35719">
              <w:t>przeczytać i przetłumaczyć obcojęzyczne instrukcje dotyczące stosowanych w branży motoryzacyjnej rozwiązań technicznych.</w:t>
            </w:r>
          </w:p>
        </w:tc>
        <w:tc>
          <w:tcPr>
            <w:tcW w:w="1276" w:type="dxa"/>
            <w:vAlign w:val="center"/>
          </w:tcPr>
          <w:p w:rsidR="00386CF7" w:rsidRPr="00F35719" w:rsidRDefault="00111481" w:rsidP="00386CF7">
            <w:pPr>
              <w:spacing w:after="0"/>
              <w:contextualSpacing/>
              <w:jc w:val="center"/>
              <w:rPr>
                <w:szCs w:val="20"/>
              </w:rPr>
            </w:pPr>
            <w:r w:rsidRPr="00F35719">
              <w:rPr>
                <w:szCs w:val="20"/>
              </w:rPr>
              <w:t>Klasa V</w:t>
            </w:r>
          </w:p>
        </w:tc>
      </w:tr>
      <w:tr w:rsidR="00386CF7" w:rsidRPr="00F35719" w:rsidTr="00884E6A">
        <w:tc>
          <w:tcPr>
            <w:tcW w:w="2262" w:type="dxa"/>
            <w:vMerge/>
            <w:vAlign w:val="center"/>
          </w:tcPr>
          <w:p w:rsidR="00386CF7" w:rsidRPr="00F35719" w:rsidRDefault="00386CF7" w:rsidP="00386CF7">
            <w:pPr>
              <w:spacing w:after="0"/>
              <w:contextualSpacing/>
              <w:rPr>
                <w:szCs w:val="20"/>
              </w:rPr>
            </w:pPr>
          </w:p>
        </w:tc>
        <w:tc>
          <w:tcPr>
            <w:tcW w:w="2562" w:type="dxa"/>
            <w:vAlign w:val="center"/>
          </w:tcPr>
          <w:p w:rsidR="00386CF7" w:rsidRPr="00F35719" w:rsidRDefault="00386CF7" w:rsidP="00386CF7">
            <w:pPr>
              <w:spacing w:after="0"/>
              <w:contextualSpacing/>
              <w:rPr>
                <w:szCs w:val="20"/>
              </w:rPr>
            </w:pPr>
            <w:r w:rsidRPr="00F35719">
              <w:rPr>
                <w:szCs w:val="20"/>
              </w:rPr>
              <w:t>2. Pozyskiwanie obcojęzycznych informacji zawodowych z zasobów internetowych</w:t>
            </w:r>
          </w:p>
        </w:tc>
        <w:tc>
          <w:tcPr>
            <w:tcW w:w="1238" w:type="dxa"/>
            <w:vAlign w:val="center"/>
          </w:tcPr>
          <w:p w:rsidR="00386CF7" w:rsidRPr="00F35719" w:rsidRDefault="00386CF7" w:rsidP="00386CF7">
            <w:pPr>
              <w:spacing w:after="0"/>
              <w:ind w:left="232" w:hanging="232"/>
              <w:contextualSpacing/>
              <w:jc w:val="center"/>
              <w:rPr>
                <w:szCs w:val="20"/>
              </w:rPr>
            </w:pPr>
          </w:p>
        </w:tc>
        <w:tc>
          <w:tcPr>
            <w:tcW w:w="3544" w:type="dxa"/>
          </w:tcPr>
          <w:p w:rsidR="00386CF7" w:rsidRPr="00F35719" w:rsidRDefault="00386CF7" w:rsidP="00FB07A8">
            <w:pPr>
              <w:pStyle w:val="Akapitzlist"/>
              <w:numPr>
                <w:ilvl w:val="0"/>
                <w:numId w:val="105"/>
              </w:numPr>
              <w:spacing w:after="0" w:line="240" w:lineRule="auto"/>
              <w:ind w:left="314" w:hanging="314"/>
            </w:pPr>
            <w:r w:rsidRPr="00F35719">
              <w:rPr>
                <w:rFonts w:ascii="Arial" w:hAnsi="Arial" w:cs="Arial"/>
              </w:rPr>
              <w:t>skorzystać z obcojęzycznych zasobów Internetu związanych z branżą motoryzacyjną.</w:t>
            </w:r>
          </w:p>
        </w:tc>
        <w:tc>
          <w:tcPr>
            <w:tcW w:w="3543" w:type="dxa"/>
          </w:tcPr>
          <w:p w:rsidR="00386CF7" w:rsidRPr="00F35719" w:rsidRDefault="00386CF7" w:rsidP="00FB07A8">
            <w:pPr>
              <w:numPr>
                <w:ilvl w:val="0"/>
                <w:numId w:val="107"/>
              </w:numPr>
              <w:pBdr>
                <w:top w:val="nil"/>
                <w:left w:val="nil"/>
                <w:bottom w:val="nil"/>
                <w:right w:val="nil"/>
                <w:between w:val="nil"/>
              </w:pBdr>
              <w:spacing w:after="0" w:line="240" w:lineRule="auto"/>
              <w:ind w:left="242" w:hanging="242"/>
              <w:contextualSpacing/>
              <w:rPr>
                <w:szCs w:val="20"/>
              </w:rPr>
            </w:pPr>
            <w:r w:rsidRPr="00F35719">
              <w:t>wyszukać w różnych źródłach internetowych aktualnych informacji branżowych.</w:t>
            </w:r>
          </w:p>
        </w:tc>
        <w:tc>
          <w:tcPr>
            <w:tcW w:w="1276" w:type="dxa"/>
            <w:vAlign w:val="center"/>
          </w:tcPr>
          <w:p w:rsidR="00386CF7" w:rsidRPr="00F35719" w:rsidRDefault="00111481" w:rsidP="00386CF7">
            <w:pPr>
              <w:spacing w:after="0"/>
              <w:contextualSpacing/>
              <w:jc w:val="center"/>
              <w:rPr>
                <w:szCs w:val="20"/>
              </w:rPr>
            </w:pPr>
            <w:r w:rsidRPr="00F35719">
              <w:rPr>
                <w:szCs w:val="20"/>
              </w:rPr>
              <w:t>Klasa V</w:t>
            </w:r>
          </w:p>
        </w:tc>
      </w:tr>
      <w:tr w:rsidR="00386CF7" w:rsidRPr="00F35719" w:rsidTr="00386CF7">
        <w:trPr>
          <w:trHeight w:val="382"/>
        </w:trPr>
        <w:tc>
          <w:tcPr>
            <w:tcW w:w="4824" w:type="dxa"/>
            <w:gridSpan w:val="2"/>
            <w:vAlign w:val="center"/>
          </w:tcPr>
          <w:p w:rsidR="00386CF7" w:rsidRPr="00F35719" w:rsidRDefault="00386CF7" w:rsidP="00386CF7">
            <w:pPr>
              <w:spacing w:after="0"/>
              <w:contextualSpacing/>
              <w:jc w:val="center"/>
              <w:rPr>
                <w:szCs w:val="20"/>
              </w:rPr>
            </w:pPr>
            <w:r w:rsidRPr="00F35719">
              <w:rPr>
                <w:b/>
                <w:bCs/>
                <w:szCs w:val="20"/>
              </w:rPr>
              <w:t>Razem liczba godzin</w:t>
            </w:r>
          </w:p>
        </w:tc>
        <w:tc>
          <w:tcPr>
            <w:tcW w:w="1238" w:type="dxa"/>
            <w:vAlign w:val="center"/>
          </w:tcPr>
          <w:p w:rsidR="00386CF7" w:rsidRPr="00F35719" w:rsidRDefault="00386CF7" w:rsidP="00386CF7">
            <w:pPr>
              <w:spacing w:after="0"/>
              <w:contextualSpacing/>
              <w:jc w:val="center"/>
              <w:rPr>
                <w:b/>
                <w:bCs/>
                <w:szCs w:val="20"/>
              </w:rPr>
            </w:pPr>
          </w:p>
        </w:tc>
        <w:tc>
          <w:tcPr>
            <w:tcW w:w="8363" w:type="dxa"/>
            <w:gridSpan w:val="3"/>
            <w:vAlign w:val="center"/>
          </w:tcPr>
          <w:p w:rsidR="00386CF7" w:rsidRPr="00F35719" w:rsidRDefault="00386CF7" w:rsidP="00386CF7">
            <w:pPr>
              <w:spacing w:after="0"/>
              <w:contextualSpacing/>
              <w:rPr>
                <w:szCs w:val="20"/>
              </w:rPr>
            </w:pPr>
          </w:p>
        </w:tc>
      </w:tr>
    </w:tbl>
    <w:p w:rsidR="00386CF7" w:rsidRPr="00F35719" w:rsidRDefault="00386CF7" w:rsidP="00386CF7">
      <w:pPr>
        <w:spacing w:after="0" w:line="360" w:lineRule="auto"/>
        <w:rPr>
          <w:b/>
          <w:szCs w:val="20"/>
        </w:rPr>
      </w:pPr>
    </w:p>
    <w:p w:rsidR="0014134E" w:rsidRPr="00F35719" w:rsidRDefault="0014134E" w:rsidP="00854FA0">
      <w:pPr>
        <w:spacing w:after="0"/>
        <w:contextualSpacing/>
        <w:jc w:val="both"/>
        <w:rPr>
          <w:b/>
          <w:szCs w:val="20"/>
        </w:rPr>
      </w:pPr>
      <w:r w:rsidRPr="00F35719">
        <w:rPr>
          <w:b/>
          <w:szCs w:val="20"/>
        </w:rPr>
        <w:t>PROCEDURY OSIĄGANIA CELÓW KSZTAŁCENIA PRZEDMIOTU</w:t>
      </w:r>
    </w:p>
    <w:p w:rsidR="0014134E" w:rsidRPr="00F35719" w:rsidRDefault="0014134E" w:rsidP="00854FA0">
      <w:pPr>
        <w:spacing w:after="0"/>
        <w:contextualSpacing/>
        <w:jc w:val="both"/>
        <w:rPr>
          <w:szCs w:val="20"/>
        </w:rPr>
      </w:pPr>
      <w:r w:rsidRPr="00F35719">
        <w:rPr>
          <w:szCs w:val="20"/>
        </w:rPr>
        <w:t>Realizacja poszczególnych treści w przedmiocie Język obcy w </w:t>
      </w:r>
      <w:r w:rsidR="00854FA0" w:rsidRPr="00F35719">
        <w:rPr>
          <w:szCs w:val="20"/>
        </w:rPr>
        <w:t>branży motoryzacyjnej</w:t>
      </w:r>
      <w:r w:rsidRPr="00F35719">
        <w:rPr>
          <w:szCs w:val="20"/>
        </w:rPr>
        <w:t xml:space="preserve"> powinna być prowadzona w ścisłej korelacji z tym samym językiem obcym prowadzonym w kształceniu ogólnokształcącym oraz z przedmiotami kształcenia zawodowego.</w:t>
      </w:r>
    </w:p>
    <w:p w:rsidR="0014134E" w:rsidRPr="00F35719" w:rsidRDefault="0014134E" w:rsidP="00854FA0">
      <w:pPr>
        <w:spacing w:after="0"/>
        <w:contextualSpacing/>
        <w:jc w:val="both"/>
        <w:rPr>
          <w:szCs w:val="20"/>
        </w:rPr>
      </w:pPr>
      <w:r w:rsidRPr="00F35719">
        <w:rPr>
          <w:szCs w:val="20"/>
        </w:rPr>
        <w:t>Formy organizacyjne:</w:t>
      </w:r>
    </w:p>
    <w:p w:rsidR="0014134E" w:rsidRPr="00F35719" w:rsidRDefault="0014134E" w:rsidP="00FB07A8">
      <w:pPr>
        <w:numPr>
          <w:ilvl w:val="0"/>
          <w:numId w:val="110"/>
        </w:numPr>
        <w:spacing w:after="0"/>
        <w:contextualSpacing/>
        <w:jc w:val="both"/>
        <w:rPr>
          <w:szCs w:val="20"/>
        </w:rPr>
      </w:pPr>
      <w:r w:rsidRPr="00F35719">
        <w:rPr>
          <w:szCs w:val="20"/>
        </w:rPr>
        <w:t>praca w parach,</w:t>
      </w:r>
    </w:p>
    <w:p w:rsidR="0014134E" w:rsidRPr="00F35719" w:rsidRDefault="0014134E" w:rsidP="00FB07A8">
      <w:pPr>
        <w:numPr>
          <w:ilvl w:val="0"/>
          <w:numId w:val="110"/>
        </w:numPr>
        <w:spacing w:after="0"/>
        <w:contextualSpacing/>
        <w:jc w:val="both"/>
        <w:rPr>
          <w:szCs w:val="20"/>
        </w:rPr>
      </w:pPr>
      <w:r w:rsidRPr="00F35719">
        <w:rPr>
          <w:szCs w:val="20"/>
        </w:rPr>
        <w:t>praca w grupach.</w:t>
      </w:r>
    </w:p>
    <w:p w:rsidR="0014134E" w:rsidRPr="00F35719" w:rsidRDefault="0014134E" w:rsidP="00854FA0">
      <w:pPr>
        <w:spacing w:after="0"/>
        <w:contextualSpacing/>
        <w:jc w:val="both"/>
        <w:rPr>
          <w:szCs w:val="20"/>
        </w:rPr>
      </w:pPr>
      <w:r w:rsidRPr="00F35719">
        <w:rPr>
          <w:szCs w:val="20"/>
        </w:rPr>
        <w:t>Praca grupowa może być organizowana rożnymi sposobami:</w:t>
      </w:r>
    </w:p>
    <w:p w:rsidR="0014134E" w:rsidRPr="00F35719" w:rsidRDefault="0014134E" w:rsidP="00FB07A8">
      <w:pPr>
        <w:numPr>
          <w:ilvl w:val="0"/>
          <w:numId w:val="111"/>
        </w:numPr>
        <w:spacing w:after="0"/>
        <w:contextualSpacing/>
        <w:jc w:val="both"/>
        <w:rPr>
          <w:szCs w:val="20"/>
        </w:rPr>
      </w:pPr>
      <w:r w:rsidRPr="00F35719">
        <w:rPr>
          <w:szCs w:val="20"/>
        </w:rPr>
        <w:t>uczniów w klasie dzieli się na niewielkie grupy,</w:t>
      </w:r>
    </w:p>
    <w:p w:rsidR="0014134E" w:rsidRPr="00F35719" w:rsidRDefault="0014134E" w:rsidP="00FB07A8">
      <w:pPr>
        <w:numPr>
          <w:ilvl w:val="0"/>
          <w:numId w:val="111"/>
        </w:numPr>
        <w:spacing w:after="0"/>
        <w:contextualSpacing/>
        <w:jc w:val="both"/>
        <w:rPr>
          <w:szCs w:val="20"/>
        </w:rPr>
      </w:pPr>
      <w:r w:rsidRPr="00F35719">
        <w:rPr>
          <w:szCs w:val="20"/>
        </w:rPr>
        <w:t>grupy pracują wspólnie nad rozwiązywaniem określonych zagadnień teoretycznych lub praktycznych,</w:t>
      </w:r>
    </w:p>
    <w:p w:rsidR="0014134E" w:rsidRPr="00F35719" w:rsidRDefault="0014134E" w:rsidP="00FB07A8">
      <w:pPr>
        <w:numPr>
          <w:ilvl w:val="0"/>
          <w:numId w:val="111"/>
        </w:numPr>
        <w:spacing w:after="0"/>
        <w:contextualSpacing/>
        <w:jc w:val="both"/>
        <w:rPr>
          <w:szCs w:val="20"/>
        </w:rPr>
      </w:pPr>
      <w:r w:rsidRPr="00F35719">
        <w:rPr>
          <w:szCs w:val="20"/>
        </w:rPr>
        <w:t>skład grup może być stały,</w:t>
      </w:r>
    </w:p>
    <w:p w:rsidR="0014134E" w:rsidRPr="00F35719" w:rsidRDefault="0014134E" w:rsidP="00FB07A8">
      <w:pPr>
        <w:numPr>
          <w:ilvl w:val="0"/>
          <w:numId w:val="111"/>
        </w:numPr>
        <w:spacing w:after="0"/>
        <w:contextualSpacing/>
        <w:jc w:val="both"/>
        <w:rPr>
          <w:szCs w:val="20"/>
        </w:rPr>
      </w:pPr>
      <w:r w:rsidRPr="00F35719">
        <w:rPr>
          <w:szCs w:val="20"/>
        </w:rPr>
        <w:t>każdą grupą może kierować przewodniczący (lider),</w:t>
      </w:r>
    </w:p>
    <w:p w:rsidR="0014134E" w:rsidRPr="00F35719" w:rsidRDefault="0014134E" w:rsidP="00FB07A8">
      <w:pPr>
        <w:numPr>
          <w:ilvl w:val="0"/>
          <w:numId w:val="111"/>
        </w:numPr>
        <w:spacing w:after="0"/>
        <w:contextualSpacing/>
        <w:jc w:val="both"/>
        <w:rPr>
          <w:szCs w:val="20"/>
        </w:rPr>
      </w:pPr>
      <w:r w:rsidRPr="00F35719">
        <w:rPr>
          <w:szCs w:val="20"/>
        </w:rPr>
        <w:t>wszystkie grupy pracują nad rozwiązywaniem tych samych zagadnień,</w:t>
      </w:r>
    </w:p>
    <w:p w:rsidR="0014134E" w:rsidRPr="00F35719" w:rsidRDefault="0014134E" w:rsidP="00FB07A8">
      <w:pPr>
        <w:numPr>
          <w:ilvl w:val="0"/>
          <w:numId w:val="111"/>
        </w:numPr>
        <w:spacing w:after="120"/>
        <w:ind w:left="714" w:hanging="357"/>
        <w:jc w:val="both"/>
        <w:rPr>
          <w:szCs w:val="20"/>
        </w:rPr>
      </w:pPr>
      <w:r w:rsidRPr="00F35719">
        <w:rPr>
          <w:szCs w:val="20"/>
        </w:rPr>
        <w:t>każda grupa rozwiązuje odrębne zagadnienie.</w:t>
      </w:r>
    </w:p>
    <w:p w:rsidR="0014134E" w:rsidRPr="00F35719" w:rsidRDefault="0014134E" w:rsidP="00854FA0">
      <w:pPr>
        <w:spacing w:after="0"/>
        <w:contextualSpacing/>
        <w:jc w:val="both"/>
        <w:rPr>
          <w:szCs w:val="20"/>
        </w:rPr>
      </w:pPr>
      <w:r w:rsidRPr="00F35719">
        <w:rPr>
          <w:szCs w:val="20"/>
        </w:rPr>
        <w:t>Metody, techniki pracy:</w:t>
      </w:r>
    </w:p>
    <w:p w:rsidR="0014134E" w:rsidRPr="00F35719" w:rsidRDefault="0014134E" w:rsidP="00854FA0">
      <w:pPr>
        <w:spacing w:after="0"/>
        <w:contextualSpacing/>
        <w:jc w:val="both"/>
        <w:rPr>
          <w:szCs w:val="20"/>
        </w:rPr>
      </w:pPr>
      <w:r w:rsidRPr="00F35719">
        <w:rPr>
          <w:szCs w:val="20"/>
        </w:rPr>
        <w:t>1. Podejście komunikacyjne:</w:t>
      </w:r>
    </w:p>
    <w:p w:rsidR="0014134E" w:rsidRPr="00F35719" w:rsidRDefault="0014134E" w:rsidP="00FB07A8">
      <w:pPr>
        <w:numPr>
          <w:ilvl w:val="0"/>
          <w:numId w:val="112"/>
        </w:numPr>
        <w:spacing w:after="0"/>
        <w:contextualSpacing/>
        <w:jc w:val="both"/>
        <w:rPr>
          <w:szCs w:val="20"/>
        </w:rPr>
      </w:pPr>
      <w:r w:rsidRPr="00F35719">
        <w:rPr>
          <w:szCs w:val="20"/>
        </w:rPr>
        <w:t>pogadanka,</w:t>
      </w:r>
    </w:p>
    <w:p w:rsidR="0014134E" w:rsidRPr="00F35719" w:rsidRDefault="0014134E" w:rsidP="00FB07A8">
      <w:pPr>
        <w:numPr>
          <w:ilvl w:val="0"/>
          <w:numId w:val="112"/>
        </w:numPr>
        <w:spacing w:after="0"/>
        <w:contextualSpacing/>
        <w:jc w:val="both"/>
        <w:rPr>
          <w:szCs w:val="20"/>
        </w:rPr>
      </w:pPr>
      <w:r w:rsidRPr="00F35719">
        <w:rPr>
          <w:szCs w:val="20"/>
        </w:rPr>
        <w:t>burza mózgów,</w:t>
      </w:r>
    </w:p>
    <w:p w:rsidR="0014134E" w:rsidRPr="00F35719" w:rsidRDefault="0014134E" w:rsidP="00FB07A8">
      <w:pPr>
        <w:numPr>
          <w:ilvl w:val="0"/>
          <w:numId w:val="112"/>
        </w:numPr>
        <w:spacing w:after="0"/>
        <w:contextualSpacing/>
        <w:jc w:val="both"/>
        <w:rPr>
          <w:szCs w:val="20"/>
        </w:rPr>
      </w:pPr>
      <w:r w:rsidRPr="00F35719">
        <w:rPr>
          <w:szCs w:val="20"/>
        </w:rPr>
        <w:t>słuchanie rozmowy,</w:t>
      </w:r>
    </w:p>
    <w:p w:rsidR="0014134E" w:rsidRPr="00F35719" w:rsidRDefault="0014134E" w:rsidP="00FB07A8">
      <w:pPr>
        <w:numPr>
          <w:ilvl w:val="0"/>
          <w:numId w:val="112"/>
        </w:numPr>
        <w:spacing w:after="0"/>
        <w:contextualSpacing/>
        <w:jc w:val="both"/>
        <w:rPr>
          <w:szCs w:val="20"/>
        </w:rPr>
      </w:pPr>
      <w:r w:rsidRPr="00F35719">
        <w:rPr>
          <w:szCs w:val="20"/>
        </w:rPr>
        <w:t>dyskusja w parach i grupach,</w:t>
      </w:r>
    </w:p>
    <w:p w:rsidR="0014134E" w:rsidRPr="00F35719" w:rsidRDefault="0014134E" w:rsidP="00FB07A8">
      <w:pPr>
        <w:numPr>
          <w:ilvl w:val="0"/>
          <w:numId w:val="112"/>
        </w:numPr>
        <w:spacing w:after="0"/>
        <w:contextualSpacing/>
        <w:jc w:val="both"/>
        <w:rPr>
          <w:szCs w:val="20"/>
        </w:rPr>
      </w:pPr>
      <w:r w:rsidRPr="00F35719">
        <w:rPr>
          <w:szCs w:val="20"/>
        </w:rPr>
        <w:t>powtarzanie chórem,</w:t>
      </w:r>
    </w:p>
    <w:p w:rsidR="0014134E" w:rsidRPr="00F35719" w:rsidRDefault="0014134E" w:rsidP="00FB07A8">
      <w:pPr>
        <w:numPr>
          <w:ilvl w:val="0"/>
          <w:numId w:val="112"/>
        </w:numPr>
        <w:spacing w:after="0"/>
        <w:contextualSpacing/>
        <w:jc w:val="both"/>
        <w:rPr>
          <w:szCs w:val="20"/>
        </w:rPr>
      </w:pPr>
      <w:r w:rsidRPr="00F35719">
        <w:rPr>
          <w:szCs w:val="20"/>
        </w:rPr>
        <w:t>elementy dramy (odgrywanie rozmowy),</w:t>
      </w:r>
    </w:p>
    <w:p w:rsidR="0014134E" w:rsidRPr="00F35719" w:rsidRDefault="0014134E" w:rsidP="00FB07A8">
      <w:pPr>
        <w:numPr>
          <w:ilvl w:val="0"/>
          <w:numId w:val="112"/>
        </w:numPr>
        <w:spacing w:after="0"/>
        <w:contextualSpacing/>
        <w:jc w:val="both"/>
        <w:rPr>
          <w:szCs w:val="20"/>
        </w:rPr>
      </w:pPr>
      <w:r w:rsidRPr="00F35719">
        <w:rPr>
          <w:szCs w:val="20"/>
        </w:rPr>
        <w:t>ćwiczenia (wyodrębnianie struktur z tekstu, układanie własnego dialogu).</w:t>
      </w:r>
    </w:p>
    <w:p w:rsidR="0014134E" w:rsidRPr="00F35719" w:rsidRDefault="0014134E" w:rsidP="00854FA0">
      <w:pPr>
        <w:tabs>
          <w:tab w:val="left" w:pos="142"/>
          <w:tab w:val="left" w:pos="284"/>
        </w:tabs>
        <w:spacing w:after="0"/>
        <w:contextualSpacing/>
        <w:jc w:val="both"/>
        <w:rPr>
          <w:szCs w:val="20"/>
        </w:rPr>
      </w:pPr>
      <w:r w:rsidRPr="00F35719">
        <w:rPr>
          <w:szCs w:val="20"/>
        </w:rPr>
        <w:t>2.</w:t>
      </w:r>
      <w:r w:rsidRPr="00F35719">
        <w:rPr>
          <w:szCs w:val="20"/>
        </w:rPr>
        <w:tab/>
        <w:t>Praca ze słownikiem, tekstem, elektronicznymi słownikami.</w:t>
      </w:r>
    </w:p>
    <w:p w:rsidR="0014134E" w:rsidRPr="00F35719" w:rsidRDefault="0014134E" w:rsidP="00854FA0">
      <w:pPr>
        <w:tabs>
          <w:tab w:val="left" w:pos="284"/>
        </w:tabs>
        <w:spacing w:after="120"/>
        <w:jc w:val="both"/>
        <w:rPr>
          <w:szCs w:val="20"/>
        </w:rPr>
      </w:pPr>
      <w:r w:rsidRPr="00F35719">
        <w:rPr>
          <w:szCs w:val="20"/>
        </w:rPr>
        <w:t>3.</w:t>
      </w:r>
      <w:r w:rsidRPr="00F35719">
        <w:rPr>
          <w:szCs w:val="20"/>
        </w:rPr>
        <w:tab/>
        <w:t>Wizualizacje.</w:t>
      </w:r>
    </w:p>
    <w:p w:rsidR="0014134E" w:rsidRPr="00F35719" w:rsidRDefault="0014134E" w:rsidP="00854FA0">
      <w:pPr>
        <w:spacing w:after="0"/>
        <w:contextualSpacing/>
        <w:jc w:val="both"/>
        <w:rPr>
          <w:szCs w:val="20"/>
        </w:rPr>
      </w:pPr>
      <w:r w:rsidRPr="00F35719">
        <w:rPr>
          <w:szCs w:val="20"/>
        </w:rPr>
        <w:t>Środki dydaktyczne:</w:t>
      </w:r>
    </w:p>
    <w:p w:rsidR="0014134E" w:rsidRPr="00F35719" w:rsidRDefault="0014134E" w:rsidP="00FB07A8">
      <w:pPr>
        <w:numPr>
          <w:ilvl w:val="0"/>
          <w:numId w:val="113"/>
        </w:numPr>
        <w:spacing w:after="0"/>
        <w:contextualSpacing/>
        <w:jc w:val="both"/>
        <w:rPr>
          <w:szCs w:val="20"/>
        </w:rPr>
      </w:pPr>
      <w:r w:rsidRPr="00F35719">
        <w:rPr>
          <w:szCs w:val="20"/>
        </w:rPr>
        <w:t>scenariusz dialogu (po jednym na grupę 3 os.) z usuniętymi interesującymi nas zdaniami,</w:t>
      </w:r>
    </w:p>
    <w:p w:rsidR="0014134E" w:rsidRPr="00F35719" w:rsidRDefault="0014134E" w:rsidP="00FB07A8">
      <w:pPr>
        <w:numPr>
          <w:ilvl w:val="0"/>
          <w:numId w:val="113"/>
        </w:numPr>
        <w:spacing w:after="0"/>
        <w:contextualSpacing/>
        <w:jc w:val="both"/>
        <w:rPr>
          <w:szCs w:val="20"/>
        </w:rPr>
      </w:pPr>
      <w:r w:rsidRPr="00F35719">
        <w:rPr>
          <w:szCs w:val="20"/>
        </w:rPr>
        <w:t>paski papieru ze zdaniami usuniętymi uprzednio z tekstu – po zestawie na grupę,</w:t>
      </w:r>
    </w:p>
    <w:p w:rsidR="0014134E" w:rsidRPr="00F35719" w:rsidRDefault="0014134E" w:rsidP="00FB07A8">
      <w:pPr>
        <w:numPr>
          <w:ilvl w:val="0"/>
          <w:numId w:val="113"/>
        </w:numPr>
        <w:spacing w:after="0"/>
        <w:contextualSpacing/>
        <w:jc w:val="both"/>
        <w:rPr>
          <w:szCs w:val="20"/>
        </w:rPr>
      </w:pPr>
      <w:r w:rsidRPr="00F35719">
        <w:rPr>
          <w:szCs w:val="20"/>
        </w:rPr>
        <w:t>CD lub filmy z nagraniem dialogu,</w:t>
      </w:r>
    </w:p>
    <w:p w:rsidR="0014134E" w:rsidRPr="00F35719" w:rsidRDefault="0014134E" w:rsidP="00FB07A8">
      <w:pPr>
        <w:numPr>
          <w:ilvl w:val="0"/>
          <w:numId w:val="113"/>
        </w:numPr>
        <w:spacing w:after="0"/>
        <w:contextualSpacing/>
        <w:jc w:val="both"/>
        <w:rPr>
          <w:szCs w:val="20"/>
        </w:rPr>
      </w:pPr>
      <w:r w:rsidRPr="00F35719">
        <w:rPr>
          <w:szCs w:val="20"/>
        </w:rPr>
        <w:t>zdjęcie przedstawiające bohaterów dialogu pogrążonych w rozmowie,</w:t>
      </w:r>
    </w:p>
    <w:p w:rsidR="0014134E" w:rsidRPr="00F35719" w:rsidRDefault="0014134E" w:rsidP="00FB07A8">
      <w:pPr>
        <w:numPr>
          <w:ilvl w:val="0"/>
          <w:numId w:val="113"/>
        </w:numPr>
        <w:spacing w:after="120"/>
        <w:ind w:left="714" w:hanging="357"/>
        <w:jc w:val="both"/>
        <w:rPr>
          <w:b/>
          <w:szCs w:val="20"/>
        </w:rPr>
      </w:pPr>
      <w:r w:rsidRPr="00F35719">
        <w:rPr>
          <w:szCs w:val="20"/>
        </w:rPr>
        <w:t>słowniki.</w:t>
      </w:r>
    </w:p>
    <w:p w:rsidR="0014134E" w:rsidRPr="00F35719" w:rsidRDefault="0014134E" w:rsidP="00854FA0">
      <w:pPr>
        <w:spacing w:after="0"/>
        <w:contextualSpacing/>
        <w:jc w:val="both"/>
        <w:rPr>
          <w:b/>
          <w:szCs w:val="20"/>
        </w:rPr>
      </w:pPr>
      <w:r w:rsidRPr="00F35719">
        <w:rPr>
          <w:b/>
          <w:szCs w:val="20"/>
        </w:rPr>
        <w:t>PROPONOWANE METODY SPRAWDZANIA OSIĄGNIĘĆ EDUKACYJNYCH UCZNIA</w:t>
      </w:r>
    </w:p>
    <w:p w:rsidR="0014134E" w:rsidRPr="00F35719" w:rsidRDefault="0014134E" w:rsidP="00854FA0">
      <w:pPr>
        <w:spacing w:after="0"/>
        <w:contextualSpacing/>
        <w:jc w:val="both"/>
        <w:rPr>
          <w:bCs/>
          <w:szCs w:val="20"/>
        </w:rPr>
      </w:pPr>
      <w:r w:rsidRPr="00F35719">
        <w:rPr>
          <w:bCs/>
          <w:szCs w:val="20"/>
        </w:rPr>
        <w:t>Ocenianie osiągnięć edukacyjnych ucznia powinno być prowadzone na podstawie obserwacji bieżącej pracy uczniów, aktywności ich pracy w zespole, jakości prezentacji (zawartość merytoryczna, zasób słownictwa, łatwość wypowiedzi itp.). Podczas oceniania osiągnięć edukacyjnych uczniów należy uwzględnić wyniki wszystkich metod sprawdzania efektów kształcenia zastosowanych przez nauczyciela. Na zakończenie działu można przeprowadzić test wielokrotnego wyboru.</w:t>
      </w:r>
    </w:p>
    <w:p w:rsidR="0014134E" w:rsidRPr="00F35719" w:rsidRDefault="0014134E" w:rsidP="00854FA0">
      <w:pPr>
        <w:spacing w:after="0"/>
        <w:contextualSpacing/>
        <w:rPr>
          <w:bCs/>
          <w:szCs w:val="20"/>
        </w:rPr>
      </w:pPr>
      <w:r w:rsidRPr="00F35719">
        <w:rPr>
          <w:bCs/>
          <w:szCs w:val="20"/>
        </w:rPr>
        <w:t xml:space="preserve">Korzystając z e-zasobów do oceny można wykorzystać zasoby sprawdzające: </w:t>
      </w:r>
    </w:p>
    <w:p w:rsidR="0014134E" w:rsidRPr="00F35719" w:rsidRDefault="0014134E" w:rsidP="00FB07A8">
      <w:pPr>
        <w:numPr>
          <w:ilvl w:val="0"/>
          <w:numId w:val="114"/>
        </w:numPr>
        <w:pBdr>
          <w:top w:val="nil"/>
          <w:left w:val="nil"/>
          <w:bottom w:val="nil"/>
          <w:right w:val="nil"/>
          <w:between w:val="nil"/>
        </w:pBdr>
        <w:spacing w:after="0"/>
        <w:contextualSpacing/>
        <w:rPr>
          <w:bCs/>
          <w:szCs w:val="20"/>
        </w:rPr>
      </w:pPr>
      <w:r w:rsidRPr="00F35719">
        <w:rPr>
          <w:bCs/>
          <w:szCs w:val="20"/>
        </w:rPr>
        <w:t xml:space="preserve">ćwiczenia, </w:t>
      </w:r>
    </w:p>
    <w:p w:rsidR="0014134E" w:rsidRPr="00F35719" w:rsidRDefault="0014134E" w:rsidP="00FB07A8">
      <w:pPr>
        <w:numPr>
          <w:ilvl w:val="0"/>
          <w:numId w:val="114"/>
        </w:numPr>
        <w:pBdr>
          <w:top w:val="nil"/>
          <w:left w:val="nil"/>
          <w:bottom w:val="nil"/>
          <w:right w:val="nil"/>
          <w:between w:val="nil"/>
        </w:pBdr>
        <w:spacing w:after="0"/>
        <w:contextualSpacing/>
        <w:rPr>
          <w:bCs/>
          <w:szCs w:val="20"/>
        </w:rPr>
      </w:pPr>
      <w:proofErr w:type="spellStart"/>
      <w:r w:rsidRPr="00F35719">
        <w:rPr>
          <w:bCs/>
          <w:szCs w:val="20"/>
        </w:rPr>
        <w:t>self</w:t>
      </w:r>
      <w:proofErr w:type="spellEnd"/>
      <w:r w:rsidRPr="00F35719">
        <w:rPr>
          <w:bCs/>
          <w:szCs w:val="20"/>
        </w:rPr>
        <w:t xml:space="preserve">-testy, </w:t>
      </w:r>
    </w:p>
    <w:p w:rsidR="0014134E" w:rsidRPr="00F35719" w:rsidRDefault="0014134E" w:rsidP="00FB07A8">
      <w:pPr>
        <w:numPr>
          <w:ilvl w:val="0"/>
          <w:numId w:val="114"/>
        </w:numPr>
        <w:pBdr>
          <w:top w:val="nil"/>
          <w:left w:val="nil"/>
          <w:bottom w:val="nil"/>
          <w:right w:val="nil"/>
          <w:between w:val="nil"/>
        </w:pBdr>
        <w:spacing w:after="0"/>
        <w:contextualSpacing/>
        <w:rPr>
          <w:bCs/>
          <w:szCs w:val="20"/>
        </w:rPr>
      </w:pPr>
      <w:r w:rsidRPr="00F35719">
        <w:rPr>
          <w:bCs/>
          <w:szCs w:val="20"/>
        </w:rPr>
        <w:t>quizy,</w:t>
      </w:r>
    </w:p>
    <w:p w:rsidR="0014134E" w:rsidRPr="00F35719" w:rsidRDefault="0014134E" w:rsidP="00FB07A8">
      <w:pPr>
        <w:numPr>
          <w:ilvl w:val="0"/>
          <w:numId w:val="114"/>
        </w:numPr>
        <w:pBdr>
          <w:top w:val="nil"/>
          <w:left w:val="nil"/>
          <w:bottom w:val="nil"/>
          <w:right w:val="nil"/>
          <w:between w:val="nil"/>
        </w:pBdr>
        <w:spacing w:after="120"/>
        <w:ind w:left="714" w:hanging="357"/>
        <w:rPr>
          <w:bCs/>
          <w:szCs w:val="20"/>
        </w:rPr>
      </w:pPr>
      <w:r w:rsidRPr="00F35719">
        <w:rPr>
          <w:bCs/>
          <w:szCs w:val="20"/>
        </w:rPr>
        <w:t>słownik pojęć.</w:t>
      </w:r>
    </w:p>
    <w:p w:rsidR="0014134E" w:rsidRPr="00F35719" w:rsidRDefault="0014134E" w:rsidP="00854FA0">
      <w:pPr>
        <w:spacing w:after="0"/>
        <w:contextualSpacing/>
        <w:rPr>
          <w:b/>
          <w:szCs w:val="20"/>
        </w:rPr>
      </w:pPr>
      <w:r w:rsidRPr="00F35719">
        <w:rPr>
          <w:b/>
          <w:szCs w:val="20"/>
        </w:rPr>
        <w:t>PROPONOWANE METODY EWALUACJI PRZEDMIOTU</w:t>
      </w:r>
    </w:p>
    <w:p w:rsidR="0014134E" w:rsidRPr="00F35719" w:rsidRDefault="0014134E" w:rsidP="00854FA0">
      <w:pPr>
        <w:spacing w:after="0"/>
        <w:contextualSpacing/>
        <w:jc w:val="both"/>
        <w:rPr>
          <w:szCs w:val="20"/>
        </w:rPr>
      </w:pPr>
      <w:r w:rsidRPr="00F35719">
        <w:rPr>
          <w:szCs w:val="20"/>
        </w:rPr>
        <w:t xml:space="preserve">Model </w:t>
      </w:r>
      <w:proofErr w:type="spellStart"/>
      <w:r w:rsidRPr="00F35719">
        <w:rPr>
          <w:szCs w:val="20"/>
        </w:rPr>
        <w:t>actionresearch</w:t>
      </w:r>
      <w:proofErr w:type="spellEnd"/>
      <w:r w:rsidRPr="00F35719">
        <w:rPr>
          <w:szCs w:val="20"/>
        </w:rPr>
        <w:t>.</w:t>
      </w:r>
    </w:p>
    <w:p w:rsidR="0014134E" w:rsidRPr="00F35719" w:rsidRDefault="0014134E" w:rsidP="00854FA0">
      <w:pPr>
        <w:spacing w:after="0"/>
        <w:contextualSpacing/>
        <w:jc w:val="both"/>
        <w:rPr>
          <w:szCs w:val="20"/>
        </w:rPr>
      </w:pPr>
      <w:r w:rsidRPr="00F35719">
        <w:rPr>
          <w:szCs w:val="20"/>
        </w:rPr>
        <w:t>Model ten stwarza autentyczne możliwości badawcze nauczycielom.</w:t>
      </w:r>
    </w:p>
    <w:p w:rsidR="0014134E" w:rsidRPr="00F35719" w:rsidRDefault="0014134E" w:rsidP="00854FA0">
      <w:pPr>
        <w:spacing w:after="0"/>
        <w:contextualSpacing/>
        <w:jc w:val="both"/>
        <w:rPr>
          <w:szCs w:val="20"/>
        </w:rPr>
      </w:pPr>
      <w:r w:rsidRPr="00F35719">
        <w:rPr>
          <w:szCs w:val="20"/>
        </w:rPr>
        <w:t xml:space="preserve">W modelu </w:t>
      </w:r>
      <w:proofErr w:type="spellStart"/>
      <w:r w:rsidRPr="00F35719">
        <w:rPr>
          <w:szCs w:val="20"/>
        </w:rPr>
        <w:t>actionresearch</w:t>
      </w:r>
      <w:proofErr w:type="spellEnd"/>
      <w:r w:rsidRPr="00F35719">
        <w:rPr>
          <w:szCs w:val="20"/>
        </w:rPr>
        <w:t xml:space="preserve"> składniki, a zarazem etapy myślenia ewaluacyjnego to: opis, ocena, podjęcie decyzji i próba wpłynięcia na bieg zjawisk.</w:t>
      </w:r>
      <w:r w:rsidR="00111481" w:rsidRPr="00F35719">
        <w:rPr>
          <w:szCs w:val="20"/>
        </w:rPr>
        <w:t xml:space="preserve"> </w:t>
      </w:r>
      <w:r w:rsidRPr="00F35719">
        <w:rPr>
          <w:szCs w:val="20"/>
        </w:rPr>
        <w:t xml:space="preserve">Projekt ewaluacyjny typu </w:t>
      </w:r>
      <w:proofErr w:type="spellStart"/>
      <w:r w:rsidRPr="00F35719">
        <w:rPr>
          <w:szCs w:val="20"/>
        </w:rPr>
        <w:t>actionresearch</w:t>
      </w:r>
      <w:proofErr w:type="spellEnd"/>
      <w:r w:rsidRPr="00F35719">
        <w:rPr>
          <w:szCs w:val="20"/>
        </w:rPr>
        <w:t xml:space="preserve"> jest z istoty spiralny, składa się z wielu cykli powtarzających się na coraz wyższych piętrach w postaci czterech faz:</w:t>
      </w:r>
    </w:p>
    <w:p w:rsidR="0014134E" w:rsidRPr="00F35719" w:rsidRDefault="0014134E" w:rsidP="00FB07A8">
      <w:pPr>
        <w:pStyle w:val="Akapitzlist"/>
        <w:numPr>
          <w:ilvl w:val="0"/>
          <w:numId w:val="115"/>
        </w:numPr>
        <w:spacing w:after="0"/>
        <w:jc w:val="both"/>
        <w:rPr>
          <w:rFonts w:ascii="Arial" w:hAnsi="Arial" w:cs="Arial"/>
          <w:szCs w:val="20"/>
        </w:rPr>
      </w:pPr>
      <w:r w:rsidRPr="00F35719">
        <w:rPr>
          <w:rFonts w:ascii="Arial" w:hAnsi="Arial" w:cs="Arial"/>
          <w:szCs w:val="20"/>
        </w:rPr>
        <w:t>faza I - planowanie pracy,</w:t>
      </w:r>
    </w:p>
    <w:p w:rsidR="0014134E" w:rsidRPr="00F35719" w:rsidRDefault="0014134E" w:rsidP="00FB07A8">
      <w:pPr>
        <w:pStyle w:val="Akapitzlist"/>
        <w:numPr>
          <w:ilvl w:val="0"/>
          <w:numId w:val="115"/>
        </w:numPr>
        <w:spacing w:after="0"/>
        <w:jc w:val="both"/>
        <w:rPr>
          <w:rFonts w:ascii="Arial" w:hAnsi="Arial" w:cs="Arial"/>
          <w:szCs w:val="20"/>
        </w:rPr>
      </w:pPr>
      <w:r w:rsidRPr="00F35719">
        <w:rPr>
          <w:rFonts w:ascii="Arial" w:hAnsi="Arial" w:cs="Arial"/>
          <w:szCs w:val="20"/>
        </w:rPr>
        <w:t>faza II – realizacja planu, działanie,</w:t>
      </w:r>
    </w:p>
    <w:p w:rsidR="0014134E" w:rsidRPr="00F35719" w:rsidRDefault="0014134E" w:rsidP="00FB07A8">
      <w:pPr>
        <w:pStyle w:val="Akapitzlist"/>
        <w:numPr>
          <w:ilvl w:val="0"/>
          <w:numId w:val="115"/>
        </w:numPr>
        <w:spacing w:after="0"/>
        <w:jc w:val="both"/>
        <w:rPr>
          <w:rFonts w:ascii="Arial" w:hAnsi="Arial" w:cs="Arial"/>
          <w:szCs w:val="20"/>
        </w:rPr>
      </w:pPr>
      <w:r w:rsidRPr="00F35719">
        <w:rPr>
          <w:rFonts w:ascii="Arial" w:hAnsi="Arial" w:cs="Arial"/>
          <w:szCs w:val="20"/>
        </w:rPr>
        <w:t xml:space="preserve">faza III – obserwacja działania, </w:t>
      </w:r>
    </w:p>
    <w:p w:rsidR="0014134E" w:rsidRPr="00F35719" w:rsidRDefault="0014134E" w:rsidP="00FB07A8">
      <w:pPr>
        <w:pStyle w:val="Akapitzlist"/>
        <w:numPr>
          <w:ilvl w:val="0"/>
          <w:numId w:val="115"/>
        </w:numPr>
        <w:spacing w:after="0"/>
        <w:jc w:val="both"/>
        <w:rPr>
          <w:rFonts w:ascii="Arial" w:hAnsi="Arial" w:cs="Arial"/>
          <w:szCs w:val="20"/>
        </w:rPr>
      </w:pPr>
      <w:r w:rsidRPr="00F35719">
        <w:rPr>
          <w:rFonts w:ascii="Arial" w:hAnsi="Arial" w:cs="Arial"/>
          <w:szCs w:val="20"/>
        </w:rPr>
        <w:t>faza IV – refleksja.</w:t>
      </w:r>
    </w:p>
    <w:p w:rsidR="0014134E" w:rsidRPr="00F35719" w:rsidRDefault="0014134E" w:rsidP="0014134E">
      <w:pPr>
        <w:jc w:val="both"/>
        <w:rPr>
          <w:szCs w:val="20"/>
        </w:rPr>
      </w:pPr>
      <w:r w:rsidRPr="00F35719">
        <w:rPr>
          <w:szCs w:val="20"/>
        </w:rPr>
        <w:t>Efektem wcześniejszego cyklu jest przeformułowanie fazy planowania w następnym cyklu, w którym wprowadza się modyfikację opracowaną na podstawie refleksji nad przebiegiem poprzedniego cyklu. Stosuje się taki model ewaluacji wówczas, gdy prowadzi go instytucja, która opracowała i wdraża nowy program, jest więc zainteresowana kilkakrotnym przetestowaniem go, a jednocześnie wprowadzaniem kolejnych ulepszeń.</w:t>
      </w:r>
    </w:p>
    <w:p w:rsidR="003A49D5" w:rsidRPr="00F35719" w:rsidRDefault="003A49D5">
      <w:r w:rsidRPr="00F35719">
        <w:br w:type="page"/>
      </w:r>
    </w:p>
    <w:p w:rsidR="003A49D5" w:rsidRPr="00F35719" w:rsidRDefault="003A49D5" w:rsidP="003A49D5">
      <w:pPr>
        <w:pStyle w:val="Nagwek2"/>
      </w:pPr>
      <w:bookmarkStart w:id="19" w:name="_Toc18613809"/>
      <w:r w:rsidRPr="00F35719">
        <w:t>Obsługa i naprawa pojazdów samochodowych</w:t>
      </w:r>
      <w:bookmarkEnd w:id="19"/>
    </w:p>
    <w:p w:rsidR="003A49D5" w:rsidRPr="00F35719" w:rsidRDefault="003A49D5" w:rsidP="003A49D5">
      <w:pPr>
        <w:spacing w:after="0"/>
        <w:contextualSpacing/>
        <w:jc w:val="both"/>
        <w:rPr>
          <w:b/>
          <w:szCs w:val="20"/>
        </w:rPr>
      </w:pPr>
      <w:r w:rsidRPr="00F35719">
        <w:rPr>
          <w:b/>
          <w:szCs w:val="20"/>
        </w:rPr>
        <w:t>Cele ogólne przedmiotu</w:t>
      </w:r>
    </w:p>
    <w:p w:rsidR="003A49D5" w:rsidRPr="00F35719" w:rsidRDefault="00AA431A" w:rsidP="00FB07A8">
      <w:pPr>
        <w:pStyle w:val="Akapitzlist"/>
        <w:numPr>
          <w:ilvl w:val="0"/>
          <w:numId w:val="116"/>
        </w:numPr>
        <w:tabs>
          <w:tab w:val="left" w:pos="426"/>
        </w:tabs>
        <w:autoSpaceDE w:val="0"/>
        <w:autoSpaceDN w:val="0"/>
        <w:adjustRightInd w:val="0"/>
        <w:spacing w:after="0"/>
        <w:ind w:left="426" w:hanging="426"/>
        <w:jc w:val="both"/>
        <w:rPr>
          <w:rFonts w:ascii="Arial" w:hAnsi="Arial" w:cs="Arial"/>
          <w:szCs w:val="20"/>
        </w:rPr>
      </w:pPr>
      <w:r w:rsidRPr="00F35719">
        <w:rPr>
          <w:rFonts w:ascii="Arial" w:hAnsi="Arial" w:cs="Arial"/>
          <w:szCs w:val="20"/>
        </w:rPr>
        <w:t>Przestrzeganie zasad bezpieczeństwa i higieny pracy oraz przepisów prawa dotyczących ochrony przeciwpożarowej i ochrony środowiska.</w:t>
      </w:r>
    </w:p>
    <w:p w:rsidR="00AA431A" w:rsidRPr="00F35719" w:rsidRDefault="00AA431A" w:rsidP="00FB07A8">
      <w:pPr>
        <w:pStyle w:val="Akapitzlist"/>
        <w:numPr>
          <w:ilvl w:val="0"/>
          <w:numId w:val="116"/>
        </w:numPr>
        <w:tabs>
          <w:tab w:val="left" w:pos="426"/>
        </w:tabs>
        <w:autoSpaceDE w:val="0"/>
        <w:autoSpaceDN w:val="0"/>
        <w:adjustRightInd w:val="0"/>
        <w:spacing w:after="0"/>
        <w:ind w:left="426" w:hanging="426"/>
        <w:jc w:val="both"/>
        <w:rPr>
          <w:rFonts w:ascii="Arial" w:hAnsi="Arial" w:cs="Arial"/>
          <w:szCs w:val="20"/>
        </w:rPr>
      </w:pPr>
      <w:r w:rsidRPr="00F35719">
        <w:rPr>
          <w:rFonts w:ascii="Arial" w:hAnsi="Arial" w:cs="Arial"/>
          <w:szCs w:val="20"/>
        </w:rPr>
        <w:t>Organizowanie stanowiska pracy zgodnie z wymaganiami ergonomii, przepisami bezpieczeństwa i higieny pracy, ochrony przeciwpożarowej i ochrony środowiska.</w:t>
      </w:r>
    </w:p>
    <w:p w:rsidR="00AA431A" w:rsidRPr="00F35719" w:rsidRDefault="00AA431A" w:rsidP="00FB07A8">
      <w:pPr>
        <w:pStyle w:val="Akapitzlist"/>
        <w:numPr>
          <w:ilvl w:val="0"/>
          <w:numId w:val="116"/>
        </w:numPr>
        <w:tabs>
          <w:tab w:val="left" w:pos="426"/>
        </w:tabs>
        <w:autoSpaceDE w:val="0"/>
        <w:autoSpaceDN w:val="0"/>
        <w:adjustRightInd w:val="0"/>
        <w:spacing w:after="0"/>
        <w:ind w:left="426" w:hanging="426"/>
        <w:jc w:val="both"/>
        <w:rPr>
          <w:rFonts w:ascii="Arial" w:hAnsi="Arial" w:cs="Arial"/>
          <w:szCs w:val="20"/>
        </w:rPr>
      </w:pPr>
      <w:r w:rsidRPr="00F35719">
        <w:rPr>
          <w:rFonts w:ascii="Arial" w:eastAsia="Times New Roman" w:hAnsi="Arial" w:cs="Arial"/>
          <w:szCs w:val="20"/>
          <w:lang w:eastAsia="pl-PL"/>
        </w:rPr>
        <w:t>Stosowanie środków ochrony indywidualnej i zbiorowej podczas wykonywania zadań zawodowych.</w:t>
      </w:r>
    </w:p>
    <w:p w:rsidR="00AA431A" w:rsidRPr="00F35719" w:rsidRDefault="00AA431A" w:rsidP="00FB07A8">
      <w:pPr>
        <w:pStyle w:val="Akapitzlist"/>
        <w:numPr>
          <w:ilvl w:val="0"/>
          <w:numId w:val="116"/>
        </w:numPr>
        <w:tabs>
          <w:tab w:val="left" w:pos="426"/>
        </w:tabs>
        <w:autoSpaceDE w:val="0"/>
        <w:autoSpaceDN w:val="0"/>
        <w:adjustRightInd w:val="0"/>
        <w:spacing w:after="0"/>
        <w:ind w:left="426" w:hanging="426"/>
        <w:jc w:val="both"/>
        <w:rPr>
          <w:rFonts w:ascii="Arial" w:hAnsi="Arial" w:cs="Arial"/>
          <w:szCs w:val="20"/>
        </w:rPr>
      </w:pPr>
      <w:r w:rsidRPr="00F35719">
        <w:rPr>
          <w:rFonts w:ascii="Arial" w:eastAsia="Times New Roman" w:hAnsi="Arial" w:cs="Arial"/>
          <w:szCs w:val="20"/>
          <w:lang w:eastAsia="pl-PL"/>
        </w:rPr>
        <w:t>Rozróżnianie maszyn, urządzeń i narzędzi do obróbki ręcznej i maszynowej.</w:t>
      </w:r>
    </w:p>
    <w:p w:rsidR="00AA431A" w:rsidRPr="00F35719" w:rsidRDefault="00AA431A" w:rsidP="00FB07A8">
      <w:pPr>
        <w:pStyle w:val="Akapitzlist"/>
        <w:numPr>
          <w:ilvl w:val="0"/>
          <w:numId w:val="116"/>
        </w:numPr>
        <w:tabs>
          <w:tab w:val="left" w:pos="426"/>
        </w:tabs>
        <w:autoSpaceDE w:val="0"/>
        <w:autoSpaceDN w:val="0"/>
        <w:adjustRightInd w:val="0"/>
        <w:spacing w:after="0"/>
        <w:ind w:left="426" w:hanging="426"/>
        <w:jc w:val="both"/>
        <w:rPr>
          <w:rFonts w:ascii="Arial" w:hAnsi="Arial" w:cs="Arial"/>
          <w:szCs w:val="20"/>
        </w:rPr>
      </w:pPr>
      <w:r w:rsidRPr="00F35719">
        <w:rPr>
          <w:rFonts w:ascii="Arial" w:hAnsi="Arial" w:cs="Arial"/>
          <w:szCs w:val="20"/>
        </w:rPr>
        <w:t>Wykonywanie pomiarów w technice warsztatowej.</w:t>
      </w:r>
    </w:p>
    <w:p w:rsidR="00AA431A" w:rsidRPr="00F35719" w:rsidRDefault="00AA431A" w:rsidP="00FB07A8">
      <w:pPr>
        <w:pStyle w:val="Akapitzlist"/>
        <w:numPr>
          <w:ilvl w:val="0"/>
          <w:numId w:val="116"/>
        </w:numPr>
        <w:tabs>
          <w:tab w:val="left" w:pos="426"/>
        </w:tabs>
        <w:autoSpaceDE w:val="0"/>
        <w:autoSpaceDN w:val="0"/>
        <w:adjustRightInd w:val="0"/>
        <w:spacing w:after="0"/>
        <w:ind w:left="426" w:hanging="426"/>
        <w:jc w:val="both"/>
        <w:rPr>
          <w:rFonts w:ascii="Arial" w:hAnsi="Arial" w:cs="Arial"/>
          <w:szCs w:val="20"/>
        </w:rPr>
      </w:pPr>
      <w:r w:rsidRPr="00F35719">
        <w:rPr>
          <w:rFonts w:ascii="Arial" w:hAnsi="Arial" w:cs="Arial"/>
          <w:szCs w:val="20"/>
        </w:rPr>
        <w:t>Wykonywanie obsługi pojazdów samochodowych z wykorzystaniem urządzeń i narzędzi.</w:t>
      </w:r>
    </w:p>
    <w:p w:rsidR="00AA431A" w:rsidRPr="00F35719" w:rsidRDefault="00AA431A" w:rsidP="00FB07A8">
      <w:pPr>
        <w:pStyle w:val="Akapitzlist"/>
        <w:numPr>
          <w:ilvl w:val="0"/>
          <w:numId w:val="116"/>
        </w:numPr>
        <w:tabs>
          <w:tab w:val="left" w:pos="426"/>
        </w:tabs>
        <w:autoSpaceDE w:val="0"/>
        <w:autoSpaceDN w:val="0"/>
        <w:adjustRightInd w:val="0"/>
        <w:spacing w:after="0"/>
        <w:ind w:left="426" w:hanging="426"/>
        <w:jc w:val="both"/>
        <w:rPr>
          <w:rFonts w:ascii="Arial" w:hAnsi="Arial" w:cs="Arial"/>
          <w:szCs w:val="20"/>
        </w:rPr>
      </w:pPr>
      <w:r w:rsidRPr="00F35719">
        <w:rPr>
          <w:rFonts w:ascii="Arial" w:hAnsi="Arial" w:cs="Arial"/>
          <w:szCs w:val="20"/>
        </w:rPr>
        <w:t>Posługiwanie się dokumentacją techniczną pojazdów samochodowych.</w:t>
      </w:r>
    </w:p>
    <w:p w:rsidR="00AA431A" w:rsidRPr="00F35719" w:rsidRDefault="00AA431A" w:rsidP="00FB07A8">
      <w:pPr>
        <w:pStyle w:val="Akapitzlist"/>
        <w:numPr>
          <w:ilvl w:val="0"/>
          <w:numId w:val="116"/>
        </w:numPr>
        <w:tabs>
          <w:tab w:val="left" w:pos="426"/>
        </w:tabs>
        <w:autoSpaceDE w:val="0"/>
        <w:autoSpaceDN w:val="0"/>
        <w:adjustRightInd w:val="0"/>
        <w:spacing w:after="0"/>
        <w:ind w:left="426" w:hanging="426"/>
        <w:jc w:val="both"/>
        <w:rPr>
          <w:rFonts w:ascii="Arial" w:hAnsi="Arial" w:cs="Arial"/>
          <w:szCs w:val="20"/>
        </w:rPr>
      </w:pPr>
      <w:r w:rsidRPr="00F35719">
        <w:rPr>
          <w:rFonts w:ascii="Arial" w:hAnsi="Arial" w:cs="Arial"/>
          <w:szCs w:val="20"/>
        </w:rPr>
        <w:t>Dobieranie części zamienne oraz materiałów eksploatacyjnych do wykonania obsługi pojazdów samochodowych.</w:t>
      </w:r>
    </w:p>
    <w:p w:rsidR="00AA431A" w:rsidRPr="00F35719" w:rsidRDefault="00AA431A" w:rsidP="00FB07A8">
      <w:pPr>
        <w:pStyle w:val="Akapitzlist"/>
        <w:numPr>
          <w:ilvl w:val="0"/>
          <w:numId w:val="116"/>
        </w:numPr>
        <w:tabs>
          <w:tab w:val="left" w:pos="426"/>
        </w:tabs>
        <w:autoSpaceDE w:val="0"/>
        <w:autoSpaceDN w:val="0"/>
        <w:adjustRightInd w:val="0"/>
        <w:spacing w:after="0"/>
        <w:ind w:left="426" w:hanging="426"/>
        <w:jc w:val="both"/>
        <w:rPr>
          <w:rFonts w:ascii="Arial" w:hAnsi="Arial" w:cs="Arial"/>
          <w:szCs w:val="20"/>
        </w:rPr>
      </w:pPr>
      <w:r w:rsidRPr="00F35719">
        <w:rPr>
          <w:rFonts w:ascii="Arial" w:hAnsi="Arial" w:cs="Arial"/>
          <w:szCs w:val="20"/>
        </w:rPr>
        <w:t>Ocena jakości wykonanej obsługi pojazdów samochodowych.</w:t>
      </w:r>
    </w:p>
    <w:p w:rsidR="00AA431A" w:rsidRPr="00F35719" w:rsidRDefault="00AA431A" w:rsidP="00FB07A8">
      <w:pPr>
        <w:pStyle w:val="Akapitzlist"/>
        <w:numPr>
          <w:ilvl w:val="0"/>
          <w:numId w:val="116"/>
        </w:numPr>
        <w:tabs>
          <w:tab w:val="left" w:pos="426"/>
        </w:tabs>
        <w:autoSpaceDE w:val="0"/>
        <w:autoSpaceDN w:val="0"/>
        <w:adjustRightInd w:val="0"/>
        <w:spacing w:after="0"/>
        <w:ind w:left="426" w:hanging="426"/>
        <w:jc w:val="both"/>
        <w:rPr>
          <w:rFonts w:ascii="Arial" w:hAnsi="Arial" w:cs="Arial"/>
          <w:szCs w:val="20"/>
        </w:rPr>
      </w:pPr>
      <w:r w:rsidRPr="00F35719">
        <w:rPr>
          <w:rFonts w:ascii="Arial" w:hAnsi="Arial" w:cs="Arial"/>
          <w:szCs w:val="20"/>
        </w:rPr>
        <w:t>Stosowanie programów komputerowych wspomagających przeprowadzanie obsługi podzespołów i zespołów stosowanych w pojeździe samochodowym.</w:t>
      </w:r>
    </w:p>
    <w:p w:rsidR="00AA431A" w:rsidRPr="00F35719" w:rsidRDefault="00AA431A" w:rsidP="00FB07A8">
      <w:pPr>
        <w:pStyle w:val="Akapitzlist"/>
        <w:numPr>
          <w:ilvl w:val="0"/>
          <w:numId w:val="116"/>
        </w:numPr>
        <w:tabs>
          <w:tab w:val="left" w:pos="426"/>
        </w:tabs>
        <w:autoSpaceDE w:val="0"/>
        <w:autoSpaceDN w:val="0"/>
        <w:adjustRightInd w:val="0"/>
        <w:spacing w:after="0"/>
        <w:ind w:left="426" w:hanging="426"/>
        <w:jc w:val="both"/>
        <w:rPr>
          <w:rFonts w:ascii="Arial" w:hAnsi="Arial" w:cs="Arial"/>
          <w:szCs w:val="20"/>
        </w:rPr>
      </w:pPr>
      <w:r w:rsidRPr="00F35719">
        <w:rPr>
          <w:rFonts w:ascii="Arial" w:hAnsi="Arial" w:cs="Arial"/>
          <w:szCs w:val="20"/>
        </w:rPr>
        <w:t>Sporządzanie dokumentacji związanej z przyjęciem pojazdów samochodowych do wykonania naprawy.</w:t>
      </w:r>
    </w:p>
    <w:p w:rsidR="00AA431A" w:rsidRPr="00F35719" w:rsidRDefault="00AA431A" w:rsidP="00FB07A8">
      <w:pPr>
        <w:pStyle w:val="Akapitzlist"/>
        <w:numPr>
          <w:ilvl w:val="0"/>
          <w:numId w:val="116"/>
        </w:numPr>
        <w:tabs>
          <w:tab w:val="left" w:pos="426"/>
        </w:tabs>
        <w:autoSpaceDE w:val="0"/>
        <w:autoSpaceDN w:val="0"/>
        <w:adjustRightInd w:val="0"/>
        <w:spacing w:after="0"/>
        <w:ind w:left="426" w:hanging="426"/>
        <w:jc w:val="both"/>
        <w:rPr>
          <w:rFonts w:ascii="Arial" w:hAnsi="Arial" w:cs="Arial"/>
          <w:szCs w:val="20"/>
        </w:rPr>
      </w:pPr>
      <w:r w:rsidRPr="00F35719">
        <w:rPr>
          <w:rFonts w:ascii="Arial" w:hAnsi="Arial" w:cs="Arial"/>
          <w:szCs w:val="20"/>
        </w:rPr>
        <w:t>Lokalizowanie uszkodzeń części, podzespołów i zespołów pojazdów samochodowych na podstawie pomiarów i wyników badań diagnostycznych.</w:t>
      </w:r>
    </w:p>
    <w:p w:rsidR="00AA431A" w:rsidRPr="00F35719" w:rsidRDefault="00AA431A" w:rsidP="00FB07A8">
      <w:pPr>
        <w:pStyle w:val="Akapitzlist"/>
        <w:numPr>
          <w:ilvl w:val="0"/>
          <w:numId w:val="116"/>
        </w:numPr>
        <w:tabs>
          <w:tab w:val="left" w:pos="426"/>
        </w:tabs>
        <w:autoSpaceDE w:val="0"/>
        <w:autoSpaceDN w:val="0"/>
        <w:adjustRightInd w:val="0"/>
        <w:spacing w:after="0"/>
        <w:ind w:left="426" w:hanging="426"/>
        <w:jc w:val="both"/>
        <w:rPr>
          <w:rFonts w:ascii="Arial" w:hAnsi="Arial" w:cs="Arial"/>
          <w:szCs w:val="20"/>
        </w:rPr>
      </w:pPr>
      <w:r w:rsidRPr="00F35719">
        <w:rPr>
          <w:rFonts w:ascii="Arial" w:hAnsi="Arial" w:cs="Arial"/>
          <w:szCs w:val="20"/>
        </w:rPr>
        <w:t>Dobieranie metod do wykonywania naprawy podzespołów i zespołów pojazdów samochodowych.</w:t>
      </w:r>
    </w:p>
    <w:p w:rsidR="00AA431A" w:rsidRPr="00F35719" w:rsidRDefault="00AA431A" w:rsidP="00FB07A8">
      <w:pPr>
        <w:pStyle w:val="Akapitzlist"/>
        <w:numPr>
          <w:ilvl w:val="0"/>
          <w:numId w:val="116"/>
        </w:numPr>
        <w:tabs>
          <w:tab w:val="left" w:pos="426"/>
        </w:tabs>
        <w:autoSpaceDE w:val="0"/>
        <w:autoSpaceDN w:val="0"/>
        <w:adjustRightInd w:val="0"/>
        <w:spacing w:after="0"/>
        <w:ind w:left="426" w:hanging="426"/>
        <w:jc w:val="both"/>
        <w:rPr>
          <w:rFonts w:ascii="Arial" w:hAnsi="Arial" w:cs="Arial"/>
          <w:szCs w:val="20"/>
        </w:rPr>
      </w:pPr>
      <w:r w:rsidRPr="00F35719">
        <w:rPr>
          <w:rFonts w:ascii="Arial" w:hAnsi="Arial" w:cs="Arial"/>
          <w:szCs w:val="20"/>
        </w:rPr>
        <w:t>Sporządzanie zapotrzebowania na części, podzespoły i zespoły pojazdów samochodowych.</w:t>
      </w:r>
    </w:p>
    <w:p w:rsidR="00AA431A" w:rsidRPr="00F35719" w:rsidRDefault="00AA431A" w:rsidP="00FB07A8">
      <w:pPr>
        <w:pStyle w:val="Akapitzlist"/>
        <w:numPr>
          <w:ilvl w:val="0"/>
          <w:numId w:val="116"/>
        </w:numPr>
        <w:tabs>
          <w:tab w:val="left" w:pos="426"/>
        </w:tabs>
        <w:autoSpaceDE w:val="0"/>
        <w:autoSpaceDN w:val="0"/>
        <w:adjustRightInd w:val="0"/>
        <w:spacing w:after="0"/>
        <w:ind w:left="426" w:hanging="426"/>
        <w:jc w:val="both"/>
        <w:rPr>
          <w:rFonts w:ascii="Arial" w:hAnsi="Arial" w:cs="Arial"/>
          <w:szCs w:val="20"/>
        </w:rPr>
      </w:pPr>
      <w:r w:rsidRPr="00F35719">
        <w:rPr>
          <w:rFonts w:ascii="Arial" w:hAnsi="Arial" w:cs="Arial"/>
          <w:szCs w:val="20"/>
        </w:rPr>
        <w:t>Ustalanie zakresu naprawy podzespołów i zespołów pojazdów samochodowych.</w:t>
      </w:r>
    </w:p>
    <w:p w:rsidR="00AA431A" w:rsidRPr="00F35719" w:rsidRDefault="00AA431A" w:rsidP="00FB07A8">
      <w:pPr>
        <w:pStyle w:val="Akapitzlist"/>
        <w:numPr>
          <w:ilvl w:val="0"/>
          <w:numId w:val="116"/>
        </w:numPr>
        <w:tabs>
          <w:tab w:val="left" w:pos="426"/>
        </w:tabs>
        <w:autoSpaceDE w:val="0"/>
        <w:autoSpaceDN w:val="0"/>
        <w:adjustRightInd w:val="0"/>
        <w:spacing w:after="0"/>
        <w:ind w:left="426" w:hanging="426"/>
        <w:jc w:val="both"/>
        <w:rPr>
          <w:rFonts w:ascii="Arial" w:hAnsi="Arial" w:cs="Arial"/>
          <w:szCs w:val="20"/>
        </w:rPr>
      </w:pPr>
      <w:r w:rsidRPr="00F35719">
        <w:rPr>
          <w:rFonts w:ascii="Arial" w:hAnsi="Arial" w:cs="Arial"/>
          <w:szCs w:val="20"/>
        </w:rPr>
        <w:t>Przeprowadzanie demontażu podzespołów i zespołów pojazdów samochodowych.</w:t>
      </w:r>
    </w:p>
    <w:p w:rsidR="00AA431A" w:rsidRPr="00F35719" w:rsidRDefault="00AA431A" w:rsidP="00FB07A8">
      <w:pPr>
        <w:pStyle w:val="Akapitzlist"/>
        <w:numPr>
          <w:ilvl w:val="0"/>
          <w:numId w:val="116"/>
        </w:numPr>
        <w:tabs>
          <w:tab w:val="left" w:pos="426"/>
        </w:tabs>
        <w:autoSpaceDE w:val="0"/>
        <w:autoSpaceDN w:val="0"/>
        <w:adjustRightInd w:val="0"/>
        <w:spacing w:after="0"/>
        <w:ind w:left="426" w:hanging="426"/>
        <w:jc w:val="both"/>
        <w:rPr>
          <w:rFonts w:ascii="Arial" w:hAnsi="Arial" w:cs="Arial"/>
          <w:szCs w:val="20"/>
        </w:rPr>
      </w:pPr>
      <w:r w:rsidRPr="00F35719">
        <w:rPr>
          <w:rFonts w:ascii="Arial" w:hAnsi="Arial" w:cs="Arial"/>
          <w:szCs w:val="20"/>
        </w:rPr>
        <w:t>Przeprowadzanie weryfikacji części, podzespołów i zespołów pojazdów samochodowych.</w:t>
      </w:r>
    </w:p>
    <w:p w:rsidR="00AA431A" w:rsidRPr="00F35719" w:rsidRDefault="00AA431A" w:rsidP="00FB07A8">
      <w:pPr>
        <w:pStyle w:val="Akapitzlist"/>
        <w:numPr>
          <w:ilvl w:val="0"/>
          <w:numId w:val="116"/>
        </w:numPr>
        <w:tabs>
          <w:tab w:val="left" w:pos="426"/>
        </w:tabs>
        <w:autoSpaceDE w:val="0"/>
        <w:autoSpaceDN w:val="0"/>
        <w:adjustRightInd w:val="0"/>
        <w:spacing w:after="0"/>
        <w:ind w:left="426" w:hanging="426"/>
        <w:jc w:val="both"/>
        <w:rPr>
          <w:rFonts w:ascii="Arial" w:hAnsi="Arial" w:cs="Arial"/>
          <w:szCs w:val="20"/>
        </w:rPr>
      </w:pPr>
      <w:r w:rsidRPr="00F35719">
        <w:rPr>
          <w:rFonts w:ascii="Arial" w:hAnsi="Arial" w:cs="Arial"/>
          <w:szCs w:val="20"/>
        </w:rPr>
        <w:t>Wykonywanie napraw części, podzespołów i zespołów pojazdów samochodowych z wykorzystaniem urządzeń i narzędzi.</w:t>
      </w:r>
    </w:p>
    <w:p w:rsidR="00AA431A" w:rsidRPr="00F35719" w:rsidRDefault="00AA431A" w:rsidP="00FB07A8">
      <w:pPr>
        <w:pStyle w:val="Akapitzlist"/>
        <w:numPr>
          <w:ilvl w:val="0"/>
          <w:numId w:val="116"/>
        </w:numPr>
        <w:tabs>
          <w:tab w:val="left" w:pos="426"/>
        </w:tabs>
        <w:autoSpaceDE w:val="0"/>
        <w:autoSpaceDN w:val="0"/>
        <w:adjustRightInd w:val="0"/>
        <w:spacing w:after="0"/>
        <w:ind w:left="426" w:hanging="426"/>
        <w:jc w:val="both"/>
        <w:rPr>
          <w:rFonts w:ascii="Arial" w:hAnsi="Arial" w:cs="Arial"/>
          <w:szCs w:val="20"/>
        </w:rPr>
      </w:pPr>
      <w:r w:rsidRPr="00F35719">
        <w:rPr>
          <w:rFonts w:ascii="Arial" w:hAnsi="Arial" w:cs="Arial"/>
          <w:szCs w:val="20"/>
        </w:rPr>
        <w:t>Wykonywanie montażu części, podzespołów i zespołów pojazdów samochodowych.</w:t>
      </w:r>
    </w:p>
    <w:p w:rsidR="00AA431A" w:rsidRPr="00F35719" w:rsidRDefault="00AA431A" w:rsidP="00FB07A8">
      <w:pPr>
        <w:pStyle w:val="Akapitzlist"/>
        <w:numPr>
          <w:ilvl w:val="0"/>
          <w:numId w:val="116"/>
        </w:numPr>
        <w:tabs>
          <w:tab w:val="left" w:pos="426"/>
        </w:tabs>
        <w:autoSpaceDE w:val="0"/>
        <w:autoSpaceDN w:val="0"/>
        <w:adjustRightInd w:val="0"/>
        <w:spacing w:after="0"/>
        <w:ind w:left="426" w:hanging="426"/>
        <w:jc w:val="both"/>
        <w:rPr>
          <w:rFonts w:ascii="Arial" w:hAnsi="Arial" w:cs="Arial"/>
          <w:szCs w:val="20"/>
        </w:rPr>
      </w:pPr>
      <w:r w:rsidRPr="00F35719">
        <w:rPr>
          <w:rFonts w:ascii="Arial" w:hAnsi="Arial" w:cs="Arial"/>
          <w:szCs w:val="20"/>
        </w:rPr>
        <w:t>Ocena jakości obsługi i wykonanej naprawy pojazdów samochodowych.</w:t>
      </w:r>
    </w:p>
    <w:p w:rsidR="00AA431A" w:rsidRPr="00F35719" w:rsidRDefault="00AA431A" w:rsidP="00FB07A8">
      <w:pPr>
        <w:pStyle w:val="Akapitzlist"/>
        <w:numPr>
          <w:ilvl w:val="0"/>
          <w:numId w:val="116"/>
        </w:numPr>
        <w:tabs>
          <w:tab w:val="left" w:pos="426"/>
        </w:tabs>
        <w:autoSpaceDE w:val="0"/>
        <w:autoSpaceDN w:val="0"/>
        <w:adjustRightInd w:val="0"/>
        <w:spacing w:after="0"/>
        <w:ind w:left="426" w:hanging="426"/>
        <w:jc w:val="both"/>
        <w:rPr>
          <w:rFonts w:ascii="Arial" w:hAnsi="Arial" w:cs="Arial"/>
          <w:szCs w:val="20"/>
        </w:rPr>
      </w:pPr>
      <w:r w:rsidRPr="00F35719">
        <w:rPr>
          <w:rFonts w:ascii="Arial" w:hAnsi="Arial" w:cs="Arial"/>
          <w:szCs w:val="20"/>
        </w:rPr>
        <w:t>Wypełnianie dokumentacji naprawy pojazdów samochodowych.</w:t>
      </w:r>
    </w:p>
    <w:p w:rsidR="00AA431A" w:rsidRPr="00F35719" w:rsidRDefault="00AA431A" w:rsidP="00FB07A8">
      <w:pPr>
        <w:pStyle w:val="Akapitzlist"/>
        <w:numPr>
          <w:ilvl w:val="0"/>
          <w:numId w:val="116"/>
        </w:numPr>
        <w:tabs>
          <w:tab w:val="left" w:pos="426"/>
        </w:tabs>
        <w:autoSpaceDE w:val="0"/>
        <w:autoSpaceDN w:val="0"/>
        <w:adjustRightInd w:val="0"/>
        <w:spacing w:after="120"/>
        <w:ind w:left="425" w:hanging="425"/>
        <w:contextualSpacing w:val="0"/>
        <w:jc w:val="both"/>
        <w:rPr>
          <w:rFonts w:ascii="Arial" w:hAnsi="Arial" w:cs="Arial"/>
          <w:szCs w:val="20"/>
        </w:rPr>
      </w:pPr>
      <w:r w:rsidRPr="00F35719">
        <w:rPr>
          <w:rFonts w:ascii="Arial" w:hAnsi="Arial" w:cs="Arial"/>
          <w:szCs w:val="20"/>
        </w:rPr>
        <w:t>Przekazywanie pojazdu samochodowego po naprawie wraz z dokumentacją.</w:t>
      </w:r>
    </w:p>
    <w:p w:rsidR="003A49D5" w:rsidRPr="00F35719" w:rsidRDefault="003A49D5" w:rsidP="003A49D5">
      <w:pPr>
        <w:spacing w:after="0"/>
        <w:contextualSpacing/>
        <w:jc w:val="both"/>
        <w:rPr>
          <w:b/>
          <w:szCs w:val="20"/>
        </w:rPr>
      </w:pPr>
      <w:r w:rsidRPr="00F35719">
        <w:rPr>
          <w:b/>
          <w:szCs w:val="20"/>
        </w:rPr>
        <w:t>Cele operacyjne</w:t>
      </w:r>
    </w:p>
    <w:p w:rsidR="003A49D5" w:rsidRPr="00F35719" w:rsidRDefault="003A49D5" w:rsidP="003A49D5">
      <w:pPr>
        <w:spacing w:after="0"/>
        <w:contextualSpacing/>
        <w:jc w:val="both"/>
        <w:rPr>
          <w:bCs/>
          <w:szCs w:val="20"/>
        </w:rPr>
      </w:pPr>
      <w:r w:rsidRPr="00F35719">
        <w:rPr>
          <w:bCs/>
          <w:szCs w:val="20"/>
        </w:rPr>
        <w:t>Uczeń potrafi:</w:t>
      </w:r>
    </w:p>
    <w:p w:rsidR="00AC47AC" w:rsidRPr="00F35719" w:rsidRDefault="00AC47AC" w:rsidP="00FB07A8">
      <w:pPr>
        <w:pStyle w:val="ORECeleOperac"/>
        <w:numPr>
          <w:ilvl w:val="0"/>
          <w:numId w:val="117"/>
        </w:numPr>
        <w:spacing w:line="276" w:lineRule="auto"/>
        <w:ind w:left="357" w:hanging="357"/>
        <w:jc w:val="both"/>
        <w:rPr>
          <w:rFonts w:cs="Arial"/>
        </w:rPr>
      </w:pPr>
      <w:r w:rsidRPr="00F35719">
        <w:rPr>
          <w:rFonts w:cs="Arial"/>
        </w:rPr>
        <w:t xml:space="preserve">obsługiwać maszyny i urządzenia na stanowiskach pracy zgodnie  z zasadami i przepisami </w:t>
      </w:r>
      <w:r w:rsidRPr="00F35719">
        <w:rPr>
          <w:rStyle w:val="Pogrubienie"/>
          <w:rFonts w:cs="Arial"/>
          <w:b w:val="0"/>
          <w:bCs/>
          <w:shd w:val="clear" w:color="auto" w:fill="FFFFFF"/>
        </w:rPr>
        <w:t xml:space="preserve">bezpieczeństwa i higieny </w:t>
      </w:r>
      <w:proofErr w:type="spellStart"/>
      <w:r w:rsidRPr="00F35719">
        <w:rPr>
          <w:rStyle w:val="Pogrubienie"/>
          <w:rFonts w:cs="Arial"/>
          <w:b w:val="0"/>
          <w:bCs/>
          <w:shd w:val="clear" w:color="auto" w:fill="FFFFFF"/>
        </w:rPr>
        <w:t>pracy,</w:t>
      </w:r>
      <w:r w:rsidRPr="00F35719">
        <w:rPr>
          <w:rFonts w:cs="Arial"/>
        </w:rPr>
        <w:t>ochrony</w:t>
      </w:r>
      <w:proofErr w:type="spellEnd"/>
      <w:r w:rsidRPr="00F35719">
        <w:rPr>
          <w:rFonts w:cs="Arial"/>
        </w:rPr>
        <w:t xml:space="preserve"> przeciwpożarowej i ochrony środowiska,</w:t>
      </w:r>
    </w:p>
    <w:p w:rsidR="00AC47AC" w:rsidRPr="00F35719" w:rsidRDefault="00AC47AC" w:rsidP="00FB07A8">
      <w:pPr>
        <w:pStyle w:val="Akapitzlist"/>
        <w:numPr>
          <w:ilvl w:val="0"/>
          <w:numId w:val="117"/>
        </w:numPr>
        <w:spacing w:after="0"/>
        <w:ind w:left="357" w:hanging="357"/>
        <w:rPr>
          <w:rFonts w:ascii="Arial" w:hAnsi="Arial" w:cs="Arial"/>
          <w:szCs w:val="20"/>
        </w:rPr>
      </w:pPr>
      <w:r w:rsidRPr="00F35719">
        <w:rPr>
          <w:rFonts w:ascii="Arial" w:hAnsi="Arial" w:cs="Arial"/>
          <w:szCs w:val="20"/>
        </w:rPr>
        <w:t>organizować stanowisko pracy zgodnie  z wymaganiami ergonomii,</w:t>
      </w:r>
    </w:p>
    <w:p w:rsidR="00AC47AC" w:rsidRPr="00F35719" w:rsidRDefault="00AC47AC" w:rsidP="00FB07A8">
      <w:pPr>
        <w:numPr>
          <w:ilvl w:val="0"/>
          <w:numId w:val="117"/>
        </w:numPr>
        <w:spacing w:after="0"/>
        <w:ind w:left="357" w:hanging="357"/>
        <w:contextualSpacing/>
        <w:rPr>
          <w:szCs w:val="20"/>
        </w:rPr>
      </w:pPr>
      <w:r w:rsidRPr="00F35719">
        <w:rPr>
          <w:szCs w:val="20"/>
        </w:rPr>
        <w:t>używać środków ochrony indywidualnej i zbiorowej zgodnie  z przeznaczeniem,</w:t>
      </w:r>
    </w:p>
    <w:p w:rsidR="00AC47AC" w:rsidRPr="00F35719" w:rsidRDefault="00AC47AC" w:rsidP="00FB07A8">
      <w:pPr>
        <w:pStyle w:val="Akapitzlist1"/>
        <w:numPr>
          <w:ilvl w:val="0"/>
          <w:numId w:val="117"/>
        </w:numPr>
        <w:spacing w:after="0"/>
        <w:ind w:left="357" w:hanging="357"/>
        <w:contextualSpacing/>
        <w:rPr>
          <w:rFonts w:eastAsia="Arial" w:cs="Arial"/>
          <w:szCs w:val="20"/>
        </w:rPr>
      </w:pPr>
      <w:r w:rsidRPr="00F35719">
        <w:rPr>
          <w:rFonts w:eastAsia="Arial" w:cs="Arial"/>
          <w:szCs w:val="20"/>
        </w:rPr>
        <w:t>dobierać maszyny, urządzenia i narzędzia do wykonywania operacji obróbki ręcznej i maszynowej,</w:t>
      </w:r>
    </w:p>
    <w:p w:rsidR="00AC47AC" w:rsidRPr="00F35719" w:rsidRDefault="00AC47AC" w:rsidP="00FB07A8">
      <w:pPr>
        <w:pStyle w:val="ORECeleOperac"/>
        <w:numPr>
          <w:ilvl w:val="0"/>
          <w:numId w:val="117"/>
        </w:numPr>
        <w:spacing w:line="276" w:lineRule="auto"/>
        <w:ind w:left="357" w:hanging="357"/>
        <w:jc w:val="both"/>
        <w:rPr>
          <w:rFonts w:cs="Arial"/>
        </w:rPr>
      </w:pPr>
      <w:r w:rsidRPr="00F35719">
        <w:rPr>
          <w:rFonts w:eastAsia="Arial" w:cs="Arial"/>
        </w:rPr>
        <w:t>wykorzystywać maszyny, urządzenia i narzędzia do wykonywania operacji obróbki ręcznej i maszynowej,</w:t>
      </w:r>
    </w:p>
    <w:p w:rsidR="00AC47AC" w:rsidRPr="00F35719" w:rsidRDefault="00AC47AC" w:rsidP="00FB07A8">
      <w:pPr>
        <w:pStyle w:val="Akapitzlist"/>
        <w:numPr>
          <w:ilvl w:val="0"/>
          <w:numId w:val="117"/>
        </w:numPr>
        <w:tabs>
          <w:tab w:val="left" w:pos="446"/>
        </w:tabs>
        <w:spacing w:after="0"/>
        <w:ind w:left="357" w:hanging="357"/>
        <w:rPr>
          <w:rFonts w:ascii="Arial" w:eastAsia="Arial" w:hAnsi="Arial" w:cs="Arial"/>
          <w:szCs w:val="20"/>
        </w:rPr>
      </w:pPr>
      <w:r w:rsidRPr="00F35719">
        <w:rPr>
          <w:rFonts w:ascii="Arial" w:eastAsia="Arial" w:hAnsi="Arial" w:cs="Arial"/>
          <w:szCs w:val="20"/>
        </w:rPr>
        <w:t>przeprowadzać pomiary warsztatowe wybranych części pojazdów samochodowych,</w:t>
      </w:r>
    </w:p>
    <w:p w:rsidR="00AC47AC" w:rsidRPr="00F35719" w:rsidRDefault="00AC47AC" w:rsidP="00FB07A8">
      <w:pPr>
        <w:pStyle w:val="Akapitzlist"/>
        <w:numPr>
          <w:ilvl w:val="0"/>
          <w:numId w:val="117"/>
        </w:numPr>
        <w:pBdr>
          <w:top w:val="nil"/>
          <w:left w:val="nil"/>
          <w:bottom w:val="nil"/>
          <w:right w:val="nil"/>
          <w:between w:val="nil"/>
        </w:pBdr>
        <w:spacing w:after="0"/>
        <w:ind w:left="357" w:hanging="357"/>
        <w:rPr>
          <w:rFonts w:ascii="Arial" w:eastAsia="Arial" w:hAnsi="Arial" w:cs="Arial"/>
          <w:szCs w:val="20"/>
        </w:rPr>
      </w:pPr>
      <w:r w:rsidRPr="00F35719">
        <w:rPr>
          <w:rFonts w:ascii="Arial" w:hAnsi="Arial" w:cs="Arial"/>
          <w:szCs w:val="20"/>
        </w:rPr>
        <w:t>posługiwać się narzędziami i przyrządami do obsługi podzespołów i zespołów pojazdów samochodowych zgodnie  z instrukcjami użytkowania,</w:t>
      </w:r>
    </w:p>
    <w:p w:rsidR="00AC47AC" w:rsidRPr="00F35719" w:rsidRDefault="00AC47AC" w:rsidP="00FB07A8">
      <w:pPr>
        <w:pStyle w:val="Akapitzlist"/>
        <w:numPr>
          <w:ilvl w:val="0"/>
          <w:numId w:val="117"/>
        </w:numPr>
        <w:pBdr>
          <w:top w:val="nil"/>
          <w:left w:val="nil"/>
          <w:bottom w:val="nil"/>
          <w:right w:val="nil"/>
          <w:between w:val="nil"/>
        </w:pBdr>
        <w:spacing w:after="0"/>
        <w:ind w:left="357" w:hanging="357"/>
        <w:rPr>
          <w:rFonts w:ascii="Arial" w:eastAsia="Arial" w:hAnsi="Arial" w:cs="Arial"/>
          <w:szCs w:val="20"/>
        </w:rPr>
      </w:pPr>
      <w:r w:rsidRPr="00F35719">
        <w:rPr>
          <w:rFonts w:ascii="Arial" w:eastAsia="Arial" w:hAnsi="Arial" w:cs="Arial"/>
          <w:szCs w:val="20"/>
        </w:rPr>
        <w:t>zanalizować dokumentację serwisową, instrukcje obsługi w procesie obsługi pojazdów samochodowych,</w:t>
      </w:r>
    </w:p>
    <w:p w:rsidR="00AC47AC" w:rsidRPr="00F35719" w:rsidRDefault="00AC47AC" w:rsidP="00FB07A8">
      <w:pPr>
        <w:numPr>
          <w:ilvl w:val="0"/>
          <w:numId w:val="117"/>
        </w:numPr>
        <w:pBdr>
          <w:top w:val="nil"/>
          <w:left w:val="nil"/>
          <w:bottom w:val="nil"/>
          <w:right w:val="nil"/>
          <w:between w:val="nil"/>
        </w:pBdr>
        <w:spacing w:after="0"/>
        <w:ind w:left="357" w:hanging="357"/>
        <w:contextualSpacing/>
        <w:rPr>
          <w:rFonts w:eastAsia="Arial"/>
          <w:szCs w:val="20"/>
        </w:rPr>
      </w:pPr>
      <w:r w:rsidRPr="00F35719">
        <w:rPr>
          <w:rFonts w:eastAsia="Arial"/>
          <w:szCs w:val="20"/>
        </w:rPr>
        <w:t>dobrać części zamienne oraz materiały eksploatacyjne do wykonania obsługi pojazdów samochodowych,</w:t>
      </w:r>
    </w:p>
    <w:p w:rsidR="00AC47AC" w:rsidRPr="00F35719" w:rsidRDefault="00AC47AC" w:rsidP="00FB07A8">
      <w:pPr>
        <w:pStyle w:val="Akapitzlist"/>
        <w:numPr>
          <w:ilvl w:val="0"/>
          <w:numId w:val="117"/>
        </w:numPr>
        <w:pBdr>
          <w:top w:val="nil"/>
          <w:left w:val="nil"/>
          <w:bottom w:val="nil"/>
          <w:right w:val="nil"/>
          <w:between w:val="nil"/>
        </w:pBdr>
        <w:tabs>
          <w:tab w:val="left" w:pos="88"/>
          <w:tab w:val="left" w:pos="423"/>
        </w:tabs>
        <w:spacing w:after="0"/>
        <w:ind w:left="357" w:hanging="357"/>
        <w:rPr>
          <w:rFonts w:ascii="Arial" w:eastAsia="Arial" w:hAnsi="Arial" w:cs="Arial"/>
          <w:szCs w:val="20"/>
        </w:rPr>
      </w:pPr>
      <w:r w:rsidRPr="00F35719">
        <w:rPr>
          <w:rFonts w:ascii="Arial" w:eastAsia="Arial" w:hAnsi="Arial" w:cs="Arial"/>
          <w:szCs w:val="20"/>
        </w:rPr>
        <w:t xml:space="preserve">sprawdzić jakość wykonanej obsługi pojazdu samochodowego, </w:t>
      </w:r>
    </w:p>
    <w:p w:rsidR="00AC47AC" w:rsidRPr="00F35719" w:rsidRDefault="00AC47AC" w:rsidP="00FB07A8">
      <w:pPr>
        <w:pStyle w:val="ORECeleOperac"/>
        <w:numPr>
          <w:ilvl w:val="0"/>
          <w:numId w:val="117"/>
        </w:numPr>
        <w:spacing w:line="276" w:lineRule="auto"/>
        <w:ind w:left="357" w:hanging="357"/>
        <w:jc w:val="both"/>
        <w:rPr>
          <w:rFonts w:cs="Arial"/>
        </w:rPr>
      </w:pPr>
      <w:r w:rsidRPr="00F35719">
        <w:rPr>
          <w:rFonts w:cs="Arial"/>
        </w:rPr>
        <w:t>skorzystać z programów komputerowych wspomagających wyszukiwanie</w:t>
      </w:r>
      <w:r w:rsidRPr="00F35719">
        <w:rPr>
          <w:rFonts w:eastAsia="Arial" w:cs="Arial"/>
        </w:rPr>
        <w:t xml:space="preserve"> materiałów eksploatacyjnych,</w:t>
      </w:r>
      <w:r w:rsidRPr="00F35719">
        <w:rPr>
          <w:rFonts w:cs="Arial"/>
        </w:rPr>
        <w:t xml:space="preserve"> części, podzespołów i zespołów pojazdów samochodowych,</w:t>
      </w:r>
    </w:p>
    <w:p w:rsidR="00AC47AC" w:rsidRPr="00F35719" w:rsidRDefault="00AC47AC" w:rsidP="00FB07A8">
      <w:pPr>
        <w:pStyle w:val="Akapitzlist"/>
        <w:numPr>
          <w:ilvl w:val="0"/>
          <w:numId w:val="117"/>
        </w:numPr>
        <w:pBdr>
          <w:top w:val="nil"/>
          <w:left w:val="nil"/>
          <w:bottom w:val="nil"/>
          <w:right w:val="nil"/>
          <w:between w:val="nil"/>
        </w:pBdr>
        <w:spacing w:after="0"/>
        <w:ind w:left="357" w:hanging="357"/>
        <w:rPr>
          <w:rFonts w:ascii="Arial" w:eastAsia="Arial" w:hAnsi="Arial" w:cs="Arial"/>
          <w:szCs w:val="20"/>
        </w:rPr>
      </w:pPr>
      <w:r w:rsidRPr="00F35719">
        <w:rPr>
          <w:rFonts w:ascii="Arial" w:eastAsia="Arial" w:hAnsi="Arial" w:cs="Arial"/>
          <w:szCs w:val="20"/>
        </w:rPr>
        <w:t>zastosować procedury związane z przyjęciem pojazdów samochodowych do naprawy,</w:t>
      </w:r>
    </w:p>
    <w:p w:rsidR="00AC47AC" w:rsidRPr="00F35719" w:rsidRDefault="00AC47AC" w:rsidP="00FB07A8">
      <w:pPr>
        <w:pStyle w:val="Akapitzlist"/>
        <w:numPr>
          <w:ilvl w:val="0"/>
          <w:numId w:val="117"/>
        </w:numPr>
        <w:pBdr>
          <w:top w:val="nil"/>
          <w:left w:val="nil"/>
          <w:bottom w:val="nil"/>
          <w:right w:val="nil"/>
          <w:between w:val="nil"/>
        </w:pBdr>
        <w:spacing w:after="0"/>
        <w:ind w:left="357" w:hanging="357"/>
        <w:rPr>
          <w:rFonts w:ascii="Arial" w:eastAsia="Arial" w:hAnsi="Arial" w:cs="Arial"/>
          <w:szCs w:val="20"/>
        </w:rPr>
      </w:pPr>
      <w:r w:rsidRPr="00F35719">
        <w:rPr>
          <w:rFonts w:ascii="Arial" w:eastAsia="Arial" w:hAnsi="Arial" w:cs="Arial"/>
          <w:szCs w:val="20"/>
        </w:rPr>
        <w:t>szacować czas i koszt wykonania naprawy pojazdu samochodowego,</w:t>
      </w:r>
    </w:p>
    <w:p w:rsidR="00AC47AC" w:rsidRPr="00F35719" w:rsidRDefault="00AC47AC" w:rsidP="00FB07A8">
      <w:pPr>
        <w:pStyle w:val="Akapitzlist"/>
        <w:numPr>
          <w:ilvl w:val="0"/>
          <w:numId w:val="117"/>
        </w:numPr>
        <w:pBdr>
          <w:top w:val="nil"/>
          <w:left w:val="nil"/>
          <w:bottom w:val="nil"/>
          <w:right w:val="nil"/>
          <w:between w:val="nil"/>
        </w:pBdr>
        <w:spacing w:after="0"/>
        <w:ind w:left="357" w:hanging="357"/>
        <w:rPr>
          <w:rFonts w:ascii="Arial" w:eastAsia="Arial" w:hAnsi="Arial" w:cs="Arial"/>
          <w:szCs w:val="20"/>
        </w:rPr>
      </w:pPr>
      <w:r w:rsidRPr="00F35719">
        <w:rPr>
          <w:rFonts w:ascii="Arial" w:eastAsia="Arial" w:hAnsi="Arial" w:cs="Arial"/>
          <w:szCs w:val="20"/>
        </w:rPr>
        <w:t>wypełnić zlecenie serwisowe na naprawę pojazdu samochodowego,</w:t>
      </w:r>
    </w:p>
    <w:p w:rsidR="00AC47AC" w:rsidRPr="00F35719" w:rsidRDefault="00AC47AC" w:rsidP="00FB07A8">
      <w:pPr>
        <w:pStyle w:val="ORECeleOperac"/>
        <w:numPr>
          <w:ilvl w:val="0"/>
          <w:numId w:val="117"/>
        </w:numPr>
        <w:spacing w:line="276" w:lineRule="auto"/>
        <w:ind w:left="357" w:hanging="357"/>
        <w:jc w:val="both"/>
        <w:rPr>
          <w:rFonts w:cs="Arial"/>
        </w:rPr>
      </w:pPr>
      <w:r w:rsidRPr="00F35719">
        <w:rPr>
          <w:rFonts w:eastAsia="Arial" w:cs="Arial"/>
        </w:rPr>
        <w:t>sporządzić kartę oceny stanu pojazdu samochodowego przyjmowanego do naprawy,</w:t>
      </w:r>
    </w:p>
    <w:p w:rsidR="00AC47AC" w:rsidRPr="00F35719" w:rsidRDefault="00AC47AC" w:rsidP="00FB07A8">
      <w:pPr>
        <w:pStyle w:val="Akapitzlist"/>
        <w:numPr>
          <w:ilvl w:val="0"/>
          <w:numId w:val="117"/>
        </w:numPr>
        <w:pBdr>
          <w:top w:val="nil"/>
          <w:left w:val="nil"/>
          <w:bottom w:val="nil"/>
          <w:right w:val="nil"/>
          <w:between w:val="nil"/>
        </w:pBdr>
        <w:spacing w:after="0"/>
        <w:ind w:left="357" w:hanging="357"/>
        <w:rPr>
          <w:rFonts w:ascii="Arial" w:eastAsia="Arial" w:hAnsi="Arial" w:cs="Arial"/>
          <w:szCs w:val="20"/>
        </w:rPr>
      </w:pPr>
      <w:r w:rsidRPr="00F35719">
        <w:rPr>
          <w:rFonts w:ascii="Arial" w:eastAsia="Arial" w:hAnsi="Arial" w:cs="Arial"/>
          <w:szCs w:val="20"/>
        </w:rPr>
        <w:t xml:space="preserve">zanalizować możliwości naprawy </w:t>
      </w:r>
      <w:r w:rsidRPr="00F35719">
        <w:rPr>
          <w:rFonts w:ascii="Arial" w:hAnsi="Arial" w:cs="Arial"/>
          <w:bCs/>
          <w:szCs w:val="20"/>
          <w:lang w:eastAsia="ar-SA"/>
        </w:rPr>
        <w:t xml:space="preserve">podzespołów i zespołów </w:t>
      </w:r>
      <w:r w:rsidRPr="00F35719">
        <w:rPr>
          <w:rFonts w:ascii="Arial" w:eastAsia="Arial" w:hAnsi="Arial" w:cs="Arial"/>
          <w:szCs w:val="20"/>
        </w:rPr>
        <w:t>pojazdu samochodowego,</w:t>
      </w:r>
    </w:p>
    <w:p w:rsidR="00AC47AC" w:rsidRPr="00F35719" w:rsidRDefault="00AC47AC" w:rsidP="00FB07A8">
      <w:pPr>
        <w:pStyle w:val="Akapitzlist"/>
        <w:numPr>
          <w:ilvl w:val="0"/>
          <w:numId w:val="117"/>
        </w:numPr>
        <w:pBdr>
          <w:top w:val="nil"/>
          <w:left w:val="nil"/>
          <w:bottom w:val="nil"/>
          <w:right w:val="nil"/>
          <w:between w:val="nil"/>
        </w:pBdr>
        <w:spacing w:after="0"/>
        <w:ind w:left="357" w:hanging="357"/>
        <w:rPr>
          <w:rFonts w:ascii="Arial" w:eastAsia="Arial" w:hAnsi="Arial" w:cs="Arial"/>
          <w:szCs w:val="20"/>
        </w:rPr>
      </w:pPr>
      <w:r w:rsidRPr="00F35719">
        <w:rPr>
          <w:rFonts w:ascii="Arial" w:eastAsia="Arial" w:hAnsi="Arial" w:cs="Arial"/>
          <w:szCs w:val="20"/>
        </w:rPr>
        <w:t>opisać zakres naprawy podzespołów i zespołów pojazdu samochodowego,</w:t>
      </w:r>
    </w:p>
    <w:p w:rsidR="00AC47AC" w:rsidRPr="00F35719" w:rsidRDefault="00AC47AC" w:rsidP="00FB07A8">
      <w:pPr>
        <w:pStyle w:val="Akapitzlist"/>
        <w:numPr>
          <w:ilvl w:val="0"/>
          <w:numId w:val="117"/>
        </w:numPr>
        <w:pBdr>
          <w:top w:val="nil"/>
          <w:left w:val="nil"/>
          <w:bottom w:val="nil"/>
          <w:right w:val="nil"/>
          <w:between w:val="nil"/>
        </w:pBdr>
        <w:spacing w:after="0"/>
        <w:ind w:left="357" w:hanging="357"/>
        <w:rPr>
          <w:rFonts w:ascii="Arial" w:eastAsia="Arial" w:hAnsi="Arial" w:cs="Arial"/>
          <w:szCs w:val="20"/>
        </w:rPr>
      </w:pPr>
      <w:r w:rsidRPr="00F35719">
        <w:rPr>
          <w:rFonts w:ascii="Arial" w:eastAsia="Arial" w:hAnsi="Arial" w:cs="Arial"/>
          <w:szCs w:val="20"/>
        </w:rPr>
        <w:t>przygotować harmonogram działań  dotyczący naprawy podzespołów i zespołów pojazdu samochodowego,</w:t>
      </w:r>
    </w:p>
    <w:p w:rsidR="00AC47AC" w:rsidRPr="00F35719" w:rsidRDefault="00AC47AC" w:rsidP="00FB07A8">
      <w:pPr>
        <w:pStyle w:val="ORECeleOperac"/>
        <w:numPr>
          <w:ilvl w:val="0"/>
          <w:numId w:val="117"/>
        </w:numPr>
        <w:spacing w:line="276" w:lineRule="auto"/>
        <w:ind w:left="357" w:hanging="357"/>
        <w:jc w:val="both"/>
        <w:rPr>
          <w:rFonts w:cs="Arial"/>
        </w:rPr>
      </w:pPr>
      <w:r w:rsidRPr="00F35719">
        <w:rPr>
          <w:rFonts w:eastAsia="Arial" w:cs="Arial"/>
        </w:rPr>
        <w:t>zastosować dokumentację techniczną przy ustalaniu zakresu naprawy podzespołów i zespołów pojazdu samochodowego,</w:t>
      </w:r>
    </w:p>
    <w:p w:rsidR="00AC47AC" w:rsidRPr="00F35719" w:rsidRDefault="00AC47AC" w:rsidP="00FB07A8">
      <w:pPr>
        <w:pStyle w:val="Akapitzlist"/>
        <w:numPr>
          <w:ilvl w:val="0"/>
          <w:numId w:val="117"/>
        </w:numPr>
        <w:autoSpaceDE w:val="0"/>
        <w:autoSpaceDN w:val="0"/>
        <w:adjustRightInd w:val="0"/>
        <w:spacing w:after="0"/>
        <w:ind w:left="357" w:hanging="357"/>
        <w:rPr>
          <w:rFonts w:ascii="Arial" w:hAnsi="Arial" w:cs="Arial"/>
          <w:szCs w:val="20"/>
        </w:rPr>
      </w:pPr>
      <w:r w:rsidRPr="00F35719">
        <w:rPr>
          <w:rFonts w:ascii="Arial" w:eastAsia="Arial" w:hAnsi="Arial" w:cs="Arial"/>
          <w:szCs w:val="20"/>
        </w:rPr>
        <w:t>d</w:t>
      </w:r>
      <w:r w:rsidRPr="00F35719">
        <w:rPr>
          <w:rFonts w:ascii="Arial" w:hAnsi="Arial" w:cs="Arial"/>
          <w:bCs/>
          <w:szCs w:val="20"/>
          <w:lang w:eastAsia="ar-SA"/>
        </w:rPr>
        <w:t xml:space="preserve">obrać narzędzia i przyrządy do </w:t>
      </w:r>
      <w:r w:rsidRPr="00F35719">
        <w:rPr>
          <w:rFonts w:ascii="Arial" w:eastAsia="Arial" w:hAnsi="Arial" w:cs="Arial"/>
          <w:szCs w:val="20"/>
        </w:rPr>
        <w:t>wykonania</w:t>
      </w:r>
      <w:r w:rsidRPr="00F35719">
        <w:rPr>
          <w:rFonts w:ascii="Arial" w:hAnsi="Arial" w:cs="Arial"/>
          <w:bCs/>
          <w:szCs w:val="20"/>
          <w:lang w:eastAsia="ar-SA"/>
        </w:rPr>
        <w:t xml:space="preserve"> naprawy podzespołów i zespołów </w:t>
      </w:r>
      <w:r w:rsidRPr="00F35719">
        <w:rPr>
          <w:rFonts w:ascii="Arial" w:eastAsia="Arial" w:hAnsi="Arial" w:cs="Arial"/>
          <w:szCs w:val="20"/>
        </w:rPr>
        <w:t>pojazdu samochodowego,</w:t>
      </w:r>
    </w:p>
    <w:p w:rsidR="00AC47AC" w:rsidRPr="00F35719" w:rsidRDefault="00AC47AC" w:rsidP="00FB07A8">
      <w:pPr>
        <w:pStyle w:val="Akapitzlist"/>
        <w:numPr>
          <w:ilvl w:val="0"/>
          <w:numId w:val="117"/>
        </w:numPr>
        <w:autoSpaceDE w:val="0"/>
        <w:autoSpaceDN w:val="0"/>
        <w:adjustRightInd w:val="0"/>
        <w:spacing w:after="0"/>
        <w:ind w:left="357" w:hanging="357"/>
        <w:rPr>
          <w:rFonts w:ascii="Arial" w:hAnsi="Arial" w:cs="Arial"/>
          <w:szCs w:val="20"/>
        </w:rPr>
      </w:pPr>
      <w:r w:rsidRPr="00F35719">
        <w:rPr>
          <w:rFonts w:ascii="Arial" w:eastAsia="Arial" w:hAnsi="Arial" w:cs="Arial"/>
          <w:szCs w:val="20"/>
        </w:rPr>
        <w:t>sprawdzić stan narzędzi, urządzeń i przyrządów do wykonywania naprawy pojazdów samochodowych,</w:t>
      </w:r>
    </w:p>
    <w:p w:rsidR="00AC47AC" w:rsidRPr="00F35719" w:rsidRDefault="00AC47AC" w:rsidP="00FB07A8">
      <w:pPr>
        <w:pStyle w:val="Akapitzlist"/>
        <w:numPr>
          <w:ilvl w:val="0"/>
          <w:numId w:val="117"/>
        </w:numPr>
        <w:autoSpaceDE w:val="0"/>
        <w:autoSpaceDN w:val="0"/>
        <w:adjustRightInd w:val="0"/>
        <w:spacing w:after="0"/>
        <w:ind w:left="357" w:hanging="357"/>
        <w:rPr>
          <w:rFonts w:ascii="Arial" w:eastAsia="Arial" w:hAnsi="Arial" w:cs="Arial"/>
          <w:szCs w:val="20"/>
        </w:rPr>
      </w:pPr>
      <w:r w:rsidRPr="00F35719">
        <w:rPr>
          <w:rFonts w:ascii="Arial" w:hAnsi="Arial" w:cs="Arial"/>
          <w:szCs w:val="20"/>
        </w:rPr>
        <w:t xml:space="preserve">posłużyć się narzędziami i przyrządami podczas naprawy podzespołów i zespołów </w:t>
      </w:r>
      <w:r w:rsidRPr="00F35719">
        <w:rPr>
          <w:rFonts w:ascii="Arial" w:eastAsia="Arial" w:hAnsi="Arial" w:cs="Arial"/>
          <w:szCs w:val="20"/>
        </w:rPr>
        <w:t>pojazdu samochodowego,</w:t>
      </w:r>
    </w:p>
    <w:p w:rsidR="00AC47AC" w:rsidRPr="00F35719" w:rsidRDefault="00AC47AC" w:rsidP="00FB07A8">
      <w:pPr>
        <w:pStyle w:val="Akapitzlist"/>
        <w:numPr>
          <w:ilvl w:val="0"/>
          <w:numId w:val="117"/>
        </w:numPr>
        <w:pBdr>
          <w:top w:val="nil"/>
          <w:left w:val="nil"/>
          <w:bottom w:val="nil"/>
          <w:right w:val="nil"/>
          <w:between w:val="nil"/>
        </w:pBdr>
        <w:spacing w:after="0"/>
        <w:ind w:left="357" w:hanging="357"/>
        <w:rPr>
          <w:rFonts w:ascii="Arial" w:eastAsia="Arial" w:hAnsi="Arial" w:cs="Arial"/>
          <w:szCs w:val="20"/>
        </w:rPr>
      </w:pPr>
      <w:r w:rsidRPr="00F35719">
        <w:rPr>
          <w:rFonts w:ascii="Arial" w:hAnsi="Arial" w:cs="Arial"/>
          <w:szCs w:val="20"/>
        </w:rPr>
        <w:t>wykonać</w:t>
      </w:r>
      <w:r w:rsidR="00111481" w:rsidRPr="00F35719">
        <w:rPr>
          <w:rFonts w:ascii="Arial" w:hAnsi="Arial" w:cs="Arial"/>
          <w:szCs w:val="20"/>
        </w:rPr>
        <w:t xml:space="preserve"> </w:t>
      </w:r>
      <w:r w:rsidRPr="00F35719">
        <w:rPr>
          <w:rFonts w:ascii="Arial" w:eastAsia="Arial" w:hAnsi="Arial" w:cs="Arial"/>
          <w:szCs w:val="20"/>
        </w:rPr>
        <w:t>demontaż części,</w:t>
      </w:r>
      <w:r w:rsidRPr="00F35719">
        <w:rPr>
          <w:rFonts w:ascii="Arial" w:hAnsi="Arial" w:cs="Arial"/>
          <w:szCs w:val="20"/>
        </w:rPr>
        <w:t xml:space="preserve"> podzespołów i zespołów </w:t>
      </w:r>
      <w:r w:rsidRPr="00F35719">
        <w:rPr>
          <w:rFonts w:ascii="Arial" w:eastAsia="Arial" w:hAnsi="Arial" w:cs="Arial"/>
          <w:szCs w:val="20"/>
        </w:rPr>
        <w:t>pojazdu samochodowego,</w:t>
      </w:r>
    </w:p>
    <w:p w:rsidR="00AC47AC" w:rsidRPr="00F35719" w:rsidRDefault="00AC47AC" w:rsidP="00FB07A8">
      <w:pPr>
        <w:pStyle w:val="ORECeleOperac"/>
        <w:numPr>
          <w:ilvl w:val="0"/>
          <w:numId w:val="117"/>
        </w:numPr>
        <w:spacing w:line="276" w:lineRule="auto"/>
        <w:ind w:left="357" w:hanging="357"/>
        <w:jc w:val="both"/>
        <w:rPr>
          <w:rFonts w:cs="Arial"/>
        </w:rPr>
      </w:pPr>
      <w:r w:rsidRPr="00F35719">
        <w:rPr>
          <w:rFonts w:eastAsia="Arial" w:cs="Arial"/>
        </w:rPr>
        <w:t>posłużyć się dokumentacją techniczną podczas demontażu części, podzespołów i zespołów pojazdu samochodowego,</w:t>
      </w:r>
    </w:p>
    <w:p w:rsidR="00AC47AC" w:rsidRPr="00F35719" w:rsidRDefault="00AC47AC" w:rsidP="00FB07A8">
      <w:pPr>
        <w:pStyle w:val="ORECeleOperac"/>
        <w:numPr>
          <w:ilvl w:val="0"/>
          <w:numId w:val="117"/>
        </w:numPr>
        <w:spacing w:line="276" w:lineRule="auto"/>
        <w:ind w:left="357" w:hanging="357"/>
        <w:jc w:val="both"/>
        <w:rPr>
          <w:rFonts w:cs="Arial"/>
        </w:rPr>
      </w:pPr>
      <w:r w:rsidRPr="00F35719">
        <w:rPr>
          <w:rFonts w:eastAsia="Arial" w:cs="Arial"/>
        </w:rPr>
        <w:t>zabezpieczyć pojazd samochodowy przed wykonaniem naprawy,</w:t>
      </w:r>
    </w:p>
    <w:p w:rsidR="00AC47AC" w:rsidRPr="00F35719" w:rsidRDefault="00AC47AC" w:rsidP="00FB07A8">
      <w:pPr>
        <w:pStyle w:val="Akapitzlist"/>
        <w:widowControl w:val="0"/>
        <w:numPr>
          <w:ilvl w:val="0"/>
          <w:numId w:val="117"/>
        </w:numPr>
        <w:pBdr>
          <w:top w:val="nil"/>
          <w:left w:val="nil"/>
          <w:bottom w:val="nil"/>
          <w:right w:val="nil"/>
          <w:between w:val="nil"/>
        </w:pBdr>
        <w:suppressAutoHyphens/>
        <w:snapToGrid w:val="0"/>
        <w:spacing w:after="0"/>
        <w:ind w:left="357" w:hanging="357"/>
        <w:rPr>
          <w:rFonts w:ascii="Arial" w:hAnsi="Arial" w:cs="Arial"/>
          <w:szCs w:val="20"/>
        </w:rPr>
      </w:pPr>
      <w:r w:rsidRPr="00F35719">
        <w:rPr>
          <w:rFonts w:ascii="Arial" w:hAnsi="Arial" w:cs="Arial"/>
          <w:szCs w:val="20"/>
        </w:rPr>
        <w:t xml:space="preserve">dobrać części zamienne oraz materiały eksploatacyjne do wykonania naprawy podzespołów i zespołów </w:t>
      </w:r>
      <w:r w:rsidRPr="00F35719">
        <w:rPr>
          <w:rFonts w:ascii="Arial" w:eastAsia="Arial" w:hAnsi="Arial" w:cs="Arial"/>
          <w:szCs w:val="20"/>
        </w:rPr>
        <w:t>pojazdu samochodowego,</w:t>
      </w:r>
    </w:p>
    <w:p w:rsidR="00AC47AC" w:rsidRPr="00F35719" w:rsidRDefault="00AC47AC" w:rsidP="00FB07A8">
      <w:pPr>
        <w:pStyle w:val="Akapitzlist"/>
        <w:widowControl w:val="0"/>
        <w:numPr>
          <w:ilvl w:val="0"/>
          <w:numId w:val="117"/>
        </w:numPr>
        <w:pBdr>
          <w:top w:val="nil"/>
          <w:left w:val="nil"/>
          <w:bottom w:val="nil"/>
          <w:right w:val="nil"/>
          <w:between w:val="nil"/>
        </w:pBdr>
        <w:suppressAutoHyphens/>
        <w:snapToGrid w:val="0"/>
        <w:spacing w:after="0"/>
        <w:ind w:left="357" w:hanging="357"/>
        <w:rPr>
          <w:rFonts w:ascii="Arial" w:hAnsi="Arial" w:cs="Arial"/>
          <w:szCs w:val="20"/>
        </w:rPr>
      </w:pPr>
      <w:r w:rsidRPr="00F35719">
        <w:rPr>
          <w:rFonts w:ascii="Arial" w:hAnsi="Arial" w:cs="Arial"/>
          <w:szCs w:val="20"/>
        </w:rPr>
        <w:t xml:space="preserve">zastosować części zamienne oraz materiały eksploatacyjne do wykonania naprawy podzespołów i zespołów </w:t>
      </w:r>
      <w:r w:rsidRPr="00F35719">
        <w:rPr>
          <w:rFonts w:ascii="Arial" w:eastAsia="Arial" w:hAnsi="Arial" w:cs="Arial"/>
          <w:szCs w:val="20"/>
        </w:rPr>
        <w:t>pojazdu samochodowego zgodnie  z zasadami normalizacji,</w:t>
      </w:r>
    </w:p>
    <w:p w:rsidR="00AC47AC" w:rsidRPr="00F35719" w:rsidRDefault="00AC47AC" w:rsidP="00FB07A8">
      <w:pPr>
        <w:pStyle w:val="Akapitzlist"/>
        <w:widowControl w:val="0"/>
        <w:numPr>
          <w:ilvl w:val="0"/>
          <w:numId w:val="117"/>
        </w:numPr>
        <w:pBdr>
          <w:top w:val="nil"/>
          <w:left w:val="nil"/>
          <w:bottom w:val="nil"/>
          <w:right w:val="nil"/>
          <w:between w:val="nil"/>
        </w:pBdr>
        <w:suppressAutoHyphens/>
        <w:snapToGrid w:val="0"/>
        <w:spacing w:after="0"/>
        <w:ind w:left="357" w:hanging="357"/>
        <w:rPr>
          <w:rFonts w:ascii="Arial" w:hAnsi="Arial" w:cs="Arial"/>
          <w:szCs w:val="20"/>
        </w:rPr>
      </w:pPr>
      <w:r w:rsidRPr="00F35719">
        <w:rPr>
          <w:rFonts w:ascii="Arial" w:hAnsi="Arial" w:cs="Arial"/>
          <w:szCs w:val="20"/>
        </w:rPr>
        <w:t xml:space="preserve">zaplanować czynności niezbędne do wykonania wymiany uszkodzonych części, podzespołów i zespołów </w:t>
      </w:r>
      <w:r w:rsidRPr="00F35719">
        <w:rPr>
          <w:rFonts w:ascii="Arial" w:eastAsia="Arial" w:hAnsi="Arial" w:cs="Arial"/>
          <w:szCs w:val="20"/>
        </w:rPr>
        <w:t>pojazdu samochodowego,</w:t>
      </w:r>
    </w:p>
    <w:p w:rsidR="00AC47AC" w:rsidRPr="00F35719" w:rsidRDefault="00AC47AC" w:rsidP="00FB07A8">
      <w:pPr>
        <w:pStyle w:val="Akapitzlist"/>
        <w:widowControl w:val="0"/>
        <w:numPr>
          <w:ilvl w:val="0"/>
          <w:numId w:val="117"/>
        </w:numPr>
        <w:pBdr>
          <w:top w:val="nil"/>
          <w:left w:val="nil"/>
          <w:bottom w:val="nil"/>
          <w:right w:val="nil"/>
          <w:between w:val="nil"/>
        </w:pBdr>
        <w:suppressAutoHyphens/>
        <w:snapToGrid w:val="0"/>
        <w:spacing w:after="0"/>
        <w:ind w:left="357" w:hanging="357"/>
        <w:rPr>
          <w:rFonts w:ascii="Arial" w:hAnsi="Arial" w:cs="Arial"/>
          <w:szCs w:val="20"/>
        </w:rPr>
      </w:pPr>
      <w:r w:rsidRPr="00F35719">
        <w:rPr>
          <w:rFonts w:ascii="Arial" w:hAnsi="Arial" w:cs="Arial"/>
          <w:szCs w:val="20"/>
        </w:rPr>
        <w:t xml:space="preserve">zastosować narzędzia, urządzenia i przyrządy do wymiany </w:t>
      </w:r>
      <w:r w:rsidRPr="00F35719">
        <w:rPr>
          <w:rFonts w:ascii="Arial" w:eastAsia="Arial" w:hAnsi="Arial" w:cs="Arial"/>
          <w:szCs w:val="20"/>
        </w:rPr>
        <w:t>c</w:t>
      </w:r>
      <w:r w:rsidRPr="00F35719">
        <w:rPr>
          <w:rFonts w:ascii="Arial" w:hAnsi="Arial" w:cs="Arial"/>
          <w:szCs w:val="20"/>
        </w:rPr>
        <w:t xml:space="preserve">zęści, </w:t>
      </w:r>
      <w:r w:rsidRPr="00F35719">
        <w:rPr>
          <w:rFonts w:ascii="Arial" w:eastAsia="Arial" w:hAnsi="Arial" w:cs="Arial"/>
          <w:szCs w:val="20"/>
        </w:rPr>
        <w:t>podzespołów i zespołów</w:t>
      </w:r>
      <w:r w:rsidR="00153BAA">
        <w:rPr>
          <w:rFonts w:ascii="Arial" w:eastAsia="Arial" w:hAnsi="Arial" w:cs="Arial"/>
          <w:szCs w:val="20"/>
        </w:rPr>
        <w:t xml:space="preserve"> </w:t>
      </w:r>
      <w:r w:rsidRPr="00F35719">
        <w:rPr>
          <w:rFonts w:ascii="Arial" w:eastAsia="Arial" w:hAnsi="Arial" w:cs="Arial"/>
          <w:szCs w:val="20"/>
        </w:rPr>
        <w:t>pojazdu samochodowego,</w:t>
      </w:r>
    </w:p>
    <w:p w:rsidR="00AC47AC" w:rsidRPr="00F35719" w:rsidRDefault="00AC47AC" w:rsidP="00FB07A8">
      <w:pPr>
        <w:pStyle w:val="ORECeleOperac"/>
        <w:numPr>
          <w:ilvl w:val="0"/>
          <w:numId w:val="117"/>
        </w:numPr>
        <w:spacing w:line="276" w:lineRule="auto"/>
        <w:ind w:left="357" w:hanging="357"/>
        <w:jc w:val="both"/>
        <w:rPr>
          <w:rFonts w:cs="Arial"/>
        </w:rPr>
      </w:pPr>
      <w:r w:rsidRPr="00F35719">
        <w:rPr>
          <w:rFonts w:eastAsia="Arial" w:cs="Arial"/>
        </w:rPr>
        <w:t>spraw</w:t>
      </w:r>
      <w:r w:rsidRPr="00F35719">
        <w:rPr>
          <w:rFonts w:cs="Arial"/>
        </w:rPr>
        <w:t>d</w:t>
      </w:r>
      <w:r w:rsidRPr="00F35719">
        <w:rPr>
          <w:rFonts w:eastAsia="Arial" w:cs="Arial"/>
        </w:rPr>
        <w:t>zić prawidłowość wykonanej wymiany</w:t>
      </w:r>
      <w:r w:rsidRPr="00F35719">
        <w:rPr>
          <w:rFonts w:cs="Arial"/>
        </w:rPr>
        <w:t xml:space="preserve"> części, podzespołu i zespołu </w:t>
      </w:r>
      <w:r w:rsidRPr="00F35719">
        <w:rPr>
          <w:rFonts w:eastAsia="Arial" w:cs="Arial"/>
        </w:rPr>
        <w:t>pojazdu samochodowego,</w:t>
      </w:r>
    </w:p>
    <w:p w:rsidR="00AC47AC" w:rsidRPr="00F35719" w:rsidRDefault="00AC47AC" w:rsidP="00FB07A8">
      <w:pPr>
        <w:pStyle w:val="Akapitzlist"/>
        <w:numPr>
          <w:ilvl w:val="0"/>
          <w:numId w:val="117"/>
        </w:numPr>
        <w:pBdr>
          <w:top w:val="nil"/>
          <w:left w:val="nil"/>
          <w:bottom w:val="nil"/>
          <w:right w:val="nil"/>
          <w:between w:val="nil"/>
        </w:pBdr>
        <w:spacing w:after="0"/>
        <w:ind w:left="357" w:hanging="357"/>
        <w:rPr>
          <w:rFonts w:ascii="Arial" w:eastAsia="Arial" w:hAnsi="Arial" w:cs="Arial"/>
          <w:szCs w:val="20"/>
        </w:rPr>
      </w:pPr>
      <w:r w:rsidRPr="00F35719">
        <w:rPr>
          <w:rFonts w:ascii="Arial" w:eastAsia="Arial" w:hAnsi="Arial" w:cs="Arial"/>
          <w:szCs w:val="20"/>
        </w:rPr>
        <w:t xml:space="preserve">wykonać montaż </w:t>
      </w:r>
      <w:r w:rsidRPr="00F35719">
        <w:rPr>
          <w:rFonts w:ascii="Arial" w:hAnsi="Arial" w:cs="Arial"/>
          <w:szCs w:val="20"/>
        </w:rPr>
        <w:t>części,</w:t>
      </w:r>
      <w:r w:rsidRPr="00F35719">
        <w:rPr>
          <w:rFonts w:ascii="Arial" w:eastAsia="Arial" w:hAnsi="Arial" w:cs="Arial"/>
          <w:szCs w:val="20"/>
        </w:rPr>
        <w:t xml:space="preserve"> podzespołów i zespołów pojazdu samochodowego z zastosowaniem dokumentacji technicznej,</w:t>
      </w:r>
    </w:p>
    <w:p w:rsidR="00AC47AC" w:rsidRPr="00F35719" w:rsidRDefault="00AC47AC" w:rsidP="00FB07A8">
      <w:pPr>
        <w:pStyle w:val="Akapitzlist"/>
        <w:numPr>
          <w:ilvl w:val="0"/>
          <w:numId w:val="117"/>
        </w:numPr>
        <w:pBdr>
          <w:top w:val="nil"/>
          <w:left w:val="nil"/>
          <w:bottom w:val="nil"/>
          <w:right w:val="nil"/>
          <w:between w:val="nil"/>
        </w:pBdr>
        <w:spacing w:after="0"/>
        <w:ind w:left="357" w:hanging="357"/>
        <w:rPr>
          <w:rFonts w:ascii="Arial" w:eastAsia="Arial" w:hAnsi="Arial" w:cs="Arial"/>
          <w:szCs w:val="20"/>
        </w:rPr>
      </w:pPr>
      <w:r w:rsidRPr="00F35719">
        <w:rPr>
          <w:rFonts w:ascii="Arial" w:eastAsia="Arial" w:hAnsi="Arial" w:cs="Arial"/>
          <w:szCs w:val="20"/>
        </w:rPr>
        <w:t>zabezpieczyć montowane części przed uszkodzeniem,</w:t>
      </w:r>
    </w:p>
    <w:p w:rsidR="00AC47AC" w:rsidRPr="00F35719" w:rsidRDefault="00AC47AC" w:rsidP="00FB07A8">
      <w:pPr>
        <w:pStyle w:val="Akapitzlist"/>
        <w:numPr>
          <w:ilvl w:val="0"/>
          <w:numId w:val="117"/>
        </w:numPr>
        <w:pBdr>
          <w:top w:val="nil"/>
          <w:left w:val="nil"/>
          <w:bottom w:val="nil"/>
          <w:right w:val="nil"/>
          <w:between w:val="nil"/>
        </w:pBdr>
        <w:spacing w:after="0"/>
        <w:ind w:left="357" w:hanging="357"/>
        <w:rPr>
          <w:rFonts w:ascii="Arial" w:eastAsia="Arial" w:hAnsi="Arial" w:cs="Arial"/>
          <w:szCs w:val="20"/>
        </w:rPr>
      </w:pPr>
      <w:r w:rsidRPr="00F35719">
        <w:rPr>
          <w:rFonts w:ascii="Arial" w:eastAsia="Arial" w:hAnsi="Arial" w:cs="Arial"/>
          <w:szCs w:val="20"/>
        </w:rPr>
        <w:t xml:space="preserve">dokonać wymiany zdemontowanych </w:t>
      </w:r>
      <w:r w:rsidRPr="00F35719">
        <w:rPr>
          <w:rFonts w:ascii="Arial" w:hAnsi="Arial" w:cs="Arial"/>
          <w:szCs w:val="20"/>
        </w:rPr>
        <w:t xml:space="preserve">części, </w:t>
      </w:r>
      <w:r w:rsidRPr="00F35719">
        <w:rPr>
          <w:rFonts w:ascii="Arial" w:eastAsia="Arial" w:hAnsi="Arial" w:cs="Arial"/>
          <w:szCs w:val="20"/>
        </w:rPr>
        <w:t>podzespołów i zespołów pojazdu samochodowego,</w:t>
      </w:r>
    </w:p>
    <w:p w:rsidR="00AC47AC" w:rsidRPr="00F35719" w:rsidRDefault="00AC47AC" w:rsidP="00FB07A8">
      <w:pPr>
        <w:pStyle w:val="ORECeleOperac"/>
        <w:numPr>
          <w:ilvl w:val="0"/>
          <w:numId w:val="117"/>
        </w:numPr>
        <w:spacing w:line="276" w:lineRule="auto"/>
        <w:ind w:left="357" w:hanging="357"/>
        <w:jc w:val="both"/>
        <w:rPr>
          <w:rFonts w:cs="Arial"/>
        </w:rPr>
      </w:pPr>
      <w:r w:rsidRPr="00F35719">
        <w:rPr>
          <w:rFonts w:eastAsia="Arial" w:cs="Arial"/>
        </w:rPr>
        <w:t>przeprowadzić kontrolę prawidłowości montażu podzespołów i zespołów pojazdu samochodowego,</w:t>
      </w:r>
    </w:p>
    <w:p w:rsidR="00AC47AC" w:rsidRPr="00F35719" w:rsidRDefault="00AC47AC" w:rsidP="00FB07A8">
      <w:pPr>
        <w:pStyle w:val="ORECeleOperac"/>
        <w:numPr>
          <w:ilvl w:val="0"/>
          <w:numId w:val="117"/>
        </w:numPr>
        <w:spacing w:line="276" w:lineRule="auto"/>
        <w:ind w:left="357" w:hanging="357"/>
        <w:jc w:val="both"/>
        <w:rPr>
          <w:rFonts w:cs="Arial"/>
        </w:rPr>
      </w:pPr>
      <w:r w:rsidRPr="00F35719">
        <w:rPr>
          <w:rFonts w:cs="Arial"/>
        </w:rPr>
        <w:t xml:space="preserve">przeprowadzić próby po naprawie podzespołów i zespołów </w:t>
      </w:r>
      <w:r w:rsidRPr="00F35719">
        <w:rPr>
          <w:rFonts w:eastAsia="Arial" w:cs="Arial"/>
        </w:rPr>
        <w:t>pojazdu samochodowego,</w:t>
      </w:r>
    </w:p>
    <w:p w:rsidR="00AC47AC" w:rsidRPr="00F35719" w:rsidRDefault="00AC47AC" w:rsidP="00FB07A8">
      <w:pPr>
        <w:pStyle w:val="ORECeleOperac"/>
        <w:numPr>
          <w:ilvl w:val="0"/>
          <w:numId w:val="117"/>
        </w:numPr>
        <w:spacing w:line="276" w:lineRule="auto"/>
        <w:ind w:left="357" w:hanging="357"/>
        <w:jc w:val="both"/>
        <w:rPr>
          <w:rFonts w:cs="Arial"/>
        </w:rPr>
      </w:pPr>
      <w:r w:rsidRPr="00F35719">
        <w:rPr>
          <w:rFonts w:cs="Arial"/>
        </w:rPr>
        <w:t xml:space="preserve">sporządzić kosztorys naprawy </w:t>
      </w:r>
      <w:r w:rsidRPr="00F35719">
        <w:rPr>
          <w:rFonts w:eastAsia="Arial" w:cs="Arial"/>
        </w:rPr>
        <w:t>pojazdu samochodowego,</w:t>
      </w:r>
      <w:r w:rsidRPr="00F35719">
        <w:rPr>
          <w:rFonts w:cs="Arial"/>
        </w:rPr>
        <w:t xml:space="preserve"> z uwzględnieniem ceny netto ora</w:t>
      </w:r>
      <w:r w:rsidRPr="00F35719">
        <w:rPr>
          <w:rFonts w:eastAsia="Arial" w:cs="Arial"/>
        </w:rPr>
        <w:t>z podatku VAT,</w:t>
      </w:r>
    </w:p>
    <w:p w:rsidR="00AC47AC" w:rsidRPr="00F35719" w:rsidRDefault="00AC47AC" w:rsidP="00FB07A8">
      <w:pPr>
        <w:pStyle w:val="Akapitzlist"/>
        <w:numPr>
          <w:ilvl w:val="0"/>
          <w:numId w:val="117"/>
        </w:numPr>
        <w:pBdr>
          <w:top w:val="nil"/>
          <w:left w:val="nil"/>
          <w:bottom w:val="nil"/>
          <w:right w:val="nil"/>
          <w:between w:val="nil"/>
        </w:pBdr>
        <w:spacing w:after="0"/>
        <w:ind w:left="357" w:hanging="357"/>
        <w:rPr>
          <w:rFonts w:ascii="Arial" w:eastAsia="Arial" w:hAnsi="Arial" w:cs="Arial"/>
          <w:szCs w:val="20"/>
        </w:rPr>
      </w:pPr>
      <w:r w:rsidRPr="00F35719">
        <w:rPr>
          <w:rFonts w:ascii="Arial" w:eastAsia="Arial" w:hAnsi="Arial" w:cs="Arial"/>
          <w:szCs w:val="20"/>
        </w:rPr>
        <w:t>przekazać klientowi informację o stanie technicznym pojazdu samochodowego,</w:t>
      </w:r>
    </w:p>
    <w:p w:rsidR="00AC47AC" w:rsidRPr="00F35719" w:rsidRDefault="00AC47AC" w:rsidP="00FB07A8">
      <w:pPr>
        <w:pStyle w:val="ORECeleOperac"/>
        <w:numPr>
          <w:ilvl w:val="0"/>
          <w:numId w:val="117"/>
        </w:numPr>
        <w:spacing w:line="276" w:lineRule="auto"/>
        <w:ind w:left="357" w:hanging="357"/>
        <w:jc w:val="both"/>
        <w:rPr>
          <w:rFonts w:cs="Arial"/>
        </w:rPr>
      </w:pPr>
      <w:r w:rsidRPr="00F35719">
        <w:rPr>
          <w:rFonts w:eastAsia="Arial" w:cs="Arial"/>
        </w:rPr>
        <w:t>wydać pojazd samochodowy po wykonanej naprawie</w:t>
      </w:r>
      <w:r w:rsidRPr="00F35719">
        <w:rPr>
          <w:rFonts w:cs="Arial"/>
        </w:rPr>
        <w:t>.</w:t>
      </w:r>
    </w:p>
    <w:p w:rsidR="00AC47AC" w:rsidRPr="00F35719" w:rsidRDefault="00AC47AC">
      <w:pPr>
        <w:rPr>
          <w:rFonts w:eastAsia="Times New Roman"/>
          <w:szCs w:val="20"/>
          <w:lang w:eastAsia="pl-PL"/>
        </w:rPr>
      </w:pPr>
      <w:r w:rsidRPr="00F35719">
        <w:br w:type="page"/>
      </w:r>
    </w:p>
    <w:p w:rsidR="00AC47AC" w:rsidRPr="00F35719" w:rsidRDefault="00AC47AC" w:rsidP="00AC47AC">
      <w:pPr>
        <w:spacing w:after="0" w:line="360" w:lineRule="auto"/>
        <w:rPr>
          <w:b/>
          <w:szCs w:val="20"/>
        </w:rPr>
      </w:pPr>
      <w:r w:rsidRPr="00F35719">
        <w:rPr>
          <w:b/>
          <w:szCs w:val="20"/>
        </w:rPr>
        <w:t>MATERIAŁ NAUCZANIA: OBSŁUGA I NAPRAWA POJAZDÓW SAMOCHODOWYCH</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2"/>
        <w:gridCol w:w="2562"/>
        <w:gridCol w:w="1238"/>
        <w:gridCol w:w="3544"/>
        <w:gridCol w:w="3543"/>
        <w:gridCol w:w="1276"/>
      </w:tblGrid>
      <w:tr w:rsidR="00AC47AC" w:rsidRPr="00F35719" w:rsidTr="00297D5B">
        <w:tc>
          <w:tcPr>
            <w:tcW w:w="2262" w:type="dxa"/>
            <w:vMerge w:val="restart"/>
          </w:tcPr>
          <w:p w:rsidR="00AC47AC" w:rsidRPr="00F35719" w:rsidRDefault="00AC47AC" w:rsidP="00297D5B">
            <w:pPr>
              <w:spacing w:after="0"/>
              <w:contextualSpacing/>
              <w:jc w:val="center"/>
              <w:rPr>
                <w:szCs w:val="20"/>
              </w:rPr>
            </w:pPr>
            <w:r w:rsidRPr="00F35719">
              <w:rPr>
                <w:szCs w:val="20"/>
              </w:rPr>
              <w:t>Dział programowy</w:t>
            </w:r>
          </w:p>
        </w:tc>
        <w:tc>
          <w:tcPr>
            <w:tcW w:w="2562" w:type="dxa"/>
            <w:vMerge w:val="restart"/>
          </w:tcPr>
          <w:p w:rsidR="00AC47AC" w:rsidRPr="00F35719" w:rsidRDefault="00AC47AC" w:rsidP="00297D5B">
            <w:pPr>
              <w:spacing w:after="0"/>
              <w:contextualSpacing/>
              <w:jc w:val="center"/>
              <w:rPr>
                <w:szCs w:val="20"/>
              </w:rPr>
            </w:pPr>
            <w:r w:rsidRPr="00F35719">
              <w:rPr>
                <w:szCs w:val="20"/>
              </w:rPr>
              <w:t>Tematy jednostek metodycznych</w:t>
            </w:r>
          </w:p>
        </w:tc>
        <w:tc>
          <w:tcPr>
            <w:tcW w:w="1238" w:type="dxa"/>
            <w:vMerge w:val="restart"/>
          </w:tcPr>
          <w:p w:rsidR="00AC47AC" w:rsidRPr="00F35719" w:rsidRDefault="00281B5F" w:rsidP="00297D5B">
            <w:pPr>
              <w:spacing w:after="0"/>
              <w:contextualSpacing/>
              <w:jc w:val="center"/>
              <w:rPr>
                <w:szCs w:val="20"/>
              </w:rPr>
            </w:pPr>
            <w:r w:rsidRPr="00F35719">
              <w:rPr>
                <w:szCs w:val="20"/>
              </w:rPr>
              <w:t>Liczba godz.</w:t>
            </w:r>
          </w:p>
        </w:tc>
        <w:tc>
          <w:tcPr>
            <w:tcW w:w="7087" w:type="dxa"/>
            <w:gridSpan w:val="2"/>
          </w:tcPr>
          <w:p w:rsidR="00AC47AC" w:rsidRPr="00F35719" w:rsidRDefault="00AC47AC" w:rsidP="00297D5B">
            <w:pPr>
              <w:spacing w:after="0"/>
              <w:contextualSpacing/>
              <w:jc w:val="center"/>
              <w:rPr>
                <w:szCs w:val="20"/>
              </w:rPr>
            </w:pPr>
            <w:r w:rsidRPr="00F35719">
              <w:rPr>
                <w:szCs w:val="20"/>
              </w:rPr>
              <w:t>Wymagania programowe</w:t>
            </w:r>
          </w:p>
        </w:tc>
        <w:tc>
          <w:tcPr>
            <w:tcW w:w="1276" w:type="dxa"/>
          </w:tcPr>
          <w:p w:rsidR="00AC47AC" w:rsidRPr="00F35719" w:rsidRDefault="00AC47AC" w:rsidP="00297D5B">
            <w:pPr>
              <w:spacing w:after="0"/>
              <w:contextualSpacing/>
              <w:jc w:val="center"/>
              <w:rPr>
                <w:szCs w:val="20"/>
              </w:rPr>
            </w:pPr>
            <w:r w:rsidRPr="00F35719">
              <w:rPr>
                <w:szCs w:val="20"/>
              </w:rPr>
              <w:t>Uwagi o realizacji</w:t>
            </w:r>
          </w:p>
        </w:tc>
      </w:tr>
      <w:tr w:rsidR="00AC47AC" w:rsidRPr="00F35719" w:rsidTr="00297D5B">
        <w:tc>
          <w:tcPr>
            <w:tcW w:w="2262" w:type="dxa"/>
            <w:vMerge/>
          </w:tcPr>
          <w:p w:rsidR="00AC47AC" w:rsidRPr="00F35719" w:rsidRDefault="00AC47AC" w:rsidP="00297D5B">
            <w:pPr>
              <w:spacing w:after="0"/>
              <w:contextualSpacing/>
              <w:rPr>
                <w:szCs w:val="20"/>
              </w:rPr>
            </w:pPr>
          </w:p>
        </w:tc>
        <w:tc>
          <w:tcPr>
            <w:tcW w:w="2562" w:type="dxa"/>
            <w:vMerge/>
          </w:tcPr>
          <w:p w:rsidR="00AC47AC" w:rsidRPr="00F35719" w:rsidRDefault="00AC47AC" w:rsidP="00297D5B">
            <w:pPr>
              <w:spacing w:after="0"/>
              <w:contextualSpacing/>
              <w:rPr>
                <w:szCs w:val="20"/>
              </w:rPr>
            </w:pPr>
          </w:p>
        </w:tc>
        <w:tc>
          <w:tcPr>
            <w:tcW w:w="1238" w:type="dxa"/>
            <w:vMerge/>
          </w:tcPr>
          <w:p w:rsidR="00AC47AC" w:rsidRPr="00F35719" w:rsidRDefault="00AC47AC" w:rsidP="00297D5B">
            <w:pPr>
              <w:spacing w:after="0"/>
              <w:contextualSpacing/>
              <w:rPr>
                <w:szCs w:val="20"/>
              </w:rPr>
            </w:pPr>
          </w:p>
        </w:tc>
        <w:tc>
          <w:tcPr>
            <w:tcW w:w="3544" w:type="dxa"/>
          </w:tcPr>
          <w:p w:rsidR="00AC47AC" w:rsidRPr="00F35719" w:rsidRDefault="00AC47AC" w:rsidP="00297D5B">
            <w:pPr>
              <w:spacing w:after="0"/>
              <w:contextualSpacing/>
              <w:rPr>
                <w:szCs w:val="20"/>
              </w:rPr>
            </w:pPr>
            <w:r w:rsidRPr="00F35719">
              <w:rPr>
                <w:szCs w:val="20"/>
              </w:rPr>
              <w:t>Podstawowe</w:t>
            </w:r>
          </w:p>
          <w:p w:rsidR="00AC47AC" w:rsidRPr="00F35719" w:rsidRDefault="00AC47AC" w:rsidP="00297D5B">
            <w:pPr>
              <w:spacing w:after="0"/>
              <w:contextualSpacing/>
              <w:rPr>
                <w:b/>
                <w:szCs w:val="20"/>
              </w:rPr>
            </w:pPr>
            <w:r w:rsidRPr="00F35719">
              <w:rPr>
                <w:b/>
                <w:szCs w:val="20"/>
              </w:rPr>
              <w:t>Uczeń potrafi:</w:t>
            </w:r>
          </w:p>
        </w:tc>
        <w:tc>
          <w:tcPr>
            <w:tcW w:w="3543" w:type="dxa"/>
          </w:tcPr>
          <w:p w:rsidR="00AC47AC" w:rsidRPr="00F35719" w:rsidRDefault="00AC47AC" w:rsidP="00297D5B">
            <w:pPr>
              <w:spacing w:after="0"/>
              <w:contextualSpacing/>
              <w:rPr>
                <w:szCs w:val="20"/>
              </w:rPr>
            </w:pPr>
            <w:r w:rsidRPr="00F35719">
              <w:rPr>
                <w:szCs w:val="20"/>
              </w:rPr>
              <w:t>Ponadpodstawowe</w:t>
            </w:r>
          </w:p>
          <w:p w:rsidR="00AC47AC" w:rsidRPr="00F35719" w:rsidRDefault="00AC47AC" w:rsidP="00297D5B">
            <w:pPr>
              <w:spacing w:after="0"/>
              <w:contextualSpacing/>
              <w:rPr>
                <w:b/>
                <w:szCs w:val="20"/>
              </w:rPr>
            </w:pPr>
            <w:r w:rsidRPr="00F35719">
              <w:rPr>
                <w:b/>
                <w:szCs w:val="20"/>
              </w:rPr>
              <w:t>Uczeń potrafi:</w:t>
            </w:r>
          </w:p>
        </w:tc>
        <w:tc>
          <w:tcPr>
            <w:tcW w:w="1276" w:type="dxa"/>
          </w:tcPr>
          <w:p w:rsidR="00AC47AC" w:rsidRPr="00F35719" w:rsidRDefault="00AC47AC" w:rsidP="00297D5B">
            <w:pPr>
              <w:spacing w:after="0"/>
              <w:contextualSpacing/>
              <w:jc w:val="center"/>
              <w:rPr>
                <w:szCs w:val="20"/>
              </w:rPr>
            </w:pPr>
            <w:r w:rsidRPr="00F35719">
              <w:rPr>
                <w:szCs w:val="20"/>
              </w:rPr>
              <w:t>Etap realizacji</w:t>
            </w:r>
          </w:p>
        </w:tc>
      </w:tr>
      <w:tr w:rsidR="00AC47AC" w:rsidRPr="00F35719" w:rsidTr="00297D5B">
        <w:tc>
          <w:tcPr>
            <w:tcW w:w="2262" w:type="dxa"/>
            <w:vAlign w:val="center"/>
          </w:tcPr>
          <w:p w:rsidR="00AC47AC" w:rsidRPr="00F35719" w:rsidRDefault="00AC47AC" w:rsidP="00297D5B">
            <w:pPr>
              <w:spacing w:after="0"/>
              <w:contextualSpacing/>
              <w:rPr>
                <w:szCs w:val="20"/>
              </w:rPr>
            </w:pPr>
            <w:r w:rsidRPr="00F35719">
              <w:rPr>
                <w:szCs w:val="20"/>
              </w:rPr>
              <w:t>I. Szkolenie stanowiskowe BHP</w:t>
            </w:r>
          </w:p>
        </w:tc>
        <w:tc>
          <w:tcPr>
            <w:tcW w:w="2562" w:type="dxa"/>
            <w:vAlign w:val="center"/>
          </w:tcPr>
          <w:p w:rsidR="00AC47AC" w:rsidRPr="00F35719" w:rsidRDefault="00AC47AC" w:rsidP="00297D5B">
            <w:pPr>
              <w:spacing w:after="0"/>
              <w:contextualSpacing/>
              <w:rPr>
                <w:szCs w:val="20"/>
              </w:rPr>
            </w:pPr>
            <w:r w:rsidRPr="00F35719">
              <w:rPr>
                <w:szCs w:val="20"/>
              </w:rPr>
              <w:t>1. Zasady bezpiecznej pracy</w:t>
            </w:r>
          </w:p>
        </w:tc>
        <w:tc>
          <w:tcPr>
            <w:tcW w:w="1238" w:type="dxa"/>
            <w:vAlign w:val="center"/>
          </w:tcPr>
          <w:p w:rsidR="00AC47AC" w:rsidRPr="00F35719" w:rsidRDefault="00AC47AC" w:rsidP="00297D5B">
            <w:pPr>
              <w:spacing w:after="0"/>
              <w:ind w:left="232" w:hanging="232"/>
              <w:contextualSpacing/>
              <w:jc w:val="center"/>
              <w:rPr>
                <w:szCs w:val="20"/>
              </w:rPr>
            </w:pPr>
          </w:p>
        </w:tc>
        <w:tc>
          <w:tcPr>
            <w:tcW w:w="3544" w:type="dxa"/>
          </w:tcPr>
          <w:p w:rsidR="00AC47AC" w:rsidRPr="00F35719" w:rsidRDefault="00AC47AC" w:rsidP="00FB07A8">
            <w:pPr>
              <w:pStyle w:val="Akapitzlist"/>
              <w:numPr>
                <w:ilvl w:val="0"/>
                <w:numId w:val="123"/>
              </w:numPr>
              <w:spacing w:after="0" w:line="240" w:lineRule="auto"/>
              <w:ind w:left="206" w:hanging="206"/>
              <w:rPr>
                <w:rFonts w:ascii="Arial" w:hAnsi="Arial" w:cs="Arial"/>
                <w:szCs w:val="20"/>
              </w:rPr>
            </w:pPr>
            <w:r w:rsidRPr="00F35719">
              <w:rPr>
                <w:rFonts w:ascii="Arial" w:hAnsi="Arial" w:cs="Arial"/>
                <w:szCs w:val="20"/>
              </w:rPr>
              <w:t>przestrzegać procedur w sytuacji zagrożeń,</w:t>
            </w:r>
          </w:p>
          <w:p w:rsidR="00AC47AC" w:rsidRPr="00F35719" w:rsidRDefault="00AC47AC" w:rsidP="00FB07A8">
            <w:pPr>
              <w:pStyle w:val="Akapitzlist"/>
              <w:numPr>
                <w:ilvl w:val="0"/>
                <w:numId w:val="123"/>
              </w:numPr>
              <w:spacing w:after="0" w:line="240" w:lineRule="auto"/>
              <w:ind w:left="206" w:hanging="206"/>
              <w:rPr>
                <w:rFonts w:ascii="Arial" w:hAnsi="Arial" w:cs="Arial"/>
                <w:szCs w:val="20"/>
              </w:rPr>
            </w:pPr>
            <w:r w:rsidRPr="00F35719">
              <w:rPr>
                <w:rFonts w:ascii="Arial" w:hAnsi="Arial" w:cs="Arial"/>
                <w:szCs w:val="20"/>
              </w:rPr>
              <w:t>określić zasady zachowania się w przypadku pożaru,</w:t>
            </w:r>
          </w:p>
          <w:p w:rsidR="00AC47AC" w:rsidRPr="00F35719" w:rsidRDefault="00AC47AC" w:rsidP="00FB07A8">
            <w:pPr>
              <w:numPr>
                <w:ilvl w:val="0"/>
                <w:numId w:val="123"/>
              </w:numPr>
              <w:spacing w:after="0" w:line="240" w:lineRule="auto"/>
              <w:ind w:left="206" w:hanging="206"/>
              <w:rPr>
                <w:szCs w:val="20"/>
              </w:rPr>
            </w:pPr>
            <w:r w:rsidRPr="00F35719">
              <w:rPr>
                <w:szCs w:val="20"/>
              </w:rPr>
              <w:t>obsługiwać maszyny i urządzenia na stanowiskach pracy zgodnie z zasadami i przepisami bezpieczeństwa i higieny pracy, ochrony przeciwpożarowej i ochrony środowiska,</w:t>
            </w:r>
          </w:p>
          <w:p w:rsidR="00AC47AC" w:rsidRPr="00F35719" w:rsidRDefault="00AC47AC" w:rsidP="00FB07A8">
            <w:pPr>
              <w:numPr>
                <w:ilvl w:val="0"/>
                <w:numId w:val="123"/>
              </w:numPr>
              <w:spacing w:after="0" w:line="240" w:lineRule="auto"/>
              <w:ind w:left="206" w:hanging="206"/>
              <w:rPr>
                <w:szCs w:val="20"/>
              </w:rPr>
            </w:pPr>
            <w:r w:rsidRPr="00F35719">
              <w:rPr>
                <w:szCs w:val="20"/>
              </w:rPr>
              <w:t>organizować swoje stanowisko pracy zgodnie z wymaganiami ergonomii, przepisami bezpieczeństwa i higieny pracy, ochrony przeciwpożarowej i ochrony środowiska,</w:t>
            </w:r>
          </w:p>
          <w:p w:rsidR="00AC47AC" w:rsidRPr="00F35719" w:rsidRDefault="00AC47AC" w:rsidP="00FB07A8">
            <w:pPr>
              <w:numPr>
                <w:ilvl w:val="0"/>
                <w:numId w:val="123"/>
              </w:numPr>
              <w:spacing w:after="0" w:line="240" w:lineRule="auto"/>
              <w:ind w:left="206" w:hanging="206"/>
              <w:rPr>
                <w:szCs w:val="20"/>
              </w:rPr>
            </w:pPr>
            <w:r w:rsidRPr="00F35719">
              <w:rPr>
                <w:szCs w:val="20"/>
              </w:rPr>
              <w:t>utrzymywać ład i porządek na stanowisku pracy,</w:t>
            </w:r>
          </w:p>
          <w:p w:rsidR="00AC47AC" w:rsidRPr="00F35719" w:rsidRDefault="00AC47AC" w:rsidP="00FB07A8">
            <w:pPr>
              <w:numPr>
                <w:ilvl w:val="0"/>
                <w:numId w:val="123"/>
              </w:numPr>
              <w:spacing w:after="0" w:line="240" w:lineRule="auto"/>
              <w:ind w:left="206" w:hanging="206"/>
              <w:rPr>
                <w:szCs w:val="20"/>
              </w:rPr>
            </w:pPr>
            <w:r w:rsidRPr="00F35719">
              <w:rPr>
                <w:szCs w:val="20"/>
              </w:rPr>
              <w:t>używać środków ochrony indywidualnej i zbiorowej zgodnie z przeznaczeniem,</w:t>
            </w:r>
          </w:p>
          <w:p w:rsidR="00AC47AC" w:rsidRPr="00F35719" w:rsidRDefault="00AC47AC" w:rsidP="00FB07A8">
            <w:pPr>
              <w:numPr>
                <w:ilvl w:val="0"/>
                <w:numId w:val="123"/>
              </w:numPr>
              <w:pBdr>
                <w:top w:val="nil"/>
                <w:left w:val="nil"/>
                <w:bottom w:val="nil"/>
                <w:right w:val="nil"/>
                <w:between w:val="nil"/>
              </w:pBdr>
              <w:spacing w:after="0" w:line="240" w:lineRule="auto"/>
              <w:ind w:left="206" w:hanging="206"/>
              <w:contextualSpacing/>
              <w:rPr>
                <w:szCs w:val="20"/>
              </w:rPr>
            </w:pPr>
            <w:r w:rsidRPr="00F35719">
              <w:rPr>
                <w:szCs w:val="20"/>
              </w:rPr>
              <w:t>stosować się do przedstawionych informacji na znakach zakazu, nakazu, ostrzegawczych, ewakuacyjnych, ochrony przeciwpożarowej oraz sygnałów alarmowych stosowanych w motoryzacji.</w:t>
            </w:r>
          </w:p>
        </w:tc>
        <w:tc>
          <w:tcPr>
            <w:tcW w:w="3543" w:type="dxa"/>
          </w:tcPr>
          <w:p w:rsidR="00AC47AC" w:rsidRPr="00F35719" w:rsidRDefault="00AC47AC" w:rsidP="00FB07A8">
            <w:pPr>
              <w:numPr>
                <w:ilvl w:val="0"/>
                <w:numId w:val="123"/>
              </w:numPr>
              <w:spacing w:after="0" w:line="240" w:lineRule="auto"/>
              <w:ind w:left="206" w:hanging="206"/>
              <w:rPr>
                <w:szCs w:val="20"/>
              </w:rPr>
            </w:pPr>
            <w:r w:rsidRPr="00F35719">
              <w:rPr>
                <w:szCs w:val="20"/>
              </w:rPr>
              <w:t>określić zasady organizacji swojego stanowiska pracy.</w:t>
            </w:r>
          </w:p>
        </w:tc>
        <w:tc>
          <w:tcPr>
            <w:tcW w:w="1276" w:type="dxa"/>
            <w:vAlign w:val="center"/>
          </w:tcPr>
          <w:p w:rsidR="00AC47AC" w:rsidRPr="00F35719" w:rsidRDefault="00B57A5D" w:rsidP="00297D5B">
            <w:pPr>
              <w:spacing w:after="0"/>
              <w:contextualSpacing/>
              <w:jc w:val="center"/>
              <w:rPr>
                <w:szCs w:val="20"/>
              </w:rPr>
            </w:pPr>
            <w:r w:rsidRPr="00F35719">
              <w:rPr>
                <w:szCs w:val="20"/>
              </w:rPr>
              <w:t>Klasa I</w:t>
            </w:r>
          </w:p>
        </w:tc>
      </w:tr>
      <w:tr w:rsidR="00AC47AC" w:rsidRPr="00F35719" w:rsidTr="00297D5B">
        <w:tc>
          <w:tcPr>
            <w:tcW w:w="2262" w:type="dxa"/>
            <w:vMerge w:val="restart"/>
            <w:vAlign w:val="center"/>
          </w:tcPr>
          <w:p w:rsidR="00AC47AC" w:rsidRPr="00F35719" w:rsidRDefault="00AC47AC" w:rsidP="00297D5B">
            <w:pPr>
              <w:spacing w:after="0"/>
              <w:contextualSpacing/>
              <w:rPr>
                <w:szCs w:val="20"/>
              </w:rPr>
            </w:pPr>
            <w:r w:rsidRPr="00F35719">
              <w:rPr>
                <w:szCs w:val="20"/>
              </w:rPr>
              <w:t>II. Techniki wytwarzania</w:t>
            </w:r>
          </w:p>
        </w:tc>
        <w:tc>
          <w:tcPr>
            <w:tcW w:w="2562" w:type="dxa"/>
            <w:vAlign w:val="center"/>
          </w:tcPr>
          <w:p w:rsidR="00AC47AC" w:rsidRPr="00F35719" w:rsidRDefault="00AC47AC" w:rsidP="00297D5B">
            <w:pPr>
              <w:spacing w:after="0"/>
              <w:contextualSpacing/>
              <w:rPr>
                <w:szCs w:val="20"/>
              </w:rPr>
            </w:pPr>
            <w:r w:rsidRPr="00F35719">
              <w:rPr>
                <w:szCs w:val="20"/>
              </w:rPr>
              <w:t>1. Obróbka ręczna</w:t>
            </w:r>
          </w:p>
        </w:tc>
        <w:tc>
          <w:tcPr>
            <w:tcW w:w="1238" w:type="dxa"/>
            <w:vAlign w:val="center"/>
          </w:tcPr>
          <w:p w:rsidR="00AC47AC" w:rsidRPr="00F35719" w:rsidRDefault="00AC47AC" w:rsidP="00297D5B">
            <w:pPr>
              <w:spacing w:after="0"/>
              <w:ind w:left="232" w:hanging="232"/>
              <w:contextualSpacing/>
              <w:jc w:val="center"/>
              <w:rPr>
                <w:szCs w:val="20"/>
              </w:rPr>
            </w:pPr>
          </w:p>
        </w:tc>
        <w:tc>
          <w:tcPr>
            <w:tcW w:w="3544" w:type="dxa"/>
          </w:tcPr>
          <w:p w:rsidR="00AC47AC" w:rsidRPr="00F35719" w:rsidRDefault="00AC47AC" w:rsidP="00FB07A8">
            <w:pPr>
              <w:numPr>
                <w:ilvl w:val="0"/>
                <w:numId w:val="18"/>
              </w:numPr>
              <w:spacing w:after="0" w:line="240" w:lineRule="auto"/>
              <w:ind w:left="206" w:hanging="206"/>
              <w:rPr>
                <w:szCs w:val="20"/>
              </w:rPr>
            </w:pPr>
            <w:r w:rsidRPr="00F35719">
              <w:rPr>
                <w:szCs w:val="20"/>
              </w:rPr>
              <w:t>dobrać przyrządy i narzędzia do wykonywania pomiarów warsztatowych,</w:t>
            </w:r>
          </w:p>
          <w:p w:rsidR="00AC47AC" w:rsidRPr="00F35719" w:rsidRDefault="00AC47AC" w:rsidP="00FB07A8">
            <w:pPr>
              <w:pStyle w:val="Akapitzlist"/>
              <w:numPr>
                <w:ilvl w:val="0"/>
                <w:numId w:val="18"/>
              </w:numPr>
              <w:spacing w:after="0" w:line="240" w:lineRule="auto"/>
              <w:ind w:left="206" w:hanging="206"/>
              <w:rPr>
                <w:rFonts w:ascii="Arial" w:hAnsi="Arial" w:cs="Arial"/>
                <w:szCs w:val="20"/>
              </w:rPr>
            </w:pPr>
            <w:r w:rsidRPr="00F35719">
              <w:rPr>
                <w:rFonts w:ascii="Arial" w:hAnsi="Arial" w:cs="Arial"/>
                <w:szCs w:val="20"/>
              </w:rPr>
              <w:t>wykonać pomiary części maszyn za pomocą suwmiarki,</w:t>
            </w:r>
          </w:p>
          <w:p w:rsidR="00AC47AC" w:rsidRPr="00F35719" w:rsidRDefault="00AC47AC" w:rsidP="00FB07A8">
            <w:pPr>
              <w:pStyle w:val="Akapitzlist"/>
              <w:numPr>
                <w:ilvl w:val="0"/>
                <w:numId w:val="18"/>
              </w:numPr>
              <w:spacing w:after="0" w:line="240" w:lineRule="auto"/>
              <w:ind w:left="206" w:hanging="206"/>
              <w:rPr>
                <w:rFonts w:ascii="Arial" w:hAnsi="Arial" w:cs="Arial"/>
                <w:szCs w:val="20"/>
              </w:rPr>
            </w:pPr>
            <w:r w:rsidRPr="00F35719">
              <w:rPr>
                <w:rFonts w:ascii="Arial" w:hAnsi="Arial" w:cs="Arial"/>
                <w:szCs w:val="20"/>
              </w:rPr>
              <w:t>wykonać pomiary części maszyn za pomocą mikrometru,</w:t>
            </w:r>
          </w:p>
          <w:p w:rsidR="00AC47AC" w:rsidRPr="00F35719" w:rsidRDefault="00AC47AC" w:rsidP="00FB07A8">
            <w:pPr>
              <w:numPr>
                <w:ilvl w:val="0"/>
                <w:numId w:val="18"/>
              </w:numPr>
              <w:spacing w:after="0" w:line="240" w:lineRule="auto"/>
              <w:ind w:left="206" w:hanging="206"/>
              <w:rPr>
                <w:szCs w:val="20"/>
              </w:rPr>
            </w:pPr>
            <w:r w:rsidRPr="00F35719">
              <w:rPr>
                <w:szCs w:val="20"/>
              </w:rPr>
              <w:t>zabezpieczyć przyrządy pomiarowe,</w:t>
            </w:r>
          </w:p>
          <w:p w:rsidR="00AC47AC" w:rsidRPr="00F35719" w:rsidRDefault="00AC47AC" w:rsidP="00FB07A8">
            <w:pPr>
              <w:numPr>
                <w:ilvl w:val="0"/>
                <w:numId w:val="18"/>
              </w:numPr>
              <w:spacing w:after="0" w:line="240" w:lineRule="auto"/>
              <w:ind w:left="206" w:hanging="206"/>
              <w:rPr>
                <w:szCs w:val="20"/>
              </w:rPr>
            </w:pPr>
            <w:r w:rsidRPr="00F35719">
              <w:rPr>
                <w:szCs w:val="20"/>
              </w:rPr>
              <w:t>trasować na płaszczyźnie,</w:t>
            </w:r>
          </w:p>
          <w:p w:rsidR="00AC47AC" w:rsidRPr="00F35719" w:rsidRDefault="00AC47AC" w:rsidP="00FB07A8">
            <w:pPr>
              <w:numPr>
                <w:ilvl w:val="0"/>
                <w:numId w:val="18"/>
              </w:numPr>
              <w:spacing w:after="0" w:line="240" w:lineRule="auto"/>
              <w:ind w:left="206" w:hanging="206"/>
              <w:rPr>
                <w:szCs w:val="20"/>
              </w:rPr>
            </w:pPr>
            <w:r w:rsidRPr="00F35719">
              <w:rPr>
                <w:szCs w:val="20"/>
              </w:rPr>
              <w:t>ciąć pręty piłą,</w:t>
            </w:r>
          </w:p>
          <w:p w:rsidR="00AC47AC" w:rsidRPr="00F35719" w:rsidRDefault="00AC47AC" w:rsidP="00FB07A8">
            <w:pPr>
              <w:numPr>
                <w:ilvl w:val="0"/>
                <w:numId w:val="18"/>
              </w:numPr>
              <w:spacing w:after="0" w:line="240" w:lineRule="auto"/>
              <w:ind w:left="206" w:hanging="206"/>
              <w:rPr>
                <w:szCs w:val="20"/>
              </w:rPr>
            </w:pPr>
            <w:r w:rsidRPr="00F35719">
              <w:rPr>
                <w:szCs w:val="20"/>
              </w:rPr>
              <w:t>ciąć płaskowniki piłą,</w:t>
            </w:r>
          </w:p>
          <w:p w:rsidR="00AC47AC" w:rsidRPr="00F35719" w:rsidRDefault="00AC47AC" w:rsidP="00FB07A8">
            <w:pPr>
              <w:numPr>
                <w:ilvl w:val="0"/>
                <w:numId w:val="18"/>
              </w:numPr>
              <w:spacing w:after="0" w:line="240" w:lineRule="auto"/>
              <w:ind w:left="206" w:hanging="206"/>
              <w:rPr>
                <w:szCs w:val="20"/>
              </w:rPr>
            </w:pPr>
            <w:r w:rsidRPr="00F35719">
              <w:rPr>
                <w:szCs w:val="20"/>
              </w:rPr>
              <w:t>ciąć kątowniki piłą,</w:t>
            </w:r>
          </w:p>
          <w:p w:rsidR="00AC47AC" w:rsidRPr="00F35719" w:rsidRDefault="00AC47AC" w:rsidP="00FB07A8">
            <w:pPr>
              <w:numPr>
                <w:ilvl w:val="0"/>
                <w:numId w:val="18"/>
              </w:numPr>
              <w:spacing w:after="0" w:line="240" w:lineRule="auto"/>
              <w:ind w:left="206" w:hanging="206"/>
              <w:rPr>
                <w:szCs w:val="20"/>
              </w:rPr>
            </w:pPr>
            <w:r w:rsidRPr="00F35719">
              <w:rPr>
                <w:szCs w:val="20"/>
              </w:rPr>
              <w:t>ciąć blachę nożycami,</w:t>
            </w:r>
          </w:p>
          <w:p w:rsidR="00AC47AC" w:rsidRPr="00F35719" w:rsidRDefault="00AC47AC" w:rsidP="00FB07A8">
            <w:pPr>
              <w:numPr>
                <w:ilvl w:val="0"/>
                <w:numId w:val="18"/>
              </w:numPr>
              <w:spacing w:after="0" w:line="240" w:lineRule="auto"/>
              <w:ind w:left="206" w:hanging="206"/>
              <w:rPr>
                <w:szCs w:val="20"/>
              </w:rPr>
            </w:pPr>
            <w:r w:rsidRPr="00F35719">
              <w:rPr>
                <w:szCs w:val="20"/>
              </w:rPr>
              <w:t>piłować powierzchnie płaskie,</w:t>
            </w:r>
          </w:p>
          <w:p w:rsidR="00AC47AC" w:rsidRPr="00F35719" w:rsidRDefault="00AC47AC" w:rsidP="00FB07A8">
            <w:pPr>
              <w:numPr>
                <w:ilvl w:val="0"/>
                <w:numId w:val="18"/>
              </w:numPr>
              <w:spacing w:after="0" w:line="240" w:lineRule="auto"/>
              <w:ind w:left="206" w:hanging="206"/>
              <w:rPr>
                <w:szCs w:val="20"/>
              </w:rPr>
            </w:pPr>
            <w:r w:rsidRPr="00F35719">
              <w:rPr>
                <w:szCs w:val="20"/>
              </w:rPr>
              <w:t>piłować powierzchnie równoległe,</w:t>
            </w:r>
          </w:p>
          <w:p w:rsidR="00AC47AC" w:rsidRPr="00F35719" w:rsidRDefault="00AC47AC" w:rsidP="00FB07A8">
            <w:pPr>
              <w:numPr>
                <w:ilvl w:val="0"/>
                <w:numId w:val="18"/>
              </w:numPr>
              <w:spacing w:after="0" w:line="240" w:lineRule="auto"/>
              <w:ind w:left="206" w:hanging="206"/>
              <w:rPr>
                <w:szCs w:val="20"/>
              </w:rPr>
            </w:pPr>
            <w:r w:rsidRPr="00F35719">
              <w:rPr>
                <w:szCs w:val="20"/>
              </w:rPr>
              <w:t>giąć pręty,</w:t>
            </w:r>
          </w:p>
          <w:p w:rsidR="00AC47AC" w:rsidRPr="00F35719" w:rsidRDefault="00AC47AC" w:rsidP="00FB07A8">
            <w:pPr>
              <w:numPr>
                <w:ilvl w:val="0"/>
                <w:numId w:val="18"/>
              </w:numPr>
              <w:spacing w:after="0" w:line="240" w:lineRule="auto"/>
              <w:ind w:left="206" w:hanging="206"/>
              <w:rPr>
                <w:szCs w:val="20"/>
              </w:rPr>
            </w:pPr>
            <w:r w:rsidRPr="00F35719">
              <w:rPr>
                <w:szCs w:val="20"/>
              </w:rPr>
              <w:t>giąć płaskowniki,</w:t>
            </w:r>
          </w:p>
          <w:p w:rsidR="00AC47AC" w:rsidRPr="00F35719" w:rsidRDefault="00AC47AC" w:rsidP="00FB07A8">
            <w:pPr>
              <w:numPr>
                <w:ilvl w:val="0"/>
                <w:numId w:val="18"/>
              </w:numPr>
              <w:spacing w:after="0" w:line="240" w:lineRule="auto"/>
              <w:ind w:left="206" w:hanging="206"/>
              <w:rPr>
                <w:szCs w:val="20"/>
              </w:rPr>
            </w:pPr>
            <w:r w:rsidRPr="00F35719">
              <w:rPr>
                <w:szCs w:val="20"/>
              </w:rPr>
              <w:t>prostować pręty,</w:t>
            </w:r>
          </w:p>
          <w:p w:rsidR="00AC47AC" w:rsidRPr="00F35719" w:rsidRDefault="00AC47AC" w:rsidP="00FB07A8">
            <w:pPr>
              <w:numPr>
                <w:ilvl w:val="0"/>
                <w:numId w:val="18"/>
              </w:numPr>
              <w:spacing w:after="0" w:line="240" w:lineRule="auto"/>
              <w:ind w:left="206" w:hanging="206"/>
              <w:rPr>
                <w:szCs w:val="20"/>
              </w:rPr>
            </w:pPr>
            <w:r w:rsidRPr="00F35719">
              <w:rPr>
                <w:szCs w:val="20"/>
              </w:rPr>
              <w:t>prostować płaskowniki,</w:t>
            </w:r>
          </w:p>
          <w:p w:rsidR="00AC47AC" w:rsidRPr="00F35719" w:rsidRDefault="00AC47AC" w:rsidP="00FB07A8">
            <w:pPr>
              <w:numPr>
                <w:ilvl w:val="0"/>
                <w:numId w:val="18"/>
              </w:numPr>
              <w:spacing w:after="0" w:line="240" w:lineRule="auto"/>
              <w:ind w:left="206" w:hanging="206"/>
              <w:rPr>
                <w:szCs w:val="20"/>
              </w:rPr>
            </w:pPr>
            <w:r w:rsidRPr="00F35719">
              <w:rPr>
                <w:szCs w:val="20"/>
              </w:rPr>
              <w:t>prostować blachy,</w:t>
            </w:r>
          </w:p>
          <w:p w:rsidR="00AC47AC" w:rsidRPr="00F35719" w:rsidRDefault="00AC47AC" w:rsidP="00FB07A8">
            <w:pPr>
              <w:numPr>
                <w:ilvl w:val="0"/>
                <w:numId w:val="18"/>
              </w:numPr>
              <w:spacing w:after="0" w:line="240" w:lineRule="auto"/>
              <w:ind w:left="206" w:hanging="206"/>
              <w:rPr>
                <w:szCs w:val="20"/>
              </w:rPr>
            </w:pPr>
            <w:r w:rsidRPr="00F35719">
              <w:rPr>
                <w:szCs w:val="20"/>
              </w:rPr>
              <w:t>gwintować ręcznie gwinty, zewnętrzne,</w:t>
            </w:r>
          </w:p>
          <w:p w:rsidR="00AC47AC" w:rsidRPr="00F35719" w:rsidRDefault="00AC47AC" w:rsidP="00FB07A8">
            <w:pPr>
              <w:numPr>
                <w:ilvl w:val="0"/>
                <w:numId w:val="18"/>
              </w:numPr>
              <w:spacing w:after="0" w:line="240" w:lineRule="auto"/>
              <w:ind w:left="206" w:hanging="206"/>
              <w:rPr>
                <w:szCs w:val="20"/>
              </w:rPr>
            </w:pPr>
            <w:r w:rsidRPr="00F35719">
              <w:rPr>
                <w:szCs w:val="20"/>
              </w:rPr>
              <w:t>gwintować ręcznie gwinty wewnętrzne,</w:t>
            </w:r>
          </w:p>
          <w:p w:rsidR="00AC47AC" w:rsidRPr="00F35719" w:rsidRDefault="00AC47AC" w:rsidP="00FB07A8">
            <w:pPr>
              <w:numPr>
                <w:ilvl w:val="0"/>
                <w:numId w:val="18"/>
              </w:numPr>
              <w:spacing w:after="0" w:line="240" w:lineRule="auto"/>
              <w:ind w:left="206" w:hanging="206"/>
              <w:rPr>
                <w:szCs w:val="20"/>
              </w:rPr>
            </w:pPr>
            <w:r w:rsidRPr="00F35719">
              <w:rPr>
                <w:szCs w:val="20"/>
              </w:rPr>
              <w:t>gwintować ręcznie otwory przelotowe,</w:t>
            </w:r>
          </w:p>
          <w:p w:rsidR="00AC47AC" w:rsidRPr="00F35719" w:rsidRDefault="00AC47AC" w:rsidP="00FB07A8">
            <w:pPr>
              <w:numPr>
                <w:ilvl w:val="0"/>
                <w:numId w:val="18"/>
              </w:numPr>
              <w:spacing w:after="0" w:line="240" w:lineRule="auto"/>
              <w:ind w:left="206" w:hanging="206"/>
              <w:rPr>
                <w:szCs w:val="20"/>
              </w:rPr>
            </w:pPr>
            <w:r w:rsidRPr="00F35719">
              <w:rPr>
                <w:szCs w:val="20"/>
              </w:rPr>
              <w:t>gwintować ręcznie otwory nieprzelotowe,</w:t>
            </w:r>
          </w:p>
          <w:p w:rsidR="00AC47AC" w:rsidRPr="00F35719" w:rsidRDefault="00AC47AC" w:rsidP="00FB07A8">
            <w:pPr>
              <w:numPr>
                <w:ilvl w:val="0"/>
                <w:numId w:val="18"/>
              </w:numPr>
              <w:pBdr>
                <w:top w:val="nil"/>
                <w:left w:val="nil"/>
                <w:bottom w:val="nil"/>
                <w:right w:val="nil"/>
                <w:between w:val="nil"/>
              </w:pBdr>
              <w:spacing w:after="0" w:line="240" w:lineRule="auto"/>
              <w:ind w:left="206" w:hanging="206"/>
              <w:contextualSpacing/>
              <w:rPr>
                <w:szCs w:val="20"/>
              </w:rPr>
            </w:pPr>
            <w:r w:rsidRPr="00F35719">
              <w:rPr>
                <w:szCs w:val="20"/>
              </w:rPr>
              <w:t>przestrzegać zasad bezpieczeństwa podczas wykonywania prac.</w:t>
            </w:r>
          </w:p>
        </w:tc>
        <w:tc>
          <w:tcPr>
            <w:tcW w:w="3543" w:type="dxa"/>
          </w:tcPr>
          <w:p w:rsidR="00AC47AC" w:rsidRPr="00F35719" w:rsidRDefault="00AC47AC" w:rsidP="00FB07A8">
            <w:pPr>
              <w:pStyle w:val="Akapitzlist"/>
              <w:numPr>
                <w:ilvl w:val="0"/>
                <w:numId w:val="18"/>
              </w:numPr>
              <w:spacing w:after="0" w:line="240" w:lineRule="auto"/>
              <w:ind w:left="206" w:hanging="206"/>
              <w:rPr>
                <w:rFonts w:ascii="Arial" w:hAnsi="Arial" w:cs="Arial"/>
                <w:szCs w:val="20"/>
              </w:rPr>
            </w:pPr>
            <w:r w:rsidRPr="00F35719">
              <w:rPr>
                <w:rFonts w:ascii="Arial" w:hAnsi="Arial" w:cs="Arial"/>
                <w:szCs w:val="20"/>
              </w:rPr>
              <w:t>wykonać pomiary części maszyn za pomocą średnicówki,</w:t>
            </w:r>
          </w:p>
          <w:p w:rsidR="00AC47AC" w:rsidRPr="00F35719" w:rsidRDefault="00AC47AC" w:rsidP="00FB07A8">
            <w:pPr>
              <w:pStyle w:val="Akapitzlist"/>
              <w:numPr>
                <w:ilvl w:val="0"/>
                <w:numId w:val="18"/>
              </w:numPr>
              <w:spacing w:after="0" w:line="240" w:lineRule="auto"/>
              <w:ind w:left="206" w:hanging="206"/>
              <w:rPr>
                <w:rFonts w:ascii="Arial" w:hAnsi="Arial" w:cs="Arial"/>
                <w:szCs w:val="20"/>
              </w:rPr>
            </w:pPr>
            <w:r w:rsidRPr="00F35719">
              <w:rPr>
                <w:rFonts w:ascii="Arial" w:hAnsi="Arial" w:cs="Arial"/>
                <w:szCs w:val="20"/>
              </w:rPr>
              <w:t>wykonać pomiary części maszyn za pomocą czujnika zegarowego,</w:t>
            </w:r>
          </w:p>
          <w:p w:rsidR="00AC47AC" w:rsidRPr="00F35719" w:rsidRDefault="00AC47AC" w:rsidP="00FB07A8">
            <w:pPr>
              <w:numPr>
                <w:ilvl w:val="0"/>
                <w:numId w:val="18"/>
              </w:numPr>
              <w:spacing w:after="0" w:line="240" w:lineRule="auto"/>
              <w:ind w:left="206" w:hanging="206"/>
              <w:rPr>
                <w:szCs w:val="20"/>
              </w:rPr>
            </w:pPr>
            <w:r w:rsidRPr="00F35719">
              <w:rPr>
                <w:szCs w:val="20"/>
              </w:rPr>
              <w:t>porównywać wyniki pomiarów warsztatowych z wzorcem lub danymi w dokumentacji technicznej,</w:t>
            </w:r>
          </w:p>
          <w:p w:rsidR="00AC47AC" w:rsidRPr="00F35719" w:rsidRDefault="00AC47AC" w:rsidP="00FB07A8">
            <w:pPr>
              <w:numPr>
                <w:ilvl w:val="0"/>
                <w:numId w:val="18"/>
              </w:numPr>
              <w:spacing w:after="0" w:line="240" w:lineRule="auto"/>
              <w:ind w:left="206" w:hanging="206"/>
              <w:rPr>
                <w:szCs w:val="20"/>
              </w:rPr>
            </w:pPr>
            <w:r w:rsidRPr="00F35719">
              <w:rPr>
                <w:szCs w:val="20"/>
              </w:rPr>
              <w:t>piłować powierzchnie usytuowane pod kątem prostym,</w:t>
            </w:r>
          </w:p>
          <w:p w:rsidR="00AC47AC" w:rsidRPr="00F35719" w:rsidRDefault="00AC47AC" w:rsidP="00FB07A8">
            <w:pPr>
              <w:numPr>
                <w:ilvl w:val="0"/>
                <w:numId w:val="18"/>
              </w:numPr>
              <w:spacing w:after="0" w:line="240" w:lineRule="auto"/>
              <w:ind w:left="206" w:hanging="206"/>
              <w:rPr>
                <w:szCs w:val="20"/>
              </w:rPr>
            </w:pPr>
            <w:r w:rsidRPr="00F35719">
              <w:rPr>
                <w:szCs w:val="20"/>
              </w:rPr>
              <w:t>piłować powierzchnie kształtowe.</w:t>
            </w:r>
          </w:p>
        </w:tc>
        <w:tc>
          <w:tcPr>
            <w:tcW w:w="1276" w:type="dxa"/>
            <w:vAlign w:val="center"/>
          </w:tcPr>
          <w:p w:rsidR="00AC47AC" w:rsidRPr="00F35719" w:rsidRDefault="00B57A5D" w:rsidP="00297D5B">
            <w:pPr>
              <w:spacing w:after="0"/>
              <w:contextualSpacing/>
              <w:jc w:val="center"/>
              <w:rPr>
                <w:szCs w:val="20"/>
              </w:rPr>
            </w:pPr>
            <w:r w:rsidRPr="00F35719">
              <w:rPr>
                <w:szCs w:val="20"/>
              </w:rPr>
              <w:t>Klasa I</w:t>
            </w:r>
          </w:p>
        </w:tc>
      </w:tr>
      <w:tr w:rsidR="00AC47AC" w:rsidRPr="00F35719" w:rsidTr="00297D5B">
        <w:tc>
          <w:tcPr>
            <w:tcW w:w="2262" w:type="dxa"/>
            <w:vMerge/>
            <w:vAlign w:val="center"/>
          </w:tcPr>
          <w:p w:rsidR="00AC47AC" w:rsidRPr="00F35719" w:rsidRDefault="00AC47AC" w:rsidP="00297D5B">
            <w:pPr>
              <w:spacing w:after="0"/>
              <w:ind w:left="142" w:hanging="142"/>
              <w:contextualSpacing/>
              <w:rPr>
                <w:szCs w:val="20"/>
              </w:rPr>
            </w:pPr>
          </w:p>
        </w:tc>
        <w:tc>
          <w:tcPr>
            <w:tcW w:w="2562" w:type="dxa"/>
            <w:vAlign w:val="center"/>
          </w:tcPr>
          <w:p w:rsidR="00AC47AC" w:rsidRPr="00F35719" w:rsidRDefault="00AC47AC" w:rsidP="00AC47AC">
            <w:pPr>
              <w:spacing w:after="0"/>
              <w:contextualSpacing/>
              <w:rPr>
                <w:szCs w:val="20"/>
              </w:rPr>
            </w:pPr>
            <w:r w:rsidRPr="00F35719">
              <w:rPr>
                <w:szCs w:val="20"/>
              </w:rPr>
              <w:t>2. Maszynowa obróbka skrawaniem</w:t>
            </w:r>
          </w:p>
        </w:tc>
        <w:tc>
          <w:tcPr>
            <w:tcW w:w="1238" w:type="dxa"/>
            <w:vAlign w:val="center"/>
          </w:tcPr>
          <w:p w:rsidR="00AC47AC" w:rsidRPr="00F35719" w:rsidRDefault="00AC47AC" w:rsidP="00297D5B">
            <w:pPr>
              <w:spacing w:after="0"/>
              <w:ind w:left="232" w:hanging="232"/>
              <w:contextualSpacing/>
              <w:jc w:val="center"/>
              <w:rPr>
                <w:szCs w:val="20"/>
              </w:rPr>
            </w:pPr>
          </w:p>
        </w:tc>
        <w:tc>
          <w:tcPr>
            <w:tcW w:w="3544" w:type="dxa"/>
          </w:tcPr>
          <w:p w:rsidR="00B041FE" w:rsidRPr="00F35719" w:rsidRDefault="00B041FE" w:rsidP="00FB07A8">
            <w:pPr>
              <w:numPr>
                <w:ilvl w:val="0"/>
                <w:numId w:val="124"/>
              </w:numPr>
              <w:spacing w:after="0" w:line="240" w:lineRule="auto"/>
              <w:ind w:left="206" w:hanging="206"/>
              <w:rPr>
                <w:szCs w:val="20"/>
              </w:rPr>
            </w:pPr>
            <w:r w:rsidRPr="00F35719">
              <w:rPr>
                <w:szCs w:val="20"/>
              </w:rPr>
              <w:t>wiercić otwory przelotowe,</w:t>
            </w:r>
          </w:p>
          <w:p w:rsidR="00B041FE" w:rsidRPr="00F35719" w:rsidRDefault="00B041FE" w:rsidP="00FB07A8">
            <w:pPr>
              <w:numPr>
                <w:ilvl w:val="0"/>
                <w:numId w:val="124"/>
              </w:numPr>
              <w:spacing w:after="0" w:line="240" w:lineRule="auto"/>
              <w:ind w:left="206" w:hanging="206"/>
              <w:rPr>
                <w:szCs w:val="20"/>
              </w:rPr>
            </w:pPr>
            <w:r w:rsidRPr="00F35719">
              <w:rPr>
                <w:szCs w:val="20"/>
              </w:rPr>
              <w:t>wiercić otwory nieprzelotowe,</w:t>
            </w:r>
          </w:p>
          <w:p w:rsidR="00B041FE" w:rsidRPr="00F35719" w:rsidRDefault="00B041FE" w:rsidP="00FB07A8">
            <w:pPr>
              <w:numPr>
                <w:ilvl w:val="0"/>
                <w:numId w:val="124"/>
              </w:numPr>
              <w:spacing w:after="0" w:line="240" w:lineRule="auto"/>
              <w:ind w:left="206" w:hanging="206"/>
              <w:rPr>
                <w:szCs w:val="20"/>
              </w:rPr>
            </w:pPr>
            <w:r w:rsidRPr="00F35719">
              <w:rPr>
                <w:szCs w:val="20"/>
              </w:rPr>
              <w:t>rozwiercać otwory,</w:t>
            </w:r>
          </w:p>
          <w:p w:rsidR="00B041FE" w:rsidRPr="00F35719" w:rsidRDefault="00B041FE" w:rsidP="00FB07A8">
            <w:pPr>
              <w:numPr>
                <w:ilvl w:val="0"/>
                <w:numId w:val="124"/>
              </w:numPr>
              <w:spacing w:after="0" w:line="240" w:lineRule="auto"/>
              <w:ind w:left="206" w:hanging="206"/>
              <w:rPr>
                <w:szCs w:val="20"/>
              </w:rPr>
            </w:pPr>
            <w:r w:rsidRPr="00F35719">
              <w:rPr>
                <w:szCs w:val="20"/>
              </w:rPr>
              <w:t>pogłębiać otwory,</w:t>
            </w:r>
          </w:p>
          <w:p w:rsidR="00B041FE" w:rsidRPr="00F35719" w:rsidRDefault="00B041FE" w:rsidP="00FB07A8">
            <w:pPr>
              <w:numPr>
                <w:ilvl w:val="0"/>
                <w:numId w:val="124"/>
              </w:numPr>
              <w:spacing w:after="0" w:line="240" w:lineRule="auto"/>
              <w:ind w:left="206" w:hanging="206"/>
              <w:rPr>
                <w:szCs w:val="20"/>
              </w:rPr>
            </w:pPr>
            <w:r w:rsidRPr="00F35719">
              <w:rPr>
                <w:szCs w:val="20"/>
              </w:rPr>
              <w:t>zamocować przedmiot obrabiany w tokarce,</w:t>
            </w:r>
          </w:p>
          <w:p w:rsidR="00B041FE" w:rsidRPr="00F35719" w:rsidRDefault="00B041FE" w:rsidP="00FB07A8">
            <w:pPr>
              <w:numPr>
                <w:ilvl w:val="0"/>
                <w:numId w:val="124"/>
              </w:numPr>
              <w:spacing w:after="0" w:line="240" w:lineRule="auto"/>
              <w:ind w:left="206" w:hanging="206"/>
              <w:rPr>
                <w:szCs w:val="20"/>
              </w:rPr>
            </w:pPr>
            <w:r w:rsidRPr="00F35719">
              <w:rPr>
                <w:szCs w:val="20"/>
              </w:rPr>
              <w:t>toczyć walcowe powierzchnie zewnętrzne</w:t>
            </w:r>
          </w:p>
          <w:p w:rsidR="00B041FE" w:rsidRPr="00F35719" w:rsidRDefault="00B041FE" w:rsidP="00FB07A8">
            <w:pPr>
              <w:numPr>
                <w:ilvl w:val="0"/>
                <w:numId w:val="124"/>
              </w:numPr>
              <w:spacing w:after="0" w:line="240" w:lineRule="auto"/>
              <w:ind w:left="206" w:hanging="206"/>
              <w:rPr>
                <w:szCs w:val="20"/>
              </w:rPr>
            </w:pPr>
            <w:r w:rsidRPr="00F35719">
              <w:rPr>
                <w:szCs w:val="20"/>
              </w:rPr>
              <w:t>toczyć powierzchnie czołowe,</w:t>
            </w:r>
          </w:p>
          <w:p w:rsidR="00B041FE" w:rsidRPr="00F35719" w:rsidRDefault="00B041FE" w:rsidP="00FB07A8">
            <w:pPr>
              <w:numPr>
                <w:ilvl w:val="0"/>
                <w:numId w:val="124"/>
              </w:numPr>
              <w:spacing w:after="0" w:line="240" w:lineRule="auto"/>
              <w:ind w:left="206" w:hanging="206"/>
              <w:rPr>
                <w:szCs w:val="20"/>
              </w:rPr>
            </w:pPr>
            <w:r w:rsidRPr="00F35719">
              <w:rPr>
                <w:szCs w:val="20"/>
              </w:rPr>
              <w:t>zamocować przedmiot obrabiany we frezarce</w:t>
            </w:r>
          </w:p>
          <w:p w:rsidR="00B041FE" w:rsidRPr="00F35719" w:rsidRDefault="00B041FE" w:rsidP="00FB07A8">
            <w:pPr>
              <w:numPr>
                <w:ilvl w:val="0"/>
                <w:numId w:val="124"/>
              </w:numPr>
              <w:spacing w:after="0" w:line="240" w:lineRule="auto"/>
              <w:ind w:left="206" w:hanging="206"/>
              <w:rPr>
                <w:szCs w:val="20"/>
              </w:rPr>
            </w:pPr>
            <w:r w:rsidRPr="00F35719">
              <w:rPr>
                <w:szCs w:val="20"/>
              </w:rPr>
              <w:t>frezować powierzchnie płaskie,</w:t>
            </w:r>
          </w:p>
          <w:p w:rsidR="00AC47AC" w:rsidRPr="00F35719" w:rsidRDefault="00B041FE" w:rsidP="00FB07A8">
            <w:pPr>
              <w:numPr>
                <w:ilvl w:val="0"/>
                <w:numId w:val="124"/>
              </w:numPr>
              <w:pBdr>
                <w:top w:val="nil"/>
                <w:left w:val="nil"/>
                <w:bottom w:val="nil"/>
                <w:right w:val="nil"/>
                <w:between w:val="nil"/>
              </w:pBdr>
              <w:spacing w:after="0" w:line="240" w:lineRule="auto"/>
              <w:ind w:left="206" w:hanging="206"/>
              <w:contextualSpacing/>
              <w:rPr>
                <w:szCs w:val="20"/>
              </w:rPr>
            </w:pPr>
            <w:r w:rsidRPr="00F35719">
              <w:rPr>
                <w:szCs w:val="20"/>
              </w:rPr>
              <w:t>przestrzegać zasad bezpieczeństwa podczas wykonywania prac.</w:t>
            </w:r>
          </w:p>
        </w:tc>
        <w:tc>
          <w:tcPr>
            <w:tcW w:w="3543" w:type="dxa"/>
          </w:tcPr>
          <w:p w:rsidR="00B041FE" w:rsidRPr="00F35719" w:rsidRDefault="00B041FE" w:rsidP="00FB07A8">
            <w:pPr>
              <w:numPr>
                <w:ilvl w:val="0"/>
                <w:numId w:val="124"/>
              </w:numPr>
              <w:spacing w:after="0" w:line="240" w:lineRule="auto"/>
              <w:ind w:left="206" w:hanging="206"/>
              <w:rPr>
                <w:szCs w:val="20"/>
              </w:rPr>
            </w:pPr>
            <w:r w:rsidRPr="00F35719">
              <w:rPr>
                <w:szCs w:val="20"/>
              </w:rPr>
              <w:t>dobrać noże tokarskie,</w:t>
            </w:r>
          </w:p>
          <w:p w:rsidR="00B041FE" w:rsidRPr="00F35719" w:rsidRDefault="00B041FE" w:rsidP="00FB07A8">
            <w:pPr>
              <w:numPr>
                <w:ilvl w:val="0"/>
                <w:numId w:val="124"/>
              </w:numPr>
              <w:spacing w:after="0" w:line="240" w:lineRule="auto"/>
              <w:ind w:left="206" w:hanging="206"/>
              <w:rPr>
                <w:szCs w:val="20"/>
              </w:rPr>
            </w:pPr>
            <w:r w:rsidRPr="00F35719">
              <w:rPr>
                <w:szCs w:val="20"/>
              </w:rPr>
              <w:t>dobrać parametry toczenia,</w:t>
            </w:r>
          </w:p>
          <w:p w:rsidR="00B041FE" w:rsidRPr="00F35719" w:rsidRDefault="00B041FE" w:rsidP="00FB07A8">
            <w:pPr>
              <w:numPr>
                <w:ilvl w:val="0"/>
                <w:numId w:val="124"/>
              </w:numPr>
              <w:spacing w:after="0" w:line="240" w:lineRule="auto"/>
              <w:ind w:left="206" w:hanging="206"/>
              <w:rPr>
                <w:szCs w:val="20"/>
              </w:rPr>
            </w:pPr>
            <w:r w:rsidRPr="00F35719">
              <w:rPr>
                <w:szCs w:val="20"/>
              </w:rPr>
              <w:t>toczyć walcowe powierzchnie wewnętrzne,</w:t>
            </w:r>
          </w:p>
          <w:p w:rsidR="00B041FE" w:rsidRPr="00F35719" w:rsidRDefault="00B041FE" w:rsidP="00FB07A8">
            <w:pPr>
              <w:numPr>
                <w:ilvl w:val="0"/>
                <w:numId w:val="124"/>
              </w:numPr>
              <w:spacing w:after="0" w:line="240" w:lineRule="auto"/>
              <w:ind w:left="206" w:hanging="206"/>
              <w:rPr>
                <w:szCs w:val="20"/>
              </w:rPr>
            </w:pPr>
            <w:r w:rsidRPr="00F35719">
              <w:rPr>
                <w:szCs w:val="20"/>
              </w:rPr>
              <w:t>dobrać frezy,</w:t>
            </w:r>
          </w:p>
          <w:p w:rsidR="00B041FE" w:rsidRPr="00F35719" w:rsidRDefault="00B041FE" w:rsidP="00FB07A8">
            <w:pPr>
              <w:numPr>
                <w:ilvl w:val="0"/>
                <w:numId w:val="124"/>
              </w:numPr>
              <w:spacing w:after="0" w:line="240" w:lineRule="auto"/>
              <w:ind w:left="206" w:hanging="206"/>
              <w:rPr>
                <w:szCs w:val="20"/>
              </w:rPr>
            </w:pPr>
            <w:r w:rsidRPr="00F35719">
              <w:rPr>
                <w:szCs w:val="20"/>
              </w:rPr>
              <w:t>dobrać parametry frezowania,</w:t>
            </w:r>
          </w:p>
          <w:p w:rsidR="00AC47AC" w:rsidRPr="00F35719" w:rsidRDefault="00B041FE" w:rsidP="00FB07A8">
            <w:pPr>
              <w:numPr>
                <w:ilvl w:val="0"/>
                <w:numId w:val="124"/>
              </w:numPr>
              <w:spacing w:after="0" w:line="240" w:lineRule="auto"/>
              <w:ind w:left="206" w:hanging="206"/>
              <w:rPr>
                <w:szCs w:val="20"/>
              </w:rPr>
            </w:pPr>
            <w:r w:rsidRPr="00F35719">
              <w:rPr>
                <w:szCs w:val="20"/>
              </w:rPr>
              <w:t>frezować powierzchnie kształtowe.</w:t>
            </w:r>
          </w:p>
        </w:tc>
        <w:tc>
          <w:tcPr>
            <w:tcW w:w="1276" w:type="dxa"/>
            <w:vAlign w:val="center"/>
          </w:tcPr>
          <w:p w:rsidR="00AC47AC" w:rsidRPr="00F35719" w:rsidRDefault="00B57A5D" w:rsidP="00297D5B">
            <w:pPr>
              <w:spacing w:after="0"/>
              <w:contextualSpacing/>
              <w:jc w:val="center"/>
              <w:rPr>
                <w:szCs w:val="20"/>
              </w:rPr>
            </w:pPr>
            <w:r w:rsidRPr="00F35719">
              <w:rPr>
                <w:szCs w:val="20"/>
              </w:rPr>
              <w:t>Klasa I</w:t>
            </w:r>
          </w:p>
        </w:tc>
      </w:tr>
      <w:tr w:rsidR="00107A24" w:rsidRPr="00F35719" w:rsidTr="00297D5B">
        <w:tc>
          <w:tcPr>
            <w:tcW w:w="2262" w:type="dxa"/>
            <w:vMerge w:val="restart"/>
            <w:vAlign w:val="center"/>
          </w:tcPr>
          <w:p w:rsidR="00107A24" w:rsidRPr="00F35719" w:rsidRDefault="00107A24" w:rsidP="00297D5B">
            <w:pPr>
              <w:spacing w:after="0"/>
              <w:contextualSpacing/>
              <w:rPr>
                <w:szCs w:val="20"/>
              </w:rPr>
            </w:pPr>
            <w:r w:rsidRPr="00F35719">
              <w:rPr>
                <w:szCs w:val="20"/>
              </w:rPr>
              <w:t>III. Obsługa i naprawa silników pojazdów samochodowych</w:t>
            </w:r>
          </w:p>
        </w:tc>
        <w:tc>
          <w:tcPr>
            <w:tcW w:w="2562" w:type="dxa"/>
            <w:vAlign w:val="center"/>
          </w:tcPr>
          <w:p w:rsidR="00107A24" w:rsidRPr="00F35719" w:rsidRDefault="00107A24" w:rsidP="00297D5B">
            <w:pPr>
              <w:spacing w:after="0"/>
              <w:contextualSpacing/>
              <w:rPr>
                <w:szCs w:val="20"/>
              </w:rPr>
            </w:pPr>
            <w:r w:rsidRPr="00F35719">
              <w:rPr>
                <w:szCs w:val="20"/>
              </w:rPr>
              <w:t>1. Obsługa i naprawa układu chłodzenia</w:t>
            </w:r>
          </w:p>
        </w:tc>
        <w:tc>
          <w:tcPr>
            <w:tcW w:w="1238" w:type="dxa"/>
            <w:vAlign w:val="center"/>
          </w:tcPr>
          <w:p w:rsidR="00107A24" w:rsidRPr="00F35719" w:rsidRDefault="00107A24" w:rsidP="00297D5B">
            <w:pPr>
              <w:spacing w:after="0"/>
              <w:ind w:left="232" w:hanging="232"/>
              <w:contextualSpacing/>
              <w:jc w:val="center"/>
              <w:rPr>
                <w:szCs w:val="20"/>
              </w:rPr>
            </w:pPr>
          </w:p>
        </w:tc>
        <w:tc>
          <w:tcPr>
            <w:tcW w:w="3544" w:type="dxa"/>
          </w:tcPr>
          <w:p w:rsidR="00107A24" w:rsidRPr="00F35719" w:rsidRDefault="007C4179" w:rsidP="00FB07A8">
            <w:pPr>
              <w:numPr>
                <w:ilvl w:val="0"/>
                <w:numId w:val="125"/>
              </w:numPr>
              <w:spacing w:after="0" w:line="240" w:lineRule="auto"/>
              <w:ind w:left="204" w:hanging="204"/>
              <w:contextualSpacing/>
              <w:rPr>
                <w:szCs w:val="20"/>
              </w:rPr>
            </w:pPr>
            <w:r w:rsidRPr="00F35719">
              <w:rPr>
                <w:szCs w:val="20"/>
              </w:rPr>
              <w:t>przyjąć</w:t>
            </w:r>
            <w:r w:rsidR="00107A24" w:rsidRPr="00F35719">
              <w:rPr>
                <w:szCs w:val="20"/>
              </w:rPr>
              <w:t xml:space="preserve"> pojazd do naprawy</w:t>
            </w:r>
            <w:r w:rsidRPr="00F35719">
              <w:rPr>
                <w:szCs w:val="20"/>
              </w:rPr>
              <w:t>,</w:t>
            </w:r>
          </w:p>
          <w:p w:rsidR="007C4179" w:rsidRPr="00F35719" w:rsidRDefault="007C4179" w:rsidP="00FB07A8">
            <w:pPr>
              <w:numPr>
                <w:ilvl w:val="0"/>
                <w:numId w:val="125"/>
              </w:numPr>
              <w:spacing w:after="0" w:line="240" w:lineRule="auto"/>
              <w:ind w:left="204" w:hanging="204"/>
              <w:contextualSpacing/>
              <w:rPr>
                <w:szCs w:val="20"/>
              </w:rPr>
            </w:pPr>
            <w:r w:rsidRPr="00F35719">
              <w:rPr>
                <w:szCs w:val="20"/>
              </w:rPr>
              <w:t>zlokalizować</w:t>
            </w:r>
            <w:r w:rsidR="00107A24" w:rsidRPr="00F35719">
              <w:rPr>
                <w:szCs w:val="20"/>
              </w:rPr>
              <w:t xml:space="preserve"> uszkodzenia</w:t>
            </w:r>
            <w:r w:rsidRPr="00F35719">
              <w:rPr>
                <w:szCs w:val="20"/>
              </w:rPr>
              <w:t>,</w:t>
            </w:r>
          </w:p>
          <w:p w:rsidR="007C4179" w:rsidRPr="00F35719" w:rsidRDefault="007C4179" w:rsidP="00FB07A8">
            <w:pPr>
              <w:numPr>
                <w:ilvl w:val="0"/>
                <w:numId w:val="125"/>
              </w:numPr>
              <w:spacing w:after="0" w:line="240" w:lineRule="auto"/>
              <w:ind w:left="204" w:hanging="204"/>
              <w:contextualSpacing/>
              <w:rPr>
                <w:szCs w:val="20"/>
              </w:rPr>
            </w:pPr>
            <w:r w:rsidRPr="00F35719">
              <w:rPr>
                <w:szCs w:val="20"/>
              </w:rPr>
              <w:t>s</w:t>
            </w:r>
            <w:r w:rsidR="00107A24" w:rsidRPr="00F35719">
              <w:rPr>
                <w:szCs w:val="20"/>
              </w:rPr>
              <w:t>prawdzić poziom cieczy chłodzącej w silniku</w:t>
            </w:r>
            <w:r w:rsidRPr="00F35719">
              <w:rPr>
                <w:szCs w:val="20"/>
              </w:rPr>
              <w:t>,</w:t>
            </w:r>
          </w:p>
          <w:p w:rsidR="00107A24" w:rsidRPr="00F35719" w:rsidRDefault="007C4179" w:rsidP="00FB07A8">
            <w:pPr>
              <w:numPr>
                <w:ilvl w:val="0"/>
                <w:numId w:val="125"/>
              </w:numPr>
              <w:spacing w:after="0" w:line="240" w:lineRule="auto"/>
              <w:ind w:left="204" w:hanging="204"/>
              <w:contextualSpacing/>
              <w:rPr>
                <w:szCs w:val="20"/>
              </w:rPr>
            </w:pPr>
            <w:r w:rsidRPr="00F35719">
              <w:rPr>
                <w:szCs w:val="20"/>
              </w:rPr>
              <w:t>sporządzić</w:t>
            </w:r>
            <w:r w:rsidR="00107A24" w:rsidRPr="00F35719">
              <w:rPr>
                <w:szCs w:val="20"/>
              </w:rPr>
              <w:t xml:space="preserve"> z koncentratu ciecz chłodzącą silnik</w:t>
            </w:r>
            <w:r w:rsidRPr="00F35719">
              <w:rPr>
                <w:szCs w:val="20"/>
              </w:rPr>
              <w:t>,</w:t>
            </w:r>
          </w:p>
          <w:p w:rsidR="007C4179" w:rsidRPr="00F35719" w:rsidRDefault="00107A24" w:rsidP="00FB07A8">
            <w:pPr>
              <w:pStyle w:val="Akapitzlist"/>
              <w:numPr>
                <w:ilvl w:val="0"/>
                <w:numId w:val="125"/>
              </w:numPr>
              <w:spacing w:after="0" w:line="240" w:lineRule="auto"/>
              <w:ind w:left="204" w:hanging="204"/>
              <w:rPr>
                <w:rFonts w:ascii="Arial" w:hAnsi="Arial" w:cs="Arial"/>
                <w:szCs w:val="20"/>
              </w:rPr>
            </w:pPr>
            <w:r w:rsidRPr="00F35719">
              <w:rPr>
                <w:rFonts w:ascii="Arial" w:hAnsi="Arial" w:cs="Arial"/>
                <w:szCs w:val="20"/>
              </w:rPr>
              <w:t>sprawdzić stan techniczny chłodnicy układu chłodzenia</w:t>
            </w:r>
            <w:r w:rsidR="007C4179" w:rsidRPr="00F35719">
              <w:rPr>
                <w:rFonts w:ascii="Arial" w:hAnsi="Arial" w:cs="Arial"/>
                <w:szCs w:val="20"/>
              </w:rPr>
              <w:t>,</w:t>
            </w:r>
          </w:p>
          <w:p w:rsidR="007C4179" w:rsidRPr="00F35719" w:rsidRDefault="00107A24" w:rsidP="00FB07A8">
            <w:pPr>
              <w:pStyle w:val="Akapitzlist"/>
              <w:numPr>
                <w:ilvl w:val="0"/>
                <w:numId w:val="125"/>
              </w:numPr>
              <w:spacing w:after="0" w:line="240" w:lineRule="auto"/>
              <w:ind w:left="204" w:hanging="204"/>
              <w:rPr>
                <w:rFonts w:ascii="Arial" w:hAnsi="Arial" w:cs="Arial"/>
                <w:szCs w:val="20"/>
              </w:rPr>
            </w:pPr>
            <w:r w:rsidRPr="00F35719">
              <w:rPr>
                <w:rFonts w:ascii="Arial" w:hAnsi="Arial" w:cs="Arial"/>
                <w:szCs w:val="20"/>
              </w:rPr>
              <w:t>sprawdzić stan techniczny wentylatora układu chłodzenia</w:t>
            </w:r>
            <w:r w:rsidR="007C4179" w:rsidRPr="00F35719">
              <w:rPr>
                <w:rFonts w:ascii="Arial" w:hAnsi="Arial" w:cs="Arial"/>
                <w:szCs w:val="20"/>
              </w:rPr>
              <w:t>,</w:t>
            </w:r>
          </w:p>
          <w:p w:rsidR="007C4179" w:rsidRPr="00F35719" w:rsidRDefault="007C4179" w:rsidP="00FB07A8">
            <w:pPr>
              <w:pStyle w:val="Akapitzlist"/>
              <w:numPr>
                <w:ilvl w:val="0"/>
                <w:numId w:val="125"/>
              </w:numPr>
              <w:spacing w:after="0" w:line="240" w:lineRule="auto"/>
              <w:ind w:left="204" w:hanging="204"/>
              <w:rPr>
                <w:rFonts w:ascii="Arial" w:hAnsi="Arial" w:cs="Arial"/>
                <w:szCs w:val="20"/>
              </w:rPr>
            </w:pPr>
            <w:r w:rsidRPr="00F35719">
              <w:rPr>
                <w:rFonts w:ascii="Arial" w:hAnsi="Arial" w:cs="Arial"/>
                <w:szCs w:val="20"/>
              </w:rPr>
              <w:t>wymienić</w:t>
            </w:r>
            <w:r w:rsidR="00107A24" w:rsidRPr="00F35719">
              <w:rPr>
                <w:rFonts w:ascii="Arial" w:hAnsi="Arial" w:cs="Arial"/>
                <w:szCs w:val="20"/>
              </w:rPr>
              <w:t xml:space="preserve"> chłodnicę układu chłodzenia</w:t>
            </w:r>
            <w:r w:rsidRPr="00F35719">
              <w:rPr>
                <w:rFonts w:ascii="Arial" w:hAnsi="Arial" w:cs="Arial"/>
                <w:szCs w:val="20"/>
              </w:rPr>
              <w:t>,</w:t>
            </w:r>
          </w:p>
          <w:p w:rsidR="00107A24" w:rsidRPr="00F35719" w:rsidRDefault="00107A24" w:rsidP="00FB07A8">
            <w:pPr>
              <w:pStyle w:val="Akapitzlist"/>
              <w:numPr>
                <w:ilvl w:val="0"/>
                <w:numId w:val="125"/>
              </w:numPr>
              <w:spacing w:after="0" w:line="240" w:lineRule="auto"/>
              <w:ind w:left="204" w:hanging="204"/>
              <w:rPr>
                <w:rFonts w:ascii="Arial" w:hAnsi="Arial" w:cs="Arial"/>
                <w:szCs w:val="20"/>
              </w:rPr>
            </w:pPr>
            <w:r w:rsidRPr="00F35719">
              <w:rPr>
                <w:rFonts w:ascii="Arial" w:hAnsi="Arial" w:cs="Arial"/>
                <w:szCs w:val="20"/>
              </w:rPr>
              <w:t>przeprowadzić naprawę chłodnicy układu chłodzenia</w:t>
            </w:r>
            <w:r w:rsidR="007C4179" w:rsidRPr="00F35719">
              <w:rPr>
                <w:rFonts w:ascii="Arial" w:hAnsi="Arial" w:cs="Arial"/>
                <w:szCs w:val="20"/>
              </w:rPr>
              <w:t>,</w:t>
            </w:r>
          </w:p>
          <w:p w:rsidR="00107A24" w:rsidRPr="00F35719" w:rsidRDefault="007C4179" w:rsidP="00FB07A8">
            <w:pPr>
              <w:pStyle w:val="Akapitzlist"/>
              <w:numPr>
                <w:ilvl w:val="0"/>
                <w:numId w:val="125"/>
              </w:numPr>
              <w:spacing w:after="0" w:line="240" w:lineRule="auto"/>
              <w:ind w:left="204" w:hanging="204"/>
              <w:rPr>
                <w:rFonts w:ascii="Arial" w:hAnsi="Arial" w:cs="Arial"/>
                <w:szCs w:val="20"/>
              </w:rPr>
            </w:pPr>
            <w:r w:rsidRPr="00F35719">
              <w:rPr>
                <w:rFonts w:ascii="Arial" w:hAnsi="Arial" w:cs="Arial"/>
                <w:szCs w:val="20"/>
              </w:rPr>
              <w:t>skalkulować koszty wykonanej obsługi i naprawy,</w:t>
            </w:r>
          </w:p>
          <w:p w:rsidR="007C4179" w:rsidRPr="00F35719" w:rsidRDefault="007C4179" w:rsidP="00FB07A8">
            <w:pPr>
              <w:pStyle w:val="Akapitzlist"/>
              <w:numPr>
                <w:ilvl w:val="0"/>
                <w:numId w:val="125"/>
              </w:numPr>
              <w:spacing w:after="0" w:line="240" w:lineRule="auto"/>
              <w:ind w:left="204" w:hanging="204"/>
            </w:pPr>
            <w:r w:rsidRPr="00F35719">
              <w:rPr>
                <w:rFonts w:ascii="Arial" w:hAnsi="Arial" w:cs="Arial"/>
                <w:szCs w:val="20"/>
              </w:rPr>
              <w:t>wydać pojazd po obsłudze i naprawie.</w:t>
            </w:r>
          </w:p>
        </w:tc>
        <w:tc>
          <w:tcPr>
            <w:tcW w:w="3543" w:type="dxa"/>
          </w:tcPr>
          <w:p w:rsidR="007C4179" w:rsidRPr="00F35719" w:rsidRDefault="007C4179" w:rsidP="00FB07A8">
            <w:pPr>
              <w:numPr>
                <w:ilvl w:val="0"/>
                <w:numId w:val="125"/>
              </w:numPr>
              <w:spacing w:after="0" w:line="240" w:lineRule="auto"/>
              <w:ind w:left="204" w:hanging="204"/>
              <w:contextualSpacing/>
              <w:rPr>
                <w:szCs w:val="20"/>
              </w:rPr>
            </w:pPr>
            <w:r w:rsidRPr="00F35719">
              <w:rPr>
                <w:szCs w:val="20"/>
              </w:rPr>
              <w:t>określić temperaturę krzepnięcia cieczy chłodzącej silnik,</w:t>
            </w:r>
          </w:p>
          <w:p w:rsidR="007C4179" w:rsidRPr="00F35719" w:rsidRDefault="007C4179" w:rsidP="00FB07A8">
            <w:pPr>
              <w:pStyle w:val="Akapitzlist"/>
              <w:numPr>
                <w:ilvl w:val="0"/>
                <w:numId w:val="125"/>
              </w:numPr>
              <w:spacing w:after="0" w:line="240" w:lineRule="auto"/>
              <w:ind w:left="204" w:hanging="204"/>
              <w:rPr>
                <w:rFonts w:ascii="Arial" w:hAnsi="Arial" w:cs="Arial"/>
                <w:szCs w:val="20"/>
              </w:rPr>
            </w:pPr>
            <w:r w:rsidRPr="00F35719">
              <w:rPr>
                <w:rFonts w:ascii="Arial" w:hAnsi="Arial" w:cs="Arial"/>
                <w:szCs w:val="20"/>
              </w:rPr>
              <w:t>wymienić ciecz chłodzącą silnik,</w:t>
            </w:r>
          </w:p>
          <w:p w:rsidR="007C4179" w:rsidRPr="00F35719" w:rsidRDefault="007C4179" w:rsidP="00FB07A8">
            <w:pPr>
              <w:pStyle w:val="Akapitzlist"/>
              <w:numPr>
                <w:ilvl w:val="0"/>
                <w:numId w:val="125"/>
              </w:numPr>
              <w:spacing w:after="0" w:line="240" w:lineRule="auto"/>
              <w:ind w:left="204" w:hanging="204"/>
              <w:rPr>
                <w:rFonts w:ascii="Arial" w:hAnsi="Arial" w:cs="Arial"/>
                <w:szCs w:val="20"/>
              </w:rPr>
            </w:pPr>
            <w:r w:rsidRPr="00F35719">
              <w:rPr>
                <w:rFonts w:ascii="Arial" w:hAnsi="Arial" w:cs="Arial"/>
                <w:szCs w:val="20"/>
              </w:rPr>
              <w:t>wymienić termostat układu chłodzenia,</w:t>
            </w:r>
          </w:p>
          <w:p w:rsidR="00107A24" w:rsidRPr="00F35719" w:rsidRDefault="007C4179" w:rsidP="00FB07A8">
            <w:pPr>
              <w:pStyle w:val="Akapitzlist"/>
              <w:numPr>
                <w:ilvl w:val="0"/>
                <w:numId w:val="125"/>
              </w:numPr>
              <w:spacing w:after="0" w:line="240" w:lineRule="auto"/>
              <w:ind w:left="204" w:hanging="204"/>
              <w:rPr>
                <w:rFonts w:ascii="Arial" w:hAnsi="Arial" w:cs="Arial"/>
                <w:szCs w:val="20"/>
              </w:rPr>
            </w:pPr>
            <w:r w:rsidRPr="00F35719">
              <w:rPr>
                <w:rFonts w:ascii="Arial" w:hAnsi="Arial" w:cs="Arial"/>
                <w:szCs w:val="20"/>
              </w:rPr>
              <w:t>wymienić pompę cieczy chłodzącej silnik.</w:t>
            </w:r>
          </w:p>
        </w:tc>
        <w:tc>
          <w:tcPr>
            <w:tcW w:w="1276" w:type="dxa"/>
            <w:vAlign w:val="center"/>
          </w:tcPr>
          <w:p w:rsidR="00107A24" w:rsidRPr="00F35719" w:rsidRDefault="00B57A5D" w:rsidP="00297D5B">
            <w:pPr>
              <w:spacing w:after="0"/>
              <w:contextualSpacing/>
              <w:jc w:val="center"/>
              <w:rPr>
                <w:szCs w:val="20"/>
              </w:rPr>
            </w:pPr>
            <w:r w:rsidRPr="00F35719">
              <w:rPr>
                <w:szCs w:val="20"/>
              </w:rPr>
              <w:t>Klasa I</w:t>
            </w:r>
          </w:p>
        </w:tc>
      </w:tr>
      <w:tr w:rsidR="00107A24" w:rsidRPr="00F35719" w:rsidTr="00297D5B">
        <w:tc>
          <w:tcPr>
            <w:tcW w:w="2262" w:type="dxa"/>
            <w:vMerge/>
            <w:vAlign w:val="center"/>
          </w:tcPr>
          <w:p w:rsidR="00107A24" w:rsidRPr="00F35719" w:rsidRDefault="00107A24" w:rsidP="00297D5B">
            <w:pPr>
              <w:spacing w:after="0"/>
              <w:contextualSpacing/>
              <w:rPr>
                <w:szCs w:val="20"/>
              </w:rPr>
            </w:pPr>
          </w:p>
        </w:tc>
        <w:tc>
          <w:tcPr>
            <w:tcW w:w="2562" w:type="dxa"/>
            <w:vAlign w:val="center"/>
          </w:tcPr>
          <w:p w:rsidR="00107A24" w:rsidRPr="00F35719" w:rsidRDefault="00107A24" w:rsidP="00297D5B">
            <w:pPr>
              <w:spacing w:after="0"/>
              <w:contextualSpacing/>
              <w:rPr>
                <w:szCs w:val="20"/>
              </w:rPr>
            </w:pPr>
            <w:r w:rsidRPr="00F35719">
              <w:rPr>
                <w:szCs w:val="20"/>
              </w:rPr>
              <w:t>2. Obsługa i naprawa układu zasilania paliwem</w:t>
            </w:r>
          </w:p>
        </w:tc>
        <w:tc>
          <w:tcPr>
            <w:tcW w:w="1238" w:type="dxa"/>
            <w:vAlign w:val="center"/>
          </w:tcPr>
          <w:p w:rsidR="00107A24" w:rsidRPr="00F35719" w:rsidRDefault="00107A24" w:rsidP="00E46445">
            <w:pPr>
              <w:spacing w:after="0"/>
              <w:ind w:left="232" w:hanging="232"/>
              <w:contextualSpacing/>
              <w:jc w:val="center"/>
              <w:rPr>
                <w:szCs w:val="20"/>
              </w:rPr>
            </w:pPr>
          </w:p>
        </w:tc>
        <w:tc>
          <w:tcPr>
            <w:tcW w:w="3544" w:type="dxa"/>
          </w:tcPr>
          <w:p w:rsidR="00107A24" w:rsidRPr="00F35719" w:rsidRDefault="007C4179" w:rsidP="00FB07A8">
            <w:pPr>
              <w:numPr>
                <w:ilvl w:val="0"/>
                <w:numId w:val="105"/>
              </w:numPr>
              <w:spacing w:after="0" w:line="240" w:lineRule="auto"/>
              <w:ind w:left="206" w:hanging="206"/>
              <w:rPr>
                <w:szCs w:val="20"/>
              </w:rPr>
            </w:pPr>
            <w:r w:rsidRPr="00F35719">
              <w:rPr>
                <w:szCs w:val="20"/>
              </w:rPr>
              <w:t>przyjąć</w:t>
            </w:r>
            <w:r w:rsidR="00107A24" w:rsidRPr="00F35719">
              <w:rPr>
                <w:szCs w:val="20"/>
              </w:rPr>
              <w:t xml:space="preserve"> pojazd do naprawy</w:t>
            </w:r>
            <w:r w:rsidR="000373A1" w:rsidRPr="00F35719">
              <w:rPr>
                <w:szCs w:val="20"/>
              </w:rPr>
              <w:t>,</w:t>
            </w:r>
          </w:p>
          <w:p w:rsidR="000373A1" w:rsidRPr="00F35719" w:rsidRDefault="007C4179" w:rsidP="00FB07A8">
            <w:pPr>
              <w:numPr>
                <w:ilvl w:val="0"/>
                <w:numId w:val="105"/>
              </w:numPr>
              <w:spacing w:after="0" w:line="240" w:lineRule="auto"/>
              <w:ind w:left="206" w:hanging="206"/>
              <w:rPr>
                <w:szCs w:val="20"/>
              </w:rPr>
            </w:pPr>
            <w:r w:rsidRPr="00F35719">
              <w:rPr>
                <w:szCs w:val="20"/>
              </w:rPr>
              <w:t>zlokalizować</w:t>
            </w:r>
            <w:r w:rsidR="00107A24" w:rsidRPr="00F35719">
              <w:rPr>
                <w:szCs w:val="20"/>
              </w:rPr>
              <w:t xml:space="preserve"> uszkodzenia</w:t>
            </w:r>
            <w:r w:rsidR="000373A1" w:rsidRPr="00F35719">
              <w:rPr>
                <w:szCs w:val="20"/>
              </w:rPr>
              <w:t>,</w:t>
            </w:r>
          </w:p>
          <w:p w:rsidR="000373A1" w:rsidRPr="00F35719" w:rsidRDefault="00107A24" w:rsidP="00FB07A8">
            <w:pPr>
              <w:numPr>
                <w:ilvl w:val="0"/>
                <w:numId w:val="105"/>
              </w:numPr>
              <w:spacing w:after="0" w:line="240" w:lineRule="auto"/>
              <w:ind w:left="206" w:hanging="206"/>
              <w:rPr>
                <w:szCs w:val="20"/>
              </w:rPr>
            </w:pPr>
            <w:r w:rsidRPr="00F35719">
              <w:rPr>
                <w:szCs w:val="20"/>
              </w:rPr>
              <w:t>dokonać oceny szczelności układu zasilania silnika</w:t>
            </w:r>
            <w:r w:rsidR="000373A1" w:rsidRPr="00F35719">
              <w:rPr>
                <w:szCs w:val="20"/>
              </w:rPr>
              <w:t>,</w:t>
            </w:r>
          </w:p>
          <w:p w:rsidR="000373A1" w:rsidRPr="00F35719" w:rsidRDefault="007C4179" w:rsidP="00FB07A8">
            <w:pPr>
              <w:numPr>
                <w:ilvl w:val="0"/>
                <w:numId w:val="105"/>
              </w:numPr>
              <w:spacing w:after="0" w:line="240" w:lineRule="auto"/>
              <w:ind w:left="206" w:hanging="206"/>
              <w:rPr>
                <w:szCs w:val="20"/>
              </w:rPr>
            </w:pPr>
            <w:r w:rsidRPr="00F35719">
              <w:rPr>
                <w:szCs w:val="20"/>
              </w:rPr>
              <w:t>wymienić</w:t>
            </w:r>
            <w:r w:rsidR="00107A24" w:rsidRPr="00F35719">
              <w:rPr>
                <w:szCs w:val="20"/>
              </w:rPr>
              <w:t xml:space="preserve"> filtr paliwa</w:t>
            </w:r>
            <w:r w:rsidR="000373A1" w:rsidRPr="00F35719">
              <w:rPr>
                <w:szCs w:val="20"/>
              </w:rPr>
              <w:t>,</w:t>
            </w:r>
          </w:p>
          <w:p w:rsidR="000373A1" w:rsidRPr="00F35719" w:rsidRDefault="007C4179" w:rsidP="00FB07A8">
            <w:pPr>
              <w:numPr>
                <w:ilvl w:val="0"/>
                <w:numId w:val="105"/>
              </w:numPr>
              <w:spacing w:after="0" w:line="240" w:lineRule="auto"/>
              <w:ind w:left="206" w:hanging="206"/>
              <w:rPr>
                <w:szCs w:val="20"/>
              </w:rPr>
            </w:pPr>
            <w:r w:rsidRPr="00F35719">
              <w:rPr>
                <w:szCs w:val="20"/>
              </w:rPr>
              <w:t>wymienić</w:t>
            </w:r>
            <w:r w:rsidR="00107A24" w:rsidRPr="00F35719">
              <w:rPr>
                <w:szCs w:val="20"/>
              </w:rPr>
              <w:t xml:space="preserve"> filtr z węglem aktywnym do odpowietrzania zbiornika paliwa</w:t>
            </w:r>
            <w:r w:rsidR="000373A1" w:rsidRPr="00F35719">
              <w:rPr>
                <w:szCs w:val="20"/>
              </w:rPr>
              <w:t>,</w:t>
            </w:r>
          </w:p>
          <w:p w:rsidR="000373A1" w:rsidRPr="00F35719" w:rsidRDefault="007C4179" w:rsidP="00FB07A8">
            <w:pPr>
              <w:numPr>
                <w:ilvl w:val="0"/>
                <w:numId w:val="105"/>
              </w:numPr>
              <w:spacing w:after="0" w:line="240" w:lineRule="auto"/>
              <w:ind w:left="206" w:hanging="206"/>
              <w:rPr>
                <w:szCs w:val="20"/>
              </w:rPr>
            </w:pPr>
            <w:r w:rsidRPr="00F35719">
              <w:rPr>
                <w:szCs w:val="20"/>
              </w:rPr>
              <w:t>wymienić</w:t>
            </w:r>
            <w:r w:rsidR="00107A24" w:rsidRPr="00F35719">
              <w:rPr>
                <w:szCs w:val="20"/>
              </w:rPr>
              <w:t xml:space="preserve"> pompę paliwa układu zasilania ZI</w:t>
            </w:r>
            <w:r w:rsidR="000373A1" w:rsidRPr="00F35719">
              <w:rPr>
                <w:szCs w:val="20"/>
              </w:rPr>
              <w:t>,</w:t>
            </w:r>
          </w:p>
          <w:p w:rsidR="000373A1" w:rsidRPr="00F35719" w:rsidRDefault="007C4179" w:rsidP="00FB07A8">
            <w:pPr>
              <w:numPr>
                <w:ilvl w:val="0"/>
                <w:numId w:val="105"/>
              </w:numPr>
              <w:spacing w:after="0" w:line="240" w:lineRule="auto"/>
              <w:ind w:left="206" w:hanging="206"/>
              <w:rPr>
                <w:szCs w:val="20"/>
              </w:rPr>
            </w:pPr>
            <w:r w:rsidRPr="00F35719">
              <w:rPr>
                <w:szCs w:val="20"/>
              </w:rPr>
              <w:t>wymienić</w:t>
            </w:r>
            <w:r w:rsidR="00107A24" w:rsidRPr="00F35719">
              <w:rPr>
                <w:szCs w:val="20"/>
              </w:rPr>
              <w:t xml:space="preserve"> wtryskiwacze paliwa silnika ZI</w:t>
            </w:r>
            <w:r w:rsidR="000373A1" w:rsidRPr="00F35719">
              <w:rPr>
                <w:szCs w:val="20"/>
              </w:rPr>
              <w:t>,</w:t>
            </w:r>
          </w:p>
          <w:p w:rsidR="000373A1" w:rsidRPr="00F35719" w:rsidRDefault="00F11E36" w:rsidP="00FB07A8">
            <w:pPr>
              <w:numPr>
                <w:ilvl w:val="0"/>
                <w:numId w:val="105"/>
              </w:numPr>
              <w:spacing w:after="0" w:line="240" w:lineRule="auto"/>
              <w:ind w:left="206" w:hanging="206"/>
              <w:rPr>
                <w:szCs w:val="20"/>
              </w:rPr>
            </w:pPr>
            <w:r w:rsidRPr="00F35719">
              <w:rPr>
                <w:szCs w:val="20"/>
              </w:rPr>
              <w:t>wykonać</w:t>
            </w:r>
            <w:r w:rsidR="00107A24" w:rsidRPr="00F35719">
              <w:rPr>
                <w:szCs w:val="20"/>
              </w:rPr>
              <w:t xml:space="preserve"> demontażu pompy wtryskowej z silnika</w:t>
            </w:r>
            <w:r w:rsidR="000373A1" w:rsidRPr="00F35719">
              <w:rPr>
                <w:szCs w:val="20"/>
              </w:rPr>
              <w:t>,</w:t>
            </w:r>
          </w:p>
          <w:p w:rsidR="000373A1" w:rsidRPr="00F35719" w:rsidRDefault="007C4179" w:rsidP="00FB07A8">
            <w:pPr>
              <w:numPr>
                <w:ilvl w:val="0"/>
                <w:numId w:val="105"/>
              </w:numPr>
              <w:spacing w:after="0" w:line="240" w:lineRule="auto"/>
              <w:ind w:left="206" w:hanging="206"/>
              <w:rPr>
                <w:szCs w:val="20"/>
              </w:rPr>
            </w:pPr>
            <w:r w:rsidRPr="00F35719">
              <w:rPr>
                <w:szCs w:val="20"/>
              </w:rPr>
              <w:t>wymienić</w:t>
            </w:r>
            <w:r w:rsidR="00107A24" w:rsidRPr="00F35719">
              <w:rPr>
                <w:szCs w:val="20"/>
              </w:rPr>
              <w:t xml:space="preserve"> wtryskiwacze paliwa silnika ZS</w:t>
            </w:r>
            <w:r w:rsidR="000373A1" w:rsidRPr="00F35719">
              <w:rPr>
                <w:szCs w:val="20"/>
              </w:rPr>
              <w:t>,</w:t>
            </w:r>
          </w:p>
          <w:p w:rsidR="00107A24" w:rsidRPr="00F35719" w:rsidRDefault="007C4179" w:rsidP="00FB07A8">
            <w:pPr>
              <w:numPr>
                <w:ilvl w:val="0"/>
                <w:numId w:val="105"/>
              </w:numPr>
              <w:spacing w:after="0" w:line="240" w:lineRule="auto"/>
              <w:ind w:left="206" w:hanging="206"/>
              <w:rPr>
                <w:szCs w:val="20"/>
              </w:rPr>
            </w:pPr>
            <w:r w:rsidRPr="00F35719">
              <w:rPr>
                <w:szCs w:val="20"/>
              </w:rPr>
              <w:t>wymienić</w:t>
            </w:r>
            <w:r w:rsidR="00107A24" w:rsidRPr="00F35719">
              <w:rPr>
                <w:szCs w:val="20"/>
              </w:rPr>
              <w:t xml:space="preserve"> pompowtryskiwacze paliwa</w:t>
            </w:r>
            <w:r w:rsidR="000373A1" w:rsidRPr="00F35719">
              <w:rPr>
                <w:szCs w:val="20"/>
              </w:rPr>
              <w:t>,</w:t>
            </w:r>
          </w:p>
          <w:p w:rsidR="007C4179" w:rsidRPr="00F35719" w:rsidRDefault="007C4179" w:rsidP="00FB07A8">
            <w:pPr>
              <w:pStyle w:val="Akapitzlist"/>
              <w:numPr>
                <w:ilvl w:val="0"/>
                <w:numId w:val="105"/>
              </w:numPr>
              <w:spacing w:after="0" w:line="240" w:lineRule="auto"/>
              <w:ind w:left="206" w:hanging="206"/>
              <w:rPr>
                <w:rFonts w:ascii="Arial" w:hAnsi="Arial" w:cs="Arial"/>
                <w:szCs w:val="20"/>
              </w:rPr>
            </w:pPr>
            <w:r w:rsidRPr="00F35719">
              <w:rPr>
                <w:rFonts w:ascii="Arial" w:hAnsi="Arial" w:cs="Arial"/>
                <w:szCs w:val="20"/>
              </w:rPr>
              <w:t>skalkulować koszty wykonanej obsługi i naprawy</w:t>
            </w:r>
            <w:r w:rsidR="000373A1" w:rsidRPr="00F35719">
              <w:rPr>
                <w:rFonts w:ascii="Arial" w:hAnsi="Arial" w:cs="Arial"/>
                <w:szCs w:val="20"/>
              </w:rPr>
              <w:t>,</w:t>
            </w:r>
          </w:p>
          <w:p w:rsidR="00107A24" w:rsidRPr="00F35719" w:rsidRDefault="007C4179" w:rsidP="00FB07A8">
            <w:pPr>
              <w:pStyle w:val="Akapitzlist"/>
              <w:numPr>
                <w:ilvl w:val="0"/>
                <w:numId w:val="105"/>
              </w:numPr>
              <w:spacing w:after="0" w:line="240" w:lineRule="auto"/>
              <w:ind w:left="206" w:hanging="206"/>
            </w:pPr>
            <w:r w:rsidRPr="00F35719">
              <w:rPr>
                <w:rFonts w:ascii="Arial" w:hAnsi="Arial" w:cs="Arial"/>
                <w:szCs w:val="20"/>
              </w:rPr>
              <w:t>wydać pojazd po obsłudze i naprawie</w:t>
            </w:r>
            <w:r w:rsidR="000373A1" w:rsidRPr="00F35719">
              <w:rPr>
                <w:rFonts w:ascii="Arial" w:hAnsi="Arial" w:cs="Arial"/>
                <w:szCs w:val="20"/>
              </w:rPr>
              <w:t>.</w:t>
            </w:r>
          </w:p>
        </w:tc>
        <w:tc>
          <w:tcPr>
            <w:tcW w:w="3543" w:type="dxa"/>
          </w:tcPr>
          <w:p w:rsidR="000373A1" w:rsidRPr="00F35719" w:rsidRDefault="000373A1" w:rsidP="00FB07A8">
            <w:pPr>
              <w:numPr>
                <w:ilvl w:val="0"/>
                <w:numId w:val="105"/>
              </w:numPr>
              <w:spacing w:after="0" w:line="240" w:lineRule="auto"/>
              <w:ind w:left="206" w:hanging="206"/>
              <w:rPr>
                <w:szCs w:val="20"/>
              </w:rPr>
            </w:pPr>
            <w:r w:rsidRPr="00F35719">
              <w:rPr>
                <w:szCs w:val="20"/>
              </w:rPr>
              <w:t>wymienić czujniki elektronicznego układu sterowania pracą silnika,</w:t>
            </w:r>
          </w:p>
          <w:p w:rsidR="00107A24" w:rsidRPr="00F35719" w:rsidRDefault="000373A1" w:rsidP="00FB07A8">
            <w:pPr>
              <w:numPr>
                <w:ilvl w:val="0"/>
                <w:numId w:val="105"/>
              </w:numPr>
              <w:spacing w:after="0" w:line="240" w:lineRule="auto"/>
              <w:ind w:left="206" w:hanging="206"/>
              <w:rPr>
                <w:szCs w:val="20"/>
              </w:rPr>
            </w:pPr>
            <w:r w:rsidRPr="00F35719">
              <w:rPr>
                <w:szCs w:val="20"/>
              </w:rPr>
              <w:t>przeprowadzić montaż i regulację pompy wtryskowej do silnika.</w:t>
            </w:r>
          </w:p>
        </w:tc>
        <w:tc>
          <w:tcPr>
            <w:tcW w:w="1276" w:type="dxa"/>
            <w:vAlign w:val="center"/>
          </w:tcPr>
          <w:p w:rsidR="00107A24" w:rsidRPr="00F35719" w:rsidRDefault="00B57A5D" w:rsidP="00297D5B">
            <w:pPr>
              <w:spacing w:after="0"/>
              <w:contextualSpacing/>
              <w:jc w:val="center"/>
              <w:rPr>
                <w:szCs w:val="20"/>
              </w:rPr>
            </w:pPr>
            <w:r w:rsidRPr="00F35719">
              <w:rPr>
                <w:szCs w:val="20"/>
              </w:rPr>
              <w:t>Klasa I</w:t>
            </w:r>
          </w:p>
          <w:p w:rsidR="00F311C0" w:rsidRPr="00F35719" w:rsidRDefault="00F311C0" w:rsidP="00297D5B">
            <w:pPr>
              <w:spacing w:after="0"/>
              <w:contextualSpacing/>
              <w:jc w:val="center"/>
              <w:rPr>
                <w:szCs w:val="20"/>
              </w:rPr>
            </w:pPr>
          </w:p>
        </w:tc>
      </w:tr>
      <w:tr w:rsidR="00107A24" w:rsidRPr="00F35719" w:rsidTr="00297D5B">
        <w:tc>
          <w:tcPr>
            <w:tcW w:w="2262" w:type="dxa"/>
            <w:vMerge/>
            <w:vAlign w:val="center"/>
          </w:tcPr>
          <w:p w:rsidR="00107A24" w:rsidRPr="00F35719" w:rsidRDefault="00107A24" w:rsidP="00297D5B">
            <w:pPr>
              <w:spacing w:after="0"/>
              <w:contextualSpacing/>
              <w:rPr>
                <w:szCs w:val="20"/>
              </w:rPr>
            </w:pPr>
          </w:p>
        </w:tc>
        <w:tc>
          <w:tcPr>
            <w:tcW w:w="2562" w:type="dxa"/>
            <w:vAlign w:val="center"/>
          </w:tcPr>
          <w:p w:rsidR="00107A24" w:rsidRPr="00F35719" w:rsidRDefault="00107A24" w:rsidP="00297D5B">
            <w:pPr>
              <w:spacing w:after="0"/>
              <w:contextualSpacing/>
              <w:rPr>
                <w:szCs w:val="20"/>
              </w:rPr>
            </w:pPr>
            <w:r w:rsidRPr="00F35719">
              <w:rPr>
                <w:szCs w:val="20"/>
              </w:rPr>
              <w:t>3. Obsługa i naprawa układu zapłonowego</w:t>
            </w:r>
          </w:p>
        </w:tc>
        <w:tc>
          <w:tcPr>
            <w:tcW w:w="1238" w:type="dxa"/>
            <w:vAlign w:val="center"/>
          </w:tcPr>
          <w:p w:rsidR="00107A24" w:rsidRPr="00F35719" w:rsidRDefault="00107A24" w:rsidP="00297D5B">
            <w:pPr>
              <w:spacing w:after="0"/>
              <w:ind w:left="232" w:hanging="232"/>
              <w:contextualSpacing/>
              <w:jc w:val="center"/>
              <w:rPr>
                <w:szCs w:val="20"/>
              </w:rPr>
            </w:pPr>
          </w:p>
        </w:tc>
        <w:tc>
          <w:tcPr>
            <w:tcW w:w="3544" w:type="dxa"/>
          </w:tcPr>
          <w:p w:rsidR="00107A24" w:rsidRPr="00F35719" w:rsidRDefault="007C4179" w:rsidP="00FB07A8">
            <w:pPr>
              <w:numPr>
                <w:ilvl w:val="0"/>
                <w:numId w:val="105"/>
              </w:numPr>
              <w:spacing w:after="0" w:line="240" w:lineRule="auto"/>
              <w:ind w:left="206" w:hanging="206"/>
              <w:rPr>
                <w:szCs w:val="20"/>
              </w:rPr>
            </w:pPr>
            <w:r w:rsidRPr="00F35719">
              <w:rPr>
                <w:szCs w:val="20"/>
              </w:rPr>
              <w:t>przyjąć</w:t>
            </w:r>
            <w:r w:rsidR="00107A24" w:rsidRPr="00F35719">
              <w:rPr>
                <w:szCs w:val="20"/>
              </w:rPr>
              <w:t xml:space="preserve"> pojazd do naprawy</w:t>
            </w:r>
            <w:r w:rsidR="00F11E36" w:rsidRPr="00F35719">
              <w:rPr>
                <w:szCs w:val="20"/>
              </w:rPr>
              <w:t>,</w:t>
            </w:r>
          </w:p>
          <w:p w:rsidR="00F11E36" w:rsidRPr="00F35719" w:rsidRDefault="007C4179" w:rsidP="00FB07A8">
            <w:pPr>
              <w:numPr>
                <w:ilvl w:val="0"/>
                <w:numId w:val="105"/>
              </w:numPr>
              <w:spacing w:after="0" w:line="240" w:lineRule="auto"/>
              <w:ind w:left="206" w:hanging="206"/>
              <w:rPr>
                <w:szCs w:val="20"/>
              </w:rPr>
            </w:pPr>
            <w:r w:rsidRPr="00F35719">
              <w:rPr>
                <w:szCs w:val="20"/>
              </w:rPr>
              <w:t>zlokalizować</w:t>
            </w:r>
            <w:r w:rsidR="00107A24" w:rsidRPr="00F35719">
              <w:rPr>
                <w:szCs w:val="20"/>
              </w:rPr>
              <w:t xml:space="preserve"> uszkodzenia</w:t>
            </w:r>
            <w:r w:rsidR="00F11E36" w:rsidRPr="00F35719">
              <w:rPr>
                <w:szCs w:val="20"/>
              </w:rPr>
              <w:t>,</w:t>
            </w:r>
          </w:p>
          <w:p w:rsidR="00F11E36" w:rsidRPr="00F35719" w:rsidRDefault="007C4179" w:rsidP="00FB07A8">
            <w:pPr>
              <w:numPr>
                <w:ilvl w:val="0"/>
                <w:numId w:val="105"/>
              </w:numPr>
              <w:spacing w:after="0" w:line="240" w:lineRule="auto"/>
              <w:ind w:left="206" w:hanging="206"/>
              <w:rPr>
                <w:szCs w:val="20"/>
              </w:rPr>
            </w:pPr>
            <w:r w:rsidRPr="00F35719">
              <w:rPr>
                <w:szCs w:val="20"/>
              </w:rPr>
              <w:t>wymienić</w:t>
            </w:r>
            <w:r w:rsidR="00107A24" w:rsidRPr="00F35719">
              <w:rPr>
                <w:szCs w:val="20"/>
              </w:rPr>
              <w:t xml:space="preserve"> świece zapłonowe</w:t>
            </w:r>
            <w:r w:rsidR="00F11E36" w:rsidRPr="00F35719">
              <w:rPr>
                <w:szCs w:val="20"/>
              </w:rPr>
              <w:t>,</w:t>
            </w:r>
          </w:p>
          <w:p w:rsidR="007C4179" w:rsidRPr="00F35719" w:rsidRDefault="007C4179" w:rsidP="00FB07A8">
            <w:pPr>
              <w:pStyle w:val="Akapitzlist"/>
              <w:numPr>
                <w:ilvl w:val="0"/>
                <w:numId w:val="105"/>
              </w:numPr>
              <w:spacing w:after="0" w:line="240" w:lineRule="auto"/>
              <w:ind w:left="206" w:hanging="206"/>
              <w:rPr>
                <w:rFonts w:ascii="Arial" w:hAnsi="Arial" w:cs="Arial"/>
                <w:szCs w:val="20"/>
              </w:rPr>
            </w:pPr>
            <w:r w:rsidRPr="00F35719">
              <w:rPr>
                <w:rFonts w:ascii="Arial" w:hAnsi="Arial" w:cs="Arial"/>
                <w:szCs w:val="20"/>
              </w:rPr>
              <w:t>skalkulować koszty wykonanej obsługi i naprawy</w:t>
            </w:r>
            <w:r w:rsidR="00F11E36" w:rsidRPr="00F35719">
              <w:rPr>
                <w:rFonts w:ascii="Arial" w:hAnsi="Arial" w:cs="Arial"/>
                <w:szCs w:val="20"/>
              </w:rPr>
              <w:t>,</w:t>
            </w:r>
          </w:p>
          <w:p w:rsidR="00107A24" w:rsidRPr="00F35719" w:rsidRDefault="007C4179" w:rsidP="00FB07A8">
            <w:pPr>
              <w:pStyle w:val="Akapitzlist"/>
              <w:numPr>
                <w:ilvl w:val="0"/>
                <w:numId w:val="105"/>
              </w:numPr>
              <w:spacing w:after="0" w:line="240" w:lineRule="auto"/>
              <w:ind w:left="206" w:hanging="206"/>
            </w:pPr>
            <w:r w:rsidRPr="00F35719">
              <w:rPr>
                <w:rFonts w:ascii="Arial" w:hAnsi="Arial" w:cs="Arial"/>
                <w:szCs w:val="20"/>
              </w:rPr>
              <w:t>wydać pojazd po obsłudze i naprawie</w:t>
            </w:r>
            <w:r w:rsidR="00F11E36" w:rsidRPr="00F35719">
              <w:rPr>
                <w:rFonts w:ascii="Arial" w:hAnsi="Arial" w:cs="Arial"/>
                <w:szCs w:val="20"/>
              </w:rPr>
              <w:t>.</w:t>
            </w:r>
          </w:p>
        </w:tc>
        <w:tc>
          <w:tcPr>
            <w:tcW w:w="3543" w:type="dxa"/>
          </w:tcPr>
          <w:p w:rsidR="00107A24" w:rsidRPr="00F35719" w:rsidRDefault="00F11E36" w:rsidP="00FB07A8">
            <w:pPr>
              <w:numPr>
                <w:ilvl w:val="0"/>
                <w:numId w:val="105"/>
              </w:numPr>
              <w:spacing w:after="0" w:line="240" w:lineRule="auto"/>
              <w:ind w:left="207" w:hanging="207"/>
              <w:rPr>
                <w:szCs w:val="20"/>
              </w:rPr>
            </w:pPr>
            <w:r w:rsidRPr="00F35719">
              <w:rPr>
                <w:szCs w:val="20"/>
              </w:rPr>
              <w:t>wymienić świece żarowe.</w:t>
            </w:r>
          </w:p>
        </w:tc>
        <w:tc>
          <w:tcPr>
            <w:tcW w:w="1276" w:type="dxa"/>
            <w:vAlign w:val="center"/>
          </w:tcPr>
          <w:p w:rsidR="00BE7395" w:rsidRPr="00F35719" w:rsidRDefault="00BE7395" w:rsidP="00BE7395">
            <w:pPr>
              <w:spacing w:after="0"/>
              <w:contextualSpacing/>
              <w:jc w:val="center"/>
              <w:rPr>
                <w:szCs w:val="20"/>
              </w:rPr>
            </w:pPr>
            <w:r w:rsidRPr="00F35719">
              <w:rPr>
                <w:szCs w:val="20"/>
              </w:rPr>
              <w:t>Klasa I</w:t>
            </w:r>
          </w:p>
          <w:p w:rsidR="00107A24" w:rsidRPr="00F35719" w:rsidRDefault="00BE7395" w:rsidP="00BE7395">
            <w:pPr>
              <w:spacing w:after="0"/>
              <w:contextualSpacing/>
              <w:jc w:val="center"/>
              <w:rPr>
                <w:szCs w:val="20"/>
              </w:rPr>
            </w:pPr>
            <w:r w:rsidRPr="00F35719">
              <w:rPr>
                <w:szCs w:val="20"/>
              </w:rPr>
              <w:t>Klasa II</w:t>
            </w:r>
          </w:p>
        </w:tc>
      </w:tr>
      <w:tr w:rsidR="00107A24" w:rsidRPr="00F35719" w:rsidTr="00297D5B">
        <w:tc>
          <w:tcPr>
            <w:tcW w:w="2262" w:type="dxa"/>
            <w:vMerge/>
            <w:vAlign w:val="center"/>
          </w:tcPr>
          <w:p w:rsidR="00107A24" w:rsidRPr="00F35719" w:rsidRDefault="00107A24" w:rsidP="00297D5B">
            <w:pPr>
              <w:spacing w:after="0"/>
              <w:contextualSpacing/>
              <w:rPr>
                <w:szCs w:val="20"/>
              </w:rPr>
            </w:pPr>
          </w:p>
        </w:tc>
        <w:tc>
          <w:tcPr>
            <w:tcW w:w="2562" w:type="dxa"/>
            <w:vAlign w:val="center"/>
          </w:tcPr>
          <w:p w:rsidR="00107A24" w:rsidRPr="00F35719" w:rsidRDefault="00107A24" w:rsidP="00297D5B">
            <w:pPr>
              <w:spacing w:after="0"/>
              <w:contextualSpacing/>
              <w:rPr>
                <w:szCs w:val="20"/>
              </w:rPr>
            </w:pPr>
            <w:r w:rsidRPr="00F35719">
              <w:rPr>
                <w:szCs w:val="20"/>
              </w:rPr>
              <w:t>4. Obsługa i naprawa kadłubów i głowic silników</w:t>
            </w:r>
          </w:p>
        </w:tc>
        <w:tc>
          <w:tcPr>
            <w:tcW w:w="1238" w:type="dxa"/>
            <w:vAlign w:val="center"/>
          </w:tcPr>
          <w:p w:rsidR="00107A24" w:rsidRPr="00F35719" w:rsidRDefault="00107A24" w:rsidP="00297D5B">
            <w:pPr>
              <w:spacing w:after="0"/>
              <w:ind w:left="232" w:hanging="232"/>
              <w:contextualSpacing/>
              <w:jc w:val="center"/>
              <w:rPr>
                <w:szCs w:val="20"/>
              </w:rPr>
            </w:pPr>
          </w:p>
        </w:tc>
        <w:tc>
          <w:tcPr>
            <w:tcW w:w="3544" w:type="dxa"/>
          </w:tcPr>
          <w:p w:rsidR="00107A24" w:rsidRPr="00F35719" w:rsidRDefault="007C4179" w:rsidP="00FB07A8">
            <w:pPr>
              <w:numPr>
                <w:ilvl w:val="0"/>
                <w:numId w:val="105"/>
              </w:numPr>
              <w:spacing w:after="0" w:line="240" w:lineRule="auto"/>
              <w:ind w:left="206" w:hanging="206"/>
              <w:rPr>
                <w:szCs w:val="20"/>
              </w:rPr>
            </w:pPr>
            <w:r w:rsidRPr="00F35719">
              <w:rPr>
                <w:szCs w:val="20"/>
              </w:rPr>
              <w:t>przyjąć</w:t>
            </w:r>
            <w:r w:rsidR="00107A24" w:rsidRPr="00F35719">
              <w:rPr>
                <w:szCs w:val="20"/>
              </w:rPr>
              <w:t xml:space="preserve"> pojazd do naprawy</w:t>
            </w:r>
          </w:p>
          <w:p w:rsidR="00F11E36" w:rsidRPr="00F35719" w:rsidRDefault="007C4179" w:rsidP="00FB07A8">
            <w:pPr>
              <w:numPr>
                <w:ilvl w:val="0"/>
                <w:numId w:val="105"/>
              </w:numPr>
              <w:spacing w:after="0" w:line="240" w:lineRule="auto"/>
              <w:ind w:left="206" w:hanging="206"/>
              <w:rPr>
                <w:szCs w:val="20"/>
              </w:rPr>
            </w:pPr>
            <w:r w:rsidRPr="00F35719">
              <w:rPr>
                <w:szCs w:val="20"/>
              </w:rPr>
              <w:t>zlokalizować</w:t>
            </w:r>
            <w:r w:rsidR="00107A24" w:rsidRPr="00F35719">
              <w:rPr>
                <w:szCs w:val="20"/>
              </w:rPr>
              <w:t xml:space="preserve"> uszkodzenia</w:t>
            </w:r>
            <w:r w:rsidR="00F11E36" w:rsidRPr="00F35719">
              <w:rPr>
                <w:szCs w:val="20"/>
              </w:rPr>
              <w:t>,</w:t>
            </w:r>
          </w:p>
          <w:p w:rsidR="00F11E36" w:rsidRPr="00F35719" w:rsidRDefault="00107A24" w:rsidP="00FB07A8">
            <w:pPr>
              <w:numPr>
                <w:ilvl w:val="0"/>
                <w:numId w:val="105"/>
              </w:numPr>
              <w:spacing w:after="0" w:line="240" w:lineRule="auto"/>
              <w:ind w:left="206" w:hanging="206"/>
              <w:rPr>
                <w:szCs w:val="20"/>
              </w:rPr>
            </w:pPr>
            <w:r w:rsidRPr="00F35719">
              <w:rPr>
                <w:szCs w:val="20"/>
              </w:rPr>
              <w:t>dokonać wymontowania (zamontowania) głowicy z (do) silnika</w:t>
            </w:r>
            <w:r w:rsidR="00F11E36" w:rsidRPr="00F35719">
              <w:rPr>
                <w:szCs w:val="20"/>
              </w:rPr>
              <w:t>,</w:t>
            </w:r>
          </w:p>
          <w:p w:rsidR="00F11E36" w:rsidRPr="00F35719" w:rsidRDefault="00F11E36" w:rsidP="00FB07A8">
            <w:pPr>
              <w:numPr>
                <w:ilvl w:val="0"/>
                <w:numId w:val="105"/>
              </w:numPr>
              <w:spacing w:after="0" w:line="240" w:lineRule="auto"/>
              <w:ind w:left="206" w:hanging="206"/>
              <w:rPr>
                <w:szCs w:val="20"/>
              </w:rPr>
            </w:pPr>
            <w:r w:rsidRPr="00F35719">
              <w:rPr>
                <w:szCs w:val="20"/>
              </w:rPr>
              <w:t>przestrzegać</w:t>
            </w:r>
            <w:r w:rsidR="00107A24" w:rsidRPr="00F35719">
              <w:rPr>
                <w:szCs w:val="20"/>
              </w:rPr>
              <w:t xml:space="preserve"> zasadę kolejności odkręcania (dokręcania) śrub mocujących głowicę do silnika</w:t>
            </w:r>
            <w:r w:rsidRPr="00F35719">
              <w:rPr>
                <w:szCs w:val="20"/>
              </w:rPr>
              <w:t>,</w:t>
            </w:r>
          </w:p>
          <w:p w:rsidR="00F11E36" w:rsidRPr="00F35719" w:rsidRDefault="00F11E36" w:rsidP="00FB07A8">
            <w:pPr>
              <w:numPr>
                <w:ilvl w:val="0"/>
                <w:numId w:val="105"/>
              </w:numPr>
              <w:spacing w:after="0" w:line="240" w:lineRule="auto"/>
              <w:ind w:left="206" w:hanging="206"/>
              <w:rPr>
                <w:szCs w:val="20"/>
              </w:rPr>
            </w:pPr>
            <w:r w:rsidRPr="00F35719">
              <w:rPr>
                <w:szCs w:val="20"/>
              </w:rPr>
              <w:t>zastosować</w:t>
            </w:r>
            <w:r w:rsidR="00107A24" w:rsidRPr="00F35719">
              <w:rPr>
                <w:szCs w:val="20"/>
              </w:rPr>
              <w:t xml:space="preserve"> określone w dokumentacji etapy dokręcania śrub mocujących głowicę do silnika</w:t>
            </w:r>
            <w:r w:rsidRPr="00F35719">
              <w:rPr>
                <w:szCs w:val="20"/>
              </w:rPr>
              <w:t>,</w:t>
            </w:r>
          </w:p>
          <w:p w:rsidR="00F11E36" w:rsidRPr="00F35719" w:rsidRDefault="00107A24" w:rsidP="00FB07A8">
            <w:pPr>
              <w:numPr>
                <w:ilvl w:val="0"/>
                <w:numId w:val="105"/>
              </w:numPr>
              <w:spacing w:after="0" w:line="240" w:lineRule="auto"/>
              <w:ind w:left="206" w:hanging="206"/>
              <w:rPr>
                <w:szCs w:val="20"/>
              </w:rPr>
            </w:pPr>
            <w:r w:rsidRPr="00F35719">
              <w:rPr>
                <w:szCs w:val="20"/>
              </w:rPr>
              <w:t>przeprowadzić demontaż głowicy</w:t>
            </w:r>
            <w:r w:rsidR="00F11E36" w:rsidRPr="00F35719">
              <w:rPr>
                <w:szCs w:val="20"/>
              </w:rPr>
              <w:t>,</w:t>
            </w:r>
          </w:p>
          <w:p w:rsidR="00F11E36" w:rsidRPr="00F35719" w:rsidRDefault="00107A24" w:rsidP="00FB07A8">
            <w:pPr>
              <w:numPr>
                <w:ilvl w:val="0"/>
                <w:numId w:val="105"/>
              </w:numPr>
              <w:spacing w:after="0" w:line="240" w:lineRule="auto"/>
              <w:ind w:left="206" w:hanging="206"/>
              <w:rPr>
                <w:szCs w:val="20"/>
              </w:rPr>
            </w:pPr>
            <w:r w:rsidRPr="00F35719">
              <w:rPr>
                <w:szCs w:val="20"/>
              </w:rPr>
              <w:t>przeprowadzić montaż głowicy</w:t>
            </w:r>
            <w:r w:rsidR="00F11E36" w:rsidRPr="00F35719">
              <w:rPr>
                <w:szCs w:val="20"/>
              </w:rPr>
              <w:t>,</w:t>
            </w:r>
          </w:p>
          <w:p w:rsidR="00F11E36" w:rsidRPr="00F35719" w:rsidRDefault="00107A24" w:rsidP="00FB07A8">
            <w:pPr>
              <w:numPr>
                <w:ilvl w:val="0"/>
                <w:numId w:val="105"/>
              </w:numPr>
              <w:spacing w:after="0" w:line="240" w:lineRule="auto"/>
              <w:ind w:left="206" w:hanging="206"/>
              <w:rPr>
                <w:szCs w:val="20"/>
              </w:rPr>
            </w:pPr>
            <w:r w:rsidRPr="00F35719">
              <w:rPr>
                <w:szCs w:val="20"/>
              </w:rPr>
              <w:t>określić zakres naprawy kadłuba</w:t>
            </w:r>
            <w:r w:rsidR="00F11E36" w:rsidRPr="00F35719">
              <w:rPr>
                <w:szCs w:val="20"/>
              </w:rPr>
              <w:t>,</w:t>
            </w:r>
          </w:p>
          <w:p w:rsidR="00107A24" w:rsidRPr="00F35719" w:rsidRDefault="00F11E36" w:rsidP="00FB07A8">
            <w:pPr>
              <w:numPr>
                <w:ilvl w:val="0"/>
                <w:numId w:val="105"/>
              </w:numPr>
              <w:spacing w:after="0" w:line="240" w:lineRule="auto"/>
              <w:ind w:left="206" w:hanging="206"/>
              <w:rPr>
                <w:szCs w:val="20"/>
              </w:rPr>
            </w:pPr>
            <w:r w:rsidRPr="00F35719">
              <w:rPr>
                <w:szCs w:val="20"/>
              </w:rPr>
              <w:t>wykonać</w:t>
            </w:r>
            <w:r w:rsidR="00107A24" w:rsidRPr="00F35719">
              <w:rPr>
                <w:szCs w:val="20"/>
              </w:rPr>
              <w:t xml:space="preserve"> naprawę cylindrów kadłuba metodami mechanicznymi</w:t>
            </w:r>
            <w:r w:rsidRPr="00F35719">
              <w:rPr>
                <w:szCs w:val="20"/>
              </w:rPr>
              <w:t>,</w:t>
            </w:r>
          </w:p>
          <w:p w:rsidR="007C4179" w:rsidRPr="00F35719" w:rsidRDefault="007C4179" w:rsidP="00FB07A8">
            <w:pPr>
              <w:pStyle w:val="Akapitzlist"/>
              <w:numPr>
                <w:ilvl w:val="0"/>
                <w:numId w:val="105"/>
              </w:numPr>
              <w:spacing w:after="0" w:line="240" w:lineRule="auto"/>
              <w:ind w:left="206" w:hanging="206"/>
              <w:rPr>
                <w:rFonts w:ascii="Arial" w:hAnsi="Arial" w:cs="Arial"/>
                <w:szCs w:val="20"/>
              </w:rPr>
            </w:pPr>
            <w:r w:rsidRPr="00F35719">
              <w:rPr>
                <w:rFonts w:ascii="Arial" w:hAnsi="Arial" w:cs="Arial"/>
                <w:szCs w:val="20"/>
              </w:rPr>
              <w:t>skalkulować koszty wykonanej obsługi i naprawy</w:t>
            </w:r>
            <w:r w:rsidR="00F11E36" w:rsidRPr="00F35719">
              <w:rPr>
                <w:rFonts w:ascii="Arial" w:hAnsi="Arial" w:cs="Arial"/>
                <w:szCs w:val="20"/>
              </w:rPr>
              <w:t>,</w:t>
            </w:r>
          </w:p>
          <w:p w:rsidR="00107A24" w:rsidRPr="00F35719" w:rsidRDefault="007C4179" w:rsidP="00FB07A8">
            <w:pPr>
              <w:pStyle w:val="Akapitzlist"/>
              <w:numPr>
                <w:ilvl w:val="0"/>
                <w:numId w:val="105"/>
              </w:numPr>
              <w:spacing w:after="0" w:line="240" w:lineRule="auto"/>
              <w:ind w:left="206" w:hanging="206"/>
            </w:pPr>
            <w:r w:rsidRPr="00F35719">
              <w:rPr>
                <w:rFonts w:ascii="Arial" w:hAnsi="Arial" w:cs="Arial"/>
                <w:szCs w:val="20"/>
              </w:rPr>
              <w:t>wydać pojazd po obsłudze i naprawie</w:t>
            </w:r>
            <w:r w:rsidR="00F11E36" w:rsidRPr="00F35719">
              <w:rPr>
                <w:rFonts w:ascii="Arial" w:hAnsi="Arial" w:cs="Arial"/>
                <w:szCs w:val="20"/>
              </w:rPr>
              <w:t>.</w:t>
            </w:r>
          </w:p>
        </w:tc>
        <w:tc>
          <w:tcPr>
            <w:tcW w:w="3543" w:type="dxa"/>
          </w:tcPr>
          <w:p w:rsidR="00F11E36" w:rsidRPr="00F35719" w:rsidRDefault="00F11E36" w:rsidP="00FB07A8">
            <w:pPr>
              <w:numPr>
                <w:ilvl w:val="0"/>
                <w:numId w:val="105"/>
              </w:numPr>
              <w:spacing w:after="0" w:line="240" w:lineRule="auto"/>
              <w:ind w:left="207" w:hanging="207"/>
              <w:rPr>
                <w:szCs w:val="20"/>
              </w:rPr>
            </w:pPr>
            <w:r w:rsidRPr="00F35719">
              <w:rPr>
                <w:szCs w:val="20"/>
              </w:rPr>
              <w:t>dokonać w wyniku oględzin zewnętrznych oceny stanu technicznego głowicy,</w:t>
            </w:r>
          </w:p>
          <w:p w:rsidR="00F11E36" w:rsidRPr="00F35719" w:rsidRDefault="00F11E36" w:rsidP="00FB07A8">
            <w:pPr>
              <w:numPr>
                <w:ilvl w:val="0"/>
                <w:numId w:val="105"/>
              </w:numPr>
              <w:spacing w:after="0" w:line="240" w:lineRule="auto"/>
              <w:ind w:left="207" w:hanging="207"/>
              <w:rPr>
                <w:szCs w:val="20"/>
              </w:rPr>
            </w:pPr>
            <w:r w:rsidRPr="00F35719">
              <w:rPr>
                <w:szCs w:val="20"/>
              </w:rPr>
              <w:t>sprawdzić płaskość powierzchni przylegania głowicy do kadłuba silnika,</w:t>
            </w:r>
          </w:p>
          <w:p w:rsidR="00F11E36" w:rsidRPr="00F35719" w:rsidRDefault="00F11E36" w:rsidP="00FB07A8">
            <w:pPr>
              <w:numPr>
                <w:ilvl w:val="0"/>
                <w:numId w:val="105"/>
              </w:numPr>
              <w:spacing w:after="0" w:line="240" w:lineRule="auto"/>
              <w:ind w:left="207" w:hanging="207"/>
              <w:rPr>
                <w:szCs w:val="20"/>
              </w:rPr>
            </w:pPr>
            <w:r w:rsidRPr="00F35719">
              <w:rPr>
                <w:szCs w:val="20"/>
              </w:rPr>
              <w:t>przeprowadzić pomiary mające na celu określenie stopnia zużycia kadłuba,</w:t>
            </w:r>
          </w:p>
          <w:p w:rsidR="00F11E36" w:rsidRPr="00F35719" w:rsidRDefault="00F11E36" w:rsidP="00FB07A8">
            <w:pPr>
              <w:numPr>
                <w:ilvl w:val="0"/>
                <w:numId w:val="105"/>
              </w:numPr>
              <w:spacing w:after="0" w:line="240" w:lineRule="auto"/>
              <w:ind w:left="207" w:hanging="207"/>
              <w:rPr>
                <w:szCs w:val="20"/>
              </w:rPr>
            </w:pPr>
            <w:r w:rsidRPr="00F35719">
              <w:rPr>
                <w:szCs w:val="20"/>
              </w:rPr>
              <w:t>wymienić tuleje cylindrowe kadłuba,</w:t>
            </w:r>
          </w:p>
          <w:p w:rsidR="00107A24" w:rsidRPr="00F35719" w:rsidRDefault="00F11E36" w:rsidP="00FB07A8">
            <w:pPr>
              <w:numPr>
                <w:ilvl w:val="0"/>
                <w:numId w:val="105"/>
              </w:numPr>
              <w:spacing w:after="0" w:line="240" w:lineRule="auto"/>
              <w:ind w:left="207" w:hanging="207"/>
              <w:rPr>
                <w:szCs w:val="20"/>
              </w:rPr>
            </w:pPr>
            <w:r w:rsidRPr="00F35719">
              <w:rPr>
                <w:szCs w:val="20"/>
              </w:rPr>
              <w:t>określić na podstawie dokumentacji wymiar naprawczy cylindrów kadłuba.</w:t>
            </w:r>
          </w:p>
        </w:tc>
        <w:tc>
          <w:tcPr>
            <w:tcW w:w="1276" w:type="dxa"/>
            <w:vAlign w:val="center"/>
          </w:tcPr>
          <w:p w:rsidR="00B57A5D" w:rsidRPr="00F35719" w:rsidRDefault="00B57A5D" w:rsidP="00297D5B">
            <w:pPr>
              <w:spacing w:after="0"/>
              <w:contextualSpacing/>
              <w:jc w:val="center"/>
              <w:rPr>
                <w:szCs w:val="20"/>
              </w:rPr>
            </w:pPr>
            <w:r w:rsidRPr="00F35719">
              <w:rPr>
                <w:szCs w:val="20"/>
              </w:rPr>
              <w:t>Klasa II</w:t>
            </w:r>
          </w:p>
        </w:tc>
      </w:tr>
      <w:tr w:rsidR="00107A24" w:rsidRPr="00F35719" w:rsidTr="00297D5B">
        <w:tc>
          <w:tcPr>
            <w:tcW w:w="2262" w:type="dxa"/>
            <w:vMerge/>
            <w:vAlign w:val="center"/>
          </w:tcPr>
          <w:p w:rsidR="00107A24" w:rsidRPr="00F35719" w:rsidRDefault="00107A24" w:rsidP="00297D5B">
            <w:pPr>
              <w:spacing w:after="0"/>
              <w:contextualSpacing/>
              <w:rPr>
                <w:szCs w:val="20"/>
              </w:rPr>
            </w:pPr>
          </w:p>
        </w:tc>
        <w:tc>
          <w:tcPr>
            <w:tcW w:w="2562" w:type="dxa"/>
            <w:vAlign w:val="center"/>
          </w:tcPr>
          <w:p w:rsidR="00107A24" w:rsidRPr="00F35719" w:rsidRDefault="00107A24" w:rsidP="00297D5B">
            <w:pPr>
              <w:spacing w:after="0"/>
              <w:contextualSpacing/>
              <w:rPr>
                <w:szCs w:val="20"/>
              </w:rPr>
            </w:pPr>
            <w:r w:rsidRPr="00F35719">
              <w:rPr>
                <w:szCs w:val="20"/>
              </w:rPr>
              <w:t>5. Obsługa i naprawa układu rozrządu</w:t>
            </w:r>
          </w:p>
        </w:tc>
        <w:tc>
          <w:tcPr>
            <w:tcW w:w="1238" w:type="dxa"/>
            <w:vAlign w:val="center"/>
          </w:tcPr>
          <w:p w:rsidR="00107A24" w:rsidRPr="00F35719" w:rsidRDefault="00107A24" w:rsidP="00297D5B">
            <w:pPr>
              <w:spacing w:after="0"/>
              <w:ind w:left="232" w:hanging="232"/>
              <w:contextualSpacing/>
              <w:jc w:val="center"/>
              <w:rPr>
                <w:szCs w:val="20"/>
              </w:rPr>
            </w:pPr>
          </w:p>
        </w:tc>
        <w:tc>
          <w:tcPr>
            <w:tcW w:w="3544" w:type="dxa"/>
          </w:tcPr>
          <w:p w:rsidR="00107A24" w:rsidRPr="00F35719" w:rsidRDefault="007C4179" w:rsidP="00FB07A8">
            <w:pPr>
              <w:numPr>
                <w:ilvl w:val="0"/>
                <w:numId w:val="105"/>
              </w:numPr>
              <w:spacing w:after="0" w:line="240" w:lineRule="auto"/>
              <w:ind w:left="206" w:hanging="206"/>
              <w:rPr>
                <w:szCs w:val="20"/>
              </w:rPr>
            </w:pPr>
            <w:r w:rsidRPr="00F35719">
              <w:rPr>
                <w:szCs w:val="20"/>
              </w:rPr>
              <w:t>przyjąć</w:t>
            </w:r>
            <w:r w:rsidR="00107A24" w:rsidRPr="00F35719">
              <w:rPr>
                <w:szCs w:val="20"/>
              </w:rPr>
              <w:t xml:space="preserve"> pojazd do naprawy</w:t>
            </w:r>
            <w:r w:rsidR="00F11E36" w:rsidRPr="00F35719">
              <w:rPr>
                <w:szCs w:val="20"/>
              </w:rPr>
              <w:t>,</w:t>
            </w:r>
          </w:p>
          <w:p w:rsidR="00F11E36" w:rsidRPr="00F35719" w:rsidRDefault="007C4179" w:rsidP="00FB07A8">
            <w:pPr>
              <w:numPr>
                <w:ilvl w:val="0"/>
                <w:numId w:val="105"/>
              </w:numPr>
              <w:spacing w:after="0" w:line="240" w:lineRule="auto"/>
              <w:ind w:left="206" w:hanging="206"/>
              <w:rPr>
                <w:szCs w:val="20"/>
              </w:rPr>
            </w:pPr>
            <w:r w:rsidRPr="00F35719">
              <w:rPr>
                <w:szCs w:val="20"/>
              </w:rPr>
              <w:t>zlokalizować</w:t>
            </w:r>
            <w:r w:rsidR="00107A24" w:rsidRPr="00F35719">
              <w:rPr>
                <w:szCs w:val="20"/>
              </w:rPr>
              <w:t xml:space="preserve"> uszkodzenia</w:t>
            </w:r>
            <w:r w:rsidR="00F11E36" w:rsidRPr="00F35719">
              <w:rPr>
                <w:szCs w:val="20"/>
              </w:rPr>
              <w:t>,</w:t>
            </w:r>
          </w:p>
          <w:p w:rsidR="00F11E36" w:rsidRPr="00F35719" w:rsidRDefault="00107A24" w:rsidP="00FB07A8">
            <w:pPr>
              <w:numPr>
                <w:ilvl w:val="0"/>
                <w:numId w:val="105"/>
              </w:numPr>
              <w:spacing w:after="0" w:line="240" w:lineRule="auto"/>
              <w:ind w:left="206" w:hanging="206"/>
              <w:rPr>
                <w:szCs w:val="20"/>
              </w:rPr>
            </w:pPr>
            <w:r w:rsidRPr="00F35719">
              <w:rPr>
                <w:szCs w:val="20"/>
              </w:rPr>
              <w:t>przeprowadzić wymianę prowadnic zaworowych</w:t>
            </w:r>
            <w:r w:rsidR="00F11E36" w:rsidRPr="00F35719">
              <w:rPr>
                <w:szCs w:val="20"/>
              </w:rPr>
              <w:t>,</w:t>
            </w:r>
          </w:p>
          <w:p w:rsidR="00F11E36" w:rsidRPr="00F35719" w:rsidRDefault="00F11E36" w:rsidP="00FB07A8">
            <w:pPr>
              <w:numPr>
                <w:ilvl w:val="0"/>
                <w:numId w:val="105"/>
              </w:numPr>
              <w:spacing w:after="0" w:line="240" w:lineRule="auto"/>
              <w:ind w:left="206" w:hanging="206"/>
              <w:rPr>
                <w:szCs w:val="20"/>
              </w:rPr>
            </w:pPr>
            <w:r w:rsidRPr="00F35719">
              <w:rPr>
                <w:szCs w:val="20"/>
              </w:rPr>
              <w:t>wykonać</w:t>
            </w:r>
            <w:r w:rsidR="00107A24" w:rsidRPr="00F35719">
              <w:rPr>
                <w:szCs w:val="20"/>
              </w:rPr>
              <w:t xml:space="preserve"> docieranie gniazd zaworowych</w:t>
            </w:r>
            <w:r w:rsidRPr="00F35719">
              <w:rPr>
                <w:szCs w:val="20"/>
              </w:rPr>
              <w:t>,</w:t>
            </w:r>
          </w:p>
          <w:p w:rsidR="00107A24" w:rsidRPr="00F35719" w:rsidRDefault="007C4179" w:rsidP="00FB07A8">
            <w:pPr>
              <w:pStyle w:val="Akapitzlist"/>
              <w:numPr>
                <w:ilvl w:val="0"/>
                <w:numId w:val="105"/>
              </w:numPr>
              <w:spacing w:after="0" w:line="240" w:lineRule="auto"/>
              <w:ind w:left="206" w:hanging="206"/>
              <w:rPr>
                <w:rFonts w:ascii="Arial" w:hAnsi="Arial" w:cs="Arial"/>
                <w:szCs w:val="20"/>
              </w:rPr>
            </w:pPr>
            <w:r w:rsidRPr="00F35719">
              <w:rPr>
                <w:rFonts w:ascii="Arial" w:hAnsi="Arial" w:cs="Arial"/>
                <w:szCs w:val="20"/>
              </w:rPr>
              <w:t>wymienić</w:t>
            </w:r>
            <w:r w:rsidR="00107A24" w:rsidRPr="00F35719">
              <w:rPr>
                <w:rFonts w:ascii="Arial" w:hAnsi="Arial" w:cs="Arial"/>
                <w:szCs w:val="20"/>
              </w:rPr>
              <w:t xml:space="preserve"> zużyte elementy układu rozrządu</w:t>
            </w:r>
            <w:r w:rsidR="00F11E36" w:rsidRPr="00F35719">
              <w:rPr>
                <w:rFonts w:ascii="Arial" w:hAnsi="Arial" w:cs="Arial"/>
                <w:szCs w:val="20"/>
              </w:rPr>
              <w:t>,</w:t>
            </w:r>
          </w:p>
          <w:p w:rsidR="007C4179" w:rsidRPr="00F35719" w:rsidRDefault="007C4179" w:rsidP="00FB07A8">
            <w:pPr>
              <w:pStyle w:val="Akapitzlist"/>
              <w:numPr>
                <w:ilvl w:val="0"/>
                <w:numId w:val="105"/>
              </w:numPr>
              <w:spacing w:after="0" w:line="240" w:lineRule="auto"/>
              <w:ind w:left="206" w:hanging="206"/>
              <w:rPr>
                <w:rFonts w:ascii="Arial" w:hAnsi="Arial" w:cs="Arial"/>
                <w:szCs w:val="20"/>
              </w:rPr>
            </w:pPr>
            <w:r w:rsidRPr="00F35719">
              <w:rPr>
                <w:rFonts w:ascii="Arial" w:hAnsi="Arial" w:cs="Arial"/>
                <w:szCs w:val="20"/>
              </w:rPr>
              <w:t>skalkulować koszty wykonanej obsługi i naprawy</w:t>
            </w:r>
            <w:r w:rsidR="00F11E36" w:rsidRPr="00F35719">
              <w:rPr>
                <w:rFonts w:ascii="Arial" w:hAnsi="Arial" w:cs="Arial"/>
                <w:szCs w:val="20"/>
              </w:rPr>
              <w:t>,</w:t>
            </w:r>
          </w:p>
          <w:p w:rsidR="007C4179" w:rsidRPr="00F35719" w:rsidRDefault="007C4179" w:rsidP="00FB07A8">
            <w:pPr>
              <w:pStyle w:val="Akapitzlist"/>
              <w:numPr>
                <w:ilvl w:val="0"/>
                <w:numId w:val="105"/>
              </w:numPr>
              <w:spacing w:after="0" w:line="240" w:lineRule="auto"/>
              <w:ind w:left="206" w:hanging="206"/>
            </w:pPr>
            <w:r w:rsidRPr="00F35719">
              <w:rPr>
                <w:rFonts w:ascii="Arial" w:hAnsi="Arial" w:cs="Arial"/>
                <w:szCs w:val="20"/>
              </w:rPr>
              <w:t>wydać pojazd po obsłudze i naprawie</w:t>
            </w:r>
            <w:r w:rsidR="00F11E36" w:rsidRPr="00F35719">
              <w:rPr>
                <w:rFonts w:ascii="Arial" w:hAnsi="Arial" w:cs="Arial"/>
                <w:szCs w:val="20"/>
              </w:rPr>
              <w:t>.</w:t>
            </w:r>
          </w:p>
        </w:tc>
        <w:tc>
          <w:tcPr>
            <w:tcW w:w="3543" w:type="dxa"/>
          </w:tcPr>
          <w:p w:rsidR="00F11E36" w:rsidRPr="00F35719" w:rsidRDefault="00F11E36" w:rsidP="00FB07A8">
            <w:pPr>
              <w:numPr>
                <w:ilvl w:val="0"/>
                <w:numId w:val="105"/>
              </w:numPr>
              <w:spacing w:after="0" w:line="240" w:lineRule="auto"/>
              <w:ind w:left="206" w:hanging="206"/>
              <w:rPr>
                <w:szCs w:val="20"/>
              </w:rPr>
            </w:pPr>
            <w:r w:rsidRPr="00F35719">
              <w:rPr>
                <w:szCs w:val="20"/>
              </w:rPr>
              <w:t>przeprowadzić wymianę gniazd zaworowych,</w:t>
            </w:r>
          </w:p>
          <w:p w:rsidR="00F11E36" w:rsidRPr="00F35719" w:rsidRDefault="00F11E36" w:rsidP="00FB07A8">
            <w:pPr>
              <w:numPr>
                <w:ilvl w:val="0"/>
                <w:numId w:val="105"/>
              </w:numPr>
              <w:spacing w:after="0" w:line="240" w:lineRule="auto"/>
              <w:ind w:left="206" w:hanging="206"/>
              <w:rPr>
                <w:szCs w:val="20"/>
              </w:rPr>
            </w:pPr>
            <w:r w:rsidRPr="00F35719">
              <w:rPr>
                <w:szCs w:val="20"/>
              </w:rPr>
              <w:t>wykonać naprawę gniazd zaworowych,</w:t>
            </w:r>
          </w:p>
          <w:p w:rsidR="00107A24" w:rsidRPr="00F35719" w:rsidRDefault="00F11E36" w:rsidP="00FB07A8">
            <w:pPr>
              <w:numPr>
                <w:ilvl w:val="0"/>
                <w:numId w:val="105"/>
              </w:numPr>
              <w:spacing w:after="0" w:line="240" w:lineRule="auto"/>
              <w:ind w:left="206" w:hanging="206"/>
              <w:rPr>
                <w:szCs w:val="20"/>
              </w:rPr>
            </w:pPr>
            <w:r w:rsidRPr="00F35719">
              <w:rPr>
                <w:szCs w:val="20"/>
              </w:rPr>
              <w:t>wykonać naprawę zaworów.</w:t>
            </w:r>
          </w:p>
        </w:tc>
        <w:tc>
          <w:tcPr>
            <w:tcW w:w="1276" w:type="dxa"/>
            <w:vAlign w:val="center"/>
          </w:tcPr>
          <w:p w:rsidR="00107A24" w:rsidRPr="00F35719" w:rsidRDefault="00B57A5D" w:rsidP="00297D5B">
            <w:pPr>
              <w:spacing w:after="0"/>
              <w:contextualSpacing/>
              <w:jc w:val="center"/>
              <w:rPr>
                <w:szCs w:val="20"/>
              </w:rPr>
            </w:pPr>
            <w:r w:rsidRPr="00F35719">
              <w:rPr>
                <w:szCs w:val="20"/>
              </w:rPr>
              <w:t>Klasa II</w:t>
            </w:r>
          </w:p>
        </w:tc>
      </w:tr>
      <w:tr w:rsidR="00107A24" w:rsidRPr="00F35719" w:rsidTr="00297D5B">
        <w:tc>
          <w:tcPr>
            <w:tcW w:w="2262" w:type="dxa"/>
            <w:vMerge/>
            <w:vAlign w:val="center"/>
          </w:tcPr>
          <w:p w:rsidR="00107A24" w:rsidRPr="00F35719" w:rsidRDefault="00107A24" w:rsidP="00297D5B">
            <w:pPr>
              <w:spacing w:after="0"/>
              <w:contextualSpacing/>
              <w:rPr>
                <w:szCs w:val="20"/>
              </w:rPr>
            </w:pPr>
          </w:p>
        </w:tc>
        <w:tc>
          <w:tcPr>
            <w:tcW w:w="2562" w:type="dxa"/>
            <w:vAlign w:val="center"/>
          </w:tcPr>
          <w:p w:rsidR="00107A24" w:rsidRPr="00F35719" w:rsidRDefault="00107A24" w:rsidP="00297D5B">
            <w:pPr>
              <w:spacing w:after="0"/>
              <w:contextualSpacing/>
              <w:rPr>
                <w:szCs w:val="20"/>
              </w:rPr>
            </w:pPr>
            <w:r w:rsidRPr="00F35719">
              <w:rPr>
                <w:szCs w:val="20"/>
              </w:rPr>
              <w:t>6. Obsługa i naprawa układu korbowego</w:t>
            </w:r>
          </w:p>
        </w:tc>
        <w:tc>
          <w:tcPr>
            <w:tcW w:w="1238" w:type="dxa"/>
            <w:vAlign w:val="center"/>
          </w:tcPr>
          <w:p w:rsidR="00107A24" w:rsidRPr="00F35719" w:rsidRDefault="00107A24" w:rsidP="00297D5B">
            <w:pPr>
              <w:spacing w:after="0"/>
              <w:ind w:left="232" w:hanging="232"/>
              <w:contextualSpacing/>
              <w:jc w:val="center"/>
              <w:rPr>
                <w:szCs w:val="20"/>
              </w:rPr>
            </w:pPr>
          </w:p>
        </w:tc>
        <w:tc>
          <w:tcPr>
            <w:tcW w:w="3544" w:type="dxa"/>
          </w:tcPr>
          <w:p w:rsidR="00107A24" w:rsidRPr="00F35719" w:rsidRDefault="007C4179" w:rsidP="00FB07A8">
            <w:pPr>
              <w:numPr>
                <w:ilvl w:val="0"/>
                <w:numId w:val="105"/>
              </w:numPr>
              <w:spacing w:after="0" w:line="240" w:lineRule="auto"/>
              <w:ind w:left="206" w:hanging="206"/>
              <w:rPr>
                <w:szCs w:val="20"/>
              </w:rPr>
            </w:pPr>
            <w:r w:rsidRPr="00F35719">
              <w:rPr>
                <w:szCs w:val="20"/>
              </w:rPr>
              <w:t>przyjąć</w:t>
            </w:r>
            <w:r w:rsidR="00107A24" w:rsidRPr="00F35719">
              <w:rPr>
                <w:szCs w:val="20"/>
              </w:rPr>
              <w:t xml:space="preserve"> pojazd do naprawy</w:t>
            </w:r>
            <w:r w:rsidR="005828E0" w:rsidRPr="00F35719">
              <w:rPr>
                <w:szCs w:val="20"/>
              </w:rPr>
              <w:t>,</w:t>
            </w:r>
          </w:p>
          <w:p w:rsidR="005828E0" w:rsidRPr="00F35719" w:rsidRDefault="007C4179" w:rsidP="00FB07A8">
            <w:pPr>
              <w:numPr>
                <w:ilvl w:val="0"/>
                <w:numId w:val="105"/>
              </w:numPr>
              <w:spacing w:after="0" w:line="240" w:lineRule="auto"/>
              <w:ind w:left="206" w:hanging="206"/>
              <w:rPr>
                <w:szCs w:val="20"/>
              </w:rPr>
            </w:pPr>
            <w:r w:rsidRPr="00F35719">
              <w:rPr>
                <w:szCs w:val="20"/>
              </w:rPr>
              <w:t>zlokalizować</w:t>
            </w:r>
            <w:r w:rsidR="00107A24" w:rsidRPr="00F35719">
              <w:rPr>
                <w:szCs w:val="20"/>
              </w:rPr>
              <w:t xml:space="preserve"> uszkodzenia</w:t>
            </w:r>
            <w:r w:rsidR="005828E0" w:rsidRPr="00F35719">
              <w:rPr>
                <w:szCs w:val="20"/>
              </w:rPr>
              <w:t>,</w:t>
            </w:r>
          </w:p>
          <w:p w:rsidR="005828E0" w:rsidRPr="00F35719" w:rsidRDefault="007C4179" w:rsidP="00FB07A8">
            <w:pPr>
              <w:numPr>
                <w:ilvl w:val="0"/>
                <w:numId w:val="105"/>
              </w:numPr>
              <w:spacing w:after="0" w:line="240" w:lineRule="auto"/>
              <w:ind w:left="206" w:hanging="206"/>
              <w:rPr>
                <w:szCs w:val="20"/>
              </w:rPr>
            </w:pPr>
            <w:r w:rsidRPr="00F35719">
              <w:rPr>
                <w:szCs w:val="20"/>
              </w:rPr>
              <w:t>wymienić</w:t>
            </w:r>
            <w:r w:rsidR="00107A24" w:rsidRPr="00F35719">
              <w:rPr>
                <w:szCs w:val="20"/>
              </w:rPr>
              <w:t xml:space="preserve"> zużyte elementy układu korbowego</w:t>
            </w:r>
            <w:r w:rsidR="005828E0" w:rsidRPr="00F35719">
              <w:rPr>
                <w:szCs w:val="20"/>
              </w:rPr>
              <w:t>,</w:t>
            </w:r>
          </w:p>
          <w:p w:rsidR="005828E0" w:rsidRPr="00F35719" w:rsidRDefault="00107A24" w:rsidP="00FB07A8">
            <w:pPr>
              <w:numPr>
                <w:ilvl w:val="0"/>
                <w:numId w:val="105"/>
              </w:numPr>
              <w:spacing w:after="0" w:line="240" w:lineRule="auto"/>
              <w:ind w:left="206" w:hanging="206"/>
              <w:rPr>
                <w:szCs w:val="20"/>
              </w:rPr>
            </w:pPr>
            <w:r w:rsidRPr="00F35719">
              <w:rPr>
                <w:szCs w:val="20"/>
              </w:rPr>
              <w:t>określić zakres naprawy wału korbowego</w:t>
            </w:r>
            <w:r w:rsidR="005828E0" w:rsidRPr="00F35719">
              <w:rPr>
                <w:szCs w:val="20"/>
              </w:rPr>
              <w:t>,</w:t>
            </w:r>
          </w:p>
          <w:p w:rsidR="005828E0" w:rsidRPr="00F35719" w:rsidRDefault="00107A24" w:rsidP="00FB07A8">
            <w:pPr>
              <w:numPr>
                <w:ilvl w:val="0"/>
                <w:numId w:val="105"/>
              </w:numPr>
              <w:spacing w:after="0" w:line="240" w:lineRule="auto"/>
              <w:ind w:left="206" w:hanging="206"/>
              <w:rPr>
                <w:szCs w:val="20"/>
              </w:rPr>
            </w:pPr>
            <w:r w:rsidRPr="00F35719">
              <w:rPr>
                <w:szCs w:val="20"/>
              </w:rPr>
              <w:t>dobrać panewki główne i korbowe na podstawie dokumentacji</w:t>
            </w:r>
            <w:r w:rsidR="005828E0" w:rsidRPr="00F35719">
              <w:rPr>
                <w:szCs w:val="20"/>
              </w:rPr>
              <w:t>,</w:t>
            </w:r>
          </w:p>
          <w:p w:rsidR="005828E0" w:rsidRPr="00F35719" w:rsidRDefault="00107A24" w:rsidP="00FB07A8">
            <w:pPr>
              <w:numPr>
                <w:ilvl w:val="0"/>
                <w:numId w:val="105"/>
              </w:numPr>
              <w:spacing w:after="0" w:line="240" w:lineRule="auto"/>
              <w:ind w:left="206" w:hanging="206"/>
              <w:rPr>
                <w:szCs w:val="20"/>
              </w:rPr>
            </w:pPr>
            <w:r w:rsidRPr="00F35719">
              <w:rPr>
                <w:szCs w:val="20"/>
              </w:rPr>
              <w:t>przeprowadzić montaż zespołu tłok-korbowód</w:t>
            </w:r>
            <w:r w:rsidR="005828E0" w:rsidRPr="00F35719">
              <w:rPr>
                <w:szCs w:val="20"/>
              </w:rPr>
              <w:t>,</w:t>
            </w:r>
          </w:p>
          <w:p w:rsidR="00107A24" w:rsidRPr="00F35719" w:rsidRDefault="00107A24" w:rsidP="00FB07A8">
            <w:pPr>
              <w:numPr>
                <w:ilvl w:val="0"/>
                <w:numId w:val="105"/>
              </w:numPr>
              <w:spacing w:after="0" w:line="240" w:lineRule="auto"/>
              <w:ind w:left="206" w:hanging="206"/>
              <w:rPr>
                <w:szCs w:val="20"/>
              </w:rPr>
            </w:pPr>
            <w:r w:rsidRPr="00F35719">
              <w:rPr>
                <w:szCs w:val="20"/>
              </w:rPr>
              <w:t>przeprowadzić montaż elementów układu korbowego w kadłubie silnika</w:t>
            </w:r>
            <w:r w:rsidR="005828E0" w:rsidRPr="00F35719">
              <w:rPr>
                <w:szCs w:val="20"/>
              </w:rPr>
              <w:t>,</w:t>
            </w:r>
          </w:p>
          <w:p w:rsidR="007C4179" w:rsidRPr="00F35719" w:rsidRDefault="007C4179" w:rsidP="00FB07A8">
            <w:pPr>
              <w:pStyle w:val="Akapitzlist"/>
              <w:numPr>
                <w:ilvl w:val="0"/>
                <w:numId w:val="105"/>
              </w:numPr>
              <w:spacing w:after="0" w:line="240" w:lineRule="auto"/>
              <w:ind w:left="206" w:hanging="206"/>
              <w:rPr>
                <w:rFonts w:ascii="Arial" w:hAnsi="Arial" w:cs="Arial"/>
                <w:szCs w:val="20"/>
              </w:rPr>
            </w:pPr>
            <w:r w:rsidRPr="00F35719">
              <w:rPr>
                <w:rFonts w:ascii="Arial" w:hAnsi="Arial" w:cs="Arial"/>
                <w:szCs w:val="20"/>
              </w:rPr>
              <w:t>skalkulować koszty wykonanej obsługi i naprawy</w:t>
            </w:r>
            <w:r w:rsidR="005828E0" w:rsidRPr="00F35719">
              <w:rPr>
                <w:rFonts w:ascii="Arial" w:hAnsi="Arial" w:cs="Arial"/>
                <w:szCs w:val="20"/>
              </w:rPr>
              <w:t>,</w:t>
            </w:r>
          </w:p>
          <w:p w:rsidR="00107A24" w:rsidRPr="00F35719" w:rsidRDefault="007C4179" w:rsidP="00FB07A8">
            <w:pPr>
              <w:pStyle w:val="Akapitzlist"/>
              <w:numPr>
                <w:ilvl w:val="0"/>
                <w:numId w:val="105"/>
              </w:numPr>
              <w:spacing w:after="0" w:line="240" w:lineRule="auto"/>
              <w:ind w:left="206" w:hanging="206"/>
            </w:pPr>
            <w:r w:rsidRPr="00F35719">
              <w:rPr>
                <w:rFonts w:ascii="Arial" w:hAnsi="Arial" w:cs="Arial"/>
                <w:szCs w:val="20"/>
              </w:rPr>
              <w:t>wydać pojazd po obsłudze i naprawie</w:t>
            </w:r>
            <w:r w:rsidR="005828E0" w:rsidRPr="00F35719">
              <w:rPr>
                <w:rFonts w:ascii="Arial" w:hAnsi="Arial" w:cs="Arial"/>
                <w:szCs w:val="20"/>
              </w:rPr>
              <w:t>.</w:t>
            </w:r>
          </w:p>
        </w:tc>
        <w:tc>
          <w:tcPr>
            <w:tcW w:w="3543" w:type="dxa"/>
          </w:tcPr>
          <w:p w:rsidR="005828E0" w:rsidRPr="00F35719" w:rsidRDefault="005828E0" w:rsidP="00FB07A8">
            <w:pPr>
              <w:numPr>
                <w:ilvl w:val="0"/>
                <w:numId w:val="105"/>
              </w:numPr>
              <w:spacing w:after="0" w:line="240" w:lineRule="auto"/>
              <w:ind w:left="206" w:hanging="206"/>
              <w:rPr>
                <w:szCs w:val="20"/>
              </w:rPr>
            </w:pPr>
            <w:r w:rsidRPr="00F35719">
              <w:rPr>
                <w:szCs w:val="20"/>
              </w:rPr>
              <w:t>przeprowadzić pomiary mające na celu określenie stanu technicznego elementów układu korbowego,</w:t>
            </w:r>
          </w:p>
          <w:p w:rsidR="005828E0" w:rsidRPr="00F35719" w:rsidRDefault="005828E0" w:rsidP="00FB07A8">
            <w:pPr>
              <w:numPr>
                <w:ilvl w:val="0"/>
                <w:numId w:val="105"/>
              </w:numPr>
              <w:spacing w:after="0" w:line="240" w:lineRule="auto"/>
              <w:ind w:left="206" w:hanging="206"/>
              <w:rPr>
                <w:szCs w:val="20"/>
              </w:rPr>
            </w:pPr>
            <w:r w:rsidRPr="00F35719">
              <w:rPr>
                <w:szCs w:val="20"/>
              </w:rPr>
              <w:t>przeprowadzić naprawę wału korbowego,</w:t>
            </w:r>
          </w:p>
          <w:p w:rsidR="00107A24" w:rsidRPr="00F35719" w:rsidRDefault="005828E0" w:rsidP="00FB07A8">
            <w:pPr>
              <w:numPr>
                <w:ilvl w:val="0"/>
                <w:numId w:val="105"/>
              </w:numPr>
              <w:spacing w:after="0" w:line="240" w:lineRule="auto"/>
              <w:ind w:left="206" w:hanging="206"/>
              <w:rPr>
                <w:szCs w:val="20"/>
              </w:rPr>
            </w:pPr>
            <w:r w:rsidRPr="00F35719">
              <w:rPr>
                <w:szCs w:val="20"/>
              </w:rPr>
              <w:t>dobrać tłok do naprawionego metodami mechanicznymi cylindra.</w:t>
            </w:r>
          </w:p>
        </w:tc>
        <w:tc>
          <w:tcPr>
            <w:tcW w:w="1276" w:type="dxa"/>
            <w:vAlign w:val="center"/>
          </w:tcPr>
          <w:p w:rsidR="00107A24" w:rsidRPr="00F35719" w:rsidRDefault="00B57A5D" w:rsidP="00297D5B">
            <w:pPr>
              <w:spacing w:after="0"/>
              <w:contextualSpacing/>
              <w:jc w:val="center"/>
              <w:rPr>
                <w:szCs w:val="20"/>
              </w:rPr>
            </w:pPr>
            <w:r w:rsidRPr="00F35719">
              <w:rPr>
                <w:szCs w:val="20"/>
              </w:rPr>
              <w:t>Klasa II</w:t>
            </w:r>
          </w:p>
        </w:tc>
      </w:tr>
      <w:tr w:rsidR="00107A24" w:rsidRPr="00F35719" w:rsidTr="00297D5B">
        <w:tc>
          <w:tcPr>
            <w:tcW w:w="2262" w:type="dxa"/>
            <w:vMerge/>
            <w:vAlign w:val="center"/>
          </w:tcPr>
          <w:p w:rsidR="00107A24" w:rsidRPr="00F35719" w:rsidRDefault="00107A24" w:rsidP="00297D5B">
            <w:pPr>
              <w:spacing w:after="0"/>
              <w:contextualSpacing/>
              <w:rPr>
                <w:szCs w:val="20"/>
              </w:rPr>
            </w:pPr>
          </w:p>
        </w:tc>
        <w:tc>
          <w:tcPr>
            <w:tcW w:w="2562" w:type="dxa"/>
            <w:vAlign w:val="center"/>
          </w:tcPr>
          <w:p w:rsidR="00107A24" w:rsidRPr="00F35719" w:rsidRDefault="00107A24" w:rsidP="00297D5B">
            <w:pPr>
              <w:spacing w:after="0"/>
              <w:contextualSpacing/>
              <w:rPr>
                <w:szCs w:val="20"/>
              </w:rPr>
            </w:pPr>
            <w:r w:rsidRPr="00F35719">
              <w:rPr>
                <w:szCs w:val="20"/>
              </w:rPr>
              <w:t>7. Obsługa i naprawa układu smarowania</w:t>
            </w:r>
          </w:p>
        </w:tc>
        <w:tc>
          <w:tcPr>
            <w:tcW w:w="1238" w:type="dxa"/>
            <w:vAlign w:val="center"/>
          </w:tcPr>
          <w:p w:rsidR="00107A24" w:rsidRPr="00F35719" w:rsidRDefault="00107A24" w:rsidP="00297D5B">
            <w:pPr>
              <w:spacing w:after="0"/>
              <w:ind w:left="232" w:hanging="232"/>
              <w:contextualSpacing/>
              <w:jc w:val="center"/>
              <w:rPr>
                <w:szCs w:val="20"/>
              </w:rPr>
            </w:pPr>
          </w:p>
        </w:tc>
        <w:tc>
          <w:tcPr>
            <w:tcW w:w="3544" w:type="dxa"/>
          </w:tcPr>
          <w:p w:rsidR="00107A24" w:rsidRPr="00F35719" w:rsidRDefault="007C4179" w:rsidP="00FB07A8">
            <w:pPr>
              <w:numPr>
                <w:ilvl w:val="0"/>
                <w:numId w:val="105"/>
              </w:numPr>
              <w:spacing w:after="0" w:line="240" w:lineRule="auto"/>
              <w:ind w:left="206" w:hanging="206"/>
              <w:rPr>
                <w:szCs w:val="20"/>
              </w:rPr>
            </w:pPr>
            <w:r w:rsidRPr="00F35719">
              <w:rPr>
                <w:szCs w:val="20"/>
              </w:rPr>
              <w:t>przyjąć</w:t>
            </w:r>
            <w:r w:rsidR="00107A24" w:rsidRPr="00F35719">
              <w:rPr>
                <w:szCs w:val="20"/>
              </w:rPr>
              <w:t xml:space="preserve"> pojazd do naprawy</w:t>
            </w:r>
            <w:r w:rsidR="005828E0" w:rsidRPr="00F35719">
              <w:rPr>
                <w:szCs w:val="20"/>
              </w:rPr>
              <w:t>,</w:t>
            </w:r>
          </w:p>
          <w:p w:rsidR="005828E0" w:rsidRPr="00F35719" w:rsidRDefault="007C4179" w:rsidP="00FB07A8">
            <w:pPr>
              <w:numPr>
                <w:ilvl w:val="0"/>
                <w:numId w:val="105"/>
              </w:numPr>
              <w:spacing w:after="0" w:line="240" w:lineRule="auto"/>
              <w:ind w:left="206" w:hanging="206"/>
              <w:rPr>
                <w:szCs w:val="20"/>
              </w:rPr>
            </w:pPr>
            <w:r w:rsidRPr="00F35719">
              <w:rPr>
                <w:szCs w:val="20"/>
              </w:rPr>
              <w:t>zlokalizować</w:t>
            </w:r>
            <w:r w:rsidR="00107A24" w:rsidRPr="00F35719">
              <w:rPr>
                <w:szCs w:val="20"/>
              </w:rPr>
              <w:t xml:space="preserve"> uszkodzenia</w:t>
            </w:r>
            <w:r w:rsidR="005828E0" w:rsidRPr="00F35719">
              <w:rPr>
                <w:szCs w:val="20"/>
              </w:rPr>
              <w:t>,</w:t>
            </w:r>
          </w:p>
          <w:p w:rsidR="005828E0" w:rsidRPr="00F35719" w:rsidRDefault="005828E0" w:rsidP="00FB07A8">
            <w:pPr>
              <w:numPr>
                <w:ilvl w:val="0"/>
                <w:numId w:val="105"/>
              </w:numPr>
              <w:spacing w:after="0" w:line="240" w:lineRule="auto"/>
              <w:ind w:left="206" w:hanging="206"/>
              <w:rPr>
                <w:szCs w:val="20"/>
              </w:rPr>
            </w:pPr>
            <w:r w:rsidRPr="00F35719">
              <w:rPr>
                <w:szCs w:val="20"/>
              </w:rPr>
              <w:t>s</w:t>
            </w:r>
            <w:r w:rsidR="00107A24" w:rsidRPr="00F35719">
              <w:rPr>
                <w:szCs w:val="20"/>
              </w:rPr>
              <w:t>prawdzić stan oleju w silniku,</w:t>
            </w:r>
          </w:p>
          <w:p w:rsidR="005828E0" w:rsidRPr="00F35719" w:rsidRDefault="005828E0" w:rsidP="00FB07A8">
            <w:pPr>
              <w:numPr>
                <w:ilvl w:val="0"/>
                <w:numId w:val="105"/>
              </w:numPr>
              <w:spacing w:after="0" w:line="240" w:lineRule="auto"/>
              <w:ind w:left="206" w:hanging="206"/>
              <w:rPr>
                <w:szCs w:val="20"/>
              </w:rPr>
            </w:pPr>
            <w:r w:rsidRPr="00F35719">
              <w:rPr>
                <w:szCs w:val="20"/>
              </w:rPr>
              <w:t>d</w:t>
            </w:r>
            <w:r w:rsidR="00107A24" w:rsidRPr="00F35719">
              <w:rPr>
                <w:szCs w:val="20"/>
              </w:rPr>
              <w:t>obrać olej do silnika</w:t>
            </w:r>
            <w:r w:rsidRPr="00F35719">
              <w:rPr>
                <w:szCs w:val="20"/>
              </w:rPr>
              <w:t>,</w:t>
            </w:r>
          </w:p>
          <w:p w:rsidR="005828E0" w:rsidRPr="00F35719" w:rsidRDefault="005828E0" w:rsidP="00FB07A8">
            <w:pPr>
              <w:numPr>
                <w:ilvl w:val="0"/>
                <w:numId w:val="105"/>
              </w:numPr>
              <w:spacing w:after="0" w:line="240" w:lineRule="auto"/>
              <w:ind w:left="206" w:hanging="206"/>
              <w:rPr>
                <w:szCs w:val="20"/>
              </w:rPr>
            </w:pPr>
            <w:r w:rsidRPr="00F35719">
              <w:rPr>
                <w:szCs w:val="20"/>
              </w:rPr>
              <w:t>d</w:t>
            </w:r>
            <w:r w:rsidR="00107A24" w:rsidRPr="00F35719">
              <w:rPr>
                <w:szCs w:val="20"/>
              </w:rPr>
              <w:t>obrać filtr oleju</w:t>
            </w:r>
            <w:r w:rsidRPr="00F35719">
              <w:rPr>
                <w:szCs w:val="20"/>
              </w:rPr>
              <w:t>,</w:t>
            </w:r>
          </w:p>
          <w:p w:rsidR="005828E0" w:rsidRPr="00F35719" w:rsidRDefault="005828E0" w:rsidP="00FB07A8">
            <w:pPr>
              <w:numPr>
                <w:ilvl w:val="0"/>
                <w:numId w:val="105"/>
              </w:numPr>
              <w:spacing w:after="0" w:line="240" w:lineRule="auto"/>
              <w:ind w:left="206" w:hanging="206"/>
              <w:rPr>
                <w:szCs w:val="20"/>
              </w:rPr>
            </w:pPr>
            <w:r w:rsidRPr="00F35719">
              <w:rPr>
                <w:szCs w:val="20"/>
              </w:rPr>
              <w:t>w</w:t>
            </w:r>
            <w:r w:rsidR="00107A24" w:rsidRPr="00F35719">
              <w:rPr>
                <w:szCs w:val="20"/>
              </w:rPr>
              <w:t>ymienić filtr oleju</w:t>
            </w:r>
            <w:r w:rsidRPr="00F35719">
              <w:rPr>
                <w:szCs w:val="20"/>
              </w:rPr>
              <w:t>,</w:t>
            </w:r>
          </w:p>
          <w:p w:rsidR="005828E0" w:rsidRPr="00F35719" w:rsidRDefault="005828E0" w:rsidP="00FB07A8">
            <w:pPr>
              <w:numPr>
                <w:ilvl w:val="0"/>
                <w:numId w:val="105"/>
              </w:numPr>
              <w:spacing w:after="0" w:line="240" w:lineRule="auto"/>
              <w:ind w:left="206" w:hanging="206"/>
              <w:rPr>
                <w:szCs w:val="20"/>
              </w:rPr>
            </w:pPr>
            <w:r w:rsidRPr="00F35719">
              <w:rPr>
                <w:szCs w:val="20"/>
              </w:rPr>
              <w:t>w</w:t>
            </w:r>
            <w:r w:rsidR="00107A24" w:rsidRPr="00F35719">
              <w:rPr>
                <w:szCs w:val="20"/>
              </w:rPr>
              <w:t>ymienić olej w silniku</w:t>
            </w:r>
            <w:r w:rsidRPr="00F35719">
              <w:rPr>
                <w:szCs w:val="20"/>
              </w:rPr>
              <w:t>,</w:t>
            </w:r>
          </w:p>
          <w:p w:rsidR="007C4179" w:rsidRPr="00F35719" w:rsidRDefault="007C4179" w:rsidP="00FB07A8">
            <w:pPr>
              <w:pStyle w:val="Akapitzlist"/>
              <w:numPr>
                <w:ilvl w:val="0"/>
                <w:numId w:val="105"/>
              </w:numPr>
              <w:spacing w:after="0" w:line="240" w:lineRule="auto"/>
              <w:ind w:left="206" w:hanging="206"/>
              <w:rPr>
                <w:rFonts w:ascii="Arial" w:hAnsi="Arial" w:cs="Arial"/>
                <w:szCs w:val="20"/>
              </w:rPr>
            </w:pPr>
            <w:r w:rsidRPr="00F35719">
              <w:rPr>
                <w:rFonts w:ascii="Arial" w:hAnsi="Arial" w:cs="Arial"/>
                <w:szCs w:val="20"/>
              </w:rPr>
              <w:t>skalkulować koszty wykonanej obsługi i naprawy</w:t>
            </w:r>
            <w:r w:rsidR="005828E0" w:rsidRPr="00F35719">
              <w:rPr>
                <w:rFonts w:ascii="Arial" w:hAnsi="Arial" w:cs="Arial"/>
                <w:szCs w:val="20"/>
              </w:rPr>
              <w:t>,</w:t>
            </w:r>
          </w:p>
          <w:p w:rsidR="00107A24" w:rsidRPr="00F35719" w:rsidRDefault="007C4179" w:rsidP="00FB07A8">
            <w:pPr>
              <w:pStyle w:val="Akapitzlist"/>
              <w:numPr>
                <w:ilvl w:val="0"/>
                <w:numId w:val="105"/>
              </w:numPr>
              <w:spacing w:after="0" w:line="240" w:lineRule="auto"/>
              <w:ind w:left="206" w:hanging="206"/>
            </w:pPr>
            <w:r w:rsidRPr="00F35719">
              <w:rPr>
                <w:rFonts w:ascii="Arial" w:hAnsi="Arial" w:cs="Arial"/>
                <w:szCs w:val="20"/>
              </w:rPr>
              <w:t>wydać pojazd po obsłudze i naprawie</w:t>
            </w:r>
            <w:r w:rsidR="005828E0" w:rsidRPr="00F35719">
              <w:rPr>
                <w:rFonts w:ascii="Arial" w:hAnsi="Arial" w:cs="Arial"/>
                <w:szCs w:val="20"/>
              </w:rPr>
              <w:t>.</w:t>
            </w:r>
          </w:p>
        </w:tc>
        <w:tc>
          <w:tcPr>
            <w:tcW w:w="3543" w:type="dxa"/>
          </w:tcPr>
          <w:p w:rsidR="00107A24" w:rsidRPr="00F35719" w:rsidRDefault="005828E0" w:rsidP="00FB07A8">
            <w:pPr>
              <w:numPr>
                <w:ilvl w:val="0"/>
                <w:numId w:val="105"/>
              </w:numPr>
              <w:spacing w:after="0" w:line="240" w:lineRule="auto"/>
              <w:ind w:left="206" w:hanging="206"/>
              <w:rPr>
                <w:szCs w:val="20"/>
              </w:rPr>
            </w:pPr>
            <w:r w:rsidRPr="00F35719">
              <w:rPr>
                <w:szCs w:val="20"/>
              </w:rPr>
              <w:t>wymienić pompę oleju.</w:t>
            </w:r>
          </w:p>
        </w:tc>
        <w:tc>
          <w:tcPr>
            <w:tcW w:w="1276" w:type="dxa"/>
            <w:vAlign w:val="center"/>
          </w:tcPr>
          <w:p w:rsidR="00107A24" w:rsidRPr="00F35719" w:rsidRDefault="00B57A5D" w:rsidP="00297D5B">
            <w:pPr>
              <w:spacing w:after="0"/>
              <w:contextualSpacing/>
              <w:jc w:val="center"/>
              <w:rPr>
                <w:szCs w:val="20"/>
              </w:rPr>
            </w:pPr>
            <w:r w:rsidRPr="00F35719">
              <w:rPr>
                <w:szCs w:val="20"/>
              </w:rPr>
              <w:t>Klasa II</w:t>
            </w:r>
          </w:p>
          <w:p w:rsidR="00153715" w:rsidRPr="00F35719" w:rsidRDefault="00153715" w:rsidP="00297D5B">
            <w:pPr>
              <w:spacing w:after="0"/>
              <w:contextualSpacing/>
              <w:jc w:val="center"/>
              <w:rPr>
                <w:szCs w:val="20"/>
              </w:rPr>
            </w:pPr>
            <w:r w:rsidRPr="00F35719">
              <w:rPr>
                <w:szCs w:val="20"/>
              </w:rPr>
              <w:t>Klasa III</w:t>
            </w:r>
          </w:p>
        </w:tc>
      </w:tr>
      <w:tr w:rsidR="00107A24" w:rsidRPr="00F35719" w:rsidTr="00297D5B">
        <w:tc>
          <w:tcPr>
            <w:tcW w:w="2262" w:type="dxa"/>
            <w:vMerge/>
            <w:vAlign w:val="center"/>
          </w:tcPr>
          <w:p w:rsidR="00107A24" w:rsidRPr="00F35719" w:rsidRDefault="00107A24" w:rsidP="00297D5B">
            <w:pPr>
              <w:spacing w:after="0"/>
              <w:contextualSpacing/>
              <w:rPr>
                <w:szCs w:val="20"/>
              </w:rPr>
            </w:pPr>
          </w:p>
        </w:tc>
        <w:tc>
          <w:tcPr>
            <w:tcW w:w="2562" w:type="dxa"/>
            <w:vAlign w:val="center"/>
          </w:tcPr>
          <w:p w:rsidR="00107A24" w:rsidRPr="00F35719" w:rsidRDefault="00107A24" w:rsidP="00297D5B">
            <w:pPr>
              <w:spacing w:after="0"/>
              <w:contextualSpacing/>
              <w:rPr>
                <w:szCs w:val="20"/>
              </w:rPr>
            </w:pPr>
            <w:r w:rsidRPr="00F35719">
              <w:rPr>
                <w:szCs w:val="20"/>
              </w:rPr>
              <w:t>8. Obsługa i naprawa układu wylotowego</w:t>
            </w:r>
          </w:p>
        </w:tc>
        <w:tc>
          <w:tcPr>
            <w:tcW w:w="1238" w:type="dxa"/>
            <w:vAlign w:val="center"/>
          </w:tcPr>
          <w:p w:rsidR="00107A24" w:rsidRPr="00F35719" w:rsidRDefault="00107A24" w:rsidP="00297D5B">
            <w:pPr>
              <w:spacing w:after="0"/>
              <w:ind w:left="232" w:hanging="232"/>
              <w:contextualSpacing/>
              <w:jc w:val="center"/>
              <w:rPr>
                <w:szCs w:val="20"/>
              </w:rPr>
            </w:pPr>
          </w:p>
        </w:tc>
        <w:tc>
          <w:tcPr>
            <w:tcW w:w="3544" w:type="dxa"/>
          </w:tcPr>
          <w:p w:rsidR="00107A24" w:rsidRPr="00F35719" w:rsidRDefault="007C4179" w:rsidP="00FB07A8">
            <w:pPr>
              <w:numPr>
                <w:ilvl w:val="0"/>
                <w:numId w:val="105"/>
              </w:numPr>
              <w:spacing w:after="0" w:line="240" w:lineRule="auto"/>
              <w:ind w:left="206" w:hanging="206"/>
              <w:rPr>
                <w:szCs w:val="20"/>
              </w:rPr>
            </w:pPr>
            <w:r w:rsidRPr="00F35719">
              <w:rPr>
                <w:szCs w:val="20"/>
              </w:rPr>
              <w:t>przyjąć</w:t>
            </w:r>
            <w:r w:rsidR="00107A24" w:rsidRPr="00F35719">
              <w:rPr>
                <w:szCs w:val="20"/>
              </w:rPr>
              <w:t xml:space="preserve"> pojazd do naprawy</w:t>
            </w:r>
            <w:r w:rsidR="005828E0" w:rsidRPr="00F35719">
              <w:rPr>
                <w:szCs w:val="20"/>
              </w:rPr>
              <w:t>,</w:t>
            </w:r>
          </w:p>
          <w:p w:rsidR="005828E0" w:rsidRPr="00F35719" w:rsidRDefault="007C4179" w:rsidP="00FB07A8">
            <w:pPr>
              <w:numPr>
                <w:ilvl w:val="0"/>
                <w:numId w:val="105"/>
              </w:numPr>
              <w:spacing w:after="0" w:line="240" w:lineRule="auto"/>
              <w:ind w:left="206" w:hanging="206"/>
              <w:rPr>
                <w:szCs w:val="20"/>
              </w:rPr>
            </w:pPr>
            <w:r w:rsidRPr="00F35719">
              <w:rPr>
                <w:szCs w:val="20"/>
              </w:rPr>
              <w:t>zlokalizować</w:t>
            </w:r>
            <w:r w:rsidR="00107A24" w:rsidRPr="00F35719">
              <w:rPr>
                <w:szCs w:val="20"/>
              </w:rPr>
              <w:t xml:space="preserve"> uszkodzenia</w:t>
            </w:r>
            <w:r w:rsidR="005828E0" w:rsidRPr="00F35719">
              <w:rPr>
                <w:szCs w:val="20"/>
              </w:rPr>
              <w:t>,</w:t>
            </w:r>
          </w:p>
          <w:p w:rsidR="005828E0" w:rsidRPr="00F35719" w:rsidRDefault="00107A24" w:rsidP="00FB07A8">
            <w:pPr>
              <w:numPr>
                <w:ilvl w:val="0"/>
                <w:numId w:val="105"/>
              </w:numPr>
              <w:spacing w:after="0" w:line="240" w:lineRule="auto"/>
              <w:ind w:left="206" w:hanging="206"/>
              <w:rPr>
                <w:szCs w:val="20"/>
              </w:rPr>
            </w:pPr>
            <w:r w:rsidRPr="00F35719">
              <w:rPr>
                <w:szCs w:val="20"/>
              </w:rPr>
              <w:t>dokonać oceny szczelności układu wylotowego</w:t>
            </w:r>
            <w:r w:rsidR="005828E0" w:rsidRPr="00F35719">
              <w:rPr>
                <w:szCs w:val="20"/>
              </w:rPr>
              <w:t>,</w:t>
            </w:r>
          </w:p>
          <w:p w:rsidR="00107A24" w:rsidRPr="00F35719" w:rsidRDefault="007C4179" w:rsidP="00FB07A8">
            <w:pPr>
              <w:numPr>
                <w:ilvl w:val="0"/>
                <w:numId w:val="105"/>
              </w:numPr>
              <w:spacing w:after="0" w:line="240" w:lineRule="auto"/>
              <w:ind w:left="206" w:hanging="206"/>
              <w:rPr>
                <w:szCs w:val="20"/>
              </w:rPr>
            </w:pPr>
            <w:r w:rsidRPr="00F35719">
              <w:rPr>
                <w:szCs w:val="20"/>
              </w:rPr>
              <w:t>wymienić</w:t>
            </w:r>
            <w:r w:rsidR="00107A24" w:rsidRPr="00F35719">
              <w:rPr>
                <w:szCs w:val="20"/>
              </w:rPr>
              <w:t xml:space="preserve"> tłumik wylotu spalin</w:t>
            </w:r>
            <w:r w:rsidR="005828E0" w:rsidRPr="00F35719">
              <w:rPr>
                <w:szCs w:val="20"/>
              </w:rPr>
              <w:t>,</w:t>
            </w:r>
          </w:p>
          <w:p w:rsidR="007C4179" w:rsidRPr="00F35719" w:rsidRDefault="007C4179" w:rsidP="00FB07A8">
            <w:pPr>
              <w:pStyle w:val="Akapitzlist"/>
              <w:numPr>
                <w:ilvl w:val="0"/>
                <w:numId w:val="105"/>
              </w:numPr>
              <w:spacing w:after="0" w:line="240" w:lineRule="auto"/>
              <w:ind w:left="206" w:hanging="206"/>
              <w:rPr>
                <w:rFonts w:ascii="Arial" w:hAnsi="Arial" w:cs="Arial"/>
                <w:szCs w:val="20"/>
              </w:rPr>
            </w:pPr>
            <w:r w:rsidRPr="00F35719">
              <w:rPr>
                <w:rFonts w:ascii="Arial" w:hAnsi="Arial" w:cs="Arial"/>
                <w:szCs w:val="20"/>
              </w:rPr>
              <w:t>skalkulować koszty wykonan</w:t>
            </w:r>
            <w:r w:rsidR="00CF4E4B" w:rsidRPr="00F35719">
              <w:rPr>
                <w:rFonts w:ascii="Arial" w:hAnsi="Arial" w:cs="Arial"/>
                <w:szCs w:val="20"/>
              </w:rPr>
              <w:t>15</w:t>
            </w:r>
            <w:r w:rsidRPr="00F35719">
              <w:rPr>
                <w:rFonts w:ascii="Arial" w:hAnsi="Arial" w:cs="Arial"/>
                <w:szCs w:val="20"/>
              </w:rPr>
              <w:t>ej obsługi i naprawy</w:t>
            </w:r>
            <w:r w:rsidR="005828E0" w:rsidRPr="00F35719">
              <w:rPr>
                <w:rFonts w:ascii="Arial" w:hAnsi="Arial" w:cs="Arial"/>
                <w:szCs w:val="20"/>
              </w:rPr>
              <w:t>,</w:t>
            </w:r>
          </w:p>
          <w:p w:rsidR="007C4179" w:rsidRPr="00F35719" w:rsidRDefault="007C4179" w:rsidP="00FB07A8">
            <w:pPr>
              <w:pStyle w:val="Akapitzlist"/>
              <w:numPr>
                <w:ilvl w:val="0"/>
                <w:numId w:val="105"/>
              </w:numPr>
              <w:spacing w:after="0" w:line="240" w:lineRule="auto"/>
              <w:ind w:left="206" w:hanging="206"/>
            </w:pPr>
            <w:r w:rsidRPr="00F35719">
              <w:rPr>
                <w:rFonts w:ascii="Arial" w:hAnsi="Arial" w:cs="Arial"/>
                <w:szCs w:val="20"/>
              </w:rPr>
              <w:t>wydać pojazd po obsłudze i naprawie</w:t>
            </w:r>
            <w:r w:rsidR="005828E0" w:rsidRPr="00F35719">
              <w:rPr>
                <w:rFonts w:ascii="Arial" w:hAnsi="Arial" w:cs="Arial"/>
                <w:szCs w:val="20"/>
              </w:rPr>
              <w:t>.</w:t>
            </w:r>
          </w:p>
        </w:tc>
        <w:tc>
          <w:tcPr>
            <w:tcW w:w="3543" w:type="dxa"/>
          </w:tcPr>
          <w:p w:rsidR="005828E0" w:rsidRPr="00F35719" w:rsidRDefault="005828E0" w:rsidP="00FB07A8">
            <w:pPr>
              <w:pStyle w:val="Akapitzlist"/>
              <w:numPr>
                <w:ilvl w:val="0"/>
                <w:numId w:val="105"/>
              </w:numPr>
              <w:spacing w:after="0" w:line="240" w:lineRule="auto"/>
              <w:ind w:left="207" w:hanging="207"/>
              <w:rPr>
                <w:rFonts w:ascii="Arial" w:hAnsi="Arial" w:cs="Arial"/>
                <w:szCs w:val="20"/>
              </w:rPr>
            </w:pPr>
            <w:r w:rsidRPr="00F35719">
              <w:rPr>
                <w:rFonts w:ascii="Arial" w:hAnsi="Arial" w:cs="Arial"/>
                <w:szCs w:val="20"/>
              </w:rPr>
              <w:t>ocenić stan techniczny reaktora katalitycznego spalin,</w:t>
            </w:r>
          </w:p>
          <w:p w:rsidR="00107A24" w:rsidRPr="00F35719" w:rsidRDefault="005828E0" w:rsidP="00FB07A8">
            <w:pPr>
              <w:pStyle w:val="Akapitzlist"/>
              <w:numPr>
                <w:ilvl w:val="0"/>
                <w:numId w:val="105"/>
              </w:numPr>
              <w:spacing w:after="0" w:line="240" w:lineRule="auto"/>
              <w:ind w:left="207" w:hanging="207"/>
              <w:rPr>
                <w:rFonts w:ascii="Arial" w:hAnsi="Arial" w:cs="Arial"/>
                <w:szCs w:val="20"/>
              </w:rPr>
            </w:pPr>
            <w:r w:rsidRPr="00F35719">
              <w:rPr>
                <w:rFonts w:ascii="Arial" w:hAnsi="Arial" w:cs="Arial"/>
                <w:szCs w:val="20"/>
              </w:rPr>
              <w:t>wymienić reaktor katalityczny spalin.</w:t>
            </w:r>
          </w:p>
        </w:tc>
        <w:tc>
          <w:tcPr>
            <w:tcW w:w="1276" w:type="dxa"/>
            <w:vAlign w:val="center"/>
          </w:tcPr>
          <w:p w:rsidR="00107A24" w:rsidRPr="00F35719" w:rsidRDefault="00B57A5D" w:rsidP="00297D5B">
            <w:pPr>
              <w:spacing w:after="0"/>
              <w:contextualSpacing/>
              <w:jc w:val="center"/>
              <w:rPr>
                <w:szCs w:val="20"/>
              </w:rPr>
            </w:pPr>
            <w:r w:rsidRPr="00F35719">
              <w:rPr>
                <w:szCs w:val="20"/>
              </w:rPr>
              <w:t>Klasa II</w:t>
            </w:r>
            <w:r w:rsidR="00153715" w:rsidRPr="00F35719">
              <w:rPr>
                <w:szCs w:val="20"/>
              </w:rPr>
              <w:t>I</w:t>
            </w:r>
          </w:p>
        </w:tc>
      </w:tr>
      <w:tr w:rsidR="00107A24" w:rsidRPr="00F35719" w:rsidTr="00297D5B">
        <w:tc>
          <w:tcPr>
            <w:tcW w:w="2262" w:type="dxa"/>
            <w:vMerge w:val="restart"/>
            <w:vAlign w:val="center"/>
          </w:tcPr>
          <w:p w:rsidR="00107A24" w:rsidRPr="00F35719" w:rsidRDefault="00107A24" w:rsidP="00107A24">
            <w:pPr>
              <w:spacing w:after="0"/>
              <w:contextualSpacing/>
              <w:rPr>
                <w:szCs w:val="20"/>
              </w:rPr>
            </w:pPr>
            <w:r w:rsidRPr="00F35719">
              <w:rPr>
                <w:szCs w:val="20"/>
              </w:rPr>
              <w:t>IV. Obsługa i naprawa podwozi i nadwozi pojazdów samochodowych</w:t>
            </w:r>
          </w:p>
        </w:tc>
        <w:tc>
          <w:tcPr>
            <w:tcW w:w="2562" w:type="dxa"/>
            <w:vAlign w:val="center"/>
          </w:tcPr>
          <w:p w:rsidR="00107A24" w:rsidRPr="00F35719" w:rsidRDefault="00107A24" w:rsidP="00107A24">
            <w:pPr>
              <w:spacing w:after="0"/>
              <w:contextualSpacing/>
              <w:rPr>
                <w:szCs w:val="20"/>
              </w:rPr>
            </w:pPr>
            <w:r w:rsidRPr="00F35719">
              <w:rPr>
                <w:szCs w:val="20"/>
              </w:rPr>
              <w:t>1. Obsługa i naprawa układu napędowego</w:t>
            </w:r>
          </w:p>
        </w:tc>
        <w:tc>
          <w:tcPr>
            <w:tcW w:w="1238" w:type="dxa"/>
            <w:vAlign w:val="center"/>
          </w:tcPr>
          <w:p w:rsidR="00107A24" w:rsidRPr="00F35719" w:rsidRDefault="00107A24" w:rsidP="00107A24">
            <w:pPr>
              <w:spacing w:after="0"/>
              <w:ind w:left="232" w:hanging="232"/>
              <w:contextualSpacing/>
              <w:jc w:val="center"/>
              <w:rPr>
                <w:szCs w:val="20"/>
              </w:rPr>
            </w:pPr>
          </w:p>
        </w:tc>
        <w:tc>
          <w:tcPr>
            <w:tcW w:w="3544" w:type="dxa"/>
          </w:tcPr>
          <w:p w:rsidR="00107A24" w:rsidRPr="00F35719" w:rsidRDefault="007C4179" w:rsidP="00FB07A8">
            <w:pPr>
              <w:numPr>
                <w:ilvl w:val="0"/>
                <w:numId w:val="105"/>
              </w:numPr>
              <w:spacing w:after="0" w:line="240" w:lineRule="auto"/>
              <w:ind w:left="204" w:hanging="204"/>
              <w:contextualSpacing/>
              <w:rPr>
                <w:szCs w:val="20"/>
              </w:rPr>
            </w:pPr>
            <w:r w:rsidRPr="00F35719">
              <w:rPr>
                <w:szCs w:val="20"/>
              </w:rPr>
              <w:t>przyjąć</w:t>
            </w:r>
            <w:r w:rsidR="00107A24" w:rsidRPr="00F35719">
              <w:rPr>
                <w:szCs w:val="20"/>
              </w:rPr>
              <w:t xml:space="preserve"> pojazd do naprawy</w:t>
            </w:r>
            <w:r w:rsidR="00AB3D5F" w:rsidRPr="00F35719">
              <w:rPr>
                <w:szCs w:val="20"/>
              </w:rPr>
              <w:t>,</w:t>
            </w:r>
          </w:p>
          <w:p w:rsidR="00107A24" w:rsidRPr="00F35719" w:rsidRDefault="007C4179" w:rsidP="00FB07A8">
            <w:pPr>
              <w:numPr>
                <w:ilvl w:val="0"/>
                <w:numId w:val="105"/>
              </w:numPr>
              <w:spacing w:after="0" w:line="240" w:lineRule="auto"/>
              <w:ind w:left="204" w:hanging="204"/>
              <w:contextualSpacing/>
              <w:rPr>
                <w:szCs w:val="20"/>
              </w:rPr>
            </w:pPr>
            <w:r w:rsidRPr="00F35719">
              <w:rPr>
                <w:szCs w:val="20"/>
              </w:rPr>
              <w:t>zlokalizować</w:t>
            </w:r>
            <w:r w:rsidR="00107A24" w:rsidRPr="00F35719">
              <w:rPr>
                <w:szCs w:val="20"/>
              </w:rPr>
              <w:t xml:space="preserve"> uszkodzenia</w:t>
            </w:r>
            <w:r w:rsidR="00AB3D5F" w:rsidRPr="00F35719">
              <w:rPr>
                <w:szCs w:val="20"/>
              </w:rPr>
              <w:t>,</w:t>
            </w:r>
          </w:p>
          <w:p w:rsidR="00107A24" w:rsidRPr="00F35719" w:rsidRDefault="00107A24" w:rsidP="00FB07A8">
            <w:pPr>
              <w:numPr>
                <w:ilvl w:val="0"/>
                <w:numId w:val="105"/>
              </w:numPr>
              <w:spacing w:after="0" w:line="240" w:lineRule="auto"/>
              <w:ind w:left="204" w:hanging="204"/>
              <w:contextualSpacing/>
              <w:rPr>
                <w:szCs w:val="20"/>
              </w:rPr>
            </w:pPr>
            <w:r w:rsidRPr="00F35719">
              <w:rPr>
                <w:szCs w:val="20"/>
              </w:rPr>
              <w:t>przeprowadzić weryfikację sprzęgła</w:t>
            </w:r>
            <w:r w:rsidR="00AB3D5F" w:rsidRPr="00F35719">
              <w:rPr>
                <w:szCs w:val="20"/>
              </w:rPr>
              <w:t>,</w:t>
            </w:r>
          </w:p>
          <w:p w:rsidR="00107A24" w:rsidRPr="00F35719" w:rsidRDefault="00107A24" w:rsidP="00FB07A8">
            <w:pPr>
              <w:numPr>
                <w:ilvl w:val="0"/>
                <w:numId w:val="105"/>
              </w:numPr>
              <w:spacing w:after="0" w:line="240" w:lineRule="auto"/>
              <w:ind w:left="204" w:hanging="204"/>
              <w:contextualSpacing/>
              <w:rPr>
                <w:szCs w:val="20"/>
              </w:rPr>
            </w:pPr>
            <w:r w:rsidRPr="00F35719">
              <w:rPr>
                <w:szCs w:val="20"/>
              </w:rPr>
              <w:t>przeprowadzić demontaż sprzęgła</w:t>
            </w:r>
            <w:r w:rsidR="00AB3D5F" w:rsidRPr="00F35719">
              <w:rPr>
                <w:szCs w:val="20"/>
              </w:rPr>
              <w:t>,</w:t>
            </w:r>
          </w:p>
          <w:p w:rsidR="00107A24" w:rsidRPr="00F35719" w:rsidRDefault="007C4179" w:rsidP="00FB07A8">
            <w:pPr>
              <w:numPr>
                <w:ilvl w:val="0"/>
                <w:numId w:val="105"/>
              </w:numPr>
              <w:spacing w:after="0" w:line="240" w:lineRule="auto"/>
              <w:ind w:left="204" w:hanging="204"/>
              <w:contextualSpacing/>
              <w:rPr>
                <w:szCs w:val="20"/>
              </w:rPr>
            </w:pPr>
            <w:r w:rsidRPr="00F35719">
              <w:rPr>
                <w:szCs w:val="20"/>
              </w:rPr>
              <w:t>wymienić</w:t>
            </w:r>
            <w:r w:rsidR="00107A24" w:rsidRPr="00F35719">
              <w:rPr>
                <w:szCs w:val="20"/>
              </w:rPr>
              <w:t xml:space="preserve"> uszkodzone elementy sprzęgła</w:t>
            </w:r>
            <w:r w:rsidR="00AB3D5F" w:rsidRPr="00F35719">
              <w:rPr>
                <w:szCs w:val="20"/>
              </w:rPr>
              <w:t>,</w:t>
            </w:r>
          </w:p>
          <w:p w:rsidR="00107A24" w:rsidRPr="00F35719" w:rsidRDefault="00107A24" w:rsidP="00FB07A8">
            <w:pPr>
              <w:numPr>
                <w:ilvl w:val="0"/>
                <w:numId w:val="105"/>
              </w:numPr>
              <w:spacing w:after="0" w:line="240" w:lineRule="auto"/>
              <w:ind w:left="204" w:hanging="204"/>
              <w:contextualSpacing/>
              <w:rPr>
                <w:szCs w:val="20"/>
              </w:rPr>
            </w:pPr>
            <w:r w:rsidRPr="00F35719">
              <w:rPr>
                <w:szCs w:val="20"/>
              </w:rPr>
              <w:t>przeprowadzić weryfikację koła dwumasowego</w:t>
            </w:r>
            <w:r w:rsidR="00AB3D5F" w:rsidRPr="00F35719">
              <w:rPr>
                <w:szCs w:val="20"/>
              </w:rPr>
              <w:t>,</w:t>
            </w:r>
          </w:p>
          <w:p w:rsidR="00107A24" w:rsidRPr="00F35719" w:rsidRDefault="00107A24" w:rsidP="00FB07A8">
            <w:pPr>
              <w:numPr>
                <w:ilvl w:val="0"/>
                <w:numId w:val="105"/>
              </w:numPr>
              <w:spacing w:after="0" w:line="240" w:lineRule="auto"/>
              <w:ind w:left="204" w:hanging="204"/>
              <w:contextualSpacing/>
              <w:rPr>
                <w:szCs w:val="20"/>
              </w:rPr>
            </w:pPr>
            <w:r w:rsidRPr="00F35719">
              <w:rPr>
                <w:szCs w:val="20"/>
              </w:rPr>
              <w:t>przeprowadzić weryfikację uszkodzeń sk</w:t>
            </w:r>
            <w:r w:rsidR="0015473A" w:rsidRPr="00F35719">
              <w:rPr>
                <w:szCs w:val="20"/>
              </w:rPr>
              <w:t>15+</w:t>
            </w:r>
            <w:r w:rsidRPr="00F35719">
              <w:rPr>
                <w:szCs w:val="20"/>
              </w:rPr>
              <w:t>rzynki biegów</w:t>
            </w:r>
            <w:r w:rsidR="00AB3D5F" w:rsidRPr="00F35719">
              <w:rPr>
                <w:szCs w:val="20"/>
              </w:rPr>
              <w:t>,</w:t>
            </w:r>
          </w:p>
          <w:p w:rsidR="00107A24" w:rsidRPr="00F35719" w:rsidRDefault="00F11E36" w:rsidP="00FB07A8">
            <w:pPr>
              <w:numPr>
                <w:ilvl w:val="0"/>
                <w:numId w:val="105"/>
              </w:numPr>
              <w:spacing w:after="0" w:line="240" w:lineRule="auto"/>
              <w:ind w:left="204" w:hanging="204"/>
              <w:contextualSpacing/>
              <w:rPr>
                <w:szCs w:val="20"/>
              </w:rPr>
            </w:pPr>
            <w:r w:rsidRPr="00F35719">
              <w:rPr>
                <w:szCs w:val="20"/>
              </w:rPr>
              <w:t>wykonać</w:t>
            </w:r>
            <w:r w:rsidR="00107A24" w:rsidRPr="00F35719">
              <w:rPr>
                <w:szCs w:val="20"/>
              </w:rPr>
              <w:t xml:space="preserve"> obsługę techniczną skrzynki biegów</w:t>
            </w:r>
            <w:r w:rsidR="00AB3D5F" w:rsidRPr="00F35719">
              <w:rPr>
                <w:szCs w:val="20"/>
              </w:rPr>
              <w:t>,</w:t>
            </w:r>
          </w:p>
          <w:p w:rsidR="00107A24" w:rsidRPr="00F35719" w:rsidRDefault="00AB3D5F" w:rsidP="00FB07A8">
            <w:pPr>
              <w:numPr>
                <w:ilvl w:val="0"/>
                <w:numId w:val="105"/>
              </w:numPr>
              <w:spacing w:after="0" w:line="240" w:lineRule="auto"/>
              <w:ind w:left="204" w:hanging="204"/>
              <w:contextualSpacing/>
              <w:rPr>
                <w:szCs w:val="20"/>
              </w:rPr>
            </w:pPr>
            <w:r w:rsidRPr="00F35719">
              <w:rPr>
                <w:szCs w:val="20"/>
              </w:rPr>
              <w:t>wymontować</w:t>
            </w:r>
            <w:r w:rsidR="00107A24" w:rsidRPr="00F35719">
              <w:rPr>
                <w:szCs w:val="20"/>
              </w:rPr>
              <w:t xml:space="preserve"> skrzynkę biegów z samochodu</w:t>
            </w:r>
            <w:r w:rsidRPr="00F35719">
              <w:rPr>
                <w:szCs w:val="20"/>
              </w:rPr>
              <w:t>,</w:t>
            </w:r>
          </w:p>
          <w:p w:rsidR="00107A24" w:rsidRPr="00F35719" w:rsidRDefault="00107A24" w:rsidP="00FB07A8">
            <w:pPr>
              <w:numPr>
                <w:ilvl w:val="0"/>
                <w:numId w:val="105"/>
              </w:numPr>
              <w:spacing w:after="0" w:line="240" w:lineRule="auto"/>
              <w:ind w:left="204" w:hanging="204"/>
              <w:contextualSpacing/>
              <w:rPr>
                <w:szCs w:val="20"/>
              </w:rPr>
            </w:pPr>
            <w:r w:rsidRPr="00F35719">
              <w:rPr>
                <w:szCs w:val="20"/>
              </w:rPr>
              <w:t>przeprowadzić demontaż skrzynki biegów</w:t>
            </w:r>
            <w:r w:rsidR="00AB3D5F" w:rsidRPr="00F35719">
              <w:rPr>
                <w:szCs w:val="20"/>
              </w:rPr>
              <w:t>,</w:t>
            </w:r>
          </w:p>
          <w:p w:rsidR="00107A24" w:rsidRPr="00F35719" w:rsidRDefault="00107A24" w:rsidP="00FB07A8">
            <w:pPr>
              <w:numPr>
                <w:ilvl w:val="0"/>
                <w:numId w:val="105"/>
              </w:numPr>
              <w:spacing w:after="0" w:line="240" w:lineRule="auto"/>
              <w:ind w:left="204" w:hanging="204"/>
              <w:contextualSpacing/>
              <w:rPr>
                <w:szCs w:val="20"/>
              </w:rPr>
            </w:pPr>
            <w:r w:rsidRPr="00F35719">
              <w:rPr>
                <w:szCs w:val="20"/>
              </w:rPr>
              <w:t>ocenić stan techniczny synchronizatorów</w:t>
            </w:r>
            <w:r w:rsidR="00AB3D5F" w:rsidRPr="00F35719">
              <w:rPr>
                <w:szCs w:val="20"/>
              </w:rPr>
              <w:t>,</w:t>
            </w:r>
          </w:p>
          <w:p w:rsidR="00107A24" w:rsidRPr="00F35719" w:rsidRDefault="00107A24" w:rsidP="00FB07A8">
            <w:pPr>
              <w:numPr>
                <w:ilvl w:val="0"/>
                <w:numId w:val="105"/>
              </w:numPr>
              <w:spacing w:after="0" w:line="240" w:lineRule="auto"/>
              <w:ind w:left="204" w:hanging="204"/>
              <w:contextualSpacing/>
              <w:rPr>
                <w:szCs w:val="20"/>
              </w:rPr>
            </w:pPr>
            <w:r w:rsidRPr="00F35719">
              <w:rPr>
                <w:szCs w:val="20"/>
              </w:rPr>
              <w:t>ocenić stan techniczny mechanizmów sterujących skrzynki biegów</w:t>
            </w:r>
            <w:r w:rsidR="00AB3D5F" w:rsidRPr="00F35719">
              <w:rPr>
                <w:szCs w:val="20"/>
              </w:rPr>
              <w:t>,</w:t>
            </w:r>
          </w:p>
          <w:p w:rsidR="00107A24" w:rsidRPr="00F35719" w:rsidRDefault="00107A24" w:rsidP="00FB07A8">
            <w:pPr>
              <w:numPr>
                <w:ilvl w:val="0"/>
                <w:numId w:val="105"/>
              </w:numPr>
              <w:spacing w:after="0" w:line="240" w:lineRule="auto"/>
              <w:ind w:left="204" w:hanging="204"/>
              <w:contextualSpacing/>
              <w:rPr>
                <w:szCs w:val="20"/>
              </w:rPr>
            </w:pPr>
            <w:r w:rsidRPr="00F35719">
              <w:rPr>
                <w:szCs w:val="20"/>
              </w:rPr>
              <w:t>przeprowadzić montaż skrzynki biegów</w:t>
            </w:r>
            <w:r w:rsidR="00AB3D5F" w:rsidRPr="00F35719">
              <w:rPr>
                <w:szCs w:val="20"/>
              </w:rPr>
              <w:t>,</w:t>
            </w:r>
          </w:p>
          <w:p w:rsidR="00107A24" w:rsidRPr="00F35719" w:rsidRDefault="00107A24" w:rsidP="00FB07A8">
            <w:pPr>
              <w:numPr>
                <w:ilvl w:val="0"/>
                <w:numId w:val="105"/>
              </w:numPr>
              <w:spacing w:after="0" w:line="240" w:lineRule="auto"/>
              <w:ind w:left="204" w:hanging="204"/>
              <w:contextualSpacing/>
              <w:rPr>
                <w:szCs w:val="20"/>
              </w:rPr>
            </w:pPr>
            <w:r w:rsidRPr="00F35719">
              <w:rPr>
                <w:szCs w:val="20"/>
              </w:rPr>
              <w:t>dobrać materiały eksploatacyjne  do obsługi skrzynek biegów</w:t>
            </w:r>
            <w:r w:rsidR="00AB3D5F" w:rsidRPr="00F35719">
              <w:rPr>
                <w:szCs w:val="20"/>
              </w:rPr>
              <w:t>,</w:t>
            </w:r>
          </w:p>
          <w:p w:rsidR="00107A24" w:rsidRPr="00F35719" w:rsidRDefault="00107A24" w:rsidP="00FB07A8">
            <w:pPr>
              <w:numPr>
                <w:ilvl w:val="0"/>
                <w:numId w:val="105"/>
              </w:numPr>
              <w:spacing w:after="0" w:line="240" w:lineRule="auto"/>
              <w:ind w:left="204" w:hanging="204"/>
              <w:contextualSpacing/>
              <w:rPr>
                <w:szCs w:val="20"/>
              </w:rPr>
            </w:pPr>
            <w:r w:rsidRPr="00F35719">
              <w:rPr>
                <w:szCs w:val="20"/>
              </w:rPr>
              <w:t>przeprowadzić kontrolę działania automatycznych skrzynek biegów</w:t>
            </w:r>
            <w:r w:rsidR="00AB3D5F" w:rsidRPr="00F35719">
              <w:rPr>
                <w:szCs w:val="20"/>
              </w:rPr>
              <w:t>,</w:t>
            </w:r>
          </w:p>
          <w:p w:rsidR="00107A24" w:rsidRPr="00F35719" w:rsidRDefault="00107A24" w:rsidP="00FB07A8">
            <w:pPr>
              <w:numPr>
                <w:ilvl w:val="0"/>
                <w:numId w:val="105"/>
              </w:numPr>
              <w:spacing w:after="0" w:line="240" w:lineRule="auto"/>
              <w:ind w:left="204" w:hanging="204"/>
              <w:contextualSpacing/>
              <w:rPr>
                <w:szCs w:val="20"/>
              </w:rPr>
            </w:pPr>
            <w:r w:rsidRPr="00F35719">
              <w:rPr>
                <w:szCs w:val="20"/>
              </w:rPr>
              <w:t>przeprowadzić weryfikację wałów napędowych</w:t>
            </w:r>
            <w:r w:rsidR="00AB3D5F" w:rsidRPr="00F35719">
              <w:rPr>
                <w:szCs w:val="20"/>
              </w:rPr>
              <w:t>,</w:t>
            </w:r>
          </w:p>
          <w:p w:rsidR="00107A24" w:rsidRPr="00F35719" w:rsidRDefault="007C4179" w:rsidP="00FB07A8">
            <w:pPr>
              <w:numPr>
                <w:ilvl w:val="0"/>
                <w:numId w:val="105"/>
              </w:numPr>
              <w:spacing w:after="0" w:line="240" w:lineRule="auto"/>
              <w:ind w:left="204" w:hanging="204"/>
              <w:contextualSpacing/>
              <w:rPr>
                <w:szCs w:val="20"/>
              </w:rPr>
            </w:pPr>
            <w:r w:rsidRPr="00F35719">
              <w:rPr>
                <w:szCs w:val="20"/>
              </w:rPr>
              <w:t>wymienić</w:t>
            </w:r>
            <w:r w:rsidR="00107A24" w:rsidRPr="00F35719">
              <w:rPr>
                <w:szCs w:val="20"/>
              </w:rPr>
              <w:t xml:space="preserve"> przeguby wału napędowego</w:t>
            </w:r>
            <w:r w:rsidR="00AB3D5F" w:rsidRPr="00F35719">
              <w:rPr>
                <w:szCs w:val="20"/>
              </w:rPr>
              <w:t>,</w:t>
            </w:r>
          </w:p>
          <w:p w:rsidR="00107A24" w:rsidRPr="00F35719" w:rsidRDefault="00107A24" w:rsidP="00FB07A8">
            <w:pPr>
              <w:numPr>
                <w:ilvl w:val="0"/>
                <w:numId w:val="105"/>
              </w:numPr>
              <w:spacing w:after="0" w:line="240" w:lineRule="auto"/>
              <w:ind w:left="204" w:hanging="204"/>
              <w:contextualSpacing/>
              <w:rPr>
                <w:szCs w:val="20"/>
              </w:rPr>
            </w:pPr>
            <w:r w:rsidRPr="00F35719">
              <w:rPr>
                <w:szCs w:val="20"/>
              </w:rPr>
              <w:t>przeprowadzić obsługę wału napędowego</w:t>
            </w:r>
            <w:r w:rsidR="00AB3D5F" w:rsidRPr="00F35719">
              <w:rPr>
                <w:szCs w:val="20"/>
              </w:rPr>
              <w:t>,</w:t>
            </w:r>
          </w:p>
          <w:p w:rsidR="00107A24" w:rsidRPr="00F35719" w:rsidRDefault="00107A24" w:rsidP="00FB07A8">
            <w:pPr>
              <w:numPr>
                <w:ilvl w:val="0"/>
                <w:numId w:val="105"/>
              </w:numPr>
              <w:spacing w:after="0" w:line="240" w:lineRule="auto"/>
              <w:ind w:left="204" w:hanging="204"/>
              <w:contextualSpacing/>
              <w:rPr>
                <w:szCs w:val="20"/>
              </w:rPr>
            </w:pPr>
            <w:r w:rsidRPr="00F35719">
              <w:rPr>
                <w:szCs w:val="20"/>
              </w:rPr>
              <w:t>dokonać oceny półosi napędowych</w:t>
            </w:r>
            <w:r w:rsidR="00AB3D5F" w:rsidRPr="00F35719">
              <w:rPr>
                <w:szCs w:val="20"/>
              </w:rPr>
              <w:t>,</w:t>
            </w:r>
          </w:p>
          <w:p w:rsidR="00107A24" w:rsidRPr="00F35719" w:rsidRDefault="00107A24" w:rsidP="00FB07A8">
            <w:pPr>
              <w:numPr>
                <w:ilvl w:val="0"/>
                <w:numId w:val="105"/>
              </w:numPr>
              <w:spacing w:after="0" w:line="240" w:lineRule="auto"/>
              <w:ind w:left="204" w:hanging="204"/>
              <w:contextualSpacing/>
              <w:rPr>
                <w:szCs w:val="20"/>
              </w:rPr>
            </w:pPr>
            <w:r w:rsidRPr="00F35719">
              <w:rPr>
                <w:szCs w:val="20"/>
              </w:rPr>
              <w:t>przeprowadzić wymianę przegubów półosi napędowych</w:t>
            </w:r>
            <w:r w:rsidR="00AB3D5F" w:rsidRPr="00F35719">
              <w:rPr>
                <w:szCs w:val="20"/>
              </w:rPr>
              <w:t>,</w:t>
            </w:r>
          </w:p>
          <w:p w:rsidR="00107A24" w:rsidRPr="00F35719" w:rsidRDefault="00107A24" w:rsidP="00FB07A8">
            <w:pPr>
              <w:numPr>
                <w:ilvl w:val="0"/>
                <w:numId w:val="105"/>
              </w:numPr>
              <w:spacing w:after="0" w:line="240" w:lineRule="auto"/>
              <w:ind w:left="204" w:hanging="204"/>
              <w:contextualSpacing/>
              <w:rPr>
                <w:szCs w:val="20"/>
              </w:rPr>
            </w:pPr>
            <w:r w:rsidRPr="00F35719">
              <w:rPr>
                <w:szCs w:val="20"/>
              </w:rPr>
              <w:t>przeprowadzić obsługę mostów napędowych</w:t>
            </w:r>
            <w:r w:rsidR="00AB3D5F" w:rsidRPr="00F35719">
              <w:rPr>
                <w:szCs w:val="20"/>
              </w:rPr>
              <w:t>,</w:t>
            </w:r>
          </w:p>
          <w:p w:rsidR="00107A24" w:rsidRPr="00F35719" w:rsidRDefault="00107A24" w:rsidP="00FB07A8">
            <w:pPr>
              <w:numPr>
                <w:ilvl w:val="0"/>
                <w:numId w:val="105"/>
              </w:numPr>
              <w:spacing w:before="40" w:after="0" w:line="240" w:lineRule="auto"/>
              <w:ind w:left="204" w:hanging="204"/>
              <w:contextualSpacing/>
              <w:rPr>
                <w:szCs w:val="20"/>
              </w:rPr>
            </w:pPr>
            <w:r w:rsidRPr="00F35719">
              <w:rPr>
                <w:szCs w:val="20"/>
              </w:rPr>
              <w:t>dokonać weryfikacji uszkodzeń mostów napędowych</w:t>
            </w:r>
            <w:r w:rsidR="00AB3D5F" w:rsidRPr="00F35719">
              <w:rPr>
                <w:szCs w:val="20"/>
              </w:rPr>
              <w:t>,</w:t>
            </w:r>
          </w:p>
          <w:p w:rsidR="00107A24" w:rsidRPr="00F35719" w:rsidRDefault="007C4179" w:rsidP="00FB07A8">
            <w:pPr>
              <w:numPr>
                <w:ilvl w:val="0"/>
                <w:numId w:val="105"/>
              </w:numPr>
              <w:spacing w:after="0" w:line="240" w:lineRule="auto"/>
              <w:ind w:left="204" w:hanging="204"/>
              <w:contextualSpacing/>
              <w:rPr>
                <w:szCs w:val="20"/>
              </w:rPr>
            </w:pPr>
            <w:r w:rsidRPr="00F35719">
              <w:rPr>
                <w:szCs w:val="20"/>
              </w:rPr>
              <w:t>wymienić</w:t>
            </w:r>
            <w:r w:rsidR="00107A24" w:rsidRPr="00F35719">
              <w:rPr>
                <w:szCs w:val="20"/>
              </w:rPr>
              <w:t xml:space="preserve"> łożyska półosi mostów napędowych</w:t>
            </w:r>
            <w:r w:rsidR="00AB3D5F" w:rsidRPr="00F35719">
              <w:rPr>
                <w:szCs w:val="20"/>
              </w:rPr>
              <w:t>,</w:t>
            </w:r>
          </w:p>
          <w:p w:rsidR="00107A24" w:rsidRPr="00F35719" w:rsidRDefault="00107A24" w:rsidP="00FB07A8">
            <w:pPr>
              <w:numPr>
                <w:ilvl w:val="0"/>
                <w:numId w:val="105"/>
              </w:numPr>
              <w:spacing w:after="0" w:line="240" w:lineRule="auto"/>
              <w:ind w:left="204" w:hanging="204"/>
              <w:contextualSpacing/>
              <w:rPr>
                <w:szCs w:val="20"/>
              </w:rPr>
            </w:pPr>
            <w:r w:rsidRPr="00F35719">
              <w:rPr>
                <w:szCs w:val="20"/>
              </w:rPr>
              <w:t>przeprowadzić demontaż mostów napędowych</w:t>
            </w:r>
            <w:r w:rsidR="00AB3D5F" w:rsidRPr="00F35719">
              <w:rPr>
                <w:szCs w:val="20"/>
              </w:rPr>
              <w:t>,</w:t>
            </w:r>
          </w:p>
          <w:p w:rsidR="00107A24" w:rsidRPr="00F35719" w:rsidRDefault="00107A24" w:rsidP="00FB07A8">
            <w:pPr>
              <w:numPr>
                <w:ilvl w:val="0"/>
                <w:numId w:val="105"/>
              </w:numPr>
              <w:spacing w:after="0" w:line="240" w:lineRule="auto"/>
              <w:ind w:left="204" w:hanging="204"/>
              <w:contextualSpacing/>
              <w:rPr>
                <w:szCs w:val="20"/>
              </w:rPr>
            </w:pPr>
            <w:r w:rsidRPr="00F35719">
              <w:rPr>
                <w:szCs w:val="20"/>
              </w:rPr>
              <w:t>przeprowadzić wymianę mechanizmu różnicowego</w:t>
            </w:r>
            <w:r w:rsidR="00AB3D5F" w:rsidRPr="00F35719">
              <w:rPr>
                <w:szCs w:val="20"/>
              </w:rPr>
              <w:t>,</w:t>
            </w:r>
          </w:p>
          <w:p w:rsidR="00107A24" w:rsidRPr="00F35719" w:rsidRDefault="00107A24" w:rsidP="00FB07A8">
            <w:pPr>
              <w:numPr>
                <w:ilvl w:val="0"/>
                <w:numId w:val="105"/>
              </w:numPr>
              <w:spacing w:after="0" w:line="240" w:lineRule="auto"/>
              <w:ind w:left="204" w:hanging="204"/>
              <w:contextualSpacing/>
              <w:rPr>
                <w:szCs w:val="20"/>
              </w:rPr>
            </w:pPr>
            <w:r w:rsidRPr="00F35719">
              <w:rPr>
                <w:szCs w:val="20"/>
              </w:rPr>
              <w:t>przeprowadzić regulację łożysk przekładni głównej</w:t>
            </w:r>
            <w:r w:rsidR="00AB3D5F" w:rsidRPr="00F35719">
              <w:rPr>
                <w:szCs w:val="20"/>
              </w:rPr>
              <w:t>,</w:t>
            </w:r>
          </w:p>
          <w:p w:rsidR="00107A24" w:rsidRPr="00F35719" w:rsidRDefault="00107A24" w:rsidP="00FB07A8">
            <w:pPr>
              <w:numPr>
                <w:ilvl w:val="0"/>
                <w:numId w:val="105"/>
              </w:numPr>
              <w:spacing w:after="0" w:line="240" w:lineRule="auto"/>
              <w:ind w:left="204" w:hanging="204"/>
              <w:contextualSpacing/>
              <w:rPr>
                <w:szCs w:val="20"/>
              </w:rPr>
            </w:pPr>
            <w:r w:rsidRPr="00F35719">
              <w:rPr>
                <w:szCs w:val="20"/>
              </w:rPr>
              <w:t>przeprowadzić obsługę techniczną mostu napędowego</w:t>
            </w:r>
            <w:r w:rsidR="00AB3D5F" w:rsidRPr="00F35719">
              <w:rPr>
                <w:szCs w:val="20"/>
              </w:rPr>
              <w:t>,</w:t>
            </w:r>
          </w:p>
          <w:p w:rsidR="00107A24" w:rsidRPr="00F35719" w:rsidRDefault="007C4179" w:rsidP="00FB07A8">
            <w:pPr>
              <w:numPr>
                <w:ilvl w:val="0"/>
                <w:numId w:val="105"/>
              </w:numPr>
              <w:spacing w:after="0" w:line="240" w:lineRule="auto"/>
              <w:ind w:left="204" w:hanging="204"/>
              <w:contextualSpacing/>
              <w:rPr>
                <w:szCs w:val="20"/>
              </w:rPr>
            </w:pPr>
            <w:r w:rsidRPr="00F35719">
              <w:rPr>
                <w:szCs w:val="20"/>
              </w:rPr>
              <w:t>wymienić</w:t>
            </w:r>
            <w:r w:rsidR="00107A24" w:rsidRPr="00F35719">
              <w:rPr>
                <w:szCs w:val="20"/>
              </w:rPr>
              <w:t xml:space="preserve">  łożyska piast napędowych</w:t>
            </w:r>
            <w:r w:rsidR="00AB3D5F" w:rsidRPr="00F35719">
              <w:rPr>
                <w:szCs w:val="20"/>
              </w:rPr>
              <w:t>,</w:t>
            </w:r>
          </w:p>
          <w:p w:rsidR="00107A24" w:rsidRPr="00F35719" w:rsidRDefault="007C4179" w:rsidP="00FB07A8">
            <w:pPr>
              <w:numPr>
                <w:ilvl w:val="0"/>
                <w:numId w:val="105"/>
              </w:numPr>
              <w:spacing w:after="0" w:line="240" w:lineRule="auto"/>
              <w:ind w:left="204" w:hanging="204"/>
              <w:contextualSpacing/>
              <w:rPr>
                <w:szCs w:val="20"/>
              </w:rPr>
            </w:pPr>
            <w:r w:rsidRPr="00F35719">
              <w:rPr>
                <w:szCs w:val="20"/>
              </w:rPr>
              <w:t>wymienić</w:t>
            </w:r>
            <w:r w:rsidR="00107A24" w:rsidRPr="00F35719">
              <w:rPr>
                <w:szCs w:val="20"/>
              </w:rPr>
              <w:t xml:space="preserve"> półosie napędowe</w:t>
            </w:r>
            <w:r w:rsidR="00AB3D5F" w:rsidRPr="00F35719">
              <w:rPr>
                <w:szCs w:val="20"/>
              </w:rPr>
              <w:t>,</w:t>
            </w:r>
          </w:p>
          <w:p w:rsidR="00107A24" w:rsidRPr="00F35719" w:rsidRDefault="007C4179" w:rsidP="00FB07A8">
            <w:pPr>
              <w:numPr>
                <w:ilvl w:val="0"/>
                <w:numId w:val="105"/>
              </w:numPr>
              <w:spacing w:after="0" w:line="240" w:lineRule="auto"/>
              <w:ind w:left="204" w:hanging="204"/>
              <w:contextualSpacing/>
              <w:rPr>
                <w:szCs w:val="20"/>
              </w:rPr>
            </w:pPr>
            <w:r w:rsidRPr="00F35719">
              <w:rPr>
                <w:szCs w:val="20"/>
              </w:rPr>
              <w:t>wymienić</w:t>
            </w:r>
            <w:r w:rsidR="00107A24" w:rsidRPr="00F35719">
              <w:rPr>
                <w:szCs w:val="20"/>
              </w:rPr>
              <w:t xml:space="preserve"> gumowe osłony półosi napędowych</w:t>
            </w:r>
            <w:r w:rsidR="00AB3D5F" w:rsidRPr="00F35719">
              <w:rPr>
                <w:szCs w:val="20"/>
              </w:rPr>
              <w:t>,</w:t>
            </w:r>
          </w:p>
          <w:p w:rsidR="00107A24" w:rsidRPr="00F35719" w:rsidRDefault="00107A24" w:rsidP="00FB07A8">
            <w:pPr>
              <w:numPr>
                <w:ilvl w:val="0"/>
                <w:numId w:val="105"/>
              </w:numPr>
              <w:spacing w:after="0" w:line="240" w:lineRule="auto"/>
              <w:ind w:left="204" w:hanging="204"/>
              <w:contextualSpacing/>
              <w:rPr>
                <w:szCs w:val="20"/>
              </w:rPr>
            </w:pPr>
            <w:r w:rsidRPr="00F35719">
              <w:rPr>
                <w:szCs w:val="20"/>
              </w:rPr>
              <w:t>przeprowadzić demontaż skrzynki rozdzielczej</w:t>
            </w:r>
            <w:r w:rsidR="00AB3D5F" w:rsidRPr="00F35719">
              <w:rPr>
                <w:szCs w:val="20"/>
              </w:rPr>
              <w:t>,</w:t>
            </w:r>
          </w:p>
          <w:p w:rsidR="00107A24" w:rsidRPr="00F35719" w:rsidRDefault="00107A24" w:rsidP="00FB07A8">
            <w:pPr>
              <w:numPr>
                <w:ilvl w:val="0"/>
                <w:numId w:val="105"/>
              </w:numPr>
              <w:spacing w:after="0" w:line="240" w:lineRule="auto"/>
              <w:ind w:left="204" w:hanging="204"/>
              <w:contextualSpacing/>
              <w:rPr>
                <w:szCs w:val="20"/>
              </w:rPr>
            </w:pPr>
            <w:r w:rsidRPr="00F35719">
              <w:rPr>
                <w:szCs w:val="20"/>
              </w:rPr>
              <w:t>przeprowadzić montaż skrzynek rozdzielczych</w:t>
            </w:r>
            <w:r w:rsidR="00AB3D5F" w:rsidRPr="00F35719">
              <w:rPr>
                <w:szCs w:val="20"/>
              </w:rPr>
              <w:t>,</w:t>
            </w:r>
          </w:p>
          <w:p w:rsidR="007C4179" w:rsidRPr="00F35719" w:rsidRDefault="007C4179" w:rsidP="00FB07A8">
            <w:pPr>
              <w:pStyle w:val="Akapitzlist"/>
              <w:numPr>
                <w:ilvl w:val="0"/>
                <w:numId w:val="105"/>
              </w:numPr>
              <w:spacing w:after="0" w:line="240" w:lineRule="auto"/>
              <w:ind w:left="204" w:hanging="204"/>
              <w:rPr>
                <w:rFonts w:ascii="Arial" w:hAnsi="Arial" w:cs="Arial"/>
                <w:szCs w:val="20"/>
              </w:rPr>
            </w:pPr>
            <w:r w:rsidRPr="00F35719">
              <w:rPr>
                <w:rFonts w:ascii="Arial" w:hAnsi="Arial" w:cs="Arial"/>
                <w:szCs w:val="20"/>
              </w:rPr>
              <w:t>skalkulować koszty wykonanej obsługi i naprawy</w:t>
            </w:r>
            <w:r w:rsidR="00AB3D5F" w:rsidRPr="00F35719">
              <w:rPr>
                <w:rFonts w:ascii="Arial" w:hAnsi="Arial" w:cs="Arial"/>
                <w:szCs w:val="20"/>
              </w:rPr>
              <w:t>,</w:t>
            </w:r>
          </w:p>
          <w:p w:rsidR="00107A24" w:rsidRPr="00F35719" w:rsidRDefault="007C4179" w:rsidP="00FB07A8">
            <w:pPr>
              <w:pStyle w:val="Akapitzlist"/>
              <w:numPr>
                <w:ilvl w:val="0"/>
                <w:numId w:val="105"/>
              </w:numPr>
              <w:spacing w:after="0" w:line="240" w:lineRule="auto"/>
              <w:ind w:left="204" w:hanging="204"/>
            </w:pPr>
            <w:r w:rsidRPr="00F35719">
              <w:rPr>
                <w:rFonts w:ascii="Arial" w:hAnsi="Arial" w:cs="Arial"/>
                <w:szCs w:val="20"/>
              </w:rPr>
              <w:t>wydać pojazd po obsłudze i naprawie</w:t>
            </w:r>
            <w:r w:rsidR="00AB3D5F" w:rsidRPr="00F35719">
              <w:rPr>
                <w:rFonts w:ascii="Arial" w:hAnsi="Arial" w:cs="Arial"/>
                <w:szCs w:val="20"/>
              </w:rPr>
              <w:t>.</w:t>
            </w:r>
          </w:p>
        </w:tc>
        <w:tc>
          <w:tcPr>
            <w:tcW w:w="3543" w:type="dxa"/>
          </w:tcPr>
          <w:p w:rsidR="00AB3D5F" w:rsidRPr="00F35719" w:rsidRDefault="00AB3D5F" w:rsidP="00FB07A8">
            <w:pPr>
              <w:numPr>
                <w:ilvl w:val="0"/>
                <w:numId w:val="105"/>
              </w:numPr>
              <w:spacing w:after="0" w:line="240" w:lineRule="auto"/>
              <w:ind w:left="204" w:hanging="204"/>
              <w:contextualSpacing/>
              <w:rPr>
                <w:szCs w:val="20"/>
              </w:rPr>
            </w:pPr>
            <w:r w:rsidRPr="00F35719">
              <w:rPr>
                <w:szCs w:val="20"/>
              </w:rPr>
              <w:t>dokonać oceny zużycia i kwalifikować sprzęgło do naprawy lub wymiany,</w:t>
            </w:r>
          </w:p>
          <w:p w:rsidR="00AB3D5F" w:rsidRPr="00F35719" w:rsidRDefault="00AB3D5F" w:rsidP="00FB07A8">
            <w:pPr>
              <w:numPr>
                <w:ilvl w:val="0"/>
                <w:numId w:val="105"/>
              </w:numPr>
              <w:spacing w:after="0" w:line="240" w:lineRule="auto"/>
              <w:ind w:left="204" w:hanging="204"/>
              <w:contextualSpacing/>
              <w:rPr>
                <w:szCs w:val="20"/>
              </w:rPr>
            </w:pPr>
            <w:r w:rsidRPr="00F35719">
              <w:rPr>
                <w:szCs w:val="20"/>
              </w:rPr>
              <w:t>przeprowadzić regulację skoku jałowego sprzęgła,</w:t>
            </w:r>
          </w:p>
          <w:p w:rsidR="00AB3D5F" w:rsidRPr="00F35719" w:rsidRDefault="00AB3D5F" w:rsidP="00FB07A8">
            <w:pPr>
              <w:numPr>
                <w:ilvl w:val="0"/>
                <w:numId w:val="105"/>
              </w:numPr>
              <w:spacing w:after="0" w:line="240" w:lineRule="auto"/>
              <w:ind w:left="204" w:hanging="204"/>
              <w:contextualSpacing/>
              <w:rPr>
                <w:szCs w:val="20"/>
              </w:rPr>
            </w:pPr>
            <w:r w:rsidRPr="00F35719">
              <w:rPr>
                <w:szCs w:val="20"/>
              </w:rPr>
              <w:t>przeprowadzić wymianę koła dwumasowego,</w:t>
            </w:r>
          </w:p>
          <w:p w:rsidR="00AB3D5F" w:rsidRPr="00F35719" w:rsidRDefault="00AB3D5F" w:rsidP="00FB07A8">
            <w:pPr>
              <w:numPr>
                <w:ilvl w:val="0"/>
                <w:numId w:val="105"/>
              </w:numPr>
              <w:spacing w:after="0" w:line="240" w:lineRule="auto"/>
              <w:ind w:left="204" w:hanging="204"/>
              <w:contextualSpacing/>
              <w:rPr>
                <w:szCs w:val="20"/>
              </w:rPr>
            </w:pPr>
            <w:r w:rsidRPr="00F35719">
              <w:rPr>
                <w:szCs w:val="20"/>
              </w:rPr>
              <w:t>ocenić stan techniczny łożysk skrzynki biegów,</w:t>
            </w:r>
          </w:p>
          <w:p w:rsidR="00AB3D5F" w:rsidRPr="00F35719" w:rsidRDefault="00AB3D5F" w:rsidP="00FB07A8">
            <w:pPr>
              <w:numPr>
                <w:ilvl w:val="0"/>
                <w:numId w:val="105"/>
              </w:numPr>
              <w:spacing w:after="0" w:line="240" w:lineRule="auto"/>
              <w:ind w:left="204" w:hanging="204"/>
              <w:contextualSpacing/>
              <w:rPr>
                <w:szCs w:val="20"/>
              </w:rPr>
            </w:pPr>
            <w:r w:rsidRPr="00F35719">
              <w:rPr>
                <w:szCs w:val="20"/>
              </w:rPr>
              <w:t>ocenić stan techniczny kół zębatych skrzynki biegów,</w:t>
            </w:r>
          </w:p>
          <w:p w:rsidR="00AB3D5F" w:rsidRPr="00F35719" w:rsidRDefault="00AB3D5F" w:rsidP="00FB07A8">
            <w:pPr>
              <w:numPr>
                <w:ilvl w:val="0"/>
                <w:numId w:val="105"/>
              </w:numPr>
              <w:spacing w:after="0" w:line="240" w:lineRule="auto"/>
              <w:ind w:left="204" w:hanging="204"/>
              <w:contextualSpacing/>
              <w:rPr>
                <w:szCs w:val="20"/>
              </w:rPr>
            </w:pPr>
            <w:r w:rsidRPr="00F35719">
              <w:rPr>
                <w:szCs w:val="20"/>
              </w:rPr>
              <w:t>przeprowadzić wymianę zużytych elementów skrzynki biegów,</w:t>
            </w:r>
          </w:p>
          <w:p w:rsidR="00AB3D5F" w:rsidRPr="00F35719" w:rsidRDefault="00AB3D5F" w:rsidP="00FB07A8">
            <w:pPr>
              <w:numPr>
                <w:ilvl w:val="0"/>
                <w:numId w:val="105"/>
              </w:numPr>
              <w:spacing w:after="0" w:line="240" w:lineRule="auto"/>
              <w:ind w:left="204" w:hanging="204"/>
              <w:contextualSpacing/>
              <w:rPr>
                <w:szCs w:val="20"/>
              </w:rPr>
            </w:pPr>
            <w:r w:rsidRPr="00F35719">
              <w:rPr>
                <w:szCs w:val="20"/>
              </w:rPr>
              <w:t>przeprowadzić obsługę automatycznych skrzynek biegów,</w:t>
            </w:r>
          </w:p>
          <w:p w:rsidR="00107A24" w:rsidRPr="00F35719" w:rsidRDefault="00AB3D5F" w:rsidP="00FB07A8">
            <w:pPr>
              <w:numPr>
                <w:ilvl w:val="0"/>
                <w:numId w:val="105"/>
              </w:numPr>
              <w:spacing w:after="0" w:line="240" w:lineRule="auto"/>
              <w:ind w:left="204" w:hanging="204"/>
              <w:contextualSpacing/>
              <w:rPr>
                <w:szCs w:val="20"/>
              </w:rPr>
            </w:pPr>
            <w:r w:rsidRPr="00F35719">
              <w:rPr>
                <w:szCs w:val="20"/>
              </w:rPr>
              <w:t>wymienić przekładnie główną.</w:t>
            </w:r>
          </w:p>
        </w:tc>
        <w:tc>
          <w:tcPr>
            <w:tcW w:w="1276" w:type="dxa"/>
            <w:vAlign w:val="center"/>
          </w:tcPr>
          <w:p w:rsidR="00B57A5D" w:rsidRPr="00F35719" w:rsidRDefault="00B57A5D" w:rsidP="00107A24">
            <w:pPr>
              <w:spacing w:after="0"/>
              <w:contextualSpacing/>
              <w:jc w:val="center"/>
              <w:rPr>
                <w:szCs w:val="20"/>
              </w:rPr>
            </w:pPr>
            <w:r w:rsidRPr="00F35719">
              <w:rPr>
                <w:szCs w:val="20"/>
              </w:rPr>
              <w:t>Klasa III</w:t>
            </w:r>
          </w:p>
        </w:tc>
      </w:tr>
      <w:tr w:rsidR="00107A24" w:rsidRPr="00F35719" w:rsidTr="00297D5B">
        <w:tc>
          <w:tcPr>
            <w:tcW w:w="2262" w:type="dxa"/>
            <w:vMerge/>
            <w:vAlign w:val="center"/>
          </w:tcPr>
          <w:p w:rsidR="00107A24" w:rsidRPr="00F35719" w:rsidRDefault="00107A24" w:rsidP="00107A24">
            <w:pPr>
              <w:spacing w:after="0"/>
              <w:contextualSpacing/>
              <w:rPr>
                <w:szCs w:val="20"/>
              </w:rPr>
            </w:pPr>
          </w:p>
        </w:tc>
        <w:tc>
          <w:tcPr>
            <w:tcW w:w="2562" w:type="dxa"/>
            <w:vAlign w:val="center"/>
          </w:tcPr>
          <w:p w:rsidR="00107A24" w:rsidRPr="00F35719" w:rsidRDefault="00107A24" w:rsidP="00107A24">
            <w:pPr>
              <w:spacing w:after="0"/>
              <w:contextualSpacing/>
              <w:rPr>
                <w:szCs w:val="20"/>
              </w:rPr>
            </w:pPr>
            <w:r w:rsidRPr="00F35719">
              <w:rPr>
                <w:szCs w:val="20"/>
              </w:rPr>
              <w:t>2. Obsługa i naprawa układu hamulcowego</w:t>
            </w:r>
          </w:p>
        </w:tc>
        <w:tc>
          <w:tcPr>
            <w:tcW w:w="1238" w:type="dxa"/>
            <w:vAlign w:val="center"/>
          </w:tcPr>
          <w:p w:rsidR="00107A24" w:rsidRPr="00F35719" w:rsidRDefault="00107A24" w:rsidP="00107A24">
            <w:pPr>
              <w:spacing w:after="0"/>
              <w:ind w:left="232" w:hanging="232"/>
              <w:contextualSpacing/>
              <w:jc w:val="center"/>
              <w:rPr>
                <w:szCs w:val="20"/>
              </w:rPr>
            </w:pPr>
          </w:p>
        </w:tc>
        <w:tc>
          <w:tcPr>
            <w:tcW w:w="3544" w:type="dxa"/>
          </w:tcPr>
          <w:p w:rsidR="00107A24" w:rsidRPr="00F35719" w:rsidRDefault="007C4179" w:rsidP="00FB07A8">
            <w:pPr>
              <w:numPr>
                <w:ilvl w:val="0"/>
                <w:numId w:val="105"/>
              </w:numPr>
              <w:spacing w:after="0" w:line="240" w:lineRule="auto"/>
              <w:ind w:left="206" w:hanging="206"/>
              <w:rPr>
                <w:szCs w:val="20"/>
              </w:rPr>
            </w:pPr>
            <w:r w:rsidRPr="00F35719">
              <w:rPr>
                <w:szCs w:val="20"/>
              </w:rPr>
              <w:t>przyjąć</w:t>
            </w:r>
            <w:r w:rsidR="00107A24" w:rsidRPr="00F35719">
              <w:rPr>
                <w:szCs w:val="20"/>
              </w:rPr>
              <w:t xml:space="preserve"> pojazd do naprawy</w:t>
            </w:r>
            <w:r w:rsidR="00AB3D5F" w:rsidRPr="00F35719">
              <w:rPr>
                <w:szCs w:val="20"/>
              </w:rPr>
              <w:t>,</w:t>
            </w:r>
          </w:p>
          <w:p w:rsidR="00107A24" w:rsidRPr="00F35719" w:rsidRDefault="007C4179" w:rsidP="00FB07A8">
            <w:pPr>
              <w:numPr>
                <w:ilvl w:val="0"/>
                <w:numId w:val="105"/>
              </w:numPr>
              <w:spacing w:after="0" w:line="240" w:lineRule="auto"/>
              <w:ind w:left="206" w:hanging="206"/>
              <w:rPr>
                <w:szCs w:val="20"/>
              </w:rPr>
            </w:pPr>
            <w:r w:rsidRPr="00F35719">
              <w:rPr>
                <w:szCs w:val="20"/>
              </w:rPr>
              <w:t>zlokalizować</w:t>
            </w:r>
            <w:r w:rsidR="00107A24" w:rsidRPr="00F35719">
              <w:rPr>
                <w:szCs w:val="20"/>
              </w:rPr>
              <w:t xml:space="preserve"> uszkodzenia</w:t>
            </w:r>
            <w:r w:rsidR="00AB3D5F" w:rsidRPr="00F35719">
              <w:rPr>
                <w:szCs w:val="20"/>
              </w:rPr>
              <w:t>,</w:t>
            </w:r>
          </w:p>
          <w:p w:rsidR="00107A24" w:rsidRPr="00F35719" w:rsidRDefault="00107A24" w:rsidP="00FB07A8">
            <w:pPr>
              <w:numPr>
                <w:ilvl w:val="0"/>
                <w:numId w:val="105"/>
              </w:numPr>
              <w:spacing w:after="0" w:line="240" w:lineRule="auto"/>
              <w:ind w:left="206" w:hanging="206"/>
              <w:rPr>
                <w:szCs w:val="20"/>
              </w:rPr>
            </w:pPr>
            <w:r w:rsidRPr="00F35719">
              <w:rPr>
                <w:szCs w:val="20"/>
              </w:rPr>
              <w:t>dokonać oceny technicznej układu hamulcowego</w:t>
            </w:r>
            <w:r w:rsidR="00AB3D5F" w:rsidRPr="00F35719">
              <w:rPr>
                <w:szCs w:val="20"/>
              </w:rPr>
              <w:t>,</w:t>
            </w:r>
          </w:p>
          <w:p w:rsidR="00107A24" w:rsidRPr="00F35719" w:rsidRDefault="007C4179" w:rsidP="00FB07A8">
            <w:pPr>
              <w:numPr>
                <w:ilvl w:val="0"/>
                <w:numId w:val="105"/>
              </w:numPr>
              <w:spacing w:after="0" w:line="240" w:lineRule="auto"/>
              <w:ind w:left="206" w:hanging="206"/>
              <w:rPr>
                <w:szCs w:val="20"/>
              </w:rPr>
            </w:pPr>
            <w:r w:rsidRPr="00F35719">
              <w:rPr>
                <w:szCs w:val="20"/>
              </w:rPr>
              <w:t>wymienić</w:t>
            </w:r>
            <w:r w:rsidR="00107A24" w:rsidRPr="00F35719">
              <w:rPr>
                <w:szCs w:val="20"/>
              </w:rPr>
              <w:t xml:space="preserve"> klocki hamulcowe</w:t>
            </w:r>
            <w:r w:rsidR="00AB3D5F" w:rsidRPr="00F35719">
              <w:rPr>
                <w:szCs w:val="20"/>
              </w:rPr>
              <w:t>,</w:t>
            </w:r>
          </w:p>
          <w:p w:rsidR="00107A24" w:rsidRPr="00F35719" w:rsidRDefault="007C4179" w:rsidP="00FB07A8">
            <w:pPr>
              <w:numPr>
                <w:ilvl w:val="0"/>
                <w:numId w:val="105"/>
              </w:numPr>
              <w:spacing w:after="0" w:line="240" w:lineRule="auto"/>
              <w:ind w:left="206" w:hanging="206"/>
              <w:rPr>
                <w:szCs w:val="20"/>
              </w:rPr>
            </w:pPr>
            <w:r w:rsidRPr="00F35719">
              <w:rPr>
                <w:szCs w:val="20"/>
              </w:rPr>
              <w:t>wymienić</w:t>
            </w:r>
            <w:r w:rsidR="00107A24" w:rsidRPr="00F35719">
              <w:rPr>
                <w:szCs w:val="20"/>
              </w:rPr>
              <w:t xml:space="preserve"> tarcze hamulcowe</w:t>
            </w:r>
            <w:r w:rsidR="00AB3D5F" w:rsidRPr="00F35719">
              <w:rPr>
                <w:szCs w:val="20"/>
              </w:rPr>
              <w:t>,</w:t>
            </w:r>
          </w:p>
          <w:p w:rsidR="00107A24" w:rsidRPr="00F35719" w:rsidRDefault="00107A24" w:rsidP="00FB07A8">
            <w:pPr>
              <w:numPr>
                <w:ilvl w:val="0"/>
                <w:numId w:val="105"/>
              </w:numPr>
              <w:spacing w:after="0" w:line="240" w:lineRule="auto"/>
              <w:ind w:left="206" w:hanging="206"/>
              <w:rPr>
                <w:szCs w:val="20"/>
              </w:rPr>
            </w:pPr>
            <w:r w:rsidRPr="00F35719">
              <w:rPr>
                <w:szCs w:val="20"/>
              </w:rPr>
              <w:t>zweryfikować tarcze hamulcowe</w:t>
            </w:r>
            <w:r w:rsidR="00AB3D5F" w:rsidRPr="00F35719">
              <w:rPr>
                <w:szCs w:val="20"/>
              </w:rPr>
              <w:t>,</w:t>
            </w:r>
          </w:p>
          <w:p w:rsidR="00107A24" w:rsidRPr="00F35719" w:rsidRDefault="00107A24" w:rsidP="00FB07A8">
            <w:pPr>
              <w:numPr>
                <w:ilvl w:val="0"/>
                <w:numId w:val="105"/>
              </w:numPr>
              <w:spacing w:after="0" w:line="240" w:lineRule="auto"/>
              <w:ind w:left="206" w:hanging="206"/>
              <w:rPr>
                <w:szCs w:val="20"/>
              </w:rPr>
            </w:pPr>
            <w:r w:rsidRPr="00F35719">
              <w:rPr>
                <w:szCs w:val="20"/>
              </w:rPr>
              <w:t>sprawdzić bicie tarcz hamulcowych</w:t>
            </w:r>
            <w:r w:rsidR="00AB3D5F" w:rsidRPr="00F35719">
              <w:rPr>
                <w:szCs w:val="20"/>
              </w:rPr>
              <w:t>,</w:t>
            </w:r>
          </w:p>
          <w:p w:rsidR="00107A24" w:rsidRPr="00F35719" w:rsidRDefault="007C4179" w:rsidP="00FB07A8">
            <w:pPr>
              <w:numPr>
                <w:ilvl w:val="0"/>
                <w:numId w:val="105"/>
              </w:numPr>
              <w:spacing w:after="0" w:line="240" w:lineRule="auto"/>
              <w:ind w:left="206" w:hanging="206"/>
              <w:rPr>
                <w:szCs w:val="20"/>
              </w:rPr>
            </w:pPr>
            <w:r w:rsidRPr="00F35719">
              <w:rPr>
                <w:szCs w:val="20"/>
              </w:rPr>
              <w:t>wymienić</w:t>
            </w:r>
            <w:r w:rsidR="00107A24" w:rsidRPr="00F35719">
              <w:rPr>
                <w:szCs w:val="20"/>
              </w:rPr>
              <w:t xml:space="preserve"> szczeki hamulcowe</w:t>
            </w:r>
            <w:r w:rsidR="00AB3D5F" w:rsidRPr="00F35719">
              <w:rPr>
                <w:szCs w:val="20"/>
              </w:rPr>
              <w:t>,</w:t>
            </w:r>
          </w:p>
          <w:p w:rsidR="00107A24" w:rsidRPr="00F35719" w:rsidRDefault="00107A24" w:rsidP="00FB07A8">
            <w:pPr>
              <w:numPr>
                <w:ilvl w:val="0"/>
                <w:numId w:val="105"/>
              </w:numPr>
              <w:spacing w:after="0" w:line="240" w:lineRule="auto"/>
              <w:ind w:left="206" w:hanging="206"/>
              <w:rPr>
                <w:szCs w:val="20"/>
              </w:rPr>
            </w:pPr>
            <w:r w:rsidRPr="00F35719">
              <w:rPr>
                <w:szCs w:val="20"/>
              </w:rPr>
              <w:t>zweryfikować bębny hamulcowe</w:t>
            </w:r>
            <w:r w:rsidR="00AB3D5F" w:rsidRPr="00F35719">
              <w:rPr>
                <w:szCs w:val="20"/>
              </w:rPr>
              <w:t>,</w:t>
            </w:r>
          </w:p>
          <w:p w:rsidR="00107A24" w:rsidRPr="00F35719" w:rsidRDefault="007C4179" w:rsidP="00FB07A8">
            <w:pPr>
              <w:numPr>
                <w:ilvl w:val="0"/>
                <w:numId w:val="105"/>
              </w:numPr>
              <w:spacing w:after="0" w:line="240" w:lineRule="auto"/>
              <w:ind w:left="206" w:hanging="206"/>
              <w:rPr>
                <w:szCs w:val="20"/>
              </w:rPr>
            </w:pPr>
            <w:r w:rsidRPr="00F35719">
              <w:rPr>
                <w:szCs w:val="20"/>
              </w:rPr>
              <w:t>wymienić</w:t>
            </w:r>
            <w:r w:rsidR="00107A24" w:rsidRPr="00F35719">
              <w:rPr>
                <w:szCs w:val="20"/>
              </w:rPr>
              <w:t xml:space="preserve"> rozpieracze hydrauliczne układu hamulcowego</w:t>
            </w:r>
            <w:r w:rsidR="00AB3D5F" w:rsidRPr="00F35719">
              <w:rPr>
                <w:szCs w:val="20"/>
              </w:rPr>
              <w:t>,</w:t>
            </w:r>
          </w:p>
          <w:p w:rsidR="00107A24" w:rsidRPr="00F35719" w:rsidRDefault="00107A24" w:rsidP="00FB07A8">
            <w:pPr>
              <w:numPr>
                <w:ilvl w:val="0"/>
                <w:numId w:val="105"/>
              </w:numPr>
              <w:spacing w:after="0" w:line="240" w:lineRule="auto"/>
              <w:ind w:left="206" w:hanging="206"/>
              <w:rPr>
                <w:szCs w:val="20"/>
              </w:rPr>
            </w:pPr>
            <w:r w:rsidRPr="00F35719">
              <w:rPr>
                <w:szCs w:val="20"/>
              </w:rPr>
              <w:t>zweryfikować układ wspomagania hamulców</w:t>
            </w:r>
            <w:r w:rsidR="00AB3D5F" w:rsidRPr="00F35719">
              <w:rPr>
                <w:szCs w:val="20"/>
              </w:rPr>
              <w:t>,</w:t>
            </w:r>
          </w:p>
          <w:p w:rsidR="00107A24" w:rsidRPr="00F35719" w:rsidRDefault="00107A24" w:rsidP="00FB07A8">
            <w:pPr>
              <w:numPr>
                <w:ilvl w:val="0"/>
                <w:numId w:val="105"/>
              </w:numPr>
              <w:spacing w:after="0" w:line="240" w:lineRule="auto"/>
              <w:ind w:left="206" w:hanging="206"/>
              <w:rPr>
                <w:szCs w:val="20"/>
              </w:rPr>
            </w:pPr>
            <w:r w:rsidRPr="00F35719">
              <w:rPr>
                <w:szCs w:val="20"/>
              </w:rPr>
              <w:t>ocenić stan techniczny przewodów hamulcowych</w:t>
            </w:r>
            <w:r w:rsidR="00AB3D5F" w:rsidRPr="00F35719">
              <w:rPr>
                <w:szCs w:val="20"/>
              </w:rPr>
              <w:t>,</w:t>
            </w:r>
          </w:p>
          <w:p w:rsidR="00107A24" w:rsidRPr="00F35719" w:rsidRDefault="007C4179" w:rsidP="00FB07A8">
            <w:pPr>
              <w:numPr>
                <w:ilvl w:val="0"/>
                <w:numId w:val="105"/>
              </w:numPr>
              <w:spacing w:after="0" w:line="240" w:lineRule="auto"/>
              <w:ind w:left="206" w:hanging="206"/>
              <w:rPr>
                <w:szCs w:val="20"/>
              </w:rPr>
            </w:pPr>
            <w:r w:rsidRPr="00F35719">
              <w:rPr>
                <w:szCs w:val="20"/>
              </w:rPr>
              <w:t>wymienić</w:t>
            </w:r>
            <w:r w:rsidR="00107A24" w:rsidRPr="00F35719">
              <w:rPr>
                <w:szCs w:val="20"/>
              </w:rPr>
              <w:t xml:space="preserve"> przewody hamulcowe</w:t>
            </w:r>
            <w:r w:rsidR="00AB3D5F" w:rsidRPr="00F35719">
              <w:rPr>
                <w:szCs w:val="20"/>
              </w:rPr>
              <w:t>,</w:t>
            </w:r>
          </w:p>
          <w:p w:rsidR="00107A24" w:rsidRPr="00F35719" w:rsidRDefault="00107A24" w:rsidP="00FB07A8">
            <w:pPr>
              <w:numPr>
                <w:ilvl w:val="0"/>
                <w:numId w:val="105"/>
              </w:numPr>
              <w:spacing w:after="0" w:line="240" w:lineRule="auto"/>
              <w:ind w:left="206" w:hanging="206"/>
              <w:rPr>
                <w:szCs w:val="20"/>
              </w:rPr>
            </w:pPr>
            <w:r w:rsidRPr="00F35719">
              <w:rPr>
                <w:szCs w:val="20"/>
              </w:rPr>
              <w:t>ocenić stan techniczny płynu hamulcowego</w:t>
            </w:r>
            <w:r w:rsidR="00AB3D5F" w:rsidRPr="00F35719">
              <w:rPr>
                <w:szCs w:val="20"/>
              </w:rPr>
              <w:t>,</w:t>
            </w:r>
          </w:p>
          <w:p w:rsidR="00107A24" w:rsidRPr="00F35719" w:rsidRDefault="007C4179" w:rsidP="00FB07A8">
            <w:pPr>
              <w:numPr>
                <w:ilvl w:val="0"/>
                <w:numId w:val="105"/>
              </w:numPr>
              <w:spacing w:after="0" w:line="240" w:lineRule="auto"/>
              <w:ind w:left="206" w:hanging="206"/>
              <w:rPr>
                <w:szCs w:val="20"/>
              </w:rPr>
            </w:pPr>
            <w:r w:rsidRPr="00F35719">
              <w:rPr>
                <w:szCs w:val="20"/>
              </w:rPr>
              <w:t>wymienić</w:t>
            </w:r>
            <w:r w:rsidR="00107A24" w:rsidRPr="00F35719">
              <w:rPr>
                <w:szCs w:val="20"/>
              </w:rPr>
              <w:t xml:space="preserve"> płyn hamulcowy w układzie hamulcowym</w:t>
            </w:r>
            <w:r w:rsidR="00AB3D5F" w:rsidRPr="00F35719">
              <w:rPr>
                <w:szCs w:val="20"/>
              </w:rPr>
              <w:t>,</w:t>
            </w:r>
          </w:p>
          <w:p w:rsidR="00107A24" w:rsidRPr="00F35719" w:rsidRDefault="00107A24" w:rsidP="00FB07A8">
            <w:pPr>
              <w:numPr>
                <w:ilvl w:val="0"/>
                <w:numId w:val="105"/>
              </w:numPr>
              <w:spacing w:after="0" w:line="240" w:lineRule="auto"/>
              <w:ind w:left="206" w:hanging="206"/>
              <w:rPr>
                <w:szCs w:val="20"/>
              </w:rPr>
            </w:pPr>
            <w:r w:rsidRPr="00F35719">
              <w:rPr>
                <w:szCs w:val="20"/>
              </w:rPr>
              <w:t>odpowietrz</w:t>
            </w:r>
            <w:r w:rsidR="00AB3D5F" w:rsidRPr="00F35719">
              <w:rPr>
                <w:szCs w:val="20"/>
              </w:rPr>
              <w:t>yć</w:t>
            </w:r>
            <w:r w:rsidRPr="00F35719">
              <w:rPr>
                <w:szCs w:val="20"/>
              </w:rPr>
              <w:t xml:space="preserve"> układ hamulcowy</w:t>
            </w:r>
            <w:r w:rsidR="00AB3D5F" w:rsidRPr="00F35719">
              <w:rPr>
                <w:szCs w:val="20"/>
              </w:rPr>
              <w:t>,</w:t>
            </w:r>
          </w:p>
          <w:p w:rsidR="00107A24" w:rsidRPr="00F35719" w:rsidRDefault="007C4179" w:rsidP="00FB07A8">
            <w:pPr>
              <w:numPr>
                <w:ilvl w:val="0"/>
                <w:numId w:val="105"/>
              </w:numPr>
              <w:spacing w:after="0" w:line="240" w:lineRule="auto"/>
              <w:ind w:left="206" w:hanging="206"/>
              <w:rPr>
                <w:szCs w:val="20"/>
              </w:rPr>
            </w:pPr>
            <w:r w:rsidRPr="00F35719">
              <w:rPr>
                <w:szCs w:val="20"/>
              </w:rPr>
              <w:t>wymienić</w:t>
            </w:r>
            <w:r w:rsidR="00107A24" w:rsidRPr="00F35719">
              <w:rPr>
                <w:szCs w:val="20"/>
              </w:rPr>
              <w:t xml:space="preserve"> linkę hamulca pomocniczego</w:t>
            </w:r>
            <w:r w:rsidR="00AB3D5F" w:rsidRPr="00F35719">
              <w:rPr>
                <w:szCs w:val="20"/>
              </w:rPr>
              <w:t>,</w:t>
            </w:r>
          </w:p>
          <w:p w:rsidR="00107A24" w:rsidRPr="00F35719" w:rsidRDefault="00107A24" w:rsidP="00FB07A8">
            <w:pPr>
              <w:numPr>
                <w:ilvl w:val="0"/>
                <w:numId w:val="105"/>
              </w:numPr>
              <w:spacing w:after="0" w:line="240" w:lineRule="auto"/>
              <w:ind w:left="206" w:hanging="206"/>
              <w:rPr>
                <w:szCs w:val="20"/>
              </w:rPr>
            </w:pPr>
            <w:r w:rsidRPr="00F35719">
              <w:rPr>
                <w:szCs w:val="20"/>
              </w:rPr>
              <w:t>przeprowadzić regulację hamulca pomocniczego</w:t>
            </w:r>
            <w:r w:rsidR="00AB3D5F" w:rsidRPr="00F35719">
              <w:rPr>
                <w:szCs w:val="20"/>
              </w:rPr>
              <w:t>,</w:t>
            </w:r>
          </w:p>
          <w:p w:rsidR="00107A24" w:rsidRPr="00F35719" w:rsidRDefault="00107A24" w:rsidP="00FB07A8">
            <w:pPr>
              <w:numPr>
                <w:ilvl w:val="0"/>
                <w:numId w:val="105"/>
              </w:numPr>
              <w:spacing w:after="0" w:line="240" w:lineRule="auto"/>
              <w:ind w:left="206" w:hanging="206"/>
              <w:rPr>
                <w:szCs w:val="20"/>
              </w:rPr>
            </w:pPr>
            <w:r w:rsidRPr="00F35719">
              <w:rPr>
                <w:szCs w:val="20"/>
              </w:rPr>
              <w:t>zweryfikować wyniki pomiaru siły hamowania</w:t>
            </w:r>
            <w:r w:rsidR="00AB3D5F" w:rsidRPr="00F35719">
              <w:rPr>
                <w:szCs w:val="20"/>
              </w:rPr>
              <w:t>,</w:t>
            </w:r>
          </w:p>
          <w:p w:rsidR="007C4179" w:rsidRPr="00F35719" w:rsidRDefault="007C4179" w:rsidP="00FB07A8">
            <w:pPr>
              <w:pStyle w:val="Akapitzlist"/>
              <w:numPr>
                <w:ilvl w:val="0"/>
                <w:numId w:val="105"/>
              </w:numPr>
              <w:spacing w:after="0" w:line="240" w:lineRule="auto"/>
              <w:ind w:left="206" w:hanging="206"/>
              <w:rPr>
                <w:rFonts w:ascii="Arial" w:hAnsi="Arial" w:cs="Arial"/>
                <w:szCs w:val="20"/>
              </w:rPr>
            </w:pPr>
            <w:r w:rsidRPr="00F35719">
              <w:rPr>
                <w:rFonts w:ascii="Arial" w:hAnsi="Arial" w:cs="Arial"/>
                <w:szCs w:val="20"/>
              </w:rPr>
              <w:t>skalkulować koszty wykonanej obsługi i naprawy</w:t>
            </w:r>
            <w:r w:rsidR="00AB3D5F" w:rsidRPr="00F35719">
              <w:rPr>
                <w:rFonts w:ascii="Arial" w:hAnsi="Arial" w:cs="Arial"/>
                <w:szCs w:val="20"/>
              </w:rPr>
              <w:t>,</w:t>
            </w:r>
          </w:p>
          <w:p w:rsidR="00107A24" w:rsidRPr="00F35719" w:rsidRDefault="007C4179" w:rsidP="00FB07A8">
            <w:pPr>
              <w:pStyle w:val="Akapitzlist"/>
              <w:numPr>
                <w:ilvl w:val="0"/>
                <w:numId w:val="105"/>
              </w:numPr>
              <w:spacing w:after="0" w:line="240" w:lineRule="auto"/>
              <w:ind w:left="206" w:hanging="206"/>
            </w:pPr>
            <w:r w:rsidRPr="00F35719">
              <w:rPr>
                <w:rFonts w:ascii="Arial" w:hAnsi="Arial" w:cs="Arial"/>
                <w:szCs w:val="20"/>
              </w:rPr>
              <w:t>wydać pojazd po obsłudze i naprawie</w:t>
            </w:r>
            <w:r w:rsidR="00AB3D5F" w:rsidRPr="00F35719">
              <w:rPr>
                <w:rFonts w:ascii="Arial" w:hAnsi="Arial" w:cs="Arial"/>
                <w:szCs w:val="20"/>
              </w:rPr>
              <w:t>.</w:t>
            </w:r>
          </w:p>
        </w:tc>
        <w:tc>
          <w:tcPr>
            <w:tcW w:w="3543" w:type="dxa"/>
          </w:tcPr>
          <w:p w:rsidR="00AB3D5F" w:rsidRPr="00F35719" w:rsidRDefault="00AB3D5F" w:rsidP="00FB07A8">
            <w:pPr>
              <w:numPr>
                <w:ilvl w:val="0"/>
                <w:numId w:val="105"/>
              </w:numPr>
              <w:spacing w:after="0" w:line="240" w:lineRule="auto"/>
              <w:ind w:left="206" w:hanging="206"/>
              <w:rPr>
                <w:szCs w:val="20"/>
              </w:rPr>
            </w:pPr>
            <w:r w:rsidRPr="00F35719">
              <w:rPr>
                <w:szCs w:val="20"/>
              </w:rPr>
              <w:t>wymienić elementy zacisku hamulcowego,</w:t>
            </w:r>
          </w:p>
          <w:p w:rsidR="00AB3D5F" w:rsidRPr="00F35719" w:rsidRDefault="00AB3D5F" w:rsidP="00FB07A8">
            <w:pPr>
              <w:numPr>
                <w:ilvl w:val="0"/>
                <w:numId w:val="105"/>
              </w:numPr>
              <w:spacing w:after="0" w:line="240" w:lineRule="auto"/>
              <w:ind w:left="206" w:hanging="206"/>
              <w:rPr>
                <w:szCs w:val="20"/>
              </w:rPr>
            </w:pPr>
            <w:r w:rsidRPr="00F35719">
              <w:rPr>
                <w:szCs w:val="20"/>
              </w:rPr>
              <w:t>wymienić pompę hamulcową,</w:t>
            </w:r>
          </w:p>
          <w:p w:rsidR="00AB3D5F" w:rsidRPr="00F35719" w:rsidRDefault="00AB3D5F" w:rsidP="00FB07A8">
            <w:pPr>
              <w:numPr>
                <w:ilvl w:val="0"/>
                <w:numId w:val="105"/>
              </w:numPr>
              <w:spacing w:after="0" w:line="240" w:lineRule="auto"/>
              <w:ind w:left="206" w:hanging="206"/>
              <w:rPr>
                <w:szCs w:val="20"/>
              </w:rPr>
            </w:pPr>
            <w:r w:rsidRPr="00F35719">
              <w:rPr>
                <w:szCs w:val="20"/>
              </w:rPr>
              <w:t>zweryfikować układ ABS urządzeniem diagnostycznym,</w:t>
            </w:r>
          </w:p>
          <w:p w:rsidR="00107A24" w:rsidRPr="00F35719" w:rsidRDefault="00AB3D5F" w:rsidP="00FB07A8">
            <w:pPr>
              <w:numPr>
                <w:ilvl w:val="0"/>
                <w:numId w:val="105"/>
              </w:numPr>
              <w:spacing w:after="0" w:line="240" w:lineRule="auto"/>
              <w:ind w:left="206" w:hanging="206"/>
              <w:rPr>
                <w:szCs w:val="20"/>
              </w:rPr>
            </w:pPr>
            <w:r w:rsidRPr="00F35719">
              <w:rPr>
                <w:szCs w:val="20"/>
              </w:rPr>
              <w:t>wymienić czujniki prędkości kół układu ABS.</w:t>
            </w:r>
          </w:p>
        </w:tc>
        <w:tc>
          <w:tcPr>
            <w:tcW w:w="1276" w:type="dxa"/>
            <w:vAlign w:val="center"/>
          </w:tcPr>
          <w:p w:rsidR="00107A24" w:rsidRPr="00F35719" w:rsidRDefault="00B57A5D" w:rsidP="00107A24">
            <w:pPr>
              <w:spacing w:after="0"/>
              <w:contextualSpacing/>
              <w:jc w:val="center"/>
              <w:rPr>
                <w:szCs w:val="20"/>
              </w:rPr>
            </w:pPr>
            <w:r w:rsidRPr="00F35719">
              <w:rPr>
                <w:szCs w:val="20"/>
              </w:rPr>
              <w:t>Klasa III</w:t>
            </w:r>
          </w:p>
        </w:tc>
      </w:tr>
      <w:tr w:rsidR="00107A24" w:rsidRPr="00F35719" w:rsidTr="00297D5B">
        <w:tc>
          <w:tcPr>
            <w:tcW w:w="2262" w:type="dxa"/>
            <w:vMerge/>
            <w:vAlign w:val="center"/>
          </w:tcPr>
          <w:p w:rsidR="00107A24" w:rsidRPr="00F35719" w:rsidRDefault="00107A24" w:rsidP="00107A24">
            <w:pPr>
              <w:spacing w:after="0"/>
              <w:contextualSpacing/>
              <w:rPr>
                <w:szCs w:val="20"/>
              </w:rPr>
            </w:pPr>
          </w:p>
        </w:tc>
        <w:tc>
          <w:tcPr>
            <w:tcW w:w="2562" w:type="dxa"/>
            <w:vAlign w:val="center"/>
          </w:tcPr>
          <w:p w:rsidR="00107A24" w:rsidRPr="00F35719" w:rsidRDefault="00107A24" w:rsidP="00107A24">
            <w:pPr>
              <w:spacing w:after="0"/>
              <w:contextualSpacing/>
              <w:rPr>
                <w:szCs w:val="20"/>
              </w:rPr>
            </w:pPr>
            <w:r w:rsidRPr="00F35719">
              <w:rPr>
                <w:szCs w:val="20"/>
              </w:rPr>
              <w:t>3. Obsługa i naprawa układu kierowniczego</w:t>
            </w:r>
          </w:p>
        </w:tc>
        <w:tc>
          <w:tcPr>
            <w:tcW w:w="1238" w:type="dxa"/>
            <w:vAlign w:val="center"/>
          </w:tcPr>
          <w:p w:rsidR="00107A24" w:rsidRPr="00F35719" w:rsidRDefault="00107A24" w:rsidP="00107A24">
            <w:pPr>
              <w:spacing w:after="0"/>
              <w:ind w:left="232" w:hanging="232"/>
              <w:contextualSpacing/>
              <w:jc w:val="center"/>
              <w:rPr>
                <w:szCs w:val="20"/>
              </w:rPr>
            </w:pPr>
          </w:p>
        </w:tc>
        <w:tc>
          <w:tcPr>
            <w:tcW w:w="3544" w:type="dxa"/>
          </w:tcPr>
          <w:p w:rsidR="00107A24" w:rsidRPr="00F35719" w:rsidRDefault="007C4179" w:rsidP="00FB07A8">
            <w:pPr>
              <w:numPr>
                <w:ilvl w:val="0"/>
                <w:numId w:val="105"/>
              </w:numPr>
              <w:spacing w:after="0" w:line="240" w:lineRule="auto"/>
              <w:ind w:left="206" w:hanging="206"/>
              <w:rPr>
                <w:szCs w:val="20"/>
              </w:rPr>
            </w:pPr>
            <w:r w:rsidRPr="00F35719">
              <w:rPr>
                <w:szCs w:val="20"/>
              </w:rPr>
              <w:t>przyjąć</w:t>
            </w:r>
            <w:r w:rsidR="00107A24" w:rsidRPr="00F35719">
              <w:rPr>
                <w:szCs w:val="20"/>
              </w:rPr>
              <w:t xml:space="preserve"> pojazd do naprawy</w:t>
            </w:r>
            <w:r w:rsidR="00405680" w:rsidRPr="00F35719">
              <w:rPr>
                <w:szCs w:val="20"/>
              </w:rPr>
              <w:t>,,</w:t>
            </w:r>
          </w:p>
          <w:p w:rsidR="00107A24" w:rsidRPr="00F35719" w:rsidRDefault="007C4179" w:rsidP="00FB07A8">
            <w:pPr>
              <w:numPr>
                <w:ilvl w:val="0"/>
                <w:numId w:val="105"/>
              </w:numPr>
              <w:spacing w:after="0" w:line="240" w:lineRule="auto"/>
              <w:ind w:left="206" w:hanging="206"/>
              <w:rPr>
                <w:szCs w:val="20"/>
              </w:rPr>
            </w:pPr>
            <w:r w:rsidRPr="00F35719">
              <w:rPr>
                <w:szCs w:val="20"/>
              </w:rPr>
              <w:t>zlokalizować</w:t>
            </w:r>
            <w:r w:rsidR="00107A24" w:rsidRPr="00F35719">
              <w:rPr>
                <w:szCs w:val="20"/>
              </w:rPr>
              <w:t xml:space="preserve"> uszkodzenia </w:t>
            </w:r>
          </w:p>
          <w:p w:rsidR="00107A24" w:rsidRPr="00F35719" w:rsidRDefault="00107A24" w:rsidP="00FB07A8">
            <w:pPr>
              <w:numPr>
                <w:ilvl w:val="0"/>
                <w:numId w:val="105"/>
              </w:numPr>
              <w:spacing w:after="0" w:line="240" w:lineRule="auto"/>
              <w:ind w:left="206" w:hanging="206"/>
              <w:rPr>
                <w:szCs w:val="20"/>
              </w:rPr>
            </w:pPr>
            <w:r w:rsidRPr="00F35719">
              <w:rPr>
                <w:szCs w:val="20"/>
              </w:rPr>
              <w:t>zweryfikować układ kierowniczy</w:t>
            </w:r>
            <w:r w:rsidR="00405680" w:rsidRPr="00F35719">
              <w:rPr>
                <w:szCs w:val="20"/>
              </w:rPr>
              <w:t>,</w:t>
            </w:r>
          </w:p>
          <w:p w:rsidR="00107A24" w:rsidRPr="00F35719" w:rsidRDefault="007C4179" w:rsidP="00FB07A8">
            <w:pPr>
              <w:numPr>
                <w:ilvl w:val="0"/>
                <w:numId w:val="105"/>
              </w:numPr>
              <w:spacing w:after="0" w:line="240" w:lineRule="auto"/>
              <w:ind w:left="206" w:hanging="206"/>
              <w:rPr>
                <w:szCs w:val="20"/>
              </w:rPr>
            </w:pPr>
            <w:r w:rsidRPr="00F35719">
              <w:rPr>
                <w:szCs w:val="20"/>
              </w:rPr>
              <w:t>wymienić</w:t>
            </w:r>
            <w:r w:rsidR="00107A24" w:rsidRPr="00F35719">
              <w:rPr>
                <w:szCs w:val="20"/>
              </w:rPr>
              <w:t xml:space="preserve"> końcówki drążków kierowniczych</w:t>
            </w:r>
            <w:r w:rsidR="00405680" w:rsidRPr="00F35719">
              <w:rPr>
                <w:szCs w:val="20"/>
              </w:rPr>
              <w:t>,</w:t>
            </w:r>
          </w:p>
          <w:p w:rsidR="00107A24" w:rsidRPr="00F35719" w:rsidRDefault="007C4179" w:rsidP="00FB07A8">
            <w:pPr>
              <w:numPr>
                <w:ilvl w:val="0"/>
                <w:numId w:val="105"/>
              </w:numPr>
              <w:spacing w:after="0" w:line="240" w:lineRule="auto"/>
              <w:ind w:left="206" w:hanging="206"/>
              <w:rPr>
                <w:szCs w:val="20"/>
              </w:rPr>
            </w:pPr>
            <w:r w:rsidRPr="00F35719">
              <w:rPr>
                <w:szCs w:val="20"/>
              </w:rPr>
              <w:t>wymienić</w:t>
            </w:r>
            <w:r w:rsidR="00107A24" w:rsidRPr="00F35719">
              <w:rPr>
                <w:szCs w:val="20"/>
              </w:rPr>
              <w:t xml:space="preserve"> wsporniki drążków kierowniczych</w:t>
            </w:r>
            <w:r w:rsidR="00405680" w:rsidRPr="00F35719">
              <w:rPr>
                <w:szCs w:val="20"/>
              </w:rPr>
              <w:t>,</w:t>
            </w:r>
          </w:p>
          <w:p w:rsidR="00107A24" w:rsidRPr="00F35719" w:rsidRDefault="007C4179" w:rsidP="00FB07A8">
            <w:pPr>
              <w:numPr>
                <w:ilvl w:val="0"/>
                <w:numId w:val="105"/>
              </w:numPr>
              <w:spacing w:after="0" w:line="240" w:lineRule="auto"/>
              <w:ind w:left="206" w:hanging="206"/>
              <w:rPr>
                <w:szCs w:val="20"/>
              </w:rPr>
            </w:pPr>
            <w:r w:rsidRPr="00F35719">
              <w:rPr>
                <w:szCs w:val="20"/>
              </w:rPr>
              <w:t>wymienić</w:t>
            </w:r>
            <w:r w:rsidR="00107A24" w:rsidRPr="00F35719">
              <w:rPr>
                <w:szCs w:val="20"/>
              </w:rPr>
              <w:t xml:space="preserve"> zużyte części przekładni kierowniczej</w:t>
            </w:r>
            <w:r w:rsidR="00405680" w:rsidRPr="00F35719">
              <w:rPr>
                <w:szCs w:val="20"/>
              </w:rPr>
              <w:t>,</w:t>
            </w:r>
          </w:p>
          <w:p w:rsidR="00107A24" w:rsidRPr="00F35719" w:rsidRDefault="00107A24" w:rsidP="00FB07A8">
            <w:pPr>
              <w:numPr>
                <w:ilvl w:val="0"/>
                <w:numId w:val="105"/>
              </w:numPr>
              <w:spacing w:after="0" w:line="240" w:lineRule="auto"/>
              <w:ind w:left="206" w:hanging="206"/>
              <w:rPr>
                <w:szCs w:val="20"/>
              </w:rPr>
            </w:pPr>
            <w:r w:rsidRPr="00F35719">
              <w:rPr>
                <w:szCs w:val="20"/>
              </w:rPr>
              <w:t>przeprowadzić wymianę oleju w przekładni  kierowniczej i układzie wspomagania</w:t>
            </w:r>
            <w:r w:rsidR="00405680" w:rsidRPr="00F35719">
              <w:rPr>
                <w:szCs w:val="20"/>
              </w:rPr>
              <w:t>,</w:t>
            </w:r>
          </w:p>
          <w:p w:rsidR="007C4179" w:rsidRPr="00F35719" w:rsidRDefault="007C4179" w:rsidP="00FB07A8">
            <w:pPr>
              <w:pStyle w:val="Akapitzlist"/>
              <w:numPr>
                <w:ilvl w:val="0"/>
                <w:numId w:val="105"/>
              </w:numPr>
              <w:spacing w:after="0" w:line="240" w:lineRule="auto"/>
              <w:ind w:left="206" w:hanging="206"/>
              <w:rPr>
                <w:rFonts w:ascii="Arial" w:hAnsi="Arial" w:cs="Arial"/>
                <w:szCs w:val="20"/>
              </w:rPr>
            </w:pPr>
            <w:r w:rsidRPr="00F35719">
              <w:rPr>
                <w:rFonts w:ascii="Arial" w:hAnsi="Arial" w:cs="Arial"/>
                <w:szCs w:val="20"/>
              </w:rPr>
              <w:t>skalkulować koszty wykonanej obsługi i naprawy</w:t>
            </w:r>
            <w:r w:rsidR="00405680" w:rsidRPr="00F35719">
              <w:rPr>
                <w:rFonts w:ascii="Arial" w:hAnsi="Arial" w:cs="Arial"/>
                <w:szCs w:val="20"/>
              </w:rPr>
              <w:t>,</w:t>
            </w:r>
          </w:p>
          <w:p w:rsidR="00107A24" w:rsidRPr="00F35719" w:rsidRDefault="007C4179" w:rsidP="00FB07A8">
            <w:pPr>
              <w:pStyle w:val="Akapitzlist"/>
              <w:numPr>
                <w:ilvl w:val="0"/>
                <w:numId w:val="105"/>
              </w:numPr>
              <w:spacing w:after="0" w:line="240" w:lineRule="auto"/>
              <w:ind w:left="206" w:hanging="206"/>
            </w:pPr>
            <w:r w:rsidRPr="00F35719">
              <w:rPr>
                <w:rFonts w:ascii="Arial" w:hAnsi="Arial" w:cs="Arial"/>
                <w:szCs w:val="20"/>
              </w:rPr>
              <w:t>wydać pojazd po obsłudze i naprawie</w:t>
            </w:r>
            <w:r w:rsidR="00405680" w:rsidRPr="00F35719">
              <w:rPr>
                <w:rFonts w:ascii="Arial" w:hAnsi="Arial" w:cs="Arial"/>
                <w:szCs w:val="20"/>
              </w:rPr>
              <w:t>.</w:t>
            </w:r>
          </w:p>
        </w:tc>
        <w:tc>
          <w:tcPr>
            <w:tcW w:w="3543" w:type="dxa"/>
          </w:tcPr>
          <w:p w:rsidR="00405680" w:rsidRPr="00F35719" w:rsidRDefault="00405680" w:rsidP="00FB07A8">
            <w:pPr>
              <w:numPr>
                <w:ilvl w:val="0"/>
                <w:numId w:val="105"/>
              </w:numPr>
              <w:spacing w:after="0" w:line="240" w:lineRule="auto"/>
              <w:ind w:left="206" w:hanging="206"/>
              <w:rPr>
                <w:szCs w:val="20"/>
              </w:rPr>
            </w:pPr>
            <w:r w:rsidRPr="00F35719">
              <w:rPr>
                <w:szCs w:val="20"/>
              </w:rPr>
              <w:t>wymontować przekładnie kierowniczą,</w:t>
            </w:r>
          </w:p>
          <w:p w:rsidR="00405680" w:rsidRPr="00F35719" w:rsidRDefault="00405680" w:rsidP="00FB07A8">
            <w:pPr>
              <w:numPr>
                <w:ilvl w:val="0"/>
                <w:numId w:val="105"/>
              </w:numPr>
              <w:spacing w:after="0" w:line="240" w:lineRule="auto"/>
              <w:ind w:left="206" w:hanging="206"/>
              <w:rPr>
                <w:szCs w:val="20"/>
              </w:rPr>
            </w:pPr>
            <w:r w:rsidRPr="00F35719">
              <w:rPr>
                <w:szCs w:val="20"/>
              </w:rPr>
              <w:t>wymienić pompę układu wspomagania układu kierowniczego,</w:t>
            </w:r>
          </w:p>
          <w:p w:rsidR="00107A24" w:rsidRPr="00F35719" w:rsidRDefault="00405680" w:rsidP="00FB07A8">
            <w:pPr>
              <w:numPr>
                <w:ilvl w:val="0"/>
                <w:numId w:val="105"/>
              </w:numPr>
              <w:spacing w:after="0" w:line="240" w:lineRule="auto"/>
              <w:ind w:left="206" w:hanging="206"/>
              <w:rPr>
                <w:szCs w:val="20"/>
              </w:rPr>
            </w:pPr>
            <w:r w:rsidRPr="00F35719">
              <w:rPr>
                <w:szCs w:val="20"/>
              </w:rPr>
              <w:t>przeprowadzić kontrolę geometrii układu kierowniczego.</w:t>
            </w:r>
          </w:p>
        </w:tc>
        <w:tc>
          <w:tcPr>
            <w:tcW w:w="1276" w:type="dxa"/>
            <w:vAlign w:val="center"/>
          </w:tcPr>
          <w:p w:rsidR="00107A24" w:rsidRPr="00F35719" w:rsidRDefault="00B57A5D" w:rsidP="00107A24">
            <w:pPr>
              <w:spacing w:after="0"/>
              <w:contextualSpacing/>
              <w:jc w:val="center"/>
              <w:rPr>
                <w:szCs w:val="20"/>
              </w:rPr>
            </w:pPr>
            <w:r w:rsidRPr="00F35719">
              <w:rPr>
                <w:szCs w:val="20"/>
              </w:rPr>
              <w:t>Klasa III</w:t>
            </w:r>
          </w:p>
          <w:p w:rsidR="00153715" w:rsidRPr="00F35719" w:rsidRDefault="00153715" w:rsidP="00107A24">
            <w:pPr>
              <w:spacing w:after="0"/>
              <w:contextualSpacing/>
              <w:jc w:val="center"/>
              <w:rPr>
                <w:szCs w:val="20"/>
              </w:rPr>
            </w:pPr>
            <w:r w:rsidRPr="00F35719">
              <w:rPr>
                <w:szCs w:val="20"/>
              </w:rPr>
              <w:t>Klasa IV</w:t>
            </w:r>
          </w:p>
        </w:tc>
      </w:tr>
      <w:tr w:rsidR="00107A24" w:rsidRPr="00F35719" w:rsidTr="00297D5B">
        <w:tc>
          <w:tcPr>
            <w:tcW w:w="2262" w:type="dxa"/>
            <w:vMerge/>
            <w:vAlign w:val="center"/>
          </w:tcPr>
          <w:p w:rsidR="00107A24" w:rsidRPr="00F35719" w:rsidRDefault="00107A24" w:rsidP="00107A24">
            <w:pPr>
              <w:spacing w:after="0"/>
              <w:contextualSpacing/>
              <w:rPr>
                <w:szCs w:val="20"/>
              </w:rPr>
            </w:pPr>
          </w:p>
        </w:tc>
        <w:tc>
          <w:tcPr>
            <w:tcW w:w="2562" w:type="dxa"/>
            <w:vAlign w:val="center"/>
          </w:tcPr>
          <w:p w:rsidR="00107A24" w:rsidRPr="00F35719" w:rsidRDefault="00107A24" w:rsidP="00107A24">
            <w:pPr>
              <w:spacing w:after="0"/>
              <w:contextualSpacing/>
              <w:rPr>
                <w:szCs w:val="20"/>
              </w:rPr>
            </w:pPr>
            <w:r w:rsidRPr="00F35719">
              <w:rPr>
                <w:szCs w:val="20"/>
              </w:rPr>
              <w:t>4. Obsługa i napraw układu jezdnego</w:t>
            </w:r>
          </w:p>
        </w:tc>
        <w:tc>
          <w:tcPr>
            <w:tcW w:w="1238" w:type="dxa"/>
            <w:vAlign w:val="center"/>
          </w:tcPr>
          <w:p w:rsidR="00107A24" w:rsidRPr="00F35719" w:rsidRDefault="00107A24" w:rsidP="00107A24">
            <w:pPr>
              <w:spacing w:after="0"/>
              <w:ind w:left="232" w:hanging="232"/>
              <w:contextualSpacing/>
              <w:jc w:val="center"/>
              <w:rPr>
                <w:szCs w:val="20"/>
              </w:rPr>
            </w:pPr>
          </w:p>
        </w:tc>
        <w:tc>
          <w:tcPr>
            <w:tcW w:w="3544" w:type="dxa"/>
          </w:tcPr>
          <w:p w:rsidR="00107A24" w:rsidRPr="00F35719" w:rsidRDefault="007C4179" w:rsidP="00FB07A8">
            <w:pPr>
              <w:numPr>
                <w:ilvl w:val="0"/>
                <w:numId w:val="105"/>
              </w:numPr>
              <w:spacing w:after="0" w:line="240" w:lineRule="auto"/>
              <w:ind w:left="206" w:hanging="206"/>
              <w:rPr>
                <w:szCs w:val="20"/>
              </w:rPr>
            </w:pPr>
            <w:r w:rsidRPr="00F35719">
              <w:rPr>
                <w:szCs w:val="20"/>
              </w:rPr>
              <w:t>przyjąć</w:t>
            </w:r>
            <w:r w:rsidR="00107A24" w:rsidRPr="00F35719">
              <w:rPr>
                <w:szCs w:val="20"/>
              </w:rPr>
              <w:t xml:space="preserve"> pojazd do naprawy</w:t>
            </w:r>
            <w:r w:rsidR="00405680" w:rsidRPr="00F35719">
              <w:rPr>
                <w:szCs w:val="20"/>
              </w:rPr>
              <w:t>,</w:t>
            </w:r>
          </w:p>
          <w:p w:rsidR="00107A24" w:rsidRPr="00F35719" w:rsidRDefault="007C4179" w:rsidP="00FB07A8">
            <w:pPr>
              <w:numPr>
                <w:ilvl w:val="0"/>
                <w:numId w:val="105"/>
              </w:numPr>
              <w:spacing w:after="0" w:line="240" w:lineRule="auto"/>
              <w:ind w:left="206" w:hanging="206"/>
              <w:rPr>
                <w:szCs w:val="20"/>
              </w:rPr>
            </w:pPr>
            <w:r w:rsidRPr="00F35719">
              <w:rPr>
                <w:szCs w:val="20"/>
              </w:rPr>
              <w:t>zlokalizować</w:t>
            </w:r>
            <w:r w:rsidR="00107A24" w:rsidRPr="00F35719">
              <w:rPr>
                <w:szCs w:val="20"/>
              </w:rPr>
              <w:t xml:space="preserve"> uszkodzenia</w:t>
            </w:r>
            <w:r w:rsidR="00405680" w:rsidRPr="00F35719">
              <w:rPr>
                <w:szCs w:val="20"/>
              </w:rPr>
              <w:t>,</w:t>
            </w:r>
          </w:p>
          <w:p w:rsidR="00107A24" w:rsidRPr="00F35719" w:rsidRDefault="00107A24" w:rsidP="00FB07A8">
            <w:pPr>
              <w:numPr>
                <w:ilvl w:val="0"/>
                <w:numId w:val="105"/>
              </w:numPr>
              <w:spacing w:after="0" w:line="240" w:lineRule="auto"/>
              <w:ind w:left="206" w:hanging="206"/>
              <w:rPr>
                <w:szCs w:val="20"/>
              </w:rPr>
            </w:pPr>
            <w:r w:rsidRPr="00F35719">
              <w:rPr>
                <w:szCs w:val="20"/>
              </w:rPr>
              <w:t>zweryfikować układ przedniego zawieszenia</w:t>
            </w:r>
            <w:r w:rsidR="00405680" w:rsidRPr="00F35719">
              <w:rPr>
                <w:szCs w:val="20"/>
              </w:rPr>
              <w:t>,</w:t>
            </w:r>
          </w:p>
          <w:p w:rsidR="00107A24" w:rsidRPr="00F35719" w:rsidRDefault="00107A24" w:rsidP="00FB07A8">
            <w:pPr>
              <w:numPr>
                <w:ilvl w:val="0"/>
                <w:numId w:val="105"/>
              </w:numPr>
              <w:spacing w:after="0" w:line="240" w:lineRule="auto"/>
              <w:ind w:left="206" w:hanging="206"/>
              <w:rPr>
                <w:szCs w:val="20"/>
              </w:rPr>
            </w:pPr>
            <w:r w:rsidRPr="00F35719">
              <w:rPr>
                <w:szCs w:val="20"/>
              </w:rPr>
              <w:t>określić luzy w układzie przedniego zawieszenia</w:t>
            </w:r>
            <w:r w:rsidR="00405680" w:rsidRPr="00F35719">
              <w:rPr>
                <w:szCs w:val="20"/>
              </w:rPr>
              <w:t>,</w:t>
            </w:r>
          </w:p>
          <w:p w:rsidR="00107A24" w:rsidRPr="00F35719" w:rsidRDefault="007C4179" w:rsidP="00FB07A8">
            <w:pPr>
              <w:numPr>
                <w:ilvl w:val="0"/>
                <w:numId w:val="105"/>
              </w:numPr>
              <w:spacing w:after="0" w:line="240" w:lineRule="auto"/>
              <w:ind w:left="206" w:hanging="206"/>
              <w:rPr>
                <w:szCs w:val="20"/>
              </w:rPr>
            </w:pPr>
            <w:r w:rsidRPr="00F35719">
              <w:rPr>
                <w:szCs w:val="20"/>
              </w:rPr>
              <w:t>wymienić</w:t>
            </w:r>
            <w:r w:rsidR="00107A24" w:rsidRPr="00F35719">
              <w:rPr>
                <w:szCs w:val="20"/>
              </w:rPr>
              <w:t xml:space="preserve"> sprężyny przedniego zawieszenia</w:t>
            </w:r>
            <w:r w:rsidR="00405680" w:rsidRPr="00F35719">
              <w:rPr>
                <w:szCs w:val="20"/>
              </w:rPr>
              <w:t>,</w:t>
            </w:r>
          </w:p>
          <w:p w:rsidR="00107A24" w:rsidRPr="00F35719" w:rsidRDefault="007C4179" w:rsidP="00FB07A8">
            <w:pPr>
              <w:numPr>
                <w:ilvl w:val="0"/>
                <w:numId w:val="105"/>
              </w:numPr>
              <w:spacing w:after="0" w:line="240" w:lineRule="auto"/>
              <w:ind w:left="206" w:hanging="206"/>
              <w:rPr>
                <w:szCs w:val="20"/>
              </w:rPr>
            </w:pPr>
            <w:r w:rsidRPr="00F35719">
              <w:rPr>
                <w:szCs w:val="20"/>
              </w:rPr>
              <w:t>wymienić</w:t>
            </w:r>
            <w:r w:rsidR="00107A24" w:rsidRPr="00F35719">
              <w:rPr>
                <w:szCs w:val="20"/>
              </w:rPr>
              <w:t xml:space="preserve"> wahacze przedniego zawieszenia</w:t>
            </w:r>
            <w:r w:rsidR="00405680" w:rsidRPr="00F35719">
              <w:rPr>
                <w:szCs w:val="20"/>
              </w:rPr>
              <w:t>,</w:t>
            </w:r>
          </w:p>
          <w:p w:rsidR="00107A24" w:rsidRPr="00F35719" w:rsidRDefault="007C4179" w:rsidP="00FB07A8">
            <w:pPr>
              <w:numPr>
                <w:ilvl w:val="0"/>
                <w:numId w:val="105"/>
              </w:numPr>
              <w:spacing w:after="0" w:line="240" w:lineRule="auto"/>
              <w:ind w:left="206" w:hanging="206"/>
              <w:rPr>
                <w:szCs w:val="20"/>
              </w:rPr>
            </w:pPr>
            <w:r w:rsidRPr="00F35719">
              <w:rPr>
                <w:szCs w:val="20"/>
              </w:rPr>
              <w:t>wymienić</w:t>
            </w:r>
            <w:r w:rsidR="00107A24" w:rsidRPr="00F35719">
              <w:rPr>
                <w:szCs w:val="20"/>
              </w:rPr>
              <w:t xml:space="preserve"> sworznie wahaczy</w:t>
            </w:r>
            <w:r w:rsidR="00405680" w:rsidRPr="00F35719">
              <w:rPr>
                <w:szCs w:val="20"/>
              </w:rPr>
              <w:t>,</w:t>
            </w:r>
          </w:p>
          <w:p w:rsidR="00107A24" w:rsidRPr="00F35719" w:rsidRDefault="007C4179" w:rsidP="00FB07A8">
            <w:pPr>
              <w:numPr>
                <w:ilvl w:val="0"/>
                <w:numId w:val="105"/>
              </w:numPr>
              <w:spacing w:after="0" w:line="240" w:lineRule="auto"/>
              <w:ind w:left="206" w:hanging="206"/>
              <w:rPr>
                <w:szCs w:val="20"/>
              </w:rPr>
            </w:pPr>
            <w:r w:rsidRPr="00F35719">
              <w:rPr>
                <w:szCs w:val="20"/>
              </w:rPr>
              <w:t>wymienić</w:t>
            </w:r>
            <w:r w:rsidR="00107A24" w:rsidRPr="00F35719">
              <w:rPr>
                <w:szCs w:val="20"/>
              </w:rPr>
              <w:t xml:space="preserve"> tuleje stalowo gumowe wahaczy</w:t>
            </w:r>
            <w:r w:rsidR="00405680" w:rsidRPr="00F35719">
              <w:rPr>
                <w:szCs w:val="20"/>
              </w:rPr>
              <w:t>,</w:t>
            </w:r>
          </w:p>
          <w:p w:rsidR="00107A24" w:rsidRPr="00F35719" w:rsidRDefault="00107A24" w:rsidP="00FB07A8">
            <w:pPr>
              <w:numPr>
                <w:ilvl w:val="0"/>
                <w:numId w:val="105"/>
              </w:numPr>
              <w:spacing w:after="0" w:line="240" w:lineRule="auto"/>
              <w:ind w:left="206" w:hanging="206"/>
              <w:rPr>
                <w:szCs w:val="20"/>
              </w:rPr>
            </w:pPr>
            <w:r w:rsidRPr="00F35719">
              <w:rPr>
                <w:szCs w:val="20"/>
              </w:rPr>
              <w:t>zweryfikować układ tylnego zawieszenia</w:t>
            </w:r>
            <w:r w:rsidR="00405680" w:rsidRPr="00F35719">
              <w:rPr>
                <w:szCs w:val="20"/>
              </w:rPr>
              <w:t>,</w:t>
            </w:r>
          </w:p>
          <w:p w:rsidR="00107A24" w:rsidRPr="00F35719" w:rsidRDefault="00107A24" w:rsidP="00FB07A8">
            <w:pPr>
              <w:numPr>
                <w:ilvl w:val="0"/>
                <w:numId w:val="105"/>
              </w:numPr>
              <w:spacing w:after="0" w:line="240" w:lineRule="auto"/>
              <w:ind w:left="206" w:hanging="206"/>
              <w:rPr>
                <w:szCs w:val="20"/>
              </w:rPr>
            </w:pPr>
            <w:r w:rsidRPr="00F35719">
              <w:rPr>
                <w:szCs w:val="20"/>
              </w:rPr>
              <w:t>przeprowadzić ocenę stanu zużycia ogumienia</w:t>
            </w:r>
            <w:r w:rsidR="00405680" w:rsidRPr="00F35719">
              <w:rPr>
                <w:szCs w:val="20"/>
              </w:rPr>
              <w:t>,</w:t>
            </w:r>
          </w:p>
          <w:p w:rsidR="00107A24" w:rsidRPr="00F35719" w:rsidRDefault="00107A24" w:rsidP="00FB07A8">
            <w:pPr>
              <w:numPr>
                <w:ilvl w:val="0"/>
                <w:numId w:val="105"/>
              </w:numPr>
              <w:spacing w:after="0" w:line="240" w:lineRule="auto"/>
              <w:ind w:left="206" w:hanging="206"/>
              <w:rPr>
                <w:szCs w:val="20"/>
              </w:rPr>
            </w:pPr>
            <w:r w:rsidRPr="00F35719">
              <w:rPr>
                <w:szCs w:val="20"/>
              </w:rPr>
              <w:t>dobrać opony zgodnie z instrukcją producenta</w:t>
            </w:r>
            <w:r w:rsidR="00405680" w:rsidRPr="00F35719">
              <w:rPr>
                <w:szCs w:val="20"/>
              </w:rPr>
              <w:t>,</w:t>
            </w:r>
          </w:p>
          <w:p w:rsidR="00107A24" w:rsidRPr="00F35719" w:rsidRDefault="00107A24" w:rsidP="00FB07A8">
            <w:pPr>
              <w:numPr>
                <w:ilvl w:val="0"/>
                <w:numId w:val="105"/>
              </w:numPr>
              <w:spacing w:after="0" w:line="240" w:lineRule="auto"/>
              <w:ind w:left="206" w:hanging="206"/>
              <w:rPr>
                <w:szCs w:val="20"/>
              </w:rPr>
            </w:pPr>
            <w:r w:rsidRPr="00F35719">
              <w:rPr>
                <w:szCs w:val="20"/>
              </w:rPr>
              <w:t>przeprowadzić wymianę opon</w:t>
            </w:r>
            <w:r w:rsidR="00405680" w:rsidRPr="00F35719">
              <w:rPr>
                <w:szCs w:val="20"/>
              </w:rPr>
              <w:t>,</w:t>
            </w:r>
          </w:p>
          <w:p w:rsidR="00107A24" w:rsidRPr="00F35719" w:rsidRDefault="00107A24" w:rsidP="00FB07A8">
            <w:pPr>
              <w:numPr>
                <w:ilvl w:val="0"/>
                <w:numId w:val="105"/>
              </w:numPr>
              <w:spacing w:after="0" w:line="240" w:lineRule="auto"/>
              <w:ind w:left="206" w:hanging="206"/>
              <w:rPr>
                <w:szCs w:val="20"/>
              </w:rPr>
            </w:pPr>
            <w:r w:rsidRPr="00F35719">
              <w:rPr>
                <w:szCs w:val="20"/>
              </w:rPr>
              <w:t>wyważ</w:t>
            </w:r>
            <w:r w:rsidR="00405680" w:rsidRPr="00F35719">
              <w:rPr>
                <w:szCs w:val="20"/>
              </w:rPr>
              <w:t>yć</w:t>
            </w:r>
            <w:r w:rsidRPr="00F35719">
              <w:rPr>
                <w:szCs w:val="20"/>
              </w:rPr>
              <w:t xml:space="preserve"> koła dynamicznie i statycznie</w:t>
            </w:r>
            <w:r w:rsidR="00405680" w:rsidRPr="00F35719">
              <w:rPr>
                <w:szCs w:val="20"/>
              </w:rPr>
              <w:t>,</w:t>
            </w:r>
          </w:p>
          <w:p w:rsidR="00107A24" w:rsidRPr="00F35719" w:rsidRDefault="00107A24" w:rsidP="00FB07A8">
            <w:pPr>
              <w:numPr>
                <w:ilvl w:val="0"/>
                <w:numId w:val="105"/>
              </w:numPr>
              <w:spacing w:after="0" w:line="240" w:lineRule="auto"/>
              <w:ind w:left="206" w:hanging="206"/>
              <w:rPr>
                <w:szCs w:val="20"/>
              </w:rPr>
            </w:pPr>
            <w:r w:rsidRPr="00F35719">
              <w:rPr>
                <w:szCs w:val="20"/>
              </w:rPr>
              <w:t>regulować ciśnienie w kołach zgodnie z instrukcją producenta</w:t>
            </w:r>
            <w:r w:rsidR="00405680" w:rsidRPr="00F35719">
              <w:rPr>
                <w:szCs w:val="20"/>
              </w:rPr>
              <w:t>,</w:t>
            </w:r>
          </w:p>
          <w:p w:rsidR="007C4179" w:rsidRPr="00F35719" w:rsidRDefault="007C4179" w:rsidP="00FB07A8">
            <w:pPr>
              <w:pStyle w:val="Akapitzlist"/>
              <w:numPr>
                <w:ilvl w:val="0"/>
                <w:numId w:val="105"/>
              </w:numPr>
              <w:spacing w:after="0" w:line="240" w:lineRule="auto"/>
              <w:ind w:left="206" w:hanging="206"/>
              <w:rPr>
                <w:rFonts w:ascii="Arial" w:hAnsi="Arial" w:cs="Arial"/>
                <w:szCs w:val="20"/>
              </w:rPr>
            </w:pPr>
            <w:r w:rsidRPr="00F35719">
              <w:rPr>
                <w:rFonts w:ascii="Arial" w:hAnsi="Arial" w:cs="Arial"/>
                <w:szCs w:val="20"/>
              </w:rPr>
              <w:t>skalkulować koszty wykonanej obsługi i naprawy</w:t>
            </w:r>
            <w:r w:rsidR="00405680" w:rsidRPr="00F35719">
              <w:rPr>
                <w:rFonts w:ascii="Arial" w:hAnsi="Arial" w:cs="Arial"/>
                <w:szCs w:val="20"/>
              </w:rPr>
              <w:t>,</w:t>
            </w:r>
          </w:p>
          <w:p w:rsidR="00107A24" w:rsidRPr="00F35719" w:rsidRDefault="007C4179" w:rsidP="00FB07A8">
            <w:pPr>
              <w:pStyle w:val="Akapitzlist"/>
              <w:numPr>
                <w:ilvl w:val="0"/>
                <w:numId w:val="105"/>
              </w:numPr>
              <w:spacing w:after="0" w:line="240" w:lineRule="auto"/>
              <w:ind w:left="206" w:hanging="206"/>
            </w:pPr>
            <w:r w:rsidRPr="00F35719">
              <w:rPr>
                <w:rFonts w:ascii="Arial" w:hAnsi="Arial" w:cs="Arial"/>
                <w:szCs w:val="20"/>
              </w:rPr>
              <w:t>wydać pojazd po obsłudze i naprawie</w:t>
            </w:r>
            <w:r w:rsidR="00405680" w:rsidRPr="00F35719">
              <w:rPr>
                <w:rFonts w:ascii="Arial" w:hAnsi="Arial" w:cs="Arial"/>
                <w:szCs w:val="20"/>
              </w:rPr>
              <w:t>.</w:t>
            </w:r>
          </w:p>
        </w:tc>
        <w:tc>
          <w:tcPr>
            <w:tcW w:w="3543" w:type="dxa"/>
          </w:tcPr>
          <w:p w:rsidR="00405680" w:rsidRPr="00F35719" w:rsidRDefault="00405680" w:rsidP="00FB07A8">
            <w:pPr>
              <w:numPr>
                <w:ilvl w:val="0"/>
                <w:numId w:val="105"/>
              </w:numPr>
              <w:spacing w:after="0" w:line="240" w:lineRule="auto"/>
              <w:ind w:left="206" w:hanging="206"/>
              <w:rPr>
                <w:szCs w:val="20"/>
              </w:rPr>
            </w:pPr>
            <w:r w:rsidRPr="00F35719">
              <w:rPr>
                <w:szCs w:val="20"/>
              </w:rPr>
              <w:t>wymienić kolumny McPhersona,</w:t>
            </w:r>
          </w:p>
          <w:p w:rsidR="00405680" w:rsidRPr="00F35719" w:rsidRDefault="00405680" w:rsidP="00FB07A8">
            <w:pPr>
              <w:numPr>
                <w:ilvl w:val="0"/>
                <w:numId w:val="105"/>
              </w:numPr>
              <w:spacing w:after="0" w:line="240" w:lineRule="auto"/>
              <w:ind w:left="206" w:hanging="206"/>
              <w:rPr>
                <w:szCs w:val="20"/>
              </w:rPr>
            </w:pPr>
            <w:r w:rsidRPr="00F35719">
              <w:rPr>
                <w:szCs w:val="20"/>
              </w:rPr>
              <w:t>wymienić amortyzatory,</w:t>
            </w:r>
          </w:p>
          <w:p w:rsidR="00405680" w:rsidRPr="00F35719" w:rsidRDefault="00405680" w:rsidP="00FB07A8">
            <w:pPr>
              <w:numPr>
                <w:ilvl w:val="0"/>
                <w:numId w:val="105"/>
              </w:numPr>
              <w:spacing w:after="0" w:line="240" w:lineRule="auto"/>
              <w:ind w:left="206" w:hanging="206"/>
              <w:rPr>
                <w:szCs w:val="20"/>
              </w:rPr>
            </w:pPr>
            <w:r w:rsidRPr="00F35719">
              <w:rPr>
                <w:szCs w:val="20"/>
              </w:rPr>
              <w:t>wymienić resory,</w:t>
            </w:r>
          </w:p>
          <w:p w:rsidR="00405680" w:rsidRPr="00F35719" w:rsidRDefault="00405680" w:rsidP="00FB07A8">
            <w:pPr>
              <w:numPr>
                <w:ilvl w:val="0"/>
                <w:numId w:val="105"/>
              </w:numPr>
              <w:spacing w:after="0" w:line="240" w:lineRule="auto"/>
              <w:ind w:left="206" w:hanging="206"/>
              <w:rPr>
                <w:szCs w:val="20"/>
              </w:rPr>
            </w:pPr>
            <w:r w:rsidRPr="00F35719">
              <w:rPr>
                <w:szCs w:val="20"/>
              </w:rPr>
              <w:t>przeprowadzić regulację kątów ustawienia kół,</w:t>
            </w:r>
          </w:p>
          <w:p w:rsidR="00107A24" w:rsidRPr="00F35719" w:rsidRDefault="00405680" w:rsidP="00FB07A8">
            <w:pPr>
              <w:numPr>
                <w:ilvl w:val="0"/>
                <w:numId w:val="105"/>
              </w:numPr>
              <w:spacing w:after="0" w:line="240" w:lineRule="auto"/>
              <w:ind w:left="206" w:hanging="206"/>
              <w:rPr>
                <w:szCs w:val="20"/>
              </w:rPr>
            </w:pPr>
            <w:r w:rsidRPr="00F35719">
              <w:rPr>
                <w:szCs w:val="20"/>
              </w:rPr>
              <w:t>dokonać pomiaru bicia koła.</w:t>
            </w:r>
          </w:p>
        </w:tc>
        <w:tc>
          <w:tcPr>
            <w:tcW w:w="1276" w:type="dxa"/>
            <w:vAlign w:val="center"/>
          </w:tcPr>
          <w:p w:rsidR="00107A24" w:rsidRPr="00F35719" w:rsidRDefault="00B83575" w:rsidP="00107A24">
            <w:pPr>
              <w:spacing w:after="0"/>
              <w:contextualSpacing/>
              <w:jc w:val="center"/>
              <w:rPr>
                <w:szCs w:val="20"/>
              </w:rPr>
            </w:pPr>
            <w:r w:rsidRPr="00F35719">
              <w:rPr>
                <w:szCs w:val="20"/>
              </w:rPr>
              <w:t>Klasa IV</w:t>
            </w:r>
          </w:p>
        </w:tc>
      </w:tr>
      <w:tr w:rsidR="00107A24" w:rsidRPr="00F35719" w:rsidTr="00297D5B">
        <w:tc>
          <w:tcPr>
            <w:tcW w:w="2262" w:type="dxa"/>
            <w:vMerge/>
            <w:vAlign w:val="center"/>
          </w:tcPr>
          <w:p w:rsidR="00107A24" w:rsidRPr="00F35719" w:rsidRDefault="00107A24" w:rsidP="00107A24">
            <w:pPr>
              <w:spacing w:after="0"/>
              <w:contextualSpacing/>
              <w:rPr>
                <w:szCs w:val="20"/>
              </w:rPr>
            </w:pPr>
          </w:p>
        </w:tc>
        <w:tc>
          <w:tcPr>
            <w:tcW w:w="2562" w:type="dxa"/>
            <w:vAlign w:val="center"/>
          </w:tcPr>
          <w:p w:rsidR="00107A24" w:rsidRPr="00F35719" w:rsidRDefault="00107A24" w:rsidP="00107A24">
            <w:pPr>
              <w:spacing w:after="0"/>
              <w:contextualSpacing/>
              <w:rPr>
                <w:szCs w:val="20"/>
              </w:rPr>
            </w:pPr>
            <w:r w:rsidRPr="00F35719">
              <w:rPr>
                <w:szCs w:val="20"/>
              </w:rPr>
              <w:t>5. Obsługa i naprawa nadwozi</w:t>
            </w:r>
          </w:p>
        </w:tc>
        <w:tc>
          <w:tcPr>
            <w:tcW w:w="1238" w:type="dxa"/>
            <w:vAlign w:val="center"/>
          </w:tcPr>
          <w:p w:rsidR="00107A24" w:rsidRPr="00F35719" w:rsidRDefault="00107A24" w:rsidP="00BE7395">
            <w:pPr>
              <w:spacing w:after="0"/>
              <w:ind w:left="232" w:hanging="232"/>
              <w:contextualSpacing/>
              <w:jc w:val="center"/>
              <w:rPr>
                <w:szCs w:val="20"/>
              </w:rPr>
            </w:pPr>
          </w:p>
        </w:tc>
        <w:tc>
          <w:tcPr>
            <w:tcW w:w="3544" w:type="dxa"/>
          </w:tcPr>
          <w:p w:rsidR="00107A24" w:rsidRPr="00F35719" w:rsidRDefault="007C4179" w:rsidP="00FB07A8">
            <w:pPr>
              <w:numPr>
                <w:ilvl w:val="0"/>
                <w:numId w:val="105"/>
              </w:numPr>
              <w:spacing w:after="0" w:line="240" w:lineRule="auto"/>
              <w:ind w:left="204" w:hanging="204"/>
              <w:contextualSpacing/>
              <w:rPr>
                <w:szCs w:val="20"/>
              </w:rPr>
            </w:pPr>
            <w:r w:rsidRPr="00F35719">
              <w:rPr>
                <w:szCs w:val="20"/>
              </w:rPr>
              <w:t>przyjąć</w:t>
            </w:r>
            <w:r w:rsidR="00107A24" w:rsidRPr="00F35719">
              <w:rPr>
                <w:szCs w:val="20"/>
              </w:rPr>
              <w:t xml:space="preserve"> pojazd do naprawy</w:t>
            </w:r>
            <w:r w:rsidR="00405680" w:rsidRPr="00F35719">
              <w:rPr>
                <w:szCs w:val="20"/>
              </w:rPr>
              <w:t>,</w:t>
            </w:r>
          </w:p>
          <w:p w:rsidR="00107A24" w:rsidRPr="00F35719" w:rsidRDefault="007C4179" w:rsidP="00FB07A8">
            <w:pPr>
              <w:numPr>
                <w:ilvl w:val="0"/>
                <w:numId w:val="105"/>
              </w:numPr>
              <w:spacing w:after="0" w:line="240" w:lineRule="auto"/>
              <w:ind w:left="204" w:hanging="204"/>
              <w:contextualSpacing/>
              <w:rPr>
                <w:szCs w:val="20"/>
              </w:rPr>
            </w:pPr>
            <w:r w:rsidRPr="00F35719">
              <w:rPr>
                <w:szCs w:val="20"/>
              </w:rPr>
              <w:t>zlokalizować</w:t>
            </w:r>
            <w:r w:rsidR="00107A24" w:rsidRPr="00F35719">
              <w:rPr>
                <w:szCs w:val="20"/>
              </w:rPr>
              <w:t xml:space="preserve"> uszkodzenia</w:t>
            </w:r>
            <w:r w:rsidR="00405680" w:rsidRPr="00F35719">
              <w:rPr>
                <w:szCs w:val="20"/>
              </w:rPr>
              <w:t>,</w:t>
            </w:r>
          </w:p>
          <w:p w:rsidR="00107A24" w:rsidRPr="00F35719" w:rsidRDefault="00107A24" w:rsidP="00FB07A8">
            <w:pPr>
              <w:numPr>
                <w:ilvl w:val="0"/>
                <w:numId w:val="105"/>
              </w:numPr>
              <w:spacing w:after="0" w:line="240" w:lineRule="auto"/>
              <w:ind w:left="204" w:hanging="204"/>
              <w:contextualSpacing/>
              <w:rPr>
                <w:szCs w:val="20"/>
              </w:rPr>
            </w:pPr>
            <w:r w:rsidRPr="00F35719">
              <w:rPr>
                <w:szCs w:val="20"/>
              </w:rPr>
              <w:t>przeprowadzić kontrolę uszkodzeń ram samochodowych</w:t>
            </w:r>
            <w:r w:rsidR="00405680" w:rsidRPr="00F35719">
              <w:rPr>
                <w:szCs w:val="20"/>
              </w:rPr>
              <w:t>,</w:t>
            </w:r>
          </w:p>
          <w:p w:rsidR="00107A24" w:rsidRPr="00F35719" w:rsidRDefault="00107A24" w:rsidP="00FB07A8">
            <w:pPr>
              <w:numPr>
                <w:ilvl w:val="0"/>
                <w:numId w:val="105"/>
              </w:numPr>
              <w:spacing w:after="0" w:line="240" w:lineRule="auto"/>
              <w:ind w:left="204" w:hanging="204"/>
              <w:contextualSpacing/>
              <w:rPr>
                <w:szCs w:val="20"/>
              </w:rPr>
            </w:pPr>
            <w:r w:rsidRPr="00F35719">
              <w:rPr>
                <w:szCs w:val="20"/>
              </w:rPr>
              <w:t>przeprowadzić kontrolę stanu technicznego nadwozia</w:t>
            </w:r>
            <w:r w:rsidR="00405680" w:rsidRPr="00F35719">
              <w:rPr>
                <w:szCs w:val="20"/>
              </w:rPr>
              <w:t>,</w:t>
            </w:r>
          </w:p>
          <w:p w:rsidR="00107A24" w:rsidRPr="00F35719" w:rsidRDefault="00107A24" w:rsidP="00FB07A8">
            <w:pPr>
              <w:numPr>
                <w:ilvl w:val="0"/>
                <w:numId w:val="105"/>
              </w:numPr>
              <w:spacing w:after="0" w:line="240" w:lineRule="auto"/>
              <w:ind w:left="204" w:hanging="204"/>
              <w:contextualSpacing/>
              <w:rPr>
                <w:szCs w:val="20"/>
              </w:rPr>
            </w:pPr>
            <w:r w:rsidRPr="00F35719">
              <w:rPr>
                <w:szCs w:val="20"/>
              </w:rPr>
              <w:t>dokonać oceny stanu technicznego zabezpieczeń antykorozyjnych</w:t>
            </w:r>
            <w:r w:rsidR="00405680" w:rsidRPr="00F35719">
              <w:rPr>
                <w:szCs w:val="20"/>
              </w:rPr>
              <w:t>,</w:t>
            </w:r>
          </w:p>
          <w:p w:rsidR="00107A24" w:rsidRPr="00F35719" w:rsidRDefault="00107A24" w:rsidP="00FB07A8">
            <w:pPr>
              <w:numPr>
                <w:ilvl w:val="0"/>
                <w:numId w:val="105"/>
              </w:numPr>
              <w:spacing w:after="0" w:line="240" w:lineRule="auto"/>
              <w:ind w:left="204" w:hanging="204"/>
              <w:contextualSpacing/>
              <w:rPr>
                <w:szCs w:val="20"/>
              </w:rPr>
            </w:pPr>
            <w:r w:rsidRPr="00F35719">
              <w:rPr>
                <w:szCs w:val="20"/>
              </w:rPr>
              <w:t>dokonać oceny stanu technicznego powłoki lakierniczej nadwozia</w:t>
            </w:r>
            <w:r w:rsidR="00405680" w:rsidRPr="00F35719">
              <w:rPr>
                <w:szCs w:val="20"/>
              </w:rPr>
              <w:t>,</w:t>
            </w:r>
          </w:p>
          <w:p w:rsidR="00107A24" w:rsidRPr="00F35719" w:rsidRDefault="007C4179" w:rsidP="00FB07A8">
            <w:pPr>
              <w:numPr>
                <w:ilvl w:val="0"/>
                <w:numId w:val="105"/>
              </w:numPr>
              <w:spacing w:after="0" w:line="240" w:lineRule="auto"/>
              <w:ind w:left="204" w:hanging="204"/>
              <w:contextualSpacing/>
              <w:rPr>
                <w:szCs w:val="20"/>
              </w:rPr>
            </w:pPr>
            <w:r w:rsidRPr="00F35719">
              <w:rPr>
                <w:szCs w:val="20"/>
              </w:rPr>
              <w:t>wymienić</w:t>
            </w:r>
            <w:r w:rsidR="00107A24" w:rsidRPr="00F35719">
              <w:rPr>
                <w:szCs w:val="20"/>
              </w:rPr>
              <w:t xml:space="preserve"> elementy tapicerki samochodowej</w:t>
            </w:r>
            <w:r w:rsidR="00405680" w:rsidRPr="00F35719">
              <w:rPr>
                <w:szCs w:val="20"/>
              </w:rPr>
              <w:t>,</w:t>
            </w:r>
          </w:p>
          <w:p w:rsidR="007C4179" w:rsidRPr="00F35719" w:rsidRDefault="007C4179" w:rsidP="00FB07A8">
            <w:pPr>
              <w:pStyle w:val="Akapitzlist"/>
              <w:numPr>
                <w:ilvl w:val="0"/>
                <w:numId w:val="105"/>
              </w:numPr>
              <w:spacing w:after="0" w:line="240" w:lineRule="auto"/>
              <w:ind w:left="204" w:hanging="204"/>
              <w:rPr>
                <w:rFonts w:ascii="Arial" w:hAnsi="Arial" w:cs="Arial"/>
                <w:szCs w:val="20"/>
              </w:rPr>
            </w:pPr>
            <w:r w:rsidRPr="00F35719">
              <w:rPr>
                <w:rFonts w:ascii="Arial" w:hAnsi="Arial" w:cs="Arial"/>
                <w:szCs w:val="20"/>
              </w:rPr>
              <w:t>skalkulować koszty wykonanej obsługi i naprawy</w:t>
            </w:r>
            <w:r w:rsidR="00405680" w:rsidRPr="00F35719">
              <w:rPr>
                <w:rFonts w:ascii="Arial" w:hAnsi="Arial" w:cs="Arial"/>
                <w:szCs w:val="20"/>
              </w:rPr>
              <w:t>,</w:t>
            </w:r>
          </w:p>
          <w:p w:rsidR="00107A24" w:rsidRPr="00F35719" w:rsidRDefault="007C4179" w:rsidP="00FB07A8">
            <w:pPr>
              <w:pStyle w:val="Akapitzlist"/>
              <w:numPr>
                <w:ilvl w:val="0"/>
                <w:numId w:val="105"/>
              </w:numPr>
              <w:spacing w:after="0" w:line="240" w:lineRule="auto"/>
              <w:ind w:left="204" w:hanging="204"/>
            </w:pPr>
            <w:r w:rsidRPr="00F35719">
              <w:rPr>
                <w:rFonts w:ascii="Arial" w:hAnsi="Arial" w:cs="Arial"/>
                <w:szCs w:val="20"/>
              </w:rPr>
              <w:t>wydać pojazd po obsłudze i naprawie</w:t>
            </w:r>
            <w:r w:rsidR="00405680" w:rsidRPr="00F35719">
              <w:rPr>
                <w:rFonts w:ascii="Arial" w:hAnsi="Arial" w:cs="Arial"/>
                <w:szCs w:val="20"/>
              </w:rPr>
              <w:t>.</w:t>
            </w:r>
          </w:p>
        </w:tc>
        <w:tc>
          <w:tcPr>
            <w:tcW w:w="3543" w:type="dxa"/>
          </w:tcPr>
          <w:p w:rsidR="00405680" w:rsidRPr="00F35719" w:rsidRDefault="00405680" w:rsidP="00FB07A8">
            <w:pPr>
              <w:numPr>
                <w:ilvl w:val="0"/>
                <w:numId w:val="105"/>
              </w:numPr>
              <w:spacing w:after="0" w:line="240" w:lineRule="auto"/>
              <w:ind w:left="204" w:hanging="204"/>
              <w:contextualSpacing/>
              <w:rPr>
                <w:szCs w:val="20"/>
              </w:rPr>
            </w:pPr>
            <w:r w:rsidRPr="00F35719">
              <w:rPr>
                <w:szCs w:val="20"/>
              </w:rPr>
              <w:t>wymienić podnośniki szyb,</w:t>
            </w:r>
          </w:p>
          <w:p w:rsidR="00405680" w:rsidRPr="00F35719" w:rsidRDefault="00405680" w:rsidP="00FB07A8">
            <w:pPr>
              <w:numPr>
                <w:ilvl w:val="0"/>
                <w:numId w:val="105"/>
              </w:numPr>
              <w:spacing w:after="0" w:line="240" w:lineRule="auto"/>
              <w:ind w:left="204" w:hanging="204"/>
              <w:contextualSpacing/>
              <w:rPr>
                <w:szCs w:val="20"/>
              </w:rPr>
            </w:pPr>
            <w:r w:rsidRPr="00F35719">
              <w:rPr>
                <w:szCs w:val="20"/>
              </w:rPr>
              <w:t>wymienić zamki i ograniczniki drzwi,</w:t>
            </w:r>
          </w:p>
          <w:p w:rsidR="00107A24" w:rsidRPr="00F35719" w:rsidRDefault="00405680" w:rsidP="00FB07A8">
            <w:pPr>
              <w:numPr>
                <w:ilvl w:val="0"/>
                <w:numId w:val="105"/>
              </w:numPr>
              <w:spacing w:after="0" w:line="240" w:lineRule="auto"/>
              <w:ind w:left="204" w:hanging="204"/>
              <w:contextualSpacing/>
              <w:rPr>
                <w:szCs w:val="20"/>
              </w:rPr>
            </w:pPr>
            <w:r w:rsidRPr="00F35719">
              <w:rPr>
                <w:szCs w:val="20"/>
              </w:rPr>
              <w:t>przeprowadzić obsługę techniczną nadwozia.</w:t>
            </w:r>
          </w:p>
        </w:tc>
        <w:tc>
          <w:tcPr>
            <w:tcW w:w="1276" w:type="dxa"/>
            <w:vAlign w:val="center"/>
          </w:tcPr>
          <w:p w:rsidR="00107A24" w:rsidRPr="00F35719" w:rsidRDefault="00B83575" w:rsidP="00107A24">
            <w:pPr>
              <w:spacing w:after="0"/>
              <w:contextualSpacing/>
              <w:jc w:val="center"/>
              <w:rPr>
                <w:szCs w:val="20"/>
              </w:rPr>
            </w:pPr>
            <w:r w:rsidRPr="00F35719">
              <w:rPr>
                <w:szCs w:val="20"/>
              </w:rPr>
              <w:t>Klasa IV</w:t>
            </w:r>
          </w:p>
        </w:tc>
      </w:tr>
      <w:tr w:rsidR="00107A24" w:rsidRPr="00F35719" w:rsidTr="00297D5B">
        <w:tc>
          <w:tcPr>
            <w:tcW w:w="2262" w:type="dxa"/>
            <w:vMerge/>
            <w:vAlign w:val="center"/>
          </w:tcPr>
          <w:p w:rsidR="00107A24" w:rsidRPr="00F35719" w:rsidRDefault="00107A24" w:rsidP="00107A24">
            <w:pPr>
              <w:spacing w:after="0"/>
              <w:contextualSpacing/>
              <w:rPr>
                <w:szCs w:val="20"/>
              </w:rPr>
            </w:pPr>
          </w:p>
        </w:tc>
        <w:tc>
          <w:tcPr>
            <w:tcW w:w="2562" w:type="dxa"/>
            <w:vAlign w:val="center"/>
          </w:tcPr>
          <w:p w:rsidR="00107A24" w:rsidRPr="00F35719" w:rsidRDefault="00107A24" w:rsidP="00107A24">
            <w:pPr>
              <w:spacing w:after="0"/>
              <w:contextualSpacing/>
              <w:rPr>
                <w:szCs w:val="20"/>
              </w:rPr>
            </w:pPr>
            <w:r w:rsidRPr="00F35719">
              <w:rPr>
                <w:szCs w:val="20"/>
              </w:rPr>
              <w:t>6. Obsługa i naprawa układów bezpieczeństwa i komfortu jazdy</w:t>
            </w:r>
          </w:p>
        </w:tc>
        <w:tc>
          <w:tcPr>
            <w:tcW w:w="1238" w:type="dxa"/>
            <w:vAlign w:val="center"/>
          </w:tcPr>
          <w:p w:rsidR="00107A24" w:rsidRPr="00F35719" w:rsidRDefault="00107A24" w:rsidP="00107A24">
            <w:pPr>
              <w:spacing w:after="0"/>
              <w:ind w:left="232" w:hanging="232"/>
              <w:contextualSpacing/>
              <w:jc w:val="center"/>
              <w:rPr>
                <w:szCs w:val="20"/>
              </w:rPr>
            </w:pPr>
          </w:p>
        </w:tc>
        <w:tc>
          <w:tcPr>
            <w:tcW w:w="3544" w:type="dxa"/>
          </w:tcPr>
          <w:p w:rsidR="00107A24" w:rsidRPr="00F35719" w:rsidRDefault="007C4179" w:rsidP="00FB07A8">
            <w:pPr>
              <w:numPr>
                <w:ilvl w:val="0"/>
                <w:numId w:val="105"/>
              </w:numPr>
              <w:spacing w:after="0" w:line="240" w:lineRule="auto"/>
              <w:ind w:left="206" w:hanging="206"/>
              <w:rPr>
                <w:szCs w:val="20"/>
              </w:rPr>
            </w:pPr>
            <w:r w:rsidRPr="00F35719">
              <w:rPr>
                <w:szCs w:val="20"/>
              </w:rPr>
              <w:t>przyjąć</w:t>
            </w:r>
            <w:r w:rsidR="00107A24" w:rsidRPr="00F35719">
              <w:rPr>
                <w:szCs w:val="20"/>
              </w:rPr>
              <w:t xml:space="preserve"> pojazd do naprawy</w:t>
            </w:r>
            <w:r w:rsidR="00050685" w:rsidRPr="00F35719">
              <w:rPr>
                <w:szCs w:val="20"/>
              </w:rPr>
              <w:t>,</w:t>
            </w:r>
          </w:p>
          <w:p w:rsidR="00107A24" w:rsidRPr="00F35719" w:rsidRDefault="007C4179" w:rsidP="00FB07A8">
            <w:pPr>
              <w:numPr>
                <w:ilvl w:val="0"/>
                <w:numId w:val="105"/>
              </w:numPr>
              <w:spacing w:after="0" w:line="240" w:lineRule="auto"/>
              <w:ind w:left="206" w:hanging="206"/>
              <w:rPr>
                <w:szCs w:val="20"/>
              </w:rPr>
            </w:pPr>
            <w:r w:rsidRPr="00F35719">
              <w:rPr>
                <w:szCs w:val="20"/>
              </w:rPr>
              <w:t>zlokalizować</w:t>
            </w:r>
            <w:r w:rsidR="00107A24" w:rsidRPr="00F35719">
              <w:rPr>
                <w:szCs w:val="20"/>
              </w:rPr>
              <w:t xml:space="preserve"> uszkodzenia</w:t>
            </w:r>
            <w:r w:rsidR="00050685" w:rsidRPr="00F35719">
              <w:rPr>
                <w:szCs w:val="20"/>
              </w:rPr>
              <w:t>,</w:t>
            </w:r>
          </w:p>
          <w:p w:rsidR="00107A24" w:rsidRPr="00F35719" w:rsidRDefault="007C4179" w:rsidP="00FB07A8">
            <w:pPr>
              <w:numPr>
                <w:ilvl w:val="0"/>
                <w:numId w:val="105"/>
              </w:numPr>
              <w:spacing w:after="0" w:line="240" w:lineRule="auto"/>
              <w:ind w:left="206" w:hanging="206"/>
              <w:rPr>
                <w:szCs w:val="20"/>
              </w:rPr>
            </w:pPr>
            <w:r w:rsidRPr="00F35719">
              <w:rPr>
                <w:szCs w:val="20"/>
              </w:rPr>
              <w:t>wymienić</w:t>
            </w:r>
            <w:r w:rsidR="00107A24" w:rsidRPr="00F35719">
              <w:rPr>
                <w:szCs w:val="20"/>
              </w:rPr>
              <w:t xml:space="preserve"> pasy bezpieczeństwa</w:t>
            </w:r>
            <w:r w:rsidR="00050685" w:rsidRPr="00F35719">
              <w:rPr>
                <w:szCs w:val="20"/>
              </w:rPr>
              <w:t>,</w:t>
            </w:r>
          </w:p>
          <w:p w:rsidR="00107A24" w:rsidRPr="00F35719" w:rsidRDefault="007C4179" w:rsidP="00FB07A8">
            <w:pPr>
              <w:numPr>
                <w:ilvl w:val="0"/>
                <w:numId w:val="105"/>
              </w:numPr>
              <w:spacing w:after="0" w:line="240" w:lineRule="auto"/>
              <w:ind w:left="206" w:hanging="206"/>
              <w:rPr>
                <w:szCs w:val="20"/>
              </w:rPr>
            </w:pPr>
            <w:r w:rsidRPr="00F35719">
              <w:rPr>
                <w:szCs w:val="20"/>
              </w:rPr>
              <w:t>wymienić</w:t>
            </w:r>
            <w:r w:rsidR="00107A24" w:rsidRPr="00F35719">
              <w:rPr>
                <w:szCs w:val="20"/>
              </w:rPr>
              <w:t xml:space="preserve"> uszkodzone elementy poduszek gazowych</w:t>
            </w:r>
            <w:r w:rsidR="00050685" w:rsidRPr="00F35719">
              <w:rPr>
                <w:szCs w:val="20"/>
              </w:rPr>
              <w:t>,</w:t>
            </w:r>
          </w:p>
          <w:p w:rsidR="00107A24" w:rsidRPr="00F35719" w:rsidRDefault="00107A24" w:rsidP="00FB07A8">
            <w:pPr>
              <w:numPr>
                <w:ilvl w:val="0"/>
                <w:numId w:val="105"/>
              </w:numPr>
              <w:spacing w:after="0" w:line="240" w:lineRule="auto"/>
              <w:ind w:left="206" w:hanging="206"/>
              <w:rPr>
                <w:szCs w:val="20"/>
              </w:rPr>
            </w:pPr>
            <w:r w:rsidRPr="00F35719">
              <w:rPr>
                <w:szCs w:val="20"/>
              </w:rPr>
              <w:t>przeprowadzić kontrolę działania układu klimatyzacji</w:t>
            </w:r>
            <w:r w:rsidR="00050685" w:rsidRPr="00F35719">
              <w:rPr>
                <w:szCs w:val="20"/>
              </w:rPr>
              <w:t>,</w:t>
            </w:r>
          </w:p>
          <w:p w:rsidR="00107A24" w:rsidRPr="00F35719" w:rsidRDefault="007C4179" w:rsidP="00FB07A8">
            <w:pPr>
              <w:numPr>
                <w:ilvl w:val="0"/>
                <w:numId w:val="105"/>
              </w:numPr>
              <w:spacing w:after="0" w:line="240" w:lineRule="auto"/>
              <w:ind w:left="206" w:hanging="206"/>
              <w:rPr>
                <w:szCs w:val="20"/>
              </w:rPr>
            </w:pPr>
            <w:r w:rsidRPr="00F35719">
              <w:rPr>
                <w:szCs w:val="20"/>
              </w:rPr>
              <w:t>wymienić</w:t>
            </w:r>
            <w:r w:rsidR="00107A24" w:rsidRPr="00F35719">
              <w:rPr>
                <w:szCs w:val="20"/>
              </w:rPr>
              <w:t xml:space="preserve"> uszkodzone przewody klimatyzacji</w:t>
            </w:r>
            <w:r w:rsidR="00050685" w:rsidRPr="00F35719">
              <w:rPr>
                <w:szCs w:val="20"/>
              </w:rPr>
              <w:t>,</w:t>
            </w:r>
          </w:p>
          <w:p w:rsidR="00107A24" w:rsidRPr="00F35719" w:rsidRDefault="00107A24" w:rsidP="00FB07A8">
            <w:pPr>
              <w:numPr>
                <w:ilvl w:val="0"/>
                <w:numId w:val="105"/>
              </w:numPr>
              <w:spacing w:after="0" w:line="240" w:lineRule="auto"/>
              <w:ind w:left="206" w:hanging="206"/>
              <w:rPr>
                <w:szCs w:val="20"/>
              </w:rPr>
            </w:pPr>
            <w:r w:rsidRPr="00F35719">
              <w:rPr>
                <w:szCs w:val="20"/>
              </w:rPr>
              <w:t>ob</w:t>
            </w:r>
            <w:r w:rsidR="00050685" w:rsidRPr="00F35719">
              <w:rPr>
                <w:szCs w:val="20"/>
              </w:rPr>
              <w:t>sługiwać</w:t>
            </w:r>
            <w:r w:rsidRPr="00F35719">
              <w:rPr>
                <w:szCs w:val="20"/>
              </w:rPr>
              <w:t xml:space="preserve"> urządzenia do obsługi klimatyzacji</w:t>
            </w:r>
            <w:r w:rsidR="00050685" w:rsidRPr="00F35719">
              <w:rPr>
                <w:szCs w:val="20"/>
              </w:rPr>
              <w:t>,</w:t>
            </w:r>
          </w:p>
          <w:p w:rsidR="007C4179" w:rsidRPr="00F35719" w:rsidRDefault="007C4179" w:rsidP="00FB07A8">
            <w:pPr>
              <w:pStyle w:val="Akapitzlist"/>
              <w:numPr>
                <w:ilvl w:val="0"/>
                <w:numId w:val="105"/>
              </w:numPr>
              <w:spacing w:after="0" w:line="240" w:lineRule="auto"/>
              <w:ind w:left="206" w:hanging="206"/>
              <w:rPr>
                <w:rFonts w:ascii="Arial" w:hAnsi="Arial" w:cs="Arial"/>
                <w:szCs w:val="20"/>
              </w:rPr>
            </w:pPr>
            <w:r w:rsidRPr="00F35719">
              <w:rPr>
                <w:rFonts w:ascii="Arial" w:hAnsi="Arial" w:cs="Arial"/>
                <w:szCs w:val="20"/>
              </w:rPr>
              <w:t>skalkulować koszty wykonanej obsługi i naprawy</w:t>
            </w:r>
            <w:r w:rsidR="00050685" w:rsidRPr="00F35719">
              <w:rPr>
                <w:rFonts w:ascii="Arial" w:hAnsi="Arial" w:cs="Arial"/>
                <w:szCs w:val="20"/>
              </w:rPr>
              <w:t>,</w:t>
            </w:r>
          </w:p>
          <w:p w:rsidR="00107A24" w:rsidRPr="00F35719" w:rsidRDefault="007C4179" w:rsidP="00FB07A8">
            <w:pPr>
              <w:numPr>
                <w:ilvl w:val="0"/>
                <w:numId w:val="105"/>
              </w:numPr>
              <w:spacing w:after="0" w:line="240" w:lineRule="auto"/>
              <w:ind w:left="206" w:hanging="206"/>
              <w:rPr>
                <w:sz w:val="18"/>
                <w:szCs w:val="18"/>
              </w:rPr>
            </w:pPr>
            <w:r w:rsidRPr="00F35719">
              <w:rPr>
                <w:szCs w:val="20"/>
              </w:rPr>
              <w:t>wydać pojazd po obsłudze i naprawie</w:t>
            </w:r>
            <w:r w:rsidR="00050685" w:rsidRPr="00F35719">
              <w:rPr>
                <w:szCs w:val="20"/>
              </w:rPr>
              <w:t>.</w:t>
            </w:r>
          </w:p>
        </w:tc>
        <w:tc>
          <w:tcPr>
            <w:tcW w:w="3543" w:type="dxa"/>
          </w:tcPr>
          <w:p w:rsidR="00050685" w:rsidRPr="00F35719" w:rsidRDefault="00050685" w:rsidP="00FB07A8">
            <w:pPr>
              <w:numPr>
                <w:ilvl w:val="0"/>
                <w:numId w:val="105"/>
              </w:numPr>
              <w:spacing w:after="0" w:line="240" w:lineRule="auto"/>
              <w:ind w:left="206" w:hanging="206"/>
              <w:rPr>
                <w:szCs w:val="20"/>
              </w:rPr>
            </w:pPr>
            <w:r w:rsidRPr="00F35719">
              <w:rPr>
                <w:szCs w:val="20"/>
              </w:rPr>
              <w:t>dokonać sprawdzenia pasów bezpieczeństwa testerem diagnostycznym,</w:t>
            </w:r>
          </w:p>
          <w:p w:rsidR="00050685" w:rsidRPr="00F35719" w:rsidRDefault="00050685" w:rsidP="00FB07A8">
            <w:pPr>
              <w:numPr>
                <w:ilvl w:val="0"/>
                <w:numId w:val="105"/>
              </w:numPr>
              <w:spacing w:after="0" w:line="240" w:lineRule="auto"/>
              <w:ind w:left="206" w:hanging="206"/>
              <w:rPr>
                <w:szCs w:val="20"/>
              </w:rPr>
            </w:pPr>
            <w:r w:rsidRPr="00F35719">
              <w:rPr>
                <w:szCs w:val="20"/>
              </w:rPr>
              <w:t>dokonać sprawdzenia układów poduszek gazowych testerem diagnostycznym,</w:t>
            </w:r>
          </w:p>
          <w:p w:rsidR="00050685" w:rsidRPr="00F35719" w:rsidRDefault="00050685" w:rsidP="00FB07A8">
            <w:pPr>
              <w:numPr>
                <w:ilvl w:val="0"/>
                <w:numId w:val="105"/>
              </w:numPr>
              <w:spacing w:after="0" w:line="240" w:lineRule="auto"/>
              <w:ind w:left="206" w:hanging="206"/>
              <w:rPr>
                <w:szCs w:val="20"/>
              </w:rPr>
            </w:pPr>
            <w:r w:rsidRPr="00F35719">
              <w:rPr>
                <w:szCs w:val="20"/>
              </w:rPr>
              <w:t>wymienić sprężarkę klimatyzacji,</w:t>
            </w:r>
          </w:p>
          <w:p w:rsidR="00050685" w:rsidRPr="00F35719" w:rsidRDefault="00050685" w:rsidP="00FB07A8">
            <w:pPr>
              <w:numPr>
                <w:ilvl w:val="0"/>
                <w:numId w:val="105"/>
              </w:numPr>
              <w:spacing w:after="0" w:line="240" w:lineRule="auto"/>
              <w:ind w:left="206" w:hanging="206"/>
              <w:rPr>
                <w:szCs w:val="20"/>
              </w:rPr>
            </w:pPr>
            <w:r w:rsidRPr="00F35719">
              <w:rPr>
                <w:szCs w:val="20"/>
              </w:rPr>
              <w:t>dokonać wymiany czynnika chłodniczego w układzie klimatyzacji.</w:t>
            </w:r>
          </w:p>
          <w:p w:rsidR="00107A24" w:rsidRPr="00F35719" w:rsidRDefault="00107A24" w:rsidP="009642E9">
            <w:pPr>
              <w:pBdr>
                <w:top w:val="nil"/>
                <w:left w:val="nil"/>
                <w:bottom w:val="nil"/>
                <w:right w:val="nil"/>
                <w:between w:val="nil"/>
              </w:pBdr>
              <w:spacing w:after="0" w:line="240" w:lineRule="auto"/>
              <w:contextualSpacing/>
              <w:rPr>
                <w:szCs w:val="20"/>
              </w:rPr>
            </w:pPr>
          </w:p>
        </w:tc>
        <w:tc>
          <w:tcPr>
            <w:tcW w:w="1276" w:type="dxa"/>
            <w:vAlign w:val="center"/>
          </w:tcPr>
          <w:p w:rsidR="00107A24" w:rsidRPr="00F35719" w:rsidRDefault="00B57A5D" w:rsidP="00B83575">
            <w:pPr>
              <w:spacing w:after="0"/>
              <w:contextualSpacing/>
              <w:jc w:val="center"/>
              <w:rPr>
                <w:szCs w:val="20"/>
              </w:rPr>
            </w:pPr>
            <w:r w:rsidRPr="00F35719">
              <w:rPr>
                <w:szCs w:val="20"/>
              </w:rPr>
              <w:t>Klasa I</w:t>
            </w:r>
            <w:r w:rsidR="00B83575" w:rsidRPr="00F35719">
              <w:rPr>
                <w:szCs w:val="20"/>
              </w:rPr>
              <w:t>V</w:t>
            </w:r>
          </w:p>
        </w:tc>
      </w:tr>
      <w:tr w:rsidR="00AC47AC" w:rsidRPr="00F35719" w:rsidTr="00297D5B">
        <w:trPr>
          <w:trHeight w:val="382"/>
        </w:trPr>
        <w:tc>
          <w:tcPr>
            <w:tcW w:w="4824" w:type="dxa"/>
            <w:gridSpan w:val="2"/>
            <w:vAlign w:val="center"/>
          </w:tcPr>
          <w:p w:rsidR="00AC47AC" w:rsidRPr="00F35719" w:rsidRDefault="00AC47AC" w:rsidP="00297D5B">
            <w:pPr>
              <w:spacing w:after="0"/>
              <w:contextualSpacing/>
              <w:jc w:val="center"/>
              <w:rPr>
                <w:szCs w:val="20"/>
              </w:rPr>
            </w:pPr>
            <w:r w:rsidRPr="00F35719">
              <w:rPr>
                <w:b/>
                <w:bCs/>
                <w:szCs w:val="20"/>
              </w:rPr>
              <w:t>Razem liczba godzin</w:t>
            </w:r>
          </w:p>
        </w:tc>
        <w:tc>
          <w:tcPr>
            <w:tcW w:w="1238" w:type="dxa"/>
            <w:vAlign w:val="center"/>
          </w:tcPr>
          <w:p w:rsidR="00AC47AC" w:rsidRPr="00F35719" w:rsidRDefault="00AC47AC" w:rsidP="00297D5B">
            <w:pPr>
              <w:spacing w:after="0"/>
              <w:contextualSpacing/>
              <w:jc w:val="center"/>
              <w:rPr>
                <w:b/>
                <w:bCs/>
                <w:szCs w:val="20"/>
              </w:rPr>
            </w:pPr>
          </w:p>
        </w:tc>
        <w:tc>
          <w:tcPr>
            <w:tcW w:w="8363" w:type="dxa"/>
            <w:gridSpan w:val="3"/>
            <w:vAlign w:val="center"/>
          </w:tcPr>
          <w:p w:rsidR="00AC47AC" w:rsidRPr="00F35719" w:rsidRDefault="00AC47AC" w:rsidP="00297D5B">
            <w:pPr>
              <w:spacing w:after="0"/>
              <w:contextualSpacing/>
              <w:rPr>
                <w:szCs w:val="20"/>
              </w:rPr>
            </w:pPr>
          </w:p>
        </w:tc>
      </w:tr>
    </w:tbl>
    <w:p w:rsidR="00AC47AC" w:rsidRPr="00F35719" w:rsidRDefault="00AC47AC" w:rsidP="00AC47AC">
      <w:pPr>
        <w:spacing w:after="0" w:line="360" w:lineRule="auto"/>
        <w:rPr>
          <w:b/>
          <w:szCs w:val="20"/>
        </w:rPr>
      </w:pPr>
    </w:p>
    <w:p w:rsidR="004009D1" w:rsidRPr="00F35719" w:rsidRDefault="004009D1" w:rsidP="004009D1">
      <w:pPr>
        <w:spacing w:after="0"/>
        <w:contextualSpacing/>
        <w:jc w:val="both"/>
        <w:rPr>
          <w:szCs w:val="20"/>
        </w:rPr>
      </w:pPr>
      <w:r w:rsidRPr="00F35719">
        <w:rPr>
          <w:b/>
          <w:szCs w:val="20"/>
        </w:rPr>
        <w:t>PROCEDURY OSIĄGANIA CELÓW KSZTAŁCENIA PRZEDMIOTU</w:t>
      </w:r>
    </w:p>
    <w:p w:rsidR="004009D1" w:rsidRPr="00F35719" w:rsidRDefault="004009D1" w:rsidP="004009D1">
      <w:pPr>
        <w:spacing w:after="0"/>
        <w:contextualSpacing/>
        <w:jc w:val="both"/>
        <w:rPr>
          <w:szCs w:val="20"/>
        </w:rPr>
      </w:pPr>
      <w:r w:rsidRPr="00F35719">
        <w:rPr>
          <w:szCs w:val="20"/>
        </w:rPr>
        <w:t xml:space="preserve">Przygotowanie do wykonywania zadań zawodowych </w:t>
      </w:r>
      <w:r w:rsidR="003F1B1F" w:rsidRPr="00F35719">
        <w:rPr>
          <w:szCs w:val="20"/>
        </w:rPr>
        <w:t>technika  pojazdów samochodowych</w:t>
      </w:r>
      <w:r w:rsidR="00D706E9" w:rsidRPr="00F35719">
        <w:rPr>
          <w:szCs w:val="20"/>
        </w:rPr>
        <w:t xml:space="preserve"> </w:t>
      </w:r>
      <w:r w:rsidRPr="00F35719">
        <w:rPr>
          <w:szCs w:val="20"/>
        </w:rPr>
        <w:t>wymaga od uczącego się:</w:t>
      </w:r>
    </w:p>
    <w:p w:rsidR="004009D1" w:rsidRPr="00F35719" w:rsidRDefault="004009D1" w:rsidP="00FB07A8">
      <w:pPr>
        <w:pStyle w:val="Akapitzlist"/>
        <w:numPr>
          <w:ilvl w:val="0"/>
          <w:numId w:val="61"/>
        </w:numPr>
        <w:pBdr>
          <w:top w:val="nil"/>
          <w:left w:val="nil"/>
          <w:bottom w:val="nil"/>
          <w:right w:val="nil"/>
          <w:between w:val="nil"/>
        </w:pBdr>
        <w:spacing w:after="0"/>
        <w:ind w:left="709" w:hanging="283"/>
        <w:jc w:val="both"/>
        <w:rPr>
          <w:rFonts w:ascii="Arial" w:hAnsi="Arial" w:cs="Arial"/>
          <w:szCs w:val="20"/>
        </w:rPr>
      </w:pPr>
      <w:r w:rsidRPr="00F35719">
        <w:rPr>
          <w:rFonts w:ascii="Arial" w:hAnsi="Arial" w:cs="Arial"/>
          <w:szCs w:val="20"/>
        </w:rPr>
        <w:t xml:space="preserve">opanowania wiedzy w zakresie </w:t>
      </w:r>
      <w:r w:rsidR="00CD10B6" w:rsidRPr="00F35719">
        <w:rPr>
          <w:rFonts w:ascii="Arial" w:hAnsi="Arial" w:cs="Arial"/>
          <w:szCs w:val="20"/>
        </w:rPr>
        <w:t>obsługi i naprawy pojazdów samochodowych,</w:t>
      </w:r>
    </w:p>
    <w:p w:rsidR="004009D1" w:rsidRPr="00F35719" w:rsidRDefault="004009D1" w:rsidP="00FB07A8">
      <w:pPr>
        <w:pStyle w:val="Akapitzlist"/>
        <w:numPr>
          <w:ilvl w:val="0"/>
          <w:numId w:val="61"/>
        </w:numPr>
        <w:pBdr>
          <w:top w:val="nil"/>
          <w:left w:val="nil"/>
          <w:bottom w:val="nil"/>
          <w:right w:val="nil"/>
          <w:between w:val="nil"/>
        </w:pBdr>
        <w:spacing w:after="0"/>
        <w:ind w:left="709" w:hanging="283"/>
        <w:jc w:val="both"/>
        <w:rPr>
          <w:rFonts w:ascii="Arial" w:hAnsi="Arial" w:cs="Arial"/>
          <w:szCs w:val="20"/>
        </w:rPr>
      </w:pPr>
      <w:r w:rsidRPr="00F35719">
        <w:rPr>
          <w:rFonts w:ascii="Arial" w:hAnsi="Arial" w:cs="Arial"/>
          <w:szCs w:val="20"/>
        </w:rPr>
        <w:t>przygotowanie do efektywnego wykorzystania uzyskanej wiedzy w praktyce,</w:t>
      </w:r>
    </w:p>
    <w:p w:rsidR="004009D1" w:rsidRPr="00F35719" w:rsidRDefault="004009D1" w:rsidP="00FB07A8">
      <w:pPr>
        <w:pStyle w:val="Akapitzlist"/>
        <w:numPr>
          <w:ilvl w:val="0"/>
          <w:numId w:val="61"/>
        </w:numPr>
        <w:pBdr>
          <w:top w:val="nil"/>
          <w:left w:val="nil"/>
          <w:bottom w:val="nil"/>
          <w:right w:val="nil"/>
          <w:between w:val="nil"/>
        </w:pBdr>
        <w:spacing w:after="0"/>
        <w:ind w:left="709" w:hanging="283"/>
        <w:jc w:val="both"/>
        <w:rPr>
          <w:rFonts w:ascii="Arial" w:hAnsi="Arial" w:cs="Arial"/>
          <w:szCs w:val="20"/>
        </w:rPr>
      </w:pPr>
      <w:r w:rsidRPr="00F35719">
        <w:rPr>
          <w:rFonts w:ascii="Arial" w:hAnsi="Arial" w:cs="Arial"/>
          <w:szCs w:val="20"/>
        </w:rPr>
        <w:t>kształtowanie motywacji wewnętrznej.</w:t>
      </w:r>
    </w:p>
    <w:p w:rsidR="004009D1" w:rsidRPr="00F35719" w:rsidRDefault="004009D1" w:rsidP="00FB07A8">
      <w:pPr>
        <w:pStyle w:val="Akapitzlist"/>
        <w:numPr>
          <w:ilvl w:val="0"/>
          <w:numId w:val="61"/>
        </w:numPr>
        <w:pBdr>
          <w:top w:val="nil"/>
          <w:left w:val="nil"/>
          <w:bottom w:val="nil"/>
          <w:right w:val="nil"/>
          <w:between w:val="nil"/>
        </w:pBdr>
        <w:spacing w:after="0"/>
        <w:ind w:left="709" w:hanging="283"/>
        <w:jc w:val="both"/>
        <w:rPr>
          <w:rFonts w:ascii="Arial" w:hAnsi="Arial" w:cs="Arial"/>
          <w:szCs w:val="20"/>
        </w:rPr>
      </w:pPr>
      <w:r w:rsidRPr="00F35719">
        <w:rPr>
          <w:rFonts w:ascii="Arial" w:hAnsi="Arial" w:cs="Arial"/>
          <w:szCs w:val="20"/>
        </w:rPr>
        <w:t>odkrywania predyspozycji zawodowych.</w:t>
      </w:r>
    </w:p>
    <w:p w:rsidR="004009D1" w:rsidRPr="00F35719" w:rsidRDefault="004009D1" w:rsidP="004009D1">
      <w:pPr>
        <w:pStyle w:val="NormalnyWeb"/>
        <w:shd w:val="clear" w:color="auto" w:fill="FFFFFF"/>
        <w:spacing w:before="0" w:beforeAutospacing="0" w:after="120" w:afterAutospacing="0" w:line="276" w:lineRule="auto"/>
        <w:jc w:val="both"/>
        <w:rPr>
          <w:rFonts w:ascii="Arial" w:hAnsi="Arial"/>
          <w:sz w:val="20"/>
          <w:szCs w:val="20"/>
        </w:rPr>
      </w:pPr>
      <w:r w:rsidRPr="00F35719">
        <w:rPr>
          <w:rFonts w:ascii="Arial" w:hAnsi="Arial"/>
          <w:sz w:val="20"/>
          <w:szCs w:val="20"/>
        </w:rPr>
        <w:t xml:space="preserve">W przedmiocie Obsługa i naprawa pojazdów samochodowych stosowane metody powinny zapewnić osiąganie celów zaplanowanych w procesie edukacji oraz przygotowanie uczniów do pracy w zawodzie </w:t>
      </w:r>
      <w:r w:rsidR="0050231E" w:rsidRPr="00F35719">
        <w:rPr>
          <w:rFonts w:ascii="Arial" w:hAnsi="Arial"/>
          <w:sz w:val="20"/>
          <w:szCs w:val="20"/>
        </w:rPr>
        <w:t>technik  pojazdów samochodowych</w:t>
      </w:r>
      <w:r w:rsidRPr="00F35719">
        <w:rPr>
          <w:rFonts w:ascii="Arial" w:hAnsi="Arial"/>
          <w:sz w:val="20"/>
          <w:szCs w:val="20"/>
        </w:rPr>
        <w:t>.</w:t>
      </w:r>
    </w:p>
    <w:p w:rsidR="004009D1" w:rsidRPr="00F35719" w:rsidRDefault="004009D1" w:rsidP="004009D1">
      <w:pPr>
        <w:spacing w:after="0"/>
        <w:contextualSpacing/>
        <w:rPr>
          <w:bCs/>
          <w:szCs w:val="20"/>
        </w:rPr>
      </w:pPr>
      <w:r w:rsidRPr="00F35719">
        <w:rPr>
          <w:bCs/>
          <w:szCs w:val="20"/>
        </w:rPr>
        <w:t>Proponowane metody:</w:t>
      </w:r>
    </w:p>
    <w:p w:rsidR="004009D1" w:rsidRPr="00F35719" w:rsidRDefault="004009D1" w:rsidP="00FB07A8">
      <w:pPr>
        <w:pStyle w:val="Akapitzlist"/>
        <w:numPr>
          <w:ilvl w:val="0"/>
          <w:numId w:val="53"/>
        </w:numPr>
        <w:pBdr>
          <w:top w:val="nil"/>
          <w:left w:val="nil"/>
          <w:bottom w:val="nil"/>
          <w:right w:val="nil"/>
          <w:between w:val="nil"/>
        </w:pBdr>
        <w:spacing w:after="0"/>
        <w:ind w:left="709" w:hanging="283"/>
        <w:rPr>
          <w:rFonts w:ascii="Arial" w:hAnsi="Arial" w:cs="Arial"/>
          <w:szCs w:val="20"/>
        </w:rPr>
      </w:pPr>
      <w:r w:rsidRPr="00F35719">
        <w:rPr>
          <w:rFonts w:ascii="Arial" w:hAnsi="Arial" w:cs="Arial"/>
          <w:szCs w:val="20"/>
        </w:rPr>
        <w:t xml:space="preserve">ćwiczenia </w:t>
      </w:r>
    </w:p>
    <w:p w:rsidR="004009D1" w:rsidRPr="00F35719" w:rsidRDefault="004009D1" w:rsidP="00FB07A8">
      <w:pPr>
        <w:pStyle w:val="Akapitzlist"/>
        <w:numPr>
          <w:ilvl w:val="0"/>
          <w:numId w:val="53"/>
        </w:numPr>
        <w:pBdr>
          <w:top w:val="nil"/>
          <w:left w:val="nil"/>
          <w:bottom w:val="nil"/>
          <w:right w:val="nil"/>
          <w:between w:val="nil"/>
        </w:pBdr>
        <w:spacing w:after="0"/>
        <w:ind w:left="709" w:hanging="283"/>
        <w:rPr>
          <w:rFonts w:ascii="Arial" w:hAnsi="Arial" w:cs="Arial"/>
          <w:szCs w:val="20"/>
        </w:rPr>
      </w:pPr>
      <w:r w:rsidRPr="00F35719">
        <w:rPr>
          <w:rFonts w:ascii="Arial" w:hAnsi="Arial" w:cs="Arial"/>
          <w:szCs w:val="20"/>
        </w:rPr>
        <w:t>metoda przypadków,</w:t>
      </w:r>
    </w:p>
    <w:p w:rsidR="004009D1" w:rsidRPr="00F35719" w:rsidRDefault="004009D1" w:rsidP="00FB07A8">
      <w:pPr>
        <w:pStyle w:val="Akapitzlist"/>
        <w:numPr>
          <w:ilvl w:val="0"/>
          <w:numId w:val="53"/>
        </w:numPr>
        <w:pBdr>
          <w:top w:val="nil"/>
          <w:left w:val="nil"/>
          <w:bottom w:val="nil"/>
          <w:right w:val="nil"/>
          <w:between w:val="nil"/>
        </w:pBdr>
        <w:spacing w:after="0"/>
        <w:ind w:left="709" w:hanging="283"/>
        <w:rPr>
          <w:rFonts w:ascii="Arial" w:hAnsi="Arial" w:cs="Arial"/>
          <w:szCs w:val="20"/>
        </w:rPr>
      </w:pPr>
      <w:r w:rsidRPr="00F35719">
        <w:rPr>
          <w:rFonts w:ascii="Arial" w:hAnsi="Arial" w:cs="Arial"/>
          <w:szCs w:val="20"/>
        </w:rPr>
        <w:t>metoda tekstu przewodniego,</w:t>
      </w:r>
    </w:p>
    <w:p w:rsidR="004009D1" w:rsidRPr="00F35719" w:rsidRDefault="004009D1" w:rsidP="00FB07A8">
      <w:pPr>
        <w:pStyle w:val="Akapitzlist"/>
        <w:numPr>
          <w:ilvl w:val="0"/>
          <w:numId w:val="53"/>
        </w:numPr>
        <w:pBdr>
          <w:top w:val="nil"/>
          <w:left w:val="nil"/>
          <w:bottom w:val="nil"/>
          <w:right w:val="nil"/>
          <w:between w:val="nil"/>
        </w:pBdr>
        <w:spacing w:after="0"/>
        <w:ind w:left="709" w:hanging="283"/>
        <w:rPr>
          <w:rFonts w:ascii="Arial" w:hAnsi="Arial" w:cs="Arial"/>
          <w:szCs w:val="20"/>
        </w:rPr>
      </w:pPr>
      <w:r w:rsidRPr="00F35719">
        <w:rPr>
          <w:rFonts w:ascii="Arial" w:hAnsi="Arial" w:cs="Arial"/>
          <w:szCs w:val="20"/>
        </w:rPr>
        <w:t>metoda projektu edukacyjnego,</w:t>
      </w:r>
    </w:p>
    <w:p w:rsidR="004009D1" w:rsidRPr="00F35719" w:rsidRDefault="004009D1" w:rsidP="00FB07A8">
      <w:pPr>
        <w:pStyle w:val="Akapitzlist"/>
        <w:numPr>
          <w:ilvl w:val="0"/>
          <w:numId w:val="53"/>
        </w:numPr>
        <w:pBdr>
          <w:top w:val="nil"/>
          <w:left w:val="nil"/>
          <w:bottom w:val="nil"/>
          <w:right w:val="nil"/>
          <w:between w:val="nil"/>
        </w:pBdr>
        <w:spacing w:after="0"/>
        <w:ind w:left="709" w:hanging="283"/>
        <w:rPr>
          <w:rFonts w:ascii="Arial" w:hAnsi="Arial" w:cs="Arial"/>
          <w:szCs w:val="20"/>
        </w:rPr>
      </w:pPr>
      <w:r w:rsidRPr="00F35719">
        <w:rPr>
          <w:rFonts w:ascii="Arial" w:hAnsi="Arial" w:cs="Arial"/>
          <w:szCs w:val="20"/>
        </w:rPr>
        <w:t>próba pracy.</w:t>
      </w:r>
    </w:p>
    <w:p w:rsidR="004009D1" w:rsidRPr="00F35719" w:rsidRDefault="004009D1" w:rsidP="004009D1">
      <w:pPr>
        <w:spacing w:after="0"/>
        <w:contextualSpacing/>
        <w:rPr>
          <w:bCs/>
          <w:szCs w:val="20"/>
        </w:rPr>
      </w:pPr>
      <w:r w:rsidRPr="00F35719">
        <w:rPr>
          <w:bCs/>
          <w:szCs w:val="20"/>
        </w:rPr>
        <w:t>Polecane środki dydaktyczne:</w:t>
      </w:r>
    </w:p>
    <w:p w:rsidR="004009D1" w:rsidRPr="00F35719" w:rsidRDefault="004009D1" w:rsidP="00FB07A8">
      <w:pPr>
        <w:pStyle w:val="Akapitzlist"/>
        <w:numPr>
          <w:ilvl w:val="0"/>
          <w:numId w:val="55"/>
        </w:numPr>
        <w:pBdr>
          <w:top w:val="nil"/>
          <w:left w:val="nil"/>
          <w:bottom w:val="nil"/>
          <w:right w:val="nil"/>
          <w:between w:val="nil"/>
        </w:pBdr>
        <w:spacing w:after="0"/>
        <w:jc w:val="both"/>
        <w:rPr>
          <w:rFonts w:ascii="Arial" w:hAnsi="Arial" w:cs="Arial"/>
          <w:szCs w:val="20"/>
        </w:rPr>
      </w:pPr>
      <w:r w:rsidRPr="00F35719">
        <w:rPr>
          <w:rFonts w:ascii="Arial" w:hAnsi="Arial" w:cs="Arial"/>
          <w:szCs w:val="20"/>
        </w:rPr>
        <w:t>zestawy ćwiczeń, instrukcje do ćwiczeń, pakiety edukacyjne dla uczniów, teksty przewodnie, karty pracy dla uczniów, czasopisma branżowe, katalogi pojazdów samochodowych, filmy i prezentacje multimedialne związane z obsługą i naprawą pojazdów samochodowych,</w:t>
      </w:r>
    </w:p>
    <w:p w:rsidR="004009D1" w:rsidRPr="00F35719" w:rsidRDefault="004009D1" w:rsidP="00FB07A8">
      <w:pPr>
        <w:pStyle w:val="Akapitzlist"/>
        <w:numPr>
          <w:ilvl w:val="0"/>
          <w:numId w:val="55"/>
        </w:numPr>
        <w:pBdr>
          <w:top w:val="nil"/>
          <w:left w:val="nil"/>
          <w:bottom w:val="nil"/>
          <w:right w:val="nil"/>
          <w:between w:val="nil"/>
        </w:pBdr>
        <w:spacing w:after="0"/>
        <w:jc w:val="both"/>
        <w:rPr>
          <w:rFonts w:ascii="Arial" w:hAnsi="Arial" w:cs="Arial"/>
          <w:szCs w:val="20"/>
        </w:rPr>
      </w:pPr>
      <w:r w:rsidRPr="00F35719">
        <w:rPr>
          <w:rFonts w:ascii="Arial" w:hAnsi="Arial" w:cs="Arial"/>
          <w:szCs w:val="20"/>
        </w:rPr>
        <w:t>stanowiska komputerowe z dostępem do Internetu,</w:t>
      </w:r>
    </w:p>
    <w:p w:rsidR="004009D1" w:rsidRPr="00F35719" w:rsidRDefault="004009D1" w:rsidP="00FB07A8">
      <w:pPr>
        <w:pStyle w:val="Akapitzlist"/>
        <w:numPr>
          <w:ilvl w:val="0"/>
          <w:numId w:val="55"/>
        </w:numPr>
        <w:pBdr>
          <w:top w:val="nil"/>
          <w:left w:val="nil"/>
          <w:bottom w:val="nil"/>
          <w:right w:val="nil"/>
          <w:between w:val="nil"/>
        </w:pBdr>
        <w:spacing w:after="120"/>
        <w:ind w:left="714" w:hanging="357"/>
        <w:contextualSpacing w:val="0"/>
        <w:jc w:val="both"/>
        <w:rPr>
          <w:rFonts w:ascii="Arial" w:hAnsi="Arial" w:cs="Arial"/>
          <w:szCs w:val="20"/>
        </w:rPr>
      </w:pPr>
      <w:r w:rsidRPr="00F35719">
        <w:rPr>
          <w:rFonts w:ascii="Arial" w:hAnsi="Arial" w:cs="Arial"/>
          <w:szCs w:val="20"/>
        </w:rPr>
        <w:t>wyposażenie odpowiednie do realizacji założonych efektów kształcenia.</w:t>
      </w:r>
    </w:p>
    <w:p w:rsidR="004009D1" w:rsidRPr="00F35719" w:rsidRDefault="004009D1" w:rsidP="004009D1">
      <w:pPr>
        <w:spacing w:after="0"/>
        <w:contextualSpacing/>
        <w:rPr>
          <w:szCs w:val="20"/>
        </w:rPr>
      </w:pPr>
      <w:r w:rsidRPr="00F35719">
        <w:rPr>
          <w:szCs w:val="20"/>
        </w:rPr>
        <w:t>Efektywność procesu kształcenia jest zależna między innymi od:</w:t>
      </w:r>
    </w:p>
    <w:p w:rsidR="004009D1" w:rsidRPr="00F35719" w:rsidRDefault="004009D1" w:rsidP="00FB07A8">
      <w:pPr>
        <w:pStyle w:val="Akapitzlist"/>
        <w:numPr>
          <w:ilvl w:val="0"/>
          <w:numId w:val="54"/>
        </w:numPr>
        <w:pBdr>
          <w:top w:val="nil"/>
          <w:left w:val="nil"/>
          <w:bottom w:val="nil"/>
          <w:right w:val="nil"/>
          <w:between w:val="nil"/>
        </w:pBdr>
        <w:spacing w:after="0"/>
        <w:rPr>
          <w:rFonts w:ascii="Arial" w:hAnsi="Arial" w:cs="Arial"/>
          <w:szCs w:val="20"/>
        </w:rPr>
      </w:pPr>
      <w:r w:rsidRPr="00F35719">
        <w:rPr>
          <w:rFonts w:ascii="Arial" w:hAnsi="Arial" w:cs="Arial"/>
          <w:szCs w:val="20"/>
        </w:rPr>
        <w:t>stosowanych przez nauczyciela metod pracy i środków dydaktycznych,</w:t>
      </w:r>
    </w:p>
    <w:p w:rsidR="004009D1" w:rsidRPr="00F35719" w:rsidRDefault="004009D1" w:rsidP="00FB07A8">
      <w:pPr>
        <w:pStyle w:val="Akapitzlist"/>
        <w:numPr>
          <w:ilvl w:val="0"/>
          <w:numId w:val="54"/>
        </w:numPr>
        <w:pBdr>
          <w:top w:val="nil"/>
          <w:left w:val="nil"/>
          <w:bottom w:val="nil"/>
          <w:right w:val="nil"/>
          <w:between w:val="nil"/>
        </w:pBdr>
        <w:spacing w:after="0"/>
        <w:rPr>
          <w:rFonts w:ascii="Arial" w:hAnsi="Arial" w:cs="Arial"/>
          <w:szCs w:val="20"/>
        </w:rPr>
      </w:pPr>
      <w:r w:rsidRPr="00F35719">
        <w:rPr>
          <w:rFonts w:ascii="Arial" w:hAnsi="Arial" w:cs="Arial"/>
          <w:szCs w:val="20"/>
        </w:rPr>
        <w:t>zaangażowania i motywacji wewnętrznej uczniów,</w:t>
      </w:r>
    </w:p>
    <w:p w:rsidR="004009D1" w:rsidRPr="00F35719" w:rsidRDefault="004009D1" w:rsidP="00FB07A8">
      <w:pPr>
        <w:pStyle w:val="Akapitzlist"/>
        <w:numPr>
          <w:ilvl w:val="0"/>
          <w:numId w:val="54"/>
        </w:numPr>
        <w:pBdr>
          <w:top w:val="nil"/>
          <w:left w:val="nil"/>
          <w:bottom w:val="nil"/>
          <w:right w:val="nil"/>
          <w:between w:val="nil"/>
        </w:pBdr>
        <w:spacing w:after="0"/>
        <w:ind w:left="714" w:hanging="357"/>
        <w:rPr>
          <w:rFonts w:ascii="Arial" w:hAnsi="Arial" w:cs="Arial"/>
          <w:szCs w:val="20"/>
        </w:rPr>
      </w:pPr>
      <w:r w:rsidRPr="00F35719">
        <w:rPr>
          <w:rFonts w:ascii="Arial" w:hAnsi="Arial" w:cs="Arial"/>
          <w:szCs w:val="20"/>
        </w:rPr>
        <w:t>warunków techniczno-dydaktycznych prowadzenia procesu nauczania.</w:t>
      </w:r>
    </w:p>
    <w:p w:rsidR="004009D1" w:rsidRPr="00F35719" w:rsidRDefault="004009D1" w:rsidP="004009D1">
      <w:pPr>
        <w:spacing w:after="0"/>
        <w:contextualSpacing/>
        <w:jc w:val="both"/>
        <w:rPr>
          <w:b/>
          <w:szCs w:val="20"/>
        </w:rPr>
      </w:pPr>
      <w:r w:rsidRPr="00F35719">
        <w:rPr>
          <w:b/>
          <w:szCs w:val="20"/>
        </w:rPr>
        <w:t>PROPONOWANE METODY SPRAWDZANIA OSIĄGNIĘĆ EDUKACYJNYCH UCZNIA</w:t>
      </w:r>
    </w:p>
    <w:p w:rsidR="004009D1" w:rsidRPr="00F35719" w:rsidRDefault="004009D1" w:rsidP="004009D1">
      <w:pPr>
        <w:spacing w:after="0"/>
        <w:contextualSpacing/>
        <w:jc w:val="both"/>
        <w:rPr>
          <w:bCs/>
          <w:szCs w:val="20"/>
        </w:rPr>
      </w:pPr>
      <w:r w:rsidRPr="00F35719">
        <w:rPr>
          <w:bCs/>
          <w:szCs w:val="20"/>
        </w:rPr>
        <w:t>W celu sprawdzenia osiągnięć edukacyjnych ucznia proponuje się zastosować:</w:t>
      </w:r>
    </w:p>
    <w:p w:rsidR="004009D1" w:rsidRPr="00F35719" w:rsidRDefault="004009D1" w:rsidP="00FB07A8">
      <w:pPr>
        <w:pStyle w:val="Akapitzlist"/>
        <w:numPr>
          <w:ilvl w:val="0"/>
          <w:numId w:val="54"/>
        </w:numPr>
        <w:pBdr>
          <w:top w:val="nil"/>
          <w:left w:val="nil"/>
          <w:bottom w:val="nil"/>
          <w:right w:val="nil"/>
          <w:between w:val="nil"/>
        </w:pBdr>
        <w:spacing w:after="0"/>
        <w:rPr>
          <w:rFonts w:ascii="Arial" w:hAnsi="Arial" w:cs="Arial"/>
          <w:b/>
          <w:szCs w:val="20"/>
        </w:rPr>
      </w:pPr>
      <w:r w:rsidRPr="00F35719">
        <w:rPr>
          <w:rFonts w:ascii="Arial" w:hAnsi="Arial" w:cs="Arial"/>
          <w:szCs w:val="20"/>
        </w:rPr>
        <w:t>karty</w:t>
      </w:r>
      <w:r w:rsidRPr="00F35719">
        <w:rPr>
          <w:rFonts w:ascii="Arial" w:hAnsi="Arial" w:cs="Arial"/>
          <w:bCs/>
          <w:szCs w:val="20"/>
        </w:rPr>
        <w:t xml:space="preserve"> obserwacji w trakcie wykonywanych ćwiczeń praktycznych, w ocenie należy uwzględnić następujące kryteria merytoryczne oraz ogólne: dokładność wykonanych czynności, samoocenę, czas wykonania zadania,</w:t>
      </w:r>
    </w:p>
    <w:p w:rsidR="004009D1" w:rsidRPr="00F35719" w:rsidRDefault="004009D1" w:rsidP="00FB07A8">
      <w:pPr>
        <w:pStyle w:val="Akapitzlist"/>
        <w:numPr>
          <w:ilvl w:val="0"/>
          <w:numId w:val="54"/>
        </w:numPr>
        <w:pBdr>
          <w:top w:val="nil"/>
          <w:left w:val="nil"/>
          <w:bottom w:val="nil"/>
          <w:right w:val="nil"/>
          <w:between w:val="nil"/>
        </w:pBdr>
        <w:spacing w:after="120"/>
        <w:ind w:left="714" w:hanging="357"/>
        <w:contextualSpacing w:val="0"/>
        <w:rPr>
          <w:rFonts w:ascii="Arial" w:hAnsi="Arial" w:cs="Arial"/>
          <w:szCs w:val="20"/>
        </w:rPr>
      </w:pPr>
      <w:r w:rsidRPr="00F35719">
        <w:rPr>
          <w:rFonts w:ascii="Arial" w:hAnsi="Arial" w:cs="Arial"/>
          <w:szCs w:val="20"/>
        </w:rPr>
        <w:t>test praktyczny z kryteriami oceny określonymi w karcie obserwacji.</w:t>
      </w:r>
    </w:p>
    <w:p w:rsidR="004009D1" w:rsidRPr="00F35719" w:rsidRDefault="004009D1" w:rsidP="004009D1">
      <w:pPr>
        <w:spacing w:after="0"/>
        <w:contextualSpacing/>
        <w:rPr>
          <w:b/>
          <w:szCs w:val="20"/>
        </w:rPr>
      </w:pPr>
      <w:r w:rsidRPr="00F35719">
        <w:rPr>
          <w:b/>
          <w:szCs w:val="20"/>
        </w:rPr>
        <w:t>PROPONOWANE METODY EWALUACJI PRZEDMIOTU</w:t>
      </w:r>
    </w:p>
    <w:p w:rsidR="004009D1" w:rsidRPr="00F35719" w:rsidRDefault="004009D1" w:rsidP="004009D1">
      <w:pPr>
        <w:spacing w:after="0"/>
        <w:contextualSpacing/>
        <w:jc w:val="both"/>
        <w:rPr>
          <w:bCs/>
          <w:szCs w:val="20"/>
        </w:rPr>
      </w:pPr>
      <w:r w:rsidRPr="00F35719">
        <w:rPr>
          <w:bCs/>
          <w:szCs w:val="20"/>
        </w:rPr>
        <w:t>Ewaluacja ma na celu doskonalenie stosowanych metod w celu osiągania założonych celów edukacyjnych.</w:t>
      </w:r>
    </w:p>
    <w:p w:rsidR="004009D1" w:rsidRPr="00F35719" w:rsidRDefault="004009D1" w:rsidP="004009D1">
      <w:pPr>
        <w:spacing w:after="0"/>
        <w:contextualSpacing/>
        <w:jc w:val="both"/>
        <w:rPr>
          <w:bCs/>
          <w:szCs w:val="20"/>
        </w:rPr>
      </w:pPr>
      <w:r w:rsidRPr="00F35719">
        <w:rPr>
          <w:bCs/>
          <w:szCs w:val="20"/>
        </w:rPr>
        <w:t>Do pozyskania danych od uczniów należy zastosować testy oraz kwestionariusze ankietowe, np.:</w:t>
      </w:r>
    </w:p>
    <w:p w:rsidR="004009D1" w:rsidRPr="00F35719" w:rsidRDefault="004009D1" w:rsidP="00FB07A8">
      <w:pPr>
        <w:pStyle w:val="Akapitzlist"/>
        <w:numPr>
          <w:ilvl w:val="0"/>
          <w:numId w:val="54"/>
        </w:numPr>
        <w:pBdr>
          <w:top w:val="nil"/>
          <w:left w:val="nil"/>
          <w:bottom w:val="nil"/>
          <w:right w:val="nil"/>
          <w:between w:val="nil"/>
        </w:pBdr>
        <w:spacing w:after="0"/>
        <w:jc w:val="both"/>
        <w:rPr>
          <w:rFonts w:ascii="Arial" w:hAnsi="Arial" w:cs="Arial"/>
          <w:szCs w:val="20"/>
        </w:rPr>
      </w:pPr>
      <w:r w:rsidRPr="00F35719">
        <w:rPr>
          <w:rFonts w:ascii="Arial" w:hAnsi="Arial" w:cs="Arial"/>
          <w:szCs w:val="20"/>
        </w:rPr>
        <w:t>test pisemny dla uczniów,</w:t>
      </w:r>
    </w:p>
    <w:p w:rsidR="004009D1" w:rsidRPr="00F35719" w:rsidRDefault="004009D1" w:rsidP="00FB07A8">
      <w:pPr>
        <w:pStyle w:val="Akapitzlist"/>
        <w:numPr>
          <w:ilvl w:val="0"/>
          <w:numId w:val="54"/>
        </w:numPr>
        <w:pBdr>
          <w:top w:val="nil"/>
          <w:left w:val="nil"/>
          <w:bottom w:val="nil"/>
          <w:right w:val="nil"/>
          <w:between w:val="nil"/>
        </w:pBdr>
        <w:spacing w:after="0"/>
        <w:jc w:val="both"/>
        <w:rPr>
          <w:rFonts w:ascii="Arial" w:hAnsi="Arial" w:cs="Arial"/>
          <w:bCs/>
          <w:szCs w:val="20"/>
        </w:rPr>
      </w:pPr>
      <w:r w:rsidRPr="00F35719">
        <w:rPr>
          <w:rFonts w:ascii="Arial" w:hAnsi="Arial" w:cs="Arial"/>
          <w:szCs w:val="20"/>
        </w:rPr>
        <w:t>test praktyczny dla uczniów,</w:t>
      </w:r>
    </w:p>
    <w:p w:rsidR="004009D1" w:rsidRPr="00F35719" w:rsidRDefault="004009D1" w:rsidP="00FB07A8">
      <w:pPr>
        <w:pStyle w:val="Akapitzlist"/>
        <w:numPr>
          <w:ilvl w:val="0"/>
          <w:numId w:val="54"/>
        </w:numPr>
        <w:pBdr>
          <w:top w:val="nil"/>
          <w:left w:val="nil"/>
          <w:bottom w:val="nil"/>
          <w:right w:val="nil"/>
          <w:between w:val="nil"/>
        </w:pBdr>
        <w:spacing w:after="0"/>
        <w:jc w:val="both"/>
        <w:rPr>
          <w:rFonts w:ascii="Arial" w:hAnsi="Arial" w:cs="Arial"/>
          <w:bCs/>
          <w:szCs w:val="20"/>
        </w:rPr>
      </w:pPr>
      <w:r w:rsidRPr="00F35719">
        <w:rPr>
          <w:rFonts w:ascii="Arial" w:hAnsi="Arial" w:cs="Arial"/>
          <w:szCs w:val="20"/>
        </w:rPr>
        <w:t>kwestionariusz</w:t>
      </w:r>
      <w:r w:rsidRPr="00F35719">
        <w:rPr>
          <w:rFonts w:ascii="Arial" w:hAnsi="Arial" w:cs="Arial"/>
          <w:bCs/>
          <w:szCs w:val="20"/>
        </w:rPr>
        <w:t xml:space="preserve"> ankietowy skierowany do uczniów (mający na celu doskonalenie procesu kształcenia i osiągania celów zawartych w programie).</w:t>
      </w:r>
    </w:p>
    <w:p w:rsidR="004009D1" w:rsidRPr="00F35719" w:rsidRDefault="004009D1" w:rsidP="004009D1">
      <w:pPr>
        <w:jc w:val="both"/>
        <w:rPr>
          <w:b/>
          <w:szCs w:val="20"/>
        </w:rPr>
      </w:pPr>
      <w:r w:rsidRPr="00F35719">
        <w:rPr>
          <w:szCs w:val="20"/>
        </w:rPr>
        <w:t xml:space="preserve">W ocenie rezultatów procesu dydaktycznego należy zastosować metody ilościowe – ilu uczniów uzyska wyniki testu pisemnego powyżej 50% oraz ilu uczniów uzyska wynik testu praktycznego powyżej 75%. Metody jakościowe pozwolą zbadać osiąganie kwalifikacji przez uczących się w zawodzie oraz ocenę stopnia korelacji celów i treści programu nauczania. </w:t>
      </w:r>
    </w:p>
    <w:p w:rsidR="00D01EFE" w:rsidRPr="00F35719" w:rsidRDefault="00D01EFE">
      <w:pPr>
        <w:rPr>
          <w:rFonts w:eastAsia="Times New Roman"/>
          <w:szCs w:val="20"/>
          <w:lang w:eastAsia="pl-PL"/>
        </w:rPr>
      </w:pPr>
      <w:r w:rsidRPr="00F35719">
        <w:br w:type="page"/>
      </w:r>
    </w:p>
    <w:p w:rsidR="00D01EFE" w:rsidRPr="00F35719" w:rsidRDefault="00D01EFE" w:rsidP="00D01EFE">
      <w:pPr>
        <w:pStyle w:val="Nagwek2"/>
      </w:pPr>
      <w:bookmarkStart w:id="20" w:name="_Toc18613810"/>
      <w:r w:rsidRPr="00F35719">
        <w:t>Diagnozowanie pojazdów samochodowych</w:t>
      </w:r>
      <w:bookmarkEnd w:id="20"/>
    </w:p>
    <w:p w:rsidR="00D01EFE" w:rsidRPr="00F35719" w:rsidRDefault="00D01EFE" w:rsidP="00D01EFE">
      <w:pPr>
        <w:spacing w:after="0"/>
        <w:contextualSpacing/>
        <w:jc w:val="both"/>
        <w:rPr>
          <w:b/>
          <w:szCs w:val="20"/>
        </w:rPr>
      </w:pPr>
      <w:r w:rsidRPr="00F35719">
        <w:rPr>
          <w:b/>
          <w:szCs w:val="20"/>
        </w:rPr>
        <w:t>Cele ogólne przedmiotu</w:t>
      </w:r>
    </w:p>
    <w:p w:rsidR="00D01EFE" w:rsidRPr="00F35719" w:rsidRDefault="00237AD0" w:rsidP="00FB07A8">
      <w:pPr>
        <w:pStyle w:val="Akapitzlist"/>
        <w:numPr>
          <w:ilvl w:val="0"/>
          <w:numId w:val="126"/>
        </w:numPr>
        <w:tabs>
          <w:tab w:val="left" w:pos="426"/>
        </w:tabs>
        <w:autoSpaceDE w:val="0"/>
        <w:autoSpaceDN w:val="0"/>
        <w:adjustRightInd w:val="0"/>
        <w:spacing w:after="0"/>
        <w:ind w:left="425" w:hanging="425"/>
        <w:jc w:val="both"/>
        <w:rPr>
          <w:rFonts w:ascii="Arial" w:hAnsi="Arial" w:cs="Arial"/>
          <w:szCs w:val="20"/>
        </w:rPr>
      </w:pPr>
      <w:r w:rsidRPr="00F35719">
        <w:rPr>
          <w:rFonts w:ascii="Arial" w:eastAsia="Arial" w:hAnsi="Arial" w:cs="Arial"/>
          <w:szCs w:val="20"/>
        </w:rPr>
        <w:t>Przyjmowanie pojazd</w:t>
      </w:r>
      <w:r w:rsidR="00047E62">
        <w:rPr>
          <w:rFonts w:ascii="Arial" w:eastAsia="Arial" w:hAnsi="Arial" w:cs="Arial"/>
          <w:szCs w:val="20"/>
        </w:rPr>
        <w:t>ów samochodowych do diagnostyki,</w:t>
      </w:r>
    </w:p>
    <w:p w:rsidR="00237AD0" w:rsidRPr="00F35719" w:rsidRDefault="00237AD0" w:rsidP="00FB07A8">
      <w:pPr>
        <w:pStyle w:val="Akapitzlist"/>
        <w:numPr>
          <w:ilvl w:val="0"/>
          <w:numId w:val="126"/>
        </w:numPr>
        <w:tabs>
          <w:tab w:val="left" w:pos="426"/>
        </w:tabs>
        <w:autoSpaceDE w:val="0"/>
        <w:autoSpaceDN w:val="0"/>
        <w:adjustRightInd w:val="0"/>
        <w:spacing w:after="0"/>
        <w:ind w:left="425" w:hanging="425"/>
        <w:jc w:val="both"/>
        <w:rPr>
          <w:rFonts w:ascii="Arial" w:hAnsi="Arial" w:cs="Arial"/>
          <w:szCs w:val="20"/>
        </w:rPr>
      </w:pPr>
      <w:r w:rsidRPr="00F35719">
        <w:rPr>
          <w:rFonts w:ascii="Arial" w:eastAsia="Arial" w:hAnsi="Arial" w:cs="Arial"/>
          <w:szCs w:val="20"/>
        </w:rPr>
        <w:t>Dobieranie metod diagnostyki pojazdów samochodowych, ich podzespołów i zespołów</w:t>
      </w:r>
      <w:r w:rsidR="00047E62">
        <w:rPr>
          <w:rFonts w:ascii="Arial" w:eastAsia="Arial" w:hAnsi="Arial" w:cs="Arial"/>
          <w:szCs w:val="20"/>
        </w:rPr>
        <w:t>,</w:t>
      </w:r>
    </w:p>
    <w:p w:rsidR="00237AD0" w:rsidRPr="00F35719" w:rsidRDefault="00237AD0" w:rsidP="00FB07A8">
      <w:pPr>
        <w:pStyle w:val="Akapitzlist"/>
        <w:numPr>
          <w:ilvl w:val="0"/>
          <w:numId w:val="126"/>
        </w:numPr>
        <w:tabs>
          <w:tab w:val="left" w:pos="426"/>
        </w:tabs>
        <w:autoSpaceDE w:val="0"/>
        <w:autoSpaceDN w:val="0"/>
        <w:adjustRightInd w:val="0"/>
        <w:spacing w:after="0"/>
        <w:ind w:left="425" w:hanging="425"/>
        <w:jc w:val="both"/>
        <w:rPr>
          <w:rFonts w:ascii="Arial" w:hAnsi="Arial" w:cs="Arial"/>
          <w:szCs w:val="20"/>
        </w:rPr>
      </w:pPr>
      <w:r w:rsidRPr="00F35719">
        <w:rPr>
          <w:rFonts w:ascii="Arial" w:eastAsia="Arial" w:hAnsi="Arial" w:cs="Arial"/>
          <w:szCs w:val="20"/>
        </w:rPr>
        <w:t>Ustalanie zakresu diagnostyki pojazdów samochodowych, ich podzespołów i zespołów</w:t>
      </w:r>
      <w:r w:rsidR="00047E62">
        <w:rPr>
          <w:rFonts w:ascii="Arial" w:eastAsia="Arial" w:hAnsi="Arial" w:cs="Arial"/>
          <w:szCs w:val="20"/>
        </w:rPr>
        <w:t>,</w:t>
      </w:r>
    </w:p>
    <w:p w:rsidR="00237AD0" w:rsidRPr="00F35719" w:rsidRDefault="00237AD0" w:rsidP="00FB07A8">
      <w:pPr>
        <w:pStyle w:val="Akapitzlist"/>
        <w:numPr>
          <w:ilvl w:val="0"/>
          <w:numId w:val="126"/>
        </w:numPr>
        <w:tabs>
          <w:tab w:val="left" w:pos="426"/>
        </w:tabs>
        <w:autoSpaceDE w:val="0"/>
        <w:autoSpaceDN w:val="0"/>
        <w:adjustRightInd w:val="0"/>
        <w:spacing w:after="0"/>
        <w:ind w:left="425" w:hanging="425"/>
        <w:jc w:val="both"/>
        <w:rPr>
          <w:rFonts w:ascii="Arial" w:hAnsi="Arial" w:cs="Arial"/>
          <w:szCs w:val="20"/>
        </w:rPr>
      </w:pPr>
      <w:r w:rsidRPr="00F35719">
        <w:rPr>
          <w:rFonts w:ascii="Arial" w:eastAsia="Arial" w:hAnsi="Arial" w:cs="Arial"/>
          <w:szCs w:val="20"/>
        </w:rPr>
        <w:t>Przygotowywanie pojazdów samochodowych do diagnostyki</w:t>
      </w:r>
      <w:r w:rsidR="00047E62">
        <w:rPr>
          <w:rFonts w:ascii="Arial" w:eastAsia="Arial" w:hAnsi="Arial" w:cs="Arial"/>
          <w:szCs w:val="20"/>
        </w:rPr>
        <w:t>,</w:t>
      </w:r>
    </w:p>
    <w:p w:rsidR="00237AD0" w:rsidRPr="00F35719" w:rsidRDefault="00237AD0" w:rsidP="00FB07A8">
      <w:pPr>
        <w:pStyle w:val="Akapitzlist"/>
        <w:numPr>
          <w:ilvl w:val="0"/>
          <w:numId w:val="126"/>
        </w:numPr>
        <w:tabs>
          <w:tab w:val="left" w:pos="426"/>
        </w:tabs>
        <w:autoSpaceDE w:val="0"/>
        <w:autoSpaceDN w:val="0"/>
        <w:adjustRightInd w:val="0"/>
        <w:spacing w:after="0"/>
        <w:ind w:left="425" w:hanging="425"/>
        <w:jc w:val="both"/>
        <w:rPr>
          <w:rFonts w:ascii="Arial" w:hAnsi="Arial" w:cs="Arial"/>
          <w:szCs w:val="20"/>
        </w:rPr>
      </w:pPr>
      <w:r w:rsidRPr="00F35719">
        <w:rPr>
          <w:rFonts w:ascii="Arial" w:eastAsia="Arial" w:hAnsi="Arial" w:cs="Arial"/>
          <w:szCs w:val="20"/>
        </w:rPr>
        <w:t>Stosowanie specjalistycznych programów komputerowych do diagnostyki pojazdów samochodowych</w:t>
      </w:r>
      <w:r w:rsidR="00047E62">
        <w:rPr>
          <w:rFonts w:ascii="Arial" w:eastAsia="Arial" w:hAnsi="Arial" w:cs="Arial"/>
          <w:szCs w:val="20"/>
        </w:rPr>
        <w:t>,</w:t>
      </w:r>
    </w:p>
    <w:p w:rsidR="00237AD0" w:rsidRPr="00F35719" w:rsidRDefault="00237AD0" w:rsidP="00FB07A8">
      <w:pPr>
        <w:pStyle w:val="Akapitzlist"/>
        <w:numPr>
          <w:ilvl w:val="0"/>
          <w:numId w:val="126"/>
        </w:numPr>
        <w:tabs>
          <w:tab w:val="left" w:pos="426"/>
        </w:tabs>
        <w:autoSpaceDE w:val="0"/>
        <w:autoSpaceDN w:val="0"/>
        <w:adjustRightInd w:val="0"/>
        <w:spacing w:after="0"/>
        <w:ind w:left="425" w:hanging="425"/>
        <w:jc w:val="both"/>
        <w:rPr>
          <w:rFonts w:ascii="Arial" w:hAnsi="Arial" w:cs="Arial"/>
          <w:szCs w:val="20"/>
        </w:rPr>
      </w:pPr>
      <w:r w:rsidRPr="00F35719">
        <w:rPr>
          <w:rFonts w:ascii="Arial" w:eastAsia="Arial" w:hAnsi="Arial" w:cs="Arial"/>
          <w:szCs w:val="20"/>
        </w:rPr>
        <w:t>Wykonywanie badań diagnostycznych pojazdów samochodowych, ich podzespołów i zespołów</w:t>
      </w:r>
      <w:r w:rsidR="00047E62">
        <w:rPr>
          <w:rFonts w:ascii="Arial" w:eastAsia="Arial" w:hAnsi="Arial" w:cs="Arial"/>
          <w:szCs w:val="20"/>
        </w:rPr>
        <w:t>,</w:t>
      </w:r>
    </w:p>
    <w:p w:rsidR="00237AD0" w:rsidRPr="00F35719" w:rsidRDefault="00237AD0" w:rsidP="00FB07A8">
      <w:pPr>
        <w:pStyle w:val="Akapitzlist"/>
        <w:numPr>
          <w:ilvl w:val="0"/>
          <w:numId w:val="126"/>
        </w:numPr>
        <w:tabs>
          <w:tab w:val="left" w:pos="426"/>
        </w:tabs>
        <w:autoSpaceDE w:val="0"/>
        <w:autoSpaceDN w:val="0"/>
        <w:adjustRightInd w:val="0"/>
        <w:spacing w:after="0"/>
        <w:ind w:left="425" w:hanging="425"/>
        <w:jc w:val="both"/>
        <w:rPr>
          <w:rFonts w:ascii="Arial" w:hAnsi="Arial" w:cs="Arial"/>
          <w:szCs w:val="20"/>
        </w:rPr>
      </w:pPr>
      <w:r w:rsidRPr="00F35719">
        <w:rPr>
          <w:rFonts w:ascii="Arial" w:eastAsia="Arial" w:hAnsi="Arial" w:cs="Arial"/>
          <w:szCs w:val="20"/>
        </w:rPr>
        <w:t>Wskazywanie przyczyn uszkodzeń oraz nadmiernego zużycia części, podzespołów i zespołów pojazdów samochodowych.</w:t>
      </w:r>
    </w:p>
    <w:p w:rsidR="00237AD0" w:rsidRPr="00F35719" w:rsidRDefault="00237AD0" w:rsidP="00FB07A8">
      <w:pPr>
        <w:pStyle w:val="Akapitzlist"/>
        <w:numPr>
          <w:ilvl w:val="0"/>
          <w:numId w:val="126"/>
        </w:numPr>
        <w:tabs>
          <w:tab w:val="left" w:pos="426"/>
        </w:tabs>
        <w:autoSpaceDE w:val="0"/>
        <w:autoSpaceDN w:val="0"/>
        <w:adjustRightInd w:val="0"/>
        <w:spacing w:after="0"/>
        <w:ind w:left="425" w:hanging="425"/>
        <w:jc w:val="both"/>
        <w:rPr>
          <w:rFonts w:ascii="Arial" w:hAnsi="Arial" w:cs="Arial"/>
          <w:szCs w:val="20"/>
        </w:rPr>
      </w:pPr>
      <w:r w:rsidRPr="00F35719">
        <w:rPr>
          <w:rFonts w:ascii="Arial" w:eastAsia="Arial" w:hAnsi="Arial" w:cs="Arial"/>
          <w:szCs w:val="20"/>
        </w:rPr>
        <w:t>Wypełnianie dokumentacji diagnostyki pojazdów samochodowych.</w:t>
      </w:r>
    </w:p>
    <w:p w:rsidR="00237AD0" w:rsidRPr="00F35719" w:rsidRDefault="00237AD0" w:rsidP="00FB07A8">
      <w:pPr>
        <w:pStyle w:val="Akapitzlist"/>
        <w:numPr>
          <w:ilvl w:val="0"/>
          <w:numId w:val="126"/>
        </w:numPr>
        <w:tabs>
          <w:tab w:val="left" w:pos="426"/>
        </w:tabs>
        <w:autoSpaceDE w:val="0"/>
        <w:autoSpaceDN w:val="0"/>
        <w:adjustRightInd w:val="0"/>
        <w:spacing w:after="120"/>
        <w:ind w:left="425" w:hanging="425"/>
        <w:contextualSpacing w:val="0"/>
        <w:jc w:val="both"/>
        <w:rPr>
          <w:rFonts w:ascii="Arial" w:hAnsi="Arial" w:cs="Arial"/>
          <w:szCs w:val="20"/>
        </w:rPr>
      </w:pPr>
      <w:r w:rsidRPr="00F35719">
        <w:rPr>
          <w:rFonts w:ascii="Arial" w:eastAsia="Arial" w:hAnsi="Arial" w:cs="Arial"/>
          <w:szCs w:val="20"/>
        </w:rPr>
        <w:t>Przekazywanie pojazdu samochodowego po diagnostyce wraz z dokumentacją.</w:t>
      </w:r>
    </w:p>
    <w:p w:rsidR="00D01EFE" w:rsidRPr="00F35719" w:rsidRDefault="00D01EFE" w:rsidP="00D01EFE">
      <w:pPr>
        <w:spacing w:after="0"/>
        <w:contextualSpacing/>
        <w:jc w:val="both"/>
        <w:rPr>
          <w:b/>
          <w:szCs w:val="20"/>
        </w:rPr>
      </w:pPr>
      <w:r w:rsidRPr="00F35719">
        <w:rPr>
          <w:b/>
          <w:szCs w:val="20"/>
        </w:rPr>
        <w:t>Cele operacyjne</w:t>
      </w:r>
    </w:p>
    <w:p w:rsidR="00D01EFE" w:rsidRPr="00F35719" w:rsidRDefault="00D01EFE" w:rsidP="00D01EFE">
      <w:pPr>
        <w:spacing w:after="0"/>
        <w:contextualSpacing/>
        <w:jc w:val="both"/>
        <w:rPr>
          <w:bCs/>
          <w:szCs w:val="20"/>
        </w:rPr>
      </w:pPr>
      <w:r w:rsidRPr="00F35719">
        <w:rPr>
          <w:bCs/>
          <w:szCs w:val="20"/>
        </w:rPr>
        <w:t>Uczeń potrafi:</w:t>
      </w:r>
    </w:p>
    <w:p w:rsidR="00F30501" w:rsidRPr="00F35719" w:rsidRDefault="00F30501" w:rsidP="00FB07A8">
      <w:pPr>
        <w:pStyle w:val="Akapitzlist"/>
        <w:numPr>
          <w:ilvl w:val="0"/>
          <w:numId w:val="127"/>
        </w:numPr>
        <w:pBdr>
          <w:top w:val="nil"/>
          <w:left w:val="nil"/>
          <w:bottom w:val="nil"/>
          <w:right w:val="nil"/>
          <w:between w:val="nil"/>
        </w:pBdr>
        <w:spacing w:after="0"/>
        <w:rPr>
          <w:rFonts w:ascii="Arial" w:eastAsia="Arial" w:hAnsi="Arial" w:cs="Arial"/>
          <w:szCs w:val="20"/>
        </w:rPr>
      </w:pPr>
      <w:r w:rsidRPr="00F35719">
        <w:rPr>
          <w:rFonts w:ascii="Arial" w:eastAsia="Arial" w:hAnsi="Arial" w:cs="Arial"/>
          <w:szCs w:val="20"/>
        </w:rPr>
        <w:t>wypełnić zlecenie serwisowe na wykonanie diagnostyki pojazdu samochodowego,</w:t>
      </w:r>
    </w:p>
    <w:p w:rsidR="00F30501" w:rsidRPr="00F35719" w:rsidRDefault="00F30501" w:rsidP="00FB07A8">
      <w:pPr>
        <w:numPr>
          <w:ilvl w:val="0"/>
          <w:numId w:val="127"/>
        </w:numPr>
        <w:pBdr>
          <w:top w:val="nil"/>
          <w:left w:val="nil"/>
          <w:bottom w:val="nil"/>
          <w:right w:val="nil"/>
          <w:between w:val="nil"/>
        </w:pBdr>
        <w:spacing w:after="0"/>
        <w:contextualSpacing/>
        <w:rPr>
          <w:rFonts w:eastAsia="Arial"/>
          <w:szCs w:val="20"/>
        </w:rPr>
      </w:pPr>
      <w:r w:rsidRPr="00F35719">
        <w:rPr>
          <w:rFonts w:eastAsia="Arial"/>
          <w:szCs w:val="20"/>
        </w:rPr>
        <w:t>sporządzić kartę oceny stanu pojazdu samochodowego podczas przyjęcia pojazdu samochodowego do diagnostyki,</w:t>
      </w:r>
    </w:p>
    <w:p w:rsidR="00F30501" w:rsidRPr="00F35719" w:rsidRDefault="00F30501" w:rsidP="00FB07A8">
      <w:pPr>
        <w:pStyle w:val="Akapitzlist"/>
        <w:numPr>
          <w:ilvl w:val="0"/>
          <w:numId w:val="127"/>
        </w:numPr>
        <w:pBdr>
          <w:top w:val="nil"/>
          <w:left w:val="nil"/>
          <w:bottom w:val="nil"/>
          <w:right w:val="nil"/>
          <w:between w:val="nil"/>
        </w:pBdr>
        <w:spacing w:after="0"/>
        <w:rPr>
          <w:rFonts w:ascii="Arial" w:eastAsia="Arial" w:hAnsi="Arial" w:cs="Arial"/>
          <w:szCs w:val="20"/>
        </w:rPr>
      </w:pPr>
      <w:r w:rsidRPr="00F35719">
        <w:rPr>
          <w:rFonts w:ascii="Arial" w:eastAsia="Arial" w:hAnsi="Arial" w:cs="Arial"/>
          <w:szCs w:val="20"/>
        </w:rPr>
        <w:t>zapisać informacje uzyskane od klienta w dokumencie przyjęcia pojazdu samochodowego do diagnostyki,</w:t>
      </w:r>
    </w:p>
    <w:p w:rsidR="00F30501" w:rsidRPr="00F35719" w:rsidRDefault="00F30501" w:rsidP="00FB07A8">
      <w:pPr>
        <w:numPr>
          <w:ilvl w:val="0"/>
          <w:numId w:val="127"/>
        </w:numPr>
        <w:pBdr>
          <w:top w:val="nil"/>
          <w:left w:val="nil"/>
          <w:bottom w:val="nil"/>
          <w:right w:val="nil"/>
          <w:between w:val="nil"/>
        </w:pBdr>
        <w:spacing w:after="0"/>
        <w:contextualSpacing/>
        <w:rPr>
          <w:rFonts w:eastAsia="Arial"/>
          <w:szCs w:val="20"/>
        </w:rPr>
      </w:pPr>
      <w:r w:rsidRPr="00F35719">
        <w:rPr>
          <w:rFonts w:eastAsia="Arial"/>
          <w:szCs w:val="20"/>
        </w:rPr>
        <w:t>zastosować procedury serwisowe w trakcie przyjmowania pojazdu samochodowego do diagnostyki,</w:t>
      </w:r>
    </w:p>
    <w:p w:rsidR="00F30501" w:rsidRPr="00F35719" w:rsidRDefault="00F30501" w:rsidP="00FB07A8">
      <w:pPr>
        <w:numPr>
          <w:ilvl w:val="0"/>
          <w:numId w:val="127"/>
        </w:numPr>
        <w:pBdr>
          <w:top w:val="nil"/>
          <w:left w:val="nil"/>
          <w:bottom w:val="nil"/>
          <w:right w:val="nil"/>
          <w:between w:val="nil"/>
        </w:pBdr>
        <w:spacing w:after="0"/>
        <w:contextualSpacing/>
        <w:rPr>
          <w:rFonts w:eastAsia="Arial"/>
          <w:szCs w:val="20"/>
        </w:rPr>
      </w:pPr>
      <w:r w:rsidRPr="00F35719">
        <w:rPr>
          <w:rFonts w:eastAsia="Arial"/>
          <w:szCs w:val="20"/>
        </w:rPr>
        <w:t>określić czas wykonania diagnostyki w oparciu o zakres diagnostyki pojazdu samochodowego w programie komputerowym,</w:t>
      </w:r>
    </w:p>
    <w:p w:rsidR="00AC47AC" w:rsidRPr="00F35719" w:rsidRDefault="00F30501" w:rsidP="00FB07A8">
      <w:pPr>
        <w:numPr>
          <w:ilvl w:val="0"/>
          <w:numId w:val="127"/>
        </w:numPr>
        <w:pBdr>
          <w:top w:val="nil"/>
          <w:left w:val="nil"/>
          <w:bottom w:val="nil"/>
          <w:right w:val="nil"/>
          <w:between w:val="nil"/>
        </w:pBdr>
        <w:spacing w:after="0"/>
        <w:contextualSpacing/>
        <w:rPr>
          <w:rFonts w:eastAsia="Arial"/>
          <w:szCs w:val="20"/>
        </w:rPr>
      </w:pPr>
      <w:r w:rsidRPr="00F35719">
        <w:rPr>
          <w:rFonts w:eastAsia="Arial"/>
        </w:rPr>
        <w:t>szacować koszty diagnostyki pojazdu samochodowego,</w:t>
      </w:r>
    </w:p>
    <w:p w:rsidR="00F30501" w:rsidRPr="00F35719" w:rsidRDefault="00F30501" w:rsidP="00FB07A8">
      <w:pPr>
        <w:numPr>
          <w:ilvl w:val="0"/>
          <w:numId w:val="127"/>
        </w:numPr>
        <w:pBdr>
          <w:top w:val="nil"/>
          <w:left w:val="nil"/>
          <w:bottom w:val="nil"/>
          <w:right w:val="nil"/>
          <w:between w:val="nil"/>
        </w:pBdr>
        <w:spacing w:after="0"/>
        <w:contextualSpacing/>
        <w:rPr>
          <w:rFonts w:eastAsia="Arial"/>
          <w:szCs w:val="20"/>
        </w:rPr>
      </w:pPr>
      <w:r w:rsidRPr="00F35719">
        <w:rPr>
          <w:rFonts w:eastAsia="Arial"/>
          <w:szCs w:val="20"/>
        </w:rPr>
        <w:t>zastosować odpowiednie metody diagnostyki pojazdu samochodowego, ich podzespołów i zespołów w zależności od uwarunkowań technicznych,</w:t>
      </w:r>
    </w:p>
    <w:p w:rsidR="00F30501" w:rsidRPr="00F35719" w:rsidRDefault="00F30501" w:rsidP="00FB07A8">
      <w:pPr>
        <w:numPr>
          <w:ilvl w:val="0"/>
          <w:numId w:val="127"/>
        </w:numPr>
        <w:pBdr>
          <w:top w:val="nil"/>
          <w:left w:val="nil"/>
          <w:bottom w:val="nil"/>
          <w:right w:val="nil"/>
          <w:between w:val="nil"/>
        </w:pBdr>
        <w:spacing w:after="0"/>
        <w:contextualSpacing/>
        <w:rPr>
          <w:rFonts w:eastAsia="Arial"/>
          <w:szCs w:val="20"/>
        </w:rPr>
      </w:pPr>
      <w:r w:rsidRPr="00F35719">
        <w:rPr>
          <w:rFonts w:eastAsia="Arial"/>
          <w:szCs w:val="20"/>
        </w:rPr>
        <w:t>określić zakres diagnostyki pojazdów samochodowych, ich podzespołów i zespołów w zależności od problemu,</w:t>
      </w:r>
    </w:p>
    <w:p w:rsidR="00F30501" w:rsidRPr="00F35719" w:rsidRDefault="00F30501" w:rsidP="00FB07A8">
      <w:pPr>
        <w:pStyle w:val="Akapitzlist"/>
        <w:numPr>
          <w:ilvl w:val="0"/>
          <w:numId w:val="127"/>
        </w:numPr>
        <w:pBdr>
          <w:top w:val="nil"/>
          <w:left w:val="nil"/>
          <w:bottom w:val="nil"/>
          <w:right w:val="nil"/>
          <w:between w:val="nil"/>
        </w:pBdr>
        <w:spacing w:after="0"/>
        <w:rPr>
          <w:rFonts w:ascii="Arial" w:eastAsia="Arial" w:hAnsi="Arial" w:cs="Arial"/>
          <w:szCs w:val="20"/>
        </w:rPr>
      </w:pPr>
      <w:r w:rsidRPr="00F35719">
        <w:rPr>
          <w:rFonts w:ascii="Arial" w:eastAsia="Arial" w:hAnsi="Arial" w:cs="Arial"/>
          <w:szCs w:val="20"/>
        </w:rPr>
        <w:t>zabezpieczyć pojazd samochodowy przed uszkodzeniem lub niezamierzonym przesunięciem na stanowisku diagnostycznym,</w:t>
      </w:r>
    </w:p>
    <w:p w:rsidR="00F30501" w:rsidRPr="00F35719" w:rsidRDefault="00F30501" w:rsidP="00FB07A8">
      <w:pPr>
        <w:pStyle w:val="Akapitzlist"/>
        <w:numPr>
          <w:ilvl w:val="0"/>
          <w:numId w:val="127"/>
        </w:numPr>
        <w:pBdr>
          <w:top w:val="nil"/>
          <w:left w:val="nil"/>
          <w:bottom w:val="nil"/>
          <w:right w:val="nil"/>
          <w:between w:val="nil"/>
        </w:pBdr>
        <w:spacing w:after="0"/>
        <w:rPr>
          <w:rFonts w:ascii="Arial" w:eastAsia="Arial" w:hAnsi="Arial" w:cs="Arial"/>
          <w:szCs w:val="20"/>
        </w:rPr>
      </w:pPr>
      <w:r w:rsidRPr="00F35719">
        <w:rPr>
          <w:rFonts w:ascii="Arial" w:eastAsia="Arial" w:hAnsi="Arial" w:cs="Arial"/>
          <w:szCs w:val="20"/>
        </w:rPr>
        <w:t>oczyścić pojazd samochodowy przed diagnostyką z zabrudzeń powstałych w czasie użytkowania,</w:t>
      </w:r>
    </w:p>
    <w:p w:rsidR="00F30501" w:rsidRPr="00F35719" w:rsidRDefault="00F30501" w:rsidP="00FB07A8">
      <w:pPr>
        <w:numPr>
          <w:ilvl w:val="0"/>
          <w:numId w:val="127"/>
        </w:numPr>
        <w:pBdr>
          <w:top w:val="nil"/>
          <w:left w:val="nil"/>
          <w:bottom w:val="nil"/>
          <w:right w:val="nil"/>
          <w:between w:val="nil"/>
        </w:pBdr>
        <w:spacing w:after="0"/>
        <w:contextualSpacing/>
        <w:rPr>
          <w:rFonts w:eastAsia="Arial"/>
          <w:szCs w:val="20"/>
        </w:rPr>
      </w:pPr>
      <w:r w:rsidRPr="00F35719">
        <w:rPr>
          <w:rFonts w:eastAsia="Arial"/>
          <w:szCs w:val="20"/>
        </w:rPr>
        <w:t>wskazać podzespoły i zespoły pojazdu samochodowego podlegające diagnostyce,</w:t>
      </w:r>
    </w:p>
    <w:p w:rsidR="00F30501" w:rsidRPr="00F35719" w:rsidRDefault="00F30501" w:rsidP="00FB07A8">
      <w:pPr>
        <w:pStyle w:val="Akapitzlist"/>
        <w:numPr>
          <w:ilvl w:val="0"/>
          <w:numId w:val="127"/>
        </w:numPr>
        <w:pBdr>
          <w:top w:val="nil"/>
          <w:left w:val="nil"/>
          <w:bottom w:val="nil"/>
          <w:right w:val="nil"/>
          <w:between w:val="nil"/>
        </w:pBdr>
        <w:spacing w:after="0"/>
        <w:rPr>
          <w:rFonts w:ascii="Arial" w:eastAsia="Arial" w:hAnsi="Arial" w:cs="Arial"/>
          <w:szCs w:val="20"/>
        </w:rPr>
      </w:pPr>
      <w:r w:rsidRPr="00F35719">
        <w:rPr>
          <w:rFonts w:ascii="Arial" w:eastAsia="Arial" w:hAnsi="Arial" w:cs="Arial"/>
          <w:szCs w:val="20"/>
        </w:rPr>
        <w:t>skorzystać ze specjalistycznych programów komputerowych wspomagających diagnostykę pojazdów samochodowych,</w:t>
      </w:r>
    </w:p>
    <w:p w:rsidR="00F30501" w:rsidRPr="00F35719" w:rsidRDefault="00F30501" w:rsidP="00FB07A8">
      <w:pPr>
        <w:numPr>
          <w:ilvl w:val="0"/>
          <w:numId w:val="127"/>
        </w:numPr>
        <w:pBdr>
          <w:top w:val="nil"/>
          <w:left w:val="nil"/>
          <w:bottom w:val="nil"/>
          <w:right w:val="nil"/>
          <w:between w:val="nil"/>
        </w:pBdr>
        <w:spacing w:after="0"/>
        <w:contextualSpacing/>
        <w:rPr>
          <w:rFonts w:eastAsia="Arial"/>
          <w:szCs w:val="20"/>
        </w:rPr>
      </w:pPr>
      <w:r w:rsidRPr="00F35719">
        <w:rPr>
          <w:rFonts w:eastAsia="Arial"/>
          <w:szCs w:val="20"/>
        </w:rPr>
        <w:t>skorzystać z platform internetowych wspomagających diagnostykę pojazdów samochodowych,</w:t>
      </w:r>
    </w:p>
    <w:p w:rsidR="00F30501" w:rsidRPr="00F35719" w:rsidRDefault="00F30501" w:rsidP="00FB07A8">
      <w:pPr>
        <w:pStyle w:val="Akapitzlist"/>
        <w:numPr>
          <w:ilvl w:val="0"/>
          <w:numId w:val="127"/>
        </w:numPr>
        <w:pBdr>
          <w:top w:val="nil"/>
          <w:left w:val="nil"/>
          <w:bottom w:val="nil"/>
          <w:right w:val="nil"/>
          <w:between w:val="nil"/>
        </w:pBdr>
        <w:spacing w:after="0"/>
        <w:rPr>
          <w:rFonts w:ascii="Arial" w:eastAsia="Arial" w:hAnsi="Arial" w:cs="Arial"/>
          <w:szCs w:val="20"/>
        </w:rPr>
      </w:pPr>
      <w:r w:rsidRPr="00F35719">
        <w:rPr>
          <w:rFonts w:ascii="Arial" w:eastAsia="Arial" w:hAnsi="Arial" w:cs="Arial"/>
          <w:szCs w:val="20"/>
        </w:rPr>
        <w:t>obsługiwać urządzenia, narzędzia i przyrządy do diagnostyki zgodnie  z ich instrukcją obsługi,</w:t>
      </w:r>
    </w:p>
    <w:p w:rsidR="00F30501" w:rsidRPr="00F35719" w:rsidRDefault="00F30501" w:rsidP="00FB07A8">
      <w:pPr>
        <w:pStyle w:val="Akapitzlist"/>
        <w:numPr>
          <w:ilvl w:val="0"/>
          <w:numId w:val="127"/>
        </w:numPr>
        <w:pBdr>
          <w:top w:val="nil"/>
          <w:left w:val="nil"/>
          <w:bottom w:val="nil"/>
          <w:right w:val="nil"/>
          <w:between w:val="nil"/>
        </w:pBdr>
        <w:spacing w:after="0"/>
        <w:rPr>
          <w:rFonts w:ascii="Arial" w:eastAsia="Arial" w:hAnsi="Arial" w:cs="Arial"/>
          <w:szCs w:val="20"/>
        </w:rPr>
      </w:pPr>
      <w:r w:rsidRPr="00F35719">
        <w:rPr>
          <w:rFonts w:ascii="Arial" w:eastAsia="Arial" w:hAnsi="Arial" w:cs="Arial"/>
          <w:szCs w:val="20"/>
        </w:rPr>
        <w:t>przeprowadzić badania diagnostyczne pojazdu samochodowego, jego podzespołów i zespołów,</w:t>
      </w:r>
    </w:p>
    <w:p w:rsidR="00F30501" w:rsidRPr="00F35719" w:rsidRDefault="00F30501" w:rsidP="00FB07A8">
      <w:pPr>
        <w:pStyle w:val="Akapitzlist"/>
        <w:numPr>
          <w:ilvl w:val="0"/>
          <w:numId w:val="127"/>
        </w:numPr>
        <w:pBdr>
          <w:top w:val="nil"/>
          <w:left w:val="nil"/>
          <w:bottom w:val="nil"/>
          <w:right w:val="nil"/>
          <w:between w:val="nil"/>
        </w:pBdr>
        <w:spacing w:after="0"/>
        <w:rPr>
          <w:rFonts w:ascii="Arial" w:eastAsia="Arial" w:hAnsi="Arial" w:cs="Arial"/>
          <w:szCs w:val="20"/>
        </w:rPr>
      </w:pPr>
      <w:r w:rsidRPr="00F35719">
        <w:rPr>
          <w:rFonts w:ascii="Arial" w:eastAsia="Arial" w:hAnsi="Arial" w:cs="Arial"/>
          <w:szCs w:val="20"/>
        </w:rPr>
        <w:t>odczytać</w:t>
      </w:r>
      <w:r w:rsidR="002B289C" w:rsidRPr="00F35719">
        <w:rPr>
          <w:rFonts w:ascii="Arial" w:eastAsia="Arial" w:hAnsi="Arial" w:cs="Arial"/>
          <w:szCs w:val="20"/>
        </w:rPr>
        <w:t xml:space="preserve"> </w:t>
      </w:r>
      <w:r w:rsidRPr="00F35719">
        <w:rPr>
          <w:rFonts w:ascii="Arial" w:eastAsia="Arial" w:hAnsi="Arial" w:cs="Arial"/>
          <w:szCs w:val="20"/>
        </w:rPr>
        <w:t>wyniki badań diagnostycznych pojazdu samochodowego, ich podzespołów i zespołów,</w:t>
      </w:r>
    </w:p>
    <w:p w:rsidR="00F30501" w:rsidRPr="00F35719" w:rsidRDefault="00F30501" w:rsidP="00FB07A8">
      <w:pPr>
        <w:pStyle w:val="Akapitzlist"/>
        <w:numPr>
          <w:ilvl w:val="0"/>
          <w:numId w:val="127"/>
        </w:numPr>
        <w:pBdr>
          <w:top w:val="nil"/>
          <w:left w:val="nil"/>
          <w:bottom w:val="nil"/>
          <w:right w:val="nil"/>
          <w:between w:val="nil"/>
        </w:pBdr>
        <w:spacing w:after="0"/>
        <w:rPr>
          <w:rFonts w:ascii="Arial" w:eastAsia="Arial" w:hAnsi="Arial" w:cs="Arial"/>
          <w:szCs w:val="20"/>
        </w:rPr>
      </w:pPr>
      <w:r w:rsidRPr="00F35719">
        <w:rPr>
          <w:rFonts w:ascii="Arial" w:eastAsia="Arial" w:hAnsi="Arial" w:cs="Arial"/>
          <w:szCs w:val="20"/>
        </w:rPr>
        <w:t>zapisać wyniki badań diagnostycznych pojazdu samochodowego, ich podzespołów i zespołów,</w:t>
      </w:r>
    </w:p>
    <w:p w:rsidR="00F30501" w:rsidRPr="00F35719" w:rsidRDefault="00F30501" w:rsidP="00FB07A8">
      <w:pPr>
        <w:pStyle w:val="Akapitzlist"/>
        <w:numPr>
          <w:ilvl w:val="0"/>
          <w:numId w:val="127"/>
        </w:numPr>
        <w:pBdr>
          <w:top w:val="nil"/>
          <w:left w:val="nil"/>
          <w:bottom w:val="nil"/>
          <w:right w:val="nil"/>
          <w:between w:val="nil"/>
        </w:pBdr>
        <w:spacing w:after="0"/>
        <w:rPr>
          <w:rFonts w:ascii="Arial" w:eastAsia="Arial" w:hAnsi="Arial" w:cs="Arial"/>
          <w:szCs w:val="20"/>
        </w:rPr>
      </w:pPr>
      <w:r w:rsidRPr="00F35719">
        <w:rPr>
          <w:rFonts w:ascii="Arial" w:eastAsia="Arial" w:hAnsi="Arial" w:cs="Arial"/>
          <w:szCs w:val="20"/>
        </w:rPr>
        <w:t>określić wartości parametrów diagnostycznych pojazdu samochodowego, ich podzespołów i zespołów,</w:t>
      </w:r>
    </w:p>
    <w:p w:rsidR="00F30501" w:rsidRPr="00F35719" w:rsidRDefault="00F30501" w:rsidP="00FB07A8">
      <w:pPr>
        <w:numPr>
          <w:ilvl w:val="0"/>
          <w:numId w:val="127"/>
        </w:numPr>
        <w:pBdr>
          <w:top w:val="nil"/>
          <w:left w:val="nil"/>
          <w:bottom w:val="nil"/>
          <w:right w:val="nil"/>
          <w:between w:val="nil"/>
        </w:pBdr>
        <w:spacing w:after="0"/>
        <w:contextualSpacing/>
        <w:rPr>
          <w:rFonts w:eastAsia="Arial"/>
          <w:szCs w:val="20"/>
        </w:rPr>
      </w:pPr>
      <w:r w:rsidRPr="00F35719">
        <w:rPr>
          <w:rFonts w:eastAsia="Arial"/>
          <w:szCs w:val="20"/>
        </w:rPr>
        <w:t>zinterpretować wyniki badań diagnostycznych pojazdu samochodowego, ich podzespołów i zespołów,</w:t>
      </w:r>
    </w:p>
    <w:p w:rsidR="00F30501" w:rsidRPr="00F35719" w:rsidRDefault="00F30501" w:rsidP="00FB07A8">
      <w:pPr>
        <w:numPr>
          <w:ilvl w:val="0"/>
          <w:numId w:val="127"/>
        </w:numPr>
        <w:pBdr>
          <w:top w:val="nil"/>
          <w:left w:val="nil"/>
          <w:bottom w:val="nil"/>
          <w:right w:val="nil"/>
          <w:between w:val="nil"/>
        </w:pBdr>
        <w:spacing w:after="0"/>
        <w:contextualSpacing/>
        <w:rPr>
          <w:rFonts w:eastAsia="Arial"/>
          <w:szCs w:val="20"/>
        </w:rPr>
      </w:pPr>
      <w:r w:rsidRPr="00F35719">
        <w:rPr>
          <w:rFonts w:eastAsia="Arial"/>
          <w:szCs w:val="20"/>
        </w:rPr>
        <w:t>zweryfikować części, podzespoły i zespoły pojazdu samochodowego pod względem ich przydatności do dalszej eksploatacji,</w:t>
      </w:r>
    </w:p>
    <w:p w:rsidR="00F30501" w:rsidRPr="00F35719" w:rsidRDefault="00F30501" w:rsidP="00FB07A8">
      <w:pPr>
        <w:pStyle w:val="Akapitzlist"/>
        <w:numPr>
          <w:ilvl w:val="0"/>
          <w:numId w:val="127"/>
        </w:numPr>
        <w:pBdr>
          <w:top w:val="nil"/>
          <w:left w:val="nil"/>
          <w:bottom w:val="nil"/>
          <w:right w:val="nil"/>
          <w:between w:val="nil"/>
        </w:pBdr>
        <w:spacing w:after="0"/>
        <w:rPr>
          <w:rFonts w:ascii="Arial" w:eastAsia="Arial" w:hAnsi="Arial" w:cs="Arial"/>
          <w:szCs w:val="20"/>
        </w:rPr>
      </w:pPr>
      <w:r w:rsidRPr="00F35719">
        <w:rPr>
          <w:rFonts w:ascii="Arial" w:eastAsia="Arial" w:hAnsi="Arial" w:cs="Arial"/>
          <w:szCs w:val="20"/>
        </w:rPr>
        <w:t>wypełnić kartę pomiarów diagnostycznych,</w:t>
      </w:r>
    </w:p>
    <w:p w:rsidR="00F30501" w:rsidRPr="00F35719" w:rsidRDefault="00F30501" w:rsidP="00FB07A8">
      <w:pPr>
        <w:pStyle w:val="Akapitzlist"/>
        <w:numPr>
          <w:ilvl w:val="0"/>
          <w:numId w:val="127"/>
        </w:numPr>
        <w:pBdr>
          <w:top w:val="nil"/>
          <w:left w:val="nil"/>
          <w:bottom w:val="nil"/>
          <w:right w:val="nil"/>
          <w:between w:val="nil"/>
        </w:pBdr>
        <w:spacing w:after="0"/>
        <w:rPr>
          <w:rFonts w:ascii="Arial" w:eastAsia="Arial" w:hAnsi="Arial" w:cs="Arial"/>
          <w:szCs w:val="20"/>
        </w:rPr>
      </w:pPr>
      <w:r w:rsidRPr="00F35719">
        <w:rPr>
          <w:rFonts w:ascii="Arial" w:eastAsia="Arial" w:hAnsi="Arial" w:cs="Arial"/>
          <w:szCs w:val="20"/>
        </w:rPr>
        <w:t>sporządzić kosztorys diagnostyki pojazdu samochodowego, jego podzespołów i zespołów,</w:t>
      </w:r>
    </w:p>
    <w:p w:rsidR="00F30501" w:rsidRPr="00F35719" w:rsidRDefault="00F30501" w:rsidP="00FB07A8">
      <w:pPr>
        <w:numPr>
          <w:ilvl w:val="0"/>
          <w:numId w:val="127"/>
        </w:numPr>
        <w:pBdr>
          <w:top w:val="nil"/>
          <w:left w:val="nil"/>
          <w:bottom w:val="nil"/>
          <w:right w:val="nil"/>
          <w:between w:val="nil"/>
        </w:pBdr>
        <w:spacing w:after="0"/>
        <w:contextualSpacing/>
        <w:rPr>
          <w:rFonts w:eastAsia="Arial"/>
          <w:szCs w:val="20"/>
        </w:rPr>
      </w:pPr>
      <w:r w:rsidRPr="00F35719">
        <w:rPr>
          <w:rFonts w:eastAsia="Arial"/>
          <w:szCs w:val="20"/>
        </w:rPr>
        <w:t>wprowadzić wyniki badań diagnostycznych pojazdu samochodowego do bazy danych serwisowych,</w:t>
      </w:r>
    </w:p>
    <w:p w:rsidR="00F30501" w:rsidRPr="00F35719" w:rsidRDefault="00F30501" w:rsidP="00FB07A8">
      <w:pPr>
        <w:pStyle w:val="Akapitzlist"/>
        <w:numPr>
          <w:ilvl w:val="0"/>
          <w:numId w:val="127"/>
        </w:numPr>
        <w:pBdr>
          <w:top w:val="nil"/>
          <w:left w:val="nil"/>
          <w:bottom w:val="nil"/>
          <w:right w:val="nil"/>
          <w:between w:val="nil"/>
        </w:pBdr>
        <w:spacing w:after="0"/>
        <w:rPr>
          <w:rFonts w:ascii="Arial" w:eastAsia="Arial" w:hAnsi="Arial" w:cs="Arial"/>
          <w:szCs w:val="20"/>
        </w:rPr>
      </w:pPr>
      <w:r w:rsidRPr="00F35719">
        <w:rPr>
          <w:rFonts w:ascii="Arial" w:eastAsia="Arial" w:hAnsi="Arial" w:cs="Arial"/>
          <w:szCs w:val="20"/>
        </w:rPr>
        <w:t>przekazać klientowi informacje dotyczące wykonanej diagnostyki pojazdu samochodowego,</w:t>
      </w:r>
    </w:p>
    <w:p w:rsidR="00F30501" w:rsidRPr="00F35719" w:rsidRDefault="00F30501" w:rsidP="00FB07A8">
      <w:pPr>
        <w:pStyle w:val="Akapitzlist"/>
        <w:numPr>
          <w:ilvl w:val="0"/>
          <w:numId w:val="127"/>
        </w:numPr>
        <w:pBdr>
          <w:top w:val="nil"/>
          <w:left w:val="nil"/>
          <w:bottom w:val="nil"/>
          <w:right w:val="nil"/>
          <w:between w:val="nil"/>
        </w:pBdr>
        <w:spacing w:after="0"/>
        <w:rPr>
          <w:rFonts w:ascii="Arial" w:eastAsia="Arial" w:hAnsi="Arial" w:cs="Arial"/>
          <w:szCs w:val="20"/>
        </w:rPr>
      </w:pPr>
      <w:r w:rsidRPr="00F35719">
        <w:rPr>
          <w:rFonts w:ascii="Arial" w:eastAsia="Arial" w:hAnsi="Arial" w:cs="Arial"/>
          <w:szCs w:val="20"/>
        </w:rPr>
        <w:t>wydać dokumentację wykonanej diagnostyki pojazdu samochodowego,</w:t>
      </w:r>
    </w:p>
    <w:p w:rsidR="00F30501" w:rsidRPr="00F35719" w:rsidRDefault="00F30501" w:rsidP="00FB07A8">
      <w:pPr>
        <w:numPr>
          <w:ilvl w:val="0"/>
          <w:numId w:val="127"/>
        </w:numPr>
        <w:pBdr>
          <w:top w:val="nil"/>
          <w:left w:val="nil"/>
          <w:bottom w:val="nil"/>
          <w:right w:val="nil"/>
          <w:between w:val="nil"/>
        </w:pBdr>
        <w:spacing w:after="0"/>
        <w:contextualSpacing/>
        <w:rPr>
          <w:rFonts w:eastAsia="Arial"/>
          <w:szCs w:val="20"/>
        </w:rPr>
      </w:pPr>
      <w:r w:rsidRPr="00F35719">
        <w:rPr>
          <w:rFonts w:eastAsia="Arial"/>
          <w:szCs w:val="20"/>
        </w:rPr>
        <w:t>wydać pojazd samochodowy po wykonanej diagnostyce.</w:t>
      </w:r>
    </w:p>
    <w:p w:rsidR="00B8640C" w:rsidRPr="00F35719" w:rsidRDefault="00B8640C">
      <w:pPr>
        <w:rPr>
          <w:szCs w:val="20"/>
        </w:rPr>
      </w:pPr>
      <w:r w:rsidRPr="00F35719">
        <w:rPr>
          <w:szCs w:val="20"/>
        </w:rPr>
        <w:br w:type="page"/>
      </w:r>
    </w:p>
    <w:p w:rsidR="00B8640C" w:rsidRPr="00F35719" w:rsidRDefault="00B8640C" w:rsidP="00B8640C">
      <w:pPr>
        <w:spacing w:after="0" w:line="360" w:lineRule="auto"/>
        <w:rPr>
          <w:b/>
          <w:szCs w:val="20"/>
        </w:rPr>
      </w:pPr>
      <w:r w:rsidRPr="00F35719">
        <w:rPr>
          <w:b/>
          <w:szCs w:val="20"/>
        </w:rPr>
        <w:t>MATERIAŁ NAUCZANIA: DIAGNOZOWANIE POJAZDÓW SAMOCHODOWYCH</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2"/>
        <w:gridCol w:w="2562"/>
        <w:gridCol w:w="1238"/>
        <w:gridCol w:w="3714"/>
        <w:gridCol w:w="3373"/>
        <w:gridCol w:w="1276"/>
      </w:tblGrid>
      <w:tr w:rsidR="0033314C" w:rsidRPr="00F35719" w:rsidTr="00297D5B">
        <w:tc>
          <w:tcPr>
            <w:tcW w:w="2262" w:type="dxa"/>
            <w:vMerge w:val="restart"/>
          </w:tcPr>
          <w:p w:rsidR="009B39C9" w:rsidRPr="00F35719" w:rsidRDefault="009B39C9" w:rsidP="00297D5B">
            <w:pPr>
              <w:spacing w:after="0"/>
              <w:contextualSpacing/>
              <w:jc w:val="center"/>
              <w:rPr>
                <w:szCs w:val="20"/>
              </w:rPr>
            </w:pPr>
            <w:r w:rsidRPr="00F35719">
              <w:rPr>
                <w:szCs w:val="20"/>
              </w:rPr>
              <w:t>Dział programowy</w:t>
            </w:r>
          </w:p>
        </w:tc>
        <w:tc>
          <w:tcPr>
            <w:tcW w:w="2562" w:type="dxa"/>
            <w:vMerge w:val="restart"/>
          </w:tcPr>
          <w:p w:rsidR="009B39C9" w:rsidRPr="00F35719" w:rsidRDefault="009B39C9" w:rsidP="00297D5B">
            <w:pPr>
              <w:spacing w:after="0"/>
              <w:contextualSpacing/>
              <w:jc w:val="center"/>
              <w:rPr>
                <w:szCs w:val="20"/>
              </w:rPr>
            </w:pPr>
            <w:r w:rsidRPr="00F35719">
              <w:rPr>
                <w:szCs w:val="20"/>
              </w:rPr>
              <w:t>Tematy jednostek metodycznych</w:t>
            </w:r>
          </w:p>
        </w:tc>
        <w:tc>
          <w:tcPr>
            <w:tcW w:w="1238" w:type="dxa"/>
            <w:vMerge w:val="restart"/>
          </w:tcPr>
          <w:p w:rsidR="009B39C9" w:rsidRPr="00F35719" w:rsidRDefault="00281B5F" w:rsidP="00297D5B">
            <w:pPr>
              <w:spacing w:after="0"/>
              <w:contextualSpacing/>
              <w:jc w:val="center"/>
              <w:rPr>
                <w:szCs w:val="20"/>
              </w:rPr>
            </w:pPr>
            <w:r w:rsidRPr="00F35719">
              <w:rPr>
                <w:szCs w:val="20"/>
              </w:rPr>
              <w:t>Liczba godz.</w:t>
            </w:r>
          </w:p>
        </w:tc>
        <w:tc>
          <w:tcPr>
            <w:tcW w:w="7087" w:type="dxa"/>
            <w:gridSpan w:val="2"/>
          </w:tcPr>
          <w:p w:rsidR="009B39C9" w:rsidRPr="00F35719" w:rsidRDefault="009B39C9" w:rsidP="00297D5B">
            <w:pPr>
              <w:spacing w:after="0"/>
              <w:contextualSpacing/>
              <w:jc w:val="center"/>
              <w:rPr>
                <w:szCs w:val="20"/>
              </w:rPr>
            </w:pPr>
            <w:r w:rsidRPr="00F35719">
              <w:rPr>
                <w:szCs w:val="20"/>
              </w:rPr>
              <w:t>Wymagania programowe</w:t>
            </w:r>
          </w:p>
        </w:tc>
        <w:tc>
          <w:tcPr>
            <w:tcW w:w="1276" w:type="dxa"/>
          </w:tcPr>
          <w:p w:rsidR="009B39C9" w:rsidRPr="00F35719" w:rsidRDefault="009B39C9" w:rsidP="00297D5B">
            <w:pPr>
              <w:spacing w:after="0"/>
              <w:contextualSpacing/>
              <w:jc w:val="center"/>
              <w:rPr>
                <w:szCs w:val="20"/>
              </w:rPr>
            </w:pPr>
            <w:r w:rsidRPr="00F35719">
              <w:rPr>
                <w:szCs w:val="20"/>
              </w:rPr>
              <w:t>Uwagi o realizacji</w:t>
            </w:r>
          </w:p>
        </w:tc>
      </w:tr>
      <w:tr w:rsidR="0033314C" w:rsidRPr="00F35719" w:rsidTr="00A479DB">
        <w:tc>
          <w:tcPr>
            <w:tcW w:w="2262" w:type="dxa"/>
            <w:vMerge/>
          </w:tcPr>
          <w:p w:rsidR="009B39C9" w:rsidRPr="00F35719" w:rsidRDefault="009B39C9" w:rsidP="00297D5B">
            <w:pPr>
              <w:spacing w:after="0"/>
              <w:contextualSpacing/>
              <w:rPr>
                <w:szCs w:val="20"/>
              </w:rPr>
            </w:pPr>
          </w:p>
        </w:tc>
        <w:tc>
          <w:tcPr>
            <w:tcW w:w="2562" w:type="dxa"/>
            <w:vMerge/>
          </w:tcPr>
          <w:p w:rsidR="009B39C9" w:rsidRPr="00F35719" w:rsidRDefault="009B39C9" w:rsidP="00297D5B">
            <w:pPr>
              <w:spacing w:after="0"/>
              <w:contextualSpacing/>
              <w:rPr>
                <w:szCs w:val="20"/>
              </w:rPr>
            </w:pPr>
          </w:p>
        </w:tc>
        <w:tc>
          <w:tcPr>
            <w:tcW w:w="1238" w:type="dxa"/>
            <w:vMerge/>
          </w:tcPr>
          <w:p w:rsidR="009B39C9" w:rsidRPr="00F35719" w:rsidRDefault="009B39C9" w:rsidP="00297D5B">
            <w:pPr>
              <w:spacing w:after="0"/>
              <w:contextualSpacing/>
              <w:rPr>
                <w:szCs w:val="20"/>
              </w:rPr>
            </w:pPr>
          </w:p>
        </w:tc>
        <w:tc>
          <w:tcPr>
            <w:tcW w:w="3714" w:type="dxa"/>
          </w:tcPr>
          <w:p w:rsidR="009B39C9" w:rsidRPr="00F35719" w:rsidRDefault="009B39C9" w:rsidP="00297D5B">
            <w:pPr>
              <w:spacing w:after="0"/>
              <w:contextualSpacing/>
              <w:rPr>
                <w:szCs w:val="20"/>
              </w:rPr>
            </w:pPr>
            <w:r w:rsidRPr="00F35719">
              <w:rPr>
                <w:szCs w:val="20"/>
              </w:rPr>
              <w:t>Podstawowe</w:t>
            </w:r>
          </w:p>
          <w:p w:rsidR="009B39C9" w:rsidRPr="00F35719" w:rsidRDefault="009B39C9" w:rsidP="00297D5B">
            <w:pPr>
              <w:spacing w:after="0"/>
              <w:contextualSpacing/>
              <w:rPr>
                <w:b/>
                <w:szCs w:val="20"/>
              </w:rPr>
            </w:pPr>
            <w:r w:rsidRPr="00F35719">
              <w:rPr>
                <w:b/>
                <w:szCs w:val="20"/>
              </w:rPr>
              <w:t>Uczeń potrafi:</w:t>
            </w:r>
          </w:p>
        </w:tc>
        <w:tc>
          <w:tcPr>
            <w:tcW w:w="3373" w:type="dxa"/>
          </w:tcPr>
          <w:p w:rsidR="009B39C9" w:rsidRPr="00F35719" w:rsidRDefault="009B39C9" w:rsidP="00297D5B">
            <w:pPr>
              <w:spacing w:after="0"/>
              <w:contextualSpacing/>
              <w:rPr>
                <w:szCs w:val="20"/>
              </w:rPr>
            </w:pPr>
            <w:r w:rsidRPr="00F35719">
              <w:rPr>
                <w:szCs w:val="20"/>
              </w:rPr>
              <w:t>Ponadpodstawowe</w:t>
            </w:r>
          </w:p>
          <w:p w:rsidR="009B39C9" w:rsidRPr="00F35719" w:rsidRDefault="009B39C9" w:rsidP="00297D5B">
            <w:pPr>
              <w:spacing w:after="0"/>
              <w:contextualSpacing/>
              <w:rPr>
                <w:b/>
                <w:szCs w:val="20"/>
              </w:rPr>
            </w:pPr>
            <w:r w:rsidRPr="00F35719">
              <w:rPr>
                <w:b/>
                <w:szCs w:val="20"/>
              </w:rPr>
              <w:t>Uczeń potrafi:</w:t>
            </w:r>
          </w:p>
        </w:tc>
        <w:tc>
          <w:tcPr>
            <w:tcW w:w="1276" w:type="dxa"/>
          </w:tcPr>
          <w:p w:rsidR="009B39C9" w:rsidRPr="00F35719" w:rsidRDefault="009B39C9" w:rsidP="00297D5B">
            <w:pPr>
              <w:spacing w:after="0"/>
              <w:contextualSpacing/>
              <w:jc w:val="center"/>
              <w:rPr>
                <w:szCs w:val="20"/>
              </w:rPr>
            </w:pPr>
            <w:r w:rsidRPr="00F35719">
              <w:rPr>
                <w:szCs w:val="20"/>
              </w:rPr>
              <w:t>Etap realizacji</w:t>
            </w:r>
          </w:p>
        </w:tc>
      </w:tr>
      <w:tr w:rsidR="0033314C" w:rsidRPr="00F35719" w:rsidTr="00A479DB">
        <w:tc>
          <w:tcPr>
            <w:tcW w:w="2262" w:type="dxa"/>
            <w:vMerge w:val="restart"/>
            <w:vAlign w:val="center"/>
          </w:tcPr>
          <w:p w:rsidR="00BB2CFF" w:rsidRPr="00F35719" w:rsidRDefault="00BB2CFF" w:rsidP="00297D5B">
            <w:pPr>
              <w:spacing w:after="0"/>
              <w:contextualSpacing/>
              <w:rPr>
                <w:szCs w:val="20"/>
              </w:rPr>
            </w:pPr>
            <w:r w:rsidRPr="00F35719">
              <w:rPr>
                <w:szCs w:val="20"/>
              </w:rPr>
              <w:t>I. Diagnozowanie silników pojazdów samochodowych</w:t>
            </w:r>
          </w:p>
        </w:tc>
        <w:tc>
          <w:tcPr>
            <w:tcW w:w="2562" w:type="dxa"/>
            <w:vAlign w:val="center"/>
          </w:tcPr>
          <w:p w:rsidR="00BB2CFF" w:rsidRPr="00F35719" w:rsidRDefault="00BB2CFF" w:rsidP="00297D5B">
            <w:pPr>
              <w:spacing w:after="0"/>
              <w:contextualSpacing/>
              <w:rPr>
                <w:szCs w:val="20"/>
              </w:rPr>
            </w:pPr>
            <w:r w:rsidRPr="00F35719">
              <w:rPr>
                <w:szCs w:val="20"/>
              </w:rPr>
              <w:t>1. Diagnozowanie kompletnego silnika</w:t>
            </w:r>
          </w:p>
        </w:tc>
        <w:tc>
          <w:tcPr>
            <w:tcW w:w="1238" w:type="dxa"/>
            <w:vAlign w:val="center"/>
          </w:tcPr>
          <w:p w:rsidR="00BB2CFF" w:rsidRPr="00F35719" w:rsidRDefault="00BB2CFF" w:rsidP="00297D5B">
            <w:pPr>
              <w:spacing w:after="0"/>
              <w:ind w:left="232" w:hanging="232"/>
              <w:contextualSpacing/>
              <w:jc w:val="center"/>
              <w:rPr>
                <w:szCs w:val="20"/>
              </w:rPr>
            </w:pPr>
          </w:p>
        </w:tc>
        <w:tc>
          <w:tcPr>
            <w:tcW w:w="3714" w:type="dxa"/>
          </w:tcPr>
          <w:p w:rsidR="00BB2CFF" w:rsidRPr="00F35719" w:rsidRDefault="00BB2CFF" w:rsidP="00FB07A8">
            <w:pPr>
              <w:pStyle w:val="Akapitzlist"/>
              <w:numPr>
                <w:ilvl w:val="0"/>
                <w:numId w:val="128"/>
              </w:numPr>
              <w:spacing w:after="0" w:line="240" w:lineRule="auto"/>
              <w:ind w:left="206" w:hanging="206"/>
              <w:rPr>
                <w:rFonts w:ascii="Arial" w:hAnsi="Arial" w:cs="Arial"/>
                <w:szCs w:val="20"/>
              </w:rPr>
            </w:pPr>
            <w:r w:rsidRPr="00F35719">
              <w:rPr>
                <w:rFonts w:ascii="Arial" w:hAnsi="Arial" w:cs="Arial"/>
                <w:szCs w:val="20"/>
              </w:rPr>
              <w:t>przyjąć pojazd samochodowy do diagnostyki,</w:t>
            </w:r>
          </w:p>
          <w:p w:rsidR="00BB2CFF" w:rsidRPr="00F35719" w:rsidRDefault="00BB2CFF" w:rsidP="00FB07A8">
            <w:pPr>
              <w:pStyle w:val="Akapitzlist"/>
              <w:numPr>
                <w:ilvl w:val="0"/>
                <w:numId w:val="128"/>
              </w:numPr>
              <w:spacing w:after="0" w:line="240" w:lineRule="auto"/>
              <w:ind w:left="206" w:hanging="206"/>
              <w:rPr>
                <w:rFonts w:ascii="Arial" w:hAnsi="Arial" w:cs="Arial"/>
                <w:szCs w:val="20"/>
              </w:rPr>
            </w:pPr>
            <w:r w:rsidRPr="00F35719">
              <w:rPr>
                <w:rFonts w:ascii="Arial" w:hAnsi="Arial" w:cs="Arial"/>
                <w:szCs w:val="20"/>
              </w:rPr>
              <w:t>określić czas wykonania diagnostyki,</w:t>
            </w:r>
          </w:p>
          <w:p w:rsidR="00944FA8" w:rsidRPr="00F35719" w:rsidRDefault="00BB2CFF" w:rsidP="00FB07A8">
            <w:pPr>
              <w:pStyle w:val="Akapitzlist"/>
              <w:numPr>
                <w:ilvl w:val="0"/>
                <w:numId w:val="128"/>
              </w:numPr>
              <w:spacing w:after="0" w:line="240" w:lineRule="auto"/>
              <w:ind w:left="206" w:hanging="206"/>
              <w:rPr>
                <w:rFonts w:ascii="Arial" w:hAnsi="Arial" w:cs="Arial"/>
                <w:szCs w:val="20"/>
              </w:rPr>
            </w:pPr>
            <w:r w:rsidRPr="00F35719">
              <w:rPr>
                <w:rFonts w:ascii="Arial" w:hAnsi="Arial" w:cs="Arial"/>
                <w:szCs w:val="20"/>
              </w:rPr>
              <w:t>szacować koszty diagnostyki pojazdu samochodowego</w:t>
            </w:r>
            <w:r w:rsidR="00944FA8" w:rsidRPr="00F35719">
              <w:rPr>
                <w:rFonts w:ascii="Arial" w:hAnsi="Arial" w:cs="Arial"/>
                <w:szCs w:val="20"/>
              </w:rPr>
              <w:t>,</w:t>
            </w:r>
          </w:p>
          <w:p w:rsidR="00944FA8" w:rsidRPr="00F35719" w:rsidRDefault="00BB2CFF" w:rsidP="00FB07A8">
            <w:pPr>
              <w:pStyle w:val="Akapitzlist"/>
              <w:numPr>
                <w:ilvl w:val="0"/>
                <w:numId w:val="128"/>
              </w:numPr>
              <w:spacing w:after="0" w:line="240" w:lineRule="auto"/>
              <w:ind w:left="206" w:hanging="206"/>
              <w:rPr>
                <w:rFonts w:ascii="Arial" w:hAnsi="Arial" w:cs="Arial"/>
                <w:szCs w:val="20"/>
              </w:rPr>
            </w:pPr>
            <w:r w:rsidRPr="00F35719">
              <w:rPr>
                <w:rFonts w:ascii="Arial" w:hAnsi="Arial" w:cs="Arial"/>
                <w:szCs w:val="20"/>
              </w:rPr>
              <w:t>określić zakres oględzin zewnętrznych silnika</w:t>
            </w:r>
            <w:r w:rsidR="00944FA8" w:rsidRPr="00F35719">
              <w:rPr>
                <w:rFonts w:ascii="Arial" w:hAnsi="Arial" w:cs="Arial"/>
                <w:szCs w:val="20"/>
              </w:rPr>
              <w:t>,</w:t>
            </w:r>
          </w:p>
          <w:p w:rsidR="00944FA8" w:rsidRPr="00F35719" w:rsidRDefault="00BB2CFF" w:rsidP="00FB07A8">
            <w:pPr>
              <w:pStyle w:val="Akapitzlist"/>
              <w:numPr>
                <w:ilvl w:val="0"/>
                <w:numId w:val="128"/>
              </w:numPr>
              <w:spacing w:after="0" w:line="240" w:lineRule="auto"/>
              <w:ind w:left="206" w:hanging="206"/>
              <w:rPr>
                <w:rFonts w:ascii="Arial" w:hAnsi="Arial" w:cs="Arial"/>
                <w:szCs w:val="20"/>
              </w:rPr>
            </w:pPr>
            <w:r w:rsidRPr="00F35719">
              <w:rPr>
                <w:rFonts w:ascii="Arial" w:hAnsi="Arial" w:cs="Arial"/>
                <w:szCs w:val="20"/>
              </w:rPr>
              <w:t>przeprowadzić oględziny zewnętrzne silnika</w:t>
            </w:r>
            <w:r w:rsidR="00944FA8" w:rsidRPr="00F35719">
              <w:rPr>
                <w:rFonts w:ascii="Arial" w:hAnsi="Arial" w:cs="Arial"/>
                <w:szCs w:val="20"/>
              </w:rPr>
              <w:t>,</w:t>
            </w:r>
          </w:p>
          <w:p w:rsidR="00944FA8" w:rsidRPr="00F35719" w:rsidRDefault="00BB2CFF" w:rsidP="00FB07A8">
            <w:pPr>
              <w:pStyle w:val="Akapitzlist"/>
              <w:numPr>
                <w:ilvl w:val="0"/>
                <w:numId w:val="128"/>
              </w:numPr>
              <w:spacing w:after="0" w:line="240" w:lineRule="auto"/>
              <w:ind w:left="206" w:hanging="206"/>
              <w:rPr>
                <w:rFonts w:ascii="Arial" w:hAnsi="Arial" w:cs="Arial"/>
                <w:szCs w:val="20"/>
              </w:rPr>
            </w:pPr>
            <w:r w:rsidRPr="00F35719">
              <w:rPr>
                <w:rFonts w:ascii="Arial" w:hAnsi="Arial" w:cs="Arial"/>
                <w:szCs w:val="20"/>
              </w:rPr>
              <w:t>określić obszary osłuchiwania silnika</w:t>
            </w:r>
            <w:r w:rsidR="00944FA8" w:rsidRPr="00F35719">
              <w:rPr>
                <w:rFonts w:ascii="Arial" w:hAnsi="Arial" w:cs="Arial"/>
                <w:szCs w:val="20"/>
              </w:rPr>
              <w:t>,</w:t>
            </w:r>
          </w:p>
          <w:p w:rsidR="00944FA8" w:rsidRPr="00F35719" w:rsidRDefault="00944FA8" w:rsidP="00FB07A8">
            <w:pPr>
              <w:pStyle w:val="Akapitzlist"/>
              <w:numPr>
                <w:ilvl w:val="0"/>
                <w:numId w:val="128"/>
              </w:numPr>
              <w:spacing w:after="0" w:line="240" w:lineRule="auto"/>
              <w:ind w:left="206" w:hanging="206"/>
              <w:rPr>
                <w:rFonts w:ascii="Arial" w:hAnsi="Arial" w:cs="Arial"/>
                <w:szCs w:val="20"/>
              </w:rPr>
            </w:pPr>
            <w:r w:rsidRPr="00F35719">
              <w:rPr>
                <w:rFonts w:ascii="Arial" w:hAnsi="Arial" w:cs="Arial"/>
                <w:szCs w:val="20"/>
              </w:rPr>
              <w:t>zastosować</w:t>
            </w:r>
            <w:r w:rsidR="00BB2CFF" w:rsidRPr="00F35719">
              <w:rPr>
                <w:rFonts w:ascii="Arial" w:hAnsi="Arial" w:cs="Arial"/>
                <w:szCs w:val="20"/>
              </w:rPr>
              <w:t xml:space="preserve"> stetoskop do osłuchiwania silnika</w:t>
            </w:r>
            <w:r w:rsidRPr="00F35719">
              <w:rPr>
                <w:rFonts w:ascii="Arial" w:hAnsi="Arial" w:cs="Arial"/>
                <w:szCs w:val="20"/>
              </w:rPr>
              <w:t>,</w:t>
            </w:r>
          </w:p>
          <w:p w:rsidR="00BB2CFF" w:rsidRPr="00F35719" w:rsidRDefault="00944FA8" w:rsidP="00FB07A8">
            <w:pPr>
              <w:numPr>
                <w:ilvl w:val="0"/>
                <w:numId w:val="128"/>
              </w:numPr>
              <w:spacing w:after="0" w:line="240" w:lineRule="auto"/>
              <w:ind w:left="206" w:hanging="206"/>
              <w:rPr>
                <w:szCs w:val="20"/>
              </w:rPr>
            </w:pPr>
            <w:r w:rsidRPr="00F35719">
              <w:rPr>
                <w:szCs w:val="20"/>
              </w:rPr>
              <w:t>wypełnić</w:t>
            </w:r>
            <w:r w:rsidR="00BB2CFF" w:rsidRPr="00F35719">
              <w:rPr>
                <w:szCs w:val="20"/>
              </w:rPr>
              <w:t xml:space="preserve"> kartę pomiarów diagnostycznych</w:t>
            </w:r>
            <w:r w:rsidRPr="00F35719">
              <w:rPr>
                <w:szCs w:val="20"/>
              </w:rPr>
              <w:t>,</w:t>
            </w:r>
          </w:p>
          <w:p w:rsidR="00BB2CFF" w:rsidRPr="00F35719" w:rsidRDefault="00944FA8" w:rsidP="00FB07A8">
            <w:pPr>
              <w:numPr>
                <w:ilvl w:val="0"/>
                <w:numId w:val="128"/>
              </w:numPr>
              <w:spacing w:after="0" w:line="240" w:lineRule="auto"/>
              <w:ind w:left="206" w:hanging="206"/>
              <w:rPr>
                <w:szCs w:val="20"/>
              </w:rPr>
            </w:pPr>
            <w:r w:rsidRPr="00F35719">
              <w:rPr>
                <w:szCs w:val="20"/>
              </w:rPr>
              <w:t>sporządzić</w:t>
            </w:r>
            <w:r w:rsidR="00BB2CFF" w:rsidRPr="00F35719">
              <w:rPr>
                <w:szCs w:val="20"/>
              </w:rPr>
              <w:t xml:space="preserve"> kosztorys diagnostyki pojazdu samochodowego, jego podzespołów i zespołów</w:t>
            </w:r>
            <w:r w:rsidRPr="00F35719">
              <w:rPr>
                <w:szCs w:val="20"/>
              </w:rPr>
              <w:t>,</w:t>
            </w:r>
          </w:p>
          <w:p w:rsidR="00BB2CFF" w:rsidRPr="00F35719" w:rsidRDefault="00944FA8" w:rsidP="00FB07A8">
            <w:pPr>
              <w:numPr>
                <w:ilvl w:val="0"/>
                <w:numId w:val="128"/>
              </w:numPr>
              <w:spacing w:after="0" w:line="240" w:lineRule="auto"/>
              <w:ind w:left="206" w:hanging="206"/>
              <w:rPr>
                <w:szCs w:val="20"/>
              </w:rPr>
            </w:pPr>
            <w:r w:rsidRPr="00F35719">
              <w:rPr>
                <w:szCs w:val="20"/>
              </w:rPr>
              <w:t>wprowadzić</w:t>
            </w:r>
            <w:r w:rsidR="00BB2CFF" w:rsidRPr="00F35719">
              <w:rPr>
                <w:szCs w:val="20"/>
              </w:rPr>
              <w:t xml:space="preserve"> wyniki badań diagnostycznych pojazdu samochodowego do bazy danych serwisowych</w:t>
            </w:r>
            <w:r w:rsidRPr="00F35719">
              <w:rPr>
                <w:szCs w:val="20"/>
              </w:rPr>
              <w:t>,</w:t>
            </w:r>
          </w:p>
          <w:p w:rsidR="00BB2CFF" w:rsidRPr="00F35719" w:rsidRDefault="00944FA8" w:rsidP="00FB07A8">
            <w:pPr>
              <w:numPr>
                <w:ilvl w:val="0"/>
                <w:numId w:val="128"/>
              </w:numPr>
              <w:spacing w:after="0" w:line="240" w:lineRule="auto"/>
              <w:ind w:left="206" w:hanging="206"/>
              <w:rPr>
                <w:szCs w:val="20"/>
              </w:rPr>
            </w:pPr>
            <w:r w:rsidRPr="00F35719">
              <w:rPr>
                <w:szCs w:val="20"/>
              </w:rPr>
              <w:t>przekazać</w:t>
            </w:r>
            <w:r w:rsidR="00BB2CFF" w:rsidRPr="00F35719">
              <w:rPr>
                <w:szCs w:val="20"/>
              </w:rPr>
              <w:t xml:space="preserve"> klientowi informacje dotyczące wykonanej diagnostyki pojazdu  samochodowego</w:t>
            </w:r>
            <w:r w:rsidRPr="00F35719">
              <w:rPr>
                <w:szCs w:val="20"/>
              </w:rPr>
              <w:t>,</w:t>
            </w:r>
          </w:p>
          <w:p w:rsidR="00BB2CFF" w:rsidRPr="00F35719" w:rsidRDefault="00944FA8" w:rsidP="00FB07A8">
            <w:pPr>
              <w:numPr>
                <w:ilvl w:val="0"/>
                <w:numId w:val="128"/>
              </w:numPr>
              <w:spacing w:after="0" w:line="240" w:lineRule="auto"/>
              <w:ind w:left="206" w:hanging="206"/>
              <w:rPr>
                <w:szCs w:val="20"/>
              </w:rPr>
            </w:pPr>
            <w:r w:rsidRPr="00F35719">
              <w:rPr>
                <w:szCs w:val="20"/>
              </w:rPr>
              <w:t>wydać</w:t>
            </w:r>
            <w:r w:rsidR="00BB2CFF" w:rsidRPr="00F35719">
              <w:rPr>
                <w:szCs w:val="20"/>
              </w:rPr>
              <w:t xml:space="preserve"> dokumentację wykonanej diagnostyki pojazdu  samochodowego</w:t>
            </w:r>
            <w:r w:rsidRPr="00F35719">
              <w:rPr>
                <w:szCs w:val="20"/>
              </w:rPr>
              <w:t>,</w:t>
            </w:r>
          </w:p>
          <w:p w:rsidR="00BB2CFF" w:rsidRPr="00F35719" w:rsidRDefault="00944FA8" w:rsidP="00FB07A8">
            <w:pPr>
              <w:pStyle w:val="Akapitzlist"/>
              <w:numPr>
                <w:ilvl w:val="0"/>
                <w:numId w:val="128"/>
              </w:numPr>
              <w:spacing w:after="0" w:line="240" w:lineRule="auto"/>
              <w:ind w:left="206" w:hanging="206"/>
            </w:pPr>
            <w:r w:rsidRPr="00F35719">
              <w:rPr>
                <w:rFonts w:ascii="Arial" w:hAnsi="Arial" w:cs="Arial"/>
                <w:szCs w:val="20"/>
              </w:rPr>
              <w:t>wydać</w:t>
            </w:r>
            <w:r w:rsidR="00BB2CFF" w:rsidRPr="00F35719">
              <w:rPr>
                <w:rFonts w:ascii="Arial" w:hAnsi="Arial" w:cs="Arial"/>
                <w:szCs w:val="20"/>
              </w:rPr>
              <w:t xml:space="preserve"> pojazd samochodowy po wykonanej diagnostyce</w:t>
            </w:r>
            <w:r w:rsidRPr="00F35719">
              <w:rPr>
                <w:rFonts w:ascii="Arial" w:hAnsi="Arial" w:cs="Arial"/>
                <w:szCs w:val="20"/>
              </w:rPr>
              <w:t>.</w:t>
            </w:r>
          </w:p>
        </w:tc>
        <w:tc>
          <w:tcPr>
            <w:tcW w:w="3373" w:type="dxa"/>
          </w:tcPr>
          <w:p w:rsidR="00944FA8" w:rsidRPr="00F35719" w:rsidRDefault="00944FA8" w:rsidP="00FB07A8">
            <w:pPr>
              <w:pStyle w:val="Akapitzlist"/>
              <w:numPr>
                <w:ilvl w:val="0"/>
                <w:numId w:val="128"/>
              </w:numPr>
              <w:spacing w:after="0" w:line="240" w:lineRule="auto"/>
              <w:ind w:left="206" w:hanging="206"/>
              <w:rPr>
                <w:rFonts w:ascii="Arial" w:hAnsi="Arial" w:cs="Arial"/>
                <w:szCs w:val="20"/>
              </w:rPr>
            </w:pPr>
            <w:r w:rsidRPr="00F35719">
              <w:rPr>
                <w:rFonts w:ascii="Arial" w:hAnsi="Arial" w:cs="Arial"/>
                <w:szCs w:val="20"/>
              </w:rPr>
              <w:t>dokonać wstępnej oceny stanu technicznego silnika na podstawie wyników oględzin zewnętrznych silnika,</w:t>
            </w:r>
          </w:p>
          <w:p w:rsidR="00BB2CFF" w:rsidRPr="00F35719" w:rsidRDefault="00944FA8" w:rsidP="00FB07A8">
            <w:pPr>
              <w:pStyle w:val="Akapitzlist"/>
              <w:numPr>
                <w:ilvl w:val="0"/>
                <w:numId w:val="128"/>
              </w:numPr>
              <w:spacing w:after="0" w:line="240" w:lineRule="auto"/>
              <w:ind w:left="206" w:hanging="206"/>
              <w:rPr>
                <w:rFonts w:ascii="Arial" w:hAnsi="Arial" w:cs="Arial"/>
                <w:szCs w:val="20"/>
              </w:rPr>
            </w:pPr>
            <w:r w:rsidRPr="00F35719">
              <w:rPr>
                <w:rFonts w:ascii="Arial" w:hAnsi="Arial" w:cs="Arial"/>
                <w:szCs w:val="20"/>
              </w:rPr>
              <w:t>dokonać oceny stanu technicznego silnika na podstawie wydobywających się dźwięków.</w:t>
            </w:r>
          </w:p>
        </w:tc>
        <w:tc>
          <w:tcPr>
            <w:tcW w:w="1276" w:type="dxa"/>
            <w:vAlign w:val="center"/>
          </w:tcPr>
          <w:p w:rsidR="00BB2CFF" w:rsidRPr="00F35719" w:rsidRDefault="00FD1C9D" w:rsidP="00297D5B">
            <w:pPr>
              <w:spacing w:after="0"/>
              <w:contextualSpacing/>
              <w:jc w:val="center"/>
              <w:rPr>
                <w:szCs w:val="20"/>
              </w:rPr>
            </w:pPr>
            <w:r w:rsidRPr="00F35719">
              <w:rPr>
                <w:szCs w:val="20"/>
              </w:rPr>
              <w:t>Klasa II</w:t>
            </w:r>
          </w:p>
        </w:tc>
      </w:tr>
      <w:tr w:rsidR="0033314C" w:rsidRPr="00F35719" w:rsidTr="00A479DB">
        <w:tc>
          <w:tcPr>
            <w:tcW w:w="2262" w:type="dxa"/>
            <w:vMerge/>
            <w:vAlign w:val="center"/>
          </w:tcPr>
          <w:p w:rsidR="00BB2CFF" w:rsidRPr="00F35719" w:rsidRDefault="00BB2CFF" w:rsidP="00297D5B">
            <w:pPr>
              <w:spacing w:after="0"/>
              <w:contextualSpacing/>
              <w:rPr>
                <w:szCs w:val="20"/>
              </w:rPr>
            </w:pPr>
          </w:p>
        </w:tc>
        <w:tc>
          <w:tcPr>
            <w:tcW w:w="2562" w:type="dxa"/>
            <w:vAlign w:val="center"/>
          </w:tcPr>
          <w:p w:rsidR="00BB2CFF" w:rsidRPr="00F35719" w:rsidRDefault="00BB2CFF" w:rsidP="00297D5B">
            <w:pPr>
              <w:spacing w:after="0"/>
              <w:contextualSpacing/>
              <w:rPr>
                <w:szCs w:val="20"/>
              </w:rPr>
            </w:pPr>
            <w:r w:rsidRPr="00F35719">
              <w:rPr>
                <w:szCs w:val="20"/>
              </w:rPr>
              <w:t>2. Diagnozowanie układu chłodzenia</w:t>
            </w:r>
          </w:p>
        </w:tc>
        <w:tc>
          <w:tcPr>
            <w:tcW w:w="1238" w:type="dxa"/>
            <w:vAlign w:val="center"/>
          </w:tcPr>
          <w:p w:rsidR="00BB2CFF" w:rsidRPr="00F35719" w:rsidRDefault="00BB2CFF" w:rsidP="00297D5B">
            <w:pPr>
              <w:spacing w:after="0"/>
              <w:ind w:left="232" w:hanging="232"/>
              <w:contextualSpacing/>
              <w:jc w:val="center"/>
              <w:rPr>
                <w:szCs w:val="20"/>
              </w:rPr>
            </w:pPr>
          </w:p>
        </w:tc>
        <w:tc>
          <w:tcPr>
            <w:tcW w:w="3714" w:type="dxa"/>
          </w:tcPr>
          <w:p w:rsidR="00BB2CFF" w:rsidRPr="00F35719" w:rsidRDefault="00BB2CFF" w:rsidP="00FB07A8">
            <w:pPr>
              <w:pStyle w:val="Akapitzlist"/>
              <w:numPr>
                <w:ilvl w:val="0"/>
                <w:numId w:val="125"/>
              </w:numPr>
              <w:spacing w:after="0" w:line="240" w:lineRule="auto"/>
              <w:ind w:left="206" w:hanging="206"/>
              <w:rPr>
                <w:rFonts w:ascii="Arial" w:hAnsi="Arial" w:cs="Arial"/>
                <w:szCs w:val="20"/>
              </w:rPr>
            </w:pPr>
            <w:r w:rsidRPr="00F35719">
              <w:rPr>
                <w:rFonts w:ascii="Arial" w:hAnsi="Arial" w:cs="Arial"/>
                <w:szCs w:val="20"/>
              </w:rPr>
              <w:t>przyjąć pojazd samochodowy do diagnostyki,</w:t>
            </w:r>
          </w:p>
          <w:p w:rsidR="00BB2CFF" w:rsidRPr="00F35719" w:rsidRDefault="00BB2CFF" w:rsidP="00FB07A8">
            <w:pPr>
              <w:pStyle w:val="Akapitzlist"/>
              <w:numPr>
                <w:ilvl w:val="0"/>
                <w:numId w:val="125"/>
              </w:numPr>
              <w:spacing w:after="0" w:line="240" w:lineRule="auto"/>
              <w:ind w:left="206" w:hanging="206"/>
              <w:rPr>
                <w:rFonts w:ascii="Arial" w:hAnsi="Arial" w:cs="Arial"/>
                <w:szCs w:val="20"/>
              </w:rPr>
            </w:pPr>
            <w:r w:rsidRPr="00F35719">
              <w:rPr>
                <w:rFonts w:ascii="Arial" w:hAnsi="Arial" w:cs="Arial"/>
                <w:szCs w:val="20"/>
              </w:rPr>
              <w:t>określić czas wykonania diagnostyki,</w:t>
            </w:r>
          </w:p>
          <w:p w:rsidR="00145A9F" w:rsidRPr="00F35719" w:rsidRDefault="00BB2CFF" w:rsidP="00FB07A8">
            <w:pPr>
              <w:pStyle w:val="Akapitzlist"/>
              <w:numPr>
                <w:ilvl w:val="0"/>
                <w:numId w:val="125"/>
              </w:numPr>
              <w:spacing w:after="0" w:line="240" w:lineRule="auto"/>
              <w:ind w:left="206" w:hanging="206"/>
              <w:rPr>
                <w:rFonts w:ascii="Arial" w:hAnsi="Arial" w:cs="Arial"/>
                <w:szCs w:val="20"/>
              </w:rPr>
            </w:pPr>
            <w:r w:rsidRPr="00F35719">
              <w:rPr>
                <w:rFonts w:ascii="Arial" w:hAnsi="Arial" w:cs="Arial"/>
                <w:szCs w:val="20"/>
              </w:rPr>
              <w:t>szacować koszty diagnostyki pojazdu samochodowego</w:t>
            </w:r>
            <w:r w:rsidR="00145A9F" w:rsidRPr="00F35719">
              <w:rPr>
                <w:rFonts w:ascii="Arial" w:hAnsi="Arial" w:cs="Arial"/>
                <w:szCs w:val="20"/>
              </w:rPr>
              <w:t>,</w:t>
            </w:r>
          </w:p>
          <w:p w:rsidR="00145A9F" w:rsidRPr="00F35719" w:rsidRDefault="00944FA8" w:rsidP="00FB07A8">
            <w:pPr>
              <w:pStyle w:val="Akapitzlist"/>
              <w:numPr>
                <w:ilvl w:val="0"/>
                <w:numId w:val="125"/>
              </w:numPr>
              <w:spacing w:after="0" w:line="240" w:lineRule="auto"/>
              <w:ind w:left="206" w:hanging="206"/>
              <w:rPr>
                <w:rFonts w:ascii="Arial" w:hAnsi="Arial" w:cs="Arial"/>
                <w:szCs w:val="20"/>
              </w:rPr>
            </w:pPr>
            <w:r w:rsidRPr="00F35719">
              <w:rPr>
                <w:rFonts w:ascii="Arial" w:hAnsi="Arial" w:cs="Arial"/>
                <w:szCs w:val="20"/>
              </w:rPr>
              <w:t>zastosować</w:t>
            </w:r>
            <w:r w:rsidR="00BB2CFF" w:rsidRPr="00F35719">
              <w:rPr>
                <w:rFonts w:ascii="Arial" w:hAnsi="Arial" w:cs="Arial"/>
                <w:szCs w:val="20"/>
              </w:rPr>
              <w:t xml:space="preserve"> próbnik ciśnienia układu chłodzenia</w:t>
            </w:r>
            <w:r w:rsidR="00145A9F" w:rsidRPr="00F35719">
              <w:rPr>
                <w:rFonts w:ascii="Arial" w:hAnsi="Arial" w:cs="Arial"/>
                <w:szCs w:val="20"/>
              </w:rPr>
              <w:t>,</w:t>
            </w:r>
          </w:p>
          <w:p w:rsidR="00145A9F" w:rsidRPr="00F35719" w:rsidRDefault="00145A9F" w:rsidP="00FB07A8">
            <w:pPr>
              <w:pStyle w:val="Akapitzlist"/>
              <w:numPr>
                <w:ilvl w:val="0"/>
                <w:numId w:val="125"/>
              </w:numPr>
              <w:spacing w:after="0" w:line="240" w:lineRule="auto"/>
              <w:ind w:left="206" w:hanging="206"/>
              <w:rPr>
                <w:rFonts w:ascii="Arial" w:hAnsi="Arial" w:cs="Arial"/>
                <w:szCs w:val="20"/>
              </w:rPr>
            </w:pPr>
            <w:r w:rsidRPr="00F35719">
              <w:rPr>
                <w:rFonts w:ascii="Arial" w:hAnsi="Arial" w:cs="Arial"/>
                <w:szCs w:val="20"/>
              </w:rPr>
              <w:t>przestrzegać</w:t>
            </w:r>
            <w:r w:rsidR="00BB2CFF" w:rsidRPr="00F35719">
              <w:rPr>
                <w:rFonts w:ascii="Arial" w:hAnsi="Arial" w:cs="Arial"/>
                <w:szCs w:val="20"/>
              </w:rPr>
              <w:t xml:space="preserve"> procedur badania szczelności układu chłodzenia</w:t>
            </w:r>
            <w:r w:rsidRPr="00F35719">
              <w:rPr>
                <w:rFonts w:ascii="Arial" w:hAnsi="Arial" w:cs="Arial"/>
                <w:szCs w:val="20"/>
              </w:rPr>
              <w:t>,</w:t>
            </w:r>
          </w:p>
          <w:p w:rsidR="00145A9F" w:rsidRPr="00F35719" w:rsidRDefault="00BB2CFF" w:rsidP="00FB07A8">
            <w:pPr>
              <w:pStyle w:val="Akapitzlist"/>
              <w:numPr>
                <w:ilvl w:val="0"/>
                <w:numId w:val="125"/>
              </w:numPr>
              <w:spacing w:after="0" w:line="240" w:lineRule="auto"/>
              <w:ind w:left="206" w:hanging="206"/>
              <w:rPr>
                <w:rFonts w:ascii="Arial" w:hAnsi="Arial" w:cs="Arial"/>
                <w:szCs w:val="20"/>
              </w:rPr>
            </w:pPr>
            <w:r w:rsidRPr="00F35719">
              <w:rPr>
                <w:rFonts w:ascii="Arial" w:hAnsi="Arial" w:cs="Arial"/>
                <w:szCs w:val="20"/>
              </w:rPr>
              <w:t>przeprowadzić badanie termostatu</w:t>
            </w:r>
            <w:r w:rsidR="00145A9F" w:rsidRPr="00F35719">
              <w:rPr>
                <w:rFonts w:ascii="Arial" w:hAnsi="Arial" w:cs="Arial"/>
                <w:szCs w:val="20"/>
              </w:rPr>
              <w:t>,</w:t>
            </w:r>
          </w:p>
          <w:p w:rsidR="00BB2CFF" w:rsidRPr="00F35719" w:rsidRDefault="00944FA8" w:rsidP="00FB07A8">
            <w:pPr>
              <w:numPr>
                <w:ilvl w:val="0"/>
                <w:numId w:val="125"/>
              </w:numPr>
              <w:spacing w:after="0" w:line="240" w:lineRule="auto"/>
              <w:ind w:left="206" w:hanging="206"/>
              <w:rPr>
                <w:szCs w:val="20"/>
              </w:rPr>
            </w:pPr>
            <w:r w:rsidRPr="00F35719">
              <w:rPr>
                <w:szCs w:val="20"/>
              </w:rPr>
              <w:t>wypełnić</w:t>
            </w:r>
            <w:r w:rsidR="00BB2CFF" w:rsidRPr="00F35719">
              <w:rPr>
                <w:szCs w:val="20"/>
              </w:rPr>
              <w:t xml:space="preserve"> kartę pomiarów diagnostycznych</w:t>
            </w:r>
            <w:r w:rsidR="00145A9F" w:rsidRPr="00F35719">
              <w:rPr>
                <w:szCs w:val="20"/>
              </w:rPr>
              <w:t>,</w:t>
            </w:r>
          </w:p>
          <w:p w:rsidR="00BB2CFF" w:rsidRPr="00F35719" w:rsidRDefault="00944FA8" w:rsidP="00FB07A8">
            <w:pPr>
              <w:numPr>
                <w:ilvl w:val="0"/>
                <w:numId w:val="125"/>
              </w:numPr>
              <w:spacing w:after="0" w:line="240" w:lineRule="auto"/>
              <w:ind w:left="206" w:hanging="206"/>
              <w:rPr>
                <w:szCs w:val="20"/>
              </w:rPr>
            </w:pPr>
            <w:r w:rsidRPr="00F35719">
              <w:rPr>
                <w:szCs w:val="20"/>
              </w:rPr>
              <w:t>sporządzić</w:t>
            </w:r>
            <w:r w:rsidR="00BB2CFF" w:rsidRPr="00F35719">
              <w:rPr>
                <w:szCs w:val="20"/>
              </w:rPr>
              <w:t xml:space="preserve"> kosztorys diagnostyki pojazdu samochodowego, jego podzespołów i zespołów</w:t>
            </w:r>
            <w:r w:rsidR="00145A9F" w:rsidRPr="00F35719">
              <w:rPr>
                <w:szCs w:val="20"/>
              </w:rPr>
              <w:t>,</w:t>
            </w:r>
          </w:p>
          <w:p w:rsidR="00BB2CFF" w:rsidRPr="00F35719" w:rsidRDefault="00944FA8" w:rsidP="00FB07A8">
            <w:pPr>
              <w:numPr>
                <w:ilvl w:val="0"/>
                <w:numId w:val="125"/>
              </w:numPr>
              <w:spacing w:after="0" w:line="240" w:lineRule="auto"/>
              <w:ind w:left="206" w:hanging="206"/>
              <w:rPr>
                <w:szCs w:val="20"/>
              </w:rPr>
            </w:pPr>
            <w:r w:rsidRPr="00F35719">
              <w:rPr>
                <w:szCs w:val="20"/>
              </w:rPr>
              <w:t>wprowadzić</w:t>
            </w:r>
            <w:r w:rsidR="00BB2CFF" w:rsidRPr="00F35719">
              <w:rPr>
                <w:szCs w:val="20"/>
              </w:rPr>
              <w:t xml:space="preserve"> wyniki badań diagnostycznych pojazdu samochodowego do bazy danych serwisowych</w:t>
            </w:r>
            <w:r w:rsidR="00145A9F" w:rsidRPr="00F35719">
              <w:rPr>
                <w:szCs w:val="20"/>
              </w:rPr>
              <w:t>,</w:t>
            </w:r>
          </w:p>
          <w:p w:rsidR="00BB2CFF" w:rsidRPr="00F35719" w:rsidRDefault="00944FA8" w:rsidP="00FB07A8">
            <w:pPr>
              <w:numPr>
                <w:ilvl w:val="0"/>
                <w:numId w:val="125"/>
              </w:numPr>
              <w:spacing w:after="0" w:line="240" w:lineRule="auto"/>
              <w:ind w:left="206" w:hanging="206"/>
              <w:rPr>
                <w:szCs w:val="20"/>
              </w:rPr>
            </w:pPr>
            <w:r w:rsidRPr="00F35719">
              <w:rPr>
                <w:szCs w:val="20"/>
              </w:rPr>
              <w:t>przekazać</w:t>
            </w:r>
            <w:r w:rsidR="00BB2CFF" w:rsidRPr="00F35719">
              <w:rPr>
                <w:szCs w:val="20"/>
              </w:rPr>
              <w:t xml:space="preserve"> klientowi informacje dotyczące wykonanej diagnostyki pojazdu  samochodowego</w:t>
            </w:r>
            <w:r w:rsidR="00145A9F" w:rsidRPr="00F35719">
              <w:rPr>
                <w:szCs w:val="20"/>
              </w:rPr>
              <w:t>,</w:t>
            </w:r>
          </w:p>
          <w:p w:rsidR="00BB2CFF" w:rsidRPr="00F35719" w:rsidRDefault="00944FA8" w:rsidP="00FB07A8">
            <w:pPr>
              <w:numPr>
                <w:ilvl w:val="0"/>
                <w:numId w:val="125"/>
              </w:numPr>
              <w:spacing w:after="0" w:line="240" w:lineRule="auto"/>
              <w:ind w:left="206" w:hanging="206"/>
              <w:rPr>
                <w:szCs w:val="20"/>
              </w:rPr>
            </w:pPr>
            <w:r w:rsidRPr="00F35719">
              <w:rPr>
                <w:szCs w:val="20"/>
              </w:rPr>
              <w:t>wydać</w:t>
            </w:r>
            <w:r w:rsidR="00BB2CFF" w:rsidRPr="00F35719">
              <w:rPr>
                <w:szCs w:val="20"/>
              </w:rPr>
              <w:t xml:space="preserve"> dokumentację wykonanej diagnostyki pojazdu  samochodowego</w:t>
            </w:r>
            <w:r w:rsidR="00145A9F" w:rsidRPr="00F35719">
              <w:rPr>
                <w:szCs w:val="20"/>
              </w:rPr>
              <w:t>,</w:t>
            </w:r>
          </w:p>
          <w:p w:rsidR="00BB2CFF" w:rsidRPr="00F35719" w:rsidRDefault="00944FA8" w:rsidP="00FB07A8">
            <w:pPr>
              <w:pStyle w:val="Akapitzlist"/>
              <w:numPr>
                <w:ilvl w:val="0"/>
                <w:numId w:val="125"/>
              </w:numPr>
              <w:spacing w:after="0" w:line="240" w:lineRule="auto"/>
              <w:ind w:left="206" w:hanging="206"/>
              <w:rPr>
                <w:rFonts w:ascii="Arial" w:hAnsi="Arial" w:cs="Arial"/>
                <w:szCs w:val="20"/>
              </w:rPr>
            </w:pPr>
            <w:r w:rsidRPr="00F35719">
              <w:rPr>
                <w:rFonts w:ascii="Arial" w:hAnsi="Arial" w:cs="Arial"/>
                <w:szCs w:val="20"/>
              </w:rPr>
              <w:t>wydać</w:t>
            </w:r>
            <w:r w:rsidR="00BB2CFF" w:rsidRPr="00F35719">
              <w:rPr>
                <w:rFonts w:ascii="Arial" w:hAnsi="Arial" w:cs="Arial"/>
                <w:szCs w:val="20"/>
              </w:rPr>
              <w:t xml:space="preserve"> pojazd samochodowy po wykonanej diagnostyce</w:t>
            </w:r>
            <w:r w:rsidR="00145A9F" w:rsidRPr="00F35719">
              <w:rPr>
                <w:rFonts w:ascii="Arial" w:hAnsi="Arial" w:cs="Arial"/>
                <w:szCs w:val="20"/>
              </w:rPr>
              <w:t>.</w:t>
            </w:r>
          </w:p>
        </w:tc>
        <w:tc>
          <w:tcPr>
            <w:tcW w:w="3373" w:type="dxa"/>
          </w:tcPr>
          <w:p w:rsidR="00145A9F" w:rsidRPr="00F35719" w:rsidRDefault="00145A9F" w:rsidP="00FB07A8">
            <w:pPr>
              <w:pStyle w:val="Akapitzlist"/>
              <w:numPr>
                <w:ilvl w:val="0"/>
                <w:numId w:val="125"/>
              </w:numPr>
              <w:spacing w:after="0" w:line="240" w:lineRule="auto"/>
              <w:ind w:left="206" w:hanging="206"/>
              <w:rPr>
                <w:rFonts w:ascii="Arial" w:hAnsi="Arial" w:cs="Arial"/>
                <w:szCs w:val="20"/>
              </w:rPr>
            </w:pPr>
            <w:r w:rsidRPr="00F35719">
              <w:rPr>
                <w:rFonts w:ascii="Arial" w:hAnsi="Arial" w:cs="Arial"/>
                <w:szCs w:val="20"/>
              </w:rPr>
              <w:t>dokonać oceny szczelności układu chłodzenia na podstawie wyników próby szczelności,</w:t>
            </w:r>
          </w:p>
          <w:p w:rsidR="00145A9F" w:rsidRPr="00F35719" w:rsidRDefault="00145A9F" w:rsidP="00FB07A8">
            <w:pPr>
              <w:pStyle w:val="Akapitzlist"/>
              <w:numPr>
                <w:ilvl w:val="0"/>
                <w:numId w:val="125"/>
              </w:numPr>
              <w:spacing w:after="0" w:line="240" w:lineRule="auto"/>
              <w:ind w:left="206" w:hanging="206"/>
              <w:rPr>
                <w:rFonts w:ascii="Arial" w:hAnsi="Arial" w:cs="Arial"/>
                <w:szCs w:val="20"/>
              </w:rPr>
            </w:pPr>
            <w:r w:rsidRPr="00F35719">
              <w:rPr>
                <w:rFonts w:ascii="Arial" w:hAnsi="Arial" w:cs="Arial"/>
                <w:szCs w:val="20"/>
              </w:rPr>
              <w:t>określić na podstawie oznaczeń typ termostatu,</w:t>
            </w:r>
          </w:p>
          <w:p w:rsidR="00BB2CFF" w:rsidRPr="00F35719" w:rsidRDefault="00145A9F" w:rsidP="00FB07A8">
            <w:pPr>
              <w:pStyle w:val="Akapitzlist"/>
              <w:numPr>
                <w:ilvl w:val="0"/>
                <w:numId w:val="125"/>
              </w:numPr>
              <w:spacing w:after="0" w:line="240" w:lineRule="auto"/>
              <w:ind w:left="206" w:hanging="206"/>
              <w:rPr>
                <w:rFonts w:ascii="Arial" w:hAnsi="Arial" w:cs="Arial"/>
                <w:szCs w:val="20"/>
              </w:rPr>
            </w:pPr>
            <w:r w:rsidRPr="00F35719">
              <w:rPr>
                <w:rFonts w:ascii="Arial" w:hAnsi="Arial" w:cs="Arial"/>
                <w:szCs w:val="20"/>
              </w:rPr>
              <w:t>dokonać oceny stanu technicznego termostatu na podstawie otrzymanych wyników.</w:t>
            </w:r>
          </w:p>
        </w:tc>
        <w:tc>
          <w:tcPr>
            <w:tcW w:w="1276" w:type="dxa"/>
            <w:vAlign w:val="center"/>
          </w:tcPr>
          <w:p w:rsidR="00BB2CFF" w:rsidRPr="00F35719" w:rsidRDefault="00FD1C9D" w:rsidP="00297D5B">
            <w:pPr>
              <w:spacing w:after="0"/>
              <w:contextualSpacing/>
              <w:jc w:val="center"/>
              <w:rPr>
                <w:szCs w:val="20"/>
              </w:rPr>
            </w:pPr>
            <w:r w:rsidRPr="00F35719">
              <w:rPr>
                <w:szCs w:val="20"/>
              </w:rPr>
              <w:t>Klasa II</w:t>
            </w:r>
          </w:p>
        </w:tc>
      </w:tr>
      <w:tr w:rsidR="0033314C" w:rsidRPr="00F35719" w:rsidTr="00A479DB">
        <w:tc>
          <w:tcPr>
            <w:tcW w:w="2262" w:type="dxa"/>
            <w:vMerge/>
            <w:vAlign w:val="center"/>
          </w:tcPr>
          <w:p w:rsidR="00BB2CFF" w:rsidRPr="00F35719" w:rsidRDefault="00BB2CFF" w:rsidP="00297D5B">
            <w:pPr>
              <w:spacing w:after="0"/>
              <w:contextualSpacing/>
              <w:rPr>
                <w:szCs w:val="20"/>
              </w:rPr>
            </w:pPr>
          </w:p>
        </w:tc>
        <w:tc>
          <w:tcPr>
            <w:tcW w:w="2562" w:type="dxa"/>
            <w:vAlign w:val="center"/>
          </w:tcPr>
          <w:p w:rsidR="00BB2CFF" w:rsidRPr="00F35719" w:rsidRDefault="00BB2CFF" w:rsidP="00297D5B">
            <w:pPr>
              <w:spacing w:after="0"/>
              <w:contextualSpacing/>
              <w:rPr>
                <w:szCs w:val="20"/>
              </w:rPr>
            </w:pPr>
            <w:r w:rsidRPr="00F35719">
              <w:rPr>
                <w:szCs w:val="20"/>
              </w:rPr>
              <w:t>3. Diagnozowanie układu zasilania paliwem</w:t>
            </w:r>
          </w:p>
        </w:tc>
        <w:tc>
          <w:tcPr>
            <w:tcW w:w="1238" w:type="dxa"/>
            <w:vAlign w:val="center"/>
          </w:tcPr>
          <w:p w:rsidR="00BB2CFF" w:rsidRPr="00F35719" w:rsidRDefault="00BB2CFF" w:rsidP="00297D5B">
            <w:pPr>
              <w:spacing w:after="0"/>
              <w:ind w:left="232" w:hanging="232"/>
              <w:contextualSpacing/>
              <w:jc w:val="center"/>
              <w:rPr>
                <w:szCs w:val="20"/>
              </w:rPr>
            </w:pPr>
          </w:p>
        </w:tc>
        <w:tc>
          <w:tcPr>
            <w:tcW w:w="3714" w:type="dxa"/>
          </w:tcPr>
          <w:p w:rsidR="00BB2CFF" w:rsidRPr="00F35719" w:rsidRDefault="00BB2CFF" w:rsidP="00FB07A8">
            <w:pPr>
              <w:pStyle w:val="Akapitzlist"/>
              <w:numPr>
                <w:ilvl w:val="0"/>
                <w:numId w:val="105"/>
              </w:numPr>
              <w:spacing w:after="0" w:line="240" w:lineRule="auto"/>
              <w:ind w:left="206" w:hanging="206"/>
              <w:rPr>
                <w:rFonts w:ascii="Arial" w:hAnsi="Arial" w:cs="Arial"/>
                <w:szCs w:val="20"/>
              </w:rPr>
            </w:pPr>
            <w:r w:rsidRPr="00F35719">
              <w:rPr>
                <w:rFonts w:ascii="Arial" w:hAnsi="Arial" w:cs="Arial"/>
                <w:szCs w:val="20"/>
              </w:rPr>
              <w:t>przyjąć pojazd samochodowy do diagnostyki,</w:t>
            </w:r>
          </w:p>
          <w:p w:rsidR="00BB2CFF" w:rsidRPr="00F35719" w:rsidRDefault="00BB2CFF" w:rsidP="00FB07A8">
            <w:pPr>
              <w:pStyle w:val="Akapitzlist"/>
              <w:numPr>
                <w:ilvl w:val="0"/>
                <w:numId w:val="105"/>
              </w:numPr>
              <w:spacing w:after="0" w:line="240" w:lineRule="auto"/>
              <w:ind w:left="206" w:hanging="206"/>
              <w:rPr>
                <w:rFonts w:ascii="Arial" w:hAnsi="Arial" w:cs="Arial"/>
                <w:szCs w:val="20"/>
              </w:rPr>
            </w:pPr>
            <w:r w:rsidRPr="00F35719">
              <w:rPr>
                <w:rFonts w:ascii="Arial" w:hAnsi="Arial" w:cs="Arial"/>
                <w:szCs w:val="20"/>
              </w:rPr>
              <w:t>określić czas wykonania diagnostyki,</w:t>
            </w:r>
          </w:p>
          <w:p w:rsidR="00145A9F" w:rsidRPr="00F35719" w:rsidRDefault="00BB2CFF" w:rsidP="00FB07A8">
            <w:pPr>
              <w:pStyle w:val="Akapitzlist"/>
              <w:numPr>
                <w:ilvl w:val="0"/>
                <w:numId w:val="105"/>
              </w:numPr>
              <w:spacing w:after="0" w:line="240" w:lineRule="auto"/>
              <w:ind w:left="206" w:hanging="206"/>
              <w:rPr>
                <w:rFonts w:ascii="Arial" w:hAnsi="Arial" w:cs="Arial"/>
                <w:szCs w:val="20"/>
              </w:rPr>
            </w:pPr>
            <w:r w:rsidRPr="00F35719">
              <w:rPr>
                <w:rFonts w:ascii="Arial" w:hAnsi="Arial" w:cs="Arial"/>
                <w:szCs w:val="20"/>
              </w:rPr>
              <w:t>szacować koszty diagnostyki pojazdu samochodowego</w:t>
            </w:r>
          </w:p>
          <w:p w:rsidR="00145A9F" w:rsidRPr="00F35719" w:rsidRDefault="00944FA8" w:rsidP="00FB07A8">
            <w:pPr>
              <w:pStyle w:val="Akapitzlist"/>
              <w:numPr>
                <w:ilvl w:val="0"/>
                <w:numId w:val="105"/>
              </w:numPr>
              <w:spacing w:after="0" w:line="240" w:lineRule="auto"/>
              <w:ind w:left="206" w:hanging="206"/>
              <w:rPr>
                <w:rFonts w:ascii="Arial" w:hAnsi="Arial" w:cs="Arial"/>
                <w:szCs w:val="20"/>
              </w:rPr>
            </w:pPr>
            <w:r w:rsidRPr="00F35719">
              <w:rPr>
                <w:rFonts w:ascii="Arial" w:hAnsi="Arial" w:cs="Arial"/>
                <w:szCs w:val="20"/>
              </w:rPr>
              <w:t>zastosować</w:t>
            </w:r>
            <w:r w:rsidR="00BB2CFF" w:rsidRPr="00F35719">
              <w:rPr>
                <w:rFonts w:ascii="Arial" w:hAnsi="Arial" w:cs="Arial"/>
                <w:szCs w:val="20"/>
              </w:rPr>
              <w:t xml:space="preserve"> próbnik do sprawdz</w:t>
            </w:r>
            <w:r w:rsidR="00145A9F" w:rsidRPr="00F35719">
              <w:rPr>
                <w:rFonts w:ascii="Arial" w:hAnsi="Arial" w:cs="Arial"/>
                <w:szCs w:val="20"/>
              </w:rPr>
              <w:t>a</w:t>
            </w:r>
            <w:r w:rsidR="00BB2CFF" w:rsidRPr="00F35719">
              <w:rPr>
                <w:rFonts w:ascii="Arial" w:hAnsi="Arial" w:cs="Arial"/>
                <w:szCs w:val="20"/>
              </w:rPr>
              <w:t>nia mechanicznych wtryskiwaczy ZS</w:t>
            </w:r>
            <w:r w:rsidR="00145A9F" w:rsidRPr="00F35719">
              <w:rPr>
                <w:rFonts w:ascii="Arial" w:hAnsi="Arial" w:cs="Arial"/>
                <w:szCs w:val="20"/>
              </w:rPr>
              <w:t>,</w:t>
            </w:r>
          </w:p>
          <w:p w:rsidR="00BB2CFF" w:rsidRPr="00F35719" w:rsidRDefault="00BB2CFF" w:rsidP="00FB07A8">
            <w:pPr>
              <w:numPr>
                <w:ilvl w:val="0"/>
                <w:numId w:val="105"/>
              </w:numPr>
              <w:spacing w:after="0" w:line="240" w:lineRule="auto"/>
              <w:ind w:left="206" w:hanging="206"/>
              <w:rPr>
                <w:szCs w:val="20"/>
              </w:rPr>
            </w:pPr>
            <w:r w:rsidRPr="00F35719">
              <w:rPr>
                <w:szCs w:val="20"/>
              </w:rPr>
              <w:t>przeprowadzić pomiar wydatku elektrycznej pompy paliwa silnika ZI</w:t>
            </w:r>
            <w:r w:rsidR="00145A9F" w:rsidRPr="00F35719">
              <w:rPr>
                <w:szCs w:val="20"/>
              </w:rPr>
              <w:t>,</w:t>
            </w:r>
          </w:p>
          <w:p w:rsidR="00BB2CFF" w:rsidRPr="00F35719" w:rsidRDefault="00BB2CFF" w:rsidP="00FB07A8">
            <w:pPr>
              <w:numPr>
                <w:ilvl w:val="0"/>
                <w:numId w:val="105"/>
              </w:numPr>
              <w:spacing w:after="0" w:line="240" w:lineRule="auto"/>
              <w:ind w:left="206" w:hanging="206"/>
              <w:rPr>
                <w:szCs w:val="20"/>
              </w:rPr>
            </w:pPr>
            <w:r w:rsidRPr="00F35719">
              <w:rPr>
                <w:szCs w:val="20"/>
              </w:rPr>
              <w:t>przeprowadzić pomiar rezystancji cewki wtryskiwacza silnika ZI</w:t>
            </w:r>
            <w:r w:rsidR="00145A9F" w:rsidRPr="00F35719">
              <w:rPr>
                <w:szCs w:val="20"/>
              </w:rPr>
              <w:t>,</w:t>
            </w:r>
          </w:p>
          <w:p w:rsidR="00BB2CFF" w:rsidRPr="00F35719" w:rsidRDefault="00BB2CFF" w:rsidP="00FB07A8">
            <w:pPr>
              <w:numPr>
                <w:ilvl w:val="0"/>
                <w:numId w:val="105"/>
              </w:numPr>
              <w:spacing w:after="0" w:line="240" w:lineRule="auto"/>
              <w:ind w:left="206" w:hanging="206"/>
              <w:rPr>
                <w:szCs w:val="20"/>
              </w:rPr>
            </w:pPr>
            <w:r w:rsidRPr="00F35719">
              <w:rPr>
                <w:szCs w:val="20"/>
              </w:rPr>
              <w:t>przeprowadzić pomiar wydatku wtryskiwacza silnika ZI</w:t>
            </w:r>
            <w:r w:rsidR="00145A9F" w:rsidRPr="00F35719">
              <w:rPr>
                <w:szCs w:val="20"/>
              </w:rPr>
              <w:t>,</w:t>
            </w:r>
          </w:p>
          <w:p w:rsidR="00BB2CFF" w:rsidRPr="00F35719" w:rsidRDefault="00BB2CFF" w:rsidP="00FB07A8">
            <w:pPr>
              <w:numPr>
                <w:ilvl w:val="0"/>
                <w:numId w:val="105"/>
              </w:numPr>
              <w:spacing w:after="0" w:line="240" w:lineRule="auto"/>
              <w:ind w:left="206" w:hanging="206"/>
              <w:rPr>
                <w:szCs w:val="20"/>
              </w:rPr>
            </w:pPr>
            <w:r w:rsidRPr="00F35719">
              <w:rPr>
                <w:szCs w:val="20"/>
              </w:rPr>
              <w:t>przeprowadzić badanie czujnika położenia przepustnicy</w:t>
            </w:r>
            <w:r w:rsidR="00145A9F" w:rsidRPr="00F35719">
              <w:rPr>
                <w:szCs w:val="20"/>
              </w:rPr>
              <w:t>,</w:t>
            </w:r>
          </w:p>
          <w:p w:rsidR="00BB2CFF" w:rsidRPr="00F35719" w:rsidRDefault="00BB2CFF" w:rsidP="00FB07A8">
            <w:pPr>
              <w:numPr>
                <w:ilvl w:val="0"/>
                <w:numId w:val="105"/>
              </w:numPr>
              <w:spacing w:after="0" w:line="240" w:lineRule="auto"/>
              <w:ind w:left="206" w:hanging="206"/>
              <w:rPr>
                <w:szCs w:val="20"/>
              </w:rPr>
            </w:pPr>
            <w:r w:rsidRPr="00F35719">
              <w:rPr>
                <w:szCs w:val="20"/>
              </w:rPr>
              <w:t>przeprowadzić badanie przepływomierza powietrza</w:t>
            </w:r>
            <w:r w:rsidR="00145A9F" w:rsidRPr="00F35719">
              <w:rPr>
                <w:szCs w:val="20"/>
              </w:rPr>
              <w:t>,</w:t>
            </w:r>
          </w:p>
          <w:p w:rsidR="00BB2CFF" w:rsidRPr="00F35719" w:rsidRDefault="00BB2CFF" w:rsidP="00FB07A8">
            <w:pPr>
              <w:numPr>
                <w:ilvl w:val="0"/>
                <w:numId w:val="105"/>
              </w:numPr>
              <w:spacing w:after="0" w:line="240" w:lineRule="auto"/>
              <w:ind w:left="206" w:hanging="206"/>
              <w:rPr>
                <w:szCs w:val="20"/>
              </w:rPr>
            </w:pPr>
            <w:r w:rsidRPr="00F35719">
              <w:rPr>
                <w:szCs w:val="20"/>
              </w:rPr>
              <w:t>przeprowadzić badanie czujnika położenia i prędkości wału korbowego silnika</w:t>
            </w:r>
            <w:r w:rsidR="00145A9F" w:rsidRPr="00F35719">
              <w:rPr>
                <w:szCs w:val="20"/>
              </w:rPr>
              <w:t>,</w:t>
            </w:r>
          </w:p>
          <w:p w:rsidR="00BB2CFF" w:rsidRPr="00F35719" w:rsidRDefault="00BB2CFF" w:rsidP="00FB07A8">
            <w:pPr>
              <w:numPr>
                <w:ilvl w:val="0"/>
                <w:numId w:val="105"/>
              </w:numPr>
              <w:spacing w:after="0" w:line="240" w:lineRule="auto"/>
              <w:ind w:left="206" w:hanging="206"/>
              <w:rPr>
                <w:szCs w:val="20"/>
              </w:rPr>
            </w:pPr>
            <w:r w:rsidRPr="00F35719">
              <w:rPr>
                <w:szCs w:val="20"/>
              </w:rPr>
              <w:t>przeprowadzić badanie czujnika temperatury silnika</w:t>
            </w:r>
            <w:r w:rsidR="00145A9F" w:rsidRPr="00F35719">
              <w:rPr>
                <w:szCs w:val="20"/>
              </w:rPr>
              <w:t>,</w:t>
            </w:r>
          </w:p>
          <w:p w:rsidR="00BB2CFF" w:rsidRPr="00F35719" w:rsidRDefault="00BB2CFF" w:rsidP="00FB07A8">
            <w:pPr>
              <w:numPr>
                <w:ilvl w:val="0"/>
                <w:numId w:val="105"/>
              </w:numPr>
              <w:spacing w:after="0" w:line="240" w:lineRule="auto"/>
              <w:ind w:left="206" w:hanging="206"/>
              <w:rPr>
                <w:szCs w:val="20"/>
              </w:rPr>
            </w:pPr>
            <w:r w:rsidRPr="00F35719">
              <w:rPr>
                <w:szCs w:val="20"/>
              </w:rPr>
              <w:t>przeprowadzić badanie czujnika ciśnienia w kolektorze dolotowym</w:t>
            </w:r>
            <w:r w:rsidR="00145A9F" w:rsidRPr="00F35719">
              <w:rPr>
                <w:szCs w:val="20"/>
              </w:rPr>
              <w:t>,</w:t>
            </w:r>
          </w:p>
          <w:p w:rsidR="00BB2CFF" w:rsidRPr="00F35719" w:rsidRDefault="00BB2CFF" w:rsidP="00FB07A8">
            <w:pPr>
              <w:numPr>
                <w:ilvl w:val="0"/>
                <w:numId w:val="105"/>
              </w:numPr>
              <w:spacing w:after="0" w:line="240" w:lineRule="auto"/>
              <w:ind w:left="206" w:hanging="206"/>
              <w:rPr>
                <w:szCs w:val="20"/>
              </w:rPr>
            </w:pPr>
            <w:r w:rsidRPr="00F35719">
              <w:rPr>
                <w:szCs w:val="20"/>
              </w:rPr>
              <w:t>przeprowadzić badanie czujnika spalania stukowego</w:t>
            </w:r>
            <w:r w:rsidR="00145A9F" w:rsidRPr="00F35719">
              <w:rPr>
                <w:szCs w:val="20"/>
              </w:rPr>
              <w:t>,</w:t>
            </w:r>
          </w:p>
          <w:p w:rsidR="00BB2CFF" w:rsidRPr="00F35719" w:rsidRDefault="00BB2CFF" w:rsidP="00FB07A8">
            <w:pPr>
              <w:numPr>
                <w:ilvl w:val="0"/>
                <w:numId w:val="105"/>
              </w:numPr>
              <w:spacing w:after="0" w:line="240" w:lineRule="auto"/>
              <w:ind w:left="206" w:hanging="206"/>
              <w:rPr>
                <w:szCs w:val="20"/>
              </w:rPr>
            </w:pPr>
            <w:r w:rsidRPr="00F35719">
              <w:rPr>
                <w:szCs w:val="20"/>
              </w:rPr>
              <w:t>przeprowadzić badanie sondy lambda</w:t>
            </w:r>
            <w:r w:rsidR="00145A9F" w:rsidRPr="00F35719">
              <w:rPr>
                <w:szCs w:val="20"/>
              </w:rPr>
              <w:t>,</w:t>
            </w:r>
          </w:p>
          <w:p w:rsidR="00BB2CFF" w:rsidRPr="00F35719" w:rsidRDefault="00BB2CFF" w:rsidP="00FB07A8">
            <w:pPr>
              <w:numPr>
                <w:ilvl w:val="0"/>
                <w:numId w:val="105"/>
              </w:numPr>
              <w:spacing w:after="40" w:line="240" w:lineRule="auto"/>
              <w:ind w:left="204" w:hanging="204"/>
              <w:contextualSpacing/>
              <w:rPr>
                <w:szCs w:val="20"/>
              </w:rPr>
            </w:pPr>
            <w:r w:rsidRPr="00F35719">
              <w:rPr>
                <w:szCs w:val="20"/>
              </w:rPr>
              <w:t>podłącz</w:t>
            </w:r>
            <w:r w:rsidR="00145A9F" w:rsidRPr="00F35719">
              <w:rPr>
                <w:szCs w:val="20"/>
              </w:rPr>
              <w:t>yć</w:t>
            </w:r>
            <w:r w:rsidRPr="00F35719">
              <w:rPr>
                <w:szCs w:val="20"/>
              </w:rPr>
              <w:t xml:space="preserve"> komputerowe urządzenie diagnostyczne do złącza diagnostycznego silnika</w:t>
            </w:r>
            <w:r w:rsidR="00145A9F" w:rsidRPr="00F35719">
              <w:rPr>
                <w:szCs w:val="20"/>
              </w:rPr>
              <w:t>,</w:t>
            </w:r>
          </w:p>
          <w:p w:rsidR="00BB2CFF" w:rsidRPr="00F35719" w:rsidRDefault="00145A9F" w:rsidP="00FB07A8">
            <w:pPr>
              <w:numPr>
                <w:ilvl w:val="0"/>
                <w:numId w:val="105"/>
              </w:numPr>
              <w:spacing w:before="80" w:after="0" w:line="240" w:lineRule="auto"/>
              <w:ind w:left="204" w:hanging="204"/>
              <w:contextualSpacing/>
              <w:rPr>
                <w:szCs w:val="20"/>
              </w:rPr>
            </w:pPr>
            <w:r w:rsidRPr="00F35719">
              <w:rPr>
                <w:szCs w:val="20"/>
              </w:rPr>
              <w:t>przestrzegać</w:t>
            </w:r>
            <w:r w:rsidR="00BB2CFF" w:rsidRPr="00F35719">
              <w:rPr>
                <w:szCs w:val="20"/>
              </w:rPr>
              <w:t xml:space="preserve"> procedur przeprowadz</w:t>
            </w:r>
            <w:r w:rsidRPr="00F35719">
              <w:rPr>
                <w:szCs w:val="20"/>
              </w:rPr>
              <w:t>a</w:t>
            </w:r>
            <w:r w:rsidR="00BB2CFF" w:rsidRPr="00F35719">
              <w:rPr>
                <w:szCs w:val="20"/>
              </w:rPr>
              <w:t>nia komputerowej diagnostyki systemu sterowania silnika ZI</w:t>
            </w:r>
            <w:r w:rsidRPr="00F35719">
              <w:rPr>
                <w:szCs w:val="20"/>
              </w:rPr>
              <w:t>,</w:t>
            </w:r>
          </w:p>
          <w:p w:rsidR="00BB2CFF" w:rsidRPr="00F35719" w:rsidRDefault="00BB2CFF" w:rsidP="00FB07A8">
            <w:pPr>
              <w:numPr>
                <w:ilvl w:val="0"/>
                <w:numId w:val="105"/>
              </w:numPr>
              <w:spacing w:after="0" w:line="240" w:lineRule="auto"/>
              <w:ind w:left="206" w:hanging="206"/>
              <w:rPr>
                <w:szCs w:val="20"/>
              </w:rPr>
            </w:pPr>
            <w:r w:rsidRPr="00F35719">
              <w:rPr>
                <w:szCs w:val="20"/>
              </w:rPr>
              <w:t>przeprowadzić komputerową diagnostykę systemu sterowania silnika ZI</w:t>
            </w:r>
            <w:r w:rsidR="00145A9F" w:rsidRPr="00F35719">
              <w:rPr>
                <w:szCs w:val="20"/>
              </w:rPr>
              <w:t>,</w:t>
            </w:r>
          </w:p>
          <w:p w:rsidR="00BB2CFF" w:rsidRPr="00F35719" w:rsidRDefault="00BB2CFF" w:rsidP="00FB07A8">
            <w:pPr>
              <w:numPr>
                <w:ilvl w:val="0"/>
                <w:numId w:val="105"/>
              </w:numPr>
              <w:spacing w:after="0" w:line="240" w:lineRule="auto"/>
              <w:ind w:left="206" w:hanging="206"/>
              <w:rPr>
                <w:szCs w:val="20"/>
              </w:rPr>
            </w:pPr>
            <w:r w:rsidRPr="00F35719">
              <w:rPr>
                <w:szCs w:val="20"/>
              </w:rPr>
              <w:t>rozpoznać usterki elektronicznego systemu sterowania pracą silnika ZI</w:t>
            </w:r>
            <w:r w:rsidR="00145A9F" w:rsidRPr="00F35719">
              <w:rPr>
                <w:szCs w:val="20"/>
              </w:rPr>
              <w:t>,</w:t>
            </w:r>
          </w:p>
          <w:p w:rsidR="00BB2CFF" w:rsidRPr="00F35719" w:rsidRDefault="00BB2CFF" w:rsidP="00FB07A8">
            <w:pPr>
              <w:numPr>
                <w:ilvl w:val="0"/>
                <w:numId w:val="105"/>
              </w:numPr>
              <w:spacing w:after="0" w:line="240" w:lineRule="auto"/>
              <w:ind w:left="206" w:hanging="206"/>
              <w:rPr>
                <w:szCs w:val="20"/>
              </w:rPr>
            </w:pPr>
            <w:r w:rsidRPr="00F35719">
              <w:rPr>
                <w:szCs w:val="20"/>
              </w:rPr>
              <w:t xml:space="preserve">przeprowadzić pomiar wydatku przelewu wtryskiwacza układu </w:t>
            </w:r>
            <w:proofErr w:type="spellStart"/>
            <w:r w:rsidRPr="00F35719">
              <w:rPr>
                <w:szCs w:val="20"/>
              </w:rPr>
              <w:t>CommonRail</w:t>
            </w:r>
            <w:proofErr w:type="spellEnd"/>
            <w:r w:rsidR="00145A9F" w:rsidRPr="00F35719">
              <w:rPr>
                <w:szCs w:val="20"/>
              </w:rPr>
              <w:t>,</w:t>
            </w:r>
          </w:p>
          <w:p w:rsidR="00BB2CFF" w:rsidRPr="00F35719" w:rsidRDefault="00145A9F" w:rsidP="00FB07A8">
            <w:pPr>
              <w:numPr>
                <w:ilvl w:val="0"/>
                <w:numId w:val="105"/>
              </w:numPr>
              <w:spacing w:after="0" w:line="240" w:lineRule="auto"/>
              <w:ind w:left="206" w:hanging="206"/>
              <w:rPr>
                <w:szCs w:val="20"/>
              </w:rPr>
            </w:pPr>
            <w:r w:rsidRPr="00F35719">
              <w:rPr>
                <w:szCs w:val="20"/>
              </w:rPr>
              <w:t>przestrzegać</w:t>
            </w:r>
            <w:r w:rsidR="00BB2CFF" w:rsidRPr="00F35719">
              <w:rPr>
                <w:szCs w:val="20"/>
              </w:rPr>
              <w:t xml:space="preserve"> procedur przeprowadz</w:t>
            </w:r>
            <w:r w:rsidRPr="00F35719">
              <w:rPr>
                <w:szCs w:val="20"/>
              </w:rPr>
              <w:t>a</w:t>
            </w:r>
            <w:r w:rsidR="00BB2CFF" w:rsidRPr="00F35719">
              <w:rPr>
                <w:szCs w:val="20"/>
              </w:rPr>
              <w:t>nia komputerowej diagnostyki systemu sterowania silnika ZS</w:t>
            </w:r>
          </w:p>
          <w:p w:rsidR="00BB2CFF" w:rsidRPr="00F35719" w:rsidRDefault="00BB2CFF" w:rsidP="00FB07A8">
            <w:pPr>
              <w:numPr>
                <w:ilvl w:val="0"/>
                <w:numId w:val="105"/>
              </w:numPr>
              <w:spacing w:after="0" w:line="240" w:lineRule="auto"/>
              <w:ind w:left="206" w:hanging="206"/>
              <w:rPr>
                <w:szCs w:val="20"/>
              </w:rPr>
            </w:pPr>
            <w:r w:rsidRPr="00F35719">
              <w:rPr>
                <w:szCs w:val="20"/>
              </w:rPr>
              <w:t>dokonać oceny wyników komputerowej diagnostyki systemu sterowania silnika ZS</w:t>
            </w:r>
            <w:r w:rsidR="00145A9F" w:rsidRPr="00F35719">
              <w:rPr>
                <w:szCs w:val="20"/>
              </w:rPr>
              <w:t>,</w:t>
            </w:r>
          </w:p>
          <w:p w:rsidR="00BB2CFF" w:rsidRPr="00F35719" w:rsidRDefault="00944FA8" w:rsidP="00FB07A8">
            <w:pPr>
              <w:numPr>
                <w:ilvl w:val="0"/>
                <w:numId w:val="105"/>
              </w:numPr>
              <w:spacing w:after="0" w:line="240" w:lineRule="auto"/>
              <w:ind w:left="206" w:hanging="206"/>
              <w:rPr>
                <w:szCs w:val="20"/>
              </w:rPr>
            </w:pPr>
            <w:r w:rsidRPr="00F35719">
              <w:rPr>
                <w:szCs w:val="20"/>
              </w:rPr>
              <w:t>wypełnić</w:t>
            </w:r>
            <w:r w:rsidR="00BB2CFF" w:rsidRPr="00F35719">
              <w:rPr>
                <w:szCs w:val="20"/>
              </w:rPr>
              <w:t xml:space="preserve"> kartę pomiarów diagnostycznych</w:t>
            </w:r>
            <w:r w:rsidR="00145A9F" w:rsidRPr="00F35719">
              <w:rPr>
                <w:szCs w:val="20"/>
              </w:rPr>
              <w:t>,</w:t>
            </w:r>
          </w:p>
          <w:p w:rsidR="00BB2CFF" w:rsidRPr="00F35719" w:rsidRDefault="00944FA8" w:rsidP="00FB07A8">
            <w:pPr>
              <w:numPr>
                <w:ilvl w:val="0"/>
                <w:numId w:val="105"/>
              </w:numPr>
              <w:spacing w:after="0" w:line="240" w:lineRule="auto"/>
              <w:ind w:left="206" w:hanging="206"/>
              <w:rPr>
                <w:szCs w:val="20"/>
              </w:rPr>
            </w:pPr>
            <w:r w:rsidRPr="00F35719">
              <w:rPr>
                <w:szCs w:val="20"/>
              </w:rPr>
              <w:t>sporządzić</w:t>
            </w:r>
            <w:r w:rsidR="00BB2CFF" w:rsidRPr="00F35719">
              <w:rPr>
                <w:szCs w:val="20"/>
              </w:rPr>
              <w:t xml:space="preserve"> kosztorys diagnostyki pojazdu samochodowego, jego podzespołów i zespołów</w:t>
            </w:r>
            <w:r w:rsidR="00145A9F" w:rsidRPr="00F35719">
              <w:rPr>
                <w:szCs w:val="20"/>
              </w:rPr>
              <w:t>,</w:t>
            </w:r>
          </w:p>
          <w:p w:rsidR="00BB2CFF" w:rsidRPr="00F35719" w:rsidRDefault="00944FA8" w:rsidP="00FB07A8">
            <w:pPr>
              <w:numPr>
                <w:ilvl w:val="0"/>
                <w:numId w:val="105"/>
              </w:numPr>
              <w:spacing w:after="0" w:line="240" w:lineRule="auto"/>
              <w:ind w:left="206" w:hanging="206"/>
              <w:rPr>
                <w:szCs w:val="20"/>
              </w:rPr>
            </w:pPr>
            <w:r w:rsidRPr="00F35719">
              <w:rPr>
                <w:szCs w:val="20"/>
              </w:rPr>
              <w:t>wprowadzić</w:t>
            </w:r>
            <w:r w:rsidR="00BB2CFF" w:rsidRPr="00F35719">
              <w:rPr>
                <w:szCs w:val="20"/>
              </w:rPr>
              <w:t xml:space="preserve"> wyniki badań diagnostycznych pojazdu samochodowego do bazy danych serwisowych</w:t>
            </w:r>
            <w:r w:rsidR="00145A9F" w:rsidRPr="00F35719">
              <w:rPr>
                <w:szCs w:val="20"/>
              </w:rPr>
              <w:t>,</w:t>
            </w:r>
          </w:p>
          <w:p w:rsidR="00BB2CFF" w:rsidRPr="00F35719" w:rsidRDefault="00944FA8" w:rsidP="00FB07A8">
            <w:pPr>
              <w:numPr>
                <w:ilvl w:val="0"/>
                <w:numId w:val="105"/>
              </w:numPr>
              <w:spacing w:after="0" w:line="240" w:lineRule="auto"/>
              <w:ind w:left="206" w:hanging="206"/>
              <w:rPr>
                <w:szCs w:val="20"/>
              </w:rPr>
            </w:pPr>
            <w:r w:rsidRPr="00F35719">
              <w:rPr>
                <w:szCs w:val="20"/>
              </w:rPr>
              <w:t>przekazać</w:t>
            </w:r>
            <w:r w:rsidR="00BB2CFF" w:rsidRPr="00F35719">
              <w:rPr>
                <w:szCs w:val="20"/>
              </w:rPr>
              <w:t xml:space="preserve"> klientowi informacje dotyczące wykonanej diagnostyki pojazdu  samochodowego</w:t>
            </w:r>
            <w:r w:rsidR="00145A9F" w:rsidRPr="00F35719">
              <w:rPr>
                <w:szCs w:val="20"/>
              </w:rPr>
              <w:t>,</w:t>
            </w:r>
          </w:p>
          <w:p w:rsidR="00BB2CFF" w:rsidRPr="00F35719" w:rsidRDefault="00944FA8" w:rsidP="00FB07A8">
            <w:pPr>
              <w:numPr>
                <w:ilvl w:val="0"/>
                <w:numId w:val="105"/>
              </w:numPr>
              <w:spacing w:after="0" w:line="240" w:lineRule="auto"/>
              <w:ind w:left="206" w:hanging="206"/>
              <w:rPr>
                <w:szCs w:val="20"/>
              </w:rPr>
            </w:pPr>
            <w:r w:rsidRPr="00F35719">
              <w:rPr>
                <w:szCs w:val="20"/>
              </w:rPr>
              <w:t>wydać</w:t>
            </w:r>
            <w:r w:rsidR="00BB2CFF" w:rsidRPr="00F35719">
              <w:rPr>
                <w:szCs w:val="20"/>
              </w:rPr>
              <w:t xml:space="preserve"> dokumentację wykonanej diagnostyki pojazdu  samochodowego</w:t>
            </w:r>
            <w:r w:rsidR="00145A9F" w:rsidRPr="00F35719">
              <w:rPr>
                <w:szCs w:val="20"/>
              </w:rPr>
              <w:t>,</w:t>
            </w:r>
          </w:p>
          <w:p w:rsidR="00BB2CFF" w:rsidRPr="00F35719" w:rsidRDefault="00944FA8" w:rsidP="00FB07A8">
            <w:pPr>
              <w:pStyle w:val="Akapitzlist"/>
              <w:numPr>
                <w:ilvl w:val="0"/>
                <w:numId w:val="105"/>
              </w:numPr>
              <w:spacing w:after="0" w:line="240" w:lineRule="auto"/>
              <w:ind w:left="206" w:hanging="206"/>
            </w:pPr>
            <w:r w:rsidRPr="00F35719">
              <w:rPr>
                <w:rFonts w:ascii="Arial" w:hAnsi="Arial" w:cs="Arial"/>
                <w:szCs w:val="20"/>
              </w:rPr>
              <w:t>wydać</w:t>
            </w:r>
            <w:r w:rsidR="00BB2CFF" w:rsidRPr="00F35719">
              <w:rPr>
                <w:rFonts w:ascii="Arial" w:hAnsi="Arial" w:cs="Arial"/>
                <w:szCs w:val="20"/>
              </w:rPr>
              <w:t xml:space="preserve"> pojazd samochodowy po wykonanej diagnostyce</w:t>
            </w:r>
            <w:r w:rsidR="00145A9F" w:rsidRPr="00F35719">
              <w:rPr>
                <w:rFonts w:ascii="Arial" w:hAnsi="Arial" w:cs="Arial"/>
                <w:szCs w:val="20"/>
              </w:rPr>
              <w:t>.</w:t>
            </w:r>
          </w:p>
        </w:tc>
        <w:tc>
          <w:tcPr>
            <w:tcW w:w="3373" w:type="dxa"/>
          </w:tcPr>
          <w:p w:rsidR="00145A9F" w:rsidRPr="00F35719" w:rsidRDefault="00145A9F" w:rsidP="00FB07A8">
            <w:pPr>
              <w:pStyle w:val="Akapitzlist"/>
              <w:numPr>
                <w:ilvl w:val="0"/>
                <w:numId w:val="105"/>
              </w:numPr>
              <w:spacing w:after="0" w:line="240" w:lineRule="auto"/>
              <w:ind w:left="206" w:hanging="206"/>
              <w:rPr>
                <w:rFonts w:ascii="Arial" w:hAnsi="Arial" w:cs="Arial"/>
                <w:szCs w:val="20"/>
              </w:rPr>
            </w:pPr>
            <w:r w:rsidRPr="00F35719">
              <w:rPr>
                <w:rFonts w:ascii="Arial" w:hAnsi="Arial" w:cs="Arial"/>
                <w:szCs w:val="20"/>
              </w:rPr>
              <w:t xml:space="preserve">dokonać oceny sprawdzenia kąta wyprzedzenia tłoczenia w osiowej pompie </w:t>
            </w:r>
            <w:proofErr w:type="spellStart"/>
            <w:r w:rsidRPr="00F35719">
              <w:rPr>
                <w:rFonts w:ascii="Arial" w:hAnsi="Arial" w:cs="Arial"/>
                <w:szCs w:val="20"/>
              </w:rPr>
              <w:t>rozdzielaczowej</w:t>
            </w:r>
            <w:proofErr w:type="spellEnd"/>
            <w:r w:rsidRPr="00F35719">
              <w:rPr>
                <w:rFonts w:ascii="Arial" w:hAnsi="Arial" w:cs="Arial"/>
                <w:szCs w:val="20"/>
              </w:rPr>
              <w:t>,</w:t>
            </w:r>
          </w:p>
          <w:p w:rsidR="00145A9F" w:rsidRPr="00F35719" w:rsidRDefault="00145A9F" w:rsidP="00FB07A8">
            <w:pPr>
              <w:pStyle w:val="Akapitzlist"/>
              <w:numPr>
                <w:ilvl w:val="0"/>
                <w:numId w:val="105"/>
              </w:numPr>
              <w:spacing w:after="0" w:line="240" w:lineRule="auto"/>
              <w:ind w:left="206" w:hanging="206"/>
              <w:rPr>
                <w:rFonts w:ascii="Arial" w:hAnsi="Arial" w:cs="Arial"/>
                <w:szCs w:val="20"/>
              </w:rPr>
            </w:pPr>
            <w:r w:rsidRPr="00F35719">
              <w:rPr>
                <w:rFonts w:ascii="Arial" w:hAnsi="Arial" w:cs="Arial"/>
                <w:szCs w:val="20"/>
              </w:rPr>
              <w:t>dokonać oceny stanu technicznego wtryskiwacza mechanicznego ZS na podstawie wyników badań,</w:t>
            </w:r>
          </w:p>
          <w:p w:rsidR="00145A9F" w:rsidRPr="00F35719" w:rsidRDefault="00145A9F" w:rsidP="00FB07A8">
            <w:pPr>
              <w:numPr>
                <w:ilvl w:val="0"/>
                <w:numId w:val="105"/>
              </w:numPr>
              <w:spacing w:after="0" w:line="240" w:lineRule="auto"/>
              <w:ind w:left="206" w:hanging="206"/>
              <w:rPr>
                <w:szCs w:val="20"/>
              </w:rPr>
            </w:pPr>
            <w:r w:rsidRPr="00F35719">
              <w:rPr>
                <w:szCs w:val="20"/>
              </w:rPr>
              <w:t>przeprowadzić pomiar ciśnienia tłoczenia elektrycznej pompy paliwa silnika ZI,</w:t>
            </w:r>
          </w:p>
          <w:p w:rsidR="00145A9F" w:rsidRPr="00F35719" w:rsidRDefault="00145A9F" w:rsidP="00FB07A8">
            <w:pPr>
              <w:numPr>
                <w:ilvl w:val="0"/>
                <w:numId w:val="105"/>
              </w:numPr>
              <w:spacing w:after="0" w:line="240" w:lineRule="auto"/>
              <w:ind w:left="206" w:hanging="206"/>
              <w:rPr>
                <w:szCs w:val="20"/>
              </w:rPr>
            </w:pPr>
            <w:r w:rsidRPr="00F35719">
              <w:rPr>
                <w:szCs w:val="20"/>
              </w:rPr>
              <w:t>dokonać oceny wyników komputerowej diagnostyki systemu sterowania silnika ZI,</w:t>
            </w:r>
          </w:p>
          <w:p w:rsidR="00145A9F" w:rsidRPr="00F35719" w:rsidRDefault="00145A9F" w:rsidP="00FB07A8">
            <w:pPr>
              <w:numPr>
                <w:ilvl w:val="0"/>
                <w:numId w:val="105"/>
              </w:numPr>
              <w:spacing w:after="0" w:line="240" w:lineRule="auto"/>
              <w:ind w:left="206" w:hanging="206"/>
              <w:rPr>
                <w:szCs w:val="20"/>
              </w:rPr>
            </w:pPr>
            <w:r w:rsidRPr="00F35719">
              <w:rPr>
                <w:szCs w:val="20"/>
              </w:rPr>
              <w:t xml:space="preserve">przeprowadzić pomiar ciśnienia w obwodzie niskiego ciśnienia paliwa układu </w:t>
            </w:r>
            <w:proofErr w:type="spellStart"/>
            <w:r w:rsidRPr="00F35719">
              <w:rPr>
                <w:szCs w:val="20"/>
              </w:rPr>
              <w:t>CommonRail</w:t>
            </w:r>
            <w:proofErr w:type="spellEnd"/>
            <w:r w:rsidRPr="00F35719">
              <w:rPr>
                <w:szCs w:val="20"/>
              </w:rPr>
              <w:t>,</w:t>
            </w:r>
          </w:p>
          <w:p w:rsidR="00145A9F" w:rsidRPr="00F35719" w:rsidRDefault="00145A9F" w:rsidP="00FB07A8">
            <w:pPr>
              <w:numPr>
                <w:ilvl w:val="0"/>
                <w:numId w:val="105"/>
              </w:numPr>
              <w:spacing w:after="0" w:line="240" w:lineRule="auto"/>
              <w:ind w:left="206" w:hanging="206"/>
              <w:rPr>
                <w:szCs w:val="20"/>
              </w:rPr>
            </w:pPr>
            <w:r w:rsidRPr="00F35719">
              <w:rPr>
                <w:szCs w:val="20"/>
              </w:rPr>
              <w:t xml:space="preserve">przeprowadzić sprawdzenie szczelności wtryskiwacza układu </w:t>
            </w:r>
            <w:proofErr w:type="spellStart"/>
            <w:r w:rsidRPr="00F35719">
              <w:rPr>
                <w:szCs w:val="20"/>
              </w:rPr>
              <w:t>CommonRail</w:t>
            </w:r>
            <w:proofErr w:type="spellEnd"/>
            <w:r w:rsidRPr="00F35719">
              <w:rPr>
                <w:szCs w:val="20"/>
              </w:rPr>
              <w:t>,</w:t>
            </w:r>
          </w:p>
          <w:p w:rsidR="00145A9F" w:rsidRPr="00F35719" w:rsidRDefault="00145A9F" w:rsidP="00FB07A8">
            <w:pPr>
              <w:numPr>
                <w:ilvl w:val="0"/>
                <w:numId w:val="105"/>
              </w:numPr>
              <w:spacing w:after="0" w:line="240" w:lineRule="auto"/>
              <w:ind w:left="206" w:hanging="206"/>
              <w:rPr>
                <w:szCs w:val="20"/>
              </w:rPr>
            </w:pPr>
            <w:r w:rsidRPr="00F35719">
              <w:rPr>
                <w:szCs w:val="20"/>
              </w:rPr>
              <w:t xml:space="preserve">dokonać na podstawie wyników badań oceny stanu technicznego wtryskiwacza układu </w:t>
            </w:r>
            <w:proofErr w:type="spellStart"/>
            <w:r w:rsidRPr="00F35719">
              <w:rPr>
                <w:szCs w:val="20"/>
              </w:rPr>
              <w:t>CommonRail</w:t>
            </w:r>
            <w:proofErr w:type="spellEnd"/>
            <w:r w:rsidRPr="00F35719">
              <w:rPr>
                <w:szCs w:val="20"/>
              </w:rPr>
              <w:t>,</w:t>
            </w:r>
          </w:p>
          <w:p w:rsidR="00BB2CFF" w:rsidRPr="00F35719" w:rsidRDefault="00145A9F" w:rsidP="00FB07A8">
            <w:pPr>
              <w:numPr>
                <w:ilvl w:val="0"/>
                <w:numId w:val="105"/>
              </w:numPr>
              <w:spacing w:after="0" w:line="240" w:lineRule="auto"/>
              <w:ind w:left="206" w:hanging="206"/>
              <w:rPr>
                <w:szCs w:val="20"/>
              </w:rPr>
            </w:pPr>
            <w:r w:rsidRPr="00F35719">
              <w:rPr>
                <w:szCs w:val="20"/>
              </w:rPr>
              <w:t>przeprowadzić komputerową diagnostykę systemu sterowania silnika ZS.</w:t>
            </w:r>
          </w:p>
        </w:tc>
        <w:tc>
          <w:tcPr>
            <w:tcW w:w="1276" w:type="dxa"/>
            <w:vAlign w:val="center"/>
          </w:tcPr>
          <w:p w:rsidR="00BB2CFF" w:rsidRPr="00F35719" w:rsidRDefault="00FD1C9D" w:rsidP="00297D5B">
            <w:pPr>
              <w:spacing w:after="0"/>
              <w:contextualSpacing/>
              <w:jc w:val="center"/>
              <w:rPr>
                <w:szCs w:val="20"/>
              </w:rPr>
            </w:pPr>
            <w:r w:rsidRPr="00F35719">
              <w:rPr>
                <w:szCs w:val="20"/>
              </w:rPr>
              <w:t>Klasa II</w:t>
            </w:r>
          </w:p>
        </w:tc>
      </w:tr>
      <w:tr w:rsidR="0033314C" w:rsidRPr="00F35719" w:rsidTr="00A479DB">
        <w:tc>
          <w:tcPr>
            <w:tcW w:w="2262" w:type="dxa"/>
            <w:vMerge/>
            <w:vAlign w:val="center"/>
          </w:tcPr>
          <w:p w:rsidR="00BB2CFF" w:rsidRPr="00F35719" w:rsidRDefault="00BB2CFF" w:rsidP="00297D5B">
            <w:pPr>
              <w:spacing w:after="0"/>
              <w:contextualSpacing/>
              <w:rPr>
                <w:szCs w:val="20"/>
              </w:rPr>
            </w:pPr>
          </w:p>
        </w:tc>
        <w:tc>
          <w:tcPr>
            <w:tcW w:w="2562" w:type="dxa"/>
            <w:vAlign w:val="center"/>
          </w:tcPr>
          <w:p w:rsidR="00BB2CFF" w:rsidRPr="00F35719" w:rsidRDefault="00BB2CFF" w:rsidP="00297D5B">
            <w:pPr>
              <w:spacing w:after="0"/>
              <w:contextualSpacing/>
              <w:rPr>
                <w:szCs w:val="20"/>
              </w:rPr>
            </w:pPr>
            <w:r w:rsidRPr="00F35719">
              <w:rPr>
                <w:szCs w:val="20"/>
              </w:rPr>
              <w:t>4. Diagnozowanie układu zapłonowego</w:t>
            </w:r>
          </w:p>
        </w:tc>
        <w:tc>
          <w:tcPr>
            <w:tcW w:w="1238" w:type="dxa"/>
            <w:vAlign w:val="center"/>
          </w:tcPr>
          <w:p w:rsidR="00BB2CFF" w:rsidRPr="00F35719" w:rsidRDefault="00BB2CFF" w:rsidP="00297D5B">
            <w:pPr>
              <w:spacing w:after="0"/>
              <w:ind w:left="232" w:hanging="232"/>
              <w:contextualSpacing/>
              <w:jc w:val="center"/>
              <w:rPr>
                <w:szCs w:val="20"/>
              </w:rPr>
            </w:pPr>
          </w:p>
        </w:tc>
        <w:tc>
          <w:tcPr>
            <w:tcW w:w="3714" w:type="dxa"/>
          </w:tcPr>
          <w:p w:rsidR="00BB2CFF" w:rsidRPr="00F35719" w:rsidRDefault="00BB2CFF" w:rsidP="00FB07A8">
            <w:pPr>
              <w:pStyle w:val="Akapitzlist"/>
              <w:numPr>
                <w:ilvl w:val="0"/>
                <w:numId w:val="105"/>
              </w:numPr>
              <w:spacing w:after="0" w:line="240" w:lineRule="auto"/>
              <w:ind w:left="206" w:hanging="206"/>
              <w:rPr>
                <w:rFonts w:ascii="Arial" w:hAnsi="Arial" w:cs="Arial"/>
                <w:szCs w:val="20"/>
              </w:rPr>
            </w:pPr>
            <w:r w:rsidRPr="00F35719">
              <w:rPr>
                <w:rFonts w:ascii="Arial" w:hAnsi="Arial" w:cs="Arial"/>
                <w:szCs w:val="20"/>
              </w:rPr>
              <w:t>przyjąć pojazd samochodowy do diagnostyki,</w:t>
            </w:r>
          </w:p>
          <w:p w:rsidR="00BB2CFF" w:rsidRPr="00F35719" w:rsidRDefault="00BB2CFF" w:rsidP="00FB07A8">
            <w:pPr>
              <w:pStyle w:val="Akapitzlist"/>
              <w:numPr>
                <w:ilvl w:val="0"/>
                <w:numId w:val="105"/>
              </w:numPr>
              <w:spacing w:after="0" w:line="240" w:lineRule="auto"/>
              <w:ind w:left="206" w:hanging="206"/>
              <w:rPr>
                <w:rFonts w:ascii="Arial" w:hAnsi="Arial" w:cs="Arial"/>
                <w:szCs w:val="20"/>
              </w:rPr>
            </w:pPr>
            <w:r w:rsidRPr="00F35719">
              <w:rPr>
                <w:rFonts w:ascii="Arial" w:hAnsi="Arial" w:cs="Arial"/>
                <w:szCs w:val="20"/>
              </w:rPr>
              <w:t>określić czas wykonania diagnostyki,</w:t>
            </w:r>
          </w:p>
          <w:p w:rsidR="00145A9F" w:rsidRPr="00F35719" w:rsidRDefault="00BB2CFF" w:rsidP="00FB07A8">
            <w:pPr>
              <w:pStyle w:val="Akapitzlist"/>
              <w:numPr>
                <w:ilvl w:val="0"/>
                <w:numId w:val="105"/>
              </w:numPr>
              <w:spacing w:after="0" w:line="240" w:lineRule="auto"/>
              <w:ind w:left="206" w:hanging="206"/>
              <w:rPr>
                <w:rFonts w:ascii="Arial" w:hAnsi="Arial" w:cs="Arial"/>
                <w:szCs w:val="20"/>
              </w:rPr>
            </w:pPr>
            <w:r w:rsidRPr="00F35719">
              <w:rPr>
                <w:rFonts w:ascii="Arial" w:hAnsi="Arial" w:cs="Arial"/>
                <w:szCs w:val="20"/>
              </w:rPr>
              <w:t>szacować koszty diagnostyki pojazdu samochodowego</w:t>
            </w:r>
            <w:r w:rsidR="00145A9F" w:rsidRPr="00F35719">
              <w:rPr>
                <w:rFonts w:ascii="Arial" w:hAnsi="Arial" w:cs="Arial"/>
                <w:szCs w:val="20"/>
              </w:rPr>
              <w:t>,</w:t>
            </w:r>
          </w:p>
          <w:p w:rsidR="00145A9F" w:rsidRPr="00F35719" w:rsidRDefault="00BB2CFF" w:rsidP="00FB07A8">
            <w:pPr>
              <w:pStyle w:val="Akapitzlist"/>
              <w:numPr>
                <w:ilvl w:val="0"/>
                <w:numId w:val="105"/>
              </w:numPr>
              <w:spacing w:after="0" w:line="240" w:lineRule="auto"/>
              <w:ind w:left="206" w:hanging="206"/>
              <w:rPr>
                <w:rFonts w:ascii="Arial" w:hAnsi="Arial" w:cs="Arial"/>
                <w:szCs w:val="20"/>
              </w:rPr>
            </w:pPr>
            <w:r w:rsidRPr="00F35719">
              <w:rPr>
                <w:rFonts w:ascii="Arial" w:hAnsi="Arial" w:cs="Arial"/>
                <w:szCs w:val="20"/>
              </w:rPr>
              <w:t>podłącz</w:t>
            </w:r>
            <w:r w:rsidR="00145A9F" w:rsidRPr="00F35719">
              <w:rPr>
                <w:rFonts w:ascii="Arial" w:hAnsi="Arial" w:cs="Arial"/>
                <w:szCs w:val="20"/>
              </w:rPr>
              <w:t>yć</w:t>
            </w:r>
            <w:r w:rsidRPr="00F35719">
              <w:rPr>
                <w:rFonts w:ascii="Arial" w:hAnsi="Arial" w:cs="Arial"/>
                <w:szCs w:val="20"/>
              </w:rPr>
              <w:t xml:space="preserve"> lampę stroboskopową do silnika w celu sprawdzenia kąta wyprzedzenia zapłonu</w:t>
            </w:r>
            <w:r w:rsidR="00145A9F" w:rsidRPr="00F35719">
              <w:rPr>
                <w:rFonts w:ascii="Arial" w:hAnsi="Arial" w:cs="Arial"/>
                <w:szCs w:val="20"/>
              </w:rPr>
              <w:t>,</w:t>
            </w:r>
          </w:p>
          <w:p w:rsidR="00145A9F" w:rsidRPr="00F35719" w:rsidRDefault="00145A9F" w:rsidP="00FB07A8">
            <w:pPr>
              <w:pStyle w:val="Akapitzlist"/>
              <w:numPr>
                <w:ilvl w:val="0"/>
                <w:numId w:val="105"/>
              </w:numPr>
              <w:spacing w:after="0" w:line="240" w:lineRule="auto"/>
              <w:ind w:left="206" w:hanging="206"/>
              <w:rPr>
                <w:rFonts w:ascii="Arial" w:hAnsi="Arial" w:cs="Arial"/>
                <w:szCs w:val="20"/>
              </w:rPr>
            </w:pPr>
            <w:r w:rsidRPr="00F35719">
              <w:rPr>
                <w:rFonts w:ascii="Arial" w:hAnsi="Arial" w:cs="Arial"/>
                <w:szCs w:val="20"/>
              </w:rPr>
              <w:t>przestrzegać</w:t>
            </w:r>
            <w:r w:rsidR="00BB2CFF" w:rsidRPr="00F35719">
              <w:rPr>
                <w:rFonts w:ascii="Arial" w:hAnsi="Arial" w:cs="Arial"/>
                <w:szCs w:val="20"/>
              </w:rPr>
              <w:t xml:space="preserve"> procedur sprawdz</w:t>
            </w:r>
            <w:r w:rsidRPr="00F35719">
              <w:rPr>
                <w:rFonts w:ascii="Arial" w:hAnsi="Arial" w:cs="Arial"/>
                <w:szCs w:val="20"/>
              </w:rPr>
              <w:t>a</w:t>
            </w:r>
            <w:r w:rsidR="00BB2CFF" w:rsidRPr="00F35719">
              <w:rPr>
                <w:rFonts w:ascii="Arial" w:hAnsi="Arial" w:cs="Arial"/>
                <w:szCs w:val="20"/>
              </w:rPr>
              <w:t>nia kąta wyprzedzenia zapłonu</w:t>
            </w:r>
            <w:r w:rsidRPr="00F35719">
              <w:rPr>
                <w:rFonts w:ascii="Arial" w:hAnsi="Arial" w:cs="Arial"/>
                <w:szCs w:val="20"/>
              </w:rPr>
              <w:t>,</w:t>
            </w:r>
          </w:p>
          <w:p w:rsidR="00BB2CFF" w:rsidRPr="00F35719" w:rsidRDefault="00944FA8" w:rsidP="00FB07A8">
            <w:pPr>
              <w:numPr>
                <w:ilvl w:val="0"/>
                <w:numId w:val="105"/>
              </w:numPr>
              <w:spacing w:after="0" w:line="240" w:lineRule="auto"/>
              <w:ind w:left="206" w:hanging="206"/>
              <w:rPr>
                <w:szCs w:val="20"/>
              </w:rPr>
            </w:pPr>
            <w:r w:rsidRPr="00F35719">
              <w:rPr>
                <w:szCs w:val="20"/>
              </w:rPr>
              <w:t>wypełnić</w:t>
            </w:r>
            <w:r w:rsidR="00BB2CFF" w:rsidRPr="00F35719">
              <w:rPr>
                <w:szCs w:val="20"/>
              </w:rPr>
              <w:t xml:space="preserve"> kartę pomiarów diagnostycznych</w:t>
            </w:r>
            <w:r w:rsidR="00145A9F" w:rsidRPr="00F35719">
              <w:rPr>
                <w:szCs w:val="20"/>
              </w:rPr>
              <w:t>,</w:t>
            </w:r>
          </w:p>
          <w:p w:rsidR="00BB2CFF" w:rsidRPr="00F35719" w:rsidRDefault="00944FA8" w:rsidP="00FB07A8">
            <w:pPr>
              <w:numPr>
                <w:ilvl w:val="0"/>
                <w:numId w:val="105"/>
              </w:numPr>
              <w:spacing w:after="0" w:line="240" w:lineRule="auto"/>
              <w:ind w:left="206" w:hanging="206"/>
              <w:rPr>
                <w:szCs w:val="20"/>
              </w:rPr>
            </w:pPr>
            <w:r w:rsidRPr="00F35719">
              <w:rPr>
                <w:szCs w:val="20"/>
              </w:rPr>
              <w:t>sporządzić</w:t>
            </w:r>
            <w:r w:rsidR="00BB2CFF" w:rsidRPr="00F35719">
              <w:rPr>
                <w:szCs w:val="20"/>
              </w:rPr>
              <w:t xml:space="preserve"> kosztorys diagnostyki pojazdu samochodowego, jego podzespołów i zespołów</w:t>
            </w:r>
            <w:r w:rsidR="00145A9F" w:rsidRPr="00F35719">
              <w:rPr>
                <w:szCs w:val="20"/>
              </w:rPr>
              <w:t>,</w:t>
            </w:r>
          </w:p>
          <w:p w:rsidR="00BB2CFF" w:rsidRPr="00F35719" w:rsidRDefault="00944FA8" w:rsidP="00FB07A8">
            <w:pPr>
              <w:numPr>
                <w:ilvl w:val="0"/>
                <w:numId w:val="105"/>
              </w:numPr>
              <w:spacing w:after="0" w:line="240" w:lineRule="auto"/>
              <w:ind w:left="206" w:hanging="206"/>
              <w:rPr>
                <w:szCs w:val="20"/>
              </w:rPr>
            </w:pPr>
            <w:r w:rsidRPr="00F35719">
              <w:rPr>
                <w:szCs w:val="20"/>
              </w:rPr>
              <w:t>wprowadzić</w:t>
            </w:r>
            <w:r w:rsidR="00BB2CFF" w:rsidRPr="00F35719">
              <w:rPr>
                <w:szCs w:val="20"/>
              </w:rPr>
              <w:t xml:space="preserve"> wyniki badań diagnostycznych pojazdu samochodowego do bazy danych serwisowych</w:t>
            </w:r>
            <w:r w:rsidR="00145A9F" w:rsidRPr="00F35719">
              <w:rPr>
                <w:szCs w:val="20"/>
              </w:rPr>
              <w:t>,</w:t>
            </w:r>
          </w:p>
          <w:p w:rsidR="00BB2CFF" w:rsidRPr="00F35719" w:rsidRDefault="00944FA8" w:rsidP="00FB07A8">
            <w:pPr>
              <w:numPr>
                <w:ilvl w:val="0"/>
                <w:numId w:val="105"/>
              </w:numPr>
              <w:spacing w:after="0" w:line="240" w:lineRule="auto"/>
              <w:ind w:left="206" w:hanging="206"/>
              <w:rPr>
                <w:szCs w:val="20"/>
              </w:rPr>
            </w:pPr>
            <w:r w:rsidRPr="00F35719">
              <w:rPr>
                <w:szCs w:val="20"/>
              </w:rPr>
              <w:t>przekazać</w:t>
            </w:r>
            <w:r w:rsidR="00BB2CFF" w:rsidRPr="00F35719">
              <w:rPr>
                <w:szCs w:val="20"/>
              </w:rPr>
              <w:t xml:space="preserve"> klientowi informacje dotyczące wykonanej diagnostyki pojazdu  samochodowego</w:t>
            </w:r>
            <w:r w:rsidR="00145A9F" w:rsidRPr="00F35719">
              <w:rPr>
                <w:szCs w:val="20"/>
              </w:rPr>
              <w:t>,</w:t>
            </w:r>
          </w:p>
          <w:p w:rsidR="00BB2CFF" w:rsidRPr="00F35719" w:rsidRDefault="00944FA8" w:rsidP="00FB07A8">
            <w:pPr>
              <w:numPr>
                <w:ilvl w:val="0"/>
                <w:numId w:val="105"/>
              </w:numPr>
              <w:spacing w:after="0" w:line="240" w:lineRule="auto"/>
              <w:ind w:left="206" w:hanging="206"/>
              <w:rPr>
                <w:szCs w:val="20"/>
              </w:rPr>
            </w:pPr>
            <w:r w:rsidRPr="00F35719">
              <w:rPr>
                <w:szCs w:val="20"/>
              </w:rPr>
              <w:t>wydać</w:t>
            </w:r>
            <w:r w:rsidR="00BB2CFF" w:rsidRPr="00F35719">
              <w:rPr>
                <w:szCs w:val="20"/>
              </w:rPr>
              <w:t xml:space="preserve"> dokumentację wykonanej diagnostyki pojazdu  samochodowego</w:t>
            </w:r>
            <w:r w:rsidR="00145A9F" w:rsidRPr="00F35719">
              <w:rPr>
                <w:szCs w:val="20"/>
              </w:rPr>
              <w:t>,</w:t>
            </w:r>
          </w:p>
          <w:p w:rsidR="00BB2CFF" w:rsidRPr="00F35719" w:rsidRDefault="00944FA8" w:rsidP="00FB07A8">
            <w:pPr>
              <w:pStyle w:val="Akapitzlist"/>
              <w:numPr>
                <w:ilvl w:val="0"/>
                <w:numId w:val="105"/>
              </w:numPr>
              <w:spacing w:after="0" w:line="240" w:lineRule="auto"/>
              <w:ind w:left="206" w:hanging="206"/>
            </w:pPr>
            <w:r w:rsidRPr="00F35719">
              <w:rPr>
                <w:rFonts w:ascii="Arial" w:hAnsi="Arial" w:cs="Arial"/>
                <w:szCs w:val="20"/>
              </w:rPr>
              <w:t>wydać</w:t>
            </w:r>
            <w:r w:rsidR="00BB2CFF" w:rsidRPr="00F35719">
              <w:rPr>
                <w:rFonts w:ascii="Arial" w:hAnsi="Arial" w:cs="Arial"/>
                <w:szCs w:val="20"/>
              </w:rPr>
              <w:t xml:space="preserve"> pojazd samochodowy po wykonanej diagnostyce</w:t>
            </w:r>
            <w:r w:rsidR="00145A9F" w:rsidRPr="00F35719">
              <w:rPr>
                <w:rFonts w:ascii="Arial" w:hAnsi="Arial" w:cs="Arial"/>
                <w:szCs w:val="20"/>
              </w:rPr>
              <w:t>.</w:t>
            </w:r>
          </w:p>
        </w:tc>
        <w:tc>
          <w:tcPr>
            <w:tcW w:w="3373" w:type="dxa"/>
          </w:tcPr>
          <w:p w:rsidR="00BB2CFF" w:rsidRPr="00F35719" w:rsidRDefault="00145A9F" w:rsidP="00FB07A8">
            <w:pPr>
              <w:pStyle w:val="Akapitzlist"/>
              <w:numPr>
                <w:ilvl w:val="0"/>
                <w:numId w:val="105"/>
              </w:numPr>
              <w:spacing w:after="0" w:line="240" w:lineRule="auto"/>
              <w:ind w:left="206" w:hanging="206"/>
              <w:rPr>
                <w:rFonts w:ascii="Arial" w:hAnsi="Arial" w:cs="Arial"/>
                <w:szCs w:val="20"/>
              </w:rPr>
            </w:pPr>
            <w:r w:rsidRPr="00F35719">
              <w:rPr>
                <w:rFonts w:ascii="Arial" w:hAnsi="Arial" w:cs="Arial"/>
                <w:szCs w:val="20"/>
              </w:rPr>
              <w:t>dokonać oceny sprawdzenia kąta wyprzedzenia zapłonu.</w:t>
            </w:r>
          </w:p>
        </w:tc>
        <w:tc>
          <w:tcPr>
            <w:tcW w:w="1276" w:type="dxa"/>
            <w:vAlign w:val="center"/>
          </w:tcPr>
          <w:p w:rsidR="00BB2CFF" w:rsidRPr="00F35719" w:rsidRDefault="00FD1C9D" w:rsidP="00297D5B">
            <w:pPr>
              <w:spacing w:after="0"/>
              <w:contextualSpacing/>
              <w:jc w:val="center"/>
              <w:rPr>
                <w:szCs w:val="20"/>
              </w:rPr>
            </w:pPr>
            <w:r w:rsidRPr="00F35719">
              <w:rPr>
                <w:szCs w:val="20"/>
              </w:rPr>
              <w:t>Klasa II</w:t>
            </w:r>
          </w:p>
        </w:tc>
      </w:tr>
      <w:tr w:rsidR="0033314C" w:rsidRPr="00F35719" w:rsidTr="00A479DB">
        <w:tc>
          <w:tcPr>
            <w:tcW w:w="2262" w:type="dxa"/>
            <w:vMerge/>
            <w:vAlign w:val="center"/>
          </w:tcPr>
          <w:p w:rsidR="00BB2CFF" w:rsidRPr="00F35719" w:rsidRDefault="00BB2CFF" w:rsidP="00297D5B">
            <w:pPr>
              <w:spacing w:after="0"/>
              <w:contextualSpacing/>
              <w:rPr>
                <w:szCs w:val="20"/>
              </w:rPr>
            </w:pPr>
          </w:p>
        </w:tc>
        <w:tc>
          <w:tcPr>
            <w:tcW w:w="2562" w:type="dxa"/>
            <w:vAlign w:val="center"/>
          </w:tcPr>
          <w:p w:rsidR="00BB2CFF" w:rsidRPr="00F35719" w:rsidRDefault="00BB2CFF" w:rsidP="00297D5B">
            <w:pPr>
              <w:spacing w:after="0"/>
              <w:contextualSpacing/>
              <w:rPr>
                <w:szCs w:val="20"/>
              </w:rPr>
            </w:pPr>
            <w:r w:rsidRPr="00F35719">
              <w:rPr>
                <w:szCs w:val="20"/>
              </w:rPr>
              <w:t>5. Diagnozowanie kadłubów i głowic silników</w:t>
            </w:r>
          </w:p>
        </w:tc>
        <w:tc>
          <w:tcPr>
            <w:tcW w:w="1238" w:type="dxa"/>
            <w:vAlign w:val="center"/>
          </w:tcPr>
          <w:p w:rsidR="00BB2CFF" w:rsidRPr="00F35719" w:rsidRDefault="00BB2CFF" w:rsidP="00297D5B">
            <w:pPr>
              <w:spacing w:after="0"/>
              <w:ind w:left="232" w:hanging="232"/>
              <w:contextualSpacing/>
              <w:jc w:val="center"/>
              <w:rPr>
                <w:szCs w:val="20"/>
              </w:rPr>
            </w:pPr>
          </w:p>
        </w:tc>
        <w:tc>
          <w:tcPr>
            <w:tcW w:w="3714" w:type="dxa"/>
          </w:tcPr>
          <w:p w:rsidR="00BB2CFF" w:rsidRPr="00F35719" w:rsidRDefault="00BB2CFF" w:rsidP="00FB07A8">
            <w:pPr>
              <w:pStyle w:val="Akapitzlist"/>
              <w:numPr>
                <w:ilvl w:val="0"/>
                <w:numId w:val="105"/>
              </w:numPr>
              <w:spacing w:after="0" w:line="240" w:lineRule="auto"/>
              <w:ind w:left="206" w:hanging="206"/>
              <w:rPr>
                <w:rFonts w:ascii="Arial" w:hAnsi="Arial" w:cs="Arial"/>
                <w:szCs w:val="20"/>
              </w:rPr>
            </w:pPr>
            <w:r w:rsidRPr="00F35719">
              <w:rPr>
                <w:rFonts w:ascii="Arial" w:hAnsi="Arial" w:cs="Arial"/>
                <w:szCs w:val="20"/>
              </w:rPr>
              <w:t>przyjąć pojazd samochodowy do diagnostyki,</w:t>
            </w:r>
          </w:p>
          <w:p w:rsidR="00BB2CFF" w:rsidRPr="00F35719" w:rsidRDefault="00BB2CFF" w:rsidP="00FB07A8">
            <w:pPr>
              <w:pStyle w:val="Akapitzlist"/>
              <w:numPr>
                <w:ilvl w:val="0"/>
                <w:numId w:val="105"/>
              </w:numPr>
              <w:spacing w:after="0" w:line="240" w:lineRule="auto"/>
              <w:ind w:left="206" w:hanging="206"/>
              <w:rPr>
                <w:rFonts w:ascii="Arial" w:hAnsi="Arial" w:cs="Arial"/>
                <w:szCs w:val="20"/>
              </w:rPr>
            </w:pPr>
            <w:r w:rsidRPr="00F35719">
              <w:rPr>
                <w:rFonts w:ascii="Arial" w:hAnsi="Arial" w:cs="Arial"/>
                <w:szCs w:val="20"/>
              </w:rPr>
              <w:t>określić czas wykonania diagnostyki,</w:t>
            </w:r>
          </w:p>
          <w:p w:rsidR="00145A9F" w:rsidRPr="00F35719" w:rsidRDefault="00BB2CFF" w:rsidP="00FB07A8">
            <w:pPr>
              <w:pStyle w:val="Akapitzlist"/>
              <w:numPr>
                <w:ilvl w:val="0"/>
                <w:numId w:val="105"/>
              </w:numPr>
              <w:spacing w:after="0" w:line="240" w:lineRule="auto"/>
              <w:ind w:left="206" w:hanging="206"/>
              <w:rPr>
                <w:rFonts w:ascii="Arial" w:hAnsi="Arial" w:cs="Arial"/>
                <w:szCs w:val="20"/>
              </w:rPr>
            </w:pPr>
            <w:r w:rsidRPr="00F35719">
              <w:rPr>
                <w:rFonts w:ascii="Arial" w:hAnsi="Arial" w:cs="Arial"/>
                <w:szCs w:val="20"/>
              </w:rPr>
              <w:t>szacować koszty diagnostyki pojazdu samochodowego</w:t>
            </w:r>
            <w:r w:rsidR="00145A9F" w:rsidRPr="00F35719">
              <w:rPr>
                <w:rFonts w:ascii="Arial" w:hAnsi="Arial" w:cs="Arial"/>
                <w:szCs w:val="20"/>
              </w:rPr>
              <w:t>,</w:t>
            </w:r>
          </w:p>
          <w:p w:rsidR="00145A9F" w:rsidRPr="00F35719" w:rsidRDefault="00BB2CFF" w:rsidP="00FB07A8">
            <w:pPr>
              <w:pStyle w:val="Akapitzlist"/>
              <w:numPr>
                <w:ilvl w:val="0"/>
                <w:numId w:val="105"/>
              </w:numPr>
              <w:spacing w:after="0" w:line="240" w:lineRule="auto"/>
              <w:ind w:left="206" w:hanging="206"/>
              <w:rPr>
                <w:rFonts w:ascii="Arial" w:hAnsi="Arial" w:cs="Arial"/>
                <w:szCs w:val="20"/>
              </w:rPr>
            </w:pPr>
            <w:r w:rsidRPr="00F35719">
              <w:rPr>
                <w:rFonts w:ascii="Arial" w:hAnsi="Arial" w:cs="Arial"/>
                <w:szCs w:val="20"/>
              </w:rPr>
              <w:t>przeprowadzić oględziny zewnętrzne kadłuba silnik</w:t>
            </w:r>
            <w:r w:rsidR="00145A9F" w:rsidRPr="00F35719">
              <w:rPr>
                <w:rFonts w:ascii="Arial" w:hAnsi="Arial" w:cs="Arial"/>
                <w:szCs w:val="20"/>
              </w:rPr>
              <w:t>a,</w:t>
            </w:r>
          </w:p>
          <w:p w:rsidR="00145A9F" w:rsidRPr="00F35719" w:rsidRDefault="00BB2CFF" w:rsidP="00FB07A8">
            <w:pPr>
              <w:pStyle w:val="Akapitzlist"/>
              <w:numPr>
                <w:ilvl w:val="0"/>
                <w:numId w:val="105"/>
              </w:numPr>
              <w:spacing w:after="0" w:line="240" w:lineRule="auto"/>
              <w:ind w:left="206" w:hanging="206"/>
              <w:rPr>
                <w:rFonts w:ascii="Arial" w:hAnsi="Arial" w:cs="Arial"/>
                <w:szCs w:val="20"/>
              </w:rPr>
            </w:pPr>
            <w:r w:rsidRPr="00F35719">
              <w:rPr>
                <w:rFonts w:ascii="Arial" w:hAnsi="Arial" w:cs="Arial"/>
                <w:szCs w:val="20"/>
              </w:rPr>
              <w:t>określić przyrządy pomiarowe do weryfikacji kadłuba silnika</w:t>
            </w:r>
            <w:r w:rsidR="00145A9F" w:rsidRPr="00F35719">
              <w:rPr>
                <w:rFonts w:ascii="Arial" w:hAnsi="Arial" w:cs="Arial"/>
                <w:szCs w:val="20"/>
              </w:rPr>
              <w:t>,</w:t>
            </w:r>
          </w:p>
          <w:p w:rsidR="00145A9F" w:rsidRPr="00F35719" w:rsidRDefault="00145A9F" w:rsidP="00FB07A8">
            <w:pPr>
              <w:pStyle w:val="Akapitzlist"/>
              <w:numPr>
                <w:ilvl w:val="0"/>
                <w:numId w:val="105"/>
              </w:numPr>
              <w:spacing w:after="0" w:line="240" w:lineRule="auto"/>
              <w:ind w:left="206" w:hanging="206"/>
              <w:rPr>
                <w:rFonts w:ascii="Arial" w:hAnsi="Arial" w:cs="Arial"/>
                <w:szCs w:val="20"/>
              </w:rPr>
            </w:pPr>
            <w:r w:rsidRPr="00F35719">
              <w:rPr>
                <w:rFonts w:ascii="Arial" w:hAnsi="Arial" w:cs="Arial"/>
                <w:szCs w:val="20"/>
              </w:rPr>
              <w:t>przestrzegać</w:t>
            </w:r>
            <w:r w:rsidR="00BB2CFF" w:rsidRPr="00F35719">
              <w:rPr>
                <w:rFonts w:ascii="Arial" w:hAnsi="Arial" w:cs="Arial"/>
                <w:szCs w:val="20"/>
              </w:rPr>
              <w:t xml:space="preserve"> procedur pomiaru szczelności cylindrów</w:t>
            </w:r>
            <w:r w:rsidRPr="00F35719">
              <w:rPr>
                <w:rFonts w:ascii="Arial" w:hAnsi="Arial" w:cs="Arial"/>
                <w:szCs w:val="20"/>
              </w:rPr>
              <w:t>,</w:t>
            </w:r>
          </w:p>
          <w:p w:rsidR="00145A9F" w:rsidRPr="00F35719" w:rsidRDefault="00944FA8" w:rsidP="00FB07A8">
            <w:pPr>
              <w:pStyle w:val="Akapitzlist"/>
              <w:numPr>
                <w:ilvl w:val="0"/>
                <w:numId w:val="105"/>
              </w:numPr>
              <w:spacing w:after="0" w:line="240" w:lineRule="auto"/>
              <w:ind w:left="206" w:hanging="206"/>
              <w:rPr>
                <w:rFonts w:ascii="Arial" w:hAnsi="Arial" w:cs="Arial"/>
                <w:szCs w:val="20"/>
              </w:rPr>
            </w:pPr>
            <w:r w:rsidRPr="00F35719">
              <w:rPr>
                <w:rFonts w:ascii="Arial" w:hAnsi="Arial" w:cs="Arial"/>
                <w:szCs w:val="20"/>
              </w:rPr>
              <w:t>zastosować</w:t>
            </w:r>
            <w:r w:rsidR="00BB2CFF" w:rsidRPr="00F35719">
              <w:rPr>
                <w:rFonts w:ascii="Arial" w:hAnsi="Arial" w:cs="Arial"/>
                <w:szCs w:val="20"/>
              </w:rPr>
              <w:t xml:space="preserve"> próbnik szczelności cylindrów</w:t>
            </w:r>
            <w:r w:rsidR="00145A9F" w:rsidRPr="00F35719">
              <w:rPr>
                <w:rFonts w:ascii="Arial" w:hAnsi="Arial" w:cs="Arial"/>
                <w:szCs w:val="20"/>
              </w:rPr>
              <w:t>,</w:t>
            </w:r>
          </w:p>
          <w:p w:rsidR="00145A9F" w:rsidRPr="00F35719" w:rsidRDefault="00BB2CFF" w:rsidP="00FB07A8">
            <w:pPr>
              <w:pStyle w:val="Akapitzlist"/>
              <w:numPr>
                <w:ilvl w:val="0"/>
                <w:numId w:val="105"/>
              </w:numPr>
              <w:spacing w:after="0" w:line="240" w:lineRule="auto"/>
              <w:ind w:left="206" w:hanging="206"/>
              <w:rPr>
                <w:rFonts w:ascii="Arial" w:hAnsi="Arial" w:cs="Arial"/>
                <w:szCs w:val="20"/>
              </w:rPr>
            </w:pPr>
            <w:r w:rsidRPr="00F35719">
              <w:rPr>
                <w:rFonts w:ascii="Arial" w:hAnsi="Arial" w:cs="Arial"/>
                <w:szCs w:val="20"/>
              </w:rPr>
              <w:t>określić na podstawie przedmuchów źródła nieszczelności przestrzeni roboczej cylindra</w:t>
            </w:r>
            <w:r w:rsidR="00145A9F" w:rsidRPr="00F35719">
              <w:rPr>
                <w:rFonts w:ascii="Arial" w:hAnsi="Arial" w:cs="Arial"/>
                <w:szCs w:val="20"/>
              </w:rPr>
              <w:t>,</w:t>
            </w:r>
          </w:p>
          <w:p w:rsidR="00145A9F" w:rsidRPr="00F35719" w:rsidRDefault="00BB2CFF" w:rsidP="00FB07A8">
            <w:pPr>
              <w:pStyle w:val="Akapitzlist"/>
              <w:numPr>
                <w:ilvl w:val="0"/>
                <w:numId w:val="105"/>
              </w:numPr>
              <w:spacing w:after="0" w:line="240" w:lineRule="auto"/>
              <w:ind w:left="206" w:hanging="206"/>
              <w:rPr>
                <w:rFonts w:ascii="Arial" w:hAnsi="Arial" w:cs="Arial"/>
                <w:szCs w:val="20"/>
              </w:rPr>
            </w:pPr>
            <w:r w:rsidRPr="00F35719">
              <w:rPr>
                <w:rFonts w:ascii="Arial" w:hAnsi="Arial" w:cs="Arial"/>
                <w:szCs w:val="20"/>
              </w:rPr>
              <w:t>dobrać próbnik ciśnienia sprężania do badanego silnika</w:t>
            </w:r>
            <w:r w:rsidR="00145A9F" w:rsidRPr="00F35719">
              <w:rPr>
                <w:rFonts w:ascii="Arial" w:hAnsi="Arial" w:cs="Arial"/>
                <w:szCs w:val="20"/>
              </w:rPr>
              <w:t>,</w:t>
            </w:r>
          </w:p>
          <w:p w:rsidR="00145A9F" w:rsidRPr="00F35719" w:rsidRDefault="00145A9F" w:rsidP="00FB07A8">
            <w:pPr>
              <w:pStyle w:val="Akapitzlist"/>
              <w:numPr>
                <w:ilvl w:val="0"/>
                <w:numId w:val="105"/>
              </w:numPr>
              <w:spacing w:after="0" w:line="240" w:lineRule="auto"/>
              <w:ind w:left="206" w:hanging="206"/>
              <w:rPr>
                <w:rFonts w:ascii="Arial" w:hAnsi="Arial" w:cs="Arial"/>
                <w:szCs w:val="20"/>
              </w:rPr>
            </w:pPr>
            <w:r w:rsidRPr="00F35719">
              <w:rPr>
                <w:rFonts w:ascii="Arial" w:hAnsi="Arial" w:cs="Arial"/>
                <w:szCs w:val="20"/>
              </w:rPr>
              <w:t>przestrzegać</w:t>
            </w:r>
            <w:r w:rsidR="00BB2CFF" w:rsidRPr="00F35719">
              <w:rPr>
                <w:rFonts w:ascii="Arial" w:hAnsi="Arial" w:cs="Arial"/>
                <w:szCs w:val="20"/>
              </w:rPr>
              <w:t xml:space="preserve"> procedur pomiaru ciśnienia sprężania w cylindrach</w:t>
            </w:r>
            <w:r w:rsidRPr="00F35719">
              <w:rPr>
                <w:rFonts w:ascii="Arial" w:hAnsi="Arial" w:cs="Arial"/>
                <w:szCs w:val="20"/>
              </w:rPr>
              <w:t>,</w:t>
            </w:r>
          </w:p>
          <w:p w:rsidR="00145A9F" w:rsidRPr="00F35719" w:rsidRDefault="00944FA8" w:rsidP="00FB07A8">
            <w:pPr>
              <w:pStyle w:val="Akapitzlist"/>
              <w:numPr>
                <w:ilvl w:val="0"/>
                <w:numId w:val="105"/>
              </w:numPr>
              <w:spacing w:after="0" w:line="240" w:lineRule="auto"/>
              <w:ind w:left="206" w:hanging="206"/>
              <w:rPr>
                <w:rFonts w:ascii="Arial" w:hAnsi="Arial" w:cs="Arial"/>
                <w:szCs w:val="20"/>
              </w:rPr>
            </w:pPr>
            <w:r w:rsidRPr="00F35719">
              <w:rPr>
                <w:rFonts w:ascii="Arial" w:hAnsi="Arial" w:cs="Arial"/>
                <w:szCs w:val="20"/>
              </w:rPr>
              <w:t>zastosować</w:t>
            </w:r>
            <w:r w:rsidR="00BB2CFF" w:rsidRPr="00F35719">
              <w:rPr>
                <w:rFonts w:ascii="Arial" w:hAnsi="Arial" w:cs="Arial"/>
                <w:szCs w:val="20"/>
              </w:rPr>
              <w:t xml:space="preserve"> próbnik do pomiaru ciśnienia sprężania w cylindrach</w:t>
            </w:r>
            <w:r w:rsidR="00145A9F" w:rsidRPr="00F35719">
              <w:rPr>
                <w:rFonts w:ascii="Arial" w:hAnsi="Arial" w:cs="Arial"/>
                <w:szCs w:val="20"/>
              </w:rPr>
              <w:t>,</w:t>
            </w:r>
          </w:p>
          <w:p w:rsidR="00145A9F" w:rsidRPr="00F35719" w:rsidRDefault="00BB2CFF" w:rsidP="00FB07A8">
            <w:pPr>
              <w:pStyle w:val="Akapitzlist"/>
              <w:numPr>
                <w:ilvl w:val="0"/>
                <w:numId w:val="105"/>
              </w:numPr>
              <w:spacing w:after="0" w:line="240" w:lineRule="auto"/>
              <w:ind w:left="206" w:hanging="206"/>
              <w:rPr>
                <w:rFonts w:ascii="Arial" w:hAnsi="Arial" w:cs="Arial"/>
                <w:szCs w:val="20"/>
              </w:rPr>
            </w:pPr>
            <w:r w:rsidRPr="00F35719">
              <w:rPr>
                <w:rFonts w:ascii="Arial" w:hAnsi="Arial" w:cs="Arial"/>
                <w:szCs w:val="20"/>
              </w:rPr>
              <w:t>przeprowadzić pomiar ciśnienia sprężania w cylindrach</w:t>
            </w:r>
            <w:r w:rsidR="00145A9F" w:rsidRPr="00F35719">
              <w:rPr>
                <w:rFonts w:ascii="Arial" w:hAnsi="Arial" w:cs="Arial"/>
                <w:szCs w:val="20"/>
              </w:rPr>
              <w:t>,</w:t>
            </w:r>
          </w:p>
          <w:p w:rsidR="00145A9F" w:rsidRPr="00F35719" w:rsidRDefault="00BB2CFF" w:rsidP="00FB07A8">
            <w:pPr>
              <w:pStyle w:val="Akapitzlist"/>
              <w:numPr>
                <w:ilvl w:val="0"/>
                <w:numId w:val="105"/>
              </w:numPr>
              <w:spacing w:after="0" w:line="240" w:lineRule="auto"/>
              <w:ind w:left="206" w:hanging="206"/>
              <w:rPr>
                <w:rFonts w:ascii="Arial" w:hAnsi="Arial" w:cs="Arial"/>
                <w:szCs w:val="20"/>
              </w:rPr>
            </w:pPr>
            <w:r w:rsidRPr="00F35719">
              <w:rPr>
                <w:rFonts w:ascii="Arial" w:hAnsi="Arial" w:cs="Arial"/>
                <w:szCs w:val="20"/>
              </w:rPr>
              <w:t>przeprowadzić próbę olejową pomiaru ciśnienia sprężania w cylindrach</w:t>
            </w:r>
            <w:r w:rsidR="00145A9F" w:rsidRPr="00F35719">
              <w:rPr>
                <w:rFonts w:ascii="Arial" w:hAnsi="Arial" w:cs="Arial"/>
                <w:szCs w:val="20"/>
              </w:rPr>
              <w:t>,</w:t>
            </w:r>
          </w:p>
          <w:p w:rsidR="00BB2CFF" w:rsidRPr="00F35719" w:rsidRDefault="00944FA8" w:rsidP="00FB07A8">
            <w:pPr>
              <w:numPr>
                <w:ilvl w:val="0"/>
                <w:numId w:val="105"/>
              </w:numPr>
              <w:spacing w:after="0" w:line="240" w:lineRule="auto"/>
              <w:ind w:left="206" w:hanging="206"/>
              <w:rPr>
                <w:szCs w:val="20"/>
              </w:rPr>
            </w:pPr>
            <w:r w:rsidRPr="00F35719">
              <w:rPr>
                <w:szCs w:val="20"/>
              </w:rPr>
              <w:t>wypełnić</w:t>
            </w:r>
            <w:r w:rsidR="00BB2CFF" w:rsidRPr="00F35719">
              <w:rPr>
                <w:szCs w:val="20"/>
              </w:rPr>
              <w:t xml:space="preserve"> kartę pomiarów diagnostycznych</w:t>
            </w:r>
            <w:r w:rsidR="00145A9F" w:rsidRPr="00F35719">
              <w:rPr>
                <w:szCs w:val="20"/>
              </w:rPr>
              <w:t>,</w:t>
            </w:r>
          </w:p>
          <w:p w:rsidR="00BB2CFF" w:rsidRPr="00F35719" w:rsidRDefault="00944FA8" w:rsidP="00FB07A8">
            <w:pPr>
              <w:numPr>
                <w:ilvl w:val="0"/>
                <w:numId w:val="105"/>
              </w:numPr>
              <w:spacing w:after="0" w:line="240" w:lineRule="auto"/>
              <w:ind w:left="206" w:hanging="206"/>
              <w:rPr>
                <w:szCs w:val="20"/>
              </w:rPr>
            </w:pPr>
            <w:r w:rsidRPr="00F35719">
              <w:rPr>
                <w:szCs w:val="20"/>
              </w:rPr>
              <w:t>sporządzić</w:t>
            </w:r>
            <w:r w:rsidR="00BB2CFF" w:rsidRPr="00F35719">
              <w:rPr>
                <w:szCs w:val="20"/>
              </w:rPr>
              <w:t xml:space="preserve"> kosztorys diagnostyki pojazdu samochodowego, jego podzespołów i zespołów</w:t>
            </w:r>
            <w:r w:rsidR="00145A9F" w:rsidRPr="00F35719">
              <w:rPr>
                <w:szCs w:val="20"/>
              </w:rPr>
              <w:t>,</w:t>
            </w:r>
          </w:p>
          <w:p w:rsidR="00BB2CFF" w:rsidRPr="00F35719" w:rsidRDefault="00944FA8" w:rsidP="00FB07A8">
            <w:pPr>
              <w:numPr>
                <w:ilvl w:val="0"/>
                <w:numId w:val="105"/>
              </w:numPr>
              <w:spacing w:after="0" w:line="240" w:lineRule="auto"/>
              <w:ind w:left="206" w:hanging="206"/>
              <w:rPr>
                <w:szCs w:val="20"/>
              </w:rPr>
            </w:pPr>
            <w:r w:rsidRPr="00F35719">
              <w:rPr>
                <w:szCs w:val="20"/>
              </w:rPr>
              <w:t>wprowadzić</w:t>
            </w:r>
            <w:r w:rsidR="00BB2CFF" w:rsidRPr="00F35719">
              <w:rPr>
                <w:szCs w:val="20"/>
              </w:rPr>
              <w:t xml:space="preserve"> wyniki badań diagnostycznych pojazdu samochodowego do bazy danych serwisowych</w:t>
            </w:r>
            <w:r w:rsidR="00145A9F" w:rsidRPr="00F35719">
              <w:rPr>
                <w:szCs w:val="20"/>
              </w:rPr>
              <w:t>,</w:t>
            </w:r>
          </w:p>
          <w:p w:rsidR="00BB2CFF" w:rsidRPr="00F35719" w:rsidRDefault="00944FA8" w:rsidP="00FB07A8">
            <w:pPr>
              <w:numPr>
                <w:ilvl w:val="0"/>
                <w:numId w:val="105"/>
              </w:numPr>
              <w:spacing w:after="0" w:line="240" w:lineRule="auto"/>
              <w:ind w:left="206" w:hanging="206"/>
              <w:rPr>
                <w:szCs w:val="20"/>
              </w:rPr>
            </w:pPr>
            <w:r w:rsidRPr="00F35719">
              <w:rPr>
                <w:szCs w:val="20"/>
              </w:rPr>
              <w:t>przekazać</w:t>
            </w:r>
            <w:r w:rsidR="00BB2CFF" w:rsidRPr="00F35719">
              <w:rPr>
                <w:szCs w:val="20"/>
              </w:rPr>
              <w:t xml:space="preserve"> klientowi informacje dotyczące wykonanej diagnostyki pojazdu  samochodowego</w:t>
            </w:r>
            <w:r w:rsidR="00145A9F" w:rsidRPr="00F35719">
              <w:rPr>
                <w:szCs w:val="20"/>
              </w:rPr>
              <w:t>,</w:t>
            </w:r>
          </w:p>
          <w:p w:rsidR="00BB2CFF" w:rsidRPr="00F35719" w:rsidRDefault="00944FA8" w:rsidP="00FB07A8">
            <w:pPr>
              <w:numPr>
                <w:ilvl w:val="0"/>
                <w:numId w:val="105"/>
              </w:numPr>
              <w:spacing w:after="0" w:line="240" w:lineRule="auto"/>
              <w:ind w:left="206" w:hanging="206"/>
              <w:rPr>
                <w:szCs w:val="20"/>
              </w:rPr>
            </w:pPr>
            <w:r w:rsidRPr="00F35719">
              <w:rPr>
                <w:szCs w:val="20"/>
              </w:rPr>
              <w:t>wydać</w:t>
            </w:r>
            <w:r w:rsidR="00BB2CFF" w:rsidRPr="00F35719">
              <w:rPr>
                <w:szCs w:val="20"/>
              </w:rPr>
              <w:t xml:space="preserve"> dokumentację wykonanej diagnostyki pojazdu  samochodowego</w:t>
            </w:r>
            <w:r w:rsidR="00145A9F" w:rsidRPr="00F35719">
              <w:rPr>
                <w:szCs w:val="20"/>
              </w:rPr>
              <w:t>,</w:t>
            </w:r>
          </w:p>
          <w:p w:rsidR="00BB2CFF" w:rsidRPr="00F35719" w:rsidRDefault="00944FA8" w:rsidP="00FB07A8">
            <w:pPr>
              <w:pStyle w:val="Akapitzlist"/>
              <w:numPr>
                <w:ilvl w:val="0"/>
                <w:numId w:val="105"/>
              </w:numPr>
              <w:spacing w:after="0" w:line="240" w:lineRule="auto"/>
              <w:ind w:left="206" w:hanging="206"/>
              <w:rPr>
                <w:rFonts w:ascii="Arial" w:hAnsi="Arial" w:cs="Arial"/>
                <w:szCs w:val="20"/>
              </w:rPr>
            </w:pPr>
            <w:r w:rsidRPr="00F35719">
              <w:rPr>
                <w:rFonts w:ascii="Arial" w:hAnsi="Arial" w:cs="Arial"/>
                <w:szCs w:val="20"/>
              </w:rPr>
              <w:t>wydać</w:t>
            </w:r>
            <w:r w:rsidR="00BB2CFF" w:rsidRPr="00F35719">
              <w:rPr>
                <w:rFonts w:ascii="Arial" w:hAnsi="Arial" w:cs="Arial"/>
                <w:szCs w:val="20"/>
              </w:rPr>
              <w:t xml:space="preserve"> pojazd samochodowy po wykonanej diagnostyce</w:t>
            </w:r>
            <w:r w:rsidR="00145A9F" w:rsidRPr="00F35719">
              <w:rPr>
                <w:rFonts w:ascii="Arial" w:hAnsi="Arial" w:cs="Arial"/>
                <w:szCs w:val="20"/>
              </w:rPr>
              <w:t>.</w:t>
            </w:r>
          </w:p>
        </w:tc>
        <w:tc>
          <w:tcPr>
            <w:tcW w:w="3373" w:type="dxa"/>
          </w:tcPr>
          <w:p w:rsidR="00145A9F" w:rsidRPr="00F35719" w:rsidRDefault="00145A9F" w:rsidP="00FB07A8">
            <w:pPr>
              <w:pStyle w:val="Akapitzlist"/>
              <w:numPr>
                <w:ilvl w:val="0"/>
                <w:numId w:val="105"/>
              </w:numPr>
              <w:spacing w:after="0" w:line="240" w:lineRule="auto"/>
              <w:ind w:left="206" w:hanging="206"/>
              <w:rPr>
                <w:rFonts w:ascii="Arial" w:hAnsi="Arial" w:cs="Arial"/>
                <w:szCs w:val="20"/>
              </w:rPr>
            </w:pPr>
            <w:r w:rsidRPr="00F35719">
              <w:rPr>
                <w:rFonts w:ascii="Arial" w:hAnsi="Arial" w:cs="Arial"/>
                <w:szCs w:val="20"/>
              </w:rPr>
              <w:t>dokonać oceny stanu technicznego cylindrów kadłuba na podstawie wyników pomiarów,</w:t>
            </w:r>
          </w:p>
          <w:p w:rsidR="00145A9F" w:rsidRPr="00F35719" w:rsidRDefault="00145A9F" w:rsidP="00FB07A8">
            <w:pPr>
              <w:pStyle w:val="Akapitzlist"/>
              <w:numPr>
                <w:ilvl w:val="0"/>
                <w:numId w:val="105"/>
              </w:numPr>
              <w:spacing w:after="0" w:line="240" w:lineRule="auto"/>
              <w:ind w:left="206" w:hanging="206"/>
              <w:rPr>
                <w:rFonts w:ascii="Arial" w:hAnsi="Arial" w:cs="Arial"/>
                <w:szCs w:val="20"/>
              </w:rPr>
            </w:pPr>
            <w:r w:rsidRPr="00F35719">
              <w:rPr>
                <w:rFonts w:ascii="Arial" w:hAnsi="Arial" w:cs="Arial"/>
                <w:szCs w:val="20"/>
              </w:rPr>
              <w:t>dokonać oceny stanu technicznego kadłuba silnika na podstawie spadku ciśnienia w cylindrze,</w:t>
            </w:r>
          </w:p>
          <w:p w:rsidR="00145A9F" w:rsidRPr="00F35719" w:rsidRDefault="00145A9F" w:rsidP="00FB07A8">
            <w:pPr>
              <w:pStyle w:val="Akapitzlist"/>
              <w:numPr>
                <w:ilvl w:val="0"/>
                <w:numId w:val="105"/>
              </w:numPr>
              <w:spacing w:after="0" w:line="240" w:lineRule="auto"/>
              <w:ind w:left="206" w:hanging="206"/>
              <w:rPr>
                <w:rFonts w:ascii="Arial" w:hAnsi="Arial" w:cs="Arial"/>
                <w:szCs w:val="20"/>
              </w:rPr>
            </w:pPr>
            <w:r w:rsidRPr="00F35719">
              <w:rPr>
                <w:rFonts w:ascii="Arial" w:hAnsi="Arial" w:cs="Arial"/>
                <w:szCs w:val="20"/>
              </w:rPr>
              <w:t>dokonać oceny szczelności przestrzeni roboczej cylindra na podstawie wyników pomiarów ciśnienia sprężania,</w:t>
            </w:r>
          </w:p>
          <w:p w:rsidR="00BB2CFF" w:rsidRPr="00F35719" w:rsidRDefault="00145A9F" w:rsidP="00FB07A8">
            <w:pPr>
              <w:pStyle w:val="Akapitzlist"/>
              <w:numPr>
                <w:ilvl w:val="0"/>
                <w:numId w:val="105"/>
              </w:numPr>
              <w:spacing w:after="0" w:line="240" w:lineRule="auto"/>
              <w:ind w:left="206" w:hanging="206"/>
              <w:rPr>
                <w:rFonts w:ascii="Arial" w:hAnsi="Arial" w:cs="Arial"/>
                <w:szCs w:val="20"/>
              </w:rPr>
            </w:pPr>
            <w:r w:rsidRPr="00F35719">
              <w:rPr>
                <w:rFonts w:ascii="Arial" w:hAnsi="Arial" w:cs="Arial"/>
                <w:szCs w:val="20"/>
              </w:rPr>
              <w:t>określić na podstawie wyników próby olejowej źródła nieszczelności przestrzeni roboczej cylindra.</w:t>
            </w:r>
          </w:p>
        </w:tc>
        <w:tc>
          <w:tcPr>
            <w:tcW w:w="1276" w:type="dxa"/>
            <w:vAlign w:val="center"/>
          </w:tcPr>
          <w:p w:rsidR="00BB2CFF" w:rsidRPr="00F35719" w:rsidRDefault="00FD1C9D" w:rsidP="00297D5B">
            <w:pPr>
              <w:spacing w:after="0"/>
              <w:contextualSpacing/>
              <w:jc w:val="center"/>
              <w:rPr>
                <w:szCs w:val="20"/>
              </w:rPr>
            </w:pPr>
            <w:r w:rsidRPr="00F35719">
              <w:rPr>
                <w:szCs w:val="20"/>
              </w:rPr>
              <w:t>Klasa II</w:t>
            </w:r>
            <w:r w:rsidR="00D00431" w:rsidRPr="00F35719">
              <w:rPr>
                <w:szCs w:val="20"/>
              </w:rPr>
              <w:t>I</w:t>
            </w:r>
          </w:p>
        </w:tc>
      </w:tr>
      <w:tr w:rsidR="0033314C" w:rsidRPr="00F35719" w:rsidTr="00A479DB">
        <w:tc>
          <w:tcPr>
            <w:tcW w:w="2262" w:type="dxa"/>
            <w:vMerge/>
            <w:vAlign w:val="center"/>
          </w:tcPr>
          <w:p w:rsidR="00BB2CFF" w:rsidRPr="00F35719" w:rsidRDefault="00BB2CFF" w:rsidP="00297D5B">
            <w:pPr>
              <w:spacing w:after="0"/>
              <w:contextualSpacing/>
              <w:rPr>
                <w:szCs w:val="20"/>
              </w:rPr>
            </w:pPr>
          </w:p>
        </w:tc>
        <w:tc>
          <w:tcPr>
            <w:tcW w:w="2562" w:type="dxa"/>
            <w:vAlign w:val="center"/>
          </w:tcPr>
          <w:p w:rsidR="00BB2CFF" w:rsidRPr="00F35719" w:rsidRDefault="00BB2CFF" w:rsidP="00297D5B">
            <w:pPr>
              <w:spacing w:after="0"/>
              <w:contextualSpacing/>
              <w:rPr>
                <w:szCs w:val="20"/>
              </w:rPr>
            </w:pPr>
            <w:r w:rsidRPr="00F35719">
              <w:rPr>
                <w:szCs w:val="20"/>
              </w:rPr>
              <w:t>6. Diagnozowanie układu rozrządu</w:t>
            </w:r>
          </w:p>
        </w:tc>
        <w:tc>
          <w:tcPr>
            <w:tcW w:w="1238" w:type="dxa"/>
            <w:vAlign w:val="center"/>
          </w:tcPr>
          <w:p w:rsidR="00BB2CFF" w:rsidRPr="00F35719" w:rsidRDefault="00BB2CFF" w:rsidP="00297D5B">
            <w:pPr>
              <w:spacing w:after="0"/>
              <w:ind w:left="232" w:hanging="232"/>
              <w:contextualSpacing/>
              <w:jc w:val="center"/>
              <w:rPr>
                <w:szCs w:val="20"/>
              </w:rPr>
            </w:pPr>
          </w:p>
        </w:tc>
        <w:tc>
          <w:tcPr>
            <w:tcW w:w="3714" w:type="dxa"/>
          </w:tcPr>
          <w:p w:rsidR="00BB2CFF" w:rsidRPr="00F35719" w:rsidRDefault="00BB2CFF" w:rsidP="00FB07A8">
            <w:pPr>
              <w:pStyle w:val="Akapitzlist"/>
              <w:numPr>
                <w:ilvl w:val="0"/>
                <w:numId w:val="105"/>
              </w:numPr>
              <w:spacing w:after="0" w:line="240" w:lineRule="auto"/>
              <w:ind w:left="206" w:hanging="206"/>
              <w:rPr>
                <w:rFonts w:ascii="Arial" w:hAnsi="Arial" w:cs="Arial"/>
                <w:szCs w:val="20"/>
              </w:rPr>
            </w:pPr>
            <w:r w:rsidRPr="00F35719">
              <w:rPr>
                <w:rFonts w:ascii="Arial" w:hAnsi="Arial" w:cs="Arial"/>
                <w:szCs w:val="20"/>
              </w:rPr>
              <w:t>przyjąć pojazd samochodowy do diagnostyki,</w:t>
            </w:r>
          </w:p>
          <w:p w:rsidR="00BB2CFF" w:rsidRPr="00F35719" w:rsidRDefault="00BB2CFF" w:rsidP="00FB07A8">
            <w:pPr>
              <w:pStyle w:val="Akapitzlist"/>
              <w:numPr>
                <w:ilvl w:val="0"/>
                <w:numId w:val="105"/>
              </w:numPr>
              <w:spacing w:after="0" w:line="240" w:lineRule="auto"/>
              <w:ind w:left="206" w:hanging="206"/>
              <w:rPr>
                <w:rFonts w:ascii="Arial" w:hAnsi="Arial" w:cs="Arial"/>
                <w:szCs w:val="20"/>
              </w:rPr>
            </w:pPr>
            <w:r w:rsidRPr="00F35719">
              <w:rPr>
                <w:rFonts w:ascii="Arial" w:hAnsi="Arial" w:cs="Arial"/>
                <w:szCs w:val="20"/>
              </w:rPr>
              <w:t>określić czas wykonania diagnostyki,</w:t>
            </w:r>
          </w:p>
          <w:p w:rsidR="00145A9F" w:rsidRPr="00F35719" w:rsidRDefault="00BB2CFF" w:rsidP="00FB07A8">
            <w:pPr>
              <w:pStyle w:val="Akapitzlist"/>
              <w:numPr>
                <w:ilvl w:val="0"/>
                <w:numId w:val="105"/>
              </w:numPr>
              <w:spacing w:after="0" w:line="240" w:lineRule="auto"/>
              <w:ind w:left="206" w:hanging="206"/>
              <w:rPr>
                <w:rFonts w:ascii="Arial" w:hAnsi="Arial" w:cs="Arial"/>
                <w:szCs w:val="20"/>
              </w:rPr>
            </w:pPr>
            <w:r w:rsidRPr="00F35719">
              <w:rPr>
                <w:rFonts w:ascii="Arial" w:hAnsi="Arial" w:cs="Arial"/>
                <w:szCs w:val="20"/>
              </w:rPr>
              <w:t>szacować koszty diagnostyki pojazdu samochodowego</w:t>
            </w:r>
          </w:p>
          <w:p w:rsidR="00145A9F" w:rsidRPr="00F35719" w:rsidRDefault="00BB2CFF" w:rsidP="00FB07A8">
            <w:pPr>
              <w:pStyle w:val="Akapitzlist"/>
              <w:numPr>
                <w:ilvl w:val="0"/>
                <w:numId w:val="105"/>
              </w:numPr>
              <w:spacing w:after="0" w:line="240" w:lineRule="auto"/>
              <w:ind w:left="206" w:hanging="206"/>
              <w:rPr>
                <w:rFonts w:ascii="Arial" w:hAnsi="Arial" w:cs="Arial"/>
                <w:szCs w:val="20"/>
              </w:rPr>
            </w:pPr>
            <w:r w:rsidRPr="00F35719">
              <w:rPr>
                <w:rFonts w:ascii="Arial" w:hAnsi="Arial" w:cs="Arial"/>
                <w:szCs w:val="20"/>
              </w:rPr>
              <w:t>określić przyrządy pomiarowe do weryfikacji części układu rozrządu</w:t>
            </w:r>
            <w:r w:rsidR="00145A9F" w:rsidRPr="00F35719">
              <w:rPr>
                <w:rFonts w:ascii="Arial" w:hAnsi="Arial" w:cs="Arial"/>
                <w:szCs w:val="20"/>
              </w:rPr>
              <w:t>,</w:t>
            </w:r>
          </w:p>
          <w:p w:rsidR="00145A9F" w:rsidRPr="00F35719" w:rsidRDefault="00145A9F" w:rsidP="00FB07A8">
            <w:pPr>
              <w:pStyle w:val="Akapitzlist"/>
              <w:numPr>
                <w:ilvl w:val="0"/>
                <w:numId w:val="105"/>
              </w:numPr>
              <w:spacing w:after="0" w:line="240" w:lineRule="auto"/>
              <w:ind w:left="206" w:hanging="206"/>
              <w:rPr>
                <w:rFonts w:ascii="Arial" w:hAnsi="Arial" w:cs="Arial"/>
                <w:szCs w:val="20"/>
              </w:rPr>
            </w:pPr>
            <w:r w:rsidRPr="00F35719">
              <w:rPr>
                <w:rFonts w:ascii="Arial" w:hAnsi="Arial" w:cs="Arial"/>
                <w:szCs w:val="20"/>
              </w:rPr>
              <w:t>przestrzegać</w:t>
            </w:r>
            <w:r w:rsidR="00BB2CFF" w:rsidRPr="00F35719">
              <w:rPr>
                <w:rFonts w:ascii="Arial" w:hAnsi="Arial" w:cs="Arial"/>
                <w:szCs w:val="20"/>
              </w:rPr>
              <w:t xml:space="preserve"> procedur weryfikacji części układu rozrządu</w:t>
            </w:r>
            <w:r w:rsidRPr="00F35719">
              <w:rPr>
                <w:rFonts w:ascii="Arial" w:hAnsi="Arial" w:cs="Arial"/>
                <w:szCs w:val="20"/>
              </w:rPr>
              <w:t>,</w:t>
            </w:r>
          </w:p>
          <w:p w:rsidR="00145A9F" w:rsidRPr="00F35719" w:rsidRDefault="00BB2CFF" w:rsidP="00FB07A8">
            <w:pPr>
              <w:pStyle w:val="Akapitzlist"/>
              <w:numPr>
                <w:ilvl w:val="0"/>
                <w:numId w:val="105"/>
              </w:numPr>
              <w:spacing w:after="0" w:line="240" w:lineRule="auto"/>
              <w:ind w:left="206" w:hanging="206"/>
              <w:rPr>
                <w:rFonts w:ascii="Arial" w:hAnsi="Arial" w:cs="Arial"/>
                <w:szCs w:val="20"/>
              </w:rPr>
            </w:pPr>
            <w:r w:rsidRPr="00F35719">
              <w:rPr>
                <w:rFonts w:ascii="Arial" w:hAnsi="Arial" w:cs="Arial"/>
                <w:szCs w:val="20"/>
              </w:rPr>
              <w:t>przeprowadzić oględziny zewnętrzne części układu rozrządu</w:t>
            </w:r>
            <w:r w:rsidR="00145A9F" w:rsidRPr="00F35719">
              <w:rPr>
                <w:rFonts w:ascii="Arial" w:hAnsi="Arial" w:cs="Arial"/>
                <w:szCs w:val="20"/>
              </w:rPr>
              <w:t>,</w:t>
            </w:r>
          </w:p>
          <w:p w:rsidR="00145A9F" w:rsidRPr="00F35719" w:rsidRDefault="00BB2CFF" w:rsidP="00FB07A8">
            <w:pPr>
              <w:pStyle w:val="Akapitzlist"/>
              <w:numPr>
                <w:ilvl w:val="0"/>
                <w:numId w:val="105"/>
              </w:numPr>
              <w:spacing w:after="0" w:line="240" w:lineRule="auto"/>
              <w:ind w:left="206" w:hanging="206"/>
              <w:rPr>
                <w:rFonts w:ascii="Arial" w:hAnsi="Arial" w:cs="Arial"/>
                <w:szCs w:val="20"/>
              </w:rPr>
            </w:pPr>
            <w:r w:rsidRPr="00F35719">
              <w:rPr>
                <w:rFonts w:ascii="Arial" w:hAnsi="Arial" w:cs="Arial"/>
                <w:szCs w:val="20"/>
              </w:rPr>
              <w:t>przeprowadzić pomiar średnic czopów wałka rozrządu</w:t>
            </w:r>
            <w:r w:rsidR="00145A9F" w:rsidRPr="00F35719">
              <w:rPr>
                <w:rFonts w:ascii="Arial" w:hAnsi="Arial" w:cs="Arial"/>
                <w:szCs w:val="20"/>
              </w:rPr>
              <w:t>,</w:t>
            </w:r>
          </w:p>
          <w:p w:rsidR="00145A9F" w:rsidRPr="00F35719" w:rsidRDefault="00BB2CFF" w:rsidP="00FB07A8">
            <w:pPr>
              <w:pStyle w:val="Akapitzlist"/>
              <w:numPr>
                <w:ilvl w:val="0"/>
                <w:numId w:val="105"/>
              </w:numPr>
              <w:spacing w:after="0" w:line="240" w:lineRule="auto"/>
              <w:ind w:left="206" w:hanging="206"/>
              <w:rPr>
                <w:rFonts w:ascii="Arial" w:hAnsi="Arial" w:cs="Arial"/>
                <w:szCs w:val="20"/>
              </w:rPr>
            </w:pPr>
            <w:r w:rsidRPr="00F35719">
              <w:rPr>
                <w:rFonts w:ascii="Arial" w:hAnsi="Arial" w:cs="Arial"/>
                <w:szCs w:val="20"/>
              </w:rPr>
              <w:t>określić luz między czopami i łożyskami wałka rozrządu</w:t>
            </w:r>
            <w:r w:rsidR="00145A9F" w:rsidRPr="00F35719">
              <w:rPr>
                <w:rFonts w:ascii="Arial" w:hAnsi="Arial" w:cs="Arial"/>
                <w:szCs w:val="20"/>
              </w:rPr>
              <w:t>,</w:t>
            </w:r>
          </w:p>
          <w:p w:rsidR="00145A9F" w:rsidRPr="00F35719" w:rsidRDefault="00BB2CFF" w:rsidP="00FB07A8">
            <w:pPr>
              <w:pStyle w:val="Akapitzlist"/>
              <w:numPr>
                <w:ilvl w:val="0"/>
                <w:numId w:val="105"/>
              </w:numPr>
              <w:spacing w:after="0" w:line="240" w:lineRule="auto"/>
              <w:ind w:left="206" w:hanging="206"/>
              <w:rPr>
                <w:rFonts w:ascii="Arial" w:hAnsi="Arial" w:cs="Arial"/>
                <w:szCs w:val="20"/>
              </w:rPr>
            </w:pPr>
            <w:r w:rsidRPr="00F35719">
              <w:rPr>
                <w:rFonts w:ascii="Arial" w:hAnsi="Arial" w:cs="Arial"/>
                <w:szCs w:val="20"/>
              </w:rPr>
              <w:t>przeprowadzić pomiar bicia promieniowego trzonka zaworu</w:t>
            </w:r>
            <w:r w:rsidR="00145A9F" w:rsidRPr="00F35719">
              <w:rPr>
                <w:rFonts w:ascii="Arial" w:hAnsi="Arial" w:cs="Arial"/>
                <w:szCs w:val="20"/>
              </w:rPr>
              <w:t>,</w:t>
            </w:r>
          </w:p>
          <w:p w:rsidR="00145A9F" w:rsidRPr="00F35719" w:rsidRDefault="00BB2CFF" w:rsidP="00FB07A8">
            <w:pPr>
              <w:pStyle w:val="Akapitzlist"/>
              <w:numPr>
                <w:ilvl w:val="0"/>
                <w:numId w:val="105"/>
              </w:numPr>
              <w:spacing w:after="0" w:line="240" w:lineRule="auto"/>
              <w:ind w:left="206" w:hanging="206"/>
              <w:rPr>
                <w:rFonts w:ascii="Arial" w:hAnsi="Arial" w:cs="Arial"/>
                <w:szCs w:val="20"/>
              </w:rPr>
            </w:pPr>
            <w:r w:rsidRPr="00F35719">
              <w:rPr>
                <w:rFonts w:ascii="Arial" w:hAnsi="Arial" w:cs="Arial"/>
                <w:szCs w:val="20"/>
              </w:rPr>
              <w:t>dokonać pomiaru długości sprężyny w stanie swobodny</w:t>
            </w:r>
            <w:r w:rsidR="00145A9F" w:rsidRPr="00F35719">
              <w:rPr>
                <w:rFonts w:ascii="Arial" w:hAnsi="Arial" w:cs="Arial"/>
                <w:szCs w:val="20"/>
              </w:rPr>
              <w:t>m,</w:t>
            </w:r>
          </w:p>
          <w:p w:rsidR="00145A9F" w:rsidRPr="00F35719" w:rsidRDefault="00BB2CFF" w:rsidP="00FB07A8">
            <w:pPr>
              <w:pStyle w:val="Akapitzlist"/>
              <w:numPr>
                <w:ilvl w:val="0"/>
                <w:numId w:val="105"/>
              </w:numPr>
              <w:spacing w:after="0" w:line="240" w:lineRule="auto"/>
              <w:ind w:left="206" w:hanging="206"/>
              <w:rPr>
                <w:rFonts w:ascii="Arial" w:hAnsi="Arial" w:cs="Arial"/>
                <w:szCs w:val="20"/>
              </w:rPr>
            </w:pPr>
            <w:r w:rsidRPr="00F35719">
              <w:rPr>
                <w:rFonts w:ascii="Arial" w:hAnsi="Arial" w:cs="Arial"/>
                <w:szCs w:val="20"/>
              </w:rPr>
              <w:t>sprawdzić skrzywienie sprężyny zaworowej względem osi</w:t>
            </w:r>
            <w:r w:rsidR="00145A9F" w:rsidRPr="00F35719">
              <w:rPr>
                <w:rFonts w:ascii="Arial" w:hAnsi="Arial" w:cs="Arial"/>
                <w:szCs w:val="20"/>
              </w:rPr>
              <w:t>,</w:t>
            </w:r>
          </w:p>
          <w:p w:rsidR="00BB2CFF" w:rsidRPr="00F35719" w:rsidRDefault="00944FA8" w:rsidP="00FB07A8">
            <w:pPr>
              <w:numPr>
                <w:ilvl w:val="0"/>
                <w:numId w:val="105"/>
              </w:numPr>
              <w:spacing w:after="0" w:line="240" w:lineRule="auto"/>
              <w:ind w:left="206" w:hanging="206"/>
              <w:rPr>
                <w:szCs w:val="20"/>
              </w:rPr>
            </w:pPr>
            <w:r w:rsidRPr="00F35719">
              <w:rPr>
                <w:szCs w:val="20"/>
              </w:rPr>
              <w:t>wypełnić</w:t>
            </w:r>
            <w:r w:rsidR="00BB2CFF" w:rsidRPr="00F35719">
              <w:rPr>
                <w:szCs w:val="20"/>
              </w:rPr>
              <w:t xml:space="preserve"> kartę pomiarów diagnostycznych</w:t>
            </w:r>
            <w:r w:rsidR="00145A9F" w:rsidRPr="00F35719">
              <w:rPr>
                <w:szCs w:val="20"/>
              </w:rPr>
              <w:t>,</w:t>
            </w:r>
          </w:p>
          <w:p w:rsidR="00BB2CFF" w:rsidRPr="00F35719" w:rsidRDefault="00944FA8" w:rsidP="00FB07A8">
            <w:pPr>
              <w:numPr>
                <w:ilvl w:val="0"/>
                <w:numId w:val="105"/>
              </w:numPr>
              <w:spacing w:after="0" w:line="240" w:lineRule="auto"/>
              <w:ind w:left="206" w:hanging="206"/>
              <w:rPr>
                <w:szCs w:val="20"/>
              </w:rPr>
            </w:pPr>
            <w:r w:rsidRPr="00F35719">
              <w:rPr>
                <w:szCs w:val="20"/>
              </w:rPr>
              <w:t>sporządzić</w:t>
            </w:r>
            <w:r w:rsidR="00BB2CFF" w:rsidRPr="00F35719">
              <w:rPr>
                <w:szCs w:val="20"/>
              </w:rPr>
              <w:t xml:space="preserve"> kosztorys diagnostyki pojazdu samochodowego, jego podzespołów i zespołów</w:t>
            </w:r>
            <w:r w:rsidR="00145A9F" w:rsidRPr="00F35719">
              <w:rPr>
                <w:szCs w:val="20"/>
              </w:rPr>
              <w:t>,</w:t>
            </w:r>
          </w:p>
          <w:p w:rsidR="00BB2CFF" w:rsidRPr="00F35719" w:rsidRDefault="00944FA8" w:rsidP="00FB07A8">
            <w:pPr>
              <w:numPr>
                <w:ilvl w:val="0"/>
                <w:numId w:val="105"/>
              </w:numPr>
              <w:spacing w:after="0" w:line="240" w:lineRule="auto"/>
              <w:ind w:left="206" w:hanging="206"/>
              <w:rPr>
                <w:szCs w:val="20"/>
              </w:rPr>
            </w:pPr>
            <w:r w:rsidRPr="00F35719">
              <w:rPr>
                <w:szCs w:val="20"/>
              </w:rPr>
              <w:t>wprowadzić</w:t>
            </w:r>
            <w:r w:rsidR="00BB2CFF" w:rsidRPr="00F35719">
              <w:rPr>
                <w:szCs w:val="20"/>
              </w:rPr>
              <w:t xml:space="preserve"> wyniki badań diagnostycznych pojazdu samochodowego do bazy danych serwisowych</w:t>
            </w:r>
            <w:r w:rsidR="00145A9F" w:rsidRPr="00F35719">
              <w:rPr>
                <w:szCs w:val="20"/>
              </w:rPr>
              <w:t>,</w:t>
            </w:r>
          </w:p>
          <w:p w:rsidR="00BB2CFF" w:rsidRPr="00F35719" w:rsidRDefault="00944FA8" w:rsidP="00FB07A8">
            <w:pPr>
              <w:numPr>
                <w:ilvl w:val="0"/>
                <w:numId w:val="105"/>
              </w:numPr>
              <w:spacing w:after="0" w:line="240" w:lineRule="auto"/>
              <w:ind w:left="206" w:hanging="206"/>
              <w:rPr>
                <w:szCs w:val="20"/>
              </w:rPr>
            </w:pPr>
            <w:r w:rsidRPr="00F35719">
              <w:rPr>
                <w:szCs w:val="20"/>
              </w:rPr>
              <w:t>przekazać</w:t>
            </w:r>
            <w:r w:rsidR="00BB2CFF" w:rsidRPr="00F35719">
              <w:rPr>
                <w:szCs w:val="20"/>
              </w:rPr>
              <w:t xml:space="preserve"> klientowi informacje dotyczące wykonanej diagnostyki pojazdu  samochodowego</w:t>
            </w:r>
            <w:r w:rsidR="00145A9F" w:rsidRPr="00F35719">
              <w:rPr>
                <w:szCs w:val="20"/>
              </w:rPr>
              <w:t>,</w:t>
            </w:r>
          </w:p>
          <w:p w:rsidR="00BB2CFF" w:rsidRPr="00F35719" w:rsidRDefault="00944FA8" w:rsidP="00FB07A8">
            <w:pPr>
              <w:numPr>
                <w:ilvl w:val="0"/>
                <w:numId w:val="105"/>
              </w:numPr>
              <w:spacing w:after="0" w:line="240" w:lineRule="auto"/>
              <w:ind w:left="206" w:hanging="206"/>
              <w:rPr>
                <w:szCs w:val="20"/>
              </w:rPr>
            </w:pPr>
            <w:r w:rsidRPr="00F35719">
              <w:rPr>
                <w:szCs w:val="20"/>
              </w:rPr>
              <w:t>wydać</w:t>
            </w:r>
            <w:r w:rsidR="00BB2CFF" w:rsidRPr="00F35719">
              <w:rPr>
                <w:szCs w:val="20"/>
              </w:rPr>
              <w:t xml:space="preserve"> dokumentację wykonanej diagnostyki pojazdu  samochodowego</w:t>
            </w:r>
            <w:r w:rsidR="00145A9F" w:rsidRPr="00F35719">
              <w:rPr>
                <w:szCs w:val="20"/>
              </w:rPr>
              <w:t>,</w:t>
            </w:r>
          </w:p>
          <w:p w:rsidR="00BB2CFF" w:rsidRPr="00F35719" w:rsidRDefault="00944FA8" w:rsidP="00FB07A8">
            <w:pPr>
              <w:pStyle w:val="Akapitzlist"/>
              <w:numPr>
                <w:ilvl w:val="0"/>
                <w:numId w:val="105"/>
              </w:numPr>
              <w:spacing w:after="0" w:line="240" w:lineRule="auto"/>
              <w:ind w:left="206" w:hanging="206"/>
            </w:pPr>
            <w:r w:rsidRPr="00F35719">
              <w:rPr>
                <w:rFonts w:ascii="Arial" w:hAnsi="Arial" w:cs="Arial"/>
                <w:szCs w:val="20"/>
              </w:rPr>
              <w:t>wydać</w:t>
            </w:r>
            <w:r w:rsidR="00BB2CFF" w:rsidRPr="00F35719">
              <w:rPr>
                <w:rFonts w:ascii="Arial" w:hAnsi="Arial" w:cs="Arial"/>
                <w:szCs w:val="20"/>
              </w:rPr>
              <w:t xml:space="preserve"> pojazd samochodowy po wykonanej diagnostyce</w:t>
            </w:r>
            <w:r w:rsidR="00145A9F" w:rsidRPr="00F35719">
              <w:rPr>
                <w:rFonts w:ascii="Arial" w:hAnsi="Arial" w:cs="Arial"/>
                <w:szCs w:val="20"/>
              </w:rPr>
              <w:t>.</w:t>
            </w:r>
          </w:p>
        </w:tc>
        <w:tc>
          <w:tcPr>
            <w:tcW w:w="3373" w:type="dxa"/>
          </w:tcPr>
          <w:p w:rsidR="00145A9F" w:rsidRPr="00F35719" w:rsidRDefault="00145A9F" w:rsidP="00FB07A8">
            <w:pPr>
              <w:pStyle w:val="Akapitzlist"/>
              <w:numPr>
                <w:ilvl w:val="0"/>
                <w:numId w:val="105"/>
              </w:numPr>
              <w:spacing w:after="0" w:line="240" w:lineRule="auto"/>
              <w:ind w:left="206" w:hanging="206"/>
              <w:rPr>
                <w:rFonts w:ascii="Arial" w:hAnsi="Arial" w:cs="Arial"/>
                <w:szCs w:val="20"/>
              </w:rPr>
            </w:pPr>
            <w:r w:rsidRPr="00F35719">
              <w:rPr>
                <w:rFonts w:ascii="Arial" w:hAnsi="Arial" w:cs="Arial"/>
                <w:szCs w:val="20"/>
              </w:rPr>
              <w:t>sprawdzić bicie promieniowe wałka rozrządu,</w:t>
            </w:r>
          </w:p>
          <w:p w:rsidR="00145A9F" w:rsidRPr="00F35719" w:rsidRDefault="00145A9F" w:rsidP="00FB07A8">
            <w:pPr>
              <w:pStyle w:val="Akapitzlist"/>
              <w:numPr>
                <w:ilvl w:val="0"/>
                <w:numId w:val="105"/>
              </w:numPr>
              <w:spacing w:after="0" w:line="240" w:lineRule="auto"/>
              <w:ind w:left="206" w:hanging="206"/>
              <w:rPr>
                <w:rFonts w:ascii="Arial" w:hAnsi="Arial" w:cs="Arial"/>
                <w:szCs w:val="20"/>
              </w:rPr>
            </w:pPr>
            <w:r w:rsidRPr="00F35719">
              <w:rPr>
                <w:rFonts w:ascii="Arial" w:hAnsi="Arial" w:cs="Arial"/>
                <w:szCs w:val="20"/>
              </w:rPr>
              <w:t>określić wznios krzywek wałka rozrządu,</w:t>
            </w:r>
          </w:p>
          <w:p w:rsidR="00145A9F" w:rsidRPr="00F35719" w:rsidRDefault="00145A9F" w:rsidP="00FB07A8">
            <w:pPr>
              <w:pStyle w:val="Akapitzlist"/>
              <w:numPr>
                <w:ilvl w:val="0"/>
                <w:numId w:val="105"/>
              </w:numPr>
              <w:spacing w:after="0" w:line="240" w:lineRule="auto"/>
              <w:ind w:left="206" w:hanging="206"/>
              <w:rPr>
                <w:rFonts w:ascii="Arial" w:hAnsi="Arial" w:cs="Arial"/>
                <w:szCs w:val="20"/>
              </w:rPr>
            </w:pPr>
            <w:r w:rsidRPr="00F35719">
              <w:rPr>
                <w:rFonts w:ascii="Arial" w:hAnsi="Arial" w:cs="Arial"/>
                <w:szCs w:val="20"/>
              </w:rPr>
              <w:t>określić luz zaworu w prowadnicy,</w:t>
            </w:r>
          </w:p>
          <w:p w:rsidR="00145A9F" w:rsidRPr="00F35719" w:rsidRDefault="00145A9F" w:rsidP="00FB07A8">
            <w:pPr>
              <w:pStyle w:val="Akapitzlist"/>
              <w:numPr>
                <w:ilvl w:val="0"/>
                <w:numId w:val="105"/>
              </w:numPr>
              <w:spacing w:after="0" w:line="240" w:lineRule="auto"/>
              <w:ind w:left="206" w:hanging="206"/>
              <w:rPr>
                <w:rFonts w:ascii="Arial" w:hAnsi="Arial" w:cs="Arial"/>
                <w:szCs w:val="20"/>
              </w:rPr>
            </w:pPr>
            <w:r w:rsidRPr="00F35719">
              <w:rPr>
                <w:rFonts w:ascii="Arial" w:hAnsi="Arial" w:cs="Arial"/>
                <w:szCs w:val="20"/>
              </w:rPr>
              <w:t>sprawdzić charakterystykę sprężyny zaworowej,</w:t>
            </w:r>
          </w:p>
          <w:p w:rsidR="00BB2CFF" w:rsidRPr="00F35719" w:rsidRDefault="00145A9F" w:rsidP="00FB07A8">
            <w:pPr>
              <w:pStyle w:val="Akapitzlist"/>
              <w:numPr>
                <w:ilvl w:val="0"/>
                <w:numId w:val="105"/>
              </w:numPr>
              <w:spacing w:after="0" w:line="240" w:lineRule="auto"/>
              <w:ind w:left="206" w:hanging="206"/>
              <w:rPr>
                <w:rFonts w:ascii="Arial" w:hAnsi="Arial" w:cs="Arial"/>
                <w:szCs w:val="20"/>
              </w:rPr>
            </w:pPr>
            <w:r w:rsidRPr="00F35719">
              <w:rPr>
                <w:rFonts w:ascii="Arial" w:hAnsi="Arial" w:cs="Arial"/>
                <w:szCs w:val="20"/>
              </w:rPr>
              <w:t>dokonać oceny stanu technicznego części układu rozrządu na podstawie wyników pomiarów.</w:t>
            </w:r>
          </w:p>
        </w:tc>
        <w:tc>
          <w:tcPr>
            <w:tcW w:w="1276" w:type="dxa"/>
            <w:vAlign w:val="center"/>
          </w:tcPr>
          <w:p w:rsidR="00FD1C9D" w:rsidRPr="00F35719" w:rsidRDefault="00FD1C9D" w:rsidP="00297D5B">
            <w:pPr>
              <w:spacing w:after="0"/>
              <w:contextualSpacing/>
              <w:jc w:val="center"/>
              <w:rPr>
                <w:szCs w:val="20"/>
              </w:rPr>
            </w:pPr>
            <w:r w:rsidRPr="00F35719">
              <w:rPr>
                <w:szCs w:val="20"/>
              </w:rPr>
              <w:t>Klasa III</w:t>
            </w:r>
          </w:p>
        </w:tc>
      </w:tr>
      <w:tr w:rsidR="0033314C" w:rsidRPr="00F35719" w:rsidTr="00A479DB">
        <w:tc>
          <w:tcPr>
            <w:tcW w:w="2262" w:type="dxa"/>
            <w:vMerge/>
            <w:vAlign w:val="center"/>
          </w:tcPr>
          <w:p w:rsidR="00BB2CFF" w:rsidRPr="00F35719" w:rsidRDefault="00BB2CFF" w:rsidP="00297D5B">
            <w:pPr>
              <w:spacing w:after="0"/>
              <w:contextualSpacing/>
              <w:rPr>
                <w:szCs w:val="20"/>
              </w:rPr>
            </w:pPr>
          </w:p>
        </w:tc>
        <w:tc>
          <w:tcPr>
            <w:tcW w:w="2562" w:type="dxa"/>
            <w:vAlign w:val="center"/>
          </w:tcPr>
          <w:p w:rsidR="00BB2CFF" w:rsidRPr="00F35719" w:rsidRDefault="00BB2CFF" w:rsidP="00297D5B">
            <w:pPr>
              <w:spacing w:after="0"/>
              <w:contextualSpacing/>
              <w:rPr>
                <w:szCs w:val="20"/>
              </w:rPr>
            </w:pPr>
            <w:r w:rsidRPr="00F35719">
              <w:rPr>
                <w:szCs w:val="20"/>
              </w:rPr>
              <w:t>7. Diagnozowanie układu korbowego</w:t>
            </w:r>
          </w:p>
        </w:tc>
        <w:tc>
          <w:tcPr>
            <w:tcW w:w="1238" w:type="dxa"/>
            <w:vAlign w:val="center"/>
          </w:tcPr>
          <w:p w:rsidR="00BB2CFF" w:rsidRPr="00F35719" w:rsidRDefault="00BB2CFF" w:rsidP="00297D5B">
            <w:pPr>
              <w:spacing w:after="0"/>
              <w:ind w:left="232" w:hanging="232"/>
              <w:contextualSpacing/>
              <w:jc w:val="center"/>
              <w:rPr>
                <w:szCs w:val="20"/>
              </w:rPr>
            </w:pPr>
          </w:p>
        </w:tc>
        <w:tc>
          <w:tcPr>
            <w:tcW w:w="3714" w:type="dxa"/>
          </w:tcPr>
          <w:p w:rsidR="00BB2CFF" w:rsidRPr="00F35719" w:rsidRDefault="00BB2CFF" w:rsidP="00FB07A8">
            <w:pPr>
              <w:pStyle w:val="Akapitzlist"/>
              <w:numPr>
                <w:ilvl w:val="0"/>
                <w:numId w:val="105"/>
              </w:numPr>
              <w:spacing w:after="0" w:line="240" w:lineRule="auto"/>
              <w:ind w:left="206" w:hanging="206"/>
              <w:rPr>
                <w:rFonts w:ascii="Arial" w:hAnsi="Arial" w:cs="Arial"/>
                <w:szCs w:val="20"/>
              </w:rPr>
            </w:pPr>
            <w:r w:rsidRPr="00F35719">
              <w:rPr>
                <w:rFonts w:ascii="Arial" w:hAnsi="Arial" w:cs="Arial"/>
                <w:szCs w:val="20"/>
              </w:rPr>
              <w:t>przyjąć pojazd samochodowy do diagnostyki,</w:t>
            </w:r>
          </w:p>
          <w:p w:rsidR="00BB2CFF" w:rsidRPr="00F35719" w:rsidRDefault="00BB2CFF" w:rsidP="00FB07A8">
            <w:pPr>
              <w:pStyle w:val="Akapitzlist"/>
              <w:numPr>
                <w:ilvl w:val="0"/>
                <w:numId w:val="105"/>
              </w:numPr>
              <w:spacing w:after="0" w:line="240" w:lineRule="auto"/>
              <w:ind w:left="206" w:hanging="206"/>
              <w:rPr>
                <w:rFonts w:ascii="Arial" w:hAnsi="Arial" w:cs="Arial"/>
                <w:szCs w:val="20"/>
              </w:rPr>
            </w:pPr>
            <w:r w:rsidRPr="00F35719">
              <w:rPr>
                <w:rFonts w:ascii="Arial" w:hAnsi="Arial" w:cs="Arial"/>
                <w:szCs w:val="20"/>
              </w:rPr>
              <w:t>określić czas wykonania diagnostyki,</w:t>
            </w:r>
          </w:p>
          <w:p w:rsidR="00DB06E6" w:rsidRPr="00F35719" w:rsidRDefault="00BB2CFF" w:rsidP="00FB07A8">
            <w:pPr>
              <w:pStyle w:val="Akapitzlist"/>
              <w:numPr>
                <w:ilvl w:val="0"/>
                <w:numId w:val="105"/>
              </w:numPr>
              <w:spacing w:after="0" w:line="240" w:lineRule="auto"/>
              <w:ind w:left="206" w:hanging="206"/>
              <w:rPr>
                <w:rFonts w:ascii="Arial" w:hAnsi="Arial" w:cs="Arial"/>
                <w:szCs w:val="20"/>
              </w:rPr>
            </w:pPr>
            <w:r w:rsidRPr="00F35719">
              <w:rPr>
                <w:rFonts w:ascii="Arial" w:hAnsi="Arial" w:cs="Arial"/>
                <w:szCs w:val="20"/>
              </w:rPr>
              <w:t>szacować koszty diagnostyki pojazdu samochodowego</w:t>
            </w:r>
            <w:r w:rsidR="00DB06E6" w:rsidRPr="00F35719">
              <w:rPr>
                <w:rFonts w:ascii="Arial" w:hAnsi="Arial" w:cs="Arial"/>
                <w:szCs w:val="20"/>
              </w:rPr>
              <w:t>,</w:t>
            </w:r>
          </w:p>
          <w:p w:rsidR="00DB06E6" w:rsidRPr="00F35719" w:rsidRDefault="00BB2CFF" w:rsidP="00FB07A8">
            <w:pPr>
              <w:pStyle w:val="Akapitzlist"/>
              <w:numPr>
                <w:ilvl w:val="0"/>
                <w:numId w:val="105"/>
              </w:numPr>
              <w:spacing w:after="0" w:line="240" w:lineRule="auto"/>
              <w:ind w:left="206" w:hanging="206"/>
              <w:rPr>
                <w:rFonts w:ascii="Arial" w:hAnsi="Arial" w:cs="Arial"/>
                <w:szCs w:val="20"/>
              </w:rPr>
            </w:pPr>
            <w:r w:rsidRPr="00F35719">
              <w:rPr>
                <w:rFonts w:ascii="Arial" w:hAnsi="Arial" w:cs="Arial"/>
                <w:szCs w:val="20"/>
              </w:rPr>
              <w:t>określić przyrządy pomiarowe do weryfikacji części układu korbowego silnika</w:t>
            </w:r>
            <w:r w:rsidR="00DB06E6" w:rsidRPr="00F35719">
              <w:rPr>
                <w:rFonts w:ascii="Arial" w:hAnsi="Arial" w:cs="Arial"/>
                <w:szCs w:val="20"/>
              </w:rPr>
              <w:t>,</w:t>
            </w:r>
          </w:p>
          <w:p w:rsidR="00DB06E6" w:rsidRPr="00F35719" w:rsidRDefault="00145A9F" w:rsidP="00FB07A8">
            <w:pPr>
              <w:pStyle w:val="Akapitzlist"/>
              <w:numPr>
                <w:ilvl w:val="0"/>
                <w:numId w:val="105"/>
              </w:numPr>
              <w:spacing w:after="0" w:line="240" w:lineRule="auto"/>
              <w:ind w:left="206" w:hanging="206"/>
              <w:rPr>
                <w:rFonts w:ascii="Arial" w:hAnsi="Arial" w:cs="Arial"/>
                <w:szCs w:val="20"/>
              </w:rPr>
            </w:pPr>
            <w:r w:rsidRPr="00F35719">
              <w:rPr>
                <w:rFonts w:ascii="Arial" w:hAnsi="Arial" w:cs="Arial"/>
                <w:szCs w:val="20"/>
              </w:rPr>
              <w:t>przestrzegać</w:t>
            </w:r>
            <w:r w:rsidR="00BB2CFF" w:rsidRPr="00F35719">
              <w:rPr>
                <w:rFonts w:ascii="Arial" w:hAnsi="Arial" w:cs="Arial"/>
                <w:szCs w:val="20"/>
              </w:rPr>
              <w:t xml:space="preserve"> procedur weryfikacji części układu korbowego</w:t>
            </w:r>
            <w:r w:rsidR="00DB06E6" w:rsidRPr="00F35719">
              <w:rPr>
                <w:rFonts w:ascii="Arial" w:hAnsi="Arial" w:cs="Arial"/>
                <w:szCs w:val="20"/>
              </w:rPr>
              <w:t>,</w:t>
            </w:r>
          </w:p>
          <w:p w:rsidR="00DB06E6" w:rsidRPr="00F35719" w:rsidRDefault="00BB2CFF" w:rsidP="00FB07A8">
            <w:pPr>
              <w:pStyle w:val="Akapitzlist"/>
              <w:numPr>
                <w:ilvl w:val="0"/>
                <w:numId w:val="105"/>
              </w:numPr>
              <w:spacing w:after="0" w:line="240" w:lineRule="auto"/>
              <w:ind w:left="206" w:hanging="206"/>
              <w:rPr>
                <w:rFonts w:ascii="Arial" w:hAnsi="Arial" w:cs="Arial"/>
                <w:szCs w:val="20"/>
              </w:rPr>
            </w:pPr>
            <w:r w:rsidRPr="00F35719">
              <w:rPr>
                <w:rFonts w:ascii="Arial" w:hAnsi="Arial" w:cs="Arial"/>
                <w:szCs w:val="20"/>
              </w:rPr>
              <w:t>przeprowadzić oględziny zewnętrzne części układu korbowego</w:t>
            </w:r>
            <w:r w:rsidR="00DB06E6" w:rsidRPr="00F35719">
              <w:rPr>
                <w:rFonts w:ascii="Arial" w:hAnsi="Arial" w:cs="Arial"/>
                <w:szCs w:val="20"/>
              </w:rPr>
              <w:t>,</w:t>
            </w:r>
          </w:p>
          <w:p w:rsidR="00DB06E6" w:rsidRPr="00F35719" w:rsidRDefault="00BB2CFF" w:rsidP="00FB07A8">
            <w:pPr>
              <w:pStyle w:val="Akapitzlist"/>
              <w:numPr>
                <w:ilvl w:val="0"/>
                <w:numId w:val="105"/>
              </w:numPr>
              <w:spacing w:after="0" w:line="240" w:lineRule="auto"/>
              <w:ind w:left="206" w:hanging="206"/>
              <w:rPr>
                <w:rFonts w:ascii="Arial" w:hAnsi="Arial" w:cs="Arial"/>
                <w:szCs w:val="20"/>
              </w:rPr>
            </w:pPr>
            <w:r w:rsidRPr="00F35719">
              <w:rPr>
                <w:rFonts w:ascii="Arial" w:hAnsi="Arial" w:cs="Arial"/>
                <w:szCs w:val="20"/>
              </w:rPr>
              <w:t>dokonać pomiaru średnicy tłoka</w:t>
            </w:r>
            <w:r w:rsidR="00DB06E6" w:rsidRPr="00F35719">
              <w:rPr>
                <w:rFonts w:ascii="Arial" w:hAnsi="Arial" w:cs="Arial"/>
                <w:szCs w:val="20"/>
              </w:rPr>
              <w:t>,</w:t>
            </w:r>
          </w:p>
          <w:p w:rsidR="00DB06E6" w:rsidRPr="00F35719" w:rsidRDefault="00BB2CFF" w:rsidP="00FB07A8">
            <w:pPr>
              <w:pStyle w:val="Akapitzlist"/>
              <w:numPr>
                <w:ilvl w:val="0"/>
                <w:numId w:val="105"/>
              </w:numPr>
              <w:spacing w:after="0" w:line="240" w:lineRule="auto"/>
              <w:ind w:left="206" w:hanging="206"/>
              <w:rPr>
                <w:rFonts w:ascii="Arial" w:hAnsi="Arial" w:cs="Arial"/>
                <w:szCs w:val="20"/>
              </w:rPr>
            </w:pPr>
            <w:r w:rsidRPr="00F35719">
              <w:rPr>
                <w:rFonts w:ascii="Arial" w:hAnsi="Arial" w:cs="Arial"/>
                <w:szCs w:val="20"/>
              </w:rPr>
              <w:t>przeprowadzić pomiar luzu zamka pierścienia tłokowego</w:t>
            </w:r>
            <w:r w:rsidR="00DB06E6" w:rsidRPr="00F35719">
              <w:rPr>
                <w:rFonts w:ascii="Arial" w:hAnsi="Arial" w:cs="Arial"/>
                <w:szCs w:val="20"/>
              </w:rPr>
              <w:t>,</w:t>
            </w:r>
          </w:p>
          <w:p w:rsidR="00DB06E6" w:rsidRPr="00F35719" w:rsidRDefault="00BB2CFF" w:rsidP="00FB07A8">
            <w:pPr>
              <w:pStyle w:val="Akapitzlist"/>
              <w:numPr>
                <w:ilvl w:val="0"/>
                <w:numId w:val="105"/>
              </w:numPr>
              <w:spacing w:after="0" w:line="240" w:lineRule="auto"/>
              <w:ind w:left="206" w:hanging="206"/>
              <w:rPr>
                <w:rFonts w:ascii="Arial" w:hAnsi="Arial" w:cs="Arial"/>
                <w:szCs w:val="20"/>
              </w:rPr>
            </w:pPr>
            <w:r w:rsidRPr="00F35719">
              <w:rPr>
                <w:rFonts w:ascii="Arial" w:hAnsi="Arial" w:cs="Arial"/>
                <w:szCs w:val="20"/>
              </w:rPr>
              <w:t>przeprowadzić pomiar średnic czopów głównych i korbowych wału korbowego</w:t>
            </w:r>
            <w:r w:rsidR="00DB06E6" w:rsidRPr="00F35719">
              <w:rPr>
                <w:rFonts w:ascii="Arial" w:hAnsi="Arial" w:cs="Arial"/>
                <w:szCs w:val="20"/>
              </w:rPr>
              <w:t>,</w:t>
            </w:r>
          </w:p>
          <w:p w:rsidR="00DB06E6" w:rsidRPr="00F35719" w:rsidRDefault="00BB2CFF" w:rsidP="00FB07A8">
            <w:pPr>
              <w:pStyle w:val="Akapitzlist"/>
              <w:numPr>
                <w:ilvl w:val="0"/>
                <w:numId w:val="105"/>
              </w:numPr>
              <w:spacing w:after="0" w:line="240" w:lineRule="auto"/>
              <w:ind w:left="206" w:hanging="206"/>
              <w:rPr>
                <w:rFonts w:ascii="Arial" w:hAnsi="Arial" w:cs="Arial"/>
                <w:szCs w:val="20"/>
              </w:rPr>
            </w:pPr>
            <w:r w:rsidRPr="00F35719">
              <w:rPr>
                <w:rFonts w:ascii="Arial" w:hAnsi="Arial" w:cs="Arial"/>
                <w:szCs w:val="20"/>
              </w:rPr>
              <w:t>określić luz między tulejką w główce korbowodu a sworzniem tłokowym</w:t>
            </w:r>
            <w:r w:rsidR="00DB06E6" w:rsidRPr="00F35719">
              <w:rPr>
                <w:rFonts w:ascii="Arial" w:hAnsi="Arial" w:cs="Arial"/>
                <w:szCs w:val="20"/>
              </w:rPr>
              <w:t>,</w:t>
            </w:r>
          </w:p>
          <w:p w:rsidR="00DB06E6" w:rsidRPr="00F35719" w:rsidRDefault="00BB2CFF" w:rsidP="00FB07A8">
            <w:pPr>
              <w:pStyle w:val="Akapitzlist"/>
              <w:numPr>
                <w:ilvl w:val="0"/>
                <w:numId w:val="105"/>
              </w:numPr>
              <w:spacing w:after="0" w:line="240" w:lineRule="auto"/>
              <w:ind w:left="206" w:hanging="206"/>
              <w:rPr>
                <w:rFonts w:ascii="Arial" w:hAnsi="Arial" w:cs="Arial"/>
                <w:szCs w:val="20"/>
              </w:rPr>
            </w:pPr>
            <w:r w:rsidRPr="00F35719">
              <w:rPr>
                <w:rFonts w:ascii="Arial" w:hAnsi="Arial" w:cs="Arial"/>
                <w:szCs w:val="20"/>
              </w:rPr>
              <w:t>sprawdzić równoległość osi otworów korbowodu</w:t>
            </w:r>
            <w:r w:rsidR="00DB06E6" w:rsidRPr="00F35719">
              <w:rPr>
                <w:rFonts w:ascii="Arial" w:hAnsi="Arial" w:cs="Arial"/>
                <w:szCs w:val="20"/>
              </w:rPr>
              <w:t>,</w:t>
            </w:r>
          </w:p>
          <w:p w:rsidR="00BB2CFF" w:rsidRPr="00F35719" w:rsidRDefault="00944FA8" w:rsidP="00FB07A8">
            <w:pPr>
              <w:numPr>
                <w:ilvl w:val="0"/>
                <w:numId w:val="105"/>
              </w:numPr>
              <w:spacing w:after="0" w:line="240" w:lineRule="auto"/>
              <w:ind w:left="206" w:hanging="206"/>
              <w:rPr>
                <w:szCs w:val="20"/>
              </w:rPr>
            </w:pPr>
            <w:r w:rsidRPr="00F35719">
              <w:rPr>
                <w:szCs w:val="20"/>
              </w:rPr>
              <w:t>wypełnić</w:t>
            </w:r>
            <w:r w:rsidR="00BB2CFF" w:rsidRPr="00F35719">
              <w:rPr>
                <w:szCs w:val="20"/>
              </w:rPr>
              <w:t xml:space="preserve"> kartę pomiarów diagnostycznych</w:t>
            </w:r>
            <w:r w:rsidR="00DB06E6" w:rsidRPr="00F35719">
              <w:rPr>
                <w:szCs w:val="20"/>
              </w:rPr>
              <w:t>,</w:t>
            </w:r>
          </w:p>
          <w:p w:rsidR="00BB2CFF" w:rsidRPr="00F35719" w:rsidRDefault="00944FA8" w:rsidP="00FB07A8">
            <w:pPr>
              <w:numPr>
                <w:ilvl w:val="0"/>
                <w:numId w:val="105"/>
              </w:numPr>
              <w:spacing w:after="0" w:line="240" w:lineRule="auto"/>
              <w:ind w:left="206" w:hanging="206"/>
              <w:rPr>
                <w:szCs w:val="20"/>
              </w:rPr>
            </w:pPr>
            <w:r w:rsidRPr="00F35719">
              <w:rPr>
                <w:szCs w:val="20"/>
              </w:rPr>
              <w:t>sporządzić</w:t>
            </w:r>
            <w:r w:rsidR="00BB2CFF" w:rsidRPr="00F35719">
              <w:rPr>
                <w:szCs w:val="20"/>
              </w:rPr>
              <w:t xml:space="preserve"> kosztorys diagnostyki pojazdu samochodowego, jego podzespołów i zespołów</w:t>
            </w:r>
            <w:r w:rsidR="00DB06E6" w:rsidRPr="00F35719">
              <w:rPr>
                <w:szCs w:val="20"/>
              </w:rPr>
              <w:t>,</w:t>
            </w:r>
          </w:p>
          <w:p w:rsidR="00BB2CFF" w:rsidRPr="00F35719" w:rsidRDefault="00944FA8" w:rsidP="00FB07A8">
            <w:pPr>
              <w:numPr>
                <w:ilvl w:val="0"/>
                <w:numId w:val="105"/>
              </w:numPr>
              <w:spacing w:after="0" w:line="240" w:lineRule="auto"/>
              <w:ind w:left="206" w:hanging="206"/>
              <w:rPr>
                <w:szCs w:val="20"/>
              </w:rPr>
            </w:pPr>
            <w:r w:rsidRPr="00F35719">
              <w:rPr>
                <w:szCs w:val="20"/>
              </w:rPr>
              <w:t>wprowadzić</w:t>
            </w:r>
            <w:r w:rsidR="00BB2CFF" w:rsidRPr="00F35719">
              <w:rPr>
                <w:szCs w:val="20"/>
              </w:rPr>
              <w:t xml:space="preserve"> wyniki badań diagnostycznych pojazdu samochodowego do bazy danych serwisowych</w:t>
            </w:r>
            <w:r w:rsidR="00DB06E6" w:rsidRPr="00F35719">
              <w:rPr>
                <w:szCs w:val="20"/>
              </w:rPr>
              <w:t>,</w:t>
            </w:r>
          </w:p>
          <w:p w:rsidR="00BB2CFF" w:rsidRPr="00F35719" w:rsidRDefault="00944FA8" w:rsidP="00FB07A8">
            <w:pPr>
              <w:numPr>
                <w:ilvl w:val="0"/>
                <w:numId w:val="105"/>
              </w:numPr>
              <w:spacing w:after="0" w:line="240" w:lineRule="auto"/>
              <w:ind w:left="206" w:hanging="206"/>
              <w:rPr>
                <w:szCs w:val="20"/>
              </w:rPr>
            </w:pPr>
            <w:r w:rsidRPr="00F35719">
              <w:rPr>
                <w:szCs w:val="20"/>
              </w:rPr>
              <w:t>przekazać</w:t>
            </w:r>
            <w:r w:rsidR="00BB2CFF" w:rsidRPr="00F35719">
              <w:rPr>
                <w:szCs w:val="20"/>
              </w:rPr>
              <w:t xml:space="preserve"> klientowi informacje dotyczące wykonanej diagnostyki pojazdu  samochodowego</w:t>
            </w:r>
            <w:r w:rsidR="00DB06E6" w:rsidRPr="00F35719">
              <w:rPr>
                <w:szCs w:val="20"/>
              </w:rPr>
              <w:t>,</w:t>
            </w:r>
          </w:p>
          <w:p w:rsidR="00BB2CFF" w:rsidRPr="00F35719" w:rsidRDefault="00944FA8" w:rsidP="00FB07A8">
            <w:pPr>
              <w:numPr>
                <w:ilvl w:val="0"/>
                <w:numId w:val="105"/>
              </w:numPr>
              <w:spacing w:after="0" w:line="240" w:lineRule="auto"/>
              <w:ind w:left="206" w:hanging="206"/>
              <w:rPr>
                <w:szCs w:val="20"/>
              </w:rPr>
            </w:pPr>
            <w:r w:rsidRPr="00F35719">
              <w:rPr>
                <w:szCs w:val="20"/>
              </w:rPr>
              <w:t>wydać</w:t>
            </w:r>
            <w:r w:rsidR="00BB2CFF" w:rsidRPr="00F35719">
              <w:rPr>
                <w:szCs w:val="20"/>
              </w:rPr>
              <w:t xml:space="preserve"> dokumentację wykonanej diagnostyki pojazdu  samochodowego</w:t>
            </w:r>
            <w:r w:rsidR="00DB06E6" w:rsidRPr="00F35719">
              <w:rPr>
                <w:szCs w:val="20"/>
              </w:rPr>
              <w:t>,</w:t>
            </w:r>
          </w:p>
          <w:p w:rsidR="00BB2CFF" w:rsidRPr="00F35719" w:rsidRDefault="00944FA8" w:rsidP="00FB07A8">
            <w:pPr>
              <w:pStyle w:val="Akapitzlist"/>
              <w:numPr>
                <w:ilvl w:val="0"/>
                <w:numId w:val="105"/>
              </w:numPr>
              <w:spacing w:after="0" w:line="240" w:lineRule="auto"/>
              <w:ind w:left="206" w:hanging="206"/>
              <w:rPr>
                <w:rFonts w:ascii="Arial" w:hAnsi="Arial" w:cs="Arial"/>
                <w:szCs w:val="20"/>
              </w:rPr>
            </w:pPr>
            <w:r w:rsidRPr="00F35719">
              <w:rPr>
                <w:rFonts w:ascii="Arial" w:hAnsi="Arial" w:cs="Arial"/>
                <w:szCs w:val="20"/>
              </w:rPr>
              <w:t>wydać</w:t>
            </w:r>
            <w:r w:rsidR="00BB2CFF" w:rsidRPr="00F35719">
              <w:rPr>
                <w:rFonts w:ascii="Arial" w:hAnsi="Arial" w:cs="Arial"/>
                <w:szCs w:val="20"/>
              </w:rPr>
              <w:t xml:space="preserve"> pojazd samochodowy po wykonanej diagnostyce</w:t>
            </w:r>
            <w:r w:rsidR="00DB06E6" w:rsidRPr="00F35719">
              <w:rPr>
                <w:rFonts w:ascii="Arial" w:hAnsi="Arial" w:cs="Arial"/>
                <w:szCs w:val="20"/>
              </w:rPr>
              <w:t>.</w:t>
            </w:r>
          </w:p>
        </w:tc>
        <w:tc>
          <w:tcPr>
            <w:tcW w:w="3373" w:type="dxa"/>
          </w:tcPr>
          <w:p w:rsidR="00DB06E6" w:rsidRPr="00F35719" w:rsidRDefault="00DB06E6" w:rsidP="00FB07A8">
            <w:pPr>
              <w:pStyle w:val="Akapitzlist"/>
              <w:numPr>
                <w:ilvl w:val="0"/>
                <w:numId w:val="105"/>
              </w:numPr>
              <w:spacing w:after="0" w:line="240" w:lineRule="auto"/>
              <w:ind w:left="206" w:hanging="206"/>
              <w:rPr>
                <w:rFonts w:ascii="Arial" w:hAnsi="Arial" w:cs="Arial"/>
                <w:szCs w:val="20"/>
              </w:rPr>
            </w:pPr>
            <w:r w:rsidRPr="00F35719">
              <w:rPr>
                <w:rFonts w:ascii="Arial" w:hAnsi="Arial" w:cs="Arial"/>
                <w:szCs w:val="20"/>
              </w:rPr>
              <w:t>przeprowadzić pomiar luzu pierścienia tłokowego w rowku tłoka,</w:t>
            </w:r>
          </w:p>
          <w:p w:rsidR="00DB06E6" w:rsidRPr="00F35719" w:rsidRDefault="00DB06E6" w:rsidP="00FB07A8">
            <w:pPr>
              <w:pStyle w:val="Akapitzlist"/>
              <w:numPr>
                <w:ilvl w:val="0"/>
                <w:numId w:val="105"/>
              </w:numPr>
              <w:spacing w:after="0" w:line="240" w:lineRule="auto"/>
              <w:ind w:left="206" w:hanging="206"/>
              <w:rPr>
                <w:rFonts w:ascii="Arial" w:hAnsi="Arial" w:cs="Arial"/>
                <w:szCs w:val="20"/>
              </w:rPr>
            </w:pPr>
            <w:r w:rsidRPr="00F35719">
              <w:rPr>
                <w:rFonts w:ascii="Arial" w:hAnsi="Arial" w:cs="Arial"/>
                <w:szCs w:val="20"/>
              </w:rPr>
              <w:t>określić luz sworznia tłokowego w otworze piasty tłoka,</w:t>
            </w:r>
          </w:p>
          <w:p w:rsidR="00DB06E6" w:rsidRPr="00F35719" w:rsidRDefault="00DB06E6" w:rsidP="00FB07A8">
            <w:pPr>
              <w:pStyle w:val="Akapitzlist"/>
              <w:numPr>
                <w:ilvl w:val="0"/>
                <w:numId w:val="105"/>
              </w:numPr>
              <w:spacing w:after="0" w:line="240" w:lineRule="auto"/>
              <w:ind w:left="206" w:hanging="206"/>
              <w:rPr>
                <w:rFonts w:ascii="Arial" w:hAnsi="Arial" w:cs="Arial"/>
                <w:szCs w:val="20"/>
              </w:rPr>
            </w:pPr>
            <w:r w:rsidRPr="00F35719">
              <w:rPr>
                <w:rFonts w:ascii="Arial" w:hAnsi="Arial" w:cs="Arial"/>
                <w:szCs w:val="20"/>
              </w:rPr>
              <w:t>określić luz między panewkami głównymi a czopami głównymi wału korbowego,</w:t>
            </w:r>
          </w:p>
          <w:p w:rsidR="00DB06E6" w:rsidRPr="00F35719" w:rsidRDefault="00DB06E6" w:rsidP="00FB07A8">
            <w:pPr>
              <w:pStyle w:val="Akapitzlist"/>
              <w:numPr>
                <w:ilvl w:val="0"/>
                <w:numId w:val="105"/>
              </w:numPr>
              <w:spacing w:after="0" w:line="240" w:lineRule="auto"/>
              <w:ind w:left="206" w:hanging="206"/>
              <w:rPr>
                <w:rFonts w:ascii="Arial" w:hAnsi="Arial" w:cs="Arial"/>
                <w:szCs w:val="20"/>
              </w:rPr>
            </w:pPr>
            <w:r w:rsidRPr="00F35719">
              <w:rPr>
                <w:rFonts w:ascii="Arial" w:hAnsi="Arial" w:cs="Arial"/>
                <w:szCs w:val="20"/>
              </w:rPr>
              <w:t>określić luz między panewkami korbowymi a czopami korbowymi wału korbowego,</w:t>
            </w:r>
          </w:p>
          <w:p w:rsidR="00DB06E6" w:rsidRPr="00F35719" w:rsidRDefault="00DB06E6" w:rsidP="00FB07A8">
            <w:pPr>
              <w:pStyle w:val="Akapitzlist"/>
              <w:numPr>
                <w:ilvl w:val="0"/>
                <w:numId w:val="105"/>
              </w:numPr>
              <w:spacing w:after="0" w:line="240" w:lineRule="auto"/>
              <w:ind w:left="206" w:hanging="206"/>
              <w:rPr>
                <w:rFonts w:ascii="Arial" w:hAnsi="Arial" w:cs="Arial"/>
                <w:szCs w:val="20"/>
              </w:rPr>
            </w:pPr>
            <w:r w:rsidRPr="00F35719">
              <w:rPr>
                <w:rFonts w:ascii="Arial" w:hAnsi="Arial" w:cs="Arial"/>
                <w:szCs w:val="20"/>
              </w:rPr>
              <w:t>sprawdzić bicie promieniowe wału korbowego,</w:t>
            </w:r>
          </w:p>
          <w:p w:rsidR="00DB06E6" w:rsidRPr="00F35719" w:rsidRDefault="00DB06E6" w:rsidP="00FB07A8">
            <w:pPr>
              <w:pStyle w:val="Akapitzlist"/>
              <w:numPr>
                <w:ilvl w:val="0"/>
                <w:numId w:val="105"/>
              </w:numPr>
              <w:spacing w:after="0" w:line="240" w:lineRule="auto"/>
              <w:ind w:left="206" w:hanging="206"/>
              <w:rPr>
                <w:rFonts w:ascii="Arial" w:hAnsi="Arial" w:cs="Arial"/>
                <w:szCs w:val="20"/>
              </w:rPr>
            </w:pPr>
            <w:r w:rsidRPr="00F35719">
              <w:rPr>
                <w:rFonts w:ascii="Arial" w:hAnsi="Arial" w:cs="Arial"/>
                <w:szCs w:val="20"/>
              </w:rPr>
              <w:t>sprawdzić bicie osiowe wału korbowego,</w:t>
            </w:r>
          </w:p>
          <w:p w:rsidR="00BB2CFF" w:rsidRPr="00F35719" w:rsidRDefault="00DB06E6" w:rsidP="00FB07A8">
            <w:pPr>
              <w:pStyle w:val="Akapitzlist"/>
              <w:numPr>
                <w:ilvl w:val="0"/>
                <w:numId w:val="105"/>
              </w:numPr>
              <w:spacing w:after="0" w:line="240" w:lineRule="auto"/>
              <w:ind w:left="206" w:hanging="206"/>
              <w:rPr>
                <w:rFonts w:ascii="Arial" w:hAnsi="Arial" w:cs="Arial"/>
                <w:szCs w:val="20"/>
              </w:rPr>
            </w:pPr>
            <w:r w:rsidRPr="00F35719">
              <w:rPr>
                <w:rFonts w:ascii="Arial" w:hAnsi="Arial" w:cs="Arial"/>
                <w:szCs w:val="20"/>
              </w:rPr>
              <w:t>dokonać oceny stanu technicznego części układu korbowego na podstawie wyników pomiarów.</w:t>
            </w:r>
          </w:p>
        </w:tc>
        <w:tc>
          <w:tcPr>
            <w:tcW w:w="1276" w:type="dxa"/>
            <w:vAlign w:val="center"/>
          </w:tcPr>
          <w:p w:rsidR="00BB2CFF" w:rsidRPr="00F35719" w:rsidRDefault="00FD1C9D" w:rsidP="00297D5B">
            <w:pPr>
              <w:spacing w:after="0"/>
              <w:contextualSpacing/>
              <w:jc w:val="center"/>
              <w:rPr>
                <w:szCs w:val="20"/>
              </w:rPr>
            </w:pPr>
            <w:r w:rsidRPr="00F35719">
              <w:rPr>
                <w:szCs w:val="20"/>
              </w:rPr>
              <w:t>Klasa III</w:t>
            </w:r>
          </w:p>
        </w:tc>
      </w:tr>
      <w:tr w:rsidR="0033314C" w:rsidRPr="00F35719" w:rsidTr="00A479DB">
        <w:tc>
          <w:tcPr>
            <w:tcW w:w="2262" w:type="dxa"/>
            <w:vMerge/>
            <w:vAlign w:val="center"/>
          </w:tcPr>
          <w:p w:rsidR="00BB2CFF" w:rsidRPr="00F35719" w:rsidRDefault="00BB2CFF" w:rsidP="00297D5B">
            <w:pPr>
              <w:spacing w:after="0"/>
              <w:contextualSpacing/>
              <w:rPr>
                <w:szCs w:val="20"/>
              </w:rPr>
            </w:pPr>
          </w:p>
        </w:tc>
        <w:tc>
          <w:tcPr>
            <w:tcW w:w="2562" w:type="dxa"/>
            <w:vAlign w:val="center"/>
          </w:tcPr>
          <w:p w:rsidR="00BB2CFF" w:rsidRPr="00F35719" w:rsidRDefault="00BB2CFF" w:rsidP="00297D5B">
            <w:pPr>
              <w:spacing w:after="0"/>
              <w:contextualSpacing/>
              <w:rPr>
                <w:szCs w:val="20"/>
              </w:rPr>
            </w:pPr>
            <w:r w:rsidRPr="00F35719">
              <w:rPr>
                <w:szCs w:val="20"/>
              </w:rPr>
              <w:t>8. Diagnozowanie układu smarowania</w:t>
            </w:r>
          </w:p>
        </w:tc>
        <w:tc>
          <w:tcPr>
            <w:tcW w:w="1238" w:type="dxa"/>
            <w:vAlign w:val="center"/>
          </w:tcPr>
          <w:p w:rsidR="00BB2CFF" w:rsidRPr="00F35719" w:rsidRDefault="00BB2CFF" w:rsidP="00297D5B">
            <w:pPr>
              <w:spacing w:after="0"/>
              <w:ind w:left="232" w:hanging="232"/>
              <w:contextualSpacing/>
              <w:jc w:val="center"/>
              <w:rPr>
                <w:szCs w:val="20"/>
              </w:rPr>
            </w:pPr>
          </w:p>
        </w:tc>
        <w:tc>
          <w:tcPr>
            <w:tcW w:w="3714" w:type="dxa"/>
          </w:tcPr>
          <w:p w:rsidR="00BB2CFF" w:rsidRPr="00F35719" w:rsidRDefault="00BB2CFF" w:rsidP="00FB07A8">
            <w:pPr>
              <w:pStyle w:val="Akapitzlist"/>
              <w:numPr>
                <w:ilvl w:val="0"/>
                <w:numId w:val="105"/>
              </w:numPr>
              <w:spacing w:after="0" w:line="240" w:lineRule="auto"/>
              <w:ind w:left="206" w:hanging="206"/>
              <w:rPr>
                <w:rFonts w:ascii="Arial" w:hAnsi="Arial" w:cs="Arial"/>
                <w:szCs w:val="20"/>
              </w:rPr>
            </w:pPr>
            <w:r w:rsidRPr="00F35719">
              <w:rPr>
                <w:rFonts w:ascii="Arial" w:hAnsi="Arial" w:cs="Arial"/>
                <w:szCs w:val="20"/>
              </w:rPr>
              <w:t>przyjąć pojazd samochodowy do diagnostyki,</w:t>
            </w:r>
          </w:p>
          <w:p w:rsidR="00BB2CFF" w:rsidRPr="00F35719" w:rsidRDefault="00BB2CFF" w:rsidP="00FB07A8">
            <w:pPr>
              <w:pStyle w:val="Akapitzlist"/>
              <w:numPr>
                <w:ilvl w:val="0"/>
                <w:numId w:val="105"/>
              </w:numPr>
              <w:spacing w:after="0" w:line="240" w:lineRule="auto"/>
              <w:ind w:left="206" w:hanging="206"/>
              <w:rPr>
                <w:rFonts w:ascii="Arial" w:hAnsi="Arial" w:cs="Arial"/>
                <w:szCs w:val="20"/>
              </w:rPr>
            </w:pPr>
            <w:r w:rsidRPr="00F35719">
              <w:rPr>
                <w:rFonts w:ascii="Arial" w:hAnsi="Arial" w:cs="Arial"/>
                <w:szCs w:val="20"/>
              </w:rPr>
              <w:t>określić czas wykonania diagnostyki,</w:t>
            </w:r>
          </w:p>
          <w:p w:rsidR="00DB06E6" w:rsidRPr="00F35719" w:rsidRDefault="00BB2CFF" w:rsidP="00FB07A8">
            <w:pPr>
              <w:pStyle w:val="Akapitzlist"/>
              <w:numPr>
                <w:ilvl w:val="0"/>
                <w:numId w:val="105"/>
              </w:numPr>
              <w:spacing w:after="0" w:line="240" w:lineRule="auto"/>
              <w:ind w:left="206" w:hanging="206"/>
              <w:rPr>
                <w:rFonts w:ascii="Arial" w:hAnsi="Arial" w:cs="Arial"/>
                <w:szCs w:val="20"/>
              </w:rPr>
            </w:pPr>
            <w:r w:rsidRPr="00F35719">
              <w:rPr>
                <w:rFonts w:ascii="Arial" w:hAnsi="Arial" w:cs="Arial"/>
                <w:szCs w:val="20"/>
              </w:rPr>
              <w:t>szacować koszty diagnostyki pojazdu samochodowego</w:t>
            </w:r>
            <w:r w:rsidR="00DB06E6" w:rsidRPr="00F35719">
              <w:rPr>
                <w:rFonts w:ascii="Arial" w:hAnsi="Arial" w:cs="Arial"/>
                <w:szCs w:val="20"/>
              </w:rPr>
              <w:t>,</w:t>
            </w:r>
          </w:p>
          <w:p w:rsidR="00DB06E6" w:rsidRPr="00F35719" w:rsidRDefault="00DB06E6" w:rsidP="00FB07A8">
            <w:pPr>
              <w:pStyle w:val="Akapitzlist"/>
              <w:numPr>
                <w:ilvl w:val="0"/>
                <w:numId w:val="105"/>
              </w:numPr>
              <w:spacing w:after="0" w:line="240" w:lineRule="auto"/>
              <w:ind w:left="206" w:hanging="206"/>
              <w:rPr>
                <w:rFonts w:ascii="Arial" w:hAnsi="Arial" w:cs="Arial"/>
                <w:szCs w:val="20"/>
              </w:rPr>
            </w:pPr>
            <w:r w:rsidRPr="00F35719">
              <w:rPr>
                <w:rFonts w:ascii="Arial" w:hAnsi="Arial" w:cs="Arial"/>
                <w:szCs w:val="20"/>
              </w:rPr>
              <w:t>podłączyć</w:t>
            </w:r>
            <w:r w:rsidR="00BB2CFF" w:rsidRPr="00F35719">
              <w:rPr>
                <w:rFonts w:ascii="Arial" w:hAnsi="Arial" w:cs="Arial"/>
                <w:szCs w:val="20"/>
              </w:rPr>
              <w:t xml:space="preserve"> manometr ciśnienia do układu smarowania silnika</w:t>
            </w:r>
            <w:r w:rsidRPr="00F35719">
              <w:rPr>
                <w:rFonts w:ascii="Arial" w:hAnsi="Arial" w:cs="Arial"/>
                <w:szCs w:val="20"/>
              </w:rPr>
              <w:t>,</w:t>
            </w:r>
          </w:p>
          <w:p w:rsidR="00DB06E6" w:rsidRPr="00F35719" w:rsidRDefault="00145A9F" w:rsidP="00FB07A8">
            <w:pPr>
              <w:pStyle w:val="Akapitzlist"/>
              <w:numPr>
                <w:ilvl w:val="0"/>
                <w:numId w:val="105"/>
              </w:numPr>
              <w:spacing w:after="0" w:line="240" w:lineRule="auto"/>
              <w:ind w:left="206" w:hanging="206"/>
              <w:rPr>
                <w:rFonts w:ascii="Arial" w:hAnsi="Arial" w:cs="Arial"/>
                <w:szCs w:val="20"/>
              </w:rPr>
            </w:pPr>
            <w:r w:rsidRPr="00F35719">
              <w:rPr>
                <w:rFonts w:ascii="Arial" w:hAnsi="Arial" w:cs="Arial"/>
                <w:szCs w:val="20"/>
              </w:rPr>
              <w:t>przestrzegać</w:t>
            </w:r>
            <w:r w:rsidR="00BB2CFF" w:rsidRPr="00F35719">
              <w:rPr>
                <w:rFonts w:ascii="Arial" w:hAnsi="Arial" w:cs="Arial"/>
                <w:szCs w:val="20"/>
              </w:rPr>
              <w:t xml:space="preserve"> procedur pomiaru ciśnienia oleju w układzie smarowania silnika</w:t>
            </w:r>
            <w:r w:rsidR="00DB06E6" w:rsidRPr="00F35719">
              <w:rPr>
                <w:rFonts w:ascii="Arial" w:hAnsi="Arial" w:cs="Arial"/>
                <w:szCs w:val="20"/>
              </w:rPr>
              <w:t>,</w:t>
            </w:r>
          </w:p>
          <w:p w:rsidR="00BB2CFF" w:rsidRPr="00F35719" w:rsidRDefault="00944FA8" w:rsidP="00FB07A8">
            <w:pPr>
              <w:numPr>
                <w:ilvl w:val="0"/>
                <w:numId w:val="105"/>
              </w:numPr>
              <w:spacing w:after="0" w:line="240" w:lineRule="auto"/>
              <w:ind w:left="206" w:hanging="206"/>
              <w:rPr>
                <w:szCs w:val="20"/>
              </w:rPr>
            </w:pPr>
            <w:r w:rsidRPr="00F35719">
              <w:rPr>
                <w:szCs w:val="20"/>
              </w:rPr>
              <w:t>wypełnić</w:t>
            </w:r>
            <w:r w:rsidR="00BB2CFF" w:rsidRPr="00F35719">
              <w:rPr>
                <w:szCs w:val="20"/>
              </w:rPr>
              <w:t xml:space="preserve"> kartę pomiarów diagnostycznych</w:t>
            </w:r>
            <w:r w:rsidR="00DB06E6" w:rsidRPr="00F35719">
              <w:rPr>
                <w:szCs w:val="20"/>
              </w:rPr>
              <w:t>,</w:t>
            </w:r>
          </w:p>
          <w:p w:rsidR="00BB2CFF" w:rsidRPr="00F35719" w:rsidRDefault="00944FA8" w:rsidP="00FB07A8">
            <w:pPr>
              <w:numPr>
                <w:ilvl w:val="0"/>
                <w:numId w:val="105"/>
              </w:numPr>
              <w:spacing w:after="0" w:line="240" w:lineRule="auto"/>
              <w:ind w:left="206" w:hanging="206"/>
              <w:rPr>
                <w:szCs w:val="20"/>
              </w:rPr>
            </w:pPr>
            <w:r w:rsidRPr="00F35719">
              <w:rPr>
                <w:szCs w:val="20"/>
              </w:rPr>
              <w:t>sporządzić</w:t>
            </w:r>
            <w:r w:rsidR="00BB2CFF" w:rsidRPr="00F35719">
              <w:rPr>
                <w:szCs w:val="20"/>
              </w:rPr>
              <w:t xml:space="preserve"> kosztorys diagnostyki pojazdu samochodowego, jego podzespołów i zespołów</w:t>
            </w:r>
            <w:r w:rsidR="00DB06E6" w:rsidRPr="00F35719">
              <w:rPr>
                <w:szCs w:val="20"/>
              </w:rPr>
              <w:t>,</w:t>
            </w:r>
          </w:p>
          <w:p w:rsidR="00BB2CFF" w:rsidRPr="00F35719" w:rsidRDefault="00944FA8" w:rsidP="00FB07A8">
            <w:pPr>
              <w:numPr>
                <w:ilvl w:val="0"/>
                <w:numId w:val="105"/>
              </w:numPr>
              <w:spacing w:after="0" w:line="240" w:lineRule="auto"/>
              <w:ind w:left="206" w:hanging="206"/>
              <w:rPr>
                <w:szCs w:val="20"/>
              </w:rPr>
            </w:pPr>
            <w:r w:rsidRPr="00F35719">
              <w:rPr>
                <w:szCs w:val="20"/>
              </w:rPr>
              <w:t>wprowadzić</w:t>
            </w:r>
            <w:r w:rsidR="00BB2CFF" w:rsidRPr="00F35719">
              <w:rPr>
                <w:szCs w:val="20"/>
              </w:rPr>
              <w:t xml:space="preserve"> wyniki badań diagnostycznych pojazdu samochodowego do bazy danych serwisowych</w:t>
            </w:r>
            <w:r w:rsidR="00DB06E6" w:rsidRPr="00F35719">
              <w:rPr>
                <w:szCs w:val="20"/>
              </w:rPr>
              <w:t>,</w:t>
            </w:r>
          </w:p>
          <w:p w:rsidR="00BB2CFF" w:rsidRPr="00F35719" w:rsidRDefault="00944FA8" w:rsidP="00FB07A8">
            <w:pPr>
              <w:numPr>
                <w:ilvl w:val="0"/>
                <w:numId w:val="105"/>
              </w:numPr>
              <w:spacing w:after="0" w:line="240" w:lineRule="auto"/>
              <w:ind w:left="206" w:hanging="206"/>
              <w:rPr>
                <w:szCs w:val="20"/>
              </w:rPr>
            </w:pPr>
            <w:r w:rsidRPr="00F35719">
              <w:rPr>
                <w:szCs w:val="20"/>
              </w:rPr>
              <w:t>przekazać</w:t>
            </w:r>
            <w:r w:rsidR="00BB2CFF" w:rsidRPr="00F35719">
              <w:rPr>
                <w:szCs w:val="20"/>
              </w:rPr>
              <w:t xml:space="preserve"> klientowi informacje dotyczące wykonanej diagnostyki pojazdu  samochodowego</w:t>
            </w:r>
            <w:r w:rsidR="00DB06E6" w:rsidRPr="00F35719">
              <w:rPr>
                <w:szCs w:val="20"/>
              </w:rPr>
              <w:t>,</w:t>
            </w:r>
          </w:p>
          <w:p w:rsidR="00BB2CFF" w:rsidRPr="00F35719" w:rsidRDefault="00944FA8" w:rsidP="00FB07A8">
            <w:pPr>
              <w:numPr>
                <w:ilvl w:val="0"/>
                <w:numId w:val="105"/>
              </w:numPr>
              <w:spacing w:after="0" w:line="240" w:lineRule="auto"/>
              <w:ind w:left="206" w:hanging="206"/>
              <w:rPr>
                <w:szCs w:val="20"/>
              </w:rPr>
            </w:pPr>
            <w:r w:rsidRPr="00F35719">
              <w:rPr>
                <w:szCs w:val="20"/>
              </w:rPr>
              <w:t>wydać</w:t>
            </w:r>
            <w:r w:rsidR="00BB2CFF" w:rsidRPr="00F35719">
              <w:rPr>
                <w:szCs w:val="20"/>
              </w:rPr>
              <w:t xml:space="preserve"> dokumentację wykonanej diagnostyki pojazdu  samochodowego</w:t>
            </w:r>
            <w:r w:rsidR="00DB06E6" w:rsidRPr="00F35719">
              <w:rPr>
                <w:szCs w:val="20"/>
              </w:rPr>
              <w:t>,</w:t>
            </w:r>
          </w:p>
          <w:p w:rsidR="00BB2CFF" w:rsidRPr="00F35719" w:rsidRDefault="00944FA8" w:rsidP="00FB07A8">
            <w:pPr>
              <w:pStyle w:val="Akapitzlist"/>
              <w:numPr>
                <w:ilvl w:val="0"/>
                <w:numId w:val="105"/>
              </w:numPr>
              <w:spacing w:after="0" w:line="240" w:lineRule="auto"/>
              <w:ind w:left="206" w:hanging="206"/>
            </w:pPr>
            <w:r w:rsidRPr="00F35719">
              <w:rPr>
                <w:rFonts w:ascii="Arial" w:hAnsi="Arial" w:cs="Arial"/>
                <w:szCs w:val="20"/>
              </w:rPr>
              <w:t>wydać</w:t>
            </w:r>
            <w:r w:rsidR="00BB2CFF" w:rsidRPr="00F35719">
              <w:rPr>
                <w:rFonts w:ascii="Arial" w:hAnsi="Arial" w:cs="Arial"/>
                <w:szCs w:val="20"/>
              </w:rPr>
              <w:t xml:space="preserve"> pojazd samochodowy po wykonanej diagnostyce</w:t>
            </w:r>
            <w:r w:rsidR="00DB06E6" w:rsidRPr="00F35719">
              <w:rPr>
                <w:rFonts w:ascii="Arial" w:hAnsi="Arial" w:cs="Arial"/>
                <w:szCs w:val="20"/>
              </w:rPr>
              <w:t>.</w:t>
            </w:r>
          </w:p>
        </w:tc>
        <w:tc>
          <w:tcPr>
            <w:tcW w:w="3373" w:type="dxa"/>
          </w:tcPr>
          <w:p w:rsidR="00BB2CFF" w:rsidRPr="00F35719" w:rsidRDefault="00DB06E6" w:rsidP="00FB07A8">
            <w:pPr>
              <w:pStyle w:val="Akapitzlist"/>
              <w:numPr>
                <w:ilvl w:val="0"/>
                <w:numId w:val="105"/>
              </w:numPr>
              <w:spacing w:after="0" w:line="240" w:lineRule="auto"/>
              <w:ind w:left="206" w:hanging="206"/>
              <w:rPr>
                <w:rFonts w:ascii="Arial" w:hAnsi="Arial" w:cs="Arial"/>
                <w:szCs w:val="20"/>
              </w:rPr>
            </w:pPr>
            <w:r w:rsidRPr="00F35719">
              <w:rPr>
                <w:rFonts w:ascii="Arial" w:hAnsi="Arial" w:cs="Arial"/>
                <w:szCs w:val="20"/>
              </w:rPr>
              <w:t>dokonać oceny ciśnienia oleju w układzie smarowania silnika.</w:t>
            </w:r>
          </w:p>
        </w:tc>
        <w:tc>
          <w:tcPr>
            <w:tcW w:w="1276" w:type="dxa"/>
            <w:vAlign w:val="center"/>
          </w:tcPr>
          <w:p w:rsidR="00BB2CFF" w:rsidRPr="00F35719" w:rsidRDefault="00FD1C9D" w:rsidP="00297D5B">
            <w:pPr>
              <w:spacing w:after="0"/>
              <w:contextualSpacing/>
              <w:jc w:val="center"/>
              <w:rPr>
                <w:szCs w:val="20"/>
              </w:rPr>
            </w:pPr>
            <w:r w:rsidRPr="00F35719">
              <w:rPr>
                <w:szCs w:val="20"/>
              </w:rPr>
              <w:t>Klasa III</w:t>
            </w:r>
          </w:p>
        </w:tc>
      </w:tr>
      <w:tr w:rsidR="0033314C" w:rsidRPr="00F35719" w:rsidTr="00A479DB">
        <w:tc>
          <w:tcPr>
            <w:tcW w:w="2262" w:type="dxa"/>
            <w:vMerge/>
            <w:vAlign w:val="center"/>
          </w:tcPr>
          <w:p w:rsidR="00BB2CFF" w:rsidRPr="00F35719" w:rsidRDefault="00BB2CFF" w:rsidP="00297D5B">
            <w:pPr>
              <w:spacing w:after="0"/>
              <w:contextualSpacing/>
              <w:rPr>
                <w:szCs w:val="20"/>
              </w:rPr>
            </w:pPr>
          </w:p>
        </w:tc>
        <w:tc>
          <w:tcPr>
            <w:tcW w:w="2562" w:type="dxa"/>
            <w:vAlign w:val="center"/>
          </w:tcPr>
          <w:p w:rsidR="00BB2CFF" w:rsidRPr="00F35719" w:rsidRDefault="00BB2CFF" w:rsidP="00297D5B">
            <w:pPr>
              <w:spacing w:after="0"/>
              <w:contextualSpacing/>
              <w:rPr>
                <w:szCs w:val="20"/>
              </w:rPr>
            </w:pPr>
            <w:r w:rsidRPr="00F35719">
              <w:rPr>
                <w:szCs w:val="20"/>
              </w:rPr>
              <w:t>9. Diagnozowanie układu wylotowego</w:t>
            </w:r>
          </w:p>
        </w:tc>
        <w:tc>
          <w:tcPr>
            <w:tcW w:w="1238" w:type="dxa"/>
            <w:vAlign w:val="center"/>
          </w:tcPr>
          <w:p w:rsidR="00BB2CFF" w:rsidRPr="00F35719" w:rsidRDefault="00BB2CFF" w:rsidP="00297D5B">
            <w:pPr>
              <w:spacing w:after="0"/>
              <w:ind w:left="232" w:hanging="232"/>
              <w:contextualSpacing/>
              <w:jc w:val="center"/>
              <w:rPr>
                <w:szCs w:val="20"/>
              </w:rPr>
            </w:pPr>
          </w:p>
        </w:tc>
        <w:tc>
          <w:tcPr>
            <w:tcW w:w="3714" w:type="dxa"/>
          </w:tcPr>
          <w:p w:rsidR="00BB2CFF" w:rsidRPr="00F35719" w:rsidRDefault="00BB2CFF" w:rsidP="00FB07A8">
            <w:pPr>
              <w:pStyle w:val="Akapitzlist"/>
              <w:numPr>
                <w:ilvl w:val="0"/>
                <w:numId w:val="105"/>
              </w:numPr>
              <w:spacing w:after="0" w:line="240" w:lineRule="auto"/>
              <w:ind w:left="206" w:hanging="206"/>
              <w:rPr>
                <w:rFonts w:ascii="Arial" w:hAnsi="Arial" w:cs="Arial"/>
                <w:szCs w:val="20"/>
              </w:rPr>
            </w:pPr>
            <w:r w:rsidRPr="00F35719">
              <w:rPr>
                <w:rFonts w:ascii="Arial" w:hAnsi="Arial" w:cs="Arial"/>
                <w:szCs w:val="20"/>
              </w:rPr>
              <w:t>przyjąć pojazd samochodowy do diagnostyki,</w:t>
            </w:r>
          </w:p>
          <w:p w:rsidR="00BB2CFF" w:rsidRPr="00F35719" w:rsidRDefault="00BB2CFF" w:rsidP="00FB07A8">
            <w:pPr>
              <w:pStyle w:val="Akapitzlist"/>
              <w:numPr>
                <w:ilvl w:val="0"/>
                <w:numId w:val="105"/>
              </w:numPr>
              <w:spacing w:after="0" w:line="240" w:lineRule="auto"/>
              <w:ind w:left="206" w:hanging="206"/>
              <w:rPr>
                <w:rFonts w:ascii="Arial" w:hAnsi="Arial" w:cs="Arial"/>
                <w:szCs w:val="20"/>
              </w:rPr>
            </w:pPr>
            <w:r w:rsidRPr="00F35719">
              <w:rPr>
                <w:rFonts w:ascii="Arial" w:hAnsi="Arial" w:cs="Arial"/>
                <w:szCs w:val="20"/>
              </w:rPr>
              <w:t>określić czas wykonania diagnostyki,</w:t>
            </w:r>
          </w:p>
          <w:p w:rsidR="00DB06E6" w:rsidRPr="00F35719" w:rsidRDefault="00BB2CFF" w:rsidP="00FB07A8">
            <w:pPr>
              <w:pStyle w:val="Akapitzlist"/>
              <w:numPr>
                <w:ilvl w:val="0"/>
                <w:numId w:val="105"/>
              </w:numPr>
              <w:spacing w:after="0" w:line="240" w:lineRule="auto"/>
              <w:ind w:left="206" w:hanging="206"/>
              <w:rPr>
                <w:rFonts w:ascii="Arial" w:hAnsi="Arial" w:cs="Arial"/>
                <w:szCs w:val="20"/>
              </w:rPr>
            </w:pPr>
            <w:r w:rsidRPr="00F35719">
              <w:rPr>
                <w:rFonts w:ascii="Arial" w:hAnsi="Arial" w:cs="Arial"/>
                <w:szCs w:val="20"/>
              </w:rPr>
              <w:t>szacować koszty diagnostyki pojazdu samochodowego</w:t>
            </w:r>
            <w:r w:rsidR="00DB06E6" w:rsidRPr="00F35719">
              <w:rPr>
                <w:rFonts w:ascii="Arial" w:hAnsi="Arial" w:cs="Arial"/>
                <w:szCs w:val="20"/>
              </w:rPr>
              <w:t>,</w:t>
            </w:r>
          </w:p>
          <w:p w:rsidR="00DB06E6" w:rsidRPr="00F35719" w:rsidRDefault="00BB2CFF" w:rsidP="00FB07A8">
            <w:pPr>
              <w:pStyle w:val="Akapitzlist"/>
              <w:numPr>
                <w:ilvl w:val="0"/>
                <w:numId w:val="105"/>
              </w:numPr>
              <w:spacing w:after="0" w:line="240" w:lineRule="auto"/>
              <w:ind w:left="206" w:hanging="206"/>
              <w:rPr>
                <w:rFonts w:ascii="Arial" w:hAnsi="Arial" w:cs="Arial"/>
                <w:szCs w:val="20"/>
              </w:rPr>
            </w:pPr>
            <w:r w:rsidRPr="00F35719">
              <w:rPr>
                <w:rFonts w:ascii="Arial" w:hAnsi="Arial" w:cs="Arial"/>
                <w:szCs w:val="20"/>
              </w:rPr>
              <w:t>dobrać przyrząd  pomiarowy do sprawdz</w:t>
            </w:r>
            <w:r w:rsidR="00DB06E6" w:rsidRPr="00F35719">
              <w:rPr>
                <w:rFonts w:ascii="Arial" w:hAnsi="Arial" w:cs="Arial"/>
                <w:szCs w:val="20"/>
              </w:rPr>
              <w:t>e</w:t>
            </w:r>
            <w:r w:rsidRPr="00F35719">
              <w:rPr>
                <w:rFonts w:ascii="Arial" w:hAnsi="Arial" w:cs="Arial"/>
                <w:szCs w:val="20"/>
              </w:rPr>
              <w:t>nia zaworu recyrkulacji spalin EGR</w:t>
            </w:r>
            <w:r w:rsidR="00DB06E6" w:rsidRPr="00F35719">
              <w:rPr>
                <w:rFonts w:ascii="Arial" w:hAnsi="Arial" w:cs="Arial"/>
                <w:szCs w:val="20"/>
              </w:rPr>
              <w:t>,</w:t>
            </w:r>
          </w:p>
          <w:p w:rsidR="00DB06E6" w:rsidRPr="00F35719" w:rsidRDefault="00145A9F" w:rsidP="00FB07A8">
            <w:pPr>
              <w:pStyle w:val="Akapitzlist"/>
              <w:numPr>
                <w:ilvl w:val="0"/>
                <w:numId w:val="105"/>
              </w:numPr>
              <w:spacing w:after="0" w:line="240" w:lineRule="auto"/>
              <w:ind w:left="206" w:hanging="206"/>
              <w:rPr>
                <w:rFonts w:ascii="Arial" w:hAnsi="Arial" w:cs="Arial"/>
                <w:szCs w:val="20"/>
              </w:rPr>
            </w:pPr>
            <w:r w:rsidRPr="00F35719">
              <w:rPr>
                <w:rFonts w:ascii="Arial" w:hAnsi="Arial" w:cs="Arial"/>
                <w:szCs w:val="20"/>
              </w:rPr>
              <w:t>przestrzegać</w:t>
            </w:r>
            <w:r w:rsidR="00BB2CFF" w:rsidRPr="00F35719">
              <w:rPr>
                <w:rFonts w:ascii="Arial" w:hAnsi="Arial" w:cs="Arial"/>
                <w:szCs w:val="20"/>
              </w:rPr>
              <w:t xml:space="preserve"> procedur sprawdz</w:t>
            </w:r>
            <w:r w:rsidR="00DB06E6" w:rsidRPr="00F35719">
              <w:rPr>
                <w:rFonts w:ascii="Arial" w:hAnsi="Arial" w:cs="Arial"/>
                <w:szCs w:val="20"/>
              </w:rPr>
              <w:t>e</w:t>
            </w:r>
            <w:r w:rsidR="00BB2CFF" w:rsidRPr="00F35719">
              <w:rPr>
                <w:rFonts w:ascii="Arial" w:hAnsi="Arial" w:cs="Arial"/>
                <w:szCs w:val="20"/>
              </w:rPr>
              <w:t>nia zaworu recyrkulacji spalin</w:t>
            </w:r>
            <w:r w:rsidR="00DB06E6" w:rsidRPr="00F35719">
              <w:rPr>
                <w:rFonts w:ascii="Arial" w:hAnsi="Arial" w:cs="Arial"/>
                <w:szCs w:val="20"/>
              </w:rPr>
              <w:t>,</w:t>
            </w:r>
          </w:p>
          <w:p w:rsidR="00DB06E6" w:rsidRPr="00F35719" w:rsidRDefault="00DB06E6" w:rsidP="00FB07A8">
            <w:pPr>
              <w:pStyle w:val="Akapitzlist"/>
              <w:numPr>
                <w:ilvl w:val="0"/>
                <w:numId w:val="105"/>
              </w:numPr>
              <w:spacing w:after="0" w:line="240" w:lineRule="auto"/>
              <w:ind w:left="206" w:hanging="206"/>
              <w:rPr>
                <w:rFonts w:ascii="Arial" w:hAnsi="Arial" w:cs="Arial"/>
                <w:szCs w:val="20"/>
              </w:rPr>
            </w:pPr>
            <w:r w:rsidRPr="00F35719">
              <w:rPr>
                <w:rFonts w:ascii="Arial" w:hAnsi="Arial" w:cs="Arial"/>
                <w:szCs w:val="20"/>
              </w:rPr>
              <w:t>przygotować</w:t>
            </w:r>
            <w:r w:rsidR="00BB2CFF" w:rsidRPr="00F35719">
              <w:rPr>
                <w:rFonts w:ascii="Arial" w:hAnsi="Arial" w:cs="Arial"/>
                <w:szCs w:val="20"/>
              </w:rPr>
              <w:t xml:space="preserve"> pojazd do przeprowadzenia analizy składu spalin</w:t>
            </w:r>
            <w:r w:rsidRPr="00F35719">
              <w:rPr>
                <w:rFonts w:ascii="Arial" w:hAnsi="Arial" w:cs="Arial"/>
                <w:szCs w:val="20"/>
              </w:rPr>
              <w:t>,</w:t>
            </w:r>
          </w:p>
          <w:p w:rsidR="00DB06E6" w:rsidRPr="00F35719" w:rsidRDefault="00BB2CFF" w:rsidP="00FB07A8">
            <w:pPr>
              <w:pStyle w:val="Akapitzlist"/>
              <w:numPr>
                <w:ilvl w:val="0"/>
                <w:numId w:val="105"/>
              </w:numPr>
              <w:spacing w:after="0" w:line="240" w:lineRule="auto"/>
              <w:ind w:left="206" w:hanging="206"/>
              <w:rPr>
                <w:rFonts w:ascii="Arial" w:hAnsi="Arial" w:cs="Arial"/>
                <w:szCs w:val="20"/>
              </w:rPr>
            </w:pPr>
            <w:r w:rsidRPr="00F35719">
              <w:rPr>
                <w:rFonts w:ascii="Arial" w:hAnsi="Arial" w:cs="Arial"/>
                <w:szCs w:val="20"/>
              </w:rPr>
              <w:t>przeprowadzić kalibrację wieloskładnikowego analizatora spalin</w:t>
            </w:r>
            <w:r w:rsidR="00DB06E6" w:rsidRPr="00F35719">
              <w:rPr>
                <w:rFonts w:ascii="Arial" w:hAnsi="Arial" w:cs="Arial"/>
                <w:szCs w:val="20"/>
              </w:rPr>
              <w:t>,</w:t>
            </w:r>
          </w:p>
          <w:p w:rsidR="00DB06E6" w:rsidRPr="00F35719" w:rsidRDefault="00BB2CFF" w:rsidP="00FB07A8">
            <w:pPr>
              <w:pStyle w:val="Akapitzlist"/>
              <w:numPr>
                <w:ilvl w:val="0"/>
                <w:numId w:val="105"/>
              </w:numPr>
              <w:spacing w:after="0" w:line="240" w:lineRule="auto"/>
              <w:ind w:left="206" w:hanging="206"/>
              <w:rPr>
                <w:rFonts w:ascii="Arial" w:hAnsi="Arial" w:cs="Arial"/>
                <w:szCs w:val="20"/>
              </w:rPr>
            </w:pPr>
            <w:r w:rsidRPr="00F35719">
              <w:rPr>
                <w:rFonts w:ascii="Arial" w:hAnsi="Arial" w:cs="Arial"/>
                <w:szCs w:val="20"/>
              </w:rPr>
              <w:t>przeprowadzić analizę składu spalin</w:t>
            </w:r>
            <w:r w:rsidR="00DB06E6" w:rsidRPr="00F35719">
              <w:rPr>
                <w:rFonts w:ascii="Arial" w:hAnsi="Arial" w:cs="Arial"/>
                <w:szCs w:val="20"/>
              </w:rPr>
              <w:t>,</w:t>
            </w:r>
          </w:p>
          <w:p w:rsidR="00DB06E6" w:rsidRPr="00F35719" w:rsidRDefault="00DB06E6" w:rsidP="00FB07A8">
            <w:pPr>
              <w:pStyle w:val="Akapitzlist"/>
              <w:numPr>
                <w:ilvl w:val="0"/>
                <w:numId w:val="105"/>
              </w:numPr>
              <w:spacing w:after="0" w:line="240" w:lineRule="auto"/>
              <w:ind w:left="206" w:hanging="206"/>
              <w:rPr>
                <w:rFonts w:ascii="Arial" w:hAnsi="Arial" w:cs="Arial"/>
                <w:szCs w:val="20"/>
              </w:rPr>
            </w:pPr>
            <w:r w:rsidRPr="00F35719">
              <w:rPr>
                <w:rFonts w:ascii="Arial" w:hAnsi="Arial" w:cs="Arial"/>
                <w:szCs w:val="20"/>
              </w:rPr>
              <w:t>przygotować</w:t>
            </w:r>
            <w:r w:rsidR="00BB2CFF" w:rsidRPr="00F35719">
              <w:rPr>
                <w:rFonts w:ascii="Arial" w:hAnsi="Arial" w:cs="Arial"/>
                <w:szCs w:val="20"/>
              </w:rPr>
              <w:t xml:space="preserve"> pojazd do przeprowadzenia kontroli zadymienia spalin</w:t>
            </w:r>
            <w:r w:rsidRPr="00F35719">
              <w:rPr>
                <w:rFonts w:ascii="Arial" w:hAnsi="Arial" w:cs="Arial"/>
                <w:szCs w:val="20"/>
              </w:rPr>
              <w:t>,</w:t>
            </w:r>
          </w:p>
          <w:p w:rsidR="00DB06E6" w:rsidRPr="00F35719" w:rsidRDefault="00BB2CFF" w:rsidP="00FB07A8">
            <w:pPr>
              <w:pStyle w:val="Akapitzlist"/>
              <w:numPr>
                <w:ilvl w:val="0"/>
                <w:numId w:val="105"/>
              </w:numPr>
              <w:spacing w:after="0" w:line="240" w:lineRule="auto"/>
              <w:ind w:left="206" w:hanging="206"/>
              <w:rPr>
                <w:rFonts w:ascii="Arial" w:hAnsi="Arial" w:cs="Arial"/>
                <w:szCs w:val="20"/>
              </w:rPr>
            </w:pPr>
            <w:r w:rsidRPr="00F35719">
              <w:rPr>
                <w:rFonts w:ascii="Arial" w:hAnsi="Arial" w:cs="Arial"/>
                <w:szCs w:val="20"/>
              </w:rPr>
              <w:t>przeprowadzić kontrolę zadymienia spalin</w:t>
            </w:r>
            <w:r w:rsidR="00DB06E6" w:rsidRPr="00F35719">
              <w:rPr>
                <w:rFonts w:ascii="Arial" w:hAnsi="Arial" w:cs="Arial"/>
                <w:szCs w:val="20"/>
              </w:rPr>
              <w:t>,</w:t>
            </w:r>
          </w:p>
          <w:p w:rsidR="00BB2CFF" w:rsidRPr="00F35719" w:rsidRDefault="00944FA8" w:rsidP="00FB07A8">
            <w:pPr>
              <w:numPr>
                <w:ilvl w:val="0"/>
                <w:numId w:val="105"/>
              </w:numPr>
              <w:spacing w:after="0" w:line="240" w:lineRule="auto"/>
              <w:ind w:left="206" w:hanging="206"/>
              <w:rPr>
                <w:szCs w:val="20"/>
              </w:rPr>
            </w:pPr>
            <w:r w:rsidRPr="00F35719">
              <w:rPr>
                <w:szCs w:val="20"/>
              </w:rPr>
              <w:t>wypełnić</w:t>
            </w:r>
            <w:r w:rsidR="00BB2CFF" w:rsidRPr="00F35719">
              <w:rPr>
                <w:szCs w:val="20"/>
              </w:rPr>
              <w:t xml:space="preserve"> kartę pomiarów diagnostycznych</w:t>
            </w:r>
            <w:r w:rsidR="00DB06E6" w:rsidRPr="00F35719">
              <w:rPr>
                <w:szCs w:val="20"/>
              </w:rPr>
              <w:t>,</w:t>
            </w:r>
          </w:p>
          <w:p w:rsidR="00BB2CFF" w:rsidRPr="00F35719" w:rsidRDefault="00944FA8" w:rsidP="00FB07A8">
            <w:pPr>
              <w:numPr>
                <w:ilvl w:val="0"/>
                <w:numId w:val="105"/>
              </w:numPr>
              <w:spacing w:after="0" w:line="240" w:lineRule="auto"/>
              <w:ind w:left="206" w:hanging="206"/>
              <w:rPr>
                <w:szCs w:val="20"/>
              </w:rPr>
            </w:pPr>
            <w:r w:rsidRPr="00F35719">
              <w:rPr>
                <w:szCs w:val="20"/>
              </w:rPr>
              <w:t>sporządzić</w:t>
            </w:r>
            <w:r w:rsidR="00BB2CFF" w:rsidRPr="00F35719">
              <w:rPr>
                <w:szCs w:val="20"/>
              </w:rPr>
              <w:t xml:space="preserve"> kosztorys diagnostyki pojazdu samochodowego, jego podzespołów i zespołów</w:t>
            </w:r>
            <w:r w:rsidR="00DB06E6" w:rsidRPr="00F35719">
              <w:rPr>
                <w:szCs w:val="20"/>
              </w:rPr>
              <w:t>,</w:t>
            </w:r>
          </w:p>
          <w:p w:rsidR="00BB2CFF" w:rsidRPr="00F35719" w:rsidRDefault="00944FA8" w:rsidP="00FB07A8">
            <w:pPr>
              <w:numPr>
                <w:ilvl w:val="0"/>
                <w:numId w:val="105"/>
              </w:numPr>
              <w:spacing w:after="0" w:line="240" w:lineRule="auto"/>
              <w:ind w:left="206" w:hanging="206"/>
              <w:rPr>
                <w:szCs w:val="20"/>
              </w:rPr>
            </w:pPr>
            <w:r w:rsidRPr="00F35719">
              <w:rPr>
                <w:szCs w:val="20"/>
              </w:rPr>
              <w:t>wprowadzić</w:t>
            </w:r>
            <w:r w:rsidR="00BB2CFF" w:rsidRPr="00F35719">
              <w:rPr>
                <w:szCs w:val="20"/>
              </w:rPr>
              <w:t xml:space="preserve"> wyniki badań diagnostycznych pojazdu samochodowego do bazy danych serwisowych</w:t>
            </w:r>
            <w:r w:rsidR="00DB06E6" w:rsidRPr="00F35719">
              <w:rPr>
                <w:szCs w:val="20"/>
              </w:rPr>
              <w:t>,</w:t>
            </w:r>
          </w:p>
          <w:p w:rsidR="00BB2CFF" w:rsidRPr="00F35719" w:rsidRDefault="00944FA8" w:rsidP="00FB07A8">
            <w:pPr>
              <w:numPr>
                <w:ilvl w:val="0"/>
                <w:numId w:val="105"/>
              </w:numPr>
              <w:spacing w:after="0" w:line="240" w:lineRule="auto"/>
              <w:ind w:left="206" w:hanging="206"/>
              <w:rPr>
                <w:szCs w:val="20"/>
              </w:rPr>
            </w:pPr>
            <w:r w:rsidRPr="00F35719">
              <w:rPr>
                <w:szCs w:val="20"/>
              </w:rPr>
              <w:t>przekazać</w:t>
            </w:r>
            <w:r w:rsidR="00BB2CFF" w:rsidRPr="00F35719">
              <w:rPr>
                <w:szCs w:val="20"/>
              </w:rPr>
              <w:t xml:space="preserve"> klientowi informacje dotyczące wykonanej diagnostyki pojazdu  samochodowego</w:t>
            </w:r>
            <w:r w:rsidR="00DB06E6" w:rsidRPr="00F35719">
              <w:rPr>
                <w:szCs w:val="20"/>
              </w:rPr>
              <w:t>,</w:t>
            </w:r>
          </w:p>
          <w:p w:rsidR="00BB2CFF" w:rsidRPr="00F35719" w:rsidRDefault="00944FA8" w:rsidP="00FB07A8">
            <w:pPr>
              <w:numPr>
                <w:ilvl w:val="0"/>
                <w:numId w:val="105"/>
              </w:numPr>
              <w:spacing w:after="0" w:line="240" w:lineRule="auto"/>
              <w:ind w:left="206" w:hanging="206"/>
              <w:rPr>
                <w:szCs w:val="20"/>
              </w:rPr>
            </w:pPr>
            <w:r w:rsidRPr="00F35719">
              <w:rPr>
                <w:szCs w:val="20"/>
              </w:rPr>
              <w:t>wydać</w:t>
            </w:r>
            <w:r w:rsidR="00BB2CFF" w:rsidRPr="00F35719">
              <w:rPr>
                <w:szCs w:val="20"/>
              </w:rPr>
              <w:t xml:space="preserve"> dokumentację wykonanej diagnostyki pojazdu  samochodowego</w:t>
            </w:r>
            <w:r w:rsidR="00DB06E6" w:rsidRPr="00F35719">
              <w:rPr>
                <w:szCs w:val="20"/>
              </w:rPr>
              <w:t>,</w:t>
            </w:r>
          </w:p>
          <w:p w:rsidR="00BB2CFF" w:rsidRPr="00F35719" w:rsidRDefault="00944FA8" w:rsidP="00FB07A8">
            <w:pPr>
              <w:pStyle w:val="Akapitzlist"/>
              <w:numPr>
                <w:ilvl w:val="0"/>
                <w:numId w:val="105"/>
              </w:numPr>
              <w:spacing w:after="0" w:line="240" w:lineRule="auto"/>
              <w:ind w:left="206" w:hanging="206"/>
            </w:pPr>
            <w:r w:rsidRPr="00F35719">
              <w:rPr>
                <w:rFonts w:ascii="Arial" w:hAnsi="Arial" w:cs="Arial"/>
                <w:szCs w:val="20"/>
              </w:rPr>
              <w:t>wydać</w:t>
            </w:r>
            <w:r w:rsidR="00BB2CFF" w:rsidRPr="00F35719">
              <w:rPr>
                <w:rFonts w:ascii="Arial" w:hAnsi="Arial" w:cs="Arial"/>
                <w:szCs w:val="20"/>
              </w:rPr>
              <w:t xml:space="preserve"> pojazd samochodowy po wykonanej diagnostyce</w:t>
            </w:r>
            <w:r w:rsidR="00DB06E6" w:rsidRPr="00F35719">
              <w:rPr>
                <w:rFonts w:ascii="Arial" w:hAnsi="Arial" w:cs="Arial"/>
                <w:szCs w:val="20"/>
              </w:rPr>
              <w:t>.</w:t>
            </w:r>
          </w:p>
        </w:tc>
        <w:tc>
          <w:tcPr>
            <w:tcW w:w="3373" w:type="dxa"/>
          </w:tcPr>
          <w:p w:rsidR="00DB06E6" w:rsidRPr="00F35719" w:rsidRDefault="00DB06E6" w:rsidP="00FB07A8">
            <w:pPr>
              <w:pStyle w:val="Akapitzlist"/>
              <w:numPr>
                <w:ilvl w:val="0"/>
                <w:numId w:val="105"/>
              </w:numPr>
              <w:spacing w:after="0" w:line="240" w:lineRule="auto"/>
              <w:ind w:left="207" w:hanging="207"/>
              <w:rPr>
                <w:rFonts w:ascii="Arial" w:hAnsi="Arial" w:cs="Arial"/>
                <w:szCs w:val="20"/>
              </w:rPr>
            </w:pPr>
            <w:r w:rsidRPr="00F35719">
              <w:rPr>
                <w:rFonts w:ascii="Arial" w:hAnsi="Arial" w:cs="Arial"/>
                <w:szCs w:val="20"/>
              </w:rPr>
              <w:t>wykonać we właściwej kolejności czynności mające na celu sprawdzenie zaworu recyrkulacji spalin,</w:t>
            </w:r>
          </w:p>
          <w:p w:rsidR="00DB06E6" w:rsidRPr="00F35719" w:rsidRDefault="00DB06E6" w:rsidP="00FB07A8">
            <w:pPr>
              <w:pStyle w:val="Akapitzlist"/>
              <w:numPr>
                <w:ilvl w:val="0"/>
                <w:numId w:val="105"/>
              </w:numPr>
              <w:spacing w:after="0" w:line="240" w:lineRule="auto"/>
              <w:ind w:left="207" w:hanging="207"/>
              <w:rPr>
                <w:rFonts w:ascii="Arial" w:hAnsi="Arial" w:cs="Arial"/>
                <w:szCs w:val="20"/>
              </w:rPr>
            </w:pPr>
            <w:r w:rsidRPr="00F35719">
              <w:rPr>
                <w:rFonts w:ascii="Arial" w:hAnsi="Arial" w:cs="Arial"/>
                <w:szCs w:val="20"/>
              </w:rPr>
              <w:t>dokonać oceny uzyskanych wyników sprawdzenia zaworu recyrkulacji spalin,</w:t>
            </w:r>
          </w:p>
          <w:p w:rsidR="00DB06E6" w:rsidRPr="00F35719" w:rsidRDefault="00DB06E6" w:rsidP="00FB07A8">
            <w:pPr>
              <w:pStyle w:val="Akapitzlist"/>
              <w:numPr>
                <w:ilvl w:val="0"/>
                <w:numId w:val="105"/>
              </w:numPr>
              <w:spacing w:after="0" w:line="240" w:lineRule="auto"/>
              <w:ind w:left="207" w:hanging="207"/>
              <w:rPr>
                <w:rFonts w:ascii="Arial" w:hAnsi="Arial" w:cs="Arial"/>
                <w:szCs w:val="20"/>
              </w:rPr>
            </w:pPr>
            <w:r w:rsidRPr="00F35719">
              <w:rPr>
                <w:rFonts w:ascii="Arial" w:hAnsi="Arial" w:cs="Arial"/>
                <w:szCs w:val="20"/>
              </w:rPr>
              <w:t>dokonać oceny wyników przeprowadzonej analizy składu spalin,</w:t>
            </w:r>
          </w:p>
          <w:p w:rsidR="00BB2CFF" w:rsidRPr="00F35719" w:rsidRDefault="00DB06E6" w:rsidP="00FB07A8">
            <w:pPr>
              <w:pStyle w:val="Akapitzlist"/>
              <w:numPr>
                <w:ilvl w:val="0"/>
                <w:numId w:val="105"/>
              </w:numPr>
              <w:spacing w:after="0" w:line="240" w:lineRule="auto"/>
              <w:ind w:left="207" w:hanging="207"/>
              <w:rPr>
                <w:rFonts w:ascii="Arial" w:hAnsi="Arial" w:cs="Arial"/>
                <w:szCs w:val="20"/>
              </w:rPr>
            </w:pPr>
            <w:r w:rsidRPr="00F35719">
              <w:rPr>
                <w:rFonts w:ascii="Arial" w:hAnsi="Arial" w:cs="Arial"/>
                <w:szCs w:val="20"/>
              </w:rPr>
              <w:t>dokonać oceny wyników przeprowadzonej kontroli zadymienia spalin.</w:t>
            </w:r>
          </w:p>
        </w:tc>
        <w:tc>
          <w:tcPr>
            <w:tcW w:w="1276" w:type="dxa"/>
            <w:vAlign w:val="center"/>
          </w:tcPr>
          <w:p w:rsidR="00BB2CFF" w:rsidRPr="00F35719" w:rsidRDefault="00FD1C9D" w:rsidP="00297D5B">
            <w:pPr>
              <w:spacing w:after="0"/>
              <w:contextualSpacing/>
              <w:jc w:val="center"/>
              <w:rPr>
                <w:szCs w:val="20"/>
              </w:rPr>
            </w:pPr>
            <w:r w:rsidRPr="00F35719">
              <w:rPr>
                <w:szCs w:val="20"/>
              </w:rPr>
              <w:t>Klasa III</w:t>
            </w:r>
          </w:p>
        </w:tc>
      </w:tr>
      <w:tr w:rsidR="0033314C" w:rsidRPr="00F35719" w:rsidTr="00A479DB">
        <w:tc>
          <w:tcPr>
            <w:tcW w:w="2262" w:type="dxa"/>
            <w:vMerge w:val="restart"/>
            <w:vAlign w:val="center"/>
          </w:tcPr>
          <w:p w:rsidR="009B39C9" w:rsidRPr="00F35719" w:rsidRDefault="009B39C9" w:rsidP="00297D5B">
            <w:pPr>
              <w:spacing w:after="0"/>
              <w:contextualSpacing/>
              <w:rPr>
                <w:szCs w:val="20"/>
              </w:rPr>
            </w:pPr>
            <w:r w:rsidRPr="00F35719">
              <w:rPr>
                <w:szCs w:val="20"/>
              </w:rPr>
              <w:t>I</w:t>
            </w:r>
            <w:r w:rsidR="004477D7" w:rsidRPr="00F35719">
              <w:rPr>
                <w:szCs w:val="20"/>
              </w:rPr>
              <w:t>I</w:t>
            </w:r>
            <w:r w:rsidRPr="00F35719">
              <w:rPr>
                <w:szCs w:val="20"/>
              </w:rPr>
              <w:t>. Diagnozowanie układów podwozi i nadwozi pojazdów samochodowych</w:t>
            </w:r>
          </w:p>
        </w:tc>
        <w:tc>
          <w:tcPr>
            <w:tcW w:w="2562" w:type="dxa"/>
            <w:vAlign w:val="center"/>
          </w:tcPr>
          <w:p w:rsidR="009B39C9" w:rsidRPr="00F35719" w:rsidRDefault="009B39C9" w:rsidP="00297D5B">
            <w:pPr>
              <w:spacing w:after="0"/>
              <w:contextualSpacing/>
              <w:rPr>
                <w:szCs w:val="20"/>
              </w:rPr>
            </w:pPr>
            <w:r w:rsidRPr="00F35719">
              <w:rPr>
                <w:szCs w:val="20"/>
              </w:rPr>
              <w:t>1. Diagnozowanie układu napędowego</w:t>
            </w:r>
          </w:p>
        </w:tc>
        <w:tc>
          <w:tcPr>
            <w:tcW w:w="1238" w:type="dxa"/>
            <w:vAlign w:val="center"/>
          </w:tcPr>
          <w:p w:rsidR="009B39C9" w:rsidRPr="00F35719" w:rsidRDefault="009B39C9" w:rsidP="00297D5B">
            <w:pPr>
              <w:spacing w:after="0"/>
              <w:ind w:left="232" w:hanging="232"/>
              <w:contextualSpacing/>
              <w:jc w:val="center"/>
              <w:rPr>
                <w:szCs w:val="20"/>
              </w:rPr>
            </w:pPr>
          </w:p>
        </w:tc>
        <w:tc>
          <w:tcPr>
            <w:tcW w:w="3714" w:type="dxa"/>
          </w:tcPr>
          <w:p w:rsidR="00BB2CFF" w:rsidRPr="00F35719" w:rsidRDefault="00BB2CFF" w:rsidP="00FB07A8">
            <w:pPr>
              <w:pStyle w:val="Akapitzlist"/>
              <w:numPr>
                <w:ilvl w:val="0"/>
                <w:numId w:val="105"/>
              </w:numPr>
              <w:spacing w:after="0" w:line="240" w:lineRule="auto"/>
              <w:ind w:left="204" w:hanging="204"/>
              <w:rPr>
                <w:rFonts w:ascii="Arial" w:hAnsi="Arial" w:cs="Arial"/>
                <w:szCs w:val="20"/>
              </w:rPr>
            </w:pPr>
            <w:r w:rsidRPr="00F35719">
              <w:rPr>
                <w:rFonts w:ascii="Arial" w:hAnsi="Arial" w:cs="Arial"/>
                <w:szCs w:val="20"/>
              </w:rPr>
              <w:t>przyjąć pojazd samochodowy do diagnostyki,</w:t>
            </w:r>
          </w:p>
          <w:p w:rsidR="00BB2CFF" w:rsidRPr="00F35719" w:rsidRDefault="00BB2CFF" w:rsidP="00FB07A8">
            <w:pPr>
              <w:pStyle w:val="Akapitzlist"/>
              <w:numPr>
                <w:ilvl w:val="0"/>
                <w:numId w:val="105"/>
              </w:numPr>
              <w:spacing w:after="0" w:line="240" w:lineRule="auto"/>
              <w:ind w:left="204" w:hanging="204"/>
              <w:rPr>
                <w:rFonts w:ascii="Arial" w:hAnsi="Arial" w:cs="Arial"/>
                <w:szCs w:val="20"/>
              </w:rPr>
            </w:pPr>
            <w:r w:rsidRPr="00F35719">
              <w:rPr>
                <w:rFonts w:ascii="Arial" w:hAnsi="Arial" w:cs="Arial"/>
                <w:szCs w:val="20"/>
              </w:rPr>
              <w:t>określić czas wykonania diagnostyki,</w:t>
            </w:r>
          </w:p>
          <w:p w:rsidR="00BB2CFF" w:rsidRPr="00F35719" w:rsidRDefault="00BB2CFF" w:rsidP="00FB07A8">
            <w:pPr>
              <w:pStyle w:val="Akapitzlist"/>
              <w:numPr>
                <w:ilvl w:val="0"/>
                <w:numId w:val="105"/>
              </w:numPr>
              <w:spacing w:after="0" w:line="240" w:lineRule="auto"/>
              <w:ind w:left="204" w:hanging="204"/>
              <w:rPr>
                <w:rFonts w:ascii="Arial" w:hAnsi="Arial" w:cs="Arial"/>
                <w:szCs w:val="20"/>
              </w:rPr>
            </w:pPr>
            <w:r w:rsidRPr="00F35719">
              <w:rPr>
                <w:rFonts w:ascii="Arial" w:hAnsi="Arial" w:cs="Arial"/>
                <w:szCs w:val="20"/>
              </w:rPr>
              <w:t>szacować koszty diagnostyki pojazdu samochodowego</w:t>
            </w:r>
            <w:r w:rsidR="00A479DB" w:rsidRPr="00F35719">
              <w:rPr>
                <w:rFonts w:ascii="Arial" w:hAnsi="Arial" w:cs="Arial"/>
                <w:szCs w:val="20"/>
              </w:rPr>
              <w:t>,</w:t>
            </w:r>
          </w:p>
          <w:p w:rsidR="00BB2CFF" w:rsidRPr="00F35719" w:rsidRDefault="00BB2CFF" w:rsidP="00FB07A8">
            <w:pPr>
              <w:pStyle w:val="Akapitzlist"/>
              <w:numPr>
                <w:ilvl w:val="0"/>
                <w:numId w:val="105"/>
              </w:numPr>
              <w:suppressAutoHyphens/>
              <w:autoSpaceDN w:val="0"/>
              <w:spacing w:after="0" w:line="240" w:lineRule="auto"/>
              <w:ind w:left="204" w:hanging="204"/>
              <w:textAlignment w:val="baseline"/>
              <w:rPr>
                <w:rFonts w:ascii="Arial" w:hAnsi="Arial" w:cs="Arial"/>
                <w:szCs w:val="20"/>
              </w:rPr>
            </w:pPr>
            <w:r w:rsidRPr="00F35719">
              <w:rPr>
                <w:rFonts w:ascii="Arial" w:hAnsi="Arial" w:cs="Arial"/>
                <w:szCs w:val="20"/>
              </w:rPr>
              <w:t>rozpoznać usterki suchego sprzęgła ciernego</w:t>
            </w:r>
            <w:r w:rsidR="00A479DB" w:rsidRPr="00F35719">
              <w:rPr>
                <w:rFonts w:ascii="Arial" w:hAnsi="Arial" w:cs="Arial"/>
                <w:szCs w:val="20"/>
              </w:rPr>
              <w:t>,</w:t>
            </w:r>
          </w:p>
          <w:p w:rsidR="00BB2CFF" w:rsidRPr="00F35719" w:rsidRDefault="00BB2CFF" w:rsidP="00FB07A8">
            <w:pPr>
              <w:pStyle w:val="Akapitzlist"/>
              <w:numPr>
                <w:ilvl w:val="0"/>
                <w:numId w:val="105"/>
              </w:numPr>
              <w:suppressAutoHyphens/>
              <w:autoSpaceDN w:val="0"/>
              <w:spacing w:after="0" w:line="240" w:lineRule="auto"/>
              <w:ind w:left="204" w:hanging="204"/>
              <w:textAlignment w:val="baseline"/>
              <w:rPr>
                <w:rFonts w:ascii="Arial" w:hAnsi="Arial" w:cs="Arial"/>
                <w:szCs w:val="20"/>
              </w:rPr>
            </w:pPr>
            <w:r w:rsidRPr="00F35719">
              <w:rPr>
                <w:rFonts w:ascii="Arial" w:hAnsi="Arial" w:cs="Arial"/>
                <w:szCs w:val="20"/>
              </w:rPr>
              <w:t>rozpoznać szarpanie sprzęgła</w:t>
            </w:r>
            <w:r w:rsidR="00A479DB" w:rsidRPr="00F35719">
              <w:rPr>
                <w:rFonts w:ascii="Arial" w:hAnsi="Arial" w:cs="Arial"/>
                <w:szCs w:val="20"/>
              </w:rPr>
              <w:t>,</w:t>
            </w:r>
          </w:p>
          <w:p w:rsidR="00BB2CFF" w:rsidRPr="00F35719" w:rsidRDefault="00BB2CFF" w:rsidP="00FB07A8">
            <w:pPr>
              <w:pStyle w:val="Akapitzlist"/>
              <w:numPr>
                <w:ilvl w:val="0"/>
                <w:numId w:val="105"/>
              </w:numPr>
              <w:suppressAutoHyphens/>
              <w:autoSpaceDN w:val="0"/>
              <w:spacing w:after="0" w:line="240" w:lineRule="auto"/>
              <w:ind w:left="204" w:hanging="204"/>
              <w:textAlignment w:val="baseline"/>
              <w:rPr>
                <w:rFonts w:ascii="Arial" w:hAnsi="Arial" w:cs="Arial"/>
                <w:szCs w:val="20"/>
              </w:rPr>
            </w:pPr>
            <w:r w:rsidRPr="00F35719">
              <w:rPr>
                <w:rFonts w:ascii="Arial" w:hAnsi="Arial" w:cs="Arial"/>
                <w:szCs w:val="20"/>
              </w:rPr>
              <w:t>rozpoznać ślizganie się sprzęgła</w:t>
            </w:r>
            <w:r w:rsidR="00A479DB" w:rsidRPr="00F35719">
              <w:rPr>
                <w:rFonts w:ascii="Arial" w:hAnsi="Arial" w:cs="Arial"/>
                <w:szCs w:val="20"/>
              </w:rPr>
              <w:t>,</w:t>
            </w:r>
          </w:p>
          <w:p w:rsidR="00BB2CFF" w:rsidRPr="00F35719" w:rsidRDefault="00BB2CFF" w:rsidP="00FB07A8">
            <w:pPr>
              <w:pStyle w:val="Akapitzlist"/>
              <w:numPr>
                <w:ilvl w:val="0"/>
                <w:numId w:val="105"/>
              </w:numPr>
              <w:suppressAutoHyphens/>
              <w:autoSpaceDN w:val="0"/>
              <w:spacing w:after="0" w:line="240" w:lineRule="auto"/>
              <w:ind w:left="204" w:hanging="204"/>
              <w:textAlignment w:val="baseline"/>
              <w:rPr>
                <w:rFonts w:ascii="Arial" w:hAnsi="Arial" w:cs="Arial"/>
                <w:szCs w:val="20"/>
              </w:rPr>
            </w:pPr>
            <w:r w:rsidRPr="00F35719">
              <w:rPr>
                <w:rFonts w:ascii="Arial" w:hAnsi="Arial" w:cs="Arial"/>
                <w:szCs w:val="20"/>
              </w:rPr>
              <w:t>rozpoznać brak rozłączenia sprzęgła</w:t>
            </w:r>
            <w:r w:rsidR="00A479DB" w:rsidRPr="00F35719">
              <w:rPr>
                <w:rFonts w:ascii="Arial" w:hAnsi="Arial" w:cs="Arial"/>
                <w:szCs w:val="20"/>
              </w:rPr>
              <w:t>,</w:t>
            </w:r>
          </w:p>
          <w:p w:rsidR="00BB2CFF" w:rsidRPr="00F35719" w:rsidRDefault="00BB2CFF" w:rsidP="00FB07A8">
            <w:pPr>
              <w:pStyle w:val="Akapitzlist"/>
              <w:numPr>
                <w:ilvl w:val="0"/>
                <w:numId w:val="105"/>
              </w:numPr>
              <w:suppressAutoHyphens/>
              <w:autoSpaceDN w:val="0"/>
              <w:spacing w:after="0" w:line="240" w:lineRule="auto"/>
              <w:ind w:left="204" w:hanging="204"/>
              <w:textAlignment w:val="baseline"/>
              <w:rPr>
                <w:rFonts w:ascii="Arial" w:hAnsi="Arial" w:cs="Arial"/>
                <w:szCs w:val="20"/>
              </w:rPr>
            </w:pPr>
            <w:r w:rsidRPr="00F35719">
              <w:rPr>
                <w:rFonts w:ascii="Arial" w:hAnsi="Arial" w:cs="Arial"/>
                <w:szCs w:val="20"/>
              </w:rPr>
              <w:t>rozpoznać hałasy powstające podczas pracy sprzęgła</w:t>
            </w:r>
            <w:r w:rsidR="00A479DB" w:rsidRPr="00F35719">
              <w:rPr>
                <w:rFonts w:ascii="Arial" w:hAnsi="Arial" w:cs="Arial"/>
                <w:szCs w:val="20"/>
              </w:rPr>
              <w:t>,</w:t>
            </w:r>
          </w:p>
          <w:p w:rsidR="00BB2CFF" w:rsidRPr="00F35719" w:rsidRDefault="00BB2CFF" w:rsidP="00FB07A8">
            <w:pPr>
              <w:pStyle w:val="Akapitzlist"/>
              <w:numPr>
                <w:ilvl w:val="0"/>
                <w:numId w:val="105"/>
              </w:numPr>
              <w:suppressAutoHyphens/>
              <w:autoSpaceDN w:val="0"/>
              <w:spacing w:after="0" w:line="240" w:lineRule="auto"/>
              <w:ind w:left="204" w:hanging="204"/>
              <w:textAlignment w:val="baseline"/>
              <w:rPr>
                <w:rFonts w:ascii="Arial" w:hAnsi="Arial" w:cs="Arial"/>
                <w:szCs w:val="20"/>
              </w:rPr>
            </w:pPr>
            <w:r w:rsidRPr="00F35719">
              <w:rPr>
                <w:rFonts w:ascii="Arial" w:hAnsi="Arial" w:cs="Arial"/>
                <w:szCs w:val="20"/>
              </w:rPr>
              <w:t>rozpoznać opory i trudności przy wyłączaniu sprzęgła</w:t>
            </w:r>
            <w:r w:rsidR="00A479DB" w:rsidRPr="00F35719">
              <w:rPr>
                <w:rFonts w:ascii="Arial" w:hAnsi="Arial" w:cs="Arial"/>
                <w:szCs w:val="20"/>
              </w:rPr>
              <w:t>,</w:t>
            </w:r>
          </w:p>
          <w:p w:rsidR="00BB2CFF" w:rsidRPr="00F35719" w:rsidRDefault="00BB2CFF" w:rsidP="00FB07A8">
            <w:pPr>
              <w:pStyle w:val="Akapitzlist"/>
              <w:numPr>
                <w:ilvl w:val="0"/>
                <w:numId w:val="105"/>
              </w:numPr>
              <w:suppressAutoHyphens/>
              <w:autoSpaceDN w:val="0"/>
              <w:spacing w:after="0" w:line="240" w:lineRule="auto"/>
              <w:ind w:left="204" w:hanging="204"/>
              <w:textAlignment w:val="baseline"/>
              <w:rPr>
                <w:rFonts w:ascii="Arial" w:hAnsi="Arial" w:cs="Arial"/>
                <w:szCs w:val="20"/>
              </w:rPr>
            </w:pPr>
            <w:r w:rsidRPr="00F35719">
              <w:rPr>
                <w:rFonts w:ascii="Arial" w:hAnsi="Arial" w:cs="Arial"/>
                <w:szCs w:val="20"/>
              </w:rPr>
              <w:t>zweryfikować stan zespołu dociskowego sprzęgła</w:t>
            </w:r>
            <w:r w:rsidR="00A479DB" w:rsidRPr="00F35719">
              <w:rPr>
                <w:rFonts w:ascii="Arial" w:hAnsi="Arial" w:cs="Arial"/>
                <w:szCs w:val="20"/>
              </w:rPr>
              <w:t>,</w:t>
            </w:r>
          </w:p>
          <w:p w:rsidR="00BB2CFF" w:rsidRPr="00F35719" w:rsidRDefault="00BB2CFF" w:rsidP="00FB07A8">
            <w:pPr>
              <w:pStyle w:val="Akapitzlist"/>
              <w:numPr>
                <w:ilvl w:val="0"/>
                <w:numId w:val="105"/>
              </w:numPr>
              <w:suppressAutoHyphens/>
              <w:autoSpaceDN w:val="0"/>
              <w:spacing w:after="0" w:line="240" w:lineRule="auto"/>
              <w:ind w:left="204" w:hanging="204"/>
              <w:textAlignment w:val="baseline"/>
              <w:rPr>
                <w:rFonts w:ascii="Arial" w:hAnsi="Arial" w:cs="Arial"/>
                <w:szCs w:val="20"/>
              </w:rPr>
            </w:pPr>
            <w:r w:rsidRPr="00F35719">
              <w:rPr>
                <w:rFonts w:ascii="Arial" w:hAnsi="Arial" w:cs="Arial"/>
                <w:szCs w:val="20"/>
              </w:rPr>
              <w:t>zweryfikować stan dwumasowego koła zamachowego</w:t>
            </w:r>
            <w:r w:rsidR="00A479DB" w:rsidRPr="00F35719">
              <w:rPr>
                <w:rFonts w:ascii="Arial" w:hAnsi="Arial" w:cs="Arial"/>
                <w:szCs w:val="20"/>
              </w:rPr>
              <w:t>,</w:t>
            </w:r>
          </w:p>
          <w:p w:rsidR="00BB2CFF" w:rsidRPr="00F35719" w:rsidRDefault="00944FA8" w:rsidP="00FB07A8">
            <w:pPr>
              <w:numPr>
                <w:ilvl w:val="0"/>
                <w:numId w:val="105"/>
              </w:numPr>
              <w:spacing w:after="0" w:line="240" w:lineRule="auto"/>
              <w:ind w:left="204" w:hanging="204"/>
              <w:contextualSpacing/>
              <w:rPr>
                <w:szCs w:val="20"/>
              </w:rPr>
            </w:pPr>
            <w:r w:rsidRPr="00F35719">
              <w:rPr>
                <w:szCs w:val="20"/>
              </w:rPr>
              <w:t>wypełnić</w:t>
            </w:r>
            <w:r w:rsidR="00BB2CFF" w:rsidRPr="00F35719">
              <w:rPr>
                <w:szCs w:val="20"/>
              </w:rPr>
              <w:t xml:space="preserve"> kartę pomiarów diagnostycznych</w:t>
            </w:r>
            <w:r w:rsidR="00A479DB" w:rsidRPr="00F35719">
              <w:rPr>
                <w:szCs w:val="20"/>
              </w:rPr>
              <w:t>,</w:t>
            </w:r>
          </w:p>
          <w:p w:rsidR="00BB2CFF" w:rsidRPr="00F35719" w:rsidRDefault="00944FA8" w:rsidP="00FB07A8">
            <w:pPr>
              <w:numPr>
                <w:ilvl w:val="0"/>
                <w:numId w:val="105"/>
              </w:numPr>
              <w:spacing w:after="0" w:line="240" w:lineRule="auto"/>
              <w:ind w:left="204" w:hanging="204"/>
              <w:contextualSpacing/>
              <w:rPr>
                <w:szCs w:val="20"/>
              </w:rPr>
            </w:pPr>
            <w:r w:rsidRPr="00F35719">
              <w:rPr>
                <w:szCs w:val="20"/>
              </w:rPr>
              <w:t>sporządzić</w:t>
            </w:r>
            <w:r w:rsidR="00BB2CFF" w:rsidRPr="00F35719">
              <w:rPr>
                <w:szCs w:val="20"/>
              </w:rPr>
              <w:t xml:space="preserve"> kosztorys diagnostyki pojazdu samochodowego, jego podzespołów i zespołów</w:t>
            </w:r>
            <w:r w:rsidR="00A479DB" w:rsidRPr="00F35719">
              <w:rPr>
                <w:szCs w:val="20"/>
              </w:rPr>
              <w:t>,</w:t>
            </w:r>
          </w:p>
          <w:p w:rsidR="00BB2CFF" w:rsidRPr="00F35719" w:rsidRDefault="00944FA8" w:rsidP="00FB07A8">
            <w:pPr>
              <w:numPr>
                <w:ilvl w:val="0"/>
                <w:numId w:val="105"/>
              </w:numPr>
              <w:spacing w:after="0" w:line="240" w:lineRule="auto"/>
              <w:ind w:left="204" w:hanging="204"/>
              <w:contextualSpacing/>
              <w:rPr>
                <w:szCs w:val="20"/>
              </w:rPr>
            </w:pPr>
            <w:r w:rsidRPr="00F35719">
              <w:rPr>
                <w:szCs w:val="20"/>
              </w:rPr>
              <w:t>wprowadzić</w:t>
            </w:r>
            <w:r w:rsidR="00BB2CFF" w:rsidRPr="00F35719">
              <w:rPr>
                <w:szCs w:val="20"/>
              </w:rPr>
              <w:t xml:space="preserve"> wyniki badań diagnostycznych pojazdu samochodowego do bazy danych serwisowych</w:t>
            </w:r>
            <w:r w:rsidR="00A479DB" w:rsidRPr="00F35719">
              <w:rPr>
                <w:szCs w:val="20"/>
              </w:rPr>
              <w:t>,</w:t>
            </w:r>
          </w:p>
          <w:p w:rsidR="00BB2CFF" w:rsidRPr="00F35719" w:rsidRDefault="00944FA8" w:rsidP="00FB07A8">
            <w:pPr>
              <w:numPr>
                <w:ilvl w:val="0"/>
                <w:numId w:val="105"/>
              </w:numPr>
              <w:spacing w:after="0" w:line="240" w:lineRule="auto"/>
              <w:ind w:left="204" w:hanging="204"/>
              <w:contextualSpacing/>
              <w:rPr>
                <w:szCs w:val="20"/>
              </w:rPr>
            </w:pPr>
            <w:r w:rsidRPr="00F35719">
              <w:rPr>
                <w:szCs w:val="20"/>
              </w:rPr>
              <w:t>przekazać</w:t>
            </w:r>
            <w:r w:rsidR="00BB2CFF" w:rsidRPr="00F35719">
              <w:rPr>
                <w:szCs w:val="20"/>
              </w:rPr>
              <w:t xml:space="preserve"> klientowi informacje dotyczące wykonanej diagnostyki pojazdu  samochodowego</w:t>
            </w:r>
            <w:r w:rsidR="00A479DB" w:rsidRPr="00F35719">
              <w:rPr>
                <w:szCs w:val="20"/>
              </w:rPr>
              <w:t>,</w:t>
            </w:r>
          </w:p>
          <w:p w:rsidR="00BB2CFF" w:rsidRPr="00F35719" w:rsidRDefault="00944FA8" w:rsidP="00FB07A8">
            <w:pPr>
              <w:numPr>
                <w:ilvl w:val="0"/>
                <w:numId w:val="105"/>
              </w:numPr>
              <w:spacing w:after="0" w:line="240" w:lineRule="auto"/>
              <w:ind w:left="204" w:hanging="204"/>
              <w:contextualSpacing/>
              <w:rPr>
                <w:szCs w:val="20"/>
              </w:rPr>
            </w:pPr>
            <w:r w:rsidRPr="00F35719">
              <w:rPr>
                <w:szCs w:val="20"/>
              </w:rPr>
              <w:t>wydać</w:t>
            </w:r>
            <w:r w:rsidR="00BB2CFF" w:rsidRPr="00F35719">
              <w:rPr>
                <w:szCs w:val="20"/>
              </w:rPr>
              <w:t xml:space="preserve"> dokumentację wykonanej diagnostyki pojazdu  samochodowego</w:t>
            </w:r>
            <w:r w:rsidR="00A479DB" w:rsidRPr="00F35719">
              <w:rPr>
                <w:szCs w:val="20"/>
              </w:rPr>
              <w:t>,</w:t>
            </w:r>
          </w:p>
          <w:p w:rsidR="009B39C9" w:rsidRPr="00F35719" w:rsidRDefault="00944FA8" w:rsidP="00FB07A8">
            <w:pPr>
              <w:pStyle w:val="Akapitzlist"/>
              <w:numPr>
                <w:ilvl w:val="0"/>
                <w:numId w:val="105"/>
              </w:numPr>
              <w:spacing w:after="0" w:line="240" w:lineRule="auto"/>
              <w:ind w:left="204" w:hanging="204"/>
            </w:pPr>
            <w:r w:rsidRPr="00F35719">
              <w:rPr>
                <w:rFonts w:ascii="Arial" w:hAnsi="Arial" w:cs="Arial"/>
                <w:szCs w:val="20"/>
              </w:rPr>
              <w:t>wydać</w:t>
            </w:r>
            <w:r w:rsidR="00BB2CFF" w:rsidRPr="00F35719">
              <w:rPr>
                <w:rFonts w:ascii="Arial" w:hAnsi="Arial" w:cs="Arial"/>
                <w:szCs w:val="20"/>
              </w:rPr>
              <w:t xml:space="preserve"> pojazd samochodowy po wykonanej diagnostyce</w:t>
            </w:r>
            <w:r w:rsidR="00A479DB" w:rsidRPr="00F35719">
              <w:rPr>
                <w:rFonts w:ascii="Arial" w:hAnsi="Arial" w:cs="Arial"/>
                <w:szCs w:val="20"/>
              </w:rPr>
              <w:t>.</w:t>
            </w:r>
          </w:p>
        </w:tc>
        <w:tc>
          <w:tcPr>
            <w:tcW w:w="3373" w:type="dxa"/>
          </w:tcPr>
          <w:p w:rsidR="00A479DB" w:rsidRPr="00F35719" w:rsidRDefault="00A479DB" w:rsidP="00FB07A8">
            <w:pPr>
              <w:pStyle w:val="Akapitzlist"/>
              <w:numPr>
                <w:ilvl w:val="0"/>
                <w:numId w:val="105"/>
              </w:numPr>
              <w:suppressAutoHyphens/>
              <w:autoSpaceDN w:val="0"/>
              <w:spacing w:after="0" w:line="240" w:lineRule="auto"/>
              <w:ind w:left="204" w:hanging="204"/>
              <w:textAlignment w:val="baseline"/>
              <w:rPr>
                <w:rFonts w:ascii="Arial" w:hAnsi="Arial" w:cs="Arial"/>
                <w:szCs w:val="20"/>
              </w:rPr>
            </w:pPr>
            <w:r w:rsidRPr="00F35719">
              <w:rPr>
                <w:rFonts w:ascii="Arial" w:hAnsi="Arial" w:cs="Arial"/>
                <w:szCs w:val="20"/>
              </w:rPr>
              <w:t>ocenić zużycie tarczy sprzęgła,</w:t>
            </w:r>
          </w:p>
          <w:p w:rsidR="00A479DB" w:rsidRPr="00F35719" w:rsidRDefault="00A479DB" w:rsidP="00FB07A8">
            <w:pPr>
              <w:pStyle w:val="Akapitzlist"/>
              <w:numPr>
                <w:ilvl w:val="0"/>
                <w:numId w:val="105"/>
              </w:numPr>
              <w:suppressAutoHyphens/>
              <w:autoSpaceDN w:val="0"/>
              <w:spacing w:after="0" w:line="240" w:lineRule="auto"/>
              <w:ind w:left="204" w:hanging="204"/>
              <w:textAlignment w:val="baseline"/>
              <w:rPr>
                <w:rFonts w:ascii="Arial" w:hAnsi="Arial" w:cs="Arial"/>
                <w:szCs w:val="20"/>
              </w:rPr>
            </w:pPr>
            <w:r w:rsidRPr="00F35719">
              <w:rPr>
                <w:rFonts w:ascii="Arial" w:hAnsi="Arial" w:cs="Arial"/>
                <w:szCs w:val="20"/>
              </w:rPr>
              <w:t>zweryfikować stan sprężyny dociskowej sprzęgła,</w:t>
            </w:r>
          </w:p>
          <w:p w:rsidR="00A479DB" w:rsidRPr="00F35719" w:rsidRDefault="00A479DB" w:rsidP="00FB07A8">
            <w:pPr>
              <w:pStyle w:val="Akapitzlist"/>
              <w:numPr>
                <w:ilvl w:val="0"/>
                <w:numId w:val="105"/>
              </w:numPr>
              <w:suppressAutoHyphens/>
              <w:autoSpaceDN w:val="0"/>
              <w:spacing w:after="0" w:line="240" w:lineRule="auto"/>
              <w:ind w:left="204" w:hanging="204"/>
              <w:textAlignment w:val="baseline"/>
              <w:rPr>
                <w:rFonts w:ascii="Arial" w:hAnsi="Arial" w:cs="Arial"/>
                <w:szCs w:val="20"/>
              </w:rPr>
            </w:pPr>
            <w:r w:rsidRPr="00F35719">
              <w:rPr>
                <w:rFonts w:ascii="Arial" w:hAnsi="Arial" w:cs="Arial"/>
                <w:szCs w:val="20"/>
              </w:rPr>
              <w:t>posłużyć się urządzeniami do badania dwumasowego koła zamachowego,</w:t>
            </w:r>
          </w:p>
          <w:p w:rsidR="009B39C9" w:rsidRPr="00F35719" w:rsidRDefault="00A479DB" w:rsidP="00FB07A8">
            <w:pPr>
              <w:pStyle w:val="Akapitzlist"/>
              <w:numPr>
                <w:ilvl w:val="0"/>
                <w:numId w:val="105"/>
              </w:numPr>
              <w:suppressAutoHyphens/>
              <w:autoSpaceDN w:val="0"/>
              <w:spacing w:after="0" w:line="240" w:lineRule="auto"/>
              <w:ind w:left="204" w:hanging="204"/>
              <w:textAlignment w:val="baseline"/>
              <w:rPr>
                <w:rFonts w:ascii="Arial" w:hAnsi="Arial" w:cs="Arial"/>
                <w:szCs w:val="20"/>
              </w:rPr>
            </w:pPr>
            <w:r w:rsidRPr="00F35719">
              <w:rPr>
                <w:rFonts w:ascii="Arial" w:hAnsi="Arial" w:cs="Arial"/>
                <w:szCs w:val="20"/>
              </w:rPr>
              <w:t>przeprowadzić badanie dwumasowego koła zamachowego.</w:t>
            </w:r>
          </w:p>
        </w:tc>
        <w:tc>
          <w:tcPr>
            <w:tcW w:w="1276" w:type="dxa"/>
            <w:vAlign w:val="center"/>
          </w:tcPr>
          <w:p w:rsidR="009B39C9" w:rsidRPr="00F35719" w:rsidRDefault="00FD1C9D" w:rsidP="00297D5B">
            <w:pPr>
              <w:spacing w:after="0"/>
              <w:contextualSpacing/>
              <w:jc w:val="center"/>
              <w:rPr>
                <w:szCs w:val="20"/>
              </w:rPr>
            </w:pPr>
            <w:r w:rsidRPr="00F35719">
              <w:rPr>
                <w:szCs w:val="20"/>
              </w:rPr>
              <w:t>Klasa III</w:t>
            </w:r>
          </w:p>
          <w:p w:rsidR="00D00431" w:rsidRPr="00F35719" w:rsidRDefault="00D00431" w:rsidP="00D00431">
            <w:pPr>
              <w:spacing w:after="0"/>
              <w:contextualSpacing/>
              <w:jc w:val="center"/>
              <w:rPr>
                <w:szCs w:val="20"/>
              </w:rPr>
            </w:pPr>
            <w:r w:rsidRPr="00F35719">
              <w:rPr>
                <w:szCs w:val="20"/>
              </w:rPr>
              <w:t>Klasa IV</w:t>
            </w:r>
          </w:p>
        </w:tc>
      </w:tr>
      <w:tr w:rsidR="0033314C" w:rsidRPr="00F35719" w:rsidTr="00A479DB">
        <w:tc>
          <w:tcPr>
            <w:tcW w:w="2262" w:type="dxa"/>
            <w:vMerge/>
            <w:vAlign w:val="center"/>
          </w:tcPr>
          <w:p w:rsidR="009B39C9" w:rsidRPr="00F35719" w:rsidRDefault="009B39C9" w:rsidP="00297D5B">
            <w:pPr>
              <w:spacing w:after="0"/>
              <w:contextualSpacing/>
              <w:rPr>
                <w:szCs w:val="20"/>
              </w:rPr>
            </w:pPr>
          </w:p>
        </w:tc>
        <w:tc>
          <w:tcPr>
            <w:tcW w:w="2562" w:type="dxa"/>
            <w:vAlign w:val="center"/>
          </w:tcPr>
          <w:p w:rsidR="009B39C9" w:rsidRPr="00F35719" w:rsidRDefault="009B39C9" w:rsidP="00297D5B">
            <w:pPr>
              <w:spacing w:after="0"/>
              <w:contextualSpacing/>
              <w:rPr>
                <w:szCs w:val="20"/>
              </w:rPr>
            </w:pPr>
            <w:r w:rsidRPr="00F35719">
              <w:rPr>
                <w:szCs w:val="20"/>
              </w:rPr>
              <w:t>2. Diagnozowanie układu hamulcowego</w:t>
            </w:r>
          </w:p>
        </w:tc>
        <w:tc>
          <w:tcPr>
            <w:tcW w:w="1238" w:type="dxa"/>
            <w:vAlign w:val="center"/>
          </w:tcPr>
          <w:p w:rsidR="009B39C9" w:rsidRPr="00F35719" w:rsidRDefault="009B39C9" w:rsidP="00297D5B">
            <w:pPr>
              <w:spacing w:after="0"/>
              <w:ind w:left="232" w:hanging="232"/>
              <w:contextualSpacing/>
              <w:jc w:val="center"/>
              <w:rPr>
                <w:szCs w:val="20"/>
              </w:rPr>
            </w:pPr>
          </w:p>
        </w:tc>
        <w:tc>
          <w:tcPr>
            <w:tcW w:w="3714" w:type="dxa"/>
          </w:tcPr>
          <w:p w:rsidR="00BB2CFF" w:rsidRPr="00F35719" w:rsidRDefault="00BB2CFF" w:rsidP="00FB07A8">
            <w:pPr>
              <w:pStyle w:val="Akapitzlist"/>
              <w:numPr>
                <w:ilvl w:val="0"/>
                <w:numId w:val="129"/>
              </w:numPr>
              <w:spacing w:after="0" w:line="240" w:lineRule="auto"/>
              <w:ind w:left="206" w:hanging="206"/>
              <w:rPr>
                <w:rFonts w:ascii="Arial" w:hAnsi="Arial" w:cs="Arial"/>
                <w:szCs w:val="20"/>
              </w:rPr>
            </w:pPr>
            <w:r w:rsidRPr="00F35719">
              <w:rPr>
                <w:rFonts w:ascii="Arial" w:hAnsi="Arial" w:cs="Arial"/>
                <w:szCs w:val="20"/>
              </w:rPr>
              <w:t>przyjąć pojazd samochodowy do diagnostyki,</w:t>
            </w:r>
          </w:p>
          <w:p w:rsidR="00BB2CFF" w:rsidRPr="00F35719" w:rsidRDefault="00BB2CFF" w:rsidP="00FB07A8">
            <w:pPr>
              <w:pStyle w:val="Akapitzlist"/>
              <w:numPr>
                <w:ilvl w:val="0"/>
                <w:numId w:val="129"/>
              </w:numPr>
              <w:spacing w:after="0" w:line="240" w:lineRule="auto"/>
              <w:ind w:left="206" w:hanging="206"/>
              <w:rPr>
                <w:rFonts w:ascii="Arial" w:hAnsi="Arial" w:cs="Arial"/>
                <w:szCs w:val="20"/>
              </w:rPr>
            </w:pPr>
            <w:r w:rsidRPr="00F35719">
              <w:rPr>
                <w:rFonts w:ascii="Arial" w:hAnsi="Arial" w:cs="Arial"/>
                <w:szCs w:val="20"/>
              </w:rPr>
              <w:t>określić czas wykonania diagnostyki,</w:t>
            </w:r>
          </w:p>
          <w:p w:rsidR="00BB2CFF" w:rsidRPr="00F35719" w:rsidRDefault="00BB2CFF" w:rsidP="00FB07A8">
            <w:pPr>
              <w:pStyle w:val="Akapitzlist"/>
              <w:numPr>
                <w:ilvl w:val="0"/>
                <w:numId w:val="129"/>
              </w:numPr>
              <w:spacing w:after="0" w:line="240" w:lineRule="auto"/>
              <w:ind w:left="206" w:hanging="206"/>
              <w:rPr>
                <w:rFonts w:ascii="Arial" w:hAnsi="Arial" w:cs="Arial"/>
                <w:szCs w:val="20"/>
              </w:rPr>
            </w:pPr>
            <w:r w:rsidRPr="00F35719">
              <w:rPr>
                <w:rFonts w:ascii="Arial" w:hAnsi="Arial" w:cs="Arial"/>
                <w:szCs w:val="20"/>
              </w:rPr>
              <w:t>szacować koszty diagnostyki pojazdu samochodowego</w:t>
            </w:r>
            <w:r w:rsidR="00A479DB" w:rsidRPr="00F35719">
              <w:rPr>
                <w:rFonts w:ascii="Arial" w:hAnsi="Arial" w:cs="Arial"/>
                <w:szCs w:val="20"/>
              </w:rPr>
              <w:t>,</w:t>
            </w:r>
          </w:p>
          <w:p w:rsidR="00BB2CFF" w:rsidRPr="00F35719" w:rsidRDefault="00BB2CFF" w:rsidP="00FB07A8">
            <w:pPr>
              <w:pStyle w:val="Akapitzlist"/>
              <w:numPr>
                <w:ilvl w:val="0"/>
                <w:numId w:val="129"/>
              </w:numPr>
              <w:suppressAutoHyphens/>
              <w:autoSpaceDN w:val="0"/>
              <w:spacing w:after="0" w:line="240" w:lineRule="auto"/>
              <w:ind w:left="206" w:hanging="206"/>
              <w:contextualSpacing w:val="0"/>
              <w:textAlignment w:val="baseline"/>
              <w:rPr>
                <w:rFonts w:ascii="Arial" w:hAnsi="Arial" w:cs="Arial"/>
                <w:szCs w:val="20"/>
              </w:rPr>
            </w:pPr>
            <w:r w:rsidRPr="00F35719">
              <w:rPr>
                <w:rFonts w:ascii="Arial" w:hAnsi="Arial" w:cs="Arial"/>
                <w:szCs w:val="20"/>
              </w:rPr>
              <w:t>sprawdzić stan mocowania pedału hamulca</w:t>
            </w:r>
            <w:r w:rsidR="00A479DB" w:rsidRPr="00F35719">
              <w:rPr>
                <w:rFonts w:ascii="Arial" w:hAnsi="Arial" w:cs="Arial"/>
                <w:szCs w:val="20"/>
              </w:rPr>
              <w:t>,</w:t>
            </w:r>
          </w:p>
          <w:p w:rsidR="00BB2CFF" w:rsidRPr="00F35719" w:rsidRDefault="00BB2CFF" w:rsidP="00FB07A8">
            <w:pPr>
              <w:pStyle w:val="Akapitzlist"/>
              <w:numPr>
                <w:ilvl w:val="0"/>
                <w:numId w:val="129"/>
              </w:numPr>
              <w:suppressAutoHyphens/>
              <w:autoSpaceDN w:val="0"/>
              <w:spacing w:after="0" w:line="240" w:lineRule="auto"/>
              <w:ind w:left="206" w:hanging="206"/>
              <w:contextualSpacing w:val="0"/>
              <w:textAlignment w:val="baseline"/>
              <w:rPr>
                <w:rFonts w:ascii="Arial" w:hAnsi="Arial" w:cs="Arial"/>
                <w:szCs w:val="20"/>
              </w:rPr>
            </w:pPr>
            <w:r w:rsidRPr="00F35719">
              <w:rPr>
                <w:rFonts w:ascii="Arial" w:hAnsi="Arial" w:cs="Arial"/>
                <w:szCs w:val="20"/>
              </w:rPr>
              <w:t>sprawdzić stan hamulca awaryjnego</w:t>
            </w:r>
            <w:r w:rsidR="00A479DB" w:rsidRPr="00F35719">
              <w:rPr>
                <w:rFonts w:ascii="Arial" w:hAnsi="Arial" w:cs="Arial"/>
                <w:szCs w:val="20"/>
              </w:rPr>
              <w:t>,</w:t>
            </w:r>
          </w:p>
          <w:p w:rsidR="00BB2CFF" w:rsidRPr="00F35719" w:rsidRDefault="00BB2CFF" w:rsidP="00FB07A8">
            <w:pPr>
              <w:pStyle w:val="Akapitzlist"/>
              <w:numPr>
                <w:ilvl w:val="0"/>
                <w:numId w:val="129"/>
              </w:numPr>
              <w:suppressAutoHyphens/>
              <w:autoSpaceDN w:val="0"/>
              <w:spacing w:after="0" w:line="240" w:lineRule="auto"/>
              <w:ind w:left="206" w:hanging="206"/>
              <w:contextualSpacing w:val="0"/>
              <w:textAlignment w:val="baseline"/>
              <w:rPr>
                <w:rFonts w:ascii="Arial" w:hAnsi="Arial" w:cs="Arial"/>
                <w:szCs w:val="20"/>
              </w:rPr>
            </w:pPr>
            <w:r w:rsidRPr="00F35719">
              <w:rPr>
                <w:rFonts w:ascii="Arial" w:hAnsi="Arial" w:cs="Arial"/>
                <w:szCs w:val="20"/>
              </w:rPr>
              <w:t>sprawdzić stan sztywnych przewodów hamulcowych</w:t>
            </w:r>
            <w:r w:rsidR="00A479DB" w:rsidRPr="00F35719">
              <w:rPr>
                <w:rFonts w:ascii="Arial" w:hAnsi="Arial" w:cs="Arial"/>
                <w:szCs w:val="20"/>
              </w:rPr>
              <w:t>,</w:t>
            </w:r>
          </w:p>
          <w:p w:rsidR="00BB2CFF" w:rsidRPr="00F35719" w:rsidRDefault="00BB2CFF" w:rsidP="00FB07A8">
            <w:pPr>
              <w:pStyle w:val="Akapitzlist"/>
              <w:numPr>
                <w:ilvl w:val="0"/>
                <w:numId w:val="129"/>
              </w:numPr>
              <w:suppressAutoHyphens/>
              <w:autoSpaceDN w:val="0"/>
              <w:spacing w:after="0" w:line="240" w:lineRule="auto"/>
              <w:ind w:left="206" w:hanging="206"/>
              <w:contextualSpacing w:val="0"/>
              <w:textAlignment w:val="baseline"/>
              <w:rPr>
                <w:rFonts w:ascii="Arial" w:hAnsi="Arial" w:cs="Arial"/>
                <w:szCs w:val="20"/>
              </w:rPr>
            </w:pPr>
            <w:r w:rsidRPr="00F35719">
              <w:rPr>
                <w:rFonts w:ascii="Arial" w:hAnsi="Arial" w:cs="Arial"/>
                <w:szCs w:val="20"/>
              </w:rPr>
              <w:t>sprawdzić stan elastycznych przewodów hamulcowych</w:t>
            </w:r>
            <w:r w:rsidR="00A479DB" w:rsidRPr="00F35719">
              <w:rPr>
                <w:rFonts w:ascii="Arial" w:hAnsi="Arial" w:cs="Arial"/>
                <w:szCs w:val="20"/>
              </w:rPr>
              <w:t>,</w:t>
            </w:r>
          </w:p>
          <w:p w:rsidR="00BB2CFF" w:rsidRPr="00F35719" w:rsidRDefault="00BB2CFF" w:rsidP="00FB07A8">
            <w:pPr>
              <w:pStyle w:val="Akapitzlist"/>
              <w:numPr>
                <w:ilvl w:val="0"/>
                <w:numId w:val="129"/>
              </w:numPr>
              <w:suppressAutoHyphens/>
              <w:autoSpaceDN w:val="0"/>
              <w:spacing w:after="0" w:line="240" w:lineRule="auto"/>
              <w:ind w:left="206" w:hanging="206"/>
              <w:contextualSpacing w:val="0"/>
              <w:textAlignment w:val="baseline"/>
              <w:rPr>
                <w:rFonts w:ascii="Arial" w:hAnsi="Arial" w:cs="Arial"/>
                <w:szCs w:val="20"/>
              </w:rPr>
            </w:pPr>
            <w:r w:rsidRPr="00F35719">
              <w:rPr>
                <w:rFonts w:ascii="Arial" w:hAnsi="Arial" w:cs="Arial"/>
                <w:szCs w:val="20"/>
              </w:rPr>
              <w:t>posłużyć się urządzeniami pomiarowymi w celu oceny zużycia elementów mechanizmów hamulcowych</w:t>
            </w:r>
            <w:r w:rsidR="00A479DB" w:rsidRPr="00F35719">
              <w:rPr>
                <w:rFonts w:ascii="Arial" w:hAnsi="Arial" w:cs="Arial"/>
                <w:szCs w:val="20"/>
              </w:rPr>
              <w:t>,</w:t>
            </w:r>
          </w:p>
          <w:p w:rsidR="00BB2CFF" w:rsidRPr="00F35719" w:rsidRDefault="00BB2CFF" w:rsidP="00FB07A8">
            <w:pPr>
              <w:pStyle w:val="Akapitzlist"/>
              <w:numPr>
                <w:ilvl w:val="0"/>
                <w:numId w:val="129"/>
              </w:numPr>
              <w:suppressAutoHyphens/>
              <w:autoSpaceDN w:val="0"/>
              <w:spacing w:after="0" w:line="240" w:lineRule="auto"/>
              <w:ind w:left="206" w:hanging="206"/>
              <w:contextualSpacing w:val="0"/>
              <w:textAlignment w:val="baseline"/>
              <w:rPr>
                <w:rFonts w:ascii="Arial" w:hAnsi="Arial" w:cs="Arial"/>
                <w:szCs w:val="20"/>
              </w:rPr>
            </w:pPr>
            <w:r w:rsidRPr="00F35719">
              <w:rPr>
                <w:rFonts w:ascii="Arial" w:hAnsi="Arial" w:cs="Arial"/>
                <w:szCs w:val="20"/>
              </w:rPr>
              <w:t>sprawdzić stan szczęk hamulcowych</w:t>
            </w:r>
            <w:r w:rsidR="00A479DB" w:rsidRPr="00F35719">
              <w:rPr>
                <w:rFonts w:ascii="Arial" w:hAnsi="Arial" w:cs="Arial"/>
                <w:szCs w:val="20"/>
              </w:rPr>
              <w:t>,</w:t>
            </w:r>
          </w:p>
          <w:p w:rsidR="00BB2CFF" w:rsidRPr="00F35719" w:rsidRDefault="00BB2CFF" w:rsidP="00FB07A8">
            <w:pPr>
              <w:pStyle w:val="Akapitzlist"/>
              <w:numPr>
                <w:ilvl w:val="0"/>
                <w:numId w:val="129"/>
              </w:numPr>
              <w:suppressAutoHyphens/>
              <w:autoSpaceDN w:val="0"/>
              <w:spacing w:after="0" w:line="240" w:lineRule="auto"/>
              <w:ind w:left="206" w:hanging="206"/>
              <w:contextualSpacing w:val="0"/>
              <w:textAlignment w:val="baseline"/>
              <w:rPr>
                <w:rFonts w:ascii="Arial" w:hAnsi="Arial" w:cs="Arial"/>
                <w:szCs w:val="20"/>
              </w:rPr>
            </w:pPr>
            <w:r w:rsidRPr="00F35719">
              <w:rPr>
                <w:rFonts w:ascii="Arial" w:hAnsi="Arial" w:cs="Arial"/>
                <w:szCs w:val="20"/>
              </w:rPr>
              <w:t>sprawdzić stan klocków hamulcowych</w:t>
            </w:r>
            <w:r w:rsidR="00A479DB" w:rsidRPr="00F35719">
              <w:rPr>
                <w:rFonts w:ascii="Arial" w:hAnsi="Arial" w:cs="Arial"/>
                <w:szCs w:val="20"/>
              </w:rPr>
              <w:t>,</w:t>
            </w:r>
          </w:p>
          <w:p w:rsidR="00BB2CFF" w:rsidRPr="00F35719" w:rsidRDefault="00BB2CFF" w:rsidP="00FB07A8">
            <w:pPr>
              <w:pStyle w:val="Akapitzlist"/>
              <w:numPr>
                <w:ilvl w:val="0"/>
                <w:numId w:val="129"/>
              </w:numPr>
              <w:suppressAutoHyphens/>
              <w:autoSpaceDN w:val="0"/>
              <w:spacing w:after="0" w:line="240" w:lineRule="auto"/>
              <w:ind w:left="206" w:hanging="206"/>
              <w:contextualSpacing w:val="0"/>
              <w:textAlignment w:val="baseline"/>
              <w:rPr>
                <w:rFonts w:ascii="Arial" w:hAnsi="Arial" w:cs="Arial"/>
                <w:szCs w:val="20"/>
              </w:rPr>
            </w:pPr>
            <w:r w:rsidRPr="00F35719">
              <w:rPr>
                <w:rFonts w:ascii="Arial" w:hAnsi="Arial" w:cs="Arial"/>
                <w:szCs w:val="20"/>
              </w:rPr>
              <w:t>dokonać weryfikacji bębnów hamulcowych</w:t>
            </w:r>
            <w:r w:rsidR="00A479DB" w:rsidRPr="00F35719">
              <w:rPr>
                <w:rFonts w:ascii="Arial" w:hAnsi="Arial" w:cs="Arial"/>
                <w:szCs w:val="20"/>
              </w:rPr>
              <w:t>,</w:t>
            </w:r>
          </w:p>
          <w:p w:rsidR="00BB2CFF" w:rsidRPr="00F35719" w:rsidRDefault="00BB2CFF" w:rsidP="00FB07A8">
            <w:pPr>
              <w:pStyle w:val="Akapitzlist"/>
              <w:numPr>
                <w:ilvl w:val="0"/>
                <w:numId w:val="129"/>
              </w:numPr>
              <w:suppressAutoHyphens/>
              <w:autoSpaceDN w:val="0"/>
              <w:spacing w:after="0" w:line="240" w:lineRule="auto"/>
              <w:ind w:left="206" w:hanging="206"/>
              <w:contextualSpacing w:val="0"/>
              <w:textAlignment w:val="baseline"/>
              <w:rPr>
                <w:rFonts w:ascii="Arial" w:hAnsi="Arial" w:cs="Arial"/>
                <w:szCs w:val="20"/>
              </w:rPr>
            </w:pPr>
            <w:r w:rsidRPr="00F35719">
              <w:rPr>
                <w:rFonts w:ascii="Arial" w:hAnsi="Arial" w:cs="Arial"/>
                <w:szCs w:val="20"/>
              </w:rPr>
              <w:t>dokonać weryfikacji tarcz hamulcowych</w:t>
            </w:r>
            <w:r w:rsidR="00A479DB" w:rsidRPr="00F35719">
              <w:rPr>
                <w:rFonts w:ascii="Arial" w:hAnsi="Arial" w:cs="Arial"/>
                <w:szCs w:val="20"/>
              </w:rPr>
              <w:t>,</w:t>
            </w:r>
          </w:p>
          <w:p w:rsidR="00BB2CFF" w:rsidRPr="00F35719" w:rsidRDefault="00BB2CFF" w:rsidP="00FB07A8">
            <w:pPr>
              <w:pStyle w:val="Akapitzlist"/>
              <w:numPr>
                <w:ilvl w:val="0"/>
                <w:numId w:val="129"/>
              </w:numPr>
              <w:suppressAutoHyphens/>
              <w:autoSpaceDN w:val="0"/>
              <w:spacing w:after="0" w:line="240" w:lineRule="auto"/>
              <w:ind w:left="206" w:hanging="206"/>
              <w:contextualSpacing w:val="0"/>
              <w:textAlignment w:val="baseline"/>
              <w:rPr>
                <w:rFonts w:ascii="Arial" w:hAnsi="Arial" w:cs="Arial"/>
                <w:szCs w:val="20"/>
              </w:rPr>
            </w:pPr>
            <w:r w:rsidRPr="00F35719">
              <w:rPr>
                <w:rFonts w:ascii="Arial" w:hAnsi="Arial" w:cs="Arial"/>
                <w:szCs w:val="20"/>
              </w:rPr>
              <w:t>dokonać pomiaru grubości tarczy hamulcowej</w:t>
            </w:r>
            <w:r w:rsidR="00A479DB" w:rsidRPr="00F35719">
              <w:rPr>
                <w:rFonts w:ascii="Arial" w:hAnsi="Arial" w:cs="Arial"/>
                <w:szCs w:val="20"/>
              </w:rPr>
              <w:t>,</w:t>
            </w:r>
          </w:p>
          <w:p w:rsidR="00BB2CFF" w:rsidRPr="00F35719" w:rsidRDefault="00BB2CFF" w:rsidP="00FB07A8">
            <w:pPr>
              <w:pStyle w:val="Akapitzlist"/>
              <w:numPr>
                <w:ilvl w:val="0"/>
                <w:numId w:val="129"/>
              </w:numPr>
              <w:suppressAutoHyphens/>
              <w:autoSpaceDN w:val="0"/>
              <w:spacing w:after="0" w:line="240" w:lineRule="auto"/>
              <w:ind w:left="206" w:hanging="206"/>
              <w:contextualSpacing w:val="0"/>
              <w:textAlignment w:val="baseline"/>
              <w:rPr>
                <w:rFonts w:ascii="Arial" w:hAnsi="Arial" w:cs="Arial"/>
                <w:szCs w:val="20"/>
              </w:rPr>
            </w:pPr>
            <w:r w:rsidRPr="00F35719">
              <w:rPr>
                <w:rFonts w:ascii="Arial" w:hAnsi="Arial" w:cs="Arial"/>
                <w:szCs w:val="20"/>
              </w:rPr>
              <w:t>ocenić stopień zużycia tarczy hamulcowej</w:t>
            </w:r>
            <w:r w:rsidR="00A479DB" w:rsidRPr="00F35719">
              <w:rPr>
                <w:rFonts w:ascii="Arial" w:hAnsi="Arial" w:cs="Arial"/>
                <w:szCs w:val="20"/>
              </w:rPr>
              <w:t>,</w:t>
            </w:r>
          </w:p>
          <w:p w:rsidR="00BB2CFF" w:rsidRPr="00F35719" w:rsidRDefault="00BB2CFF" w:rsidP="00FB07A8">
            <w:pPr>
              <w:pStyle w:val="Akapitzlist"/>
              <w:numPr>
                <w:ilvl w:val="0"/>
                <w:numId w:val="129"/>
              </w:numPr>
              <w:suppressAutoHyphens/>
              <w:autoSpaceDN w:val="0"/>
              <w:spacing w:after="0" w:line="240" w:lineRule="auto"/>
              <w:ind w:left="206" w:hanging="206"/>
              <w:contextualSpacing w:val="0"/>
              <w:textAlignment w:val="baseline"/>
              <w:rPr>
                <w:rFonts w:ascii="Arial" w:hAnsi="Arial" w:cs="Arial"/>
                <w:szCs w:val="20"/>
              </w:rPr>
            </w:pPr>
            <w:r w:rsidRPr="00F35719">
              <w:rPr>
                <w:rFonts w:ascii="Arial" w:hAnsi="Arial" w:cs="Arial"/>
                <w:szCs w:val="20"/>
              </w:rPr>
              <w:t>przeprowadzić pomiar średnicy roboczej bębna hamulcowego</w:t>
            </w:r>
            <w:r w:rsidR="00A479DB" w:rsidRPr="00F35719">
              <w:rPr>
                <w:rFonts w:ascii="Arial" w:hAnsi="Arial" w:cs="Arial"/>
                <w:szCs w:val="20"/>
              </w:rPr>
              <w:t>,</w:t>
            </w:r>
          </w:p>
          <w:p w:rsidR="00BB2CFF" w:rsidRPr="00F35719" w:rsidRDefault="00BB2CFF" w:rsidP="00FB07A8">
            <w:pPr>
              <w:pStyle w:val="Akapitzlist"/>
              <w:numPr>
                <w:ilvl w:val="0"/>
                <w:numId w:val="129"/>
              </w:numPr>
              <w:suppressAutoHyphens/>
              <w:autoSpaceDN w:val="0"/>
              <w:spacing w:after="0" w:line="240" w:lineRule="auto"/>
              <w:ind w:left="206" w:hanging="206"/>
              <w:contextualSpacing w:val="0"/>
              <w:textAlignment w:val="baseline"/>
              <w:rPr>
                <w:rFonts w:ascii="Arial" w:hAnsi="Arial" w:cs="Arial"/>
                <w:szCs w:val="20"/>
              </w:rPr>
            </w:pPr>
            <w:r w:rsidRPr="00F35719">
              <w:rPr>
                <w:rFonts w:ascii="Arial" w:hAnsi="Arial" w:cs="Arial"/>
                <w:szCs w:val="20"/>
              </w:rPr>
              <w:t>ocenić stopień zużycia bębna hamulcowego</w:t>
            </w:r>
            <w:r w:rsidR="00A479DB" w:rsidRPr="00F35719">
              <w:rPr>
                <w:rFonts w:ascii="Arial" w:hAnsi="Arial" w:cs="Arial"/>
                <w:szCs w:val="20"/>
              </w:rPr>
              <w:t>,</w:t>
            </w:r>
          </w:p>
          <w:p w:rsidR="00BB2CFF" w:rsidRPr="00F35719" w:rsidRDefault="00BB2CFF" w:rsidP="00FB07A8">
            <w:pPr>
              <w:pStyle w:val="Akapitzlist"/>
              <w:numPr>
                <w:ilvl w:val="0"/>
                <w:numId w:val="129"/>
              </w:numPr>
              <w:suppressAutoHyphens/>
              <w:autoSpaceDN w:val="0"/>
              <w:spacing w:after="0" w:line="240" w:lineRule="auto"/>
              <w:ind w:left="206" w:hanging="206"/>
              <w:contextualSpacing w:val="0"/>
              <w:textAlignment w:val="baseline"/>
              <w:rPr>
                <w:rFonts w:ascii="Arial" w:hAnsi="Arial" w:cs="Arial"/>
                <w:szCs w:val="20"/>
              </w:rPr>
            </w:pPr>
            <w:r w:rsidRPr="00F35719">
              <w:rPr>
                <w:rFonts w:ascii="Arial" w:hAnsi="Arial" w:cs="Arial"/>
                <w:szCs w:val="20"/>
              </w:rPr>
              <w:t>przeprowadzić badanie płynów hamulcowych</w:t>
            </w:r>
            <w:r w:rsidR="00A479DB" w:rsidRPr="00F35719">
              <w:rPr>
                <w:rFonts w:ascii="Arial" w:hAnsi="Arial" w:cs="Arial"/>
                <w:szCs w:val="20"/>
              </w:rPr>
              <w:t>,</w:t>
            </w:r>
          </w:p>
          <w:p w:rsidR="00BB2CFF" w:rsidRPr="00F35719" w:rsidRDefault="00944FA8" w:rsidP="00FB07A8">
            <w:pPr>
              <w:numPr>
                <w:ilvl w:val="0"/>
                <w:numId w:val="129"/>
              </w:numPr>
              <w:spacing w:after="0" w:line="240" w:lineRule="auto"/>
              <w:ind w:left="206" w:hanging="206"/>
              <w:rPr>
                <w:szCs w:val="20"/>
              </w:rPr>
            </w:pPr>
            <w:r w:rsidRPr="00F35719">
              <w:rPr>
                <w:szCs w:val="20"/>
              </w:rPr>
              <w:t>wypełnić</w:t>
            </w:r>
            <w:r w:rsidR="00BB2CFF" w:rsidRPr="00F35719">
              <w:rPr>
                <w:szCs w:val="20"/>
              </w:rPr>
              <w:t xml:space="preserve"> kartę pomiarów diagnostycznych</w:t>
            </w:r>
            <w:r w:rsidR="00A479DB" w:rsidRPr="00F35719">
              <w:rPr>
                <w:szCs w:val="20"/>
              </w:rPr>
              <w:t>,</w:t>
            </w:r>
          </w:p>
          <w:p w:rsidR="00BB2CFF" w:rsidRPr="00F35719" w:rsidRDefault="00944FA8" w:rsidP="00FB07A8">
            <w:pPr>
              <w:numPr>
                <w:ilvl w:val="0"/>
                <w:numId w:val="129"/>
              </w:numPr>
              <w:spacing w:after="0" w:line="240" w:lineRule="auto"/>
              <w:ind w:left="206" w:hanging="206"/>
              <w:rPr>
                <w:szCs w:val="20"/>
              </w:rPr>
            </w:pPr>
            <w:r w:rsidRPr="00F35719">
              <w:rPr>
                <w:szCs w:val="20"/>
              </w:rPr>
              <w:t>sporządzić</w:t>
            </w:r>
            <w:r w:rsidR="00BB2CFF" w:rsidRPr="00F35719">
              <w:rPr>
                <w:szCs w:val="20"/>
              </w:rPr>
              <w:t xml:space="preserve"> kosztorys diagnostyki pojazdu samochodowego, jego podzespołów i zespołów</w:t>
            </w:r>
            <w:r w:rsidR="00A479DB" w:rsidRPr="00F35719">
              <w:rPr>
                <w:szCs w:val="20"/>
              </w:rPr>
              <w:t>,</w:t>
            </w:r>
          </w:p>
          <w:p w:rsidR="00BB2CFF" w:rsidRPr="00F35719" w:rsidRDefault="00944FA8" w:rsidP="00FB07A8">
            <w:pPr>
              <w:numPr>
                <w:ilvl w:val="0"/>
                <w:numId w:val="129"/>
              </w:numPr>
              <w:spacing w:after="0" w:line="240" w:lineRule="auto"/>
              <w:ind w:left="206" w:hanging="206"/>
              <w:rPr>
                <w:szCs w:val="20"/>
              </w:rPr>
            </w:pPr>
            <w:r w:rsidRPr="00F35719">
              <w:rPr>
                <w:szCs w:val="20"/>
              </w:rPr>
              <w:t>wprowadzić</w:t>
            </w:r>
            <w:r w:rsidR="00BB2CFF" w:rsidRPr="00F35719">
              <w:rPr>
                <w:szCs w:val="20"/>
              </w:rPr>
              <w:t xml:space="preserve"> wyniki badań diagnostycznych pojazdu samochodowego do bazy danych serwisowych</w:t>
            </w:r>
            <w:r w:rsidR="00A479DB" w:rsidRPr="00F35719">
              <w:rPr>
                <w:szCs w:val="20"/>
              </w:rPr>
              <w:t>,</w:t>
            </w:r>
          </w:p>
          <w:p w:rsidR="00BB2CFF" w:rsidRPr="00F35719" w:rsidRDefault="00944FA8" w:rsidP="00FB07A8">
            <w:pPr>
              <w:numPr>
                <w:ilvl w:val="0"/>
                <w:numId w:val="129"/>
              </w:numPr>
              <w:spacing w:after="0" w:line="240" w:lineRule="auto"/>
              <w:ind w:left="206" w:hanging="206"/>
              <w:rPr>
                <w:szCs w:val="20"/>
              </w:rPr>
            </w:pPr>
            <w:r w:rsidRPr="00F35719">
              <w:rPr>
                <w:szCs w:val="20"/>
              </w:rPr>
              <w:t>przekazać</w:t>
            </w:r>
            <w:r w:rsidR="00BB2CFF" w:rsidRPr="00F35719">
              <w:rPr>
                <w:szCs w:val="20"/>
              </w:rPr>
              <w:t xml:space="preserve"> klientowi informacje dotyczące wykonanej diagnostyki pojazdu  samochodowego</w:t>
            </w:r>
            <w:r w:rsidR="00A479DB" w:rsidRPr="00F35719">
              <w:rPr>
                <w:szCs w:val="20"/>
              </w:rPr>
              <w:t>,</w:t>
            </w:r>
          </w:p>
          <w:p w:rsidR="00BB2CFF" w:rsidRPr="00F35719" w:rsidRDefault="00944FA8" w:rsidP="00FB07A8">
            <w:pPr>
              <w:numPr>
                <w:ilvl w:val="0"/>
                <w:numId w:val="129"/>
              </w:numPr>
              <w:spacing w:after="0" w:line="240" w:lineRule="auto"/>
              <w:ind w:left="206" w:hanging="206"/>
              <w:rPr>
                <w:szCs w:val="20"/>
              </w:rPr>
            </w:pPr>
            <w:r w:rsidRPr="00F35719">
              <w:rPr>
                <w:szCs w:val="20"/>
              </w:rPr>
              <w:t>wydać</w:t>
            </w:r>
            <w:r w:rsidR="00BB2CFF" w:rsidRPr="00F35719">
              <w:rPr>
                <w:szCs w:val="20"/>
              </w:rPr>
              <w:t xml:space="preserve"> dokumentację wykonanej diagnostyki pojazdu  samochodowego</w:t>
            </w:r>
            <w:r w:rsidR="00A479DB" w:rsidRPr="00F35719">
              <w:rPr>
                <w:szCs w:val="20"/>
              </w:rPr>
              <w:t>,</w:t>
            </w:r>
          </w:p>
          <w:p w:rsidR="009B39C9" w:rsidRPr="00F35719" w:rsidRDefault="00944FA8" w:rsidP="00FB07A8">
            <w:pPr>
              <w:pStyle w:val="Akapitzlist"/>
              <w:numPr>
                <w:ilvl w:val="0"/>
                <w:numId w:val="129"/>
              </w:numPr>
              <w:spacing w:after="0" w:line="240" w:lineRule="auto"/>
              <w:ind w:left="206" w:hanging="206"/>
            </w:pPr>
            <w:r w:rsidRPr="00F35719">
              <w:rPr>
                <w:rFonts w:ascii="Arial" w:hAnsi="Arial" w:cs="Arial"/>
                <w:szCs w:val="20"/>
              </w:rPr>
              <w:t>wydać</w:t>
            </w:r>
            <w:r w:rsidR="00BB2CFF" w:rsidRPr="00F35719">
              <w:rPr>
                <w:rFonts w:ascii="Arial" w:hAnsi="Arial" w:cs="Arial"/>
                <w:szCs w:val="20"/>
              </w:rPr>
              <w:t xml:space="preserve"> pojazd samochodowy po wykonanej diagnostyce</w:t>
            </w:r>
            <w:r w:rsidR="00A479DB" w:rsidRPr="00F35719">
              <w:rPr>
                <w:rFonts w:ascii="Arial" w:hAnsi="Arial" w:cs="Arial"/>
                <w:szCs w:val="20"/>
              </w:rPr>
              <w:t>.</w:t>
            </w:r>
          </w:p>
        </w:tc>
        <w:tc>
          <w:tcPr>
            <w:tcW w:w="3373" w:type="dxa"/>
          </w:tcPr>
          <w:p w:rsidR="00A479DB" w:rsidRPr="00F35719" w:rsidRDefault="00A479DB" w:rsidP="00FB07A8">
            <w:pPr>
              <w:pStyle w:val="Akapitzlist"/>
              <w:numPr>
                <w:ilvl w:val="0"/>
                <w:numId w:val="129"/>
              </w:numPr>
              <w:suppressAutoHyphens/>
              <w:autoSpaceDN w:val="0"/>
              <w:spacing w:after="0" w:line="240" w:lineRule="auto"/>
              <w:ind w:left="206" w:hanging="206"/>
              <w:contextualSpacing w:val="0"/>
              <w:textAlignment w:val="baseline"/>
              <w:rPr>
                <w:rFonts w:ascii="Arial" w:hAnsi="Arial" w:cs="Arial"/>
                <w:szCs w:val="20"/>
              </w:rPr>
            </w:pPr>
            <w:r w:rsidRPr="00F35719">
              <w:rPr>
                <w:rFonts w:ascii="Arial" w:hAnsi="Arial" w:cs="Arial"/>
                <w:szCs w:val="20"/>
              </w:rPr>
              <w:t>sprawdzić stan urządzenia wspomagającego,</w:t>
            </w:r>
          </w:p>
          <w:p w:rsidR="00A479DB" w:rsidRPr="00F35719" w:rsidRDefault="00A479DB" w:rsidP="00FB07A8">
            <w:pPr>
              <w:pStyle w:val="Akapitzlist"/>
              <w:numPr>
                <w:ilvl w:val="0"/>
                <w:numId w:val="129"/>
              </w:numPr>
              <w:suppressAutoHyphens/>
              <w:autoSpaceDN w:val="0"/>
              <w:spacing w:after="0" w:line="240" w:lineRule="auto"/>
              <w:ind w:left="206" w:hanging="206"/>
              <w:contextualSpacing w:val="0"/>
              <w:textAlignment w:val="baseline"/>
              <w:rPr>
                <w:rFonts w:ascii="Arial" w:hAnsi="Arial" w:cs="Arial"/>
                <w:szCs w:val="20"/>
              </w:rPr>
            </w:pPr>
            <w:r w:rsidRPr="00F35719">
              <w:rPr>
                <w:rFonts w:ascii="Arial" w:hAnsi="Arial" w:cs="Arial"/>
                <w:szCs w:val="20"/>
              </w:rPr>
              <w:t>przeprowadzić pomiary czujników ABS,</w:t>
            </w:r>
          </w:p>
          <w:p w:rsidR="00A479DB" w:rsidRPr="00F35719" w:rsidRDefault="00A479DB" w:rsidP="00FB07A8">
            <w:pPr>
              <w:pStyle w:val="Akapitzlist"/>
              <w:numPr>
                <w:ilvl w:val="0"/>
                <w:numId w:val="129"/>
              </w:numPr>
              <w:suppressAutoHyphens/>
              <w:autoSpaceDN w:val="0"/>
              <w:spacing w:after="0" w:line="240" w:lineRule="auto"/>
              <w:ind w:left="206" w:hanging="206"/>
              <w:contextualSpacing w:val="0"/>
              <w:textAlignment w:val="baseline"/>
              <w:rPr>
                <w:rFonts w:ascii="Arial" w:hAnsi="Arial" w:cs="Arial"/>
                <w:szCs w:val="20"/>
              </w:rPr>
            </w:pPr>
            <w:r w:rsidRPr="00F35719">
              <w:rPr>
                <w:rFonts w:ascii="Arial" w:hAnsi="Arial" w:cs="Arial"/>
                <w:szCs w:val="20"/>
              </w:rPr>
              <w:t>dokonać pomiaru bicia tarczy hamulcowej,</w:t>
            </w:r>
          </w:p>
          <w:p w:rsidR="00A479DB" w:rsidRPr="00F35719" w:rsidRDefault="00A479DB" w:rsidP="00FB07A8">
            <w:pPr>
              <w:pStyle w:val="Akapitzlist"/>
              <w:numPr>
                <w:ilvl w:val="0"/>
                <w:numId w:val="129"/>
              </w:numPr>
              <w:suppressAutoHyphens/>
              <w:autoSpaceDN w:val="0"/>
              <w:spacing w:after="0" w:line="240" w:lineRule="auto"/>
              <w:ind w:left="206" w:hanging="206"/>
              <w:contextualSpacing w:val="0"/>
              <w:textAlignment w:val="baseline"/>
              <w:rPr>
                <w:rFonts w:ascii="Arial" w:hAnsi="Arial" w:cs="Arial"/>
                <w:szCs w:val="20"/>
              </w:rPr>
            </w:pPr>
            <w:r w:rsidRPr="00F35719">
              <w:rPr>
                <w:rFonts w:ascii="Arial" w:hAnsi="Arial" w:cs="Arial"/>
                <w:szCs w:val="20"/>
              </w:rPr>
              <w:t>dokonać pomiaru sił hamowania na stanowisku rolkowym,</w:t>
            </w:r>
          </w:p>
          <w:p w:rsidR="00A479DB" w:rsidRPr="00F35719" w:rsidRDefault="00A479DB" w:rsidP="00FB07A8">
            <w:pPr>
              <w:pStyle w:val="Akapitzlist"/>
              <w:numPr>
                <w:ilvl w:val="0"/>
                <w:numId w:val="129"/>
              </w:numPr>
              <w:suppressAutoHyphens/>
              <w:autoSpaceDN w:val="0"/>
              <w:spacing w:after="0" w:line="240" w:lineRule="auto"/>
              <w:ind w:left="206" w:hanging="206"/>
              <w:contextualSpacing w:val="0"/>
              <w:textAlignment w:val="baseline"/>
              <w:rPr>
                <w:rFonts w:ascii="Arial" w:hAnsi="Arial" w:cs="Arial"/>
                <w:szCs w:val="20"/>
              </w:rPr>
            </w:pPr>
            <w:r w:rsidRPr="00F35719">
              <w:rPr>
                <w:rFonts w:ascii="Arial" w:hAnsi="Arial" w:cs="Arial"/>
                <w:szCs w:val="20"/>
              </w:rPr>
              <w:t>wykonać wydruk wyników pomiaru,</w:t>
            </w:r>
          </w:p>
          <w:p w:rsidR="00A479DB" w:rsidRPr="00F35719" w:rsidRDefault="00A479DB" w:rsidP="00FB07A8">
            <w:pPr>
              <w:pStyle w:val="Akapitzlist"/>
              <w:numPr>
                <w:ilvl w:val="0"/>
                <w:numId w:val="129"/>
              </w:numPr>
              <w:suppressAutoHyphens/>
              <w:autoSpaceDN w:val="0"/>
              <w:spacing w:after="0" w:line="240" w:lineRule="auto"/>
              <w:ind w:left="206" w:hanging="206"/>
              <w:contextualSpacing w:val="0"/>
              <w:textAlignment w:val="baseline"/>
              <w:rPr>
                <w:rFonts w:ascii="Arial" w:hAnsi="Arial" w:cs="Arial"/>
                <w:szCs w:val="20"/>
              </w:rPr>
            </w:pPr>
            <w:r w:rsidRPr="00F35719">
              <w:rPr>
                <w:rFonts w:ascii="Arial" w:hAnsi="Arial" w:cs="Arial"/>
                <w:szCs w:val="20"/>
              </w:rPr>
              <w:t>ocenić skuteczność hamowania hamulca roboczego,</w:t>
            </w:r>
          </w:p>
          <w:p w:rsidR="00A479DB" w:rsidRPr="00F35719" w:rsidRDefault="00A479DB" w:rsidP="00FB07A8">
            <w:pPr>
              <w:pStyle w:val="Akapitzlist"/>
              <w:numPr>
                <w:ilvl w:val="0"/>
                <w:numId w:val="129"/>
              </w:numPr>
              <w:suppressAutoHyphens/>
              <w:autoSpaceDN w:val="0"/>
              <w:spacing w:after="0" w:line="240" w:lineRule="auto"/>
              <w:ind w:left="206" w:hanging="206"/>
              <w:contextualSpacing w:val="0"/>
              <w:textAlignment w:val="baseline"/>
              <w:rPr>
                <w:rFonts w:ascii="Arial" w:hAnsi="Arial" w:cs="Arial"/>
                <w:szCs w:val="20"/>
              </w:rPr>
            </w:pPr>
            <w:r w:rsidRPr="00F35719">
              <w:rPr>
                <w:rFonts w:ascii="Arial" w:hAnsi="Arial" w:cs="Arial"/>
                <w:szCs w:val="20"/>
              </w:rPr>
              <w:t>ocenić skuteczność hamowania hamulców postojowego i awaryjnego,</w:t>
            </w:r>
          </w:p>
          <w:p w:rsidR="00A479DB" w:rsidRPr="00F35719" w:rsidRDefault="00A479DB" w:rsidP="00FB07A8">
            <w:pPr>
              <w:pStyle w:val="Akapitzlist"/>
              <w:numPr>
                <w:ilvl w:val="0"/>
                <w:numId w:val="129"/>
              </w:numPr>
              <w:suppressAutoHyphens/>
              <w:autoSpaceDN w:val="0"/>
              <w:spacing w:after="0" w:line="240" w:lineRule="auto"/>
              <w:ind w:left="206" w:hanging="206"/>
              <w:contextualSpacing w:val="0"/>
              <w:textAlignment w:val="baseline"/>
              <w:rPr>
                <w:rFonts w:ascii="Arial" w:hAnsi="Arial" w:cs="Arial"/>
                <w:szCs w:val="20"/>
              </w:rPr>
            </w:pPr>
            <w:r w:rsidRPr="00F35719">
              <w:rPr>
                <w:rFonts w:ascii="Arial" w:hAnsi="Arial" w:cs="Arial"/>
                <w:szCs w:val="20"/>
              </w:rPr>
              <w:t>dokonać oceny równomierności hamowania,</w:t>
            </w:r>
          </w:p>
          <w:p w:rsidR="009B39C9" w:rsidRPr="00F35719" w:rsidRDefault="00A479DB" w:rsidP="00FB07A8">
            <w:pPr>
              <w:pStyle w:val="Akapitzlist"/>
              <w:numPr>
                <w:ilvl w:val="0"/>
                <w:numId w:val="129"/>
              </w:numPr>
              <w:suppressAutoHyphens/>
              <w:autoSpaceDN w:val="0"/>
              <w:spacing w:after="0" w:line="240" w:lineRule="auto"/>
              <w:ind w:left="206" w:hanging="206"/>
              <w:contextualSpacing w:val="0"/>
              <w:textAlignment w:val="baseline"/>
              <w:rPr>
                <w:rFonts w:ascii="Arial" w:hAnsi="Arial" w:cs="Arial"/>
                <w:szCs w:val="20"/>
              </w:rPr>
            </w:pPr>
            <w:r w:rsidRPr="00F35719">
              <w:rPr>
                <w:rFonts w:ascii="Arial" w:hAnsi="Arial" w:cs="Arial"/>
                <w:szCs w:val="20"/>
              </w:rPr>
              <w:t>porównać wyniki badań ze wskaźnikiem skuteczności hamowania.</w:t>
            </w:r>
          </w:p>
        </w:tc>
        <w:tc>
          <w:tcPr>
            <w:tcW w:w="1276" w:type="dxa"/>
            <w:vAlign w:val="center"/>
          </w:tcPr>
          <w:p w:rsidR="009B39C9" w:rsidRPr="00F35719" w:rsidRDefault="00D00431" w:rsidP="00297D5B">
            <w:pPr>
              <w:spacing w:after="0"/>
              <w:contextualSpacing/>
              <w:jc w:val="center"/>
              <w:rPr>
                <w:szCs w:val="20"/>
              </w:rPr>
            </w:pPr>
            <w:r w:rsidRPr="00F35719">
              <w:rPr>
                <w:szCs w:val="20"/>
              </w:rPr>
              <w:t>Klasa IV</w:t>
            </w:r>
          </w:p>
        </w:tc>
      </w:tr>
      <w:tr w:rsidR="0033314C" w:rsidRPr="00F35719" w:rsidTr="00A479DB">
        <w:tc>
          <w:tcPr>
            <w:tcW w:w="2262" w:type="dxa"/>
            <w:vMerge/>
            <w:vAlign w:val="center"/>
          </w:tcPr>
          <w:p w:rsidR="009B39C9" w:rsidRPr="00F35719" w:rsidRDefault="009B39C9" w:rsidP="00297D5B">
            <w:pPr>
              <w:spacing w:after="0"/>
              <w:contextualSpacing/>
              <w:rPr>
                <w:szCs w:val="20"/>
              </w:rPr>
            </w:pPr>
          </w:p>
        </w:tc>
        <w:tc>
          <w:tcPr>
            <w:tcW w:w="2562" w:type="dxa"/>
            <w:vAlign w:val="center"/>
          </w:tcPr>
          <w:p w:rsidR="009B39C9" w:rsidRPr="00F35719" w:rsidRDefault="009B39C9" w:rsidP="00297D5B">
            <w:pPr>
              <w:spacing w:after="0"/>
              <w:contextualSpacing/>
              <w:rPr>
                <w:szCs w:val="20"/>
              </w:rPr>
            </w:pPr>
            <w:r w:rsidRPr="00F35719">
              <w:rPr>
                <w:szCs w:val="20"/>
              </w:rPr>
              <w:t>3. Diagnozowanie układu kierowniczego</w:t>
            </w:r>
          </w:p>
        </w:tc>
        <w:tc>
          <w:tcPr>
            <w:tcW w:w="1238" w:type="dxa"/>
            <w:vAlign w:val="center"/>
          </w:tcPr>
          <w:p w:rsidR="009B39C9" w:rsidRPr="00F35719" w:rsidRDefault="009B39C9" w:rsidP="00297D5B">
            <w:pPr>
              <w:spacing w:after="0"/>
              <w:ind w:left="232" w:hanging="232"/>
              <w:contextualSpacing/>
              <w:jc w:val="center"/>
              <w:rPr>
                <w:szCs w:val="20"/>
              </w:rPr>
            </w:pPr>
          </w:p>
        </w:tc>
        <w:tc>
          <w:tcPr>
            <w:tcW w:w="3714" w:type="dxa"/>
          </w:tcPr>
          <w:p w:rsidR="00BB2CFF" w:rsidRPr="00F35719" w:rsidRDefault="00BB2CFF" w:rsidP="00FB07A8">
            <w:pPr>
              <w:pStyle w:val="Akapitzlist"/>
              <w:numPr>
                <w:ilvl w:val="0"/>
                <w:numId w:val="105"/>
              </w:numPr>
              <w:spacing w:after="0" w:line="240" w:lineRule="auto"/>
              <w:ind w:left="206" w:hanging="206"/>
              <w:rPr>
                <w:rFonts w:ascii="Arial" w:hAnsi="Arial" w:cs="Arial"/>
                <w:szCs w:val="20"/>
              </w:rPr>
            </w:pPr>
            <w:r w:rsidRPr="00F35719">
              <w:rPr>
                <w:rFonts w:ascii="Arial" w:hAnsi="Arial" w:cs="Arial"/>
                <w:szCs w:val="20"/>
              </w:rPr>
              <w:t>przyjąć pojazd samochodowy do diagnostyki,</w:t>
            </w:r>
          </w:p>
          <w:p w:rsidR="00BB2CFF" w:rsidRPr="00F35719" w:rsidRDefault="00BB2CFF" w:rsidP="00FB07A8">
            <w:pPr>
              <w:pStyle w:val="Akapitzlist"/>
              <w:numPr>
                <w:ilvl w:val="0"/>
                <w:numId w:val="105"/>
              </w:numPr>
              <w:spacing w:after="0" w:line="240" w:lineRule="auto"/>
              <w:ind w:left="206" w:hanging="206"/>
              <w:rPr>
                <w:rFonts w:ascii="Arial" w:hAnsi="Arial" w:cs="Arial"/>
                <w:szCs w:val="20"/>
              </w:rPr>
            </w:pPr>
            <w:r w:rsidRPr="00F35719">
              <w:rPr>
                <w:rFonts w:ascii="Arial" w:hAnsi="Arial" w:cs="Arial"/>
                <w:szCs w:val="20"/>
              </w:rPr>
              <w:t>określić czas wykonania diagnostyki,</w:t>
            </w:r>
          </w:p>
          <w:p w:rsidR="00BB2CFF" w:rsidRPr="00F35719" w:rsidRDefault="00BB2CFF" w:rsidP="00FB07A8">
            <w:pPr>
              <w:pStyle w:val="Akapitzlist"/>
              <w:numPr>
                <w:ilvl w:val="0"/>
                <w:numId w:val="105"/>
              </w:numPr>
              <w:spacing w:after="0" w:line="240" w:lineRule="auto"/>
              <w:ind w:left="206" w:hanging="206"/>
              <w:rPr>
                <w:rFonts w:ascii="Arial" w:hAnsi="Arial" w:cs="Arial"/>
                <w:szCs w:val="20"/>
              </w:rPr>
            </w:pPr>
            <w:r w:rsidRPr="00F35719">
              <w:rPr>
                <w:rFonts w:ascii="Arial" w:hAnsi="Arial" w:cs="Arial"/>
                <w:szCs w:val="20"/>
              </w:rPr>
              <w:t>szacować koszty diagnostyki pojazdu samochodowego</w:t>
            </w:r>
            <w:r w:rsidR="00A479DB" w:rsidRPr="00F35719">
              <w:rPr>
                <w:rFonts w:ascii="Arial" w:hAnsi="Arial" w:cs="Arial"/>
                <w:szCs w:val="20"/>
              </w:rPr>
              <w:t>,</w:t>
            </w:r>
          </w:p>
          <w:p w:rsidR="00BB2CFF" w:rsidRPr="00F35719" w:rsidRDefault="00BB2CFF" w:rsidP="00FB07A8">
            <w:pPr>
              <w:pStyle w:val="Akapitzlist"/>
              <w:numPr>
                <w:ilvl w:val="0"/>
                <w:numId w:val="105"/>
              </w:numPr>
              <w:suppressAutoHyphens/>
              <w:autoSpaceDN w:val="0"/>
              <w:spacing w:after="0" w:line="240" w:lineRule="auto"/>
              <w:ind w:left="206" w:hanging="206"/>
              <w:contextualSpacing w:val="0"/>
              <w:textAlignment w:val="baseline"/>
              <w:rPr>
                <w:rFonts w:ascii="Arial" w:hAnsi="Arial" w:cs="Arial"/>
                <w:szCs w:val="20"/>
              </w:rPr>
            </w:pPr>
            <w:r w:rsidRPr="00F35719">
              <w:rPr>
                <w:rFonts w:ascii="Arial" w:hAnsi="Arial" w:cs="Arial"/>
                <w:szCs w:val="20"/>
              </w:rPr>
              <w:t>sprawdzić stan drążków kierowniczych</w:t>
            </w:r>
            <w:r w:rsidR="00A479DB" w:rsidRPr="00F35719">
              <w:rPr>
                <w:rFonts w:ascii="Arial" w:hAnsi="Arial" w:cs="Arial"/>
                <w:szCs w:val="20"/>
              </w:rPr>
              <w:t>,</w:t>
            </w:r>
          </w:p>
          <w:p w:rsidR="00BB2CFF" w:rsidRPr="00F35719" w:rsidRDefault="00BB2CFF" w:rsidP="00FB07A8">
            <w:pPr>
              <w:pStyle w:val="Akapitzlist"/>
              <w:numPr>
                <w:ilvl w:val="0"/>
                <w:numId w:val="105"/>
              </w:numPr>
              <w:suppressAutoHyphens/>
              <w:autoSpaceDN w:val="0"/>
              <w:spacing w:after="0" w:line="240" w:lineRule="auto"/>
              <w:ind w:left="206" w:hanging="206"/>
              <w:contextualSpacing w:val="0"/>
              <w:textAlignment w:val="baseline"/>
              <w:rPr>
                <w:rFonts w:ascii="Arial" w:hAnsi="Arial" w:cs="Arial"/>
                <w:szCs w:val="20"/>
              </w:rPr>
            </w:pPr>
            <w:r w:rsidRPr="00F35719">
              <w:rPr>
                <w:rFonts w:ascii="Arial" w:hAnsi="Arial" w:cs="Arial"/>
                <w:szCs w:val="20"/>
              </w:rPr>
              <w:t>sprawdzić stan przegubów kulowych drążków kierowniczych</w:t>
            </w:r>
            <w:r w:rsidR="00A479DB" w:rsidRPr="00F35719">
              <w:rPr>
                <w:rFonts w:ascii="Arial" w:hAnsi="Arial" w:cs="Arial"/>
                <w:szCs w:val="20"/>
              </w:rPr>
              <w:t>,</w:t>
            </w:r>
          </w:p>
          <w:p w:rsidR="00BB2CFF" w:rsidRPr="00F35719" w:rsidRDefault="00BB2CFF" w:rsidP="00FB07A8">
            <w:pPr>
              <w:pStyle w:val="Akapitzlist"/>
              <w:numPr>
                <w:ilvl w:val="0"/>
                <w:numId w:val="105"/>
              </w:numPr>
              <w:suppressAutoHyphens/>
              <w:autoSpaceDN w:val="0"/>
              <w:spacing w:after="0" w:line="240" w:lineRule="auto"/>
              <w:ind w:left="206" w:hanging="206"/>
              <w:contextualSpacing w:val="0"/>
              <w:textAlignment w:val="baseline"/>
              <w:rPr>
                <w:rFonts w:ascii="Arial" w:hAnsi="Arial" w:cs="Arial"/>
                <w:szCs w:val="20"/>
              </w:rPr>
            </w:pPr>
            <w:r w:rsidRPr="00F35719">
              <w:rPr>
                <w:rFonts w:ascii="Arial" w:hAnsi="Arial" w:cs="Arial"/>
                <w:szCs w:val="20"/>
              </w:rPr>
              <w:t>posłużyć się urządzeniami do pomiaru kątów ustawienia kół</w:t>
            </w:r>
            <w:r w:rsidR="00A479DB" w:rsidRPr="00F35719">
              <w:rPr>
                <w:rFonts w:ascii="Arial" w:hAnsi="Arial" w:cs="Arial"/>
                <w:szCs w:val="20"/>
              </w:rPr>
              <w:t>,</w:t>
            </w:r>
          </w:p>
          <w:p w:rsidR="00BB2CFF" w:rsidRPr="00F35719" w:rsidRDefault="00944FA8" w:rsidP="00FB07A8">
            <w:pPr>
              <w:numPr>
                <w:ilvl w:val="0"/>
                <w:numId w:val="105"/>
              </w:numPr>
              <w:spacing w:after="0" w:line="240" w:lineRule="auto"/>
              <w:ind w:left="206" w:hanging="206"/>
              <w:rPr>
                <w:szCs w:val="20"/>
              </w:rPr>
            </w:pPr>
            <w:r w:rsidRPr="00F35719">
              <w:rPr>
                <w:szCs w:val="20"/>
              </w:rPr>
              <w:t>wypełnić</w:t>
            </w:r>
            <w:r w:rsidR="00BB2CFF" w:rsidRPr="00F35719">
              <w:rPr>
                <w:szCs w:val="20"/>
              </w:rPr>
              <w:t xml:space="preserve"> kartę pomiarów diagnostycznych</w:t>
            </w:r>
            <w:r w:rsidR="00A479DB" w:rsidRPr="00F35719">
              <w:rPr>
                <w:szCs w:val="20"/>
              </w:rPr>
              <w:t>,</w:t>
            </w:r>
          </w:p>
          <w:p w:rsidR="00BB2CFF" w:rsidRPr="00F35719" w:rsidRDefault="00944FA8" w:rsidP="00FB07A8">
            <w:pPr>
              <w:numPr>
                <w:ilvl w:val="0"/>
                <w:numId w:val="105"/>
              </w:numPr>
              <w:spacing w:after="0" w:line="240" w:lineRule="auto"/>
              <w:ind w:left="206" w:hanging="206"/>
              <w:rPr>
                <w:szCs w:val="20"/>
              </w:rPr>
            </w:pPr>
            <w:r w:rsidRPr="00F35719">
              <w:rPr>
                <w:szCs w:val="20"/>
              </w:rPr>
              <w:t>sporządzić</w:t>
            </w:r>
            <w:r w:rsidR="00BB2CFF" w:rsidRPr="00F35719">
              <w:rPr>
                <w:szCs w:val="20"/>
              </w:rPr>
              <w:t xml:space="preserve"> kosztorys diagnostyki pojazdu samochodowego, jego podzespołów i zespołów</w:t>
            </w:r>
            <w:r w:rsidR="00A479DB" w:rsidRPr="00F35719">
              <w:rPr>
                <w:szCs w:val="20"/>
              </w:rPr>
              <w:t>,</w:t>
            </w:r>
          </w:p>
          <w:p w:rsidR="00BB2CFF" w:rsidRPr="00F35719" w:rsidRDefault="00944FA8" w:rsidP="00FB07A8">
            <w:pPr>
              <w:numPr>
                <w:ilvl w:val="0"/>
                <w:numId w:val="105"/>
              </w:numPr>
              <w:spacing w:after="0" w:line="240" w:lineRule="auto"/>
              <w:ind w:left="206" w:hanging="206"/>
              <w:rPr>
                <w:szCs w:val="20"/>
              </w:rPr>
            </w:pPr>
            <w:r w:rsidRPr="00F35719">
              <w:rPr>
                <w:szCs w:val="20"/>
              </w:rPr>
              <w:t>wprowadzić</w:t>
            </w:r>
            <w:r w:rsidR="00BB2CFF" w:rsidRPr="00F35719">
              <w:rPr>
                <w:szCs w:val="20"/>
              </w:rPr>
              <w:t xml:space="preserve"> wyniki badań diagnostycznych pojazdu samochodowego do bazy danych serwisowych</w:t>
            </w:r>
            <w:r w:rsidR="00A479DB" w:rsidRPr="00F35719">
              <w:rPr>
                <w:szCs w:val="20"/>
              </w:rPr>
              <w:t>,</w:t>
            </w:r>
          </w:p>
          <w:p w:rsidR="00BB2CFF" w:rsidRPr="00F35719" w:rsidRDefault="00944FA8" w:rsidP="00FB07A8">
            <w:pPr>
              <w:numPr>
                <w:ilvl w:val="0"/>
                <w:numId w:val="105"/>
              </w:numPr>
              <w:spacing w:after="0" w:line="240" w:lineRule="auto"/>
              <w:ind w:left="206" w:hanging="206"/>
              <w:rPr>
                <w:szCs w:val="20"/>
              </w:rPr>
            </w:pPr>
            <w:r w:rsidRPr="00F35719">
              <w:rPr>
                <w:szCs w:val="20"/>
              </w:rPr>
              <w:t>przekazać</w:t>
            </w:r>
            <w:r w:rsidR="00BB2CFF" w:rsidRPr="00F35719">
              <w:rPr>
                <w:szCs w:val="20"/>
              </w:rPr>
              <w:t xml:space="preserve"> klientowi informacje dotyczące wykonanej diagnostyki pojazdu  samochodowego</w:t>
            </w:r>
            <w:r w:rsidR="00A479DB" w:rsidRPr="00F35719">
              <w:rPr>
                <w:szCs w:val="20"/>
              </w:rPr>
              <w:t>,</w:t>
            </w:r>
          </w:p>
          <w:p w:rsidR="00BB2CFF" w:rsidRPr="00F35719" w:rsidRDefault="00944FA8" w:rsidP="00FB07A8">
            <w:pPr>
              <w:numPr>
                <w:ilvl w:val="0"/>
                <w:numId w:val="105"/>
              </w:numPr>
              <w:spacing w:after="0" w:line="240" w:lineRule="auto"/>
              <w:ind w:left="206" w:hanging="206"/>
              <w:rPr>
                <w:szCs w:val="20"/>
              </w:rPr>
            </w:pPr>
            <w:r w:rsidRPr="00F35719">
              <w:rPr>
                <w:szCs w:val="20"/>
              </w:rPr>
              <w:t>wydać</w:t>
            </w:r>
            <w:r w:rsidR="00BB2CFF" w:rsidRPr="00F35719">
              <w:rPr>
                <w:szCs w:val="20"/>
              </w:rPr>
              <w:t xml:space="preserve"> dokumentację wykonanej diagnostyki pojazdu  samochodowego</w:t>
            </w:r>
            <w:r w:rsidR="00A479DB" w:rsidRPr="00F35719">
              <w:rPr>
                <w:szCs w:val="20"/>
              </w:rPr>
              <w:t>,</w:t>
            </w:r>
          </w:p>
          <w:p w:rsidR="009B39C9" w:rsidRPr="00F35719" w:rsidRDefault="00944FA8" w:rsidP="00FB07A8">
            <w:pPr>
              <w:pStyle w:val="Akapitzlist"/>
              <w:numPr>
                <w:ilvl w:val="0"/>
                <w:numId w:val="105"/>
              </w:numPr>
              <w:spacing w:after="0" w:line="240" w:lineRule="auto"/>
              <w:ind w:left="206" w:hanging="206"/>
            </w:pPr>
            <w:r w:rsidRPr="00F35719">
              <w:rPr>
                <w:rFonts w:ascii="Arial" w:hAnsi="Arial" w:cs="Arial"/>
                <w:szCs w:val="20"/>
              </w:rPr>
              <w:t>wydać</w:t>
            </w:r>
            <w:r w:rsidR="00BB2CFF" w:rsidRPr="00F35719">
              <w:rPr>
                <w:rFonts w:ascii="Arial" w:hAnsi="Arial" w:cs="Arial"/>
                <w:szCs w:val="20"/>
              </w:rPr>
              <w:t xml:space="preserve"> pojazd samochodowy po wykonanej diagnostyce</w:t>
            </w:r>
            <w:r w:rsidR="00A479DB" w:rsidRPr="00F35719">
              <w:rPr>
                <w:rFonts w:ascii="Arial" w:hAnsi="Arial" w:cs="Arial"/>
                <w:szCs w:val="20"/>
              </w:rPr>
              <w:t>.</w:t>
            </w:r>
          </w:p>
        </w:tc>
        <w:tc>
          <w:tcPr>
            <w:tcW w:w="3373" w:type="dxa"/>
          </w:tcPr>
          <w:p w:rsidR="00A479DB" w:rsidRPr="00F35719" w:rsidRDefault="00A479DB" w:rsidP="00FB07A8">
            <w:pPr>
              <w:pStyle w:val="Akapitzlist"/>
              <w:numPr>
                <w:ilvl w:val="0"/>
                <w:numId w:val="105"/>
              </w:numPr>
              <w:suppressAutoHyphens/>
              <w:autoSpaceDN w:val="0"/>
              <w:spacing w:after="0" w:line="240" w:lineRule="auto"/>
              <w:ind w:left="206" w:hanging="206"/>
              <w:contextualSpacing w:val="0"/>
              <w:textAlignment w:val="baseline"/>
              <w:rPr>
                <w:rFonts w:ascii="Arial" w:hAnsi="Arial" w:cs="Arial"/>
                <w:szCs w:val="20"/>
              </w:rPr>
            </w:pPr>
            <w:r w:rsidRPr="00F35719">
              <w:rPr>
                <w:rFonts w:ascii="Arial" w:hAnsi="Arial" w:cs="Arial"/>
                <w:szCs w:val="20"/>
              </w:rPr>
              <w:t>sprawdzić urządzenie wspomagające układu kierowniczego,</w:t>
            </w:r>
          </w:p>
          <w:p w:rsidR="00A479DB" w:rsidRPr="00F35719" w:rsidRDefault="00A479DB" w:rsidP="00FB07A8">
            <w:pPr>
              <w:pStyle w:val="Akapitzlist"/>
              <w:numPr>
                <w:ilvl w:val="0"/>
                <w:numId w:val="105"/>
              </w:numPr>
              <w:suppressAutoHyphens/>
              <w:autoSpaceDN w:val="0"/>
              <w:spacing w:after="0" w:line="240" w:lineRule="auto"/>
              <w:ind w:left="206" w:hanging="206"/>
              <w:contextualSpacing w:val="0"/>
              <w:textAlignment w:val="baseline"/>
              <w:rPr>
                <w:rFonts w:ascii="Arial" w:hAnsi="Arial" w:cs="Arial"/>
                <w:szCs w:val="20"/>
              </w:rPr>
            </w:pPr>
            <w:r w:rsidRPr="00F35719">
              <w:rPr>
                <w:rFonts w:ascii="Arial" w:hAnsi="Arial" w:cs="Arial"/>
                <w:szCs w:val="20"/>
              </w:rPr>
              <w:t>ocenić stan techniczny układu kierowniczego,</w:t>
            </w:r>
          </w:p>
          <w:p w:rsidR="00A479DB" w:rsidRPr="00F35719" w:rsidRDefault="00A479DB" w:rsidP="00FB07A8">
            <w:pPr>
              <w:pStyle w:val="Akapitzlist"/>
              <w:numPr>
                <w:ilvl w:val="0"/>
                <w:numId w:val="105"/>
              </w:numPr>
              <w:suppressAutoHyphens/>
              <w:autoSpaceDN w:val="0"/>
              <w:spacing w:after="0" w:line="240" w:lineRule="auto"/>
              <w:ind w:left="206" w:hanging="206"/>
              <w:contextualSpacing w:val="0"/>
              <w:textAlignment w:val="baseline"/>
              <w:rPr>
                <w:rFonts w:ascii="Arial" w:hAnsi="Arial" w:cs="Arial"/>
                <w:szCs w:val="20"/>
              </w:rPr>
            </w:pPr>
            <w:r w:rsidRPr="00F35719">
              <w:rPr>
                <w:rFonts w:ascii="Arial" w:hAnsi="Arial" w:cs="Arial"/>
                <w:szCs w:val="20"/>
              </w:rPr>
              <w:t>dokonać pomiaru zbieżności poszczególnych kół,</w:t>
            </w:r>
          </w:p>
          <w:p w:rsidR="00A479DB" w:rsidRPr="00F35719" w:rsidRDefault="00A479DB" w:rsidP="00FB07A8">
            <w:pPr>
              <w:pStyle w:val="Akapitzlist"/>
              <w:numPr>
                <w:ilvl w:val="0"/>
                <w:numId w:val="105"/>
              </w:numPr>
              <w:suppressAutoHyphens/>
              <w:autoSpaceDN w:val="0"/>
              <w:spacing w:after="0" w:line="240" w:lineRule="auto"/>
              <w:ind w:left="206" w:hanging="206"/>
              <w:contextualSpacing w:val="0"/>
              <w:textAlignment w:val="baseline"/>
              <w:rPr>
                <w:rFonts w:ascii="Arial" w:hAnsi="Arial" w:cs="Arial"/>
                <w:szCs w:val="20"/>
              </w:rPr>
            </w:pPr>
            <w:r w:rsidRPr="00F35719">
              <w:rPr>
                <w:rFonts w:ascii="Arial" w:hAnsi="Arial" w:cs="Arial"/>
                <w:szCs w:val="20"/>
              </w:rPr>
              <w:t>dokonać pomiaru zbieżności sumarycznej osi,</w:t>
            </w:r>
          </w:p>
          <w:p w:rsidR="00A479DB" w:rsidRPr="00F35719" w:rsidRDefault="00A479DB" w:rsidP="00FB07A8">
            <w:pPr>
              <w:pStyle w:val="Akapitzlist"/>
              <w:numPr>
                <w:ilvl w:val="0"/>
                <w:numId w:val="105"/>
              </w:numPr>
              <w:suppressAutoHyphens/>
              <w:autoSpaceDN w:val="0"/>
              <w:spacing w:after="0" w:line="240" w:lineRule="auto"/>
              <w:ind w:left="206" w:hanging="206"/>
              <w:contextualSpacing w:val="0"/>
              <w:textAlignment w:val="baseline"/>
              <w:rPr>
                <w:rFonts w:ascii="Arial" w:hAnsi="Arial" w:cs="Arial"/>
                <w:szCs w:val="20"/>
              </w:rPr>
            </w:pPr>
            <w:r w:rsidRPr="00F35719">
              <w:rPr>
                <w:rFonts w:ascii="Arial" w:hAnsi="Arial" w:cs="Arial"/>
                <w:szCs w:val="20"/>
              </w:rPr>
              <w:t>dokonać pomiaru pozostałych kątów ustawienia kół,</w:t>
            </w:r>
          </w:p>
          <w:p w:rsidR="009B39C9" w:rsidRPr="00F35719" w:rsidRDefault="00A479DB" w:rsidP="00FB07A8">
            <w:pPr>
              <w:pStyle w:val="Akapitzlist"/>
              <w:numPr>
                <w:ilvl w:val="0"/>
                <w:numId w:val="105"/>
              </w:numPr>
              <w:suppressAutoHyphens/>
              <w:autoSpaceDN w:val="0"/>
              <w:spacing w:after="0" w:line="240" w:lineRule="auto"/>
              <w:ind w:left="206" w:hanging="206"/>
              <w:contextualSpacing w:val="0"/>
              <w:textAlignment w:val="baseline"/>
              <w:rPr>
                <w:rFonts w:ascii="Arial" w:hAnsi="Arial" w:cs="Arial"/>
                <w:szCs w:val="20"/>
              </w:rPr>
            </w:pPr>
            <w:r w:rsidRPr="00F35719">
              <w:rPr>
                <w:rFonts w:ascii="Arial" w:hAnsi="Arial" w:cs="Arial"/>
                <w:szCs w:val="20"/>
              </w:rPr>
              <w:t>porównać wyniki z wartościami zalecanymi w instrukcji naprawy samochodu.</w:t>
            </w:r>
          </w:p>
        </w:tc>
        <w:tc>
          <w:tcPr>
            <w:tcW w:w="1276" w:type="dxa"/>
            <w:vAlign w:val="center"/>
          </w:tcPr>
          <w:p w:rsidR="009B39C9" w:rsidRPr="00F35719" w:rsidRDefault="00D00431" w:rsidP="00297D5B">
            <w:pPr>
              <w:spacing w:after="0"/>
              <w:contextualSpacing/>
              <w:jc w:val="center"/>
              <w:rPr>
                <w:szCs w:val="20"/>
              </w:rPr>
            </w:pPr>
            <w:r w:rsidRPr="00F35719">
              <w:rPr>
                <w:szCs w:val="20"/>
              </w:rPr>
              <w:t>Klasa IV</w:t>
            </w:r>
          </w:p>
        </w:tc>
      </w:tr>
      <w:tr w:rsidR="0033314C" w:rsidRPr="00F35719" w:rsidTr="00A479DB">
        <w:tc>
          <w:tcPr>
            <w:tcW w:w="2262" w:type="dxa"/>
            <w:vMerge/>
            <w:vAlign w:val="center"/>
          </w:tcPr>
          <w:p w:rsidR="009B39C9" w:rsidRPr="00F35719" w:rsidRDefault="009B39C9" w:rsidP="00297D5B">
            <w:pPr>
              <w:spacing w:after="0"/>
              <w:contextualSpacing/>
              <w:rPr>
                <w:szCs w:val="20"/>
              </w:rPr>
            </w:pPr>
          </w:p>
        </w:tc>
        <w:tc>
          <w:tcPr>
            <w:tcW w:w="2562" w:type="dxa"/>
            <w:vAlign w:val="center"/>
          </w:tcPr>
          <w:p w:rsidR="009B39C9" w:rsidRPr="00F35719" w:rsidRDefault="009B39C9" w:rsidP="00297D5B">
            <w:pPr>
              <w:spacing w:after="0"/>
              <w:contextualSpacing/>
              <w:rPr>
                <w:szCs w:val="20"/>
              </w:rPr>
            </w:pPr>
            <w:r w:rsidRPr="00F35719">
              <w:rPr>
                <w:szCs w:val="20"/>
              </w:rPr>
              <w:t>4. Diagnozowanie układu jezdnego</w:t>
            </w:r>
          </w:p>
        </w:tc>
        <w:tc>
          <w:tcPr>
            <w:tcW w:w="1238" w:type="dxa"/>
            <w:vAlign w:val="center"/>
          </w:tcPr>
          <w:p w:rsidR="009B39C9" w:rsidRPr="00F35719" w:rsidRDefault="009B39C9" w:rsidP="00297D5B">
            <w:pPr>
              <w:spacing w:after="0"/>
              <w:ind w:left="232" w:hanging="232"/>
              <w:contextualSpacing/>
              <w:jc w:val="center"/>
              <w:rPr>
                <w:szCs w:val="20"/>
              </w:rPr>
            </w:pPr>
          </w:p>
        </w:tc>
        <w:tc>
          <w:tcPr>
            <w:tcW w:w="3714" w:type="dxa"/>
          </w:tcPr>
          <w:p w:rsidR="00BB2CFF" w:rsidRPr="00F35719" w:rsidRDefault="00BB2CFF" w:rsidP="00FB07A8">
            <w:pPr>
              <w:pStyle w:val="Akapitzlist"/>
              <w:numPr>
                <w:ilvl w:val="0"/>
                <w:numId w:val="105"/>
              </w:numPr>
              <w:spacing w:after="0" w:line="240" w:lineRule="auto"/>
              <w:ind w:left="206" w:hanging="206"/>
              <w:rPr>
                <w:rFonts w:ascii="Arial" w:hAnsi="Arial" w:cs="Arial"/>
                <w:szCs w:val="20"/>
              </w:rPr>
            </w:pPr>
            <w:r w:rsidRPr="00F35719">
              <w:rPr>
                <w:rFonts w:ascii="Arial" w:hAnsi="Arial" w:cs="Arial"/>
                <w:szCs w:val="20"/>
              </w:rPr>
              <w:t>przyjąć pojazd samochodowy do diagnostyki,</w:t>
            </w:r>
          </w:p>
          <w:p w:rsidR="00BB2CFF" w:rsidRPr="00F35719" w:rsidRDefault="00BB2CFF" w:rsidP="00FB07A8">
            <w:pPr>
              <w:pStyle w:val="Akapitzlist"/>
              <w:numPr>
                <w:ilvl w:val="0"/>
                <w:numId w:val="105"/>
              </w:numPr>
              <w:spacing w:after="0" w:line="240" w:lineRule="auto"/>
              <w:ind w:left="206" w:hanging="206"/>
              <w:rPr>
                <w:rFonts w:ascii="Arial" w:hAnsi="Arial" w:cs="Arial"/>
                <w:szCs w:val="20"/>
              </w:rPr>
            </w:pPr>
            <w:r w:rsidRPr="00F35719">
              <w:rPr>
                <w:rFonts w:ascii="Arial" w:hAnsi="Arial" w:cs="Arial"/>
                <w:szCs w:val="20"/>
              </w:rPr>
              <w:t>określić czas wykonania diagnostyki,</w:t>
            </w:r>
          </w:p>
          <w:p w:rsidR="00BB2CFF" w:rsidRPr="00F35719" w:rsidRDefault="00BB2CFF" w:rsidP="00FB07A8">
            <w:pPr>
              <w:pStyle w:val="Akapitzlist"/>
              <w:numPr>
                <w:ilvl w:val="0"/>
                <w:numId w:val="105"/>
              </w:numPr>
              <w:spacing w:after="0" w:line="240" w:lineRule="auto"/>
              <w:ind w:left="206" w:hanging="206"/>
              <w:rPr>
                <w:rFonts w:ascii="Arial" w:hAnsi="Arial" w:cs="Arial"/>
                <w:szCs w:val="20"/>
              </w:rPr>
            </w:pPr>
            <w:r w:rsidRPr="00F35719">
              <w:rPr>
                <w:rFonts w:ascii="Arial" w:hAnsi="Arial" w:cs="Arial"/>
                <w:szCs w:val="20"/>
              </w:rPr>
              <w:t>szacować koszty diagnostyki pojazdu samochodowego</w:t>
            </w:r>
          </w:p>
          <w:p w:rsidR="00BB2CFF" w:rsidRPr="00F35719" w:rsidRDefault="00BB2CFF" w:rsidP="00FB07A8">
            <w:pPr>
              <w:pStyle w:val="Akapitzlist"/>
              <w:numPr>
                <w:ilvl w:val="0"/>
                <w:numId w:val="105"/>
              </w:numPr>
              <w:suppressAutoHyphens/>
              <w:autoSpaceDN w:val="0"/>
              <w:spacing w:after="0" w:line="240" w:lineRule="auto"/>
              <w:ind w:left="206" w:hanging="206"/>
              <w:contextualSpacing w:val="0"/>
              <w:textAlignment w:val="baseline"/>
              <w:rPr>
                <w:rFonts w:ascii="Arial" w:hAnsi="Arial" w:cs="Arial"/>
                <w:szCs w:val="20"/>
              </w:rPr>
            </w:pPr>
            <w:r w:rsidRPr="00F35719">
              <w:rPr>
                <w:rFonts w:ascii="Arial" w:hAnsi="Arial" w:cs="Arial"/>
                <w:szCs w:val="20"/>
              </w:rPr>
              <w:t>dokonać wzrokowej oceny stanu zawieszenia pojazdu</w:t>
            </w:r>
            <w:r w:rsidR="00A479DB" w:rsidRPr="00F35719">
              <w:rPr>
                <w:rFonts w:ascii="Arial" w:hAnsi="Arial" w:cs="Arial"/>
                <w:szCs w:val="20"/>
              </w:rPr>
              <w:t>,</w:t>
            </w:r>
          </w:p>
          <w:p w:rsidR="00BB2CFF" w:rsidRPr="00F35719" w:rsidRDefault="00BB2CFF" w:rsidP="00FB07A8">
            <w:pPr>
              <w:pStyle w:val="Akapitzlist"/>
              <w:numPr>
                <w:ilvl w:val="0"/>
                <w:numId w:val="105"/>
              </w:numPr>
              <w:suppressAutoHyphens/>
              <w:autoSpaceDN w:val="0"/>
              <w:spacing w:after="0" w:line="240" w:lineRule="auto"/>
              <w:ind w:left="206" w:hanging="206"/>
              <w:contextualSpacing w:val="0"/>
              <w:textAlignment w:val="baseline"/>
              <w:rPr>
                <w:rFonts w:ascii="Arial" w:hAnsi="Arial" w:cs="Arial"/>
                <w:szCs w:val="20"/>
              </w:rPr>
            </w:pPr>
            <w:r w:rsidRPr="00F35719">
              <w:rPr>
                <w:rFonts w:ascii="Arial" w:hAnsi="Arial" w:cs="Arial"/>
                <w:szCs w:val="20"/>
              </w:rPr>
              <w:t>sprawdzić stan wahaczy zawieszenia</w:t>
            </w:r>
            <w:r w:rsidR="00A479DB" w:rsidRPr="00F35719">
              <w:rPr>
                <w:rFonts w:ascii="Arial" w:hAnsi="Arial" w:cs="Arial"/>
                <w:szCs w:val="20"/>
              </w:rPr>
              <w:t>,</w:t>
            </w:r>
          </w:p>
          <w:p w:rsidR="00BB2CFF" w:rsidRPr="00F35719" w:rsidRDefault="00BB2CFF" w:rsidP="00FB07A8">
            <w:pPr>
              <w:pStyle w:val="Akapitzlist"/>
              <w:numPr>
                <w:ilvl w:val="0"/>
                <w:numId w:val="105"/>
              </w:numPr>
              <w:suppressAutoHyphens/>
              <w:autoSpaceDN w:val="0"/>
              <w:spacing w:after="0" w:line="240" w:lineRule="auto"/>
              <w:ind w:left="206" w:hanging="206"/>
              <w:contextualSpacing w:val="0"/>
              <w:textAlignment w:val="baseline"/>
              <w:rPr>
                <w:rFonts w:ascii="Arial" w:hAnsi="Arial" w:cs="Arial"/>
                <w:szCs w:val="20"/>
              </w:rPr>
            </w:pPr>
            <w:r w:rsidRPr="00F35719">
              <w:rPr>
                <w:rFonts w:ascii="Arial" w:hAnsi="Arial" w:cs="Arial"/>
                <w:szCs w:val="20"/>
              </w:rPr>
              <w:t>sprawdzić stan elementów sprężystych zawieszenia</w:t>
            </w:r>
            <w:r w:rsidR="00A479DB" w:rsidRPr="00F35719">
              <w:rPr>
                <w:rFonts w:ascii="Arial" w:hAnsi="Arial" w:cs="Arial"/>
                <w:szCs w:val="20"/>
              </w:rPr>
              <w:t>,</w:t>
            </w:r>
          </w:p>
          <w:p w:rsidR="00BB2CFF" w:rsidRPr="00F35719" w:rsidRDefault="00BB2CFF" w:rsidP="00FB07A8">
            <w:pPr>
              <w:pStyle w:val="Akapitzlist"/>
              <w:numPr>
                <w:ilvl w:val="0"/>
                <w:numId w:val="105"/>
              </w:numPr>
              <w:suppressAutoHyphens/>
              <w:autoSpaceDN w:val="0"/>
              <w:spacing w:after="0" w:line="240" w:lineRule="auto"/>
              <w:ind w:left="206" w:hanging="206"/>
              <w:contextualSpacing w:val="0"/>
              <w:textAlignment w:val="baseline"/>
              <w:rPr>
                <w:rFonts w:ascii="Arial" w:hAnsi="Arial" w:cs="Arial"/>
                <w:szCs w:val="20"/>
              </w:rPr>
            </w:pPr>
            <w:r w:rsidRPr="00F35719">
              <w:rPr>
                <w:rFonts w:ascii="Arial" w:hAnsi="Arial" w:cs="Arial"/>
                <w:szCs w:val="20"/>
              </w:rPr>
              <w:t>sprawdzić stan tulei wahaczy</w:t>
            </w:r>
            <w:r w:rsidR="00A479DB" w:rsidRPr="00F35719">
              <w:rPr>
                <w:rFonts w:ascii="Arial" w:hAnsi="Arial" w:cs="Arial"/>
                <w:szCs w:val="20"/>
              </w:rPr>
              <w:t>,</w:t>
            </w:r>
          </w:p>
          <w:p w:rsidR="00A479DB" w:rsidRPr="00F35719" w:rsidRDefault="00BB2CFF" w:rsidP="00FB07A8">
            <w:pPr>
              <w:pStyle w:val="Akapitzlist"/>
              <w:numPr>
                <w:ilvl w:val="0"/>
                <w:numId w:val="105"/>
              </w:numPr>
              <w:suppressAutoHyphens/>
              <w:autoSpaceDN w:val="0"/>
              <w:spacing w:after="0" w:line="240" w:lineRule="auto"/>
              <w:ind w:left="206" w:hanging="206"/>
              <w:contextualSpacing w:val="0"/>
              <w:textAlignment w:val="baseline"/>
              <w:rPr>
                <w:rFonts w:ascii="Arial" w:hAnsi="Arial" w:cs="Arial"/>
                <w:szCs w:val="20"/>
              </w:rPr>
            </w:pPr>
            <w:r w:rsidRPr="00F35719">
              <w:rPr>
                <w:rFonts w:ascii="Arial" w:hAnsi="Arial" w:cs="Arial"/>
                <w:szCs w:val="20"/>
              </w:rPr>
              <w:t>sprawdzić stan stabilizatora</w:t>
            </w:r>
            <w:r w:rsidR="00A479DB" w:rsidRPr="00F35719">
              <w:rPr>
                <w:rFonts w:ascii="Arial" w:hAnsi="Arial" w:cs="Arial"/>
                <w:szCs w:val="20"/>
              </w:rPr>
              <w:t>,</w:t>
            </w:r>
          </w:p>
          <w:p w:rsidR="00BB2CFF" w:rsidRPr="00F35719" w:rsidRDefault="00BB2CFF" w:rsidP="00FB07A8">
            <w:pPr>
              <w:pStyle w:val="Akapitzlist"/>
              <w:numPr>
                <w:ilvl w:val="0"/>
                <w:numId w:val="105"/>
              </w:numPr>
              <w:suppressAutoHyphens/>
              <w:autoSpaceDN w:val="0"/>
              <w:spacing w:after="0" w:line="240" w:lineRule="auto"/>
              <w:ind w:left="206" w:hanging="206"/>
              <w:contextualSpacing w:val="0"/>
              <w:textAlignment w:val="baseline"/>
              <w:rPr>
                <w:rFonts w:ascii="Arial" w:hAnsi="Arial" w:cs="Arial"/>
                <w:szCs w:val="20"/>
              </w:rPr>
            </w:pPr>
            <w:r w:rsidRPr="00F35719">
              <w:rPr>
                <w:rFonts w:ascii="Arial" w:hAnsi="Arial" w:cs="Arial"/>
                <w:szCs w:val="20"/>
              </w:rPr>
              <w:t>sprawdzić stan łączników stabilizatora</w:t>
            </w:r>
            <w:r w:rsidR="00A479DB" w:rsidRPr="00F35719">
              <w:rPr>
                <w:rFonts w:ascii="Arial" w:hAnsi="Arial" w:cs="Arial"/>
                <w:szCs w:val="20"/>
              </w:rPr>
              <w:t>,</w:t>
            </w:r>
          </w:p>
          <w:p w:rsidR="00BB2CFF" w:rsidRPr="00F35719" w:rsidRDefault="00BB2CFF" w:rsidP="00FB07A8">
            <w:pPr>
              <w:pStyle w:val="Akapitzlist"/>
              <w:numPr>
                <w:ilvl w:val="0"/>
                <w:numId w:val="105"/>
              </w:numPr>
              <w:suppressAutoHyphens/>
              <w:autoSpaceDN w:val="0"/>
              <w:spacing w:after="0" w:line="240" w:lineRule="auto"/>
              <w:ind w:left="206" w:hanging="206"/>
              <w:contextualSpacing w:val="0"/>
              <w:textAlignment w:val="baseline"/>
              <w:rPr>
                <w:rFonts w:ascii="Arial" w:hAnsi="Arial" w:cs="Arial"/>
                <w:szCs w:val="20"/>
              </w:rPr>
            </w:pPr>
            <w:r w:rsidRPr="00F35719">
              <w:rPr>
                <w:rFonts w:ascii="Arial" w:hAnsi="Arial" w:cs="Arial"/>
                <w:szCs w:val="20"/>
              </w:rPr>
              <w:t>sprawdzić luzy sworzni wahacza</w:t>
            </w:r>
            <w:r w:rsidR="00A479DB" w:rsidRPr="00F35719">
              <w:rPr>
                <w:rFonts w:ascii="Arial" w:hAnsi="Arial" w:cs="Arial"/>
                <w:szCs w:val="20"/>
              </w:rPr>
              <w:t>,</w:t>
            </w:r>
          </w:p>
          <w:p w:rsidR="00BB2CFF" w:rsidRPr="00F35719" w:rsidRDefault="00BB2CFF" w:rsidP="00FB07A8">
            <w:pPr>
              <w:pStyle w:val="Akapitzlist"/>
              <w:numPr>
                <w:ilvl w:val="0"/>
                <w:numId w:val="105"/>
              </w:numPr>
              <w:suppressAutoHyphens/>
              <w:autoSpaceDN w:val="0"/>
              <w:spacing w:after="0" w:line="240" w:lineRule="auto"/>
              <w:ind w:left="206" w:hanging="206"/>
              <w:contextualSpacing w:val="0"/>
              <w:textAlignment w:val="baseline"/>
              <w:rPr>
                <w:rFonts w:ascii="Arial" w:hAnsi="Arial" w:cs="Arial"/>
                <w:szCs w:val="20"/>
              </w:rPr>
            </w:pPr>
            <w:r w:rsidRPr="00F35719">
              <w:rPr>
                <w:rFonts w:ascii="Arial" w:hAnsi="Arial" w:cs="Arial"/>
                <w:szCs w:val="20"/>
              </w:rPr>
              <w:t>sprawdzić luzy zawieszenia za pomocą poruszania kołem</w:t>
            </w:r>
            <w:r w:rsidR="00A479DB" w:rsidRPr="00F35719">
              <w:rPr>
                <w:rFonts w:ascii="Arial" w:hAnsi="Arial" w:cs="Arial"/>
                <w:szCs w:val="20"/>
              </w:rPr>
              <w:t>,</w:t>
            </w:r>
          </w:p>
          <w:p w:rsidR="00BB2CFF" w:rsidRPr="00F35719" w:rsidRDefault="00BB2CFF" w:rsidP="00FB07A8">
            <w:pPr>
              <w:pStyle w:val="Akapitzlist"/>
              <w:numPr>
                <w:ilvl w:val="0"/>
                <w:numId w:val="105"/>
              </w:numPr>
              <w:suppressAutoHyphens/>
              <w:autoSpaceDN w:val="0"/>
              <w:spacing w:after="0" w:line="240" w:lineRule="auto"/>
              <w:ind w:left="206" w:hanging="206"/>
              <w:contextualSpacing w:val="0"/>
              <w:textAlignment w:val="baseline"/>
              <w:rPr>
                <w:rFonts w:ascii="Arial" w:hAnsi="Arial" w:cs="Arial"/>
                <w:szCs w:val="20"/>
              </w:rPr>
            </w:pPr>
            <w:r w:rsidRPr="00F35719">
              <w:rPr>
                <w:rFonts w:ascii="Arial" w:hAnsi="Arial" w:cs="Arial"/>
                <w:szCs w:val="20"/>
              </w:rPr>
              <w:t>sprawdzić, czy nie występują wycieki z amortyzatorów</w:t>
            </w:r>
            <w:r w:rsidR="00A479DB" w:rsidRPr="00F35719">
              <w:rPr>
                <w:rFonts w:ascii="Arial" w:hAnsi="Arial" w:cs="Arial"/>
                <w:szCs w:val="20"/>
              </w:rPr>
              <w:t>,</w:t>
            </w:r>
          </w:p>
          <w:p w:rsidR="00BB2CFF" w:rsidRPr="00F35719" w:rsidRDefault="00BB2CFF" w:rsidP="00FB07A8">
            <w:pPr>
              <w:pStyle w:val="Akapitzlist"/>
              <w:numPr>
                <w:ilvl w:val="0"/>
                <w:numId w:val="105"/>
              </w:numPr>
              <w:suppressAutoHyphens/>
              <w:autoSpaceDN w:val="0"/>
              <w:spacing w:after="0" w:line="240" w:lineRule="auto"/>
              <w:ind w:left="206" w:hanging="206"/>
              <w:contextualSpacing w:val="0"/>
              <w:textAlignment w:val="baseline"/>
              <w:rPr>
                <w:rFonts w:ascii="Arial" w:hAnsi="Arial" w:cs="Arial"/>
                <w:szCs w:val="20"/>
              </w:rPr>
            </w:pPr>
            <w:r w:rsidRPr="00F35719">
              <w:rPr>
                <w:rFonts w:ascii="Arial" w:hAnsi="Arial" w:cs="Arial"/>
                <w:szCs w:val="20"/>
              </w:rPr>
              <w:t>dobrać rodzaje opon zgodnie z instrukcją obsługi samochodu</w:t>
            </w:r>
            <w:r w:rsidR="00A479DB" w:rsidRPr="00F35719">
              <w:rPr>
                <w:rFonts w:ascii="Arial" w:hAnsi="Arial" w:cs="Arial"/>
                <w:szCs w:val="20"/>
              </w:rPr>
              <w:t>,</w:t>
            </w:r>
          </w:p>
          <w:p w:rsidR="00BB2CFF" w:rsidRPr="00F35719" w:rsidRDefault="00BB2CFF" w:rsidP="00FB07A8">
            <w:pPr>
              <w:pStyle w:val="Akapitzlist"/>
              <w:numPr>
                <w:ilvl w:val="0"/>
                <w:numId w:val="105"/>
              </w:numPr>
              <w:suppressAutoHyphens/>
              <w:autoSpaceDN w:val="0"/>
              <w:spacing w:after="0" w:line="240" w:lineRule="auto"/>
              <w:ind w:left="206" w:hanging="206"/>
              <w:contextualSpacing w:val="0"/>
              <w:textAlignment w:val="baseline"/>
              <w:rPr>
                <w:rFonts w:ascii="Arial" w:hAnsi="Arial" w:cs="Arial"/>
                <w:szCs w:val="20"/>
              </w:rPr>
            </w:pPr>
            <w:r w:rsidRPr="00F35719">
              <w:rPr>
                <w:rFonts w:ascii="Arial" w:hAnsi="Arial" w:cs="Arial"/>
                <w:szCs w:val="20"/>
              </w:rPr>
              <w:t>zweryfikować stan techniczny opon</w:t>
            </w:r>
            <w:r w:rsidR="00A479DB" w:rsidRPr="00F35719">
              <w:rPr>
                <w:rFonts w:ascii="Arial" w:hAnsi="Arial" w:cs="Arial"/>
                <w:szCs w:val="20"/>
              </w:rPr>
              <w:t>,</w:t>
            </w:r>
          </w:p>
          <w:p w:rsidR="00BB2CFF" w:rsidRPr="00F35719" w:rsidRDefault="00BB2CFF" w:rsidP="00FB07A8">
            <w:pPr>
              <w:pStyle w:val="Akapitzlist"/>
              <w:numPr>
                <w:ilvl w:val="0"/>
                <w:numId w:val="105"/>
              </w:numPr>
              <w:suppressAutoHyphens/>
              <w:autoSpaceDN w:val="0"/>
              <w:spacing w:after="0" w:line="240" w:lineRule="auto"/>
              <w:ind w:left="206" w:hanging="206"/>
              <w:contextualSpacing w:val="0"/>
              <w:textAlignment w:val="baseline"/>
              <w:rPr>
                <w:rFonts w:ascii="Arial" w:hAnsi="Arial" w:cs="Arial"/>
                <w:szCs w:val="20"/>
              </w:rPr>
            </w:pPr>
            <w:r w:rsidRPr="00F35719">
              <w:rPr>
                <w:rFonts w:ascii="Arial" w:hAnsi="Arial" w:cs="Arial"/>
                <w:szCs w:val="20"/>
              </w:rPr>
              <w:t>posłużyć się urządzeniami do demontażu i montażu opon</w:t>
            </w:r>
            <w:r w:rsidR="00A479DB" w:rsidRPr="00F35719">
              <w:rPr>
                <w:rFonts w:ascii="Arial" w:hAnsi="Arial" w:cs="Arial"/>
                <w:szCs w:val="20"/>
              </w:rPr>
              <w:t>,</w:t>
            </w:r>
          </w:p>
          <w:p w:rsidR="00BB2CFF" w:rsidRPr="00F35719" w:rsidRDefault="00BB2CFF" w:rsidP="00FB07A8">
            <w:pPr>
              <w:pStyle w:val="Akapitzlist"/>
              <w:numPr>
                <w:ilvl w:val="0"/>
                <w:numId w:val="105"/>
              </w:numPr>
              <w:suppressAutoHyphens/>
              <w:autoSpaceDN w:val="0"/>
              <w:spacing w:after="0" w:line="240" w:lineRule="auto"/>
              <w:ind w:left="206" w:hanging="206"/>
              <w:contextualSpacing w:val="0"/>
              <w:textAlignment w:val="baseline"/>
              <w:rPr>
                <w:rFonts w:ascii="Arial" w:hAnsi="Arial" w:cs="Arial"/>
                <w:szCs w:val="20"/>
              </w:rPr>
            </w:pPr>
            <w:r w:rsidRPr="00F35719">
              <w:rPr>
                <w:rFonts w:ascii="Arial" w:hAnsi="Arial" w:cs="Arial"/>
                <w:szCs w:val="20"/>
              </w:rPr>
              <w:t>wyrównoważ</w:t>
            </w:r>
            <w:r w:rsidR="00A479DB" w:rsidRPr="00F35719">
              <w:rPr>
                <w:rFonts w:ascii="Arial" w:hAnsi="Arial" w:cs="Arial"/>
                <w:szCs w:val="20"/>
              </w:rPr>
              <w:t>yć</w:t>
            </w:r>
            <w:r w:rsidRPr="00F35719">
              <w:rPr>
                <w:rFonts w:ascii="Arial" w:hAnsi="Arial" w:cs="Arial"/>
                <w:szCs w:val="20"/>
              </w:rPr>
              <w:t xml:space="preserve"> koła</w:t>
            </w:r>
            <w:r w:rsidR="00A479DB" w:rsidRPr="00F35719">
              <w:rPr>
                <w:rFonts w:ascii="Arial" w:hAnsi="Arial" w:cs="Arial"/>
                <w:szCs w:val="20"/>
              </w:rPr>
              <w:t>,</w:t>
            </w:r>
          </w:p>
          <w:p w:rsidR="00BB2CFF" w:rsidRPr="00F35719" w:rsidRDefault="00944FA8" w:rsidP="00FB07A8">
            <w:pPr>
              <w:numPr>
                <w:ilvl w:val="0"/>
                <w:numId w:val="105"/>
              </w:numPr>
              <w:spacing w:after="0" w:line="240" w:lineRule="auto"/>
              <w:ind w:left="206" w:hanging="206"/>
              <w:rPr>
                <w:szCs w:val="20"/>
              </w:rPr>
            </w:pPr>
            <w:r w:rsidRPr="00F35719">
              <w:rPr>
                <w:szCs w:val="20"/>
              </w:rPr>
              <w:t>wypełnić</w:t>
            </w:r>
            <w:r w:rsidR="00BB2CFF" w:rsidRPr="00F35719">
              <w:rPr>
                <w:szCs w:val="20"/>
              </w:rPr>
              <w:t xml:space="preserve"> kartę pomiarów diagnostycznych</w:t>
            </w:r>
            <w:r w:rsidR="00A479DB" w:rsidRPr="00F35719">
              <w:rPr>
                <w:szCs w:val="20"/>
              </w:rPr>
              <w:t>,</w:t>
            </w:r>
          </w:p>
          <w:p w:rsidR="00BB2CFF" w:rsidRPr="00F35719" w:rsidRDefault="00944FA8" w:rsidP="00FB07A8">
            <w:pPr>
              <w:numPr>
                <w:ilvl w:val="0"/>
                <w:numId w:val="105"/>
              </w:numPr>
              <w:spacing w:after="0" w:line="240" w:lineRule="auto"/>
              <w:ind w:left="206" w:hanging="206"/>
              <w:rPr>
                <w:szCs w:val="20"/>
              </w:rPr>
            </w:pPr>
            <w:r w:rsidRPr="00F35719">
              <w:rPr>
                <w:szCs w:val="20"/>
              </w:rPr>
              <w:t>sporządzić</w:t>
            </w:r>
            <w:r w:rsidR="00BB2CFF" w:rsidRPr="00F35719">
              <w:rPr>
                <w:szCs w:val="20"/>
              </w:rPr>
              <w:t xml:space="preserve"> kosztorys diagnostyki pojazdu samochodowego, jego podzespołów i zespołów</w:t>
            </w:r>
            <w:r w:rsidR="00A479DB" w:rsidRPr="00F35719">
              <w:rPr>
                <w:szCs w:val="20"/>
              </w:rPr>
              <w:t>,</w:t>
            </w:r>
          </w:p>
          <w:p w:rsidR="00BB2CFF" w:rsidRPr="00F35719" w:rsidRDefault="00944FA8" w:rsidP="00FB07A8">
            <w:pPr>
              <w:numPr>
                <w:ilvl w:val="0"/>
                <w:numId w:val="105"/>
              </w:numPr>
              <w:spacing w:after="0" w:line="240" w:lineRule="auto"/>
              <w:ind w:left="206" w:hanging="206"/>
              <w:rPr>
                <w:szCs w:val="20"/>
              </w:rPr>
            </w:pPr>
            <w:r w:rsidRPr="00F35719">
              <w:rPr>
                <w:szCs w:val="20"/>
              </w:rPr>
              <w:t>wprowadzić</w:t>
            </w:r>
            <w:r w:rsidR="00BB2CFF" w:rsidRPr="00F35719">
              <w:rPr>
                <w:szCs w:val="20"/>
              </w:rPr>
              <w:t xml:space="preserve"> wyniki badań diagnostycznych pojazdu samochodowego do bazy danych serwisowych</w:t>
            </w:r>
            <w:r w:rsidR="00A479DB" w:rsidRPr="00F35719">
              <w:rPr>
                <w:szCs w:val="20"/>
              </w:rPr>
              <w:t>,</w:t>
            </w:r>
          </w:p>
          <w:p w:rsidR="00BB2CFF" w:rsidRPr="00F35719" w:rsidRDefault="00944FA8" w:rsidP="00FB07A8">
            <w:pPr>
              <w:numPr>
                <w:ilvl w:val="0"/>
                <w:numId w:val="105"/>
              </w:numPr>
              <w:spacing w:after="0" w:line="240" w:lineRule="auto"/>
              <w:ind w:left="206" w:hanging="206"/>
              <w:rPr>
                <w:szCs w:val="20"/>
              </w:rPr>
            </w:pPr>
            <w:r w:rsidRPr="00F35719">
              <w:rPr>
                <w:szCs w:val="20"/>
              </w:rPr>
              <w:t>przekazać</w:t>
            </w:r>
            <w:r w:rsidR="00BB2CFF" w:rsidRPr="00F35719">
              <w:rPr>
                <w:szCs w:val="20"/>
              </w:rPr>
              <w:t xml:space="preserve"> klientowi informacje dotyczące wykonanej diagnostyki pojazdu  samochodowego</w:t>
            </w:r>
            <w:r w:rsidR="00A479DB" w:rsidRPr="00F35719">
              <w:rPr>
                <w:szCs w:val="20"/>
              </w:rPr>
              <w:t>,</w:t>
            </w:r>
          </w:p>
          <w:p w:rsidR="00BB2CFF" w:rsidRPr="00F35719" w:rsidRDefault="00944FA8" w:rsidP="00FB07A8">
            <w:pPr>
              <w:numPr>
                <w:ilvl w:val="0"/>
                <w:numId w:val="105"/>
              </w:numPr>
              <w:spacing w:after="0" w:line="240" w:lineRule="auto"/>
              <w:ind w:left="206" w:hanging="206"/>
              <w:rPr>
                <w:szCs w:val="20"/>
              </w:rPr>
            </w:pPr>
            <w:r w:rsidRPr="00F35719">
              <w:rPr>
                <w:szCs w:val="20"/>
              </w:rPr>
              <w:t>wydać</w:t>
            </w:r>
            <w:r w:rsidR="00BB2CFF" w:rsidRPr="00F35719">
              <w:rPr>
                <w:szCs w:val="20"/>
              </w:rPr>
              <w:t xml:space="preserve"> dokumentację wykonanej diagnostyki pojazdu  samochodowego</w:t>
            </w:r>
            <w:r w:rsidR="00A479DB" w:rsidRPr="00F35719">
              <w:rPr>
                <w:szCs w:val="20"/>
              </w:rPr>
              <w:t>,</w:t>
            </w:r>
          </w:p>
          <w:p w:rsidR="009B39C9" w:rsidRPr="00F35719" w:rsidRDefault="00944FA8" w:rsidP="00FB07A8">
            <w:pPr>
              <w:pStyle w:val="Akapitzlist"/>
              <w:numPr>
                <w:ilvl w:val="0"/>
                <w:numId w:val="105"/>
              </w:numPr>
              <w:spacing w:after="0" w:line="240" w:lineRule="auto"/>
              <w:ind w:left="206" w:hanging="206"/>
            </w:pPr>
            <w:r w:rsidRPr="00F35719">
              <w:rPr>
                <w:rFonts w:ascii="Arial" w:hAnsi="Arial" w:cs="Arial"/>
                <w:szCs w:val="20"/>
              </w:rPr>
              <w:t>wydać</w:t>
            </w:r>
            <w:r w:rsidR="00BB2CFF" w:rsidRPr="00F35719">
              <w:rPr>
                <w:rFonts w:ascii="Arial" w:hAnsi="Arial" w:cs="Arial"/>
                <w:szCs w:val="20"/>
              </w:rPr>
              <w:t xml:space="preserve"> pojazd samochodowy po wykonanej diagnostyce</w:t>
            </w:r>
            <w:r w:rsidR="00A479DB" w:rsidRPr="00F35719">
              <w:rPr>
                <w:rFonts w:ascii="Arial" w:hAnsi="Arial" w:cs="Arial"/>
                <w:szCs w:val="20"/>
              </w:rPr>
              <w:t>.</w:t>
            </w:r>
          </w:p>
        </w:tc>
        <w:tc>
          <w:tcPr>
            <w:tcW w:w="3373" w:type="dxa"/>
          </w:tcPr>
          <w:p w:rsidR="00A479DB" w:rsidRPr="00F35719" w:rsidRDefault="00A479DB" w:rsidP="00FB07A8">
            <w:pPr>
              <w:pStyle w:val="Akapitzlist"/>
              <w:numPr>
                <w:ilvl w:val="0"/>
                <w:numId w:val="105"/>
              </w:numPr>
              <w:suppressAutoHyphens/>
              <w:autoSpaceDN w:val="0"/>
              <w:spacing w:after="0" w:line="240" w:lineRule="auto"/>
              <w:ind w:left="206" w:hanging="206"/>
              <w:contextualSpacing w:val="0"/>
              <w:textAlignment w:val="baseline"/>
              <w:rPr>
                <w:rFonts w:ascii="Arial" w:hAnsi="Arial" w:cs="Arial"/>
                <w:szCs w:val="20"/>
              </w:rPr>
            </w:pPr>
            <w:r w:rsidRPr="00F35719">
              <w:rPr>
                <w:rFonts w:ascii="Arial" w:hAnsi="Arial" w:cs="Arial"/>
                <w:szCs w:val="20"/>
              </w:rPr>
              <w:t>sprawdzić luzy zawieszenia na stanowisku hydraulicznym do wymuszania szarpnięć koła,</w:t>
            </w:r>
          </w:p>
          <w:p w:rsidR="00A479DB" w:rsidRPr="00F35719" w:rsidRDefault="00A479DB" w:rsidP="00FB07A8">
            <w:pPr>
              <w:pStyle w:val="Akapitzlist"/>
              <w:numPr>
                <w:ilvl w:val="0"/>
                <w:numId w:val="105"/>
              </w:numPr>
              <w:suppressAutoHyphens/>
              <w:autoSpaceDN w:val="0"/>
              <w:spacing w:after="0" w:line="240" w:lineRule="auto"/>
              <w:ind w:left="206" w:hanging="206"/>
              <w:contextualSpacing w:val="0"/>
              <w:textAlignment w:val="baseline"/>
              <w:rPr>
                <w:rFonts w:ascii="Arial" w:hAnsi="Arial" w:cs="Arial"/>
                <w:szCs w:val="20"/>
              </w:rPr>
            </w:pPr>
            <w:r w:rsidRPr="00F35719">
              <w:rPr>
                <w:rFonts w:ascii="Arial" w:hAnsi="Arial" w:cs="Arial"/>
                <w:szCs w:val="20"/>
              </w:rPr>
              <w:t>posłużyć się urządzeniami do badania amortyzatorów,</w:t>
            </w:r>
          </w:p>
          <w:p w:rsidR="00A479DB" w:rsidRPr="00F35719" w:rsidRDefault="00A479DB" w:rsidP="00FB07A8">
            <w:pPr>
              <w:pStyle w:val="Akapitzlist"/>
              <w:numPr>
                <w:ilvl w:val="0"/>
                <w:numId w:val="105"/>
              </w:numPr>
              <w:suppressAutoHyphens/>
              <w:autoSpaceDN w:val="0"/>
              <w:spacing w:after="0" w:line="240" w:lineRule="auto"/>
              <w:ind w:left="206" w:hanging="206"/>
              <w:contextualSpacing w:val="0"/>
              <w:textAlignment w:val="baseline"/>
              <w:rPr>
                <w:rFonts w:ascii="Arial" w:hAnsi="Arial" w:cs="Arial"/>
                <w:szCs w:val="20"/>
              </w:rPr>
            </w:pPr>
            <w:r w:rsidRPr="00F35719">
              <w:rPr>
                <w:rFonts w:ascii="Arial" w:hAnsi="Arial" w:cs="Arial"/>
                <w:szCs w:val="20"/>
              </w:rPr>
              <w:t>dokonać badania amortyzatorów na specjalistycznym stanowisku,</w:t>
            </w:r>
          </w:p>
          <w:p w:rsidR="00A479DB" w:rsidRPr="00F35719" w:rsidRDefault="00A479DB" w:rsidP="00FB07A8">
            <w:pPr>
              <w:pStyle w:val="Akapitzlist"/>
              <w:numPr>
                <w:ilvl w:val="0"/>
                <w:numId w:val="105"/>
              </w:numPr>
              <w:suppressAutoHyphens/>
              <w:autoSpaceDN w:val="0"/>
              <w:spacing w:after="0" w:line="240" w:lineRule="auto"/>
              <w:ind w:left="206" w:hanging="206"/>
              <w:contextualSpacing w:val="0"/>
              <w:textAlignment w:val="baseline"/>
              <w:rPr>
                <w:rFonts w:ascii="Arial" w:hAnsi="Arial" w:cs="Arial"/>
                <w:szCs w:val="20"/>
              </w:rPr>
            </w:pPr>
            <w:r w:rsidRPr="00F35719">
              <w:rPr>
                <w:rFonts w:ascii="Arial" w:hAnsi="Arial" w:cs="Arial"/>
                <w:szCs w:val="20"/>
              </w:rPr>
              <w:t>ocenić wyniki badania amortyzatorów,</w:t>
            </w:r>
          </w:p>
          <w:p w:rsidR="00A479DB" w:rsidRPr="00F35719" w:rsidRDefault="00A479DB" w:rsidP="00FB07A8">
            <w:pPr>
              <w:pStyle w:val="Akapitzlist"/>
              <w:numPr>
                <w:ilvl w:val="0"/>
                <w:numId w:val="105"/>
              </w:numPr>
              <w:suppressAutoHyphens/>
              <w:autoSpaceDN w:val="0"/>
              <w:spacing w:after="0" w:line="240" w:lineRule="auto"/>
              <w:ind w:left="206" w:hanging="206"/>
              <w:contextualSpacing w:val="0"/>
              <w:textAlignment w:val="baseline"/>
              <w:rPr>
                <w:rFonts w:ascii="Arial" w:hAnsi="Arial" w:cs="Arial"/>
                <w:szCs w:val="20"/>
              </w:rPr>
            </w:pPr>
            <w:r w:rsidRPr="00F35719">
              <w:rPr>
                <w:rFonts w:ascii="Arial" w:hAnsi="Arial" w:cs="Arial"/>
                <w:szCs w:val="20"/>
              </w:rPr>
              <w:t>ocenić przydatność amortyzatorów do dalszej eksploatacji,</w:t>
            </w:r>
          </w:p>
          <w:p w:rsidR="00A479DB" w:rsidRPr="00F35719" w:rsidRDefault="00A479DB" w:rsidP="00FB07A8">
            <w:pPr>
              <w:pStyle w:val="Akapitzlist"/>
              <w:numPr>
                <w:ilvl w:val="0"/>
                <w:numId w:val="105"/>
              </w:numPr>
              <w:suppressAutoHyphens/>
              <w:autoSpaceDN w:val="0"/>
              <w:spacing w:after="0" w:line="240" w:lineRule="auto"/>
              <w:ind w:left="206" w:hanging="206"/>
              <w:contextualSpacing w:val="0"/>
              <w:textAlignment w:val="baseline"/>
              <w:rPr>
                <w:rFonts w:ascii="Arial" w:hAnsi="Arial" w:cs="Arial"/>
                <w:szCs w:val="20"/>
              </w:rPr>
            </w:pPr>
            <w:r w:rsidRPr="00F35719">
              <w:rPr>
                <w:rFonts w:ascii="Arial" w:hAnsi="Arial" w:cs="Arial"/>
                <w:szCs w:val="20"/>
              </w:rPr>
              <w:t>dokonać pomiaru promieniowego bicia koła,</w:t>
            </w:r>
          </w:p>
          <w:p w:rsidR="009B39C9" w:rsidRPr="00F35719" w:rsidRDefault="00A479DB" w:rsidP="00FB07A8">
            <w:pPr>
              <w:pStyle w:val="Akapitzlist"/>
              <w:numPr>
                <w:ilvl w:val="0"/>
                <w:numId w:val="105"/>
              </w:numPr>
              <w:suppressAutoHyphens/>
              <w:autoSpaceDN w:val="0"/>
              <w:spacing w:after="0" w:line="240" w:lineRule="auto"/>
              <w:ind w:left="206" w:hanging="206"/>
              <w:contextualSpacing w:val="0"/>
              <w:textAlignment w:val="baseline"/>
              <w:rPr>
                <w:rFonts w:ascii="Arial" w:hAnsi="Arial" w:cs="Arial"/>
                <w:szCs w:val="20"/>
              </w:rPr>
            </w:pPr>
            <w:r w:rsidRPr="00F35719">
              <w:rPr>
                <w:rFonts w:ascii="Arial" w:hAnsi="Arial" w:cs="Arial"/>
                <w:szCs w:val="20"/>
              </w:rPr>
              <w:t>dokonać pomiaru bocznego bicia koła.</w:t>
            </w:r>
          </w:p>
        </w:tc>
        <w:tc>
          <w:tcPr>
            <w:tcW w:w="1276" w:type="dxa"/>
            <w:vAlign w:val="center"/>
          </w:tcPr>
          <w:p w:rsidR="009B39C9" w:rsidRPr="00F35719" w:rsidRDefault="00D00431" w:rsidP="00297D5B">
            <w:pPr>
              <w:spacing w:after="0"/>
              <w:contextualSpacing/>
              <w:jc w:val="center"/>
              <w:rPr>
                <w:szCs w:val="20"/>
              </w:rPr>
            </w:pPr>
            <w:r w:rsidRPr="00F35719">
              <w:rPr>
                <w:szCs w:val="20"/>
              </w:rPr>
              <w:t>Klasa IV</w:t>
            </w:r>
          </w:p>
        </w:tc>
      </w:tr>
      <w:tr w:rsidR="0033314C" w:rsidRPr="00F35719" w:rsidTr="00A479DB">
        <w:tc>
          <w:tcPr>
            <w:tcW w:w="2262" w:type="dxa"/>
            <w:vMerge/>
            <w:vAlign w:val="center"/>
          </w:tcPr>
          <w:p w:rsidR="009B39C9" w:rsidRPr="00F35719" w:rsidRDefault="009B39C9" w:rsidP="00297D5B">
            <w:pPr>
              <w:spacing w:after="0"/>
              <w:contextualSpacing/>
              <w:rPr>
                <w:szCs w:val="20"/>
              </w:rPr>
            </w:pPr>
          </w:p>
        </w:tc>
        <w:tc>
          <w:tcPr>
            <w:tcW w:w="2562" w:type="dxa"/>
            <w:vAlign w:val="center"/>
          </w:tcPr>
          <w:p w:rsidR="009B39C9" w:rsidRPr="00F35719" w:rsidRDefault="009B39C9" w:rsidP="00297D5B">
            <w:pPr>
              <w:spacing w:after="0"/>
              <w:contextualSpacing/>
              <w:rPr>
                <w:szCs w:val="20"/>
              </w:rPr>
            </w:pPr>
            <w:r w:rsidRPr="00F35719">
              <w:rPr>
                <w:szCs w:val="20"/>
              </w:rPr>
              <w:t xml:space="preserve">5. Diagnozowanie </w:t>
            </w:r>
            <w:r w:rsidR="00BB2CFF" w:rsidRPr="00F35719">
              <w:rPr>
                <w:szCs w:val="20"/>
              </w:rPr>
              <w:t>układu oświetlenia</w:t>
            </w:r>
          </w:p>
        </w:tc>
        <w:tc>
          <w:tcPr>
            <w:tcW w:w="1238" w:type="dxa"/>
            <w:vAlign w:val="center"/>
          </w:tcPr>
          <w:p w:rsidR="009B39C9" w:rsidRPr="00F35719" w:rsidRDefault="009B39C9" w:rsidP="00297D5B">
            <w:pPr>
              <w:spacing w:after="0"/>
              <w:ind w:left="232" w:hanging="232"/>
              <w:contextualSpacing/>
              <w:jc w:val="center"/>
              <w:rPr>
                <w:szCs w:val="20"/>
              </w:rPr>
            </w:pPr>
          </w:p>
        </w:tc>
        <w:tc>
          <w:tcPr>
            <w:tcW w:w="3714" w:type="dxa"/>
          </w:tcPr>
          <w:p w:rsidR="00BB2CFF" w:rsidRPr="00F35719" w:rsidRDefault="00BB2CFF" w:rsidP="00FB07A8">
            <w:pPr>
              <w:pStyle w:val="Akapitzlist"/>
              <w:numPr>
                <w:ilvl w:val="0"/>
                <w:numId w:val="105"/>
              </w:numPr>
              <w:spacing w:after="0" w:line="240" w:lineRule="auto"/>
              <w:ind w:left="206" w:hanging="206"/>
              <w:rPr>
                <w:rFonts w:ascii="Arial" w:hAnsi="Arial" w:cs="Arial"/>
                <w:szCs w:val="20"/>
              </w:rPr>
            </w:pPr>
            <w:r w:rsidRPr="00F35719">
              <w:rPr>
                <w:rFonts w:ascii="Arial" w:hAnsi="Arial" w:cs="Arial"/>
                <w:szCs w:val="20"/>
              </w:rPr>
              <w:t>przyjąć pojazd samochodowy do diagnostyki,</w:t>
            </w:r>
          </w:p>
          <w:p w:rsidR="00BB2CFF" w:rsidRPr="00F35719" w:rsidRDefault="00BB2CFF" w:rsidP="00FB07A8">
            <w:pPr>
              <w:pStyle w:val="Akapitzlist"/>
              <w:numPr>
                <w:ilvl w:val="0"/>
                <w:numId w:val="105"/>
              </w:numPr>
              <w:spacing w:after="0" w:line="240" w:lineRule="auto"/>
              <w:ind w:left="206" w:hanging="206"/>
              <w:rPr>
                <w:rFonts w:ascii="Arial" w:hAnsi="Arial" w:cs="Arial"/>
                <w:szCs w:val="20"/>
              </w:rPr>
            </w:pPr>
            <w:r w:rsidRPr="00F35719">
              <w:rPr>
                <w:rFonts w:ascii="Arial" w:hAnsi="Arial" w:cs="Arial"/>
                <w:szCs w:val="20"/>
              </w:rPr>
              <w:t>określić czas wykonania diagnostyki,</w:t>
            </w:r>
          </w:p>
          <w:p w:rsidR="00BB2CFF" w:rsidRPr="00F35719" w:rsidRDefault="00BB2CFF" w:rsidP="00FB07A8">
            <w:pPr>
              <w:pStyle w:val="Akapitzlist"/>
              <w:numPr>
                <w:ilvl w:val="0"/>
                <w:numId w:val="105"/>
              </w:numPr>
              <w:spacing w:after="0" w:line="240" w:lineRule="auto"/>
              <w:ind w:left="206" w:hanging="206"/>
              <w:rPr>
                <w:rFonts w:ascii="Arial" w:hAnsi="Arial" w:cs="Arial"/>
                <w:szCs w:val="20"/>
              </w:rPr>
            </w:pPr>
            <w:r w:rsidRPr="00F35719">
              <w:rPr>
                <w:rFonts w:ascii="Arial" w:hAnsi="Arial" w:cs="Arial"/>
                <w:szCs w:val="20"/>
              </w:rPr>
              <w:t>szacować koszty diagnostyki pojazdu samochodowego</w:t>
            </w:r>
            <w:r w:rsidR="005B626B" w:rsidRPr="00F35719">
              <w:rPr>
                <w:rFonts w:ascii="Arial" w:hAnsi="Arial" w:cs="Arial"/>
                <w:szCs w:val="20"/>
              </w:rPr>
              <w:t>,</w:t>
            </w:r>
          </w:p>
          <w:p w:rsidR="00BB2CFF" w:rsidRPr="00F35719" w:rsidRDefault="00BB2CFF" w:rsidP="00FB07A8">
            <w:pPr>
              <w:pStyle w:val="Akapitzlist"/>
              <w:numPr>
                <w:ilvl w:val="0"/>
                <w:numId w:val="105"/>
              </w:numPr>
              <w:suppressAutoHyphens/>
              <w:autoSpaceDN w:val="0"/>
              <w:spacing w:after="0" w:line="240" w:lineRule="auto"/>
              <w:ind w:left="204" w:hanging="204"/>
              <w:textAlignment w:val="baseline"/>
              <w:rPr>
                <w:rFonts w:ascii="Arial" w:hAnsi="Arial" w:cs="Arial"/>
                <w:szCs w:val="20"/>
              </w:rPr>
            </w:pPr>
            <w:r w:rsidRPr="00F35719">
              <w:rPr>
                <w:rFonts w:ascii="Arial" w:hAnsi="Arial" w:cs="Arial"/>
                <w:szCs w:val="20"/>
              </w:rPr>
              <w:t>dokonać sprawdzenia stanu oświetlenia zewnętrznego pojazdu samochodowego</w:t>
            </w:r>
            <w:r w:rsidR="005B626B" w:rsidRPr="00F35719">
              <w:rPr>
                <w:rFonts w:ascii="Arial" w:hAnsi="Arial" w:cs="Arial"/>
                <w:szCs w:val="20"/>
              </w:rPr>
              <w:t>,</w:t>
            </w:r>
          </w:p>
          <w:p w:rsidR="00BB2CFF" w:rsidRPr="00F35719" w:rsidRDefault="00944FA8" w:rsidP="00FB07A8">
            <w:pPr>
              <w:numPr>
                <w:ilvl w:val="0"/>
                <w:numId w:val="105"/>
              </w:numPr>
              <w:spacing w:after="0" w:line="240" w:lineRule="auto"/>
              <w:ind w:left="204" w:hanging="204"/>
              <w:contextualSpacing/>
              <w:rPr>
                <w:szCs w:val="20"/>
              </w:rPr>
            </w:pPr>
            <w:r w:rsidRPr="00F35719">
              <w:rPr>
                <w:szCs w:val="20"/>
              </w:rPr>
              <w:t>wypełnić</w:t>
            </w:r>
            <w:r w:rsidR="00BB2CFF" w:rsidRPr="00F35719">
              <w:rPr>
                <w:szCs w:val="20"/>
              </w:rPr>
              <w:t xml:space="preserve"> kartę pomiarów diagnostycznych</w:t>
            </w:r>
            <w:r w:rsidR="005B626B" w:rsidRPr="00F35719">
              <w:rPr>
                <w:szCs w:val="20"/>
              </w:rPr>
              <w:t>,</w:t>
            </w:r>
          </w:p>
          <w:p w:rsidR="00BB2CFF" w:rsidRPr="00F35719" w:rsidRDefault="00944FA8" w:rsidP="00FB07A8">
            <w:pPr>
              <w:numPr>
                <w:ilvl w:val="0"/>
                <w:numId w:val="105"/>
              </w:numPr>
              <w:spacing w:after="0" w:line="240" w:lineRule="auto"/>
              <w:ind w:left="204" w:hanging="204"/>
              <w:contextualSpacing/>
              <w:rPr>
                <w:szCs w:val="20"/>
              </w:rPr>
            </w:pPr>
            <w:r w:rsidRPr="00F35719">
              <w:rPr>
                <w:szCs w:val="20"/>
              </w:rPr>
              <w:t>sporządzić</w:t>
            </w:r>
            <w:r w:rsidR="00BB2CFF" w:rsidRPr="00F35719">
              <w:rPr>
                <w:szCs w:val="20"/>
              </w:rPr>
              <w:t xml:space="preserve"> kosztorys diagnostyki pojazdu samochodowego, jego podzespołów i zespołów</w:t>
            </w:r>
            <w:r w:rsidR="005B626B" w:rsidRPr="00F35719">
              <w:rPr>
                <w:szCs w:val="20"/>
              </w:rPr>
              <w:t>,</w:t>
            </w:r>
          </w:p>
          <w:p w:rsidR="00BB2CFF" w:rsidRPr="00F35719" w:rsidRDefault="00944FA8" w:rsidP="00FB07A8">
            <w:pPr>
              <w:numPr>
                <w:ilvl w:val="0"/>
                <w:numId w:val="105"/>
              </w:numPr>
              <w:spacing w:after="0" w:line="240" w:lineRule="auto"/>
              <w:ind w:left="206" w:hanging="206"/>
              <w:rPr>
                <w:szCs w:val="20"/>
              </w:rPr>
            </w:pPr>
            <w:r w:rsidRPr="00F35719">
              <w:rPr>
                <w:szCs w:val="20"/>
              </w:rPr>
              <w:t>wprowadzić</w:t>
            </w:r>
            <w:r w:rsidR="00BB2CFF" w:rsidRPr="00F35719">
              <w:rPr>
                <w:szCs w:val="20"/>
              </w:rPr>
              <w:t xml:space="preserve"> wyniki badań diagnostycznych pojazdu samochodowego do bazy danych serwisowych</w:t>
            </w:r>
            <w:r w:rsidR="005B626B" w:rsidRPr="00F35719">
              <w:rPr>
                <w:szCs w:val="20"/>
              </w:rPr>
              <w:t>,</w:t>
            </w:r>
          </w:p>
          <w:p w:rsidR="00BB2CFF" w:rsidRPr="00F35719" w:rsidRDefault="00944FA8" w:rsidP="00FB07A8">
            <w:pPr>
              <w:numPr>
                <w:ilvl w:val="0"/>
                <w:numId w:val="105"/>
              </w:numPr>
              <w:spacing w:after="0" w:line="240" w:lineRule="auto"/>
              <w:ind w:left="206" w:hanging="206"/>
              <w:rPr>
                <w:szCs w:val="20"/>
              </w:rPr>
            </w:pPr>
            <w:r w:rsidRPr="00F35719">
              <w:rPr>
                <w:szCs w:val="20"/>
              </w:rPr>
              <w:t>przekazać</w:t>
            </w:r>
            <w:r w:rsidR="00BB2CFF" w:rsidRPr="00F35719">
              <w:rPr>
                <w:szCs w:val="20"/>
              </w:rPr>
              <w:t xml:space="preserve"> klientowi informacje dotyczące wykonanej diagnostyki pojazdu  samochodowego</w:t>
            </w:r>
            <w:r w:rsidR="005B626B" w:rsidRPr="00F35719">
              <w:rPr>
                <w:szCs w:val="20"/>
              </w:rPr>
              <w:t>,</w:t>
            </w:r>
          </w:p>
          <w:p w:rsidR="00BB2CFF" w:rsidRPr="00F35719" w:rsidRDefault="00944FA8" w:rsidP="00FB07A8">
            <w:pPr>
              <w:numPr>
                <w:ilvl w:val="0"/>
                <w:numId w:val="105"/>
              </w:numPr>
              <w:spacing w:after="0" w:line="240" w:lineRule="auto"/>
              <w:ind w:left="206" w:hanging="206"/>
              <w:rPr>
                <w:szCs w:val="20"/>
              </w:rPr>
            </w:pPr>
            <w:r w:rsidRPr="00F35719">
              <w:rPr>
                <w:szCs w:val="20"/>
              </w:rPr>
              <w:t>wydać</w:t>
            </w:r>
            <w:r w:rsidR="00BB2CFF" w:rsidRPr="00F35719">
              <w:rPr>
                <w:szCs w:val="20"/>
              </w:rPr>
              <w:t xml:space="preserve"> dokumentację wykonanej diagnostyki pojazdu  samochodowego</w:t>
            </w:r>
            <w:r w:rsidR="005B626B" w:rsidRPr="00F35719">
              <w:rPr>
                <w:szCs w:val="20"/>
              </w:rPr>
              <w:t>,</w:t>
            </w:r>
          </w:p>
          <w:p w:rsidR="009B39C9" w:rsidRPr="00F35719" w:rsidRDefault="00944FA8" w:rsidP="00FB07A8">
            <w:pPr>
              <w:pStyle w:val="Akapitzlist"/>
              <w:numPr>
                <w:ilvl w:val="0"/>
                <w:numId w:val="105"/>
              </w:numPr>
              <w:spacing w:after="0" w:line="240" w:lineRule="auto"/>
              <w:ind w:left="206" w:hanging="206"/>
            </w:pPr>
            <w:r w:rsidRPr="00F35719">
              <w:rPr>
                <w:rFonts w:ascii="Arial" w:hAnsi="Arial" w:cs="Arial"/>
                <w:szCs w:val="20"/>
              </w:rPr>
              <w:t>wydać</w:t>
            </w:r>
            <w:r w:rsidR="00BB2CFF" w:rsidRPr="00F35719">
              <w:rPr>
                <w:rFonts w:ascii="Arial" w:hAnsi="Arial" w:cs="Arial"/>
                <w:szCs w:val="20"/>
              </w:rPr>
              <w:t xml:space="preserve"> pojazd samochodowy po wykonanej diagnostyce</w:t>
            </w:r>
            <w:r w:rsidR="005B626B" w:rsidRPr="00F35719">
              <w:rPr>
                <w:rFonts w:ascii="Arial" w:hAnsi="Arial" w:cs="Arial"/>
                <w:szCs w:val="20"/>
              </w:rPr>
              <w:t>.</w:t>
            </w:r>
          </w:p>
        </w:tc>
        <w:tc>
          <w:tcPr>
            <w:tcW w:w="3373" w:type="dxa"/>
          </w:tcPr>
          <w:p w:rsidR="005B626B" w:rsidRPr="00F35719" w:rsidRDefault="005B626B" w:rsidP="00FB07A8">
            <w:pPr>
              <w:pStyle w:val="Akapitzlist"/>
              <w:numPr>
                <w:ilvl w:val="0"/>
                <w:numId w:val="105"/>
              </w:numPr>
              <w:suppressAutoHyphens/>
              <w:autoSpaceDN w:val="0"/>
              <w:spacing w:after="0" w:line="240" w:lineRule="auto"/>
              <w:ind w:left="206" w:hanging="206"/>
              <w:contextualSpacing w:val="0"/>
              <w:textAlignment w:val="baseline"/>
              <w:rPr>
                <w:rFonts w:ascii="Arial" w:hAnsi="Arial" w:cs="Arial"/>
                <w:szCs w:val="20"/>
              </w:rPr>
            </w:pPr>
            <w:r w:rsidRPr="00F35719">
              <w:rPr>
                <w:rFonts w:ascii="Arial" w:hAnsi="Arial" w:cs="Arial"/>
                <w:szCs w:val="20"/>
              </w:rPr>
              <w:t>dokonać sprawdzenia ustawienia świateł mijania,</w:t>
            </w:r>
          </w:p>
          <w:p w:rsidR="009B39C9" w:rsidRPr="00F35719" w:rsidRDefault="005B626B" w:rsidP="00FB07A8">
            <w:pPr>
              <w:pStyle w:val="Akapitzlist"/>
              <w:numPr>
                <w:ilvl w:val="0"/>
                <w:numId w:val="105"/>
              </w:numPr>
              <w:suppressAutoHyphens/>
              <w:autoSpaceDN w:val="0"/>
              <w:spacing w:after="0" w:line="240" w:lineRule="auto"/>
              <w:ind w:left="206" w:hanging="206"/>
              <w:contextualSpacing w:val="0"/>
              <w:textAlignment w:val="baseline"/>
              <w:rPr>
                <w:rFonts w:ascii="Arial" w:hAnsi="Arial" w:cs="Arial"/>
                <w:szCs w:val="20"/>
              </w:rPr>
            </w:pPr>
            <w:r w:rsidRPr="00F35719">
              <w:rPr>
                <w:rFonts w:ascii="Arial" w:hAnsi="Arial" w:cs="Arial"/>
                <w:szCs w:val="20"/>
              </w:rPr>
              <w:t>dokonać sprawdzenia ustawienia świateł drogowych.</w:t>
            </w:r>
          </w:p>
        </w:tc>
        <w:tc>
          <w:tcPr>
            <w:tcW w:w="1276" w:type="dxa"/>
            <w:vAlign w:val="center"/>
          </w:tcPr>
          <w:p w:rsidR="009B39C9" w:rsidRPr="00F35719" w:rsidRDefault="00D00431" w:rsidP="00297D5B">
            <w:pPr>
              <w:spacing w:after="0"/>
              <w:contextualSpacing/>
              <w:jc w:val="center"/>
              <w:rPr>
                <w:szCs w:val="20"/>
              </w:rPr>
            </w:pPr>
            <w:r w:rsidRPr="00F35719">
              <w:rPr>
                <w:szCs w:val="20"/>
              </w:rPr>
              <w:t>Klasa IV</w:t>
            </w:r>
          </w:p>
        </w:tc>
      </w:tr>
      <w:tr w:rsidR="0033314C" w:rsidRPr="00F35719" w:rsidTr="00A479DB">
        <w:tc>
          <w:tcPr>
            <w:tcW w:w="2262" w:type="dxa"/>
            <w:vMerge/>
            <w:vAlign w:val="center"/>
          </w:tcPr>
          <w:p w:rsidR="009B39C9" w:rsidRPr="00F35719" w:rsidRDefault="009B39C9" w:rsidP="00297D5B">
            <w:pPr>
              <w:spacing w:after="0"/>
              <w:contextualSpacing/>
              <w:rPr>
                <w:szCs w:val="20"/>
              </w:rPr>
            </w:pPr>
          </w:p>
        </w:tc>
        <w:tc>
          <w:tcPr>
            <w:tcW w:w="2562" w:type="dxa"/>
            <w:vAlign w:val="center"/>
          </w:tcPr>
          <w:p w:rsidR="009B39C9" w:rsidRPr="00F35719" w:rsidRDefault="009B39C9" w:rsidP="00297D5B">
            <w:pPr>
              <w:spacing w:after="0"/>
              <w:contextualSpacing/>
              <w:rPr>
                <w:szCs w:val="20"/>
              </w:rPr>
            </w:pPr>
            <w:r w:rsidRPr="00F35719">
              <w:rPr>
                <w:szCs w:val="20"/>
              </w:rPr>
              <w:t>6. Diagnozowanie układów bezpieczeństwa i komfortu jazdy</w:t>
            </w:r>
          </w:p>
        </w:tc>
        <w:tc>
          <w:tcPr>
            <w:tcW w:w="1238" w:type="dxa"/>
            <w:vAlign w:val="center"/>
          </w:tcPr>
          <w:p w:rsidR="009B39C9" w:rsidRPr="00F35719" w:rsidRDefault="009B39C9" w:rsidP="00297D5B">
            <w:pPr>
              <w:spacing w:after="0"/>
              <w:ind w:left="232" w:hanging="232"/>
              <w:contextualSpacing/>
              <w:jc w:val="center"/>
              <w:rPr>
                <w:szCs w:val="20"/>
              </w:rPr>
            </w:pPr>
          </w:p>
        </w:tc>
        <w:tc>
          <w:tcPr>
            <w:tcW w:w="3714" w:type="dxa"/>
          </w:tcPr>
          <w:p w:rsidR="00BB2CFF" w:rsidRPr="00F35719" w:rsidRDefault="00BB2CFF" w:rsidP="00FB07A8">
            <w:pPr>
              <w:pStyle w:val="Akapitzlist"/>
              <w:numPr>
                <w:ilvl w:val="0"/>
                <w:numId w:val="105"/>
              </w:numPr>
              <w:spacing w:after="0" w:line="240" w:lineRule="auto"/>
              <w:ind w:left="206" w:hanging="206"/>
              <w:rPr>
                <w:rFonts w:ascii="Arial" w:hAnsi="Arial" w:cs="Arial"/>
                <w:szCs w:val="20"/>
              </w:rPr>
            </w:pPr>
            <w:r w:rsidRPr="00F35719">
              <w:rPr>
                <w:rFonts w:ascii="Arial" w:hAnsi="Arial" w:cs="Arial"/>
                <w:szCs w:val="20"/>
              </w:rPr>
              <w:t>przyjąć pojazd samochodowy do diagnostyki,</w:t>
            </w:r>
          </w:p>
          <w:p w:rsidR="00BB2CFF" w:rsidRPr="00F35719" w:rsidRDefault="00BB2CFF" w:rsidP="00FB07A8">
            <w:pPr>
              <w:pStyle w:val="Akapitzlist"/>
              <w:numPr>
                <w:ilvl w:val="0"/>
                <w:numId w:val="105"/>
              </w:numPr>
              <w:spacing w:after="0" w:line="240" w:lineRule="auto"/>
              <w:ind w:left="206" w:hanging="206"/>
              <w:rPr>
                <w:rFonts w:ascii="Arial" w:hAnsi="Arial" w:cs="Arial"/>
                <w:szCs w:val="20"/>
              </w:rPr>
            </w:pPr>
            <w:r w:rsidRPr="00F35719">
              <w:rPr>
                <w:rFonts w:ascii="Arial" w:hAnsi="Arial" w:cs="Arial"/>
                <w:szCs w:val="20"/>
              </w:rPr>
              <w:t>określić czas wykonania diagnostyki,</w:t>
            </w:r>
          </w:p>
          <w:p w:rsidR="00BB2CFF" w:rsidRPr="00F35719" w:rsidRDefault="00BB2CFF" w:rsidP="00FB07A8">
            <w:pPr>
              <w:pStyle w:val="Akapitzlist"/>
              <w:numPr>
                <w:ilvl w:val="0"/>
                <w:numId w:val="105"/>
              </w:numPr>
              <w:spacing w:after="0" w:line="240" w:lineRule="auto"/>
              <w:ind w:left="206" w:hanging="206"/>
              <w:rPr>
                <w:rFonts w:ascii="Arial" w:hAnsi="Arial" w:cs="Arial"/>
                <w:szCs w:val="20"/>
              </w:rPr>
            </w:pPr>
            <w:r w:rsidRPr="00F35719">
              <w:rPr>
                <w:rFonts w:ascii="Arial" w:hAnsi="Arial" w:cs="Arial"/>
                <w:szCs w:val="20"/>
              </w:rPr>
              <w:t>szacować koszty diagnostyki pojazdu samochodowego</w:t>
            </w:r>
            <w:r w:rsidR="005B626B" w:rsidRPr="00F35719">
              <w:rPr>
                <w:rFonts w:ascii="Arial" w:hAnsi="Arial" w:cs="Arial"/>
                <w:szCs w:val="20"/>
              </w:rPr>
              <w:t>,</w:t>
            </w:r>
          </w:p>
          <w:p w:rsidR="00BB2CFF" w:rsidRPr="00F35719" w:rsidRDefault="00BB2CFF" w:rsidP="00FB07A8">
            <w:pPr>
              <w:numPr>
                <w:ilvl w:val="0"/>
                <w:numId w:val="105"/>
              </w:numPr>
              <w:suppressAutoHyphens/>
              <w:autoSpaceDN w:val="0"/>
              <w:spacing w:after="0" w:line="240" w:lineRule="auto"/>
              <w:ind w:left="206" w:hanging="206"/>
              <w:contextualSpacing/>
              <w:textAlignment w:val="baseline"/>
              <w:rPr>
                <w:szCs w:val="20"/>
              </w:rPr>
            </w:pPr>
            <w:r w:rsidRPr="00F35719">
              <w:rPr>
                <w:szCs w:val="20"/>
              </w:rPr>
              <w:t>posłużyć się urządzeniami do diagnostyki poduszek gazowych</w:t>
            </w:r>
            <w:r w:rsidR="005B626B" w:rsidRPr="00F35719">
              <w:rPr>
                <w:szCs w:val="20"/>
              </w:rPr>
              <w:t>,</w:t>
            </w:r>
          </w:p>
          <w:p w:rsidR="00BB2CFF" w:rsidRPr="00F35719" w:rsidRDefault="00BB2CFF" w:rsidP="00FB07A8">
            <w:pPr>
              <w:numPr>
                <w:ilvl w:val="0"/>
                <w:numId w:val="105"/>
              </w:numPr>
              <w:suppressAutoHyphens/>
              <w:autoSpaceDN w:val="0"/>
              <w:spacing w:after="0" w:line="240" w:lineRule="auto"/>
              <w:ind w:left="206" w:hanging="206"/>
              <w:contextualSpacing/>
              <w:textAlignment w:val="baseline"/>
              <w:rPr>
                <w:szCs w:val="20"/>
              </w:rPr>
            </w:pPr>
            <w:r w:rsidRPr="00F35719">
              <w:rPr>
                <w:szCs w:val="20"/>
              </w:rPr>
              <w:t>sprawdzić działanie pasów bezpieczeństwa</w:t>
            </w:r>
            <w:r w:rsidR="005B626B" w:rsidRPr="00F35719">
              <w:rPr>
                <w:szCs w:val="20"/>
              </w:rPr>
              <w:t>,</w:t>
            </w:r>
          </w:p>
          <w:p w:rsidR="00BB2CFF" w:rsidRPr="00F35719" w:rsidRDefault="00BB2CFF" w:rsidP="00FB07A8">
            <w:pPr>
              <w:numPr>
                <w:ilvl w:val="0"/>
                <w:numId w:val="105"/>
              </w:numPr>
              <w:suppressAutoHyphens/>
              <w:autoSpaceDN w:val="0"/>
              <w:spacing w:after="0" w:line="240" w:lineRule="auto"/>
              <w:ind w:left="206" w:hanging="206"/>
              <w:contextualSpacing/>
              <w:textAlignment w:val="baseline"/>
              <w:rPr>
                <w:szCs w:val="20"/>
              </w:rPr>
            </w:pPr>
            <w:r w:rsidRPr="00F35719">
              <w:rPr>
                <w:szCs w:val="20"/>
              </w:rPr>
              <w:t>posłużyć się urządzeniami do obsługi klimatyzacji</w:t>
            </w:r>
            <w:r w:rsidR="005B626B" w:rsidRPr="00F35719">
              <w:rPr>
                <w:szCs w:val="20"/>
              </w:rPr>
              <w:t>,</w:t>
            </w:r>
          </w:p>
          <w:p w:rsidR="00BB2CFF" w:rsidRPr="00F35719" w:rsidRDefault="00BB2CFF" w:rsidP="00FB07A8">
            <w:pPr>
              <w:numPr>
                <w:ilvl w:val="0"/>
                <w:numId w:val="105"/>
              </w:numPr>
              <w:suppressAutoHyphens/>
              <w:autoSpaceDN w:val="0"/>
              <w:spacing w:after="0" w:line="240" w:lineRule="auto"/>
              <w:ind w:left="206" w:hanging="206"/>
              <w:contextualSpacing/>
              <w:textAlignment w:val="baseline"/>
              <w:rPr>
                <w:szCs w:val="20"/>
              </w:rPr>
            </w:pPr>
            <w:r w:rsidRPr="00F35719">
              <w:rPr>
                <w:szCs w:val="20"/>
              </w:rPr>
              <w:t>dokonać obsługi układu klimatyzacji</w:t>
            </w:r>
            <w:r w:rsidR="005B626B" w:rsidRPr="00F35719">
              <w:rPr>
                <w:szCs w:val="20"/>
              </w:rPr>
              <w:t>,</w:t>
            </w:r>
          </w:p>
          <w:p w:rsidR="00BB2CFF" w:rsidRPr="00F35719" w:rsidRDefault="00BB2CFF" w:rsidP="00FB07A8">
            <w:pPr>
              <w:numPr>
                <w:ilvl w:val="0"/>
                <w:numId w:val="105"/>
              </w:numPr>
              <w:suppressAutoHyphens/>
              <w:autoSpaceDN w:val="0"/>
              <w:spacing w:after="0" w:line="240" w:lineRule="auto"/>
              <w:ind w:left="206" w:hanging="206"/>
              <w:contextualSpacing/>
              <w:textAlignment w:val="baseline"/>
              <w:rPr>
                <w:szCs w:val="20"/>
              </w:rPr>
            </w:pPr>
            <w:r w:rsidRPr="00F35719">
              <w:rPr>
                <w:szCs w:val="20"/>
              </w:rPr>
              <w:t>dokonać wymiany filtra kabinowego</w:t>
            </w:r>
            <w:r w:rsidR="005B626B" w:rsidRPr="00F35719">
              <w:rPr>
                <w:szCs w:val="20"/>
              </w:rPr>
              <w:t>,</w:t>
            </w:r>
          </w:p>
          <w:p w:rsidR="00BB2CFF" w:rsidRPr="00F35719" w:rsidRDefault="00BB2CFF" w:rsidP="00FB07A8">
            <w:pPr>
              <w:numPr>
                <w:ilvl w:val="0"/>
                <w:numId w:val="105"/>
              </w:numPr>
              <w:suppressAutoHyphens/>
              <w:autoSpaceDN w:val="0"/>
              <w:spacing w:after="0" w:line="240" w:lineRule="auto"/>
              <w:ind w:left="206" w:hanging="206"/>
              <w:contextualSpacing/>
              <w:textAlignment w:val="baseline"/>
              <w:rPr>
                <w:szCs w:val="20"/>
              </w:rPr>
            </w:pPr>
            <w:r w:rsidRPr="00F35719">
              <w:rPr>
                <w:szCs w:val="20"/>
              </w:rPr>
              <w:t>sprawdzić prawidłowość działania układu klimatyzacji</w:t>
            </w:r>
            <w:r w:rsidR="005B626B" w:rsidRPr="00F35719">
              <w:rPr>
                <w:szCs w:val="20"/>
              </w:rPr>
              <w:t>,</w:t>
            </w:r>
          </w:p>
          <w:p w:rsidR="00BB2CFF" w:rsidRPr="00F35719" w:rsidRDefault="00BB2CFF" w:rsidP="00FB07A8">
            <w:pPr>
              <w:numPr>
                <w:ilvl w:val="0"/>
                <w:numId w:val="105"/>
              </w:numPr>
              <w:suppressAutoHyphens/>
              <w:autoSpaceDN w:val="0"/>
              <w:spacing w:after="0" w:line="240" w:lineRule="auto"/>
              <w:ind w:left="206" w:hanging="206"/>
              <w:contextualSpacing/>
              <w:textAlignment w:val="baseline"/>
              <w:rPr>
                <w:szCs w:val="20"/>
              </w:rPr>
            </w:pPr>
            <w:r w:rsidRPr="00F35719">
              <w:rPr>
                <w:szCs w:val="20"/>
              </w:rPr>
              <w:t>posłużyć się urządzeniami do pomiaru poziomu dźwięków emitowanych przez pojazdy samochodowe</w:t>
            </w:r>
            <w:r w:rsidR="005B626B" w:rsidRPr="00F35719">
              <w:rPr>
                <w:szCs w:val="20"/>
              </w:rPr>
              <w:t>,</w:t>
            </w:r>
          </w:p>
          <w:p w:rsidR="00BB2CFF" w:rsidRPr="00F35719" w:rsidRDefault="00944FA8" w:rsidP="00FB07A8">
            <w:pPr>
              <w:numPr>
                <w:ilvl w:val="0"/>
                <w:numId w:val="105"/>
              </w:numPr>
              <w:suppressAutoHyphens/>
              <w:autoSpaceDN w:val="0"/>
              <w:spacing w:after="0" w:line="240" w:lineRule="auto"/>
              <w:ind w:left="206" w:hanging="206"/>
              <w:contextualSpacing/>
              <w:textAlignment w:val="baseline"/>
              <w:rPr>
                <w:szCs w:val="20"/>
              </w:rPr>
            </w:pPr>
            <w:r w:rsidRPr="00F35719">
              <w:rPr>
                <w:szCs w:val="20"/>
              </w:rPr>
              <w:t>sporządzić</w:t>
            </w:r>
            <w:r w:rsidR="00BB2CFF" w:rsidRPr="00F35719">
              <w:rPr>
                <w:szCs w:val="20"/>
              </w:rPr>
              <w:t xml:space="preserve"> protokół z wykonanych pomiarów</w:t>
            </w:r>
            <w:r w:rsidR="005B626B" w:rsidRPr="00F35719">
              <w:rPr>
                <w:szCs w:val="20"/>
              </w:rPr>
              <w:t>,</w:t>
            </w:r>
          </w:p>
          <w:p w:rsidR="00BB2CFF" w:rsidRPr="00F35719" w:rsidRDefault="00BB2CFF" w:rsidP="00FB07A8">
            <w:pPr>
              <w:numPr>
                <w:ilvl w:val="0"/>
                <w:numId w:val="105"/>
              </w:numPr>
              <w:suppressAutoHyphens/>
              <w:autoSpaceDN w:val="0"/>
              <w:spacing w:after="0" w:line="240" w:lineRule="auto"/>
              <w:ind w:left="206" w:hanging="206"/>
              <w:contextualSpacing/>
              <w:textAlignment w:val="baseline"/>
              <w:rPr>
                <w:szCs w:val="20"/>
              </w:rPr>
            </w:pPr>
            <w:r w:rsidRPr="00F35719">
              <w:rPr>
                <w:szCs w:val="20"/>
              </w:rPr>
              <w:t>interpretuje wyniki wykonanych pomiarów</w:t>
            </w:r>
            <w:r w:rsidR="005B626B" w:rsidRPr="00F35719">
              <w:rPr>
                <w:szCs w:val="20"/>
              </w:rPr>
              <w:t>,</w:t>
            </w:r>
          </w:p>
          <w:p w:rsidR="00BB2CFF" w:rsidRPr="00F35719" w:rsidRDefault="00BB2CFF" w:rsidP="00FB07A8">
            <w:pPr>
              <w:numPr>
                <w:ilvl w:val="0"/>
                <w:numId w:val="105"/>
              </w:numPr>
              <w:suppressAutoHyphens/>
              <w:autoSpaceDN w:val="0"/>
              <w:spacing w:after="0" w:line="240" w:lineRule="auto"/>
              <w:ind w:left="206" w:hanging="206"/>
              <w:contextualSpacing/>
              <w:textAlignment w:val="baseline"/>
              <w:rPr>
                <w:szCs w:val="20"/>
              </w:rPr>
            </w:pPr>
            <w:r w:rsidRPr="00F35719">
              <w:rPr>
                <w:szCs w:val="20"/>
              </w:rPr>
              <w:t>ocenić zgodność wyników badań z dopuszczalnym poziomem hałasu</w:t>
            </w:r>
            <w:r w:rsidR="005B626B" w:rsidRPr="00F35719">
              <w:rPr>
                <w:szCs w:val="20"/>
              </w:rPr>
              <w:t>,</w:t>
            </w:r>
          </w:p>
          <w:p w:rsidR="00BB2CFF" w:rsidRPr="00F35719" w:rsidRDefault="00944FA8" w:rsidP="00FB07A8">
            <w:pPr>
              <w:numPr>
                <w:ilvl w:val="0"/>
                <w:numId w:val="105"/>
              </w:numPr>
              <w:spacing w:after="0" w:line="240" w:lineRule="auto"/>
              <w:ind w:left="206" w:hanging="206"/>
              <w:contextualSpacing/>
              <w:rPr>
                <w:szCs w:val="20"/>
              </w:rPr>
            </w:pPr>
            <w:r w:rsidRPr="00F35719">
              <w:rPr>
                <w:szCs w:val="20"/>
              </w:rPr>
              <w:t>wypełnić</w:t>
            </w:r>
            <w:r w:rsidR="00BB2CFF" w:rsidRPr="00F35719">
              <w:rPr>
                <w:szCs w:val="20"/>
              </w:rPr>
              <w:t xml:space="preserve"> kartę pomiarów diagnostycznych</w:t>
            </w:r>
            <w:r w:rsidR="005B626B" w:rsidRPr="00F35719">
              <w:rPr>
                <w:szCs w:val="20"/>
              </w:rPr>
              <w:t>,</w:t>
            </w:r>
          </w:p>
          <w:p w:rsidR="00BB2CFF" w:rsidRPr="00F35719" w:rsidRDefault="00944FA8" w:rsidP="00FB07A8">
            <w:pPr>
              <w:numPr>
                <w:ilvl w:val="0"/>
                <w:numId w:val="105"/>
              </w:numPr>
              <w:spacing w:after="0" w:line="240" w:lineRule="auto"/>
              <w:ind w:left="206" w:hanging="206"/>
              <w:contextualSpacing/>
              <w:rPr>
                <w:szCs w:val="20"/>
              </w:rPr>
            </w:pPr>
            <w:r w:rsidRPr="00F35719">
              <w:rPr>
                <w:szCs w:val="20"/>
              </w:rPr>
              <w:t>sporządzić</w:t>
            </w:r>
            <w:r w:rsidR="00BB2CFF" w:rsidRPr="00F35719">
              <w:rPr>
                <w:szCs w:val="20"/>
              </w:rPr>
              <w:t xml:space="preserve"> kosztorys diagnostyki pojazdu samochodowego, jego podzespołów i zespołów</w:t>
            </w:r>
            <w:r w:rsidR="005B626B" w:rsidRPr="00F35719">
              <w:rPr>
                <w:szCs w:val="20"/>
              </w:rPr>
              <w:t>,</w:t>
            </w:r>
          </w:p>
          <w:p w:rsidR="00BB2CFF" w:rsidRPr="00F35719" w:rsidRDefault="00944FA8" w:rsidP="00FB07A8">
            <w:pPr>
              <w:numPr>
                <w:ilvl w:val="0"/>
                <w:numId w:val="105"/>
              </w:numPr>
              <w:spacing w:after="0" w:line="240" w:lineRule="auto"/>
              <w:ind w:left="206" w:hanging="206"/>
              <w:contextualSpacing/>
              <w:rPr>
                <w:szCs w:val="20"/>
              </w:rPr>
            </w:pPr>
            <w:r w:rsidRPr="00F35719">
              <w:rPr>
                <w:szCs w:val="20"/>
              </w:rPr>
              <w:t>wprowadzić</w:t>
            </w:r>
            <w:r w:rsidR="00BB2CFF" w:rsidRPr="00F35719">
              <w:rPr>
                <w:szCs w:val="20"/>
              </w:rPr>
              <w:t xml:space="preserve"> wyniki badań diagnostycznych pojazdu samochodowego do bazy danych serwisowych</w:t>
            </w:r>
            <w:r w:rsidR="005B626B" w:rsidRPr="00F35719">
              <w:rPr>
                <w:szCs w:val="20"/>
              </w:rPr>
              <w:t>,</w:t>
            </w:r>
          </w:p>
          <w:p w:rsidR="00BB2CFF" w:rsidRPr="00F35719" w:rsidRDefault="00944FA8" w:rsidP="00FB07A8">
            <w:pPr>
              <w:numPr>
                <w:ilvl w:val="0"/>
                <w:numId w:val="105"/>
              </w:numPr>
              <w:spacing w:after="0" w:line="240" w:lineRule="auto"/>
              <w:ind w:left="206" w:hanging="206"/>
              <w:contextualSpacing/>
              <w:rPr>
                <w:szCs w:val="20"/>
              </w:rPr>
            </w:pPr>
            <w:r w:rsidRPr="00F35719">
              <w:rPr>
                <w:szCs w:val="20"/>
              </w:rPr>
              <w:t>przekazać</w:t>
            </w:r>
            <w:r w:rsidR="00BB2CFF" w:rsidRPr="00F35719">
              <w:rPr>
                <w:szCs w:val="20"/>
              </w:rPr>
              <w:t xml:space="preserve"> klientowi informacje dotyczące wykonanej diagnostyki pojazdu  samochodowego</w:t>
            </w:r>
            <w:r w:rsidR="005B626B" w:rsidRPr="00F35719">
              <w:rPr>
                <w:szCs w:val="20"/>
              </w:rPr>
              <w:t>,</w:t>
            </w:r>
          </w:p>
          <w:p w:rsidR="00BB2CFF" w:rsidRPr="00F35719" w:rsidRDefault="00944FA8" w:rsidP="00FB07A8">
            <w:pPr>
              <w:numPr>
                <w:ilvl w:val="0"/>
                <w:numId w:val="105"/>
              </w:numPr>
              <w:spacing w:after="0" w:line="240" w:lineRule="auto"/>
              <w:ind w:left="206" w:hanging="206"/>
              <w:contextualSpacing/>
              <w:rPr>
                <w:szCs w:val="20"/>
              </w:rPr>
            </w:pPr>
            <w:r w:rsidRPr="00F35719">
              <w:rPr>
                <w:szCs w:val="20"/>
              </w:rPr>
              <w:t>wydać</w:t>
            </w:r>
            <w:r w:rsidR="00BB2CFF" w:rsidRPr="00F35719">
              <w:rPr>
                <w:szCs w:val="20"/>
              </w:rPr>
              <w:t xml:space="preserve"> dokumentację wykonanej diagnostyki pojazdu  samochodowego</w:t>
            </w:r>
            <w:r w:rsidR="005B626B" w:rsidRPr="00F35719">
              <w:rPr>
                <w:szCs w:val="20"/>
              </w:rPr>
              <w:t>,</w:t>
            </w:r>
          </w:p>
          <w:p w:rsidR="009B39C9" w:rsidRPr="00F35719" w:rsidRDefault="00944FA8" w:rsidP="00FB07A8">
            <w:pPr>
              <w:numPr>
                <w:ilvl w:val="0"/>
                <w:numId w:val="105"/>
              </w:numPr>
              <w:spacing w:after="0" w:line="240" w:lineRule="auto"/>
              <w:ind w:left="206" w:hanging="206"/>
              <w:contextualSpacing/>
              <w:rPr>
                <w:sz w:val="18"/>
                <w:szCs w:val="18"/>
              </w:rPr>
            </w:pPr>
            <w:r w:rsidRPr="00F35719">
              <w:rPr>
                <w:szCs w:val="20"/>
              </w:rPr>
              <w:t>wydać</w:t>
            </w:r>
            <w:r w:rsidR="00BB2CFF" w:rsidRPr="00F35719">
              <w:rPr>
                <w:szCs w:val="20"/>
              </w:rPr>
              <w:t xml:space="preserve"> pojazd samochodowy po wykonanej diagnostyce</w:t>
            </w:r>
            <w:r w:rsidR="005B626B" w:rsidRPr="00F35719">
              <w:rPr>
                <w:szCs w:val="20"/>
              </w:rPr>
              <w:t>.</w:t>
            </w:r>
          </w:p>
        </w:tc>
        <w:tc>
          <w:tcPr>
            <w:tcW w:w="3373" w:type="dxa"/>
          </w:tcPr>
          <w:p w:rsidR="005B626B" w:rsidRPr="00F35719" w:rsidRDefault="005B626B" w:rsidP="00FB07A8">
            <w:pPr>
              <w:numPr>
                <w:ilvl w:val="0"/>
                <w:numId w:val="105"/>
              </w:numPr>
              <w:suppressAutoHyphens/>
              <w:autoSpaceDN w:val="0"/>
              <w:spacing w:after="0" w:line="240" w:lineRule="auto"/>
              <w:ind w:left="206" w:hanging="206"/>
              <w:contextualSpacing/>
              <w:textAlignment w:val="baseline"/>
              <w:rPr>
                <w:szCs w:val="20"/>
              </w:rPr>
            </w:pPr>
            <w:r w:rsidRPr="00F35719">
              <w:rPr>
                <w:szCs w:val="20"/>
              </w:rPr>
              <w:t>zdiagnozować układ poduszek gazowych,</w:t>
            </w:r>
          </w:p>
          <w:p w:rsidR="005B626B" w:rsidRPr="00F35719" w:rsidRDefault="005B626B" w:rsidP="00FB07A8">
            <w:pPr>
              <w:numPr>
                <w:ilvl w:val="0"/>
                <w:numId w:val="105"/>
              </w:numPr>
              <w:suppressAutoHyphens/>
              <w:autoSpaceDN w:val="0"/>
              <w:spacing w:after="0" w:line="240" w:lineRule="auto"/>
              <w:ind w:left="206" w:hanging="206"/>
              <w:contextualSpacing/>
              <w:textAlignment w:val="baseline"/>
              <w:rPr>
                <w:szCs w:val="20"/>
              </w:rPr>
            </w:pPr>
            <w:r w:rsidRPr="00F35719">
              <w:rPr>
                <w:szCs w:val="20"/>
              </w:rPr>
              <w:t>odczytać kody usterek poduszek gazowych,</w:t>
            </w:r>
          </w:p>
          <w:p w:rsidR="005B626B" w:rsidRPr="00F35719" w:rsidRDefault="005B626B" w:rsidP="00FB07A8">
            <w:pPr>
              <w:numPr>
                <w:ilvl w:val="0"/>
                <w:numId w:val="105"/>
              </w:numPr>
              <w:suppressAutoHyphens/>
              <w:autoSpaceDN w:val="0"/>
              <w:spacing w:after="0" w:line="240" w:lineRule="auto"/>
              <w:ind w:left="206" w:hanging="206"/>
              <w:contextualSpacing/>
              <w:textAlignment w:val="baseline"/>
              <w:rPr>
                <w:szCs w:val="20"/>
              </w:rPr>
            </w:pPr>
            <w:r w:rsidRPr="00F35719">
              <w:rPr>
                <w:szCs w:val="20"/>
              </w:rPr>
              <w:t>przeprowadzić badania obwodów elektrycznych poduszek gazowych,</w:t>
            </w:r>
          </w:p>
          <w:p w:rsidR="005B626B" w:rsidRPr="00F35719" w:rsidRDefault="005B626B" w:rsidP="00FB07A8">
            <w:pPr>
              <w:numPr>
                <w:ilvl w:val="0"/>
                <w:numId w:val="105"/>
              </w:numPr>
              <w:suppressAutoHyphens/>
              <w:autoSpaceDN w:val="0"/>
              <w:spacing w:after="0" w:line="240" w:lineRule="auto"/>
              <w:ind w:left="206" w:hanging="206"/>
              <w:contextualSpacing/>
              <w:textAlignment w:val="baseline"/>
              <w:rPr>
                <w:szCs w:val="20"/>
              </w:rPr>
            </w:pPr>
            <w:r w:rsidRPr="00F35719">
              <w:rPr>
                <w:szCs w:val="20"/>
              </w:rPr>
              <w:t>dokonać wymiany czynnika chłodniczego klimatyzacji,</w:t>
            </w:r>
          </w:p>
          <w:p w:rsidR="009B39C9" w:rsidRPr="00F35719" w:rsidRDefault="005B626B" w:rsidP="00FB07A8">
            <w:pPr>
              <w:numPr>
                <w:ilvl w:val="0"/>
                <w:numId w:val="105"/>
              </w:numPr>
              <w:suppressAutoHyphens/>
              <w:autoSpaceDN w:val="0"/>
              <w:spacing w:after="0" w:line="240" w:lineRule="auto"/>
              <w:ind w:left="206" w:hanging="206"/>
              <w:contextualSpacing/>
              <w:textAlignment w:val="baseline"/>
              <w:rPr>
                <w:szCs w:val="20"/>
              </w:rPr>
            </w:pPr>
            <w:r w:rsidRPr="00F35719">
              <w:rPr>
                <w:szCs w:val="20"/>
              </w:rPr>
              <w:t>zdiagnozować ciśnienie czynnika w układzie klimatyzacji.</w:t>
            </w:r>
          </w:p>
        </w:tc>
        <w:tc>
          <w:tcPr>
            <w:tcW w:w="1276" w:type="dxa"/>
            <w:vAlign w:val="center"/>
          </w:tcPr>
          <w:p w:rsidR="009B39C9" w:rsidRPr="00F35719" w:rsidRDefault="00D00431" w:rsidP="00297D5B">
            <w:pPr>
              <w:spacing w:after="0"/>
              <w:contextualSpacing/>
              <w:jc w:val="center"/>
              <w:rPr>
                <w:szCs w:val="20"/>
              </w:rPr>
            </w:pPr>
            <w:r w:rsidRPr="00F35719">
              <w:rPr>
                <w:szCs w:val="20"/>
              </w:rPr>
              <w:t>Klasa IV</w:t>
            </w:r>
          </w:p>
        </w:tc>
      </w:tr>
      <w:tr w:rsidR="00F35719" w:rsidRPr="00F35719" w:rsidTr="00297D5B">
        <w:trPr>
          <w:trHeight w:val="382"/>
        </w:trPr>
        <w:tc>
          <w:tcPr>
            <w:tcW w:w="4824" w:type="dxa"/>
            <w:gridSpan w:val="2"/>
            <w:vAlign w:val="center"/>
          </w:tcPr>
          <w:p w:rsidR="009B39C9" w:rsidRPr="00F35719" w:rsidRDefault="009B39C9" w:rsidP="00297D5B">
            <w:pPr>
              <w:spacing w:after="0"/>
              <w:contextualSpacing/>
              <w:jc w:val="center"/>
              <w:rPr>
                <w:szCs w:val="20"/>
              </w:rPr>
            </w:pPr>
            <w:r w:rsidRPr="00F35719">
              <w:rPr>
                <w:b/>
                <w:bCs/>
                <w:szCs w:val="20"/>
              </w:rPr>
              <w:t>Razem liczba godzin</w:t>
            </w:r>
          </w:p>
        </w:tc>
        <w:tc>
          <w:tcPr>
            <w:tcW w:w="1238" w:type="dxa"/>
            <w:vAlign w:val="center"/>
          </w:tcPr>
          <w:p w:rsidR="009B39C9" w:rsidRPr="00F35719" w:rsidRDefault="009B39C9" w:rsidP="00297D5B">
            <w:pPr>
              <w:spacing w:after="0"/>
              <w:contextualSpacing/>
              <w:jc w:val="center"/>
              <w:rPr>
                <w:b/>
                <w:bCs/>
                <w:szCs w:val="20"/>
              </w:rPr>
            </w:pPr>
          </w:p>
        </w:tc>
        <w:tc>
          <w:tcPr>
            <w:tcW w:w="8363" w:type="dxa"/>
            <w:gridSpan w:val="3"/>
            <w:vAlign w:val="center"/>
          </w:tcPr>
          <w:p w:rsidR="009B39C9" w:rsidRPr="00F35719" w:rsidRDefault="009B39C9" w:rsidP="00297D5B">
            <w:pPr>
              <w:spacing w:after="0"/>
              <w:contextualSpacing/>
              <w:rPr>
                <w:szCs w:val="20"/>
              </w:rPr>
            </w:pPr>
          </w:p>
        </w:tc>
      </w:tr>
    </w:tbl>
    <w:p w:rsidR="002E5E13" w:rsidRPr="00F35719" w:rsidRDefault="002E5E13" w:rsidP="00CD10B6">
      <w:pPr>
        <w:spacing w:after="0"/>
        <w:contextualSpacing/>
        <w:jc w:val="both"/>
        <w:rPr>
          <w:szCs w:val="20"/>
        </w:rPr>
      </w:pPr>
    </w:p>
    <w:p w:rsidR="00CD10B6" w:rsidRPr="00F35719" w:rsidRDefault="00CD10B6" w:rsidP="00CD10B6">
      <w:pPr>
        <w:spacing w:after="0"/>
        <w:contextualSpacing/>
        <w:jc w:val="both"/>
        <w:rPr>
          <w:szCs w:val="20"/>
        </w:rPr>
      </w:pPr>
      <w:r w:rsidRPr="00F35719">
        <w:rPr>
          <w:b/>
          <w:szCs w:val="20"/>
        </w:rPr>
        <w:t>PROCEDURY OSIĄGANIA CELÓW KSZTAŁCENIA PRZEDMIOTU</w:t>
      </w:r>
    </w:p>
    <w:p w:rsidR="00CD10B6" w:rsidRPr="00F35719" w:rsidRDefault="00CD10B6" w:rsidP="00CD10B6">
      <w:pPr>
        <w:spacing w:after="0"/>
        <w:contextualSpacing/>
        <w:jc w:val="both"/>
        <w:rPr>
          <w:szCs w:val="20"/>
        </w:rPr>
      </w:pPr>
      <w:r w:rsidRPr="00F35719">
        <w:rPr>
          <w:szCs w:val="20"/>
        </w:rPr>
        <w:t xml:space="preserve">Przygotowanie do wykonywania zadań zawodowych </w:t>
      </w:r>
      <w:r w:rsidR="003F1B1F" w:rsidRPr="00F35719">
        <w:rPr>
          <w:szCs w:val="20"/>
        </w:rPr>
        <w:t>technika  pojazdów samochodowych</w:t>
      </w:r>
      <w:r w:rsidR="00D00431" w:rsidRPr="00F35719">
        <w:rPr>
          <w:szCs w:val="20"/>
        </w:rPr>
        <w:t xml:space="preserve"> </w:t>
      </w:r>
      <w:r w:rsidRPr="00F35719">
        <w:rPr>
          <w:szCs w:val="20"/>
        </w:rPr>
        <w:t>wymaga od uczącego się:</w:t>
      </w:r>
    </w:p>
    <w:p w:rsidR="00CD10B6" w:rsidRPr="00F35719" w:rsidRDefault="00CD10B6" w:rsidP="00FB07A8">
      <w:pPr>
        <w:pStyle w:val="Akapitzlist"/>
        <w:numPr>
          <w:ilvl w:val="0"/>
          <w:numId w:val="61"/>
        </w:numPr>
        <w:pBdr>
          <w:top w:val="nil"/>
          <w:left w:val="nil"/>
          <w:bottom w:val="nil"/>
          <w:right w:val="nil"/>
          <w:between w:val="nil"/>
        </w:pBdr>
        <w:spacing w:after="0"/>
        <w:ind w:left="709" w:hanging="283"/>
        <w:jc w:val="both"/>
        <w:rPr>
          <w:rFonts w:ascii="Arial" w:hAnsi="Arial" w:cs="Arial"/>
          <w:szCs w:val="20"/>
        </w:rPr>
      </w:pPr>
      <w:r w:rsidRPr="00F35719">
        <w:rPr>
          <w:rFonts w:ascii="Arial" w:hAnsi="Arial" w:cs="Arial"/>
          <w:szCs w:val="20"/>
        </w:rPr>
        <w:t>opanowania wiedzy w zakresie diagnozowania podzespołów i zespołów pojazdów samochodowych,</w:t>
      </w:r>
    </w:p>
    <w:p w:rsidR="00CD10B6" w:rsidRPr="00F35719" w:rsidRDefault="00CD10B6" w:rsidP="00FB07A8">
      <w:pPr>
        <w:pStyle w:val="Akapitzlist"/>
        <w:numPr>
          <w:ilvl w:val="0"/>
          <w:numId w:val="61"/>
        </w:numPr>
        <w:pBdr>
          <w:top w:val="nil"/>
          <w:left w:val="nil"/>
          <w:bottom w:val="nil"/>
          <w:right w:val="nil"/>
          <w:between w:val="nil"/>
        </w:pBdr>
        <w:spacing w:after="0"/>
        <w:ind w:left="709" w:hanging="283"/>
        <w:jc w:val="both"/>
        <w:rPr>
          <w:rFonts w:ascii="Arial" w:hAnsi="Arial" w:cs="Arial"/>
          <w:szCs w:val="20"/>
        </w:rPr>
      </w:pPr>
      <w:r w:rsidRPr="00F35719">
        <w:rPr>
          <w:rFonts w:ascii="Arial" w:hAnsi="Arial" w:cs="Arial"/>
          <w:szCs w:val="20"/>
        </w:rPr>
        <w:t>przygotowanie do efektywnego wykorzystania uzyskanej wiedzy w praktyce,</w:t>
      </w:r>
    </w:p>
    <w:p w:rsidR="00CD10B6" w:rsidRPr="00F35719" w:rsidRDefault="00CD10B6" w:rsidP="00FB07A8">
      <w:pPr>
        <w:pStyle w:val="Akapitzlist"/>
        <w:numPr>
          <w:ilvl w:val="0"/>
          <w:numId w:val="61"/>
        </w:numPr>
        <w:pBdr>
          <w:top w:val="nil"/>
          <w:left w:val="nil"/>
          <w:bottom w:val="nil"/>
          <w:right w:val="nil"/>
          <w:between w:val="nil"/>
        </w:pBdr>
        <w:spacing w:after="0"/>
        <w:ind w:left="709" w:hanging="283"/>
        <w:jc w:val="both"/>
        <w:rPr>
          <w:rFonts w:ascii="Arial" w:hAnsi="Arial" w:cs="Arial"/>
          <w:szCs w:val="20"/>
        </w:rPr>
      </w:pPr>
      <w:r w:rsidRPr="00F35719">
        <w:rPr>
          <w:rFonts w:ascii="Arial" w:hAnsi="Arial" w:cs="Arial"/>
          <w:szCs w:val="20"/>
        </w:rPr>
        <w:t>kształtowanie motywacji wewnętrznej.</w:t>
      </w:r>
    </w:p>
    <w:p w:rsidR="00CD10B6" w:rsidRPr="00F35719" w:rsidRDefault="00CD10B6" w:rsidP="00FB07A8">
      <w:pPr>
        <w:pStyle w:val="Akapitzlist"/>
        <w:numPr>
          <w:ilvl w:val="0"/>
          <w:numId w:val="61"/>
        </w:numPr>
        <w:pBdr>
          <w:top w:val="nil"/>
          <w:left w:val="nil"/>
          <w:bottom w:val="nil"/>
          <w:right w:val="nil"/>
          <w:between w:val="nil"/>
        </w:pBdr>
        <w:spacing w:after="0"/>
        <w:ind w:left="709" w:hanging="283"/>
        <w:jc w:val="both"/>
        <w:rPr>
          <w:rFonts w:ascii="Arial" w:hAnsi="Arial" w:cs="Arial"/>
          <w:szCs w:val="20"/>
        </w:rPr>
      </w:pPr>
      <w:r w:rsidRPr="00F35719">
        <w:rPr>
          <w:rFonts w:ascii="Arial" w:hAnsi="Arial" w:cs="Arial"/>
          <w:szCs w:val="20"/>
        </w:rPr>
        <w:t>odkrywania predyspozycji zawodowych.</w:t>
      </w:r>
    </w:p>
    <w:p w:rsidR="00CD10B6" w:rsidRPr="00F35719" w:rsidRDefault="00CD10B6" w:rsidP="00CD10B6">
      <w:pPr>
        <w:pStyle w:val="NormalnyWeb"/>
        <w:shd w:val="clear" w:color="auto" w:fill="FFFFFF"/>
        <w:spacing w:before="0" w:beforeAutospacing="0" w:after="120" w:afterAutospacing="0" w:line="276" w:lineRule="auto"/>
        <w:jc w:val="both"/>
        <w:rPr>
          <w:rFonts w:ascii="Arial" w:hAnsi="Arial"/>
          <w:sz w:val="20"/>
          <w:szCs w:val="20"/>
        </w:rPr>
      </w:pPr>
      <w:r w:rsidRPr="00F35719">
        <w:rPr>
          <w:rFonts w:ascii="Arial" w:hAnsi="Arial"/>
          <w:sz w:val="20"/>
          <w:szCs w:val="20"/>
        </w:rPr>
        <w:t xml:space="preserve">W przedmiocie Diagnozowanie pojazdów samochodowych stosowane metody powinny zapewnić osiąganie celów zaplanowanych w procesie edukacji oraz przygotowanie uczniów do pracy w zawodzie </w:t>
      </w:r>
      <w:r w:rsidR="0050231E" w:rsidRPr="00F35719">
        <w:rPr>
          <w:rFonts w:ascii="Arial" w:hAnsi="Arial"/>
          <w:sz w:val="20"/>
          <w:szCs w:val="20"/>
        </w:rPr>
        <w:t>technik  pojazdów samochodowych</w:t>
      </w:r>
      <w:r w:rsidRPr="00F35719">
        <w:rPr>
          <w:rFonts w:ascii="Arial" w:hAnsi="Arial"/>
          <w:sz w:val="20"/>
          <w:szCs w:val="20"/>
        </w:rPr>
        <w:t>.</w:t>
      </w:r>
    </w:p>
    <w:p w:rsidR="00CD10B6" w:rsidRPr="00F35719" w:rsidRDefault="00CD10B6" w:rsidP="00CD10B6">
      <w:pPr>
        <w:spacing w:after="0"/>
        <w:contextualSpacing/>
        <w:rPr>
          <w:bCs/>
          <w:szCs w:val="20"/>
        </w:rPr>
      </w:pPr>
      <w:r w:rsidRPr="00F35719">
        <w:rPr>
          <w:bCs/>
          <w:szCs w:val="20"/>
        </w:rPr>
        <w:t>Proponowane metody:</w:t>
      </w:r>
    </w:p>
    <w:p w:rsidR="00CD10B6" w:rsidRPr="00F35719" w:rsidRDefault="00CD10B6" w:rsidP="00FB07A8">
      <w:pPr>
        <w:pStyle w:val="Akapitzlist"/>
        <w:numPr>
          <w:ilvl w:val="0"/>
          <w:numId w:val="53"/>
        </w:numPr>
        <w:pBdr>
          <w:top w:val="nil"/>
          <w:left w:val="nil"/>
          <w:bottom w:val="nil"/>
          <w:right w:val="nil"/>
          <w:between w:val="nil"/>
        </w:pBdr>
        <w:spacing w:after="0"/>
        <w:ind w:left="709" w:hanging="283"/>
        <w:rPr>
          <w:rFonts w:ascii="Arial" w:hAnsi="Arial" w:cs="Arial"/>
          <w:szCs w:val="20"/>
        </w:rPr>
      </w:pPr>
      <w:r w:rsidRPr="00F35719">
        <w:rPr>
          <w:rFonts w:ascii="Arial" w:hAnsi="Arial" w:cs="Arial"/>
          <w:szCs w:val="20"/>
        </w:rPr>
        <w:t xml:space="preserve">ćwiczenia </w:t>
      </w:r>
    </w:p>
    <w:p w:rsidR="00CD10B6" w:rsidRPr="00F35719" w:rsidRDefault="00CD10B6" w:rsidP="00FB07A8">
      <w:pPr>
        <w:pStyle w:val="Akapitzlist"/>
        <w:numPr>
          <w:ilvl w:val="0"/>
          <w:numId w:val="53"/>
        </w:numPr>
        <w:pBdr>
          <w:top w:val="nil"/>
          <w:left w:val="nil"/>
          <w:bottom w:val="nil"/>
          <w:right w:val="nil"/>
          <w:between w:val="nil"/>
        </w:pBdr>
        <w:spacing w:after="0"/>
        <w:ind w:left="709" w:hanging="283"/>
        <w:rPr>
          <w:rFonts w:ascii="Arial" w:hAnsi="Arial" w:cs="Arial"/>
          <w:szCs w:val="20"/>
        </w:rPr>
      </w:pPr>
      <w:r w:rsidRPr="00F35719">
        <w:rPr>
          <w:rFonts w:ascii="Arial" w:hAnsi="Arial" w:cs="Arial"/>
          <w:szCs w:val="20"/>
        </w:rPr>
        <w:t>metoda przypadków,</w:t>
      </w:r>
    </w:p>
    <w:p w:rsidR="00CD10B6" w:rsidRPr="00F35719" w:rsidRDefault="00CD10B6" w:rsidP="00FB07A8">
      <w:pPr>
        <w:pStyle w:val="Akapitzlist"/>
        <w:numPr>
          <w:ilvl w:val="0"/>
          <w:numId w:val="53"/>
        </w:numPr>
        <w:pBdr>
          <w:top w:val="nil"/>
          <w:left w:val="nil"/>
          <w:bottom w:val="nil"/>
          <w:right w:val="nil"/>
          <w:between w:val="nil"/>
        </w:pBdr>
        <w:spacing w:after="0"/>
        <w:ind w:left="709" w:hanging="283"/>
        <w:rPr>
          <w:rFonts w:ascii="Arial" w:hAnsi="Arial" w:cs="Arial"/>
          <w:szCs w:val="20"/>
        </w:rPr>
      </w:pPr>
      <w:r w:rsidRPr="00F35719">
        <w:rPr>
          <w:rFonts w:ascii="Arial" w:hAnsi="Arial" w:cs="Arial"/>
          <w:szCs w:val="20"/>
        </w:rPr>
        <w:t>metoda tekstu przewodniego,</w:t>
      </w:r>
    </w:p>
    <w:p w:rsidR="00CD10B6" w:rsidRPr="00F35719" w:rsidRDefault="00CD10B6" w:rsidP="00FB07A8">
      <w:pPr>
        <w:pStyle w:val="Akapitzlist"/>
        <w:numPr>
          <w:ilvl w:val="0"/>
          <w:numId w:val="53"/>
        </w:numPr>
        <w:pBdr>
          <w:top w:val="nil"/>
          <w:left w:val="nil"/>
          <w:bottom w:val="nil"/>
          <w:right w:val="nil"/>
          <w:between w:val="nil"/>
        </w:pBdr>
        <w:spacing w:after="0"/>
        <w:ind w:left="709" w:hanging="283"/>
        <w:rPr>
          <w:rFonts w:ascii="Arial" w:hAnsi="Arial" w:cs="Arial"/>
          <w:szCs w:val="20"/>
        </w:rPr>
      </w:pPr>
      <w:r w:rsidRPr="00F35719">
        <w:rPr>
          <w:rFonts w:ascii="Arial" w:hAnsi="Arial" w:cs="Arial"/>
          <w:szCs w:val="20"/>
        </w:rPr>
        <w:t>metoda projektu edukacyjnego,</w:t>
      </w:r>
    </w:p>
    <w:p w:rsidR="00CD10B6" w:rsidRPr="00F35719" w:rsidRDefault="00CD10B6" w:rsidP="00FB07A8">
      <w:pPr>
        <w:pStyle w:val="Akapitzlist"/>
        <w:numPr>
          <w:ilvl w:val="0"/>
          <w:numId w:val="53"/>
        </w:numPr>
        <w:pBdr>
          <w:top w:val="nil"/>
          <w:left w:val="nil"/>
          <w:bottom w:val="nil"/>
          <w:right w:val="nil"/>
          <w:between w:val="nil"/>
        </w:pBdr>
        <w:spacing w:after="0"/>
        <w:ind w:left="709" w:hanging="283"/>
        <w:rPr>
          <w:rFonts w:ascii="Arial" w:hAnsi="Arial" w:cs="Arial"/>
          <w:szCs w:val="20"/>
        </w:rPr>
      </w:pPr>
      <w:r w:rsidRPr="00F35719">
        <w:rPr>
          <w:rFonts w:ascii="Arial" w:hAnsi="Arial" w:cs="Arial"/>
          <w:szCs w:val="20"/>
        </w:rPr>
        <w:t>próba pracy.</w:t>
      </w:r>
    </w:p>
    <w:p w:rsidR="00CD10B6" w:rsidRPr="00F35719" w:rsidRDefault="00CD10B6" w:rsidP="00CD10B6">
      <w:pPr>
        <w:spacing w:after="0"/>
        <w:contextualSpacing/>
        <w:rPr>
          <w:bCs/>
          <w:szCs w:val="20"/>
        </w:rPr>
      </w:pPr>
      <w:r w:rsidRPr="00F35719">
        <w:rPr>
          <w:bCs/>
          <w:szCs w:val="20"/>
        </w:rPr>
        <w:t>Polecane środki dydaktyczne:</w:t>
      </w:r>
    </w:p>
    <w:p w:rsidR="00CD10B6" w:rsidRPr="00F35719" w:rsidRDefault="00CD10B6" w:rsidP="00FB07A8">
      <w:pPr>
        <w:pStyle w:val="Akapitzlist"/>
        <w:numPr>
          <w:ilvl w:val="0"/>
          <w:numId w:val="55"/>
        </w:numPr>
        <w:pBdr>
          <w:top w:val="nil"/>
          <w:left w:val="nil"/>
          <w:bottom w:val="nil"/>
          <w:right w:val="nil"/>
          <w:between w:val="nil"/>
        </w:pBdr>
        <w:spacing w:after="0"/>
        <w:jc w:val="both"/>
        <w:rPr>
          <w:rFonts w:ascii="Arial" w:hAnsi="Arial" w:cs="Arial"/>
          <w:szCs w:val="20"/>
        </w:rPr>
      </w:pPr>
      <w:r w:rsidRPr="00F35719">
        <w:rPr>
          <w:rFonts w:ascii="Arial" w:hAnsi="Arial" w:cs="Arial"/>
          <w:szCs w:val="20"/>
        </w:rPr>
        <w:t>zestawy ćwiczeń, instrukcje do ćwiczeń, pakiety edukacyjne dla uczniów, teksty przewodnie, karty pracy dla uczniów, czasopisma branżowe, katalogi pojazdów samochodowych, filmy i prezentacje multimedialne związane z diagnozowaniem pojazdów samochodowych,</w:t>
      </w:r>
    </w:p>
    <w:p w:rsidR="00CD10B6" w:rsidRPr="00F35719" w:rsidRDefault="00CD10B6" w:rsidP="00FB07A8">
      <w:pPr>
        <w:pStyle w:val="Akapitzlist"/>
        <w:numPr>
          <w:ilvl w:val="0"/>
          <w:numId w:val="55"/>
        </w:numPr>
        <w:pBdr>
          <w:top w:val="nil"/>
          <w:left w:val="nil"/>
          <w:bottom w:val="nil"/>
          <w:right w:val="nil"/>
          <w:between w:val="nil"/>
        </w:pBdr>
        <w:spacing w:after="0"/>
        <w:jc w:val="both"/>
        <w:rPr>
          <w:rFonts w:ascii="Arial" w:hAnsi="Arial" w:cs="Arial"/>
          <w:szCs w:val="20"/>
        </w:rPr>
      </w:pPr>
      <w:r w:rsidRPr="00F35719">
        <w:rPr>
          <w:rFonts w:ascii="Arial" w:hAnsi="Arial" w:cs="Arial"/>
          <w:szCs w:val="20"/>
        </w:rPr>
        <w:t>stanowiska komputerowe z dostępem do Internetu,</w:t>
      </w:r>
    </w:p>
    <w:p w:rsidR="00CD10B6" w:rsidRPr="00F35719" w:rsidRDefault="00CD10B6" w:rsidP="00FB07A8">
      <w:pPr>
        <w:pStyle w:val="Akapitzlist"/>
        <w:numPr>
          <w:ilvl w:val="0"/>
          <w:numId w:val="55"/>
        </w:numPr>
        <w:pBdr>
          <w:top w:val="nil"/>
          <w:left w:val="nil"/>
          <w:bottom w:val="nil"/>
          <w:right w:val="nil"/>
          <w:between w:val="nil"/>
        </w:pBdr>
        <w:spacing w:after="120"/>
        <w:ind w:left="714" w:hanging="357"/>
        <w:contextualSpacing w:val="0"/>
        <w:jc w:val="both"/>
        <w:rPr>
          <w:rFonts w:ascii="Arial" w:hAnsi="Arial" w:cs="Arial"/>
          <w:szCs w:val="20"/>
        </w:rPr>
      </w:pPr>
      <w:r w:rsidRPr="00F35719">
        <w:rPr>
          <w:rFonts w:ascii="Arial" w:hAnsi="Arial" w:cs="Arial"/>
          <w:szCs w:val="20"/>
        </w:rPr>
        <w:t>wyposażenie odpowiednie do realizacji założonych efektów kształcenia.</w:t>
      </w:r>
    </w:p>
    <w:p w:rsidR="00CD10B6" w:rsidRPr="00F35719" w:rsidRDefault="00CD10B6" w:rsidP="00CD10B6">
      <w:pPr>
        <w:spacing w:after="0"/>
        <w:contextualSpacing/>
        <w:rPr>
          <w:szCs w:val="20"/>
        </w:rPr>
      </w:pPr>
      <w:r w:rsidRPr="00F35719">
        <w:rPr>
          <w:szCs w:val="20"/>
        </w:rPr>
        <w:t>Efektywność procesu kształcenia jest zależna między innymi od:</w:t>
      </w:r>
    </w:p>
    <w:p w:rsidR="00CD10B6" w:rsidRPr="00F35719" w:rsidRDefault="00CD10B6" w:rsidP="00FB07A8">
      <w:pPr>
        <w:pStyle w:val="Akapitzlist"/>
        <w:numPr>
          <w:ilvl w:val="0"/>
          <w:numId w:val="54"/>
        </w:numPr>
        <w:pBdr>
          <w:top w:val="nil"/>
          <w:left w:val="nil"/>
          <w:bottom w:val="nil"/>
          <w:right w:val="nil"/>
          <w:between w:val="nil"/>
        </w:pBdr>
        <w:spacing w:after="0"/>
        <w:rPr>
          <w:rFonts w:ascii="Arial" w:hAnsi="Arial" w:cs="Arial"/>
          <w:szCs w:val="20"/>
        </w:rPr>
      </w:pPr>
      <w:r w:rsidRPr="00F35719">
        <w:rPr>
          <w:rFonts w:ascii="Arial" w:hAnsi="Arial" w:cs="Arial"/>
          <w:szCs w:val="20"/>
        </w:rPr>
        <w:t>stosowanych przez nauczyciela metod pracy i środków dydaktycznych,</w:t>
      </w:r>
    </w:p>
    <w:p w:rsidR="00CD10B6" w:rsidRPr="00F35719" w:rsidRDefault="00CD10B6" w:rsidP="00FB07A8">
      <w:pPr>
        <w:pStyle w:val="Akapitzlist"/>
        <w:numPr>
          <w:ilvl w:val="0"/>
          <w:numId w:val="54"/>
        </w:numPr>
        <w:pBdr>
          <w:top w:val="nil"/>
          <w:left w:val="nil"/>
          <w:bottom w:val="nil"/>
          <w:right w:val="nil"/>
          <w:between w:val="nil"/>
        </w:pBdr>
        <w:spacing w:after="0"/>
        <w:rPr>
          <w:rFonts w:ascii="Arial" w:hAnsi="Arial" w:cs="Arial"/>
          <w:szCs w:val="20"/>
        </w:rPr>
      </w:pPr>
      <w:r w:rsidRPr="00F35719">
        <w:rPr>
          <w:rFonts w:ascii="Arial" w:hAnsi="Arial" w:cs="Arial"/>
          <w:szCs w:val="20"/>
        </w:rPr>
        <w:t>zaangażowania i motywacji wewnętrznej uczniów,</w:t>
      </w:r>
    </w:p>
    <w:p w:rsidR="00CD10B6" w:rsidRPr="00F35719" w:rsidRDefault="00CD10B6" w:rsidP="00FB07A8">
      <w:pPr>
        <w:pStyle w:val="Akapitzlist"/>
        <w:numPr>
          <w:ilvl w:val="0"/>
          <w:numId w:val="54"/>
        </w:numPr>
        <w:pBdr>
          <w:top w:val="nil"/>
          <w:left w:val="nil"/>
          <w:bottom w:val="nil"/>
          <w:right w:val="nil"/>
          <w:between w:val="nil"/>
        </w:pBdr>
        <w:spacing w:after="0"/>
        <w:ind w:left="714" w:hanging="357"/>
        <w:rPr>
          <w:rFonts w:ascii="Arial" w:hAnsi="Arial" w:cs="Arial"/>
          <w:szCs w:val="20"/>
        </w:rPr>
      </w:pPr>
      <w:r w:rsidRPr="00F35719">
        <w:rPr>
          <w:rFonts w:ascii="Arial" w:hAnsi="Arial" w:cs="Arial"/>
          <w:szCs w:val="20"/>
        </w:rPr>
        <w:t>warunków techniczno-dydaktycznych prowadzenia procesu nauczania.</w:t>
      </w:r>
    </w:p>
    <w:p w:rsidR="00CD10B6" w:rsidRPr="00F35719" w:rsidRDefault="00CD10B6" w:rsidP="00CD10B6">
      <w:pPr>
        <w:spacing w:after="0"/>
        <w:contextualSpacing/>
        <w:jc w:val="both"/>
        <w:rPr>
          <w:b/>
          <w:szCs w:val="20"/>
        </w:rPr>
      </w:pPr>
      <w:r w:rsidRPr="00F35719">
        <w:rPr>
          <w:b/>
          <w:szCs w:val="20"/>
        </w:rPr>
        <w:t>PROPONOWANE METODY SPRAWDZANIA OSIĄGNIĘĆ EDUKACYJNYCH UCZNIA</w:t>
      </w:r>
    </w:p>
    <w:p w:rsidR="00CD10B6" w:rsidRPr="00F35719" w:rsidRDefault="00CD10B6" w:rsidP="00CD10B6">
      <w:pPr>
        <w:spacing w:after="0"/>
        <w:contextualSpacing/>
        <w:jc w:val="both"/>
        <w:rPr>
          <w:bCs/>
          <w:szCs w:val="20"/>
        </w:rPr>
      </w:pPr>
      <w:r w:rsidRPr="00F35719">
        <w:rPr>
          <w:bCs/>
          <w:szCs w:val="20"/>
        </w:rPr>
        <w:t>W celu sprawdzenia osiągnięć edukacyjnych ucznia proponuje się zastosować:</w:t>
      </w:r>
    </w:p>
    <w:p w:rsidR="00CD10B6" w:rsidRPr="00F35719" w:rsidRDefault="00CD10B6" w:rsidP="00FB07A8">
      <w:pPr>
        <w:pStyle w:val="Akapitzlist"/>
        <w:numPr>
          <w:ilvl w:val="0"/>
          <w:numId w:val="54"/>
        </w:numPr>
        <w:pBdr>
          <w:top w:val="nil"/>
          <w:left w:val="nil"/>
          <w:bottom w:val="nil"/>
          <w:right w:val="nil"/>
          <w:between w:val="nil"/>
        </w:pBdr>
        <w:spacing w:after="0"/>
        <w:rPr>
          <w:rFonts w:ascii="Arial" w:hAnsi="Arial" w:cs="Arial"/>
          <w:b/>
          <w:szCs w:val="20"/>
        </w:rPr>
      </w:pPr>
      <w:r w:rsidRPr="00F35719">
        <w:rPr>
          <w:rFonts w:ascii="Arial" w:hAnsi="Arial" w:cs="Arial"/>
          <w:szCs w:val="20"/>
        </w:rPr>
        <w:t>karty</w:t>
      </w:r>
      <w:r w:rsidRPr="00F35719">
        <w:rPr>
          <w:rFonts w:ascii="Arial" w:hAnsi="Arial" w:cs="Arial"/>
          <w:bCs/>
          <w:szCs w:val="20"/>
        </w:rPr>
        <w:t xml:space="preserve"> obserwacji w trakcie wykonywanych ćwiczeń praktycznych, w ocenie należy uwzględnić następujące kryteria merytoryczne oraz ogólne: dokładność wykonanych czynności, samoocenę, czas wykonania zadania,</w:t>
      </w:r>
    </w:p>
    <w:p w:rsidR="00CD10B6" w:rsidRPr="00F35719" w:rsidRDefault="00CD10B6" w:rsidP="00FB07A8">
      <w:pPr>
        <w:pStyle w:val="Akapitzlist"/>
        <w:numPr>
          <w:ilvl w:val="0"/>
          <w:numId w:val="54"/>
        </w:numPr>
        <w:pBdr>
          <w:top w:val="nil"/>
          <w:left w:val="nil"/>
          <w:bottom w:val="nil"/>
          <w:right w:val="nil"/>
          <w:between w:val="nil"/>
        </w:pBdr>
        <w:spacing w:after="120"/>
        <w:ind w:left="714" w:hanging="357"/>
        <w:contextualSpacing w:val="0"/>
        <w:rPr>
          <w:rFonts w:ascii="Arial" w:hAnsi="Arial" w:cs="Arial"/>
          <w:szCs w:val="20"/>
        </w:rPr>
      </w:pPr>
      <w:r w:rsidRPr="00F35719">
        <w:rPr>
          <w:rFonts w:ascii="Arial" w:hAnsi="Arial" w:cs="Arial"/>
          <w:szCs w:val="20"/>
        </w:rPr>
        <w:t>test praktyczny z kryteriami oceny określonymi w karcie obserwacji.</w:t>
      </w:r>
    </w:p>
    <w:p w:rsidR="00CD10B6" w:rsidRPr="00F35719" w:rsidRDefault="00CD10B6" w:rsidP="00CD10B6">
      <w:pPr>
        <w:spacing w:after="0"/>
        <w:contextualSpacing/>
        <w:rPr>
          <w:b/>
          <w:szCs w:val="20"/>
        </w:rPr>
      </w:pPr>
      <w:r w:rsidRPr="00F35719">
        <w:rPr>
          <w:b/>
          <w:szCs w:val="20"/>
        </w:rPr>
        <w:t>PROPONOWANE METODY EWALUACJI PRZEDMIOTU</w:t>
      </w:r>
    </w:p>
    <w:p w:rsidR="00CD10B6" w:rsidRPr="00F35719" w:rsidRDefault="00CD10B6" w:rsidP="00CD10B6">
      <w:pPr>
        <w:spacing w:after="0"/>
        <w:contextualSpacing/>
        <w:jc w:val="both"/>
        <w:rPr>
          <w:bCs/>
          <w:szCs w:val="20"/>
        </w:rPr>
      </w:pPr>
      <w:r w:rsidRPr="00F35719">
        <w:rPr>
          <w:bCs/>
          <w:szCs w:val="20"/>
        </w:rPr>
        <w:t>Ewaluacja ma na celu doskonalenie stosowanych metod w celu osiągania założonych celów edukacyjnych.</w:t>
      </w:r>
    </w:p>
    <w:p w:rsidR="00CD10B6" w:rsidRPr="00F35719" w:rsidRDefault="00CD10B6" w:rsidP="00CD10B6">
      <w:pPr>
        <w:spacing w:after="0"/>
        <w:contextualSpacing/>
        <w:jc w:val="both"/>
        <w:rPr>
          <w:bCs/>
          <w:szCs w:val="20"/>
        </w:rPr>
      </w:pPr>
      <w:r w:rsidRPr="00F35719">
        <w:rPr>
          <w:bCs/>
          <w:szCs w:val="20"/>
        </w:rPr>
        <w:t>Do pozyskania danych od uczniów należy zastosować testy oraz kwestionariusze ankietowe, np.:</w:t>
      </w:r>
    </w:p>
    <w:p w:rsidR="00CD10B6" w:rsidRPr="00F35719" w:rsidRDefault="00CD10B6" w:rsidP="00FB07A8">
      <w:pPr>
        <w:pStyle w:val="Akapitzlist"/>
        <w:numPr>
          <w:ilvl w:val="0"/>
          <w:numId w:val="54"/>
        </w:numPr>
        <w:pBdr>
          <w:top w:val="nil"/>
          <w:left w:val="nil"/>
          <w:bottom w:val="nil"/>
          <w:right w:val="nil"/>
          <w:between w:val="nil"/>
        </w:pBdr>
        <w:spacing w:after="0"/>
        <w:jc w:val="both"/>
        <w:rPr>
          <w:rFonts w:ascii="Arial" w:hAnsi="Arial" w:cs="Arial"/>
          <w:szCs w:val="20"/>
        </w:rPr>
      </w:pPr>
      <w:r w:rsidRPr="00F35719">
        <w:rPr>
          <w:rFonts w:ascii="Arial" w:hAnsi="Arial" w:cs="Arial"/>
          <w:szCs w:val="20"/>
        </w:rPr>
        <w:t>test pisemny dla uczniów,</w:t>
      </w:r>
    </w:p>
    <w:p w:rsidR="00CD10B6" w:rsidRPr="00F35719" w:rsidRDefault="00CD10B6" w:rsidP="00FB07A8">
      <w:pPr>
        <w:pStyle w:val="Akapitzlist"/>
        <w:numPr>
          <w:ilvl w:val="0"/>
          <w:numId w:val="54"/>
        </w:numPr>
        <w:pBdr>
          <w:top w:val="nil"/>
          <w:left w:val="nil"/>
          <w:bottom w:val="nil"/>
          <w:right w:val="nil"/>
          <w:between w:val="nil"/>
        </w:pBdr>
        <w:spacing w:after="0"/>
        <w:jc w:val="both"/>
        <w:rPr>
          <w:rFonts w:ascii="Arial" w:hAnsi="Arial" w:cs="Arial"/>
          <w:bCs/>
          <w:szCs w:val="20"/>
        </w:rPr>
      </w:pPr>
      <w:r w:rsidRPr="00F35719">
        <w:rPr>
          <w:rFonts w:ascii="Arial" w:hAnsi="Arial" w:cs="Arial"/>
          <w:szCs w:val="20"/>
        </w:rPr>
        <w:t>test praktyczny dla uczniów,</w:t>
      </w:r>
    </w:p>
    <w:p w:rsidR="00CD10B6" w:rsidRPr="00F35719" w:rsidRDefault="00CD10B6" w:rsidP="00FB07A8">
      <w:pPr>
        <w:pStyle w:val="Akapitzlist"/>
        <w:numPr>
          <w:ilvl w:val="0"/>
          <w:numId w:val="54"/>
        </w:numPr>
        <w:pBdr>
          <w:top w:val="nil"/>
          <w:left w:val="nil"/>
          <w:bottom w:val="nil"/>
          <w:right w:val="nil"/>
          <w:between w:val="nil"/>
        </w:pBdr>
        <w:spacing w:after="0"/>
        <w:jc w:val="both"/>
        <w:rPr>
          <w:rFonts w:ascii="Arial" w:hAnsi="Arial" w:cs="Arial"/>
          <w:bCs/>
          <w:szCs w:val="20"/>
        </w:rPr>
      </w:pPr>
      <w:r w:rsidRPr="00F35719">
        <w:rPr>
          <w:rFonts w:ascii="Arial" w:hAnsi="Arial" w:cs="Arial"/>
          <w:szCs w:val="20"/>
        </w:rPr>
        <w:t>kwestionariusz</w:t>
      </w:r>
      <w:r w:rsidRPr="00F35719">
        <w:rPr>
          <w:rFonts w:ascii="Arial" w:hAnsi="Arial" w:cs="Arial"/>
          <w:bCs/>
          <w:szCs w:val="20"/>
        </w:rPr>
        <w:t xml:space="preserve"> ankietowy skierowany do uczniów (mający na celu doskonalenie procesu kształcenia i osiągania celów zawartych w programie).</w:t>
      </w:r>
    </w:p>
    <w:p w:rsidR="00CD10B6" w:rsidRPr="00F35719" w:rsidRDefault="00CD10B6" w:rsidP="00CD10B6">
      <w:pPr>
        <w:jc w:val="both"/>
        <w:rPr>
          <w:b/>
          <w:szCs w:val="20"/>
        </w:rPr>
      </w:pPr>
      <w:r w:rsidRPr="00F35719">
        <w:rPr>
          <w:szCs w:val="20"/>
        </w:rPr>
        <w:t xml:space="preserve">W ocenie rezultatów procesu dydaktycznego należy zastosować metody ilościowe – ilu uczniów uzyska wyniki testu pisemnego powyżej 50% oraz ilu uczniów uzyska wynik testu praktycznego powyżej 75%. Metody jakościowe pozwolą zbadać osiąganie kwalifikacji przez uczących się w zawodzie oraz ocenę stopnia korelacji celów i treści programu nauczania. </w:t>
      </w:r>
    </w:p>
    <w:p w:rsidR="008D2362" w:rsidRPr="00F35719" w:rsidRDefault="008D2362">
      <w:pPr>
        <w:rPr>
          <w:szCs w:val="20"/>
        </w:rPr>
      </w:pPr>
    </w:p>
    <w:p w:rsidR="008D2362" w:rsidRPr="00F35719" w:rsidRDefault="008D2362">
      <w:pPr>
        <w:rPr>
          <w:szCs w:val="20"/>
        </w:rPr>
      </w:pPr>
    </w:p>
    <w:p w:rsidR="008D2362" w:rsidRPr="00F35719" w:rsidRDefault="008D2362">
      <w:pPr>
        <w:rPr>
          <w:szCs w:val="20"/>
        </w:rPr>
      </w:pPr>
    </w:p>
    <w:p w:rsidR="008D2362" w:rsidRPr="00F35719" w:rsidRDefault="008D2362">
      <w:pPr>
        <w:rPr>
          <w:szCs w:val="20"/>
        </w:rPr>
      </w:pPr>
    </w:p>
    <w:p w:rsidR="008D2362" w:rsidRPr="00F35719" w:rsidRDefault="008D2362">
      <w:pPr>
        <w:rPr>
          <w:szCs w:val="20"/>
        </w:rPr>
      </w:pPr>
    </w:p>
    <w:p w:rsidR="008D2362" w:rsidRPr="00F35719" w:rsidRDefault="008D2362">
      <w:pPr>
        <w:rPr>
          <w:szCs w:val="20"/>
        </w:rPr>
      </w:pPr>
    </w:p>
    <w:p w:rsidR="006B0AB3" w:rsidRPr="00F35719" w:rsidRDefault="006B0AB3">
      <w:pPr>
        <w:rPr>
          <w:szCs w:val="20"/>
        </w:rPr>
      </w:pPr>
    </w:p>
    <w:p w:rsidR="006B0AB3" w:rsidRPr="004B1235" w:rsidRDefault="006B0AB3" w:rsidP="004B1235">
      <w:pPr>
        <w:pStyle w:val="Nagwek2"/>
      </w:pPr>
      <w:bookmarkStart w:id="21" w:name="_Toc18613811"/>
      <w:r w:rsidRPr="004B1235">
        <w:t>Organizowanie  i nadzorowanie obsługi pojazdów  samochodowych</w:t>
      </w:r>
      <w:bookmarkEnd w:id="21"/>
    </w:p>
    <w:p w:rsidR="006B0AB3" w:rsidRPr="00F35719" w:rsidRDefault="006B0AB3" w:rsidP="006B0AB3">
      <w:pPr>
        <w:spacing w:after="0"/>
        <w:contextualSpacing/>
        <w:jc w:val="both"/>
        <w:rPr>
          <w:b/>
          <w:szCs w:val="20"/>
        </w:rPr>
      </w:pPr>
      <w:r w:rsidRPr="00F35719">
        <w:rPr>
          <w:b/>
          <w:szCs w:val="20"/>
        </w:rPr>
        <w:t>Cele ogólne przedmiotu</w:t>
      </w:r>
    </w:p>
    <w:p w:rsidR="00A61906" w:rsidRPr="00F35719" w:rsidRDefault="00A61906" w:rsidP="00CA63F3">
      <w:pPr>
        <w:pStyle w:val="Akapitzlist"/>
        <w:numPr>
          <w:ilvl w:val="0"/>
          <w:numId w:val="158"/>
        </w:numPr>
        <w:tabs>
          <w:tab w:val="left" w:pos="426"/>
        </w:tabs>
        <w:autoSpaceDE w:val="0"/>
        <w:autoSpaceDN w:val="0"/>
        <w:adjustRightInd w:val="0"/>
        <w:spacing w:after="0"/>
        <w:ind w:left="426" w:hanging="426"/>
        <w:jc w:val="both"/>
        <w:rPr>
          <w:rFonts w:ascii="Arial" w:eastAsia="Arial" w:hAnsi="Arial" w:cs="Arial"/>
          <w:szCs w:val="20"/>
        </w:rPr>
      </w:pPr>
      <w:r>
        <w:rPr>
          <w:rFonts w:ascii="Arial" w:eastAsia="Arial" w:hAnsi="Arial" w:cs="Arial"/>
          <w:szCs w:val="20"/>
        </w:rPr>
        <w:t>Sporządzanie</w:t>
      </w:r>
      <w:r w:rsidRPr="00F35719">
        <w:rPr>
          <w:rFonts w:ascii="Arial" w:eastAsia="Arial" w:hAnsi="Arial" w:cs="Arial"/>
          <w:szCs w:val="20"/>
        </w:rPr>
        <w:t xml:space="preserve"> dokumentacj</w:t>
      </w:r>
      <w:r>
        <w:rPr>
          <w:rFonts w:ascii="Arial" w:eastAsia="Arial" w:hAnsi="Arial" w:cs="Arial"/>
          <w:szCs w:val="20"/>
        </w:rPr>
        <w:t>i</w:t>
      </w:r>
      <w:r w:rsidRPr="00F35719">
        <w:rPr>
          <w:rFonts w:ascii="Arial" w:eastAsia="Arial" w:hAnsi="Arial" w:cs="Arial"/>
          <w:szCs w:val="20"/>
        </w:rPr>
        <w:t xml:space="preserve"> obsługi i naprawy pojazdów samochodowych</w:t>
      </w:r>
      <w:r>
        <w:rPr>
          <w:rFonts w:ascii="Arial" w:eastAsia="Arial" w:hAnsi="Arial" w:cs="Arial"/>
          <w:szCs w:val="20"/>
        </w:rPr>
        <w:t>.</w:t>
      </w:r>
    </w:p>
    <w:p w:rsidR="00A61906" w:rsidRPr="00F35719" w:rsidRDefault="00A61906" w:rsidP="00CA63F3">
      <w:pPr>
        <w:pStyle w:val="Akapitzlist"/>
        <w:numPr>
          <w:ilvl w:val="0"/>
          <w:numId w:val="158"/>
        </w:numPr>
        <w:tabs>
          <w:tab w:val="left" w:pos="426"/>
        </w:tabs>
        <w:autoSpaceDE w:val="0"/>
        <w:autoSpaceDN w:val="0"/>
        <w:adjustRightInd w:val="0"/>
        <w:spacing w:after="0"/>
        <w:ind w:left="425" w:hanging="425"/>
        <w:jc w:val="both"/>
        <w:rPr>
          <w:rFonts w:ascii="Arial" w:eastAsia="Arial" w:hAnsi="Arial" w:cs="Arial"/>
          <w:szCs w:val="20"/>
        </w:rPr>
      </w:pPr>
      <w:r>
        <w:rPr>
          <w:rFonts w:ascii="Arial" w:eastAsia="Arial" w:hAnsi="Arial" w:cs="Arial"/>
          <w:szCs w:val="20"/>
        </w:rPr>
        <w:t>Ustalanie</w:t>
      </w:r>
      <w:r w:rsidRPr="00F35719">
        <w:rPr>
          <w:rFonts w:ascii="Arial" w:eastAsia="Arial" w:hAnsi="Arial" w:cs="Arial"/>
          <w:szCs w:val="20"/>
        </w:rPr>
        <w:t xml:space="preserve"> z klientem zakres oraz terminy obsługi i naprawy pojazdów samochodowych</w:t>
      </w:r>
      <w:r>
        <w:rPr>
          <w:rFonts w:ascii="Arial" w:eastAsia="Arial" w:hAnsi="Arial" w:cs="Arial"/>
          <w:szCs w:val="20"/>
        </w:rPr>
        <w:t>.</w:t>
      </w:r>
    </w:p>
    <w:p w:rsidR="00A61906" w:rsidRPr="00F35719" w:rsidRDefault="00A61906" w:rsidP="00CA63F3">
      <w:pPr>
        <w:pStyle w:val="Akapitzlist"/>
        <w:numPr>
          <w:ilvl w:val="0"/>
          <w:numId w:val="158"/>
        </w:numPr>
        <w:tabs>
          <w:tab w:val="left" w:pos="426"/>
        </w:tabs>
        <w:autoSpaceDE w:val="0"/>
        <w:autoSpaceDN w:val="0"/>
        <w:adjustRightInd w:val="0"/>
        <w:spacing w:after="0"/>
        <w:ind w:left="425" w:hanging="425"/>
        <w:jc w:val="both"/>
        <w:rPr>
          <w:rFonts w:ascii="Arial" w:eastAsia="Arial" w:hAnsi="Arial" w:cs="Arial"/>
          <w:szCs w:val="20"/>
        </w:rPr>
      </w:pPr>
      <w:r>
        <w:rPr>
          <w:rFonts w:ascii="Arial" w:eastAsia="Arial" w:hAnsi="Arial" w:cs="Arial"/>
          <w:szCs w:val="20"/>
        </w:rPr>
        <w:t>Posługiwanie</w:t>
      </w:r>
      <w:r w:rsidRPr="00F35719">
        <w:rPr>
          <w:rFonts w:ascii="Arial" w:eastAsia="Arial" w:hAnsi="Arial" w:cs="Arial"/>
          <w:szCs w:val="20"/>
        </w:rPr>
        <w:t xml:space="preserve"> się dokumentacją techniczną podczas obsługi i naprawy pojazdów samochodowych</w:t>
      </w:r>
      <w:r>
        <w:rPr>
          <w:rFonts w:ascii="Arial" w:eastAsia="Arial" w:hAnsi="Arial" w:cs="Arial"/>
          <w:szCs w:val="20"/>
        </w:rPr>
        <w:t>.</w:t>
      </w:r>
    </w:p>
    <w:p w:rsidR="00A61906" w:rsidRPr="00F35719" w:rsidRDefault="00A61906" w:rsidP="00CA63F3">
      <w:pPr>
        <w:pStyle w:val="Akapitzlist"/>
        <w:numPr>
          <w:ilvl w:val="0"/>
          <w:numId w:val="158"/>
        </w:numPr>
        <w:tabs>
          <w:tab w:val="left" w:pos="426"/>
        </w:tabs>
        <w:autoSpaceDE w:val="0"/>
        <w:autoSpaceDN w:val="0"/>
        <w:adjustRightInd w:val="0"/>
        <w:spacing w:after="0"/>
        <w:ind w:left="425" w:hanging="425"/>
        <w:jc w:val="both"/>
        <w:rPr>
          <w:rFonts w:ascii="Arial" w:eastAsia="Arial" w:hAnsi="Arial" w:cs="Arial"/>
          <w:szCs w:val="20"/>
        </w:rPr>
      </w:pPr>
      <w:r>
        <w:rPr>
          <w:rFonts w:ascii="Arial" w:eastAsia="Arial" w:hAnsi="Arial" w:cs="Arial"/>
          <w:szCs w:val="20"/>
        </w:rPr>
        <w:t>Analizowanie</w:t>
      </w:r>
      <w:r w:rsidRPr="00F35719">
        <w:rPr>
          <w:rFonts w:ascii="Arial" w:eastAsia="Arial" w:hAnsi="Arial" w:cs="Arial"/>
          <w:szCs w:val="20"/>
        </w:rPr>
        <w:t xml:space="preserve"> przyczyny uszkodzeń podzespołów i zespołów pojazdów samochodowych</w:t>
      </w:r>
      <w:r>
        <w:rPr>
          <w:rFonts w:ascii="Arial" w:eastAsia="Arial" w:hAnsi="Arial" w:cs="Arial"/>
          <w:szCs w:val="20"/>
        </w:rPr>
        <w:t>.</w:t>
      </w:r>
    </w:p>
    <w:p w:rsidR="00A61906" w:rsidRPr="00F35719" w:rsidRDefault="00A61906" w:rsidP="00CA63F3">
      <w:pPr>
        <w:pStyle w:val="Akapitzlist"/>
        <w:numPr>
          <w:ilvl w:val="0"/>
          <w:numId w:val="158"/>
        </w:numPr>
        <w:tabs>
          <w:tab w:val="left" w:pos="426"/>
        </w:tabs>
        <w:autoSpaceDE w:val="0"/>
        <w:autoSpaceDN w:val="0"/>
        <w:adjustRightInd w:val="0"/>
        <w:spacing w:after="0"/>
        <w:ind w:left="425" w:hanging="425"/>
        <w:jc w:val="both"/>
        <w:rPr>
          <w:rFonts w:ascii="Arial" w:hAnsi="Arial" w:cs="Arial"/>
          <w:szCs w:val="20"/>
        </w:rPr>
      </w:pPr>
      <w:r>
        <w:rPr>
          <w:rFonts w:ascii="Arial" w:eastAsia="Arial" w:hAnsi="Arial" w:cs="Arial"/>
          <w:szCs w:val="20"/>
        </w:rPr>
        <w:t>Sporządzanie</w:t>
      </w:r>
      <w:r w:rsidRPr="00F35719">
        <w:rPr>
          <w:rFonts w:ascii="Arial" w:hAnsi="Arial" w:cs="Arial"/>
          <w:szCs w:val="20"/>
        </w:rPr>
        <w:t xml:space="preserve"> kosztorys</w:t>
      </w:r>
      <w:r>
        <w:rPr>
          <w:rFonts w:ascii="Arial" w:hAnsi="Arial" w:cs="Arial"/>
          <w:szCs w:val="20"/>
        </w:rPr>
        <w:t>u</w:t>
      </w:r>
      <w:r w:rsidRPr="00F35719">
        <w:rPr>
          <w:rFonts w:ascii="Arial" w:hAnsi="Arial" w:cs="Arial"/>
          <w:szCs w:val="20"/>
        </w:rPr>
        <w:t xml:space="preserve"> obsługi i naprawy pojazdów samochodowych</w:t>
      </w:r>
      <w:r>
        <w:rPr>
          <w:rFonts w:ascii="Arial" w:hAnsi="Arial" w:cs="Arial"/>
          <w:szCs w:val="20"/>
        </w:rPr>
        <w:t>.</w:t>
      </w:r>
    </w:p>
    <w:p w:rsidR="00A61906" w:rsidRPr="00F35719" w:rsidRDefault="00A61906" w:rsidP="00CA63F3">
      <w:pPr>
        <w:pStyle w:val="Akapitzlist"/>
        <w:numPr>
          <w:ilvl w:val="0"/>
          <w:numId w:val="158"/>
        </w:numPr>
        <w:tabs>
          <w:tab w:val="left" w:pos="426"/>
        </w:tabs>
        <w:autoSpaceDE w:val="0"/>
        <w:autoSpaceDN w:val="0"/>
        <w:adjustRightInd w:val="0"/>
        <w:spacing w:after="0"/>
        <w:ind w:left="425" w:hanging="425"/>
        <w:jc w:val="both"/>
        <w:rPr>
          <w:rFonts w:ascii="Arial" w:eastAsia="Arial" w:hAnsi="Arial" w:cs="Arial"/>
          <w:szCs w:val="20"/>
        </w:rPr>
      </w:pPr>
      <w:r>
        <w:rPr>
          <w:rFonts w:ascii="Arial" w:eastAsia="Arial" w:hAnsi="Arial" w:cs="Arial"/>
          <w:szCs w:val="20"/>
        </w:rPr>
        <w:t>Przestrzeganie</w:t>
      </w:r>
      <w:r w:rsidRPr="00F35719">
        <w:rPr>
          <w:rFonts w:ascii="Arial" w:eastAsia="Arial" w:hAnsi="Arial" w:cs="Arial"/>
          <w:szCs w:val="20"/>
        </w:rPr>
        <w:t xml:space="preserve"> zasad gospodarki częściami zamiennymi i materiałami eksploatacyjnymi pojazdów samochodowych</w:t>
      </w:r>
      <w:r>
        <w:rPr>
          <w:rFonts w:ascii="Arial" w:eastAsia="Arial" w:hAnsi="Arial" w:cs="Arial"/>
          <w:szCs w:val="20"/>
        </w:rPr>
        <w:t>.</w:t>
      </w:r>
    </w:p>
    <w:p w:rsidR="00A61906" w:rsidRPr="00F35719" w:rsidRDefault="00A61906" w:rsidP="00CA63F3">
      <w:pPr>
        <w:pStyle w:val="Akapitzlist"/>
        <w:numPr>
          <w:ilvl w:val="0"/>
          <w:numId w:val="158"/>
        </w:numPr>
        <w:tabs>
          <w:tab w:val="left" w:pos="426"/>
        </w:tabs>
        <w:autoSpaceDE w:val="0"/>
        <w:autoSpaceDN w:val="0"/>
        <w:adjustRightInd w:val="0"/>
        <w:spacing w:after="0"/>
        <w:ind w:left="425" w:hanging="425"/>
        <w:jc w:val="both"/>
        <w:rPr>
          <w:rFonts w:ascii="Arial" w:eastAsia="Arial" w:hAnsi="Arial" w:cs="Arial"/>
          <w:szCs w:val="20"/>
        </w:rPr>
      </w:pPr>
      <w:r>
        <w:rPr>
          <w:rFonts w:ascii="Arial" w:eastAsia="Arial" w:hAnsi="Arial" w:cs="Arial"/>
          <w:szCs w:val="20"/>
        </w:rPr>
        <w:t>Wprowadzanie</w:t>
      </w:r>
      <w:r w:rsidRPr="00F35719">
        <w:rPr>
          <w:rFonts w:ascii="Arial" w:eastAsia="Arial" w:hAnsi="Arial" w:cs="Arial"/>
          <w:szCs w:val="20"/>
        </w:rPr>
        <w:t xml:space="preserve"> rozwiąza</w:t>
      </w:r>
      <w:r>
        <w:rPr>
          <w:rFonts w:ascii="Arial" w:eastAsia="Arial" w:hAnsi="Arial" w:cs="Arial"/>
          <w:szCs w:val="20"/>
        </w:rPr>
        <w:t>ń</w:t>
      </w:r>
      <w:r w:rsidRPr="00F35719">
        <w:rPr>
          <w:rFonts w:ascii="Arial" w:eastAsia="Arial" w:hAnsi="Arial" w:cs="Arial"/>
          <w:szCs w:val="20"/>
        </w:rPr>
        <w:t xml:space="preserve"> organizacyjn</w:t>
      </w:r>
      <w:r>
        <w:rPr>
          <w:rFonts w:ascii="Arial" w:eastAsia="Arial" w:hAnsi="Arial" w:cs="Arial"/>
          <w:szCs w:val="20"/>
        </w:rPr>
        <w:t>ych</w:t>
      </w:r>
      <w:r w:rsidRPr="00F35719">
        <w:rPr>
          <w:rFonts w:ascii="Arial" w:eastAsia="Arial" w:hAnsi="Arial" w:cs="Arial"/>
          <w:szCs w:val="20"/>
        </w:rPr>
        <w:t xml:space="preserve"> wpływając</w:t>
      </w:r>
      <w:r>
        <w:rPr>
          <w:rFonts w:ascii="Arial" w:eastAsia="Arial" w:hAnsi="Arial" w:cs="Arial"/>
          <w:szCs w:val="20"/>
        </w:rPr>
        <w:t>ych</w:t>
      </w:r>
      <w:r w:rsidRPr="00F35719">
        <w:rPr>
          <w:rFonts w:ascii="Arial" w:eastAsia="Arial" w:hAnsi="Arial" w:cs="Arial"/>
          <w:szCs w:val="20"/>
        </w:rPr>
        <w:t xml:space="preserve"> na efektywność i jakość obsługi i naprawy pojazdów samochodowych</w:t>
      </w:r>
      <w:r>
        <w:rPr>
          <w:rFonts w:ascii="Arial" w:eastAsia="Arial" w:hAnsi="Arial" w:cs="Arial"/>
          <w:szCs w:val="20"/>
        </w:rPr>
        <w:t>.</w:t>
      </w:r>
    </w:p>
    <w:p w:rsidR="00A61906" w:rsidRPr="00F35719" w:rsidRDefault="00A61906" w:rsidP="00CA63F3">
      <w:pPr>
        <w:pStyle w:val="Akapitzlist"/>
        <w:numPr>
          <w:ilvl w:val="0"/>
          <w:numId w:val="158"/>
        </w:numPr>
        <w:tabs>
          <w:tab w:val="left" w:pos="426"/>
        </w:tabs>
        <w:autoSpaceDE w:val="0"/>
        <w:autoSpaceDN w:val="0"/>
        <w:adjustRightInd w:val="0"/>
        <w:spacing w:after="0"/>
        <w:ind w:left="425" w:hanging="425"/>
        <w:jc w:val="both"/>
        <w:rPr>
          <w:rFonts w:ascii="Arial" w:eastAsia="Arial" w:hAnsi="Arial" w:cs="Arial"/>
          <w:szCs w:val="20"/>
        </w:rPr>
      </w:pPr>
      <w:r>
        <w:rPr>
          <w:rFonts w:ascii="Arial" w:eastAsia="Arial" w:hAnsi="Arial" w:cs="Arial"/>
          <w:szCs w:val="20"/>
        </w:rPr>
        <w:t>Przestrzeganie</w:t>
      </w:r>
      <w:r w:rsidRPr="00F35719">
        <w:rPr>
          <w:rFonts w:ascii="Arial" w:eastAsia="Arial" w:hAnsi="Arial" w:cs="Arial"/>
          <w:szCs w:val="20"/>
        </w:rPr>
        <w:t xml:space="preserve"> zasad kontaktów z klientami</w:t>
      </w:r>
      <w:r>
        <w:rPr>
          <w:rFonts w:ascii="Arial" w:eastAsia="Arial" w:hAnsi="Arial" w:cs="Arial"/>
          <w:szCs w:val="20"/>
        </w:rPr>
        <w:t>.</w:t>
      </w:r>
    </w:p>
    <w:p w:rsidR="00A61906" w:rsidRPr="00F35719" w:rsidRDefault="00A61906" w:rsidP="00CA63F3">
      <w:pPr>
        <w:pStyle w:val="Akapitzlist"/>
        <w:numPr>
          <w:ilvl w:val="0"/>
          <w:numId w:val="158"/>
        </w:numPr>
        <w:tabs>
          <w:tab w:val="left" w:pos="426"/>
        </w:tabs>
        <w:autoSpaceDE w:val="0"/>
        <w:autoSpaceDN w:val="0"/>
        <w:adjustRightInd w:val="0"/>
        <w:spacing w:after="0"/>
        <w:ind w:left="425" w:hanging="425"/>
        <w:jc w:val="both"/>
        <w:rPr>
          <w:rFonts w:ascii="Arial" w:eastAsia="Arial" w:hAnsi="Arial" w:cs="Arial"/>
          <w:szCs w:val="20"/>
        </w:rPr>
      </w:pPr>
      <w:r>
        <w:rPr>
          <w:rFonts w:ascii="Arial" w:eastAsia="Arial" w:hAnsi="Arial" w:cs="Arial"/>
          <w:szCs w:val="20"/>
        </w:rPr>
        <w:t>Ustalanie</w:t>
      </w:r>
      <w:r w:rsidRPr="00F35719">
        <w:rPr>
          <w:rFonts w:ascii="Arial" w:eastAsia="Arial" w:hAnsi="Arial" w:cs="Arial"/>
          <w:szCs w:val="20"/>
        </w:rPr>
        <w:t xml:space="preserve"> organizacj</w:t>
      </w:r>
      <w:r>
        <w:rPr>
          <w:rFonts w:ascii="Arial" w:eastAsia="Arial" w:hAnsi="Arial" w:cs="Arial"/>
          <w:szCs w:val="20"/>
        </w:rPr>
        <w:t>i</w:t>
      </w:r>
      <w:r w:rsidRPr="00F35719">
        <w:rPr>
          <w:rFonts w:ascii="Arial" w:eastAsia="Arial" w:hAnsi="Arial" w:cs="Arial"/>
          <w:szCs w:val="20"/>
        </w:rPr>
        <w:t xml:space="preserve"> pracy w stacjach obsługi i naprawy pojazdów</w:t>
      </w:r>
      <w:r>
        <w:rPr>
          <w:rFonts w:ascii="Arial" w:eastAsia="Arial" w:hAnsi="Arial" w:cs="Arial"/>
          <w:szCs w:val="20"/>
        </w:rPr>
        <w:t>.</w:t>
      </w:r>
    </w:p>
    <w:p w:rsidR="00A61906" w:rsidRPr="00F35719" w:rsidRDefault="00A61906" w:rsidP="00CA63F3">
      <w:pPr>
        <w:pStyle w:val="Akapitzlist"/>
        <w:numPr>
          <w:ilvl w:val="0"/>
          <w:numId w:val="158"/>
        </w:numPr>
        <w:tabs>
          <w:tab w:val="left" w:pos="426"/>
        </w:tabs>
        <w:autoSpaceDE w:val="0"/>
        <w:autoSpaceDN w:val="0"/>
        <w:adjustRightInd w:val="0"/>
        <w:spacing w:after="0"/>
        <w:ind w:left="425" w:hanging="425"/>
        <w:jc w:val="both"/>
        <w:rPr>
          <w:rFonts w:ascii="Arial" w:eastAsia="Arial" w:hAnsi="Arial" w:cs="Arial"/>
          <w:szCs w:val="20"/>
        </w:rPr>
      </w:pPr>
      <w:r>
        <w:rPr>
          <w:rFonts w:ascii="Arial" w:eastAsia="Arial" w:hAnsi="Arial" w:cs="Arial"/>
          <w:szCs w:val="20"/>
        </w:rPr>
        <w:t>Kontrolowanie</w:t>
      </w:r>
      <w:r w:rsidRPr="00F35719">
        <w:rPr>
          <w:rFonts w:ascii="Arial" w:eastAsia="Arial" w:hAnsi="Arial" w:cs="Arial"/>
          <w:szCs w:val="20"/>
        </w:rPr>
        <w:t xml:space="preserve"> przebieg</w:t>
      </w:r>
      <w:r>
        <w:rPr>
          <w:rFonts w:ascii="Arial" w:eastAsia="Arial" w:hAnsi="Arial" w:cs="Arial"/>
          <w:szCs w:val="20"/>
        </w:rPr>
        <w:t>u</w:t>
      </w:r>
      <w:r w:rsidRPr="00F35719">
        <w:rPr>
          <w:rFonts w:ascii="Arial" w:eastAsia="Arial" w:hAnsi="Arial" w:cs="Arial"/>
          <w:szCs w:val="20"/>
        </w:rPr>
        <w:t xml:space="preserve"> i podejm</w:t>
      </w:r>
      <w:r>
        <w:rPr>
          <w:rFonts w:ascii="Arial" w:eastAsia="Arial" w:hAnsi="Arial" w:cs="Arial"/>
          <w:szCs w:val="20"/>
        </w:rPr>
        <w:t>owanie</w:t>
      </w:r>
      <w:r w:rsidRPr="00F35719">
        <w:rPr>
          <w:rFonts w:ascii="Arial" w:eastAsia="Arial" w:hAnsi="Arial" w:cs="Arial"/>
          <w:szCs w:val="20"/>
        </w:rPr>
        <w:t xml:space="preserve"> decyzj</w:t>
      </w:r>
      <w:r>
        <w:rPr>
          <w:rFonts w:ascii="Arial" w:eastAsia="Arial" w:hAnsi="Arial" w:cs="Arial"/>
          <w:szCs w:val="20"/>
        </w:rPr>
        <w:t>i</w:t>
      </w:r>
      <w:r w:rsidRPr="00F35719">
        <w:rPr>
          <w:rFonts w:ascii="Arial" w:eastAsia="Arial" w:hAnsi="Arial" w:cs="Arial"/>
          <w:szCs w:val="20"/>
        </w:rPr>
        <w:t xml:space="preserve"> związan</w:t>
      </w:r>
      <w:r>
        <w:rPr>
          <w:rFonts w:ascii="Arial" w:eastAsia="Arial" w:hAnsi="Arial" w:cs="Arial"/>
          <w:szCs w:val="20"/>
        </w:rPr>
        <w:t>ych</w:t>
      </w:r>
      <w:r w:rsidRPr="00F35719">
        <w:rPr>
          <w:rFonts w:ascii="Arial" w:eastAsia="Arial" w:hAnsi="Arial" w:cs="Arial"/>
          <w:szCs w:val="20"/>
        </w:rPr>
        <w:t xml:space="preserve"> z procesem obsługi i naprawy pojazdów samochodowych</w:t>
      </w:r>
      <w:r>
        <w:rPr>
          <w:rFonts w:ascii="Arial" w:eastAsia="Arial" w:hAnsi="Arial" w:cs="Arial"/>
          <w:szCs w:val="20"/>
        </w:rPr>
        <w:t>.</w:t>
      </w:r>
    </w:p>
    <w:p w:rsidR="00A61906" w:rsidRPr="00F35719" w:rsidRDefault="00A61906" w:rsidP="00CA63F3">
      <w:pPr>
        <w:pStyle w:val="Akapitzlist"/>
        <w:numPr>
          <w:ilvl w:val="0"/>
          <w:numId w:val="158"/>
        </w:numPr>
        <w:tabs>
          <w:tab w:val="left" w:pos="426"/>
        </w:tabs>
        <w:autoSpaceDE w:val="0"/>
        <w:autoSpaceDN w:val="0"/>
        <w:adjustRightInd w:val="0"/>
        <w:spacing w:after="0"/>
        <w:ind w:left="425" w:hanging="425"/>
        <w:jc w:val="both"/>
        <w:rPr>
          <w:rFonts w:ascii="Arial" w:eastAsia="Arial" w:hAnsi="Arial" w:cs="Arial"/>
          <w:szCs w:val="20"/>
        </w:rPr>
      </w:pPr>
      <w:r>
        <w:rPr>
          <w:rFonts w:ascii="Arial" w:eastAsia="Arial" w:hAnsi="Arial" w:cs="Arial"/>
          <w:szCs w:val="20"/>
        </w:rPr>
        <w:t>Kontrolowanie</w:t>
      </w:r>
      <w:r w:rsidRPr="00F35719">
        <w:rPr>
          <w:rFonts w:ascii="Arial" w:eastAsia="Arial" w:hAnsi="Arial" w:cs="Arial"/>
          <w:szCs w:val="20"/>
        </w:rPr>
        <w:t xml:space="preserve"> poprawnoś</w:t>
      </w:r>
      <w:r>
        <w:rPr>
          <w:rFonts w:ascii="Arial" w:eastAsia="Arial" w:hAnsi="Arial" w:cs="Arial"/>
          <w:szCs w:val="20"/>
        </w:rPr>
        <w:t>ci</w:t>
      </w:r>
      <w:r w:rsidRPr="00F35719">
        <w:rPr>
          <w:rFonts w:ascii="Arial" w:eastAsia="Arial" w:hAnsi="Arial" w:cs="Arial"/>
          <w:szCs w:val="20"/>
        </w:rPr>
        <w:t xml:space="preserve"> wykonania obsługi i naprawy</w:t>
      </w:r>
      <w:r>
        <w:rPr>
          <w:rFonts w:ascii="Arial" w:eastAsia="Arial" w:hAnsi="Arial" w:cs="Arial"/>
          <w:szCs w:val="20"/>
        </w:rPr>
        <w:t>.</w:t>
      </w:r>
    </w:p>
    <w:p w:rsidR="00A61906" w:rsidRPr="00A61906" w:rsidRDefault="00A61906" w:rsidP="00CA63F3">
      <w:pPr>
        <w:pStyle w:val="Akapitzlist"/>
        <w:numPr>
          <w:ilvl w:val="0"/>
          <w:numId w:val="158"/>
        </w:numPr>
        <w:tabs>
          <w:tab w:val="left" w:pos="426"/>
        </w:tabs>
        <w:autoSpaceDE w:val="0"/>
        <w:autoSpaceDN w:val="0"/>
        <w:adjustRightInd w:val="0"/>
        <w:spacing w:after="120"/>
        <w:ind w:left="425" w:hanging="425"/>
        <w:contextualSpacing w:val="0"/>
        <w:jc w:val="both"/>
        <w:rPr>
          <w:rFonts w:ascii="Arial" w:hAnsi="Arial" w:cs="Arial"/>
          <w:szCs w:val="20"/>
        </w:rPr>
      </w:pPr>
      <w:r>
        <w:rPr>
          <w:rFonts w:ascii="Arial" w:eastAsia="Arial" w:hAnsi="Arial" w:cs="Arial"/>
          <w:szCs w:val="20"/>
        </w:rPr>
        <w:t>Nadzorowanie</w:t>
      </w:r>
      <w:r w:rsidRPr="00F35719">
        <w:rPr>
          <w:rFonts w:ascii="Arial" w:hAnsi="Arial" w:cs="Arial"/>
          <w:szCs w:val="20"/>
        </w:rPr>
        <w:t xml:space="preserve"> obsług</w:t>
      </w:r>
      <w:r>
        <w:rPr>
          <w:rFonts w:ascii="Arial" w:hAnsi="Arial" w:cs="Arial"/>
          <w:szCs w:val="20"/>
        </w:rPr>
        <w:t>i</w:t>
      </w:r>
      <w:r w:rsidRPr="00F35719">
        <w:rPr>
          <w:rFonts w:ascii="Arial" w:hAnsi="Arial" w:cs="Arial"/>
          <w:szCs w:val="20"/>
        </w:rPr>
        <w:t xml:space="preserve"> codzienn</w:t>
      </w:r>
      <w:r>
        <w:rPr>
          <w:rFonts w:ascii="Arial" w:hAnsi="Arial" w:cs="Arial"/>
          <w:szCs w:val="20"/>
        </w:rPr>
        <w:t>ej</w:t>
      </w:r>
      <w:r w:rsidRPr="00F35719">
        <w:rPr>
          <w:rFonts w:ascii="Arial" w:hAnsi="Arial" w:cs="Arial"/>
          <w:szCs w:val="20"/>
        </w:rPr>
        <w:t xml:space="preserve"> i konserwacj</w:t>
      </w:r>
      <w:r>
        <w:rPr>
          <w:rFonts w:ascii="Arial" w:hAnsi="Arial" w:cs="Arial"/>
          <w:szCs w:val="20"/>
        </w:rPr>
        <w:t>i</w:t>
      </w:r>
      <w:r w:rsidRPr="00F35719">
        <w:rPr>
          <w:rFonts w:ascii="Arial" w:hAnsi="Arial" w:cs="Arial"/>
          <w:szCs w:val="20"/>
        </w:rPr>
        <w:t xml:space="preserve"> maszyn oraz urządzeń stosowanych do obsługi i naprawy pojazdów samochodowych. </w:t>
      </w:r>
    </w:p>
    <w:p w:rsidR="00396486" w:rsidRPr="00F35719" w:rsidRDefault="00396486" w:rsidP="006B0AB3">
      <w:pPr>
        <w:spacing w:after="0"/>
        <w:contextualSpacing/>
        <w:jc w:val="both"/>
        <w:rPr>
          <w:b/>
          <w:szCs w:val="20"/>
        </w:rPr>
      </w:pPr>
    </w:p>
    <w:p w:rsidR="006B0AB3" w:rsidRPr="00F35719" w:rsidRDefault="006B0AB3" w:rsidP="006B0AB3">
      <w:pPr>
        <w:spacing w:after="0"/>
        <w:contextualSpacing/>
        <w:jc w:val="both"/>
        <w:rPr>
          <w:b/>
          <w:szCs w:val="20"/>
        </w:rPr>
      </w:pPr>
      <w:r w:rsidRPr="00F35719">
        <w:rPr>
          <w:b/>
          <w:szCs w:val="20"/>
        </w:rPr>
        <w:t>Cele operacyjne</w:t>
      </w:r>
    </w:p>
    <w:p w:rsidR="006B0AB3" w:rsidRPr="00F35719" w:rsidRDefault="006B0AB3" w:rsidP="006B0AB3">
      <w:pPr>
        <w:spacing w:after="0"/>
        <w:contextualSpacing/>
        <w:jc w:val="both"/>
        <w:rPr>
          <w:bCs/>
          <w:szCs w:val="20"/>
        </w:rPr>
      </w:pPr>
      <w:r w:rsidRPr="00F35719">
        <w:rPr>
          <w:bCs/>
          <w:szCs w:val="20"/>
        </w:rPr>
        <w:t>Uczeń potrafi:</w:t>
      </w:r>
    </w:p>
    <w:p w:rsidR="00396486" w:rsidRPr="00F35719" w:rsidRDefault="00396486" w:rsidP="00CA63F3">
      <w:pPr>
        <w:pStyle w:val="Akapitzlist"/>
        <w:numPr>
          <w:ilvl w:val="0"/>
          <w:numId w:val="151"/>
        </w:numPr>
        <w:pBdr>
          <w:top w:val="nil"/>
          <w:left w:val="nil"/>
          <w:bottom w:val="nil"/>
          <w:right w:val="nil"/>
          <w:between w:val="nil"/>
        </w:pBdr>
        <w:spacing w:after="0"/>
        <w:rPr>
          <w:rFonts w:ascii="Arial" w:eastAsia="Arial" w:hAnsi="Arial" w:cs="Arial"/>
          <w:szCs w:val="20"/>
        </w:rPr>
      </w:pPr>
      <w:r w:rsidRPr="00F35719">
        <w:rPr>
          <w:rFonts w:ascii="Arial" w:eastAsia="Arial" w:hAnsi="Arial" w:cs="Arial"/>
          <w:szCs w:val="20"/>
        </w:rPr>
        <w:t>określ</w:t>
      </w:r>
      <w:r w:rsidR="00A66821" w:rsidRPr="00F35719">
        <w:rPr>
          <w:rFonts w:ascii="Arial" w:eastAsia="Arial" w:hAnsi="Arial" w:cs="Arial"/>
          <w:szCs w:val="20"/>
        </w:rPr>
        <w:t>ić</w:t>
      </w:r>
      <w:r w:rsidRPr="00F35719">
        <w:rPr>
          <w:rFonts w:ascii="Arial" w:eastAsia="Arial" w:hAnsi="Arial" w:cs="Arial"/>
          <w:szCs w:val="20"/>
        </w:rPr>
        <w:t xml:space="preserve"> zadania biura obsługi klienta</w:t>
      </w:r>
      <w:r w:rsidR="00153BAA">
        <w:rPr>
          <w:rFonts w:ascii="Arial" w:eastAsia="Arial" w:hAnsi="Arial" w:cs="Arial"/>
          <w:szCs w:val="20"/>
        </w:rPr>
        <w:t>,</w:t>
      </w:r>
      <w:r w:rsidRPr="00F35719">
        <w:rPr>
          <w:rFonts w:ascii="Arial" w:eastAsia="Arial" w:hAnsi="Arial" w:cs="Arial"/>
          <w:szCs w:val="20"/>
        </w:rPr>
        <w:t xml:space="preserve"> </w:t>
      </w:r>
    </w:p>
    <w:p w:rsidR="00396486" w:rsidRPr="00F35719" w:rsidRDefault="00396486" w:rsidP="00CA63F3">
      <w:pPr>
        <w:pStyle w:val="Akapitzlist"/>
        <w:numPr>
          <w:ilvl w:val="0"/>
          <w:numId w:val="151"/>
        </w:numPr>
        <w:pBdr>
          <w:top w:val="nil"/>
          <w:left w:val="nil"/>
          <w:bottom w:val="nil"/>
          <w:right w:val="nil"/>
          <w:between w:val="nil"/>
        </w:pBdr>
        <w:spacing w:after="0"/>
        <w:rPr>
          <w:rFonts w:ascii="Arial" w:eastAsia="Arial" w:hAnsi="Arial" w:cs="Arial"/>
          <w:szCs w:val="20"/>
        </w:rPr>
      </w:pPr>
      <w:r w:rsidRPr="00F35719">
        <w:rPr>
          <w:rFonts w:ascii="Arial" w:eastAsia="Arial" w:hAnsi="Arial" w:cs="Arial"/>
          <w:szCs w:val="20"/>
        </w:rPr>
        <w:t>stos</w:t>
      </w:r>
      <w:r w:rsidR="00A66821" w:rsidRPr="00F35719">
        <w:rPr>
          <w:rFonts w:ascii="Arial" w:eastAsia="Arial" w:hAnsi="Arial" w:cs="Arial"/>
          <w:szCs w:val="20"/>
        </w:rPr>
        <w:t xml:space="preserve">ować </w:t>
      </w:r>
      <w:r w:rsidRPr="00F35719">
        <w:rPr>
          <w:rFonts w:ascii="Arial" w:eastAsia="Arial" w:hAnsi="Arial" w:cs="Arial"/>
          <w:szCs w:val="20"/>
        </w:rPr>
        <w:t>standardy serwisowe w trakcie przyjmowania pojazdów samochodowych do obsługi i naprawy</w:t>
      </w:r>
      <w:r w:rsidR="00153BAA">
        <w:rPr>
          <w:rFonts w:ascii="Arial" w:eastAsia="Arial" w:hAnsi="Arial" w:cs="Arial"/>
          <w:szCs w:val="20"/>
        </w:rPr>
        <w:t>,</w:t>
      </w:r>
    </w:p>
    <w:p w:rsidR="00396486" w:rsidRPr="00F35719" w:rsidRDefault="00396486" w:rsidP="00CA63F3">
      <w:pPr>
        <w:pStyle w:val="Akapitzlist"/>
        <w:numPr>
          <w:ilvl w:val="0"/>
          <w:numId w:val="151"/>
        </w:numPr>
        <w:pBdr>
          <w:top w:val="nil"/>
          <w:left w:val="nil"/>
          <w:bottom w:val="nil"/>
          <w:right w:val="nil"/>
          <w:between w:val="nil"/>
        </w:pBdr>
        <w:spacing w:after="0"/>
        <w:rPr>
          <w:rFonts w:ascii="Arial" w:eastAsia="Arial" w:hAnsi="Arial" w:cs="Arial"/>
          <w:szCs w:val="20"/>
        </w:rPr>
      </w:pPr>
      <w:r w:rsidRPr="00F35719">
        <w:rPr>
          <w:rFonts w:ascii="Arial" w:eastAsia="Arial" w:hAnsi="Arial" w:cs="Arial"/>
          <w:szCs w:val="20"/>
        </w:rPr>
        <w:t>rozróżnia</w:t>
      </w:r>
      <w:r w:rsidR="00A66821" w:rsidRPr="00F35719">
        <w:rPr>
          <w:rFonts w:ascii="Arial" w:eastAsia="Arial" w:hAnsi="Arial" w:cs="Arial"/>
          <w:szCs w:val="20"/>
        </w:rPr>
        <w:t>ć</w:t>
      </w:r>
      <w:r w:rsidRPr="00F35719">
        <w:rPr>
          <w:rFonts w:ascii="Arial" w:eastAsia="Arial" w:hAnsi="Arial" w:cs="Arial"/>
          <w:szCs w:val="20"/>
        </w:rPr>
        <w:t xml:space="preserve"> techniki komunikowania się z klientem oraz prowadzenia negocjacji</w:t>
      </w:r>
      <w:r w:rsidR="00153BAA">
        <w:rPr>
          <w:rFonts w:ascii="Arial" w:eastAsia="Arial" w:hAnsi="Arial" w:cs="Arial"/>
          <w:szCs w:val="20"/>
        </w:rPr>
        <w:t>,</w:t>
      </w:r>
    </w:p>
    <w:p w:rsidR="00396486" w:rsidRPr="00F35719" w:rsidRDefault="00396486" w:rsidP="00CA63F3">
      <w:pPr>
        <w:pStyle w:val="Akapitzlist"/>
        <w:numPr>
          <w:ilvl w:val="0"/>
          <w:numId w:val="151"/>
        </w:numPr>
        <w:pBdr>
          <w:top w:val="nil"/>
          <w:left w:val="nil"/>
          <w:bottom w:val="nil"/>
          <w:right w:val="nil"/>
          <w:between w:val="nil"/>
        </w:pBdr>
        <w:spacing w:after="0"/>
        <w:rPr>
          <w:rFonts w:ascii="Arial" w:eastAsia="Arial" w:hAnsi="Arial" w:cs="Arial"/>
          <w:szCs w:val="20"/>
        </w:rPr>
      </w:pPr>
      <w:r w:rsidRPr="00F35719">
        <w:rPr>
          <w:rFonts w:ascii="Arial" w:eastAsia="Arial" w:hAnsi="Arial" w:cs="Arial"/>
          <w:szCs w:val="20"/>
        </w:rPr>
        <w:t>prowadzi</w:t>
      </w:r>
      <w:r w:rsidR="00A66821" w:rsidRPr="00F35719">
        <w:rPr>
          <w:rFonts w:ascii="Arial" w:eastAsia="Arial" w:hAnsi="Arial" w:cs="Arial"/>
          <w:szCs w:val="20"/>
        </w:rPr>
        <w:t>ć</w:t>
      </w:r>
      <w:r w:rsidRPr="00F35719">
        <w:rPr>
          <w:rFonts w:ascii="Arial" w:eastAsia="Arial" w:hAnsi="Arial" w:cs="Arial"/>
          <w:szCs w:val="20"/>
        </w:rPr>
        <w:t xml:space="preserve"> rozmowę z klientem podczas przyjęcia pojazdu samochodowego do serwisu i jego wydania</w:t>
      </w:r>
      <w:r w:rsidR="00153BAA">
        <w:rPr>
          <w:rFonts w:ascii="Arial" w:eastAsia="Arial" w:hAnsi="Arial" w:cs="Arial"/>
          <w:szCs w:val="20"/>
        </w:rPr>
        <w:t>,</w:t>
      </w:r>
    </w:p>
    <w:p w:rsidR="00396486" w:rsidRPr="00F35719" w:rsidRDefault="00396486" w:rsidP="00CA63F3">
      <w:pPr>
        <w:pStyle w:val="Akapitzlist"/>
        <w:numPr>
          <w:ilvl w:val="0"/>
          <w:numId w:val="151"/>
        </w:numPr>
        <w:pBdr>
          <w:top w:val="nil"/>
          <w:left w:val="nil"/>
          <w:bottom w:val="nil"/>
          <w:right w:val="nil"/>
          <w:between w:val="nil"/>
        </w:pBdr>
        <w:spacing w:after="0"/>
        <w:rPr>
          <w:rFonts w:ascii="Arial" w:eastAsia="Arial" w:hAnsi="Arial" w:cs="Arial"/>
          <w:szCs w:val="20"/>
        </w:rPr>
      </w:pPr>
      <w:r w:rsidRPr="00F35719">
        <w:rPr>
          <w:rFonts w:ascii="Arial" w:eastAsia="Arial" w:hAnsi="Arial" w:cs="Arial"/>
          <w:szCs w:val="20"/>
        </w:rPr>
        <w:t>stos</w:t>
      </w:r>
      <w:r w:rsidR="00A66821" w:rsidRPr="00F35719">
        <w:rPr>
          <w:rFonts w:ascii="Arial" w:eastAsia="Arial" w:hAnsi="Arial" w:cs="Arial"/>
          <w:szCs w:val="20"/>
        </w:rPr>
        <w:t xml:space="preserve">ować </w:t>
      </w:r>
      <w:r w:rsidRPr="00F35719">
        <w:rPr>
          <w:rFonts w:ascii="Arial" w:eastAsia="Arial" w:hAnsi="Arial" w:cs="Arial"/>
          <w:szCs w:val="20"/>
        </w:rPr>
        <w:t xml:space="preserve"> techniki komunikowania się z klientem oraz prowadzenia negocjacji</w:t>
      </w:r>
      <w:r w:rsidR="00153BAA">
        <w:rPr>
          <w:rFonts w:ascii="Arial" w:eastAsia="Arial" w:hAnsi="Arial" w:cs="Arial"/>
          <w:szCs w:val="20"/>
        </w:rPr>
        <w:t>,</w:t>
      </w:r>
    </w:p>
    <w:p w:rsidR="00396486" w:rsidRPr="00F35719" w:rsidRDefault="00396486" w:rsidP="00CA63F3">
      <w:pPr>
        <w:pStyle w:val="Akapitzlist"/>
        <w:numPr>
          <w:ilvl w:val="0"/>
          <w:numId w:val="151"/>
        </w:numPr>
        <w:pBdr>
          <w:top w:val="nil"/>
          <w:left w:val="nil"/>
          <w:bottom w:val="nil"/>
          <w:right w:val="nil"/>
          <w:between w:val="nil"/>
        </w:pBdr>
        <w:spacing w:after="0"/>
        <w:rPr>
          <w:rFonts w:ascii="Arial" w:eastAsia="Arial" w:hAnsi="Arial" w:cs="Arial"/>
          <w:szCs w:val="20"/>
        </w:rPr>
      </w:pPr>
      <w:r w:rsidRPr="00F35719">
        <w:rPr>
          <w:rFonts w:ascii="Arial" w:eastAsia="Arial" w:hAnsi="Arial" w:cs="Arial"/>
          <w:szCs w:val="20"/>
        </w:rPr>
        <w:t>opracow</w:t>
      </w:r>
      <w:r w:rsidR="00A66821" w:rsidRPr="00F35719">
        <w:rPr>
          <w:rFonts w:ascii="Arial" w:eastAsia="Arial" w:hAnsi="Arial" w:cs="Arial"/>
          <w:szCs w:val="20"/>
        </w:rPr>
        <w:t xml:space="preserve">ać </w:t>
      </w:r>
      <w:r w:rsidRPr="00F35719">
        <w:rPr>
          <w:rFonts w:ascii="Arial" w:eastAsia="Arial" w:hAnsi="Arial" w:cs="Arial"/>
          <w:szCs w:val="20"/>
        </w:rPr>
        <w:t xml:space="preserve"> terminarz wizyt w serwisie samochodowym</w:t>
      </w:r>
      <w:r w:rsidR="00153BAA">
        <w:rPr>
          <w:rFonts w:ascii="Arial" w:eastAsia="Arial" w:hAnsi="Arial" w:cs="Arial"/>
          <w:szCs w:val="20"/>
        </w:rPr>
        <w:t>,</w:t>
      </w:r>
    </w:p>
    <w:p w:rsidR="00396486" w:rsidRPr="00F35719" w:rsidRDefault="00396486" w:rsidP="00CA63F3">
      <w:pPr>
        <w:pStyle w:val="Akapitzlist"/>
        <w:numPr>
          <w:ilvl w:val="0"/>
          <w:numId w:val="151"/>
        </w:numPr>
        <w:pBdr>
          <w:top w:val="nil"/>
          <w:left w:val="nil"/>
          <w:bottom w:val="nil"/>
          <w:right w:val="nil"/>
          <w:between w:val="nil"/>
        </w:pBdr>
        <w:spacing w:after="0"/>
        <w:rPr>
          <w:rFonts w:ascii="Arial" w:eastAsia="Arial" w:hAnsi="Arial" w:cs="Arial"/>
          <w:szCs w:val="20"/>
        </w:rPr>
      </w:pPr>
      <w:r w:rsidRPr="00F35719">
        <w:rPr>
          <w:rFonts w:ascii="Arial" w:eastAsia="Arial" w:hAnsi="Arial" w:cs="Arial"/>
          <w:szCs w:val="20"/>
        </w:rPr>
        <w:t>stos</w:t>
      </w:r>
      <w:r w:rsidR="00A66821" w:rsidRPr="00F35719">
        <w:rPr>
          <w:rFonts w:ascii="Arial" w:eastAsia="Arial" w:hAnsi="Arial" w:cs="Arial"/>
          <w:szCs w:val="20"/>
        </w:rPr>
        <w:t xml:space="preserve">ować </w:t>
      </w:r>
      <w:r w:rsidRPr="00F35719">
        <w:rPr>
          <w:rFonts w:ascii="Arial" w:eastAsia="Arial" w:hAnsi="Arial" w:cs="Arial"/>
          <w:szCs w:val="20"/>
        </w:rPr>
        <w:t>standardy serwisowe w trakcie wydawania pojazdu samochodowego po obsłudze i naprawie</w:t>
      </w:r>
      <w:r w:rsidR="00153BAA">
        <w:rPr>
          <w:rFonts w:ascii="Arial" w:eastAsia="Arial" w:hAnsi="Arial" w:cs="Arial"/>
          <w:szCs w:val="20"/>
        </w:rPr>
        <w:t>,</w:t>
      </w:r>
    </w:p>
    <w:p w:rsidR="00396486" w:rsidRPr="00F35719" w:rsidRDefault="00396486" w:rsidP="00CA63F3">
      <w:pPr>
        <w:pStyle w:val="Akapitzlist"/>
        <w:numPr>
          <w:ilvl w:val="0"/>
          <w:numId w:val="151"/>
        </w:numPr>
        <w:pBdr>
          <w:top w:val="nil"/>
          <w:left w:val="nil"/>
          <w:bottom w:val="nil"/>
          <w:right w:val="nil"/>
          <w:between w:val="nil"/>
        </w:pBdr>
        <w:spacing w:after="0"/>
        <w:rPr>
          <w:rFonts w:ascii="Arial" w:eastAsia="Arial" w:hAnsi="Arial" w:cs="Arial"/>
          <w:szCs w:val="20"/>
        </w:rPr>
      </w:pPr>
      <w:r w:rsidRPr="00F35719">
        <w:rPr>
          <w:rFonts w:ascii="Arial" w:eastAsia="Arial" w:hAnsi="Arial" w:cs="Arial"/>
          <w:szCs w:val="20"/>
        </w:rPr>
        <w:t>rozróżnia</w:t>
      </w:r>
      <w:r w:rsidR="00A66821" w:rsidRPr="00F35719">
        <w:rPr>
          <w:rFonts w:ascii="Arial" w:eastAsia="Arial" w:hAnsi="Arial" w:cs="Arial"/>
          <w:szCs w:val="20"/>
        </w:rPr>
        <w:t>ć</w:t>
      </w:r>
      <w:r w:rsidRPr="00F35719">
        <w:rPr>
          <w:rFonts w:ascii="Arial" w:eastAsia="Arial" w:hAnsi="Arial" w:cs="Arial"/>
          <w:szCs w:val="20"/>
        </w:rPr>
        <w:t xml:space="preserve"> metody badań zadowolenia klienta z wykonanej obsługi i naprawy</w:t>
      </w:r>
      <w:r w:rsidR="00153BAA">
        <w:rPr>
          <w:rFonts w:ascii="Arial" w:eastAsia="Arial" w:hAnsi="Arial" w:cs="Arial"/>
          <w:szCs w:val="20"/>
        </w:rPr>
        <w:t>,</w:t>
      </w:r>
    </w:p>
    <w:p w:rsidR="00396486" w:rsidRPr="00F35719" w:rsidRDefault="00396486" w:rsidP="00CA63F3">
      <w:pPr>
        <w:pStyle w:val="Akapitzlist"/>
        <w:numPr>
          <w:ilvl w:val="0"/>
          <w:numId w:val="151"/>
        </w:numPr>
        <w:pBdr>
          <w:top w:val="nil"/>
          <w:left w:val="nil"/>
          <w:bottom w:val="nil"/>
          <w:right w:val="nil"/>
          <w:between w:val="nil"/>
        </w:pBdr>
        <w:spacing w:after="0"/>
        <w:rPr>
          <w:rFonts w:ascii="Arial" w:eastAsia="Arial" w:hAnsi="Arial" w:cs="Arial"/>
          <w:szCs w:val="20"/>
        </w:rPr>
      </w:pPr>
      <w:r w:rsidRPr="00F35719">
        <w:rPr>
          <w:rFonts w:ascii="Arial" w:eastAsia="Arial" w:hAnsi="Arial" w:cs="Arial"/>
          <w:szCs w:val="20"/>
        </w:rPr>
        <w:t>przeprowadza</w:t>
      </w:r>
      <w:r w:rsidR="00A66821" w:rsidRPr="00F35719">
        <w:rPr>
          <w:rFonts w:ascii="Arial" w:eastAsia="Arial" w:hAnsi="Arial" w:cs="Arial"/>
          <w:szCs w:val="20"/>
        </w:rPr>
        <w:t>ć</w:t>
      </w:r>
      <w:r w:rsidRPr="00F35719">
        <w:rPr>
          <w:rFonts w:ascii="Arial" w:eastAsia="Arial" w:hAnsi="Arial" w:cs="Arial"/>
          <w:szCs w:val="20"/>
        </w:rPr>
        <w:t xml:space="preserve"> badania zadowolenia klienta z wykonanej obsługi i naprawy wybraną metodą</w:t>
      </w:r>
      <w:r w:rsidR="00153BAA">
        <w:rPr>
          <w:rFonts w:ascii="Arial" w:eastAsia="Arial" w:hAnsi="Arial" w:cs="Arial"/>
          <w:szCs w:val="20"/>
        </w:rPr>
        <w:t>,</w:t>
      </w:r>
    </w:p>
    <w:p w:rsidR="00396486" w:rsidRPr="00F35719" w:rsidRDefault="00396486" w:rsidP="00CA63F3">
      <w:pPr>
        <w:pStyle w:val="Akapitzlist"/>
        <w:numPr>
          <w:ilvl w:val="0"/>
          <w:numId w:val="151"/>
        </w:numPr>
        <w:pBdr>
          <w:top w:val="nil"/>
          <w:left w:val="nil"/>
          <w:bottom w:val="nil"/>
          <w:right w:val="nil"/>
          <w:between w:val="nil"/>
        </w:pBdr>
        <w:spacing w:after="0"/>
        <w:rPr>
          <w:rFonts w:ascii="Arial" w:eastAsia="Arial" w:hAnsi="Arial" w:cs="Arial"/>
          <w:szCs w:val="20"/>
        </w:rPr>
      </w:pPr>
      <w:r w:rsidRPr="00F35719">
        <w:rPr>
          <w:rFonts w:ascii="Arial" w:eastAsia="Arial" w:hAnsi="Arial" w:cs="Arial"/>
          <w:szCs w:val="20"/>
        </w:rPr>
        <w:t>posłu</w:t>
      </w:r>
      <w:r w:rsidR="00A66821" w:rsidRPr="00F35719">
        <w:rPr>
          <w:rFonts w:ascii="Arial" w:eastAsia="Arial" w:hAnsi="Arial" w:cs="Arial"/>
          <w:szCs w:val="20"/>
        </w:rPr>
        <w:t xml:space="preserve">żyć </w:t>
      </w:r>
      <w:r w:rsidRPr="00F35719">
        <w:rPr>
          <w:rFonts w:ascii="Arial" w:eastAsia="Arial" w:hAnsi="Arial" w:cs="Arial"/>
          <w:szCs w:val="20"/>
        </w:rPr>
        <w:t xml:space="preserve"> się elektroniczną bazą danych klientów i obsługiwanych pojazdów samochodowych</w:t>
      </w:r>
      <w:r w:rsidR="00153BAA">
        <w:rPr>
          <w:rFonts w:ascii="Arial" w:eastAsia="Arial" w:hAnsi="Arial" w:cs="Arial"/>
          <w:szCs w:val="20"/>
        </w:rPr>
        <w:t>,</w:t>
      </w:r>
    </w:p>
    <w:p w:rsidR="00396486" w:rsidRPr="00F35719" w:rsidRDefault="00A66821" w:rsidP="00CA63F3">
      <w:pPr>
        <w:pStyle w:val="Akapitzlist"/>
        <w:numPr>
          <w:ilvl w:val="0"/>
          <w:numId w:val="151"/>
        </w:numPr>
        <w:pBdr>
          <w:top w:val="nil"/>
          <w:left w:val="nil"/>
          <w:bottom w:val="nil"/>
          <w:right w:val="nil"/>
          <w:between w:val="nil"/>
        </w:pBdr>
        <w:spacing w:after="0"/>
        <w:rPr>
          <w:rFonts w:ascii="Arial" w:eastAsia="Arial" w:hAnsi="Arial" w:cs="Arial"/>
          <w:szCs w:val="20"/>
        </w:rPr>
      </w:pPr>
      <w:r w:rsidRPr="00F35719">
        <w:rPr>
          <w:rFonts w:ascii="Arial" w:eastAsia="Arial" w:hAnsi="Arial" w:cs="Arial"/>
          <w:szCs w:val="20"/>
        </w:rPr>
        <w:t>rozróżnić</w:t>
      </w:r>
      <w:r w:rsidR="00396486" w:rsidRPr="00F35719">
        <w:rPr>
          <w:rFonts w:ascii="Arial" w:eastAsia="Arial" w:hAnsi="Arial" w:cs="Arial"/>
          <w:szCs w:val="20"/>
        </w:rPr>
        <w:t xml:space="preserve"> poszczególne strefy w stacji obsługi i naprawy pojazdów</w:t>
      </w:r>
      <w:r w:rsidR="00153BAA">
        <w:rPr>
          <w:rFonts w:ascii="Arial" w:eastAsia="Arial" w:hAnsi="Arial" w:cs="Arial"/>
          <w:szCs w:val="20"/>
        </w:rPr>
        <w:t>,</w:t>
      </w:r>
    </w:p>
    <w:p w:rsidR="00396486" w:rsidRPr="00F35719" w:rsidRDefault="00396486" w:rsidP="00CA63F3">
      <w:pPr>
        <w:pStyle w:val="Akapitzlist"/>
        <w:numPr>
          <w:ilvl w:val="0"/>
          <w:numId w:val="151"/>
        </w:numPr>
        <w:pBdr>
          <w:top w:val="nil"/>
          <w:left w:val="nil"/>
          <w:bottom w:val="nil"/>
          <w:right w:val="nil"/>
          <w:between w:val="nil"/>
        </w:pBdr>
        <w:spacing w:after="0"/>
        <w:rPr>
          <w:rFonts w:ascii="Arial" w:eastAsia="Arial" w:hAnsi="Arial" w:cs="Arial"/>
          <w:szCs w:val="20"/>
        </w:rPr>
      </w:pPr>
      <w:r w:rsidRPr="00F35719">
        <w:rPr>
          <w:rFonts w:ascii="Arial" w:eastAsia="Arial" w:hAnsi="Arial" w:cs="Arial"/>
          <w:szCs w:val="20"/>
        </w:rPr>
        <w:t>charakteryz</w:t>
      </w:r>
      <w:r w:rsidR="00A66821" w:rsidRPr="00F35719">
        <w:rPr>
          <w:rFonts w:ascii="Arial" w:eastAsia="Arial" w:hAnsi="Arial" w:cs="Arial"/>
          <w:szCs w:val="20"/>
        </w:rPr>
        <w:t xml:space="preserve">ować </w:t>
      </w:r>
      <w:r w:rsidRPr="00F35719">
        <w:rPr>
          <w:rFonts w:ascii="Arial" w:eastAsia="Arial" w:hAnsi="Arial" w:cs="Arial"/>
          <w:szCs w:val="20"/>
        </w:rPr>
        <w:t>stanowiska i wyposażenie stacji obsługi pojazdów samochodowych</w:t>
      </w:r>
      <w:r w:rsidR="00153BAA">
        <w:rPr>
          <w:rFonts w:ascii="Arial" w:eastAsia="Arial" w:hAnsi="Arial" w:cs="Arial"/>
          <w:szCs w:val="20"/>
        </w:rPr>
        <w:t>,</w:t>
      </w:r>
    </w:p>
    <w:p w:rsidR="00396486" w:rsidRPr="00F35719" w:rsidRDefault="00396486" w:rsidP="00CA63F3">
      <w:pPr>
        <w:pStyle w:val="Akapitzlist"/>
        <w:numPr>
          <w:ilvl w:val="0"/>
          <w:numId w:val="151"/>
        </w:numPr>
        <w:pBdr>
          <w:top w:val="nil"/>
          <w:left w:val="nil"/>
          <w:bottom w:val="nil"/>
          <w:right w:val="nil"/>
          <w:between w:val="nil"/>
        </w:pBdr>
        <w:spacing w:after="0"/>
        <w:rPr>
          <w:rFonts w:ascii="Arial" w:eastAsia="Arial" w:hAnsi="Arial" w:cs="Arial"/>
          <w:szCs w:val="20"/>
        </w:rPr>
      </w:pPr>
      <w:r w:rsidRPr="00F35719">
        <w:rPr>
          <w:rFonts w:ascii="Arial" w:eastAsia="Arial" w:hAnsi="Arial" w:cs="Arial"/>
          <w:szCs w:val="20"/>
        </w:rPr>
        <w:t>określ</w:t>
      </w:r>
      <w:r w:rsidR="00A66821" w:rsidRPr="00F35719">
        <w:rPr>
          <w:rFonts w:ascii="Arial" w:eastAsia="Arial" w:hAnsi="Arial" w:cs="Arial"/>
          <w:szCs w:val="20"/>
        </w:rPr>
        <w:t xml:space="preserve">ić </w:t>
      </w:r>
      <w:r w:rsidRPr="00F35719">
        <w:rPr>
          <w:rFonts w:ascii="Arial" w:eastAsia="Arial" w:hAnsi="Arial" w:cs="Arial"/>
          <w:szCs w:val="20"/>
        </w:rPr>
        <w:t xml:space="preserve"> zdolność przerobową serwisu</w:t>
      </w:r>
      <w:r w:rsidR="00153BAA">
        <w:rPr>
          <w:rFonts w:ascii="Arial" w:eastAsia="Arial" w:hAnsi="Arial" w:cs="Arial"/>
          <w:szCs w:val="20"/>
        </w:rPr>
        <w:t>,</w:t>
      </w:r>
    </w:p>
    <w:p w:rsidR="00396486" w:rsidRPr="00F35719" w:rsidRDefault="00396486" w:rsidP="00CA63F3">
      <w:pPr>
        <w:pStyle w:val="Akapitzlist"/>
        <w:numPr>
          <w:ilvl w:val="0"/>
          <w:numId w:val="151"/>
        </w:numPr>
        <w:pBdr>
          <w:top w:val="nil"/>
          <w:left w:val="nil"/>
          <w:bottom w:val="nil"/>
          <w:right w:val="nil"/>
          <w:between w:val="nil"/>
        </w:pBdr>
        <w:spacing w:after="0"/>
        <w:rPr>
          <w:rFonts w:ascii="Arial" w:eastAsia="Arial" w:hAnsi="Arial" w:cs="Arial"/>
          <w:szCs w:val="20"/>
        </w:rPr>
      </w:pPr>
      <w:r w:rsidRPr="00F35719">
        <w:rPr>
          <w:rFonts w:ascii="Arial" w:eastAsia="Arial" w:hAnsi="Arial" w:cs="Arial"/>
          <w:szCs w:val="20"/>
        </w:rPr>
        <w:t>dobiera</w:t>
      </w:r>
      <w:r w:rsidR="00A66821" w:rsidRPr="00F35719">
        <w:rPr>
          <w:rFonts w:ascii="Arial" w:eastAsia="Arial" w:hAnsi="Arial" w:cs="Arial"/>
          <w:szCs w:val="20"/>
        </w:rPr>
        <w:t xml:space="preserve">ć </w:t>
      </w:r>
      <w:r w:rsidRPr="00F35719">
        <w:rPr>
          <w:rFonts w:ascii="Arial" w:eastAsia="Arial" w:hAnsi="Arial" w:cs="Arial"/>
          <w:szCs w:val="20"/>
        </w:rPr>
        <w:t>stanowiska pracy do wykonania zleconej obsługi i naprawy pojazdów samochodowych</w:t>
      </w:r>
      <w:r w:rsidR="00153BAA">
        <w:rPr>
          <w:rFonts w:ascii="Arial" w:eastAsia="Arial" w:hAnsi="Arial" w:cs="Arial"/>
          <w:szCs w:val="20"/>
        </w:rPr>
        <w:t>,</w:t>
      </w:r>
    </w:p>
    <w:p w:rsidR="00396486" w:rsidRPr="00F35719" w:rsidRDefault="00396486" w:rsidP="00CA63F3">
      <w:pPr>
        <w:pStyle w:val="Akapitzlist"/>
        <w:numPr>
          <w:ilvl w:val="0"/>
          <w:numId w:val="151"/>
        </w:numPr>
        <w:pBdr>
          <w:top w:val="nil"/>
          <w:left w:val="nil"/>
          <w:bottom w:val="nil"/>
          <w:right w:val="nil"/>
          <w:between w:val="nil"/>
        </w:pBdr>
        <w:spacing w:after="0"/>
        <w:rPr>
          <w:rFonts w:ascii="Arial" w:eastAsia="Arial" w:hAnsi="Arial" w:cs="Arial"/>
          <w:szCs w:val="20"/>
        </w:rPr>
      </w:pPr>
      <w:r w:rsidRPr="00F35719">
        <w:rPr>
          <w:rFonts w:ascii="Arial" w:eastAsia="Arial" w:hAnsi="Arial" w:cs="Arial"/>
          <w:szCs w:val="20"/>
        </w:rPr>
        <w:t>przydziela</w:t>
      </w:r>
      <w:r w:rsidR="00A66821" w:rsidRPr="00F35719">
        <w:rPr>
          <w:rFonts w:ascii="Arial" w:eastAsia="Arial" w:hAnsi="Arial" w:cs="Arial"/>
          <w:szCs w:val="20"/>
        </w:rPr>
        <w:t>ć</w:t>
      </w:r>
      <w:r w:rsidRPr="00F35719">
        <w:rPr>
          <w:rFonts w:ascii="Arial" w:eastAsia="Arial" w:hAnsi="Arial" w:cs="Arial"/>
          <w:szCs w:val="20"/>
        </w:rPr>
        <w:t xml:space="preserve"> prace z zakresu obsługi i naprawy pojazdów samochodowych zespołowi pracowników</w:t>
      </w:r>
      <w:r w:rsidR="00153BAA">
        <w:rPr>
          <w:rFonts w:ascii="Arial" w:eastAsia="Arial" w:hAnsi="Arial" w:cs="Arial"/>
          <w:szCs w:val="20"/>
        </w:rPr>
        <w:t>,</w:t>
      </w:r>
    </w:p>
    <w:p w:rsidR="00396486" w:rsidRPr="00F35719" w:rsidRDefault="003732A0" w:rsidP="00CA63F3">
      <w:pPr>
        <w:pStyle w:val="Akapitzlist"/>
        <w:numPr>
          <w:ilvl w:val="0"/>
          <w:numId w:val="151"/>
        </w:numPr>
        <w:pBdr>
          <w:top w:val="nil"/>
          <w:left w:val="nil"/>
          <w:bottom w:val="nil"/>
          <w:right w:val="nil"/>
          <w:between w:val="nil"/>
        </w:pBdr>
        <w:spacing w:after="0"/>
        <w:rPr>
          <w:rFonts w:ascii="Arial" w:eastAsia="Arial" w:hAnsi="Arial" w:cs="Arial"/>
          <w:szCs w:val="20"/>
        </w:rPr>
      </w:pPr>
      <w:r>
        <w:rPr>
          <w:rFonts w:ascii="Arial" w:eastAsia="Arial" w:hAnsi="Arial" w:cs="Arial"/>
          <w:szCs w:val="20"/>
        </w:rPr>
        <w:t xml:space="preserve">sprawdzić </w:t>
      </w:r>
      <w:r w:rsidR="00396486" w:rsidRPr="00F35719">
        <w:rPr>
          <w:rFonts w:ascii="Arial" w:eastAsia="Arial" w:hAnsi="Arial" w:cs="Arial"/>
          <w:szCs w:val="20"/>
        </w:rPr>
        <w:t xml:space="preserve"> zabezpieczenie pojazdu samochodowego przed uszkodzeniem lub niezamierzonym przesunięciem na stanowisku pracy</w:t>
      </w:r>
    </w:p>
    <w:p w:rsidR="00396486" w:rsidRPr="00F35719" w:rsidRDefault="00396486" w:rsidP="00CA63F3">
      <w:pPr>
        <w:pStyle w:val="Akapitzlist"/>
        <w:numPr>
          <w:ilvl w:val="0"/>
          <w:numId w:val="151"/>
        </w:numPr>
        <w:pBdr>
          <w:top w:val="nil"/>
          <w:left w:val="nil"/>
          <w:bottom w:val="nil"/>
          <w:right w:val="nil"/>
          <w:between w:val="nil"/>
        </w:pBdr>
        <w:spacing w:after="0"/>
        <w:rPr>
          <w:rFonts w:ascii="Arial" w:eastAsia="Arial" w:hAnsi="Arial" w:cs="Arial"/>
          <w:szCs w:val="20"/>
        </w:rPr>
      </w:pPr>
      <w:r w:rsidRPr="00F35719">
        <w:rPr>
          <w:rFonts w:ascii="Arial" w:eastAsia="Arial" w:hAnsi="Arial" w:cs="Arial"/>
          <w:szCs w:val="20"/>
        </w:rPr>
        <w:t>ocenia</w:t>
      </w:r>
      <w:r w:rsidR="00A66821" w:rsidRPr="00F35719">
        <w:rPr>
          <w:rFonts w:ascii="Arial" w:eastAsia="Arial" w:hAnsi="Arial" w:cs="Arial"/>
          <w:szCs w:val="20"/>
        </w:rPr>
        <w:t>ć</w:t>
      </w:r>
      <w:r w:rsidRPr="00F35719">
        <w:rPr>
          <w:rFonts w:ascii="Arial" w:eastAsia="Arial" w:hAnsi="Arial" w:cs="Arial"/>
          <w:szCs w:val="20"/>
        </w:rPr>
        <w:t xml:space="preserve"> prawidłowość wykonywania prac na poszczególnych stanowiskach pracy</w:t>
      </w:r>
      <w:r w:rsidR="00153BAA">
        <w:rPr>
          <w:rFonts w:ascii="Arial" w:eastAsia="Arial" w:hAnsi="Arial" w:cs="Arial"/>
          <w:szCs w:val="20"/>
        </w:rPr>
        <w:t>,</w:t>
      </w:r>
    </w:p>
    <w:p w:rsidR="00396486" w:rsidRPr="00F35719" w:rsidRDefault="00396486" w:rsidP="00CA63F3">
      <w:pPr>
        <w:pStyle w:val="Akapitzlist"/>
        <w:numPr>
          <w:ilvl w:val="0"/>
          <w:numId w:val="151"/>
        </w:numPr>
        <w:pBdr>
          <w:top w:val="nil"/>
          <w:left w:val="nil"/>
          <w:bottom w:val="nil"/>
          <w:right w:val="nil"/>
          <w:between w:val="nil"/>
        </w:pBdr>
        <w:spacing w:after="0"/>
        <w:rPr>
          <w:rFonts w:ascii="Arial" w:eastAsia="Arial" w:hAnsi="Arial" w:cs="Arial"/>
          <w:szCs w:val="20"/>
        </w:rPr>
      </w:pPr>
      <w:r w:rsidRPr="00F35719">
        <w:rPr>
          <w:rFonts w:ascii="Arial" w:eastAsia="Arial" w:hAnsi="Arial" w:cs="Arial"/>
          <w:szCs w:val="20"/>
        </w:rPr>
        <w:t>kontrol</w:t>
      </w:r>
      <w:r w:rsidR="00A66821" w:rsidRPr="00F35719">
        <w:rPr>
          <w:rFonts w:ascii="Arial" w:eastAsia="Arial" w:hAnsi="Arial" w:cs="Arial"/>
          <w:szCs w:val="20"/>
        </w:rPr>
        <w:t xml:space="preserve">ować </w:t>
      </w:r>
      <w:r w:rsidRPr="00F35719">
        <w:rPr>
          <w:rFonts w:ascii="Arial" w:eastAsia="Arial" w:hAnsi="Arial" w:cs="Arial"/>
          <w:szCs w:val="20"/>
        </w:rPr>
        <w:t xml:space="preserve"> dobór części zamiennych i materiałów eksploatacyjnych</w:t>
      </w:r>
      <w:r w:rsidR="00153BAA">
        <w:rPr>
          <w:rFonts w:ascii="Arial" w:eastAsia="Arial" w:hAnsi="Arial" w:cs="Arial"/>
          <w:szCs w:val="20"/>
        </w:rPr>
        <w:t>,</w:t>
      </w:r>
    </w:p>
    <w:p w:rsidR="00396486" w:rsidRPr="00F35719" w:rsidRDefault="00396486" w:rsidP="00CA63F3">
      <w:pPr>
        <w:pStyle w:val="Akapitzlist"/>
        <w:numPr>
          <w:ilvl w:val="0"/>
          <w:numId w:val="151"/>
        </w:numPr>
        <w:pBdr>
          <w:top w:val="nil"/>
          <w:left w:val="nil"/>
          <w:bottom w:val="nil"/>
          <w:right w:val="nil"/>
          <w:between w:val="nil"/>
        </w:pBdr>
        <w:spacing w:after="0"/>
        <w:rPr>
          <w:rFonts w:ascii="Arial" w:eastAsia="Arial" w:hAnsi="Arial" w:cs="Arial"/>
          <w:szCs w:val="20"/>
        </w:rPr>
      </w:pPr>
      <w:r w:rsidRPr="00F35719">
        <w:rPr>
          <w:rFonts w:ascii="Arial" w:eastAsia="Arial" w:hAnsi="Arial" w:cs="Arial"/>
          <w:szCs w:val="20"/>
        </w:rPr>
        <w:t>nadzor</w:t>
      </w:r>
      <w:r w:rsidR="00A66821" w:rsidRPr="00F35719">
        <w:rPr>
          <w:rFonts w:ascii="Arial" w:eastAsia="Arial" w:hAnsi="Arial" w:cs="Arial"/>
          <w:szCs w:val="20"/>
        </w:rPr>
        <w:t xml:space="preserve">ować </w:t>
      </w:r>
      <w:r w:rsidRPr="00F35719">
        <w:rPr>
          <w:rFonts w:ascii="Arial" w:eastAsia="Arial" w:hAnsi="Arial" w:cs="Arial"/>
          <w:szCs w:val="20"/>
        </w:rPr>
        <w:t xml:space="preserve"> proces obrotu częściami do naprawy</w:t>
      </w:r>
      <w:r w:rsidR="00153BAA">
        <w:rPr>
          <w:rFonts w:ascii="Arial" w:eastAsia="Arial" w:hAnsi="Arial" w:cs="Arial"/>
          <w:szCs w:val="20"/>
        </w:rPr>
        <w:t>,</w:t>
      </w:r>
    </w:p>
    <w:p w:rsidR="00396486" w:rsidRPr="00F35719" w:rsidRDefault="00396486" w:rsidP="00CA63F3">
      <w:pPr>
        <w:pStyle w:val="Akapitzlist"/>
        <w:numPr>
          <w:ilvl w:val="0"/>
          <w:numId w:val="151"/>
        </w:numPr>
        <w:pBdr>
          <w:top w:val="nil"/>
          <w:left w:val="nil"/>
          <w:bottom w:val="nil"/>
          <w:right w:val="nil"/>
          <w:between w:val="nil"/>
        </w:pBdr>
        <w:spacing w:after="0"/>
        <w:rPr>
          <w:rFonts w:ascii="Arial" w:eastAsia="Arial" w:hAnsi="Arial" w:cs="Arial"/>
          <w:szCs w:val="20"/>
        </w:rPr>
      </w:pPr>
      <w:r w:rsidRPr="00F35719">
        <w:rPr>
          <w:rFonts w:ascii="Arial" w:eastAsia="Arial" w:hAnsi="Arial" w:cs="Arial"/>
          <w:szCs w:val="20"/>
        </w:rPr>
        <w:t>podejm</w:t>
      </w:r>
      <w:r w:rsidR="00A66821" w:rsidRPr="00F35719">
        <w:rPr>
          <w:rFonts w:ascii="Arial" w:eastAsia="Arial" w:hAnsi="Arial" w:cs="Arial"/>
          <w:szCs w:val="20"/>
        </w:rPr>
        <w:t xml:space="preserve">ować </w:t>
      </w:r>
      <w:r w:rsidRPr="00F35719">
        <w:rPr>
          <w:rFonts w:ascii="Arial" w:eastAsia="Arial" w:hAnsi="Arial" w:cs="Arial"/>
          <w:szCs w:val="20"/>
        </w:rPr>
        <w:t>decyzje związane z wykonaniem dodatkowych badań lub czynności obsługowo – naprawczych pojazdów samochodowych</w:t>
      </w:r>
      <w:r w:rsidR="00153BAA">
        <w:rPr>
          <w:rFonts w:ascii="Arial" w:eastAsia="Arial" w:hAnsi="Arial" w:cs="Arial"/>
          <w:szCs w:val="20"/>
        </w:rPr>
        <w:t>,</w:t>
      </w:r>
    </w:p>
    <w:p w:rsidR="00396486" w:rsidRPr="00F35719" w:rsidRDefault="00396486" w:rsidP="00CA63F3">
      <w:pPr>
        <w:pStyle w:val="Akapitzlist"/>
        <w:numPr>
          <w:ilvl w:val="0"/>
          <w:numId w:val="151"/>
        </w:numPr>
        <w:pBdr>
          <w:top w:val="nil"/>
          <w:left w:val="nil"/>
          <w:bottom w:val="nil"/>
          <w:right w:val="nil"/>
          <w:between w:val="nil"/>
        </w:pBdr>
        <w:spacing w:after="0"/>
        <w:rPr>
          <w:rFonts w:ascii="Arial" w:eastAsia="Arial" w:hAnsi="Arial" w:cs="Arial"/>
          <w:szCs w:val="20"/>
        </w:rPr>
      </w:pPr>
      <w:r w:rsidRPr="00F35719">
        <w:rPr>
          <w:rFonts w:ascii="Arial" w:eastAsia="Arial" w:hAnsi="Arial" w:cs="Arial"/>
          <w:szCs w:val="20"/>
        </w:rPr>
        <w:t>podejm</w:t>
      </w:r>
      <w:r w:rsidR="00A66821" w:rsidRPr="00F35719">
        <w:rPr>
          <w:rFonts w:ascii="Arial" w:eastAsia="Arial" w:hAnsi="Arial" w:cs="Arial"/>
          <w:szCs w:val="20"/>
        </w:rPr>
        <w:t xml:space="preserve">ować </w:t>
      </w:r>
      <w:r w:rsidRPr="00F35719">
        <w:rPr>
          <w:rFonts w:ascii="Arial" w:eastAsia="Arial" w:hAnsi="Arial" w:cs="Arial"/>
          <w:szCs w:val="20"/>
        </w:rPr>
        <w:t xml:space="preserve"> decyzje o zakończeniu obsługi i naprawy pojazdów samochodowych</w:t>
      </w:r>
      <w:r w:rsidR="00153BAA">
        <w:rPr>
          <w:rFonts w:ascii="Arial" w:eastAsia="Arial" w:hAnsi="Arial" w:cs="Arial"/>
          <w:szCs w:val="20"/>
        </w:rPr>
        <w:t>,</w:t>
      </w:r>
    </w:p>
    <w:p w:rsidR="00396486" w:rsidRPr="00F35719" w:rsidRDefault="00396486" w:rsidP="00CA63F3">
      <w:pPr>
        <w:pStyle w:val="Akapitzlist"/>
        <w:numPr>
          <w:ilvl w:val="0"/>
          <w:numId w:val="151"/>
        </w:numPr>
        <w:pBdr>
          <w:top w:val="nil"/>
          <w:left w:val="nil"/>
          <w:bottom w:val="nil"/>
          <w:right w:val="nil"/>
          <w:between w:val="nil"/>
        </w:pBdr>
        <w:spacing w:after="0"/>
        <w:rPr>
          <w:rFonts w:ascii="Arial" w:eastAsia="Arial" w:hAnsi="Arial" w:cs="Arial"/>
          <w:szCs w:val="20"/>
        </w:rPr>
      </w:pPr>
      <w:r w:rsidRPr="00F35719">
        <w:rPr>
          <w:rFonts w:ascii="Arial" w:eastAsia="Arial" w:hAnsi="Arial" w:cs="Arial"/>
          <w:szCs w:val="20"/>
        </w:rPr>
        <w:t>oceni</w:t>
      </w:r>
      <w:r w:rsidR="00A66821" w:rsidRPr="00F35719">
        <w:rPr>
          <w:rFonts w:ascii="Arial" w:eastAsia="Arial" w:hAnsi="Arial" w:cs="Arial"/>
          <w:szCs w:val="20"/>
        </w:rPr>
        <w:t xml:space="preserve">ć </w:t>
      </w:r>
      <w:r w:rsidRPr="00F35719">
        <w:rPr>
          <w:rFonts w:ascii="Arial" w:eastAsia="Arial" w:hAnsi="Arial" w:cs="Arial"/>
          <w:szCs w:val="20"/>
        </w:rPr>
        <w:t xml:space="preserve"> przebieg procesu obsługi i naprawy pojazdu samochodowego</w:t>
      </w:r>
      <w:r w:rsidR="00153BAA">
        <w:rPr>
          <w:rFonts w:ascii="Arial" w:eastAsia="Arial" w:hAnsi="Arial" w:cs="Arial"/>
          <w:szCs w:val="20"/>
        </w:rPr>
        <w:t>,</w:t>
      </w:r>
    </w:p>
    <w:p w:rsidR="00396486" w:rsidRPr="00F35719" w:rsidRDefault="00396486" w:rsidP="00CA63F3">
      <w:pPr>
        <w:pStyle w:val="Akapitzlist"/>
        <w:numPr>
          <w:ilvl w:val="0"/>
          <w:numId w:val="151"/>
        </w:numPr>
        <w:pBdr>
          <w:top w:val="nil"/>
          <w:left w:val="nil"/>
          <w:bottom w:val="nil"/>
          <w:right w:val="nil"/>
          <w:between w:val="nil"/>
        </w:pBdr>
        <w:spacing w:after="0"/>
        <w:rPr>
          <w:rFonts w:ascii="Arial" w:eastAsia="Arial" w:hAnsi="Arial" w:cs="Arial"/>
          <w:szCs w:val="20"/>
        </w:rPr>
      </w:pPr>
      <w:r w:rsidRPr="00F35719">
        <w:rPr>
          <w:rFonts w:ascii="Arial" w:eastAsia="Arial" w:hAnsi="Arial" w:cs="Arial"/>
          <w:szCs w:val="20"/>
        </w:rPr>
        <w:t>kontrol</w:t>
      </w:r>
      <w:r w:rsidR="00A66821" w:rsidRPr="00F35719">
        <w:rPr>
          <w:rFonts w:ascii="Arial" w:eastAsia="Arial" w:hAnsi="Arial" w:cs="Arial"/>
          <w:szCs w:val="20"/>
        </w:rPr>
        <w:t xml:space="preserve">ować </w:t>
      </w:r>
      <w:r w:rsidRPr="00F35719">
        <w:rPr>
          <w:rFonts w:ascii="Arial" w:eastAsia="Arial" w:hAnsi="Arial" w:cs="Arial"/>
          <w:szCs w:val="20"/>
        </w:rPr>
        <w:t>ład i porządek na stanowisku pracy oraz przestrzeganie przepisów bezpieczeństwa i higieny pracy przez pracowników</w:t>
      </w:r>
      <w:r w:rsidR="00153BAA">
        <w:rPr>
          <w:rFonts w:ascii="Arial" w:eastAsia="Arial" w:hAnsi="Arial" w:cs="Arial"/>
          <w:szCs w:val="20"/>
        </w:rPr>
        <w:t>,</w:t>
      </w:r>
    </w:p>
    <w:p w:rsidR="00396486" w:rsidRPr="00F35719" w:rsidRDefault="00396486" w:rsidP="00CA63F3">
      <w:pPr>
        <w:pStyle w:val="Akapitzlist"/>
        <w:numPr>
          <w:ilvl w:val="0"/>
          <w:numId w:val="151"/>
        </w:numPr>
        <w:pBdr>
          <w:top w:val="nil"/>
          <w:left w:val="nil"/>
          <w:bottom w:val="nil"/>
          <w:right w:val="nil"/>
          <w:between w:val="nil"/>
        </w:pBdr>
        <w:spacing w:after="0"/>
        <w:rPr>
          <w:rFonts w:ascii="Arial" w:eastAsia="Arial" w:hAnsi="Arial" w:cs="Arial"/>
          <w:szCs w:val="20"/>
        </w:rPr>
      </w:pPr>
      <w:r w:rsidRPr="00F35719">
        <w:rPr>
          <w:rFonts w:ascii="Arial" w:eastAsia="Arial" w:hAnsi="Arial" w:cs="Arial"/>
          <w:szCs w:val="20"/>
        </w:rPr>
        <w:t>rozróżnia</w:t>
      </w:r>
      <w:r w:rsidR="00A66821" w:rsidRPr="00F35719">
        <w:rPr>
          <w:rFonts w:ascii="Arial" w:eastAsia="Arial" w:hAnsi="Arial" w:cs="Arial"/>
          <w:szCs w:val="20"/>
        </w:rPr>
        <w:t xml:space="preserve">ć </w:t>
      </w:r>
      <w:r w:rsidRPr="00F35719">
        <w:rPr>
          <w:rFonts w:ascii="Arial" w:eastAsia="Arial" w:hAnsi="Arial" w:cs="Arial"/>
          <w:szCs w:val="20"/>
        </w:rPr>
        <w:t xml:space="preserve"> kryteria oceny jakości wykonanych zadań</w:t>
      </w:r>
      <w:r w:rsidR="00153BAA">
        <w:rPr>
          <w:rFonts w:ascii="Arial" w:eastAsia="Arial" w:hAnsi="Arial" w:cs="Arial"/>
          <w:szCs w:val="20"/>
        </w:rPr>
        <w:t>,</w:t>
      </w:r>
    </w:p>
    <w:p w:rsidR="00396486" w:rsidRPr="00F35719" w:rsidRDefault="00396486" w:rsidP="00CA63F3">
      <w:pPr>
        <w:pStyle w:val="Akapitzlist"/>
        <w:numPr>
          <w:ilvl w:val="0"/>
          <w:numId w:val="151"/>
        </w:numPr>
        <w:pBdr>
          <w:top w:val="nil"/>
          <w:left w:val="nil"/>
          <w:bottom w:val="nil"/>
          <w:right w:val="nil"/>
          <w:between w:val="nil"/>
        </w:pBdr>
        <w:spacing w:after="0"/>
        <w:rPr>
          <w:rFonts w:ascii="Arial" w:eastAsia="Arial" w:hAnsi="Arial" w:cs="Arial"/>
          <w:szCs w:val="20"/>
        </w:rPr>
      </w:pPr>
      <w:r w:rsidRPr="00F35719">
        <w:rPr>
          <w:rFonts w:ascii="Arial" w:eastAsia="Arial" w:hAnsi="Arial" w:cs="Arial"/>
          <w:szCs w:val="20"/>
        </w:rPr>
        <w:t>dobiera</w:t>
      </w:r>
      <w:r w:rsidR="00A66821" w:rsidRPr="00F35719">
        <w:rPr>
          <w:rFonts w:ascii="Arial" w:eastAsia="Arial" w:hAnsi="Arial" w:cs="Arial"/>
          <w:szCs w:val="20"/>
        </w:rPr>
        <w:t xml:space="preserve">ć </w:t>
      </w:r>
      <w:r w:rsidRPr="00F35719">
        <w:rPr>
          <w:rFonts w:ascii="Arial" w:eastAsia="Arial" w:hAnsi="Arial" w:cs="Arial"/>
          <w:szCs w:val="20"/>
        </w:rPr>
        <w:t xml:space="preserve"> kryteria oceny jakości wykonanych zadań</w:t>
      </w:r>
      <w:r w:rsidR="00153BAA">
        <w:rPr>
          <w:rFonts w:ascii="Arial" w:eastAsia="Arial" w:hAnsi="Arial" w:cs="Arial"/>
          <w:szCs w:val="20"/>
        </w:rPr>
        <w:t>,</w:t>
      </w:r>
    </w:p>
    <w:p w:rsidR="00396486" w:rsidRPr="00F35719" w:rsidRDefault="00396486" w:rsidP="00CA63F3">
      <w:pPr>
        <w:pStyle w:val="Akapitzlist"/>
        <w:numPr>
          <w:ilvl w:val="0"/>
          <w:numId w:val="151"/>
        </w:numPr>
        <w:pBdr>
          <w:top w:val="nil"/>
          <w:left w:val="nil"/>
          <w:bottom w:val="nil"/>
          <w:right w:val="nil"/>
          <w:between w:val="nil"/>
        </w:pBdr>
        <w:spacing w:after="0"/>
        <w:rPr>
          <w:rFonts w:ascii="Arial" w:eastAsia="Arial" w:hAnsi="Arial" w:cs="Arial"/>
          <w:szCs w:val="20"/>
        </w:rPr>
      </w:pPr>
      <w:r w:rsidRPr="00F35719">
        <w:rPr>
          <w:rFonts w:ascii="Arial" w:eastAsia="Arial" w:hAnsi="Arial" w:cs="Arial"/>
          <w:szCs w:val="20"/>
        </w:rPr>
        <w:t>ocenia</w:t>
      </w:r>
      <w:r w:rsidR="00A66821" w:rsidRPr="00F35719">
        <w:rPr>
          <w:rFonts w:ascii="Arial" w:eastAsia="Arial" w:hAnsi="Arial" w:cs="Arial"/>
          <w:szCs w:val="20"/>
        </w:rPr>
        <w:t xml:space="preserve">ć </w:t>
      </w:r>
      <w:r w:rsidRPr="00F35719">
        <w:rPr>
          <w:rFonts w:ascii="Arial" w:eastAsia="Arial" w:hAnsi="Arial" w:cs="Arial"/>
          <w:szCs w:val="20"/>
        </w:rPr>
        <w:t xml:space="preserve"> jakość wykonanych zadań zleconych na poszczególnych stanowiskach pracy</w:t>
      </w:r>
      <w:r w:rsidR="00153BAA">
        <w:rPr>
          <w:rFonts w:ascii="Arial" w:eastAsia="Arial" w:hAnsi="Arial" w:cs="Arial"/>
          <w:szCs w:val="20"/>
        </w:rPr>
        <w:t>,</w:t>
      </w:r>
    </w:p>
    <w:p w:rsidR="00396486" w:rsidRPr="00F35719" w:rsidRDefault="00396486" w:rsidP="00CA63F3">
      <w:pPr>
        <w:pStyle w:val="Akapitzlist"/>
        <w:numPr>
          <w:ilvl w:val="0"/>
          <w:numId w:val="151"/>
        </w:numPr>
        <w:pBdr>
          <w:top w:val="nil"/>
          <w:left w:val="nil"/>
          <w:bottom w:val="nil"/>
          <w:right w:val="nil"/>
          <w:between w:val="nil"/>
        </w:pBdr>
        <w:spacing w:after="0"/>
        <w:rPr>
          <w:rFonts w:ascii="Arial" w:eastAsia="Arial" w:hAnsi="Arial" w:cs="Arial"/>
          <w:szCs w:val="20"/>
        </w:rPr>
      </w:pPr>
      <w:r w:rsidRPr="00F35719">
        <w:rPr>
          <w:rFonts w:ascii="Arial" w:eastAsia="Arial" w:hAnsi="Arial" w:cs="Arial"/>
          <w:szCs w:val="20"/>
        </w:rPr>
        <w:t>dokon</w:t>
      </w:r>
      <w:r w:rsidR="00A66821" w:rsidRPr="00F35719">
        <w:rPr>
          <w:rFonts w:ascii="Arial" w:eastAsia="Arial" w:hAnsi="Arial" w:cs="Arial"/>
          <w:szCs w:val="20"/>
        </w:rPr>
        <w:t xml:space="preserve">ywać </w:t>
      </w:r>
      <w:r w:rsidRPr="00F35719">
        <w:rPr>
          <w:rFonts w:ascii="Arial" w:eastAsia="Arial" w:hAnsi="Arial" w:cs="Arial"/>
          <w:szCs w:val="20"/>
        </w:rPr>
        <w:t xml:space="preserve"> analizy wyników przeprowadzonej kontroli poprawności wykonanej obsługi i naprawy pojazdów samochodowych</w:t>
      </w:r>
      <w:r w:rsidR="00153BAA">
        <w:rPr>
          <w:rFonts w:ascii="Arial" w:eastAsia="Arial" w:hAnsi="Arial" w:cs="Arial"/>
          <w:szCs w:val="20"/>
        </w:rPr>
        <w:t>,</w:t>
      </w:r>
    </w:p>
    <w:p w:rsidR="00396486" w:rsidRPr="00F35719" w:rsidRDefault="003732A0" w:rsidP="00CA63F3">
      <w:pPr>
        <w:pStyle w:val="Akapitzlist"/>
        <w:numPr>
          <w:ilvl w:val="0"/>
          <w:numId w:val="151"/>
        </w:numPr>
        <w:pBdr>
          <w:top w:val="nil"/>
          <w:left w:val="nil"/>
          <w:bottom w:val="nil"/>
          <w:right w:val="nil"/>
          <w:between w:val="nil"/>
        </w:pBdr>
        <w:spacing w:after="0"/>
        <w:rPr>
          <w:rFonts w:ascii="Arial" w:eastAsia="Arial" w:hAnsi="Arial" w:cs="Arial"/>
          <w:szCs w:val="20"/>
        </w:rPr>
      </w:pPr>
      <w:r>
        <w:rPr>
          <w:rFonts w:ascii="Arial" w:eastAsia="Arial" w:hAnsi="Arial" w:cs="Arial"/>
          <w:szCs w:val="20"/>
        </w:rPr>
        <w:t xml:space="preserve">sprawdzić </w:t>
      </w:r>
      <w:r w:rsidR="00A66821" w:rsidRPr="00F35719">
        <w:rPr>
          <w:rFonts w:ascii="Arial" w:eastAsia="Arial" w:hAnsi="Arial" w:cs="Arial"/>
          <w:szCs w:val="20"/>
        </w:rPr>
        <w:t xml:space="preserve"> </w:t>
      </w:r>
      <w:r w:rsidR="00396486" w:rsidRPr="00F35719">
        <w:rPr>
          <w:rFonts w:ascii="Arial" w:eastAsia="Arial" w:hAnsi="Arial" w:cs="Arial"/>
          <w:szCs w:val="20"/>
        </w:rPr>
        <w:t xml:space="preserve"> przygotowanie maszyn i urządzeń do codziennego użytku</w:t>
      </w:r>
      <w:r w:rsidR="00153BAA">
        <w:rPr>
          <w:rFonts w:ascii="Arial" w:eastAsia="Arial" w:hAnsi="Arial" w:cs="Arial"/>
          <w:szCs w:val="20"/>
        </w:rPr>
        <w:t>,</w:t>
      </w:r>
    </w:p>
    <w:p w:rsidR="00396486" w:rsidRPr="00F35719" w:rsidRDefault="00396486" w:rsidP="00CA63F3">
      <w:pPr>
        <w:pStyle w:val="Akapitzlist"/>
        <w:numPr>
          <w:ilvl w:val="0"/>
          <w:numId w:val="151"/>
        </w:numPr>
        <w:pBdr>
          <w:top w:val="nil"/>
          <w:left w:val="nil"/>
          <w:bottom w:val="nil"/>
          <w:right w:val="nil"/>
          <w:between w:val="nil"/>
        </w:pBdr>
        <w:spacing w:after="0"/>
        <w:rPr>
          <w:rFonts w:ascii="Arial" w:eastAsia="Arial" w:hAnsi="Arial" w:cs="Arial"/>
          <w:szCs w:val="20"/>
        </w:rPr>
      </w:pPr>
      <w:r w:rsidRPr="00F35719">
        <w:rPr>
          <w:rFonts w:ascii="Arial" w:eastAsia="Arial" w:hAnsi="Arial" w:cs="Arial"/>
          <w:szCs w:val="20"/>
        </w:rPr>
        <w:t>kwalifik</w:t>
      </w:r>
      <w:r w:rsidR="00A66821" w:rsidRPr="00F35719">
        <w:rPr>
          <w:rFonts w:ascii="Arial" w:eastAsia="Arial" w:hAnsi="Arial" w:cs="Arial"/>
          <w:szCs w:val="20"/>
        </w:rPr>
        <w:t>ować</w:t>
      </w:r>
      <w:r w:rsidRPr="00F35719">
        <w:rPr>
          <w:rFonts w:ascii="Arial" w:eastAsia="Arial" w:hAnsi="Arial" w:cs="Arial"/>
          <w:szCs w:val="20"/>
        </w:rPr>
        <w:t xml:space="preserve"> maszyny i urządzenia do wycofania z eksploatacji</w:t>
      </w:r>
      <w:r w:rsidR="00153BAA">
        <w:rPr>
          <w:rFonts w:ascii="Arial" w:eastAsia="Arial" w:hAnsi="Arial" w:cs="Arial"/>
          <w:szCs w:val="20"/>
        </w:rPr>
        <w:t>,</w:t>
      </w:r>
    </w:p>
    <w:p w:rsidR="00396486" w:rsidRPr="00F35719" w:rsidRDefault="00396486" w:rsidP="00CA63F3">
      <w:pPr>
        <w:pStyle w:val="Akapitzlist"/>
        <w:numPr>
          <w:ilvl w:val="0"/>
          <w:numId w:val="151"/>
        </w:numPr>
        <w:pBdr>
          <w:top w:val="nil"/>
          <w:left w:val="nil"/>
          <w:bottom w:val="nil"/>
          <w:right w:val="nil"/>
          <w:between w:val="nil"/>
        </w:pBdr>
        <w:spacing w:after="0"/>
        <w:rPr>
          <w:rFonts w:ascii="Arial" w:eastAsia="Arial" w:hAnsi="Arial" w:cs="Arial"/>
          <w:szCs w:val="20"/>
        </w:rPr>
      </w:pPr>
      <w:r w:rsidRPr="00F35719">
        <w:rPr>
          <w:rFonts w:ascii="Arial" w:eastAsia="Arial" w:hAnsi="Arial" w:cs="Arial"/>
          <w:szCs w:val="20"/>
        </w:rPr>
        <w:t>wskaz</w:t>
      </w:r>
      <w:r w:rsidR="00A66821" w:rsidRPr="00F35719">
        <w:rPr>
          <w:rFonts w:ascii="Arial" w:eastAsia="Arial" w:hAnsi="Arial" w:cs="Arial"/>
          <w:szCs w:val="20"/>
        </w:rPr>
        <w:t xml:space="preserve">ać </w:t>
      </w:r>
      <w:r w:rsidRPr="00F35719">
        <w:rPr>
          <w:rFonts w:ascii="Arial" w:eastAsia="Arial" w:hAnsi="Arial" w:cs="Arial"/>
          <w:szCs w:val="20"/>
        </w:rPr>
        <w:t xml:space="preserve"> zakres konserwacji maszyn i urządzeń stosowanych do obsługi i naprawy pojazdów samochodowych zgodnie  z ustalonym harmonogramem</w:t>
      </w:r>
      <w:r w:rsidR="00153BAA">
        <w:rPr>
          <w:rFonts w:ascii="Arial" w:eastAsia="Arial" w:hAnsi="Arial" w:cs="Arial"/>
          <w:szCs w:val="20"/>
        </w:rPr>
        <w:t>,</w:t>
      </w:r>
    </w:p>
    <w:p w:rsidR="00396486" w:rsidRPr="00F35719" w:rsidRDefault="003732A0" w:rsidP="00CA63F3">
      <w:pPr>
        <w:pStyle w:val="Akapitzlist"/>
        <w:numPr>
          <w:ilvl w:val="0"/>
          <w:numId w:val="151"/>
        </w:numPr>
        <w:pBdr>
          <w:top w:val="nil"/>
          <w:left w:val="nil"/>
          <w:bottom w:val="nil"/>
          <w:right w:val="nil"/>
          <w:between w:val="nil"/>
        </w:pBdr>
        <w:spacing w:after="0"/>
        <w:rPr>
          <w:rFonts w:ascii="Arial" w:eastAsia="Arial" w:hAnsi="Arial" w:cs="Arial"/>
          <w:szCs w:val="20"/>
        </w:rPr>
      </w:pPr>
      <w:r>
        <w:rPr>
          <w:rFonts w:ascii="Arial" w:eastAsia="Arial" w:hAnsi="Arial" w:cs="Arial"/>
          <w:szCs w:val="20"/>
        </w:rPr>
        <w:t xml:space="preserve">sprawdzić </w:t>
      </w:r>
      <w:r w:rsidR="00396486" w:rsidRPr="00F35719">
        <w:rPr>
          <w:rFonts w:ascii="Arial" w:eastAsia="Arial" w:hAnsi="Arial" w:cs="Arial"/>
          <w:szCs w:val="20"/>
        </w:rPr>
        <w:t xml:space="preserve"> zabezpieczenie maszyn i urządzeń stosowanych do obsługi i naprawy pojazdów samochodowych po ich wykorzystaniu przed zniszczeniem</w:t>
      </w:r>
      <w:r w:rsidR="00153BAA">
        <w:rPr>
          <w:rFonts w:ascii="Arial" w:eastAsia="Arial" w:hAnsi="Arial" w:cs="Arial"/>
          <w:szCs w:val="20"/>
        </w:rPr>
        <w:t>,</w:t>
      </w:r>
    </w:p>
    <w:p w:rsidR="00396486" w:rsidRPr="00F35719" w:rsidRDefault="00396486" w:rsidP="00396486">
      <w:pPr>
        <w:spacing w:after="0" w:line="360" w:lineRule="auto"/>
        <w:rPr>
          <w:rFonts w:eastAsia="Arial"/>
          <w:szCs w:val="20"/>
        </w:rPr>
      </w:pPr>
    </w:p>
    <w:p w:rsidR="00396486" w:rsidRPr="00F35719" w:rsidRDefault="00396486" w:rsidP="00396486">
      <w:pPr>
        <w:spacing w:after="0" w:line="360" w:lineRule="auto"/>
        <w:rPr>
          <w:rFonts w:eastAsia="Arial"/>
          <w:szCs w:val="20"/>
        </w:rPr>
      </w:pPr>
    </w:p>
    <w:p w:rsidR="004B1235" w:rsidRDefault="004B1235">
      <w:pPr>
        <w:rPr>
          <w:b/>
          <w:szCs w:val="20"/>
        </w:rPr>
      </w:pPr>
      <w:r>
        <w:rPr>
          <w:b/>
          <w:szCs w:val="20"/>
        </w:rPr>
        <w:br w:type="page"/>
      </w:r>
    </w:p>
    <w:p w:rsidR="006B0AB3" w:rsidRPr="00F35719" w:rsidRDefault="006B0AB3" w:rsidP="00396486">
      <w:pPr>
        <w:spacing w:after="0" w:line="360" w:lineRule="auto"/>
        <w:rPr>
          <w:b/>
          <w:szCs w:val="20"/>
        </w:rPr>
      </w:pPr>
      <w:r w:rsidRPr="00F35719">
        <w:rPr>
          <w:b/>
          <w:szCs w:val="20"/>
        </w:rPr>
        <w:t xml:space="preserve">MATERIAŁ NAUCZANIA: </w:t>
      </w:r>
      <w:r w:rsidR="00A66821" w:rsidRPr="00F35719">
        <w:rPr>
          <w:b/>
          <w:szCs w:val="20"/>
        </w:rPr>
        <w:t>ORGANIZOWANIE  I NADZOROWANIE OBSŁUGI POJAZDÓW  SAMOCHODOWYCH</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2"/>
        <w:gridCol w:w="2562"/>
        <w:gridCol w:w="1238"/>
        <w:gridCol w:w="3714"/>
        <w:gridCol w:w="3373"/>
        <w:gridCol w:w="1276"/>
      </w:tblGrid>
      <w:tr w:rsidR="00F47C5F" w:rsidRPr="00F35719" w:rsidTr="005D7685">
        <w:tc>
          <w:tcPr>
            <w:tcW w:w="2262" w:type="dxa"/>
            <w:vMerge w:val="restart"/>
          </w:tcPr>
          <w:p w:rsidR="006B0AB3" w:rsidRPr="00F35719" w:rsidRDefault="006B0AB3" w:rsidP="005D7685">
            <w:pPr>
              <w:spacing w:after="0"/>
              <w:contextualSpacing/>
              <w:jc w:val="center"/>
              <w:rPr>
                <w:szCs w:val="20"/>
              </w:rPr>
            </w:pPr>
            <w:r w:rsidRPr="00F35719">
              <w:rPr>
                <w:szCs w:val="20"/>
              </w:rPr>
              <w:t>Dział programowy</w:t>
            </w:r>
          </w:p>
        </w:tc>
        <w:tc>
          <w:tcPr>
            <w:tcW w:w="2562" w:type="dxa"/>
            <w:vMerge w:val="restart"/>
          </w:tcPr>
          <w:p w:rsidR="006B0AB3" w:rsidRPr="00F35719" w:rsidRDefault="006B0AB3" w:rsidP="005D7685">
            <w:pPr>
              <w:spacing w:after="0"/>
              <w:contextualSpacing/>
              <w:jc w:val="center"/>
              <w:rPr>
                <w:szCs w:val="20"/>
              </w:rPr>
            </w:pPr>
            <w:r w:rsidRPr="00F35719">
              <w:rPr>
                <w:szCs w:val="20"/>
              </w:rPr>
              <w:t>Tematy jednostek metodycznych</w:t>
            </w:r>
          </w:p>
        </w:tc>
        <w:tc>
          <w:tcPr>
            <w:tcW w:w="1238" w:type="dxa"/>
            <w:vMerge w:val="restart"/>
          </w:tcPr>
          <w:p w:rsidR="006B0AB3" w:rsidRPr="00F35719" w:rsidRDefault="00281B5F" w:rsidP="00EA7515">
            <w:pPr>
              <w:spacing w:after="0"/>
              <w:contextualSpacing/>
              <w:jc w:val="center"/>
              <w:rPr>
                <w:szCs w:val="20"/>
              </w:rPr>
            </w:pPr>
            <w:r w:rsidRPr="00F35719">
              <w:rPr>
                <w:szCs w:val="20"/>
              </w:rPr>
              <w:t>Liczba godz.</w:t>
            </w:r>
          </w:p>
        </w:tc>
        <w:tc>
          <w:tcPr>
            <w:tcW w:w="7087" w:type="dxa"/>
            <w:gridSpan w:val="2"/>
          </w:tcPr>
          <w:p w:rsidR="006B0AB3" w:rsidRPr="00F35719" w:rsidRDefault="006B0AB3" w:rsidP="005D7685">
            <w:pPr>
              <w:spacing w:after="0"/>
              <w:contextualSpacing/>
              <w:jc w:val="center"/>
              <w:rPr>
                <w:szCs w:val="20"/>
              </w:rPr>
            </w:pPr>
            <w:r w:rsidRPr="00F35719">
              <w:rPr>
                <w:szCs w:val="20"/>
              </w:rPr>
              <w:t>Wymagania programowe</w:t>
            </w:r>
          </w:p>
        </w:tc>
        <w:tc>
          <w:tcPr>
            <w:tcW w:w="1276" w:type="dxa"/>
          </w:tcPr>
          <w:p w:rsidR="006B0AB3" w:rsidRPr="00F35719" w:rsidRDefault="006B0AB3" w:rsidP="005D7685">
            <w:pPr>
              <w:spacing w:after="0"/>
              <w:contextualSpacing/>
              <w:jc w:val="center"/>
              <w:rPr>
                <w:szCs w:val="20"/>
              </w:rPr>
            </w:pPr>
            <w:r w:rsidRPr="00F35719">
              <w:rPr>
                <w:szCs w:val="20"/>
              </w:rPr>
              <w:t>Uwagi o realizacji</w:t>
            </w:r>
          </w:p>
        </w:tc>
      </w:tr>
      <w:tr w:rsidR="00F47C5F" w:rsidRPr="00F35719" w:rsidTr="005D7685">
        <w:tc>
          <w:tcPr>
            <w:tcW w:w="2262" w:type="dxa"/>
            <w:vMerge/>
          </w:tcPr>
          <w:p w:rsidR="006B0AB3" w:rsidRPr="00F35719" w:rsidRDefault="006B0AB3" w:rsidP="005D7685">
            <w:pPr>
              <w:spacing w:after="0"/>
              <w:contextualSpacing/>
              <w:rPr>
                <w:szCs w:val="20"/>
              </w:rPr>
            </w:pPr>
          </w:p>
        </w:tc>
        <w:tc>
          <w:tcPr>
            <w:tcW w:w="2562" w:type="dxa"/>
            <w:vMerge/>
          </w:tcPr>
          <w:p w:rsidR="006B0AB3" w:rsidRPr="00F35719" w:rsidRDefault="006B0AB3" w:rsidP="005D7685">
            <w:pPr>
              <w:spacing w:after="0"/>
              <w:contextualSpacing/>
              <w:rPr>
                <w:szCs w:val="20"/>
              </w:rPr>
            </w:pPr>
          </w:p>
        </w:tc>
        <w:tc>
          <w:tcPr>
            <w:tcW w:w="1238" w:type="dxa"/>
            <w:vMerge/>
          </w:tcPr>
          <w:p w:rsidR="006B0AB3" w:rsidRPr="00F35719" w:rsidRDefault="006B0AB3" w:rsidP="00EA7515">
            <w:pPr>
              <w:spacing w:after="0"/>
              <w:contextualSpacing/>
              <w:jc w:val="center"/>
              <w:rPr>
                <w:szCs w:val="20"/>
              </w:rPr>
            </w:pPr>
          </w:p>
        </w:tc>
        <w:tc>
          <w:tcPr>
            <w:tcW w:w="3714" w:type="dxa"/>
          </w:tcPr>
          <w:p w:rsidR="006B0AB3" w:rsidRPr="00F35719" w:rsidRDefault="006B0AB3" w:rsidP="005D7685">
            <w:pPr>
              <w:spacing w:after="0"/>
              <w:contextualSpacing/>
              <w:rPr>
                <w:szCs w:val="20"/>
              </w:rPr>
            </w:pPr>
            <w:r w:rsidRPr="00F35719">
              <w:rPr>
                <w:szCs w:val="20"/>
              </w:rPr>
              <w:t>Podstawowe</w:t>
            </w:r>
          </w:p>
          <w:p w:rsidR="006B0AB3" w:rsidRPr="00F35719" w:rsidRDefault="006B0AB3" w:rsidP="005D7685">
            <w:pPr>
              <w:spacing w:after="0"/>
              <w:contextualSpacing/>
              <w:rPr>
                <w:b/>
                <w:szCs w:val="20"/>
              </w:rPr>
            </w:pPr>
            <w:r w:rsidRPr="00F35719">
              <w:rPr>
                <w:b/>
                <w:szCs w:val="20"/>
              </w:rPr>
              <w:t>Uczeń potrafi:</w:t>
            </w:r>
          </w:p>
        </w:tc>
        <w:tc>
          <w:tcPr>
            <w:tcW w:w="3373" w:type="dxa"/>
          </w:tcPr>
          <w:p w:rsidR="006B0AB3" w:rsidRPr="00F35719" w:rsidRDefault="006B0AB3" w:rsidP="005D7685">
            <w:pPr>
              <w:spacing w:after="0"/>
              <w:contextualSpacing/>
              <w:rPr>
                <w:szCs w:val="20"/>
              </w:rPr>
            </w:pPr>
            <w:r w:rsidRPr="00F35719">
              <w:rPr>
                <w:szCs w:val="20"/>
              </w:rPr>
              <w:t>Ponadpodstawowe</w:t>
            </w:r>
          </w:p>
          <w:p w:rsidR="006B0AB3" w:rsidRPr="00F35719" w:rsidRDefault="006B0AB3" w:rsidP="005D7685">
            <w:pPr>
              <w:spacing w:after="0"/>
              <w:contextualSpacing/>
              <w:rPr>
                <w:b/>
                <w:szCs w:val="20"/>
              </w:rPr>
            </w:pPr>
            <w:r w:rsidRPr="00F35719">
              <w:rPr>
                <w:b/>
                <w:szCs w:val="20"/>
              </w:rPr>
              <w:t>Uczeń potrafi:</w:t>
            </w:r>
          </w:p>
        </w:tc>
        <w:tc>
          <w:tcPr>
            <w:tcW w:w="1276" w:type="dxa"/>
          </w:tcPr>
          <w:p w:rsidR="006B0AB3" w:rsidRPr="00F35719" w:rsidRDefault="006B0AB3" w:rsidP="005D7685">
            <w:pPr>
              <w:spacing w:after="0"/>
              <w:contextualSpacing/>
              <w:jc w:val="center"/>
              <w:rPr>
                <w:szCs w:val="20"/>
              </w:rPr>
            </w:pPr>
            <w:r w:rsidRPr="00F35719">
              <w:rPr>
                <w:szCs w:val="20"/>
              </w:rPr>
              <w:t>Etap realizacji</w:t>
            </w:r>
          </w:p>
        </w:tc>
      </w:tr>
      <w:tr w:rsidR="00F47C5F" w:rsidRPr="00F35719" w:rsidTr="005D7685">
        <w:tc>
          <w:tcPr>
            <w:tcW w:w="2262" w:type="dxa"/>
            <w:vMerge w:val="restart"/>
          </w:tcPr>
          <w:p w:rsidR="00C878C9" w:rsidRPr="00F35719" w:rsidRDefault="00C878C9" w:rsidP="00444F31">
            <w:pPr>
              <w:spacing w:after="0"/>
              <w:contextualSpacing/>
              <w:rPr>
                <w:szCs w:val="20"/>
              </w:rPr>
            </w:pPr>
            <w:r w:rsidRPr="00F35719">
              <w:rPr>
                <w:szCs w:val="20"/>
              </w:rPr>
              <w:t>I.</w:t>
            </w:r>
            <w:r w:rsidRPr="00F35719">
              <w:t xml:space="preserve"> </w:t>
            </w:r>
            <w:r w:rsidRPr="00F35719">
              <w:rPr>
                <w:szCs w:val="20"/>
              </w:rPr>
              <w:t>Organizowanie  obsługi pojazdów  samochodowych</w:t>
            </w:r>
          </w:p>
        </w:tc>
        <w:tc>
          <w:tcPr>
            <w:tcW w:w="2562" w:type="dxa"/>
          </w:tcPr>
          <w:p w:rsidR="00C878C9" w:rsidRPr="00F35719" w:rsidRDefault="00C878C9" w:rsidP="00C878C9">
            <w:pPr>
              <w:spacing w:after="0"/>
              <w:contextualSpacing/>
              <w:rPr>
                <w:szCs w:val="20"/>
              </w:rPr>
            </w:pPr>
            <w:r w:rsidRPr="00F35719">
              <w:rPr>
                <w:szCs w:val="20"/>
              </w:rPr>
              <w:t>1. Biuro obsługi klienta</w:t>
            </w:r>
          </w:p>
        </w:tc>
        <w:tc>
          <w:tcPr>
            <w:tcW w:w="1238" w:type="dxa"/>
          </w:tcPr>
          <w:p w:rsidR="00C878C9" w:rsidRPr="00F35719" w:rsidRDefault="00C878C9" w:rsidP="00EA7515">
            <w:pPr>
              <w:spacing w:after="0"/>
              <w:contextualSpacing/>
              <w:jc w:val="center"/>
              <w:rPr>
                <w:szCs w:val="20"/>
              </w:rPr>
            </w:pPr>
          </w:p>
        </w:tc>
        <w:tc>
          <w:tcPr>
            <w:tcW w:w="3714" w:type="dxa"/>
          </w:tcPr>
          <w:p w:rsidR="00C878C9" w:rsidRPr="00F35719" w:rsidRDefault="00C878C9" w:rsidP="00FB07A8">
            <w:pPr>
              <w:pStyle w:val="Akapitzlist"/>
              <w:numPr>
                <w:ilvl w:val="0"/>
                <w:numId w:val="128"/>
              </w:numPr>
              <w:spacing w:after="0" w:line="240" w:lineRule="auto"/>
              <w:ind w:left="206" w:hanging="206"/>
              <w:rPr>
                <w:rFonts w:ascii="Arial" w:hAnsi="Arial" w:cs="Arial"/>
                <w:szCs w:val="20"/>
              </w:rPr>
            </w:pPr>
            <w:r w:rsidRPr="00F35719">
              <w:rPr>
                <w:rFonts w:ascii="Arial" w:hAnsi="Arial" w:cs="Arial"/>
                <w:szCs w:val="20"/>
              </w:rPr>
              <w:t>określać zadania biura obsługi klienta serwisu samochodowego</w:t>
            </w:r>
          </w:p>
          <w:p w:rsidR="00C878C9" w:rsidRPr="00F35719" w:rsidRDefault="00EA7515" w:rsidP="00FB07A8">
            <w:pPr>
              <w:pStyle w:val="Akapitzlist"/>
              <w:numPr>
                <w:ilvl w:val="0"/>
                <w:numId w:val="128"/>
              </w:numPr>
              <w:spacing w:after="0" w:line="240" w:lineRule="auto"/>
              <w:ind w:left="206" w:hanging="206"/>
              <w:rPr>
                <w:szCs w:val="20"/>
              </w:rPr>
            </w:pPr>
            <w:r w:rsidRPr="00F35719">
              <w:rPr>
                <w:rFonts w:ascii="Arial" w:hAnsi="Arial" w:cs="Arial"/>
                <w:szCs w:val="20"/>
              </w:rPr>
              <w:t>rozróżnić dokumentacje serwisu samochodowego</w:t>
            </w:r>
          </w:p>
          <w:p w:rsidR="00EA7515" w:rsidRPr="00F35719" w:rsidRDefault="00EA7515" w:rsidP="00FB07A8">
            <w:pPr>
              <w:pStyle w:val="Akapitzlist"/>
              <w:numPr>
                <w:ilvl w:val="0"/>
                <w:numId w:val="128"/>
              </w:numPr>
              <w:spacing w:after="0" w:line="240" w:lineRule="auto"/>
              <w:ind w:left="206" w:hanging="206"/>
              <w:rPr>
                <w:szCs w:val="20"/>
              </w:rPr>
            </w:pPr>
            <w:r w:rsidRPr="00F35719">
              <w:rPr>
                <w:rFonts w:ascii="Arial" w:hAnsi="Arial" w:cs="Arial"/>
                <w:szCs w:val="20"/>
              </w:rPr>
              <w:t>wymienić  standardy serwisowe obowiązujące w serwisie</w:t>
            </w:r>
          </w:p>
        </w:tc>
        <w:tc>
          <w:tcPr>
            <w:tcW w:w="3373" w:type="dxa"/>
          </w:tcPr>
          <w:p w:rsidR="00C878C9" w:rsidRPr="00F35719" w:rsidRDefault="00C878C9" w:rsidP="00FB07A8">
            <w:pPr>
              <w:pStyle w:val="Akapitzlist"/>
              <w:numPr>
                <w:ilvl w:val="0"/>
                <w:numId w:val="128"/>
              </w:numPr>
              <w:spacing w:after="0" w:line="240" w:lineRule="auto"/>
              <w:ind w:left="206" w:hanging="206"/>
              <w:rPr>
                <w:szCs w:val="20"/>
              </w:rPr>
            </w:pPr>
            <w:r w:rsidRPr="00F35719">
              <w:rPr>
                <w:rFonts w:ascii="Arial" w:hAnsi="Arial" w:cs="Arial"/>
                <w:szCs w:val="20"/>
              </w:rPr>
              <w:t>stosować standardy serwisowe w trakcie przyjmowania pojazdów samochodowych do obsługi i naprawy</w:t>
            </w:r>
          </w:p>
        </w:tc>
        <w:tc>
          <w:tcPr>
            <w:tcW w:w="1276" w:type="dxa"/>
          </w:tcPr>
          <w:p w:rsidR="00EA7515" w:rsidRPr="00F35719" w:rsidRDefault="00EA7515" w:rsidP="005D7685">
            <w:pPr>
              <w:spacing w:after="0"/>
              <w:contextualSpacing/>
              <w:jc w:val="center"/>
              <w:rPr>
                <w:szCs w:val="20"/>
              </w:rPr>
            </w:pPr>
          </w:p>
          <w:p w:rsidR="00C878C9" w:rsidRPr="00F35719" w:rsidRDefault="00EA7515" w:rsidP="005D7685">
            <w:pPr>
              <w:spacing w:after="0"/>
              <w:contextualSpacing/>
              <w:jc w:val="center"/>
              <w:rPr>
                <w:szCs w:val="20"/>
              </w:rPr>
            </w:pPr>
            <w:r w:rsidRPr="00F35719">
              <w:rPr>
                <w:szCs w:val="20"/>
              </w:rPr>
              <w:t>Klasa II</w:t>
            </w:r>
          </w:p>
        </w:tc>
      </w:tr>
      <w:tr w:rsidR="00F47C5F" w:rsidRPr="00F35719" w:rsidTr="005D7685">
        <w:tc>
          <w:tcPr>
            <w:tcW w:w="2262" w:type="dxa"/>
            <w:vMerge/>
            <w:vAlign w:val="center"/>
          </w:tcPr>
          <w:p w:rsidR="00C878C9" w:rsidRPr="00F35719" w:rsidRDefault="00C878C9" w:rsidP="00444F31">
            <w:pPr>
              <w:spacing w:after="0"/>
              <w:contextualSpacing/>
              <w:rPr>
                <w:szCs w:val="20"/>
              </w:rPr>
            </w:pPr>
          </w:p>
        </w:tc>
        <w:tc>
          <w:tcPr>
            <w:tcW w:w="2562" w:type="dxa"/>
            <w:vAlign w:val="center"/>
          </w:tcPr>
          <w:p w:rsidR="00C878C9" w:rsidRPr="00F35719" w:rsidRDefault="00C878C9" w:rsidP="00C878C9">
            <w:pPr>
              <w:spacing w:after="0"/>
              <w:contextualSpacing/>
              <w:rPr>
                <w:szCs w:val="20"/>
              </w:rPr>
            </w:pPr>
            <w:r w:rsidRPr="00F35719">
              <w:rPr>
                <w:szCs w:val="20"/>
              </w:rPr>
              <w:t>2 Obsługa klienta</w:t>
            </w:r>
          </w:p>
        </w:tc>
        <w:tc>
          <w:tcPr>
            <w:tcW w:w="1238" w:type="dxa"/>
            <w:vAlign w:val="center"/>
          </w:tcPr>
          <w:p w:rsidR="00C878C9" w:rsidRPr="00F35719" w:rsidRDefault="00C878C9" w:rsidP="00EA7515">
            <w:pPr>
              <w:spacing w:after="0"/>
              <w:ind w:left="232" w:hanging="232"/>
              <w:contextualSpacing/>
              <w:jc w:val="center"/>
              <w:rPr>
                <w:szCs w:val="20"/>
              </w:rPr>
            </w:pPr>
          </w:p>
        </w:tc>
        <w:tc>
          <w:tcPr>
            <w:tcW w:w="3714" w:type="dxa"/>
          </w:tcPr>
          <w:p w:rsidR="00EA7515" w:rsidRPr="00F35719" w:rsidRDefault="00EA7515" w:rsidP="00FB07A8">
            <w:pPr>
              <w:pStyle w:val="Akapitzlist"/>
              <w:numPr>
                <w:ilvl w:val="0"/>
                <w:numId w:val="128"/>
              </w:numPr>
              <w:spacing w:after="0" w:line="240" w:lineRule="auto"/>
              <w:ind w:left="206" w:hanging="206"/>
              <w:rPr>
                <w:rFonts w:ascii="Arial" w:hAnsi="Arial" w:cs="Arial"/>
                <w:szCs w:val="20"/>
              </w:rPr>
            </w:pPr>
            <w:r w:rsidRPr="00F35719">
              <w:rPr>
                <w:rFonts w:ascii="Arial" w:hAnsi="Arial" w:cs="Arial"/>
                <w:szCs w:val="20"/>
              </w:rPr>
              <w:t>sporządzić dokumentację obsługi i naprawy pojazdów samochodowych;</w:t>
            </w:r>
          </w:p>
          <w:p w:rsidR="00C878C9" w:rsidRPr="00F35719" w:rsidRDefault="00C878C9" w:rsidP="00FB07A8">
            <w:pPr>
              <w:pStyle w:val="Akapitzlist"/>
              <w:numPr>
                <w:ilvl w:val="0"/>
                <w:numId w:val="128"/>
              </w:numPr>
              <w:spacing w:after="0" w:line="240" w:lineRule="auto"/>
              <w:ind w:left="206" w:hanging="206"/>
              <w:rPr>
                <w:rFonts w:ascii="Arial" w:hAnsi="Arial" w:cs="Arial"/>
                <w:szCs w:val="20"/>
              </w:rPr>
            </w:pPr>
            <w:r w:rsidRPr="00F35719">
              <w:rPr>
                <w:rFonts w:ascii="Arial" w:hAnsi="Arial" w:cs="Arial"/>
                <w:szCs w:val="20"/>
              </w:rPr>
              <w:t>rozróżniać techniki komunikowania się z klientem</w:t>
            </w:r>
          </w:p>
          <w:p w:rsidR="00C878C9" w:rsidRPr="00F35719" w:rsidRDefault="00C878C9" w:rsidP="00FB07A8">
            <w:pPr>
              <w:pStyle w:val="Akapitzlist"/>
              <w:numPr>
                <w:ilvl w:val="0"/>
                <w:numId w:val="128"/>
              </w:numPr>
              <w:spacing w:after="0" w:line="240" w:lineRule="auto"/>
              <w:ind w:left="206" w:hanging="206"/>
              <w:rPr>
                <w:rFonts w:ascii="Arial" w:hAnsi="Arial" w:cs="Arial"/>
                <w:szCs w:val="20"/>
              </w:rPr>
            </w:pPr>
            <w:r w:rsidRPr="00F35719">
              <w:rPr>
                <w:rFonts w:ascii="Arial" w:hAnsi="Arial" w:cs="Arial"/>
                <w:szCs w:val="20"/>
              </w:rPr>
              <w:t>prowadzić negocjacje</w:t>
            </w:r>
          </w:p>
          <w:p w:rsidR="00C878C9" w:rsidRPr="00F35719" w:rsidRDefault="00C878C9" w:rsidP="00FB07A8">
            <w:pPr>
              <w:pStyle w:val="Akapitzlist"/>
              <w:numPr>
                <w:ilvl w:val="0"/>
                <w:numId w:val="128"/>
              </w:numPr>
              <w:spacing w:after="0" w:line="240" w:lineRule="auto"/>
              <w:ind w:left="206" w:hanging="206"/>
              <w:rPr>
                <w:rFonts w:ascii="Arial" w:hAnsi="Arial" w:cs="Arial"/>
                <w:szCs w:val="20"/>
              </w:rPr>
            </w:pPr>
            <w:r w:rsidRPr="00F35719">
              <w:rPr>
                <w:rFonts w:ascii="Arial" w:hAnsi="Arial" w:cs="Arial"/>
                <w:szCs w:val="20"/>
              </w:rPr>
              <w:t>prowadzić rozmowę z klientem podczas przyjęcia pojazdów samochodowych do serwisu i jego wydania</w:t>
            </w:r>
          </w:p>
          <w:p w:rsidR="00C878C9" w:rsidRPr="00F35719" w:rsidRDefault="00C878C9" w:rsidP="00FB07A8">
            <w:pPr>
              <w:pStyle w:val="Akapitzlist"/>
              <w:numPr>
                <w:ilvl w:val="0"/>
                <w:numId w:val="128"/>
              </w:numPr>
              <w:spacing w:after="0" w:line="240" w:lineRule="auto"/>
              <w:ind w:left="206" w:hanging="206"/>
              <w:rPr>
                <w:rFonts w:ascii="Arial" w:hAnsi="Arial" w:cs="Arial"/>
                <w:szCs w:val="20"/>
              </w:rPr>
            </w:pPr>
            <w:r w:rsidRPr="00F35719">
              <w:rPr>
                <w:rFonts w:ascii="Arial" w:hAnsi="Arial" w:cs="Arial"/>
                <w:szCs w:val="20"/>
              </w:rPr>
              <w:t>stosować  techniki komunikowania się z klientem oraz prowadzenia negocjacji</w:t>
            </w:r>
          </w:p>
          <w:p w:rsidR="00C878C9" w:rsidRPr="00F35719" w:rsidRDefault="00C878C9" w:rsidP="00FB07A8">
            <w:pPr>
              <w:pStyle w:val="Akapitzlist"/>
              <w:numPr>
                <w:ilvl w:val="0"/>
                <w:numId w:val="128"/>
              </w:numPr>
              <w:spacing w:after="0" w:line="240" w:lineRule="auto"/>
              <w:ind w:left="206" w:hanging="206"/>
              <w:rPr>
                <w:rFonts w:ascii="Arial" w:hAnsi="Arial" w:cs="Arial"/>
                <w:szCs w:val="20"/>
              </w:rPr>
            </w:pPr>
            <w:r w:rsidRPr="00F35719">
              <w:rPr>
                <w:rFonts w:ascii="Arial" w:hAnsi="Arial" w:cs="Arial"/>
                <w:szCs w:val="20"/>
              </w:rPr>
              <w:t>opracować terminarz wizyt w serwisie samochodowym</w:t>
            </w:r>
          </w:p>
          <w:p w:rsidR="00C878C9" w:rsidRPr="00F35719" w:rsidRDefault="00C878C9" w:rsidP="00FB07A8">
            <w:pPr>
              <w:pStyle w:val="Akapitzlist"/>
              <w:numPr>
                <w:ilvl w:val="0"/>
                <w:numId w:val="128"/>
              </w:numPr>
              <w:spacing w:after="0" w:line="240" w:lineRule="auto"/>
              <w:ind w:left="206" w:hanging="206"/>
              <w:rPr>
                <w:rFonts w:ascii="Arial" w:hAnsi="Arial" w:cs="Arial"/>
                <w:szCs w:val="20"/>
              </w:rPr>
            </w:pPr>
            <w:r w:rsidRPr="00F35719">
              <w:rPr>
                <w:rFonts w:ascii="Arial" w:hAnsi="Arial" w:cs="Arial"/>
                <w:szCs w:val="20"/>
              </w:rPr>
              <w:t>stosować standardy serwisowe w trakcie wydawania pojazdu po obsłudze i naprawie</w:t>
            </w:r>
          </w:p>
          <w:p w:rsidR="00C878C9" w:rsidRPr="00F35719" w:rsidRDefault="00C878C9" w:rsidP="00FB07A8">
            <w:pPr>
              <w:pStyle w:val="Akapitzlist"/>
              <w:numPr>
                <w:ilvl w:val="0"/>
                <w:numId w:val="128"/>
              </w:numPr>
              <w:spacing w:after="0" w:line="240" w:lineRule="auto"/>
              <w:ind w:left="206" w:hanging="206"/>
            </w:pPr>
            <w:r w:rsidRPr="00F35719">
              <w:rPr>
                <w:rFonts w:ascii="Arial" w:hAnsi="Arial" w:cs="Arial"/>
                <w:szCs w:val="20"/>
              </w:rPr>
              <w:t>rozróżnić metody badań zadowolenia klienta z wykonanej obsługi i naprawy</w:t>
            </w:r>
          </w:p>
          <w:p w:rsidR="00C878C9" w:rsidRPr="00F35719" w:rsidRDefault="00C878C9" w:rsidP="00FB07A8">
            <w:pPr>
              <w:pStyle w:val="Akapitzlist"/>
              <w:numPr>
                <w:ilvl w:val="0"/>
                <w:numId w:val="128"/>
              </w:numPr>
              <w:spacing w:after="0" w:line="240" w:lineRule="auto"/>
              <w:ind w:left="206" w:hanging="206"/>
            </w:pPr>
            <w:r w:rsidRPr="00F35719">
              <w:rPr>
                <w:rFonts w:ascii="Arial" w:hAnsi="Arial" w:cs="Arial"/>
                <w:szCs w:val="20"/>
              </w:rPr>
              <w:t>przeprowadzić badania zadowolenia klienta z wykonanej obsługi i naprawy wybraną metodą</w:t>
            </w:r>
          </w:p>
        </w:tc>
        <w:tc>
          <w:tcPr>
            <w:tcW w:w="3373" w:type="dxa"/>
          </w:tcPr>
          <w:p w:rsidR="00C878C9" w:rsidRPr="00F35719" w:rsidRDefault="00C878C9" w:rsidP="00FB07A8">
            <w:pPr>
              <w:pStyle w:val="Akapitzlist"/>
              <w:numPr>
                <w:ilvl w:val="0"/>
                <w:numId w:val="128"/>
              </w:numPr>
              <w:spacing w:after="0" w:line="240" w:lineRule="auto"/>
              <w:ind w:left="206" w:hanging="206"/>
              <w:rPr>
                <w:rFonts w:ascii="Arial" w:hAnsi="Arial" w:cs="Arial"/>
                <w:szCs w:val="20"/>
              </w:rPr>
            </w:pPr>
            <w:r w:rsidRPr="00F35719">
              <w:rPr>
                <w:rFonts w:ascii="Arial" w:hAnsi="Arial" w:cs="Arial"/>
                <w:szCs w:val="20"/>
              </w:rPr>
              <w:t>przeprowadzić badania zadowolenia klienta z wykonanej obsługi i naprawy wybraną metodą</w:t>
            </w:r>
          </w:p>
          <w:p w:rsidR="00C878C9" w:rsidRPr="00F35719" w:rsidRDefault="00C878C9" w:rsidP="00FB07A8">
            <w:pPr>
              <w:pStyle w:val="Akapitzlist"/>
              <w:numPr>
                <w:ilvl w:val="0"/>
                <w:numId w:val="128"/>
              </w:numPr>
              <w:spacing w:after="0" w:line="240" w:lineRule="auto"/>
              <w:ind w:left="206" w:hanging="206"/>
              <w:rPr>
                <w:rFonts w:ascii="Arial" w:hAnsi="Arial" w:cs="Arial"/>
                <w:szCs w:val="20"/>
              </w:rPr>
            </w:pPr>
            <w:r w:rsidRPr="00F35719">
              <w:rPr>
                <w:rFonts w:ascii="Arial" w:hAnsi="Arial" w:cs="Arial"/>
                <w:szCs w:val="20"/>
              </w:rPr>
              <w:t>posługiwać się elektroniczną bazą danych klientów i obsługiwanych pojazdów samochodowych.</w:t>
            </w:r>
          </w:p>
        </w:tc>
        <w:tc>
          <w:tcPr>
            <w:tcW w:w="1276" w:type="dxa"/>
            <w:vAlign w:val="center"/>
          </w:tcPr>
          <w:p w:rsidR="00C878C9" w:rsidRPr="00F35719" w:rsidRDefault="00C878C9" w:rsidP="005D7685">
            <w:pPr>
              <w:spacing w:after="0"/>
              <w:contextualSpacing/>
              <w:jc w:val="center"/>
              <w:rPr>
                <w:szCs w:val="20"/>
              </w:rPr>
            </w:pPr>
            <w:r w:rsidRPr="00F35719">
              <w:rPr>
                <w:szCs w:val="20"/>
              </w:rPr>
              <w:t>Klasa II</w:t>
            </w:r>
          </w:p>
        </w:tc>
      </w:tr>
      <w:tr w:rsidR="00F47C5F" w:rsidRPr="00F35719" w:rsidTr="005D7685">
        <w:tc>
          <w:tcPr>
            <w:tcW w:w="2262" w:type="dxa"/>
            <w:vMerge/>
            <w:vAlign w:val="center"/>
          </w:tcPr>
          <w:p w:rsidR="007671D2" w:rsidRPr="00F35719" w:rsidRDefault="007671D2" w:rsidP="00444F31">
            <w:pPr>
              <w:spacing w:after="0"/>
              <w:contextualSpacing/>
              <w:rPr>
                <w:szCs w:val="20"/>
              </w:rPr>
            </w:pPr>
          </w:p>
        </w:tc>
        <w:tc>
          <w:tcPr>
            <w:tcW w:w="2562" w:type="dxa"/>
            <w:vAlign w:val="center"/>
          </w:tcPr>
          <w:p w:rsidR="007671D2" w:rsidRPr="00F35719" w:rsidRDefault="007671D2" w:rsidP="007671D2">
            <w:pPr>
              <w:spacing w:after="0"/>
              <w:contextualSpacing/>
              <w:rPr>
                <w:szCs w:val="20"/>
              </w:rPr>
            </w:pPr>
            <w:r w:rsidRPr="00F35719">
              <w:rPr>
                <w:szCs w:val="20"/>
              </w:rPr>
              <w:t>3. Stacja obsługi pojazdów samochodowych</w:t>
            </w:r>
          </w:p>
        </w:tc>
        <w:tc>
          <w:tcPr>
            <w:tcW w:w="1238" w:type="dxa"/>
            <w:vAlign w:val="center"/>
          </w:tcPr>
          <w:p w:rsidR="007671D2" w:rsidRPr="00F35719" w:rsidRDefault="007671D2" w:rsidP="00EA7515">
            <w:pPr>
              <w:spacing w:after="0"/>
              <w:ind w:left="232" w:hanging="232"/>
              <w:contextualSpacing/>
              <w:jc w:val="center"/>
              <w:rPr>
                <w:szCs w:val="20"/>
              </w:rPr>
            </w:pPr>
          </w:p>
        </w:tc>
        <w:tc>
          <w:tcPr>
            <w:tcW w:w="3714" w:type="dxa"/>
          </w:tcPr>
          <w:p w:rsidR="007671D2" w:rsidRPr="00F35719" w:rsidRDefault="007671D2" w:rsidP="00FB07A8">
            <w:pPr>
              <w:pStyle w:val="Akapitzlist"/>
              <w:numPr>
                <w:ilvl w:val="0"/>
                <w:numId w:val="128"/>
              </w:numPr>
              <w:spacing w:after="0" w:line="240" w:lineRule="auto"/>
              <w:ind w:left="206" w:hanging="206"/>
              <w:rPr>
                <w:rFonts w:ascii="Arial" w:hAnsi="Arial" w:cs="Arial"/>
                <w:szCs w:val="20"/>
              </w:rPr>
            </w:pPr>
            <w:r w:rsidRPr="00F35719">
              <w:rPr>
                <w:rFonts w:ascii="Arial" w:hAnsi="Arial" w:cs="Arial"/>
                <w:szCs w:val="20"/>
              </w:rPr>
              <w:t>rozróżnić poszczególne strefy w stacji obsługi i naprawy pojazdów</w:t>
            </w:r>
          </w:p>
          <w:p w:rsidR="007671D2" w:rsidRPr="00F35719" w:rsidRDefault="007671D2" w:rsidP="00FB07A8">
            <w:pPr>
              <w:pStyle w:val="Akapitzlist"/>
              <w:numPr>
                <w:ilvl w:val="0"/>
                <w:numId w:val="128"/>
              </w:numPr>
              <w:spacing w:after="0" w:line="240" w:lineRule="auto"/>
              <w:ind w:left="206" w:hanging="206"/>
              <w:rPr>
                <w:rFonts w:ascii="Arial" w:hAnsi="Arial" w:cs="Arial"/>
                <w:szCs w:val="20"/>
              </w:rPr>
            </w:pPr>
            <w:r w:rsidRPr="00F35719">
              <w:rPr>
                <w:rFonts w:ascii="Arial" w:hAnsi="Arial" w:cs="Arial"/>
                <w:szCs w:val="20"/>
              </w:rPr>
              <w:t>charakteryzować  stanowiska i wyposażenie stacji obsługi pojazdów samochodowych</w:t>
            </w:r>
          </w:p>
          <w:p w:rsidR="007671D2" w:rsidRPr="00F35719" w:rsidRDefault="007671D2" w:rsidP="00FB07A8">
            <w:pPr>
              <w:pStyle w:val="Akapitzlist"/>
              <w:numPr>
                <w:ilvl w:val="0"/>
                <w:numId w:val="128"/>
              </w:numPr>
              <w:spacing w:after="0" w:line="240" w:lineRule="auto"/>
              <w:ind w:left="206" w:hanging="206"/>
              <w:rPr>
                <w:rFonts w:ascii="Arial" w:hAnsi="Arial" w:cs="Arial"/>
                <w:szCs w:val="20"/>
              </w:rPr>
            </w:pPr>
            <w:r w:rsidRPr="00F35719">
              <w:rPr>
                <w:rFonts w:ascii="Arial" w:hAnsi="Arial" w:cs="Arial"/>
                <w:szCs w:val="20"/>
              </w:rPr>
              <w:t>określić zdolność przerobową serwisu</w:t>
            </w:r>
          </w:p>
          <w:p w:rsidR="007671D2" w:rsidRPr="00F35719" w:rsidRDefault="007671D2" w:rsidP="00FB07A8">
            <w:pPr>
              <w:pStyle w:val="Akapitzlist"/>
              <w:numPr>
                <w:ilvl w:val="0"/>
                <w:numId w:val="128"/>
              </w:numPr>
              <w:spacing w:after="0" w:line="240" w:lineRule="auto"/>
              <w:ind w:left="206" w:hanging="206"/>
              <w:rPr>
                <w:rFonts w:ascii="Arial" w:hAnsi="Arial" w:cs="Arial"/>
                <w:szCs w:val="20"/>
              </w:rPr>
            </w:pPr>
            <w:r w:rsidRPr="00F35719">
              <w:rPr>
                <w:rFonts w:ascii="Arial" w:hAnsi="Arial" w:cs="Arial"/>
                <w:szCs w:val="20"/>
              </w:rPr>
              <w:t>dobierać stanowiska pracy do wykonania zleconej obsługi i naprawy pojazdów samochodowych</w:t>
            </w:r>
          </w:p>
          <w:p w:rsidR="007671D2" w:rsidRPr="00F35719" w:rsidRDefault="007671D2" w:rsidP="00FB07A8">
            <w:pPr>
              <w:pStyle w:val="Akapitzlist"/>
              <w:numPr>
                <w:ilvl w:val="0"/>
                <w:numId w:val="128"/>
              </w:numPr>
              <w:spacing w:after="0" w:line="240" w:lineRule="auto"/>
              <w:ind w:left="206" w:hanging="206"/>
              <w:rPr>
                <w:rFonts w:ascii="Arial" w:hAnsi="Arial" w:cs="Arial"/>
                <w:szCs w:val="20"/>
              </w:rPr>
            </w:pPr>
            <w:r w:rsidRPr="00F35719">
              <w:rPr>
                <w:rFonts w:ascii="Arial" w:hAnsi="Arial" w:cs="Arial"/>
                <w:szCs w:val="20"/>
              </w:rPr>
              <w:t>sprawdzić zabezpieczenie pojazdu samochodowego przed uszkodzeniem lub niezamierzonym przesunięciem na stanowisku pracy</w:t>
            </w:r>
          </w:p>
          <w:p w:rsidR="007671D2" w:rsidRPr="00F35719" w:rsidRDefault="007671D2" w:rsidP="00FB07A8">
            <w:pPr>
              <w:pStyle w:val="Akapitzlist"/>
              <w:numPr>
                <w:ilvl w:val="0"/>
                <w:numId w:val="128"/>
              </w:numPr>
              <w:spacing w:after="0" w:line="240" w:lineRule="auto"/>
              <w:ind w:left="206" w:hanging="206"/>
              <w:rPr>
                <w:rFonts w:ascii="Arial" w:hAnsi="Arial" w:cs="Arial"/>
                <w:szCs w:val="20"/>
              </w:rPr>
            </w:pPr>
            <w:r w:rsidRPr="00F35719">
              <w:rPr>
                <w:rFonts w:ascii="Arial" w:hAnsi="Arial" w:cs="Arial"/>
                <w:szCs w:val="20"/>
              </w:rPr>
              <w:t>ocenić prawidłowość wykonywania prac na poszczególnych stanowiskach pracy</w:t>
            </w:r>
          </w:p>
          <w:p w:rsidR="007671D2" w:rsidRPr="00F35719" w:rsidRDefault="007671D2" w:rsidP="00FB07A8">
            <w:pPr>
              <w:pStyle w:val="Akapitzlist"/>
              <w:numPr>
                <w:ilvl w:val="0"/>
                <w:numId w:val="128"/>
              </w:numPr>
              <w:spacing w:after="0" w:line="240" w:lineRule="auto"/>
              <w:ind w:left="206" w:hanging="206"/>
              <w:rPr>
                <w:rFonts w:ascii="Arial" w:hAnsi="Arial" w:cs="Arial"/>
                <w:szCs w:val="20"/>
              </w:rPr>
            </w:pPr>
            <w:r w:rsidRPr="00F35719">
              <w:rPr>
                <w:rFonts w:ascii="Arial" w:hAnsi="Arial" w:cs="Arial"/>
                <w:szCs w:val="20"/>
              </w:rPr>
              <w:t>kontrolować dobór części zamiennych i materiałów eksploatacyjnych</w:t>
            </w:r>
          </w:p>
          <w:p w:rsidR="007671D2" w:rsidRPr="00F35719" w:rsidRDefault="007671D2" w:rsidP="00FB07A8">
            <w:pPr>
              <w:pStyle w:val="Akapitzlist"/>
              <w:numPr>
                <w:ilvl w:val="0"/>
                <w:numId w:val="128"/>
              </w:numPr>
              <w:spacing w:after="0" w:line="240" w:lineRule="auto"/>
              <w:ind w:left="206" w:hanging="206"/>
              <w:rPr>
                <w:rFonts w:ascii="Arial" w:hAnsi="Arial" w:cs="Arial"/>
                <w:szCs w:val="20"/>
              </w:rPr>
            </w:pPr>
            <w:r w:rsidRPr="00F35719">
              <w:rPr>
                <w:rFonts w:ascii="Arial" w:hAnsi="Arial" w:cs="Arial"/>
                <w:szCs w:val="20"/>
              </w:rPr>
              <w:t>nadzorować proces obrotu częściami do naprawy</w:t>
            </w:r>
          </w:p>
          <w:p w:rsidR="007671D2" w:rsidRPr="00F35719" w:rsidRDefault="007671D2" w:rsidP="00FB07A8">
            <w:pPr>
              <w:pStyle w:val="Akapitzlist"/>
              <w:numPr>
                <w:ilvl w:val="0"/>
                <w:numId w:val="128"/>
              </w:numPr>
              <w:spacing w:after="0" w:line="240" w:lineRule="auto"/>
              <w:ind w:left="206" w:hanging="206"/>
              <w:rPr>
                <w:rFonts w:ascii="Arial" w:hAnsi="Arial" w:cs="Arial"/>
                <w:szCs w:val="20"/>
              </w:rPr>
            </w:pPr>
            <w:r w:rsidRPr="00F35719">
              <w:rPr>
                <w:rFonts w:ascii="Arial" w:hAnsi="Arial" w:cs="Arial"/>
                <w:szCs w:val="20"/>
              </w:rPr>
              <w:t>podejmować decyzje związane z wykonaniem dodatkowych badań lub czynności obsługowo-naprawczych pojazdów samochodowych</w:t>
            </w:r>
          </w:p>
          <w:p w:rsidR="007671D2" w:rsidRPr="00F35719" w:rsidRDefault="007671D2" w:rsidP="007671D2">
            <w:pPr>
              <w:pStyle w:val="Akapitzlist"/>
              <w:spacing w:after="0" w:line="240" w:lineRule="auto"/>
              <w:rPr>
                <w:rFonts w:ascii="Arial" w:hAnsi="Arial" w:cs="Arial"/>
                <w:szCs w:val="20"/>
              </w:rPr>
            </w:pPr>
          </w:p>
        </w:tc>
        <w:tc>
          <w:tcPr>
            <w:tcW w:w="3373" w:type="dxa"/>
          </w:tcPr>
          <w:p w:rsidR="007671D2" w:rsidRPr="00F35719" w:rsidRDefault="007671D2" w:rsidP="00FB07A8">
            <w:pPr>
              <w:pStyle w:val="Akapitzlist"/>
              <w:numPr>
                <w:ilvl w:val="0"/>
                <w:numId w:val="128"/>
              </w:numPr>
              <w:spacing w:after="0" w:line="240" w:lineRule="auto"/>
              <w:ind w:left="206" w:hanging="206"/>
              <w:rPr>
                <w:rFonts w:ascii="Arial" w:hAnsi="Arial" w:cs="Arial"/>
                <w:szCs w:val="20"/>
              </w:rPr>
            </w:pPr>
            <w:r w:rsidRPr="00F35719">
              <w:rPr>
                <w:rFonts w:ascii="Arial" w:hAnsi="Arial" w:cs="Arial"/>
                <w:szCs w:val="20"/>
              </w:rPr>
              <w:t>przydzielić prace z zakresu obsługi i naprawy pojazdów samochodowych zespołowi pracowników</w:t>
            </w:r>
          </w:p>
        </w:tc>
        <w:tc>
          <w:tcPr>
            <w:tcW w:w="1276" w:type="dxa"/>
            <w:vAlign w:val="center"/>
          </w:tcPr>
          <w:p w:rsidR="007671D2" w:rsidRPr="00F35719" w:rsidRDefault="00EA7515" w:rsidP="005D7685">
            <w:pPr>
              <w:spacing w:after="0"/>
              <w:contextualSpacing/>
              <w:jc w:val="center"/>
              <w:rPr>
                <w:szCs w:val="20"/>
              </w:rPr>
            </w:pPr>
            <w:r w:rsidRPr="00F35719">
              <w:rPr>
                <w:szCs w:val="20"/>
              </w:rPr>
              <w:t>Klasa II</w:t>
            </w:r>
          </w:p>
          <w:p w:rsidR="00EA7515" w:rsidRPr="00F35719" w:rsidRDefault="00EA7515" w:rsidP="005D7685">
            <w:pPr>
              <w:spacing w:after="0"/>
              <w:contextualSpacing/>
              <w:jc w:val="center"/>
              <w:rPr>
                <w:szCs w:val="20"/>
              </w:rPr>
            </w:pPr>
            <w:r w:rsidRPr="00F35719">
              <w:rPr>
                <w:szCs w:val="20"/>
              </w:rPr>
              <w:t>Klasa III</w:t>
            </w:r>
          </w:p>
        </w:tc>
      </w:tr>
      <w:tr w:rsidR="00F47C5F" w:rsidRPr="00F35719" w:rsidTr="005D7685">
        <w:tc>
          <w:tcPr>
            <w:tcW w:w="2262" w:type="dxa"/>
            <w:vMerge/>
            <w:vAlign w:val="center"/>
          </w:tcPr>
          <w:p w:rsidR="00C878C9" w:rsidRPr="00F35719" w:rsidRDefault="00C878C9" w:rsidP="005D7685">
            <w:pPr>
              <w:spacing w:after="0"/>
              <w:contextualSpacing/>
              <w:rPr>
                <w:szCs w:val="20"/>
              </w:rPr>
            </w:pPr>
          </w:p>
        </w:tc>
        <w:tc>
          <w:tcPr>
            <w:tcW w:w="2562" w:type="dxa"/>
            <w:vAlign w:val="center"/>
          </w:tcPr>
          <w:p w:rsidR="00C878C9" w:rsidRPr="00F35719" w:rsidRDefault="007671D2" w:rsidP="005D7685">
            <w:pPr>
              <w:spacing w:after="0"/>
              <w:contextualSpacing/>
              <w:rPr>
                <w:szCs w:val="20"/>
              </w:rPr>
            </w:pPr>
            <w:r w:rsidRPr="00F35719">
              <w:rPr>
                <w:szCs w:val="20"/>
              </w:rPr>
              <w:t>4</w:t>
            </w:r>
            <w:r w:rsidR="00153BAA">
              <w:rPr>
                <w:szCs w:val="20"/>
              </w:rPr>
              <w:t>.</w:t>
            </w:r>
            <w:r w:rsidR="00C878C9" w:rsidRPr="00F35719">
              <w:rPr>
                <w:szCs w:val="20"/>
              </w:rPr>
              <w:t xml:space="preserve"> Nadzorowanie obsługi pojazdów  samochodowych</w:t>
            </w:r>
          </w:p>
        </w:tc>
        <w:tc>
          <w:tcPr>
            <w:tcW w:w="1238" w:type="dxa"/>
            <w:vAlign w:val="center"/>
          </w:tcPr>
          <w:p w:rsidR="00C878C9" w:rsidRPr="00F35719" w:rsidRDefault="00C878C9" w:rsidP="00EA7515">
            <w:pPr>
              <w:spacing w:after="0"/>
              <w:ind w:left="232" w:hanging="232"/>
              <w:contextualSpacing/>
              <w:jc w:val="center"/>
              <w:rPr>
                <w:szCs w:val="20"/>
              </w:rPr>
            </w:pPr>
          </w:p>
        </w:tc>
        <w:tc>
          <w:tcPr>
            <w:tcW w:w="3714" w:type="dxa"/>
          </w:tcPr>
          <w:p w:rsidR="00C878C9" w:rsidRPr="00F35719" w:rsidRDefault="00C878C9" w:rsidP="00FB07A8">
            <w:pPr>
              <w:pStyle w:val="Akapitzlist"/>
              <w:numPr>
                <w:ilvl w:val="0"/>
                <w:numId w:val="125"/>
              </w:numPr>
              <w:spacing w:after="0" w:line="240" w:lineRule="auto"/>
              <w:ind w:left="206" w:hanging="206"/>
              <w:rPr>
                <w:rFonts w:ascii="Arial" w:hAnsi="Arial" w:cs="Arial"/>
                <w:szCs w:val="20"/>
              </w:rPr>
            </w:pPr>
            <w:r w:rsidRPr="00F35719">
              <w:rPr>
                <w:rFonts w:ascii="Arial" w:hAnsi="Arial" w:cs="Arial"/>
                <w:szCs w:val="20"/>
              </w:rPr>
              <w:t>podejmować decyzje o zakończeniu obsługi i naprawy pojazdów samochodowych</w:t>
            </w:r>
          </w:p>
          <w:p w:rsidR="00C878C9" w:rsidRPr="00F35719" w:rsidRDefault="00C878C9" w:rsidP="00FB07A8">
            <w:pPr>
              <w:pStyle w:val="Akapitzlist"/>
              <w:numPr>
                <w:ilvl w:val="0"/>
                <w:numId w:val="125"/>
              </w:numPr>
              <w:spacing w:after="0" w:line="240" w:lineRule="auto"/>
              <w:ind w:left="206" w:hanging="206"/>
              <w:rPr>
                <w:rFonts w:ascii="Arial" w:hAnsi="Arial" w:cs="Arial"/>
                <w:szCs w:val="20"/>
              </w:rPr>
            </w:pPr>
            <w:r w:rsidRPr="00F35719">
              <w:rPr>
                <w:rFonts w:ascii="Arial" w:hAnsi="Arial" w:cs="Arial"/>
                <w:szCs w:val="20"/>
              </w:rPr>
              <w:tab/>
              <w:t>oceniać przebieg procesu obsługi i naprawy pojazdów samochodowych</w:t>
            </w:r>
          </w:p>
          <w:p w:rsidR="00C878C9" w:rsidRPr="00F35719" w:rsidRDefault="00C878C9" w:rsidP="00FB07A8">
            <w:pPr>
              <w:pStyle w:val="Akapitzlist"/>
              <w:numPr>
                <w:ilvl w:val="0"/>
                <w:numId w:val="125"/>
              </w:numPr>
              <w:spacing w:after="0" w:line="240" w:lineRule="auto"/>
              <w:ind w:left="206" w:hanging="206"/>
              <w:rPr>
                <w:rFonts w:ascii="Arial" w:hAnsi="Arial" w:cs="Arial"/>
                <w:szCs w:val="20"/>
              </w:rPr>
            </w:pPr>
            <w:r w:rsidRPr="00F35719">
              <w:rPr>
                <w:rFonts w:ascii="Arial" w:hAnsi="Arial" w:cs="Arial"/>
                <w:szCs w:val="20"/>
              </w:rPr>
              <w:tab/>
              <w:t>kontrolować ład i porządek na stanowisku pracy oraz przestrzeganie przepisów bhp przez pracowników</w:t>
            </w:r>
          </w:p>
          <w:p w:rsidR="00C878C9" w:rsidRPr="00F35719" w:rsidRDefault="00C878C9" w:rsidP="00FB07A8">
            <w:pPr>
              <w:pStyle w:val="Akapitzlist"/>
              <w:numPr>
                <w:ilvl w:val="0"/>
                <w:numId w:val="125"/>
              </w:numPr>
              <w:spacing w:after="0" w:line="240" w:lineRule="auto"/>
              <w:ind w:left="206" w:hanging="206"/>
              <w:rPr>
                <w:rFonts w:ascii="Arial" w:hAnsi="Arial" w:cs="Arial"/>
                <w:szCs w:val="20"/>
              </w:rPr>
            </w:pPr>
            <w:r w:rsidRPr="00F35719">
              <w:rPr>
                <w:rFonts w:ascii="Arial" w:hAnsi="Arial" w:cs="Arial"/>
                <w:szCs w:val="20"/>
              </w:rPr>
              <w:t>rozróżnić kryteria oceny jakości wykonanych zadań</w:t>
            </w:r>
          </w:p>
          <w:p w:rsidR="00C878C9" w:rsidRPr="00F35719" w:rsidRDefault="00C878C9" w:rsidP="00FB07A8">
            <w:pPr>
              <w:pStyle w:val="Akapitzlist"/>
              <w:numPr>
                <w:ilvl w:val="0"/>
                <w:numId w:val="125"/>
              </w:numPr>
              <w:spacing w:after="0" w:line="240" w:lineRule="auto"/>
              <w:ind w:left="206" w:hanging="206"/>
              <w:rPr>
                <w:rFonts w:ascii="Arial" w:hAnsi="Arial" w:cs="Arial"/>
                <w:szCs w:val="20"/>
              </w:rPr>
            </w:pPr>
            <w:r w:rsidRPr="00F35719">
              <w:rPr>
                <w:rFonts w:ascii="Arial" w:hAnsi="Arial" w:cs="Arial"/>
                <w:szCs w:val="20"/>
              </w:rPr>
              <w:tab/>
              <w:t>dobierać kryteria oceny jakości wykonanych zadań</w:t>
            </w:r>
          </w:p>
          <w:p w:rsidR="00C878C9" w:rsidRPr="00F35719" w:rsidRDefault="00C878C9" w:rsidP="00FB07A8">
            <w:pPr>
              <w:pStyle w:val="Akapitzlist"/>
              <w:numPr>
                <w:ilvl w:val="0"/>
                <w:numId w:val="125"/>
              </w:numPr>
              <w:spacing w:after="0" w:line="240" w:lineRule="auto"/>
              <w:ind w:left="206" w:hanging="206"/>
              <w:rPr>
                <w:rFonts w:ascii="Arial" w:hAnsi="Arial" w:cs="Arial"/>
                <w:szCs w:val="20"/>
              </w:rPr>
            </w:pPr>
            <w:r w:rsidRPr="00F35719">
              <w:rPr>
                <w:rFonts w:ascii="Arial" w:hAnsi="Arial" w:cs="Arial"/>
                <w:szCs w:val="20"/>
              </w:rPr>
              <w:t>oceniać jakość wykonanych zadań zleconych na poszczególnych stanowiskach pracy</w:t>
            </w:r>
          </w:p>
          <w:p w:rsidR="00C878C9" w:rsidRPr="00F35719" w:rsidRDefault="00C878C9" w:rsidP="00FB07A8">
            <w:pPr>
              <w:pStyle w:val="Akapitzlist"/>
              <w:numPr>
                <w:ilvl w:val="0"/>
                <w:numId w:val="125"/>
              </w:numPr>
              <w:spacing w:after="0" w:line="240" w:lineRule="auto"/>
              <w:ind w:left="206" w:hanging="206"/>
              <w:rPr>
                <w:rFonts w:ascii="Arial" w:hAnsi="Arial" w:cs="Arial"/>
                <w:szCs w:val="20"/>
              </w:rPr>
            </w:pPr>
            <w:r w:rsidRPr="00F35719">
              <w:rPr>
                <w:rFonts w:ascii="Arial" w:hAnsi="Arial" w:cs="Arial"/>
                <w:szCs w:val="20"/>
              </w:rPr>
              <w:tab/>
              <w:t>dokonać analizy wyników przeprowadzonej kontroli poprawności wykonanej obsługi pojazdów samochodowych</w:t>
            </w:r>
          </w:p>
          <w:p w:rsidR="00EA7515" w:rsidRPr="00F35719" w:rsidRDefault="00EA7515" w:rsidP="00FB07A8">
            <w:pPr>
              <w:pStyle w:val="Akapitzlist"/>
              <w:numPr>
                <w:ilvl w:val="0"/>
                <w:numId w:val="125"/>
              </w:numPr>
              <w:spacing w:after="0" w:line="240" w:lineRule="auto"/>
              <w:ind w:left="206" w:hanging="206"/>
              <w:rPr>
                <w:rFonts w:ascii="Arial" w:hAnsi="Arial" w:cs="Arial"/>
                <w:szCs w:val="20"/>
              </w:rPr>
            </w:pPr>
            <w:r w:rsidRPr="00F35719">
              <w:rPr>
                <w:rFonts w:ascii="Arial" w:hAnsi="Arial" w:cs="Arial"/>
                <w:szCs w:val="20"/>
              </w:rPr>
              <w:t>dokonać analizy wyników przeprowadzonej kontroli poprawności wykonanej naprawy pojazdów samochodowych</w:t>
            </w:r>
          </w:p>
          <w:p w:rsidR="00C878C9" w:rsidRPr="00F35719" w:rsidRDefault="00C878C9" w:rsidP="00FB07A8">
            <w:pPr>
              <w:pStyle w:val="Akapitzlist"/>
              <w:numPr>
                <w:ilvl w:val="0"/>
                <w:numId w:val="125"/>
              </w:numPr>
              <w:spacing w:after="0" w:line="240" w:lineRule="auto"/>
              <w:ind w:left="206" w:hanging="206"/>
              <w:rPr>
                <w:rFonts w:ascii="Arial" w:hAnsi="Arial" w:cs="Arial"/>
                <w:szCs w:val="20"/>
              </w:rPr>
            </w:pPr>
            <w:r w:rsidRPr="00F35719">
              <w:rPr>
                <w:rFonts w:ascii="Arial" w:hAnsi="Arial" w:cs="Arial"/>
                <w:szCs w:val="20"/>
              </w:rPr>
              <w:t>kwalifikować maszyny i urządzenia do wycofania z eksploatacji</w:t>
            </w:r>
          </w:p>
          <w:p w:rsidR="00C878C9" w:rsidRPr="00F35719" w:rsidRDefault="003732A0" w:rsidP="00FB07A8">
            <w:pPr>
              <w:pStyle w:val="Akapitzlist"/>
              <w:numPr>
                <w:ilvl w:val="0"/>
                <w:numId w:val="125"/>
              </w:numPr>
              <w:spacing w:after="0" w:line="240" w:lineRule="auto"/>
              <w:ind w:left="206" w:hanging="206"/>
              <w:rPr>
                <w:rFonts w:ascii="Arial" w:hAnsi="Arial" w:cs="Arial"/>
                <w:szCs w:val="20"/>
              </w:rPr>
            </w:pPr>
            <w:r>
              <w:rPr>
                <w:rFonts w:ascii="Arial" w:hAnsi="Arial" w:cs="Arial"/>
                <w:szCs w:val="20"/>
              </w:rPr>
              <w:t xml:space="preserve">sprawdzić </w:t>
            </w:r>
            <w:r w:rsidR="00C878C9" w:rsidRPr="00F35719">
              <w:rPr>
                <w:rFonts w:ascii="Arial" w:hAnsi="Arial" w:cs="Arial"/>
                <w:szCs w:val="20"/>
              </w:rPr>
              <w:t xml:space="preserve"> zabezpieczenie maszyn i urządzeń stosowanych do obsługi i naprawy pojazdów samochodowych po ich wykorzystaniu przed zniszczeniem</w:t>
            </w:r>
          </w:p>
        </w:tc>
        <w:tc>
          <w:tcPr>
            <w:tcW w:w="3373" w:type="dxa"/>
          </w:tcPr>
          <w:p w:rsidR="007671D2" w:rsidRPr="00F35719" w:rsidRDefault="003732A0" w:rsidP="00FB07A8">
            <w:pPr>
              <w:pStyle w:val="Akapitzlist"/>
              <w:numPr>
                <w:ilvl w:val="0"/>
                <w:numId w:val="125"/>
              </w:numPr>
              <w:spacing w:after="0" w:line="240" w:lineRule="auto"/>
              <w:ind w:left="206" w:hanging="206"/>
              <w:rPr>
                <w:rFonts w:ascii="Arial" w:hAnsi="Arial" w:cs="Arial"/>
                <w:szCs w:val="20"/>
              </w:rPr>
            </w:pPr>
            <w:r>
              <w:rPr>
                <w:rFonts w:ascii="Arial" w:hAnsi="Arial" w:cs="Arial"/>
                <w:szCs w:val="20"/>
              </w:rPr>
              <w:t xml:space="preserve">sprawdzić </w:t>
            </w:r>
            <w:r w:rsidR="007671D2" w:rsidRPr="00F35719">
              <w:rPr>
                <w:rFonts w:ascii="Arial" w:hAnsi="Arial" w:cs="Arial"/>
                <w:szCs w:val="20"/>
              </w:rPr>
              <w:t xml:space="preserve"> przygotowanie maszyn i urządzeń do codziennego użytku</w:t>
            </w:r>
          </w:p>
          <w:p w:rsidR="007671D2" w:rsidRPr="00F35719" w:rsidRDefault="007671D2" w:rsidP="00FB07A8">
            <w:pPr>
              <w:pStyle w:val="Akapitzlist"/>
              <w:numPr>
                <w:ilvl w:val="0"/>
                <w:numId w:val="125"/>
              </w:numPr>
              <w:spacing w:after="0" w:line="240" w:lineRule="auto"/>
              <w:ind w:left="206" w:hanging="206"/>
              <w:rPr>
                <w:rFonts w:ascii="Arial" w:hAnsi="Arial" w:cs="Arial"/>
                <w:szCs w:val="20"/>
              </w:rPr>
            </w:pPr>
            <w:r w:rsidRPr="00F35719">
              <w:rPr>
                <w:rFonts w:ascii="Arial" w:hAnsi="Arial" w:cs="Arial"/>
                <w:szCs w:val="20"/>
              </w:rPr>
              <w:tab/>
              <w:t>wskazać zakres konserwacji maszyn i urządzeń wykorzystywanych do obsługi i naprawy pojazdów samochodowych zgodnie z ustalonym harmonogramem</w:t>
            </w:r>
          </w:p>
          <w:p w:rsidR="00C878C9" w:rsidRPr="00F35719" w:rsidRDefault="00C878C9" w:rsidP="00EA7515">
            <w:pPr>
              <w:pStyle w:val="Akapitzlist"/>
              <w:spacing w:after="0" w:line="240" w:lineRule="auto"/>
              <w:ind w:left="206"/>
              <w:rPr>
                <w:rFonts w:ascii="Arial" w:hAnsi="Arial" w:cs="Arial"/>
                <w:szCs w:val="20"/>
              </w:rPr>
            </w:pPr>
          </w:p>
        </w:tc>
        <w:tc>
          <w:tcPr>
            <w:tcW w:w="1276" w:type="dxa"/>
            <w:vAlign w:val="center"/>
          </w:tcPr>
          <w:p w:rsidR="00C878C9" w:rsidRPr="00F35719" w:rsidRDefault="00EA7515" w:rsidP="005D7685">
            <w:pPr>
              <w:spacing w:after="0"/>
              <w:contextualSpacing/>
              <w:jc w:val="center"/>
              <w:rPr>
                <w:szCs w:val="20"/>
              </w:rPr>
            </w:pPr>
            <w:r w:rsidRPr="00F35719">
              <w:rPr>
                <w:szCs w:val="20"/>
              </w:rPr>
              <w:t>Klasa III</w:t>
            </w:r>
          </w:p>
          <w:p w:rsidR="00EA7515" w:rsidRPr="00F35719" w:rsidRDefault="00EA7515" w:rsidP="005D7685">
            <w:pPr>
              <w:spacing w:after="0"/>
              <w:contextualSpacing/>
              <w:jc w:val="center"/>
              <w:rPr>
                <w:szCs w:val="20"/>
              </w:rPr>
            </w:pPr>
            <w:r w:rsidRPr="00F35719">
              <w:rPr>
                <w:szCs w:val="20"/>
              </w:rPr>
              <w:t>Klasa IV</w:t>
            </w:r>
          </w:p>
        </w:tc>
      </w:tr>
      <w:tr w:rsidR="00F47C5F" w:rsidRPr="00F35719" w:rsidTr="00984B12">
        <w:tc>
          <w:tcPr>
            <w:tcW w:w="4824" w:type="dxa"/>
            <w:gridSpan w:val="2"/>
            <w:vAlign w:val="center"/>
          </w:tcPr>
          <w:p w:rsidR="00EA7515" w:rsidRPr="00F35719" w:rsidRDefault="00EA7515" w:rsidP="00EA7515">
            <w:pPr>
              <w:spacing w:after="0"/>
              <w:contextualSpacing/>
              <w:jc w:val="center"/>
              <w:rPr>
                <w:szCs w:val="20"/>
              </w:rPr>
            </w:pPr>
            <w:r w:rsidRPr="00F35719">
              <w:rPr>
                <w:b/>
                <w:bCs/>
                <w:szCs w:val="20"/>
              </w:rPr>
              <w:t>Razem liczba godzin</w:t>
            </w:r>
          </w:p>
        </w:tc>
        <w:tc>
          <w:tcPr>
            <w:tcW w:w="1238" w:type="dxa"/>
            <w:vAlign w:val="center"/>
          </w:tcPr>
          <w:p w:rsidR="00EA7515" w:rsidRPr="00F35719" w:rsidRDefault="00EA7515" w:rsidP="00EA7515">
            <w:pPr>
              <w:spacing w:after="0"/>
              <w:ind w:left="232" w:hanging="232"/>
              <w:contextualSpacing/>
              <w:jc w:val="center"/>
              <w:rPr>
                <w:b/>
                <w:szCs w:val="20"/>
              </w:rPr>
            </w:pPr>
          </w:p>
        </w:tc>
        <w:tc>
          <w:tcPr>
            <w:tcW w:w="3714" w:type="dxa"/>
          </w:tcPr>
          <w:p w:rsidR="00EA7515" w:rsidRPr="00F35719" w:rsidRDefault="00EA7515" w:rsidP="00EA7515">
            <w:pPr>
              <w:pStyle w:val="Akapitzlist"/>
              <w:spacing w:after="0" w:line="240" w:lineRule="auto"/>
              <w:ind w:left="206"/>
              <w:rPr>
                <w:rFonts w:ascii="Arial" w:hAnsi="Arial" w:cs="Arial"/>
                <w:szCs w:val="20"/>
              </w:rPr>
            </w:pPr>
          </w:p>
        </w:tc>
        <w:tc>
          <w:tcPr>
            <w:tcW w:w="3373" w:type="dxa"/>
          </w:tcPr>
          <w:p w:rsidR="00EA7515" w:rsidRPr="00F35719" w:rsidRDefault="00EA7515" w:rsidP="00EA7515">
            <w:pPr>
              <w:spacing w:after="0" w:line="240" w:lineRule="auto"/>
              <w:ind w:left="360"/>
              <w:rPr>
                <w:szCs w:val="20"/>
              </w:rPr>
            </w:pPr>
          </w:p>
        </w:tc>
        <w:tc>
          <w:tcPr>
            <w:tcW w:w="1276" w:type="dxa"/>
            <w:vAlign w:val="center"/>
          </w:tcPr>
          <w:p w:rsidR="00EA7515" w:rsidRPr="00F35719" w:rsidRDefault="00EA7515" w:rsidP="005D7685">
            <w:pPr>
              <w:spacing w:after="0"/>
              <w:contextualSpacing/>
              <w:jc w:val="center"/>
              <w:rPr>
                <w:szCs w:val="20"/>
              </w:rPr>
            </w:pPr>
          </w:p>
        </w:tc>
      </w:tr>
    </w:tbl>
    <w:p w:rsidR="00EA7515" w:rsidRPr="00F35719" w:rsidRDefault="00EA7515" w:rsidP="006B0AB3">
      <w:pPr>
        <w:spacing w:after="0"/>
        <w:contextualSpacing/>
        <w:jc w:val="both"/>
        <w:rPr>
          <w:b/>
          <w:szCs w:val="20"/>
        </w:rPr>
      </w:pPr>
    </w:p>
    <w:p w:rsidR="006B0AB3" w:rsidRPr="00F35719" w:rsidRDefault="006B0AB3" w:rsidP="006B0AB3">
      <w:pPr>
        <w:spacing w:after="0"/>
        <w:contextualSpacing/>
        <w:jc w:val="both"/>
        <w:rPr>
          <w:szCs w:val="20"/>
        </w:rPr>
      </w:pPr>
      <w:r w:rsidRPr="00F35719">
        <w:rPr>
          <w:b/>
          <w:szCs w:val="20"/>
        </w:rPr>
        <w:t>PROCEDURY OSIĄGANIA CELÓW KSZTAŁCENIA PRZEDMIOTU</w:t>
      </w:r>
    </w:p>
    <w:p w:rsidR="006B0AB3" w:rsidRPr="00F35719" w:rsidRDefault="006B0AB3" w:rsidP="006B0AB3">
      <w:pPr>
        <w:spacing w:after="0"/>
        <w:contextualSpacing/>
        <w:jc w:val="both"/>
        <w:rPr>
          <w:szCs w:val="20"/>
        </w:rPr>
      </w:pPr>
      <w:r w:rsidRPr="00F35719">
        <w:rPr>
          <w:szCs w:val="20"/>
        </w:rPr>
        <w:t>Przygotowanie do wykonywania zadań zawodowych technika  pojazdów samochodowych wymaga od uczącego się:</w:t>
      </w:r>
    </w:p>
    <w:p w:rsidR="006B0AB3" w:rsidRPr="00F35719" w:rsidRDefault="006B0AB3" w:rsidP="00FB07A8">
      <w:pPr>
        <w:pStyle w:val="Akapitzlist"/>
        <w:numPr>
          <w:ilvl w:val="0"/>
          <w:numId w:val="61"/>
        </w:numPr>
        <w:pBdr>
          <w:top w:val="nil"/>
          <w:left w:val="nil"/>
          <w:bottom w:val="nil"/>
          <w:right w:val="nil"/>
          <w:between w:val="nil"/>
        </w:pBdr>
        <w:spacing w:after="0"/>
        <w:ind w:left="709" w:hanging="283"/>
        <w:jc w:val="both"/>
        <w:rPr>
          <w:rFonts w:ascii="Arial" w:hAnsi="Arial" w:cs="Arial"/>
          <w:szCs w:val="20"/>
        </w:rPr>
      </w:pPr>
      <w:r w:rsidRPr="00F35719">
        <w:rPr>
          <w:rFonts w:ascii="Arial" w:hAnsi="Arial" w:cs="Arial"/>
          <w:szCs w:val="20"/>
        </w:rPr>
        <w:t xml:space="preserve">opanowania wiedzy w zakresie </w:t>
      </w:r>
      <w:r w:rsidR="00EA7515" w:rsidRPr="00F35719">
        <w:rPr>
          <w:rFonts w:ascii="Arial" w:hAnsi="Arial" w:cs="Arial"/>
          <w:szCs w:val="20"/>
        </w:rPr>
        <w:t>organizowania i nadzorowania obsługi pojazdów  samochodowych w serwisie pojazdów samochodowych</w:t>
      </w:r>
      <w:r w:rsidRPr="00F35719">
        <w:rPr>
          <w:rFonts w:ascii="Arial" w:hAnsi="Arial" w:cs="Arial"/>
          <w:szCs w:val="20"/>
        </w:rPr>
        <w:t>,</w:t>
      </w:r>
    </w:p>
    <w:p w:rsidR="006B0AB3" w:rsidRPr="00F35719" w:rsidRDefault="006B0AB3" w:rsidP="00FB07A8">
      <w:pPr>
        <w:pStyle w:val="Akapitzlist"/>
        <w:numPr>
          <w:ilvl w:val="0"/>
          <w:numId w:val="61"/>
        </w:numPr>
        <w:pBdr>
          <w:top w:val="nil"/>
          <w:left w:val="nil"/>
          <w:bottom w:val="nil"/>
          <w:right w:val="nil"/>
          <w:between w:val="nil"/>
        </w:pBdr>
        <w:spacing w:after="0"/>
        <w:ind w:left="709" w:hanging="283"/>
        <w:jc w:val="both"/>
        <w:rPr>
          <w:rFonts w:ascii="Arial" w:hAnsi="Arial" w:cs="Arial"/>
          <w:szCs w:val="20"/>
        </w:rPr>
      </w:pPr>
      <w:r w:rsidRPr="00F35719">
        <w:rPr>
          <w:rFonts w:ascii="Arial" w:hAnsi="Arial" w:cs="Arial"/>
          <w:szCs w:val="20"/>
        </w:rPr>
        <w:t>przygotowanie do efektywnego wykorzystania uzyskanej wiedzy w praktyce,</w:t>
      </w:r>
    </w:p>
    <w:p w:rsidR="006B0AB3" w:rsidRPr="00F35719" w:rsidRDefault="006B0AB3" w:rsidP="00FB07A8">
      <w:pPr>
        <w:pStyle w:val="Akapitzlist"/>
        <w:numPr>
          <w:ilvl w:val="0"/>
          <w:numId w:val="61"/>
        </w:numPr>
        <w:pBdr>
          <w:top w:val="nil"/>
          <w:left w:val="nil"/>
          <w:bottom w:val="nil"/>
          <w:right w:val="nil"/>
          <w:between w:val="nil"/>
        </w:pBdr>
        <w:spacing w:after="0"/>
        <w:ind w:left="709" w:hanging="283"/>
        <w:jc w:val="both"/>
        <w:rPr>
          <w:rFonts w:ascii="Arial" w:hAnsi="Arial" w:cs="Arial"/>
          <w:szCs w:val="20"/>
        </w:rPr>
      </w:pPr>
      <w:r w:rsidRPr="00F35719">
        <w:rPr>
          <w:rFonts w:ascii="Arial" w:hAnsi="Arial" w:cs="Arial"/>
          <w:szCs w:val="20"/>
        </w:rPr>
        <w:t>kształtowanie motywacji wewnętrznej.</w:t>
      </w:r>
    </w:p>
    <w:p w:rsidR="006B0AB3" w:rsidRPr="00F35719" w:rsidRDefault="006B0AB3" w:rsidP="00FB07A8">
      <w:pPr>
        <w:pStyle w:val="Akapitzlist"/>
        <w:numPr>
          <w:ilvl w:val="0"/>
          <w:numId w:val="61"/>
        </w:numPr>
        <w:pBdr>
          <w:top w:val="nil"/>
          <w:left w:val="nil"/>
          <w:bottom w:val="nil"/>
          <w:right w:val="nil"/>
          <w:between w:val="nil"/>
        </w:pBdr>
        <w:spacing w:after="0"/>
        <w:ind w:left="709" w:hanging="283"/>
        <w:jc w:val="both"/>
        <w:rPr>
          <w:rFonts w:ascii="Arial" w:hAnsi="Arial" w:cs="Arial"/>
          <w:szCs w:val="20"/>
        </w:rPr>
      </w:pPr>
      <w:r w:rsidRPr="00F35719">
        <w:rPr>
          <w:rFonts w:ascii="Arial" w:hAnsi="Arial" w:cs="Arial"/>
          <w:szCs w:val="20"/>
        </w:rPr>
        <w:t>odkrywania predyspozycji zawodowych.</w:t>
      </w:r>
    </w:p>
    <w:p w:rsidR="006B0AB3" w:rsidRPr="00F35719" w:rsidRDefault="006B0AB3" w:rsidP="006B0AB3">
      <w:pPr>
        <w:pStyle w:val="NormalnyWeb"/>
        <w:shd w:val="clear" w:color="auto" w:fill="FFFFFF"/>
        <w:spacing w:before="0" w:beforeAutospacing="0" w:after="120" w:afterAutospacing="0" w:line="276" w:lineRule="auto"/>
        <w:jc w:val="both"/>
        <w:rPr>
          <w:rFonts w:ascii="Arial" w:hAnsi="Arial"/>
          <w:sz w:val="20"/>
          <w:szCs w:val="20"/>
        </w:rPr>
      </w:pPr>
      <w:r w:rsidRPr="00F35719">
        <w:rPr>
          <w:rFonts w:ascii="Arial" w:hAnsi="Arial"/>
          <w:sz w:val="20"/>
          <w:szCs w:val="20"/>
        </w:rPr>
        <w:t>W przedmiocie Diagnozowanie pojazdów samochodowych stosowane metody powinny zapewnić osiąganie celów zaplanowanych w procesie edukacji oraz przygotowanie uczniów do pracy w zawodzie technik  pojazdów samochodowych.</w:t>
      </w:r>
    </w:p>
    <w:p w:rsidR="006B0AB3" w:rsidRPr="00F35719" w:rsidRDefault="006B0AB3" w:rsidP="006B0AB3">
      <w:pPr>
        <w:spacing w:after="0"/>
        <w:contextualSpacing/>
        <w:rPr>
          <w:bCs/>
          <w:szCs w:val="20"/>
        </w:rPr>
      </w:pPr>
      <w:r w:rsidRPr="00F35719">
        <w:rPr>
          <w:bCs/>
          <w:szCs w:val="20"/>
        </w:rPr>
        <w:t>Proponowane metody:</w:t>
      </w:r>
    </w:p>
    <w:p w:rsidR="006B0AB3" w:rsidRPr="00F35719" w:rsidRDefault="006B0AB3" w:rsidP="00FB07A8">
      <w:pPr>
        <w:pStyle w:val="Akapitzlist"/>
        <w:numPr>
          <w:ilvl w:val="0"/>
          <w:numId w:val="53"/>
        </w:numPr>
        <w:pBdr>
          <w:top w:val="nil"/>
          <w:left w:val="nil"/>
          <w:bottom w:val="nil"/>
          <w:right w:val="nil"/>
          <w:between w:val="nil"/>
        </w:pBdr>
        <w:spacing w:after="0"/>
        <w:ind w:left="709" w:hanging="283"/>
        <w:rPr>
          <w:rFonts w:ascii="Arial" w:hAnsi="Arial" w:cs="Arial"/>
          <w:szCs w:val="20"/>
        </w:rPr>
      </w:pPr>
      <w:r w:rsidRPr="00F35719">
        <w:rPr>
          <w:rFonts w:ascii="Arial" w:hAnsi="Arial" w:cs="Arial"/>
          <w:szCs w:val="20"/>
        </w:rPr>
        <w:t xml:space="preserve">ćwiczenia </w:t>
      </w:r>
    </w:p>
    <w:p w:rsidR="006B0AB3" w:rsidRPr="00F35719" w:rsidRDefault="006B0AB3" w:rsidP="00FB07A8">
      <w:pPr>
        <w:pStyle w:val="Akapitzlist"/>
        <w:numPr>
          <w:ilvl w:val="0"/>
          <w:numId w:val="53"/>
        </w:numPr>
        <w:pBdr>
          <w:top w:val="nil"/>
          <w:left w:val="nil"/>
          <w:bottom w:val="nil"/>
          <w:right w:val="nil"/>
          <w:between w:val="nil"/>
        </w:pBdr>
        <w:spacing w:after="0"/>
        <w:ind w:left="709" w:hanging="283"/>
        <w:rPr>
          <w:rFonts w:ascii="Arial" w:hAnsi="Arial" w:cs="Arial"/>
          <w:szCs w:val="20"/>
        </w:rPr>
      </w:pPr>
      <w:r w:rsidRPr="00F35719">
        <w:rPr>
          <w:rFonts w:ascii="Arial" w:hAnsi="Arial" w:cs="Arial"/>
          <w:szCs w:val="20"/>
        </w:rPr>
        <w:t>metoda przypadków,</w:t>
      </w:r>
    </w:p>
    <w:p w:rsidR="006B0AB3" w:rsidRPr="00F35719" w:rsidRDefault="006B0AB3" w:rsidP="00FB07A8">
      <w:pPr>
        <w:pStyle w:val="Akapitzlist"/>
        <w:numPr>
          <w:ilvl w:val="0"/>
          <w:numId w:val="53"/>
        </w:numPr>
        <w:pBdr>
          <w:top w:val="nil"/>
          <w:left w:val="nil"/>
          <w:bottom w:val="nil"/>
          <w:right w:val="nil"/>
          <w:between w:val="nil"/>
        </w:pBdr>
        <w:spacing w:after="0"/>
        <w:ind w:left="709" w:hanging="283"/>
        <w:rPr>
          <w:rFonts w:ascii="Arial" w:hAnsi="Arial" w:cs="Arial"/>
          <w:szCs w:val="20"/>
        </w:rPr>
      </w:pPr>
      <w:r w:rsidRPr="00F35719">
        <w:rPr>
          <w:rFonts w:ascii="Arial" w:hAnsi="Arial" w:cs="Arial"/>
          <w:szCs w:val="20"/>
        </w:rPr>
        <w:t>metoda tekstu przewodniego,</w:t>
      </w:r>
    </w:p>
    <w:p w:rsidR="006B0AB3" w:rsidRPr="00F35719" w:rsidRDefault="006B0AB3" w:rsidP="00FB07A8">
      <w:pPr>
        <w:pStyle w:val="Akapitzlist"/>
        <w:numPr>
          <w:ilvl w:val="0"/>
          <w:numId w:val="53"/>
        </w:numPr>
        <w:pBdr>
          <w:top w:val="nil"/>
          <w:left w:val="nil"/>
          <w:bottom w:val="nil"/>
          <w:right w:val="nil"/>
          <w:between w:val="nil"/>
        </w:pBdr>
        <w:spacing w:after="0"/>
        <w:ind w:left="709" w:hanging="283"/>
        <w:rPr>
          <w:rFonts w:ascii="Arial" w:hAnsi="Arial" w:cs="Arial"/>
          <w:szCs w:val="20"/>
        </w:rPr>
      </w:pPr>
      <w:r w:rsidRPr="00F35719">
        <w:rPr>
          <w:rFonts w:ascii="Arial" w:hAnsi="Arial" w:cs="Arial"/>
          <w:szCs w:val="20"/>
        </w:rPr>
        <w:t>metoda projektu edukacyjnego,</w:t>
      </w:r>
    </w:p>
    <w:p w:rsidR="006B0AB3" w:rsidRPr="00F35719" w:rsidRDefault="006B0AB3" w:rsidP="00FB07A8">
      <w:pPr>
        <w:pStyle w:val="Akapitzlist"/>
        <w:numPr>
          <w:ilvl w:val="0"/>
          <w:numId w:val="53"/>
        </w:numPr>
        <w:pBdr>
          <w:top w:val="nil"/>
          <w:left w:val="nil"/>
          <w:bottom w:val="nil"/>
          <w:right w:val="nil"/>
          <w:between w:val="nil"/>
        </w:pBdr>
        <w:spacing w:after="0"/>
        <w:ind w:left="709" w:hanging="283"/>
        <w:rPr>
          <w:rFonts w:ascii="Arial" w:hAnsi="Arial" w:cs="Arial"/>
          <w:szCs w:val="20"/>
        </w:rPr>
      </w:pPr>
      <w:r w:rsidRPr="00F35719">
        <w:rPr>
          <w:rFonts w:ascii="Arial" w:hAnsi="Arial" w:cs="Arial"/>
          <w:szCs w:val="20"/>
        </w:rPr>
        <w:t>próba pracy.</w:t>
      </w:r>
    </w:p>
    <w:p w:rsidR="006B0AB3" w:rsidRPr="00F35719" w:rsidRDefault="006B0AB3" w:rsidP="006B0AB3">
      <w:pPr>
        <w:spacing w:after="0"/>
        <w:contextualSpacing/>
        <w:rPr>
          <w:bCs/>
          <w:szCs w:val="20"/>
        </w:rPr>
      </w:pPr>
      <w:r w:rsidRPr="00F35719">
        <w:rPr>
          <w:bCs/>
          <w:szCs w:val="20"/>
        </w:rPr>
        <w:t>Polecane środki dydaktyczne:</w:t>
      </w:r>
    </w:p>
    <w:p w:rsidR="006B0AB3" w:rsidRPr="00F35719" w:rsidRDefault="006B0AB3" w:rsidP="00FB07A8">
      <w:pPr>
        <w:pStyle w:val="Akapitzlist"/>
        <w:numPr>
          <w:ilvl w:val="0"/>
          <w:numId w:val="55"/>
        </w:numPr>
        <w:pBdr>
          <w:top w:val="nil"/>
          <w:left w:val="nil"/>
          <w:bottom w:val="nil"/>
          <w:right w:val="nil"/>
          <w:between w:val="nil"/>
        </w:pBdr>
        <w:spacing w:after="0"/>
        <w:jc w:val="both"/>
        <w:rPr>
          <w:rFonts w:ascii="Arial" w:hAnsi="Arial" w:cs="Arial"/>
          <w:szCs w:val="20"/>
        </w:rPr>
      </w:pPr>
      <w:r w:rsidRPr="00F35719">
        <w:rPr>
          <w:rFonts w:ascii="Arial" w:hAnsi="Arial" w:cs="Arial"/>
          <w:szCs w:val="20"/>
        </w:rPr>
        <w:t>zestawy ćwiczeń, instrukcje do ćwiczeń, pakiety edukacyjne dla uczniów, teksty przewodnie, karty pracy dla uczniów, czasopisma branżowe, katalogi pojazdów samochodowych, filmy i prezentacje multimedialne związane z </w:t>
      </w:r>
      <w:r w:rsidR="00F47C5F" w:rsidRPr="00F35719">
        <w:rPr>
          <w:rFonts w:ascii="Arial" w:hAnsi="Arial" w:cs="Arial"/>
          <w:szCs w:val="20"/>
        </w:rPr>
        <w:t xml:space="preserve"> organizowaniem i nadzorowaniem obsługi pojazdów  samochodowych </w:t>
      </w:r>
      <w:r w:rsidR="00F47C5F" w:rsidRPr="00F35719">
        <w:rPr>
          <w:rFonts w:ascii="Arial" w:hAnsi="Arial" w:cs="Arial"/>
          <w:szCs w:val="20"/>
        </w:rPr>
        <w:br/>
        <w:t>w serwisie pojazdów samochodowych</w:t>
      </w:r>
      <w:r w:rsidRPr="00F35719">
        <w:rPr>
          <w:rFonts w:ascii="Arial" w:hAnsi="Arial" w:cs="Arial"/>
          <w:szCs w:val="20"/>
        </w:rPr>
        <w:t>,</w:t>
      </w:r>
    </w:p>
    <w:p w:rsidR="006B0AB3" w:rsidRPr="00F35719" w:rsidRDefault="006B0AB3" w:rsidP="00FB07A8">
      <w:pPr>
        <w:pStyle w:val="Akapitzlist"/>
        <w:numPr>
          <w:ilvl w:val="0"/>
          <w:numId w:val="55"/>
        </w:numPr>
        <w:pBdr>
          <w:top w:val="nil"/>
          <w:left w:val="nil"/>
          <w:bottom w:val="nil"/>
          <w:right w:val="nil"/>
          <w:between w:val="nil"/>
        </w:pBdr>
        <w:spacing w:after="0"/>
        <w:jc w:val="both"/>
        <w:rPr>
          <w:rFonts w:ascii="Arial" w:hAnsi="Arial" w:cs="Arial"/>
          <w:szCs w:val="20"/>
        </w:rPr>
      </w:pPr>
      <w:r w:rsidRPr="00F35719">
        <w:rPr>
          <w:rFonts w:ascii="Arial" w:hAnsi="Arial" w:cs="Arial"/>
          <w:szCs w:val="20"/>
        </w:rPr>
        <w:t>stanowiska komputerowe z dostępem do Internetu,</w:t>
      </w:r>
    </w:p>
    <w:p w:rsidR="006B0AB3" w:rsidRPr="00F35719" w:rsidRDefault="006B0AB3" w:rsidP="00FB07A8">
      <w:pPr>
        <w:pStyle w:val="Akapitzlist"/>
        <w:numPr>
          <w:ilvl w:val="0"/>
          <w:numId w:val="55"/>
        </w:numPr>
        <w:pBdr>
          <w:top w:val="nil"/>
          <w:left w:val="nil"/>
          <w:bottom w:val="nil"/>
          <w:right w:val="nil"/>
          <w:between w:val="nil"/>
        </w:pBdr>
        <w:spacing w:after="120"/>
        <w:ind w:left="714" w:hanging="357"/>
        <w:contextualSpacing w:val="0"/>
        <w:jc w:val="both"/>
        <w:rPr>
          <w:rFonts w:ascii="Arial" w:hAnsi="Arial" w:cs="Arial"/>
          <w:szCs w:val="20"/>
        </w:rPr>
      </w:pPr>
      <w:r w:rsidRPr="00F35719">
        <w:rPr>
          <w:rFonts w:ascii="Arial" w:hAnsi="Arial" w:cs="Arial"/>
          <w:szCs w:val="20"/>
        </w:rPr>
        <w:t>wyposażenie odpowiednie do realizacji założonych efektów kształcenia.</w:t>
      </w:r>
    </w:p>
    <w:p w:rsidR="006B0AB3" w:rsidRPr="00F35719" w:rsidRDefault="006B0AB3" w:rsidP="006B0AB3">
      <w:pPr>
        <w:spacing w:after="0"/>
        <w:contextualSpacing/>
        <w:rPr>
          <w:szCs w:val="20"/>
        </w:rPr>
      </w:pPr>
      <w:r w:rsidRPr="00F35719">
        <w:rPr>
          <w:szCs w:val="20"/>
        </w:rPr>
        <w:t>Efektywność procesu kształcenia jest zależna między innymi od:</w:t>
      </w:r>
    </w:p>
    <w:p w:rsidR="006B0AB3" w:rsidRPr="00F35719" w:rsidRDefault="006B0AB3" w:rsidP="00FB07A8">
      <w:pPr>
        <w:pStyle w:val="Akapitzlist"/>
        <w:numPr>
          <w:ilvl w:val="0"/>
          <w:numId w:val="54"/>
        </w:numPr>
        <w:pBdr>
          <w:top w:val="nil"/>
          <w:left w:val="nil"/>
          <w:bottom w:val="nil"/>
          <w:right w:val="nil"/>
          <w:between w:val="nil"/>
        </w:pBdr>
        <w:spacing w:after="0"/>
        <w:rPr>
          <w:rFonts w:ascii="Arial" w:hAnsi="Arial" w:cs="Arial"/>
          <w:szCs w:val="20"/>
        </w:rPr>
      </w:pPr>
      <w:r w:rsidRPr="00F35719">
        <w:rPr>
          <w:rFonts w:ascii="Arial" w:hAnsi="Arial" w:cs="Arial"/>
          <w:szCs w:val="20"/>
        </w:rPr>
        <w:t>stosowanych przez nauczyciela metod pracy i środków dydaktycznych,</w:t>
      </w:r>
    </w:p>
    <w:p w:rsidR="006B0AB3" w:rsidRPr="00F35719" w:rsidRDefault="006B0AB3" w:rsidP="00FB07A8">
      <w:pPr>
        <w:pStyle w:val="Akapitzlist"/>
        <w:numPr>
          <w:ilvl w:val="0"/>
          <w:numId w:val="54"/>
        </w:numPr>
        <w:pBdr>
          <w:top w:val="nil"/>
          <w:left w:val="nil"/>
          <w:bottom w:val="nil"/>
          <w:right w:val="nil"/>
          <w:between w:val="nil"/>
        </w:pBdr>
        <w:spacing w:after="0"/>
        <w:rPr>
          <w:rFonts w:ascii="Arial" w:hAnsi="Arial" w:cs="Arial"/>
          <w:szCs w:val="20"/>
        </w:rPr>
      </w:pPr>
      <w:r w:rsidRPr="00F35719">
        <w:rPr>
          <w:rFonts w:ascii="Arial" w:hAnsi="Arial" w:cs="Arial"/>
          <w:szCs w:val="20"/>
        </w:rPr>
        <w:t>zaangażowania i motywacji wewnętrznej uczniów,</w:t>
      </w:r>
    </w:p>
    <w:p w:rsidR="006B0AB3" w:rsidRPr="00F35719" w:rsidRDefault="006B0AB3" w:rsidP="00FB07A8">
      <w:pPr>
        <w:pStyle w:val="Akapitzlist"/>
        <w:numPr>
          <w:ilvl w:val="0"/>
          <w:numId w:val="54"/>
        </w:numPr>
        <w:pBdr>
          <w:top w:val="nil"/>
          <w:left w:val="nil"/>
          <w:bottom w:val="nil"/>
          <w:right w:val="nil"/>
          <w:between w:val="nil"/>
        </w:pBdr>
        <w:spacing w:after="0"/>
        <w:ind w:left="714" w:hanging="357"/>
        <w:rPr>
          <w:rFonts w:ascii="Arial" w:hAnsi="Arial" w:cs="Arial"/>
          <w:szCs w:val="20"/>
        </w:rPr>
      </w:pPr>
      <w:r w:rsidRPr="00F35719">
        <w:rPr>
          <w:rFonts w:ascii="Arial" w:hAnsi="Arial" w:cs="Arial"/>
          <w:szCs w:val="20"/>
        </w:rPr>
        <w:t>warunków techniczno-dydaktycznych prowadzenia procesu nauczania.</w:t>
      </w:r>
    </w:p>
    <w:p w:rsidR="00F47C5F" w:rsidRPr="00F35719" w:rsidRDefault="00F47C5F" w:rsidP="006B0AB3">
      <w:pPr>
        <w:spacing w:after="0"/>
        <w:contextualSpacing/>
        <w:jc w:val="both"/>
        <w:rPr>
          <w:b/>
          <w:szCs w:val="20"/>
        </w:rPr>
      </w:pPr>
    </w:p>
    <w:p w:rsidR="006B0AB3" w:rsidRPr="00F35719" w:rsidRDefault="006B0AB3" w:rsidP="006B0AB3">
      <w:pPr>
        <w:spacing w:after="0"/>
        <w:contextualSpacing/>
        <w:jc w:val="both"/>
        <w:rPr>
          <w:b/>
          <w:szCs w:val="20"/>
        </w:rPr>
      </w:pPr>
      <w:r w:rsidRPr="00F35719">
        <w:rPr>
          <w:b/>
          <w:szCs w:val="20"/>
        </w:rPr>
        <w:t>PROPONOWANE METODY SPRAWDZANIA OSIĄGNIĘĆ EDUKACYJNYCH UCZNIA</w:t>
      </w:r>
    </w:p>
    <w:p w:rsidR="006B0AB3" w:rsidRPr="00F35719" w:rsidRDefault="006B0AB3" w:rsidP="006B0AB3">
      <w:pPr>
        <w:spacing w:after="0"/>
        <w:contextualSpacing/>
        <w:jc w:val="both"/>
        <w:rPr>
          <w:bCs/>
          <w:szCs w:val="20"/>
        </w:rPr>
      </w:pPr>
      <w:r w:rsidRPr="00F35719">
        <w:rPr>
          <w:bCs/>
          <w:szCs w:val="20"/>
        </w:rPr>
        <w:t>W celu sprawdzenia osiągnięć edukacyjnych ucznia proponuje się zastosować:</w:t>
      </w:r>
    </w:p>
    <w:p w:rsidR="006B0AB3" w:rsidRPr="00F35719" w:rsidRDefault="006B0AB3" w:rsidP="00FB07A8">
      <w:pPr>
        <w:pStyle w:val="Akapitzlist"/>
        <w:numPr>
          <w:ilvl w:val="0"/>
          <w:numId w:val="54"/>
        </w:numPr>
        <w:pBdr>
          <w:top w:val="nil"/>
          <w:left w:val="nil"/>
          <w:bottom w:val="nil"/>
          <w:right w:val="nil"/>
          <w:between w:val="nil"/>
        </w:pBdr>
        <w:spacing w:after="0"/>
        <w:rPr>
          <w:rFonts w:ascii="Arial" w:hAnsi="Arial" w:cs="Arial"/>
          <w:b/>
          <w:szCs w:val="20"/>
        </w:rPr>
      </w:pPr>
      <w:r w:rsidRPr="00F35719">
        <w:rPr>
          <w:rFonts w:ascii="Arial" w:hAnsi="Arial" w:cs="Arial"/>
          <w:szCs w:val="20"/>
        </w:rPr>
        <w:t>karty</w:t>
      </w:r>
      <w:r w:rsidRPr="00F35719">
        <w:rPr>
          <w:rFonts w:ascii="Arial" w:hAnsi="Arial" w:cs="Arial"/>
          <w:bCs/>
          <w:szCs w:val="20"/>
        </w:rPr>
        <w:t xml:space="preserve"> obserwacji w trakcie wykonywanych ćwiczeń praktycznych, w ocenie należy uwzględnić następujące kryteria merytoryczne oraz ogólne: dokładność wykonanych czynności, samoocenę, czas wykonania zadania,</w:t>
      </w:r>
    </w:p>
    <w:p w:rsidR="006B0AB3" w:rsidRPr="00F35719" w:rsidRDefault="006B0AB3" w:rsidP="00FB07A8">
      <w:pPr>
        <w:pStyle w:val="Akapitzlist"/>
        <w:numPr>
          <w:ilvl w:val="0"/>
          <w:numId w:val="54"/>
        </w:numPr>
        <w:pBdr>
          <w:top w:val="nil"/>
          <w:left w:val="nil"/>
          <w:bottom w:val="nil"/>
          <w:right w:val="nil"/>
          <w:between w:val="nil"/>
        </w:pBdr>
        <w:spacing w:after="120"/>
        <w:ind w:left="714" w:hanging="357"/>
        <w:contextualSpacing w:val="0"/>
        <w:rPr>
          <w:rFonts w:ascii="Arial" w:hAnsi="Arial" w:cs="Arial"/>
          <w:szCs w:val="20"/>
        </w:rPr>
      </w:pPr>
      <w:r w:rsidRPr="00F35719">
        <w:rPr>
          <w:rFonts w:ascii="Arial" w:hAnsi="Arial" w:cs="Arial"/>
          <w:szCs w:val="20"/>
        </w:rPr>
        <w:t>test praktyczny z kryteriami oceny określonymi w karcie obserwacji.</w:t>
      </w:r>
    </w:p>
    <w:p w:rsidR="006B0AB3" w:rsidRPr="00F35719" w:rsidRDefault="006B0AB3" w:rsidP="006B0AB3">
      <w:pPr>
        <w:spacing w:after="0"/>
        <w:contextualSpacing/>
        <w:rPr>
          <w:b/>
          <w:szCs w:val="20"/>
        </w:rPr>
      </w:pPr>
      <w:r w:rsidRPr="00F35719">
        <w:rPr>
          <w:b/>
          <w:szCs w:val="20"/>
        </w:rPr>
        <w:t>PROPONOWANE METODY EWALUACJI PRZEDMIOTU</w:t>
      </w:r>
    </w:p>
    <w:p w:rsidR="006B0AB3" w:rsidRPr="00F35719" w:rsidRDefault="006B0AB3" w:rsidP="006B0AB3">
      <w:pPr>
        <w:spacing w:after="0"/>
        <w:contextualSpacing/>
        <w:jc w:val="both"/>
        <w:rPr>
          <w:bCs/>
          <w:szCs w:val="20"/>
        </w:rPr>
      </w:pPr>
      <w:r w:rsidRPr="00F35719">
        <w:rPr>
          <w:bCs/>
          <w:szCs w:val="20"/>
        </w:rPr>
        <w:t>Ewaluacja ma na celu doskonalenie stosowanych metod w celu osiągania założonych celów edukacyjnych.</w:t>
      </w:r>
    </w:p>
    <w:p w:rsidR="006B0AB3" w:rsidRPr="00F35719" w:rsidRDefault="006B0AB3" w:rsidP="006B0AB3">
      <w:pPr>
        <w:spacing w:after="0"/>
        <w:contextualSpacing/>
        <w:jc w:val="both"/>
        <w:rPr>
          <w:bCs/>
          <w:szCs w:val="20"/>
        </w:rPr>
      </w:pPr>
      <w:r w:rsidRPr="00F35719">
        <w:rPr>
          <w:bCs/>
          <w:szCs w:val="20"/>
        </w:rPr>
        <w:t>Do pozyskania danych od uczniów należy zastosować testy oraz kwestionariusze ankietowe, np.:</w:t>
      </w:r>
    </w:p>
    <w:p w:rsidR="00F47C5F" w:rsidRPr="00F35719" w:rsidRDefault="00F47C5F" w:rsidP="00FB07A8">
      <w:pPr>
        <w:pStyle w:val="Akapitzlist"/>
        <w:numPr>
          <w:ilvl w:val="0"/>
          <w:numId w:val="54"/>
        </w:numPr>
        <w:pBdr>
          <w:top w:val="nil"/>
          <w:left w:val="nil"/>
          <w:bottom w:val="nil"/>
          <w:right w:val="nil"/>
          <w:between w:val="nil"/>
        </w:pBdr>
        <w:spacing w:after="0"/>
        <w:jc w:val="both"/>
        <w:rPr>
          <w:rFonts w:ascii="Arial" w:hAnsi="Arial" w:cs="Arial"/>
          <w:bCs/>
          <w:szCs w:val="20"/>
        </w:rPr>
      </w:pPr>
      <w:r w:rsidRPr="00F35719">
        <w:rPr>
          <w:rFonts w:ascii="Arial" w:hAnsi="Arial" w:cs="Arial"/>
          <w:szCs w:val="20"/>
        </w:rPr>
        <w:t>test praktyczny dla uczniów,</w:t>
      </w:r>
    </w:p>
    <w:p w:rsidR="006B0AB3" w:rsidRPr="00F35719" w:rsidRDefault="006B0AB3" w:rsidP="00FB07A8">
      <w:pPr>
        <w:pStyle w:val="Akapitzlist"/>
        <w:numPr>
          <w:ilvl w:val="0"/>
          <w:numId w:val="54"/>
        </w:numPr>
        <w:pBdr>
          <w:top w:val="nil"/>
          <w:left w:val="nil"/>
          <w:bottom w:val="nil"/>
          <w:right w:val="nil"/>
          <w:between w:val="nil"/>
        </w:pBdr>
        <w:spacing w:after="0"/>
        <w:jc w:val="both"/>
        <w:rPr>
          <w:rFonts w:ascii="Arial" w:hAnsi="Arial" w:cs="Arial"/>
          <w:szCs w:val="20"/>
        </w:rPr>
      </w:pPr>
      <w:r w:rsidRPr="00F35719">
        <w:rPr>
          <w:rFonts w:ascii="Arial" w:hAnsi="Arial" w:cs="Arial"/>
          <w:szCs w:val="20"/>
        </w:rPr>
        <w:t>test pisemny dla uczniów,</w:t>
      </w:r>
    </w:p>
    <w:p w:rsidR="006B0AB3" w:rsidRPr="00F35719" w:rsidRDefault="006B0AB3" w:rsidP="00FB07A8">
      <w:pPr>
        <w:pStyle w:val="Akapitzlist"/>
        <w:numPr>
          <w:ilvl w:val="0"/>
          <w:numId w:val="54"/>
        </w:numPr>
        <w:pBdr>
          <w:top w:val="nil"/>
          <w:left w:val="nil"/>
          <w:bottom w:val="nil"/>
          <w:right w:val="nil"/>
          <w:between w:val="nil"/>
        </w:pBdr>
        <w:spacing w:after="0"/>
        <w:jc w:val="both"/>
        <w:rPr>
          <w:rFonts w:ascii="Arial" w:hAnsi="Arial" w:cs="Arial"/>
          <w:bCs/>
          <w:szCs w:val="20"/>
        </w:rPr>
      </w:pPr>
      <w:r w:rsidRPr="00F35719">
        <w:rPr>
          <w:rFonts w:ascii="Arial" w:hAnsi="Arial" w:cs="Arial"/>
          <w:szCs w:val="20"/>
        </w:rPr>
        <w:t>kwestionariusz</w:t>
      </w:r>
      <w:r w:rsidRPr="00F35719">
        <w:rPr>
          <w:rFonts w:ascii="Arial" w:hAnsi="Arial" w:cs="Arial"/>
          <w:bCs/>
          <w:szCs w:val="20"/>
        </w:rPr>
        <w:t xml:space="preserve"> ankietowy skierowany do uczniów (mający na celu doskonalenie procesu kształcenia i osiągania celów zawartych w programie).</w:t>
      </w:r>
    </w:p>
    <w:p w:rsidR="006B0AB3" w:rsidRPr="00F35719" w:rsidRDefault="006B0AB3" w:rsidP="006B0AB3">
      <w:pPr>
        <w:jc w:val="both"/>
        <w:rPr>
          <w:b/>
          <w:szCs w:val="20"/>
        </w:rPr>
      </w:pPr>
      <w:r w:rsidRPr="00F35719">
        <w:rPr>
          <w:szCs w:val="20"/>
        </w:rPr>
        <w:t xml:space="preserve">W ocenie rezultatów procesu dydaktycznego należy zastosować metody ilościowe – ilu uczniów uzyska wyniki testu pisemnego powyżej 50% oraz ilu uczniów uzyska wynik testu praktycznego powyżej 75%. Metody jakościowe pozwolą zbadać osiąganie kwalifikacji przez uczących się w zawodzie oraz ocenę stopnia korelacji celów i treści programu nauczania. </w:t>
      </w:r>
    </w:p>
    <w:p w:rsidR="006B0AB3" w:rsidRPr="00F35719" w:rsidRDefault="006B0AB3">
      <w:pPr>
        <w:rPr>
          <w:szCs w:val="20"/>
        </w:rPr>
      </w:pPr>
    </w:p>
    <w:p w:rsidR="00420388" w:rsidRPr="00F35719" w:rsidRDefault="00420388">
      <w:pPr>
        <w:rPr>
          <w:szCs w:val="20"/>
        </w:rPr>
      </w:pPr>
    </w:p>
    <w:p w:rsidR="00420388" w:rsidRPr="00F35719" w:rsidRDefault="00420388">
      <w:pPr>
        <w:rPr>
          <w:szCs w:val="20"/>
        </w:rPr>
      </w:pPr>
    </w:p>
    <w:p w:rsidR="00420765" w:rsidRPr="004B1235" w:rsidRDefault="00420765" w:rsidP="004B1235">
      <w:pPr>
        <w:pStyle w:val="Nagwek2"/>
      </w:pPr>
      <w:bookmarkStart w:id="22" w:name="_Toc18613812"/>
      <w:r w:rsidRPr="004B1235">
        <w:t>Wykonywanie badań technicznych pojazdów samochodowych</w:t>
      </w:r>
      <w:bookmarkEnd w:id="22"/>
    </w:p>
    <w:p w:rsidR="00420765" w:rsidRPr="00F35719" w:rsidRDefault="00420765" w:rsidP="00420765">
      <w:pPr>
        <w:spacing w:after="0"/>
        <w:contextualSpacing/>
        <w:jc w:val="both"/>
        <w:rPr>
          <w:b/>
          <w:szCs w:val="20"/>
        </w:rPr>
      </w:pPr>
      <w:r w:rsidRPr="00F35719">
        <w:rPr>
          <w:b/>
          <w:szCs w:val="20"/>
        </w:rPr>
        <w:t>Cele ogólne przedmiotu</w:t>
      </w:r>
    </w:p>
    <w:p w:rsidR="00420765" w:rsidRPr="00F35719" w:rsidRDefault="00A61906" w:rsidP="00CA63F3">
      <w:pPr>
        <w:pStyle w:val="Akapitzlist"/>
        <w:numPr>
          <w:ilvl w:val="0"/>
          <w:numId w:val="152"/>
        </w:numPr>
        <w:tabs>
          <w:tab w:val="left" w:pos="426"/>
        </w:tabs>
        <w:autoSpaceDE w:val="0"/>
        <w:autoSpaceDN w:val="0"/>
        <w:adjustRightInd w:val="0"/>
        <w:spacing w:after="0"/>
        <w:ind w:left="425" w:hanging="425"/>
        <w:jc w:val="both"/>
        <w:rPr>
          <w:rFonts w:ascii="Arial" w:eastAsia="Arial" w:hAnsi="Arial" w:cs="Arial"/>
          <w:szCs w:val="20"/>
        </w:rPr>
      </w:pPr>
      <w:r>
        <w:rPr>
          <w:rFonts w:ascii="Arial" w:hAnsi="Arial" w:cs="Arial"/>
          <w:szCs w:val="20"/>
        </w:rPr>
        <w:t>Przestrzeganie</w:t>
      </w:r>
      <w:r w:rsidR="00420765" w:rsidRPr="00F35719">
        <w:rPr>
          <w:rFonts w:ascii="Arial" w:eastAsia="Arial" w:hAnsi="Arial" w:cs="Arial"/>
          <w:szCs w:val="20"/>
        </w:rPr>
        <w:t xml:space="preserve"> wymagań dotyczących organizacji i wyposażenia stacji kontroli pojazdów samochodowych oraz wymagań dotyczących zakresu kontroli</w:t>
      </w:r>
      <w:r w:rsidR="00153BAA">
        <w:rPr>
          <w:rFonts w:ascii="Arial" w:eastAsia="Arial" w:hAnsi="Arial" w:cs="Arial"/>
          <w:szCs w:val="20"/>
        </w:rPr>
        <w:t>.</w:t>
      </w:r>
      <w:r w:rsidR="00420765" w:rsidRPr="00F35719">
        <w:rPr>
          <w:rFonts w:ascii="Arial" w:eastAsia="Arial" w:hAnsi="Arial" w:cs="Arial"/>
          <w:szCs w:val="20"/>
        </w:rPr>
        <w:t xml:space="preserve"> podczas badania technicznego pojazdu samochodowego</w:t>
      </w:r>
      <w:r w:rsidR="00153BAA">
        <w:rPr>
          <w:rFonts w:ascii="Arial" w:eastAsia="Arial" w:hAnsi="Arial" w:cs="Arial"/>
          <w:szCs w:val="20"/>
        </w:rPr>
        <w:t>.</w:t>
      </w:r>
    </w:p>
    <w:p w:rsidR="00420765" w:rsidRPr="00F35719" w:rsidRDefault="00A61906" w:rsidP="00CA63F3">
      <w:pPr>
        <w:pStyle w:val="Akapitzlist"/>
        <w:numPr>
          <w:ilvl w:val="0"/>
          <w:numId w:val="152"/>
        </w:numPr>
        <w:tabs>
          <w:tab w:val="left" w:pos="426"/>
        </w:tabs>
        <w:autoSpaceDE w:val="0"/>
        <w:autoSpaceDN w:val="0"/>
        <w:adjustRightInd w:val="0"/>
        <w:spacing w:after="0"/>
        <w:ind w:left="425" w:hanging="425"/>
        <w:jc w:val="both"/>
        <w:rPr>
          <w:rFonts w:ascii="Arial" w:eastAsia="Arial" w:hAnsi="Arial" w:cs="Arial"/>
          <w:szCs w:val="20"/>
        </w:rPr>
      </w:pPr>
      <w:r>
        <w:rPr>
          <w:rFonts w:ascii="Arial" w:eastAsia="Arial" w:hAnsi="Arial" w:cs="Arial"/>
          <w:szCs w:val="20"/>
        </w:rPr>
        <w:t>Przeprowadzanie</w:t>
      </w:r>
      <w:r w:rsidR="00420765" w:rsidRPr="00F35719">
        <w:rPr>
          <w:rFonts w:ascii="Arial" w:eastAsia="Arial" w:hAnsi="Arial" w:cs="Arial"/>
          <w:szCs w:val="20"/>
        </w:rPr>
        <w:t xml:space="preserve"> bada</w:t>
      </w:r>
      <w:r>
        <w:rPr>
          <w:rFonts w:ascii="Arial" w:eastAsia="Arial" w:hAnsi="Arial" w:cs="Arial"/>
          <w:szCs w:val="20"/>
        </w:rPr>
        <w:t>ń</w:t>
      </w:r>
      <w:r w:rsidR="00420765" w:rsidRPr="00F35719">
        <w:rPr>
          <w:rFonts w:ascii="Arial" w:eastAsia="Arial" w:hAnsi="Arial" w:cs="Arial"/>
          <w:szCs w:val="20"/>
        </w:rPr>
        <w:t xml:space="preserve"> techniczn</w:t>
      </w:r>
      <w:r>
        <w:rPr>
          <w:rFonts w:ascii="Arial" w:eastAsia="Arial" w:hAnsi="Arial" w:cs="Arial"/>
          <w:szCs w:val="20"/>
        </w:rPr>
        <w:t>ych</w:t>
      </w:r>
      <w:r w:rsidR="00420765" w:rsidRPr="00F35719">
        <w:rPr>
          <w:rFonts w:ascii="Arial" w:eastAsia="Arial" w:hAnsi="Arial" w:cs="Arial"/>
          <w:szCs w:val="20"/>
        </w:rPr>
        <w:t xml:space="preserve"> pojazdów samochodowych</w:t>
      </w:r>
      <w:r w:rsidR="00153BAA">
        <w:rPr>
          <w:rFonts w:ascii="Arial" w:eastAsia="Arial" w:hAnsi="Arial" w:cs="Arial"/>
          <w:szCs w:val="20"/>
        </w:rPr>
        <w:t>.</w:t>
      </w:r>
    </w:p>
    <w:p w:rsidR="00420765" w:rsidRPr="00F35719" w:rsidRDefault="00420765" w:rsidP="00CA63F3">
      <w:pPr>
        <w:pStyle w:val="Akapitzlist"/>
        <w:numPr>
          <w:ilvl w:val="0"/>
          <w:numId w:val="152"/>
        </w:numPr>
        <w:tabs>
          <w:tab w:val="left" w:pos="426"/>
        </w:tabs>
        <w:autoSpaceDE w:val="0"/>
        <w:autoSpaceDN w:val="0"/>
        <w:adjustRightInd w:val="0"/>
        <w:spacing w:after="0"/>
        <w:ind w:left="425" w:hanging="425"/>
        <w:jc w:val="both"/>
        <w:rPr>
          <w:rFonts w:ascii="Arial" w:eastAsia="Arial" w:hAnsi="Arial" w:cs="Arial"/>
          <w:szCs w:val="20"/>
        </w:rPr>
      </w:pPr>
      <w:r w:rsidRPr="00F35719">
        <w:rPr>
          <w:rFonts w:ascii="Arial" w:eastAsia="Arial" w:hAnsi="Arial" w:cs="Arial"/>
          <w:szCs w:val="20"/>
        </w:rPr>
        <w:tab/>
      </w:r>
      <w:r w:rsidR="00A94AEF" w:rsidRPr="00F35719">
        <w:rPr>
          <w:rFonts w:ascii="Arial" w:eastAsia="Arial" w:hAnsi="Arial" w:cs="Arial"/>
          <w:szCs w:val="20"/>
        </w:rPr>
        <w:t>O</w:t>
      </w:r>
      <w:r w:rsidRPr="00F35719">
        <w:rPr>
          <w:rFonts w:ascii="Arial" w:eastAsia="Arial" w:hAnsi="Arial" w:cs="Arial"/>
          <w:szCs w:val="20"/>
        </w:rPr>
        <w:t>cen</w:t>
      </w:r>
      <w:r w:rsidR="00A61906">
        <w:rPr>
          <w:rFonts w:ascii="Arial" w:eastAsia="Arial" w:hAnsi="Arial" w:cs="Arial"/>
          <w:szCs w:val="20"/>
        </w:rPr>
        <w:t>a</w:t>
      </w:r>
      <w:r w:rsidRPr="00F35719">
        <w:rPr>
          <w:rFonts w:ascii="Arial" w:eastAsia="Arial" w:hAnsi="Arial" w:cs="Arial"/>
          <w:szCs w:val="20"/>
        </w:rPr>
        <w:t xml:space="preserve"> stan</w:t>
      </w:r>
      <w:r w:rsidR="00A61906">
        <w:rPr>
          <w:rFonts w:ascii="Arial" w:eastAsia="Arial" w:hAnsi="Arial" w:cs="Arial"/>
          <w:szCs w:val="20"/>
        </w:rPr>
        <w:t>u</w:t>
      </w:r>
      <w:r w:rsidRPr="00F35719">
        <w:rPr>
          <w:rFonts w:ascii="Arial" w:eastAsia="Arial" w:hAnsi="Arial" w:cs="Arial"/>
          <w:szCs w:val="20"/>
        </w:rPr>
        <w:t xml:space="preserve"> techniczn</w:t>
      </w:r>
      <w:r w:rsidR="00A61906">
        <w:rPr>
          <w:rFonts w:ascii="Arial" w:eastAsia="Arial" w:hAnsi="Arial" w:cs="Arial"/>
          <w:szCs w:val="20"/>
        </w:rPr>
        <w:t>ego</w:t>
      </w:r>
      <w:r w:rsidRPr="00F35719">
        <w:rPr>
          <w:rFonts w:ascii="Arial" w:eastAsia="Arial" w:hAnsi="Arial" w:cs="Arial"/>
          <w:szCs w:val="20"/>
        </w:rPr>
        <w:t xml:space="preserve"> układów i zespołów pojazdów samochodowych</w:t>
      </w:r>
      <w:r w:rsidR="00153BAA">
        <w:rPr>
          <w:rFonts w:ascii="Arial" w:eastAsia="Arial" w:hAnsi="Arial" w:cs="Arial"/>
          <w:szCs w:val="20"/>
        </w:rPr>
        <w:t>.</w:t>
      </w:r>
    </w:p>
    <w:p w:rsidR="00420765" w:rsidRPr="00F35719" w:rsidRDefault="00420765" w:rsidP="00CA63F3">
      <w:pPr>
        <w:pStyle w:val="Akapitzlist"/>
        <w:numPr>
          <w:ilvl w:val="0"/>
          <w:numId w:val="152"/>
        </w:numPr>
        <w:tabs>
          <w:tab w:val="left" w:pos="426"/>
        </w:tabs>
        <w:autoSpaceDE w:val="0"/>
        <w:autoSpaceDN w:val="0"/>
        <w:adjustRightInd w:val="0"/>
        <w:spacing w:after="0"/>
        <w:ind w:left="425" w:hanging="425"/>
        <w:jc w:val="both"/>
        <w:rPr>
          <w:rFonts w:ascii="Arial" w:eastAsia="Arial" w:hAnsi="Arial" w:cs="Arial"/>
          <w:szCs w:val="20"/>
        </w:rPr>
      </w:pPr>
      <w:r w:rsidRPr="00F35719">
        <w:rPr>
          <w:rFonts w:ascii="Arial" w:eastAsia="Arial" w:hAnsi="Arial" w:cs="Arial"/>
          <w:szCs w:val="20"/>
        </w:rPr>
        <w:tab/>
      </w:r>
      <w:r w:rsidR="00A94AEF" w:rsidRPr="00F35719">
        <w:rPr>
          <w:rFonts w:ascii="Arial" w:eastAsia="Arial" w:hAnsi="Arial" w:cs="Arial"/>
          <w:szCs w:val="20"/>
        </w:rPr>
        <w:t>W</w:t>
      </w:r>
      <w:r w:rsidRPr="00F35719">
        <w:rPr>
          <w:rFonts w:ascii="Arial" w:eastAsia="Arial" w:hAnsi="Arial" w:cs="Arial"/>
          <w:szCs w:val="20"/>
        </w:rPr>
        <w:t>eryfik</w:t>
      </w:r>
      <w:r w:rsidR="00A94AEF" w:rsidRPr="00F35719">
        <w:rPr>
          <w:rFonts w:ascii="Arial" w:eastAsia="Arial" w:hAnsi="Arial" w:cs="Arial"/>
          <w:szCs w:val="20"/>
        </w:rPr>
        <w:t>o</w:t>
      </w:r>
      <w:r w:rsidR="00A61906">
        <w:rPr>
          <w:rFonts w:ascii="Arial" w:eastAsia="Arial" w:hAnsi="Arial" w:cs="Arial"/>
          <w:szCs w:val="20"/>
        </w:rPr>
        <w:t>wanie</w:t>
      </w:r>
      <w:r w:rsidR="00A94AEF" w:rsidRPr="00F35719">
        <w:rPr>
          <w:rFonts w:ascii="Arial" w:eastAsia="Arial" w:hAnsi="Arial" w:cs="Arial"/>
          <w:szCs w:val="20"/>
        </w:rPr>
        <w:t xml:space="preserve"> </w:t>
      </w:r>
      <w:r w:rsidRPr="00F35719">
        <w:rPr>
          <w:rFonts w:ascii="Arial" w:eastAsia="Arial" w:hAnsi="Arial" w:cs="Arial"/>
          <w:szCs w:val="20"/>
        </w:rPr>
        <w:t>stan</w:t>
      </w:r>
      <w:r w:rsidR="00A61906">
        <w:rPr>
          <w:rFonts w:ascii="Arial" w:eastAsia="Arial" w:hAnsi="Arial" w:cs="Arial"/>
          <w:szCs w:val="20"/>
        </w:rPr>
        <w:t>u</w:t>
      </w:r>
      <w:r w:rsidRPr="00F35719">
        <w:rPr>
          <w:rFonts w:ascii="Arial" w:eastAsia="Arial" w:hAnsi="Arial" w:cs="Arial"/>
          <w:szCs w:val="20"/>
        </w:rPr>
        <w:t xml:space="preserve"> techniczn</w:t>
      </w:r>
      <w:r w:rsidR="00A61906">
        <w:rPr>
          <w:rFonts w:ascii="Arial" w:eastAsia="Arial" w:hAnsi="Arial" w:cs="Arial"/>
          <w:szCs w:val="20"/>
        </w:rPr>
        <w:t>ego</w:t>
      </w:r>
      <w:r w:rsidRPr="00F35719">
        <w:rPr>
          <w:rFonts w:ascii="Arial" w:eastAsia="Arial" w:hAnsi="Arial" w:cs="Arial"/>
          <w:szCs w:val="20"/>
        </w:rPr>
        <w:t xml:space="preserve"> pojazdu samochodowego podczas okresowego badania technicznego pojazdu samochodowego</w:t>
      </w:r>
      <w:r w:rsidR="00153BAA">
        <w:rPr>
          <w:rFonts w:ascii="Arial" w:eastAsia="Arial" w:hAnsi="Arial" w:cs="Arial"/>
          <w:szCs w:val="20"/>
        </w:rPr>
        <w:t>.</w:t>
      </w:r>
    </w:p>
    <w:p w:rsidR="00420765" w:rsidRPr="00F35719" w:rsidRDefault="00420765" w:rsidP="00CA63F3">
      <w:pPr>
        <w:pStyle w:val="Akapitzlist"/>
        <w:numPr>
          <w:ilvl w:val="0"/>
          <w:numId w:val="152"/>
        </w:numPr>
        <w:tabs>
          <w:tab w:val="left" w:pos="426"/>
        </w:tabs>
        <w:autoSpaceDE w:val="0"/>
        <w:autoSpaceDN w:val="0"/>
        <w:adjustRightInd w:val="0"/>
        <w:spacing w:after="0"/>
        <w:ind w:left="425" w:hanging="425"/>
        <w:jc w:val="both"/>
        <w:rPr>
          <w:rFonts w:ascii="Arial" w:eastAsia="Arial" w:hAnsi="Arial" w:cs="Arial"/>
          <w:szCs w:val="20"/>
        </w:rPr>
      </w:pPr>
      <w:r w:rsidRPr="00F35719">
        <w:rPr>
          <w:rFonts w:ascii="Arial" w:eastAsia="Arial" w:hAnsi="Arial" w:cs="Arial"/>
          <w:szCs w:val="20"/>
        </w:rPr>
        <w:tab/>
      </w:r>
      <w:r w:rsidR="00A94AEF" w:rsidRPr="00F35719">
        <w:rPr>
          <w:rFonts w:ascii="Arial" w:eastAsia="Arial" w:hAnsi="Arial" w:cs="Arial"/>
          <w:szCs w:val="20"/>
        </w:rPr>
        <w:t>P</w:t>
      </w:r>
      <w:r w:rsidRPr="00F35719">
        <w:rPr>
          <w:rFonts w:ascii="Arial" w:eastAsia="Arial" w:hAnsi="Arial" w:cs="Arial"/>
          <w:szCs w:val="20"/>
        </w:rPr>
        <w:t>rowadz</w:t>
      </w:r>
      <w:r w:rsidR="00A61906">
        <w:rPr>
          <w:rFonts w:ascii="Arial" w:eastAsia="Arial" w:hAnsi="Arial" w:cs="Arial"/>
          <w:szCs w:val="20"/>
        </w:rPr>
        <w:t>enie</w:t>
      </w:r>
      <w:r w:rsidRPr="00F35719">
        <w:rPr>
          <w:rFonts w:ascii="Arial" w:eastAsia="Arial" w:hAnsi="Arial" w:cs="Arial"/>
          <w:szCs w:val="20"/>
        </w:rPr>
        <w:t xml:space="preserve"> ewidencj</w:t>
      </w:r>
      <w:r w:rsidR="00A61906">
        <w:rPr>
          <w:rFonts w:ascii="Arial" w:eastAsia="Arial" w:hAnsi="Arial" w:cs="Arial"/>
          <w:szCs w:val="20"/>
        </w:rPr>
        <w:t>i</w:t>
      </w:r>
      <w:r w:rsidRPr="00F35719">
        <w:rPr>
          <w:rFonts w:ascii="Arial" w:eastAsia="Arial" w:hAnsi="Arial" w:cs="Arial"/>
          <w:szCs w:val="20"/>
        </w:rPr>
        <w:t xml:space="preserve"> przeprowadzonych badań technicznych pojazdów samochodowych</w:t>
      </w:r>
      <w:r w:rsidR="00153BAA">
        <w:rPr>
          <w:rFonts w:ascii="Arial" w:eastAsia="Arial" w:hAnsi="Arial" w:cs="Arial"/>
          <w:szCs w:val="20"/>
        </w:rPr>
        <w:t>.</w:t>
      </w:r>
    </w:p>
    <w:p w:rsidR="00420765" w:rsidRPr="00F35719" w:rsidRDefault="00420765" w:rsidP="00CA63F3">
      <w:pPr>
        <w:pStyle w:val="Akapitzlist"/>
        <w:numPr>
          <w:ilvl w:val="0"/>
          <w:numId w:val="152"/>
        </w:numPr>
        <w:tabs>
          <w:tab w:val="left" w:pos="426"/>
        </w:tabs>
        <w:autoSpaceDE w:val="0"/>
        <w:autoSpaceDN w:val="0"/>
        <w:adjustRightInd w:val="0"/>
        <w:spacing w:after="0"/>
        <w:ind w:left="425" w:hanging="425"/>
        <w:jc w:val="both"/>
        <w:rPr>
          <w:rFonts w:ascii="Arial" w:eastAsia="Arial" w:hAnsi="Arial" w:cs="Arial"/>
          <w:szCs w:val="20"/>
        </w:rPr>
      </w:pPr>
      <w:r w:rsidRPr="00F35719">
        <w:rPr>
          <w:rFonts w:ascii="Arial" w:eastAsia="Arial" w:hAnsi="Arial" w:cs="Arial"/>
          <w:szCs w:val="20"/>
        </w:rPr>
        <w:tab/>
      </w:r>
      <w:r w:rsidR="00A94AEF" w:rsidRPr="00F35719">
        <w:rPr>
          <w:rFonts w:ascii="Arial" w:eastAsia="Arial" w:hAnsi="Arial" w:cs="Arial"/>
          <w:szCs w:val="20"/>
        </w:rPr>
        <w:t>P</w:t>
      </w:r>
      <w:r w:rsidRPr="00F35719">
        <w:rPr>
          <w:rFonts w:ascii="Arial" w:eastAsia="Arial" w:hAnsi="Arial" w:cs="Arial"/>
          <w:szCs w:val="20"/>
        </w:rPr>
        <w:t>rowadz</w:t>
      </w:r>
      <w:r w:rsidR="00A61906">
        <w:rPr>
          <w:rFonts w:ascii="Arial" w:eastAsia="Arial" w:hAnsi="Arial" w:cs="Arial"/>
          <w:szCs w:val="20"/>
        </w:rPr>
        <w:t>enie</w:t>
      </w:r>
      <w:r w:rsidRPr="00F35719">
        <w:rPr>
          <w:rFonts w:ascii="Arial" w:eastAsia="Arial" w:hAnsi="Arial" w:cs="Arial"/>
          <w:szCs w:val="20"/>
        </w:rPr>
        <w:t xml:space="preserve"> rozlicze</w:t>
      </w:r>
      <w:r w:rsidR="00A61906">
        <w:rPr>
          <w:rFonts w:ascii="Arial" w:eastAsia="Arial" w:hAnsi="Arial" w:cs="Arial"/>
          <w:szCs w:val="20"/>
        </w:rPr>
        <w:t>ń</w:t>
      </w:r>
      <w:r w:rsidRPr="00F35719">
        <w:rPr>
          <w:rFonts w:ascii="Arial" w:eastAsia="Arial" w:hAnsi="Arial" w:cs="Arial"/>
          <w:szCs w:val="20"/>
        </w:rPr>
        <w:t xml:space="preserve"> finansow</w:t>
      </w:r>
      <w:r w:rsidR="00A61906">
        <w:rPr>
          <w:rFonts w:ascii="Arial" w:eastAsia="Arial" w:hAnsi="Arial" w:cs="Arial"/>
          <w:szCs w:val="20"/>
        </w:rPr>
        <w:t>ych</w:t>
      </w:r>
      <w:r w:rsidRPr="00F35719">
        <w:rPr>
          <w:rFonts w:ascii="Arial" w:eastAsia="Arial" w:hAnsi="Arial" w:cs="Arial"/>
          <w:szCs w:val="20"/>
        </w:rPr>
        <w:t xml:space="preserve"> usług diagnostycznych</w:t>
      </w:r>
      <w:r w:rsidR="00153BAA">
        <w:rPr>
          <w:rFonts w:ascii="Arial" w:eastAsia="Arial" w:hAnsi="Arial" w:cs="Arial"/>
          <w:szCs w:val="20"/>
        </w:rPr>
        <w:t>.</w:t>
      </w:r>
    </w:p>
    <w:p w:rsidR="00420765" w:rsidRPr="00F35719" w:rsidRDefault="00420765" w:rsidP="00420765">
      <w:pPr>
        <w:spacing w:after="0"/>
        <w:contextualSpacing/>
        <w:jc w:val="both"/>
        <w:rPr>
          <w:b/>
          <w:szCs w:val="20"/>
        </w:rPr>
      </w:pPr>
    </w:p>
    <w:p w:rsidR="00420765" w:rsidRPr="00F35719" w:rsidRDefault="00420765" w:rsidP="00420765">
      <w:pPr>
        <w:spacing w:after="0"/>
        <w:contextualSpacing/>
        <w:jc w:val="both"/>
        <w:rPr>
          <w:b/>
          <w:szCs w:val="20"/>
        </w:rPr>
      </w:pPr>
      <w:r w:rsidRPr="00F35719">
        <w:rPr>
          <w:b/>
          <w:szCs w:val="20"/>
        </w:rPr>
        <w:t>Cele operacyjne</w:t>
      </w:r>
    </w:p>
    <w:p w:rsidR="00420765" w:rsidRPr="00F35719" w:rsidRDefault="00420765" w:rsidP="00420765">
      <w:pPr>
        <w:spacing w:after="0"/>
        <w:contextualSpacing/>
        <w:jc w:val="both"/>
        <w:rPr>
          <w:bCs/>
          <w:szCs w:val="20"/>
        </w:rPr>
      </w:pPr>
      <w:r w:rsidRPr="00F35719">
        <w:rPr>
          <w:bCs/>
          <w:szCs w:val="20"/>
        </w:rPr>
        <w:t>Uczeń potrafi:</w:t>
      </w:r>
    </w:p>
    <w:p w:rsidR="00A94AEF" w:rsidRPr="00F35719" w:rsidRDefault="00A94AEF" w:rsidP="00CA63F3">
      <w:pPr>
        <w:pStyle w:val="Akapitzlist"/>
        <w:numPr>
          <w:ilvl w:val="0"/>
          <w:numId w:val="153"/>
        </w:numPr>
        <w:pBdr>
          <w:top w:val="nil"/>
          <w:left w:val="nil"/>
          <w:bottom w:val="nil"/>
          <w:right w:val="nil"/>
          <w:between w:val="nil"/>
        </w:pBdr>
        <w:spacing w:after="0"/>
        <w:rPr>
          <w:rFonts w:ascii="Arial" w:eastAsia="Arial" w:hAnsi="Arial" w:cs="Arial"/>
          <w:szCs w:val="20"/>
        </w:rPr>
      </w:pPr>
      <w:r w:rsidRPr="00F35719">
        <w:rPr>
          <w:rFonts w:ascii="Arial" w:eastAsia="Arial" w:hAnsi="Arial" w:cs="Arial"/>
          <w:szCs w:val="20"/>
        </w:rPr>
        <w:t>wymienić przepisy prawa określające wymagania dotyczące kontroli pojazdów samochodowych oraz stacji kontroli pojazdów</w:t>
      </w:r>
      <w:r w:rsidR="00153BAA">
        <w:rPr>
          <w:rFonts w:ascii="Arial" w:eastAsia="Arial" w:hAnsi="Arial" w:cs="Arial"/>
          <w:szCs w:val="20"/>
        </w:rPr>
        <w:t>,</w:t>
      </w:r>
    </w:p>
    <w:p w:rsidR="00A94AEF" w:rsidRPr="00F35719" w:rsidRDefault="00A94AEF" w:rsidP="00CA63F3">
      <w:pPr>
        <w:pStyle w:val="Akapitzlist"/>
        <w:numPr>
          <w:ilvl w:val="0"/>
          <w:numId w:val="153"/>
        </w:numPr>
        <w:pBdr>
          <w:top w:val="nil"/>
          <w:left w:val="nil"/>
          <w:bottom w:val="nil"/>
          <w:right w:val="nil"/>
          <w:between w:val="nil"/>
        </w:pBdr>
        <w:spacing w:after="0"/>
        <w:rPr>
          <w:rFonts w:ascii="Arial" w:eastAsia="Arial" w:hAnsi="Arial" w:cs="Arial"/>
          <w:szCs w:val="20"/>
        </w:rPr>
      </w:pPr>
      <w:r w:rsidRPr="00F35719">
        <w:rPr>
          <w:rFonts w:ascii="Arial" w:eastAsia="Arial" w:hAnsi="Arial" w:cs="Arial"/>
          <w:szCs w:val="20"/>
        </w:rPr>
        <w:t>stosować podstawowe pojęcia z zakresu diagnostyki technicznej</w:t>
      </w:r>
      <w:r w:rsidR="00153BAA">
        <w:rPr>
          <w:rFonts w:ascii="Arial" w:eastAsia="Arial" w:hAnsi="Arial" w:cs="Arial"/>
          <w:szCs w:val="20"/>
        </w:rPr>
        <w:t>,</w:t>
      </w:r>
    </w:p>
    <w:p w:rsidR="00A94AEF" w:rsidRPr="00F35719" w:rsidRDefault="00A94AEF" w:rsidP="00CA63F3">
      <w:pPr>
        <w:pStyle w:val="Akapitzlist"/>
        <w:numPr>
          <w:ilvl w:val="0"/>
          <w:numId w:val="153"/>
        </w:numPr>
        <w:pBdr>
          <w:top w:val="nil"/>
          <w:left w:val="nil"/>
          <w:bottom w:val="nil"/>
          <w:right w:val="nil"/>
          <w:between w:val="nil"/>
        </w:pBdr>
        <w:spacing w:after="0"/>
        <w:rPr>
          <w:rFonts w:ascii="Arial" w:eastAsia="Arial" w:hAnsi="Arial" w:cs="Arial"/>
          <w:szCs w:val="20"/>
        </w:rPr>
      </w:pPr>
      <w:r w:rsidRPr="00F35719">
        <w:rPr>
          <w:rFonts w:ascii="Arial" w:eastAsia="Arial" w:hAnsi="Arial" w:cs="Arial"/>
          <w:szCs w:val="20"/>
        </w:rPr>
        <w:t>wymienić warunki techniczne oraz zakres ich niezbędnego wyposażenia, jakie musi spełnić pojazd samochodowy, aby został zarejestrowany</w:t>
      </w:r>
      <w:r w:rsidR="00153BAA">
        <w:rPr>
          <w:rFonts w:ascii="Arial" w:eastAsia="Arial" w:hAnsi="Arial" w:cs="Arial"/>
          <w:szCs w:val="20"/>
        </w:rPr>
        <w:t>,</w:t>
      </w:r>
    </w:p>
    <w:p w:rsidR="00A94AEF" w:rsidRPr="00F35719" w:rsidRDefault="00A94AEF" w:rsidP="00CA63F3">
      <w:pPr>
        <w:pStyle w:val="Akapitzlist"/>
        <w:numPr>
          <w:ilvl w:val="0"/>
          <w:numId w:val="153"/>
        </w:numPr>
        <w:pBdr>
          <w:top w:val="nil"/>
          <w:left w:val="nil"/>
          <w:bottom w:val="nil"/>
          <w:right w:val="nil"/>
          <w:between w:val="nil"/>
        </w:pBdr>
        <w:spacing w:after="0"/>
        <w:rPr>
          <w:rFonts w:ascii="Arial" w:eastAsia="Arial" w:hAnsi="Arial" w:cs="Arial"/>
          <w:szCs w:val="20"/>
        </w:rPr>
      </w:pPr>
      <w:r w:rsidRPr="00F35719">
        <w:rPr>
          <w:rFonts w:ascii="Arial" w:eastAsia="Arial" w:hAnsi="Arial" w:cs="Arial"/>
          <w:szCs w:val="20"/>
        </w:rPr>
        <w:t>określić zakres i sposób przeprowadzania badań technicznych pojazdów samochodowych oraz wzorów dokumentów stosowanych przy tych badaniach</w:t>
      </w:r>
      <w:r w:rsidR="00153BAA">
        <w:rPr>
          <w:rFonts w:ascii="Arial" w:eastAsia="Arial" w:hAnsi="Arial" w:cs="Arial"/>
          <w:szCs w:val="20"/>
        </w:rPr>
        <w:t>,</w:t>
      </w:r>
    </w:p>
    <w:p w:rsidR="00A94AEF" w:rsidRPr="00F35719" w:rsidRDefault="00A94AEF" w:rsidP="00CA63F3">
      <w:pPr>
        <w:pStyle w:val="Akapitzlist"/>
        <w:numPr>
          <w:ilvl w:val="0"/>
          <w:numId w:val="153"/>
        </w:numPr>
        <w:pBdr>
          <w:top w:val="nil"/>
          <w:left w:val="nil"/>
          <w:bottom w:val="nil"/>
          <w:right w:val="nil"/>
          <w:between w:val="nil"/>
        </w:pBdr>
        <w:spacing w:after="0"/>
        <w:rPr>
          <w:rFonts w:ascii="Arial" w:eastAsia="Arial" w:hAnsi="Arial" w:cs="Arial"/>
          <w:szCs w:val="20"/>
        </w:rPr>
      </w:pPr>
      <w:r w:rsidRPr="00F35719">
        <w:rPr>
          <w:rFonts w:ascii="Arial" w:eastAsia="Arial" w:hAnsi="Arial" w:cs="Arial"/>
          <w:szCs w:val="20"/>
        </w:rPr>
        <w:t>określić, jakie wymagania powinna spełniać stacja kontroli pojazdów przeprowadzających badania techniczne  pojazdu samochodowego</w:t>
      </w:r>
      <w:r w:rsidR="00153BAA">
        <w:rPr>
          <w:rFonts w:ascii="Arial" w:eastAsia="Arial" w:hAnsi="Arial" w:cs="Arial"/>
          <w:szCs w:val="20"/>
        </w:rPr>
        <w:t>,</w:t>
      </w:r>
    </w:p>
    <w:p w:rsidR="00A94AEF" w:rsidRPr="00F35719" w:rsidRDefault="00A94AEF" w:rsidP="00CA63F3">
      <w:pPr>
        <w:pStyle w:val="Akapitzlist"/>
        <w:numPr>
          <w:ilvl w:val="0"/>
          <w:numId w:val="153"/>
        </w:numPr>
        <w:pBdr>
          <w:top w:val="nil"/>
          <w:left w:val="nil"/>
          <w:bottom w:val="nil"/>
          <w:right w:val="nil"/>
          <w:between w:val="nil"/>
        </w:pBdr>
        <w:spacing w:after="0"/>
        <w:rPr>
          <w:rFonts w:ascii="Arial" w:eastAsia="Arial" w:hAnsi="Arial" w:cs="Arial"/>
          <w:szCs w:val="20"/>
        </w:rPr>
      </w:pPr>
      <w:r w:rsidRPr="00F35719">
        <w:rPr>
          <w:rFonts w:ascii="Arial" w:eastAsia="Arial" w:hAnsi="Arial" w:cs="Arial"/>
          <w:szCs w:val="20"/>
        </w:rPr>
        <w:t>określić cel, przedmiot, zakres i rodzaj badań technicznych pojazdu samochodowego</w:t>
      </w:r>
      <w:r w:rsidR="00153BAA">
        <w:rPr>
          <w:rFonts w:ascii="Arial" w:eastAsia="Arial" w:hAnsi="Arial" w:cs="Arial"/>
          <w:szCs w:val="20"/>
        </w:rPr>
        <w:t>,</w:t>
      </w:r>
    </w:p>
    <w:p w:rsidR="00A94AEF" w:rsidRPr="00F35719" w:rsidRDefault="00A94AEF" w:rsidP="00CA63F3">
      <w:pPr>
        <w:pStyle w:val="Akapitzlist"/>
        <w:numPr>
          <w:ilvl w:val="0"/>
          <w:numId w:val="153"/>
        </w:numPr>
        <w:pBdr>
          <w:top w:val="nil"/>
          <w:left w:val="nil"/>
          <w:bottom w:val="nil"/>
          <w:right w:val="nil"/>
          <w:between w:val="nil"/>
        </w:pBdr>
        <w:spacing w:after="0"/>
        <w:rPr>
          <w:rFonts w:ascii="Arial" w:eastAsia="Arial" w:hAnsi="Arial" w:cs="Arial"/>
          <w:szCs w:val="20"/>
        </w:rPr>
      </w:pPr>
      <w:r w:rsidRPr="00F35719">
        <w:rPr>
          <w:rFonts w:ascii="Arial" w:eastAsia="Arial" w:hAnsi="Arial" w:cs="Arial"/>
          <w:szCs w:val="20"/>
        </w:rPr>
        <w:t xml:space="preserve">określić obowiązki stacji kontroli pojazdów samochodowych </w:t>
      </w:r>
      <w:r w:rsidR="00153BAA">
        <w:rPr>
          <w:rFonts w:ascii="Arial" w:eastAsia="Arial" w:hAnsi="Arial" w:cs="Arial"/>
          <w:szCs w:val="20"/>
        </w:rPr>
        <w:t>,</w:t>
      </w:r>
    </w:p>
    <w:p w:rsidR="00A94AEF" w:rsidRPr="00F35719" w:rsidRDefault="00A94AEF" w:rsidP="00CA63F3">
      <w:pPr>
        <w:pStyle w:val="Akapitzlist"/>
        <w:numPr>
          <w:ilvl w:val="0"/>
          <w:numId w:val="153"/>
        </w:numPr>
        <w:pBdr>
          <w:top w:val="nil"/>
          <w:left w:val="nil"/>
          <w:bottom w:val="nil"/>
          <w:right w:val="nil"/>
          <w:between w:val="nil"/>
        </w:pBdr>
        <w:spacing w:after="0"/>
        <w:rPr>
          <w:rFonts w:ascii="Arial" w:eastAsia="Arial" w:hAnsi="Arial" w:cs="Arial"/>
          <w:szCs w:val="20"/>
        </w:rPr>
      </w:pPr>
      <w:r w:rsidRPr="00F35719">
        <w:rPr>
          <w:rFonts w:ascii="Arial" w:eastAsia="Arial" w:hAnsi="Arial" w:cs="Arial"/>
          <w:szCs w:val="20"/>
        </w:rPr>
        <w:t>określa uprawnienia stacji kontroli pojazdów samochodowych</w:t>
      </w:r>
      <w:r w:rsidR="00153BAA">
        <w:rPr>
          <w:rFonts w:ascii="Arial" w:eastAsia="Arial" w:hAnsi="Arial" w:cs="Arial"/>
          <w:szCs w:val="20"/>
        </w:rPr>
        <w:t>,</w:t>
      </w:r>
    </w:p>
    <w:p w:rsidR="00A94AEF" w:rsidRPr="00F35719" w:rsidRDefault="00A94AEF" w:rsidP="00CA63F3">
      <w:pPr>
        <w:pStyle w:val="Akapitzlist"/>
        <w:numPr>
          <w:ilvl w:val="0"/>
          <w:numId w:val="153"/>
        </w:numPr>
        <w:pBdr>
          <w:top w:val="nil"/>
          <w:left w:val="nil"/>
          <w:bottom w:val="nil"/>
          <w:right w:val="nil"/>
          <w:between w:val="nil"/>
        </w:pBdr>
        <w:spacing w:after="0"/>
        <w:rPr>
          <w:rFonts w:ascii="Arial" w:eastAsia="Arial" w:hAnsi="Arial" w:cs="Arial"/>
          <w:szCs w:val="20"/>
        </w:rPr>
      </w:pPr>
      <w:r w:rsidRPr="00F35719">
        <w:rPr>
          <w:rFonts w:ascii="Arial" w:eastAsia="Arial" w:hAnsi="Arial" w:cs="Arial"/>
          <w:szCs w:val="20"/>
        </w:rPr>
        <w:t>dobierać kolejności postępowania podczas badań na terenie stacji kontroli pojazdów samochodowych</w:t>
      </w:r>
      <w:r w:rsidR="00153BAA">
        <w:rPr>
          <w:rFonts w:ascii="Arial" w:eastAsia="Arial" w:hAnsi="Arial" w:cs="Arial"/>
          <w:szCs w:val="20"/>
        </w:rPr>
        <w:t>,</w:t>
      </w:r>
    </w:p>
    <w:p w:rsidR="00420765" w:rsidRPr="00F35719" w:rsidRDefault="00A94AEF" w:rsidP="00CA63F3">
      <w:pPr>
        <w:pStyle w:val="Akapitzlist"/>
        <w:numPr>
          <w:ilvl w:val="0"/>
          <w:numId w:val="153"/>
        </w:numPr>
        <w:pBdr>
          <w:top w:val="nil"/>
          <w:left w:val="nil"/>
          <w:bottom w:val="nil"/>
          <w:right w:val="nil"/>
          <w:between w:val="nil"/>
        </w:pBdr>
        <w:spacing w:after="0"/>
        <w:rPr>
          <w:rFonts w:ascii="Arial" w:eastAsia="Arial" w:hAnsi="Arial" w:cs="Arial"/>
          <w:szCs w:val="20"/>
        </w:rPr>
      </w:pPr>
      <w:r w:rsidRPr="00F35719">
        <w:rPr>
          <w:rFonts w:ascii="Arial" w:eastAsia="Arial" w:hAnsi="Arial" w:cs="Arial"/>
          <w:szCs w:val="20"/>
        </w:rPr>
        <w:t>określić odpowiednią lokalizację i organizację stanowisk kontrolno-pomiarowych w stacji kontroli pojazdów samochodowych oraz w serwisie pojazdów samochodowych</w:t>
      </w:r>
      <w:r w:rsidR="00153BAA">
        <w:rPr>
          <w:rFonts w:ascii="Arial" w:eastAsia="Arial" w:hAnsi="Arial" w:cs="Arial"/>
          <w:szCs w:val="20"/>
        </w:rPr>
        <w:t>,</w:t>
      </w:r>
    </w:p>
    <w:p w:rsidR="00A94AEF" w:rsidRPr="00F35719" w:rsidRDefault="00A94AEF" w:rsidP="00CA63F3">
      <w:pPr>
        <w:pStyle w:val="Akapitzlist"/>
        <w:numPr>
          <w:ilvl w:val="0"/>
          <w:numId w:val="153"/>
        </w:numPr>
        <w:pBdr>
          <w:top w:val="nil"/>
          <w:left w:val="nil"/>
          <w:bottom w:val="nil"/>
          <w:right w:val="nil"/>
          <w:between w:val="nil"/>
        </w:pBdr>
        <w:spacing w:after="0"/>
        <w:rPr>
          <w:rFonts w:ascii="Arial" w:eastAsia="Arial" w:hAnsi="Arial" w:cs="Arial"/>
          <w:szCs w:val="20"/>
        </w:rPr>
      </w:pPr>
      <w:r w:rsidRPr="00F35719">
        <w:rPr>
          <w:rFonts w:ascii="Arial" w:eastAsia="Arial" w:hAnsi="Arial" w:cs="Arial"/>
          <w:szCs w:val="20"/>
        </w:rPr>
        <w:t>stosować czynności kontrolne podczas badań technicznych pojazdów samochodowych</w:t>
      </w:r>
      <w:r w:rsidR="00153BAA">
        <w:rPr>
          <w:rFonts w:ascii="Arial" w:eastAsia="Arial" w:hAnsi="Arial" w:cs="Arial"/>
          <w:szCs w:val="20"/>
        </w:rPr>
        <w:t>,</w:t>
      </w:r>
      <w:r w:rsidRPr="00F35719">
        <w:rPr>
          <w:rFonts w:ascii="Arial" w:eastAsia="Arial" w:hAnsi="Arial" w:cs="Arial"/>
          <w:szCs w:val="20"/>
        </w:rPr>
        <w:t xml:space="preserve"> </w:t>
      </w:r>
    </w:p>
    <w:p w:rsidR="00A94AEF" w:rsidRPr="00F35719" w:rsidRDefault="00A94AEF" w:rsidP="00CA63F3">
      <w:pPr>
        <w:pStyle w:val="Akapitzlist"/>
        <w:numPr>
          <w:ilvl w:val="0"/>
          <w:numId w:val="153"/>
        </w:numPr>
        <w:pBdr>
          <w:top w:val="nil"/>
          <w:left w:val="nil"/>
          <w:bottom w:val="nil"/>
          <w:right w:val="nil"/>
          <w:between w:val="nil"/>
        </w:pBdr>
        <w:spacing w:after="0"/>
        <w:rPr>
          <w:rFonts w:ascii="Arial" w:eastAsia="Arial" w:hAnsi="Arial" w:cs="Arial"/>
          <w:szCs w:val="20"/>
        </w:rPr>
      </w:pPr>
      <w:r w:rsidRPr="00F35719">
        <w:rPr>
          <w:rFonts w:ascii="Arial" w:eastAsia="Arial" w:hAnsi="Arial" w:cs="Arial"/>
          <w:szCs w:val="20"/>
        </w:rPr>
        <w:t>dobierać kryteria oceny organoleptycznej kontroli stanu technicznego pojazdów samochodowych</w:t>
      </w:r>
      <w:r w:rsidR="00153BAA">
        <w:rPr>
          <w:rFonts w:ascii="Arial" w:eastAsia="Arial" w:hAnsi="Arial" w:cs="Arial"/>
          <w:szCs w:val="20"/>
        </w:rPr>
        <w:t>,</w:t>
      </w:r>
    </w:p>
    <w:p w:rsidR="00A94AEF" w:rsidRPr="00F35719" w:rsidRDefault="00A94AEF" w:rsidP="00CA63F3">
      <w:pPr>
        <w:pStyle w:val="Akapitzlist"/>
        <w:numPr>
          <w:ilvl w:val="0"/>
          <w:numId w:val="153"/>
        </w:numPr>
        <w:pBdr>
          <w:top w:val="nil"/>
          <w:left w:val="nil"/>
          <w:bottom w:val="nil"/>
          <w:right w:val="nil"/>
          <w:between w:val="nil"/>
        </w:pBdr>
        <w:spacing w:after="0"/>
        <w:rPr>
          <w:rFonts w:ascii="Arial" w:eastAsia="Arial" w:hAnsi="Arial" w:cs="Arial"/>
          <w:szCs w:val="20"/>
        </w:rPr>
      </w:pPr>
      <w:r w:rsidRPr="00F35719">
        <w:rPr>
          <w:rFonts w:ascii="Arial" w:eastAsia="Arial" w:hAnsi="Arial" w:cs="Arial"/>
          <w:szCs w:val="20"/>
        </w:rPr>
        <w:t>stosować zasady ustalania wyniku badania i tryb postępowania w przypadkach wątpliwych</w:t>
      </w:r>
      <w:r w:rsidR="00153BAA">
        <w:rPr>
          <w:rFonts w:ascii="Arial" w:eastAsia="Arial" w:hAnsi="Arial" w:cs="Arial"/>
          <w:szCs w:val="20"/>
        </w:rPr>
        <w:t>,</w:t>
      </w:r>
    </w:p>
    <w:p w:rsidR="00A94AEF" w:rsidRPr="00F35719" w:rsidRDefault="00A94AEF" w:rsidP="00CA63F3">
      <w:pPr>
        <w:pStyle w:val="Akapitzlist"/>
        <w:numPr>
          <w:ilvl w:val="0"/>
          <w:numId w:val="153"/>
        </w:numPr>
        <w:pBdr>
          <w:top w:val="nil"/>
          <w:left w:val="nil"/>
          <w:bottom w:val="nil"/>
          <w:right w:val="nil"/>
          <w:between w:val="nil"/>
        </w:pBdr>
        <w:spacing w:after="0"/>
        <w:rPr>
          <w:rFonts w:ascii="Arial" w:eastAsia="Arial" w:hAnsi="Arial" w:cs="Arial"/>
          <w:szCs w:val="20"/>
        </w:rPr>
      </w:pPr>
      <w:r w:rsidRPr="00F35719">
        <w:rPr>
          <w:rFonts w:ascii="Arial" w:eastAsia="Arial" w:hAnsi="Arial" w:cs="Arial"/>
          <w:szCs w:val="20"/>
        </w:rPr>
        <w:t>przestrzegać wymagań dotyczących zasad kontroli pojazdów samochodowych</w:t>
      </w:r>
      <w:r w:rsidR="00153BAA">
        <w:rPr>
          <w:rFonts w:ascii="Arial" w:eastAsia="Arial" w:hAnsi="Arial" w:cs="Arial"/>
          <w:szCs w:val="20"/>
        </w:rPr>
        <w:t>,</w:t>
      </w:r>
    </w:p>
    <w:p w:rsidR="00A94AEF" w:rsidRPr="00F35719" w:rsidRDefault="00A94AEF" w:rsidP="00CA63F3">
      <w:pPr>
        <w:pStyle w:val="Akapitzlist"/>
        <w:numPr>
          <w:ilvl w:val="0"/>
          <w:numId w:val="153"/>
        </w:numPr>
        <w:pBdr>
          <w:top w:val="nil"/>
          <w:left w:val="nil"/>
          <w:bottom w:val="nil"/>
          <w:right w:val="nil"/>
          <w:between w:val="nil"/>
        </w:pBdr>
        <w:spacing w:after="0"/>
        <w:rPr>
          <w:rFonts w:ascii="Arial" w:eastAsia="Arial" w:hAnsi="Arial" w:cs="Arial"/>
          <w:szCs w:val="20"/>
        </w:rPr>
      </w:pPr>
      <w:r w:rsidRPr="00F35719">
        <w:rPr>
          <w:rFonts w:ascii="Arial" w:eastAsia="Arial" w:hAnsi="Arial" w:cs="Arial"/>
          <w:szCs w:val="20"/>
        </w:rPr>
        <w:t>przestrzegać wytycznych dotyczących oceny usterek podczas przeprowadzania okresowego badania technicznego pojazdu samochodowego</w:t>
      </w:r>
      <w:r w:rsidR="00153BAA">
        <w:rPr>
          <w:rFonts w:ascii="Arial" w:eastAsia="Arial" w:hAnsi="Arial" w:cs="Arial"/>
          <w:szCs w:val="20"/>
        </w:rPr>
        <w:t>,</w:t>
      </w:r>
    </w:p>
    <w:p w:rsidR="00A94AEF" w:rsidRPr="00F35719" w:rsidRDefault="00A94AEF" w:rsidP="00CA63F3">
      <w:pPr>
        <w:pStyle w:val="Akapitzlist"/>
        <w:numPr>
          <w:ilvl w:val="0"/>
          <w:numId w:val="153"/>
        </w:numPr>
        <w:pBdr>
          <w:top w:val="nil"/>
          <w:left w:val="nil"/>
          <w:bottom w:val="nil"/>
          <w:right w:val="nil"/>
          <w:between w:val="nil"/>
        </w:pBdr>
        <w:spacing w:after="0"/>
        <w:rPr>
          <w:rFonts w:ascii="Arial" w:eastAsia="Arial" w:hAnsi="Arial" w:cs="Arial"/>
          <w:szCs w:val="20"/>
        </w:rPr>
      </w:pPr>
      <w:r w:rsidRPr="00F35719">
        <w:rPr>
          <w:rFonts w:ascii="Arial" w:eastAsia="Arial" w:hAnsi="Arial" w:cs="Arial"/>
          <w:szCs w:val="20"/>
        </w:rPr>
        <w:t>stosować metody oceny stanu technicznego podczas przeprowadzania badania pojazdu</w:t>
      </w:r>
      <w:r w:rsidR="00153BAA">
        <w:rPr>
          <w:rFonts w:ascii="Arial" w:eastAsia="Arial" w:hAnsi="Arial" w:cs="Arial"/>
          <w:szCs w:val="20"/>
        </w:rPr>
        <w:t>,</w:t>
      </w:r>
    </w:p>
    <w:p w:rsidR="00A94AEF" w:rsidRPr="00F35719" w:rsidRDefault="00A94AEF" w:rsidP="00CA63F3">
      <w:pPr>
        <w:pStyle w:val="Akapitzlist"/>
        <w:numPr>
          <w:ilvl w:val="0"/>
          <w:numId w:val="153"/>
        </w:numPr>
        <w:pBdr>
          <w:top w:val="nil"/>
          <w:left w:val="nil"/>
          <w:bottom w:val="nil"/>
          <w:right w:val="nil"/>
          <w:between w:val="nil"/>
        </w:pBdr>
        <w:spacing w:after="0"/>
        <w:rPr>
          <w:rFonts w:ascii="Arial" w:eastAsia="Arial" w:hAnsi="Arial" w:cs="Arial"/>
          <w:szCs w:val="20"/>
        </w:rPr>
      </w:pPr>
      <w:r w:rsidRPr="00F35719">
        <w:rPr>
          <w:rFonts w:ascii="Arial" w:eastAsia="Arial" w:hAnsi="Arial" w:cs="Arial"/>
          <w:szCs w:val="20"/>
        </w:rPr>
        <w:t>wymienić przedmiot i zakres badania technicznego pojazdu samochodowego</w:t>
      </w:r>
      <w:r w:rsidR="00153BAA">
        <w:rPr>
          <w:rFonts w:ascii="Arial" w:eastAsia="Arial" w:hAnsi="Arial" w:cs="Arial"/>
          <w:szCs w:val="20"/>
        </w:rPr>
        <w:t>,</w:t>
      </w:r>
    </w:p>
    <w:p w:rsidR="00A94AEF" w:rsidRPr="00F35719" w:rsidRDefault="00A94AEF" w:rsidP="00CA63F3">
      <w:pPr>
        <w:pStyle w:val="Akapitzlist"/>
        <w:numPr>
          <w:ilvl w:val="0"/>
          <w:numId w:val="153"/>
        </w:numPr>
        <w:pBdr>
          <w:top w:val="nil"/>
          <w:left w:val="nil"/>
          <w:bottom w:val="nil"/>
          <w:right w:val="nil"/>
          <w:between w:val="nil"/>
        </w:pBdr>
        <w:spacing w:after="0"/>
        <w:rPr>
          <w:rFonts w:ascii="Arial" w:eastAsia="Arial" w:hAnsi="Arial" w:cs="Arial"/>
          <w:szCs w:val="20"/>
        </w:rPr>
      </w:pPr>
      <w:r w:rsidRPr="00F35719">
        <w:rPr>
          <w:rFonts w:ascii="Arial" w:eastAsia="Arial" w:hAnsi="Arial" w:cs="Arial"/>
          <w:szCs w:val="20"/>
        </w:rPr>
        <w:t>wymienić czynności kontrolne metody oceny stanu technicznego pojazdu samochodowego</w:t>
      </w:r>
      <w:r w:rsidR="00153BAA">
        <w:rPr>
          <w:rFonts w:ascii="Arial" w:eastAsia="Arial" w:hAnsi="Arial" w:cs="Arial"/>
          <w:szCs w:val="20"/>
        </w:rPr>
        <w:t>,</w:t>
      </w:r>
    </w:p>
    <w:p w:rsidR="00A94AEF" w:rsidRPr="00F35719" w:rsidRDefault="00A94AEF" w:rsidP="00CA63F3">
      <w:pPr>
        <w:pStyle w:val="Akapitzlist"/>
        <w:numPr>
          <w:ilvl w:val="0"/>
          <w:numId w:val="153"/>
        </w:numPr>
        <w:pBdr>
          <w:top w:val="nil"/>
          <w:left w:val="nil"/>
          <w:bottom w:val="nil"/>
          <w:right w:val="nil"/>
          <w:between w:val="nil"/>
        </w:pBdr>
        <w:spacing w:after="0"/>
        <w:rPr>
          <w:rFonts w:ascii="Arial" w:eastAsia="Arial" w:hAnsi="Arial" w:cs="Arial"/>
          <w:szCs w:val="20"/>
        </w:rPr>
      </w:pPr>
      <w:r w:rsidRPr="00F35719">
        <w:rPr>
          <w:rFonts w:ascii="Arial" w:eastAsia="Arial" w:hAnsi="Arial" w:cs="Arial"/>
          <w:szCs w:val="20"/>
        </w:rPr>
        <w:t>rozróżnić usterki drobne oraz usterki istotne i zagrażające bezpieczeństwu</w:t>
      </w:r>
      <w:r w:rsidR="00153BAA">
        <w:rPr>
          <w:rFonts w:ascii="Arial" w:eastAsia="Arial" w:hAnsi="Arial" w:cs="Arial"/>
          <w:szCs w:val="20"/>
        </w:rPr>
        <w:t>,</w:t>
      </w:r>
    </w:p>
    <w:p w:rsidR="00A94AEF" w:rsidRPr="00F35719" w:rsidRDefault="00A94AEF" w:rsidP="00CA63F3">
      <w:pPr>
        <w:pStyle w:val="Akapitzlist"/>
        <w:numPr>
          <w:ilvl w:val="0"/>
          <w:numId w:val="153"/>
        </w:numPr>
        <w:pBdr>
          <w:top w:val="nil"/>
          <w:left w:val="nil"/>
          <w:bottom w:val="nil"/>
          <w:right w:val="nil"/>
          <w:between w:val="nil"/>
        </w:pBdr>
        <w:spacing w:after="0"/>
        <w:rPr>
          <w:rFonts w:ascii="Arial" w:eastAsia="Arial" w:hAnsi="Arial" w:cs="Arial"/>
          <w:szCs w:val="20"/>
        </w:rPr>
      </w:pPr>
      <w:r w:rsidRPr="00F35719">
        <w:rPr>
          <w:rFonts w:ascii="Arial" w:eastAsia="Arial" w:hAnsi="Arial" w:cs="Arial"/>
          <w:szCs w:val="20"/>
        </w:rPr>
        <w:t>kontrolować stan techniczny układu jezdnego, podwozia i zawieszenia, układów hamulcowych</w:t>
      </w:r>
      <w:r w:rsidR="00153BAA">
        <w:rPr>
          <w:rFonts w:ascii="Arial" w:eastAsia="Arial" w:hAnsi="Arial" w:cs="Arial"/>
          <w:szCs w:val="20"/>
        </w:rPr>
        <w:t>,</w:t>
      </w:r>
    </w:p>
    <w:p w:rsidR="00A94AEF" w:rsidRPr="00F35719" w:rsidRDefault="00A94AEF" w:rsidP="00CA63F3">
      <w:pPr>
        <w:pStyle w:val="Akapitzlist"/>
        <w:numPr>
          <w:ilvl w:val="0"/>
          <w:numId w:val="153"/>
        </w:numPr>
        <w:pBdr>
          <w:top w:val="nil"/>
          <w:left w:val="nil"/>
          <w:bottom w:val="nil"/>
          <w:right w:val="nil"/>
          <w:between w:val="nil"/>
        </w:pBdr>
        <w:spacing w:after="0"/>
        <w:rPr>
          <w:rFonts w:ascii="Arial" w:eastAsia="Arial" w:hAnsi="Arial" w:cs="Arial"/>
          <w:szCs w:val="20"/>
        </w:rPr>
      </w:pPr>
      <w:r w:rsidRPr="00F35719">
        <w:rPr>
          <w:rFonts w:ascii="Arial" w:eastAsia="Arial" w:hAnsi="Arial" w:cs="Arial"/>
          <w:szCs w:val="20"/>
        </w:rPr>
        <w:t>kontrolować prawidłowość działania świateł i oświetlenia pojazdu samochodowego</w:t>
      </w:r>
      <w:r w:rsidR="00153BAA">
        <w:rPr>
          <w:rFonts w:ascii="Arial" w:eastAsia="Arial" w:hAnsi="Arial" w:cs="Arial"/>
          <w:szCs w:val="20"/>
        </w:rPr>
        <w:t>,</w:t>
      </w:r>
    </w:p>
    <w:p w:rsidR="00A94AEF" w:rsidRPr="00F35719" w:rsidRDefault="00A94AEF" w:rsidP="00CA63F3">
      <w:pPr>
        <w:pStyle w:val="Akapitzlist"/>
        <w:numPr>
          <w:ilvl w:val="0"/>
          <w:numId w:val="153"/>
        </w:numPr>
        <w:pBdr>
          <w:top w:val="nil"/>
          <w:left w:val="nil"/>
          <w:bottom w:val="nil"/>
          <w:right w:val="nil"/>
          <w:between w:val="nil"/>
        </w:pBdr>
        <w:spacing w:after="0"/>
        <w:rPr>
          <w:rFonts w:ascii="Arial" w:eastAsia="Arial" w:hAnsi="Arial" w:cs="Arial"/>
          <w:szCs w:val="20"/>
        </w:rPr>
      </w:pPr>
      <w:r w:rsidRPr="00F35719">
        <w:rPr>
          <w:rFonts w:ascii="Arial" w:eastAsia="Arial" w:hAnsi="Arial" w:cs="Arial"/>
          <w:szCs w:val="20"/>
        </w:rPr>
        <w:t>kontrolować działania elementów związanych z ochroną środowiska, emisji spalin i hałasu</w:t>
      </w:r>
      <w:r w:rsidR="00153BAA">
        <w:rPr>
          <w:rFonts w:ascii="Arial" w:eastAsia="Arial" w:hAnsi="Arial" w:cs="Arial"/>
          <w:szCs w:val="20"/>
        </w:rPr>
        <w:t>,</w:t>
      </w:r>
    </w:p>
    <w:p w:rsidR="00A94AEF" w:rsidRPr="00F35719" w:rsidRDefault="00A94AEF" w:rsidP="00CA63F3">
      <w:pPr>
        <w:pStyle w:val="Akapitzlist"/>
        <w:numPr>
          <w:ilvl w:val="0"/>
          <w:numId w:val="153"/>
        </w:numPr>
        <w:pBdr>
          <w:top w:val="nil"/>
          <w:left w:val="nil"/>
          <w:bottom w:val="nil"/>
          <w:right w:val="nil"/>
          <w:between w:val="nil"/>
        </w:pBdr>
        <w:spacing w:after="0"/>
        <w:rPr>
          <w:rFonts w:ascii="Arial" w:eastAsia="Arial" w:hAnsi="Arial" w:cs="Arial"/>
          <w:szCs w:val="20"/>
        </w:rPr>
      </w:pPr>
      <w:r w:rsidRPr="00F35719">
        <w:rPr>
          <w:rFonts w:ascii="Arial" w:eastAsia="Arial" w:hAnsi="Arial" w:cs="Arial"/>
          <w:szCs w:val="20"/>
        </w:rPr>
        <w:t>korzystać ze specjalnej aparatury techniczno-pomiarowej oraz ze specjalnego oprogramowania komputerowego podczas badań technicznych pojazdu samochodowego</w:t>
      </w:r>
      <w:r w:rsidR="00153BAA">
        <w:rPr>
          <w:rFonts w:ascii="Arial" w:eastAsia="Arial" w:hAnsi="Arial" w:cs="Arial"/>
          <w:szCs w:val="20"/>
        </w:rPr>
        <w:t>,</w:t>
      </w:r>
    </w:p>
    <w:p w:rsidR="00A94AEF" w:rsidRPr="00F35719" w:rsidRDefault="00A94AEF" w:rsidP="00CA63F3">
      <w:pPr>
        <w:pStyle w:val="Akapitzlist"/>
        <w:numPr>
          <w:ilvl w:val="0"/>
          <w:numId w:val="153"/>
        </w:numPr>
        <w:pBdr>
          <w:top w:val="nil"/>
          <w:left w:val="nil"/>
          <w:bottom w:val="nil"/>
          <w:right w:val="nil"/>
          <w:between w:val="nil"/>
        </w:pBdr>
        <w:spacing w:after="0"/>
        <w:rPr>
          <w:rFonts w:ascii="Arial" w:eastAsia="Arial" w:hAnsi="Arial" w:cs="Arial"/>
          <w:szCs w:val="20"/>
        </w:rPr>
      </w:pPr>
      <w:r w:rsidRPr="00F35719">
        <w:rPr>
          <w:rFonts w:ascii="Arial" w:eastAsia="Arial" w:hAnsi="Arial" w:cs="Arial"/>
          <w:szCs w:val="20"/>
        </w:rPr>
        <w:t>wykonać pomiary na samochodowej linii diagnostycznej</w:t>
      </w:r>
      <w:r w:rsidR="00153BAA">
        <w:rPr>
          <w:rFonts w:ascii="Arial" w:eastAsia="Arial" w:hAnsi="Arial" w:cs="Arial"/>
          <w:szCs w:val="20"/>
        </w:rPr>
        <w:t>,</w:t>
      </w:r>
    </w:p>
    <w:p w:rsidR="00A94AEF" w:rsidRPr="00F35719" w:rsidRDefault="00A94AEF" w:rsidP="00CA63F3">
      <w:pPr>
        <w:pStyle w:val="Akapitzlist"/>
        <w:numPr>
          <w:ilvl w:val="0"/>
          <w:numId w:val="153"/>
        </w:numPr>
        <w:pBdr>
          <w:top w:val="nil"/>
          <w:left w:val="nil"/>
          <w:bottom w:val="nil"/>
          <w:right w:val="nil"/>
          <w:between w:val="nil"/>
        </w:pBdr>
        <w:spacing w:after="0"/>
        <w:rPr>
          <w:rFonts w:ascii="Arial" w:eastAsia="Arial" w:hAnsi="Arial" w:cs="Arial"/>
          <w:szCs w:val="20"/>
        </w:rPr>
      </w:pPr>
      <w:r w:rsidRPr="00F35719">
        <w:rPr>
          <w:rFonts w:ascii="Arial" w:eastAsia="Arial" w:hAnsi="Arial" w:cs="Arial"/>
          <w:szCs w:val="20"/>
        </w:rPr>
        <w:t>stosować zasady bezpieczeństwa i higieny pracy oraz przepisy przeciwpożarowe obowiązujące na terenie stacji kontroli pojazdów samochodowych oraz podczas wykonywania pomiarów i badań</w:t>
      </w:r>
      <w:r w:rsidR="00153BAA">
        <w:rPr>
          <w:rFonts w:ascii="Arial" w:eastAsia="Arial" w:hAnsi="Arial" w:cs="Arial"/>
          <w:szCs w:val="20"/>
        </w:rPr>
        <w:t>,</w:t>
      </w:r>
    </w:p>
    <w:p w:rsidR="00A94AEF" w:rsidRPr="00F35719" w:rsidRDefault="00A94AEF" w:rsidP="00CA63F3">
      <w:pPr>
        <w:pStyle w:val="Akapitzlist"/>
        <w:numPr>
          <w:ilvl w:val="0"/>
          <w:numId w:val="153"/>
        </w:numPr>
        <w:pBdr>
          <w:top w:val="nil"/>
          <w:left w:val="nil"/>
          <w:bottom w:val="nil"/>
          <w:right w:val="nil"/>
          <w:between w:val="nil"/>
        </w:pBdr>
        <w:spacing w:after="0"/>
        <w:rPr>
          <w:rFonts w:ascii="Arial" w:eastAsia="Arial" w:hAnsi="Arial" w:cs="Arial"/>
          <w:szCs w:val="20"/>
        </w:rPr>
      </w:pPr>
      <w:r w:rsidRPr="00F35719">
        <w:rPr>
          <w:rFonts w:ascii="Arial" w:eastAsia="Arial" w:hAnsi="Arial" w:cs="Arial"/>
          <w:szCs w:val="20"/>
        </w:rPr>
        <w:t>ocenić stan techniczny układu jezdnego, podwozia i zawieszenia</w:t>
      </w:r>
      <w:r w:rsidR="00153BAA">
        <w:rPr>
          <w:rFonts w:ascii="Arial" w:eastAsia="Arial" w:hAnsi="Arial" w:cs="Arial"/>
          <w:szCs w:val="20"/>
        </w:rPr>
        <w:t>,</w:t>
      </w:r>
    </w:p>
    <w:p w:rsidR="00A94AEF" w:rsidRPr="00F35719" w:rsidRDefault="00A94AEF" w:rsidP="00CA63F3">
      <w:pPr>
        <w:pStyle w:val="Akapitzlist"/>
        <w:numPr>
          <w:ilvl w:val="0"/>
          <w:numId w:val="153"/>
        </w:numPr>
        <w:pBdr>
          <w:top w:val="nil"/>
          <w:left w:val="nil"/>
          <w:bottom w:val="nil"/>
          <w:right w:val="nil"/>
          <w:between w:val="nil"/>
        </w:pBdr>
        <w:spacing w:after="0"/>
        <w:rPr>
          <w:rFonts w:ascii="Arial" w:eastAsia="Arial" w:hAnsi="Arial" w:cs="Arial"/>
          <w:szCs w:val="20"/>
        </w:rPr>
      </w:pPr>
      <w:r w:rsidRPr="00F35719">
        <w:rPr>
          <w:rFonts w:ascii="Arial" w:eastAsia="Arial" w:hAnsi="Arial" w:cs="Arial"/>
          <w:szCs w:val="20"/>
        </w:rPr>
        <w:t>ocenić stan techniczny układów hamulcowych</w:t>
      </w:r>
      <w:r w:rsidR="00153BAA">
        <w:rPr>
          <w:rFonts w:ascii="Arial" w:eastAsia="Arial" w:hAnsi="Arial" w:cs="Arial"/>
          <w:szCs w:val="20"/>
        </w:rPr>
        <w:t>,</w:t>
      </w:r>
    </w:p>
    <w:p w:rsidR="00A94AEF" w:rsidRPr="00F35719" w:rsidRDefault="00A94AEF" w:rsidP="00CA63F3">
      <w:pPr>
        <w:pStyle w:val="Akapitzlist"/>
        <w:numPr>
          <w:ilvl w:val="0"/>
          <w:numId w:val="153"/>
        </w:numPr>
        <w:pBdr>
          <w:top w:val="nil"/>
          <w:left w:val="nil"/>
          <w:bottom w:val="nil"/>
          <w:right w:val="nil"/>
          <w:between w:val="nil"/>
        </w:pBdr>
        <w:spacing w:after="0"/>
        <w:rPr>
          <w:rFonts w:ascii="Arial" w:eastAsia="Arial" w:hAnsi="Arial" w:cs="Arial"/>
          <w:szCs w:val="20"/>
        </w:rPr>
      </w:pPr>
      <w:r w:rsidRPr="00F35719">
        <w:rPr>
          <w:rFonts w:ascii="Arial" w:eastAsia="Arial" w:hAnsi="Arial" w:cs="Arial"/>
          <w:szCs w:val="20"/>
        </w:rPr>
        <w:t>ocenić prawidłowość działania świateł i oświetlenia pojazdu samochodowego</w:t>
      </w:r>
      <w:r w:rsidR="00153BAA">
        <w:rPr>
          <w:rFonts w:ascii="Arial" w:eastAsia="Arial" w:hAnsi="Arial" w:cs="Arial"/>
          <w:szCs w:val="20"/>
        </w:rPr>
        <w:t>,</w:t>
      </w:r>
    </w:p>
    <w:p w:rsidR="00A94AEF" w:rsidRPr="00F35719" w:rsidRDefault="00A94AEF" w:rsidP="00CA63F3">
      <w:pPr>
        <w:pStyle w:val="Akapitzlist"/>
        <w:numPr>
          <w:ilvl w:val="0"/>
          <w:numId w:val="153"/>
        </w:numPr>
        <w:pBdr>
          <w:top w:val="nil"/>
          <w:left w:val="nil"/>
          <w:bottom w:val="nil"/>
          <w:right w:val="nil"/>
          <w:between w:val="nil"/>
        </w:pBdr>
        <w:spacing w:after="0"/>
        <w:rPr>
          <w:rFonts w:ascii="Arial" w:eastAsia="Arial" w:hAnsi="Arial" w:cs="Arial"/>
          <w:szCs w:val="20"/>
        </w:rPr>
      </w:pPr>
      <w:r w:rsidRPr="00F35719">
        <w:rPr>
          <w:rFonts w:ascii="Arial" w:eastAsia="Arial" w:hAnsi="Arial" w:cs="Arial"/>
          <w:szCs w:val="20"/>
        </w:rPr>
        <w:t>ocenić działania elementów związanych z ochroną środowiska, emisją spalin i hałasem</w:t>
      </w:r>
      <w:r w:rsidR="00153BAA">
        <w:rPr>
          <w:rFonts w:ascii="Arial" w:eastAsia="Arial" w:hAnsi="Arial" w:cs="Arial"/>
          <w:szCs w:val="20"/>
        </w:rPr>
        <w:t>,</w:t>
      </w:r>
    </w:p>
    <w:p w:rsidR="00A94AEF" w:rsidRPr="00F35719" w:rsidRDefault="00A94AEF" w:rsidP="00CA63F3">
      <w:pPr>
        <w:pStyle w:val="Akapitzlist"/>
        <w:numPr>
          <w:ilvl w:val="0"/>
          <w:numId w:val="153"/>
        </w:numPr>
        <w:pBdr>
          <w:top w:val="nil"/>
          <w:left w:val="nil"/>
          <w:bottom w:val="nil"/>
          <w:right w:val="nil"/>
          <w:between w:val="nil"/>
        </w:pBdr>
        <w:spacing w:after="0"/>
        <w:rPr>
          <w:rFonts w:ascii="Arial" w:eastAsia="Arial" w:hAnsi="Arial" w:cs="Arial"/>
          <w:szCs w:val="20"/>
        </w:rPr>
      </w:pPr>
      <w:r w:rsidRPr="00F35719">
        <w:rPr>
          <w:rFonts w:ascii="Arial" w:eastAsia="Arial" w:hAnsi="Arial" w:cs="Arial"/>
          <w:szCs w:val="20"/>
        </w:rPr>
        <w:t>korzystać ze specjalnej aparatury techniczno-pomiarowej podczas oceny stanu technicznego badanego pojazdu samochodowego</w:t>
      </w:r>
      <w:r w:rsidR="00153BAA">
        <w:rPr>
          <w:rFonts w:ascii="Arial" w:eastAsia="Arial" w:hAnsi="Arial" w:cs="Arial"/>
          <w:szCs w:val="20"/>
        </w:rPr>
        <w:t>,</w:t>
      </w:r>
    </w:p>
    <w:p w:rsidR="00A94AEF" w:rsidRPr="00F35719" w:rsidRDefault="00A94AEF" w:rsidP="00CA63F3">
      <w:pPr>
        <w:pStyle w:val="Akapitzlist"/>
        <w:numPr>
          <w:ilvl w:val="0"/>
          <w:numId w:val="153"/>
        </w:numPr>
        <w:pBdr>
          <w:top w:val="nil"/>
          <w:left w:val="nil"/>
          <w:bottom w:val="nil"/>
          <w:right w:val="nil"/>
          <w:between w:val="nil"/>
        </w:pBdr>
        <w:spacing w:after="0"/>
        <w:rPr>
          <w:rFonts w:ascii="Arial" w:eastAsia="Arial" w:hAnsi="Arial" w:cs="Arial"/>
          <w:szCs w:val="20"/>
        </w:rPr>
      </w:pPr>
      <w:r w:rsidRPr="00F35719">
        <w:rPr>
          <w:rFonts w:ascii="Arial" w:eastAsia="Arial" w:hAnsi="Arial" w:cs="Arial"/>
          <w:szCs w:val="20"/>
        </w:rPr>
        <w:t>analizować wartości parametrów stanu w porównaniu z podanymi przez producenta w instrukcjach eksploatacji pojazdu samochodowego oraz z przepisami</w:t>
      </w:r>
      <w:r w:rsidR="00153BAA">
        <w:rPr>
          <w:rFonts w:ascii="Arial" w:eastAsia="Arial" w:hAnsi="Arial" w:cs="Arial"/>
          <w:szCs w:val="20"/>
        </w:rPr>
        <w:t>,</w:t>
      </w:r>
    </w:p>
    <w:p w:rsidR="00A94AEF" w:rsidRPr="00F35719" w:rsidRDefault="00A94AEF" w:rsidP="00CA63F3">
      <w:pPr>
        <w:pStyle w:val="Akapitzlist"/>
        <w:numPr>
          <w:ilvl w:val="0"/>
          <w:numId w:val="153"/>
        </w:numPr>
        <w:pBdr>
          <w:top w:val="nil"/>
          <w:left w:val="nil"/>
          <w:bottom w:val="nil"/>
          <w:right w:val="nil"/>
          <w:between w:val="nil"/>
        </w:pBdr>
        <w:spacing w:after="0"/>
        <w:rPr>
          <w:rFonts w:ascii="Arial" w:eastAsia="Arial" w:hAnsi="Arial" w:cs="Arial"/>
          <w:szCs w:val="20"/>
        </w:rPr>
      </w:pPr>
      <w:r w:rsidRPr="00F35719">
        <w:rPr>
          <w:rFonts w:ascii="Arial" w:eastAsia="Arial" w:hAnsi="Arial" w:cs="Arial"/>
          <w:szCs w:val="20"/>
        </w:rPr>
        <w:t>przyjmować zlecenie na przeprowadzenie okresowego badania technicznego pojazdu samochodowego metodami diagnostycznymi</w:t>
      </w:r>
      <w:r w:rsidR="00153BAA">
        <w:rPr>
          <w:rFonts w:ascii="Arial" w:eastAsia="Arial" w:hAnsi="Arial" w:cs="Arial"/>
          <w:szCs w:val="20"/>
        </w:rPr>
        <w:t>,</w:t>
      </w:r>
    </w:p>
    <w:p w:rsidR="00A94AEF" w:rsidRPr="00F35719" w:rsidRDefault="00A94AEF" w:rsidP="00CA63F3">
      <w:pPr>
        <w:pStyle w:val="Akapitzlist"/>
        <w:numPr>
          <w:ilvl w:val="0"/>
          <w:numId w:val="153"/>
        </w:numPr>
        <w:pBdr>
          <w:top w:val="nil"/>
          <w:left w:val="nil"/>
          <w:bottom w:val="nil"/>
          <w:right w:val="nil"/>
          <w:between w:val="nil"/>
        </w:pBdr>
        <w:spacing w:after="0"/>
        <w:rPr>
          <w:rFonts w:ascii="Arial" w:eastAsia="Arial" w:hAnsi="Arial" w:cs="Arial"/>
          <w:szCs w:val="20"/>
        </w:rPr>
      </w:pPr>
      <w:r w:rsidRPr="00F35719">
        <w:rPr>
          <w:rFonts w:ascii="Arial" w:eastAsia="Arial" w:hAnsi="Arial" w:cs="Arial"/>
          <w:szCs w:val="20"/>
        </w:rPr>
        <w:t>kwalifikować pojazd samochodowy oraz jego zespoły do regulacji, naprawy, konserwacji lub całkowitej kasacji</w:t>
      </w:r>
      <w:r w:rsidR="00153BAA">
        <w:rPr>
          <w:rFonts w:ascii="Arial" w:eastAsia="Arial" w:hAnsi="Arial" w:cs="Arial"/>
          <w:szCs w:val="20"/>
        </w:rPr>
        <w:t>,</w:t>
      </w:r>
    </w:p>
    <w:p w:rsidR="00A94AEF" w:rsidRPr="00F35719" w:rsidRDefault="00A94AEF" w:rsidP="00CA63F3">
      <w:pPr>
        <w:pStyle w:val="Akapitzlist"/>
        <w:numPr>
          <w:ilvl w:val="0"/>
          <w:numId w:val="153"/>
        </w:numPr>
        <w:pBdr>
          <w:top w:val="nil"/>
          <w:left w:val="nil"/>
          <w:bottom w:val="nil"/>
          <w:right w:val="nil"/>
          <w:between w:val="nil"/>
        </w:pBdr>
        <w:spacing w:after="0"/>
        <w:rPr>
          <w:rFonts w:ascii="Arial" w:eastAsia="Arial" w:hAnsi="Arial" w:cs="Arial"/>
          <w:szCs w:val="20"/>
        </w:rPr>
      </w:pPr>
      <w:r w:rsidRPr="00F35719">
        <w:rPr>
          <w:rFonts w:ascii="Arial" w:eastAsia="Arial" w:hAnsi="Arial" w:cs="Arial"/>
          <w:szCs w:val="20"/>
        </w:rPr>
        <w:t>wymienić zakres koniecznych napraw lub konserwacji pojazdu samochodowego</w:t>
      </w:r>
      <w:r w:rsidR="00153BAA">
        <w:rPr>
          <w:rFonts w:ascii="Arial" w:eastAsia="Arial" w:hAnsi="Arial" w:cs="Arial"/>
          <w:szCs w:val="20"/>
        </w:rPr>
        <w:t>,</w:t>
      </w:r>
    </w:p>
    <w:p w:rsidR="00A94AEF" w:rsidRPr="00F35719" w:rsidRDefault="00A94AEF" w:rsidP="00CA63F3">
      <w:pPr>
        <w:pStyle w:val="Akapitzlist"/>
        <w:numPr>
          <w:ilvl w:val="0"/>
          <w:numId w:val="153"/>
        </w:numPr>
        <w:pBdr>
          <w:top w:val="nil"/>
          <w:left w:val="nil"/>
          <w:bottom w:val="nil"/>
          <w:right w:val="nil"/>
          <w:between w:val="nil"/>
        </w:pBdr>
        <w:spacing w:after="0"/>
        <w:rPr>
          <w:rFonts w:ascii="Arial" w:eastAsia="Arial" w:hAnsi="Arial" w:cs="Arial"/>
          <w:szCs w:val="20"/>
        </w:rPr>
      </w:pPr>
      <w:r w:rsidRPr="00F35719">
        <w:rPr>
          <w:rFonts w:ascii="Arial" w:eastAsia="Arial" w:hAnsi="Arial" w:cs="Arial"/>
          <w:szCs w:val="20"/>
        </w:rPr>
        <w:t>decydować o dopuszczeniu lub odmowie dopuszczenia pojazdu samochodowego do ruchu</w:t>
      </w:r>
      <w:r w:rsidR="00153BAA">
        <w:rPr>
          <w:rFonts w:ascii="Arial" w:eastAsia="Arial" w:hAnsi="Arial" w:cs="Arial"/>
          <w:szCs w:val="20"/>
        </w:rPr>
        <w:t>,</w:t>
      </w:r>
    </w:p>
    <w:p w:rsidR="00A94AEF" w:rsidRPr="00F35719" w:rsidRDefault="00A94AEF" w:rsidP="00CA63F3">
      <w:pPr>
        <w:pStyle w:val="Akapitzlist"/>
        <w:numPr>
          <w:ilvl w:val="0"/>
          <w:numId w:val="153"/>
        </w:numPr>
        <w:pBdr>
          <w:top w:val="nil"/>
          <w:left w:val="nil"/>
          <w:bottom w:val="nil"/>
          <w:right w:val="nil"/>
          <w:between w:val="nil"/>
        </w:pBdr>
        <w:spacing w:after="0"/>
        <w:rPr>
          <w:rFonts w:ascii="Arial" w:eastAsia="Arial" w:hAnsi="Arial" w:cs="Arial"/>
          <w:szCs w:val="20"/>
        </w:rPr>
      </w:pPr>
      <w:r w:rsidRPr="00F35719">
        <w:rPr>
          <w:rFonts w:ascii="Arial" w:eastAsia="Arial" w:hAnsi="Arial" w:cs="Arial"/>
          <w:szCs w:val="20"/>
        </w:rPr>
        <w:t>uzasadnić decyzję o niedopuszczeniu pojazdu samochodowego do ruchu</w:t>
      </w:r>
      <w:r w:rsidR="00153BAA">
        <w:rPr>
          <w:rFonts w:ascii="Arial" w:eastAsia="Arial" w:hAnsi="Arial" w:cs="Arial"/>
          <w:szCs w:val="20"/>
        </w:rPr>
        <w:t>,</w:t>
      </w:r>
    </w:p>
    <w:p w:rsidR="00A94AEF" w:rsidRPr="00F35719" w:rsidRDefault="00A94AEF" w:rsidP="00CA63F3">
      <w:pPr>
        <w:pStyle w:val="Akapitzlist"/>
        <w:numPr>
          <w:ilvl w:val="0"/>
          <w:numId w:val="153"/>
        </w:numPr>
        <w:pBdr>
          <w:top w:val="nil"/>
          <w:left w:val="nil"/>
          <w:bottom w:val="nil"/>
          <w:right w:val="nil"/>
          <w:between w:val="nil"/>
        </w:pBdr>
        <w:spacing w:after="0"/>
        <w:rPr>
          <w:rFonts w:ascii="Arial" w:eastAsia="Arial" w:hAnsi="Arial" w:cs="Arial"/>
          <w:szCs w:val="20"/>
        </w:rPr>
      </w:pPr>
      <w:r w:rsidRPr="00F35719">
        <w:rPr>
          <w:rFonts w:ascii="Arial" w:eastAsia="Arial" w:hAnsi="Arial" w:cs="Arial"/>
          <w:szCs w:val="20"/>
        </w:rPr>
        <w:t>określić zakres działania Systemu Informatycznego Centralnej Ewidencji Pojazdów i Kierowców</w:t>
      </w:r>
      <w:r w:rsidR="00153BAA">
        <w:rPr>
          <w:rFonts w:ascii="Arial" w:eastAsia="Arial" w:hAnsi="Arial" w:cs="Arial"/>
          <w:szCs w:val="20"/>
        </w:rPr>
        <w:t>,</w:t>
      </w:r>
    </w:p>
    <w:p w:rsidR="00A94AEF" w:rsidRPr="00F35719" w:rsidRDefault="00A94AEF" w:rsidP="00CA63F3">
      <w:pPr>
        <w:pStyle w:val="Akapitzlist"/>
        <w:numPr>
          <w:ilvl w:val="0"/>
          <w:numId w:val="153"/>
        </w:numPr>
        <w:pBdr>
          <w:top w:val="nil"/>
          <w:left w:val="nil"/>
          <w:bottom w:val="nil"/>
          <w:right w:val="nil"/>
          <w:between w:val="nil"/>
        </w:pBdr>
        <w:spacing w:after="0"/>
        <w:rPr>
          <w:rFonts w:ascii="Arial" w:eastAsia="Arial" w:hAnsi="Arial" w:cs="Arial"/>
          <w:szCs w:val="20"/>
        </w:rPr>
      </w:pPr>
      <w:r w:rsidRPr="00F35719">
        <w:rPr>
          <w:rFonts w:ascii="Arial" w:eastAsia="Arial" w:hAnsi="Arial" w:cs="Arial"/>
          <w:szCs w:val="20"/>
        </w:rPr>
        <w:t>stosować przepisy o ochronie danych osobowych</w:t>
      </w:r>
      <w:r w:rsidR="00153BAA">
        <w:rPr>
          <w:rFonts w:ascii="Arial" w:eastAsia="Arial" w:hAnsi="Arial" w:cs="Arial"/>
          <w:szCs w:val="20"/>
        </w:rPr>
        <w:t>,</w:t>
      </w:r>
    </w:p>
    <w:p w:rsidR="00A94AEF" w:rsidRPr="00F35719" w:rsidRDefault="00A94AEF" w:rsidP="00CA63F3">
      <w:pPr>
        <w:pStyle w:val="Akapitzlist"/>
        <w:numPr>
          <w:ilvl w:val="0"/>
          <w:numId w:val="153"/>
        </w:numPr>
        <w:pBdr>
          <w:top w:val="nil"/>
          <w:left w:val="nil"/>
          <w:bottom w:val="nil"/>
          <w:right w:val="nil"/>
          <w:between w:val="nil"/>
        </w:pBdr>
        <w:spacing w:after="0"/>
        <w:rPr>
          <w:rFonts w:ascii="Arial" w:eastAsia="Arial" w:hAnsi="Arial" w:cs="Arial"/>
          <w:szCs w:val="20"/>
        </w:rPr>
      </w:pPr>
      <w:r w:rsidRPr="00F35719">
        <w:rPr>
          <w:rFonts w:ascii="Arial" w:eastAsia="Arial" w:hAnsi="Arial" w:cs="Arial"/>
          <w:szCs w:val="20"/>
        </w:rPr>
        <w:t>zapisać informacje uzyskane od klienta w dokumencie przyjęcia pojazdu samochodowego do badania technicznego</w:t>
      </w:r>
      <w:r w:rsidR="00153BAA">
        <w:rPr>
          <w:rFonts w:ascii="Arial" w:eastAsia="Arial" w:hAnsi="Arial" w:cs="Arial"/>
          <w:szCs w:val="20"/>
        </w:rPr>
        <w:t>,</w:t>
      </w:r>
      <w:r w:rsidRPr="00F35719">
        <w:rPr>
          <w:rFonts w:ascii="Arial" w:eastAsia="Arial" w:hAnsi="Arial" w:cs="Arial"/>
          <w:szCs w:val="20"/>
        </w:rPr>
        <w:t xml:space="preserve"> </w:t>
      </w:r>
    </w:p>
    <w:p w:rsidR="00A94AEF" w:rsidRPr="00F35719" w:rsidRDefault="00A94AEF" w:rsidP="00CA63F3">
      <w:pPr>
        <w:pStyle w:val="Akapitzlist"/>
        <w:numPr>
          <w:ilvl w:val="0"/>
          <w:numId w:val="153"/>
        </w:numPr>
        <w:pBdr>
          <w:top w:val="nil"/>
          <w:left w:val="nil"/>
          <w:bottom w:val="nil"/>
          <w:right w:val="nil"/>
          <w:between w:val="nil"/>
        </w:pBdr>
        <w:spacing w:after="0"/>
        <w:rPr>
          <w:rFonts w:ascii="Arial" w:eastAsia="Arial" w:hAnsi="Arial" w:cs="Arial"/>
          <w:szCs w:val="20"/>
        </w:rPr>
      </w:pPr>
      <w:r w:rsidRPr="00F35719">
        <w:rPr>
          <w:rFonts w:ascii="Arial" w:eastAsia="Arial" w:hAnsi="Arial" w:cs="Arial"/>
          <w:szCs w:val="20"/>
        </w:rPr>
        <w:t>obsługiwać programy komputerowe wspomagające proces przeprowadzania badań technicznych pojazdów samochodowych</w:t>
      </w:r>
      <w:r w:rsidR="00153BAA">
        <w:rPr>
          <w:rFonts w:ascii="Arial" w:eastAsia="Arial" w:hAnsi="Arial" w:cs="Arial"/>
          <w:szCs w:val="20"/>
        </w:rPr>
        <w:t>,</w:t>
      </w:r>
    </w:p>
    <w:p w:rsidR="00A94AEF" w:rsidRPr="00F35719" w:rsidRDefault="00A94AEF" w:rsidP="00CA63F3">
      <w:pPr>
        <w:pStyle w:val="Akapitzlist"/>
        <w:numPr>
          <w:ilvl w:val="0"/>
          <w:numId w:val="153"/>
        </w:numPr>
        <w:pBdr>
          <w:top w:val="nil"/>
          <w:left w:val="nil"/>
          <w:bottom w:val="nil"/>
          <w:right w:val="nil"/>
          <w:between w:val="nil"/>
        </w:pBdr>
        <w:spacing w:after="0"/>
        <w:rPr>
          <w:rFonts w:ascii="Arial" w:eastAsia="Arial" w:hAnsi="Arial" w:cs="Arial"/>
          <w:szCs w:val="20"/>
        </w:rPr>
      </w:pPr>
      <w:r w:rsidRPr="00F35719">
        <w:rPr>
          <w:rFonts w:ascii="Arial" w:eastAsia="Arial" w:hAnsi="Arial" w:cs="Arial"/>
          <w:szCs w:val="20"/>
        </w:rPr>
        <w:t xml:space="preserve">wprowadzać wyniki badań diagnostycznych pojazdu samochodowego do bazy danych </w:t>
      </w:r>
      <w:r w:rsidR="00153BAA">
        <w:rPr>
          <w:rFonts w:ascii="Arial" w:eastAsia="Arial" w:hAnsi="Arial" w:cs="Arial"/>
          <w:szCs w:val="20"/>
        </w:rPr>
        <w:t>,</w:t>
      </w:r>
    </w:p>
    <w:p w:rsidR="00A94AEF" w:rsidRPr="00F35719" w:rsidRDefault="00A94AEF" w:rsidP="00CA63F3">
      <w:pPr>
        <w:pStyle w:val="Akapitzlist"/>
        <w:numPr>
          <w:ilvl w:val="0"/>
          <w:numId w:val="153"/>
        </w:numPr>
        <w:pBdr>
          <w:top w:val="nil"/>
          <w:left w:val="nil"/>
          <w:bottom w:val="nil"/>
          <w:right w:val="nil"/>
          <w:between w:val="nil"/>
        </w:pBdr>
        <w:spacing w:after="0"/>
        <w:rPr>
          <w:rFonts w:ascii="Arial" w:eastAsia="Arial" w:hAnsi="Arial" w:cs="Arial"/>
          <w:szCs w:val="20"/>
        </w:rPr>
      </w:pPr>
      <w:r w:rsidRPr="00F35719">
        <w:rPr>
          <w:rFonts w:ascii="Arial" w:eastAsia="Arial" w:hAnsi="Arial" w:cs="Arial"/>
          <w:szCs w:val="20"/>
        </w:rPr>
        <w:t>obsłużyć program sprzedażowy</w:t>
      </w:r>
      <w:r w:rsidR="00153BAA">
        <w:rPr>
          <w:rFonts w:ascii="Arial" w:eastAsia="Arial" w:hAnsi="Arial" w:cs="Arial"/>
          <w:szCs w:val="20"/>
        </w:rPr>
        <w:t>,</w:t>
      </w:r>
    </w:p>
    <w:p w:rsidR="00A94AEF" w:rsidRPr="00F35719" w:rsidRDefault="00A94AEF" w:rsidP="00CA63F3">
      <w:pPr>
        <w:pStyle w:val="Akapitzlist"/>
        <w:numPr>
          <w:ilvl w:val="0"/>
          <w:numId w:val="153"/>
        </w:numPr>
        <w:pBdr>
          <w:top w:val="nil"/>
          <w:left w:val="nil"/>
          <w:bottom w:val="nil"/>
          <w:right w:val="nil"/>
          <w:between w:val="nil"/>
        </w:pBdr>
        <w:spacing w:after="0"/>
        <w:rPr>
          <w:rFonts w:ascii="Arial" w:eastAsia="Arial" w:hAnsi="Arial" w:cs="Arial"/>
          <w:szCs w:val="20"/>
        </w:rPr>
      </w:pPr>
      <w:r w:rsidRPr="00F35719">
        <w:rPr>
          <w:rFonts w:ascii="Arial" w:eastAsia="Arial" w:hAnsi="Arial" w:cs="Arial"/>
          <w:szCs w:val="20"/>
        </w:rPr>
        <w:t>korzystać z cennika stacji diagnostycznej</w:t>
      </w:r>
      <w:r w:rsidR="00153BAA">
        <w:rPr>
          <w:rFonts w:ascii="Arial" w:eastAsia="Arial" w:hAnsi="Arial" w:cs="Arial"/>
          <w:szCs w:val="20"/>
        </w:rPr>
        <w:t>,</w:t>
      </w:r>
    </w:p>
    <w:p w:rsidR="00A94AEF" w:rsidRPr="00F35719" w:rsidRDefault="00A94AEF" w:rsidP="00CA63F3">
      <w:pPr>
        <w:pStyle w:val="Akapitzlist"/>
        <w:numPr>
          <w:ilvl w:val="0"/>
          <w:numId w:val="153"/>
        </w:numPr>
        <w:pBdr>
          <w:top w:val="nil"/>
          <w:left w:val="nil"/>
          <w:bottom w:val="nil"/>
          <w:right w:val="nil"/>
          <w:between w:val="nil"/>
        </w:pBdr>
        <w:spacing w:after="0"/>
        <w:rPr>
          <w:rFonts w:ascii="Arial" w:eastAsia="Arial" w:hAnsi="Arial" w:cs="Arial"/>
          <w:szCs w:val="20"/>
        </w:rPr>
      </w:pPr>
      <w:r w:rsidRPr="00F35719">
        <w:rPr>
          <w:rFonts w:ascii="Arial" w:eastAsia="Arial" w:hAnsi="Arial" w:cs="Arial"/>
          <w:szCs w:val="20"/>
        </w:rPr>
        <w:t xml:space="preserve">korzystać z taryfikatorów i użytkowych programów komputerowych </w:t>
      </w:r>
      <w:r w:rsidR="00153BAA">
        <w:rPr>
          <w:rFonts w:ascii="Arial" w:eastAsia="Arial" w:hAnsi="Arial" w:cs="Arial"/>
          <w:szCs w:val="20"/>
        </w:rPr>
        <w:t>,</w:t>
      </w:r>
    </w:p>
    <w:p w:rsidR="00A94AEF" w:rsidRPr="00F35719" w:rsidRDefault="00A94AEF" w:rsidP="00CA63F3">
      <w:pPr>
        <w:pStyle w:val="Akapitzlist"/>
        <w:numPr>
          <w:ilvl w:val="0"/>
          <w:numId w:val="153"/>
        </w:numPr>
        <w:pBdr>
          <w:top w:val="nil"/>
          <w:left w:val="nil"/>
          <w:bottom w:val="nil"/>
          <w:right w:val="nil"/>
          <w:between w:val="nil"/>
        </w:pBdr>
        <w:spacing w:after="0"/>
        <w:rPr>
          <w:rFonts w:ascii="Arial" w:eastAsia="Arial" w:hAnsi="Arial" w:cs="Arial"/>
          <w:szCs w:val="20"/>
        </w:rPr>
      </w:pPr>
      <w:r w:rsidRPr="00F35719">
        <w:rPr>
          <w:rFonts w:ascii="Arial" w:eastAsia="Arial" w:hAnsi="Arial" w:cs="Arial"/>
          <w:szCs w:val="20"/>
        </w:rPr>
        <w:t>sporządzać kosztorys usługi diagnostycznej pojazdu samochodowego</w:t>
      </w:r>
      <w:r w:rsidR="00153BAA">
        <w:rPr>
          <w:rFonts w:ascii="Arial" w:eastAsia="Arial" w:hAnsi="Arial" w:cs="Arial"/>
          <w:szCs w:val="20"/>
        </w:rPr>
        <w:t>,</w:t>
      </w:r>
    </w:p>
    <w:p w:rsidR="00A94AEF" w:rsidRPr="00F35719" w:rsidRDefault="00A94AEF" w:rsidP="00CA63F3">
      <w:pPr>
        <w:pStyle w:val="Akapitzlist"/>
        <w:numPr>
          <w:ilvl w:val="0"/>
          <w:numId w:val="153"/>
        </w:numPr>
        <w:pBdr>
          <w:top w:val="nil"/>
          <w:left w:val="nil"/>
          <w:bottom w:val="nil"/>
          <w:right w:val="nil"/>
          <w:between w:val="nil"/>
        </w:pBdr>
        <w:spacing w:after="0"/>
        <w:rPr>
          <w:rFonts w:ascii="Arial" w:eastAsia="Arial" w:hAnsi="Arial" w:cs="Arial"/>
          <w:szCs w:val="20"/>
        </w:rPr>
      </w:pPr>
      <w:r w:rsidRPr="00F35719">
        <w:rPr>
          <w:rFonts w:ascii="Arial" w:eastAsia="Arial" w:hAnsi="Arial" w:cs="Arial"/>
          <w:szCs w:val="20"/>
        </w:rPr>
        <w:t>wystawić ręcznie lub komputerowo dokument sprzedaży</w:t>
      </w:r>
      <w:r w:rsidR="00153BAA">
        <w:rPr>
          <w:rFonts w:ascii="Arial" w:eastAsia="Arial" w:hAnsi="Arial" w:cs="Arial"/>
          <w:szCs w:val="20"/>
        </w:rPr>
        <w:t>,</w:t>
      </w:r>
    </w:p>
    <w:p w:rsidR="00A94AEF" w:rsidRPr="00F35719" w:rsidRDefault="00A94AEF" w:rsidP="00A94AEF">
      <w:pPr>
        <w:pStyle w:val="Akapitzlist"/>
        <w:pBdr>
          <w:top w:val="nil"/>
          <w:left w:val="nil"/>
          <w:bottom w:val="nil"/>
          <w:right w:val="nil"/>
          <w:between w:val="nil"/>
        </w:pBdr>
        <w:spacing w:after="0"/>
        <w:ind w:left="360"/>
        <w:rPr>
          <w:rFonts w:ascii="Arial" w:eastAsia="Arial" w:hAnsi="Arial" w:cs="Arial"/>
          <w:szCs w:val="20"/>
        </w:rPr>
      </w:pPr>
    </w:p>
    <w:p w:rsidR="00420765" w:rsidRPr="00F35719" w:rsidRDefault="00420765" w:rsidP="00420765">
      <w:pPr>
        <w:spacing w:after="0" w:line="360" w:lineRule="auto"/>
        <w:rPr>
          <w:rFonts w:eastAsia="Arial"/>
          <w:szCs w:val="20"/>
        </w:rPr>
      </w:pPr>
    </w:p>
    <w:p w:rsidR="00420388" w:rsidRPr="00F35719" w:rsidRDefault="00420388" w:rsidP="00420765">
      <w:pPr>
        <w:spacing w:after="0" w:line="360" w:lineRule="auto"/>
        <w:rPr>
          <w:rFonts w:eastAsia="Arial"/>
          <w:szCs w:val="20"/>
        </w:rPr>
      </w:pPr>
    </w:p>
    <w:p w:rsidR="00420388" w:rsidRPr="00F35719" w:rsidRDefault="00420388" w:rsidP="00420765">
      <w:pPr>
        <w:spacing w:after="0" w:line="360" w:lineRule="auto"/>
        <w:rPr>
          <w:rFonts w:eastAsia="Arial"/>
          <w:szCs w:val="20"/>
        </w:rPr>
      </w:pPr>
    </w:p>
    <w:p w:rsidR="00420765" w:rsidRPr="00F35719" w:rsidRDefault="00420765" w:rsidP="00420765">
      <w:pPr>
        <w:spacing w:after="0" w:line="360" w:lineRule="auto"/>
        <w:rPr>
          <w:b/>
          <w:szCs w:val="20"/>
        </w:rPr>
      </w:pPr>
      <w:r w:rsidRPr="00F35719">
        <w:rPr>
          <w:b/>
          <w:szCs w:val="20"/>
        </w:rPr>
        <w:t xml:space="preserve">MATERIAŁ NAUCZANIA: </w:t>
      </w:r>
      <w:r w:rsidR="001C44FD" w:rsidRPr="00F35719">
        <w:rPr>
          <w:b/>
          <w:szCs w:val="20"/>
        </w:rPr>
        <w:t>WYKONYWANIE BADAŃ TECHNICZNYCH POJAZDÓW SAMOCHODOWYCH</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2"/>
        <w:gridCol w:w="2562"/>
        <w:gridCol w:w="1238"/>
        <w:gridCol w:w="3714"/>
        <w:gridCol w:w="3373"/>
        <w:gridCol w:w="1276"/>
      </w:tblGrid>
      <w:tr w:rsidR="00420765" w:rsidRPr="00F35719" w:rsidTr="00984B12">
        <w:tc>
          <w:tcPr>
            <w:tcW w:w="2262" w:type="dxa"/>
            <w:vMerge w:val="restart"/>
          </w:tcPr>
          <w:p w:rsidR="00420765" w:rsidRPr="00F35719" w:rsidRDefault="00420765" w:rsidP="00984B12">
            <w:pPr>
              <w:spacing w:after="0"/>
              <w:contextualSpacing/>
              <w:jc w:val="center"/>
              <w:rPr>
                <w:szCs w:val="20"/>
              </w:rPr>
            </w:pPr>
            <w:r w:rsidRPr="00F35719">
              <w:rPr>
                <w:szCs w:val="20"/>
              </w:rPr>
              <w:t>Dział programowy</w:t>
            </w:r>
          </w:p>
        </w:tc>
        <w:tc>
          <w:tcPr>
            <w:tcW w:w="2562" w:type="dxa"/>
            <w:vMerge w:val="restart"/>
          </w:tcPr>
          <w:p w:rsidR="00420765" w:rsidRPr="00F35719" w:rsidRDefault="00420765" w:rsidP="00984B12">
            <w:pPr>
              <w:spacing w:after="0"/>
              <w:contextualSpacing/>
              <w:jc w:val="center"/>
              <w:rPr>
                <w:szCs w:val="20"/>
              </w:rPr>
            </w:pPr>
            <w:r w:rsidRPr="00F35719">
              <w:rPr>
                <w:szCs w:val="20"/>
              </w:rPr>
              <w:t>Tematy jednostek metodycznych</w:t>
            </w:r>
          </w:p>
        </w:tc>
        <w:tc>
          <w:tcPr>
            <w:tcW w:w="1238" w:type="dxa"/>
            <w:vMerge w:val="restart"/>
          </w:tcPr>
          <w:p w:rsidR="00420765" w:rsidRPr="00F35719" w:rsidRDefault="00281B5F" w:rsidP="00984B12">
            <w:pPr>
              <w:spacing w:after="0"/>
              <w:contextualSpacing/>
              <w:jc w:val="center"/>
              <w:rPr>
                <w:szCs w:val="20"/>
              </w:rPr>
            </w:pPr>
            <w:r w:rsidRPr="00F35719">
              <w:rPr>
                <w:szCs w:val="20"/>
              </w:rPr>
              <w:t>Liczba godz.</w:t>
            </w:r>
          </w:p>
        </w:tc>
        <w:tc>
          <w:tcPr>
            <w:tcW w:w="7087" w:type="dxa"/>
            <w:gridSpan w:val="2"/>
          </w:tcPr>
          <w:p w:rsidR="00420765" w:rsidRPr="00F35719" w:rsidRDefault="00420765" w:rsidP="00984B12">
            <w:pPr>
              <w:spacing w:after="0"/>
              <w:contextualSpacing/>
              <w:jc w:val="center"/>
              <w:rPr>
                <w:szCs w:val="20"/>
              </w:rPr>
            </w:pPr>
            <w:r w:rsidRPr="00F35719">
              <w:rPr>
                <w:szCs w:val="20"/>
              </w:rPr>
              <w:t>Wymagania programowe</w:t>
            </w:r>
          </w:p>
        </w:tc>
        <w:tc>
          <w:tcPr>
            <w:tcW w:w="1276" w:type="dxa"/>
          </w:tcPr>
          <w:p w:rsidR="00420765" w:rsidRPr="00F35719" w:rsidRDefault="00420765" w:rsidP="00984B12">
            <w:pPr>
              <w:spacing w:after="0"/>
              <w:contextualSpacing/>
              <w:jc w:val="center"/>
              <w:rPr>
                <w:szCs w:val="20"/>
              </w:rPr>
            </w:pPr>
            <w:r w:rsidRPr="00F35719">
              <w:rPr>
                <w:szCs w:val="20"/>
              </w:rPr>
              <w:t>Uwagi o realizacji</w:t>
            </w:r>
          </w:p>
        </w:tc>
      </w:tr>
      <w:tr w:rsidR="00420765" w:rsidRPr="00F35719" w:rsidTr="00984B12">
        <w:tc>
          <w:tcPr>
            <w:tcW w:w="2262" w:type="dxa"/>
            <w:vMerge/>
          </w:tcPr>
          <w:p w:rsidR="00420765" w:rsidRPr="00F35719" w:rsidRDefault="00420765" w:rsidP="00984B12">
            <w:pPr>
              <w:spacing w:after="0"/>
              <w:contextualSpacing/>
              <w:rPr>
                <w:szCs w:val="20"/>
              </w:rPr>
            </w:pPr>
          </w:p>
        </w:tc>
        <w:tc>
          <w:tcPr>
            <w:tcW w:w="2562" w:type="dxa"/>
            <w:vMerge/>
          </w:tcPr>
          <w:p w:rsidR="00420765" w:rsidRPr="00F35719" w:rsidRDefault="00420765" w:rsidP="00984B12">
            <w:pPr>
              <w:spacing w:after="0"/>
              <w:contextualSpacing/>
              <w:rPr>
                <w:szCs w:val="20"/>
              </w:rPr>
            </w:pPr>
          </w:p>
        </w:tc>
        <w:tc>
          <w:tcPr>
            <w:tcW w:w="1238" w:type="dxa"/>
            <w:vMerge/>
          </w:tcPr>
          <w:p w:rsidR="00420765" w:rsidRPr="00F35719" w:rsidRDefault="00420765" w:rsidP="00984B12">
            <w:pPr>
              <w:spacing w:after="0"/>
              <w:contextualSpacing/>
              <w:jc w:val="center"/>
              <w:rPr>
                <w:szCs w:val="20"/>
              </w:rPr>
            </w:pPr>
          </w:p>
        </w:tc>
        <w:tc>
          <w:tcPr>
            <w:tcW w:w="3714" w:type="dxa"/>
          </w:tcPr>
          <w:p w:rsidR="00420765" w:rsidRPr="00F35719" w:rsidRDefault="00420765" w:rsidP="00984B12">
            <w:pPr>
              <w:spacing w:after="0"/>
              <w:contextualSpacing/>
              <w:rPr>
                <w:szCs w:val="20"/>
              </w:rPr>
            </w:pPr>
            <w:r w:rsidRPr="00F35719">
              <w:rPr>
                <w:szCs w:val="20"/>
              </w:rPr>
              <w:t>Podstawowe</w:t>
            </w:r>
          </w:p>
          <w:p w:rsidR="00420765" w:rsidRPr="00F35719" w:rsidRDefault="00420765" w:rsidP="00984B12">
            <w:pPr>
              <w:spacing w:after="0"/>
              <w:contextualSpacing/>
              <w:rPr>
                <w:b/>
                <w:szCs w:val="20"/>
              </w:rPr>
            </w:pPr>
            <w:r w:rsidRPr="00F35719">
              <w:rPr>
                <w:b/>
                <w:szCs w:val="20"/>
              </w:rPr>
              <w:t>Uczeń potrafi:</w:t>
            </w:r>
          </w:p>
        </w:tc>
        <w:tc>
          <w:tcPr>
            <w:tcW w:w="3373" w:type="dxa"/>
          </w:tcPr>
          <w:p w:rsidR="00420765" w:rsidRPr="00F35719" w:rsidRDefault="00420765" w:rsidP="00984B12">
            <w:pPr>
              <w:spacing w:after="0"/>
              <w:contextualSpacing/>
              <w:rPr>
                <w:szCs w:val="20"/>
              </w:rPr>
            </w:pPr>
            <w:r w:rsidRPr="00F35719">
              <w:rPr>
                <w:szCs w:val="20"/>
              </w:rPr>
              <w:t>Ponadpodstawowe</w:t>
            </w:r>
          </w:p>
          <w:p w:rsidR="00420765" w:rsidRPr="00F35719" w:rsidRDefault="00420765" w:rsidP="00984B12">
            <w:pPr>
              <w:spacing w:after="0"/>
              <w:contextualSpacing/>
              <w:rPr>
                <w:b/>
                <w:szCs w:val="20"/>
              </w:rPr>
            </w:pPr>
            <w:r w:rsidRPr="00F35719">
              <w:rPr>
                <w:b/>
                <w:szCs w:val="20"/>
              </w:rPr>
              <w:t>Uczeń potrafi:</w:t>
            </w:r>
          </w:p>
        </w:tc>
        <w:tc>
          <w:tcPr>
            <w:tcW w:w="1276" w:type="dxa"/>
          </w:tcPr>
          <w:p w:rsidR="00420765" w:rsidRPr="00F35719" w:rsidRDefault="00420765" w:rsidP="00984B12">
            <w:pPr>
              <w:spacing w:after="0"/>
              <w:contextualSpacing/>
              <w:jc w:val="center"/>
              <w:rPr>
                <w:szCs w:val="20"/>
              </w:rPr>
            </w:pPr>
            <w:r w:rsidRPr="00F35719">
              <w:rPr>
                <w:szCs w:val="20"/>
              </w:rPr>
              <w:t>Etap realizacji</w:t>
            </w:r>
          </w:p>
        </w:tc>
      </w:tr>
      <w:tr w:rsidR="00420765" w:rsidRPr="00F35719" w:rsidTr="00984B12">
        <w:tc>
          <w:tcPr>
            <w:tcW w:w="2262" w:type="dxa"/>
            <w:vMerge w:val="restart"/>
          </w:tcPr>
          <w:p w:rsidR="00420765" w:rsidRPr="00F35719" w:rsidRDefault="00420765" w:rsidP="00511C56">
            <w:pPr>
              <w:spacing w:after="0"/>
              <w:contextualSpacing/>
              <w:rPr>
                <w:szCs w:val="20"/>
              </w:rPr>
            </w:pPr>
            <w:r w:rsidRPr="00F35719">
              <w:rPr>
                <w:szCs w:val="20"/>
              </w:rPr>
              <w:t>I.</w:t>
            </w:r>
            <w:r w:rsidRPr="00F35719">
              <w:t xml:space="preserve"> </w:t>
            </w:r>
            <w:r w:rsidR="00511C56" w:rsidRPr="00F35719">
              <w:rPr>
                <w:szCs w:val="20"/>
              </w:rPr>
              <w:t>Badania  techniczne pojazdów samochodowych</w:t>
            </w:r>
          </w:p>
        </w:tc>
        <w:tc>
          <w:tcPr>
            <w:tcW w:w="2562" w:type="dxa"/>
          </w:tcPr>
          <w:p w:rsidR="00420765" w:rsidRPr="00F35719" w:rsidRDefault="00420765" w:rsidP="00511C56">
            <w:pPr>
              <w:spacing w:after="0"/>
              <w:contextualSpacing/>
              <w:rPr>
                <w:szCs w:val="20"/>
              </w:rPr>
            </w:pPr>
            <w:r w:rsidRPr="00F35719">
              <w:rPr>
                <w:szCs w:val="20"/>
              </w:rPr>
              <w:t xml:space="preserve">1. </w:t>
            </w:r>
            <w:r w:rsidR="00511C56" w:rsidRPr="00F35719">
              <w:rPr>
                <w:szCs w:val="20"/>
              </w:rPr>
              <w:t xml:space="preserve">Wymagania  dotyczące organizacji i wyposażenia stacji kontroli pojazdów samochodowych </w:t>
            </w:r>
          </w:p>
        </w:tc>
        <w:tc>
          <w:tcPr>
            <w:tcW w:w="1238" w:type="dxa"/>
          </w:tcPr>
          <w:p w:rsidR="00420765" w:rsidRPr="00F35719" w:rsidRDefault="00420765" w:rsidP="00984B12">
            <w:pPr>
              <w:spacing w:after="0"/>
              <w:contextualSpacing/>
              <w:jc w:val="center"/>
              <w:rPr>
                <w:szCs w:val="20"/>
              </w:rPr>
            </w:pPr>
          </w:p>
        </w:tc>
        <w:tc>
          <w:tcPr>
            <w:tcW w:w="3714" w:type="dxa"/>
          </w:tcPr>
          <w:p w:rsidR="00511C56" w:rsidRPr="00F35719" w:rsidRDefault="00511C56" w:rsidP="00FB07A8">
            <w:pPr>
              <w:pStyle w:val="Akapitzlist"/>
              <w:numPr>
                <w:ilvl w:val="0"/>
                <w:numId w:val="128"/>
              </w:numPr>
              <w:spacing w:after="0" w:line="240" w:lineRule="auto"/>
              <w:ind w:left="206" w:hanging="206"/>
              <w:rPr>
                <w:rFonts w:ascii="Arial" w:hAnsi="Arial" w:cs="Arial"/>
                <w:szCs w:val="20"/>
              </w:rPr>
            </w:pPr>
            <w:r w:rsidRPr="00F35719">
              <w:rPr>
                <w:rFonts w:ascii="Arial" w:hAnsi="Arial" w:cs="Arial"/>
                <w:szCs w:val="20"/>
              </w:rPr>
              <w:t xml:space="preserve">wymienić podstawowe przepisy prawa określające wymagania dotyczące kontroli pojazdów samochodowych </w:t>
            </w:r>
          </w:p>
          <w:p w:rsidR="00511C56" w:rsidRPr="00F35719" w:rsidRDefault="00511C56" w:rsidP="00FB07A8">
            <w:pPr>
              <w:pStyle w:val="Akapitzlist"/>
              <w:numPr>
                <w:ilvl w:val="0"/>
                <w:numId w:val="128"/>
              </w:numPr>
              <w:spacing w:after="0" w:line="240" w:lineRule="auto"/>
              <w:ind w:left="206" w:hanging="206"/>
              <w:rPr>
                <w:rFonts w:ascii="Arial" w:hAnsi="Arial" w:cs="Arial"/>
                <w:szCs w:val="20"/>
              </w:rPr>
            </w:pPr>
            <w:r w:rsidRPr="00F35719">
              <w:rPr>
                <w:rFonts w:ascii="Arial" w:hAnsi="Arial" w:cs="Arial"/>
                <w:szCs w:val="20"/>
              </w:rPr>
              <w:t>wymienić podstawowe przepisy prawa określające wymagania stacji kontroli pojazdów</w:t>
            </w:r>
          </w:p>
          <w:p w:rsidR="005A0A82" w:rsidRPr="00F35719" w:rsidRDefault="005A0A82" w:rsidP="00FB07A8">
            <w:pPr>
              <w:pStyle w:val="Akapitzlist"/>
              <w:numPr>
                <w:ilvl w:val="0"/>
                <w:numId w:val="128"/>
              </w:numPr>
              <w:spacing w:after="0" w:line="240" w:lineRule="auto"/>
              <w:ind w:left="206" w:hanging="206"/>
              <w:rPr>
                <w:rFonts w:ascii="Arial" w:hAnsi="Arial" w:cs="Arial"/>
                <w:szCs w:val="20"/>
              </w:rPr>
            </w:pPr>
            <w:r w:rsidRPr="00F35719">
              <w:rPr>
                <w:rFonts w:ascii="Arial" w:hAnsi="Arial" w:cs="Arial"/>
                <w:szCs w:val="20"/>
              </w:rPr>
              <w:t>wymienić podstawowe wymagania  dotyczące organizacji stacji kontroli pojazdów samochodowych</w:t>
            </w:r>
          </w:p>
          <w:p w:rsidR="005A0A82" w:rsidRPr="00F35719" w:rsidRDefault="005A0A82" w:rsidP="00FB07A8">
            <w:pPr>
              <w:pStyle w:val="Akapitzlist"/>
              <w:numPr>
                <w:ilvl w:val="0"/>
                <w:numId w:val="128"/>
              </w:numPr>
              <w:spacing w:after="0" w:line="240" w:lineRule="auto"/>
              <w:ind w:left="206" w:hanging="206"/>
              <w:rPr>
                <w:rFonts w:ascii="Arial" w:hAnsi="Arial" w:cs="Arial"/>
                <w:szCs w:val="20"/>
              </w:rPr>
            </w:pPr>
            <w:r w:rsidRPr="00F35719">
              <w:rPr>
                <w:rFonts w:ascii="Arial" w:hAnsi="Arial" w:cs="Arial"/>
                <w:szCs w:val="20"/>
              </w:rPr>
              <w:t>wymienić podstawowe wymagania  dotyczące wyposażenia stacji kontroli pojazdów samochodowych</w:t>
            </w:r>
          </w:p>
          <w:p w:rsidR="005A0A82" w:rsidRPr="00F35719" w:rsidRDefault="00511C56" w:rsidP="00FB07A8">
            <w:pPr>
              <w:pStyle w:val="Akapitzlist"/>
              <w:numPr>
                <w:ilvl w:val="0"/>
                <w:numId w:val="128"/>
              </w:numPr>
              <w:spacing w:after="0" w:line="240" w:lineRule="auto"/>
              <w:ind w:left="206" w:hanging="206"/>
              <w:rPr>
                <w:rFonts w:ascii="Arial" w:hAnsi="Arial" w:cs="Arial"/>
                <w:szCs w:val="20"/>
              </w:rPr>
            </w:pPr>
            <w:r w:rsidRPr="00F35719">
              <w:rPr>
                <w:rFonts w:ascii="Arial" w:hAnsi="Arial" w:cs="Arial"/>
                <w:szCs w:val="20"/>
              </w:rPr>
              <w:t>stosować podstawowe pojęcia z zakresu diagnostyki technicznej</w:t>
            </w:r>
          </w:p>
          <w:p w:rsidR="005A0A82" w:rsidRPr="00F35719" w:rsidRDefault="005A0A82" w:rsidP="00153BAA">
            <w:pPr>
              <w:pStyle w:val="Akapitzlist"/>
              <w:numPr>
                <w:ilvl w:val="0"/>
                <w:numId w:val="128"/>
              </w:numPr>
              <w:spacing w:after="0" w:line="240" w:lineRule="auto"/>
              <w:ind w:left="206" w:hanging="206"/>
              <w:rPr>
                <w:szCs w:val="20"/>
              </w:rPr>
            </w:pPr>
            <w:r w:rsidRPr="00F35719">
              <w:rPr>
                <w:rFonts w:ascii="Arial" w:hAnsi="Arial" w:cs="Arial"/>
                <w:szCs w:val="20"/>
              </w:rPr>
              <w:t>określić jakie wymagania powinna spełniać stacja kontroli pojazdów przeprowadzając</w:t>
            </w:r>
            <w:r w:rsidR="00153BAA">
              <w:rPr>
                <w:rFonts w:ascii="Arial" w:hAnsi="Arial" w:cs="Arial"/>
                <w:szCs w:val="20"/>
              </w:rPr>
              <w:t>a</w:t>
            </w:r>
            <w:r w:rsidRPr="00F35719">
              <w:rPr>
                <w:rFonts w:ascii="Arial" w:hAnsi="Arial" w:cs="Arial"/>
                <w:szCs w:val="20"/>
              </w:rPr>
              <w:t xml:space="preserve"> badania techniczne  pojazdu samochodowego</w:t>
            </w:r>
          </w:p>
        </w:tc>
        <w:tc>
          <w:tcPr>
            <w:tcW w:w="3373" w:type="dxa"/>
          </w:tcPr>
          <w:p w:rsidR="00420765" w:rsidRPr="00F35719" w:rsidRDefault="005A0A82" w:rsidP="00FB07A8">
            <w:pPr>
              <w:pStyle w:val="Akapitzlist"/>
              <w:numPr>
                <w:ilvl w:val="0"/>
                <w:numId w:val="128"/>
              </w:numPr>
              <w:spacing w:after="0" w:line="240" w:lineRule="auto"/>
              <w:ind w:left="206" w:hanging="206"/>
              <w:rPr>
                <w:szCs w:val="20"/>
              </w:rPr>
            </w:pPr>
            <w:r w:rsidRPr="00F35719">
              <w:rPr>
                <w:rFonts w:ascii="Arial" w:hAnsi="Arial" w:cs="Arial"/>
                <w:szCs w:val="20"/>
              </w:rPr>
              <w:t>określa odpowiednią lokalizację stanowisk kontrolno-pomiarowych w stacji kontroli pojazdów samochodowych oraz w serwisie pojazdów samochodowych</w:t>
            </w:r>
          </w:p>
          <w:p w:rsidR="001E6BBB" w:rsidRPr="00F35719" w:rsidRDefault="001E6BBB" w:rsidP="00FB07A8">
            <w:pPr>
              <w:pStyle w:val="Akapitzlist"/>
              <w:numPr>
                <w:ilvl w:val="0"/>
                <w:numId w:val="128"/>
              </w:numPr>
              <w:spacing w:after="0" w:line="240" w:lineRule="auto"/>
              <w:ind w:left="206" w:hanging="206"/>
              <w:rPr>
                <w:rFonts w:ascii="Arial" w:hAnsi="Arial" w:cs="Arial"/>
                <w:szCs w:val="20"/>
              </w:rPr>
            </w:pPr>
            <w:r w:rsidRPr="00F35719">
              <w:rPr>
                <w:rFonts w:ascii="Arial" w:hAnsi="Arial" w:cs="Arial"/>
                <w:szCs w:val="20"/>
              </w:rPr>
              <w:t>rozróżnić podstawową oraz okręgową stację kontroli pojazdów</w:t>
            </w:r>
          </w:p>
          <w:p w:rsidR="005A0A82" w:rsidRPr="00F35719" w:rsidRDefault="005A0A82" w:rsidP="00FB07A8">
            <w:pPr>
              <w:pStyle w:val="Akapitzlist"/>
              <w:numPr>
                <w:ilvl w:val="0"/>
                <w:numId w:val="128"/>
              </w:numPr>
              <w:spacing w:after="0" w:line="240" w:lineRule="auto"/>
              <w:ind w:left="206" w:hanging="206"/>
              <w:rPr>
                <w:szCs w:val="20"/>
              </w:rPr>
            </w:pPr>
            <w:r w:rsidRPr="00F35719">
              <w:rPr>
                <w:rFonts w:ascii="Arial" w:hAnsi="Arial" w:cs="Arial"/>
                <w:szCs w:val="20"/>
              </w:rPr>
              <w:t>określa odpowiednią organizację stanowisk kontrolno-pomiarowych w stacji kontroli pojazdów samochodowych oraz w serwisie pojazdów samochodowych</w:t>
            </w:r>
          </w:p>
        </w:tc>
        <w:tc>
          <w:tcPr>
            <w:tcW w:w="1276" w:type="dxa"/>
          </w:tcPr>
          <w:p w:rsidR="00420765" w:rsidRPr="00F35719" w:rsidRDefault="00420765" w:rsidP="00984B12">
            <w:pPr>
              <w:spacing w:after="0"/>
              <w:contextualSpacing/>
              <w:jc w:val="center"/>
              <w:rPr>
                <w:szCs w:val="20"/>
              </w:rPr>
            </w:pPr>
          </w:p>
          <w:p w:rsidR="00420765" w:rsidRPr="00F35719" w:rsidRDefault="001E6BBB" w:rsidP="00984B12">
            <w:pPr>
              <w:spacing w:after="0"/>
              <w:contextualSpacing/>
              <w:jc w:val="center"/>
              <w:rPr>
                <w:szCs w:val="20"/>
              </w:rPr>
            </w:pPr>
            <w:r w:rsidRPr="00F35719">
              <w:rPr>
                <w:szCs w:val="20"/>
              </w:rPr>
              <w:t>Klasa IV</w:t>
            </w:r>
          </w:p>
        </w:tc>
      </w:tr>
      <w:tr w:rsidR="00420765" w:rsidRPr="00F35719" w:rsidTr="00984B12">
        <w:tc>
          <w:tcPr>
            <w:tcW w:w="2262" w:type="dxa"/>
            <w:vMerge/>
            <w:vAlign w:val="center"/>
          </w:tcPr>
          <w:p w:rsidR="00420765" w:rsidRPr="00F35719" w:rsidRDefault="00420765" w:rsidP="00984B12">
            <w:pPr>
              <w:spacing w:after="0"/>
              <w:contextualSpacing/>
              <w:rPr>
                <w:szCs w:val="20"/>
              </w:rPr>
            </w:pPr>
          </w:p>
        </w:tc>
        <w:tc>
          <w:tcPr>
            <w:tcW w:w="2562" w:type="dxa"/>
            <w:vAlign w:val="center"/>
          </w:tcPr>
          <w:p w:rsidR="00420765" w:rsidRPr="00F35719" w:rsidRDefault="00420765" w:rsidP="00984B12">
            <w:pPr>
              <w:spacing w:after="0"/>
              <w:contextualSpacing/>
              <w:rPr>
                <w:szCs w:val="20"/>
              </w:rPr>
            </w:pPr>
            <w:r w:rsidRPr="00F35719">
              <w:rPr>
                <w:szCs w:val="20"/>
              </w:rPr>
              <w:t>2</w:t>
            </w:r>
            <w:r w:rsidR="00511C56" w:rsidRPr="00F35719">
              <w:rPr>
                <w:szCs w:val="20"/>
              </w:rPr>
              <w:t>.</w:t>
            </w:r>
            <w:r w:rsidRPr="00F35719">
              <w:rPr>
                <w:szCs w:val="20"/>
              </w:rPr>
              <w:t xml:space="preserve"> </w:t>
            </w:r>
            <w:r w:rsidR="00511C56" w:rsidRPr="00F35719">
              <w:rPr>
                <w:szCs w:val="20"/>
              </w:rPr>
              <w:t>Wymagania  dotyczące zakresu kontroli podczas badania technicznego pojazdu samochodowego</w:t>
            </w:r>
          </w:p>
        </w:tc>
        <w:tc>
          <w:tcPr>
            <w:tcW w:w="1238" w:type="dxa"/>
            <w:vAlign w:val="center"/>
          </w:tcPr>
          <w:p w:rsidR="00420765" w:rsidRPr="00F35719" w:rsidRDefault="00420765" w:rsidP="00984B12">
            <w:pPr>
              <w:spacing w:after="0"/>
              <w:ind w:left="232" w:hanging="232"/>
              <w:contextualSpacing/>
              <w:jc w:val="center"/>
              <w:rPr>
                <w:szCs w:val="20"/>
              </w:rPr>
            </w:pPr>
          </w:p>
        </w:tc>
        <w:tc>
          <w:tcPr>
            <w:tcW w:w="3714" w:type="dxa"/>
          </w:tcPr>
          <w:p w:rsidR="00420765" w:rsidRPr="00F35719" w:rsidRDefault="005A0A82" w:rsidP="00FB07A8">
            <w:pPr>
              <w:pStyle w:val="Akapitzlist"/>
              <w:numPr>
                <w:ilvl w:val="0"/>
                <w:numId w:val="128"/>
              </w:numPr>
              <w:spacing w:after="0" w:line="240" w:lineRule="auto"/>
              <w:ind w:left="206" w:hanging="206"/>
            </w:pPr>
            <w:r w:rsidRPr="00F35719">
              <w:rPr>
                <w:rFonts w:ascii="Arial" w:hAnsi="Arial" w:cs="Arial"/>
                <w:szCs w:val="20"/>
              </w:rPr>
              <w:t>wymienić podstawowe warunki techniczne oraz zakres ich niezbędnego wyposażenia, jakie musi spełnić pojazd samochodowy, aby został zarejestrowany</w:t>
            </w:r>
          </w:p>
          <w:p w:rsidR="005A0A82" w:rsidRPr="00F35719" w:rsidRDefault="005A0A82" w:rsidP="00FB07A8">
            <w:pPr>
              <w:pStyle w:val="Akapitzlist"/>
              <w:numPr>
                <w:ilvl w:val="0"/>
                <w:numId w:val="128"/>
              </w:numPr>
              <w:spacing w:after="0" w:line="240" w:lineRule="auto"/>
              <w:ind w:left="206" w:hanging="206"/>
              <w:rPr>
                <w:rFonts w:ascii="Arial" w:hAnsi="Arial" w:cs="Arial"/>
                <w:szCs w:val="20"/>
              </w:rPr>
            </w:pPr>
            <w:r w:rsidRPr="00F35719">
              <w:rPr>
                <w:rFonts w:ascii="Arial" w:hAnsi="Arial" w:cs="Arial"/>
                <w:szCs w:val="20"/>
              </w:rPr>
              <w:t>określić  zakres i sposób przeprowadzania badań technicznych pojazdów samochodowych oraz wzorów dokumentów stosowanych przy tych badaniach</w:t>
            </w:r>
          </w:p>
          <w:p w:rsidR="005A0A82" w:rsidRPr="00F35719" w:rsidRDefault="005A0A82" w:rsidP="00FB07A8">
            <w:pPr>
              <w:pStyle w:val="Akapitzlist"/>
              <w:numPr>
                <w:ilvl w:val="0"/>
                <w:numId w:val="128"/>
              </w:numPr>
              <w:spacing w:after="0" w:line="240" w:lineRule="auto"/>
              <w:ind w:left="206" w:hanging="206"/>
              <w:rPr>
                <w:rFonts w:ascii="Arial" w:hAnsi="Arial" w:cs="Arial"/>
                <w:szCs w:val="20"/>
              </w:rPr>
            </w:pPr>
            <w:r w:rsidRPr="00F35719">
              <w:rPr>
                <w:rFonts w:ascii="Arial" w:hAnsi="Arial" w:cs="Arial"/>
                <w:szCs w:val="20"/>
              </w:rPr>
              <w:t>określić cel, przedmiot, zakres i rodzaj badań technicznych pojazdu samochodowego</w:t>
            </w:r>
          </w:p>
          <w:p w:rsidR="005A0A82" w:rsidRPr="00F35719" w:rsidRDefault="005A0A82" w:rsidP="00FB07A8">
            <w:pPr>
              <w:pStyle w:val="Akapitzlist"/>
              <w:numPr>
                <w:ilvl w:val="0"/>
                <w:numId w:val="128"/>
              </w:numPr>
              <w:spacing w:after="0" w:line="240" w:lineRule="auto"/>
              <w:ind w:left="206" w:hanging="206"/>
              <w:rPr>
                <w:rFonts w:ascii="Arial" w:hAnsi="Arial" w:cs="Arial"/>
                <w:szCs w:val="20"/>
              </w:rPr>
            </w:pPr>
            <w:r w:rsidRPr="00F35719">
              <w:rPr>
                <w:rFonts w:ascii="Arial" w:hAnsi="Arial" w:cs="Arial"/>
                <w:szCs w:val="20"/>
              </w:rPr>
              <w:t xml:space="preserve">określić obowiązki stacji kontroli pojazdów samochodowych </w:t>
            </w:r>
          </w:p>
          <w:p w:rsidR="005A0A82" w:rsidRPr="00F35719" w:rsidRDefault="005A0A82" w:rsidP="00FB07A8">
            <w:pPr>
              <w:pStyle w:val="Akapitzlist"/>
              <w:numPr>
                <w:ilvl w:val="0"/>
                <w:numId w:val="128"/>
              </w:numPr>
              <w:spacing w:after="0" w:line="240" w:lineRule="auto"/>
              <w:ind w:left="206" w:hanging="206"/>
            </w:pPr>
            <w:r w:rsidRPr="00F35719">
              <w:rPr>
                <w:rFonts w:ascii="Arial" w:hAnsi="Arial" w:cs="Arial"/>
                <w:szCs w:val="20"/>
              </w:rPr>
              <w:t>dobierać kolejności postępowania podczas badań technicznych pojazdó</w:t>
            </w:r>
            <w:r w:rsidR="008C3866" w:rsidRPr="00F35719">
              <w:rPr>
                <w:rFonts w:ascii="Arial" w:hAnsi="Arial" w:cs="Arial"/>
                <w:szCs w:val="20"/>
              </w:rPr>
              <w:t>w</w:t>
            </w:r>
          </w:p>
        </w:tc>
        <w:tc>
          <w:tcPr>
            <w:tcW w:w="3373" w:type="dxa"/>
          </w:tcPr>
          <w:p w:rsidR="008C3866" w:rsidRPr="00F35719" w:rsidRDefault="008C3866" w:rsidP="00FB07A8">
            <w:pPr>
              <w:pStyle w:val="Akapitzlist"/>
              <w:numPr>
                <w:ilvl w:val="0"/>
                <w:numId w:val="128"/>
              </w:numPr>
              <w:spacing w:after="0" w:line="240" w:lineRule="auto"/>
              <w:ind w:left="206" w:hanging="206"/>
              <w:rPr>
                <w:rFonts w:ascii="Arial" w:hAnsi="Arial" w:cs="Arial"/>
                <w:szCs w:val="20"/>
              </w:rPr>
            </w:pPr>
            <w:r w:rsidRPr="00F35719">
              <w:rPr>
                <w:rFonts w:ascii="Arial" w:hAnsi="Arial" w:cs="Arial"/>
                <w:szCs w:val="20"/>
              </w:rPr>
              <w:t>dobierać kolejności postępowania podczas badań na terenie stacji kontroli pojazdów samochodowych</w:t>
            </w:r>
          </w:p>
          <w:p w:rsidR="00420765" w:rsidRPr="00F35719" w:rsidRDefault="00EC6885" w:rsidP="00FB07A8">
            <w:pPr>
              <w:pStyle w:val="Akapitzlist"/>
              <w:numPr>
                <w:ilvl w:val="0"/>
                <w:numId w:val="128"/>
              </w:numPr>
              <w:spacing w:after="0" w:line="240" w:lineRule="auto"/>
              <w:ind w:left="206" w:hanging="206"/>
              <w:rPr>
                <w:rFonts w:ascii="Arial" w:hAnsi="Arial" w:cs="Arial"/>
                <w:szCs w:val="20"/>
              </w:rPr>
            </w:pPr>
            <w:r w:rsidRPr="00F35719">
              <w:rPr>
                <w:rFonts w:ascii="Arial" w:hAnsi="Arial" w:cs="Arial"/>
                <w:szCs w:val="20"/>
              </w:rPr>
              <w:t>określić uprawnienia stacji kontroli pojazdów samochodowych</w:t>
            </w:r>
          </w:p>
        </w:tc>
        <w:tc>
          <w:tcPr>
            <w:tcW w:w="1276" w:type="dxa"/>
            <w:vAlign w:val="center"/>
          </w:tcPr>
          <w:p w:rsidR="00420765" w:rsidRPr="00F35719" w:rsidRDefault="001E6BBB" w:rsidP="00984B12">
            <w:pPr>
              <w:spacing w:after="0"/>
              <w:contextualSpacing/>
              <w:jc w:val="center"/>
              <w:rPr>
                <w:szCs w:val="20"/>
              </w:rPr>
            </w:pPr>
            <w:r w:rsidRPr="00F35719">
              <w:rPr>
                <w:szCs w:val="20"/>
              </w:rPr>
              <w:t>Klasa IV</w:t>
            </w:r>
          </w:p>
        </w:tc>
      </w:tr>
      <w:tr w:rsidR="008C3866" w:rsidRPr="00F35719" w:rsidTr="00984B12">
        <w:tc>
          <w:tcPr>
            <w:tcW w:w="2262" w:type="dxa"/>
            <w:vAlign w:val="center"/>
          </w:tcPr>
          <w:p w:rsidR="008C3866" w:rsidRPr="00F35719" w:rsidRDefault="008C3866" w:rsidP="008C3866">
            <w:pPr>
              <w:spacing w:after="0"/>
              <w:contextualSpacing/>
              <w:rPr>
                <w:szCs w:val="20"/>
              </w:rPr>
            </w:pPr>
            <w:r w:rsidRPr="00F35719">
              <w:rPr>
                <w:szCs w:val="20"/>
              </w:rPr>
              <w:t>II. Przeprowadzanie badań technicznych pojazdów samochodowych</w:t>
            </w:r>
          </w:p>
        </w:tc>
        <w:tc>
          <w:tcPr>
            <w:tcW w:w="2562" w:type="dxa"/>
            <w:vAlign w:val="center"/>
          </w:tcPr>
          <w:p w:rsidR="008C3866" w:rsidRPr="00F35719" w:rsidRDefault="008C3866" w:rsidP="00984B12">
            <w:pPr>
              <w:spacing w:after="0"/>
              <w:contextualSpacing/>
              <w:rPr>
                <w:szCs w:val="20"/>
              </w:rPr>
            </w:pPr>
            <w:r w:rsidRPr="00F35719">
              <w:rPr>
                <w:szCs w:val="20"/>
              </w:rPr>
              <w:t>1.Czynności kontrolne podczas badań technicznych pojazdów</w:t>
            </w:r>
          </w:p>
        </w:tc>
        <w:tc>
          <w:tcPr>
            <w:tcW w:w="1238" w:type="dxa"/>
            <w:vAlign w:val="center"/>
          </w:tcPr>
          <w:p w:rsidR="008C3866" w:rsidRPr="00F35719" w:rsidRDefault="008C3866" w:rsidP="00984B12">
            <w:pPr>
              <w:spacing w:after="0"/>
              <w:ind w:left="232" w:hanging="232"/>
              <w:contextualSpacing/>
              <w:jc w:val="center"/>
              <w:rPr>
                <w:szCs w:val="20"/>
              </w:rPr>
            </w:pPr>
          </w:p>
        </w:tc>
        <w:tc>
          <w:tcPr>
            <w:tcW w:w="3714" w:type="dxa"/>
          </w:tcPr>
          <w:p w:rsidR="008C3866" w:rsidRPr="00F35719" w:rsidRDefault="00EC6885" w:rsidP="00FB07A8">
            <w:pPr>
              <w:pStyle w:val="Akapitzlist"/>
              <w:numPr>
                <w:ilvl w:val="0"/>
                <w:numId w:val="128"/>
              </w:numPr>
              <w:spacing w:after="0" w:line="240" w:lineRule="auto"/>
              <w:ind w:left="206" w:hanging="206"/>
              <w:rPr>
                <w:rFonts w:ascii="Arial" w:hAnsi="Arial" w:cs="Arial"/>
                <w:szCs w:val="20"/>
              </w:rPr>
            </w:pPr>
            <w:r w:rsidRPr="00F35719">
              <w:rPr>
                <w:rFonts w:ascii="Arial" w:hAnsi="Arial" w:cs="Arial"/>
                <w:szCs w:val="20"/>
              </w:rPr>
              <w:t>stosować</w:t>
            </w:r>
            <w:r w:rsidR="008C3866" w:rsidRPr="00F35719">
              <w:rPr>
                <w:rFonts w:ascii="Arial" w:hAnsi="Arial" w:cs="Arial"/>
                <w:szCs w:val="20"/>
              </w:rPr>
              <w:t xml:space="preserve"> czynności kontrolne podczas badań technicznych pojazdów samochodowych </w:t>
            </w:r>
          </w:p>
          <w:p w:rsidR="008C3866" w:rsidRPr="00F35719" w:rsidRDefault="008C3866" w:rsidP="00FB07A8">
            <w:pPr>
              <w:pStyle w:val="Akapitzlist"/>
              <w:numPr>
                <w:ilvl w:val="0"/>
                <w:numId w:val="128"/>
              </w:numPr>
              <w:spacing w:after="0" w:line="240" w:lineRule="auto"/>
              <w:ind w:left="206" w:hanging="206"/>
              <w:rPr>
                <w:rFonts w:ascii="Arial" w:hAnsi="Arial" w:cs="Arial"/>
                <w:szCs w:val="20"/>
              </w:rPr>
            </w:pPr>
            <w:r w:rsidRPr="00F35719">
              <w:rPr>
                <w:rFonts w:ascii="Arial" w:hAnsi="Arial" w:cs="Arial"/>
                <w:szCs w:val="20"/>
              </w:rPr>
              <w:t>dobiera</w:t>
            </w:r>
            <w:r w:rsidR="00EC6885" w:rsidRPr="00F35719">
              <w:rPr>
                <w:rFonts w:ascii="Arial" w:hAnsi="Arial" w:cs="Arial"/>
                <w:szCs w:val="20"/>
              </w:rPr>
              <w:t>ć</w:t>
            </w:r>
            <w:r w:rsidRPr="00F35719">
              <w:rPr>
                <w:rFonts w:ascii="Arial" w:hAnsi="Arial" w:cs="Arial"/>
                <w:szCs w:val="20"/>
              </w:rPr>
              <w:t xml:space="preserve"> kryteria oceny organoleptycznej kontroli stanu technicznego pojazdów samochodowych</w:t>
            </w:r>
          </w:p>
          <w:p w:rsidR="00984B12" w:rsidRPr="00F35719" w:rsidRDefault="00984B12" w:rsidP="00FB07A8">
            <w:pPr>
              <w:pStyle w:val="Akapitzlist"/>
              <w:numPr>
                <w:ilvl w:val="0"/>
                <w:numId w:val="128"/>
              </w:numPr>
              <w:spacing w:after="0" w:line="240" w:lineRule="auto"/>
              <w:ind w:left="206" w:hanging="206"/>
              <w:rPr>
                <w:rFonts w:ascii="Arial" w:hAnsi="Arial" w:cs="Arial"/>
                <w:szCs w:val="20"/>
              </w:rPr>
            </w:pPr>
            <w:r w:rsidRPr="00F35719">
              <w:rPr>
                <w:rFonts w:ascii="Arial" w:hAnsi="Arial" w:cs="Arial"/>
                <w:szCs w:val="20"/>
              </w:rPr>
              <w:t>dobierać kryteria oceny przyrządowej kontroli stanu technicznego pojazdów samochodowych</w:t>
            </w:r>
          </w:p>
          <w:p w:rsidR="008C3866" w:rsidRPr="00F35719" w:rsidRDefault="00EC6885" w:rsidP="00FB07A8">
            <w:pPr>
              <w:pStyle w:val="Akapitzlist"/>
              <w:numPr>
                <w:ilvl w:val="0"/>
                <w:numId w:val="128"/>
              </w:numPr>
              <w:spacing w:after="0" w:line="240" w:lineRule="auto"/>
              <w:ind w:left="206" w:hanging="206"/>
              <w:rPr>
                <w:rFonts w:ascii="Arial" w:hAnsi="Arial" w:cs="Arial"/>
                <w:szCs w:val="20"/>
              </w:rPr>
            </w:pPr>
            <w:r w:rsidRPr="00F35719">
              <w:rPr>
                <w:rFonts w:ascii="Arial" w:hAnsi="Arial" w:cs="Arial"/>
                <w:szCs w:val="20"/>
              </w:rPr>
              <w:t xml:space="preserve">stosować </w:t>
            </w:r>
            <w:r w:rsidR="008C3866" w:rsidRPr="00F35719">
              <w:rPr>
                <w:rFonts w:ascii="Arial" w:hAnsi="Arial" w:cs="Arial"/>
                <w:szCs w:val="20"/>
              </w:rPr>
              <w:t>zasady ustalania wyniku badania i tryb postępowania w przypadkach wątpliwych</w:t>
            </w:r>
          </w:p>
          <w:p w:rsidR="008C3866" w:rsidRPr="00F35719" w:rsidRDefault="008C3866" w:rsidP="00FB07A8">
            <w:pPr>
              <w:pStyle w:val="Akapitzlist"/>
              <w:numPr>
                <w:ilvl w:val="0"/>
                <w:numId w:val="128"/>
              </w:numPr>
              <w:spacing w:after="0" w:line="240" w:lineRule="auto"/>
              <w:ind w:left="206" w:hanging="206"/>
              <w:rPr>
                <w:rFonts w:ascii="Arial" w:hAnsi="Arial" w:cs="Arial"/>
                <w:szCs w:val="20"/>
              </w:rPr>
            </w:pPr>
            <w:r w:rsidRPr="00F35719">
              <w:rPr>
                <w:rFonts w:ascii="Arial" w:hAnsi="Arial" w:cs="Arial"/>
                <w:szCs w:val="20"/>
              </w:rPr>
              <w:t>przestrzega</w:t>
            </w:r>
            <w:r w:rsidR="00EC6885" w:rsidRPr="00F35719">
              <w:rPr>
                <w:rFonts w:ascii="Arial" w:hAnsi="Arial" w:cs="Arial"/>
                <w:szCs w:val="20"/>
              </w:rPr>
              <w:t>ć</w:t>
            </w:r>
            <w:r w:rsidRPr="00F35719">
              <w:rPr>
                <w:rFonts w:ascii="Arial" w:hAnsi="Arial" w:cs="Arial"/>
                <w:szCs w:val="20"/>
              </w:rPr>
              <w:t xml:space="preserve"> wymagań dotyczących zasad kontroli pojazdów samochodowych</w:t>
            </w:r>
          </w:p>
        </w:tc>
        <w:tc>
          <w:tcPr>
            <w:tcW w:w="3373" w:type="dxa"/>
          </w:tcPr>
          <w:p w:rsidR="007B2BE5" w:rsidRPr="00F35719" w:rsidRDefault="007B2BE5" w:rsidP="00FB07A8">
            <w:pPr>
              <w:pStyle w:val="Akapitzlist"/>
              <w:numPr>
                <w:ilvl w:val="0"/>
                <w:numId w:val="128"/>
              </w:numPr>
              <w:spacing w:after="0" w:line="240" w:lineRule="auto"/>
              <w:ind w:left="206" w:hanging="206"/>
              <w:rPr>
                <w:rFonts w:ascii="Arial" w:hAnsi="Arial" w:cs="Arial"/>
                <w:szCs w:val="20"/>
              </w:rPr>
            </w:pPr>
            <w:r w:rsidRPr="00F35719">
              <w:rPr>
                <w:rFonts w:ascii="Arial" w:hAnsi="Arial" w:cs="Arial"/>
                <w:szCs w:val="20"/>
              </w:rPr>
              <w:t>przestrzegać wytycznych dotyczących oceny usterek podczas przeprowadzania okresowego badania technicznego pojazdu samochodowego</w:t>
            </w:r>
          </w:p>
          <w:p w:rsidR="008C3866" w:rsidRPr="00F35719" w:rsidRDefault="007B2BE5" w:rsidP="00FB07A8">
            <w:pPr>
              <w:pStyle w:val="Akapitzlist"/>
              <w:numPr>
                <w:ilvl w:val="0"/>
                <w:numId w:val="128"/>
              </w:numPr>
              <w:spacing w:after="0" w:line="240" w:lineRule="auto"/>
              <w:ind w:left="206" w:hanging="206"/>
              <w:rPr>
                <w:rFonts w:ascii="Arial" w:hAnsi="Arial" w:cs="Arial"/>
                <w:szCs w:val="20"/>
              </w:rPr>
            </w:pPr>
            <w:r w:rsidRPr="00F35719">
              <w:rPr>
                <w:rFonts w:ascii="Arial" w:hAnsi="Arial" w:cs="Arial"/>
                <w:szCs w:val="20"/>
              </w:rPr>
              <w:t>stosować metody oceny stanu technicznego podczas przeprowadzania badania pojazdu</w:t>
            </w:r>
          </w:p>
        </w:tc>
        <w:tc>
          <w:tcPr>
            <w:tcW w:w="1276" w:type="dxa"/>
            <w:vAlign w:val="center"/>
          </w:tcPr>
          <w:p w:rsidR="008C3866" w:rsidRPr="00F35719" w:rsidRDefault="001E6BBB" w:rsidP="00984B12">
            <w:pPr>
              <w:spacing w:after="0"/>
              <w:contextualSpacing/>
              <w:jc w:val="center"/>
              <w:rPr>
                <w:szCs w:val="20"/>
              </w:rPr>
            </w:pPr>
            <w:r w:rsidRPr="00F35719">
              <w:rPr>
                <w:szCs w:val="20"/>
              </w:rPr>
              <w:t>Klasa V</w:t>
            </w:r>
          </w:p>
        </w:tc>
      </w:tr>
      <w:tr w:rsidR="008C3866" w:rsidRPr="00F35719" w:rsidTr="00984B12">
        <w:tc>
          <w:tcPr>
            <w:tcW w:w="2262" w:type="dxa"/>
            <w:vAlign w:val="center"/>
          </w:tcPr>
          <w:p w:rsidR="008C3866" w:rsidRPr="00F35719" w:rsidRDefault="008C3866" w:rsidP="00984B12">
            <w:pPr>
              <w:spacing w:after="0"/>
              <w:contextualSpacing/>
              <w:rPr>
                <w:szCs w:val="20"/>
              </w:rPr>
            </w:pPr>
          </w:p>
          <w:p w:rsidR="008C3866" w:rsidRPr="00F35719" w:rsidRDefault="008C3866" w:rsidP="00984B12">
            <w:pPr>
              <w:spacing w:after="0"/>
              <w:contextualSpacing/>
              <w:rPr>
                <w:szCs w:val="20"/>
              </w:rPr>
            </w:pPr>
          </w:p>
        </w:tc>
        <w:tc>
          <w:tcPr>
            <w:tcW w:w="2562" w:type="dxa"/>
            <w:vAlign w:val="center"/>
          </w:tcPr>
          <w:p w:rsidR="008C3866" w:rsidRPr="00F35719" w:rsidRDefault="007B2BE5" w:rsidP="00984B12">
            <w:pPr>
              <w:spacing w:after="0"/>
              <w:contextualSpacing/>
              <w:rPr>
                <w:szCs w:val="20"/>
              </w:rPr>
            </w:pPr>
            <w:r w:rsidRPr="00F35719">
              <w:rPr>
                <w:szCs w:val="20"/>
              </w:rPr>
              <w:t>2</w:t>
            </w:r>
            <w:r w:rsidR="008C3866" w:rsidRPr="00F35719">
              <w:rPr>
                <w:szCs w:val="20"/>
              </w:rPr>
              <w:t>.Przedmiot i zakres badań technicznych pojazdów</w:t>
            </w:r>
          </w:p>
        </w:tc>
        <w:tc>
          <w:tcPr>
            <w:tcW w:w="1238" w:type="dxa"/>
            <w:vAlign w:val="center"/>
          </w:tcPr>
          <w:p w:rsidR="008C3866" w:rsidRPr="00F35719" w:rsidRDefault="008C3866" w:rsidP="00984B12">
            <w:pPr>
              <w:spacing w:after="0"/>
              <w:ind w:left="232" w:hanging="232"/>
              <w:contextualSpacing/>
              <w:jc w:val="center"/>
              <w:rPr>
                <w:szCs w:val="20"/>
              </w:rPr>
            </w:pPr>
          </w:p>
        </w:tc>
        <w:tc>
          <w:tcPr>
            <w:tcW w:w="3714" w:type="dxa"/>
          </w:tcPr>
          <w:p w:rsidR="008C3866" w:rsidRPr="00F35719" w:rsidRDefault="008C3866" w:rsidP="00FB07A8">
            <w:pPr>
              <w:pStyle w:val="Akapitzlist"/>
              <w:numPr>
                <w:ilvl w:val="0"/>
                <w:numId w:val="128"/>
              </w:numPr>
              <w:spacing w:after="0" w:line="240" w:lineRule="auto"/>
              <w:ind w:left="206" w:hanging="206"/>
              <w:rPr>
                <w:rFonts w:ascii="Arial" w:hAnsi="Arial" w:cs="Arial"/>
                <w:szCs w:val="20"/>
              </w:rPr>
            </w:pPr>
            <w:r w:rsidRPr="00F35719">
              <w:rPr>
                <w:rFonts w:ascii="Arial" w:hAnsi="Arial" w:cs="Arial"/>
                <w:szCs w:val="20"/>
              </w:rPr>
              <w:t>wymieni</w:t>
            </w:r>
            <w:r w:rsidR="00984B12" w:rsidRPr="00F35719">
              <w:rPr>
                <w:rFonts w:ascii="Arial" w:hAnsi="Arial" w:cs="Arial"/>
                <w:szCs w:val="20"/>
              </w:rPr>
              <w:t>ć</w:t>
            </w:r>
            <w:r w:rsidRPr="00F35719">
              <w:rPr>
                <w:rFonts w:ascii="Arial" w:hAnsi="Arial" w:cs="Arial"/>
                <w:szCs w:val="20"/>
              </w:rPr>
              <w:t xml:space="preserve"> przedmiot i zakres badania technicznego pojazdu samochodowego</w:t>
            </w:r>
          </w:p>
          <w:p w:rsidR="008C3866" w:rsidRPr="00F35719" w:rsidRDefault="008C3866" w:rsidP="00FB07A8">
            <w:pPr>
              <w:pStyle w:val="Akapitzlist"/>
              <w:numPr>
                <w:ilvl w:val="0"/>
                <w:numId w:val="128"/>
              </w:numPr>
              <w:spacing w:after="0" w:line="240" w:lineRule="auto"/>
              <w:ind w:left="206" w:hanging="206"/>
              <w:rPr>
                <w:rFonts w:ascii="Arial" w:hAnsi="Arial" w:cs="Arial"/>
                <w:szCs w:val="20"/>
              </w:rPr>
            </w:pPr>
            <w:r w:rsidRPr="00F35719">
              <w:rPr>
                <w:rFonts w:ascii="Arial" w:hAnsi="Arial" w:cs="Arial"/>
                <w:szCs w:val="20"/>
              </w:rPr>
              <w:t>wymieni</w:t>
            </w:r>
            <w:r w:rsidR="00984B12" w:rsidRPr="00F35719">
              <w:rPr>
                <w:rFonts w:ascii="Arial" w:hAnsi="Arial" w:cs="Arial"/>
                <w:szCs w:val="20"/>
              </w:rPr>
              <w:t>ć</w:t>
            </w:r>
            <w:r w:rsidRPr="00F35719">
              <w:rPr>
                <w:rFonts w:ascii="Arial" w:hAnsi="Arial" w:cs="Arial"/>
                <w:szCs w:val="20"/>
              </w:rPr>
              <w:t xml:space="preserve"> czynności kontrolne metody oceny stanu technicznego pojazdu samochodowego</w:t>
            </w:r>
          </w:p>
          <w:p w:rsidR="008C3866" w:rsidRPr="00F35719" w:rsidRDefault="008C3866" w:rsidP="00FB07A8">
            <w:pPr>
              <w:pStyle w:val="Akapitzlist"/>
              <w:numPr>
                <w:ilvl w:val="0"/>
                <w:numId w:val="128"/>
              </w:numPr>
              <w:spacing w:after="0" w:line="240" w:lineRule="auto"/>
              <w:ind w:left="206" w:hanging="206"/>
              <w:rPr>
                <w:rFonts w:ascii="Arial" w:hAnsi="Arial" w:cs="Arial"/>
                <w:szCs w:val="20"/>
              </w:rPr>
            </w:pPr>
            <w:r w:rsidRPr="00F35719">
              <w:rPr>
                <w:rFonts w:ascii="Arial" w:hAnsi="Arial" w:cs="Arial"/>
                <w:szCs w:val="20"/>
              </w:rPr>
              <w:t>rozróżnia</w:t>
            </w:r>
            <w:r w:rsidR="00984B12" w:rsidRPr="00F35719">
              <w:rPr>
                <w:rFonts w:ascii="Arial" w:hAnsi="Arial" w:cs="Arial"/>
                <w:szCs w:val="20"/>
              </w:rPr>
              <w:t xml:space="preserve">ć </w:t>
            </w:r>
            <w:r w:rsidRPr="00F35719">
              <w:rPr>
                <w:rFonts w:ascii="Arial" w:hAnsi="Arial" w:cs="Arial"/>
                <w:szCs w:val="20"/>
              </w:rPr>
              <w:t>usterki drobne oraz usterki istotne i zagrażające bezpieczeństwu</w:t>
            </w:r>
          </w:p>
          <w:p w:rsidR="008C3866" w:rsidRPr="00F35719" w:rsidRDefault="008C3866" w:rsidP="00FB07A8">
            <w:pPr>
              <w:pStyle w:val="Akapitzlist"/>
              <w:numPr>
                <w:ilvl w:val="0"/>
                <w:numId w:val="128"/>
              </w:numPr>
              <w:spacing w:after="0" w:line="240" w:lineRule="auto"/>
              <w:ind w:left="206" w:hanging="206"/>
              <w:rPr>
                <w:rFonts w:ascii="Arial" w:hAnsi="Arial" w:cs="Arial"/>
                <w:szCs w:val="20"/>
              </w:rPr>
            </w:pPr>
            <w:r w:rsidRPr="00F35719">
              <w:rPr>
                <w:rFonts w:ascii="Arial" w:hAnsi="Arial" w:cs="Arial"/>
                <w:szCs w:val="20"/>
              </w:rPr>
              <w:t>kontrol</w:t>
            </w:r>
            <w:r w:rsidR="00984B12" w:rsidRPr="00F35719">
              <w:rPr>
                <w:rFonts w:ascii="Arial" w:hAnsi="Arial" w:cs="Arial"/>
                <w:szCs w:val="20"/>
              </w:rPr>
              <w:t xml:space="preserve">ować </w:t>
            </w:r>
            <w:r w:rsidRPr="00F35719">
              <w:rPr>
                <w:rFonts w:ascii="Arial" w:hAnsi="Arial" w:cs="Arial"/>
                <w:szCs w:val="20"/>
              </w:rPr>
              <w:t xml:space="preserve"> stan techniczny układu jezdnego, podwozia i zawieszenia, układów hamulcowych</w:t>
            </w:r>
          </w:p>
          <w:p w:rsidR="008C3866" w:rsidRPr="00F35719" w:rsidRDefault="00984B12" w:rsidP="00FB07A8">
            <w:pPr>
              <w:pStyle w:val="Akapitzlist"/>
              <w:numPr>
                <w:ilvl w:val="0"/>
                <w:numId w:val="128"/>
              </w:numPr>
              <w:spacing w:after="0" w:line="240" w:lineRule="auto"/>
              <w:ind w:left="206" w:hanging="206"/>
              <w:rPr>
                <w:rFonts w:ascii="Arial" w:hAnsi="Arial" w:cs="Arial"/>
                <w:szCs w:val="20"/>
              </w:rPr>
            </w:pPr>
            <w:r w:rsidRPr="00F35719">
              <w:rPr>
                <w:rFonts w:ascii="Arial" w:hAnsi="Arial" w:cs="Arial"/>
                <w:szCs w:val="20"/>
              </w:rPr>
              <w:t>kontrolować</w:t>
            </w:r>
            <w:r w:rsidR="008C3866" w:rsidRPr="00F35719">
              <w:rPr>
                <w:rFonts w:ascii="Arial" w:hAnsi="Arial" w:cs="Arial"/>
                <w:szCs w:val="20"/>
              </w:rPr>
              <w:t xml:space="preserve"> prawidłowość działania świateł i oświetlenia pojazdu samochodowego</w:t>
            </w:r>
          </w:p>
          <w:p w:rsidR="008C3866" w:rsidRPr="00F35719" w:rsidRDefault="00984B12" w:rsidP="00FB07A8">
            <w:pPr>
              <w:pStyle w:val="Akapitzlist"/>
              <w:numPr>
                <w:ilvl w:val="0"/>
                <w:numId w:val="128"/>
              </w:numPr>
              <w:spacing w:after="0" w:line="240" w:lineRule="auto"/>
              <w:ind w:left="206" w:hanging="206"/>
              <w:rPr>
                <w:rFonts w:ascii="Arial" w:hAnsi="Arial" w:cs="Arial"/>
                <w:szCs w:val="20"/>
              </w:rPr>
            </w:pPr>
            <w:r w:rsidRPr="00F35719">
              <w:rPr>
                <w:rFonts w:ascii="Arial" w:hAnsi="Arial" w:cs="Arial"/>
                <w:szCs w:val="20"/>
              </w:rPr>
              <w:t>kontrolować</w:t>
            </w:r>
            <w:r w:rsidR="008C3866" w:rsidRPr="00F35719">
              <w:rPr>
                <w:rFonts w:ascii="Arial" w:hAnsi="Arial" w:cs="Arial"/>
                <w:szCs w:val="20"/>
              </w:rPr>
              <w:t xml:space="preserve"> działania elementów związanych z ochroną środowiska, emisji spalin i hałasu</w:t>
            </w:r>
          </w:p>
          <w:p w:rsidR="008C3866" w:rsidRPr="00F35719" w:rsidRDefault="008C3866" w:rsidP="00FB07A8">
            <w:pPr>
              <w:pStyle w:val="Akapitzlist"/>
              <w:numPr>
                <w:ilvl w:val="0"/>
                <w:numId w:val="128"/>
              </w:numPr>
              <w:spacing w:after="0" w:line="240" w:lineRule="auto"/>
              <w:ind w:left="206" w:hanging="206"/>
              <w:rPr>
                <w:rFonts w:ascii="Arial" w:hAnsi="Arial" w:cs="Arial"/>
                <w:szCs w:val="20"/>
              </w:rPr>
            </w:pPr>
            <w:r w:rsidRPr="00F35719">
              <w:rPr>
                <w:rFonts w:ascii="Arial" w:hAnsi="Arial" w:cs="Arial"/>
                <w:szCs w:val="20"/>
              </w:rPr>
              <w:t>wykon</w:t>
            </w:r>
            <w:r w:rsidR="00984B12" w:rsidRPr="00F35719">
              <w:rPr>
                <w:rFonts w:ascii="Arial" w:hAnsi="Arial" w:cs="Arial"/>
                <w:szCs w:val="20"/>
              </w:rPr>
              <w:t>ać</w:t>
            </w:r>
            <w:r w:rsidRPr="00F35719">
              <w:rPr>
                <w:rFonts w:ascii="Arial" w:hAnsi="Arial" w:cs="Arial"/>
                <w:szCs w:val="20"/>
              </w:rPr>
              <w:t xml:space="preserve"> pomiary na samochodowej linii diagnostycznej</w:t>
            </w:r>
          </w:p>
          <w:p w:rsidR="008C3866" w:rsidRPr="00F35719" w:rsidRDefault="00984B12" w:rsidP="00FB07A8">
            <w:pPr>
              <w:pStyle w:val="Akapitzlist"/>
              <w:numPr>
                <w:ilvl w:val="0"/>
                <w:numId w:val="128"/>
              </w:numPr>
              <w:spacing w:after="0" w:line="240" w:lineRule="auto"/>
              <w:ind w:left="206" w:hanging="206"/>
              <w:rPr>
                <w:rFonts w:ascii="Arial" w:hAnsi="Arial" w:cs="Arial"/>
                <w:szCs w:val="20"/>
              </w:rPr>
            </w:pPr>
            <w:r w:rsidRPr="00F35719">
              <w:rPr>
                <w:rFonts w:ascii="Arial" w:hAnsi="Arial" w:cs="Arial"/>
                <w:szCs w:val="20"/>
              </w:rPr>
              <w:t xml:space="preserve">stosować </w:t>
            </w:r>
            <w:r w:rsidR="008C3866" w:rsidRPr="00F35719">
              <w:rPr>
                <w:rFonts w:ascii="Arial" w:hAnsi="Arial" w:cs="Arial"/>
                <w:szCs w:val="20"/>
              </w:rPr>
              <w:t>zasady bezpieczeństwa i higieny pracy oraz przepisy przeciwpożarowe obowiązujące na terenie stacji kontroli pojazdów samochodowych oraz podczas wykonywania pomiarów i badań</w:t>
            </w:r>
          </w:p>
        </w:tc>
        <w:tc>
          <w:tcPr>
            <w:tcW w:w="3373" w:type="dxa"/>
          </w:tcPr>
          <w:p w:rsidR="007B2BE5" w:rsidRPr="00F35719" w:rsidRDefault="007B2BE5" w:rsidP="00FB07A8">
            <w:pPr>
              <w:pStyle w:val="Akapitzlist"/>
              <w:numPr>
                <w:ilvl w:val="0"/>
                <w:numId w:val="128"/>
              </w:numPr>
              <w:spacing w:after="0" w:line="240" w:lineRule="auto"/>
              <w:ind w:left="206" w:hanging="206"/>
              <w:rPr>
                <w:rFonts w:ascii="Arial" w:hAnsi="Arial" w:cs="Arial"/>
                <w:szCs w:val="20"/>
              </w:rPr>
            </w:pPr>
            <w:r w:rsidRPr="00F35719">
              <w:rPr>
                <w:rFonts w:ascii="Arial" w:hAnsi="Arial" w:cs="Arial"/>
                <w:szCs w:val="20"/>
              </w:rPr>
              <w:t>korzystać ze specjalnej aparatury techniczno-pomiarowej oraz ze specjalnego oprogramowania komputerowego podczas badań technicznych pojazdu samochodowego</w:t>
            </w:r>
          </w:p>
          <w:p w:rsidR="008C3866" w:rsidRPr="00F35719" w:rsidRDefault="008C3866" w:rsidP="007B2BE5">
            <w:pPr>
              <w:pStyle w:val="Akapitzlist"/>
              <w:spacing w:after="0" w:line="240" w:lineRule="auto"/>
              <w:ind w:left="206"/>
              <w:rPr>
                <w:rFonts w:ascii="Arial" w:hAnsi="Arial" w:cs="Arial"/>
                <w:szCs w:val="20"/>
              </w:rPr>
            </w:pPr>
          </w:p>
        </w:tc>
        <w:tc>
          <w:tcPr>
            <w:tcW w:w="1276" w:type="dxa"/>
            <w:vAlign w:val="center"/>
          </w:tcPr>
          <w:p w:rsidR="008C3866" w:rsidRPr="00F35719" w:rsidRDefault="001E6BBB" w:rsidP="00984B12">
            <w:pPr>
              <w:spacing w:after="0"/>
              <w:contextualSpacing/>
              <w:jc w:val="center"/>
              <w:rPr>
                <w:szCs w:val="20"/>
              </w:rPr>
            </w:pPr>
            <w:r w:rsidRPr="00F35719">
              <w:rPr>
                <w:szCs w:val="20"/>
              </w:rPr>
              <w:t>Klasa V</w:t>
            </w:r>
          </w:p>
        </w:tc>
      </w:tr>
      <w:tr w:rsidR="00F35719" w:rsidRPr="00F35719" w:rsidTr="00984B12">
        <w:tc>
          <w:tcPr>
            <w:tcW w:w="2262" w:type="dxa"/>
            <w:vMerge w:val="restart"/>
            <w:vAlign w:val="center"/>
          </w:tcPr>
          <w:p w:rsidR="007B2BE5" w:rsidRPr="00F35719" w:rsidRDefault="007B2BE5" w:rsidP="00984B12">
            <w:pPr>
              <w:spacing w:after="0"/>
              <w:contextualSpacing/>
              <w:rPr>
                <w:szCs w:val="20"/>
              </w:rPr>
            </w:pPr>
          </w:p>
        </w:tc>
        <w:tc>
          <w:tcPr>
            <w:tcW w:w="2562" w:type="dxa"/>
            <w:vAlign w:val="center"/>
          </w:tcPr>
          <w:p w:rsidR="007B2BE5" w:rsidRPr="00F35719" w:rsidRDefault="007B2BE5" w:rsidP="00976810">
            <w:pPr>
              <w:spacing w:after="0"/>
              <w:contextualSpacing/>
              <w:rPr>
                <w:szCs w:val="20"/>
              </w:rPr>
            </w:pPr>
            <w:r w:rsidRPr="00F35719">
              <w:rPr>
                <w:szCs w:val="20"/>
              </w:rPr>
              <w:t>3.</w:t>
            </w:r>
            <w:r w:rsidRPr="00F35719">
              <w:rPr>
                <w:szCs w:val="20"/>
              </w:rPr>
              <w:tab/>
              <w:t>Ocena stanu technicznego układów i zespołów pojazdów samochodowych</w:t>
            </w:r>
          </w:p>
        </w:tc>
        <w:tc>
          <w:tcPr>
            <w:tcW w:w="1238" w:type="dxa"/>
            <w:vAlign w:val="center"/>
          </w:tcPr>
          <w:p w:rsidR="007B2BE5" w:rsidRPr="00F35719" w:rsidRDefault="007B2BE5" w:rsidP="00984B12">
            <w:pPr>
              <w:spacing w:after="0"/>
              <w:ind w:left="232" w:hanging="232"/>
              <w:contextualSpacing/>
              <w:jc w:val="center"/>
              <w:rPr>
                <w:szCs w:val="20"/>
              </w:rPr>
            </w:pPr>
          </w:p>
        </w:tc>
        <w:tc>
          <w:tcPr>
            <w:tcW w:w="3714" w:type="dxa"/>
          </w:tcPr>
          <w:p w:rsidR="007B2BE5" w:rsidRPr="00F35719" w:rsidRDefault="007B2BE5" w:rsidP="00FB07A8">
            <w:pPr>
              <w:pStyle w:val="Akapitzlist"/>
              <w:numPr>
                <w:ilvl w:val="0"/>
                <w:numId w:val="128"/>
              </w:numPr>
              <w:spacing w:after="0" w:line="240" w:lineRule="auto"/>
              <w:ind w:left="206" w:hanging="206"/>
              <w:rPr>
                <w:rFonts w:ascii="Arial" w:hAnsi="Arial" w:cs="Arial"/>
                <w:szCs w:val="20"/>
              </w:rPr>
            </w:pPr>
            <w:r w:rsidRPr="00F35719">
              <w:rPr>
                <w:rFonts w:ascii="Arial" w:hAnsi="Arial" w:cs="Arial"/>
                <w:szCs w:val="20"/>
              </w:rPr>
              <w:t>ocenić stan techniczny układu jezdnego, podwozia i zawieszenia</w:t>
            </w:r>
          </w:p>
          <w:p w:rsidR="007B2BE5" w:rsidRPr="00F35719" w:rsidRDefault="007B2BE5" w:rsidP="00FB07A8">
            <w:pPr>
              <w:pStyle w:val="Akapitzlist"/>
              <w:numPr>
                <w:ilvl w:val="0"/>
                <w:numId w:val="128"/>
              </w:numPr>
              <w:spacing w:after="0" w:line="240" w:lineRule="auto"/>
              <w:ind w:left="206" w:hanging="206"/>
              <w:rPr>
                <w:rFonts w:ascii="Arial" w:hAnsi="Arial" w:cs="Arial"/>
                <w:szCs w:val="20"/>
              </w:rPr>
            </w:pPr>
            <w:r w:rsidRPr="00F35719">
              <w:rPr>
                <w:rFonts w:ascii="Arial" w:hAnsi="Arial" w:cs="Arial"/>
                <w:szCs w:val="20"/>
              </w:rPr>
              <w:t>ocenić stan techniczny układów hamulcowych</w:t>
            </w:r>
          </w:p>
          <w:p w:rsidR="007B2BE5" w:rsidRPr="00F35719" w:rsidRDefault="007B2BE5" w:rsidP="00FB07A8">
            <w:pPr>
              <w:pStyle w:val="Akapitzlist"/>
              <w:numPr>
                <w:ilvl w:val="0"/>
                <w:numId w:val="128"/>
              </w:numPr>
              <w:spacing w:after="0" w:line="240" w:lineRule="auto"/>
              <w:ind w:left="206" w:hanging="206"/>
              <w:rPr>
                <w:rFonts w:ascii="Arial" w:hAnsi="Arial" w:cs="Arial"/>
                <w:szCs w:val="20"/>
              </w:rPr>
            </w:pPr>
            <w:r w:rsidRPr="00F35719">
              <w:rPr>
                <w:rFonts w:ascii="Arial" w:hAnsi="Arial" w:cs="Arial"/>
                <w:szCs w:val="20"/>
              </w:rPr>
              <w:t>ocenić prawidłowość działania świateł i oświetlenia pojazdu samochodowego</w:t>
            </w:r>
          </w:p>
          <w:p w:rsidR="007B2BE5" w:rsidRPr="00F35719" w:rsidRDefault="007B2BE5" w:rsidP="00FB07A8">
            <w:pPr>
              <w:pStyle w:val="Akapitzlist"/>
              <w:numPr>
                <w:ilvl w:val="0"/>
                <w:numId w:val="128"/>
              </w:numPr>
              <w:spacing w:after="0" w:line="240" w:lineRule="auto"/>
              <w:ind w:left="206" w:hanging="206"/>
              <w:rPr>
                <w:rFonts w:ascii="Arial" w:hAnsi="Arial" w:cs="Arial"/>
                <w:szCs w:val="20"/>
              </w:rPr>
            </w:pPr>
            <w:r w:rsidRPr="00F35719">
              <w:rPr>
                <w:rFonts w:ascii="Arial" w:hAnsi="Arial" w:cs="Arial"/>
                <w:szCs w:val="20"/>
              </w:rPr>
              <w:t>ocenić działania elementów związanych z ochroną środowiska, emisją spalin i hałasem</w:t>
            </w:r>
          </w:p>
        </w:tc>
        <w:tc>
          <w:tcPr>
            <w:tcW w:w="3373" w:type="dxa"/>
          </w:tcPr>
          <w:p w:rsidR="007B2BE5" w:rsidRPr="00F35719" w:rsidRDefault="007B2BE5" w:rsidP="00FB07A8">
            <w:pPr>
              <w:pStyle w:val="Akapitzlist"/>
              <w:numPr>
                <w:ilvl w:val="0"/>
                <w:numId w:val="128"/>
              </w:numPr>
              <w:spacing w:after="0" w:line="240" w:lineRule="auto"/>
              <w:ind w:left="206" w:hanging="206"/>
              <w:rPr>
                <w:rFonts w:ascii="Arial" w:hAnsi="Arial" w:cs="Arial"/>
                <w:szCs w:val="20"/>
              </w:rPr>
            </w:pPr>
            <w:r w:rsidRPr="00F35719">
              <w:rPr>
                <w:rFonts w:ascii="Arial" w:hAnsi="Arial" w:cs="Arial"/>
                <w:szCs w:val="20"/>
              </w:rPr>
              <w:t>analizować wartości parametrów stanu w porównaniu z podanymi przez producenta w instrukcjach eksploatacji pojazdu samochodowego oraz z przepisami</w:t>
            </w:r>
          </w:p>
          <w:p w:rsidR="007B2BE5" w:rsidRPr="00F35719" w:rsidRDefault="007B2BE5" w:rsidP="00FB07A8">
            <w:pPr>
              <w:pStyle w:val="Akapitzlist"/>
              <w:numPr>
                <w:ilvl w:val="0"/>
                <w:numId w:val="128"/>
              </w:numPr>
              <w:spacing w:after="0" w:line="240" w:lineRule="auto"/>
              <w:ind w:left="206" w:hanging="206"/>
              <w:rPr>
                <w:rFonts w:ascii="Arial" w:hAnsi="Arial" w:cs="Arial"/>
                <w:szCs w:val="20"/>
              </w:rPr>
            </w:pPr>
            <w:r w:rsidRPr="00F35719">
              <w:rPr>
                <w:rFonts w:ascii="Arial" w:hAnsi="Arial" w:cs="Arial"/>
                <w:szCs w:val="20"/>
              </w:rPr>
              <w:t>korzystać ze specjalnej aparatury techniczno-pomiarowej podczas oceny stanu technicznego badanego pojazdu samochodowego</w:t>
            </w:r>
          </w:p>
        </w:tc>
        <w:tc>
          <w:tcPr>
            <w:tcW w:w="1276" w:type="dxa"/>
            <w:vAlign w:val="center"/>
          </w:tcPr>
          <w:p w:rsidR="007B2BE5" w:rsidRPr="00F35719" w:rsidRDefault="001E6BBB" w:rsidP="00984B12">
            <w:pPr>
              <w:spacing w:after="0"/>
              <w:contextualSpacing/>
              <w:jc w:val="center"/>
              <w:rPr>
                <w:szCs w:val="20"/>
              </w:rPr>
            </w:pPr>
            <w:r w:rsidRPr="00F35719">
              <w:rPr>
                <w:szCs w:val="20"/>
              </w:rPr>
              <w:t>Klasa V</w:t>
            </w:r>
          </w:p>
        </w:tc>
      </w:tr>
      <w:tr w:rsidR="00F35719" w:rsidRPr="00F35719" w:rsidTr="00984B12">
        <w:tc>
          <w:tcPr>
            <w:tcW w:w="2262" w:type="dxa"/>
            <w:vMerge/>
            <w:vAlign w:val="center"/>
          </w:tcPr>
          <w:p w:rsidR="007B2BE5" w:rsidRPr="00F35719" w:rsidRDefault="007B2BE5" w:rsidP="00984B12">
            <w:pPr>
              <w:spacing w:after="0"/>
              <w:contextualSpacing/>
              <w:rPr>
                <w:szCs w:val="20"/>
              </w:rPr>
            </w:pPr>
          </w:p>
        </w:tc>
        <w:tc>
          <w:tcPr>
            <w:tcW w:w="2562" w:type="dxa"/>
            <w:vAlign w:val="center"/>
          </w:tcPr>
          <w:p w:rsidR="007B2BE5" w:rsidRPr="00F35719" w:rsidRDefault="007B2BE5" w:rsidP="00976810">
            <w:pPr>
              <w:spacing w:after="0"/>
              <w:contextualSpacing/>
              <w:rPr>
                <w:szCs w:val="20"/>
              </w:rPr>
            </w:pPr>
            <w:r w:rsidRPr="00F35719">
              <w:rPr>
                <w:szCs w:val="20"/>
              </w:rPr>
              <w:t>4.</w:t>
            </w:r>
            <w:r w:rsidRPr="00F35719">
              <w:rPr>
                <w:szCs w:val="20"/>
              </w:rPr>
              <w:tab/>
              <w:t>Weryfikacja  stanu technicznego pojazdu samochodowego podczas okresowego badania technicznego pojazdu samochodowego</w:t>
            </w:r>
          </w:p>
        </w:tc>
        <w:tc>
          <w:tcPr>
            <w:tcW w:w="1238" w:type="dxa"/>
            <w:vAlign w:val="center"/>
          </w:tcPr>
          <w:p w:rsidR="007B2BE5" w:rsidRPr="00F35719" w:rsidRDefault="007B2BE5" w:rsidP="00984B12">
            <w:pPr>
              <w:spacing w:after="0"/>
              <w:ind w:left="232" w:hanging="232"/>
              <w:contextualSpacing/>
              <w:jc w:val="center"/>
              <w:rPr>
                <w:szCs w:val="20"/>
              </w:rPr>
            </w:pPr>
          </w:p>
        </w:tc>
        <w:tc>
          <w:tcPr>
            <w:tcW w:w="3714" w:type="dxa"/>
          </w:tcPr>
          <w:p w:rsidR="007B2BE5" w:rsidRPr="00F35719" w:rsidRDefault="007B2BE5" w:rsidP="00FB07A8">
            <w:pPr>
              <w:pStyle w:val="Akapitzlist"/>
              <w:numPr>
                <w:ilvl w:val="0"/>
                <w:numId w:val="128"/>
              </w:numPr>
              <w:spacing w:after="0" w:line="240" w:lineRule="auto"/>
              <w:ind w:left="206" w:hanging="206"/>
              <w:rPr>
                <w:rFonts w:ascii="Arial" w:hAnsi="Arial" w:cs="Arial"/>
                <w:szCs w:val="20"/>
              </w:rPr>
            </w:pPr>
            <w:r w:rsidRPr="00F35719">
              <w:rPr>
                <w:rFonts w:ascii="Arial" w:hAnsi="Arial" w:cs="Arial"/>
                <w:szCs w:val="20"/>
              </w:rPr>
              <w:t>przyjąć zlecenie na przeprowadzenie okresowego badania technicznego pojazdu samochodowego metodami diagnostycznymi</w:t>
            </w:r>
          </w:p>
          <w:p w:rsidR="007B2BE5" w:rsidRPr="00F35719" w:rsidRDefault="007B2BE5" w:rsidP="00FB07A8">
            <w:pPr>
              <w:pStyle w:val="Akapitzlist"/>
              <w:numPr>
                <w:ilvl w:val="0"/>
                <w:numId w:val="128"/>
              </w:numPr>
              <w:spacing w:after="0" w:line="240" w:lineRule="auto"/>
              <w:ind w:left="206" w:hanging="206"/>
              <w:rPr>
                <w:rFonts w:ascii="Arial" w:hAnsi="Arial" w:cs="Arial"/>
                <w:szCs w:val="20"/>
              </w:rPr>
            </w:pPr>
            <w:r w:rsidRPr="00F35719">
              <w:rPr>
                <w:rFonts w:ascii="Arial" w:hAnsi="Arial" w:cs="Arial"/>
                <w:szCs w:val="20"/>
              </w:rPr>
              <w:t>kwalifikować  pojazd samochodowy oraz jego zespoły do regulacji, naprawy, konserwacji lub całkowitej kasacji</w:t>
            </w:r>
          </w:p>
          <w:p w:rsidR="007B2BE5" w:rsidRPr="00F35719" w:rsidRDefault="007B2BE5" w:rsidP="00FB07A8">
            <w:pPr>
              <w:pStyle w:val="Akapitzlist"/>
              <w:numPr>
                <w:ilvl w:val="0"/>
                <w:numId w:val="128"/>
              </w:numPr>
              <w:spacing w:after="0" w:line="240" w:lineRule="auto"/>
              <w:ind w:left="206" w:hanging="206"/>
              <w:rPr>
                <w:rFonts w:ascii="Arial" w:hAnsi="Arial" w:cs="Arial"/>
                <w:szCs w:val="20"/>
              </w:rPr>
            </w:pPr>
            <w:r w:rsidRPr="00F35719">
              <w:rPr>
                <w:rFonts w:ascii="Arial" w:hAnsi="Arial" w:cs="Arial"/>
                <w:szCs w:val="20"/>
              </w:rPr>
              <w:t>wymienić zakres koniecznych napraw lub konserwacji pojazdu samochodowego</w:t>
            </w:r>
          </w:p>
        </w:tc>
        <w:tc>
          <w:tcPr>
            <w:tcW w:w="3373" w:type="dxa"/>
          </w:tcPr>
          <w:p w:rsidR="007B2BE5" w:rsidRPr="00F35719" w:rsidRDefault="007B2BE5" w:rsidP="00FB07A8">
            <w:pPr>
              <w:pStyle w:val="Akapitzlist"/>
              <w:numPr>
                <w:ilvl w:val="0"/>
                <w:numId w:val="128"/>
              </w:numPr>
              <w:spacing w:after="0" w:line="240" w:lineRule="auto"/>
              <w:ind w:left="206" w:hanging="206"/>
              <w:rPr>
                <w:rFonts w:ascii="Arial" w:hAnsi="Arial" w:cs="Arial"/>
                <w:szCs w:val="20"/>
              </w:rPr>
            </w:pPr>
            <w:r w:rsidRPr="00F35719">
              <w:rPr>
                <w:rFonts w:ascii="Arial" w:hAnsi="Arial" w:cs="Arial"/>
                <w:szCs w:val="20"/>
              </w:rPr>
              <w:t>decydować o dopuszczeniu lub odmowie dopuszczenia pojazdu samochodowego do ruchu</w:t>
            </w:r>
          </w:p>
          <w:p w:rsidR="007B2BE5" w:rsidRPr="00F35719" w:rsidRDefault="007B2BE5" w:rsidP="00FB07A8">
            <w:pPr>
              <w:pStyle w:val="Akapitzlist"/>
              <w:numPr>
                <w:ilvl w:val="0"/>
                <w:numId w:val="128"/>
              </w:numPr>
              <w:spacing w:after="0" w:line="240" w:lineRule="auto"/>
              <w:ind w:left="206" w:hanging="206"/>
              <w:rPr>
                <w:rFonts w:ascii="Arial" w:hAnsi="Arial" w:cs="Arial"/>
                <w:szCs w:val="20"/>
              </w:rPr>
            </w:pPr>
            <w:r w:rsidRPr="00F35719">
              <w:rPr>
                <w:rFonts w:ascii="Arial" w:hAnsi="Arial" w:cs="Arial"/>
                <w:szCs w:val="20"/>
              </w:rPr>
              <w:t>uzasadnić decyzję o niedopuszczeniu pojazdu samochodowego do ruchu</w:t>
            </w:r>
          </w:p>
        </w:tc>
        <w:tc>
          <w:tcPr>
            <w:tcW w:w="1276" w:type="dxa"/>
            <w:vAlign w:val="center"/>
          </w:tcPr>
          <w:p w:rsidR="007B2BE5" w:rsidRPr="00F35719" w:rsidRDefault="001E6BBB" w:rsidP="00984B12">
            <w:pPr>
              <w:spacing w:after="0"/>
              <w:contextualSpacing/>
              <w:jc w:val="center"/>
              <w:rPr>
                <w:szCs w:val="20"/>
              </w:rPr>
            </w:pPr>
            <w:r w:rsidRPr="00F35719">
              <w:rPr>
                <w:szCs w:val="20"/>
              </w:rPr>
              <w:t>Klasa V</w:t>
            </w:r>
          </w:p>
        </w:tc>
      </w:tr>
      <w:tr w:rsidR="00F35719" w:rsidRPr="00F35719" w:rsidTr="00984B12">
        <w:tc>
          <w:tcPr>
            <w:tcW w:w="2262" w:type="dxa"/>
            <w:vMerge/>
            <w:vAlign w:val="center"/>
          </w:tcPr>
          <w:p w:rsidR="007B2BE5" w:rsidRPr="00F35719" w:rsidRDefault="007B2BE5" w:rsidP="00984B12">
            <w:pPr>
              <w:spacing w:after="0"/>
              <w:contextualSpacing/>
              <w:rPr>
                <w:szCs w:val="20"/>
              </w:rPr>
            </w:pPr>
          </w:p>
        </w:tc>
        <w:tc>
          <w:tcPr>
            <w:tcW w:w="2562" w:type="dxa"/>
            <w:vAlign w:val="center"/>
          </w:tcPr>
          <w:p w:rsidR="007B2BE5" w:rsidRPr="00F35719" w:rsidRDefault="007B2BE5" w:rsidP="00976810">
            <w:pPr>
              <w:spacing w:after="0"/>
              <w:contextualSpacing/>
              <w:rPr>
                <w:szCs w:val="20"/>
              </w:rPr>
            </w:pPr>
            <w:r w:rsidRPr="00F35719">
              <w:rPr>
                <w:szCs w:val="20"/>
              </w:rPr>
              <w:t>5.Ewidencja przeprowadzonych badań technicznych pojazdów samochodowych</w:t>
            </w:r>
          </w:p>
        </w:tc>
        <w:tc>
          <w:tcPr>
            <w:tcW w:w="1238" w:type="dxa"/>
            <w:vAlign w:val="center"/>
          </w:tcPr>
          <w:p w:rsidR="007B2BE5" w:rsidRPr="00F35719" w:rsidRDefault="007B2BE5" w:rsidP="00984B12">
            <w:pPr>
              <w:spacing w:after="0"/>
              <w:ind w:left="232" w:hanging="232"/>
              <w:contextualSpacing/>
              <w:jc w:val="center"/>
              <w:rPr>
                <w:szCs w:val="20"/>
              </w:rPr>
            </w:pPr>
          </w:p>
        </w:tc>
        <w:tc>
          <w:tcPr>
            <w:tcW w:w="3714" w:type="dxa"/>
          </w:tcPr>
          <w:p w:rsidR="007B2BE5" w:rsidRPr="00F35719" w:rsidRDefault="007B2BE5" w:rsidP="00FB07A8">
            <w:pPr>
              <w:pStyle w:val="Akapitzlist"/>
              <w:numPr>
                <w:ilvl w:val="0"/>
                <w:numId w:val="128"/>
              </w:numPr>
              <w:spacing w:after="0" w:line="240" w:lineRule="auto"/>
              <w:ind w:left="206" w:hanging="206"/>
              <w:rPr>
                <w:rFonts w:ascii="Arial" w:hAnsi="Arial" w:cs="Arial"/>
                <w:szCs w:val="20"/>
              </w:rPr>
            </w:pPr>
            <w:r w:rsidRPr="00F35719">
              <w:rPr>
                <w:rFonts w:ascii="Arial" w:hAnsi="Arial" w:cs="Arial"/>
                <w:szCs w:val="20"/>
              </w:rPr>
              <w:t>określić  zakres działania Systemu Informatycznego Centralnej Ewidencji Pojazdów i Kierowców</w:t>
            </w:r>
          </w:p>
          <w:p w:rsidR="007B2BE5" w:rsidRPr="00F35719" w:rsidRDefault="007B2BE5" w:rsidP="00FB07A8">
            <w:pPr>
              <w:pStyle w:val="Akapitzlist"/>
              <w:numPr>
                <w:ilvl w:val="0"/>
                <w:numId w:val="128"/>
              </w:numPr>
              <w:spacing w:after="0" w:line="240" w:lineRule="auto"/>
              <w:ind w:left="206" w:hanging="206"/>
              <w:rPr>
                <w:rFonts w:ascii="Arial" w:hAnsi="Arial" w:cs="Arial"/>
                <w:szCs w:val="20"/>
              </w:rPr>
            </w:pPr>
            <w:r w:rsidRPr="00F35719">
              <w:rPr>
                <w:rFonts w:ascii="Arial" w:hAnsi="Arial" w:cs="Arial"/>
                <w:szCs w:val="20"/>
              </w:rPr>
              <w:t>stosować  przepisy o ochronie danych osobowych</w:t>
            </w:r>
          </w:p>
          <w:p w:rsidR="007B2BE5" w:rsidRPr="00F35719" w:rsidRDefault="007B2BE5" w:rsidP="00FB07A8">
            <w:pPr>
              <w:pStyle w:val="Akapitzlist"/>
              <w:numPr>
                <w:ilvl w:val="0"/>
                <w:numId w:val="128"/>
              </w:numPr>
              <w:spacing w:after="0" w:line="240" w:lineRule="auto"/>
              <w:ind w:left="206" w:hanging="206"/>
              <w:rPr>
                <w:rFonts w:ascii="Arial" w:hAnsi="Arial" w:cs="Arial"/>
                <w:szCs w:val="20"/>
              </w:rPr>
            </w:pPr>
            <w:r w:rsidRPr="00F35719">
              <w:rPr>
                <w:rFonts w:ascii="Arial" w:hAnsi="Arial" w:cs="Arial"/>
                <w:szCs w:val="20"/>
              </w:rPr>
              <w:t xml:space="preserve">zapisać informacje uzyskane od klienta w dokumencie przyjęcia pojazdu samochodowego do badania technicznego </w:t>
            </w:r>
          </w:p>
        </w:tc>
        <w:tc>
          <w:tcPr>
            <w:tcW w:w="3373" w:type="dxa"/>
          </w:tcPr>
          <w:p w:rsidR="007B2BE5" w:rsidRPr="00F35719" w:rsidRDefault="007B2BE5" w:rsidP="00FB07A8">
            <w:pPr>
              <w:pStyle w:val="Akapitzlist"/>
              <w:numPr>
                <w:ilvl w:val="0"/>
                <w:numId w:val="128"/>
              </w:numPr>
              <w:spacing w:after="0" w:line="240" w:lineRule="auto"/>
              <w:ind w:left="206" w:hanging="206"/>
              <w:rPr>
                <w:rFonts w:ascii="Arial" w:hAnsi="Arial" w:cs="Arial"/>
                <w:szCs w:val="20"/>
              </w:rPr>
            </w:pPr>
            <w:r w:rsidRPr="00F35719">
              <w:rPr>
                <w:rFonts w:ascii="Arial" w:hAnsi="Arial" w:cs="Arial"/>
                <w:szCs w:val="20"/>
              </w:rPr>
              <w:t>obsłużyć programy komputerowe wspomagające proces przeprowadzania badań technicznych pojazdów samochodowych</w:t>
            </w:r>
          </w:p>
        </w:tc>
        <w:tc>
          <w:tcPr>
            <w:tcW w:w="1276" w:type="dxa"/>
            <w:vAlign w:val="center"/>
          </w:tcPr>
          <w:p w:rsidR="007B2BE5" w:rsidRPr="00F35719" w:rsidRDefault="001E6BBB" w:rsidP="00984B12">
            <w:pPr>
              <w:spacing w:after="0"/>
              <w:contextualSpacing/>
              <w:jc w:val="center"/>
              <w:rPr>
                <w:szCs w:val="20"/>
              </w:rPr>
            </w:pPr>
            <w:r w:rsidRPr="00F35719">
              <w:rPr>
                <w:szCs w:val="20"/>
              </w:rPr>
              <w:t>Klasa V</w:t>
            </w:r>
          </w:p>
        </w:tc>
      </w:tr>
      <w:tr w:rsidR="00F35719" w:rsidRPr="00F35719" w:rsidTr="00984B12">
        <w:tc>
          <w:tcPr>
            <w:tcW w:w="2262" w:type="dxa"/>
            <w:vMerge/>
            <w:vAlign w:val="center"/>
          </w:tcPr>
          <w:p w:rsidR="007B2BE5" w:rsidRPr="00F35719" w:rsidRDefault="007B2BE5" w:rsidP="00984B12">
            <w:pPr>
              <w:spacing w:after="0"/>
              <w:contextualSpacing/>
              <w:rPr>
                <w:szCs w:val="20"/>
              </w:rPr>
            </w:pPr>
          </w:p>
        </w:tc>
        <w:tc>
          <w:tcPr>
            <w:tcW w:w="2562" w:type="dxa"/>
            <w:vAlign w:val="center"/>
          </w:tcPr>
          <w:p w:rsidR="007B2BE5" w:rsidRPr="00F35719" w:rsidRDefault="007B2BE5" w:rsidP="001E6BBB">
            <w:pPr>
              <w:spacing w:after="0"/>
              <w:contextualSpacing/>
              <w:rPr>
                <w:szCs w:val="20"/>
              </w:rPr>
            </w:pPr>
            <w:r w:rsidRPr="00F35719">
              <w:rPr>
                <w:szCs w:val="20"/>
              </w:rPr>
              <w:t>6</w:t>
            </w:r>
            <w:r w:rsidR="001E6BBB" w:rsidRPr="00F35719">
              <w:rPr>
                <w:szCs w:val="20"/>
              </w:rPr>
              <w:t>.</w:t>
            </w:r>
            <w:r w:rsidRPr="00F35719">
              <w:rPr>
                <w:szCs w:val="20"/>
              </w:rPr>
              <w:tab/>
              <w:t>Rozliczenia  finansowe usług diagnostycznych</w:t>
            </w:r>
          </w:p>
        </w:tc>
        <w:tc>
          <w:tcPr>
            <w:tcW w:w="1238" w:type="dxa"/>
            <w:vAlign w:val="center"/>
          </w:tcPr>
          <w:p w:rsidR="007B2BE5" w:rsidRPr="00F35719" w:rsidRDefault="007B2BE5" w:rsidP="00984B12">
            <w:pPr>
              <w:spacing w:after="0"/>
              <w:ind w:left="232" w:hanging="232"/>
              <w:contextualSpacing/>
              <w:jc w:val="center"/>
              <w:rPr>
                <w:szCs w:val="20"/>
              </w:rPr>
            </w:pPr>
          </w:p>
        </w:tc>
        <w:tc>
          <w:tcPr>
            <w:tcW w:w="3714" w:type="dxa"/>
          </w:tcPr>
          <w:p w:rsidR="007B2BE5" w:rsidRPr="00F35719" w:rsidRDefault="007B2BE5" w:rsidP="00FB07A8">
            <w:pPr>
              <w:pStyle w:val="Akapitzlist"/>
              <w:numPr>
                <w:ilvl w:val="0"/>
                <w:numId w:val="128"/>
              </w:numPr>
              <w:spacing w:after="0" w:line="240" w:lineRule="auto"/>
              <w:ind w:left="206" w:hanging="206"/>
              <w:rPr>
                <w:rFonts w:ascii="Arial" w:hAnsi="Arial" w:cs="Arial"/>
                <w:szCs w:val="20"/>
              </w:rPr>
            </w:pPr>
            <w:r w:rsidRPr="00F35719">
              <w:rPr>
                <w:rFonts w:ascii="Arial" w:hAnsi="Arial" w:cs="Arial"/>
                <w:szCs w:val="20"/>
              </w:rPr>
              <w:t xml:space="preserve">wprowadzić wyniki badań diagnostycznych pojazdu samochodowego do bazy danych </w:t>
            </w:r>
          </w:p>
          <w:p w:rsidR="007B2BE5" w:rsidRPr="00F35719" w:rsidRDefault="007B2BE5" w:rsidP="00FB07A8">
            <w:pPr>
              <w:pStyle w:val="Akapitzlist"/>
              <w:numPr>
                <w:ilvl w:val="0"/>
                <w:numId w:val="128"/>
              </w:numPr>
              <w:spacing w:after="0" w:line="240" w:lineRule="auto"/>
              <w:ind w:left="206" w:hanging="206"/>
              <w:rPr>
                <w:rFonts w:ascii="Arial" w:hAnsi="Arial" w:cs="Arial"/>
                <w:szCs w:val="20"/>
              </w:rPr>
            </w:pPr>
            <w:r w:rsidRPr="00F35719">
              <w:rPr>
                <w:rFonts w:ascii="Arial" w:hAnsi="Arial" w:cs="Arial"/>
                <w:szCs w:val="20"/>
              </w:rPr>
              <w:t>obsługiwać program sprzedażowy</w:t>
            </w:r>
          </w:p>
          <w:p w:rsidR="007B2BE5" w:rsidRPr="00F35719" w:rsidRDefault="007B2BE5" w:rsidP="00FB07A8">
            <w:pPr>
              <w:pStyle w:val="Akapitzlist"/>
              <w:numPr>
                <w:ilvl w:val="0"/>
                <w:numId w:val="128"/>
              </w:numPr>
              <w:spacing w:after="0" w:line="240" w:lineRule="auto"/>
              <w:ind w:left="206" w:hanging="206"/>
              <w:rPr>
                <w:rFonts w:ascii="Arial" w:hAnsi="Arial" w:cs="Arial"/>
                <w:szCs w:val="20"/>
              </w:rPr>
            </w:pPr>
            <w:r w:rsidRPr="00F35719">
              <w:rPr>
                <w:rFonts w:ascii="Arial" w:hAnsi="Arial" w:cs="Arial"/>
                <w:szCs w:val="20"/>
              </w:rPr>
              <w:t>korzystać z cennika stacji diagnostycznej</w:t>
            </w:r>
          </w:p>
          <w:p w:rsidR="007B2BE5" w:rsidRPr="00F35719" w:rsidRDefault="007B2BE5" w:rsidP="00FB07A8">
            <w:pPr>
              <w:pStyle w:val="Akapitzlist"/>
              <w:numPr>
                <w:ilvl w:val="0"/>
                <w:numId w:val="128"/>
              </w:numPr>
              <w:spacing w:after="0" w:line="240" w:lineRule="auto"/>
              <w:ind w:left="206" w:hanging="206"/>
              <w:rPr>
                <w:rFonts w:ascii="Arial" w:hAnsi="Arial" w:cs="Arial"/>
                <w:szCs w:val="20"/>
              </w:rPr>
            </w:pPr>
            <w:r w:rsidRPr="00F35719">
              <w:rPr>
                <w:rFonts w:ascii="Arial" w:hAnsi="Arial" w:cs="Arial"/>
                <w:szCs w:val="20"/>
              </w:rPr>
              <w:t xml:space="preserve">korzystać z taryfikatorów i użytkowych programów komputerowych </w:t>
            </w:r>
          </w:p>
          <w:p w:rsidR="007B2BE5" w:rsidRPr="00F35719" w:rsidRDefault="007B2BE5" w:rsidP="00FB07A8">
            <w:pPr>
              <w:pStyle w:val="Akapitzlist"/>
              <w:numPr>
                <w:ilvl w:val="0"/>
                <w:numId w:val="128"/>
              </w:numPr>
              <w:spacing w:after="0" w:line="240" w:lineRule="auto"/>
              <w:ind w:left="206" w:hanging="206"/>
              <w:rPr>
                <w:rFonts w:ascii="Arial" w:hAnsi="Arial" w:cs="Arial"/>
                <w:szCs w:val="20"/>
              </w:rPr>
            </w:pPr>
            <w:r w:rsidRPr="00F35719">
              <w:rPr>
                <w:rFonts w:ascii="Arial" w:hAnsi="Arial" w:cs="Arial"/>
                <w:szCs w:val="20"/>
              </w:rPr>
              <w:t>wystawiać ręcznie dokument sprzedaży</w:t>
            </w:r>
          </w:p>
          <w:p w:rsidR="007B2BE5" w:rsidRPr="00F35719" w:rsidRDefault="007B2BE5" w:rsidP="00FB07A8">
            <w:pPr>
              <w:pStyle w:val="Akapitzlist"/>
              <w:numPr>
                <w:ilvl w:val="0"/>
                <w:numId w:val="128"/>
              </w:numPr>
              <w:spacing w:after="0" w:line="240" w:lineRule="auto"/>
              <w:ind w:left="206" w:hanging="206"/>
              <w:rPr>
                <w:rFonts w:ascii="Arial" w:hAnsi="Arial" w:cs="Arial"/>
                <w:szCs w:val="20"/>
              </w:rPr>
            </w:pPr>
            <w:r w:rsidRPr="00F35719">
              <w:rPr>
                <w:rFonts w:ascii="Arial" w:hAnsi="Arial" w:cs="Arial"/>
                <w:szCs w:val="20"/>
              </w:rPr>
              <w:t>wystawiać komputerowo dokument sprzedaży</w:t>
            </w:r>
          </w:p>
        </w:tc>
        <w:tc>
          <w:tcPr>
            <w:tcW w:w="3373" w:type="dxa"/>
          </w:tcPr>
          <w:p w:rsidR="007B2BE5" w:rsidRPr="00F35719" w:rsidRDefault="007B2BE5" w:rsidP="00FB07A8">
            <w:pPr>
              <w:pStyle w:val="Akapitzlist"/>
              <w:numPr>
                <w:ilvl w:val="0"/>
                <w:numId w:val="128"/>
              </w:numPr>
              <w:spacing w:after="0" w:line="240" w:lineRule="auto"/>
              <w:ind w:left="206" w:hanging="206"/>
              <w:rPr>
                <w:rFonts w:ascii="Arial" w:hAnsi="Arial" w:cs="Arial"/>
                <w:szCs w:val="20"/>
              </w:rPr>
            </w:pPr>
            <w:r w:rsidRPr="00F35719">
              <w:rPr>
                <w:rFonts w:ascii="Arial" w:hAnsi="Arial" w:cs="Arial"/>
                <w:szCs w:val="20"/>
              </w:rPr>
              <w:t>sporządzać kosztorys usługi diagnostycznej pojazdu samochodowego</w:t>
            </w:r>
          </w:p>
          <w:p w:rsidR="007B2BE5" w:rsidRPr="00F35719" w:rsidRDefault="007B2BE5" w:rsidP="00D006D2">
            <w:pPr>
              <w:pStyle w:val="Akapitzlist"/>
              <w:spacing w:after="0" w:line="240" w:lineRule="auto"/>
              <w:ind w:left="206"/>
              <w:rPr>
                <w:rFonts w:ascii="Arial" w:hAnsi="Arial" w:cs="Arial"/>
                <w:szCs w:val="20"/>
              </w:rPr>
            </w:pPr>
          </w:p>
        </w:tc>
        <w:tc>
          <w:tcPr>
            <w:tcW w:w="1276" w:type="dxa"/>
            <w:vAlign w:val="center"/>
          </w:tcPr>
          <w:p w:rsidR="007B2BE5" w:rsidRPr="00F35719" w:rsidRDefault="001E6BBB" w:rsidP="00984B12">
            <w:pPr>
              <w:spacing w:after="0"/>
              <w:contextualSpacing/>
              <w:jc w:val="center"/>
              <w:rPr>
                <w:szCs w:val="20"/>
              </w:rPr>
            </w:pPr>
            <w:r w:rsidRPr="00F35719">
              <w:rPr>
                <w:szCs w:val="20"/>
              </w:rPr>
              <w:t>Klasa V</w:t>
            </w:r>
          </w:p>
        </w:tc>
      </w:tr>
      <w:tr w:rsidR="00420765" w:rsidRPr="00F35719" w:rsidTr="00984B12">
        <w:tc>
          <w:tcPr>
            <w:tcW w:w="4824" w:type="dxa"/>
            <w:gridSpan w:val="2"/>
            <w:vAlign w:val="center"/>
          </w:tcPr>
          <w:p w:rsidR="00420765" w:rsidRPr="00F35719" w:rsidRDefault="00420765" w:rsidP="00984B12">
            <w:pPr>
              <w:spacing w:after="0"/>
              <w:contextualSpacing/>
              <w:jc w:val="center"/>
              <w:rPr>
                <w:szCs w:val="20"/>
              </w:rPr>
            </w:pPr>
            <w:r w:rsidRPr="00F35719">
              <w:rPr>
                <w:b/>
                <w:bCs/>
                <w:szCs w:val="20"/>
              </w:rPr>
              <w:t>Razem liczba godzin</w:t>
            </w:r>
          </w:p>
        </w:tc>
        <w:tc>
          <w:tcPr>
            <w:tcW w:w="1238" w:type="dxa"/>
            <w:vAlign w:val="center"/>
          </w:tcPr>
          <w:p w:rsidR="00420765" w:rsidRPr="00162CDB" w:rsidRDefault="00420765" w:rsidP="00984B12">
            <w:pPr>
              <w:spacing w:after="0"/>
              <w:ind w:left="232" w:hanging="232"/>
              <w:contextualSpacing/>
              <w:jc w:val="center"/>
              <w:rPr>
                <w:b/>
                <w:bCs/>
                <w:szCs w:val="20"/>
              </w:rPr>
            </w:pPr>
          </w:p>
        </w:tc>
        <w:tc>
          <w:tcPr>
            <w:tcW w:w="3714" w:type="dxa"/>
          </w:tcPr>
          <w:p w:rsidR="00420765" w:rsidRPr="00F35719" w:rsidRDefault="00420765" w:rsidP="00984B12">
            <w:pPr>
              <w:pStyle w:val="Akapitzlist"/>
              <w:spacing w:after="0" w:line="240" w:lineRule="auto"/>
              <w:ind w:left="206"/>
              <w:rPr>
                <w:rFonts w:ascii="Arial" w:hAnsi="Arial" w:cs="Arial"/>
                <w:szCs w:val="20"/>
              </w:rPr>
            </w:pPr>
          </w:p>
        </w:tc>
        <w:tc>
          <w:tcPr>
            <w:tcW w:w="3373" w:type="dxa"/>
          </w:tcPr>
          <w:p w:rsidR="00420765" w:rsidRPr="00F35719" w:rsidRDefault="00420765" w:rsidP="00984B12">
            <w:pPr>
              <w:spacing w:after="0" w:line="240" w:lineRule="auto"/>
              <w:ind w:left="360"/>
              <w:rPr>
                <w:szCs w:val="20"/>
              </w:rPr>
            </w:pPr>
          </w:p>
        </w:tc>
        <w:tc>
          <w:tcPr>
            <w:tcW w:w="1276" w:type="dxa"/>
            <w:vAlign w:val="center"/>
          </w:tcPr>
          <w:p w:rsidR="00420765" w:rsidRPr="00F35719" w:rsidRDefault="00420765" w:rsidP="00984B12">
            <w:pPr>
              <w:spacing w:after="0"/>
              <w:contextualSpacing/>
              <w:jc w:val="center"/>
              <w:rPr>
                <w:szCs w:val="20"/>
              </w:rPr>
            </w:pPr>
          </w:p>
        </w:tc>
      </w:tr>
    </w:tbl>
    <w:p w:rsidR="008C3866" w:rsidRPr="00F35719" w:rsidRDefault="008C3866" w:rsidP="00420765">
      <w:pPr>
        <w:spacing w:after="0"/>
        <w:contextualSpacing/>
        <w:jc w:val="both"/>
        <w:rPr>
          <w:b/>
          <w:szCs w:val="20"/>
        </w:rPr>
      </w:pPr>
    </w:p>
    <w:p w:rsidR="008C3866" w:rsidRPr="00F35719" w:rsidRDefault="008C3866" w:rsidP="00420765">
      <w:pPr>
        <w:spacing w:after="0"/>
        <w:contextualSpacing/>
        <w:jc w:val="both"/>
        <w:rPr>
          <w:b/>
          <w:szCs w:val="20"/>
        </w:rPr>
      </w:pPr>
    </w:p>
    <w:p w:rsidR="00420765" w:rsidRPr="00F35719" w:rsidRDefault="00420765" w:rsidP="00420765">
      <w:pPr>
        <w:spacing w:after="0"/>
        <w:contextualSpacing/>
        <w:jc w:val="both"/>
        <w:rPr>
          <w:szCs w:val="20"/>
        </w:rPr>
      </w:pPr>
      <w:r w:rsidRPr="00F35719">
        <w:rPr>
          <w:b/>
          <w:szCs w:val="20"/>
        </w:rPr>
        <w:t>PROCEDURY OSIĄGANIA CELÓW KSZTAŁCENIA PRZEDMIOTU</w:t>
      </w:r>
    </w:p>
    <w:p w:rsidR="00420765" w:rsidRPr="00F35719" w:rsidRDefault="00420765" w:rsidP="00420765">
      <w:pPr>
        <w:spacing w:after="0"/>
        <w:contextualSpacing/>
        <w:jc w:val="both"/>
        <w:rPr>
          <w:szCs w:val="20"/>
        </w:rPr>
      </w:pPr>
      <w:r w:rsidRPr="00F35719">
        <w:rPr>
          <w:szCs w:val="20"/>
        </w:rPr>
        <w:t>Przygotowanie do wykonywania zadań zawodowych technika  pojazdów samochodowych wymaga od uczącego się:</w:t>
      </w:r>
    </w:p>
    <w:p w:rsidR="00420765" w:rsidRPr="00F35719" w:rsidRDefault="00420765" w:rsidP="00153BAA">
      <w:pPr>
        <w:pStyle w:val="Akapitzlist"/>
        <w:numPr>
          <w:ilvl w:val="0"/>
          <w:numId w:val="61"/>
        </w:numPr>
        <w:pBdr>
          <w:top w:val="nil"/>
          <w:left w:val="nil"/>
          <w:bottom w:val="nil"/>
          <w:right w:val="nil"/>
          <w:between w:val="nil"/>
        </w:pBdr>
        <w:spacing w:after="0"/>
        <w:ind w:left="709" w:hanging="283"/>
        <w:jc w:val="both"/>
        <w:rPr>
          <w:rFonts w:ascii="Arial" w:hAnsi="Arial" w:cs="Arial"/>
          <w:szCs w:val="20"/>
        </w:rPr>
      </w:pPr>
      <w:r w:rsidRPr="00F35719">
        <w:rPr>
          <w:rFonts w:ascii="Arial" w:hAnsi="Arial" w:cs="Arial"/>
          <w:szCs w:val="20"/>
        </w:rPr>
        <w:t xml:space="preserve">opanowania wiedzy w zakresie </w:t>
      </w:r>
      <w:r w:rsidR="001E6BBB" w:rsidRPr="00F35719">
        <w:rPr>
          <w:rFonts w:ascii="Arial" w:hAnsi="Arial" w:cs="Arial"/>
          <w:szCs w:val="20"/>
        </w:rPr>
        <w:t xml:space="preserve">wykonywania badań technicznych pojazdów samochodowych </w:t>
      </w:r>
      <w:r w:rsidRPr="00F35719">
        <w:rPr>
          <w:rFonts w:ascii="Arial" w:hAnsi="Arial" w:cs="Arial"/>
          <w:szCs w:val="20"/>
        </w:rPr>
        <w:t>w serwisie pojazdów samochodowych</w:t>
      </w:r>
      <w:r w:rsidR="001E6BBB" w:rsidRPr="00F35719">
        <w:rPr>
          <w:rFonts w:ascii="Arial" w:hAnsi="Arial" w:cs="Arial"/>
          <w:szCs w:val="20"/>
        </w:rPr>
        <w:t xml:space="preserve"> oraz Stacji kontroli pojazdów</w:t>
      </w:r>
      <w:r w:rsidRPr="00F35719">
        <w:rPr>
          <w:rFonts w:ascii="Arial" w:hAnsi="Arial" w:cs="Arial"/>
          <w:szCs w:val="20"/>
        </w:rPr>
        <w:t>,</w:t>
      </w:r>
    </w:p>
    <w:p w:rsidR="00420765" w:rsidRPr="00F35719" w:rsidRDefault="00420765" w:rsidP="00153BAA">
      <w:pPr>
        <w:pStyle w:val="Akapitzlist"/>
        <w:numPr>
          <w:ilvl w:val="0"/>
          <w:numId w:val="61"/>
        </w:numPr>
        <w:pBdr>
          <w:top w:val="nil"/>
          <w:left w:val="nil"/>
          <w:bottom w:val="nil"/>
          <w:right w:val="nil"/>
          <w:between w:val="nil"/>
        </w:pBdr>
        <w:spacing w:after="0"/>
        <w:ind w:left="709" w:hanging="283"/>
        <w:jc w:val="both"/>
        <w:rPr>
          <w:rFonts w:ascii="Arial" w:hAnsi="Arial" w:cs="Arial"/>
          <w:szCs w:val="20"/>
        </w:rPr>
      </w:pPr>
      <w:r w:rsidRPr="00F35719">
        <w:rPr>
          <w:rFonts w:ascii="Arial" w:hAnsi="Arial" w:cs="Arial"/>
          <w:szCs w:val="20"/>
        </w:rPr>
        <w:t>przygotowanie do efektywnego wykorzystania uzyskanej wiedzy w praktyce,</w:t>
      </w:r>
    </w:p>
    <w:p w:rsidR="00420765" w:rsidRPr="00F35719" w:rsidRDefault="00420765" w:rsidP="00FB07A8">
      <w:pPr>
        <w:pStyle w:val="Akapitzlist"/>
        <w:numPr>
          <w:ilvl w:val="0"/>
          <w:numId w:val="61"/>
        </w:numPr>
        <w:pBdr>
          <w:top w:val="nil"/>
          <w:left w:val="nil"/>
          <w:bottom w:val="nil"/>
          <w:right w:val="nil"/>
          <w:between w:val="nil"/>
        </w:pBdr>
        <w:spacing w:after="0"/>
        <w:ind w:left="709" w:hanging="283"/>
        <w:jc w:val="both"/>
        <w:rPr>
          <w:rFonts w:ascii="Arial" w:hAnsi="Arial" w:cs="Arial"/>
          <w:szCs w:val="20"/>
        </w:rPr>
      </w:pPr>
      <w:r w:rsidRPr="00F35719">
        <w:rPr>
          <w:rFonts w:ascii="Arial" w:hAnsi="Arial" w:cs="Arial"/>
          <w:szCs w:val="20"/>
        </w:rPr>
        <w:t>kształtowanie motywacji wewnętrznej.</w:t>
      </w:r>
    </w:p>
    <w:p w:rsidR="00420765" w:rsidRPr="00F35719" w:rsidRDefault="00420765" w:rsidP="00FB07A8">
      <w:pPr>
        <w:pStyle w:val="Akapitzlist"/>
        <w:numPr>
          <w:ilvl w:val="0"/>
          <w:numId w:val="61"/>
        </w:numPr>
        <w:pBdr>
          <w:top w:val="nil"/>
          <w:left w:val="nil"/>
          <w:bottom w:val="nil"/>
          <w:right w:val="nil"/>
          <w:between w:val="nil"/>
        </w:pBdr>
        <w:spacing w:after="0"/>
        <w:ind w:left="709" w:hanging="283"/>
        <w:jc w:val="both"/>
        <w:rPr>
          <w:rFonts w:ascii="Arial" w:hAnsi="Arial" w:cs="Arial"/>
          <w:szCs w:val="20"/>
        </w:rPr>
      </w:pPr>
      <w:r w:rsidRPr="00F35719">
        <w:rPr>
          <w:rFonts w:ascii="Arial" w:hAnsi="Arial" w:cs="Arial"/>
          <w:szCs w:val="20"/>
        </w:rPr>
        <w:t>odkrywania predyspozycji zawodowych.</w:t>
      </w:r>
    </w:p>
    <w:p w:rsidR="00420765" w:rsidRPr="00F35719" w:rsidRDefault="00420765" w:rsidP="00420765">
      <w:pPr>
        <w:pStyle w:val="NormalnyWeb"/>
        <w:shd w:val="clear" w:color="auto" w:fill="FFFFFF"/>
        <w:spacing w:before="0" w:beforeAutospacing="0" w:after="120" w:afterAutospacing="0" w:line="276" w:lineRule="auto"/>
        <w:jc w:val="both"/>
        <w:rPr>
          <w:rFonts w:ascii="Arial" w:hAnsi="Arial"/>
          <w:sz w:val="20"/>
          <w:szCs w:val="20"/>
        </w:rPr>
      </w:pPr>
      <w:r w:rsidRPr="00F35719">
        <w:rPr>
          <w:rFonts w:ascii="Arial" w:hAnsi="Arial"/>
          <w:sz w:val="20"/>
          <w:szCs w:val="20"/>
        </w:rPr>
        <w:t xml:space="preserve">W przedmiocie </w:t>
      </w:r>
      <w:r w:rsidR="001E6BBB" w:rsidRPr="00F35719">
        <w:rPr>
          <w:rFonts w:ascii="Arial" w:hAnsi="Arial"/>
          <w:sz w:val="20"/>
          <w:szCs w:val="20"/>
        </w:rPr>
        <w:t xml:space="preserve">wykonywanie badań technicznych pojazdów samochodowych </w:t>
      </w:r>
      <w:r w:rsidRPr="00F35719">
        <w:rPr>
          <w:rFonts w:ascii="Arial" w:hAnsi="Arial"/>
          <w:sz w:val="20"/>
          <w:szCs w:val="20"/>
        </w:rPr>
        <w:t>stosowane metody powinny zapewnić osiąganie celów zaplanowanych w procesie edukacji oraz przygotowanie uczniów do pracy w zawodzie technik  pojazdów samochodowych.</w:t>
      </w:r>
    </w:p>
    <w:p w:rsidR="00420765" w:rsidRPr="00F35719" w:rsidRDefault="00420765" w:rsidP="00420765">
      <w:pPr>
        <w:spacing w:after="0"/>
        <w:contextualSpacing/>
        <w:rPr>
          <w:bCs/>
          <w:szCs w:val="20"/>
        </w:rPr>
      </w:pPr>
      <w:r w:rsidRPr="00F35719">
        <w:rPr>
          <w:bCs/>
          <w:szCs w:val="20"/>
        </w:rPr>
        <w:t>Proponowane metody:</w:t>
      </w:r>
    </w:p>
    <w:p w:rsidR="00420765" w:rsidRPr="00F35719" w:rsidRDefault="00420765" w:rsidP="00FB07A8">
      <w:pPr>
        <w:pStyle w:val="Akapitzlist"/>
        <w:numPr>
          <w:ilvl w:val="0"/>
          <w:numId w:val="53"/>
        </w:numPr>
        <w:pBdr>
          <w:top w:val="nil"/>
          <w:left w:val="nil"/>
          <w:bottom w:val="nil"/>
          <w:right w:val="nil"/>
          <w:between w:val="nil"/>
        </w:pBdr>
        <w:spacing w:after="0"/>
        <w:ind w:left="709" w:hanging="283"/>
        <w:rPr>
          <w:rFonts w:ascii="Arial" w:hAnsi="Arial" w:cs="Arial"/>
          <w:szCs w:val="20"/>
        </w:rPr>
      </w:pPr>
      <w:r w:rsidRPr="00F35719">
        <w:rPr>
          <w:rFonts w:ascii="Arial" w:hAnsi="Arial" w:cs="Arial"/>
          <w:szCs w:val="20"/>
        </w:rPr>
        <w:t xml:space="preserve">ćwiczenia </w:t>
      </w:r>
    </w:p>
    <w:p w:rsidR="00420765" w:rsidRPr="00F35719" w:rsidRDefault="00420765" w:rsidP="00FB07A8">
      <w:pPr>
        <w:pStyle w:val="Akapitzlist"/>
        <w:numPr>
          <w:ilvl w:val="0"/>
          <w:numId w:val="53"/>
        </w:numPr>
        <w:pBdr>
          <w:top w:val="nil"/>
          <w:left w:val="nil"/>
          <w:bottom w:val="nil"/>
          <w:right w:val="nil"/>
          <w:between w:val="nil"/>
        </w:pBdr>
        <w:spacing w:after="0"/>
        <w:ind w:left="709" w:hanging="283"/>
        <w:rPr>
          <w:rFonts w:ascii="Arial" w:hAnsi="Arial" w:cs="Arial"/>
          <w:szCs w:val="20"/>
        </w:rPr>
      </w:pPr>
      <w:r w:rsidRPr="00F35719">
        <w:rPr>
          <w:rFonts w:ascii="Arial" w:hAnsi="Arial" w:cs="Arial"/>
          <w:szCs w:val="20"/>
        </w:rPr>
        <w:t>metoda przypadków,</w:t>
      </w:r>
    </w:p>
    <w:p w:rsidR="00420765" w:rsidRPr="00F35719" w:rsidRDefault="00420765" w:rsidP="00FB07A8">
      <w:pPr>
        <w:pStyle w:val="Akapitzlist"/>
        <w:numPr>
          <w:ilvl w:val="0"/>
          <w:numId w:val="53"/>
        </w:numPr>
        <w:pBdr>
          <w:top w:val="nil"/>
          <w:left w:val="nil"/>
          <w:bottom w:val="nil"/>
          <w:right w:val="nil"/>
          <w:between w:val="nil"/>
        </w:pBdr>
        <w:spacing w:after="0"/>
        <w:ind w:left="709" w:hanging="283"/>
        <w:rPr>
          <w:rFonts w:ascii="Arial" w:hAnsi="Arial" w:cs="Arial"/>
          <w:szCs w:val="20"/>
        </w:rPr>
      </w:pPr>
      <w:r w:rsidRPr="00F35719">
        <w:rPr>
          <w:rFonts w:ascii="Arial" w:hAnsi="Arial" w:cs="Arial"/>
          <w:szCs w:val="20"/>
        </w:rPr>
        <w:t>metoda tekstu przewodniego,</w:t>
      </w:r>
    </w:p>
    <w:p w:rsidR="00420765" w:rsidRPr="00F35719" w:rsidRDefault="00420765" w:rsidP="00FB07A8">
      <w:pPr>
        <w:pStyle w:val="Akapitzlist"/>
        <w:numPr>
          <w:ilvl w:val="0"/>
          <w:numId w:val="53"/>
        </w:numPr>
        <w:pBdr>
          <w:top w:val="nil"/>
          <w:left w:val="nil"/>
          <w:bottom w:val="nil"/>
          <w:right w:val="nil"/>
          <w:between w:val="nil"/>
        </w:pBdr>
        <w:spacing w:after="0"/>
        <w:ind w:left="709" w:hanging="283"/>
        <w:rPr>
          <w:rFonts w:ascii="Arial" w:hAnsi="Arial" w:cs="Arial"/>
          <w:szCs w:val="20"/>
        </w:rPr>
      </w:pPr>
      <w:r w:rsidRPr="00F35719">
        <w:rPr>
          <w:rFonts w:ascii="Arial" w:hAnsi="Arial" w:cs="Arial"/>
          <w:szCs w:val="20"/>
        </w:rPr>
        <w:t>metoda projektu edukacyjnego,</w:t>
      </w:r>
    </w:p>
    <w:p w:rsidR="00420765" w:rsidRPr="00F35719" w:rsidRDefault="00420765" w:rsidP="00FB07A8">
      <w:pPr>
        <w:pStyle w:val="Akapitzlist"/>
        <w:numPr>
          <w:ilvl w:val="0"/>
          <w:numId w:val="53"/>
        </w:numPr>
        <w:pBdr>
          <w:top w:val="nil"/>
          <w:left w:val="nil"/>
          <w:bottom w:val="nil"/>
          <w:right w:val="nil"/>
          <w:between w:val="nil"/>
        </w:pBdr>
        <w:spacing w:after="0"/>
        <w:ind w:left="709" w:hanging="283"/>
        <w:rPr>
          <w:rFonts w:ascii="Arial" w:hAnsi="Arial" w:cs="Arial"/>
          <w:szCs w:val="20"/>
        </w:rPr>
      </w:pPr>
      <w:r w:rsidRPr="00F35719">
        <w:rPr>
          <w:rFonts w:ascii="Arial" w:hAnsi="Arial" w:cs="Arial"/>
          <w:szCs w:val="20"/>
        </w:rPr>
        <w:t>próba pracy.</w:t>
      </w:r>
    </w:p>
    <w:p w:rsidR="00420765" w:rsidRPr="00F35719" w:rsidRDefault="00420765" w:rsidP="00420765">
      <w:pPr>
        <w:spacing w:after="0"/>
        <w:contextualSpacing/>
        <w:rPr>
          <w:bCs/>
          <w:szCs w:val="20"/>
        </w:rPr>
      </w:pPr>
      <w:r w:rsidRPr="00F35719">
        <w:rPr>
          <w:bCs/>
          <w:szCs w:val="20"/>
        </w:rPr>
        <w:t>Polecane środki dydaktyczne:</w:t>
      </w:r>
    </w:p>
    <w:p w:rsidR="00153BAA" w:rsidRPr="00F35719" w:rsidRDefault="00420765" w:rsidP="00153BAA">
      <w:pPr>
        <w:pStyle w:val="Akapitzlist"/>
        <w:numPr>
          <w:ilvl w:val="0"/>
          <w:numId w:val="61"/>
        </w:numPr>
        <w:pBdr>
          <w:top w:val="nil"/>
          <w:left w:val="nil"/>
          <w:bottom w:val="nil"/>
          <w:right w:val="nil"/>
          <w:between w:val="nil"/>
        </w:pBdr>
        <w:spacing w:after="0"/>
        <w:ind w:left="709" w:hanging="283"/>
        <w:jc w:val="both"/>
        <w:rPr>
          <w:rFonts w:ascii="Arial" w:hAnsi="Arial" w:cs="Arial"/>
          <w:szCs w:val="20"/>
        </w:rPr>
      </w:pPr>
      <w:r w:rsidRPr="00153BAA">
        <w:rPr>
          <w:rFonts w:ascii="Arial" w:hAnsi="Arial" w:cs="Arial"/>
          <w:szCs w:val="20"/>
        </w:rPr>
        <w:t xml:space="preserve">zestawy ćwiczeń, instrukcje do ćwiczeń, pakiety edukacyjne dla uczniów, teksty przewodnie, karty pracy dla uczniów, czasopisma branżowe, katalogi pojazdów samochodowych, filmy i prezentacje multimedialne związane z  </w:t>
      </w:r>
      <w:r w:rsidR="00153BAA" w:rsidRPr="00F35719">
        <w:rPr>
          <w:rFonts w:ascii="Arial" w:hAnsi="Arial" w:cs="Arial"/>
          <w:szCs w:val="20"/>
        </w:rPr>
        <w:t>wykonywani</w:t>
      </w:r>
      <w:r w:rsidR="00153BAA">
        <w:rPr>
          <w:rFonts w:ascii="Arial" w:hAnsi="Arial" w:cs="Arial"/>
          <w:szCs w:val="20"/>
        </w:rPr>
        <w:t xml:space="preserve">em </w:t>
      </w:r>
      <w:r w:rsidR="00153BAA" w:rsidRPr="00F35719">
        <w:rPr>
          <w:rFonts w:ascii="Arial" w:hAnsi="Arial" w:cs="Arial"/>
          <w:szCs w:val="20"/>
        </w:rPr>
        <w:t xml:space="preserve"> badań technicznych pojazdów samochodowych w serwisie pojazdów samochodowych oraz Stacji kontroli pojazdów,</w:t>
      </w:r>
    </w:p>
    <w:p w:rsidR="00420765" w:rsidRPr="00153BAA" w:rsidRDefault="00420765" w:rsidP="00FB07A8">
      <w:pPr>
        <w:pStyle w:val="Akapitzlist"/>
        <w:numPr>
          <w:ilvl w:val="0"/>
          <w:numId w:val="55"/>
        </w:numPr>
        <w:pBdr>
          <w:top w:val="nil"/>
          <w:left w:val="nil"/>
          <w:bottom w:val="nil"/>
          <w:right w:val="nil"/>
          <w:between w:val="nil"/>
        </w:pBdr>
        <w:spacing w:after="0"/>
        <w:jc w:val="both"/>
        <w:rPr>
          <w:rFonts w:ascii="Arial" w:hAnsi="Arial" w:cs="Arial"/>
          <w:szCs w:val="20"/>
        </w:rPr>
      </w:pPr>
      <w:r w:rsidRPr="00153BAA">
        <w:rPr>
          <w:rFonts w:ascii="Arial" w:hAnsi="Arial" w:cs="Arial"/>
          <w:szCs w:val="20"/>
        </w:rPr>
        <w:t>stanowiska komputerowe z dostępem do Internetu,</w:t>
      </w:r>
    </w:p>
    <w:p w:rsidR="00420765" w:rsidRPr="00F35719" w:rsidRDefault="00420765" w:rsidP="00FB07A8">
      <w:pPr>
        <w:pStyle w:val="Akapitzlist"/>
        <w:numPr>
          <w:ilvl w:val="0"/>
          <w:numId w:val="55"/>
        </w:numPr>
        <w:pBdr>
          <w:top w:val="nil"/>
          <w:left w:val="nil"/>
          <w:bottom w:val="nil"/>
          <w:right w:val="nil"/>
          <w:between w:val="nil"/>
        </w:pBdr>
        <w:spacing w:after="120"/>
        <w:ind w:left="714" w:hanging="357"/>
        <w:contextualSpacing w:val="0"/>
        <w:jc w:val="both"/>
        <w:rPr>
          <w:rFonts w:ascii="Arial" w:hAnsi="Arial" w:cs="Arial"/>
          <w:szCs w:val="20"/>
        </w:rPr>
      </w:pPr>
      <w:r w:rsidRPr="00F35719">
        <w:rPr>
          <w:rFonts w:ascii="Arial" w:hAnsi="Arial" w:cs="Arial"/>
          <w:szCs w:val="20"/>
        </w:rPr>
        <w:t>wyposażenie odpowiednie do realizacji założonych efektów kształcenia.</w:t>
      </w:r>
    </w:p>
    <w:p w:rsidR="00420765" w:rsidRPr="00F35719" w:rsidRDefault="00420765" w:rsidP="00420765">
      <w:pPr>
        <w:spacing w:after="0"/>
        <w:contextualSpacing/>
        <w:rPr>
          <w:szCs w:val="20"/>
        </w:rPr>
      </w:pPr>
      <w:r w:rsidRPr="00F35719">
        <w:rPr>
          <w:szCs w:val="20"/>
        </w:rPr>
        <w:t>Efektywność procesu kształcenia jest zależna między innymi od:</w:t>
      </w:r>
    </w:p>
    <w:p w:rsidR="00420765" w:rsidRPr="00F35719" w:rsidRDefault="00420765" w:rsidP="00FB07A8">
      <w:pPr>
        <w:pStyle w:val="Akapitzlist"/>
        <w:numPr>
          <w:ilvl w:val="0"/>
          <w:numId w:val="54"/>
        </w:numPr>
        <w:pBdr>
          <w:top w:val="nil"/>
          <w:left w:val="nil"/>
          <w:bottom w:val="nil"/>
          <w:right w:val="nil"/>
          <w:between w:val="nil"/>
        </w:pBdr>
        <w:spacing w:after="0"/>
        <w:rPr>
          <w:rFonts w:ascii="Arial" w:hAnsi="Arial" w:cs="Arial"/>
          <w:szCs w:val="20"/>
        </w:rPr>
      </w:pPr>
      <w:r w:rsidRPr="00F35719">
        <w:rPr>
          <w:rFonts w:ascii="Arial" w:hAnsi="Arial" w:cs="Arial"/>
          <w:szCs w:val="20"/>
        </w:rPr>
        <w:t>stosowanych przez nauczyciela metod pracy i środków dydaktycznych,</w:t>
      </w:r>
    </w:p>
    <w:p w:rsidR="00420765" w:rsidRPr="00F35719" w:rsidRDefault="00420765" w:rsidP="00FB07A8">
      <w:pPr>
        <w:pStyle w:val="Akapitzlist"/>
        <w:numPr>
          <w:ilvl w:val="0"/>
          <w:numId w:val="54"/>
        </w:numPr>
        <w:pBdr>
          <w:top w:val="nil"/>
          <w:left w:val="nil"/>
          <w:bottom w:val="nil"/>
          <w:right w:val="nil"/>
          <w:between w:val="nil"/>
        </w:pBdr>
        <w:spacing w:after="0"/>
        <w:rPr>
          <w:rFonts w:ascii="Arial" w:hAnsi="Arial" w:cs="Arial"/>
          <w:szCs w:val="20"/>
        </w:rPr>
      </w:pPr>
      <w:r w:rsidRPr="00F35719">
        <w:rPr>
          <w:rFonts w:ascii="Arial" w:hAnsi="Arial" w:cs="Arial"/>
          <w:szCs w:val="20"/>
        </w:rPr>
        <w:t>zaangażowania i motywacji wewnętrznej uczniów,</w:t>
      </w:r>
    </w:p>
    <w:p w:rsidR="00420765" w:rsidRPr="00F35719" w:rsidRDefault="00420765" w:rsidP="00FB07A8">
      <w:pPr>
        <w:pStyle w:val="Akapitzlist"/>
        <w:numPr>
          <w:ilvl w:val="0"/>
          <w:numId w:val="54"/>
        </w:numPr>
        <w:pBdr>
          <w:top w:val="nil"/>
          <w:left w:val="nil"/>
          <w:bottom w:val="nil"/>
          <w:right w:val="nil"/>
          <w:between w:val="nil"/>
        </w:pBdr>
        <w:spacing w:after="0"/>
        <w:ind w:left="714" w:hanging="357"/>
        <w:rPr>
          <w:rFonts w:ascii="Arial" w:hAnsi="Arial" w:cs="Arial"/>
          <w:szCs w:val="20"/>
        </w:rPr>
      </w:pPr>
      <w:r w:rsidRPr="00F35719">
        <w:rPr>
          <w:rFonts w:ascii="Arial" w:hAnsi="Arial" w:cs="Arial"/>
          <w:szCs w:val="20"/>
        </w:rPr>
        <w:t>warunków techniczno-dydaktycznych prowadzenia procesu nauczania.</w:t>
      </w:r>
    </w:p>
    <w:p w:rsidR="00420765" w:rsidRPr="00F35719" w:rsidRDefault="00420765" w:rsidP="00420765">
      <w:pPr>
        <w:spacing w:after="0"/>
        <w:contextualSpacing/>
        <w:jc w:val="both"/>
        <w:rPr>
          <w:b/>
          <w:szCs w:val="20"/>
        </w:rPr>
      </w:pPr>
    </w:p>
    <w:p w:rsidR="00420765" w:rsidRPr="00F35719" w:rsidRDefault="00420765" w:rsidP="00420765">
      <w:pPr>
        <w:spacing w:after="0"/>
        <w:contextualSpacing/>
        <w:jc w:val="both"/>
        <w:rPr>
          <w:b/>
          <w:szCs w:val="20"/>
        </w:rPr>
      </w:pPr>
      <w:r w:rsidRPr="00F35719">
        <w:rPr>
          <w:b/>
          <w:szCs w:val="20"/>
        </w:rPr>
        <w:t>PROPONOWANE METODY SPRAWDZANIA OSIĄGNIĘĆ EDUKACYJNYCH UCZNIA</w:t>
      </w:r>
    </w:p>
    <w:p w:rsidR="00420765" w:rsidRPr="00F35719" w:rsidRDefault="00420765" w:rsidP="00420765">
      <w:pPr>
        <w:spacing w:after="0"/>
        <w:contextualSpacing/>
        <w:jc w:val="both"/>
        <w:rPr>
          <w:bCs/>
          <w:szCs w:val="20"/>
        </w:rPr>
      </w:pPr>
      <w:r w:rsidRPr="00F35719">
        <w:rPr>
          <w:bCs/>
          <w:szCs w:val="20"/>
        </w:rPr>
        <w:t>W celu sprawdzenia osiągnięć edukacyjnych ucznia proponuje się zastosować:</w:t>
      </w:r>
    </w:p>
    <w:p w:rsidR="00420765" w:rsidRPr="00F35719" w:rsidRDefault="00420765" w:rsidP="00FB07A8">
      <w:pPr>
        <w:pStyle w:val="Akapitzlist"/>
        <w:numPr>
          <w:ilvl w:val="0"/>
          <w:numId w:val="54"/>
        </w:numPr>
        <w:pBdr>
          <w:top w:val="nil"/>
          <w:left w:val="nil"/>
          <w:bottom w:val="nil"/>
          <w:right w:val="nil"/>
          <w:between w:val="nil"/>
        </w:pBdr>
        <w:spacing w:after="0"/>
        <w:rPr>
          <w:rFonts w:ascii="Arial" w:hAnsi="Arial" w:cs="Arial"/>
          <w:b/>
          <w:szCs w:val="20"/>
        </w:rPr>
      </w:pPr>
      <w:r w:rsidRPr="00F35719">
        <w:rPr>
          <w:rFonts w:ascii="Arial" w:hAnsi="Arial" w:cs="Arial"/>
          <w:szCs w:val="20"/>
        </w:rPr>
        <w:t>karty</w:t>
      </w:r>
      <w:r w:rsidRPr="00F35719">
        <w:rPr>
          <w:rFonts w:ascii="Arial" w:hAnsi="Arial" w:cs="Arial"/>
          <w:bCs/>
          <w:szCs w:val="20"/>
        </w:rPr>
        <w:t xml:space="preserve"> obserwacji w trakcie wykonywanych ćwiczeń praktycznych, w ocenie należy uwzględnić następujące kryteria merytoryczne oraz ogólne: dokładność wykonanych czynności, samoocenę, czas wykonania zadania,</w:t>
      </w:r>
    </w:p>
    <w:p w:rsidR="00420765" w:rsidRPr="00F35719" w:rsidRDefault="00420765" w:rsidP="00FB07A8">
      <w:pPr>
        <w:pStyle w:val="Akapitzlist"/>
        <w:numPr>
          <w:ilvl w:val="0"/>
          <w:numId w:val="54"/>
        </w:numPr>
        <w:pBdr>
          <w:top w:val="nil"/>
          <w:left w:val="nil"/>
          <w:bottom w:val="nil"/>
          <w:right w:val="nil"/>
          <w:between w:val="nil"/>
        </w:pBdr>
        <w:spacing w:after="120"/>
        <w:ind w:left="714" w:hanging="357"/>
        <w:contextualSpacing w:val="0"/>
        <w:rPr>
          <w:rFonts w:ascii="Arial" w:hAnsi="Arial" w:cs="Arial"/>
          <w:szCs w:val="20"/>
        </w:rPr>
      </w:pPr>
      <w:r w:rsidRPr="00F35719">
        <w:rPr>
          <w:rFonts w:ascii="Arial" w:hAnsi="Arial" w:cs="Arial"/>
          <w:szCs w:val="20"/>
        </w:rPr>
        <w:t>test praktyczny z kryteriami oceny określonymi w karcie obserwacji.</w:t>
      </w:r>
    </w:p>
    <w:p w:rsidR="00420765" w:rsidRPr="00F35719" w:rsidRDefault="00420765" w:rsidP="00420765">
      <w:pPr>
        <w:spacing w:after="0"/>
        <w:contextualSpacing/>
        <w:rPr>
          <w:b/>
          <w:szCs w:val="20"/>
        </w:rPr>
      </w:pPr>
      <w:r w:rsidRPr="00F35719">
        <w:rPr>
          <w:b/>
          <w:szCs w:val="20"/>
        </w:rPr>
        <w:t>PROPONOWANE METODY EWALUACJI PRZEDMIOTU</w:t>
      </w:r>
    </w:p>
    <w:p w:rsidR="00420765" w:rsidRPr="00F35719" w:rsidRDefault="00420765" w:rsidP="00420765">
      <w:pPr>
        <w:spacing w:after="0"/>
        <w:contextualSpacing/>
        <w:jc w:val="both"/>
        <w:rPr>
          <w:bCs/>
          <w:szCs w:val="20"/>
        </w:rPr>
      </w:pPr>
      <w:r w:rsidRPr="00F35719">
        <w:rPr>
          <w:bCs/>
          <w:szCs w:val="20"/>
        </w:rPr>
        <w:t>Ewaluacja ma na celu doskonalenie stosowanych metod w celu osiągania założonych celów edukacyjnych.</w:t>
      </w:r>
    </w:p>
    <w:p w:rsidR="00420765" w:rsidRPr="00F35719" w:rsidRDefault="00420765" w:rsidP="00420765">
      <w:pPr>
        <w:spacing w:after="0"/>
        <w:contextualSpacing/>
        <w:jc w:val="both"/>
        <w:rPr>
          <w:bCs/>
          <w:szCs w:val="20"/>
        </w:rPr>
      </w:pPr>
      <w:r w:rsidRPr="00F35719">
        <w:rPr>
          <w:bCs/>
          <w:szCs w:val="20"/>
        </w:rPr>
        <w:t>Do pozyskania danych od uczniów należy zastosować testy oraz kwestionariusze ankietowe, np.:</w:t>
      </w:r>
    </w:p>
    <w:p w:rsidR="00420765" w:rsidRPr="00F35719" w:rsidRDefault="00420765" w:rsidP="00FB07A8">
      <w:pPr>
        <w:pStyle w:val="Akapitzlist"/>
        <w:numPr>
          <w:ilvl w:val="0"/>
          <w:numId w:val="54"/>
        </w:numPr>
        <w:pBdr>
          <w:top w:val="nil"/>
          <w:left w:val="nil"/>
          <w:bottom w:val="nil"/>
          <w:right w:val="nil"/>
          <w:between w:val="nil"/>
        </w:pBdr>
        <w:spacing w:after="0"/>
        <w:jc w:val="both"/>
        <w:rPr>
          <w:rFonts w:ascii="Arial" w:hAnsi="Arial" w:cs="Arial"/>
          <w:bCs/>
          <w:szCs w:val="20"/>
        </w:rPr>
      </w:pPr>
      <w:r w:rsidRPr="00F35719">
        <w:rPr>
          <w:rFonts w:ascii="Arial" w:hAnsi="Arial" w:cs="Arial"/>
          <w:szCs w:val="20"/>
        </w:rPr>
        <w:t>test praktyczny dla uczniów,</w:t>
      </w:r>
    </w:p>
    <w:p w:rsidR="00420765" w:rsidRPr="00F35719" w:rsidRDefault="00420765" w:rsidP="00FB07A8">
      <w:pPr>
        <w:pStyle w:val="Akapitzlist"/>
        <w:numPr>
          <w:ilvl w:val="0"/>
          <w:numId w:val="54"/>
        </w:numPr>
        <w:pBdr>
          <w:top w:val="nil"/>
          <w:left w:val="nil"/>
          <w:bottom w:val="nil"/>
          <w:right w:val="nil"/>
          <w:between w:val="nil"/>
        </w:pBdr>
        <w:spacing w:after="0"/>
        <w:jc w:val="both"/>
        <w:rPr>
          <w:rFonts w:ascii="Arial" w:hAnsi="Arial" w:cs="Arial"/>
          <w:szCs w:val="20"/>
        </w:rPr>
      </w:pPr>
      <w:r w:rsidRPr="00F35719">
        <w:rPr>
          <w:rFonts w:ascii="Arial" w:hAnsi="Arial" w:cs="Arial"/>
          <w:szCs w:val="20"/>
        </w:rPr>
        <w:t>test pisemny dla uczniów,</w:t>
      </w:r>
    </w:p>
    <w:p w:rsidR="00420765" w:rsidRPr="00F35719" w:rsidRDefault="00420765" w:rsidP="00FB07A8">
      <w:pPr>
        <w:pStyle w:val="Akapitzlist"/>
        <w:numPr>
          <w:ilvl w:val="0"/>
          <w:numId w:val="54"/>
        </w:numPr>
        <w:pBdr>
          <w:top w:val="nil"/>
          <w:left w:val="nil"/>
          <w:bottom w:val="nil"/>
          <w:right w:val="nil"/>
          <w:between w:val="nil"/>
        </w:pBdr>
        <w:spacing w:after="0"/>
        <w:jc w:val="both"/>
        <w:rPr>
          <w:rFonts w:ascii="Arial" w:hAnsi="Arial" w:cs="Arial"/>
          <w:bCs/>
          <w:szCs w:val="20"/>
        </w:rPr>
      </w:pPr>
      <w:r w:rsidRPr="00F35719">
        <w:rPr>
          <w:rFonts w:ascii="Arial" w:hAnsi="Arial" w:cs="Arial"/>
          <w:szCs w:val="20"/>
        </w:rPr>
        <w:t>kwestionariusz</w:t>
      </w:r>
      <w:r w:rsidRPr="00F35719">
        <w:rPr>
          <w:rFonts w:ascii="Arial" w:hAnsi="Arial" w:cs="Arial"/>
          <w:bCs/>
          <w:szCs w:val="20"/>
        </w:rPr>
        <w:t xml:space="preserve"> ankietowy skierowany do uczniów (mający na celu doskonalenie procesu kształcenia i osiągania celów zawartych w programie).</w:t>
      </w:r>
    </w:p>
    <w:p w:rsidR="00420765" w:rsidRPr="00F35719" w:rsidRDefault="00420765" w:rsidP="00420765">
      <w:pPr>
        <w:jc w:val="both"/>
        <w:rPr>
          <w:b/>
          <w:szCs w:val="20"/>
        </w:rPr>
      </w:pPr>
      <w:r w:rsidRPr="00F35719">
        <w:rPr>
          <w:szCs w:val="20"/>
        </w:rPr>
        <w:t xml:space="preserve">W ocenie rezultatów procesu dydaktycznego należy zastosować metody ilościowe – ilu uczniów uzyska wyniki testu pisemnego powyżej 50% oraz ilu uczniów uzyska wynik testu praktycznego powyżej 75%. Metody jakościowe pozwolą zbadać osiąganie kwalifikacji przez uczących się w zawodzie oraz ocenę stopnia korelacji celów i treści programu nauczania. </w:t>
      </w:r>
    </w:p>
    <w:p w:rsidR="00420765" w:rsidRPr="00F35719" w:rsidRDefault="00420765">
      <w:pPr>
        <w:rPr>
          <w:szCs w:val="20"/>
        </w:rPr>
      </w:pPr>
    </w:p>
    <w:p w:rsidR="00A61906" w:rsidRPr="00A61906" w:rsidRDefault="00A61906" w:rsidP="00A61906">
      <w:pPr>
        <w:pStyle w:val="Nagwek2"/>
      </w:pPr>
      <w:bookmarkStart w:id="23" w:name="_Toc18613813"/>
      <w:bookmarkStart w:id="24" w:name="_Toc16179522"/>
      <w:r w:rsidRPr="00A61906">
        <w:t>Praktyka zawodowa I (MOT.05.)</w:t>
      </w:r>
      <w:bookmarkEnd w:id="23"/>
    </w:p>
    <w:p w:rsidR="00A61906" w:rsidRPr="00A61906" w:rsidRDefault="00A61906" w:rsidP="00A61906">
      <w:pPr>
        <w:rPr>
          <w:b/>
          <w:bCs/>
          <w:sz w:val="22"/>
        </w:rPr>
      </w:pPr>
      <w:r w:rsidRPr="00A61906">
        <w:rPr>
          <w:b/>
          <w:bCs/>
          <w:sz w:val="22"/>
        </w:rPr>
        <w:t>Obsługa i naprawa pojazdów samochodowych</w:t>
      </w:r>
      <w:bookmarkEnd w:id="24"/>
    </w:p>
    <w:p w:rsidR="00A61906" w:rsidRPr="00F35719" w:rsidRDefault="00A61906" w:rsidP="00A61906">
      <w:pPr>
        <w:spacing w:after="0"/>
        <w:contextualSpacing/>
        <w:jc w:val="both"/>
        <w:rPr>
          <w:b/>
          <w:szCs w:val="20"/>
        </w:rPr>
      </w:pPr>
      <w:r w:rsidRPr="00F35719">
        <w:rPr>
          <w:b/>
          <w:szCs w:val="20"/>
        </w:rPr>
        <w:t>Cele ogólne przedmiotu</w:t>
      </w:r>
    </w:p>
    <w:p w:rsidR="00A61906" w:rsidRPr="00F35719" w:rsidRDefault="00A61906" w:rsidP="00CA63F3">
      <w:pPr>
        <w:pStyle w:val="Akapitzlist"/>
        <w:numPr>
          <w:ilvl w:val="0"/>
          <w:numId w:val="154"/>
        </w:numPr>
        <w:tabs>
          <w:tab w:val="left" w:pos="426"/>
        </w:tabs>
        <w:autoSpaceDE w:val="0"/>
        <w:autoSpaceDN w:val="0"/>
        <w:adjustRightInd w:val="0"/>
        <w:spacing w:after="0"/>
        <w:ind w:hanging="1070"/>
        <w:jc w:val="both"/>
        <w:rPr>
          <w:rFonts w:ascii="Arial" w:hAnsi="Arial" w:cs="Arial"/>
          <w:szCs w:val="20"/>
        </w:rPr>
      </w:pPr>
      <w:r w:rsidRPr="00F35719">
        <w:rPr>
          <w:rFonts w:ascii="Arial" w:hAnsi="Arial" w:cs="Arial"/>
          <w:szCs w:val="20"/>
        </w:rPr>
        <w:t>Przestrzeganie zasad bezpieczeństwa i higieny pracy oraz przepisów prawa dotyczących ochrony przeciwpożarowej i ochrony środowiska.</w:t>
      </w:r>
    </w:p>
    <w:p w:rsidR="00A61906" w:rsidRPr="00F35719" w:rsidRDefault="00A61906" w:rsidP="00CA63F3">
      <w:pPr>
        <w:pStyle w:val="Akapitzlist"/>
        <w:numPr>
          <w:ilvl w:val="0"/>
          <w:numId w:val="154"/>
        </w:numPr>
        <w:tabs>
          <w:tab w:val="left" w:pos="426"/>
        </w:tabs>
        <w:autoSpaceDE w:val="0"/>
        <w:autoSpaceDN w:val="0"/>
        <w:adjustRightInd w:val="0"/>
        <w:spacing w:after="0"/>
        <w:ind w:left="426" w:hanging="426"/>
        <w:jc w:val="both"/>
        <w:rPr>
          <w:rFonts w:ascii="Arial" w:hAnsi="Arial" w:cs="Arial"/>
          <w:szCs w:val="20"/>
        </w:rPr>
      </w:pPr>
      <w:r w:rsidRPr="00F35719">
        <w:rPr>
          <w:rFonts w:ascii="Arial" w:hAnsi="Arial" w:cs="Arial"/>
          <w:szCs w:val="20"/>
        </w:rPr>
        <w:t>Organizowanie stanowiska pracy zgodnie z wymaganiami ergonomii, przepisami bezpieczeństwa i higieny pracy, ochrony przeciwpożarowej i ochrony środowiska.</w:t>
      </w:r>
    </w:p>
    <w:p w:rsidR="00A61906" w:rsidRPr="00F35719" w:rsidRDefault="00A61906" w:rsidP="00CA63F3">
      <w:pPr>
        <w:pStyle w:val="Akapitzlist"/>
        <w:numPr>
          <w:ilvl w:val="0"/>
          <w:numId w:val="154"/>
        </w:numPr>
        <w:tabs>
          <w:tab w:val="left" w:pos="426"/>
        </w:tabs>
        <w:autoSpaceDE w:val="0"/>
        <w:autoSpaceDN w:val="0"/>
        <w:adjustRightInd w:val="0"/>
        <w:spacing w:after="0"/>
        <w:ind w:left="426" w:hanging="426"/>
        <w:jc w:val="both"/>
        <w:rPr>
          <w:rFonts w:ascii="Arial" w:hAnsi="Arial" w:cs="Arial"/>
          <w:szCs w:val="20"/>
        </w:rPr>
      </w:pPr>
      <w:r w:rsidRPr="00F35719">
        <w:rPr>
          <w:rFonts w:ascii="Arial" w:eastAsia="Times New Roman" w:hAnsi="Arial" w:cs="Arial"/>
          <w:szCs w:val="20"/>
          <w:lang w:eastAsia="pl-PL"/>
        </w:rPr>
        <w:t>Stosowanie środków ochrony indywidualnej i zbiorowej podczas wykonywania zadań zawodowych.</w:t>
      </w:r>
    </w:p>
    <w:p w:rsidR="00A61906" w:rsidRPr="00F35719" w:rsidRDefault="00A61906" w:rsidP="00CA63F3">
      <w:pPr>
        <w:pStyle w:val="Akapitzlist"/>
        <w:numPr>
          <w:ilvl w:val="0"/>
          <w:numId w:val="154"/>
        </w:numPr>
        <w:tabs>
          <w:tab w:val="left" w:pos="426"/>
        </w:tabs>
        <w:autoSpaceDE w:val="0"/>
        <w:autoSpaceDN w:val="0"/>
        <w:adjustRightInd w:val="0"/>
        <w:spacing w:after="0"/>
        <w:ind w:left="426" w:hanging="426"/>
        <w:jc w:val="both"/>
        <w:rPr>
          <w:rFonts w:ascii="Arial" w:hAnsi="Arial" w:cs="Arial"/>
          <w:szCs w:val="20"/>
        </w:rPr>
      </w:pPr>
      <w:r w:rsidRPr="00F35719">
        <w:rPr>
          <w:rFonts w:ascii="Arial" w:eastAsia="Times New Roman" w:hAnsi="Arial" w:cs="Arial"/>
          <w:szCs w:val="20"/>
          <w:lang w:eastAsia="pl-PL"/>
        </w:rPr>
        <w:t>Rozróżnianie maszyn, urządzeń i narzędzi do obróbki ręcznej i maszynowej.</w:t>
      </w:r>
    </w:p>
    <w:p w:rsidR="00A61906" w:rsidRPr="00F35719" w:rsidRDefault="00A61906" w:rsidP="00CA63F3">
      <w:pPr>
        <w:pStyle w:val="Akapitzlist"/>
        <w:numPr>
          <w:ilvl w:val="0"/>
          <w:numId w:val="154"/>
        </w:numPr>
        <w:tabs>
          <w:tab w:val="left" w:pos="426"/>
        </w:tabs>
        <w:autoSpaceDE w:val="0"/>
        <w:autoSpaceDN w:val="0"/>
        <w:adjustRightInd w:val="0"/>
        <w:spacing w:after="0"/>
        <w:ind w:left="426" w:hanging="426"/>
        <w:jc w:val="both"/>
        <w:rPr>
          <w:rFonts w:ascii="Arial" w:hAnsi="Arial" w:cs="Arial"/>
          <w:szCs w:val="20"/>
        </w:rPr>
      </w:pPr>
      <w:r w:rsidRPr="00F35719">
        <w:rPr>
          <w:rFonts w:ascii="Arial" w:hAnsi="Arial" w:cs="Arial"/>
          <w:szCs w:val="20"/>
        </w:rPr>
        <w:t>Wykonywanie pomiarów w technice warsztatowej.</w:t>
      </w:r>
    </w:p>
    <w:p w:rsidR="00A61906" w:rsidRPr="00F35719" w:rsidRDefault="00A61906" w:rsidP="00CA63F3">
      <w:pPr>
        <w:pStyle w:val="Akapitzlist"/>
        <w:numPr>
          <w:ilvl w:val="0"/>
          <w:numId w:val="154"/>
        </w:numPr>
        <w:tabs>
          <w:tab w:val="left" w:pos="426"/>
        </w:tabs>
        <w:autoSpaceDE w:val="0"/>
        <w:autoSpaceDN w:val="0"/>
        <w:adjustRightInd w:val="0"/>
        <w:spacing w:after="0"/>
        <w:ind w:left="426" w:hanging="426"/>
        <w:jc w:val="both"/>
        <w:rPr>
          <w:rFonts w:ascii="Arial" w:hAnsi="Arial" w:cs="Arial"/>
          <w:szCs w:val="20"/>
        </w:rPr>
      </w:pPr>
      <w:r w:rsidRPr="00F35719">
        <w:rPr>
          <w:rFonts w:ascii="Arial" w:hAnsi="Arial" w:cs="Arial"/>
          <w:szCs w:val="20"/>
        </w:rPr>
        <w:t>Wykonywanie obsługi pojazdów samochodowych z wykorzystaniem urządzeń i narzędzi.</w:t>
      </w:r>
    </w:p>
    <w:p w:rsidR="00A61906" w:rsidRPr="00F35719" w:rsidRDefault="00A61906" w:rsidP="00CA63F3">
      <w:pPr>
        <w:pStyle w:val="Akapitzlist"/>
        <w:numPr>
          <w:ilvl w:val="0"/>
          <w:numId w:val="154"/>
        </w:numPr>
        <w:tabs>
          <w:tab w:val="left" w:pos="426"/>
        </w:tabs>
        <w:autoSpaceDE w:val="0"/>
        <w:autoSpaceDN w:val="0"/>
        <w:adjustRightInd w:val="0"/>
        <w:spacing w:after="0"/>
        <w:ind w:left="426" w:hanging="426"/>
        <w:jc w:val="both"/>
        <w:rPr>
          <w:rFonts w:ascii="Arial" w:hAnsi="Arial" w:cs="Arial"/>
          <w:szCs w:val="20"/>
        </w:rPr>
      </w:pPr>
      <w:r w:rsidRPr="00F35719">
        <w:rPr>
          <w:rFonts w:ascii="Arial" w:hAnsi="Arial" w:cs="Arial"/>
          <w:szCs w:val="20"/>
        </w:rPr>
        <w:t>Posługiwanie się dokumentacją techniczną pojazdów samochodowych.</w:t>
      </w:r>
    </w:p>
    <w:p w:rsidR="00A61906" w:rsidRPr="00F35719" w:rsidRDefault="00A61906" w:rsidP="00CA63F3">
      <w:pPr>
        <w:pStyle w:val="Akapitzlist"/>
        <w:numPr>
          <w:ilvl w:val="0"/>
          <w:numId w:val="154"/>
        </w:numPr>
        <w:tabs>
          <w:tab w:val="left" w:pos="426"/>
        </w:tabs>
        <w:autoSpaceDE w:val="0"/>
        <w:autoSpaceDN w:val="0"/>
        <w:adjustRightInd w:val="0"/>
        <w:spacing w:after="0"/>
        <w:ind w:left="426" w:hanging="426"/>
        <w:jc w:val="both"/>
        <w:rPr>
          <w:rFonts w:ascii="Arial" w:hAnsi="Arial" w:cs="Arial"/>
          <w:szCs w:val="20"/>
        </w:rPr>
      </w:pPr>
      <w:r w:rsidRPr="00F35719">
        <w:rPr>
          <w:rFonts w:ascii="Arial" w:hAnsi="Arial" w:cs="Arial"/>
          <w:szCs w:val="20"/>
        </w:rPr>
        <w:t>Dobieranie części zamienne oraz materiałów eksploatacyjnych do wykonania obsługi pojazdów samochodowych.</w:t>
      </w:r>
    </w:p>
    <w:p w:rsidR="00A61906" w:rsidRPr="00F35719" w:rsidRDefault="00A61906" w:rsidP="00CA63F3">
      <w:pPr>
        <w:pStyle w:val="Akapitzlist"/>
        <w:numPr>
          <w:ilvl w:val="0"/>
          <w:numId w:val="154"/>
        </w:numPr>
        <w:tabs>
          <w:tab w:val="left" w:pos="426"/>
        </w:tabs>
        <w:autoSpaceDE w:val="0"/>
        <w:autoSpaceDN w:val="0"/>
        <w:adjustRightInd w:val="0"/>
        <w:spacing w:after="0"/>
        <w:ind w:left="426" w:hanging="426"/>
        <w:jc w:val="both"/>
        <w:rPr>
          <w:rFonts w:ascii="Arial" w:hAnsi="Arial" w:cs="Arial"/>
          <w:szCs w:val="20"/>
        </w:rPr>
      </w:pPr>
      <w:r w:rsidRPr="00F35719">
        <w:rPr>
          <w:rFonts w:ascii="Arial" w:hAnsi="Arial" w:cs="Arial"/>
          <w:szCs w:val="20"/>
        </w:rPr>
        <w:t>Ocena jakości wykonanej obsługi pojazdów samochodowych.</w:t>
      </w:r>
    </w:p>
    <w:p w:rsidR="00A61906" w:rsidRPr="00F35719" w:rsidRDefault="00A61906" w:rsidP="00CA63F3">
      <w:pPr>
        <w:pStyle w:val="Akapitzlist"/>
        <w:numPr>
          <w:ilvl w:val="0"/>
          <w:numId w:val="154"/>
        </w:numPr>
        <w:tabs>
          <w:tab w:val="left" w:pos="426"/>
        </w:tabs>
        <w:autoSpaceDE w:val="0"/>
        <w:autoSpaceDN w:val="0"/>
        <w:adjustRightInd w:val="0"/>
        <w:spacing w:after="0"/>
        <w:ind w:left="426" w:hanging="426"/>
        <w:jc w:val="both"/>
        <w:rPr>
          <w:rFonts w:ascii="Arial" w:hAnsi="Arial" w:cs="Arial"/>
          <w:szCs w:val="20"/>
        </w:rPr>
      </w:pPr>
      <w:r w:rsidRPr="00F35719">
        <w:rPr>
          <w:rFonts w:ascii="Arial" w:hAnsi="Arial" w:cs="Arial"/>
          <w:szCs w:val="20"/>
        </w:rPr>
        <w:t>Stosowanie programów komputerowych wspomagających przeprowadzanie obsługi podzespołów i zespołów stosowanych w pojeździe samochodowym.</w:t>
      </w:r>
    </w:p>
    <w:p w:rsidR="00A61906" w:rsidRPr="00F35719" w:rsidRDefault="00A61906" w:rsidP="00CA63F3">
      <w:pPr>
        <w:pStyle w:val="Akapitzlist"/>
        <w:numPr>
          <w:ilvl w:val="0"/>
          <w:numId w:val="154"/>
        </w:numPr>
        <w:tabs>
          <w:tab w:val="left" w:pos="426"/>
        </w:tabs>
        <w:autoSpaceDE w:val="0"/>
        <w:autoSpaceDN w:val="0"/>
        <w:adjustRightInd w:val="0"/>
        <w:spacing w:after="0"/>
        <w:ind w:left="426" w:hanging="426"/>
        <w:jc w:val="both"/>
        <w:rPr>
          <w:rFonts w:ascii="Arial" w:hAnsi="Arial" w:cs="Arial"/>
          <w:szCs w:val="20"/>
        </w:rPr>
      </w:pPr>
      <w:r w:rsidRPr="00F35719">
        <w:rPr>
          <w:rFonts w:ascii="Arial" w:hAnsi="Arial" w:cs="Arial"/>
          <w:szCs w:val="20"/>
        </w:rPr>
        <w:t>Sporządzanie dokumentacji związanej z przyjęciem pojazdów samochodowych do wykonania naprawy.</w:t>
      </w:r>
    </w:p>
    <w:p w:rsidR="00A61906" w:rsidRPr="00F35719" w:rsidRDefault="00A61906" w:rsidP="00CA63F3">
      <w:pPr>
        <w:pStyle w:val="Akapitzlist"/>
        <w:numPr>
          <w:ilvl w:val="0"/>
          <w:numId w:val="154"/>
        </w:numPr>
        <w:tabs>
          <w:tab w:val="left" w:pos="426"/>
        </w:tabs>
        <w:autoSpaceDE w:val="0"/>
        <w:autoSpaceDN w:val="0"/>
        <w:adjustRightInd w:val="0"/>
        <w:spacing w:after="0"/>
        <w:ind w:left="426" w:hanging="426"/>
        <w:jc w:val="both"/>
        <w:rPr>
          <w:rFonts w:ascii="Arial" w:hAnsi="Arial" w:cs="Arial"/>
          <w:szCs w:val="20"/>
        </w:rPr>
      </w:pPr>
      <w:r w:rsidRPr="00F35719">
        <w:rPr>
          <w:rFonts w:ascii="Arial" w:hAnsi="Arial" w:cs="Arial"/>
          <w:szCs w:val="20"/>
        </w:rPr>
        <w:t>Lokalizowanie uszkodzeń części, podzespołów i zespołów pojazdów samochodowych na podstawie pomiarów i wyników badań diagnostycznych.</w:t>
      </w:r>
    </w:p>
    <w:p w:rsidR="00A61906" w:rsidRPr="00F35719" w:rsidRDefault="00A61906" w:rsidP="00CA63F3">
      <w:pPr>
        <w:pStyle w:val="Akapitzlist"/>
        <w:numPr>
          <w:ilvl w:val="0"/>
          <w:numId w:val="154"/>
        </w:numPr>
        <w:tabs>
          <w:tab w:val="left" w:pos="426"/>
        </w:tabs>
        <w:autoSpaceDE w:val="0"/>
        <w:autoSpaceDN w:val="0"/>
        <w:adjustRightInd w:val="0"/>
        <w:spacing w:after="0"/>
        <w:ind w:left="426" w:hanging="426"/>
        <w:jc w:val="both"/>
        <w:rPr>
          <w:rFonts w:ascii="Arial" w:hAnsi="Arial" w:cs="Arial"/>
          <w:szCs w:val="20"/>
        </w:rPr>
      </w:pPr>
      <w:r w:rsidRPr="00F35719">
        <w:rPr>
          <w:rFonts w:ascii="Arial" w:hAnsi="Arial" w:cs="Arial"/>
          <w:szCs w:val="20"/>
        </w:rPr>
        <w:t>Dobieranie metod do wykonywania naprawy podzespołów i zespołów pojazdów samochodowych.</w:t>
      </w:r>
    </w:p>
    <w:p w:rsidR="00A61906" w:rsidRPr="00F35719" w:rsidRDefault="00A61906" w:rsidP="00CA63F3">
      <w:pPr>
        <w:pStyle w:val="Akapitzlist"/>
        <w:numPr>
          <w:ilvl w:val="0"/>
          <w:numId w:val="154"/>
        </w:numPr>
        <w:tabs>
          <w:tab w:val="left" w:pos="426"/>
        </w:tabs>
        <w:autoSpaceDE w:val="0"/>
        <w:autoSpaceDN w:val="0"/>
        <w:adjustRightInd w:val="0"/>
        <w:spacing w:after="0"/>
        <w:ind w:left="426" w:hanging="426"/>
        <w:jc w:val="both"/>
        <w:rPr>
          <w:rFonts w:ascii="Arial" w:hAnsi="Arial" w:cs="Arial"/>
          <w:szCs w:val="20"/>
        </w:rPr>
      </w:pPr>
      <w:r w:rsidRPr="00F35719">
        <w:rPr>
          <w:rFonts w:ascii="Arial" w:hAnsi="Arial" w:cs="Arial"/>
          <w:szCs w:val="20"/>
        </w:rPr>
        <w:t>Sporządzanie zapotrzebowania na części, podzespoły i zespoły pojazdów samochodowych.</w:t>
      </w:r>
    </w:p>
    <w:p w:rsidR="00A61906" w:rsidRPr="00F35719" w:rsidRDefault="00A61906" w:rsidP="00CA63F3">
      <w:pPr>
        <w:pStyle w:val="Akapitzlist"/>
        <w:numPr>
          <w:ilvl w:val="0"/>
          <w:numId w:val="154"/>
        </w:numPr>
        <w:tabs>
          <w:tab w:val="left" w:pos="426"/>
        </w:tabs>
        <w:autoSpaceDE w:val="0"/>
        <w:autoSpaceDN w:val="0"/>
        <w:adjustRightInd w:val="0"/>
        <w:spacing w:after="0"/>
        <w:ind w:left="426" w:hanging="426"/>
        <w:jc w:val="both"/>
        <w:rPr>
          <w:rFonts w:ascii="Arial" w:hAnsi="Arial" w:cs="Arial"/>
          <w:szCs w:val="20"/>
        </w:rPr>
      </w:pPr>
      <w:r w:rsidRPr="00F35719">
        <w:rPr>
          <w:rFonts w:ascii="Arial" w:hAnsi="Arial" w:cs="Arial"/>
          <w:szCs w:val="20"/>
        </w:rPr>
        <w:t>Ustalanie zakresu naprawy podzespołów i zespołów pojazdów samochodowych.</w:t>
      </w:r>
    </w:p>
    <w:p w:rsidR="00A61906" w:rsidRPr="00F35719" w:rsidRDefault="00A61906" w:rsidP="00CA63F3">
      <w:pPr>
        <w:pStyle w:val="Akapitzlist"/>
        <w:numPr>
          <w:ilvl w:val="0"/>
          <w:numId w:val="154"/>
        </w:numPr>
        <w:tabs>
          <w:tab w:val="left" w:pos="426"/>
        </w:tabs>
        <w:autoSpaceDE w:val="0"/>
        <w:autoSpaceDN w:val="0"/>
        <w:adjustRightInd w:val="0"/>
        <w:spacing w:after="0"/>
        <w:ind w:left="426" w:hanging="426"/>
        <w:jc w:val="both"/>
        <w:rPr>
          <w:rFonts w:ascii="Arial" w:hAnsi="Arial" w:cs="Arial"/>
          <w:szCs w:val="20"/>
        </w:rPr>
      </w:pPr>
      <w:r w:rsidRPr="00F35719">
        <w:rPr>
          <w:rFonts w:ascii="Arial" w:hAnsi="Arial" w:cs="Arial"/>
          <w:szCs w:val="20"/>
        </w:rPr>
        <w:t>Przeprowadzanie demontażu podzespołów i zespołów pojazdów samochodowych.</w:t>
      </w:r>
    </w:p>
    <w:p w:rsidR="00A61906" w:rsidRPr="00F35719" w:rsidRDefault="00A61906" w:rsidP="00CA63F3">
      <w:pPr>
        <w:pStyle w:val="Akapitzlist"/>
        <w:numPr>
          <w:ilvl w:val="0"/>
          <w:numId w:val="154"/>
        </w:numPr>
        <w:tabs>
          <w:tab w:val="left" w:pos="426"/>
        </w:tabs>
        <w:autoSpaceDE w:val="0"/>
        <w:autoSpaceDN w:val="0"/>
        <w:adjustRightInd w:val="0"/>
        <w:spacing w:after="0"/>
        <w:ind w:left="426" w:hanging="426"/>
        <w:jc w:val="both"/>
        <w:rPr>
          <w:rFonts w:ascii="Arial" w:hAnsi="Arial" w:cs="Arial"/>
          <w:szCs w:val="20"/>
        </w:rPr>
      </w:pPr>
      <w:r w:rsidRPr="00F35719">
        <w:rPr>
          <w:rFonts w:ascii="Arial" w:hAnsi="Arial" w:cs="Arial"/>
          <w:szCs w:val="20"/>
        </w:rPr>
        <w:t>Przeprowadzanie weryfikacji części, podzespołów i zespołów pojazdów samochodowych.</w:t>
      </w:r>
    </w:p>
    <w:p w:rsidR="00A61906" w:rsidRPr="00F35719" w:rsidRDefault="00A61906" w:rsidP="00CA63F3">
      <w:pPr>
        <w:pStyle w:val="Akapitzlist"/>
        <w:numPr>
          <w:ilvl w:val="0"/>
          <w:numId w:val="154"/>
        </w:numPr>
        <w:tabs>
          <w:tab w:val="left" w:pos="426"/>
        </w:tabs>
        <w:autoSpaceDE w:val="0"/>
        <w:autoSpaceDN w:val="0"/>
        <w:adjustRightInd w:val="0"/>
        <w:spacing w:after="0"/>
        <w:ind w:left="426" w:hanging="426"/>
        <w:jc w:val="both"/>
        <w:rPr>
          <w:rFonts w:ascii="Arial" w:hAnsi="Arial" w:cs="Arial"/>
          <w:szCs w:val="20"/>
        </w:rPr>
      </w:pPr>
      <w:r w:rsidRPr="00F35719">
        <w:rPr>
          <w:rFonts w:ascii="Arial" w:hAnsi="Arial" w:cs="Arial"/>
          <w:szCs w:val="20"/>
        </w:rPr>
        <w:t>Wykonywanie napraw części, podzespołów i zespołów pojazdów samochodowych z wykorzystaniem urządzeń i narzędzi.</w:t>
      </w:r>
    </w:p>
    <w:p w:rsidR="00A61906" w:rsidRPr="00F35719" w:rsidRDefault="00A61906" w:rsidP="00CA63F3">
      <w:pPr>
        <w:pStyle w:val="Akapitzlist"/>
        <w:numPr>
          <w:ilvl w:val="0"/>
          <w:numId w:val="154"/>
        </w:numPr>
        <w:tabs>
          <w:tab w:val="left" w:pos="426"/>
        </w:tabs>
        <w:autoSpaceDE w:val="0"/>
        <w:autoSpaceDN w:val="0"/>
        <w:adjustRightInd w:val="0"/>
        <w:spacing w:after="0"/>
        <w:ind w:left="426" w:hanging="426"/>
        <w:jc w:val="both"/>
        <w:rPr>
          <w:rFonts w:ascii="Arial" w:hAnsi="Arial" w:cs="Arial"/>
          <w:szCs w:val="20"/>
        </w:rPr>
      </w:pPr>
      <w:r w:rsidRPr="00F35719">
        <w:rPr>
          <w:rFonts w:ascii="Arial" w:hAnsi="Arial" w:cs="Arial"/>
          <w:szCs w:val="20"/>
        </w:rPr>
        <w:t>Wykonywanie montażu części, podzespołów i zespołów pojazdów samochodowych.</w:t>
      </w:r>
    </w:p>
    <w:p w:rsidR="00A61906" w:rsidRPr="00F35719" w:rsidRDefault="00A61906" w:rsidP="00CA63F3">
      <w:pPr>
        <w:pStyle w:val="Akapitzlist"/>
        <w:numPr>
          <w:ilvl w:val="0"/>
          <w:numId w:val="154"/>
        </w:numPr>
        <w:tabs>
          <w:tab w:val="left" w:pos="426"/>
        </w:tabs>
        <w:autoSpaceDE w:val="0"/>
        <w:autoSpaceDN w:val="0"/>
        <w:adjustRightInd w:val="0"/>
        <w:spacing w:after="0"/>
        <w:ind w:left="426" w:hanging="426"/>
        <w:jc w:val="both"/>
        <w:rPr>
          <w:rFonts w:ascii="Arial" w:hAnsi="Arial" w:cs="Arial"/>
          <w:szCs w:val="20"/>
        </w:rPr>
      </w:pPr>
      <w:r w:rsidRPr="00F35719">
        <w:rPr>
          <w:rFonts w:ascii="Arial" w:hAnsi="Arial" w:cs="Arial"/>
          <w:szCs w:val="20"/>
        </w:rPr>
        <w:t>Ocena jakości obsługi i wykonanej naprawy pojazdów samochodowych.</w:t>
      </w:r>
    </w:p>
    <w:p w:rsidR="00A61906" w:rsidRPr="00F35719" w:rsidRDefault="00A61906" w:rsidP="00CA63F3">
      <w:pPr>
        <w:pStyle w:val="Akapitzlist"/>
        <w:numPr>
          <w:ilvl w:val="0"/>
          <w:numId w:val="154"/>
        </w:numPr>
        <w:tabs>
          <w:tab w:val="left" w:pos="426"/>
        </w:tabs>
        <w:autoSpaceDE w:val="0"/>
        <w:autoSpaceDN w:val="0"/>
        <w:adjustRightInd w:val="0"/>
        <w:spacing w:after="0"/>
        <w:ind w:left="426" w:hanging="426"/>
        <w:jc w:val="both"/>
        <w:rPr>
          <w:rFonts w:ascii="Arial" w:hAnsi="Arial" w:cs="Arial"/>
          <w:szCs w:val="20"/>
        </w:rPr>
      </w:pPr>
      <w:r w:rsidRPr="00F35719">
        <w:rPr>
          <w:rFonts w:ascii="Arial" w:hAnsi="Arial" w:cs="Arial"/>
          <w:szCs w:val="20"/>
        </w:rPr>
        <w:t>Wypełnianie dokumentacji naprawy pojazdów samochodowych.</w:t>
      </w:r>
    </w:p>
    <w:p w:rsidR="00A61906" w:rsidRPr="00F35719" w:rsidRDefault="00A61906" w:rsidP="00CA63F3">
      <w:pPr>
        <w:pStyle w:val="Akapitzlist"/>
        <w:numPr>
          <w:ilvl w:val="0"/>
          <w:numId w:val="154"/>
        </w:numPr>
        <w:tabs>
          <w:tab w:val="left" w:pos="426"/>
        </w:tabs>
        <w:autoSpaceDE w:val="0"/>
        <w:autoSpaceDN w:val="0"/>
        <w:adjustRightInd w:val="0"/>
        <w:spacing w:after="120"/>
        <w:ind w:left="425" w:hanging="425"/>
        <w:contextualSpacing w:val="0"/>
        <w:jc w:val="both"/>
        <w:rPr>
          <w:rFonts w:ascii="Arial" w:hAnsi="Arial" w:cs="Arial"/>
          <w:szCs w:val="20"/>
        </w:rPr>
      </w:pPr>
      <w:r w:rsidRPr="00F35719">
        <w:rPr>
          <w:rFonts w:ascii="Arial" w:hAnsi="Arial" w:cs="Arial"/>
          <w:szCs w:val="20"/>
        </w:rPr>
        <w:t>Przekazywanie pojazdu samochodowego po naprawie wraz z dokumentacją.</w:t>
      </w:r>
    </w:p>
    <w:p w:rsidR="00A61906" w:rsidRPr="00F35719" w:rsidRDefault="00A61906" w:rsidP="00A61906">
      <w:pPr>
        <w:spacing w:after="0"/>
        <w:contextualSpacing/>
        <w:jc w:val="both"/>
        <w:rPr>
          <w:b/>
          <w:szCs w:val="20"/>
        </w:rPr>
      </w:pPr>
      <w:r w:rsidRPr="00F35719">
        <w:rPr>
          <w:b/>
          <w:szCs w:val="20"/>
        </w:rPr>
        <w:t>Cele operacyjne</w:t>
      </w:r>
    </w:p>
    <w:p w:rsidR="00A61906" w:rsidRPr="00F35719" w:rsidRDefault="00A61906" w:rsidP="00A61906">
      <w:pPr>
        <w:spacing w:after="0"/>
        <w:contextualSpacing/>
        <w:jc w:val="both"/>
        <w:rPr>
          <w:bCs/>
          <w:szCs w:val="20"/>
        </w:rPr>
      </w:pPr>
      <w:r w:rsidRPr="00F35719">
        <w:rPr>
          <w:bCs/>
          <w:szCs w:val="20"/>
        </w:rPr>
        <w:t>Uczeń potrafi:</w:t>
      </w:r>
    </w:p>
    <w:p w:rsidR="00A61906" w:rsidRPr="00F35719" w:rsidRDefault="00A61906" w:rsidP="00CA63F3">
      <w:pPr>
        <w:pStyle w:val="ORECeleOperac"/>
        <w:numPr>
          <w:ilvl w:val="0"/>
          <w:numId w:val="155"/>
        </w:numPr>
        <w:spacing w:line="276" w:lineRule="auto"/>
        <w:jc w:val="both"/>
        <w:rPr>
          <w:rFonts w:cs="Arial"/>
        </w:rPr>
      </w:pPr>
      <w:r w:rsidRPr="00F35719">
        <w:rPr>
          <w:rFonts w:cs="Arial"/>
        </w:rPr>
        <w:t xml:space="preserve">obsługiwać maszyny i urządzenia na stanowiskach pracy zgodnie  z zasadami i przepisami </w:t>
      </w:r>
      <w:r w:rsidRPr="00F35719">
        <w:rPr>
          <w:rStyle w:val="Pogrubienie"/>
          <w:rFonts w:cs="Arial"/>
          <w:b w:val="0"/>
          <w:bCs/>
          <w:shd w:val="clear" w:color="auto" w:fill="FFFFFF"/>
        </w:rPr>
        <w:t xml:space="preserve">bezpieczeństwa i higieny </w:t>
      </w:r>
      <w:proofErr w:type="spellStart"/>
      <w:r w:rsidRPr="00F35719">
        <w:rPr>
          <w:rStyle w:val="Pogrubienie"/>
          <w:rFonts w:cs="Arial"/>
          <w:b w:val="0"/>
          <w:bCs/>
          <w:shd w:val="clear" w:color="auto" w:fill="FFFFFF"/>
        </w:rPr>
        <w:t>pracy,</w:t>
      </w:r>
      <w:r w:rsidRPr="00F35719">
        <w:rPr>
          <w:rFonts w:cs="Arial"/>
        </w:rPr>
        <w:t>ochrony</w:t>
      </w:r>
      <w:proofErr w:type="spellEnd"/>
      <w:r w:rsidRPr="00F35719">
        <w:rPr>
          <w:rFonts w:cs="Arial"/>
        </w:rPr>
        <w:t xml:space="preserve"> przeciwpożarowej i ochrony środowiska,</w:t>
      </w:r>
    </w:p>
    <w:p w:rsidR="00A61906" w:rsidRPr="00F35719" w:rsidRDefault="00A61906" w:rsidP="00CA63F3">
      <w:pPr>
        <w:pStyle w:val="Akapitzlist"/>
        <w:numPr>
          <w:ilvl w:val="0"/>
          <w:numId w:val="155"/>
        </w:numPr>
        <w:spacing w:after="0"/>
        <w:ind w:left="357" w:hanging="357"/>
        <w:rPr>
          <w:rFonts w:ascii="Arial" w:hAnsi="Arial" w:cs="Arial"/>
          <w:szCs w:val="20"/>
        </w:rPr>
      </w:pPr>
      <w:r w:rsidRPr="00F35719">
        <w:rPr>
          <w:rFonts w:ascii="Arial" w:hAnsi="Arial" w:cs="Arial"/>
          <w:szCs w:val="20"/>
        </w:rPr>
        <w:t>organizować stanowisko pracy zgodnie  z wymaganiami ergonomii,</w:t>
      </w:r>
    </w:p>
    <w:p w:rsidR="00A61906" w:rsidRPr="00F35719" w:rsidRDefault="00A61906" w:rsidP="00CA63F3">
      <w:pPr>
        <w:numPr>
          <w:ilvl w:val="0"/>
          <w:numId w:val="155"/>
        </w:numPr>
        <w:spacing w:after="0"/>
        <w:ind w:left="357" w:hanging="357"/>
        <w:contextualSpacing/>
        <w:rPr>
          <w:szCs w:val="20"/>
        </w:rPr>
      </w:pPr>
      <w:r w:rsidRPr="00F35719">
        <w:rPr>
          <w:szCs w:val="20"/>
        </w:rPr>
        <w:t>używać środków ochrony indywidualnej i zbiorowej zgodnie  z przeznaczeniem,</w:t>
      </w:r>
    </w:p>
    <w:p w:rsidR="00A61906" w:rsidRPr="00F35719" w:rsidRDefault="00A61906" w:rsidP="00CA63F3">
      <w:pPr>
        <w:pStyle w:val="Akapitzlist1"/>
        <w:numPr>
          <w:ilvl w:val="0"/>
          <w:numId w:val="155"/>
        </w:numPr>
        <w:spacing w:after="0"/>
        <w:ind w:left="357" w:hanging="357"/>
        <w:contextualSpacing/>
        <w:rPr>
          <w:rFonts w:eastAsia="Arial" w:cs="Arial"/>
          <w:szCs w:val="20"/>
        </w:rPr>
      </w:pPr>
      <w:r w:rsidRPr="00F35719">
        <w:rPr>
          <w:rFonts w:eastAsia="Arial" w:cs="Arial"/>
          <w:szCs w:val="20"/>
        </w:rPr>
        <w:t>dobierać maszyny, urządzenia i narzędzia do wykonywania operacji obróbki ręcznej i maszynowej,</w:t>
      </w:r>
    </w:p>
    <w:p w:rsidR="00A61906" w:rsidRPr="00F35719" w:rsidRDefault="00A61906" w:rsidP="00CA63F3">
      <w:pPr>
        <w:pStyle w:val="ORECeleOperac"/>
        <w:numPr>
          <w:ilvl w:val="0"/>
          <w:numId w:val="155"/>
        </w:numPr>
        <w:spacing w:line="276" w:lineRule="auto"/>
        <w:ind w:left="357" w:hanging="357"/>
        <w:jc w:val="both"/>
        <w:rPr>
          <w:rFonts w:cs="Arial"/>
        </w:rPr>
      </w:pPr>
      <w:r w:rsidRPr="00F35719">
        <w:rPr>
          <w:rFonts w:eastAsia="Arial" w:cs="Arial"/>
        </w:rPr>
        <w:t>wykorzystywać maszyny, urządzenia i narzędzia do wykonywania operacji obróbki ręcznej i maszynowej,</w:t>
      </w:r>
    </w:p>
    <w:p w:rsidR="00A61906" w:rsidRPr="00F35719" w:rsidRDefault="00A61906" w:rsidP="00CA63F3">
      <w:pPr>
        <w:pStyle w:val="Akapitzlist"/>
        <w:numPr>
          <w:ilvl w:val="0"/>
          <w:numId w:val="155"/>
        </w:numPr>
        <w:tabs>
          <w:tab w:val="left" w:pos="446"/>
        </w:tabs>
        <w:spacing w:after="0"/>
        <w:ind w:left="357" w:hanging="357"/>
        <w:rPr>
          <w:rFonts w:ascii="Arial" w:eastAsia="Arial" w:hAnsi="Arial" w:cs="Arial"/>
          <w:szCs w:val="20"/>
        </w:rPr>
      </w:pPr>
      <w:r w:rsidRPr="00F35719">
        <w:rPr>
          <w:rFonts w:ascii="Arial" w:eastAsia="Arial" w:hAnsi="Arial" w:cs="Arial"/>
          <w:szCs w:val="20"/>
        </w:rPr>
        <w:t>przeprowadzać pomiary warsztatowe wybranych części pojazdów samochodowych,</w:t>
      </w:r>
    </w:p>
    <w:p w:rsidR="00A61906" w:rsidRPr="00F35719" w:rsidRDefault="00A61906" w:rsidP="00CA63F3">
      <w:pPr>
        <w:pStyle w:val="Akapitzlist"/>
        <w:numPr>
          <w:ilvl w:val="0"/>
          <w:numId w:val="155"/>
        </w:numPr>
        <w:pBdr>
          <w:top w:val="nil"/>
          <w:left w:val="nil"/>
          <w:bottom w:val="nil"/>
          <w:right w:val="nil"/>
          <w:between w:val="nil"/>
        </w:pBdr>
        <w:spacing w:after="0"/>
        <w:ind w:left="357" w:hanging="357"/>
        <w:rPr>
          <w:rFonts w:ascii="Arial" w:eastAsia="Arial" w:hAnsi="Arial" w:cs="Arial"/>
          <w:szCs w:val="20"/>
        </w:rPr>
      </w:pPr>
      <w:r w:rsidRPr="00F35719">
        <w:rPr>
          <w:rFonts w:ascii="Arial" w:hAnsi="Arial" w:cs="Arial"/>
          <w:szCs w:val="20"/>
        </w:rPr>
        <w:t>posługiwać się narzędziami i przyrządami do obsługi podzespołów i zespołów pojazdów samochodowych zgodnie  z instrukcjami użytkowania,</w:t>
      </w:r>
    </w:p>
    <w:p w:rsidR="00A61906" w:rsidRPr="00F35719" w:rsidRDefault="00A61906" w:rsidP="00CA63F3">
      <w:pPr>
        <w:pStyle w:val="Akapitzlist"/>
        <w:numPr>
          <w:ilvl w:val="0"/>
          <w:numId w:val="155"/>
        </w:numPr>
        <w:pBdr>
          <w:top w:val="nil"/>
          <w:left w:val="nil"/>
          <w:bottom w:val="nil"/>
          <w:right w:val="nil"/>
          <w:between w:val="nil"/>
        </w:pBdr>
        <w:spacing w:after="0"/>
        <w:ind w:left="357" w:hanging="357"/>
        <w:rPr>
          <w:rFonts w:ascii="Arial" w:eastAsia="Arial" w:hAnsi="Arial" w:cs="Arial"/>
          <w:szCs w:val="20"/>
        </w:rPr>
      </w:pPr>
      <w:r w:rsidRPr="00F35719">
        <w:rPr>
          <w:rFonts w:ascii="Arial" w:eastAsia="Arial" w:hAnsi="Arial" w:cs="Arial"/>
          <w:szCs w:val="20"/>
        </w:rPr>
        <w:t>zanalizować dokumentację serwisową, instrukcje obsługi w procesie obsługi pojazdów samochodowych,</w:t>
      </w:r>
    </w:p>
    <w:p w:rsidR="00A61906" w:rsidRPr="00F35719" w:rsidRDefault="00A61906" w:rsidP="00CA63F3">
      <w:pPr>
        <w:numPr>
          <w:ilvl w:val="0"/>
          <w:numId w:val="155"/>
        </w:numPr>
        <w:pBdr>
          <w:top w:val="nil"/>
          <w:left w:val="nil"/>
          <w:bottom w:val="nil"/>
          <w:right w:val="nil"/>
          <w:between w:val="nil"/>
        </w:pBdr>
        <w:spacing w:after="0"/>
        <w:ind w:left="357" w:hanging="357"/>
        <w:contextualSpacing/>
        <w:rPr>
          <w:rFonts w:eastAsia="Arial"/>
          <w:szCs w:val="20"/>
        </w:rPr>
      </w:pPr>
      <w:r w:rsidRPr="00F35719">
        <w:rPr>
          <w:rFonts w:eastAsia="Arial"/>
          <w:szCs w:val="20"/>
        </w:rPr>
        <w:t>dobrać części zamienne oraz materiały eksploatacyjne do wykonania obsługi pojazdów samochodowych,</w:t>
      </w:r>
    </w:p>
    <w:p w:rsidR="00A61906" w:rsidRPr="00F35719" w:rsidRDefault="00A61906" w:rsidP="00CA63F3">
      <w:pPr>
        <w:pStyle w:val="Akapitzlist"/>
        <w:numPr>
          <w:ilvl w:val="0"/>
          <w:numId w:val="155"/>
        </w:numPr>
        <w:pBdr>
          <w:top w:val="nil"/>
          <w:left w:val="nil"/>
          <w:bottom w:val="nil"/>
          <w:right w:val="nil"/>
          <w:between w:val="nil"/>
        </w:pBdr>
        <w:tabs>
          <w:tab w:val="left" w:pos="88"/>
          <w:tab w:val="left" w:pos="423"/>
        </w:tabs>
        <w:spacing w:after="0"/>
        <w:ind w:left="357" w:hanging="357"/>
        <w:rPr>
          <w:rFonts w:ascii="Arial" w:eastAsia="Arial" w:hAnsi="Arial" w:cs="Arial"/>
          <w:szCs w:val="20"/>
        </w:rPr>
      </w:pPr>
      <w:r w:rsidRPr="00F35719">
        <w:rPr>
          <w:rFonts w:ascii="Arial" w:eastAsia="Arial" w:hAnsi="Arial" w:cs="Arial"/>
          <w:szCs w:val="20"/>
        </w:rPr>
        <w:t xml:space="preserve">sprawdzić jakość wykonanej obsługi pojazdu samochodowego, </w:t>
      </w:r>
    </w:p>
    <w:p w:rsidR="00A61906" w:rsidRPr="00F35719" w:rsidRDefault="00A61906" w:rsidP="00CA63F3">
      <w:pPr>
        <w:pStyle w:val="ORECeleOperac"/>
        <w:numPr>
          <w:ilvl w:val="0"/>
          <w:numId w:val="155"/>
        </w:numPr>
        <w:spacing w:line="276" w:lineRule="auto"/>
        <w:ind w:left="357" w:hanging="357"/>
        <w:jc w:val="both"/>
        <w:rPr>
          <w:rFonts w:cs="Arial"/>
        </w:rPr>
      </w:pPr>
      <w:r w:rsidRPr="00F35719">
        <w:rPr>
          <w:rFonts w:cs="Arial"/>
        </w:rPr>
        <w:t>skorzystać z programów komputerowych wspomagających wyszukiwanie</w:t>
      </w:r>
      <w:r w:rsidRPr="00F35719">
        <w:rPr>
          <w:rFonts w:eastAsia="Arial" w:cs="Arial"/>
        </w:rPr>
        <w:t xml:space="preserve"> materiałów eksploatacyjnych,</w:t>
      </w:r>
      <w:r w:rsidRPr="00F35719">
        <w:rPr>
          <w:rFonts w:cs="Arial"/>
        </w:rPr>
        <w:t xml:space="preserve"> części, podzespołów i zespołów pojazdów samochodowych,</w:t>
      </w:r>
    </w:p>
    <w:p w:rsidR="00A61906" w:rsidRPr="00F35719" w:rsidRDefault="00A61906" w:rsidP="00CA63F3">
      <w:pPr>
        <w:pStyle w:val="Akapitzlist"/>
        <w:numPr>
          <w:ilvl w:val="0"/>
          <w:numId w:val="155"/>
        </w:numPr>
        <w:pBdr>
          <w:top w:val="nil"/>
          <w:left w:val="nil"/>
          <w:bottom w:val="nil"/>
          <w:right w:val="nil"/>
          <w:between w:val="nil"/>
        </w:pBdr>
        <w:spacing w:after="0"/>
        <w:ind w:left="357" w:hanging="357"/>
        <w:rPr>
          <w:rFonts w:ascii="Arial" w:eastAsia="Arial" w:hAnsi="Arial" w:cs="Arial"/>
          <w:szCs w:val="20"/>
        </w:rPr>
      </w:pPr>
      <w:r w:rsidRPr="00F35719">
        <w:rPr>
          <w:rFonts w:ascii="Arial" w:eastAsia="Arial" w:hAnsi="Arial" w:cs="Arial"/>
          <w:szCs w:val="20"/>
        </w:rPr>
        <w:t>zastosować procedury związane z przyjęciem pojazdów samochodowych do naprawy,</w:t>
      </w:r>
    </w:p>
    <w:p w:rsidR="00A61906" w:rsidRPr="00F35719" w:rsidRDefault="00A61906" w:rsidP="00CA63F3">
      <w:pPr>
        <w:pStyle w:val="Akapitzlist"/>
        <w:numPr>
          <w:ilvl w:val="0"/>
          <w:numId w:val="155"/>
        </w:numPr>
        <w:pBdr>
          <w:top w:val="nil"/>
          <w:left w:val="nil"/>
          <w:bottom w:val="nil"/>
          <w:right w:val="nil"/>
          <w:between w:val="nil"/>
        </w:pBdr>
        <w:spacing w:after="0"/>
        <w:ind w:left="357" w:hanging="357"/>
        <w:rPr>
          <w:rFonts w:ascii="Arial" w:eastAsia="Arial" w:hAnsi="Arial" w:cs="Arial"/>
          <w:szCs w:val="20"/>
        </w:rPr>
      </w:pPr>
      <w:r w:rsidRPr="00F35719">
        <w:rPr>
          <w:rFonts w:ascii="Arial" w:eastAsia="Arial" w:hAnsi="Arial" w:cs="Arial"/>
          <w:szCs w:val="20"/>
        </w:rPr>
        <w:t>szacować czas i koszt wykonania naprawy pojazdu samochodowego,</w:t>
      </w:r>
    </w:p>
    <w:p w:rsidR="00A61906" w:rsidRPr="00F35719" w:rsidRDefault="00A61906" w:rsidP="00CA63F3">
      <w:pPr>
        <w:pStyle w:val="Akapitzlist"/>
        <w:numPr>
          <w:ilvl w:val="0"/>
          <w:numId w:val="155"/>
        </w:numPr>
        <w:pBdr>
          <w:top w:val="nil"/>
          <w:left w:val="nil"/>
          <w:bottom w:val="nil"/>
          <w:right w:val="nil"/>
          <w:between w:val="nil"/>
        </w:pBdr>
        <w:spacing w:after="0"/>
        <w:ind w:left="357" w:hanging="357"/>
        <w:rPr>
          <w:rFonts w:ascii="Arial" w:eastAsia="Arial" w:hAnsi="Arial" w:cs="Arial"/>
          <w:szCs w:val="20"/>
        </w:rPr>
      </w:pPr>
      <w:r w:rsidRPr="00F35719">
        <w:rPr>
          <w:rFonts w:ascii="Arial" w:eastAsia="Arial" w:hAnsi="Arial" w:cs="Arial"/>
          <w:szCs w:val="20"/>
        </w:rPr>
        <w:t>wypełnić zlecenie serwisowe na naprawę pojazdu samochodowego,</w:t>
      </w:r>
    </w:p>
    <w:p w:rsidR="00A61906" w:rsidRPr="00F35719" w:rsidRDefault="00A61906" w:rsidP="00CA63F3">
      <w:pPr>
        <w:pStyle w:val="ORECeleOperac"/>
        <w:numPr>
          <w:ilvl w:val="0"/>
          <w:numId w:val="155"/>
        </w:numPr>
        <w:spacing w:line="276" w:lineRule="auto"/>
        <w:ind w:left="357" w:hanging="357"/>
        <w:jc w:val="both"/>
        <w:rPr>
          <w:rFonts w:cs="Arial"/>
        </w:rPr>
      </w:pPr>
      <w:r w:rsidRPr="00F35719">
        <w:rPr>
          <w:rFonts w:eastAsia="Arial" w:cs="Arial"/>
        </w:rPr>
        <w:t>sporządzić kartę oceny stanu pojazdu samochodowego przyjmowanego do naprawy,</w:t>
      </w:r>
    </w:p>
    <w:p w:rsidR="00A61906" w:rsidRPr="00F35719" w:rsidRDefault="00A61906" w:rsidP="00CA63F3">
      <w:pPr>
        <w:pStyle w:val="Akapitzlist"/>
        <w:numPr>
          <w:ilvl w:val="0"/>
          <w:numId w:val="155"/>
        </w:numPr>
        <w:pBdr>
          <w:top w:val="nil"/>
          <w:left w:val="nil"/>
          <w:bottom w:val="nil"/>
          <w:right w:val="nil"/>
          <w:between w:val="nil"/>
        </w:pBdr>
        <w:spacing w:after="0"/>
        <w:ind w:left="357" w:hanging="357"/>
        <w:rPr>
          <w:rFonts w:ascii="Arial" w:eastAsia="Arial" w:hAnsi="Arial" w:cs="Arial"/>
          <w:szCs w:val="20"/>
        </w:rPr>
      </w:pPr>
      <w:r w:rsidRPr="00F35719">
        <w:rPr>
          <w:rFonts w:ascii="Arial" w:eastAsia="Arial" w:hAnsi="Arial" w:cs="Arial"/>
          <w:szCs w:val="20"/>
        </w:rPr>
        <w:t xml:space="preserve">zanalizować możliwości naprawy </w:t>
      </w:r>
      <w:r w:rsidRPr="00F35719">
        <w:rPr>
          <w:rFonts w:ascii="Arial" w:hAnsi="Arial" w:cs="Arial"/>
          <w:bCs/>
          <w:szCs w:val="20"/>
          <w:lang w:eastAsia="ar-SA"/>
        </w:rPr>
        <w:t xml:space="preserve">podzespołów i zespołów </w:t>
      </w:r>
      <w:r w:rsidRPr="00F35719">
        <w:rPr>
          <w:rFonts w:ascii="Arial" w:eastAsia="Arial" w:hAnsi="Arial" w:cs="Arial"/>
          <w:szCs w:val="20"/>
        </w:rPr>
        <w:t>pojazdu samochodowego,</w:t>
      </w:r>
    </w:p>
    <w:p w:rsidR="00A61906" w:rsidRPr="00F35719" w:rsidRDefault="00A61906" w:rsidP="00CA63F3">
      <w:pPr>
        <w:pStyle w:val="Akapitzlist"/>
        <w:numPr>
          <w:ilvl w:val="0"/>
          <w:numId w:val="155"/>
        </w:numPr>
        <w:pBdr>
          <w:top w:val="nil"/>
          <w:left w:val="nil"/>
          <w:bottom w:val="nil"/>
          <w:right w:val="nil"/>
          <w:between w:val="nil"/>
        </w:pBdr>
        <w:spacing w:after="0"/>
        <w:ind w:left="357" w:hanging="357"/>
        <w:rPr>
          <w:rFonts w:ascii="Arial" w:eastAsia="Arial" w:hAnsi="Arial" w:cs="Arial"/>
          <w:szCs w:val="20"/>
        </w:rPr>
      </w:pPr>
      <w:r w:rsidRPr="00F35719">
        <w:rPr>
          <w:rFonts w:ascii="Arial" w:eastAsia="Arial" w:hAnsi="Arial" w:cs="Arial"/>
          <w:szCs w:val="20"/>
        </w:rPr>
        <w:t>opisać zakres naprawy podzespołów i zespołów pojazdu samochodowego,</w:t>
      </w:r>
    </w:p>
    <w:p w:rsidR="00A61906" w:rsidRPr="00F35719" w:rsidRDefault="00A61906" w:rsidP="00CA63F3">
      <w:pPr>
        <w:pStyle w:val="Akapitzlist"/>
        <w:numPr>
          <w:ilvl w:val="0"/>
          <w:numId w:val="155"/>
        </w:numPr>
        <w:pBdr>
          <w:top w:val="nil"/>
          <w:left w:val="nil"/>
          <w:bottom w:val="nil"/>
          <w:right w:val="nil"/>
          <w:between w:val="nil"/>
        </w:pBdr>
        <w:spacing w:after="0"/>
        <w:ind w:left="357" w:hanging="357"/>
        <w:rPr>
          <w:rFonts w:ascii="Arial" w:eastAsia="Arial" w:hAnsi="Arial" w:cs="Arial"/>
          <w:szCs w:val="20"/>
        </w:rPr>
      </w:pPr>
      <w:r w:rsidRPr="00F35719">
        <w:rPr>
          <w:rFonts w:ascii="Arial" w:eastAsia="Arial" w:hAnsi="Arial" w:cs="Arial"/>
          <w:szCs w:val="20"/>
        </w:rPr>
        <w:t>przygotować harmonogram działań  dotyczący naprawy podzespołów i zespołów pojazdu samochodowego,</w:t>
      </w:r>
    </w:p>
    <w:p w:rsidR="00A61906" w:rsidRPr="00F35719" w:rsidRDefault="00A61906" w:rsidP="00CA63F3">
      <w:pPr>
        <w:pStyle w:val="ORECeleOperac"/>
        <w:numPr>
          <w:ilvl w:val="0"/>
          <w:numId w:val="155"/>
        </w:numPr>
        <w:spacing w:line="276" w:lineRule="auto"/>
        <w:ind w:left="357" w:hanging="357"/>
        <w:jc w:val="both"/>
        <w:rPr>
          <w:rFonts w:cs="Arial"/>
        </w:rPr>
      </w:pPr>
      <w:r w:rsidRPr="00F35719">
        <w:rPr>
          <w:rFonts w:eastAsia="Arial" w:cs="Arial"/>
        </w:rPr>
        <w:t>zastosować dokumentację techniczną przy ustalaniu zakresu naprawy podzespołów i zespołów pojazdu samochodowego,</w:t>
      </w:r>
    </w:p>
    <w:p w:rsidR="00A61906" w:rsidRPr="00F35719" w:rsidRDefault="00A61906" w:rsidP="00CA63F3">
      <w:pPr>
        <w:pStyle w:val="Akapitzlist"/>
        <w:numPr>
          <w:ilvl w:val="0"/>
          <w:numId w:val="155"/>
        </w:numPr>
        <w:autoSpaceDE w:val="0"/>
        <w:autoSpaceDN w:val="0"/>
        <w:adjustRightInd w:val="0"/>
        <w:spacing w:after="0"/>
        <w:ind w:left="357" w:hanging="357"/>
        <w:rPr>
          <w:rFonts w:ascii="Arial" w:hAnsi="Arial" w:cs="Arial"/>
          <w:szCs w:val="20"/>
        </w:rPr>
      </w:pPr>
      <w:r w:rsidRPr="00F35719">
        <w:rPr>
          <w:rFonts w:ascii="Arial" w:eastAsia="Arial" w:hAnsi="Arial" w:cs="Arial"/>
          <w:szCs w:val="20"/>
        </w:rPr>
        <w:t>d</w:t>
      </w:r>
      <w:r w:rsidRPr="00F35719">
        <w:rPr>
          <w:rFonts w:ascii="Arial" w:hAnsi="Arial" w:cs="Arial"/>
          <w:bCs/>
          <w:szCs w:val="20"/>
          <w:lang w:eastAsia="ar-SA"/>
        </w:rPr>
        <w:t xml:space="preserve">obrać narzędzia i przyrządy do </w:t>
      </w:r>
      <w:r w:rsidRPr="00F35719">
        <w:rPr>
          <w:rFonts w:ascii="Arial" w:eastAsia="Arial" w:hAnsi="Arial" w:cs="Arial"/>
          <w:szCs w:val="20"/>
        </w:rPr>
        <w:t>wykonania</w:t>
      </w:r>
      <w:r w:rsidRPr="00F35719">
        <w:rPr>
          <w:rFonts w:ascii="Arial" w:hAnsi="Arial" w:cs="Arial"/>
          <w:bCs/>
          <w:szCs w:val="20"/>
          <w:lang w:eastAsia="ar-SA"/>
        </w:rPr>
        <w:t xml:space="preserve"> naprawy podzespołów i zespołów </w:t>
      </w:r>
      <w:r w:rsidRPr="00F35719">
        <w:rPr>
          <w:rFonts w:ascii="Arial" w:eastAsia="Arial" w:hAnsi="Arial" w:cs="Arial"/>
          <w:szCs w:val="20"/>
        </w:rPr>
        <w:t>pojazdu samochodowego,</w:t>
      </w:r>
    </w:p>
    <w:p w:rsidR="00A61906" w:rsidRPr="00F35719" w:rsidRDefault="00A61906" w:rsidP="00CA63F3">
      <w:pPr>
        <w:pStyle w:val="Akapitzlist"/>
        <w:numPr>
          <w:ilvl w:val="0"/>
          <w:numId w:val="155"/>
        </w:numPr>
        <w:autoSpaceDE w:val="0"/>
        <w:autoSpaceDN w:val="0"/>
        <w:adjustRightInd w:val="0"/>
        <w:spacing w:after="0"/>
        <w:ind w:left="357" w:hanging="357"/>
        <w:rPr>
          <w:rFonts w:ascii="Arial" w:hAnsi="Arial" w:cs="Arial"/>
          <w:szCs w:val="20"/>
        </w:rPr>
      </w:pPr>
      <w:r w:rsidRPr="00F35719">
        <w:rPr>
          <w:rFonts w:ascii="Arial" w:eastAsia="Arial" w:hAnsi="Arial" w:cs="Arial"/>
          <w:szCs w:val="20"/>
        </w:rPr>
        <w:t>sprawdzić stan narzędzi, urządzeń i przyrządów do wykonywania naprawy pojazdów samochodowych,</w:t>
      </w:r>
    </w:p>
    <w:p w:rsidR="00A61906" w:rsidRPr="00F35719" w:rsidRDefault="00A61906" w:rsidP="00CA63F3">
      <w:pPr>
        <w:pStyle w:val="Akapitzlist"/>
        <w:numPr>
          <w:ilvl w:val="0"/>
          <w:numId w:val="155"/>
        </w:numPr>
        <w:autoSpaceDE w:val="0"/>
        <w:autoSpaceDN w:val="0"/>
        <w:adjustRightInd w:val="0"/>
        <w:spacing w:after="0"/>
        <w:ind w:left="357" w:hanging="357"/>
        <w:rPr>
          <w:rFonts w:ascii="Arial" w:eastAsia="Arial" w:hAnsi="Arial" w:cs="Arial"/>
          <w:szCs w:val="20"/>
        </w:rPr>
      </w:pPr>
      <w:r w:rsidRPr="00F35719">
        <w:rPr>
          <w:rFonts w:ascii="Arial" w:hAnsi="Arial" w:cs="Arial"/>
          <w:szCs w:val="20"/>
        </w:rPr>
        <w:t xml:space="preserve">posłużyć się narzędziami i przyrządami podczas naprawy podzespołów i zespołów </w:t>
      </w:r>
      <w:r w:rsidRPr="00F35719">
        <w:rPr>
          <w:rFonts w:ascii="Arial" w:eastAsia="Arial" w:hAnsi="Arial" w:cs="Arial"/>
          <w:szCs w:val="20"/>
        </w:rPr>
        <w:t>pojazdu samochodowego,</w:t>
      </w:r>
    </w:p>
    <w:p w:rsidR="00A61906" w:rsidRPr="00F35719" w:rsidRDefault="00A61906" w:rsidP="00CA63F3">
      <w:pPr>
        <w:pStyle w:val="Akapitzlist"/>
        <w:numPr>
          <w:ilvl w:val="0"/>
          <w:numId w:val="155"/>
        </w:numPr>
        <w:pBdr>
          <w:top w:val="nil"/>
          <w:left w:val="nil"/>
          <w:bottom w:val="nil"/>
          <w:right w:val="nil"/>
          <w:between w:val="nil"/>
        </w:pBdr>
        <w:spacing w:after="0"/>
        <w:ind w:left="357" w:hanging="357"/>
        <w:rPr>
          <w:rFonts w:ascii="Arial" w:eastAsia="Arial" w:hAnsi="Arial" w:cs="Arial"/>
          <w:szCs w:val="20"/>
        </w:rPr>
      </w:pPr>
      <w:r w:rsidRPr="00F35719">
        <w:rPr>
          <w:rFonts w:ascii="Arial" w:hAnsi="Arial" w:cs="Arial"/>
          <w:szCs w:val="20"/>
        </w:rPr>
        <w:t xml:space="preserve">wykonać </w:t>
      </w:r>
      <w:r w:rsidRPr="00F35719">
        <w:rPr>
          <w:rFonts w:ascii="Arial" w:eastAsia="Arial" w:hAnsi="Arial" w:cs="Arial"/>
          <w:szCs w:val="20"/>
        </w:rPr>
        <w:t>demontaż części,</w:t>
      </w:r>
      <w:r w:rsidRPr="00F35719">
        <w:rPr>
          <w:rFonts w:ascii="Arial" w:hAnsi="Arial" w:cs="Arial"/>
          <w:szCs w:val="20"/>
        </w:rPr>
        <w:t xml:space="preserve"> podzespołów i zespołów </w:t>
      </w:r>
      <w:r w:rsidRPr="00F35719">
        <w:rPr>
          <w:rFonts w:ascii="Arial" w:eastAsia="Arial" w:hAnsi="Arial" w:cs="Arial"/>
          <w:szCs w:val="20"/>
        </w:rPr>
        <w:t>pojazdu samochodowego,</w:t>
      </w:r>
    </w:p>
    <w:p w:rsidR="00A61906" w:rsidRPr="00F35719" w:rsidRDefault="00A61906" w:rsidP="00CA63F3">
      <w:pPr>
        <w:pStyle w:val="ORECeleOperac"/>
        <w:numPr>
          <w:ilvl w:val="0"/>
          <w:numId w:val="155"/>
        </w:numPr>
        <w:spacing w:line="276" w:lineRule="auto"/>
        <w:ind w:left="357" w:hanging="357"/>
        <w:jc w:val="both"/>
        <w:rPr>
          <w:rFonts w:cs="Arial"/>
        </w:rPr>
      </w:pPr>
      <w:r w:rsidRPr="00F35719">
        <w:rPr>
          <w:rFonts w:eastAsia="Arial" w:cs="Arial"/>
        </w:rPr>
        <w:t>posłużyć się dokumentacją techniczną podczas demontażu części, podzespołów i zespołów pojazdu samochodowego,</w:t>
      </w:r>
    </w:p>
    <w:p w:rsidR="00A61906" w:rsidRPr="00F35719" w:rsidRDefault="00A61906" w:rsidP="00CA63F3">
      <w:pPr>
        <w:pStyle w:val="ORECeleOperac"/>
        <w:numPr>
          <w:ilvl w:val="0"/>
          <w:numId w:val="155"/>
        </w:numPr>
        <w:spacing w:line="276" w:lineRule="auto"/>
        <w:ind w:left="357" w:hanging="357"/>
        <w:jc w:val="both"/>
        <w:rPr>
          <w:rFonts w:cs="Arial"/>
        </w:rPr>
      </w:pPr>
      <w:r w:rsidRPr="00F35719">
        <w:rPr>
          <w:rFonts w:eastAsia="Arial" w:cs="Arial"/>
        </w:rPr>
        <w:t>zabezpieczyć pojazd samochodowy przed wykonaniem naprawy,</w:t>
      </w:r>
    </w:p>
    <w:p w:rsidR="00A61906" w:rsidRPr="00F35719" w:rsidRDefault="00A61906" w:rsidP="00CA63F3">
      <w:pPr>
        <w:pStyle w:val="Akapitzlist"/>
        <w:widowControl w:val="0"/>
        <w:numPr>
          <w:ilvl w:val="0"/>
          <w:numId w:val="155"/>
        </w:numPr>
        <w:pBdr>
          <w:top w:val="nil"/>
          <w:left w:val="nil"/>
          <w:bottom w:val="nil"/>
          <w:right w:val="nil"/>
          <w:between w:val="nil"/>
        </w:pBdr>
        <w:suppressAutoHyphens/>
        <w:snapToGrid w:val="0"/>
        <w:spacing w:after="0"/>
        <w:ind w:left="357" w:hanging="357"/>
        <w:rPr>
          <w:rFonts w:ascii="Arial" w:hAnsi="Arial" w:cs="Arial"/>
          <w:szCs w:val="20"/>
        </w:rPr>
      </w:pPr>
      <w:r w:rsidRPr="00F35719">
        <w:rPr>
          <w:rFonts w:ascii="Arial" w:hAnsi="Arial" w:cs="Arial"/>
          <w:szCs w:val="20"/>
        </w:rPr>
        <w:t xml:space="preserve">dobrać części zamienne oraz materiały eksploatacyjne do wykonania naprawy podzespołów i zespołów </w:t>
      </w:r>
      <w:r w:rsidRPr="00F35719">
        <w:rPr>
          <w:rFonts w:ascii="Arial" w:eastAsia="Arial" w:hAnsi="Arial" w:cs="Arial"/>
          <w:szCs w:val="20"/>
        </w:rPr>
        <w:t>pojazdu samochodowego,</w:t>
      </w:r>
    </w:p>
    <w:p w:rsidR="00A61906" w:rsidRPr="00F35719" w:rsidRDefault="00A61906" w:rsidP="00CA63F3">
      <w:pPr>
        <w:pStyle w:val="Akapitzlist"/>
        <w:widowControl w:val="0"/>
        <w:numPr>
          <w:ilvl w:val="0"/>
          <w:numId w:val="155"/>
        </w:numPr>
        <w:pBdr>
          <w:top w:val="nil"/>
          <w:left w:val="nil"/>
          <w:bottom w:val="nil"/>
          <w:right w:val="nil"/>
          <w:between w:val="nil"/>
        </w:pBdr>
        <w:suppressAutoHyphens/>
        <w:snapToGrid w:val="0"/>
        <w:spacing w:after="0"/>
        <w:ind w:left="357" w:hanging="357"/>
        <w:rPr>
          <w:rFonts w:ascii="Arial" w:hAnsi="Arial" w:cs="Arial"/>
          <w:szCs w:val="20"/>
        </w:rPr>
      </w:pPr>
      <w:r w:rsidRPr="00F35719">
        <w:rPr>
          <w:rFonts w:ascii="Arial" w:hAnsi="Arial" w:cs="Arial"/>
          <w:szCs w:val="20"/>
        </w:rPr>
        <w:t xml:space="preserve">zastosować części zamienne oraz materiały eksploatacyjne do wykonania naprawy podzespołów i zespołów </w:t>
      </w:r>
      <w:r w:rsidRPr="00F35719">
        <w:rPr>
          <w:rFonts w:ascii="Arial" w:eastAsia="Arial" w:hAnsi="Arial" w:cs="Arial"/>
          <w:szCs w:val="20"/>
        </w:rPr>
        <w:t>pojazdu samochodowego zgodnie  z zasadami normalizacji,</w:t>
      </w:r>
    </w:p>
    <w:p w:rsidR="00A61906" w:rsidRPr="00F35719" w:rsidRDefault="00A61906" w:rsidP="00CA63F3">
      <w:pPr>
        <w:pStyle w:val="Akapitzlist"/>
        <w:widowControl w:val="0"/>
        <w:numPr>
          <w:ilvl w:val="0"/>
          <w:numId w:val="155"/>
        </w:numPr>
        <w:pBdr>
          <w:top w:val="nil"/>
          <w:left w:val="nil"/>
          <w:bottom w:val="nil"/>
          <w:right w:val="nil"/>
          <w:between w:val="nil"/>
        </w:pBdr>
        <w:suppressAutoHyphens/>
        <w:snapToGrid w:val="0"/>
        <w:spacing w:after="0"/>
        <w:ind w:left="357" w:hanging="357"/>
        <w:rPr>
          <w:rFonts w:ascii="Arial" w:hAnsi="Arial" w:cs="Arial"/>
          <w:szCs w:val="20"/>
        </w:rPr>
      </w:pPr>
      <w:r w:rsidRPr="00F35719">
        <w:rPr>
          <w:rFonts w:ascii="Arial" w:hAnsi="Arial" w:cs="Arial"/>
          <w:szCs w:val="20"/>
        </w:rPr>
        <w:t xml:space="preserve">zaplanować czynności niezbędne do wykonania wymiany uszkodzonych części, podzespołów i zespołów </w:t>
      </w:r>
      <w:r w:rsidRPr="00F35719">
        <w:rPr>
          <w:rFonts w:ascii="Arial" w:eastAsia="Arial" w:hAnsi="Arial" w:cs="Arial"/>
          <w:szCs w:val="20"/>
        </w:rPr>
        <w:t>pojazdu samochodowego,</w:t>
      </w:r>
    </w:p>
    <w:p w:rsidR="00A61906" w:rsidRPr="00F35719" w:rsidRDefault="00A61906" w:rsidP="00CA63F3">
      <w:pPr>
        <w:pStyle w:val="Akapitzlist"/>
        <w:widowControl w:val="0"/>
        <w:numPr>
          <w:ilvl w:val="0"/>
          <w:numId w:val="155"/>
        </w:numPr>
        <w:pBdr>
          <w:top w:val="nil"/>
          <w:left w:val="nil"/>
          <w:bottom w:val="nil"/>
          <w:right w:val="nil"/>
          <w:between w:val="nil"/>
        </w:pBdr>
        <w:suppressAutoHyphens/>
        <w:snapToGrid w:val="0"/>
        <w:spacing w:after="0"/>
        <w:ind w:left="357" w:hanging="357"/>
        <w:rPr>
          <w:rFonts w:ascii="Arial" w:hAnsi="Arial" w:cs="Arial"/>
          <w:szCs w:val="20"/>
        </w:rPr>
      </w:pPr>
      <w:r w:rsidRPr="00F35719">
        <w:rPr>
          <w:rFonts w:ascii="Arial" w:hAnsi="Arial" w:cs="Arial"/>
          <w:szCs w:val="20"/>
        </w:rPr>
        <w:t xml:space="preserve">zastosować narzędzia, urządzenia i przyrządy do wymiany </w:t>
      </w:r>
      <w:r w:rsidRPr="00F35719">
        <w:rPr>
          <w:rFonts w:ascii="Arial" w:eastAsia="Arial" w:hAnsi="Arial" w:cs="Arial"/>
          <w:szCs w:val="20"/>
        </w:rPr>
        <w:t>c</w:t>
      </w:r>
      <w:r w:rsidRPr="00F35719">
        <w:rPr>
          <w:rFonts w:ascii="Arial" w:hAnsi="Arial" w:cs="Arial"/>
          <w:szCs w:val="20"/>
        </w:rPr>
        <w:t xml:space="preserve">zęści, </w:t>
      </w:r>
      <w:r w:rsidRPr="00F35719">
        <w:rPr>
          <w:rFonts w:ascii="Arial" w:eastAsia="Arial" w:hAnsi="Arial" w:cs="Arial"/>
          <w:szCs w:val="20"/>
        </w:rPr>
        <w:t>podzespołów i zespołów</w:t>
      </w:r>
      <w:r>
        <w:rPr>
          <w:rFonts w:ascii="Arial" w:eastAsia="Arial" w:hAnsi="Arial" w:cs="Arial"/>
          <w:szCs w:val="20"/>
        </w:rPr>
        <w:t xml:space="preserve"> </w:t>
      </w:r>
      <w:r w:rsidRPr="00F35719">
        <w:rPr>
          <w:rFonts w:ascii="Arial" w:eastAsia="Arial" w:hAnsi="Arial" w:cs="Arial"/>
          <w:szCs w:val="20"/>
        </w:rPr>
        <w:t>pojazdu samochodowego,</w:t>
      </w:r>
    </w:p>
    <w:p w:rsidR="00A61906" w:rsidRPr="00F35719" w:rsidRDefault="00A61906" w:rsidP="00CA63F3">
      <w:pPr>
        <w:pStyle w:val="ORECeleOperac"/>
        <w:numPr>
          <w:ilvl w:val="0"/>
          <w:numId w:val="155"/>
        </w:numPr>
        <w:spacing w:line="276" w:lineRule="auto"/>
        <w:ind w:left="357" w:hanging="357"/>
        <w:jc w:val="both"/>
        <w:rPr>
          <w:rFonts w:cs="Arial"/>
        </w:rPr>
      </w:pPr>
      <w:r w:rsidRPr="00F35719">
        <w:rPr>
          <w:rFonts w:eastAsia="Arial" w:cs="Arial"/>
        </w:rPr>
        <w:t>spraw</w:t>
      </w:r>
      <w:r w:rsidRPr="00F35719">
        <w:rPr>
          <w:rFonts w:cs="Arial"/>
        </w:rPr>
        <w:t>d</w:t>
      </w:r>
      <w:r w:rsidRPr="00F35719">
        <w:rPr>
          <w:rFonts w:eastAsia="Arial" w:cs="Arial"/>
        </w:rPr>
        <w:t>zić prawidłowość wykonanej wymiany</w:t>
      </w:r>
      <w:r w:rsidRPr="00F35719">
        <w:rPr>
          <w:rFonts w:cs="Arial"/>
        </w:rPr>
        <w:t xml:space="preserve"> części, podzespołu i zespołu </w:t>
      </w:r>
      <w:r w:rsidRPr="00F35719">
        <w:rPr>
          <w:rFonts w:eastAsia="Arial" w:cs="Arial"/>
        </w:rPr>
        <w:t>pojazdu samochodowego,</w:t>
      </w:r>
    </w:p>
    <w:p w:rsidR="00A61906" w:rsidRPr="00F35719" w:rsidRDefault="00A61906" w:rsidP="00CA63F3">
      <w:pPr>
        <w:pStyle w:val="Akapitzlist"/>
        <w:numPr>
          <w:ilvl w:val="0"/>
          <w:numId w:val="155"/>
        </w:numPr>
        <w:pBdr>
          <w:top w:val="nil"/>
          <w:left w:val="nil"/>
          <w:bottom w:val="nil"/>
          <w:right w:val="nil"/>
          <w:between w:val="nil"/>
        </w:pBdr>
        <w:spacing w:after="0"/>
        <w:ind w:left="357" w:hanging="357"/>
        <w:rPr>
          <w:rFonts w:ascii="Arial" w:eastAsia="Arial" w:hAnsi="Arial" w:cs="Arial"/>
          <w:szCs w:val="20"/>
        </w:rPr>
      </w:pPr>
      <w:r w:rsidRPr="00F35719">
        <w:rPr>
          <w:rFonts w:ascii="Arial" w:eastAsia="Arial" w:hAnsi="Arial" w:cs="Arial"/>
          <w:szCs w:val="20"/>
        </w:rPr>
        <w:t xml:space="preserve">wykonać montaż </w:t>
      </w:r>
      <w:r w:rsidRPr="00F35719">
        <w:rPr>
          <w:rFonts w:ascii="Arial" w:hAnsi="Arial" w:cs="Arial"/>
          <w:szCs w:val="20"/>
        </w:rPr>
        <w:t>części,</w:t>
      </w:r>
      <w:r w:rsidRPr="00F35719">
        <w:rPr>
          <w:rFonts w:ascii="Arial" w:eastAsia="Arial" w:hAnsi="Arial" w:cs="Arial"/>
          <w:szCs w:val="20"/>
        </w:rPr>
        <w:t xml:space="preserve"> podzespołów i zespołów pojazdu samochodowego z zastosowaniem dokumentacji technicznej,</w:t>
      </w:r>
    </w:p>
    <w:p w:rsidR="00A61906" w:rsidRPr="00F35719" w:rsidRDefault="00A61906" w:rsidP="00CA63F3">
      <w:pPr>
        <w:pStyle w:val="Akapitzlist"/>
        <w:numPr>
          <w:ilvl w:val="0"/>
          <w:numId w:val="155"/>
        </w:numPr>
        <w:pBdr>
          <w:top w:val="nil"/>
          <w:left w:val="nil"/>
          <w:bottom w:val="nil"/>
          <w:right w:val="nil"/>
          <w:between w:val="nil"/>
        </w:pBdr>
        <w:spacing w:after="0"/>
        <w:ind w:left="357" w:hanging="357"/>
        <w:rPr>
          <w:rFonts w:ascii="Arial" w:eastAsia="Arial" w:hAnsi="Arial" w:cs="Arial"/>
          <w:szCs w:val="20"/>
        </w:rPr>
      </w:pPr>
      <w:r w:rsidRPr="00F35719">
        <w:rPr>
          <w:rFonts w:ascii="Arial" w:eastAsia="Arial" w:hAnsi="Arial" w:cs="Arial"/>
          <w:szCs w:val="20"/>
        </w:rPr>
        <w:t>zabezpieczyć montowane części przed uszkodzeniem,</w:t>
      </w:r>
    </w:p>
    <w:p w:rsidR="00A61906" w:rsidRPr="00F35719" w:rsidRDefault="00A61906" w:rsidP="00CA63F3">
      <w:pPr>
        <w:pStyle w:val="Akapitzlist"/>
        <w:numPr>
          <w:ilvl w:val="0"/>
          <w:numId w:val="155"/>
        </w:numPr>
        <w:pBdr>
          <w:top w:val="nil"/>
          <w:left w:val="nil"/>
          <w:bottom w:val="nil"/>
          <w:right w:val="nil"/>
          <w:between w:val="nil"/>
        </w:pBdr>
        <w:spacing w:after="0"/>
        <w:ind w:left="357" w:hanging="357"/>
        <w:rPr>
          <w:rFonts w:ascii="Arial" w:eastAsia="Arial" w:hAnsi="Arial" w:cs="Arial"/>
          <w:szCs w:val="20"/>
        </w:rPr>
      </w:pPr>
      <w:r w:rsidRPr="00F35719">
        <w:rPr>
          <w:rFonts w:ascii="Arial" w:eastAsia="Arial" w:hAnsi="Arial" w:cs="Arial"/>
          <w:szCs w:val="20"/>
        </w:rPr>
        <w:t xml:space="preserve">dokonać wymiany zdemontowanych </w:t>
      </w:r>
      <w:r w:rsidRPr="00F35719">
        <w:rPr>
          <w:rFonts w:ascii="Arial" w:hAnsi="Arial" w:cs="Arial"/>
          <w:szCs w:val="20"/>
        </w:rPr>
        <w:t xml:space="preserve">części, </w:t>
      </w:r>
      <w:r w:rsidRPr="00F35719">
        <w:rPr>
          <w:rFonts w:ascii="Arial" w:eastAsia="Arial" w:hAnsi="Arial" w:cs="Arial"/>
          <w:szCs w:val="20"/>
        </w:rPr>
        <w:t>podzespołów i zespołów pojazdu samochodowego,</w:t>
      </w:r>
    </w:p>
    <w:p w:rsidR="00A61906" w:rsidRPr="00F35719" w:rsidRDefault="00A61906" w:rsidP="00CA63F3">
      <w:pPr>
        <w:pStyle w:val="ORECeleOperac"/>
        <w:numPr>
          <w:ilvl w:val="0"/>
          <w:numId w:val="155"/>
        </w:numPr>
        <w:spacing w:line="276" w:lineRule="auto"/>
        <w:ind w:left="357" w:hanging="357"/>
        <w:jc w:val="both"/>
        <w:rPr>
          <w:rFonts w:cs="Arial"/>
        </w:rPr>
      </w:pPr>
      <w:r w:rsidRPr="00F35719">
        <w:rPr>
          <w:rFonts w:eastAsia="Arial" w:cs="Arial"/>
        </w:rPr>
        <w:t>przeprowadzić kontrolę prawidłowości montażu podzespołów i zespołów pojazdu samochodowego,</w:t>
      </w:r>
    </w:p>
    <w:p w:rsidR="00A61906" w:rsidRPr="00F35719" w:rsidRDefault="00A61906" w:rsidP="00CA63F3">
      <w:pPr>
        <w:pStyle w:val="ORECeleOperac"/>
        <w:numPr>
          <w:ilvl w:val="0"/>
          <w:numId w:val="155"/>
        </w:numPr>
        <w:spacing w:line="276" w:lineRule="auto"/>
        <w:ind w:left="357" w:hanging="357"/>
        <w:jc w:val="both"/>
        <w:rPr>
          <w:rFonts w:cs="Arial"/>
        </w:rPr>
      </w:pPr>
      <w:r w:rsidRPr="00F35719">
        <w:rPr>
          <w:rFonts w:cs="Arial"/>
        </w:rPr>
        <w:t xml:space="preserve">przeprowadzić próby po naprawie podzespołów i zespołów </w:t>
      </w:r>
      <w:r w:rsidRPr="00F35719">
        <w:rPr>
          <w:rFonts w:eastAsia="Arial" w:cs="Arial"/>
        </w:rPr>
        <w:t>pojazdu samochodowego,</w:t>
      </w:r>
    </w:p>
    <w:p w:rsidR="00A61906" w:rsidRPr="00F35719" w:rsidRDefault="00A61906" w:rsidP="00CA63F3">
      <w:pPr>
        <w:pStyle w:val="ORECeleOperac"/>
        <w:numPr>
          <w:ilvl w:val="0"/>
          <w:numId w:val="155"/>
        </w:numPr>
        <w:spacing w:line="276" w:lineRule="auto"/>
        <w:ind w:left="357" w:hanging="357"/>
        <w:jc w:val="both"/>
        <w:rPr>
          <w:rFonts w:cs="Arial"/>
        </w:rPr>
      </w:pPr>
      <w:r w:rsidRPr="00F35719">
        <w:rPr>
          <w:rFonts w:cs="Arial"/>
        </w:rPr>
        <w:t xml:space="preserve">sporządzić kosztorys naprawy </w:t>
      </w:r>
      <w:r w:rsidRPr="00F35719">
        <w:rPr>
          <w:rFonts w:eastAsia="Arial" w:cs="Arial"/>
        </w:rPr>
        <w:t>pojazdu samochodowego,</w:t>
      </w:r>
      <w:r w:rsidRPr="00F35719">
        <w:rPr>
          <w:rFonts w:cs="Arial"/>
        </w:rPr>
        <w:t xml:space="preserve"> z uwzględnieniem ceny netto ora</w:t>
      </w:r>
      <w:r w:rsidRPr="00F35719">
        <w:rPr>
          <w:rFonts w:eastAsia="Arial" w:cs="Arial"/>
        </w:rPr>
        <w:t>z podatku VAT,</w:t>
      </w:r>
    </w:p>
    <w:p w:rsidR="00A61906" w:rsidRPr="00F35719" w:rsidRDefault="00A61906" w:rsidP="00CA63F3">
      <w:pPr>
        <w:pStyle w:val="Akapitzlist"/>
        <w:numPr>
          <w:ilvl w:val="0"/>
          <w:numId w:val="155"/>
        </w:numPr>
        <w:pBdr>
          <w:top w:val="nil"/>
          <w:left w:val="nil"/>
          <w:bottom w:val="nil"/>
          <w:right w:val="nil"/>
          <w:between w:val="nil"/>
        </w:pBdr>
        <w:spacing w:after="0"/>
        <w:ind w:left="357" w:hanging="357"/>
        <w:rPr>
          <w:rFonts w:ascii="Arial" w:eastAsia="Arial" w:hAnsi="Arial" w:cs="Arial"/>
          <w:szCs w:val="20"/>
        </w:rPr>
      </w:pPr>
      <w:r w:rsidRPr="00F35719">
        <w:rPr>
          <w:rFonts w:ascii="Arial" w:eastAsia="Arial" w:hAnsi="Arial" w:cs="Arial"/>
          <w:szCs w:val="20"/>
        </w:rPr>
        <w:t>przekazać klientowi informację o stanie technicznym pojazdu samochodowego,</w:t>
      </w:r>
    </w:p>
    <w:p w:rsidR="00A61906" w:rsidRPr="00F35719" w:rsidRDefault="00A61906" w:rsidP="00CA63F3">
      <w:pPr>
        <w:pStyle w:val="ORECeleOperac"/>
        <w:numPr>
          <w:ilvl w:val="0"/>
          <w:numId w:val="155"/>
        </w:numPr>
        <w:spacing w:line="276" w:lineRule="auto"/>
        <w:ind w:left="357" w:hanging="357"/>
        <w:jc w:val="both"/>
        <w:rPr>
          <w:rFonts w:cs="Arial"/>
        </w:rPr>
      </w:pPr>
      <w:r w:rsidRPr="00F35719">
        <w:rPr>
          <w:rFonts w:eastAsia="Arial" w:cs="Arial"/>
        </w:rPr>
        <w:t>wydać pojazd samochodowy po wykonanej naprawie</w:t>
      </w:r>
      <w:r w:rsidRPr="00F35719">
        <w:rPr>
          <w:rFonts w:cs="Arial"/>
        </w:rPr>
        <w:t>.</w:t>
      </w:r>
    </w:p>
    <w:p w:rsidR="00A61906" w:rsidRPr="00F35719" w:rsidRDefault="00A61906" w:rsidP="00A61906">
      <w:pPr>
        <w:rPr>
          <w:rFonts w:eastAsia="Times New Roman"/>
          <w:szCs w:val="20"/>
          <w:lang w:eastAsia="pl-PL"/>
        </w:rPr>
      </w:pPr>
      <w:r w:rsidRPr="00F35719">
        <w:br w:type="page"/>
      </w:r>
    </w:p>
    <w:p w:rsidR="00A61906" w:rsidRPr="00F35719" w:rsidRDefault="00A61906" w:rsidP="00A61906">
      <w:pPr>
        <w:spacing w:after="0" w:line="360" w:lineRule="auto"/>
        <w:rPr>
          <w:b/>
          <w:szCs w:val="20"/>
        </w:rPr>
      </w:pPr>
      <w:r w:rsidRPr="00F35719">
        <w:rPr>
          <w:b/>
          <w:szCs w:val="20"/>
        </w:rPr>
        <w:t>MATERIAŁ NAUCZANIA</w:t>
      </w:r>
      <w:r>
        <w:rPr>
          <w:b/>
          <w:szCs w:val="20"/>
        </w:rPr>
        <w:t xml:space="preserve"> PRAKTYKA ZAWODOWA I – DZIAŁ: </w:t>
      </w:r>
      <w:r w:rsidRPr="00F35719">
        <w:rPr>
          <w:b/>
          <w:szCs w:val="20"/>
        </w:rPr>
        <w:t>OBSŁUGA I NAPRAWA POJAZDÓW SAMOCHODOWYCH</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2"/>
        <w:gridCol w:w="2562"/>
        <w:gridCol w:w="1238"/>
        <w:gridCol w:w="3544"/>
        <w:gridCol w:w="3543"/>
        <w:gridCol w:w="1276"/>
      </w:tblGrid>
      <w:tr w:rsidR="00A61906" w:rsidRPr="00F35719" w:rsidTr="00A61906">
        <w:tc>
          <w:tcPr>
            <w:tcW w:w="2262" w:type="dxa"/>
            <w:vMerge w:val="restart"/>
          </w:tcPr>
          <w:p w:rsidR="00A61906" w:rsidRPr="00F35719" w:rsidRDefault="00A61906" w:rsidP="00A61906">
            <w:pPr>
              <w:spacing w:after="0"/>
              <w:contextualSpacing/>
              <w:jc w:val="center"/>
              <w:rPr>
                <w:szCs w:val="20"/>
              </w:rPr>
            </w:pPr>
            <w:r w:rsidRPr="00F35719">
              <w:rPr>
                <w:szCs w:val="20"/>
              </w:rPr>
              <w:t>Dział programowy</w:t>
            </w:r>
          </w:p>
        </w:tc>
        <w:tc>
          <w:tcPr>
            <w:tcW w:w="2562" w:type="dxa"/>
            <w:vMerge w:val="restart"/>
          </w:tcPr>
          <w:p w:rsidR="00A61906" w:rsidRPr="00F35719" w:rsidRDefault="00A61906" w:rsidP="00A61906">
            <w:pPr>
              <w:spacing w:after="0"/>
              <w:contextualSpacing/>
              <w:jc w:val="center"/>
              <w:rPr>
                <w:szCs w:val="20"/>
              </w:rPr>
            </w:pPr>
            <w:r w:rsidRPr="00F35719">
              <w:rPr>
                <w:szCs w:val="20"/>
              </w:rPr>
              <w:t>Tematy jednostek metodycznych</w:t>
            </w:r>
          </w:p>
        </w:tc>
        <w:tc>
          <w:tcPr>
            <w:tcW w:w="1238" w:type="dxa"/>
            <w:vMerge w:val="restart"/>
          </w:tcPr>
          <w:p w:rsidR="00A61906" w:rsidRPr="00F35719" w:rsidRDefault="00281B5F" w:rsidP="00A61906">
            <w:pPr>
              <w:spacing w:after="0"/>
              <w:contextualSpacing/>
              <w:jc w:val="center"/>
              <w:rPr>
                <w:szCs w:val="20"/>
              </w:rPr>
            </w:pPr>
            <w:r w:rsidRPr="00F35719">
              <w:rPr>
                <w:szCs w:val="20"/>
              </w:rPr>
              <w:t>Liczba godz.</w:t>
            </w:r>
          </w:p>
        </w:tc>
        <w:tc>
          <w:tcPr>
            <w:tcW w:w="7087" w:type="dxa"/>
            <w:gridSpan w:val="2"/>
          </w:tcPr>
          <w:p w:rsidR="00A61906" w:rsidRPr="00F35719" w:rsidRDefault="00A61906" w:rsidP="00A61906">
            <w:pPr>
              <w:spacing w:after="0"/>
              <w:contextualSpacing/>
              <w:jc w:val="center"/>
              <w:rPr>
                <w:szCs w:val="20"/>
              </w:rPr>
            </w:pPr>
            <w:r w:rsidRPr="00F35719">
              <w:rPr>
                <w:szCs w:val="20"/>
              </w:rPr>
              <w:t>Wymagania programowe</w:t>
            </w:r>
          </w:p>
        </w:tc>
        <w:tc>
          <w:tcPr>
            <w:tcW w:w="1276" w:type="dxa"/>
          </w:tcPr>
          <w:p w:rsidR="00A61906" w:rsidRPr="00F35719" w:rsidRDefault="00A61906" w:rsidP="00A61906">
            <w:pPr>
              <w:spacing w:after="0"/>
              <w:contextualSpacing/>
              <w:jc w:val="center"/>
              <w:rPr>
                <w:szCs w:val="20"/>
              </w:rPr>
            </w:pPr>
            <w:r w:rsidRPr="00F35719">
              <w:rPr>
                <w:szCs w:val="20"/>
              </w:rPr>
              <w:t>Uwagi o realizacji</w:t>
            </w:r>
          </w:p>
        </w:tc>
      </w:tr>
      <w:tr w:rsidR="00A61906" w:rsidRPr="00F35719" w:rsidTr="00A61906">
        <w:tc>
          <w:tcPr>
            <w:tcW w:w="2262" w:type="dxa"/>
            <w:vMerge/>
          </w:tcPr>
          <w:p w:rsidR="00A61906" w:rsidRPr="00F35719" w:rsidRDefault="00A61906" w:rsidP="00A61906">
            <w:pPr>
              <w:spacing w:after="0"/>
              <w:contextualSpacing/>
              <w:rPr>
                <w:szCs w:val="20"/>
              </w:rPr>
            </w:pPr>
          </w:p>
        </w:tc>
        <w:tc>
          <w:tcPr>
            <w:tcW w:w="2562" w:type="dxa"/>
            <w:vMerge/>
          </w:tcPr>
          <w:p w:rsidR="00A61906" w:rsidRPr="00F35719" w:rsidRDefault="00A61906" w:rsidP="00A61906">
            <w:pPr>
              <w:spacing w:after="0"/>
              <w:contextualSpacing/>
              <w:rPr>
                <w:szCs w:val="20"/>
              </w:rPr>
            </w:pPr>
          </w:p>
        </w:tc>
        <w:tc>
          <w:tcPr>
            <w:tcW w:w="1238" w:type="dxa"/>
            <w:vMerge/>
          </w:tcPr>
          <w:p w:rsidR="00A61906" w:rsidRPr="00F35719" w:rsidRDefault="00A61906" w:rsidP="00A61906">
            <w:pPr>
              <w:spacing w:after="0"/>
              <w:contextualSpacing/>
              <w:rPr>
                <w:szCs w:val="20"/>
              </w:rPr>
            </w:pPr>
          </w:p>
        </w:tc>
        <w:tc>
          <w:tcPr>
            <w:tcW w:w="3544" w:type="dxa"/>
          </w:tcPr>
          <w:p w:rsidR="00A61906" w:rsidRPr="00F35719" w:rsidRDefault="00A61906" w:rsidP="00A61906">
            <w:pPr>
              <w:spacing w:after="0"/>
              <w:contextualSpacing/>
              <w:rPr>
                <w:szCs w:val="20"/>
              </w:rPr>
            </w:pPr>
            <w:r w:rsidRPr="00F35719">
              <w:rPr>
                <w:szCs w:val="20"/>
              </w:rPr>
              <w:t>Podstawowe</w:t>
            </w:r>
          </w:p>
          <w:p w:rsidR="00A61906" w:rsidRPr="00F35719" w:rsidRDefault="00A61906" w:rsidP="00A61906">
            <w:pPr>
              <w:spacing w:after="0"/>
              <w:contextualSpacing/>
              <w:rPr>
                <w:b/>
                <w:szCs w:val="20"/>
              </w:rPr>
            </w:pPr>
            <w:r w:rsidRPr="00F35719">
              <w:rPr>
                <w:b/>
                <w:szCs w:val="20"/>
              </w:rPr>
              <w:t>Uczeń potrafi:</w:t>
            </w:r>
          </w:p>
        </w:tc>
        <w:tc>
          <w:tcPr>
            <w:tcW w:w="3543" w:type="dxa"/>
          </w:tcPr>
          <w:p w:rsidR="00A61906" w:rsidRPr="00F35719" w:rsidRDefault="00A61906" w:rsidP="00A61906">
            <w:pPr>
              <w:spacing w:after="0"/>
              <w:contextualSpacing/>
              <w:rPr>
                <w:szCs w:val="20"/>
              </w:rPr>
            </w:pPr>
            <w:r w:rsidRPr="00F35719">
              <w:rPr>
                <w:szCs w:val="20"/>
              </w:rPr>
              <w:t>Ponadpodstawowe</w:t>
            </w:r>
          </w:p>
          <w:p w:rsidR="00A61906" w:rsidRPr="00F35719" w:rsidRDefault="00A61906" w:rsidP="00A61906">
            <w:pPr>
              <w:spacing w:after="0"/>
              <w:contextualSpacing/>
              <w:rPr>
                <w:b/>
                <w:szCs w:val="20"/>
              </w:rPr>
            </w:pPr>
            <w:r w:rsidRPr="00F35719">
              <w:rPr>
                <w:b/>
                <w:szCs w:val="20"/>
              </w:rPr>
              <w:t>Uczeń potrafi:</w:t>
            </w:r>
          </w:p>
        </w:tc>
        <w:tc>
          <w:tcPr>
            <w:tcW w:w="1276" w:type="dxa"/>
          </w:tcPr>
          <w:p w:rsidR="00A61906" w:rsidRPr="00F35719" w:rsidRDefault="00A61906" w:rsidP="00A61906">
            <w:pPr>
              <w:spacing w:after="0"/>
              <w:contextualSpacing/>
              <w:jc w:val="center"/>
              <w:rPr>
                <w:szCs w:val="20"/>
              </w:rPr>
            </w:pPr>
            <w:r w:rsidRPr="00F35719">
              <w:rPr>
                <w:szCs w:val="20"/>
              </w:rPr>
              <w:t>Etap realizacji</w:t>
            </w:r>
          </w:p>
        </w:tc>
      </w:tr>
      <w:tr w:rsidR="00A61906" w:rsidRPr="00F35719" w:rsidTr="00A61906">
        <w:tc>
          <w:tcPr>
            <w:tcW w:w="2262" w:type="dxa"/>
            <w:vAlign w:val="center"/>
          </w:tcPr>
          <w:p w:rsidR="00A61906" w:rsidRPr="00F35719" w:rsidRDefault="00A61906" w:rsidP="00A61906">
            <w:pPr>
              <w:spacing w:after="0"/>
              <w:contextualSpacing/>
              <w:rPr>
                <w:szCs w:val="20"/>
              </w:rPr>
            </w:pPr>
            <w:r w:rsidRPr="00F35719">
              <w:rPr>
                <w:szCs w:val="20"/>
              </w:rPr>
              <w:t>I. Szkolenie stanowiskowe BHP</w:t>
            </w:r>
          </w:p>
        </w:tc>
        <w:tc>
          <w:tcPr>
            <w:tcW w:w="2562" w:type="dxa"/>
            <w:vAlign w:val="center"/>
          </w:tcPr>
          <w:p w:rsidR="00A61906" w:rsidRPr="00F35719" w:rsidRDefault="00A61906" w:rsidP="00A61906">
            <w:pPr>
              <w:spacing w:after="0"/>
              <w:contextualSpacing/>
              <w:rPr>
                <w:szCs w:val="20"/>
              </w:rPr>
            </w:pPr>
            <w:r w:rsidRPr="00F35719">
              <w:rPr>
                <w:szCs w:val="20"/>
              </w:rPr>
              <w:t>1. Zasady bezpiecznej pracy</w:t>
            </w:r>
          </w:p>
        </w:tc>
        <w:tc>
          <w:tcPr>
            <w:tcW w:w="1238" w:type="dxa"/>
            <w:vAlign w:val="center"/>
          </w:tcPr>
          <w:p w:rsidR="00A61906" w:rsidRPr="00F35719" w:rsidRDefault="00A61906" w:rsidP="00A61906">
            <w:pPr>
              <w:spacing w:after="0"/>
              <w:ind w:left="232" w:hanging="232"/>
              <w:contextualSpacing/>
              <w:jc w:val="center"/>
              <w:rPr>
                <w:szCs w:val="20"/>
              </w:rPr>
            </w:pPr>
          </w:p>
        </w:tc>
        <w:tc>
          <w:tcPr>
            <w:tcW w:w="3544" w:type="dxa"/>
          </w:tcPr>
          <w:p w:rsidR="00A61906" w:rsidRPr="00F35719" w:rsidRDefault="00A61906" w:rsidP="00A61906">
            <w:pPr>
              <w:pStyle w:val="Akapitzlist"/>
              <w:numPr>
                <w:ilvl w:val="0"/>
                <w:numId w:val="123"/>
              </w:numPr>
              <w:spacing w:after="0" w:line="240" w:lineRule="auto"/>
              <w:ind w:left="206" w:hanging="206"/>
              <w:rPr>
                <w:rFonts w:ascii="Arial" w:hAnsi="Arial" w:cs="Arial"/>
                <w:szCs w:val="20"/>
              </w:rPr>
            </w:pPr>
            <w:r w:rsidRPr="00F35719">
              <w:rPr>
                <w:rFonts w:ascii="Arial" w:hAnsi="Arial" w:cs="Arial"/>
                <w:szCs w:val="20"/>
              </w:rPr>
              <w:t>przestrzegać procedur w sytuacji zagrożeń,</w:t>
            </w:r>
          </w:p>
          <w:p w:rsidR="00A61906" w:rsidRPr="00F35719" w:rsidRDefault="00A61906" w:rsidP="00A61906">
            <w:pPr>
              <w:pStyle w:val="Akapitzlist"/>
              <w:numPr>
                <w:ilvl w:val="0"/>
                <w:numId w:val="123"/>
              </w:numPr>
              <w:spacing w:after="0" w:line="240" w:lineRule="auto"/>
              <w:ind w:left="206" w:hanging="206"/>
              <w:rPr>
                <w:rFonts w:ascii="Arial" w:hAnsi="Arial" w:cs="Arial"/>
                <w:szCs w:val="20"/>
              </w:rPr>
            </w:pPr>
            <w:r w:rsidRPr="00F35719">
              <w:rPr>
                <w:rFonts w:ascii="Arial" w:hAnsi="Arial" w:cs="Arial"/>
                <w:szCs w:val="20"/>
              </w:rPr>
              <w:t>określić zasady zachowania się w przypadku pożaru,</w:t>
            </w:r>
          </w:p>
          <w:p w:rsidR="00A61906" w:rsidRPr="00F35719" w:rsidRDefault="00A61906" w:rsidP="00A61906">
            <w:pPr>
              <w:numPr>
                <w:ilvl w:val="0"/>
                <w:numId w:val="123"/>
              </w:numPr>
              <w:spacing w:after="0" w:line="240" w:lineRule="auto"/>
              <w:ind w:left="206" w:hanging="206"/>
              <w:rPr>
                <w:szCs w:val="20"/>
              </w:rPr>
            </w:pPr>
            <w:r w:rsidRPr="00F35719">
              <w:rPr>
                <w:szCs w:val="20"/>
              </w:rPr>
              <w:t>obsługiwać maszyny i urządzenia na stanowiskach pracy zgodnie z zasadami i przepisami bezpieczeństwa i higieny pracy, ochrony przeciwpożarowej i ochrony środowiska,</w:t>
            </w:r>
          </w:p>
          <w:p w:rsidR="00A61906" w:rsidRPr="00F35719" w:rsidRDefault="00A61906" w:rsidP="00A61906">
            <w:pPr>
              <w:numPr>
                <w:ilvl w:val="0"/>
                <w:numId w:val="123"/>
              </w:numPr>
              <w:spacing w:after="0" w:line="240" w:lineRule="auto"/>
              <w:ind w:left="206" w:hanging="206"/>
              <w:rPr>
                <w:szCs w:val="20"/>
              </w:rPr>
            </w:pPr>
            <w:r w:rsidRPr="00F35719">
              <w:rPr>
                <w:szCs w:val="20"/>
              </w:rPr>
              <w:t>organizować swoje stanowisko pracy zgodnie z wymaganiami ergonomii, przepisami bezpieczeństwa i higieny pracy, ochrony przeciwpożarowej i ochrony środowiska,</w:t>
            </w:r>
          </w:p>
          <w:p w:rsidR="00A61906" w:rsidRPr="00F35719" w:rsidRDefault="00A61906" w:rsidP="00A61906">
            <w:pPr>
              <w:numPr>
                <w:ilvl w:val="0"/>
                <w:numId w:val="123"/>
              </w:numPr>
              <w:spacing w:after="0" w:line="240" w:lineRule="auto"/>
              <w:ind w:left="206" w:hanging="206"/>
              <w:rPr>
                <w:szCs w:val="20"/>
              </w:rPr>
            </w:pPr>
            <w:r w:rsidRPr="00F35719">
              <w:rPr>
                <w:szCs w:val="20"/>
              </w:rPr>
              <w:t>utrzymywać ład i porządek na stanowisku pracy,</w:t>
            </w:r>
          </w:p>
          <w:p w:rsidR="00A61906" w:rsidRPr="00F35719" w:rsidRDefault="00A61906" w:rsidP="00A61906">
            <w:pPr>
              <w:numPr>
                <w:ilvl w:val="0"/>
                <w:numId w:val="123"/>
              </w:numPr>
              <w:spacing w:after="0" w:line="240" w:lineRule="auto"/>
              <w:ind w:left="206" w:hanging="206"/>
              <w:rPr>
                <w:szCs w:val="20"/>
              </w:rPr>
            </w:pPr>
            <w:r w:rsidRPr="00F35719">
              <w:rPr>
                <w:szCs w:val="20"/>
              </w:rPr>
              <w:t>używać środków ochrony indywidualnej i zbiorowej zgodnie z przeznaczeniem,</w:t>
            </w:r>
          </w:p>
          <w:p w:rsidR="00A61906" w:rsidRPr="00F35719" w:rsidRDefault="00A61906" w:rsidP="00A61906">
            <w:pPr>
              <w:numPr>
                <w:ilvl w:val="0"/>
                <w:numId w:val="123"/>
              </w:numPr>
              <w:pBdr>
                <w:top w:val="nil"/>
                <w:left w:val="nil"/>
                <w:bottom w:val="nil"/>
                <w:right w:val="nil"/>
                <w:between w:val="nil"/>
              </w:pBdr>
              <w:spacing w:after="0" w:line="240" w:lineRule="auto"/>
              <w:ind w:left="206" w:hanging="206"/>
              <w:contextualSpacing/>
              <w:rPr>
                <w:szCs w:val="20"/>
              </w:rPr>
            </w:pPr>
            <w:r w:rsidRPr="00F35719">
              <w:rPr>
                <w:szCs w:val="20"/>
              </w:rPr>
              <w:t>stosować się do przedstawionych informacji na znakach zakazu, nakazu, ostrzegawczych, ewakuacyjnych, ochrony przeciwpożarowej oraz sygnałów alarmowych stosowanych w motoryzacji.</w:t>
            </w:r>
          </w:p>
        </w:tc>
        <w:tc>
          <w:tcPr>
            <w:tcW w:w="3543" w:type="dxa"/>
          </w:tcPr>
          <w:p w:rsidR="00A61906" w:rsidRPr="00F35719" w:rsidRDefault="00A61906" w:rsidP="00A61906">
            <w:pPr>
              <w:numPr>
                <w:ilvl w:val="0"/>
                <w:numId w:val="123"/>
              </w:numPr>
              <w:spacing w:after="0" w:line="240" w:lineRule="auto"/>
              <w:ind w:left="206" w:hanging="206"/>
              <w:rPr>
                <w:szCs w:val="20"/>
              </w:rPr>
            </w:pPr>
            <w:r w:rsidRPr="00F35719">
              <w:rPr>
                <w:szCs w:val="20"/>
              </w:rPr>
              <w:t>określić zasady organizacji swojego stanowiska pracy.</w:t>
            </w:r>
          </w:p>
        </w:tc>
        <w:tc>
          <w:tcPr>
            <w:tcW w:w="1276" w:type="dxa"/>
            <w:vAlign w:val="center"/>
          </w:tcPr>
          <w:p w:rsidR="00A61906" w:rsidRPr="00F35719" w:rsidRDefault="00A61906" w:rsidP="00A61906">
            <w:pPr>
              <w:spacing w:after="0"/>
              <w:contextualSpacing/>
              <w:jc w:val="center"/>
              <w:rPr>
                <w:szCs w:val="20"/>
              </w:rPr>
            </w:pPr>
            <w:r w:rsidRPr="00F35719">
              <w:rPr>
                <w:szCs w:val="20"/>
              </w:rPr>
              <w:t>Klasa I</w:t>
            </w:r>
            <w:r>
              <w:rPr>
                <w:szCs w:val="20"/>
              </w:rPr>
              <w:t>II</w:t>
            </w:r>
          </w:p>
        </w:tc>
      </w:tr>
      <w:tr w:rsidR="00A61906" w:rsidRPr="00F35719" w:rsidTr="00A61906">
        <w:tc>
          <w:tcPr>
            <w:tcW w:w="2262" w:type="dxa"/>
            <w:vMerge w:val="restart"/>
            <w:vAlign w:val="center"/>
          </w:tcPr>
          <w:p w:rsidR="00A61906" w:rsidRPr="00F35719" w:rsidRDefault="00A61906" w:rsidP="00A61906">
            <w:pPr>
              <w:spacing w:after="0"/>
              <w:contextualSpacing/>
              <w:rPr>
                <w:szCs w:val="20"/>
              </w:rPr>
            </w:pPr>
            <w:r w:rsidRPr="00F35719">
              <w:rPr>
                <w:szCs w:val="20"/>
              </w:rPr>
              <w:t>II. Obsługa i naprawa silników pojazdów samochodowych</w:t>
            </w:r>
          </w:p>
        </w:tc>
        <w:tc>
          <w:tcPr>
            <w:tcW w:w="2562" w:type="dxa"/>
            <w:vAlign w:val="center"/>
          </w:tcPr>
          <w:p w:rsidR="00A61906" w:rsidRPr="00F35719" w:rsidRDefault="00A61906" w:rsidP="00A61906">
            <w:pPr>
              <w:spacing w:after="0"/>
              <w:contextualSpacing/>
              <w:rPr>
                <w:szCs w:val="20"/>
              </w:rPr>
            </w:pPr>
            <w:r w:rsidRPr="00F35719">
              <w:rPr>
                <w:szCs w:val="20"/>
              </w:rPr>
              <w:t>1. Obsługa i naprawa układu chłodzenia</w:t>
            </w:r>
          </w:p>
        </w:tc>
        <w:tc>
          <w:tcPr>
            <w:tcW w:w="1238" w:type="dxa"/>
            <w:vAlign w:val="center"/>
          </w:tcPr>
          <w:p w:rsidR="00A61906" w:rsidRPr="00F35719" w:rsidRDefault="00A61906" w:rsidP="00A61906">
            <w:pPr>
              <w:spacing w:after="0"/>
              <w:ind w:left="232" w:hanging="232"/>
              <w:contextualSpacing/>
              <w:jc w:val="center"/>
              <w:rPr>
                <w:szCs w:val="20"/>
              </w:rPr>
            </w:pPr>
          </w:p>
        </w:tc>
        <w:tc>
          <w:tcPr>
            <w:tcW w:w="3544" w:type="dxa"/>
          </w:tcPr>
          <w:p w:rsidR="00A61906" w:rsidRPr="00F35719" w:rsidRDefault="00A61906" w:rsidP="00A61906">
            <w:pPr>
              <w:numPr>
                <w:ilvl w:val="0"/>
                <w:numId w:val="125"/>
              </w:numPr>
              <w:spacing w:after="0" w:line="240" w:lineRule="auto"/>
              <w:ind w:left="204" w:hanging="204"/>
              <w:contextualSpacing/>
              <w:rPr>
                <w:szCs w:val="20"/>
              </w:rPr>
            </w:pPr>
            <w:r w:rsidRPr="00F35719">
              <w:rPr>
                <w:szCs w:val="20"/>
              </w:rPr>
              <w:t>przyjąć pojazd do naprawy,</w:t>
            </w:r>
          </w:p>
          <w:p w:rsidR="00A61906" w:rsidRPr="00F35719" w:rsidRDefault="00A61906" w:rsidP="00A61906">
            <w:pPr>
              <w:numPr>
                <w:ilvl w:val="0"/>
                <w:numId w:val="125"/>
              </w:numPr>
              <w:spacing w:after="0" w:line="240" w:lineRule="auto"/>
              <w:ind w:left="204" w:hanging="204"/>
              <w:contextualSpacing/>
              <w:rPr>
                <w:szCs w:val="20"/>
              </w:rPr>
            </w:pPr>
            <w:r w:rsidRPr="00F35719">
              <w:rPr>
                <w:szCs w:val="20"/>
              </w:rPr>
              <w:t>zlokalizować uszkodzenia,</w:t>
            </w:r>
          </w:p>
          <w:p w:rsidR="00A61906" w:rsidRPr="00F35719" w:rsidRDefault="00A61906" w:rsidP="00A61906">
            <w:pPr>
              <w:numPr>
                <w:ilvl w:val="0"/>
                <w:numId w:val="125"/>
              </w:numPr>
              <w:spacing w:after="0" w:line="240" w:lineRule="auto"/>
              <w:ind w:left="204" w:hanging="204"/>
              <w:contextualSpacing/>
              <w:rPr>
                <w:szCs w:val="20"/>
              </w:rPr>
            </w:pPr>
            <w:r w:rsidRPr="00F35719">
              <w:rPr>
                <w:szCs w:val="20"/>
              </w:rPr>
              <w:t>sprawdzić poziom cieczy chłodzącej w silniku,</w:t>
            </w:r>
          </w:p>
          <w:p w:rsidR="00A61906" w:rsidRPr="00F35719" w:rsidRDefault="00A61906" w:rsidP="00A61906">
            <w:pPr>
              <w:numPr>
                <w:ilvl w:val="0"/>
                <w:numId w:val="125"/>
              </w:numPr>
              <w:spacing w:after="0" w:line="240" w:lineRule="auto"/>
              <w:ind w:left="204" w:hanging="204"/>
              <w:contextualSpacing/>
              <w:rPr>
                <w:szCs w:val="20"/>
              </w:rPr>
            </w:pPr>
            <w:r w:rsidRPr="00F35719">
              <w:rPr>
                <w:szCs w:val="20"/>
              </w:rPr>
              <w:t>sporządzić z koncentratu ciecz chłodzącą silnik,</w:t>
            </w:r>
          </w:p>
          <w:p w:rsidR="00A61906" w:rsidRPr="00F35719" w:rsidRDefault="00A61906" w:rsidP="00A61906">
            <w:pPr>
              <w:pStyle w:val="Akapitzlist"/>
              <w:numPr>
                <w:ilvl w:val="0"/>
                <w:numId w:val="125"/>
              </w:numPr>
              <w:spacing w:after="0" w:line="240" w:lineRule="auto"/>
              <w:ind w:left="204" w:hanging="204"/>
              <w:rPr>
                <w:rFonts w:ascii="Arial" w:hAnsi="Arial" w:cs="Arial"/>
                <w:szCs w:val="20"/>
              </w:rPr>
            </w:pPr>
            <w:r w:rsidRPr="00F35719">
              <w:rPr>
                <w:rFonts w:ascii="Arial" w:hAnsi="Arial" w:cs="Arial"/>
                <w:szCs w:val="20"/>
              </w:rPr>
              <w:t>sprawdzić stan techniczny chłodnicy układu chłodzenia,</w:t>
            </w:r>
          </w:p>
          <w:p w:rsidR="00A61906" w:rsidRPr="00F35719" w:rsidRDefault="00A61906" w:rsidP="00A61906">
            <w:pPr>
              <w:pStyle w:val="Akapitzlist"/>
              <w:numPr>
                <w:ilvl w:val="0"/>
                <w:numId w:val="125"/>
              </w:numPr>
              <w:spacing w:after="0" w:line="240" w:lineRule="auto"/>
              <w:ind w:left="204" w:hanging="204"/>
              <w:rPr>
                <w:rFonts w:ascii="Arial" w:hAnsi="Arial" w:cs="Arial"/>
                <w:szCs w:val="20"/>
              </w:rPr>
            </w:pPr>
            <w:r w:rsidRPr="00F35719">
              <w:rPr>
                <w:rFonts w:ascii="Arial" w:hAnsi="Arial" w:cs="Arial"/>
                <w:szCs w:val="20"/>
              </w:rPr>
              <w:t>sprawdzić stan techniczny wentylatora układu chłodzenia,</w:t>
            </w:r>
          </w:p>
          <w:p w:rsidR="00A61906" w:rsidRPr="00F35719" w:rsidRDefault="00A61906" w:rsidP="00A61906">
            <w:pPr>
              <w:pStyle w:val="Akapitzlist"/>
              <w:numPr>
                <w:ilvl w:val="0"/>
                <w:numId w:val="125"/>
              </w:numPr>
              <w:spacing w:after="0" w:line="240" w:lineRule="auto"/>
              <w:ind w:left="204" w:hanging="204"/>
              <w:rPr>
                <w:rFonts w:ascii="Arial" w:hAnsi="Arial" w:cs="Arial"/>
                <w:szCs w:val="20"/>
              </w:rPr>
            </w:pPr>
            <w:r w:rsidRPr="00F35719">
              <w:rPr>
                <w:rFonts w:ascii="Arial" w:hAnsi="Arial" w:cs="Arial"/>
                <w:szCs w:val="20"/>
              </w:rPr>
              <w:t>wymienić chłodnicę układu chłodzenia,</w:t>
            </w:r>
          </w:p>
          <w:p w:rsidR="00A61906" w:rsidRPr="00F35719" w:rsidRDefault="00A61906" w:rsidP="00A61906">
            <w:pPr>
              <w:pStyle w:val="Akapitzlist"/>
              <w:numPr>
                <w:ilvl w:val="0"/>
                <w:numId w:val="125"/>
              </w:numPr>
              <w:spacing w:after="0" w:line="240" w:lineRule="auto"/>
              <w:ind w:left="204" w:hanging="204"/>
              <w:rPr>
                <w:rFonts w:ascii="Arial" w:hAnsi="Arial" w:cs="Arial"/>
                <w:szCs w:val="20"/>
              </w:rPr>
            </w:pPr>
            <w:r w:rsidRPr="00F35719">
              <w:rPr>
                <w:rFonts w:ascii="Arial" w:hAnsi="Arial" w:cs="Arial"/>
                <w:szCs w:val="20"/>
              </w:rPr>
              <w:t>przeprowadzić naprawę chłodnicy układu chłodzenia,</w:t>
            </w:r>
          </w:p>
          <w:p w:rsidR="00A61906" w:rsidRPr="00F35719" w:rsidRDefault="00A61906" w:rsidP="00A61906">
            <w:pPr>
              <w:pStyle w:val="Akapitzlist"/>
              <w:numPr>
                <w:ilvl w:val="0"/>
                <w:numId w:val="125"/>
              </w:numPr>
              <w:spacing w:after="0" w:line="240" w:lineRule="auto"/>
              <w:ind w:left="204" w:hanging="204"/>
              <w:rPr>
                <w:rFonts w:ascii="Arial" w:hAnsi="Arial" w:cs="Arial"/>
                <w:szCs w:val="20"/>
              </w:rPr>
            </w:pPr>
            <w:r w:rsidRPr="00F35719">
              <w:rPr>
                <w:rFonts w:ascii="Arial" w:hAnsi="Arial" w:cs="Arial"/>
                <w:szCs w:val="20"/>
              </w:rPr>
              <w:t>skalkulować koszty wykonanej obsługi i naprawy,</w:t>
            </w:r>
          </w:p>
          <w:p w:rsidR="00A61906" w:rsidRPr="00F35719" w:rsidRDefault="00A61906" w:rsidP="00A61906">
            <w:pPr>
              <w:pStyle w:val="Akapitzlist"/>
              <w:numPr>
                <w:ilvl w:val="0"/>
                <w:numId w:val="125"/>
              </w:numPr>
              <w:spacing w:after="0" w:line="240" w:lineRule="auto"/>
              <w:ind w:left="204" w:hanging="204"/>
            </w:pPr>
            <w:r w:rsidRPr="00F35719">
              <w:rPr>
                <w:rFonts w:ascii="Arial" w:hAnsi="Arial" w:cs="Arial"/>
                <w:szCs w:val="20"/>
              </w:rPr>
              <w:t>wydać pojazd po obsłudze i naprawie.</w:t>
            </w:r>
          </w:p>
        </w:tc>
        <w:tc>
          <w:tcPr>
            <w:tcW w:w="3543" w:type="dxa"/>
          </w:tcPr>
          <w:p w:rsidR="00A61906" w:rsidRPr="00F35719" w:rsidRDefault="00A61906" w:rsidP="00A61906">
            <w:pPr>
              <w:numPr>
                <w:ilvl w:val="0"/>
                <w:numId w:val="125"/>
              </w:numPr>
              <w:spacing w:after="0" w:line="240" w:lineRule="auto"/>
              <w:ind w:left="204" w:hanging="204"/>
              <w:contextualSpacing/>
              <w:rPr>
                <w:szCs w:val="20"/>
              </w:rPr>
            </w:pPr>
            <w:r w:rsidRPr="00F35719">
              <w:rPr>
                <w:szCs w:val="20"/>
              </w:rPr>
              <w:t>określić temperaturę krzepnięcia cieczy chłodzącej silnik,</w:t>
            </w:r>
          </w:p>
          <w:p w:rsidR="00A61906" w:rsidRPr="00F35719" w:rsidRDefault="00A61906" w:rsidP="00A61906">
            <w:pPr>
              <w:pStyle w:val="Akapitzlist"/>
              <w:numPr>
                <w:ilvl w:val="0"/>
                <w:numId w:val="125"/>
              </w:numPr>
              <w:spacing w:after="0" w:line="240" w:lineRule="auto"/>
              <w:ind w:left="204" w:hanging="204"/>
              <w:rPr>
                <w:rFonts w:ascii="Arial" w:hAnsi="Arial" w:cs="Arial"/>
                <w:szCs w:val="20"/>
              </w:rPr>
            </w:pPr>
            <w:r w:rsidRPr="00F35719">
              <w:rPr>
                <w:rFonts w:ascii="Arial" w:hAnsi="Arial" w:cs="Arial"/>
                <w:szCs w:val="20"/>
              </w:rPr>
              <w:t>wymienić ciecz chłodzącą silnik,</w:t>
            </w:r>
          </w:p>
          <w:p w:rsidR="00A61906" w:rsidRPr="00F35719" w:rsidRDefault="00A61906" w:rsidP="00A61906">
            <w:pPr>
              <w:pStyle w:val="Akapitzlist"/>
              <w:numPr>
                <w:ilvl w:val="0"/>
                <w:numId w:val="125"/>
              </w:numPr>
              <w:spacing w:after="0" w:line="240" w:lineRule="auto"/>
              <w:ind w:left="204" w:hanging="204"/>
              <w:rPr>
                <w:rFonts w:ascii="Arial" w:hAnsi="Arial" w:cs="Arial"/>
                <w:szCs w:val="20"/>
              </w:rPr>
            </w:pPr>
            <w:r w:rsidRPr="00F35719">
              <w:rPr>
                <w:rFonts w:ascii="Arial" w:hAnsi="Arial" w:cs="Arial"/>
                <w:szCs w:val="20"/>
              </w:rPr>
              <w:t>wymienić termostat układu chłodzenia,</w:t>
            </w:r>
          </w:p>
          <w:p w:rsidR="00A61906" w:rsidRPr="00F35719" w:rsidRDefault="00A61906" w:rsidP="00A61906">
            <w:pPr>
              <w:pStyle w:val="Akapitzlist"/>
              <w:numPr>
                <w:ilvl w:val="0"/>
                <w:numId w:val="125"/>
              </w:numPr>
              <w:spacing w:after="0" w:line="240" w:lineRule="auto"/>
              <w:ind w:left="204" w:hanging="204"/>
              <w:rPr>
                <w:rFonts w:ascii="Arial" w:hAnsi="Arial" w:cs="Arial"/>
                <w:szCs w:val="20"/>
              </w:rPr>
            </w:pPr>
            <w:r w:rsidRPr="00F35719">
              <w:rPr>
                <w:rFonts w:ascii="Arial" w:hAnsi="Arial" w:cs="Arial"/>
                <w:szCs w:val="20"/>
              </w:rPr>
              <w:t>wymienić pompę cieczy chłodzącej silnik.</w:t>
            </w:r>
          </w:p>
        </w:tc>
        <w:tc>
          <w:tcPr>
            <w:tcW w:w="1276" w:type="dxa"/>
            <w:vAlign w:val="center"/>
          </w:tcPr>
          <w:p w:rsidR="00A61906" w:rsidRPr="00F35719" w:rsidRDefault="00A61906" w:rsidP="00A61906">
            <w:pPr>
              <w:spacing w:after="0"/>
              <w:contextualSpacing/>
              <w:jc w:val="center"/>
              <w:rPr>
                <w:szCs w:val="20"/>
              </w:rPr>
            </w:pPr>
            <w:r w:rsidRPr="00F35719">
              <w:rPr>
                <w:szCs w:val="20"/>
              </w:rPr>
              <w:t>Klasa I</w:t>
            </w:r>
            <w:r>
              <w:rPr>
                <w:szCs w:val="20"/>
              </w:rPr>
              <w:t>II</w:t>
            </w:r>
          </w:p>
        </w:tc>
      </w:tr>
      <w:tr w:rsidR="00A61906" w:rsidRPr="00F35719" w:rsidTr="00A61906">
        <w:tc>
          <w:tcPr>
            <w:tcW w:w="2262" w:type="dxa"/>
            <w:vMerge/>
            <w:vAlign w:val="center"/>
          </w:tcPr>
          <w:p w:rsidR="00A61906" w:rsidRPr="00F35719" w:rsidRDefault="00A61906" w:rsidP="00A61906">
            <w:pPr>
              <w:spacing w:after="0"/>
              <w:contextualSpacing/>
              <w:rPr>
                <w:szCs w:val="20"/>
              </w:rPr>
            </w:pPr>
          </w:p>
        </w:tc>
        <w:tc>
          <w:tcPr>
            <w:tcW w:w="2562" w:type="dxa"/>
            <w:vAlign w:val="center"/>
          </w:tcPr>
          <w:p w:rsidR="00A61906" w:rsidRPr="00F35719" w:rsidRDefault="00A61906" w:rsidP="00A61906">
            <w:pPr>
              <w:spacing w:after="0"/>
              <w:contextualSpacing/>
              <w:rPr>
                <w:szCs w:val="20"/>
              </w:rPr>
            </w:pPr>
            <w:r w:rsidRPr="00F35719">
              <w:rPr>
                <w:szCs w:val="20"/>
              </w:rPr>
              <w:t>2. Obsługa i naprawa układu zasilania paliwem</w:t>
            </w:r>
          </w:p>
        </w:tc>
        <w:tc>
          <w:tcPr>
            <w:tcW w:w="1238" w:type="dxa"/>
            <w:vAlign w:val="center"/>
          </w:tcPr>
          <w:p w:rsidR="00A61906" w:rsidRPr="00F35719" w:rsidRDefault="00A61906" w:rsidP="00A61906">
            <w:pPr>
              <w:spacing w:after="0"/>
              <w:ind w:left="232" w:hanging="232"/>
              <w:contextualSpacing/>
              <w:jc w:val="center"/>
              <w:rPr>
                <w:szCs w:val="20"/>
              </w:rPr>
            </w:pPr>
          </w:p>
        </w:tc>
        <w:tc>
          <w:tcPr>
            <w:tcW w:w="3544" w:type="dxa"/>
          </w:tcPr>
          <w:p w:rsidR="00A61906" w:rsidRPr="00F35719" w:rsidRDefault="00A61906" w:rsidP="00A61906">
            <w:pPr>
              <w:numPr>
                <w:ilvl w:val="0"/>
                <w:numId w:val="105"/>
              </w:numPr>
              <w:spacing w:after="0" w:line="240" w:lineRule="auto"/>
              <w:ind w:left="206" w:hanging="206"/>
              <w:rPr>
                <w:szCs w:val="20"/>
              </w:rPr>
            </w:pPr>
            <w:r w:rsidRPr="00F35719">
              <w:rPr>
                <w:szCs w:val="20"/>
              </w:rPr>
              <w:t>przyjąć pojazd do naprawy,</w:t>
            </w:r>
          </w:p>
          <w:p w:rsidR="00A61906" w:rsidRPr="00F35719" w:rsidRDefault="00A61906" w:rsidP="00A61906">
            <w:pPr>
              <w:numPr>
                <w:ilvl w:val="0"/>
                <w:numId w:val="105"/>
              </w:numPr>
              <w:spacing w:after="0" w:line="240" w:lineRule="auto"/>
              <w:ind w:left="206" w:hanging="206"/>
              <w:rPr>
                <w:szCs w:val="20"/>
              </w:rPr>
            </w:pPr>
            <w:r w:rsidRPr="00F35719">
              <w:rPr>
                <w:szCs w:val="20"/>
              </w:rPr>
              <w:t>zlokalizować uszkodzenia,</w:t>
            </w:r>
          </w:p>
          <w:p w:rsidR="00A61906" w:rsidRPr="00F35719" w:rsidRDefault="00A61906" w:rsidP="00A61906">
            <w:pPr>
              <w:numPr>
                <w:ilvl w:val="0"/>
                <w:numId w:val="105"/>
              </w:numPr>
              <w:spacing w:after="0" w:line="240" w:lineRule="auto"/>
              <w:ind w:left="206" w:hanging="206"/>
              <w:rPr>
                <w:szCs w:val="20"/>
              </w:rPr>
            </w:pPr>
            <w:r w:rsidRPr="00F35719">
              <w:rPr>
                <w:szCs w:val="20"/>
              </w:rPr>
              <w:t>dokonać oceny szczelności układu zasilania silnika,</w:t>
            </w:r>
          </w:p>
          <w:p w:rsidR="00A61906" w:rsidRPr="00F35719" w:rsidRDefault="00A61906" w:rsidP="00A61906">
            <w:pPr>
              <w:numPr>
                <w:ilvl w:val="0"/>
                <w:numId w:val="105"/>
              </w:numPr>
              <w:spacing w:after="0" w:line="240" w:lineRule="auto"/>
              <w:ind w:left="206" w:hanging="206"/>
              <w:rPr>
                <w:szCs w:val="20"/>
              </w:rPr>
            </w:pPr>
            <w:r w:rsidRPr="00F35719">
              <w:rPr>
                <w:szCs w:val="20"/>
              </w:rPr>
              <w:t>wymienić filtr paliwa,</w:t>
            </w:r>
          </w:p>
          <w:p w:rsidR="00A61906" w:rsidRPr="00F35719" w:rsidRDefault="00A61906" w:rsidP="00A61906">
            <w:pPr>
              <w:numPr>
                <w:ilvl w:val="0"/>
                <w:numId w:val="105"/>
              </w:numPr>
              <w:spacing w:after="0" w:line="240" w:lineRule="auto"/>
              <w:ind w:left="206" w:hanging="206"/>
              <w:rPr>
                <w:szCs w:val="20"/>
              </w:rPr>
            </w:pPr>
            <w:r w:rsidRPr="00F35719">
              <w:rPr>
                <w:szCs w:val="20"/>
              </w:rPr>
              <w:t>wymienić filtr z węglem aktywnym do odpowietrzania zbiornika paliwa,</w:t>
            </w:r>
          </w:p>
          <w:p w:rsidR="00A61906" w:rsidRPr="00F35719" w:rsidRDefault="00A61906" w:rsidP="00A61906">
            <w:pPr>
              <w:numPr>
                <w:ilvl w:val="0"/>
                <w:numId w:val="105"/>
              </w:numPr>
              <w:spacing w:after="0" w:line="240" w:lineRule="auto"/>
              <w:ind w:left="206" w:hanging="206"/>
              <w:rPr>
                <w:szCs w:val="20"/>
              </w:rPr>
            </w:pPr>
            <w:r w:rsidRPr="00F35719">
              <w:rPr>
                <w:szCs w:val="20"/>
              </w:rPr>
              <w:t>wymienić pompę paliwa układu zasilania ZI,</w:t>
            </w:r>
          </w:p>
          <w:p w:rsidR="00A61906" w:rsidRPr="00F35719" w:rsidRDefault="00A61906" w:rsidP="00A61906">
            <w:pPr>
              <w:numPr>
                <w:ilvl w:val="0"/>
                <w:numId w:val="105"/>
              </w:numPr>
              <w:spacing w:after="0" w:line="240" w:lineRule="auto"/>
              <w:ind w:left="206" w:hanging="206"/>
              <w:rPr>
                <w:szCs w:val="20"/>
              </w:rPr>
            </w:pPr>
            <w:r w:rsidRPr="00F35719">
              <w:rPr>
                <w:szCs w:val="20"/>
              </w:rPr>
              <w:t>wymienić wtryskiwacze paliwa silnika ZI,</w:t>
            </w:r>
          </w:p>
          <w:p w:rsidR="00A61906" w:rsidRPr="00F35719" w:rsidRDefault="00A61906" w:rsidP="00A61906">
            <w:pPr>
              <w:numPr>
                <w:ilvl w:val="0"/>
                <w:numId w:val="105"/>
              </w:numPr>
              <w:spacing w:after="0" w:line="240" w:lineRule="auto"/>
              <w:ind w:left="206" w:hanging="206"/>
              <w:rPr>
                <w:szCs w:val="20"/>
              </w:rPr>
            </w:pPr>
            <w:r w:rsidRPr="00F35719">
              <w:rPr>
                <w:szCs w:val="20"/>
              </w:rPr>
              <w:t>wykonać demontażu pompy wtryskowej z silnika,</w:t>
            </w:r>
          </w:p>
          <w:p w:rsidR="00A61906" w:rsidRPr="00F35719" w:rsidRDefault="00A61906" w:rsidP="00A61906">
            <w:pPr>
              <w:numPr>
                <w:ilvl w:val="0"/>
                <w:numId w:val="105"/>
              </w:numPr>
              <w:spacing w:after="0" w:line="240" w:lineRule="auto"/>
              <w:ind w:left="206" w:hanging="206"/>
              <w:rPr>
                <w:szCs w:val="20"/>
              </w:rPr>
            </w:pPr>
            <w:r w:rsidRPr="00F35719">
              <w:rPr>
                <w:szCs w:val="20"/>
              </w:rPr>
              <w:t>wymienić wtryskiwacze paliwa silnika ZS,</w:t>
            </w:r>
          </w:p>
          <w:p w:rsidR="00A61906" w:rsidRPr="00F35719" w:rsidRDefault="00A61906" w:rsidP="00A61906">
            <w:pPr>
              <w:numPr>
                <w:ilvl w:val="0"/>
                <w:numId w:val="105"/>
              </w:numPr>
              <w:spacing w:after="0" w:line="240" w:lineRule="auto"/>
              <w:ind w:left="206" w:hanging="206"/>
              <w:rPr>
                <w:szCs w:val="20"/>
              </w:rPr>
            </w:pPr>
            <w:r w:rsidRPr="00F35719">
              <w:rPr>
                <w:szCs w:val="20"/>
              </w:rPr>
              <w:t>wymienić pompowtryskiwacze paliwa,</w:t>
            </w:r>
          </w:p>
          <w:p w:rsidR="00A61906" w:rsidRPr="00F35719" w:rsidRDefault="00A61906" w:rsidP="00A61906">
            <w:pPr>
              <w:pStyle w:val="Akapitzlist"/>
              <w:numPr>
                <w:ilvl w:val="0"/>
                <w:numId w:val="105"/>
              </w:numPr>
              <w:spacing w:after="0" w:line="240" w:lineRule="auto"/>
              <w:ind w:left="206" w:hanging="206"/>
              <w:rPr>
                <w:rFonts w:ascii="Arial" w:hAnsi="Arial" w:cs="Arial"/>
                <w:szCs w:val="20"/>
              </w:rPr>
            </w:pPr>
            <w:r w:rsidRPr="00F35719">
              <w:rPr>
                <w:rFonts w:ascii="Arial" w:hAnsi="Arial" w:cs="Arial"/>
                <w:szCs w:val="20"/>
              </w:rPr>
              <w:t>skalkulować koszty wykonanej obsługi i naprawy,</w:t>
            </w:r>
          </w:p>
          <w:p w:rsidR="00A61906" w:rsidRPr="00F35719" w:rsidRDefault="00A61906" w:rsidP="00A61906">
            <w:pPr>
              <w:pStyle w:val="Akapitzlist"/>
              <w:numPr>
                <w:ilvl w:val="0"/>
                <w:numId w:val="105"/>
              </w:numPr>
              <w:spacing w:after="0" w:line="240" w:lineRule="auto"/>
              <w:ind w:left="206" w:hanging="206"/>
            </w:pPr>
            <w:r w:rsidRPr="00F35719">
              <w:rPr>
                <w:rFonts w:ascii="Arial" w:hAnsi="Arial" w:cs="Arial"/>
                <w:szCs w:val="20"/>
              </w:rPr>
              <w:t>wydać pojazd po obsłudze i naprawie.</w:t>
            </w:r>
          </w:p>
        </w:tc>
        <w:tc>
          <w:tcPr>
            <w:tcW w:w="3543" w:type="dxa"/>
          </w:tcPr>
          <w:p w:rsidR="00A61906" w:rsidRPr="00F35719" w:rsidRDefault="00A61906" w:rsidP="00A61906">
            <w:pPr>
              <w:numPr>
                <w:ilvl w:val="0"/>
                <w:numId w:val="105"/>
              </w:numPr>
              <w:spacing w:after="0" w:line="240" w:lineRule="auto"/>
              <w:ind w:left="206" w:hanging="206"/>
              <w:rPr>
                <w:szCs w:val="20"/>
              </w:rPr>
            </w:pPr>
            <w:r w:rsidRPr="00F35719">
              <w:rPr>
                <w:szCs w:val="20"/>
              </w:rPr>
              <w:t>wymienić czujniki elektronicznego układu sterowania pracą silnika,</w:t>
            </w:r>
          </w:p>
          <w:p w:rsidR="00A61906" w:rsidRPr="00F35719" w:rsidRDefault="00A61906" w:rsidP="00A61906">
            <w:pPr>
              <w:numPr>
                <w:ilvl w:val="0"/>
                <w:numId w:val="105"/>
              </w:numPr>
              <w:spacing w:after="0" w:line="240" w:lineRule="auto"/>
              <w:ind w:left="206" w:hanging="206"/>
              <w:rPr>
                <w:szCs w:val="20"/>
              </w:rPr>
            </w:pPr>
            <w:r w:rsidRPr="00F35719">
              <w:rPr>
                <w:szCs w:val="20"/>
              </w:rPr>
              <w:t>przeprowadzić montaż i regulację pompy wtryskowej do silnika.</w:t>
            </w:r>
          </w:p>
        </w:tc>
        <w:tc>
          <w:tcPr>
            <w:tcW w:w="1276" w:type="dxa"/>
            <w:vAlign w:val="center"/>
          </w:tcPr>
          <w:p w:rsidR="00A61906" w:rsidRPr="00F35719" w:rsidRDefault="00A61906" w:rsidP="00A61906">
            <w:pPr>
              <w:spacing w:after="0"/>
              <w:contextualSpacing/>
              <w:jc w:val="center"/>
              <w:rPr>
                <w:szCs w:val="20"/>
              </w:rPr>
            </w:pPr>
            <w:r w:rsidRPr="00F35719">
              <w:rPr>
                <w:szCs w:val="20"/>
              </w:rPr>
              <w:t>Klasa I</w:t>
            </w:r>
            <w:r>
              <w:rPr>
                <w:szCs w:val="20"/>
              </w:rPr>
              <w:t>II</w:t>
            </w:r>
            <w:r w:rsidRPr="00F35719">
              <w:rPr>
                <w:szCs w:val="20"/>
              </w:rPr>
              <w:t xml:space="preserve"> </w:t>
            </w:r>
          </w:p>
        </w:tc>
      </w:tr>
      <w:tr w:rsidR="00A61906" w:rsidRPr="00F35719" w:rsidTr="00A61906">
        <w:tc>
          <w:tcPr>
            <w:tcW w:w="2262" w:type="dxa"/>
            <w:vMerge/>
            <w:vAlign w:val="center"/>
          </w:tcPr>
          <w:p w:rsidR="00A61906" w:rsidRPr="00F35719" w:rsidRDefault="00A61906" w:rsidP="00A61906">
            <w:pPr>
              <w:spacing w:after="0"/>
              <w:contextualSpacing/>
              <w:rPr>
                <w:szCs w:val="20"/>
              </w:rPr>
            </w:pPr>
          </w:p>
        </w:tc>
        <w:tc>
          <w:tcPr>
            <w:tcW w:w="2562" w:type="dxa"/>
            <w:vAlign w:val="center"/>
          </w:tcPr>
          <w:p w:rsidR="00A61906" w:rsidRPr="00F35719" w:rsidRDefault="00A61906" w:rsidP="00A61906">
            <w:pPr>
              <w:spacing w:after="0"/>
              <w:contextualSpacing/>
              <w:rPr>
                <w:szCs w:val="20"/>
              </w:rPr>
            </w:pPr>
            <w:r w:rsidRPr="00F35719">
              <w:rPr>
                <w:szCs w:val="20"/>
              </w:rPr>
              <w:t>3. Obsługa i naprawa układu zapłonowego</w:t>
            </w:r>
          </w:p>
        </w:tc>
        <w:tc>
          <w:tcPr>
            <w:tcW w:w="1238" w:type="dxa"/>
            <w:vAlign w:val="center"/>
          </w:tcPr>
          <w:p w:rsidR="00A61906" w:rsidRPr="00F35719" w:rsidRDefault="00A61906" w:rsidP="00A61906">
            <w:pPr>
              <w:spacing w:after="0"/>
              <w:ind w:left="232" w:hanging="232"/>
              <w:contextualSpacing/>
              <w:jc w:val="center"/>
              <w:rPr>
                <w:szCs w:val="20"/>
              </w:rPr>
            </w:pPr>
          </w:p>
        </w:tc>
        <w:tc>
          <w:tcPr>
            <w:tcW w:w="3544" w:type="dxa"/>
          </w:tcPr>
          <w:p w:rsidR="00A61906" w:rsidRPr="00F35719" w:rsidRDefault="00A61906" w:rsidP="00A61906">
            <w:pPr>
              <w:numPr>
                <w:ilvl w:val="0"/>
                <w:numId w:val="105"/>
              </w:numPr>
              <w:spacing w:after="0" w:line="240" w:lineRule="auto"/>
              <w:ind w:left="206" w:hanging="206"/>
              <w:rPr>
                <w:szCs w:val="20"/>
              </w:rPr>
            </w:pPr>
            <w:r w:rsidRPr="00F35719">
              <w:rPr>
                <w:szCs w:val="20"/>
              </w:rPr>
              <w:t>przyjąć pojazd do naprawy,</w:t>
            </w:r>
          </w:p>
          <w:p w:rsidR="00A61906" w:rsidRPr="00F35719" w:rsidRDefault="00A61906" w:rsidP="00A61906">
            <w:pPr>
              <w:numPr>
                <w:ilvl w:val="0"/>
                <w:numId w:val="105"/>
              </w:numPr>
              <w:spacing w:after="0" w:line="240" w:lineRule="auto"/>
              <w:ind w:left="206" w:hanging="206"/>
              <w:rPr>
                <w:szCs w:val="20"/>
              </w:rPr>
            </w:pPr>
            <w:r w:rsidRPr="00F35719">
              <w:rPr>
                <w:szCs w:val="20"/>
              </w:rPr>
              <w:t>zlokalizować uszkodzenia,</w:t>
            </w:r>
          </w:p>
          <w:p w:rsidR="00A61906" w:rsidRPr="00F35719" w:rsidRDefault="00A61906" w:rsidP="00A61906">
            <w:pPr>
              <w:numPr>
                <w:ilvl w:val="0"/>
                <w:numId w:val="105"/>
              </w:numPr>
              <w:spacing w:after="0" w:line="240" w:lineRule="auto"/>
              <w:ind w:left="206" w:hanging="206"/>
              <w:rPr>
                <w:szCs w:val="20"/>
              </w:rPr>
            </w:pPr>
            <w:r w:rsidRPr="00F35719">
              <w:rPr>
                <w:szCs w:val="20"/>
              </w:rPr>
              <w:t>wymienić świece zapłonowe,</w:t>
            </w:r>
          </w:p>
          <w:p w:rsidR="00A61906" w:rsidRPr="00F35719" w:rsidRDefault="00A61906" w:rsidP="00A61906">
            <w:pPr>
              <w:pStyle w:val="Akapitzlist"/>
              <w:numPr>
                <w:ilvl w:val="0"/>
                <w:numId w:val="105"/>
              </w:numPr>
              <w:spacing w:after="0" w:line="240" w:lineRule="auto"/>
              <w:ind w:left="206" w:hanging="206"/>
              <w:rPr>
                <w:rFonts w:ascii="Arial" w:hAnsi="Arial" w:cs="Arial"/>
                <w:szCs w:val="20"/>
              </w:rPr>
            </w:pPr>
            <w:r w:rsidRPr="00F35719">
              <w:rPr>
                <w:rFonts w:ascii="Arial" w:hAnsi="Arial" w:cs="Arial"/>
                <w:szCs w:val="20"/>
              </w:rPr>
              <w:t>skalkulować koszty wykonanej obsługi i naprawy,</w:t>
            </w:r>
          </w:p>
          <w:p w:rsidR="00A61906" w:rsidRPr="00F35719" w:rsidRDefault="00A61906" w:rsidP="00A61906">
            <w:pPr>
              <w:pStyle w:val="Akapitzlist"/>
              <w:numPr>
                <w:ilvl w:val="0"/>
                <w:numId w:val="105"/>
              </w:numPr>
              <w:spacing w:after="0" w:line="240" w:lineRule="auto"/>
              <w:ind w:left="206" w:hanging="206"/>
            </w:pPr>
            <w:r w:rsidRPr="00F35719">
              <w:rPr>
                <w:rFonts w:ascii="Arial" w:hAnsi="Arial" w:cs="Arial"/>
                <w:szCs w:val="20"/>
              </w:rPr>
              <w:t>wydać pojazd po obsłudze i naprawie.</w:t>
            </w:r>
          </w:p>
        </w:tc>
        <w:tc>
          <w:tcPr>
            <w:tcW w:w="3543" w:type="dxa"/>
          </w:tcPr>
          <w:p w:rsidR="00A61906" w:rsidRPr="00F35719" w:rsidRDefault="00A61906" w:rsidP="00A61906">
            <w:pPr>
              <w:numPr>
                <w:ilvl w:val="0"/>
                <w:numId w:val="105"/>
              </w:numPr>
              <w:spacing w:after="0" w:line="240" w:lineRule="auto"/>
              <w:ind w:left="207" w:hanging="207"/>
              <w:rPr>
                <w:szCs w:val="20"/>
              </w:rPr>
            </w:pPr>
            <w:r w:rsidRPr="00F35719">
              <w:rPr>
                <w:szCs w:val="20"/>
              </w:rPr>
              <w:t>wymienić świece żarowe.</w:t>
            </w:r>
          </w:p>
        </w:tc>
        <w:tc>
          <w:tcPr>
            <w:tcW w:w="1276" w:type="dxa"/>
            <w:vAlign w:val="center"/>
          </w:tcPr>
          <w:p w:rsidR="00A61906" w:rsidRPr="00F35719" w:rsidRDefault="00A61906" w:rsidP="00A61906">
            <w:pPr>
              <w:spacing w:after="0"/>
              <w:contextualSpacing/>
              <w:jc w:val="center"/>
              <w:rPr>
                <w:szCs w:val="20"/>
              </w:rPr>
            </w:pPr>
            <w:r w:rsidRPr="00F35719">
              <w:rPr>
                <w:szCs w:val="20"/>
              </w:rPr>
              <w:t>Klasa I</w:t>
            </w:r>
            <w:r>
              <w:rPr>
                <w:szCs w:val="20"/>
              </w:rPr>
              <w:t>II</w:t>
            </w:r>
          </w:p>
        </w:tc>
      </w:tr>
      <w:tr w:rsidR="00A61906" w:rsidRPr="00F35719" w:rsidTr="00A61906">
        <w:tc>
          <w:tcPr>
            <w:tcW w:w="2262" w:type="dxa"/>
            <w:vMerge/>
            <w:vAlign w:val="center"/>
          </w:tcPr>
          <w:p w:rsidR="00A61906" w:rsidRPr="00F35719" w:rsidRDefault="00A61906" w:rsidP="00A61906">
            <w:pPr>
              <w:spacing w:after="0"/>
              <w:contextualSpacing/>
              <w:rPr>
                <w:szCs w:val="20"/>
              </w:rPr>
            </w:pPr>
          </w:p>
        </w:tc>
        <w:tc>
          <w:tcPr>
            <w:tcW w:w="2562" w:type="dxa"/>
            <w:vAlign w:val="center"/>
          </w:tcPr>
          <w:p w:rsidR="00A61906" w:rsidRPr="00F35719" w:rsidRDefault="00A61906" w:rsidP="00A61906">
            <w:pPr>
              <w:spacing w:after="0"/>
              <w:contextualSpacing/>
              <w:rPr>
                <w:szCs w:val="20"/>
              </w:rPr>
            </w:pPr>
            <w:r w:rsidRPr="00F35719">
              <w:rPr>
                <w:szCs w:val="20"/>
              </w:rPr>
              <w:t>4. Obsługa i naprawa kadłubów i głowic silników</w:t>
            </w:r>
          </w:p>
        </w:tc>
        <w:tc>
          <w:tcPr>
            <w:tcW w:w="1238" w:type="dxa"/>
            <w:vAlign w:val="center"/>
          </w:tcPr>
          <w:p w:rsidR="00A61906" w:rsidRPr="00F35719" w:rsidRDefault="00A61906" w:rsidP="00A61906">
            <w:pPr>
              <w:spacing w:after="0"/>
              <w:ind w:left="232" w:hanging="232"/>
              <w:contextualSpacing/>
              <w:jc w:val="center"/>
              <w:rPr>
                <w:szCs w:val="20"/>
              </w:rPr>
            </w:pPr>
          </w:p>
        </w:tc>
        <w:tc>
          <w:tcPr>
            <w:tcW w:w="3544" w:type="dxa"/>
          </w:tcPr>
          <w:p w:rsidR="00A61906" w:rsidRPr="00F35719" w:rsidRDefault="00A61906" w:rsidP="00A61906">
            <w:pPr>
              <w:numPr>
                <w:ilvl w:val="0"/>
                <w:numId w:val="105"/>
              </w:numPr>
              <w:spacing w:after="0" w:line="240" w:lineRule="auto"/>
              <w:ind w:left="206" w:hanging="206"/>
              <w:rPr>
                <w:szCs w:val="20"/>
              </w:rPr>
            </w:pPr>
            <w:r w:rsidRPr="00F35719">
              <w:rPr>
                <w:szCs w:val="20"/>
              </w:rPr>
              <w:t>przyjąć pojazd do naprawy</w:t>
            </w:r>
          </w:p>
          <w:p w:rsidR="00A61906" w:rsidRPr="00F35719" w:rsidRDefault="00A61906" w:rsidP="00A61906">
            <w:pPr>
              <w:numPr>
                <w:ilvl w:val="0"/>
                <w:numId w:val="105"/>
              </w:numPr>
              <w:spacing w:after="0" w:line="240" w:lineRule="auto"/>
              <w:ind w:left="206" w:hanging="206"/>
              <w:rPr>
                <w:szCs w:val="20"/>
              </w:rPr>
            </w:pPr>
            <w:r w:rsidRPr="00F35719">
              <w:rPr>
                <w:szCs w:val="20"/>
              </w:rPr>
              <w:t>zlokalizować uszkodzenia,</w:t>
            </w:r>
          </w:p>
          <w:p w:rsidR="00A61906" w:rsidRPr="00F35719" w:rsidRDefault="00A61906" w:rsidP="00A61906">
            <w:pPr>
              <w:numPr>
                <w:ilvl w:val="0"/>
                <w:numId w:val="105"/>
              </w:numPr>
              <w:spacing w:after="0" w:line="240" w:lineRule="auto"/>
              <w:ind w:left="206" w:hanging="206"/>
              <w:rPr>
                <w:szCs w:val="20"/>
              </w:rPr>
            </w:pPr>
            <w:r w:rsidRPr="00F35719">
              <w:rPr>
                <w:szCs w:val="20"/>
              </w:rPr>
              <w:t>dokonać wymontowania (zamontowania) głowicy z (do) silnika,</w:t>
            </w:r>
          </w:p>
          <w:p w:rsidR="00A61906" w:rsidRPr="00F35719" w:rsidRDefault="00A61906" w:rsidP="00A61906">
            <w:pPr>
              <w:numPr>
                <w:ilvl w:val="0"/>
                <w:numId w:val="105"/>
              </w:numPr>
              <w:spacing w:after="0" w:line="240" w:lineRule="auto"/>
              <w:ind w:left="206" w:hanging="206"/>
              <w:rPr>
                <w:szCs w:val="20"/>
              </w:rPr>
            </w:pPr>
            <w:r w:rsidRPr="00F35719">
              <w:rPr>
                <w:szCs w:val="20"/>
              </w:rPr>
              <w:t>przestrzegać zasadę kolejności odkręcania (dokręcania) śrub mocujących głowicę do silnika,</w:t>
            </w:r>
          </w:p>
          <w:p w:rsidR="00A61906" w:rsidRPr="00F35719" w:rsidRDefault="00A61906" w:rsidP="00A61906">
            <w:pPr>
              <w:numPr>
                <w:ilvl w:val="0"/>
                <w:numId w:val="105"/>
              </w:numPr>
              <w:spacing w:after="0" w:line="240" w:lineRule="auto"/>
              <w:ind w:left="206" w:hanging="206"/>
              <w:rPr>
                <w:szCs w:val="20"/>
              </w:rPr>
            </w:pPr>
            <w:r w:rsidRPr="00F35719">
              <w:rPr>
                <w:szCs w:val="20"/>
              </w:rPr>
              <w:t>zastosować określone w dokumentacji etapy dokręcania śrub mocujących głowicę do silnika,</w:t>
            </w:r>
          </w:p>
          <w:p w:rsidR="00A61906" w:rsidRPr="00F35719" w:rsidRDefault="00A61906" w:rsidP="00A61906">
            <w:pPr>
              <w:numPr>
                <w:ilvl w:val="0"/>
                <w:numId w:val="105"/>
              </w:numPr>
              <w:spacing w:after="0" w:line="240" w:lineRule="auto"/>
              <w:ind w:left="206" w:hanging="206"/>
              <w:rPr>
                <w:szCs w:val="20"/>
              </w:rPr>
            </w:pPr>
            <w:r w:rsidRPr="00F35719">
              <w:rPr>
                <w:szCs w:val="20"/>
              </w:rPr>
              <w:t>przeprowadzić demontaż głowicy,</w:t>
            </w:r>
          </w:p>
          <w:p w:rsidR="00A61906" w:rsidRPr="00F35719" w:rsidRDefault="00A61906" w:rsidP="00A61906">
            <w:pPr>
              <w:numPr>
                <w:ilvl w:val="0"/>
                <w:numId w:val="105"/>
              </w:numPr>
              <w:spacing w:after="0" w:line="240" w:lineRule="auto"/>
              <w:ind w:left="206" w:hanging="206"/>
              <w:rPr>
                <w:szCs w:val="20"/>
              </w:rPr>
            </w:pPr>
            <w:r w:rsidRPr="00F35719">
              <w:rPr>
                <w:szCs w:val="20"/>
              </w:rPr>
              <w:t>przeprowadzić montaż głowicy,</w:t>
            </w:r>
          </w:p>
          <w:p w:rsidR="00A61906" w:rsidRPr="00F35719" w:rsidRDefault="00A61906" w:rsidP="00A61906">
            <w:pPr>
              <w:numPr>
                <w:ilvl w:val="0"/>
                <w:numId w:val="105"/>
              </w:numPr>
              <w:spacing w:after="0" w:line="240" w:lineRule="auto"/>
              <w:ind w:left="206" w:hanging="206"/>
              <w:rPr>
                <w:szCs w:val="20"/>
              </w:rPr>
            </w:pPr>
            <w:r w:rsidRPr="00F35719">
              <w:rPr>
                <w:szCs w:val="20"/>
              </w:rPr>
              <w:t>określić zakres naprawy kadłuba,</w:t>
            </w:r>
          </w:p>
          <w:p w:rsidR="00A61906" w:rsidRPr="00F35719" w:rsidRDefault="00A61906" w:rsidP="00A61906">
            <w:pPr>
              <w:numPr>
                <w:ilvl w:val="0"/>
                <w:numId w:val="105"/>
              </w:numPr>
              <w:spacing w:after="0" w:line="240" w:lineRule="auto"/>
              <w:ind w:left="206" w:hanging="206"/>
              <w:rPr>
                <w:szCs w:val="20"/>
              </w:rPr>
            </w:pPr>
            <w:r w:rsidRPr="00F35719">
              <w:rPr>
                <w:szCs w:val="20"/>
              </w:rPr>
              <w:t>wykonać naprawę cylindrów kadłuba metodami mechanicznymi,</w:t>
            </w:r>
          </w:p>
          <w:p w:rsidR="00A61906" w:rsidRPr="00F35719" w:rsidRDefault="00A61906" w:rsidP="00A61906">
            <w:pPr>
              <w:pStyle w:val="Akapitzlist"/>
              <w:numPr>
                <w:ilvl w:val="0"/>
                <w:numId w:val="105"/>
              </w:numPr>
              <w:spacing w:after="0" w:line="240" w:lineRule="auto"/>
              <w:ind w:left="206" w:hanging="206"/>
              <w:rPr>
                <w:rFonts w:ascii="Arial" w:hAnsi="Arial" w:cs="Arial"/>
                <w:szCs w:val="20"/>
              </w:rPr>
            </w:pPr>
            <w:r w:rsidRPr="00F35719">
              <w:rPr>
                <w:rFonts w:ascii="Arial" w:hAnsi="Arial" w:cs="Arial"/>
                <w:szCs w:val="20"/>
              </w:rPr>
              <w:t>skalkulować koszty wykonanej obsługi i naprawy,</w:t>
            </w:r>
          </w:p>
          <w:p w:rsidR="00A61906" w:rsidRPr="00F35719" w:rsidRDefault="00A61906" w:rsidP="00A61906">
            <w:pPr>
              <w:pStyle w:val="Akapitzlist"/>
              <w:numPr>
                <w:ilvl w:val="0"/>
                <w:numId w:val="105"/>
              </w:numPr>
              <w:spacing w:after="0" w:line="240" w:lineRule="auto"/>
              <w:ind w:left="206" w:hanging="206"/>
            </w:pPr>
            <w:r w:rsidRPr="00F35719">
              <w:rPr>
                <w:rFonts w:ascii="Arial" w:hAnsi="Arial" w:cs="Arial"/>
                <w:szCs w:val="20"/>
              </w:rPr>
              <w:t>wydać pojazd po obsłudze i naprawie.</w:t>
            </w:r>
          </w:p>
        </w:tc>
        <w:tc>
          <w:tcPr>
            <w:tcW w:w="3543" w:type="dxa"/>
          </w:tcPr>
          <w:p w:rsidR="00A61906" w:rsidRPr="00F35719" w:rsidRDefault="00A61906" w:rsidP="00A61906">
            <w:pPr>
              <w:numPr>
                <w:ilvl w:val="0"/>
                <w:numId w:val="105"/>
              </w:numPr>
              <w:spacing w:after="0" w:line="240" w:lineRule="auto"/>
              <w:ind w:left="207" w:hanging="207"/>
              <w:rPr>
                <w:szCs w:val="20"/>
              </w:rPr>
            </w:pPr>
            <w:r w:rsidRPr="00F35719">
              <w:rPr>
                <w:szCs w:val="20"/>
              </w:rPr>
              <w:t>dokonać w wyniku oględzin zewnętrznych oceny stanu technicznego głowicy,</w:t>
            </w:r>
          </w:p>
          <w:p w:rsidR="00A61906" w:rsidRPr="00F35719" w:rsidRDefault="00A61906" w:rsidP="00A61906">
            <w:pPr>
              <w:numPr>
                <w:ilvl w:val="0"/>
                <w:numId w:val="105"/>
              </w:numPr>
              <w:spacing w:after="0" w:line="240" w:lineRule="auto"/>
              <w:ind w:left="207" w:hanging="207"/>
              <w:rPr>
                <w:szCs w:val="20"/>
              </w:rPr>
            </w:pPr>
            <w:r w:rsidRPr="00F35719">
              <w:rPr>
                <w:szCs w:val="20"/>
              </w:rPr>
              <w:t>sprawdzić płaskość powierzchni przylegania głowicy do kadłuba silnika,</w:t>
            </w:r>
          </w:p>
          <w:p w:rsidR="00A61906" w:rsidRPr="00F35719" w:rsidRDefault="00A61906" w:rsidP="00A61906">
            <w:pPr>
              <w:numPr>
                <w:ilvl w:val="0"/>
                <w:numId w:val="105"/>
              </w:numPr>
              <w:spacing w:after="0" w:line="240" w:lineRule="auto"/>
              <w:ind w:left="207" w:hanging="207"/>
              <w:rPr>
                <w:szCs w:val="20"/>
              </w:rPr>
            </w:pPr>
            <w:r w:rsidRPr="00F35719">
              <w:rPr>
                <w:szCs w:val="20"/>
              </w:rPr>
              <w:t>przeprowadzić pomiary mające na celu określenie stopnia zużycia kadłuba,</w:t>
            </w:r>
          </w:p>
          <w:p w:rsidR="00A61906" w:rsidRPr="00F35719" w:rsidRDefault="00A61906" w:rsidP="00A61906">
            <w:pPr>
              <w:numPr>
                <w:ilvl w:val="0"/>
                <w:numId w:val="105"/>
              </w:numPr>
              <w:spacing w:after="0" w:line="240" w:lineRule="auto"/>
              <w:ind w:left="207" w:hanging="207"/>
              <w:rPr>
                <w:szCs w:val="20"/>
              </w:rPr>
            </w:pPr>
            <w:r w:rsidRPr="00F35719">
              <w:rPr>
                <w:szCs w:val="20"/>
              </w:rPr>
              <w:t>wymienić tuleje cylindrowe kadłuba,</w:t>
            </w:r>
          </w:p>
          <w:p w:rsidR="00A61906" w:rsidRPr="00F35719" w:rsidRDefault="00A61906" w:rsidP="00A61906">
            <w:pPr>
              <w:numPr>
                <w:ilvl w:val="0"/>
                <w:numId w:val="105"/>
              </w:numPr>
              <w:spacing w:after="0" w:line="240" w:lineRule="auto"/>
              <w:ind w:left="207" w:hanging="207"/>
              <w:rPr>
                <w:szCs w:val="20"/>
              </w:rPr>
            </w:pPr>
            <w:r w:rsidRPr="00F35719">
              <w:rPr>
                <w:szCs w:val="20"/>
              </w:rPr>
              <w:t>określić na podstawie dokumentacji wymiar naprawczy cylindrów kadłuba.</w:t>
            </w:r>
          </w:p>
        </w:tc>
        <w:tc>
          <w:tcPr>
            <w:tcW w:w="1276" w:type="dxa"/>
            <w:vAlign w:val="center"/>
          </w:tcPr>
          <w:p w:rsidR="00A61906" w:rsidRPr="00F35719" w:rsidRDefault="00A61906" w:rsidP="00A61906">
            <w:pPr>
              <w:spacing w:after="0"/>
              <w:contextualSpacing/>
              <w:jc w:val="center"/>
              <w:rPr>
                <w:szCs w:val="20"/>
              </w:rPr>
            </w:pPr>
            <w:r w:rsidRPr="00F35719">
              <w:rPr>
                <w:szCs w:val="20"/>
              </w:rPr>
              <w:t>Klasa I</w:t>
            </w:r>
            <w:r>
              <w:rPr>
                <w:szCs w:val="20"/>
              </w:rPr>
              <w:t>II</w:t>
            </w:r>
          </w:p>
        </w:tc>
      </w:tr>
      <w:tr w:rsidR="00A61906" w:rsidRPr="00F35719" w:rsidTr="00A61906">
        <w:tc>
          <w:tcPr>
            <w:tcW w:w="2262" w:type="dxa"/>
            <w:vMerge/>
            <w:vAlign w:val="center"/>
          </w:tcPr>
          <w:p w:rsidR="00A61906" w:rsidRPr="00F35719" w:rsidRDefault="00A61906" w:rsidP="00A61906">
            <w:pPr>
              <w:spacing w:after="0"/>
              <w:contextualSpacing/>
              <w:rPr>
                <w:szCs w:val="20"/>
              </w:rPr>
            </w:pPr>
          </w:p>
        </w:tc>
        <w:tc>
          <w:tcPr>
            <w:tcW w:w="2562" w:type="dxa"/>
            <w:vAlign w:val="center"/>
          </w:tcPr>
          <w:p w:rsidR="00A61906" w:rsidRPr="00F35719" w:rsidRDefault="00A61906" w:rsidP="00A61906">
            <w:pPr>
              <w:spacing w:after="0"/>
              <w:contextualSpacing/>
              <w:rPr>
                <w:szCs w:val="20"/>
              </w:rPr>
            </w:pPr>
            <w:r w:rsidRPr="00F35719">
              <w:rPr>
                <w:szCs w:val="20"/>
              </w:rPr>
              <w:t>5. Obsługa i naprawa układu rozrządu</w:t>
            </w:r>
          </w:p>
        </w:tc>
        <w:tc>
          <w:tcPr>
            <w:tcW w:w="1238" w:type="dxa"/>
            <w:vAlign w:val="center"/>
          </w:tcPr>
          <w:p w:rsidR="00A61906" w:rsidRPr="00F35719" w:rsidRDefault="00A61906" w:rsidP="00A61906">
            <w:pPr>
              <w:spacing w:after="0"/>
              <w:ind w:left="232" w:hanging="232"/>
              <w:contextualSpacing/>
              <w:jc w:val="center"/>
              <w:rPr>
                <w:szCs w:val="20"/>
              </w:rPr>
            </w:pPr>
          </w:p>
        </w:tc>
        <w:tc>
          <w:tcPr>
            <w:tcW w:w="3544" w:type="dxa"/>
          </w:tcPr>
          <w:p w:rsidR="00A61906" w:rsidRPr="00F35719" w:rsidRDefault="00A61906" w:rsidP="00A61906">
            <w:pPr>
              <w:numPr>
                <w:ilvl w:val="0"/>
                <w:numId w:val="105"/>
              </w:numPr>
              <w:spacing w:after="0" w:line="240" w:lineRule="auto"/>
              <w:ind w:left="206" w:hanging="206"/>
              <w:rPr>
                <w:szCs w:val="20"/>
              </w:rPr>
            </w:pPr>
            <w:r w:rsidRPr="00F35719">
              <w:rPr>
                <w:szCs w:val="20"/>
              </w:rPr>
              <w:t>przyjąć pojazd do naprawy,</w:t>
            </w:r>
          </w:p>
          <w:p w:rsidR="00A61906" w:rsidRPr="00F35719" w:rsidRDefault="00A61906" w:rsidP="00A61906">
            <w:pPr>
              <w:numPr>
                <w:ilvl w:val="0"/>
                <w:numId w:val="105"/>
              </w:numPr>
              <w:spacing w:after="0" w:line="240" w:lineRule="auto"/>
              <w:ind w:left="206" w:hanging="206"/>
              <w:rPr>
                <w:szCs w:val="20"/>
              </w:rPr>
            </w:pPr>
            <w:r w:rsidRPr="00F35719">
              <w:rPr>
                <w:szCs w:val="20"/>
              </w:rPr>
              <w:t>zlokalizować uszkodzenia,</w:t>
            </w:r>
          </w:p>
          <w:p w:rsidR="00A61906" w:rsidRPr="00F35719" w:rsidRDefault="00A61906" w:rsidP="00A61906">
            <w:pPr>
              <w:numPr>
                <w:ilvl w:val="0"/>
                <w:numId w:val="105"/>
              </w:numPr>
              <w:spacing w:after="0" w:line="240" w:lineRule="auto"/>
              <w:ind w:left="206" w:hanging="206"/>
              <w:rPr>
                <w:szCs w:val="20"/>
              </w:rPr>
            </w:pPr>
            <w:r w:rsidRPr="00F35719">
              <w:rPr>
                <w:szCs w:val="20"/>
              </w:rPr>
              <w:t>przeprowadzić wymianę prowadnic zaworowych,</w:t>
            </w:r>
          </w:p>
          <w:p w:rsidR="00A61906" w:rsidRPr="00F35719" w:rsidRDefault="00A61906" w:rsidP="00A61906">
            <w:pPr>
              <w:numPr>
                <w:ilvl w:val="0"/>
                <w:numId w:val="105"/>
              </w:numPr>
              <w:spacing w:after="0" w:line="240" w:lineRule="auto"/>
              <w:ind w:left="206" w:hanging="206"/>
              <w:rPr>
                <w:szCs w:val="20"/>
              </w:rPr>
            </w:pPr>
            <w:r w:rsidRPr="00F35719">
              <w:rPr>
                <w:szCs w:val="20"/>
              </w:rPr>
              <w:t>wykonać docieranie gniazd zaworowych,</w:t>
            </w:r>
          </w:p>
          <w:p w:rsidR="00A61906" w:rsidRPr="00F35719" w:rsidRDefault="00A61906" w:rsidP="00A61906">
            <w:pPr>
              <w:pStyle w:val="Akapitzlist"/>
              <w:numPr>
                <w:ilvl w:val="0"/>
                <w:numId w:val="105"/>
              </w:numPr>
              <w:spacing w:after="0" w:line="240" w:lineRule="auto"/>
              <w:ind w:left="206" w:hanging="206"/>
              <w:rPr>
                <w:rFonts w:ascii="Arial" w:hAnsi="Arial" w:cs="Arial"/>
                <w:szCs w:val="20"/>
              </w:rPr>
            </w:pPr>
            <w:r w:rsidRPr="00F35719">
              <w:rPr>
                <w:rFonts w:ascii="Arial" w:hAnsi="Arial" w:cs="Arial"/>
                <w:szCs w:val="20"/>
              </w:rPr>
              <w:t>wymienić zużyte elementy układu rozrządu,</w:t>
            </w:r>
          </w:p>
          <w:p w:rsidR="00A61906" w:rsidRPr="00F35719" w:rsidRDefault="00A61906" w:rsidP="00A61906">
            <w:pPr>
              <w:pStyle w:val="Akapitzlist"/>
              <w:numPr>
                <w:ilvl w:val="0"/>
                <w:numId w:val="105"/>
              </w:numPr>
              <w:spacing w:after="0" w:line="240" w:lineRule="auto"/>
              <w:ind w:left="206" w:hanging="206"/>
              <w:rPr>
                <w:rFonts w:ascii="Arial" w:hAnsi="Arial" w:cs="Arial"/>
                <w:szCs w:val="20"/>
              </w:rPr>
            </w:pPr>
            <w:r w:rsidRPr="00F35719">
              <w:rPr>
                <w:rFonts w:ascii="Arial" w:hAnsi="Arial" w:cs="Arial"/>
                <w:szCs w:val="20"/>
              </w:rPr>
              <w:t>skalkulować koszty wykonanej obsługi i naprawy,</w:t>
            </w:r>
          </w:p>
          <w:p w:rsidR="00A61906" w:rsidRPr="00F35719" w:rsidRDefault="00A61906" w:rsidP="00A61906">
            <w:pPr>
              <w:pStyle w:val="Akapitzlist"/>
              <w:numPr>
                <w:ilvl w:val="0"/>
                <w:numId w:val="105"/>
              </w:numPr>
              <w:spacing w:after="0" w:line="240" w:lineRule="auto"/>
              <w:ind w:left="206" w:hanging="206"/>
            </w:pPr>
            <w:r w:rsidRPr="00F35719">
              <w:rPr>
                <w:rFonts w:ascii="Arial" w:hAnsi="Arial" w:cs="Arial"/>
                <w:szCs w:val="20"/>
              </w:rPr>
              <w:t>wydać pojazd po obsłudze i naprawie.</w:t>
            </w:r>
          </w:p>
        </w:tc>
        <w:tc>
          <w:tcPr>
            <w:tcW w:w="3543" w:type="dxa"/>
          </w:tcPr>
          <w:p w:rsidR="00A61906" w:rsidRPr="00F35719" w:rsidRDefault="00A61906" w:rsidP="00A61906">
            <w:pPr>
              <w:numPr>
                <w:ilvl w:val="0"/>
                <w:numId w:val="105"/>
              </w:numPr>
              <w:spacing w:after="0" w:line="240" w:lineRule="auto"/>
              <w:ind w:left="206" w:hanging="206"/>
              <w:rPr>
                <w:szCs w:val="20"/>
              </w:rPr>
            </w:pPr>
            <w:r w:rsidRPr="00F35719">
              <w:rPr>
                <w:szCs w:val="20"/>
              </w:rPr>
              <w:t>przeprowadzić wymianę gniazd zaworowych,</w:t>
            </w:r>
          </w:p>
          <w:p w:rsidR="00A61906" w:rsidRPr="00F35719" w:rsidRDefault="00A61906" w:rsidP="00A61906">
            <w:pPr>
              <w:numPr>
                <w:ilvl w:val="0"/>
                <w:numId w:val="105"/>
              </w:numPr>
              <w:spacing w:after="0" w:line="240" w:lineRule="auto"/>
              <w:ind w:left="206" w:hanging="206"/>
              <w:rPr>
                <w:szCs w:val="20"/>
              </w:rPr>
            </w:pPr>
            <w:r w:rsidRPr="00F35719">
              <w:rPr>
                <w:szCs w:val="20"/>
              </w:rPr>
              <w:t>wykonać naprawę gniazd zaworowych,</w:t>
            </w:r>
          </w:p>
          <w:p w:rsidR="00A61906" w:rsidRPr="00F35719" w:rsidRDefault="00A61906" w:rsidP="00A61906">
            <w:pPr>
              <w:numPr>
                <w:ilvl w:val="0"/>
                <w:numId w:val="105"/>
              </w:numPr>
              <w:spacing w:after="0" w:line="240" w:lineRule="auto"/>
              <w:ind w:left="206" w:hanging="206"/>
              <w:rPr>
                <w:szCs w:val="20"/>
              </w:rPr>
            </w:pPr>
            <w:r w:rsidRPr="00F35719">
              <w:rPr>
                <w:szCs w:val="20"/>
              </w:rPr>
              <w:t>wykonać naprawę zaworów.</w:t>
            </w:r>
          </w:p>
        </w:tc>
        <w:tc>
          <w:tcPr>
            <w:tcW w:w="1276" w:type="dxa"/>
            <w:vAlign w:val="center"/>
          </w:tcPr>
          <w:p w:rsidR="00A61906" w:rsidRPr="00F35719" w:rsidRDefault="00A61906" w:rsidP="00A61906">
            <w:pPr>
              <w:spacing w:after="0"/>
              <w:contextualSpacing/>
              <w:jc w:val="center"/>
              <w:rPr>
                <w:szCs w:val="20"/>
              </w:rPr>
            </w:pPr>
            <w:r w:rsidRPr="00F35719">
              <w:rPr>
                <w:szCs w:val="20"/>
              </w:rPr>
              <w:t>Klasa I</w:t>
            </w:r>
            <w:r>
              <w:rPr>
                <w:szCs w:val="20"/>
              </w:rPr>
              <w:t>II</w:t>
            </w:r>
          </w:p>
        </w:tc>
      </w:tr>
      <w:tr w:rsidR="00A61906" w:rsidRPr="00F35719" w:rsidTr="00A61906">
        <w:tc>
          <w:tcPr>
            <w:tcW w:w="2262" w:type="dxa"/>
            <w:vMerge/>
            <w:vAlign w:val="center"/>
          </w:tcPr>
          <w:p w:rsidR="00A61906" w:rsidRPr="00F35719" w:rsidRDefault="00A61906" w:rsidP="00A61906">
            <w:pPr>
              <w:spacing w:after="0"/>
              <w:contextualSpacing/>
              <w:rPr>
                <w:szCs w:val="20"/>
              </w:rPr>
            </w:pPr>
          </w:p>
        </w:tc>
        <w:tc>
          <w:tcPr>
            <w:tcW w:w="2562" w:type="dxa"/>
            <w:vAlign w:val="center"/>
          </w:tcPr>
          <w:p w:rsidR="00A61906" w:rsidRPr="00F35719" w:rsidRDefault="00A61906" w:rsidP="00A61906">
            <w:pPr>
              <w:spacing w:after="0"/>
              <w:contextualSpacing/>
              <w:rPr>
                <w:szCs w:val="20"/>
              </w:rPr>
            </w:pPr>
            <w:r w:rsidRPr="00F35719">
              <w:rPr>
                <w:szCs w:val="20"/>
              </w:rPr>
              <w:t>6. Obsługa i naprawa układu korbowego</w:t>
            </w:r>
          </w:p>
        </w:tc>
        <w:tc>
          <w:tcPr>
            <w:tcW w:w="1238" w:type="dxa"/>
            <w:vAlign w:val="center"/>
          </w:tcPr>
          <w:p w:rsidR="00A61906" w:rsidRPr="00F35719" w:rsidRDefault="00A61906" w:rsidP="00A61906">
            <w:pPr>
              <w:spacing w:after="0"/>
              <w:ind w:left="232" w:hanging="232"/>
              <w:contextualSpacing/>
              <w:jc w:val="center"/>
              <w:rPr>
                <w:szCs w:val="20"/>
              </w:rPr>
            </w:pPr>
          </w:p>
        </w:tc>
        <w:tc>
          <w:tcPr>
            <w:tcW w:w="3544" w:type="dxa"/>
          </w:tcPr>
          <w:p w:rsidR="00A61906" w:rsidRPr="00F35719" w:rsidRDefault="00A61906" w:rsidP="00A61906">
            <w:pPr>
              <w:numPr>
                <w:ilvl w:val="0"/>
                <w:numId w:val="105"/>
              </w:numPr>
              <w:spacing w:after="0" w:line="240" w:lineRule="auto"/>
              <w:ind w:left="206" w:hanging="206"/>
              <w:rPr>
                <w:szCs w:val="20"/>
              </w:rPr>
            </w:pPr>
            <w:r w:rsidRPr="00F35719">
              <w:rPr>
                <w:szCs w:val="20"/>
              </w:rPr>
              <w:t>przyjąć pojazd do naprawy,</w:t>
            </w:r>
          </w:p>
          <w:p w:rsidR="00A61906" w:rsidRPr="00F35719" w:rsidRDefault="00A61906" w:rsidP="00A61906">
            <w:pPr>
              <w:numPr>
                <w:ilvl w:val="0"/>
                <w:numId w:val="105"/>
              </w:numPr>
              <w:spacing w:after="0" w:line="240" w:lineRule="auto"/>
              <w:ind w:left="206" w:hanging="206"/>
              <w:rPr>
                <w:szCs w:val="20"/>
              </w:rPr>
            </w:pPr>
            <w:r w:rsidRPr="00F35719">
              <w:rPr>
                <w:szCs w:val="20"/>
              </w:rPr>
              <w:t>zlokalizować uszkodzenia,</w:t>
            </w:r>
          </w:p>
          <w:p w:rsidR="00A61906" w:rsidRPr="00F35719" w:rsidRDefault="00A61906" w:rsidP="00A61906">
            <w:pPr>
              <w:numPr>
                <w:ilvl w:val="0"/>
                <w:numId w:val="105"/>
              </w:numPr>
              <w:spacing w:after="0" w:line="240" w:lineRule="auto"/>
              <w:ind w:left="206" w:hanging="206"/>
              <w:rPr>
                <w:szCs w:val="20"/>
              </w:rPr>
            </w:pPr>
            <w:r w:rsidRPr="00F35719">
              <w:rPr>
                <w:szCs w:val="20"/>
              </w:rPr>
              <w:t>wymienić zużyte elementy układu korbowego,</w:t>
            </w:r>
          </w:p>
          <w:p w:rsidR="00A61906" w:rsidRPr="00F35719" w:rsidRDefault="00A61906" w:rsidP="00A61906">
            <w:pPr>
              <w:numPr>
                <w:ilvl w:val="0"/>
                <w:numId w:val="105"/>
              </w:numPr>
              <w:spacing w:after="0" w:line="240" w:lineRule="auto"/>
              <w:ind w:left="206" w:hanging="206"/>
              <w:rPr>
                <w:szCs w:val="20"/>
              </w:rPr>
            </w:pPr>
            <w:r w:rsidRPr="00F35719">
              <w:rPr>
                <w:szCs w:val="20"/>
              </w:rPr>
              <w:t>określić zakres naprawy wału korbowego,</w:t>
            </w:r>
          </w:p>
          <w:p w:rsidR="00A61906" w:rsidRPr="00F35719" w:rsidRDefault="00A61906" w:rsidP="00A61906">
            <w:pPr>
              <w:numPr>
                <w:ilvl w:val="0"/>
                <w:numId w:val="105"/>
              </w:numPr>
              <w:spacing w:after="0" w:line="240" w:lineRule="auto"/>
              <w:ind w:left="206" w:hanging="206"/>
              <w:rPr>
                <w:szCs w:val="20"/>
              </w:rPr>
            </w:pPr>
            <w:r w:rsidRPr="00F35719">
              <w:rPr>
                <w:szCs w:val="20"/>
              </w:rPr>
              <w:t>dobrać panewki główne i korbowe na podstawie dokumentacji,</w:t>
            </w:r>
          </w:p>
          <w:p w:rsidR="00A61906" w:rsidRPr="00F35719" w:rsidRDefault="00A61906" w:rsidP="00A61906">
            <w:pPr>
              <w:numPr>
                <w:ilvl w:val="0"/>
                <w:numId w:val="105"/>
              </w:numPr>
              <w:spacing w:after="0" w:line="240" w:lineRule="auto"/>
              <w:ind w:left="206" w:hanging="206"/>
              <w:rPr>
                <w:szCs w:val="20"/>
              </w:rPr>
            </w:pPr>
            <w:r w:rsidRPr="00F35719">
              <w:rPr>
                <w:szCs w:val="20"/>
              </w:rPr>
              <w:t>przeprowadzić montaż zespołu tłok-korbowód,</w:t>
            </w:r>
          </w:p>
          <w:p w:rsidR="00A61906" w:rsidRPr="00F35719" w:rsidRDefault="00A61906" w:rsidP="00A61906">
            <w:pPr>
              <w:numPr>
                <w:ilvl w:val="0"/>
                <w:numId w:val="105"/>
              </w:numPr>
              <w:spacing w:after="0" w:line="240" w:lineRule="auto"/>
              <w:ind w:left="206" w:hanging="206"/>
              <w:rPr>
                <w:szCs w:val="20"/>
              </w:rPr>
            </w:pPr>
            <w:r w:rsidRPr="00F35719">
              <w:rPr>
                <w:szCs w:val="20"/>
              </w:rPr>
              <w:t>przeprowadzić montaż elementów układu korbowego w kadłubie silnika,</w:t>
            </w:r>
          </w:p>
          <w:p w:rsidR="00A61906" w:rsidRPr="00F35719" w:rsidRDefault="00A61906" w:rsidP="00A61906">
            <w:pPr>
              <w:pStyle w:val="Akapitzlist"/>
              <w:numPr>
                <w:ilvl w:val="0"/>
                <w:numId w:val="105"/>
              </w:numPr>
              <w:spacing w:after="0" w:line="240" w:lineRule="auto"/>
              <w:ind w:left="206" w:hanging="206"/>
              <w:rPr>
                <w:rFonts w:ascii="Arial" w:hAnsi="Arial" w:cs="Arial"/>
                <w:szCs w:val="20"/>
              </w:rPr>
            </w:pPr>
            <w:r w:rsidRPr="00F35719">
              <w:rPr>
                <w:rFonts w:ascii="Arial" w:hAnsi="Arial" w:cs="Arial"/>
                <w:szCs w:val="20"/>
              </w:rPr>
              <w:t>skalkulować koszty wykonanej obsługi i naprawy,</w:t>
            </w:r>
          </w:p>
          <w:p w:rsidR="00A61906" w:rsidRPr="00F35719" w:rsidRDefault="00A61906" w:rsidP="00A61906">
            <w:pPr>
              <w:pStyle w:val="Akapitzlist"/>
              <w:numPr>
                <w:ilvl w:val="0"/>
                <w:numId w:val="105"/>
              </w:numPr>
              <w:spacing w:after="0" w:line="240" w:lineRule="auto"/>
              <w:ind w:left="206" w:hanging="206"/>
            </w:pPr>
            <w:r w:rsidRPr="00F35719">
              <w:rPr>
                <w:rFonts w:ascii="Arial" w:hAnsi="Arial" w:cs="Arial"/>
                <w:szCs w:val="20"/>
              </w:rPr>
              <w:t>wydać pojazd po obsłudze i naprawie.</w:t>
            </w:r>
          </w:p>
        </w:tc>
        <w:tc>
          <w:tcPr>
            <w:tcW w:w="3543" w:type="dxa"/>
          </w:tcPr>
          <w:p w:rsidR="00A61906" w:rsidRPr="00F35719" w:rsidRDefault="00A61906" w:rsidP="00A61906">
            <w:pPr>
              <w:numPr>
                <w:ilvl w:val="0"/>
                <w:numId w:val="105"/>
              </w:numPr>
              <w:spacing w:after="0" w:line="240" w:lineRule="auto"/>
              <w:ind w:left="206" w:hanging="206"/>
              <w:rPr>
                <w:szCs w:val="20"/>
              </w:rPr>
            </w:pPr>
            <w:r w:rsidRPr="00F35719">
              <w:rPr>
                <w:szCs w:val="20"/>
              </w:rPr>
              <w:t>przeprowadzić pomiary mające na celu określenie stanu technicznego elementów układu korbowego,</w:t>
            </w:r>
          </w:p>
          <w:p w:rsidR="00A61906" w:rsidRPr="00F35719" w:rsidRDefault="00A61906" w:rsidP="00A61906">
            <w:pPr>
              <w:numPr>
                <w:ilvl w:val="0"/>
                <w:numId w:val="105"/>
              </w:numPr>
              <w:spacing w:after="0" w:line="240" w:lineRule="auto"/>
              <w:ind w:left="206" w:hanging="206"/>
              <w:rPr>
                <w:szCs w:val="20"/>
              </w:rPr>
            </w:pPr>
            <w:r w:rsidRPr="00F35719">
              <w:rPr>
                <w:szCs w:val="20"/>
              </w:rPr>
              <w:t>przeprowadzić naprawę wału korbowego,</w:t>
            </w:r>
          </w:p>
          <w:p w:rsidR="00A61906" w:rsidRPr="00F35719" w:rsidRDefault="00A61906" w:rsidP="00A61906">
            <w:pPr>
              <w:numPr>
                <w:ilvl w:val="0"/>
                <w:numId w:val="105"/>
              </w:numPr>
              <w:spacing w:after="0" w:line="240" w:lineRule="auto"/>
              <w:ind w:left="206" w:hanging="206"/>
              <w:rPr>
                <w:szCs w:val="20"/>
              </w:rPr>
            </w:pPr>
            <w:r w:rsidRPr="00F35719">
              <w:rPr>
                <w:szCs w:val="20"/>
              </w:rPr>
              <w:t>dobrać tłok do naprawionego metodami mechanicznymi cylindra.</w:t>
            </w:r>
          </w:p>
        </w:tc>
        <w:tc>
          <w:tcPr>
            <w:tcW w:w="1276" w:type="dxa"/>
            <w:vAlign w:val="center"/>
          </w:tcPr>
          <w:p w:rsidR="00A61906" w:rsidRPr="00F35719" w:rsidRDefault="00A61906" w:rsidP="00A61906">
            <w:pPr>
              <w:spacing w:after="0"/>
              <w:contextualSpacing/>
              <w:jc w:val="center"/>
              <w:rPr>
                <w:szCs w:val="20"/>
              </w:rPr>
            </w:pPr>
            <w:r w:rsidRPr="00F35719">
              <w:rPr>
                <w:szCs w:val="20"/>
              </w:rPr>
              <w:t>Klasa I</w:t>
            </w:r>
            <w:r>
              <w:rPr>
                <w:szCs w:val="20"/>
              </w:rPr>
              <w:t>II</w:t>
            </w:r>
          </w:p>
        </w:tc>
      </w:tr>
      <w:tr w:rsidR="00A61906" w:rsidRPr="00F35719" w:rsidTr="00A61906">
        <w:tc>
          <w:tcPr>
            <w:tcW w:w="2262" w:type="dxa"/>
            <w:vMerge/>
            <w:vAlign w:val="center"/>
          </w:tcPr>
          <w:p w:rsidR="00A61906" w:rsidRPr="00F35719" w:rsidRDefault="00A61906" w:rsidP="00A61906">
            <w:pPr>
              <w:spacing w:after="0"/>
              <w:contextualSpacing/>
              <w:rPr>
                <w:szCs w:val="20"/>
              </w:rPr>
            </w:pPr>
          </w:p>
        </w:tc>
        <w:tc>
          <w:tcPr>
            <w:tcW w:w="2562" w:type="dxa"/>
            <w:vAlign w:val="center"/>
          </w:tcPr>
          <w:p w:rsidR="00A61906" w:rsidRPr="00F35719" w:rsidRDefault="00A61906" w:rsidP="00A61906">
            <w:pPr>
              <w:spacing w:after="0"/>
              <w:contextualSpacing/>
              <w:rPr>
                <w:szCs w:val="20"/>
              </w:rPr>
            </w:pPr>
            <w:r w:rsidRPr="00F35719">
              <w:rPr>
                <w:szCs w:val="20"/>
              </w:rPr>
              <w:t>7. Obsługa i naprawa układu smarowania</w:t>
            </w:r>
          </w:p>
        </w:tc>
        <w:tc>
          <w:tcPr>
            <w:tcW w:w="1238" w:type="dxa"/>
            <w:vAlign w:val="center"/>
          </w:tcPr>
          <w:p w:rsidR="00A61906" w:rsidRPr="00F35719" w:rsidRDefault="00A61906" w:rsidP="00A61906">
            <w:pPr>
              <w:spacing w:after="0"/>
              <w:ind w:left="232" w:hanging="232"/>
              <w:contextualSpacing/>
              <w:jc w:val="center"/>
              <w:rPr>
                <w:szCs w:val="20"/>
              </w:rPr>
            </w:pPr>
          </w:p>
        </w:tc>
        <w:tc>
          <w:tcPr>
            <w:tcW w:w="3544" w:type="dxa"/>
          </w:tcPr>
          <w:p w:rsidR="00A61906" w:rsidRPr="00F35719" w:rsidRDefault="00A61906" w:rsidP="00A61906">
            <w:pPr>
              <w:numPr>
                <w:ilvl w:val="0"/>
                <w:numId w:val="105"/>
              </w:numPr>
              <w:spacing w:after="0" w:line="240" w:lineRule="auto"/>
              <w:ind w:left="206" w:hanging="206"/>
              <w:rPr>
                <w:szCs w:val="20"/>
              </w:rPr>
            </w:pPr>
            <w:r w:rsidRPr="00F35719">
              <w:rPr>
                <w:szCs w:val="20"/>
              </w:rPr>
              <w:t>przyjąć pojazd do naprawy,</w:t>
            </w:r>
          </w:p>
          <w:p w:rsidR="00A61906" w:rsidRPr="00F35719" w:rsidRDefault="00A61906" w:rsidP="00A61906">
            <w:pPr>
              <w:numPr>
                <w:ilvl w:val="0"/>
                <w:numId w:val="105"/>
              </w:numPr>
              <w:spacing w:after="0" w:line="240" w:lineRule="auto"/>
              <w:ind w:left="206" w:hanging="206"/>
              <w:rPr>
                <w:szCs w:val="20"/>
              </w:rPr>
            </w:pPr>
            <w:r w:rsidRPr="00F35719">
              <w:rPr>
                <w:szCs w:val="20"/>
              </w:rPr>
              <w:t>zlokalizować uszkodzenia,</w:t>
            </w:r>
          </w:p>
          <w:p w:rsidR="00A61906" w:rsidRPr="00F35719" w:rsidRDefault="00A61906" w:rsidP="00A61906">
            <w:pPr>
              <w:numPr>
                <w:ilvl w:val="0"/>
                <w:numId w:val="105"/>
              </w:numPr>
              <w:spacing w:after="0" w:line="240" w:lineRule="auto"/>
              <w:ind w:left="206" w:hanging="206"/>
              <w:rPr>
                <w:szCs w:val="20"/>
              </w:rPr>
            </w:pPr>
            <w:r w:rsidRPr="00F35719">
              <w:rPr>
                <w:szCs w:val="20"/>
              </w:rPr>
              <w:t>sprawdzić stan oleju w silniku,</w:t>
            </w:r>
          </w:p>
          <w:p w:rsidR="00A61906" w:rsidRPr="00F35719" w:rsidRDefault="00A61906" w:rsidP="00A61906">
            <w:pPr>
              <w:numPr>
                <w:ilvl w:val="0"/>
                <w:numId w:val="105"/>
              </w:numPr>
              <w:spacing w:after="0" w:line="240" w:lineRule="auto"/>
              <w:ind w:left="206" w:hanging="206"/>
              <w:rPr>
                <w:szCs w:val="20"/>
              </w:rPr>
            </w:pPr>
            <w:r w:rsidRPr="00F35719">
              <w:rPr>
                <w:szCs w:val="20"/>
              </w:rPr>
              <w:t>dobrać olej do silnika,</w:t>
            </w:r>
          </w:p>
          <w:p w:rsidR="00A61906" w:rsidRPr="00F35719" w:rsidRDefault="00A61906" w:rsidP="00A61906">
            <w:pPr>
              <w:numPr>
                <w:ilvl w:val="0"/>
                <w:numId w:val="105"/>
              </w:numPr>
              <w:spacing w:after="0" w:line="240" w:lineRule="auto"/>
              <w:ind w:left="206" w:hanging="206"/>
              <w:rPr>
                <w:szCs w:val="20"/>
              </w:rPr>
            </w:pPr>
            <w:r w:rsidRPr="00F35719">
              <w:rPr>
                <w:szCs w:val="20"/>
              </w:rPr>
              <w:t>dobrać filtr oleju,</w:t>
            </w:r>
          </w:p>
          <w:p w:rsidR="00A61906" w:rsidRPr="00F35719" w:rsidRDefault="00A61906" w:rsidP="00A61906">
            <w:pPr>
              <w:numPr>
                <w:ilvl w:val="0"/>
                <w:numId w:val="105"/>
              </w:numPr>
              <w:spacing w:after="0" w:line="240" w:lineRule="auto"/>
              <w:ind w:left="206" w:hanging="206"/>
              <w:rPr>
                <w:szCs w:val="20"/>
              </w:rPr>
            </w:pPr>
            <w:r w:rsidRPr="00F35719">
              <w:rPr>
                <w:szCs w:val="20"/>
              </w:rPr>
              <w:t>wymienić filtr oleju,</w:t>
            </w:r>
          </w:p>
          <w:p w:rsidR="00A61906" w:rsidRPr="00F35719" w:rsidRDefault="00A61906" w:rsidP="00A61906">
            <w:pPr>
              <w:numPr>
                <w:ilvl w:val="0"/>
                <w:numId w:val="105"/>
              </w:numPr>
              <w:spacing w:after="0" w:line="240" w:lineRule="auto"/>
              <w:ind w:left="206" w:hanging="206"/>
              <w:rPr>
                <w:szCs w:val="20"/>
              </w:rPr>
            </w:pPr>
            <w:r w:rsidRPr="00F35719">
              <w:rPr>
                <w:szCs w:val="20"/>
              </w:rPr>
              <w:t>wymienić olej w silniku,</w:t>
            </w:r>
          </w:p>
          <w:p w:rsidR="00A61906" w:rsidRPr="00F35719" w:rsidRDefault="00A61906" w:rsidP="00A61906">
            <w:pPr>
              <w:pStyle w:val="Akapitzlist"/>
              <w:numPr>
                <w:ilvl w:val="0"/>
                <w:numId w:val="105"/>
              </w:numPr>
              <w:spacing w:after="0" w:line="240" w:lineRule="auto"/>
              <w:ind w:left="206" w:hanging="206"/>
              <w:rPr>
                <w:rFonts w:ascii="Arial" w:hAnsi="Arial" w:cs="Arial"/>
                <w:szCs w:val="20"/>
              </w:rPr>
            </w:pPr>
            <w:r w:rsidRPr="00F35719">
              <w:rPr>
                <w:rFonts w:ascii="Arial" w:hAnsi="Arial" w:cs="Arial"/>
                <w:szCs w:val="20"/>
              </w:rPr>
              <w:t>skalkulować koszty wykonanej obsługi i naprawy,</w:t>
            </w:r>
          </w:p>
          <w:p w:rsidR="00A61906" w:rsidRPr="00F35719" w:rsidRDefault="00A61906" w:rsidP="00A61906">
            <w:pPr>
              <w:pStyle w:val="Akapitzlist"/>
              <w:numPr>
                <w:ilvl w:val="0"/>
                <w:numId w:val="105"/>
              </w:numPr>
              <w:spacing w:after="0" w:line="240" w:lineRule="auto"/>
              <w:ind w:left="206" w:hanging="206"/>
            </w:pPr>
            <w:r w:rsidRPr="00F35719">
              <w:rPr>
                <w:rFonts w:ascii="Arial" w:hAnsi="Arial" w:cs="Arial"/>
                <w:szCs w:val="20"/>
              </w:rPr>
              <w:t>wydać pojazd po obsłudze i naprawie.</w:t>
            </w:r>
          </w:p>
        </w:tc>
        <w:tc>
          <w:tcPr>
            <w:tcW w:w="3543" w:type="dxa"/>
          </w:tcPr>
          <w:p w:rsidR="00A61906" w:rsidRPr="00F35719" w:rsidRDefault="00A61906" w:rsidP="00A61906">
            <w:pPr>
              <w:numPr>
                <w:ilvl w:val="0"/>
                <w:numId w:val="105"/>
              </w:numPr>
              <w:spacing w:after="0" w:line="240" w:lineRule="auto"/>
              <w:ind w:left="206" w:hanging="206"/>
              <w:rPr>
                <w:szCs w:val="20"/>
              </w:rPr>
            </w:pPr>
            <w:r w:rsidRPr="00F35719">
              <w:rPr>
                <w:szCs w:val="20"/>
              </w:rPr>
              <w:t>wymienić pompę oleju.</w:t>
            </w:r>
          </w:p>
        </w:tc>
        <w:tc>
          <w:tcPr>
            <w:tcW w:w="1276" w:type="dxa"/>
            <w:vAlign w:val="center"/>
          </w:tcPr>
          <w:p w:rsidR="00A61906" w:rsidRPr="00F35719" w:rsidRDefault="00A61906" w:rsidP="00A61906">
            <w:pPr>
              <w:spacing w:after="0"/>
              <w:contextualSpacing/>
              <w:jc w:val="center"/>
              <w:rPr>
                <w:szCs w:val="20"/>
              </w:rPr>
            </w:pPr>
            <w:r w:rsidRPr="00F35719">
              <w:rPr>
                <w:szCs w:val="20"/>
              </w:rPr>
              <w:t>Klasa I</w:t>
            </w:r>
            <w:r>
              <w:rPr>
                <w:szCs w:val="20"/>
              </w:rPr>
              <w:t>II</w:t>
            </w:r>
          </w:p>
        </w:tc>
      </w:tr>
      <w:tr w:rsidR="00A61906" w:rsidRPr="00F35719" w:rsidTr="00A61906">
        <w:tc>
          <w:tcPr>
            <w:tcW w:w="2262" w:type="dxa"/>
            <w:vMerge/>
            <w:vAlign w:val="center"/>
          </w:tcPr>
          <w:p w:rsidR="00A61906" w:rsidRPr="00F35719" w:rsidRDefault="00A61906" w:rsidP="00A61906">
            <w:pPr>
              <w:spacing w:after="0"/>
              <w:contextualSpacing/>
              <w:rPr>
                <w:szCs w:val="20"/>
              </w:rPr>
            </w:pPr>
          </w:p>
        </w:tc>
        <w:tc>
          <w:tcPr>
            <w:tcW w:w="2562" w:type="dxa"/>
            <w:vAlign w:val="center"/>
          </w:tcPr>
          <w:p w:rsidR="00A61906" w:rsidRPr="00F35719" w:rsidRDefault="00A61906" w:rsidP="00A61906">
            <w:pPr>
              <w:spacing w:after="0"/>
              <w:contextualSpacing/>
              <w:rPr>
                <w:szCs w:val="20"/>
              </w:rPr>
            </w:pPr>
            <w:r w:rsidRPr="00F35719">
              <w:rPr>
                <w:szCs w:val="20"/>
              </w:rPr>
              <w:t>8. Obsługa i naprawa układu wylotowego</w:t>
            </w:r>
          </w:p>
        </w:tc>
        <w:tc>
          <w:tcPr>
            <w:tcW w:w="1238" w:type="dxa"/>
            <w:vAlign w:val="center"/>
          </w:tcPr>
          <w:p w:rsidR="00A61906" w:rsidRPr="00F35719" w:rsidRDefault="00A61906" w:rsidP="00A61906">
            <w:pPr>
              <w:spacing w:after="0"/>
              <w:ind w:left="232" w:hanging="232"/>
              <w:contextualSpacing/>
              <w:jc w:val="center"/>
              <w:rPr>
                <w:szCs w:val="20"/>
              </w:rPr>
            </w:pPr>
          </w:p>
        </w:tc>
        <w:tc>
          <w:tcPr>
            <w:tcW w:w="3544" w:type="dxa"/>
          </w:tcPr>
          <w:p w:rsidR="00A61906" w:rsidRPr="00F35719" w:rsidRDefault="00A61906" w:rsidP="00A61906">
            <w:pPr>
              <w:numPr>
                <w:ilvl w:val="0"/>
                <w:numId w:val="105"/>
              </w:numPr>
              <w:spacing w:after="0" w:line="240" w:lineRule="auto"/>
              <w:ind w:left="206" w:hanging="206"/>
              <w:rPr>
                <w:szCs w:val="20"/>
              </w:rPr>
            </w:pPr>
            <w:r w:rsidRPr="00F35719">
              <w:rPr>
                <w:szCs w:val="20"/>
              </w:rPr>
              <w:t>przyjąć pojazd do naprawy,</w:t>
            </w:r>
          </w:p>
          <w:p w:rsidR="00A61906" w:rsidRPr="00F35719" w:rsidRDefault="00A61906" w:rsidP="00A61906">
            <w:pPr>
              <w:numPr>
                <w:ilvl w:val="0"/>
                <w:numId w:val="105"/>
              </w:numPr>
              <w:spacing w:after="0" w:line="240" w:lineRule="auto"/>
              <w:ind w:left="206" w:hanging="206"/>
              <w:rPr>
                <w:szCs w:val="20"/>
              </w:rPr>
            </w:pPr>
            <w:r w:rsidRPr="00F35719">
              <w:rPr>
                <w:szCs w:val="20"/>
              </w:rPr>
              <w:t>zlokalizować uszkodzenia,</w:t>
            </w:r>
          </w:p>
          <w:p w:rsidR="00A61906" w:rsidRPr="00F35719" w:rsidRDefault="00A61906" w:rsidP="00A61906">
            <w:pPr>
              <w:numPr>
                <w:ilvl w:val="0"/>
                <w:numId w:val="105"/>
              </w:numPr>
              <w:spacing w:after="0" w:line="240" w:lineRule="auto"/>
              <w:ind w:left="206" w:hanging="206"/>
              <w:rPr>
                <w:szCs w:val="20"/>
              </w:rPr>
            </w:pPr>
            <w:r w:rsidRPr="00F35719">
              <w:rPr>
                <w:szCs w:val="20"/>
              </w:rPr>
              <w:t>dokonać oceny szczelności układu wylotowego,</w:t>
            </w:r>
          </w:p>
          <w:p w:rsidR="00A61906" w:rsidRPr="00F35719" w:rsidRDefault="00A61906" w:rsidP="00A61906">
            <w:pPr>
              <w:numPr>
                <w:ilvl w:val="0"/>
                <w:numId w:val="105"/>
              </w:numPr>
              <w:spacing w:after="0" w:line="240" w:lineRule="auto"/>
              <w:ind w:left="206" w:hanging="206"/>
              <w:rPr>
                <w:szCs w:val="20"/>
              </w:rPr>
            </w:pPr>
            <w:r w:rsidRPr="00F35719">
              <w:rPr>
                <w:szCs w:val="20"/>
              </w:rPr>
              <w:t>wymienić tłumik wylotu spalin,</w:t>
            </w:r>
          </w:p>
          <w:p w:rsidR="00A61906" w:rsidRPr="00F35719" w:rsidRDefault="00A61906" w:rsidP="00A61906">
            <w:pPr>
              <w:pStyle w:val="Akapitzlist"/>
              <w:numPr>
                <w:ilvl w:val="0"/>
                <w:numId w:val="105"/>
              </w:numPr>
              <w:spacing w:after="0" w:line="240" w:lineRule="auto"/>
              <w:ind w:left="206" w:hanging="206"/>
              <w:rPr>
                <w:rFonts w:ascii="Arial" w:hAnsi="Arial" w:cs="Arial"/>
                <w:szCs w:val="20"/>
              </w:rPr>
            </w:pPr>
            <w:r w:rsidRPr="00F35719">
              <w:rPr>
                <w:rFonts w:ascii="Arial" w:hAnsi="Arial" w:cs="Arial"/>
                <w:szCs w:val="20"/>
              </w:rPr>
              <w:t>skalkulować koszty wykonan15ej obsługi i naprawy,</w:t>
            </w:r>
          </w:p>
          <w:p w:rsidR="00A61906" w:rsidRPr="00F35719" w:rsidRDefault="00A61906" w:rsidP="00A61906">
            <w:pPr>
              <w:pStyle w:val="Akapitzlist"/>
              <w:numPr>
                <w:ilvl w:val="0"/>
                <w:numId w:val="105"/>
              </w:numPr>
              <w:spacing w:after="0" w:line="240" w:lineRule="auto"/>
              <w:ind w:left="206" w:hanging="206"/>
            </w:pPr>
            <w:r w:rsidRPr="00F35719">
              <w:rPr>
                <w:rFonts w:ascii="Arial" w:hAnsi="Arial" w:cs="Arial"/>
                <w:szCs w:val="20"/>
              </w:rPr>
              <w:t>wydać pojazd po obsłudze i naprawie.</w:t>
            </w:r>
          </w:p>
        </w:tc>
        <w:tc>
          <w:tcPr>
            <w:tcW w:w="3543" w:type="dxa"/>
          </w:tcPr>
          <w:p w:rsidR="00A61906" w:rsidRPr="00F35719" w:rsidRDefault="00A61906" w:rsidP="00A61906">
            <w:pPr>
              <w:pStyle w:val="Akapitzlist"/>
              <w:numPr>
                <w:ilvl w:val="0"/>
                <w:numId w:val="105"/>
              </w:numPr>
              <w:spacing w:after="0" w:line="240" w:lineRule="auto"/>
              <w:ind w:left="207" w:hanging="207"/>
              <w:rPr>
                <w:rFonts w:ascii="Arial" w:hAnsi="Arial" w:cs="Arial"/>
                <w:szCs w:val="20"/>
              </w:rPr>
            </w:pPr>
            <w:r w:rsidRPr="00F35719">
              <w:rPr>
                <w:rFonts w:ascii="Arial" w:hAnsi="Arial" w:cs="Arial"/>
                <w:szCs w:val="20"/>
              </w:rPr>
              <w:t>ocenić stan techniczny reaktora katalitycznego spalin,</w:t>
            </w:r>
          </w:p>
          <w:p w:rsidR="00A61906" w:rsidRPr="00F35719" w:rsidRDefault="00A61906" w:rsidP="00A61906">
            <w:pPr>
              <w:pStyle w:val="Akapitzlist"/>
              <w:numPr>
                <w:ilvl w:val="0"/>
                <w:numId w:val="105"/>
              </w:numPr>
              <w:spacing w:after="0" w:line="240" w:lineRule="auto"/>
              <w:ind w:left="207" w:hanging="207"/>
              <w:rPr>
                <w:rFonts w:ascii="Arial" w:hAnsi="Arial" w:cs="Arial"/>
                <w:szCs w:val="20"/>
              </w:rPr>
            </w:pPr>
            <w:r w:rsidRPr="00F35719">
              <w:rPr>
                <w:rFonts w:ascii="Arial" w:hAnsi="Arial" w:cs="Arial"/>
                <w:szCs w:val="20"/>
              </w:rPr>
              <w:t>wymienić reaktor katalityczny spalin.</w:t>
            </w:r>
          </w:p>
        </w:tc>
        <w:tc>
          <w:tcPr>
            <w:tcW w:w="1276" w:type="dxa"/>
            <w:vAlign w:val="center"/>
          </w:tcPr>
          <w:p w:rsidR="00A61906" w:rsidRPr="00F35719" w:rsidRDefault="00A61906" w:rsidP="00A61906">
            <w:pPr>
              <w:spacing w:after="0"/>
              <w:contextualSpacing/>
              <w:jc w:val="center"/>
              <w:rPr>
                <w:szCs w:val="20"/>
              </w:rPr>
            </w:pPr>
            <w:r w:rsidRPr="00F35719">
              <w:rPr>
                <w:szCs w:val="20"/>
              </w:rPr>
              <w:t>Klasa I</w:t>
            </w:r>
            <w:r>
              <w:rPr>
                <w:szCs w:val="20"/>
              </w:rPr>
              <w:t>II</w:t>
            </w:r>
          </w:p>
        </w:tc>
      </w:tr>
      <w:tr w:rsidR="00A61906" w:rsidRPr="00F35719" w:rsidTr="00A61906">
        <w:tc>
          <w:tcPr>
            <w:tcW w:w="2262" w:type="dxa"/>
            <w:vMerge w:val="restart"/>
            <w:vAlign w:val="center"/>
          </w:tcPr>
          <w:p w:rsidR="00A61906" w:rsidRPr="00F35719" w:rsidRDefault="00A61906" w:rsidP="00A61906">
            <w:pPr>
              <w:spacing w:after="0"/>
              <w:contextualSpacing/>
              <w:rPr>
                <w:szCs w:val="20"/>
              </w:rPr>
            </w:pPr>
            <w:r w:rsidRPr="00F35719">
              <w:rPr>
                <w:szCs w:val="20"/>
              </w:rPr>
              <w:t>IV. Obsługa i naprawa podwozi i nadwozi pojazdów samochodowych</w:t>
            </w:r>
          </w:p>
        </w:tc>
        <w:tc>
          <w:tcPr>
            <w:tcW w:w="2562" w:type="dxa"/>
            <w:vAlign w:val="center"/>
          </w:tcPr>
          <w:p w:rsidR="00A61906" w:rsidRPr="00F35719" w:rsidRDefault="00A61906" w:rsidP="00A61906">
            <w:pPr>
              <w:spacing w:after="0"/>
              <w:contextualSpacing/>
              <w:rPr>
                <w:szCs w:val="20"/>
              </w:rPr>
            </w:pPr>
            <w:r w:rsidRPr="00F35719">
              <w:rPr>
                <w:szCs w:val="20"/>
              </w:rPr>
              <w:t>1. Obsługa i naprawa układu napędowego</w:t>
            </w:r>
          </w:p>
        </w:tc>
        <w:tc>
          <w:tcPr>
            <w:tcW w:w="1238" w:type="dxa"/>
            <w:vAlign w:val="center"/>
          </w:tcPr>
          <w:p w:rsidR="00A61906" w:rsidRPr="00F35719" w:rsidRDefault="00A61906" w:rsidP="00A61906">
            <w:pPr>
              <w:spacing w:after="0"/>
              <w:ind w:left="232" w:hanging="232"/>
              <w:contextualSpacing/>
              <w:jc w:val="center"/>
              <w:rPr>
                <w:szCs w:val="20"/>
              </w:rPr>
            </w:pPr>
          </w:p>
        </w:tc>
        <w:tc>
          <w:tcPr>
            <w:tcW w:w="3544" w:type="dxa"/>
          </w:tcPr>
          <w:p w:rsidR="00A61906" w:rsidRPr="00F35719" w:rsidRDefault="00A61906" w:rsidP="00A61906">
            <w:pPr>
              <w:numPr>
                <w:ilvl w:val="0"/>
                <w:numId w:val="105"/>
              </w:numPr>
              <w:spacing w:after="0" w:line="240" w:lineRule="auto"/>
              <w:ind w:left="204" w:hanging="204"/>
              <w:contextualSpacing/>
              <w:rPr>
                <w:szCs w:val="20"/>
              </w:rPr>
            </w:pPr>
            <w:r w:rsidRPr="00F35719">
              <w:rPr>
                <w:szCs w:val="20"/>
              </w:rPr>
              <w:t>przyjąć pojazd do naprawy,</w:t>
            </w:r>
          </w:p>
          <w:p w:rsidR="00A61906" w:rsidRPr="00F35719" w:rsidRDefault="00A61906" w:rsidP="00A61906">
            <w:pPr>
              <w:numPr>
                <w:ilvl w:val="0"/>
                <w:numId w:val="105"/>
              </w:numPr>
              <w:spacing w:after="0" w:line="240" w:lineRule="auto"/>
              <w:ind w:left="204" w:hanging="204"/>
              <w:contextualSpacing/>
              <w:rPr>
                <w:szCs w:val="20"/>
              </w:rPr>
            </w:pPr>
            <w:r w:rsidRPr="00F35719">
              <w:rPr>
                <w:szCs w:val="20"/>
              </w:rPr>
              <w:t>zlokalizować uszkodzenia,</w:t>
            </w:r>
          </w:p>
          <w:p w:rsidR="00A61906" w:rsidRPr="00F35719" w:rsidRDefault="00A61906" w:rsidP="00A61906">
            <w:pPr>
              <w:numPr>
                <w:ilvl w:val="0"/>
                <w:numId w:val="105"/>
              </w:numPr>
              <w:spacing w:after="0" w:line="240" w:lineRule="auto"/>
              <w:ind w:left="204" w:hanging="204"/>
              <w:contextualSpacing/>
              <w:rPr>
                <w:szCs w:val="20"/>
              </w:rPr>
            </w:pPr>
            <w:r w:rsidRPr="00F35719">
              <w:rPr>
                <w:szCs w:val="20"/>
              </w:rPr>
              <w:t>przeprowadzić weryfikację sprzęgła,</w:t>
            </w:r>
          </w:p>
          <w:p w:rsidR="00A61906" w:rsidRPr="00F35719" w:rsidRDefault="00A61906" w:rsidP="00A61906">
            <w:pPr>
              <w:numPr>
                <w:ilvl w:val="0"/>
                <w:numId w:val="105"/>
              </w:numPr>
              <w:spacing w:after="0" w:line="240" w:lineRule="auto"/>
              <w:ind w:left="204" w:hanging="204"/>
              <w:contextualSpacing/>
              <w:rPr>
                <w:szCs w:val="20"/>
              </w:rPr>
            </w:pPr>
            <w:r w:rsidRPr="00F35719">
              <w:rPr>
                <w:szCs w:val="20"/>
              </w:rPr>
              <w:t>przeprowadzić demontaż sprzęgła,</w:t>
            </w:r>
          </w:p>
          <w:p w:rsidR="00A61906" w:rsidRPr="00F35719" w:rsidRDefault="00A61906" w:rsidP="00A61906">
            <w:pPr>
              <w:numPr>
                <w:ilvl w:val="0"/>
                <w:numId w:val="105"/>
              </w:numPr>
              <w:spacing w:after="0" w:line="240" w:lineRule="auto"/>
              <w:ind w:left="204" w:hanging="204"/>
              <w:contextualSpacing/>
              <w:rPr>
                <w:szCs w:val="20"/>
              </w:rPr>
            </w:pPr>
            <w:r w:rsidRPr="00F35719">
              <w:rPr>
                <w:szCs w:val="20"/>
              </w:rPr>
              <w:t>wymienić uszkodzone elementy sprzęgła,</w:t>
            </w:r>
          </w:p>
          <w:p w:rsidR="00A61906" w:rsidRPr="00F35719" w:rsidRDefault="00A61906" w:rsidP="00A61906">
            <w:pPr>
              <w:numPr>
                <w:ilvl w:val="0"/>
                <w:numId w:val="105"/>
              </w:numPr>
              <w:spacing w:after="0" w:line="240" w:lineRule="auto"/>
              <w:ind w:left="204" w:hanging="204"/>
              <w:contextualSpacing/>
              <w:rPr>
                <w:szCs w:val="20"/>
              </w:rPr>
            </w:pPr>
            <w:r w:rsidRPr="00F35719">
              <w:rPr>
                <w:szCs w:val="20"/>
              </w:rPr>
              <w:t>przeprowadzić weryfikację koła dwumasowego,</w:t>
            </w:r>
          </w:p>
          <w:p w:rsidR="00A61906" w:rsidRPr="00F35719" w:rsidRDefault="00A61906" w:rsidP="00A61906">
            <w:pPr>
              <w:numPr>
                <w:ilvl w:val="0"/>
                <w:numId w:val="105"/>
              </w:numPr>
              <w:spacing w:after="0" w:line="240" w:lineRule="auto"/>
              <w:ind w:left="204" w:hanging="204"/>
              <w:contextualSpacing/>
              <w:rPr>
                <w:szCs w:val="20"/>
              </w:rPr>
            </w:pPr>
            <w:r w:rsidRPr="00F35719">
              <w:rPr>
                <w:szCs w:val="20"/>
              </w:rPr>
              <w:t>przeprowadzić weryfikację uszkodzeń sk15+rzynki biegów,</w:t>
            </w:r>
          </w:p>
          <w:p w:rsidR="00A61906" w:rsidRPr="00F35719" w:rsidRDefault="00A61906" w:rsidP="00A61906">
            <w:pPr>
              <w:numPr>
                <w:ilvl w:val="0"/>
                <w:numId w:val="105"/>
              </w:numPr>
              <w:spacing w:after="0" w:line="240" w:lineRule="auto"/>
              <w:ind w:left="204" w:hanging="204"/>
              <w:contextualSpacing/>
              <w:rPr>
                <w:szCs w:val="20"/>
              </w:rPr>
            </w:pPr>
            <w:r w:rsidRPr="00F35719">
              <w:rPr>
                <w:szCs w:val="20"/>
              </w:rPr>
              <w:t>wykonać obsługę techniczną skrzynki biegów,</w:t>
            </w:r>
          </w:p>
          <w:p w:rsidR="00A61906" w:rsidRPr="00F35719" w:rsidRDefault="00A61906" w:rsidP="00A61906">
            <w:pPr>
              <w:numPr>
                <w:ilvl w:val="0"/>
                <w:numId w:val="105"/>
              </w:numPr>
              <w:spacing w:after="0" w:line="240" w:lineRule="auto"/>
              <w:ind w:left="204" w:hanging="204"/>
              <w:contextualSpacing/>
              <w:rPr>
                <w:szCs w:val="20"/>
              </w:rPr>
            </w:pPr>
            <w:r w:rsidRPr="00F35719">
              <w:rPr>
                <w:szCs w:val="20"/>
              </w:rPr>
              <w:t>wymontować skrzynkę biegów z samochodu,</w:t>
            </w:r>
          </w:p>
          <w:p w:rsidR="00A61906" w:rsidRPr="00F35719" w:rsidRDefault="00A61906" w:rsidP="00A61906">
            <w:pPr>
              <w:numPr>
                <w:ilvl w:val="0"/>
                <w:numId w:val="105"/>
              </w:numPr>
              <w:spacing w:after="0" w:line="240" w:lineRule="auto"/>
              <w:ind w:left="204" w:hanging="204"/>
              <w:contextualSpacing/>
              <w:rPr>
                <w:szCs w:val="20"/>
              </w:rPr>
            </w:pPr>
            <w:r w:rsidRPr="00F35719">
              <w:rPr>
                <w:szCs w:val="20"/>
              </w:rPr>
              <w:t>przeprowadzić demontaż skrzynki biegów,</w:t>
            </w:r>
          </w:p>
          <w:p w:rsidR="00A61906" w:rsidRPr="00F35719" w:rsidRDefault="00A61906" w:rsidP="00A61906">
            <w:pPr>
              <w:numPr>
                <w:ilvl w:val="0"/>
                <w:numId w:val="105"/>
              </w:numPr>
              <w:spacing w:after="0" w:line="240" w:lineRule="auto"/>
              <w:ind w:left="204" w:hanging="204"/>
              <w:contextualSpacing/>
              <w:rPr>
                <w:szCs w:val="20"/>
              </w:rPr>
            </w:pPr>
            <w:r w:rsidRPr="00F35719">
              <w:rPr>
                <w:szCs w:val="20"/>
              </w:rPr>
              <w:t>ocenić stan techniczny synchronizatorów,</w:t>
            </w:r>
          </w:p>
          <w:p w:rsidR="00A61906" w:rsidRPr="00F35719" w:rsidRDefault="00A61906" w:rsidP="00A61906">
            <w:pPr>
              <w:numPr>
                <w:ilvl w:val="0"/>
                <w:numId w:val="105"/>
              </w:numPr>
              <w:spacing w:after="0" w:line="240" w:lineRule="auto"/>
              <w:ind w:left="204" w:hanging="204"/>
              <w:contextualSpacing/>
              <w:rPr>
                <w:szCs w:val="20"/>
              </w:rPr>
            </w:pPr>
            <w:r w:rsidRPr="00F35719">
              <w:rPr>
                <w:szCs w:val="20"/>
              </w:rPr>
              <w:t>ocenić stan techniczny mechanizmów sterujących skrzynki biegów,</w:t>
            </w:r>
          </w:p>
          <w:p w:rsidR="00A61906" w:rsidRPr="00F35719" w:rsidRDefault="00A61906" w:rsidP="00A61906">
            <w:pPr>
              <w:numPr>
                <w:ilvl w:val="0"/>
                <w:numId w:val="105"/>
              </w:numPr>
              <w:spacing w:after="0" w:line="240" w:lineRule="auto"/>
              <w:ind w:left="204" w:hanging="204"/>
              <w:contextualSpacing/>
              <w:rPr>
                <w:szCs w:val="20"/>
              </w:rPr>
            </w:pPr>
            <w:r w:rsidRPr="00F35719">
              <w:rPr>
                <w:szCs w:val="20"/>
              </w:rPr>
              <w:t>przeprowadzić montaż skrzynki biegów,</w:t>
            </w:r>
          </w:p>
          <w:p w:rsidR="00A61906" w:rsidRPr="00F35719" w:rsidRDefault="00A61906" w:rsidP="00A61906">
            <w:pPr>
              <w:numPr>
                <w:ilvl w:val="0"/>
                <w:numId w:val="105"/>
              </w:numPr>
              <w:spacing w:after="0" w:line="240" w:lineRule="auto"/>
              <w:ind w:left="204" w:hanging="204"/>
              <w:contextualSpacing/>
              <w:rPr>
                <w:szCs w:val="20"/>
              </w:rPr>
            </w:pPr>
            <w:r w:rsidRPr="00F35719">
              <w:rPr>
                <w:szCs w:val="20"/>
              </w:rPr>
              <w:t>dobrać materiały eksploatacyjne  do obsługi skrzynek biegów,</w:t>
            </w:r>
          </w:p>
          <w:p w:rsidR="00A61906" w:rsidRPr="00F35719" w:rsidRDefault="00A61906" w:rsidP="00A61906">
            <w:pPr>
              <w:numPr>
                <w:ilvl w:val="0"/>
                <w:numId w:val="105"/>
              </w:numPr>
              <w:spacing w:after="0" w:line="240" w:lineRule="auto"/>
              <w:ind w:left="204" w:hanging="204"/>
              <w:contextualSpacing/>
              <w:rPr>
                <w:szCs w:val="20"/>
              </w:rPr>
            </w:pPr>
            <w:r w:rsidRPr="00F35719">
              <w:rPr>
                <w:szCs w:val="20"/>
              </w:rPr>
              <w:t>przeprowadzić kontrolę działania automatycznych skrzynek biegów,</w:t>
            </w:r>
          </w:p>
          <w:p w:rsidR="00A61906" w:rsidRPr="00F35719" w:rsidRDefault="00A61906" w:rsidP="00A61906">
            <w:pPr>
              <w:numPr>
                <w:ilvl w:val="0"/>
                <w:numId w:val="105"/>
              </w:numPr>
              <w:spacing w:after="0" w:line="240" w:lineRule="auto"/>
              <w:ind w:left="204" w:hanging="204"/>
              <w:contextualSpacing/>
              <w:rPr>
                <w:szCs w:val="20"/>
              </w:rPr>
            </w:pPr>
            <w:r w:rsidRPr="00F35719">
              <w:rPr>
                <w:szCs w:val="20"/>
              </w:rPr>
              <w:t>przeprowadzić weryfikację wałów napędowych,</w:t>
            </w:r>
          </w:p>
          <w:p w:rsidR="00A61906" w:rsidRPr="00F35719" w:rsidRDefault="00A61906" w:rsidP="00A61906">
            <w:pPr>
              <w:numPr>
                <w:ilvl w:val="0"/>
                <w:numId w:val="105"/>
              </w:numPr>
              <w:spacing w:after="0" w:line="240" w:lineRule="auto"/>
              <w:ind w:left="204" w:hanging="204"/>
              <w:contextualSpacing/>
              <w:rPr>
                <w:szCs w:val="20"/>
              </w:rPr>
            </w:pPr>
            <w:r w:rsidRPr="00F35719">
              <w:rPr>
                <w:szCs w:val="20"/>
              </w:rPr>
              <w:t>wymienić przeguby wału napędowego,</w:t>
            </w:r>
          </w:p>
          <w:p w:rsidR="00A61906" w:rsidRPr="00F35719" w:rsidRDefault="00A61906" w:rsidP="00A61906">
            <w:pPr>
              <w:numPr>
                <w:ilvl w:val="0"/>
                <w:numId w:val="105"/>
              </w:numPr>
              <w:spacing w:after="0" w:line="240" w:lineRule="auto"/>
              <w:ind w:left="204" w:hanging="204"/>
              <w:contextualSpacing/>
              <w:rPr>
                <w:szCs w:val="20"/>
              </w:rPr>
            </w:pPr>
            <w:r w:rsidRPr="00F35719">
              <w:rPr>
                <w:szCs w:val="20"/>
              </w:rPr>
              <w:t>przeprowadzić obsługę wału napędowego,</w:t>
            </w:r>
          </w:p>
          <w:p w:rsidR="00A61906" w:rsidRPr="00F35719" w:rsidRDefault="00A61906" w:rsidP="00A61906">
            <w:pPr>
              <w:numPr>
                <w:ilvl w:val="0"/>
                <w:numId w:val="105"/>
              </w:numPr>
              <w:spacing w:after="0" w:line="240" w:lineRule="auto"/>
              <w:ind w:left="204" w:hanging="204"/>
              <w:contextualSpacing/>
              <w:rPr>
                <w:szCs w:val="20"/>
              </w:rPr>
            </w:pPr>
            <w:r w:rsidRPr="00F35719">
              <w:rPr>
                <w:szCs w:val="20"/>
              </w:rPr>
              <w:t>dokonać oceny półosi napędowych,</w:t>
            </w:r>
          </w:p>
          <w:p w:rsidR="00A61906" w:rsidRPr="00F35719" w:rsidRDefault="00A61906" w:rsidP="00A61906">
            <w:pPr>
              <w:numPr>
                <w:ilvl w:val="0"/>
                <w:numId w:val="105"/>
              </w:numPr>
              <w:spacing w:after="0" w:line="240" w:lineRule="auto"/>
              <w:ind w:left="204" w:hanging="204"/>
              <w:contextualSpacing/>
              <w:rPr>
                <w:szCs w:val="20"/>
              </w:rPr>
            </w:pPr>
            <w:r w:rsidRPr="00F35719">
              <w:rPr>
                <w:szCs w:val="20"/>
              </w:rPr>
              <w:t>przeprowadzić wymianę przegubów półosi napędowych,</w:t>
            </w:r>
          </w:p>
          <w:p w:rsidR="00A61906" w:rsidRPr="00F35719" w:rsidRDefault="00A61906" w:rsidP="00A61906">
            <w:pPr>
              <w:numPr>
                <w:ilvl w:val="0"/>
                <w:numId w:val="105"/>
              </w:numPr>
              <w:spacing w:after="0" w:line="240" w:lineRule="auto"/>
              <w:ind w:left="204" w:hanging="204"/>
              <w:contextualSpacing/>
              <w:rPr>
                <w:szCs w:val="20"/>
              </w:rPr>
            </w:pPr>
            <w:r w:rsidRPr="00F35719">
              <w:rPr>
                <w:szCs w:val="20"/>
              </w:rPr>
              <w:t>przeprowadzić obsługę mostów napędowych,</w:t>
            </w:r>
          </w:p>
          <w:p w:rsidR="00A61906" w:rsidRPr="00F35719" w:rsidRDefault="00A61906" w:rsidP="00A61906">
            <w:pPr>
              <w:numPr>
                <w:ilvl w:val="0"/>
                <w:numId w:val="105"/>
              </w:numPr>
              <w:spacing w:before="40" w:after="0" w:line="240" w:lineRule="auto"/>
              <w:ind w:left="204" w:hanging="204"/>
              <w:contextualSpacing/>
              <w:rPr>
                <w:szCs w:val="20"/>
              </w:rPr>
            </w:pPr>
            <w:r w:rsidRPr="00F35719">
              <w:rPr>
                <w:szCs w:val="20"/>
              </w:rPr>
              <w:t>dokonać weryfikacji uszkodzeń mostów napędowych,</w:t>
            </w:r>
          </w:p>
          <w:p w:rsidR="00A61906" w:rsidRPr="00F35719" w:rsidRDefault="00A61906" w:rsidP="00A61906">
            <w:pPr>
              <w:numPr>
                <w:ilvl w:val="0"/>
                <w:numId w:val="105"/>
              </w:numPr>
              <w:spacing w:after="0" w:line="240" w:lineRule="auto"/>
              <w:ind w:left="204" w:hanging="204"/>
              <w:contextualSpacing/>
              <w:rPr>
                <w:szCs w:val="20"/>
              </w:rPr>
            </w:pPr>
            <w:r w:rsidRPr="00F35719">
              <w:rPr>
                <w:szCs w:val="20"/>
              </w:rPr>
              <w:t>wymienić łożyska półosi mostów napędowych,</w:t>
            </w:r>
          </w:p>
          <w:p w:rsidR="00A61906" w:rsidRPr="00F35719" w:rsidRDefault="00A61906" w:rsidP="00A61906">
            <w:pPr>
              <w:numPr>
                <w:ilvl w:val="0"/>
                <w:numId w:val="105"/>
              </w:numPr>
              <w:spacing w:after="0" w:line="240" w:lineRule="auto"/>
              <w:ind w:left="204" w:hanging="204"/>
              <w:contextualSpacing/>
              <w:rPr>
                <w:szCs w:val="20"/>
              </w:rPr>
            </w:pPr>
            <w:r w:rsidRPr="00F35719">
              <w:rPr>
                <w:szCs w:val="20"/>
              </w:rPr>
              <w:t>przeprowadzić demontaż mostów napędowych,</w:t>
            </w:r>
          </w:p>
          <w:p w:rsidR="00A61906" w:rsidRPr="00F35719" w:rsidRDefault="00A61906" w:rsidP="00A61906">
            <w:pPr>
              <w:numPr>
                <w:ilvl w:val="0"/>
                <w:numId w:val="105"/>
              </w:numPr>
              <w:spacing w:after="0" w:line="240" w:lineRule="auto"/>
              <w:ind w:left="204" w:hanging="204"/>
              <w:contextualSpacing/>
              <w:rPr>
                <w:szCs w:val="20"/>
              </w:rPr>
            </w:pPr>
            <w:r w:rsidRPr="00F35719">
              <w:rPr>
                <w:szCs w:val="20"/>
              </w:rPr>
              <w:t>przeprowadzić wymianę mechanizmu różnicowego,</w:t>
            </w:r>
          </w:p>
          <w:p w:rsidR="00A61906" w:rsidRPr="00F35719" w:rsidRDefault="00A61906" w:rsidP="00A61906">
            <w:pPr>
              <w:numPr>
                <w:ilvl w:val="0"/>
                <w:numId w:val="105"/>
              </w:numPr>
              <w:spacing w:after="0" w:line="240" w:lineRule="auto"/>
              <w:ind w:left="204" w:hanging="204"/>
              <w:contextualSpacing/>
              <w:rPr>
                <w:szCs w:val="20"/>
              </w:rPr>
            </w:pPr>
            <w:r w:rsidRPr="00F35719">
              <w:rPr>
                <w:szCs w:val="20"/>
              </w:rPr>
              <w:t>przeprowadzić regulację łożysk przekładni głównej,</w:t>
            </w:r>
          </w:p>
          <w:p w:rsidR="00A61906" w:rsidRPr="00F35719" w:rsidRDefault="00A61906" w:rsidP="00A61906">
            <w:pPr>
              <w:numPr>
                <w:ilvl w:val="0"/>
                <w:numId w:val="105"/>
              </w:numPr>
              <w:spacing w:after="0" w:line="240" w:lineRule="auto"/>
              <w:ind w:left="204" w:hanging="204"/>
              <w:contextualSpacing/>
              <w:rPr>
                <w:szCs w:val="20"/>
              </w:rPr>
            </w:pPr>
            <w:r w:rsidRPr="00F35719">
              <w:rPr>
                <w:szCs w:val="20"/>
              </w:rPr>
              <w:t>przeprowadzić obsługę techniczną mostu napędowego,</w:t>
            </w:r>
          </w:p>
          <w:p w:rsidR="00A61906" w:rsidRPr="00F35719" w:rsidRDefault="00A61906" w:rsidP="00A61906">
            <w:pPr>
              <w:numPr>
                <w:ilvl w:val="0"/>
                <w:numId w:val="105"/>
              </w:numPr>
              <w:spacing w:after="0" w:line="240" w:lineRule="auto"/>
              <w:ind w:left="204" w:hanging="204"/>
              <w:contextualSpacing/>
              <w:rPr>
                <w:szCs w:val="20"/>
              </w:rPr>
            </w:pPr>
            <w:r w:rsidRPr="00F35719">
              <w:rPr>
                <w:szCs w:val="20"/>
              </w:rPr>
              <w:t>wymienić  łożyska piast napędowych,</w:t>
            </w:r>
          </w:p>
          <w:p w:rsidR="00A61906" w:rsidRPr="00F35719" w:rsidRDefault="00A61906" w:rsidP="00A61906">
            <w:pPr>
              <w:numPr>
                <w:ilvl w:val="0"/>
                <w:numId w:val="105"/>
              </w:numPr>
              <w:spacing w:after="0" w:line="240" w:lineRule="auto"/>
              <w:ind w:left="204" w:hanging="204"/>
              <w:contextualSpacing/>
              <w:rPr>
                <w:szCs w:val="20"/>
              </w:rPr>
            </w:pPr>
            <w:r w:rsidRPr="00F35719">
              <w:rPr>
                <w:szCs w:val="20"/>
              </w:rPr>
              <w:t>wymienić półosie napędowe,</w:t>
            </w:r>
          </w:p>
          <w:p w:rsidR="00A61906" w:rsidRPr="00F35719" w:rsidRDefault="00A61906" w:rsidP="00A61906">
            <w:pPr>
              <w:numPr>
                <w:ilvl w:val="0"/>
                <w:numId w:val="105"/>
              </w:numPr>
              <w:spacing w:after="0" w:line="240" w:lineRule="auto"/>
              <w:ind w:left="204" w:hanging="204"/>
              <w:contextualSpacing/>
              <w:rPr>
                <w:szCs w:val="20"/>
              </w:rPr>
            </w:pPr>
            <w:r w:rsidRPr="00F35719">
              <w:rPr>
                <w:szCs w:val="20"/>
              </w:rPr>
              <w:t>wymienić gumowe osłony półosi napędowych,</w:t>
            </w:r>
          </w:p>
          <w:p w:rsidR="00A61906" w:rsidRPr="00F35719" w:rsidRDefault="00A61906" w:rsidP="00A61906">
            <w:pPr>
              <w:numPr>
                <w:ilvl w:val="0"/>
                <w:numId w:val="105"/>
              </w:numPr>
              <w:spacing w:after="0" w:line="240" w:lineRule="auto"/>
              <w:ind w:left="204" w:hanging="204"/>
              <w:contextualSpacing/>
              <w:rPr>
                <w:szCs w:val="20"/>
              </w:rPr>
            </w:pPr>
            <w:r w:rsidRPr="00F35719">
              <w:rPr>
                <w:szCs w:val="20"/>
              </w:rPr>
              <w:t>przeprowadzić demontaż skrzynki rozdzielczej,</w:t>
            </w:r>
          </w:p>
          <w:p w:rsidR="00A61906" w:rsidRPr="00F35719" w:rsidRDefault="00A61906" w:rsidP="00A61906">
            <w:pPr>
              <w:numPr>
                <w:ilvl w:val="0"/>
                <w:numId w:val="105"/>
              </w:numPr>
              <w:spacing w:after="0" w:line="240" w:lineRule="auto"/>
              <w:ind w:left="204" w:hanging="204"/>
              <w:contextualSpacing/>
              <w:rPr>
                <w:szCs w:val="20"/>
              </w:rPr>
            </w:pPr>
            <w:r w:rsidRPr="00F35719">
              <w:rPr>
                <w:szCs w:val="20"/>
              </w:rPr>
              <w:t>przeprowadzić montaż skrzynek rozdzielczych,</w:t>
            </w:r>
          </w:p>
          <w:p w:rsidR="00A61906" w:rsidRPr="00F35719" w:rsidRDefault="00A61906" w:rsidP="00A61906">
            <w:pPr>
              <w:pStyle w:val="Akapitzlist"/>
              <w:numPr>
                <w:ilvl w:val="0"/>
                <w:numId w:val="105"/>
              </w:numPr>
              <w:spacing w:after="0" w:line="240" w:lineRule="auto"/>
              <w:ind w:left="204" w:hanging="204"/>
              <w:rPr>
                <w:rFonts w:ascii="Arial" w:hAnsi="Arial" w:cs="Arial"/>
                <w:szCs w:val="20"/>
              </w:rPr>
            </w:pPr>
            <w:r w:rsidRPr="00F35719">
              <w:rPr>
                <w:rFonts w:ascii="Arial" w:hAnsi="Arial" w:cs="Arial"/>
                <w:szCs w:val="20"/>
              </w:rPr>
              <w:t>skalkulować koszty wykonanej obsługi i naprawy,</w:t>
            </w:r>
          </w:p>
          <w:p w:rsidR="00A61906" w:rsidRPr="00F35719" w:rsidRDefault="00A61906" w:rsidP="00A61906">
            <w:pPr>
              <w:pStyle w:val="Akapitzlist"/>
              <w:numPr>
                <w:ilvl w:val="0"/>
                <w:numId w:val="105"/>
              </w:numPr>
              <w:spacing w:after="0" w:line="240" w:lineRule="auto"/>
              <w:ind w:left="204" w:hanging="204"/>
            </w:pPr>
            <w:r w:rsidRPr="00F35719">
              <w:rPr>
                <w:rFonts w:ascii="Arial" w:hAnsi="Arial" w:cs="Arial"/>
                <w:szCs w:val="20"/>
              </w:rPr>
              <w:t>wydać pojazd po obsłudze i naprawie.</w:t>
            </w:r>
          </w:p>
        </w:tc>
        <w:tc>
          <w:tcPr>
            <w:tcW w:w="3543" w:type="dxa"/>
          </w:tcPr>
          <w:p w:rsidR="00A61906" w:rsidRPr="00F35719" w:rsidRDefault="00A61906" w:rsidP="00A61906">
            <w:pPr>
              <w:numPr>
                <w:ilvl w:val="0"/>
                <w:numId w:val="105"/>
              </w:numPr>
              <w:spacing w:after="0" w:line="240" w:lineRule="auto"/>
              <w:ind w:left="204" w:hanging="204"/>
              <w:contextualSpacing/>
              <w:rPr>
                <w:szCs w:val="20"/>
              </w:rPr>
            </w:pPr>
            <w:r w:rsidRPr="00F35719">
              <w:rPr>
                <w:szCs w:val="20"/>
              </w:rPr>
              <w:t>dokonać oceny zużycia i kwalifikować sprzęgło do naprawy lub wymiany,</w:t>
            </w:r>
          </w:p>
          <w:p w:rsidR="00A61906" w:rsidRPr="00F35719" w:rsidRDefault="00A61906" w:rsidP="00A61906">
            <w:pPr>
              <w:numPr>
                <w:ilvl w:val="0"/>
                <w:numId w:val="105"/>
              </w:numPr>
              <w:spacing w:after="0" w:line="240" w:lineRule="auto"/>
              <w:ind w:left="204" w:hanging="204"/>
              <w:contextualSpacing/>
              <w:rPr>
                <w:szCs w:val="20"/>
              </w:rPr>
            </w:pPr>
            <w:r w:rsidRPr="00F35719">
              <w:rPr>
                <w:szCs w:val="20"/>
              </w:rPr>
              <w:t>przeprowadzić regulację skoku jałowego sprzęgła,</w:t>
            </w:r>
          </w:p>
          <w:p w:rsidR="00A61906" w:rsidRPr="00F35719" w:rsidRDefault="00A61906" w:rsidP="00A61906">
            <w:pPr>
              <w:numPr>
                <w:ilvl w:val="0"/>
                <w:numId w:val="105"/>
              </w:numPr>
              <w:spacing w:after="0" w:line="240" w:lineRule="auto"/>
              <w:ind w:left="204" w:hanging="204"/>
              <w:contextualSpacing/>
              <w:rPr>
                <w:szCs w:val="20"/>
              </w:rPr>
            </w:pPr>
            <w:r w:rsidRPr="00F35719">
              <w:rPr>
                <w:szCs w:val="20"/>
              </w:rPr>
              <w:t>przeprowadzić wymianę koła dwumasowego,</w:t>
            </w:r>
          </w:p>
          <w:p w:rsidR="00A61906" w:rsidRPr="00F35719" w:rsidRDefault="00A61906" w:rsidP="00A61906">
            <w:pPr>
              <w:numPr>
                <w:ilvl w:val="0"/>
                <w:numId w:val="105"/>
              </w:numPr>
              <w:spacing w:after="0" w:line="240" w:lineRule="auto"/>
              <w:ind w:left="204" w:hanging="204"/>
              <w:contextualSpacing/>
              <w:rPr>
                <w:szCs w:val="20"/>
              </w:rPr>
            </w:pPr>
            <w:r w:rsidRPr="00F35719">
              <w:rPr>
                <w:szCs w:val="20"/>
              </w:rPr>
              <w:t>ocenić stan techniczny łożysk skrzynki biegów,</w:t>
            </w:r>
          </w:p>
          <w:p w:rsidR="00A61906" w:rsidRPr="00F35719" w:rsidRDefault="00A61906" w:rsidP="00A61906">
            <w:pPr>
              <w:numPr>
                <w:ilvl w:val="0"/>
                <w:numId w:val="105"/>
              </w:numPr>
              <w:spacing w:after="0" w:line="240" w:lineRule="auto"/>
              <w:ind w:left="204" w:hanging="204"/>
              <w:contextualSpacing/>
              <w:rPr>
                <w:szCs w:val="20"/>
              </w:rPr>
            </w:pPr>
            <w:r w:rsidRPr="00F35719">
              <w:rPr>
                <w:szCs w:val="20"/>
              </w:rPr>
              <w:t>ocenić stan techniczny kół zębatych skrzynki biegów,</w:t>
            </w:r>
          </w:p>
          <w:p w:rsidR="00A61906" w:rsidRPr="00F35719" w:rsidRDefault="00A61906" w:rsidP="00A61906">
            <w:pPr>
              <w:numPr>
                <w:ilvl w:val="0"/>
                <w:numId w:val="105"/>
              </w:numPr>
              <w:spacing w:after="0" w:line="240" w:lineRule="auto"/>
              <w:ind w:left="204" w:hanging="204"/>
              <w:contextualSpacing/>
              <w:rPr>
                <w:szCs w:val="20"/>
              </w:rPr>
            </w:pPr>
            <w:r w:rsidRPr="00F35719">
              <w:rPr>
                <w:szCs w:val="20"/>
              </w:rPr>
              <w:t>przeprowadzić wymianę zużytych elementów skrzynki biegów,</w:t>
            </w:r>
          </w:p>
          <w:p w:rsidR="00A61906" w:rsidRPr="00F35719" w:rsidRDefault="00A61906" w:rsidP="00A61906">
            <w:pPr>
              <w:numPr>
                <w:ilvl w:val="0"/>
                <w:numId w:val="105"/>
              </w:numPr>
              <w:spacing w:after="0" w:line="240" w:lineRule="auto"/>
              <w:ind w:left="204" w:hanging="204"/>
              <w:contextualSpacing/>
              <w:rPr>
                <w:szCs w:val="20"/>
              </w:rPr>
            </w:pPr>
            <w:r w:rsidRPr="00F35719">
              <w:rPr>
                <w:szCs w:val="20"/>
              </w:rPr>
              <w:t>przeprowadzić obsługę automatycznych skrzynek biegów,</w:t>
            </w:r>
          </w:p>
          <w:p w:rsidR="00A61906" w:rsidRPr="00F35719" w:rsidRDefault="00A61906" w:rsidP="00A61906">
            <w:pPr>
              <w:numPr>
                <w:ilvl w:val="0"/>
                <w:numId w:val="105"/>
              </w:numPr>
              <w:spacing w:after="0" w:line="240" w:lineRule="auto"/>
              <w:ind w:left="204" w:hanging="204"/>
              <w:contextualSpacing/>
              <w:rPr>
                <w:szCs w:val="20"/>
              </w:rPr>
            </w:pPr>
            <w:r w:rsidRPr="00F35719">
              <w:rPr>
                <w:szCs w:val="20"/>
              </w:rPr>
              <w:t>wymienić przekładnie główną.</w:t>
            </w:r>
          </w:p>
        </w:tc>
        <w:tc>
          <w:tcPr>
            <w:tcW w:w="1276" w:type="dxa"/>
            <w:vAlign w:val="center"/>
          </w:tcPr>
          <w:p w:rsidR="00A61906" w:rsidRPr="00F35719" w:rsidRDefault="00A61906" w:rsidP="00A61906">
            <w:pPr>
              <w:spacing w:after="0"/>
              <w:contextualSpacing/>
              <w:jc w:val="center"/>
              <w:rPr>
                <w:szCs w:val="20"/>
              </w:rPr>
            </w:pPr>
            <w:r w:rsidRPr="00F35719">
              <w:rPr>
                <w:szCs w:val="20"/>
              </w:rPr>
              <w:t>Klasa III</w:t>
            </w:r>
          </w:p>
        </w:tc>
      </w:tr>
      <w:tr w:rsidR="00A61906" w:rsidRPr="00F35719" w:rsidTr="00A61906">
        <w:tc>
          <w:tcPr>
            <w:tcW w:w="2262" w:type="dxa"/>
            <w:vMerge/>
            <w:vAlign w:val="center"/>
          </w:tcPr>
          <w:p w:rsidR="00A61906" w:rsidRPr="00F35719" w:rsidRDefault="00A61906" w:rsidP="00A61906">
            <w:pPr>
              <w:spacing w:after="0"/>
              <w:contextualSpacing/>
              <w:rPr>
                <w:szCs w:val="20"/>
              </w:rPr>
            </w:pPr>
          </w:p>
        </w:tc>
        <w:tc>
          <w:tcPr>
            <w:tcW w:w="2562" w:type="dxa"/>
            <w:vAlign w:val="center"/>
          </w:tcPr>
          <w:p w:rsidR="00A61906" w:rsidRPr="00F35719" w:rsidRDefault="00A61906" w:rsidP="00A61906">
            <w:pPr>
              <w:spacing w:after="0"/>
              <w:contextualSpacing/>
              <w:rPr>
                <w:szCs w:val="20"/>
              </w:rPr>
            </w:pPr>
            <w:r w:rsidRPr="00F35719">
              <w:rPr>
                <w:szCs w:val="20"/>
              </w:rPr>
              <w:t>2. Obsługa i naprawa układu hamulcowego</w:t>
            </w:r>
          </w:p>
        </w:tc>
        <w:tc>
          <w:tcPr>
            <w:tcW w:w="1238" w:type="dxa"/>
            <w:vAlign w:val="center"/>
          </w:tcPr>
          <w:p w:rsidR="00A61906" w:rsidRPr="00F35719" w:rsidRDefault="00A61906" w:rsidP="00A61906">
            <w:pPr>
              <w:spacing w:after="0"/>
              <w:ind w:left="232" w:hanging="232"/>
              <w:contextualSpacing/>
              <w:jc w:val="center"/>
              <w:rPr>
                <w:szCs w:val="20"/>
              </w:rPr>
            </w:pPr>
          </w:p>
        </w:tc>
        <w:tc>
          <w:tcPr>
            <w:tcW w:w="3544" w:type="dxa"/>
          </w:tcPr>
          <w:p w:rsidR="00A61906" w:rsidRPr="00F35719" w:rsidRDefault="00A61906" w:rsidP="00A61906">
            <w:pPr>
              <w:numPr>
                <w:ilvl w:val="0"/>
                <w:numId w:val="105"/>
              </w:numPr>
              <w:spacing w:after="0" w:line="240" w:lineRule="auto"/>
              <w:ind w:left="206" w:hanging="206"/>
              <w:rPr>
                <w:szCs w:val="20"/>
              </w:rPr>
            </w:pPr>
            <w:r w:rsidRPr="00F35719">
              <w:rPr>
                <w:szCs w:val="20"/>
              </w:rPr>
              <w:t>przyjąć pojazd do naprawy,</w:t>
            </w:r>
          </w:p>
          <w:p w:rsidR="00A61906" w:rsidRPr="00F35719" w:rsidRDefault="00A61906" w:rsidP="00A61906">
            <w:pPr>
              <w:numPr>
                <w:ilvl w:val="0"/>
                <w:numId w:val="105"/>
              </w:numPr>
              <w:spacing w:after="0" w:line="240" w:lineRule="auto"/>
              <w:ind w:left="206" w:hanging="206"/>
              <w:rPr>
                <w:szCs w:val="20"/>
              </w:rPr>
            </w:pPr>
            <w:r w:rsidRPr="00F35719">
              <w:rPr>
                <w:szCs w:val="20"/>
              </w:rPr>
              <w:t>zlokalizować uszkodzenia,</w:t>
            </w:r>
          </w:p>
          <w:p w:rsidR="00A61906" w:rsidRPr="00F35719" w:rsidRDefault="00A61906" w:rsidP="00A61906">
            <w:pPr>
              <w:numPr>
                <w:ilvl w:val="0"/>
                <w:numId w:val="105"/>
              </w:numPr>
              <w:spacing w:after="0" w:line="240" w:lineRule="auto"/>
              <w:ind w:left="206" w:hanging="206"/>
              <w:rPr>
                <w:szCs w:val="20"/>
              </w:rPr>
            </w:pPr>
            <w:r w:rsidRPr="00F35719">
              <w:rPr>
                <w:szCs w:val="20"/>
              </w:rPr>
              <w:t>dokonać oceny technicznej układu hamulcowego,</w:t>
            </w:r>
          </w:p>
          <w:p w:rsidR="00A61906" w:rsidRPr="00F35719" w:rsidRDefault="00A61906" w:rsidP="00A61906">
            <w:pPr>
              <w:numPr>
                <w:ilvl w:val="0"/>
                <w:numId w:val="105"/>
              </w:numPr>
              <w:spacing w:after="0" w:line="240" w:lineRule="auto"/>
              <w:ind w:left="206" w:hanging="206"/>
              <w:rPr>
                <w:szCs w:val="20"/>
              </w:rPr>
            </w:pPr>
            <w:r w:rsidRPr="00F35719">
              <w:rPr>
                <w:szCs w:val="20"/>
              </w:rPr>
              <w:t>wymienić klocki hamulcowe,</w:t>
            </w:r>
          </w:p>
          <w:p w:rsidR="00A61906" w:rsidRPr="00F35719" w:rsidRDefault="00A61906" w:rsidP="00A61906">
            <w:pPr>
              <w:numPr>
                <w:ilvl w:val="0"/>
                <w:numId w:val="105"/>
              </w:numPr>
              <w:spacing w:after="0" w:line="240" w:lineRule="auto"/>
              <w:ind w:left="206" w:hanging="206"/>
              <w:rPr>
                <w:szCs w:val="20"/>
              </w:rPr>
            </w:pPr>
            <w:r w:rsidRPr="00F35719">
              <w:rPr>
                <w:szCs w:val="20"/>
              </w:rPr>
              <w:t>wymienić tarcze hamulcowe,</w:t>
            </w:r>
          </w:p>
          <w:p w:rsidR="00A61906" w:rsidRPr="00F35719" w:rsidRDefault="00A61906" w:rsidP="00A61906">
            <w:pPr>
              <w:numPr>
                <w:ilvl w:val="0"/>
                <w:numId w:val="105"/>
              </w:numPr>
              <w:spacing w:after="0" w:line="240" w:lineRule="auto"/>
              <w:ind w:left="206" w:hanging="206"/>
              <w:rPr>
                <w:szCs w:val="20"/>
              </w:rPr>
            </w:pPr>
            <w:r w:rsidRPr="00F35719">
              <w:rPr>
                <w:szCs w:val="20"/>
              </w:rPr>
              <w:t>zweryfikować tarcze hamulcowe,</w:t>
            </w:r>
          </w:p>
          <w:p w:rsidR="00A61906" w:rsidRPr="00F35719" w:rsidRDefault="00A61906" w:rsidP="00A61906">
            <w:pPr>
              <w:numPr>
                <w:ilvl w:val="0"/>
                <w:numId w:val="105"/>
              </w:numPr>
              <w:spacing w:after="0" w:line="240" w:lineRule="auto"/>
              <w:ind w:left="206" w:hanging="206"/>
              <w:rPr>
                <w:szCs w:val="20"/>
              </w:rPr>
            </w:pPr>
            <w:r w:rsidRPr="00F35719">
              <w:rPr>
                <w:szCs w:val="20"/>
              </w:rPr>
              <w:t>sprawdzić bicie tarcz hamulcowych,</w:t>
            </w:r>
          </w:p>
          <w:p w:rsidR="00A61906" w:rsidRPr="00F35719" w:rsidRDefault="00A61906" w:rsidP="00A61906">
            <w:pPr>
              <w:numPr>
                <w:ilvl w:val="0"/>
                <w:numId w:val="105"/>
              </w:numPr>
              <w:spacing w:after="0" w:line="240" w:lineRule="auto"/>
              <w:ind w:left="206" w:hanging="206"/>
              <w:rPr>
                <w:szCs w:val="20"/>
              </w:rPr>
            </w:pPr>
            <w:r w:rsidRPr="00F35719">
              <w:rPr>
                <w:szCs w:val="20"/>
              </w:rPr>
              <w:t>wymienić szczeki hamulcowe,</w:t>
            </w:r>
          </w:p>
          <w:p w:rsidR="00A61906" w:rsidRPr="00F35719" w:rsidRDefault="00A61906" w:rsidP="00A61906">
            <w:pPr>
              <w:numPr>
                <w:ilvl w:val="0"/>
                <w:numId w:val="105"/>
              </w:numPr>
              <w:spacing w:after="0" w:line="240" w:lineRule="auto"/>
              <w:ind w:left="206" w:hanging="206"/>
              <w:rPr>
                <w:szCs w:val="20"/>
              </w:rPr>
            </w:pPr>
            <w:r w:rsidRPr="00F35719">
              <w:rPr>
                <w:szCs w:val="20"/>
              </w:rPr>
              <w:t>zweryfikować bębny hamulcowe,</w:t>
            </w:r>
          </w:p>
          <w:p w:rsidR="00A61906" w:rsidRPr="00F35719" w:rsidRDefault="00A61906" w:rsidP="00A61906">
            <w:pPr>
              <w:numPr>
                <w:ilvl w:val="0"/>
                <w:numId w:val="105"/>
              </w:numPr>
              <w:spacing w:after="0" w:line="240" w:lineRule="auto"/>
              <w:ind w:left="206" w:hanging="206"/>
              <w:rPr>
                <w:szCs w:val="20"/>
              </w:rPr>
            </w:pPr>
            <w:r w:rsidRPr="00F35719">
              <w:rPr>
                <w:szCs w:val="20"/>
              </w:rPr>
              <w:t>wymienić rozpieracze hydrauliczne układu hamulcowego,</w:t>
            </w:r>
          </w:p>
          <w:p w:rsidR="00A61906" w:rsidRPr="00F35719" w:rsidRDefault="00A61906" w:rsidP="00A61906">
            <w:pPr>
              <w:numPr>
                <w:ilvl w:val="0"/>
                <w:numId w:val="105"/>
              </w:numPr>
              <w:spacing w:after="0" w:line="240" w:lineRule="auto"/>
              <w:ind w:left="206" w:hanging="206"/>
              <w:rPr>
                <w:szCs w:val="20"/>
              </w:rPr>
            </w:pPr>
            <w:r w:rsidRPr="00F35719">
              <w:rPr>
                <w:szCs w:val="20"/>
              </w:rPr>
              <w:t>zweryfikować układ wspomagania hamulców,</w:t>
            </w:r>
          </w:p>
          <w:p w:rsidR="00A61906" w:rsidRPr="00F35719" w:rsidRDefault="00A61906" w:rsidP="00A61906">
            <w:pPr>
              <w:numPr>
                <w:ilvl w:val="0"/>
                <w:numId w:val="105"/>
              </w:numPr>
              <w:spacing w:after="0" w:line="240" w:lineRule="auto"/>
              <w:ind w:left="206" w:hanging="206"/>
              <w:rPr>
                <w:szCs w:val="20"/>
              </w:rPr>
            </w:pPr>
            <w:r w:rsidRPr="00F35719">
              <w:rPr>
                <w:szCs w:val="20"/>
              </w:rPr>
              <w:t>ocenić stan techniczny przewodów hamulcowych,</w:t>
            </w:r>
          </w:p>
          <w:p w:rsidR="00A61906" w:rsidRPr="00F35719" w:rsidRDefault="00A61906" w:rsidP="00A61906">
            <w:pPr>
              <w:numPr>
                <w:ilvl w:val="0"/>
                <w:numId w:val="105"/>
              </w:numPr>
              <w:spacing w:after="0" w:line="240" w:lineRule="auto"/>
              <w:ind w:left="206" w:hanging="206"/>
              <w:rPr>
                <w:szCs w:val="20"/>
              </w:rPr>
            </w:pPr>
            <w:r w:rsidRPr="00F35719">
              <w:rPr>
                <w:szCs w:val="20"/>
              </w:rPr>
              <w:t>wymienić przewody hamulcowe,</w:t>
            </w:r>
          </w:p>
          <w:p w:rsidR="00A61906" w:rsidRPr="00F35719" w:rsidRDefault="00A61906" w:rsidP="00A61906">
            <w:pPr>
              <w:numPr>
                <w:ilvl w:val="0"/>
                <w:numId w:val="105"/>
              </w:numPr>
              <w:spacing w:after="0" w:line="240" w:lineRule="auto"/>
              <w:ind w:left="206" w:hanging="206"/>
              <w:rPr>
                <w:szCs w:val="20"/>
              </w:rPr>
            </w:pPr>
            <w:r w:rsidRPr="00F35719">
              <w:rPr>
                <w:szCs w:val="20"/>
              </w:rPr>
              <w:t>ocenić stan techniczny płynu hamulcowego,</w:t>
            </w:r>
          </w:p>
          <w:p w:rsidR="00A61906" w:rsidRPr="00F35719" w:rsidRDefault="00A61906" w:rsidP="00A61906">
            <w:pPr>
              <w:numPr>
                <w:ilvl w:val="0"/>
                <w:numId w:val="105"/>
              </w:numPr>
              <w:spacing w:after="0" w:line="240" w:lineRule="auto"/>
              <w:ind w:left="206" w:hanging="206"/>
              <w:rPr>
                <w:szCs w:val="20"/>
              </w:rPr>
            </w:pPr>
            <w:r w:rsidRPr="00F35719">
              <w:rPr>
                <w:szCs w:val="20"/>
              </w:rPr>
              <w:t>wymienić płyn hamulcowy w układzie hamulcowym,</w:t>
            </w:r>
          </w:p>
          <w:p w:rsidR="00A61906" w:rsidRPr="00F35719" w:rsidRDefault="00A61906" w:rsidP="00A61906">
            <w:pPr>
              <w:numPr>
                <w:ilvl w:val="0"/>
                <w:numId w:val="105"/>
              </w:numPr>
              <w:spacing w:after="0" w:line="240" w:lineRule="auto"/>
              <w:ind w:left="206" w:hanging="206"/>
              <w:rPr>
                <w:szCs w:val="20"/>
              </w:rPr>
            </w:pPr>
            <w:r w:rsidRPr="00F35719">
              <w:rPr>
                <w:szCs w:val="20"/>
              </w:rPr>
              <w:t>odpowietrzyć układ hamulcowy,</w:t>
            </w:r>
          </w:p>
          <w:p w:rsidR="00A61906" w:rsidRPr="00F35719" w:rsidRDefault="00A61906" w:rsidP="00A61906">
            <w:pPr>
              <w:numPr>
                <w:ilvl w:val="0"/>
                <w:numId w:val="105"/>
              </w:numPr>
              <w:spacing w:after="0" w:line="240" w:lineRule="auto"/>
              <w:ind w:left="206" w:hanging="206"/>
              <w:rPr>
                <w:szCs w:val="20"/>
              </w:rPr>
            </w:pPr>
            <w:r w:rsidRPr="00F35719">
              <w:rPr>
                <w:szCs w:val="20"/>
              </w:rPr>
              <w:t>wymienić linkę hamulca pomocniczego,</w:t>
            </w:r>
          </w:p>
          <w:p w:rsidR="00A61906" w:rsidRPr="00F35719" w:rsidRDefault="00A61906" w:rsidP="00A61906">
            <w:pPr>
              <w:numPr>
                <w:ilvl w:val="0"/>
                <w:numId w:val="105"/>
              </w:numPr>
              <w:spacing w:after="0" w:line="240" w:lineRule="auto"/>
              <w:ind w:left="206" w:hanging="206"/>
              <w:rPr>
                <w:szCs w:val="20"/>
              </w:rPr>
            </w:pPr>
            <w:r w:rsidRPr="00F35719">
              <w:rPr>
                <w:szCs w:val="20"/>
              </w:rPr>
              <w:t>przeprowadzić regulację hamulca pomocniczego,</w:t>
            </w:r>
          </w:p>
          <w:p w:rsidR="00A61906" w:rsidRPr="00F35719" w:rsidRDefault="00A61906" w:rsidP="00A61906">
            <w:pPr>
              <w:numPr>
                <w:ilvl w:val="0"/>
                <w:numId w:val="105"/>
              </w:numPr>
              <w:spacing w:after="0" w:line="240" w:lineRule="auto"/>
              <w:ind w:left="206" w:hanging="206"/>
              <w:rPr>
                <w:szCs w:val="20"/>
              </w:rPr>
            </w:pPr>
            <w:r w:rsidRPr="00F35719">
              <w:rPr>
                <w:szCs w:val="20"/>
              </w:rPr>
              <w:t>zweryfikować wyniki pomiaru siły hamowania,</w:t>
            </w:r>
          </w:p>
          <w:p w:rsidR="00A61906" w:rsidRPr="00F35719" w:rsidRDefault="00A61906" w:rsidP="00A61906">
            <w:pPr>
              <w:pStyle w:val="Akapitzlist"/>
              <w:numPr>
                <w:ilvl w:val="0"/>
                <w:numId w:val="105"/>
              </w:numPr>
              <w:spacing w:after="0" w:line="240" w:lineRule="auto"/>
              <w:ind w:left="206" w:hanging="206"/>
              <w:rPr>
                <w:rFonts w:ascii="Arial" w:hAnsi="Arial" w:cs="Arial"/>
                <w:szCs w:val="20"/>
              </w:rPr>
            </w:pPr>
            <w:r w:rsidRPr="00F35719">
              <w:rPr>
                <w:rFonts w:ascii="Arial" w:hAnsi="Arial" w:cs="Arial"/>
                <w:szCs w:val="20"/>
              </w:rPr>
              <w:t>skalkulować koszty wykonanej obsługi i naprawy,</w:t>
            </w:r>
          </w:p>
          <w:p w:rsidR="00A61906" w:rsidRPr="00F35719" w:rsidRDefault="00A61906" w:rsidP="00A61906">
            <w:pPr>
              <w:pStyle w:val="Akapitzlist"/>
              <w:numPr>
                <w:ilvl w:val="0"/>
                <w:numId w:val="105"/>
              </w:numPr>
              <w:spacing w:after="0" w:line="240" w:lineRule="auto"/>
              <w:ind w:left="206" w:hanging="206"/>
            </w:pPr>
            <w:r w:rsidRPr="00F35719">
              <w:rPr>
                <w:rFonts w:ascii="Arial" w:hAnsi="Arial" w:cs="Arial"/>
                <w:szCs w:val="20"/>
              </w:rPr>
              <w:t>wydać pojazd po obsłudze i naprawie.</w:t>
            </w:r>
          </w:p>
        </w:tc>
        <w:tc>
          <w:tcPr>
            <w:tcW w:w="3543" w:type="dxa"/>
          </w:tcPr>
          <w:p w:rsidR="00A61906" w:rsidRPr="00F35719" w:rsidRDefault="00A61906" w:rsidP="00A61906">
            <w:pPr>
              <w:numPr>
                <w:ilvl w:val="0"/>
                <w:numId w:val="105"/>
              </w:numPr>
              <w:spacing w:after="0" w:line="240" w:lineRule="auto"/>
              <w:ind w:left="206" w:hanging="206"/>
              <w:rPr>
                <w:szCs w:val="20"/>
              </w:rPr>
            </w:pPr>
            <w:r w:rsidRPr="00F35719">
              <w:rPr>
                <w:szCs w:val="20"/>
              </w:rPr>
              <w:t>wymienić elementy zacisku hamulcowego,</w:t>
            </w:r>
          </w:p>
          <w:p w:rsidR="00A61906" w:rsidRPr="00F35719" w:rsidRDefault="00A61906" w:rsidP="00A61906">
            <w:pPr>
              <w:numPr>
                <w:ilvl w:val="0"/>
                <w:numId w:val="105"/>
              </w:numPr>
              <w:spacing w:after="0" w:line="240" w:lineRule="auto"/>
              <w:ind w:left="206" w:hanging="206"/>
              <w:rPr>
                <w:szCs w:val="20"/>
              </w:rPr>
            </w:pPr>
            <w:r w:rsidRPr="00F35719">
              <w:rPr>
                <w:szCs w:val="20"/>
              </w:rPr>
              <w:t>wymienić pompę hamulcową,</w:t>
            </w:r>
          </w:p>
          <w:p w:rsidR="00A61906" w:rsidRPr="00F35719" w:rsidRDefault="00A61906" w:rsidP="00A61906">
            <w:pPr>
              <w:numPr>
                <w:ilvl w:val="0"/>
                <w:numId w:val="105"/>
              </w:numPr>
              <w:spacing w:after="0" w:line="240" w:lineRule="auto"/>
              <w:ind w:left="206" w:hanging="206"/>
              <w:rPr>
                <w:szCs w:val="20"/>
              </w:rPr>
            </w:pPr>
            <w:r w:rsidRPr="00F35719">
              <w:rPr>
                <w:szCs w:val="20"/>
              </w:rPr>
              <w:t>zweryfikować układ ABS urządzeniem diagnostycznym,</w:t>
            </w:r>
          </w:p>
          <w:p w:rsidR="00A61906" w:rsidRPr="00F35719" w:rsidRDefault="00A61906" w:rsidP="00A61906">
            <w:pPr>
              <w:numPr>
                <w:ilvl w:val="0"/>
                <w:numId w:val="105"/>
              </w:numPr>
              <w:spacing w:after="0" w:line="240" w:lineRule="auto"/>
              <w:ind w:left="206" w:hanging="206"/>
              <w:rPr>
                <w:szCs w:val="20"/>
              </w:rPr>
            </w:pPr>
            <w:r w:rsidRPr="00F35719">
              <w:rPr>
                <w:szCs w:val="20"/>
              </w:rPr>
              <w:t>wymienić czujniki prędkości kół układu ABS.</w:t>
            </w:r>
          </w:p>
        </w:tc>
        <w:tc>
          <w:tcPr>
            <w:tcW w:w="1276" w:type="dxa"/>
            <w:vAlign w:val="center"/>
          </w:tcPr>
          <w:p w:rsidR="00A61906" w:rsidRPr="00F35719" w:rsidRDefault="00A61906" w:rsidP="00A61906">
            <w:pPr>
              <w:spacing w:after="0"/>
              <w:contextualSpacing/>
              <w:jc w:val="center"/>
              <w:rPr>
                <w:szCs w:val="20"/>
              </w:rPr>
            </w:pPr>
            <w:r w:rsidRPr="00F35719">
              <w:rPr>
                <w:szCs w:val="20"/>
              </w:rPr>
              <w:t>Klasa III</w:t>
            </w:r>
          </w:p>
        </w:tc>
      </w:tr>
      <w:tr w:rsidR="00A61906" w:rsidRPr="00F35719" w:rsidTr="00A61906">
        <w:tc>
          <w:tcPr>
            <w:tcW w:w="2262" w:type="dxa"/>
            <w:vMerge/>
            <w:vAlign w:val="center"/>
          </w:tcPr>
          <w:p w:rsidR="00A61906" w:rsidRPr="00F35719" w:rsidRDefault="00A61906" w:rsidP="00A61906">
            <w:pPr>
              <w:spacing w:after="0"/>
              <w:contextualSpacing/>
              <w:rPr>
                <w:szCs w:val="20"/>
              </w:rPr>
            </w:pPr>
          </w:p>
        </w:tc>
        <w:tc>
          <w:tcPr>
            <w:tcW w:w="2562" w:type="dxa"/>
            <w:vAlign w:val="center"/>
          </w:tcPr>
          <w:p w:rsidR="00A61906" w:rsidRPr="00F35719" w:rsidRDefault="00A61906" w:rsidP="00A61906">
            <w:pPr>
              <w:spacing w:after="0"/>
              <w:contextualSpacing/>
              <w:rPr>
                <w:szCs w:val="20"/>
              </w:rPr>
            </w:pPr>
            <w:r w:rsidRPr="00F35719">
              <w:rPr>
                <w:szCs w:val="20"/>
              </w:rPr>
              <w:t>3. Obsługa i naprawa układu kierowniczego</w:t>
            </w:r>
          </w:p>
        </w:tc>
        <w:tc>
          <w:tcPr>
            <w:tcW w:w="1238" w:type="dxa"/>
            <w:vAlign w:val="center"/>
          </w:tcPr>
          <w:p w:rsidR="00A61906" w:rsidRPr="00F35719" w:rsidRDefault="00A61906" w:rsidP="00A61906">
            <w:pPr>
              <w:spacing w:after="0"/>
              <w:ind w:left="232" w:hanging="232"/>
              <w:contextualSpacing/>
              <w:jc w:val="center"/>
              <w:rPr>
                <w:szCs w:val="20"/>
              </w:rPr>
            </w:pPr>
          </w:p>
        </w:tc>
        <w:tc>
          <w:tcPr>
            <w:tcW w:w="3544" w:type="dxa"/>
          </w:tcPr>
          <w:p w:rsidR="00A61906" w:rsidRPr="00F35719" w:rsidRDefault="00A61906" w:rsidP="00A61906">
            <w:pPr>
              <w:numPr>
                <w:ilvl w:val="0"/>
                <w:numId w:val="105"/>
              </w:numPr>
              <w:spacing w:after="0" w:line="240" w:lineRule="auto"/>
              <w:ind w:left="206" w:hanging="206"/>
              <w:rPr>
                <w:szCs w:val="20"/>
              </w:rPr>
            </w:pPr>
            <w:r w:rsidRPr="00F35719">
              <w:rPr>
                <w:szCs w:val="20"/>
              </w:rPr>
              <w:t>przyjąć pojazd do naprawy,,</w:t>
            </w:r>
          </w:p>
          <w:p w:rsidR="00A61906" w:rsidRPr="00F35719" w:rsidRDefault="00A61906" w:rsidP="00A61906">
            <w:pPr>
              <w:numPr>
                <w:ilvl w:val="0"/>
                <w:numId w:val="105"/>
              </w:numPr>
              <w:spacing w:after="0" w:line="240" w:lineRule="auto"/>
              <w:ind w:left="206" w:hanging="206"/>
              <w:rPr>
                <w:szCs w:val="20"/>
              </w:rPr>
            </w:pPr>
            <w:r w:rsidRPr="00F35719">
              <w:rPr>
                <w:szCs w:val="20"/>
              </w:rPr>
              <w:t xml:space="preserve">zlokalizować uszkodzenia </w:t>
            </w:r>
          </w:p>
          <w:p w:rsidR="00A61906" w:rsidRPr="00F35719" w:rsidRDefault="00A61906" w:rsidP="00A61906">
            <w:pPr>
              <w:numPr>
                <w:ilvl w:val="0"/>
                <w:numId w:val="105"/>
              </w:numPr>
              <w:spacing w:after="0" w:line="240" w:lineRule="auto"/>
              <w:ind w:left="206" w:hanging="206"/>
              <w:rPr>
                <w:szCs w:val="20"/>
              </w:rPr>
            </w:pPr>
            <w:r w:rsidRPr="00F35719">
              <w:rPr>
                <w:szCs w:val="20"/>
              </w:rPr>
              <w:t>zweryfikować układ kierowniczy,</w:t>
            </w:r>
          </w:p>
          <w:p w:rsidR="00A61906" w:rsidRPr="00F35719" w:rsidRDefault="00A61906" w:rsidP="00A61906">
            <w:pPr>
              <w:numPr>
                <w:ilvl w:val="0"/>
                <w:numId w:val="105"/>
              </w:numPr>
              <w:spacing w:after="0" w:line="240" w:lineRule="auto"/>
              <w:ind w:left="206" w:hanging="206"/>
              <w:rPr>
                <w:szCs w:val="20"/>
              </w:rPr>
            </w:pPr>
            <w:r w:rsidRPr="00F35719">
              <w:rPr>
                <w:szCs w:val="20"/>
              </w:rPr>
              <w:t>wymienić końcówki drążków kierowniczych,</w:t>
            </w:r>
          </w:p>
          <w:p w:rsidR="00A61906" w:rsidRPr="00F35719" w:rsidRDefault="00A61906" w:rsidP="00A61906">
            <w:pPr>
              <w:numPr>
                <w:ilvl w:val="0"/>
                <w:numId w:val="105"/>
              </w:numPr>
              <w:spacing w:after="0" w:line="240" w:lineRule="auto"/>
              <w:ind w:left="206" w:hanging="206"/>
              <w:rPr>
                <w:szCs w:val="20"/>
              </w:rPr>
            </w:pPr>
            <w:r w:rsidRPr="00F35719">
              <w:rPr>
                <w:szCs w:val="20"/>
              </w:rPr>
              <w:t>wymienić wsporniki drążków kierowniczych,</w:t>
            </w:r>
          </w:p>
          <w:p w:rsidR="00A61906" w:rsidRPr="00F35719" w:rsidRDefault="00A61906" w:rsidP="00A61906">
            <w:pPr>
              <w:numPr>
                <w:ilvl w:val="0"/>
                <w:numId w:val="105"/>
              </w:numPr>
              <w:spacing w:after="0" w:line="240" w:lineRule="auto"/>
              <w:ind w:left="206" w:hanging="206"/>
              <w:rPr>
                <w:szCs w:val="20"/>
              </w:rPr>
            </w:pPr>
            <w:r w:rsidRPr="00F35719">
              <w:rPr>
                <w:szCs w:val="20"/>
              </w:rPr>
              <w:t>wymienić zużyte części przekładni kierowniczej,</w:t>
            </w:r>
          </w:p>
          <w:p w:rsidR="00A61906" w:rsidRPr="00F35719" w:rsidRDefault="00A61906" w:rsidP="00A61906">
            <w:pPr>
              <w:numPr>
                <w:ilvl w:val="0"/>
                <w:numId w:val="105"/>
              </w:numPr>
              <w:spacing w:after="0" w:line="240" w:lineRule="auto"/>
              <w:ind w:left="206" w:hanging="206"/>
              <w:rPr>
                <w:szCs w:val="20"/>
              </w:rPr>
            </w:pPr>
            <w:r w:rsidRPr="00F35719">
              <w:rPr>
                <w:szCs w:val="20"/>
              </w:rPr>
              <w:t>przeprowadzić wymianę oleju w przekładni  kierowniczej i układzie wspomagania,</w:t>
            </w:r>
          </w:p>
          <w:p w:rsidR="00A61906" w:rsidRPr="00F35719" w:rsidRDefault="00A61906" w:rsidP="00A61906">
            <w:pPr>
              <w:pStyle w:val="Akapitzlist"/>
              <w:numPr>
                <w:ilvl w:val="0"/>
                <w:numId w:val="105"/>
              </w:numPr>
              <w:spacing w:after="0" w:line="240" w:lineRule="auto"/>
              <w:ind w:left="206" w:hanging="206"/>
              <w:rPr>
                <w:rFonts w:ascii="Arial" w:hAnsi="Arial" w:cs="Arial"/>
                <w:szCs w:val="20"/>
              </w:rPr>
            </w:pPr>
            <w:r w:rsidRPr="00F35719">
              <w:rPr>
                <w:rFonts w:ascii="Arial" w:hAnsi="Arial" w:cs="Arial"/>
                <w:szCs w:val="20"/>
              </w:rPr>
              <w:t>skalkulować koszty wykonanej obsługi i naprawy,</w:t>
            </w:r>
          </w:p>
          <w:p w:rsidR="00A61906" w:rsidRPr="00F35719" w:rsidRDefault="00A61906" w:rsidP="00A61906">
            <w:pPr>
              <w:pStyle w:val="Akapitzlist"/>
              <w:numPr>
                <w:ilvl w:val="0"/>
                <w:numId w:val="105"/>
              </w:numPr>
              <w:spacing w:after="0" w:line="240" w:lineRule="auto"/>
              <w:ind w:left="206" w:hanging="206"/>
            </w:pPr>
            <w:r w:rsidRPr="00F35719">
              <w:rPr>
                <w:rFonts w:ascii="Arial" w:hAnsi="Arial" w:cs="Arial"/>
                <w:szCs w:val="20"/>
              </w:rPr>
              <w:t>wydać pojazd po obsłudze i naprawie.</w:t>
            </w:r>
          </w:p>
        </w:tc>
        <w:tc>
          <w:tcPr>
            <w:tcW w:w="3543" w:type="dxa"/>
          </w:tcPr>
          <w:p w:rsidR="00A61906" w:rsidRPr="00F35719" w:rsidRDefault="00A61906" w:rsidP="00A61906">
            <w:pPr>
              <w:numPr>
                <w:ilvl w:val="0"/>
                <w:numId w:val="105"/>
              </w:numPr>
              <w:spacing w:after="0" w:line="240" w:lineRule="auto"/>
              <w:ind w:left="206" w:hanging="206"/>
              <w:rPr>
                <w:szCs w:val="20"/>
              </w:rPr>
            </w:pPr>
            <w:r w:rsidRPr="00F35719">
              <w:rPr>
                <w:szCs w:val="20"/>
              </w:rPr>
              <w:t>wymontować przekładnie kierowniczą,</w:t>
            </w:r>
          </w:p>
          <w:p w:rsidR="00A61906" w:rsidRPr="00F35719" w:rsidRDefault="00A61906" w:rsidP="00A61906">
            <w:pPr>
              <w:numPr>
                <w:ilvl w:val="0"/>
                <w:numId w:val="105"/>
              </w:numPr>
              <w:spacing w:after="0" w:line="240" w:lineRule="auto"/>
              <w:ind w:left="206" w:hanging="206"/>
              <w:rPr>
                <w:szCs w:val="20"/>
              </w:rPr>
            </w:pPr>
            <w:r w:rsidRPr="00F35719">
              <w:rPr>
                <w:szCs w:val="20"/>
              </w:rPr>
              <w:t>wymienić pompę układu wspomagania układu kierowniczego,</w:t>
            </w:r>
          </w:p>
          <w:p w:rsidR="00A61906" w:rsidRPr="00F35719" w:rsidRDefault="00A61906" w:rsidP="00A61906">
            <w:pPr>
              <w:numPr>
                <w:ilvl w:val="0"/>
                <w:numId w:val="105"/>
              </w:numPr>
              <w:spacing w:after="0" w:line="240" w:lineRule="auto"/>
              <w:ind w:left="206" w:hanging="206"/>
              <w:rPr>
                <w:szCs w:val="20"/>
              </w:rPr>
            </w:pPr>
            <w:r w:rsidRPr="00F35719">
              <w:rPr>
                <w:szCs w:val="20"/>
              </w:rPr>
              <w:t>przeprowadzić kontrolę geometrii układu kierowniczego.</w:t>
            </w:r>
          </w:p>
        </w:tc>
        <w:tc>
          <w:tcPr>
            <w:tcW w:w="1276" w:type="dxa"/>
            <w:vAlign w:val="center"/>
          </w:tcPr>
          <w:p w:rsidR="00A61906" w:rsidRPr="00F35719" w:rsidRDefault="00A61906" w:rsidP="00A61906">
            <w:pPr>
              <w:spacing w:after="0"/>
              <w:contextualSpacing/>
              <w:jc w:val="center"/>
              <w:rPr>
                <w:szCs w:val="20"/>
              </w:rPr>
            </w:pPr>
            <w:r w:rsidRPr="00F35719">
              <w:rPr>
                <w:szCs w:val="20"/>
              </w:rPr>
              <w:t>Klasa III</w:t>
            </w:r>
          </w:p>
          <w:p w:rsidR="00A61906" w:rsidRPr="00F35719" w:rsidRDefault="00A61906" w:rsidP="00A61906">
            <w:pPr>
              <w:spacing w:after="0"/>
              <w:contextualSpacing/>
              <w:jc w:val="center"/>
              <w:rPr>
                <w:szCs w:val="20"/>
              </w:rPr>
            </w:pPr>
            <w:r w:rsidRPr="00F35719">
              <w:rPr>
                <w:szCs w:val="20"/>
              </w:rPr>
              <w:t>Klasa IV</w:t>
            </w:r>
          </w:p>
        </w:tc>
      </w:tr>
      <w:tr w:rsidR="00A61906" w:rsidRPr="00F35719" w:rsidTr="00A61906">
        <w:tc>
          <w:tcPr>
            <w:tcW w:w="2262" w:type="dxa"/>
            <w:vMerge/>
            <w:vAlign w:val="center"/>
          </w:tcPr>
          <w:p w:rsidR="00A61906" w:rsidRPr="00F35719" w:rsidRDefault="00A61906" w:rsidP="00A61906">
            <w:pPr>
              <w:spacing w:after="0"/>
              <w:contextualSpacing/>
              <w:rPr>
                <w:szCs w:val="20"/>
              </w:rPr>
            </w:pPr>
          </w:p>
        </w:tc>
        <w:tc>
          <w:tcPr>
            <w:tcW w:w="2562" w:type="dxa"/>
            <w:vAlign w:val="center"/>
          </w:tcPr>
          <w:p w:rsidR="00A61906" w:rsidRPr="00F35719" w:rsidRDefault="00A61906" w:rsidP="00A61906">
            <w:pPr>
              <w:spacing w:after="0"/>
              <w:contextualSpacing/>
              <w:rPr>
                <w:szCs w:val="20"/>
              </w:rPr>
            </w:pPr>
            <w:r w:rsidRPr="00F35719">
              <w:rPr>
                <w:szCs w:val="20"/>
              </w:rPr>
              <w:t>4. Obsługa i napraw układu jezdnego</w:t>
            </w:r>
          </w:p>
        </w:tc>
        <w:tc>
          <w:tcPr>
            <w:tcW w:w="1238" w:type="dxa"/>
            <w:vAlign w:val="center"/>
          </w:tcPr>
          <w:p w:rsidR="00A61906" w:rsidRPr="00F35719" w:rsidRDefault="00A61906" w:rsidP="00A61906">
            <w:pPr>
              <w:spacing w:after="0"/>
              <w:ind w:left="232" w:hanging="232"/>
              <w:contextualSpacing/>
              <w:jc w:val="center"/>
              <w:rPr>
                <w:szCs w:val="20"/>
              </w:rPr>
            </w:pPr>
          </w:p>
        </w:tc>
        <w:tc>
          <w:tcPr>
            <w:tcW w:w="3544" w:type="dxa"/>
          </w:tcPr>
          <w:p w:rsidR="00A61906" w:rsidRPr="00F35719" w:rsidRDefault="00A61906" w:rsidP="00A61906">
            <w:pPr>
              <w:numPr>
                <w:ilvl w:val="0"/>
                <w:numId w:val="105"/>
              </w:numPr>
              <w:spacing w:after="0" w:line="240" w:lineRule="auto"/>
              <w:ind w:left="206" w:hanging="206"/>
              <w:rPr>
                <w:szCs w:val="20"/>
              </w:rPr>
            </w:pPr>
            <w:r w:rsidRPr="00F35719">
              <w:rPr>
                <w:szCs w:val="20"/>
              </w:rPr>
              <w:t>przyjąć pojazd do naprawy,</w:t>
            </w:r>
          </w:p>
          <w:p w:rsidR="00A61906" w:rsidRPr="00F35719" w:rsidRDefault="00A61906" w:rsidP="00A61906">
            <w:pPr>
              <w:numPr>
                <w:ilvl w:val="0"/>
                <w:numId w:val="105"/>
              </w:numPr>
              <w:spacing w:after="0" w:line="240" w:lineRule="auto"/>
              <w:ind w:left="206" w:hanging="206"/>
              <w:rPr>
                <w:szCs w:val="20"/>
              </w:rPr>
            </w:pPr>
            <w:r w:rsidRPr="00F35719">
              <w:rPr>
                <w:szCs w:val="20"/>
              </w:rPr>
              <w:t>zlokalizować uszkodzenia,</w:t>
            </w:r>
          </w:p>
          <w:p w:rsidR="00A61906" w:rsidRPr="00F35719" w:rsidRDefault="00A61906" w:rsidP="00A61906">
            <w:pPr>
              <w:numPr>
                <w:ilvl w:val="0"/>
                <w:numId w:val="105"/>
              </w:numPr>
              <w:spacing w:after="0" w:line="240" w:lineRule="auto"/>
              <w:ind w:left="206" w:hanging="206"/>
              <w:rPr>
                <w:szCs w:val="20"/>
              </w:rPr>
            </w:pPr>
            <w:r w:rsidRPr="00F35719">
              <w:rPr>
                <w:szCs w:val="20"/>
              </w:rPr>
              <w:t>zweryfikować układ przedniego zawieszenia,</w:t>
            </w:r>
          </w:p>
          <w:p w:rsidR="00A61906" w:rsidRPr="00F35719" w:rsidRDefault="00A61906" w:rsidP="00A61906">
            <w:pPr>
              <w:numPr>
                <w:ilvl w:val="0"/>
                <w:numId w:val="105"/>
              </w:numPr>
              <w:spacing w:after="0" w:line="240" w:lineRule="auto"/>
              <w:ind w:left="206" w:hanging="206"/>
              <w:rPr>
                <w:szCs w:val="20"/>
              </w:rPr>
            </w:pPr>
            <w:r w:rsidRPr="00F35719">
              <w:rPr>
                <w:szCs w:val="20"/>
              </w:rPr>
              <w:t>określić luzy w układzie przedniego zawieszenia,</w:t>
            </w:r>
          </w:p>
          <w:p w:rsidR="00A61906" w:rsidRPr="00F35719" w:rsidRDefault="00A61906" w:rsidP="00A61906">
            <w:pPr>
              <w:numPr>
                <w:ilvl w:val="0"/>
                <w:numId w:val="105"/>
              </w:numPr>
              <w:spacing w:after="0" w:line="240" w:lineRule="auto"/>
              <w:ind w:left="206" w:hanging="206"/>
              <w:rPr>
                <w:szCs w:val="20"/>
              </w:rPr>
            </w:pPr>
            <w:r w:rsidRPr="00F35719">
              <w:rPr>
                <w:szCs w:val="20"/>
              </w:rPr>
              <w:t>wymienić sprężyny przedniego zawieszenia,</w:t>
            </w:r>
          </w:p>
          <w:p w:rsidR="00A61906" w:rsidRPr="00F35719" w:rsidRDefault="00A61906" w:rsidP="00A61906">
            <w:pPr>
              <w:numPr>
                <w:ilvl w:val="0"/>
                <w:numId w:val="105"/>
              </w:numPr>
              <w:spacing w:after="0" w:line="240" w:lineRule="auto"/>
              <w:ind w:left="206" w:hanging="206"/>
              <w:rPr>
                <w:szCs w:val="20"/>
              </w:rPr>
            </w:pPr>
            <w:r w:rsidRPr="00F35719">
              <w:rPr>
                <w:szCs w:val="20"/>
              </w:rPr>
              <w:t>wymienić wahacze przedniego zawieszenia,</w:t>
            </w:r>
          </w:p>
          <w:p w:rsidR="00A61906" w:rsidRPr="00F35719" w:rsidRDefault="00A61906" w:rsidP="00A61906">
            <w:pPr>
              <w:numPr>
                <w:ilvl w:val="0"/>
                <w:numId w:val="105"/>
              </w:numPr>
              <w:spacing w:after="0" w:line="240" w:lineRule="auto"/>
              <w:ind w:left="206" w:hanging="206"/>
              <w:rPr>
                <w:szCs w:val="20"/>
              </w:rPr>
            </w:pPr>
            <w:r w:rsidRPr="00F35719">
              <w:rPr>
                <w:szCs w:val="20"/>
              </w:rPr>
              <w:t>wymienić sworznie wahaczy,</w:t>
            </w:r>
          </w:p>
          <w:p w:rsidR="00A61906" w:rsidRPr="00F35719" w:rsidRDefault="00A61906" w:rsidP="00A61906">
            <w:pPr>
              <w:numPr>
                <w:ilvl w:val="0"/>
                <w:numId w:val="105"/>
              </w:numPr>
              <w:spacing w:after="0" w:line="240" w:lineRule="auto"/>
              <w:ind w:left="206" w:hanging="206"/>
              <w:rPr>
                <w:szCs w:val="20"/>
              </w:rPr>
            </w:pPr>
            <w:r w:rsidRPr="00F35719">
              <w:rPr>
                <w:szCs w:val="20"/>
              </w:rPr>
              <w:t>wymienić tuleje stalowo gumowe wahaczy,</w:t>
            </w:r>
          </w:p>
          <w:p w:rsidR="00A61906" w:rsidRPr="00F35719" w:rsidRDefault="00A61906" w:rsidP="00A61906">
            <w:pPr>
              <w:numPr>
                <w:ilvl w:val="0"/>
                <w:numId w:val="105"/>
              </w:numPr>
              <w:spacing w:after="0" w:line="240" w:lineRule="auto"/>
              <w:ind w:left="206" w:hanging="206"/>
              <w:rPr>
                <w:szCs w:val="20"/>
              </w:rPr>
            </w:pPr>
            <w:r w:rsidRPr="00F35719">
              <w:rPr>
                <w:szCs w:val="20"/>
              </w:rPr>
              <w:t>zweryfikować układ tylnego zawieszenia,</w:t>
            </w:r>
          </w:p>
          <w:p w:rsidR="00A61906" w:rsidRPr="00F35719" w:rsidRDefault="00A61906" w:rsidP="00A61906">
            <w:pPr>
              <w:numPr>
                <w:ilvl w:val="0"/>
                <w:numId w:val="105"/>
              </w:numPr>
              <w:spacing w:after="0" w:line="240" w:lineRule="auto"/>
              <w:ind w:left="206" w:hanging="206"/>
              <w:rPr>
                <w:szCs w:val="20"/>
              </w:rPr>
            </w:pPr>
            <w:r w:rsidRPr="00F35719">
              <w:rPr>
                <w:szCs w:val="20"/>
              </w:rPr>
              <w:t>przeprowadzić ocenę stanu zużycia ogumienia,</w:t>
            </w:r>
          </w:p>
          <w:p w:rsidR="00A61906" w:rsidRPr="00F35719" w:rsidRDefault="00A61906" w:rsidP="00A61906">
            <w:pPr>
              <w:numPr>
                <w:ilvl w:val="0"/>
                <w:numId w:val="105"/>
              </w:numPr>
              <w:spacing w:after="0" w:line="240" w:lineRule="auto"/>
              <w:ind w:left="206" w:hanging="206"/>
              <w:rPr>
                <w:szCs w:val="20"/>
              </w:rPr>
            </w:pPr>
            <w:r w:rsidRPr="00F35719">
              <w:rPr>
                <w:szCs w:val="20"/>
              </w:rPr>
              <w:t>dobrać opony zgodnie z instrukcją producenta,</w:t>
            </w:r>
          </w:p>
          <w:p w:rsidR="00A61906" w:rsidRPr="00F35719" w:rsidRDefault="00A61906" w:rsidP="00A61906">
            <w:pPr>
              <w:numPr>
                <w:ilvl w:val="0"/>
                <w:numId w:val="105"/>
              </w:numPr>
              <w:spacing w:after="0" w:line="240" w:lineRule="auto"/>
              <w:ind w:left="206" w:hanging="206"/>
              <w:rPr>
                <w:szCs w:val="20"/>
              </w:rPr>
            </w:pPr>
            <w:r w:rsidRPr="00F35719">
              <w:rPr>
                <w:szCs w:val="20"/>
              </w:rPr>
              <w:t>przeprowadzić wymianę opon,</w:t>
            </w:r>
          </w:p>
          <w:p w:rsidR="00A61906" w:rsidRPr="00F35719" w:rsidRDefault="00A61906" w:rsidP="00A61906">
            <w:pPr>
              <w:numPr>
                <w:ilvl w:val="0"/>
                <w:numId w:val="105"/>
              </w:numPr>
              <w:spacing w:after="0" w:line="240" w:lineRule="auto"/>
              <w:ind w:left="206" w:hanging="206"/>
              <w:rPr>
                <w:szCs w:val="20"/>
              </w:rPr>
            </w:pPr>
            <w:r w:rsidRPr="00F35719">
              <w:rPr>
                <w:szCs w:val="20"/>
              </w:rPr>
              <w:t>wyważyć koła dynamicznie i statycznie,</w:t>
            </w:r>
          </w:p>
          <w:p w:rsidR="00A61906" w:rsidRPr="00F35719" w:rsidRDefault="00A61906" w:rsidP="00A61906">
            <w:pPr>
              <w:numPr>
                <w:ilvl w:val="0"/>
                <w:numId w:val="105"/>
              </w:numPr>
              <w:spacing w:after="0" w:line="240" w:lineRule="auto"/>
              <w:ind w:left="206" w:hanging="206"/>
              <w:rPr>
                <w:szCs w:val="20"/>
              </w:rPr>
            </w:pPr>
            <w:r w:rsidRPr="00F35719">
              <w:rPr>
                <w:szCs w:val="20"/>
              </w:rPr>
              <w:t>regulować ciśnienie w kołach zgodnie z instrukcją producenta,</w:t>
            </w:r>
          </w:p>
          <w:p w:rsidR="00A61906" w:rsidRPr="00F35719" w:rsidRDefault="00A61906" w:rsidP="00A61906">
            <w:pPr>
              <w:pStyle w:val="Akapitzlist"/>
              <w:numPr>
                <w:ilvl w:val="0"/>
                <w:numId w:val="105"/>
              </w:numPr>
              <w:spacing w:after="0" w:line="240" w:lineRule="auto"/>
              <w:ind w:left="206" w:hanging="206"/>
              <w:rPr>
                <w:rFonts w:ascii="Arial" w:hAnsi="Arial" w:cs="Arial"/>
                <w:szCs w:val="20"/>
              </w:rPr>
            </w:pPr>
            <w:r w:rsidRPr="00F35719">
              <w:rPr>
                <w:rFonts w:ascii="Arial" w:hAnsi="Arial" w:cs="Arial"/>
                <w:szCs w:val="20"/>
              </w:rPr>
              <w:t>skalkulować koszty wykonanej obsługi i naprawy,</w:t>
            </w:r>
          </w:p>
          <w:p w:rsidR="00A61906" w:rsidRPr="00F35719" w:rsidRDefault="00A61906" w:rsidP="00A61906">
            <w:pPr>
              <w:pStyle w:val="Akapitzlist"/>
              <w:numPr>
                <w:ilvl w:val="0"/>
                <w:numId w:val="105"/>
              </w:numPr>
              <w:spacing w:after="0" w:line="240" w:lineRule="auto"/>
              <w:ind w:left="206" w:hanging="206"/>
            </w:pPr>
            <w:r w:rsidRPr="00F35719">
              <w:rPr>
                <w:rFonts w:ascii="Arial" w:hAnsi="Arial" w:cs="Arial"/>
                <w:szCs w:val="20"/>
              </w:rPr>
              <w:t>wydać pojazd po obsłudze i naprawie.</w:t>
            </w:r>
          </w:p>
        </w:tc>
        <w:tc>
          <w:tcPr>
            <w:tcW w:w="3543" w:type="dxa"/>
          </w:tcPr>
          <w:p w:rsidR="00A61906" w:rsidRPr="00F35719" w:rsidRDefault="00A61906" w:rsidP="00A61906">
            <w:pPr>
              <w:numPr>
                <w:ilvl w:val="0"/>
                <w:numId w:val="105"/>
              </w:numPr>
              <w:spacing w:after="0" w:line="240" w:lineRule="auto"/>
              <w:ind w:left="206" w:hanging="206"/>
              <w:rPr>
                <w:szCs w:val="20"/>
              </w:rPr>
            </w:pPr>
            <w:r w:rsidRPr="00F35719">
              <w:rPr>
                <w:szCs w:val="20"/>
              </w:rPr>
              <w:t>wymienić kolumny McPhersona,</w:t>
            </w:r>
          </w:p>
          <w:p w:rsidR="00A61906" w:rsidRPr="00F35719" w:rsidRDefault="00A61906" w:rsidP="00A61906">
            <w:pPr>
              <w:numPr>
                <w:ilvl w:val="0"/>
                <w:numId w:val="105"/>
              </w:numPr>
              <w:spacing w:after="0" w:line="240" w:lineRule="auto"/>
              <w:ind w:left="206" w:hanging="206"/>
              <w:rPr>
                <w:szCs w:val="20"/>
              </w:rPr>
            </w:pPr>
            <w:r w:rsidRPr="00F35719">
              <w:rPr>
                <w:szCs w:val="20"/>
              </w:rPr>
              <w:t>wymienić amortyzatory,</w:t>
            </w:r>
          </w:p>
          <w:p w:rsidR="00A61906" w:rsidRPr="00F35719" w:rsidRDefault="00A61906" w:rsidP="00A61906">
            <w:pPr>
              <w:numPr>
                <w:ilvl w:val="0"/>
                <w:numId w:val="105"/>
              </w:numPr>
              <w:spacing w:after="0" w:line="240" w:lineRule="auto"/>
              <w:ind w:left="206" w:hanging="206"/>
              <w:rPr>
                <w:szCs w:val="20"/>
              </w:rPr>
            </w:pPr>
            <w:r w:rsidRPr="00F35719">
              <w:rPr>
                <w:szCs w:val="20"/>
              </w:rPr>
              <w:t>wymienić resory,</w:t>
            </w:r>
          </w:p>
          <w:p w:rsidR="00A61906" w:rsidRPr="00F35719" w:rsidRDefault="00A61906" w:rsidP="00A61906">
            <w:pPr>
              <w:numPr>
                <w:ilvl w:val="0"/>
                <w:numId w:val="105"/>
              </w:numPr>
              <w:spacing w:after="0" w:line="240" w:lineRule="auto"/>
              <w:ind w:left="206" w:hanging="206"/>
              <w:rPr>
                <w:szCs w:val="20"/>
              </w:rPr>
            </w:pPr>
            <w:r w:rsidRPr="00F35719">
              <w:rPr>
                <w:szCs w:val="20"/>
              </w:rPr>
              <w:t>przeprowadzić regulację kątów ustawienia kół,</w:t>
            </w:r>
          </w:p>
          <w:p w:rsidR="00A61906" w:rsidRPr="00F35719" w:rsidRDefault="00A61906" w:rsidP="00A61906">
            <w:pPr>
              <w:numPr>
                <w:ilvl w:val="0"/>
                <w:numId w:val="105"/>
              </w:numPr>
              <w:spacing w:after="0" w:line="240" w:lineRule="auto"/>
              <w:ind w:left="206" w:hanging="206"/>
              <w:rPr>
                <w:szCs w:val="20"/>
              </w:rPr>
            </w:pPr>
            <w:r w:rsidRPr="00F35719">
              <w:rPr>
                <w:szCs w:val="20"/>
              </w:rPr>
              <w:t>dokonać pomiaru bicia koła.</w:t>
            </w:r>
          </w:p>
        </w:tc>
        <w:tc>
          <w:tcPr>
            <w:tcW w:w="1276" w:type="dxa"/>
            <w:vAlign w:val="center"/>
          </w:tcPr>
          <w:p w:rsidR="00A61906" w:rsidRPr="00F35719" w:rsidRDefault="00A61906" w:rsidP="00A61906">
            <w:pPr>
              <w:spacing w:after="0"/>
              <w:contextualSpacing/>
              <w:jc w:val="center"/>
              <w:rPr>
                <w:szCs w:val="20"/>
              </w:rPr>
            </w:pPr>
            <w:r w:rsidRPr="00F35719">
              <w:rPr>
                <w:szCs w:val="20"/>
              </w:rPr>
              <w:t>Klasa IV</w:t>
            </w:r>
          </w:p>
        </w:tc>
      </w:tr>
      <w:tr w:rsidR="00A61906" w:rsidRPr="00F35719" w:rsidTr="00A61906">
        <w:tc>
          <w:tcPr>
            <w:tcW w:w="2262" w:type="dxa"/>
            <w:vMerge/>
            <w:vAlign w:val="center"/>
          </w:tcPr>
          <w:p w:rsidR="00A61906" w:rsidRPr="00F35719" w:rsidRDefault="00A61906" w:rsidP="00A61906">
            <w:pPr>
              <w:spacing w:after="0"/>
              <w:contextualSpacing/>
              <w:rPr>
                <w:szCs w:val="20"/>
              </w:rPr>
            </w:pPr>
          </w:p>
        </w:tc>
        <w:tc>
          <w:tcPr>
            <w:tcW w:w="2562" w:type="dxa"/>
            <w:vAlign w:val="center"/>
          </w:tcPr>
          <w:p w:rsidR="00A61906" w:rsidRPr="00F35719" w:rsidRDefault="00A61906" w:rsidP="00A61906">
            <w:pPr>
              <w:spacing w:after="0"/>
              <w:contextualSpacing/>
              <w:rPr>
                <w:szCs w:val="20"/>
              </w:rPr>
            </w:pPr>
            <w:r w:rsidRPr="00F35719">
              <w:rPr>
                <w:szCs w:val="20"/>
              </w:rPr>
              <w:t>5. Obsługa i naprawa nadwozi</w:t>
            </w:r>
          </w:p>
        </w:tc>
        <w:tc>
          <w:tcPr>
            <w:tcW w:w="1238" w:type="dxa"/>
            <w:vAlign w:val="center"/>
          </w:tcPr>
          <w:p w:rsidR="00A61906" w:rsidRPr="00F35719" w:rsidRDefault="00A61906" w:rsidP="00A61906">
            <w:pPr>
              <w:spacing w:after="0"/>
              <w:ind w:left="232" w:hanging="232"/>
              <w:contextualSpacing/>
              <w:jc w:val="center"/>
              <w:rPr>
                <w:szCs w:val="20"/>
              </w:rPr>
            </w:pPr>
          </w:p>
        </w:tc>
        <w:tc>
          <w:tcPr>
            <w:tcW w:w="3544" w:type="dxa"/>
          </w:tcPr>
          <w:p w:rsidR="00A61906" w:rsidRPr="00F35719" w:rsidRDefault="00A61906" w:rsidP="00A61906">
            <w:pPr>
              <w:numPr>
                <w:ilvl w:val="0"/>
                <w:numId w:val="105"/>
              </w:numPr>
              <w:spacing w:after="0" w:line="240" w:lineRule="auto"/>
              <w:ind w:left="204" w:hanging="204"/>
              <w:contextualSpacing/>
              <w:rPr>
                <w:szCs w:val="20"/>
              </w:rPr>
            </w:pPr>
            <w:r w:rsidRPr="00F35719">
              <w:rPr>
                <w:szCs w:val="20"/>
              </w:rPr>
              <w:t>przyjąć pojazd do naprawy,</w:t>
            </w:r>
          </w:p>
          <w:p w:rsidR="00A61906" w:rsidRPr="00F35719" w:rsidRDefault="00A61906" w:rsidP="00A61906">
            <w:pPr>
              <w:numPr>
                <w:ilvl w:val="0"/>
                <w:numId w:val="105"/>
              </w:numPr>
              <w:spacing w:after="0" w:line="240" w:lineRule="auto"/>
              <w:ind w:left="204" w:hanging="204"/>
              <w:contextualSpacing/>
              <w:rPr>
                <w:szCs w:val="20"/>
              </w:rPr>
            </w:pPr>
            <w:r w:rsidRPr="00F35719">
              <w:rPr>
                <w:szCs w:val="20"/>
              </w:rPr>
              <w:t>zlokalizować uszkodzenia,</w:t>
            </w:r>
          </w:p>
          <w:p w:rsidR="00A61906" w:rsidRPr="00F35719" w:rsidRDefault="00A61906" w:rsidP="00A61906">
            <w:pPr>
              <w:numPr>
                <w:ilvl w:val="0"/>
                <w:numId w:val="105"/>
              </w:numPr>
              <w:spacing w:after="0" w:line="240" w:lineRule="auto"/>
              <w:ind w:left="204" w:hanging="204"/>
              <w:contextualSpacing/>
              <w:rPr>
                <w:szCs w:val="20"/>
              </w:rPr>
            </w:pPr>
            <w:r w:rsidRPr="00F35719">
              <w:rPr>
                <w:szCs w:val="20"/>
              </w:rPr>
              <w:t>przeprowadzić kontrolę uszkodzeń ram samochodowych,</w:t>
            </w:r>
          </w:p>
          <w:p w:rsidR="00A61906" w:rsidRPr="00F35719" w:rsidRDefault="00A61906" w:rsidP="00A61906">
            <w:pPr>
              <w:numPr>
                <w:ilvl w:val="0"/>
                <w:numId w:val="105"/>
              </w:numPr>
              <w:spacing w:after="0" w:line="240" w:lineRule="auto"/>
              <w:ind w:left="204" w:hanging="204"/>
              <w:contextualSpacing/>
              <w:rPr>
                <w:szCs w:val="20"/>
              </w:rPr>
            </w:pPr>
            <w:r w:rsidRPr="00F35719">
              <w:rPr>
                <w:szCs w:val="20"/>
              </w:rPr>
              <w:t>przeprowadzić kontrolę stanu technicznego nadwozia,</w:t>
            </w:r>
          </w:p>
          <w:p w:rsidR="00A61906" w:rsidRPr="00F35719" w:rsidRDefault="00A61906" w:rsidP="00A61906">
            <w:pPr>
              <w:numPr>
                <w:ilvl w:val="0"/>
                <w:numId w:val="105"/>
              </w:numPr>
              <w:spacing w:after="0" w:line="240" w:lineRule="auto"/>
              <w:ind w:left="204" w:hanging="204"/>
              <w:contextualSpacing/>
              <w:rPr>
                <w:szCs w:val="20"/>
              </w:rPr>
            </w:pPr>
            <w:r w:rsidRPr="00F35719">
              <w:rPr>
                <w:szCs w:val="20"/>
              </w:rPr>
              <w:t>dokonać oceny stanu technicznego zabezpieczeń antykorozyjnych,</w:t>
            </w:r>
          </w:p>
          <w:p w:rsidR="00A61906" w:rsidRPr="00F35719" w:rsidRDefault="00A61906" w:rsidP="00A61906">
            <w:pPr>
              <w:numPr>
                <w:ilvl w:val="0"/>
                <w:numId w:val="105"/>
              </w:numPr>
              <w:spacing w:after="0" w:line="240" w:lineRule="auto"/>
              <w:ind w:left="204" w:hanging="204"/>
              <w:contextualSpacing/>
              <w:rPr>
                <w:szCs w:val="20"/>
              </w:rPr>
            </w:pPr>
            <w:r w:rsidRPr="00F35719">
              <w:rPr>
                <w:szCs w:val="20"/>
              </w:rPr>
              <w:t>dokonać oceny stanu technicznego powłoki lakierniczej nadwozia,</w:t>
            </w:r>
          </w:p>
          <w:p w:rsidR="00A61906" w:rsidRPr="00F35719" w:rsidRDefault="00A61906" w:rsidP="00A61906">
            <w:pPr>
              <w:numPr>
                <w:ilvl w:val="0"/>
                <w:numId w:val="105"/>
              </w:numPr>
              <w:spacing w:after="0" w:line="240" w:lineRule="auto"/>
              <w:ind w:left="204" w:hanging="204"/>
              <w:contextualSpacing/>
              <w:rPr>
                <w:szCs w:val="20"/>
              </w:rPr>
            </w:pPr>
            <w:r w:rsidRPr="00F35719">
              <w:rPr>
                <w:szCs w:val="20"/>
              </w:rPr>
              <w:t>wymienić elementy tapicerki samochodowej,</w:t>
            </w:r>
          </w:p>
          <w:p w:rsidR="00A61906" w:rsidRPr="00F35719" w:rsidRDefault="00A61906" w:rsidP="00A61906">
            <w:pPr>
              <w:pStyle w:val="Akapitzlist"/>
              <w:numPr>
                <w:ilvl w:val="0"/>
                <w:numId w:val="105"/>
              </w:numPr>
              <w:spacing w:after="0" w:line="240" w:lineRule="auto"/>
              <w:ind w:left="204" w:hanging="204"/>
              <w:rPr>
                <w:rFonts w:ascii="Arial" w:hAnsi="Arial" w:cs="Arial"/>
                <w:szCs w:val="20"/>
              </w:rPr>
            </w:pPr>
            <w:r w:rsidRPr="00F35719">
              <w:rPr>
                <w:rFonts w:ascii="Arial" w:hAnsi="Arial" w:cs="Arial"/>
                <w:szCs w:val="20"/>
              </w:rPr>
              <w:t>skalkulować koszty wykonanej obsługi i naprawy,</w:t>
            </w:r>
          </w:p>
          <w:p w:rsidR="00A61906" w:rsidRPr="00F35719" w:rsidRDefault="00A61906" w:rsidP="00A61906">
            <w:pPr>
              <w:pStyle w:val="Akapitzlist"/>
              <w:numPr>
                <w:ilvl w:val="0"/>
                <w:numId w:val="105"/>
              </w:numPr>
              <w:spacing w:after="0" w:line="240" w:lineRule="auto"/>
              <w:ind w:left="204" w:hanging="204"/>
            </w:pPr>
            <w:r w:rsidRPr="00F35719">
              <w:rPr>
                <w:rFonts w:ascii="Arial" w:hAnsi="Arial" w:cs="Arial"/>
                <w:szCs w:val="20"/>
              </w:rPr>
              <w:t>wydać pojazd po obsłudze i naprawie.</w:t>
            </w:r>
          </w:p>
        </w:tc>
        <w:tc>
          <w:tcPr>
            <w:tcW w:w="3543" w:type="dxa"/>
          </w:tcPr>
          <w:p w:rsidR="00A61906" w:rsidRPr="00F35719" w:rsidRDefault="00A61906" w:rsidP="00A61906">
            <w:pPr>
              <w:numPr>
                <w:ilvl w:val="0"/>
                <w:numId w:val="105"/>
              </w:numPr>
              <w:spacing w:after="0" w:line="240" w:lineRule="auto"/>
              <w:ind w:left="204" w:hanging="204"/>
              <w:contextualSpacing/>
              <w:rPr>
                <w:szCs w:val="20"/>
              </w:rPr>
            </w:pPr>
            <w:r w:rsidRPr="00F35719">
              <w:rPr>
                <w:szCs w:val="20"/>
              </w:rPr>
              <w:t>wymienić podnośniki szyb,</w:t>
            </w:r>
          </w:p>
          <w:p w:rsidR="00A61906" w:rsidRPr="00F35719" w:rsidRDefault="00A61906" w:rsidP="00A61906">
            <w:pPr>
              <w:numPr>
                <w:ilvl w:val="0"/>
                <w:numId w:val="105"/>
              </w:numPr>
              <w:spacing w:after="0" w:line="240" w:lineRule="auto"/>
              <w:ind w:left="204" w:hanging="204"/>
              <w:contextualSpacing/>
              <w:rPr>
                <w:szCs w:val="20"/>
              </w:rPr>
            </w:pPr>
            <w:r w:rsidRPr="00F35719">
              <w:rPr>
                <w:szCs w:val="20"/>
              </w:rPr>
              <w:t>wymienić zamki i ograniczniki drzwi,</w:t>
            </w:r>
          </w:p>
          <w:p w:rsidR="00A61906" w:rsidRPr="00F35719" w:rsidRDefault="00A61906" w:rsidP="00A61906">
            <w:pPr>
              <w:numPr>
                <w:ilvl w:val="0"/>
                <w:numId w:val="105"/>
              </w:numPr>
              <w:spacing w:after="0" w:line="240" w:lineRule="auto"/>
              <w:ind w:left="204" w:hanging="204"/>
              <w:contextualSpacing/>
              <w:rPr>
                <w:szCs w:val="20"/>
              </w:rPr>
            </w:pPr>
            <w:r w:rsidRPr="00F35719">
              <w:rPr>
                <w:szCs w:val="20"/>
              </w:rPr>
              <w:t>przeprowadzić obsługę techniczną nadwozia.</w:t>
            </w:r>
          </w:p>
        </w:tc>
        <w:tc>
          <w:tcPr>
            <w:tcW w:w="1276" w:type="dxa"/>
            <w:vAlign w:val="center"/>
          </w:tcPr>
          <w:p w:rsidR="00A61906" w:rsidRPr="00F35719" w:rsidRDefault="00A61906" w:rsidP="00A61906">
            <w:pPr>
              <w:spacing w:after="0"/>
              <w:contextualSpacing/>
              <w:jc w:val="center"/>
              <w:rPr>
                <w:szCs w:val="20"/>
              </w:rPr>
            </w:pPr>
            <w:r w:rsidRPr="00F35719">
              <w:rPr>
                <w:szCs w:val="20"/>
              </w:rPr>
              <w:t>Klasa IV</w:t>
            </w:r>
          </w:p>
        </w:tc>
      </w:tr>
      <w:tr w:rsidR="00A61906" w:rsidRPr="00F35719" w:rsidTr="00A61906">
        <w:tc>
          <w:tcPr>
            <w:tcW w:w="2262" w:type="dxa"/>
            <w:vMerge/>
            <w:vAlign w:val="center"/>
          </w:tcPr>
          <w:p w:rsidR="00A61906" w:rsidRPr="00F35719" w:rsidRDefault="00A61906" w:rsidP="00A61906">
            <w:pPr>
              <w:spacing w:after="0"/>
              <w:contextualSpacing/>
              <w:rPr>
                <w:szCs w:val="20"/>
              </w:rPr>
            </w:pPr>
          </w:p>
        </w:tc>
        <w:tc>
          <w:tcPr>
            <w:tcW w:w="2562" w:type="dxa"/>
            <w:vAlign w:val="center"/>
          </w:tcPr>
          <w:p w:rsidR="00A61906" w:rsidRPr="00F35719" w:rsidRDefault="00A61906" w:rsidP="00A61906">
            <w:pPr>
              <w:spacing w:after="0"/>
              <w:contextualSpacing/>
              <w:rPr>
                <w:szCs w:val="20"/>
              </w:rPr>
            </w:pPr>
            <w:r w:rsidRPr="00F35719">
              <w:rPr>
                <w:szCs w:val="20"/>
              </w:rPr>
              <w:t>6. Obsługa i naprawa układów bezpieczeństwa i komfortu jazdy</w:t>
            </w:r>
          </w:p>
        </w:tc>
        <w:tc>
          <w:tcPr>
            <w:tcW w:w="1238" w:type="dxa"/>
            <w:vAlign w:val="center"/>
          </w:tcPr>
          <w:p w:rsidR="00A61906" w:rsidRPr="00F35719" w:rsidRDefault="00A61906" w:rsidP="00A61906">
            <w:pPr>
              <w:spacing w:after="0"/>
              <w:ind w:left="232" w:hanging="232"/>
              <w:contextualSpacing/>
              <w:jc w:val="center"/>
              <w:rPr>
                <w:szCs w:val="20"/>
              </w:rPr>
            </w:pPr>
          </w:p>
        </w:tc>
        <w:tc>
          <w:tcPr>
            <w:tcW w:w="3544" w:type="dxa"/>
          </w:tcPr>
          <w:p w:rsidR="00A61906" w:rsidRPr="00F35719" w:rsidRDefault="00A61906" w:rsidP="00A61906">
            <w:pPr>
              <w:numPr>
                <w:ilvl w:val="0"/>
                <w:numId w:val="105"/>
              </w:numPr>
              <w:spacing w:after="0" w:line="240" w:lineRule="auto"/>
              <w:ind w:left="206" w:hanging="206"/>
              <w:rPr>
                <w:szCs w:val="20"/>
              </w:rPr>
            </w:pPr>
            <w:r w:rsidRPr="00F35719">
              <w:rPr>
                <w:szCs w:val="20"/>
              </w:rPr>
              <w:t>przyjąć pojazd do naprawy,</w:t>
            </w:r>
          </w:p>
          <w:p w:rsidR="00A61906" w:rsidRPr="00F35719" w:rsidRDefault="00A61906" w:rsidP="00A61906">
            <w:pPr>
              <w:numPr>
                <w:ilvl w:val="0"/>
                <w:numId w:val="105"/>
              </w:numPr>
              <w:spacing w:after="0" w:line="240" w:lineRule="auto"/>
              <w:ind w:left="206" w:hanging="206"/>
              <w:rPr>
                <w:szCs w:val="20"/>
              </w:rPr>
            </w:pPr>
            <w:r w:rsidRPr="00F35719">
              <w:rPr>
                <w:szCs w:val="20"/>
              </w:rPr>
              <w:t>zlokalizować uszkodzenia,</w:t>
            </w:r>
          </w:p>
          <w:p w:rsidR="00A61906" w:rsidRPr="00F35719" w:rsidRDefault="00A61906" w:rsidP="00A61906">
            <w:pPr>
              <w:numPr>
                <w:ilvl w:val="0"/>
                <w:numId w:val="105"/>
              </w:numPr>
              <w:spacing w:after="0" w:line="240" w:lineRule="auto"/>
              <w:ind w:left="206" w:hanging="206"/>
              <w:rPr>
                <w:szCs w:val="20"/>
              </w:rPr>
            </w:pPr>
            <w:r w:rsidRPr="00F35719">
              <w:rPr>
                <w:szCs w:val="20"/>
              </w:rPr>
              <w:t>wymienić pasy bezpieczeństwa,</w:t>
            </w:r>
          </w:p>
          <w:p w:rsidR="00A61906" w:rsidRPr="00F35719" w:rsidRDefault="00A61906" w:rsidP="00A61906">
            <w:pPr>
              <w:numPr>
                <w:ilvl w:val="0"/>
                <w:numId w:val="105"/>
              </w:numPr>
              <w:spacing w:after="0" w:line="240" w:lineRule="auto"/>
              <w:ind w:left="206" w:hanging="206"/>
              <w:rPr>
                <w:szCs w:val="20"/>
              </w:rPr>
            </w:pPr>
            <w:r w:rsidRPr="00F35719">
              <w:rPr>
                <w:szCs w:val="20"/>
              </w:rPr>
              <w:t>wymienić uszkodzone elementy poduszek gazowych,</w:t>
            </w:r>
          </w:p>
          <w:p w:rsidR="00A61906" w:rsidRPr="00F35719" w:rsidRDefault="00A61906" w:rsidP="00A61906">
            <w:pPr>
              <w:numPr>
                <w:ilvl w:val="0"/>
                <w:numId w:val="105"/>
              </w:numPr>
              <w:spacing w:after="0" w:line="240" w:lineRule="auto"/>
              <w:ind w:left="206" w:hanging="206"/>
              <w:rPr>
                <w:szCs w:val="20"/>
              </w:rPr>
            </w:pPr>
            <w:r w:rsidRPr="00F35719">
              <w:rPr>
                <w:szCs w:val="20"/>
              </w:rPr>
              <w:t>przeprowadzić kontrolę działania układu klimatyzacji,</w:t>
            </w:r>
          </w:p>
          <w:p w:rsidR="00A61906" w:rsidRPr="00F35719" w:rsidRDefault="00A61906" w:rsidP="00A61906">
            <w:pPr>
              <w:numPr>
                <w:ilvl w:val="0"/>
                <w:numId w:val="105"/>
              </w:numPr>
              <w:spacing w:after="0" w:line="240" w:lineRule="auto"/>
              <w:ind w:left="206" w:hanging="206"/>
              <w:rPr>
                <w:szCs w:val="20"/>
              </w:rPr>
            </w:pPr>
            <w:r w:rsidRPr="00F35719">
              <w:rPr>
                <w:szCs w:val="20"/>
              </w:rPr>
              <w:t>wymienić uszkodzone przewody klimatyzacji,</w:t>
            </w:r>
          </w:p>
          <w:p w:rsidR="00A61906" w:rsidRPr="00F35719" w:rsidRDefault="00A61906" w:rsidP="00A61906">
            <w:pPr>
              <w:numPr>
                <w:ilvl w:val="0"/>
                <w:numId w:val="105"/>
              </w:numPr>
              <w:spacing w:after="0" w:line="240" w:lineRule="auto"/>
              <w:ind w:left="206" w:hanging="206"/>
              <w:rPr>
                <w:szCs w:val="20"/>
              </w:rPr>
            </w:pPr>
            <w:r w:rsidRPr="00F35719">
              <w:rPr>
                <w:szCs w:val="20"/>
              </w:rPr>
              <w:t>obsługiwać urządzenia do obsługi klimatyzacji,</w:t>
            </w:r>
          </w:p>
          <w:p w:rsidR="00A61906" w:rsidRPr="00F35719" w:rsidRDefault="00A61906" w:rsidP="00A61906">
            <w:pPr>
              <w:pStyle w:val="Akapitzlist"/>
              <w:numPr>
                <w:ilvl w:val="0"/>
                <w:numId w:val="105"/>
              </w:numPr>
              <w:spacing w:after="0" w:line="240" w:lineRule="auto"/>
              <w:ind w:left="206" w:hanging="206"/>
              <w:rPr>
                <w:rFonts w:ascii="Arial" w:hAnsi="Arial" w:cs="Arial"/>
                <w:szCs w:val="20"/>
              </w:rPr>
            </w:pPr>
            <w:r w:rsidRPr="00F35719">
              <w:rPr>
                <w:rFonts w:ascii="Arial" w:hAnsi="Arial" w:cs="Arial"/>
                <w:szCs w:val="20"/>
              </w:rPr>
              <w:t>skalkulować koszty wykonanej obsługi i naprawy,</w:t>
            </w:r>
          </w:p>
          <w:p w:rsidR="00A61906" w:rsidRPr="00F35719" w:rsidRDefault="00A61906" w:rsidP="00A61906">
            <w:pPr>
              <w:numPr>
                <w:ilvl w:val="0"/>
                <w:numId w:val="105"/>
              </w:numPr>
              <w:spacing w:after="0" w:line="240" w:lineRule="auto"/>
              <w:ind w:left="206" w:hanging="206"/>
              <w:rPr>
                <w:sz w:val="18"/>
                <w:szCs w:val="18"/>
              </w:rPr>
            </w:pPr>
            <w:r w:rsidRPr="00F35719">
              <w:rPr>
                <w:szCs w:val="20"/>
              </w:rPr>
              <w:t>wydać pojazd po obsłudze i naprawie.</w:t>
            </w:r>
          </w:p>
        </w:tc>
        <w:tc>
          <w:tcPr>
            <w:tcW w:w="3543" w:type="dxa"/>
          </w:tcPr>
          <w:p w:rsidR="00A61906" w:rsidRPr="00F35719" w:rsidRDefault="00A61906" w:rsidP="00A61906">
            <w:pPr>
              <w:numPr>
                <w:ilvl w:val="0"/>
                <w:numId w:val="105"/>
              </w:numPr>
              <w:spacing w:after="0" w:line="240" w:lineRule="auto"/>
              <w:ind w:left="206" w:hanging="206"/>
              <w:rPr>
                <w:szCs w:val="20"/>
              </w:rPr>
            </w:pPr>
            <w:r w:rsidRPr="00F35719">
              <w:rPr>
                <w:szCs w:val="20"/>
              </w:rPr>
              <w:t>dokonać sprawdzenia pasów bezpieczeństwa testerem diagnostycznym,</w:t>
            </w:r>
          </w:p>
          <w:p w:rsidR="00A61906" w:rsidRPr="00F35719" w:rsidRDefault="00A61906" w:rsidP="00A61906">
            <w:pPr>
              <w:numPr>
                <w:ilvl w:val="0"/>
                <w:numId w:val="105"/>
              </w:numPr>
              <w:spacing w:after="0" w:line="240" w:lineRule="auto"/>
              <w:ind w:left="206" w:hanging="206"/>
              <w:rPr>
                <w:szCs w:val="20"/>
              </w:rPr>
            </w:pPr>
            <w:r w:rsidRPr="00F35719">
              <w:rPr>
                <w:szCs w:val="20"/>
              </w:rPr>
              <w:t>dokonać sprawdzenia układów poduszek gazowych testerem diagnostycznym,</w:t>
            </w:r>
          </w:p>
          <w:p w:rsidR="00A61906" w:rsidRPr="00F35719" w:rsidRDefault="00A61906" w:rsidP="00A61906">
            <w:pPr>
              <w:numPr>
                <w:ilvl w:val="0"/>
                <w:numId w:val="105"/>
              </w:numPr>
              <w:spacing w:after="0" w:line="240" w:lineRule="auto"/>
              <w:ind w:left="206" w:hanging="206"/>
              <w:rPr>
                <w:szCs w:val="20"/>
              </w:rPr>
            </w:pPr>
            <w:r w:rsidRPr="00F35719">
              <w:rPr>
                <w:szCs w:val="20"/>
              </w:rPr>
              <w:t>wymienić sprężarkę klimatyzacji,</w:t>
            </w:r>
          </w:p>
          <w:p w:rsidR="00A61906" w:rsidRPr="00F35719" w:rsidRDefault="00A61906" w:rsidP="00A61906">
            <w:pPr>
              <w:numPr>
                <w:ilvl w:val="0"/>
                <w:numId w:val="105"/>
              </w:numPr>
              <w:spacing w:after="0" w:line="240" w:lineRule="auto"/>
              <w:ind w:left="206" w:hanging="206"/>
              <w:rPr>
                <w:szCs w:val="20"/>
              </w:rPr>
            </w:pPr>
            <w:r w:rsidRPr="00F35719">
              <w:rPr>
                <w:szCs w:val="20"/>
              </w:rPr>
              <w:t>dokonać wymiany czynnika chłodniczego w układzie klimatyzacji.</w:t>
            </w:r>
          </w:p>
          <w:p w:rsidR="00A61906" w:rsidRPr="00F35719" w:rsidRDefault="00A61906" w:rsidP="00A61906">
            <w:pPr>
              <w:pBdr>
                <w:top w:val="nil"/>
                <w:left w:val="nil"/>
                <w:bottom w:val="nil"/>
                <w:right w:val="nil"/>
                <w:between w:val="nil"/>
              </w:pBdr>
              <w:spacing w:after="0" w:line="240" w:lineRule="auto"/>
              <w:contextualSpacing/>
              <w:rPr>
                <w:szCs w:val="20"/>
              </w:rPr>
            </w:pPr>
          </w:p>
        </w:tc>
        <w:tc>
          <w:tcPr>
            <w:tcW w:w="1276" w:type="dxa"/>
            <w:vAlign w:val="center"/>
          </w:tcPr>
          <w:p w:rsidR="00A61906" w:rsidRPr="00F35719" w:rsidRDefault="00A61906" w:rsidP="00A61906">
            <w:pPr>
              <w:spacing w:after="0"/>
              <w:contextualSpacing/>
              <w:jc w:val="center"/>
              <w:rPr>
                <w:szCs w:val="20"/>
              </w:rPr>
            </w:pPr>
            <w:r w:rsidRPr="00F35719">
              <w:rPr>
                <w:szCs w:val="20"/>
              </w:rPr>
              <w:t>Klasa I</w:t>
            </w:r>
            <w:r>
              <w:rPr>
                <w:szCs w:val="20"/>
              </w:rPr>
              <w:t>II</w:t>
            </w:r>
          </w:p>
        </w:tc>
      </w:tr>
      <w:tr w:rsidR="00A61906" w:rsidRPr="00F35719" w:rsidTr="00A61906">
        <w:trPr>
          <w:trHeight w:val="382"/>
        </w:trPr>
        <w:tc>
          <w:tcPr>
            <w:tcW w:w="4824" w:type="dxa"/>
            <w:gridSpan w:val="2"/>
            <w:vAlign w:val="center"/>
          </w:tcPr>
          <w:p w:rsidR="00A61906" w:rsidRPr="00F35719" w:rsidRDefault="00A61906" w:rsidP="00A61906">
            <w:pPr>
              <w:spacing w:after="0"/>
              <w:contextualSpacing/>
              <w:jc w:val="center"/>
              <w:rPr>
                <w:szCs w:val="20"/>
              </w:rPr>
            </w:pPr>
            <w:r w:rsidRPr="00F35719">
              <w:rPr>
                <w:b/>
                <w:bCs/>
                <w:szCs w:val="20"/>
              </w:rPr>
              <w:t>Razem liczba godzin</w:t>
            </w:r>
          </w:p>
        </w:tc>
        <w:tc>
          <w:tcPr>
            <w:tcW w:w="1238" w:type="dxa"/>
            <w:vAlign w:val="center"/>
          </w:tcPr>
          <w:p w:rsidR="00A61906" w:rsidRPr="00F35719" w:rsidRDefault="00A61906" w:rsidP="00A61906">
            <w:pPr>
              <w:spacing w:after="0"/>
              <w:contextualSpacing/>
              <w:jc w:val="center"/>
              <w:rPr>
                <w:b/>
                <w:bCs/>
                <w:szCs w:val="20"/>
              </w:rPr>
            </w:pPr>
          </w:p>
        </w:tc>
        <w:tc>
          <w:tcPr>
            <w:tcW w:w="8363" w:type="dxa"/>
            <w:gridSpan w:val="3"/>
            <w:vAlign w:val="center"/>
          </w:tcPr>
          <w:p w:rsidR="00A61906" w:rsidRPr="00F35719" w:rsidRDefault="00A61906" w:rsidP="00A61906">
            <w:pPr>
              <w:spacing w:after="0"/>
              <w:contextualSpacing/>
              <w:rPr>
                <w:szCs w:val="20"/>
              </w:rPr>
            </w:pPr>
          </w:p>
        </w:tc>
      </w:tr>
    </w:tbl>
    <w:p w:rsidR="00A61906" w:rsidRPr="00F35719" w:rsidRDefault="00A61906" w:rsidP="00A61906">
      <w:pPr>
        <w:spacing w:after="0" w:line="360" w:lineRule="auto"/>
        <w:rPr>
          <w:b/>
          <w:szCs w:val="20"/>
        </w:rPr>
      </w:pPr>
    </w:p>
    <w:p w:rsidR="00A61906" w:rsidRPr="00F35719" w:rsidRDefault="00A61906" w:rsidP="00A61906">
      <w:pPr>
        <w:spacing w:after="0"/>
        <w:contextualSpacing/>
        <w:jc w:val="both"/>
        <w:rPr>
          <w:szCs w:val="20"/>
        </w:rPr>
      </w:pPr>
      <w:r w:rsidRPr="00F35719">
        <w:rPr>
          <w:b/>
          <w:szCs w:val="20"/>
        </w:rPr>
        <w:t>PROCEDURY OSIĄGANIA CELÓW KSZTAŁCENIA PRZEDMIOTU</w:t>
      </w:r>
    </w:p>
    <w:p w:rsidR="00A61906" w:rsidRPr="00F35719" w:rsidRDefault="00A61906" w:rsidP="00A61906">
      <w:pPr>
        <w:spacing w:after="0"/>
        <w:contextualSpacing/>
        <w:jc w:val="both"/>
        <w:rPr>
          <w:szCs w:val="20"/>
        </w:rPr>
      </w:pPr>
      <w:r w:rsidRPr="00F35719">
        <w:rPr>
          <w:szCs w:val="20"/>
        </w:rPr>
        <w:t>Przygotowanie do wykonywania zadań zawodowych technika  pojazdów samochodowych wymaga od uczącego się:</w:t>
      </w:r>
    </w:p>
    <w:p w:rsidR="00A61906" w:rsidRPr="00F35719" w:rsidRDefault="00A61906" w:rsidP="00A61906">
      <w:pPr>
        <w:pStyle w:val="Akapitzlist"/>
        <w:numPr>
          <w:ilvl w:val="0"/>
          <w:numId w:val="61"/>
        </w:numPr>
        <w:pBdr>
          <w:top w:val="nil"/>
          <w:left w:val="nil"/>
          <w:bottom w:val="nil"/>
          <w:right w:val="nil"/>
          <w:between w:val="nil"/>
        </w:pBdr>
        <w:spacing w:after="0"/>
        <w:ind w:left="709" w:hanging="283"/>
        <w:jc w:val="both"/>
        <w:rPr>
          <w:rFonts w:ascii="Arial" w:hAnsi="Arial" w:cs="Arial"/>
          <w:szCs w:val="20"/>
        </w:rPr>
      </w:pPr>
      <w:r w:rsidRPr="00F35719">
        <w:rPr>
          <w:rFonts w:ascii="Arial" w:hAnsi="Arial" w:cs="Arial"/>
          <w:szCs w:val="20"/>
        </w:rPr>
        <w:t>opanowania wiedzy w zakresie obsługi i naprawy pojazdów samochodowych,</w:t>
      </w:r>
    </w:p>
    <w:p w:rsidR="00A61906" w:rsidRPr="00F35719" w:rsidRDefault="00A61906" w:rsidP="00A61906">
      <w:pPr>
        <w:pStyle w:val="Akapitzlist"/>
        <w:numPr>
          <w:ilvl w:val="0"/>
          <w:numId w:val="61"/>
        </w:numPr>
        <w:pBdr>
          <w:top w:val="nil"/>
          <w:left w:val="nil"/>
          <w:bottom w:val="nil"/>
          <w:right w:val="nil"/>
          <w:between w:val="nil"/>
        </w:pBdr>
        <w:spacing w:after="0"/>
        <w:ind w:left="709" w:hanging="283"/>
        <w:jc w:val="both"/>
        <w:rPr>
          <w:rFonts w:ascii="Arial" w:hAnsi="Arial" w:cs="Arial"/>
          <w:szCs w:val="20"/>
        </w:rPr>
      </w:pPr>
      <w:r w:rsidRPr="00F35719">
        <w:rPr>
          <w:rFonts w:ascii="Arial" w:hAnsi="Arial" w:cs="Arial"/>
          <w:szCs w:val="20"/>
        </w:rPr>
        <w:t>przygotowanie do efektywnego wykorzystania uzyskanej wiedzy w praktyce,</w:t>
      </w:r>
    </w:p>
    <w:p w:rsidR="00A61906" w:rsidRPr="00F35719" w:rsidRDefault="00A61906" w:rsidP="00A61906">
      <w:pPr>
        <w:pStyle w:val="Akapitzlist"/>
        <w:numPr>
          <w:ilvl w:val="0"/>
          <w:numId w:val="61"/>
        </w:numPr>
        <w:pBdr>
          <w:top w:val="nil"/>
          <w:left w:val="nil"/>
          <w:bottom w:val="nil"/>
          <w:right w:val="nil"/>
          <w:between w:val="nil"/>
        </w:pBdr>
        <w:spacing w:after="0"/>
        <w:ind w:left="709" w:hanging="283"/>
        <w:jc w:val="both"/>
        <w:rPr>
          <w:rFonts w:ascii="Arial" w:hAnsi="Arial" w:cs="Arial"/>
          <w:szCs w:val="20"/>
        </w:rPr>
      </w:pPr>
      <w:r w:rsidRPr="00F35719">
        <w:rPr>
          <w:rFonts w:ascii="Arial" w:hAnsi="Arial" w:cs="Arial"/>
          <w:szCs w:val="20"/>
        </w:rPr>
        <w:t>kształtowanie motywacji wewnętrznej.</w:t>
      </w:r>
    </w:p>
    <w:p w:rsidR="00A61906" w:rsidRPr="00F35719" w:rsidRDefault="00A61906" w:rsidP="00A61906">
      <w:pPr>
        <w:pStyle w:val="Akapitzlist"/>
        <w:numPr>
          <w:ilvl w:val="0"/>
          <w:numId w:val="61"/>
        </w:numPr>
        <w:pBdr>
          <w:top w:val="nil"/>
          <w:left w:val="nil"/>
          <w:bottom w:val="nil"/>
          <w:right w:val="nil"/>
          <w:between w:val="nil"/>
        </w:pBdr>
        <w:spacing w:after="0"/>
        <w:ind w:left="709" w:hanging="283"/>
        <w:jc w:val="both"/>
        <w:rPr>
          <w:rFonts w:ascii="Arial" w:hAnsi="Arial" w:cs="Arial"/>
          <w:szCs w:val="20"/>
        </w:rPr>
      </w:pPr>
      <w:r w:rsidRPr="00F35719">
        <w:rPr>
          <w:rFonts w:ascii="Arial" w:hAnsi="Arial" w:cs="Arial"/>
          <w:szCs w:val="20"/>
        </w:rPr>
        <w:t>odkrywania predyspozycji zawodowych.</w:t>
      </w:r>
    </w:p>
    <w:p w:rsidR="00A61906" w:rsidRPr="00F35719" w:rsidRDefault="00A61906" w:rsidP="00A61906">
      <w:pPr>
        <w:pStyle w:val="NormalnyWeb"/>
        <w:shd w:val="clear" w:color="auto" w:fill="FFFFFF"/>
        <w:spacing w:before="0" w:beforeAutospacing="0" w:after="120" w:afterAutospacing="0" w:line="276" w:lineRule="auto"/>
        <w:jc w:val="both"/>
        <w:rPr>
          <w:rFonts w:ascii="Arial" w:hAnsi="Arial"/>
          <w:sz w:val="20"/>
          <w:szCs w:val="20"/>
        </w:rPr>
      </w:pPr>
      <w:r w:rsidRPr="00F35719">
        <w:rPr>
          <w:rFonts w:ascii="Arial" w:hAnsi="Arial"/>
          <w:sz w:val="20"/>
          <w:szCs w:val="20"/>
        </w:rPr>
        <w:t xml:space="preserve">W przedmiocie </w:t>
      </w:r>
      <w:r>
        <w:rPr>
          <w:rFonts w:ascii="Arial" w:hAnsi="Arial"/>
          <w:sz w:val="20"/>
          <w:szCs w:val="20"/>
        </w:rPr>
        <w:t xml:space="preserve">PRAKTYKA ZAWODOWA </w:t>
      </w:r>
      <w:r w:rsidRPr="00F35719">
        <w:rPr>
          <w:rFonts w:ascii="Arial" w:hAnsi="Arial"/>
          <w:sz w:val="20"/>
          <w:szCs w:val="20"/>
        </w:rPr>
        <w:t xml:space="preserve"> stosowane metody powinny zapewnić osiąganie celów zaplanowanych w procesie edukacji oraz przygotowanie uczniów do pracy w zawodzie technik  pojazdów samochodowych.</w:t>
      </w:r>
    </w:p>
    <w:p w:rsidR="00A61906" w:rsidRPr="00F35719" w:rsidRDefault="00A61906" w:rsidP="00A61906">
      <w:pPr>
        <w:spacing w:after="0"/>
        <w:contextualSpacing/>
        <w:rPr>
          <w:bCs/>
          <w:szCs w:val="20"/>
        </w:rPr>
      </w:pPr>
      <w:r w:rsidRPr="00F35719">
        <w:rPr>
          <w:bCs/>
          <w:szCs w:val="20"/>
        </w:rPr>
        <w:t>Proponowane metody:</w:t>
      </w:r>
    </w:p>
    <w:p w:rsidR="00A61906" w:rsidRPr="00F35719" w:rsidRDefault="00A61906" w:rsidP="00A61906">
      <w:pPr>
        <w:pStyle w:val="Akapitzlist"/>
        <w:numPr>
          <w:ilvl w:val="0"/>
          <w:numId w:val="53"/>
        </w:numPr>
        <w:pBdr>
          <w:top w:val="nil"/>
          <w:left w:val="nil"/>
          <w:bottom w:val="nil"/>
          <w:right w:val="nil"/>
          <w:between w:val="nil"/>
        </w:pBdr>
        <w:spacing w:after="0"/>
        <w:ind w:left="709" w:hanging="283"/>
        <w:rPr>
          <w:rFonts w:ascii="Arial" w:hAnsi="Arial" w:cs="Arial"/>
          <w:szCs w:val="20"/>
        </w:rPr>
      </w:pPr>
      <w:r w:rsidRPr="00F35719">
        <w:rPr>
          <w:rFonts w:ascii="Arial" w:hAnsi="Arial" w:cs="Arial"/>
          <w:szCs w:val="20"/>
        </w:rPr>
        <w:t xml:space="preserve">ćwiczenia </w:t>
      </w:r>
    </w:p>
    <w:p w:rsidR="00A61906" w:rsidRPr="00F35719" w:rsidRDefault="00A61906" w:rsidP="00A61906">
      <w:pPr>
        <w:pStyle w:val="Akapitzlist"/>
        <w:numPr>
          <w:ilvl w:val="0"/>
          <w:numId w:val="53"/>
        </w:numPr>
        <w:pBdr>
          <w:top w:val="nil"/>
          <w:left w:val="nil"/>
          <w:bottom w:val="nil"/>
          <w:right w:val="nil"/>
          <w:between w:val="nil"/>
        </w:pBdr>
        <w:spacing w:after="0"/>
        <w:ind w:left="709" w:hanging="283"/>
        <w:rPr>
          <w:rFonts w:ascii="Arial" w:hAnsi="Arial" w:cs="Arial"/>
          <w:szCs w:val="20"/>
        </w:rPr>
      </w:pPr>
      <w:r w:rsidRPr="00F35719">
        <w:rPr>
          <w:rFonts w:ascii="Arial" w:hAnsi="Arial" w:cs="Arial"/>
          <w:szCs w:val="20"/>
        </w:rPr>
        <w:t>metoda przypadków,</w:t>
      </w:r>
    </w:p>
    <w:p w:rsidR="00A61906" w:rsidRPr="00F35719" w:rsidRDefault="00A61906" w:rsidP="00A61906">
      <w:pPr>
        <w:pStyle w:val="Akapitzlist"/>
        <w:numPr>
          <w:ilvl w:val="0"/>
          <w:numId w:val="53"/>
        </w:numPr>
        <w:pBdr>
          <w:top w:val="nil"/>
          <w:left w:val="nil"/>
          <w:bottom w:val="nil"/>
          <w:right w:val="nil"/>
          <w:between w:val="nil"/>
        </w:pBdr>
        <w:spacing w:after="0"/>
        <w:ind w:left="709" w:hanging="283"/>
        <w:rPr>
          <w:rFonts w:ascii="Arial" w:hAnsi="Arial" w:cs="Arial"/>
          <w:szCs w:val="20"/>
        </w:rPr>
      </w:pPr>
      <w:r w:rsidRPr="00F35719">
        <w:rPr>
          <w:rFonts w:ascii="Arial" w:hAnsi="Arial" w:cs="Arial"/>
          <w:szCs w:val="20"/>
        </w:rPr>
        <w:t>metoda tekstu przewodniego,</w:t>
      </w:r>
    </w:p>
    <w:p w:rsidR="00A61906" w:rsidRPr="00F35719" w:rsidRDefault="00A61906" w:rsidP="00A61906">
      <w:pPr>
        <w:pStyle w:val="Akapitzlist"/>
        <w:numPr>
          <w:ilvl w:val="0"/>
          <w:numId w:val="53"/>
        </w:numPr>
        <w:pBdr>
          <w:top w:val="nil"/>
          <w:left w:val="nil"/>
          <w:bottom w:val="nil"/>
          <w:right w:val="nil"/>
          <w:between w:val="nil"/>
        </w:pBdr>
        <w:spacing w:after="0"/>
        <w:ind w:left="709" w:hanging="283"/>
        <w:rPr>
          <w:rFonts w:ascii="Arial" w:hAnsi="Arial" w:cs="Arial"/>
          <w:szCs w:val="20"/>
        </w:rPr>
      </w:pPr>
      <w:r w:rsidRPr="00F35719">
        <w:rPr>
          <w:rFonts w:ascii="Arial" w:hAnsi="Arial" w:cs="Arial"/>
          <w:szCs w:val="20"/>
        </w:rPr>
        <w:t>metoda projektu edukacyjnego,</w:t>
      </w:r>
    </w:p>
    <w:p w:rsidR="00A61906" w:rsidRPr="00F35719" w:rsidRDefault="00A61906" w:rsidP="00A61906">
      <w:pPr>
        <w:pStyle w:val="Akapitzlist"/>
        <w:numPr>
          <w:ilvl w:val="0"/>
          <w:numId w:val="53"/>
        </w:numPr>
        <w:pBdr>
          <w:top w:val="nil"/>
          <w:left w:val="nil"/>
          <w:bottom w:val="nil"/>
          <w:right w:val="nil"/>
          <w:between w:val="nil"/>
        </w:pBdr>
        <w:spacing w:after="0"/>
        <w:ind w:left="709" w:hanging="283"/>
        <w:rPr>
          <w:rFonts w:ascii="Arial" w:hAnsi="Arial" w:cs="Arial"/>
          <w:szCs w:val="20"/>
        </w:rPr>
      </w:pPr>
      <w:r w:rsidRPr="00F35719">
        <w:rPr>
          <w:rFonts w:ascii="Arial" w:hAnsi="Arial" w:cs="Arial"/>
          <w:szCs w:val="20"/>
        </w:rPr>
        <w:t>próba pracy.</w:t>
      </w:r>
    </w:p>
    <w:p w:rsidR="00A61906" w:rsidRPr="00F35719" w:rsidRDefault="00A61906" w:rsidP="00A61906">
      <w:pPr>
        <w:spacing w:after="0"/>
        <w:contextualSpacing/>
        <w:rPr>
          <w:bCs/>
          <w:szCs w:val="20"/>
        </w:rPr>
      </w:pPr>
      <w:r w:rsidRPr="00F35719">
        <w:rPr>
          <w:bCs/>
          <w:szCs w:val="20"/>
        </w:rPr>
        <w:t>Polecane środki dydaktyczne:</w:t>
      </w:r>
    </w:p>
    <w:p w:rsidR="00A61906" w:rsidRPr="00F35719" w:rsidRDefault="00A61906" w:rsidP="00A61906">
      <w:pPr>
        <w:pStyle w:val="Akapitzlist"/>
        <w:numPr>
          <w:ilvl w:val="0"/>
          <w:numId w:val="55"/>
        </w:numPr>
        <w:pBdr>
          <w:top w:val="nil"/>
          <w:left w:val="nil"/>
          <w:bottom w:val="nil"/>
          <w:right w:val="nil"/>
          <w:between w:val="nil"/>
        </w:pBdr>
        <w:spacing w:after="0"/>
        <w:jc w:val="both"/>
        <w:rPr>
          <w:rFonts w:ascii="Arial" w:hAnsi="Arial" w:cs="Arial"/>
          <w:szCs w:val="20"/>
        </w:rPr>
      </w:pPr>
      <w:r w:rsidRPr="00F35719">
        <w:rPr>
          <w:rFonts w:ascii="Arial" w:hAnsi="Arial" w:cs="Arial"/>
          <w:szCs w:val="20"/>
        </w:rPr>
        <w:t>zestawy ćwiczeń, instrukcje do ćwiczeń, pakiety edukacyjne dla uczniów, teksty przewodnie, karty pracy dla uczniów, czasopisma branżowe, katalogi pojazdów samochodowych, filmy i prezentacje multimedialne związane z obsługą i naprawą pojazdów samochodowych,</w:t>
      </w:r>
    </w:p>
    <w:p w:rsidR="00A61906" w:rsidRPr="00F35719" w:rsidRDefault="00A61906" w:rsidP="00A61906">
      <w:pPr>
        <w:pStyle w:val="Akapitzlist"/>
        <w:numPr>
          <w:ilvl w:val="0"/>
          <w:numId w:val="55"/>
        </w:numPr>
        <w:pBdr>
          <w:top w:val="nil"/>
          <w:left w:val="nil"/>
          <w:bottom w:val="nil"/>
          <w:right w:val="nil"/>
          <w:between w:val="nil"/>
        </w:pBdr>
        <w:spacing w:after="0"/>
        <w:jc w:val="both"/>
        <w:rPr>
          <w:rFonts w:ascii="Arial" w:hAnsi="Arial" w:cs="Arial"/>
          <w:szCs w:val="20"/>
        </w:rPr>
      </w:pPr>
      <w:r w:rsidRPr="00F35719">
        <w:rPr>
          <w:rFonts w:ascii="Arial" w:hAnsi="Arial" w:cs="Arial"/>
          <w:szCs w:val="20"/>
        </w:rPr>
        <w:t>stanowiska komputerowe z dostępem do Internetu,</w:t>
      </w:r>
    </w:p>
    <w:p w:rsidR="00A61906" w:rsidRPr="00F35719" w:rsidRDefault="00A61906" w:rsidP="00A61906">
      <w:pPr>
        <w:pStyle w:val="Akapitzlist"/>
        <w:numPr>
          <w:ilvl w:val="0"/>
          <w:numId w:val="55"/>
        </w:numPr>
        <w:pBdr>
          <w:top w:val="nil"/>
          <w:left w:val="nil"/>
          <w:bottom w:val="nil"/>
          <w:right w:val="nil"/>
          <w:between w:val="nil"/>
        </w:pBdr>
        <w:spacing w:after="120"/>
        <w:ind w:left="714" w:hanging="357"/>
        <w:contextualSpacing w:val="0"/>
        <w:jc w:val="both"/>
        <w:rPr>
          <w:rFonts w:ascii="Arial" w:hAnsi="Arial" w:cs="Arial"/>
          <w:szCs w:val="20"/>
        </w:rPr>
      </w:pPr>
      <w:r w:rsidRPr="00F35719">
        <w:rPr>
          <w:rFonts w:ascii="Arial" w:hAnsi="Arial" w:cs="Arial"/>
          <w:szCs w:val="20"/>
        </w:rPr>
        <w:t>wyposażenie odpowiednie do realizacji założonych efektów kształcenia.</w:t>
      </w:r>
    </w:p>
    <w:p w:rsidR="00A61906" w:rsidRPr="00F35719" w:rsidRDefault="00A61906" w:rsidP="00A61906">
      <w:pPr>
        <w:spacing w:after="0"/>
        <w:contextualSpacing/>
        <w:rPr>
          <w:szCs w:val="20"/>
        </w:rPr>
      </w:pPr>
      <w:r w:rsidRPr="00F35719">
        <w:rPr>
          <w:szCs w:val="20"/>
        </w:rPr>
        <w:t>Efektywność procesu kształcenia jest zależna między innymi od:</w:t>
      </w:r>
    </w:p>
    <w:p w:rsidR="00A61906" w:rsidRPr="00F35719" w:rsidRDefault="00A61906" w:rsidP="00A61906">
      <w:pPr>
        <w:pStyle w:val="Akapitzlist"/>
        <w:numPr>
          <w:ilvl w:val="0"/>
          <w:numId w:val="54"/>
        </w:numPr>
        <w:pBdr>
          <w:top w:val="nil"/>
          <w:left w:val="nil"/>
          <w:bottom w:val="nil"/>
          <w:right w:val="nil"/>
          <w:between w:val="nil"/>
        </w:pBdr>
        <w:spacing w:after="0"/>
        <w:rPr>
          <w:rFonts w:ascii="Arial" w:hAnsi="Arial" w:cs="Arial"/>
          <w:szCs w:val="20"/>
        </w:rPr>
      </w:pPr>
      <w:r w:rsidRPr="00F35719">
        <w:rPr>
          <w:rFonts w:ascii="Arial" w:hAnsi="Arial" w:cs="Arial"/>
          <w:szCs w:val="20"/>
        </w:rPr>
        <w:t>stosowanych przez nauczyciela metod pracy i środków dydaktycznych,</w:t>
      </w:r>
    </w:p>
    <w:p w:rsidR="00A61906" w:rsidRPr="00F35719" w:rsidRDefault="00A61906" w:rsidP="00A61906">
      <w:pPr>
        <w:pStyle w:val="Akapitzlist"/>
        <w:numPr>
          <w:ilvl w:val="0"/>
          <w:numId w:val="54"/>
        </w:numPr>
        <w:pBdr>
          <w:top w:val="nil"/>
          <w:left w:val="nil"/>
          <w:bottom w:val="nil"/>
          <w:right w:val="nil"/>
          <w:between w:val="nil"/>
        </w:pBdr>
        <w:spacing w:after="0"/>
        <w:rPr>
          <w:rFonts w:ascii="Arial" w:hAnsi="Arial" w:cs="Arial"/>
          <w:szCs w:val="20"/>
        </w:rPr>
      </w:pPr>
      <w:r w:rsidRPr="00F35719">
        <w:rPr>
          <w:rFonts w:ascii="Arial" w:hAnsi="Arial" w:cs="Arial"/>
          <w:szCs w:val="20"/>
        </w:rPr>
        <w:t>zaangażowania i motywacji wewnętrznej uczniów,</w:t>
      </w:r>
    </w:p>
    <w:p w:rsidR="00A61906" w:rsidRPr="00F35719" w:rsidRDefault="00A61906" w:rsidP="00A61906">
      <w:pPr>
        <w:pStyle w:val="Akapitzlist"/>
        <w:numPr>
          <w:ilvl w:val="0"/>
          <w:numId w:val="54"/>
        </w:numPr>
        <w:pBdr>
          <w:top w:val="nil"/>
          <w:left w:val="nil"/>
          <w:bottom w:val="nil"/>
          <w:right w:val="nil"/>
          <w:between w:val="nil"/>
        </w:pBdr>
        <w:spacing w:after="0"/>
        <w:ind w:left="714" w:hanging="357"/>
        <w:rPr>
          <w:rFonts w:ascii="Arial" w:hAnsi="Arial" w:cs="Arial"/>
          <w:szCs w:val="20"/>
        </w:rPr>
      </w:pPr>
      <w:r w:rsidRPr="00F35719">
        <w:rPr>
          <w:rFonts w:ascii="Arial" w:hAnsi="Arial" w:cs="Arial"/>
          <w:szCs w:val="20"/>
        </w:rPr>
        <w:t>warunków techniczno-dydaktycznych prowadzenia procesu nauczania.</w:t>
      </w:r>
    </w:p>
    <w:p w:rsidR="00A61906" w:rsidRPr="00F35719" w:rsidRDefault="00A61906" w:rsidP="00A61906">
      <w:pPr>
        <w:spacing w:after="0"/>
        <w:contextualSpacing/>
        <w:jc w:val="both"/>
        <w:rPr>
          <w:b/>
          <w:szCs w:val="20"/>
        </w:rPr>
      </w:pPr>
      <w:r w:rsidRPr="00F35719">
        <w:rPr>
          <w:b/>
          <w:szCs w:val="20"/>
        </w:rPr>
        <w:t>PROPONOWANE METODY SPRAWDZANIA OSIĄGNIĘĆ EDUKACYJNYCH UCZNIA</w:t>
      </w:r>
    </w:p>
    <w:p w:rsidR="00A61906" w:rsidRPr="00F35719" w:rsidRDefault="00A61906" w:rsidP="00A61906">
      <w:pPr>
        <w:spacing w:after="0"/>
        <w:contextualSpacing/>
        <w:jc w:val="both"/>
        <w:rPr>
          <w:bCs/>
          <w:szCs w:val="20"/>
        </w:rPr>
      </w:pPr>
      <w:r w:rsidRPr="00F35719">
        <w:rPr>
          <w:bCs/>
          <w:szCs w:val="20"/>
        </w:rPr>
        <w:t>W celu sprawdzenia osiągnięć edukacyjnych ucznia proponuje się zastosować:</w:t>
      </w:r>
    </w:p>
    <w:p w:rsidR="00A61906" w:rsidRPr="00F35719" w:rsidRDefault="00A61906" w:rsidP="00A61906">
      <w:pPr>
        <w:pStyle w:val="Akapitzlist"/>
        <w:numPr>
          <w:ilvl w:val="0"/>
          <w:numId w:val="54"/>
        </w:numPr>
        <w:pBdr>
          <w:top w:val="nil"/>
          <w:left w:val="nil"/>
          <w:bottom w:val="nil"/>
          <w:right w:val="nil"/>
          <w:between w:val="nil"/>
        </w:pBdr>
        <w:spacing w:after="0"/>
        <w:rPr>
          <w:rFonts w:ascii="Arial" w:hAnsi="Arial" w:cs="Arial"/>
          <w:b/>
          <w:szCs w:val="20"/>
        </w:rPr>
      </w:pPr>
      <w:r w:rsidRPr="00F35719">
        <w:rPr>
          <w:rFonts w:ascii="Arial" w:hAnsi="Arial" w:cs="Arial"/>
          <w:szCs w:val="20"/>
        </w:rPr>
        <w:t>karty</w:t>
      </w:r>
      <w:r w:rsidRPr="00F35719">
        <w:rPr>
          <w:rFonts w:ascii="Arial" w:hAnsi="Arial" w:cs="Arial"/>
          <w:bCs/>
          <w:szCs w:val="20"/>
        </w:rPr>
        <w:t xml:space="preserve"> obserwacji w trakcie wykonywanych ćwiczeń praktycznych, w ocenie należy uwzględnić następujące kryteria merytoryczne oraz ogólne: dokładność wykonanych czynności, samoocenę, czas wykonania zadania,</w:t>
      </w:r>
    </w:p>
    <w:p w:rsidR="00A61906" w:rsidRPr="00F35719" w:rsidRDefault="00A61906" w:rsidP="00A61906">
      <w:pPr>
        <w:pStyle w:val="Akapitzlist"/>
        <w:numPr>
          <w:ilvl w:val="0"/>
          <w:numId w:val="54"/>
        </w:numPr>
        <w:pBdr>
          <w:top w:val="nil"/>
          <w:left w:val="nil"/>
          <w:bottom w:val="nil"/>
          <w:right w:val="nil"/>
          <w:between w:val="nil"/>
        </w:pBdr>
        <w:spacing w:after="120"/>
        <w:ind w:left="714" w:hanging="357"/>
        <w:contextualSpacing w:val="0"/>
        <w:rPr>
          <w:rFonts w:ascii="Arial" w:hAnsi="Arial" w:cs="Arial"/>
          <w:szCs w:val="20"/>
        </w:rPr>
      </w:pPr>
      <w:r w:rsidRPr="00F35719">
        <w:rPr>
          <w:rFonts w:ascii="Arial" w:hAnsi="Arial" w:cs="Arial"/>
          <w:szCs w:val="20"/>
        </w:rPr>
        <w:t>test praktyczny z kryteriami oceny określonymi w karcie obserwacji.</w:t>
      </w:r>
    </w:p>
    <w:p w:rsidR="00A61906" w:rsidRPr="00F35719" w:rsidRDefault="00A61906" w:rsidP="00A61906">
      <w:pPr>
        <w:spacing w:after="0"/>
        <w:contextualSpacing/>
        <w:rPr>
          <w:b/>
          <w:szCs w:val="20"/>
        </w:rPr>
      </w:pPr>
      <w:r w:rsidRPr="00F35719">
        <w:rPr>
          <w:b/>
          <w:szCs w:val="20"/>
        </w:rPr>
        <w:t>PROPONOWANE METODY EWALUACJI PRZEDMIOTU</w:t>
      </w:r>
    </w:p>
    <w:p w:rsidR="00A61906" w:rsidRPr="00F35719" w:rsidRDefault="00A61906" w:rsidP="00A61906">
      <w:pPr>
        <w:spacing w:after="0"/>
        <w:contextualSpacing/>
        <w:jc w:val="both"/>
        <w:rPr>
          <w:bCs/>
          <w:szCs w:val="20"/>
        </w:rPr>
      </w:pPr>
      <w:r w:rsidRPr="00F35719">
        <w:rPr>
          <w:bCs/>
          <w:szCs w:val="20"/>
        </w:rPr>
        <w:t>Ewaluacja ma na celu doskonalenie stosowanych metod w celu osiągania założonych celów edukacyjnych.</w:t>
      </w:r>
    </w:p>
    <w:p w:rsidR="00A61906" w:rsidRPr="00F35719" w:rsidRDefault="00A61906" w:rsidP="00A61906">
      <w:pPr>
        <w:spacing w:after="0"/>
        <w:contextualSpacing/>
        <w:jc w:val="both"/>
        <w:rPr>
          <w:bCs/>
          <w:szCs w:val="20"/>
        </w:rPr>
      </w:pPr>
      <w:r w:rsidRPr="00F35719">
        <w:rPr>
          <w:bCs/>
          <w:szCs w:val="20"/>
        </w:rPr>
        <w:t>Do pozyskania danych od uczniów należy zastosować testy oraz kwestionariusze ankietowe, np.:</w:t>
      </w:r>
    </w:p>
    <w:p w:rsidR="00A61906" w:rsidRPr="00F35719" w:rsidRDefault="00A61906" w:rsidP="00A61906">
      <w:pPr>
        <w:pStyle w:val="Akapitzlist"/>
        <w:numPr>
          <w:ilvl w:val="0"/>
          <w:numId w:val="54"/>
        </w:numPr>
        <w:pBdr>
          <w:top w:val="nil"/>
          <w:left w:val="nil"/>
          <w:bottom w:val="nil"/>
          <w:right w:val="nil"/>
          <w:between w:val="nil"/>
        </w:pBdr>
        <w:spacing w:after="0"/>
        <w:jc w:val="both"/>
        <w:rPr>
          <w:rFonts w:ascii="Arial" w:hAnsi="Arial" w:cs="Arial"/>
          <w:szCs w:val="20"/>
        </w:rPr>
      </w:pPr>
      <w:r w:rsidRPr="00F35719">
        <w:rPr>
          <w:rFonts w:ascii="Arial" w:hAnsi="Arial" w:cs="Arial"/>
          <w:szCs w:val="20"/>
        </w:rPr>
        <w:t>test pisemny dla uczniów,</w:t>
      </w:r>
    </w:p>
    <w:p w:rsidR="00A61906" w:rsidRPr="00F35719" w:rsidRDefault="00A61906" w:rsidP="00A61906">
      <w:pPr>
        <w:pStyle w:val="Akapitzlist"/>
        <w:numPr>
          <w:ilvl w:val="0"/>
          <w:numId w:val="54"/>
        </w:numPr>
        <w:pBdr>
          <w:top w:val="nil"/>
          <w:left w:val="nil"/>
          <w:bottom w:val="nil"/>
          <w:right w:val="nil"/>
          <w:between w:val="nil"/>
        </w:pBdr>
        <w:spacing w:after="0"/>
        <w:jc w:val="both"/>
        <w:rPr>
          <w:rFonts w:ascii="Arial" w:hAnsi="Arial" w:cs="Arial"/>
          <w:bCs/>
          <w:szCs w:val="20"/>
        </w:rPr>
      </w:pPr>
      <w:r w:rsidRPr="00F35719">
        <w:rPr>
          <w:rFonts w:ascii="Arial" w:hAnsi="Arial" w:cs="Arial"/>
          <w:szCs w:val="20"/>
        </w:rPr>
        <w:t>test praktyczny dla uczniów,</w:t>
      </w:r>
    </w:p>
    <w:p w:rsidR="00A61906" w:rsidRPr="00F35719" w:rsidRDefault="00A61906" w:rsidP="00A61906">
      <w:pPr>
        <w:pStyle w:val="Akapitzlist"/>
        <w:numPr>
          <w:ilvl w:val="0"/>
          <w:numId w:val="54"/>
        </w:numPr>
        <w:pBdr>
          <w:top w:val="nil"/>
          <w:left w:val="nil"/>
          <w:bottom w:val="nil"/>
          <w:right w:val="nil"/>
          <w:between w:val="nil"/>
        </w:pBdr>
        <w:spacing w:after="0"/>
        <w:jc w:val="both"/>
        <w:rPr>
          <w:rFonts w:ascii="Arial" w:hAnsi="Arial" w:cs="Arial"/>
          <w:bCs/>
          <w:szCs w:val="20"/>
        </w:rPr>
      </w:pPr>
      <w:r w:rsidRPr="00F35719">
        <w:rPr>
          <w:rFonts w:ascii="Arial" w:hAnsi="Arial" w:cs="Arial"/>
          <w:szCs w:val="20"/>
        </w:rPr>
        <w:t>kwestionariusz</w:t>
      </w:r>
      <w:r w:rsidRPr="00F35719">
        <w:rPr>
          <w:rFonts w:ascii="Arial" w:hAnsi="Arial" w:cs="Arial"/>
          <w:bCs/>
          <w:szCs w:val="20"/>
        </w:rPr>
        <w:t xml:space="preserve"> ankietowy skierowany do uczniów (mający na celu doskonalenie procesu kształcenia i osiągania celów zawartych w programie).</w:t>
      </w:r>
    </w:p>
    <w:p w:rsidR="00A61906" w:rsidRPr="00F35719" w:rsidRDefault="00A61906" w:rsidP="00A61906">
      <w:pPr>
        <w:jc w:val="both"/>
        <w:rPr>
          <w:b/>
          <w:szCs w:val="20"/>
        </w:rPr>
      </w:pPr>
      <w:r w:rsidRPr="00F35719">
        <w:rPr>
          <w:szCs w:val="20"/>
        </w:rPr>
        <w:t xml:space="preserve">W ocenie rezultatów procesu dydaktycznego należy zastosować metody ilościowe – ilu uczniów uzyska wyniki testu pisemnego powyżej 50% oraz ilu uczniów uzyska wynik testu praktycznego powyżej 75%. Metody jakościowe pozwolą zbadać osiąganie kwalifikacji przez uczących się w zawodzie oraz ocenę stopnia korelacji celów i treści programu nauczania. </w:t>
      </w:r>
    </w:p>
    <w:p w:rsidR="00A61906" w:rsidRPr="00F35719" w:rsidRDefault="00A61906" w:rsidP="00A61906">
      <w:pPr>
        <w:rPr>
          <w:rFonts w:eastAsia="Times New Roman"/>
          <w:szCs w:val="20"/>
          <w:lang w:eastAsia="pl-PL"/>
        </w:rPr>
      </w:pPr>
      <w:r w:rsidRPr="00F35719">
        <w:br w:type="page"/>
      </w:r>
    </w:p>
    <w:p w:rsidR="00A61906" w:rsidRPr="00A61906" w:rsidRDefault="00A61906" w:rsidP="003732A0">
      <w:pPr>
        <w:pStyle w:val="Nagwek2"/>
      </w:pPr>
      <w:bookmarkStart w:id="25" w:name="_Toc16179523"/>
      <w:bookmarkStart w:id="26" w:name="_Toc18613814"/>
      <w:r w:rsidRPr="00A61906">
        <w:t>Diagnozowanie pojazdów samochodowych</w:t>
      </w:r>
      <w:bookmarkEnd w:id="25"/>
      <w:bookmarkEnd w:id="26"/>
    </w:p>
    <w:p w:rsidR="00A61906" w:rsidRPr="00F35719" w:rsidRDefault="00A61906" w:rsidP="00A61906">
      <w:pPr>
        <w:spacing w:after="0"/>
        <w:contextualSpacing/>
        <w:jc w:val="both"/>
        <w:rPr>
          <w:b/>
          <w:szCs w:val="20"/>
        </w:rPr>
      </w:pPr>
      <w:r w:rsidRPr="00F35719">
        <w:rPr>
          <w:b/>
          <w:szCs w:val="20"/>
        </w:rPr>
        <w:t>Cele ogólne przedmiotu</w:t>
      </w:r>
    </w:p>
    <w:p w:rsidR="00A61906" w:rsidRPr="00F35719" w:rsidRDefault="00A61906" w:rsidP="00CA63F3">
      <w:pPr>
        <w:pStyle w:val="Akapitzlist"/>
        <w:numPr>
          <w:ilvl w:val="0"/>
          <w:numId w:val="156"/>
        </w:numPr>
        <w:tabs>
          <w:tab w:val="left" w:pos="426"/>
        </w:tabs>
        <w:autoSpaceDE w:val="0"/>
        <w:autoSpaceDN w:val="0"/>
        <w:adjustRightInd w:val="0"/>
        <w:spacing w:after="0"/>
        <w:ind w:left="426" w:hanging="426"/>
        <w:jc w:val="both"/>
        <w:rPr>
          <w:rFonts w:ascii="Arial" w:hAnsi="Arial" w:cs="Arial"/>
          <w:szCs w:val="20"/>
        </w:rPr>
      </w:pPr>
      <w:r w:rsidRPr="00F35719">
        <w:rPr>
          <w:rFonts w:ascii="Arial" w:eastAsia="Arial" w:hAnsi="Arial" w:cs="Arial"/>
          <w:szCs w:val="20"/>
        </w:rPr>
        <w:t>Przyjmowanie pojazd</w:t>
      </w:r>
      <w:r>
        <w:rPr>
          <w:rFonts w:ascii="Arial" w:eastAsia="Arial" w:hAnsi="Arial" w:cs="Arial"/>
          <w:szCs w:val="20"/>
        </w:rPr>
        <w:t>ów samochodowych do diagnostyki,</w:t>
      </w:r>
    </w:p>
    <w:p w:rsidR="00A61906" w:rsidRPr="00F35719" w:rsidRDefault="00A61906" w:rsidP="00CA63F3">
      <w:pPr>
        <w:pStyle w:val="Akapitzlist"/>
        <w:numPr>
          <w:ilvl w:val="0"/>
          <w:numId w:val="156"/>
        </w:numPr>
        <w:tabs>
          <w:tab w:val="left" w:pos="426"/>
        </w:tabs>
        <w:autoSpaceDE w:val="0"/>
        <w:autoSpaceDN w:val="0"/>
        <w:adjustRightInd w:val="0"/>
        <w:spacing w:after="0"/>
        <w:ind w:left="425" w:hanging="425"/>
        <w:jc w:val="both"/>
        <w:rPr>
          <w:rFonts w:ascii="Arial" w:hAnsi="Arial" w:cs="Arial"/>
          <w:szCs w:val="20"/>
        </w:rPr>
      </w:pPr>
      <w:r w:rsidRPr="00F35719">
        <w:rPr>
          <w:rFonts w:ascii="Arial" w:eastAsia="Arial" w:hAnsi="Arial" w:cs="Arial"/>
          <w:szCs w:val="20"/>
        </w:rPr>
        <w:t>Dobieranie metod diagnostyki pojazdów samochodowych, ich podzespołów i zespołów</w:t>
      </w:r>
      <w:r>
        <w:rPr>
          <w:rFonts w:ascii="Arial" w:eastAsia="Arial" w:hAnsi="Arial" w:cs="Arial"/>
          <w:szCs w:val="20"/>
        </w:rPr>
        <w:t>,</w:t>
      </w:r>
    </w:p>
    <w:p w:rsidR="00A61906" w:rsidRPr="00F35719" w:rsidRDefault="00A61906" w:rsidP="00CA63F3">
      <w:pPr>
        <w:pStyle w:val="Akapitzlist"/>
        <w:numPr>
          <w:ilvl w:val="0"/>
          <w:numId w:val="156"/>
        </w:numPr>
        <w:tabs>
          <w:tab w:val="left" w:pos="426"/>
        </w:tabs>
        <w:autoSpaceDE w:val="0"/>
        <w:autoSpaceDN w:val="0"/>
        <w:adjustRightInd w:val="0"/>
        <w:spacing w:after="0"/>
        <w:ind w:left="425" w:hanging="425"/>
        <w:jc w:val="both"/>
        <w:rPr>
          <w:rFonts w:ascii="Arial" w:hAnsi="Arial" w:cs="Arial"/>
          <w:szCs w:val="20"/>
        </w:rPr>
      </w:pPr>
      <w:r w:rsidRPr="00F35719">
        <w:rPr>
          <w:rFonts w:ascii="Arial" w:eastAsia="Arial" w:hAnsi="Arial" w:cs="Arial"/>
          <w:szCs w:val="20"/>
        </w:rPr>
        <w:t>Ustalanie zakresu diagnostyki pojazdów samochodowych, ich podzespołów i zespołów</w:t>
      </w:r>
      <w:r>
        <w:rPr>
          <w:rFonts w:ascii="Arial" w:eastAsia="Arial" w:hAnsi="Arial" w:cs="Arial"/>
          <w:szCs w:val="20"/>
        </w:rPr>
        <w:t>,</w:t>
      </w:r>
    </w:p>
    <w:p w:rsidR="00A61906" w:rsidRPr="00F35719" w:rsidRDefault="00A61906" w:rsidP="00CA63F3">
      <w:pPr>
        <w:pStyle w:val="Akapitzlist"/>
        <w:numPr>
          <w:ilvl w:val="0"/>
          <w:numId w:val="156"/>
        </w:numPr>
        <w:tabs>
          <w:tab w:val="left" w:pos="426"/>
        </w:tabs>
        <w:autoSpaceDE w:val="0"/>
        <w:autoSpaceDN w:val="0"/>
        <w:adjustRightInd w:val="0"/>
        <w:spacing w:after="0"/>
        <w:ind w:left="425" w:hanging="425"/>
        <w:jc w:val="both"/>
        <w:rPr>
          <w:rFonts w:ascii="Arial" w:hAnsi="Arial" w:cs="Arial"/>
          <w:szCs w:val="20"/>
        </w:rPr>
      </w:pPr>
      <w:r w:rsidRPr="00F35719">
        <w:rPr>
          <w:rFonts w:ascii="Arial" w:eastAsia="Arial" w:hAnsi="Arial" w:cs="Arial"/>
          <w:szCs w:val="20"/>
        </w:rPr>
        <w:t>Przygotowywanie pojazdów samochodowych do diagnostyki</w:t>
      </w:r>
      <w:r>
        <w:rPr>
          <w:rFonts w:ascii="Arial" w:eastAsia="Arial" w:hAnsi="Arial" w:cs="Arial"/>
          <w:szCs w:val="20"/>
        </w:rPr>
        <w:t>,</w:t>
      </w:r>
    </w:p>
    <w:p w:rsidR="00A61906" w:rsidRPr="00F35719" w:rsidRDefault="00A61906" w:rsidP="00CA63F3">
      <w:pPr>
        <w:pStyle w:val="Akapitzlist"/>
        <w:numPr>
          <w:ilvl w:val="0"/>
          <w:numId w:val="156"/>
        </w:numPr>
        <w:tabs>
          <w:tab w:val="left" w:pos="426"/>
        </w:tabs>
        <w:autoSpaceDE w:val="0"/>
        <w:autoSpaceDN w:val="0"/>
        <w:adjustRightInd w:val="0"/>
        <w:spacing w:after="0"/>
        <w:ind w:left="425" w:hanging="425"/>
        <w:jc w:val="both"/>
        <w:rPr>
          <w:rFonts w:ascii="Arial" w:hAnsi="Arial" w:cs="Arial"/>
          <w:szCs w:val="20"/>
        </w:rPr>
      </w:pPr>
      <w:r w:rsidRPr="00F35719">
        <w:rPr>
          <w:rFonts w:ascii="Arial" w:eastAsia="Arial" w:hAnsi="Arial" w:cs="Arial"/>
          <w:szCs w:val="20"/>
        </w:rPr>
        <w:t>Stosowanie specjalistycznych programów komputerowych do diagnostyki pojazdów samochodowych</w:t>
      </w:r>
      <w:r>
        <w:rPr>
          <w:rFonts w:ascii="Arial" w:eastAsia="Arial" w:hAnsi="Arial" w:cs="Arial"/>
          <w:szCs w:val="20"/>
        </w:rPr>
        <w:t>,</w:t>
      </w:r>
    </w:p>
    <w:p w:rsidR="00A61906" w:rsidRPr="00F35719" w:rsidRDefault="00A61906" w:rsidP="00CA63F3">
      <w:pPr>
        <w:pStyle w:val="Akapitzlist"/>
        <w:numPr>
          <w:ilvl w:val="0"/>
          <w:numId w:val="156"/>
        </w:numPr>
        <w:tabs>
          <w:tab w:val="left" w:pos="426"/>
        </w:tabs>
        <w:autoSpaceDE w:val="0"/>
        <w:autoSpaceDN w:val="0"/>
        <w:adjustRightInd w:val="0"/>
        <w:spacing w:after="0"/>
        <w:ind w:left="425" w:hanging="425"/>
        <w:jc w:val="both"/>
        <w:rPr>
          <w:rFonts w:ascii="Arial" w:hAnsi="Arial" w:cs="Arial"/>
          <w:szCs w:val="20"/>
        </w:rPr>
      </w:pPr>
      <w:r w:rsidRPr="00F35719">
        <w:rPr>
          <w:rFonts w:ascii="Arial" w:eastAsia="Arial" w:hAnsi="Arial" w:cs="Arial"/>
          <w:szCs w:val="20"/>
        </w:rPr>
        <w:t>Wykonywanie badań diagnostycznych pojazdów samochodowych, ich podzespołów i zespołów</w:t>
      </w:r>
      <w:r>
        <w:rPr>
          <w:rFonts w:ascii="Arial" w:eastAsia="Arial" w:hAnsi="Arial" w:cs="Arial"/>
          <w:szCs w:val="20"/>
        </w:rPr>
        <w:t>,</w:t>
      </w:r>
    </w:p>
    <w:p w:rsidR="00A61906" w:rsidRPr="00F35719" w:rsidRDefault="00A61906" w:rsidP="00CA63F3">
      <w:pPr>
        <w:pStyle w:val="Akapitzlist"/>
        <w:numPr>
          <w:ilvl w:val="0"/>
          <w:numId w:val="156"/>
        </w:numPr>
        <w:tabs>
          <w:tab w:val="left" w:pos="426"/>
        </w:tabs>
        <w:autoSpaceDE w:val="0"/>
        <w:autoSpaceDN w:val="0"/>
        <w:adjustRightInd w:val="0"/>
        <w:spacing w:after="0"/>
        <w:ind w:left="425" w:hanging="425"/>
        <w:jc w:val="both"/>
        <w:rPr>
          <w:rFonts w:ascii="Arial" w:hAnsi="Arial" w:cs="Arial"/>
          <w:szCs w:val="20"/>
        </w:rPr>
      </w:pPr>
      <w:r w:rsidRPr="00F35719">
        <w:rPr>
          <w:rFonts w:ascii="Arial" w:eastAsia="Arial" w:hAnsi="Arial" w:cs="Arial"/>
          <w:szCs w:val="20"/>
        </w:rPr>
        <w:t>Wskazywanie przyczyn uszkodzeń oraz nadmiernego zużycia części, podzespołów i zespołów pojazdów samochodowych.</w:t>
      </w:r>
    </w:p>
    <w:p w:rsidR="00A61906" w:rsidRPr="00F35719" w:rsidRDefault="00A61906" w:rsidP="00CA63F3">
      <w:pPr>
        <w:pStyle w:val="Akapitzlist"/>
        <w:numPr>
          <w:ilvl w:val="0"/>
          <w:numId w:val="156"/>
        </w:numPr>
        <w:tabs>
          <w:tab w:val="left" w:pos="426"/>
        </w:tabs>
        <w:autoSpaceDE w:val="0"/>
        <w:autoSpaceDN w:val="0"/>
        <w:adjustRightInd w:val="0"/>
        <w:spacing w:after="0"/>
        <w:ind w:left="425" w:hanging="425"/>
        <w:jc w:val="both"/>
        <w:rPr>
          <w:rFonts w:ascii="Arial" w:hAnsi="Arial" w:cs="Arial"/>
          <w:szCs w:val="20"/>
        </w:rPr>
      </w:pPr>
      <w:r w:rsidRPr="00F35719">
        <w:rPr>
          <w:rFonts w:ascii="Arial" w:eastAsia="Arial" w:hAnsi="Arial" w:cs="Arial"/>
          <w:szCs w:val="20"/>
        </w:rPr>
        <w:t>Wypełnianie dokumentacji diagnostyki pojazdów samochodowych.</w:t>
      </w:r>
    </w:p>
    <w:p w:rsidR="00A61906" w:rsidRPr="00F35719" w:rsidRDefault="00A61906" w:rsidP="00CA63F3">
      <w:pPr>
        <w:pStyle w:val="Akapitzlist"/>
        <w:numPr>
          <w:ilvl w:val="0"/>
          <w:numId w:val="156"/>
        </w:numPr>
        <w:tabs>
          <w:tab w:val="left" w:pos="426"/>
        </w:tabs>
        <w:autoSpaceDE w:val="0"/>
        <w:autoSpaceDN w:val="0"/>
        <w:adjustRightInd w:val="0"/>
        <w:spacing w:after="120"/>
        <w:ind w:left="425" w:hanging="425"/>
        <w:contextualSpacing w:val="0"/>
        <w:jc w:val="both"/>
        <w:rPr>
          <w:rFonts w:ascii="Arial" w:hAnsi="Arial" w:cs="Arial"/>
          <w:szCs w:val="20"/>
        </w:rPr>
      </w:pPr>
      <w:r w:rsidRPr="00F35719">
        <w:rPr>
          <w:rFonts w:ascii="Arial" w:eastAsia="Arial" w:hAnsi="Arial" w:cs="Arial"/>
          <w:szCs w:val="20"/>
        </w:rPr>
        <w:t>Przekazywanie pojazdu samochodowego po diagnostyce wraz z dokumentacją.</w:t>
      </w:r>
    </w:p>
    <w:p w:rsidR="00A61906" w:rsidRPr="00F35719" w:rsidRDefault="00A61906" w:rsidP="00A61906">
      <w:pPr>
        <w:spacing w:after="0"/>
        <w:contextualSpacing/>
        <w:jc w:val="both"/>
        <w:rPr>
          <w:b/>
          <w:szCs w:val="20"/>
        </w:rPr>
      </w:pPr>
      <w:r w:rsidRPr="00F35719">
        <w:rPr>
          <w:b/>
          <w:szCs w:val="20"/>
        </w:rPr>
        <w:t>Cele operacyjne</w:t>
      </w:r>
    </w:p>
    <w:p w:rsidR="00A61906" w:rsidRPr="00F35719" w:rsidRDefault="00A61906" w:rsidP="00A61906">
      <w:pPr>
        <w:spacing w:after="0"/>
        <w:contextualSpacing/>
        <w:jc w:val="both"/>
        <w:rPr>
          <w:bCs/>
          <w:szCs w:val="20"/>
        </w:rPr>
      </w:pPr>
      <w:r w:rsidRPr="00F35719">
        <w:rPr>
          <w:bCs/>
          <w:szCs w:val="20"/>
        </w:rPr>
        <w:t>Uczeń potrafi:</w:t>
      </w:r>
    </w:p>
    <w:p w:rsidR="00A61906" w:rsidRPr="00F35719" w:rsidRDefault="00A61906" w:rsidP="00CA63F3">
      <w:pPr>
        <w:pStyle w:val="Akapitzlist"/>
        <w:numPr>
          <w:ilvl w:val="0"/>
          <w:numId w:val="157"/>
        </w:numPr>
        <w:pBdr>
          <w:top w:val="nil"/>
          <w:left w:val="nil"/>
          <w:bottom w:val="nil"/>
          <w:right w:val="nil"/>
          <w:between w:val="nil"/>
        </w:pBdr>
        <w:spacing w:after="0"/>
        <w:rPr>
          <w:rFonts w:ascii="Arial" w:eastAsia="Arial" w:hAnsi="Arial" w:cs="Arial"/>
          <w:szCs w:val="20"/>
        </w:rPr>
      </w:pPr>
      <w:r w:rsidRPr="00F35719">
        <w:rPr>
          <w:rFonts w:ascii="Arial" w:eastAsia="Arial" w:hAnsi="Arial" w:cs="Arial"/>
          <w:szCs w:val="20"/>
        </w:rPr>
        <w:t>wypełnić zlecenie serwisowe na wykonanie diagnostyki pojazdu samochodowego,</w:t>
      </w:r>
    </w:p>
    <w:p w:rsidR="00A61906" w:rsidRPr="00F35719" w:rsidRDefault="00A61906" w:rsidP="00CA63F3">
      <w:pPr>
        <w:numPr>
          <w:ilvl w:val="0"/>
          <w:numId w:val="157"/>
        </w:numPr>
        <w:pBdr>
          <w:top w:val="nil"/>
          <w:left w:val="nil"/>
          <w:bottom w:val="nil"/>
          <w:right w:val="nil"/>
          <w:between w:val="nil"/>
        </w:pBdr>
        <w:spacing w:after="0"/>
        <w:contextualSpacing/>
        <w:rPr>
          <w:rFonts w:eastAsia="Arial"/>
          <w:szCs w:val="20"/>
        </w:rPr>
      </w:pPr>
      <w:r w:rsidRPr="00F35719">
        <w:rPr>
          <w:rFonts w:eastAsia="Arial"/>
          <w:szCs w:val="20"/>
        </w:rPr>
        <w:t>sporządzić kartę oceny stanu pojazdu samochodowego podczas przyjęcia pojazdu samochodowego do diagnostyki,</w:t>
      </w:r>
    </w:p>
    <w:p w:rsidR="00A61906" w:rsidRPr="00F35719" w:rsidRDefault="00A61906" w:rsidP="00CA63F3">
      <w:pPr>
        <w:pStyle w:val="Akapitzlist"/>
        <w:numPr>
          <w:ilvl w:val="0"/>
          <w:numId w:val="157"/>
        </w:numPr>
        <w:pBdr>
          <w:top w:val="nil"/>
          <w:left w:val="nil"/>
          <w:bottom w:val="nil"/>
          <w:right w:val="nil"/>
          <w:between w:val="nil"/>
        </w:pBdr>
        <w:spacing w:after="0"/>
        <w:rPr>
          <w:rFonts w:ascii="Arial" w:eastAsia="Arial" w:hAnsi="Arial" w:cs="Arial"/>
          <w:szCs w:val="20"/>
        </w:rPr>
      </w:pPr>
      <w:r w:rsidRPr="00F35719">
        <w:rPr>
          <w:rFonts w:ascii="Arial" w:eastAsia="Arial" w:hAnsi="Arial" w:cs="Arial"/>
          <w:szCs w:val="20"/>
        </w:rPr>
        <w:t>zapisać informacje uzyskane od klienta w dokumencie przyjęcia pojazdu samochodowego do diagnostyki,</w:t>
      </w:r>
    </w:p>
    <w:p w:rsidR="00A61906" w:rsidRPr="00F35719" w:rsidRDefault="00A61906" w:rsidP="00CA63F3">
      <w:pPr>
        <w:numPr>
          <w:ilvl w:val="0"/>
          <w:numId w:val="157"/>
        </w:numPr>
        <w:pBdr>
          <w:top w:val="nil"/>
          <w:left w:val="nil"/>
          <w:bottom w:val="nil"/>
          <w:right w:val="nil"/>
          <w:between w:val="nil"/>
        </w:pBdr>
        <w:spacing w:after="0"/>
        <w:contextualSpacing/>
        <w:rPr>
          <w:rFonts w:eastAsia="Arial"/>
          <w:szCs w:val="20"/>
        </w:rPr>
      </w:pPr>
      <w:r w:rsidRPr="00F35719">
        <w:rPr>
          <w:rFonts w:eastAsia="Arial"/>
          <w:szCs w:val="20"/>
        </w:rPr>
        <w:t>zastosować procedury serwisowe w trakcie przyjmowania pojazdu samochodowego do diagnostyki,</w:t>
      </w:r>
    </w:p>
    <w:p w:rsidR="00A61906" w:rsidRPr="00F35719" w:rsidRDefault="00A61906" w:rsidP="00CA63F3">
      <w:pPr>
        <w:numPr>
          <w:ilvl w:val="0"/>
          <w:numId w:val="157"/>
        </w:numPr>
        <w:pBdr>
          <w:top w:val="nil"/>
          <w:left w:val="nil"/>
          <w:bottom w:val="nil"/>
          <w:right w:val="nil"/>
          <w:between w:val="nil"/>
        </w:pBdr>
        <w:spacing w:after="0"/>
        <w:contextualSpacing/>
        <w:rPr>
          <w:rFonts w:eastAsia="Arial"/>
          <w:szCs w:val="20"/>
        </w:rPr>
      </w:pPr>
      <w:r w:rsidRPr="00F35719">
        <w:rPr>
          <w:rFonts w:eastAsia="Arial"/>
          <w:szCs w:val="20"/>
        </w:rPr>
        <w:t>określić czas wykonania diagnostyki w oparciu o zakres diagnostyki pojazdu samochodowego w programie komputerowym,</w:t>
      </w:r>
    </w:p>
    <w:p w:rsidR="00A61906" w:rsidRPr="00F35719" w:rsidRDefault="00A61906" w:rsidP="00CA63F3">
      <w:pPr>
        <w:numPr>
          <w:ilvl w:val="0"/>
          <w:numId w:val="157"/>
        </w:numPr>
        <w:pBdr>
          <w:top w:val="nil"/>
          <w:left w:val="nil"/>
          <w:bottom w:val="nil"/>
          <w:right w:val="nil"/>
          <w:between w:val="nil"/>
        </w:pBdr>
        <w:spacing w:after="0"/>
        <w:contextualSpacing/>
        <w:rPr>
          <w:rFonts w:eastAsia="Arial"/>
          <w:szCs w:val="20"/>
        </w:rPr>
      </w:pPr>
      <w:r w:rsidRPr="00F35719">
        <w:rPr>
          <w:rFonts w:eastAsia="Arial"/>
        </w:rPr>
        <w:t>szacować koszty diagnostyki pojazdu samochodowego,</w:t>
      </w:r>
    </w:p>
    <w:p w:rsidR="00A61906" w:rsidRPr="00F35719" w:rsidRDefault="00A61906" w:rsidP="00CA63F3">
      <w:pPr>
        <w:numPr>
          <w:ilvl w:val="0"/>
          <w:numId w:val="157"/>
        </w:numPr>
        <w:pBdr>
          <w:top w:val="nil"/>
          <w:left w:val="nil"/>
          <w:bottom w:val="nil"/>
          <w:right w:val="nil"/>
          <w:between w:val="nil"/>
        </w:pBdr>
        <w:spacing w:after="0"/>
        <w:contextualSpacing/>
        <w:rPr>
          <w:rFonts w:eastAsia="Arial"/>
          <w:szCs w:val="20"/>
        </w:rPr>
      </w:pPr>
      <w:r w:rsidRPr="00F35719">
        <w:rPr>
          <w:rFonts w:eastAsia="Arial"/>
          <w:szCs w:val="20"/>
        </w:rPr>
        <w:t>zastosować odpowiednie metody diagnostyki pojazdu samochodowego, ich podzespołów i zespołów w zależności od uwarunkowań technicznych,</w:t>
      </w:r>
    </w:p>
    <w:p w:rsidR="00A61906" w:rsidRPr="00F35719" w:rsidRDefault="00A61906" w:rsidP="00CA63F3">
      <w:pPr>
        <w:numPr>
          <w:ilvl w:val="0"/>
          <w:numId w:val="157"/>
        </w:numPr>
        <w:pBdr>
          <w:top w:val="nil"/>
          <w:left w:val="nil"/>
          <w:bottom w:val="nil"/>
          <w:right w:val="nil"/>
          <w:between w:val="nil"/>
        </w:pBdr>
        <w:spacing w:after="0"/>
        <w:contextualSpacing/>
        <w:rPr>
          <w:rFonts w:eastAsia="Arial"/>
          <w:szCs w:val="20"/>
        </w:rPr>
      </w:pPr>
      <w:r w:rsidRPr="00F35719">
        <w:rPr>
          <w:rFonts w:eastAsia="Arial"/>
          <w:szCs w:val="20"/>
        </w:rPr>
        <w:t>określić zakres diagnostyki pojazdów samochodowych, ich podzespołów i zespołów w zależności od problemu,</w:t>
      </w:r>
    </w:p>
    <w:p w:rsidR="00A61906" w:rsidRPr="00F35719" w:rsidRDefault="00A61906" w:rsidP="00CA63F3">
      <w:pPr>
        <w:pStyle w:val="Akapitzlist"/>
        <w:numPr>
          <w:ilvl w:val="0"/>
          <w:numId w:val="157"/>
        </w:numPr>
        <w:pBdr>
          <w:top w:val="nil"/>
          <w:left w:val="nil"/>
          <w:bottom w:val="nil"/>
          <w:right w:val="nil"/>
          <w:between w:val="nil"/>
        </w:pBdr>
        <w:spacing w:after="0"/>
        <w:rPr>
          <w:rFonts w:ascii="Arial" w:eastAsia="Arial" w:hAnsi="Arial" w:cs="Arial"/>
          <w:szCs w:val="20"/>
        </w:rPr>
      </w:pPr>
      <w:r w:rsidRPr="00F35719">
        <w:rPr>
          <w:rFonts w:ascii="Arial" w:eastAsia="Arial" w:hAnsi="Arial" w:cs="Arial"/>
          <w:szCs w:val="20"/>
        </w:rPr>
        <w:t>zabezpieczyć pojazd samochodowy przed uszkodzeniem lub niezamierzonym przesunięciem na stanowisku diagnostycznym,</w:t>
      </w:r>
    </w:p>
    <w:p w:rsidR="00A61906" w:rsidRPr="00F35719" w:rsidRDefault="00A61906" w:rsidP="00CA63F3">
      <w:pPr>
        <w:pStyle w:val="Akapitzlist"/>
        <w:numPr>
          <w:ilvl w:val="0"/>
          <w:numId w:val="157"/>
        </w:numPr>
        <w:pBdr>
          <w:top w:val="nil"/>
          <w:left w:val="nil"/>
          <w:bottom w:val="nil"/>
          <w:right w:val="nil"/>
          <w:between w:val="nil"/>
        </w:pBdr>
        <w:spacing w:after="0"/>
        <w:rPr>
          <w:rFonts w:ascii="Arial" w:eastAsia="Arial" w:hAnsi="Arial" w:cs="Arial"/>
          <w:szCs w:val="20"/>
        </w:rPr>
      </w:pPr>
      <w:r w:rsidRPr="00F35719">
        <w:rPr>
          <w:rFonts w:ascii="Arial" w:eastAsia="Arial" w:hAnsi="Arial" w:cs="Arial"/>
          <w:szCs w:val="20"/>
        </w:rPr>
        <w:t>oczyścić pojazd samochodowy przed diagnostyką z zabrudzeń powstałych w czasie użytkowania,</w:t>
      </w:r>
    </w:p>
    <w:p w:rsidR="00A61906" w:rsidRPr="00F35719" w:rsidRDefault="00A61906" w:rsidP="00CA63F3">
      <w:pPr>
        <w:numPr>
          <w:ilvl w:val="0"/>
          <w:numId w:val="157"/>
        </w:numPr>
        <w:pBdr>
          <w:top w:val="nil"/>
          <w:left w:val="nil"/>
          <w:bottom w:val="nil"/>
          <w:right w:val="nil"/>
          <w:between w:val="nil"/>
        </w:pBdr>
        <w:spacing w:after="0"/>
        <w:contextualSpacing/>
        <w:rPr>
          <w:rFonts w:eastAsia="Arial"/>
          <w:szCs w:val="20"/>
        </w:rPr>
      </w:pPr>
      <w:r w:rsidRPr="00F35719">
        <w:rPr>
          <w:rFonts w:eastAsia="Arial"/>
          <w:szCs w:val="20"/>
        </w:rPr>
        <w:t>wskazać podzespoły i zespoły pojazdu samochodowego podlegające diagnostyce,</w:t>
      </w:r>
    </w:p>
    <w:p w:rsidR="00A61906" w:rsidRPr="00F35719" w:rsidRDefault="00A61906" w:rsidP="00CA63F3">
      <w:pPr>
        <w:pStyle w:val="Akapitzlist"/>
        <w:numPr>
          <w:ilvl w:val="0"/>
          <w:numId w:val="157"/>
        </w:numPr>
        <w:pBdr>
          <w:top w:val="nil"/>
          <w:left w:val="nil"/>
          <w:bottom w:val="nil"/>
          <w:right w:val="nil"/>
          <w:between w:val="nil"/>
        </w:pBdr>
        <w:spacing w:after="0"/>
        <w:rPr>
          <w:rFonts w:ascii="Arial" w:eastAsia="Arial" w:hAnsi="Arial" w:cs="Arial"/>
          <w:szCs w:val="20"/>
        </w:rPr>
      </w:pPr>
      <w:r w:rsidRPr="00F35719">
        <w:rPr>
          <w:rFonts w:ascii="Arial" w:eastAsia="Arial" w:hAnsi="Arial" w:cs="Arial"/>
          <w:szCs w:val="20"/>
        </w:rPr>
        <w:t>skorzystać ze specjalistycznych programów komputerowych wspomagających diagnostykę pojazdów samochodowych,</w:t>
      </w:r>
    </w:p>
    <w:p w:rsidR="00A61906" w:rsidRPr="00F35719" w:rsidRDefault="00A61906" w:rsidP="00CA63F3">
      <w:pPr>
        <w:numPr>
          <w:ilvl w:val="0"/>
          <w:numId w:val="157"/>
        </w:numPr>
        <w:pBdr>
          <w:top w:val="nil"/>
          <w:left w:val="nil"/>
          <w:bottom w:val="nil"/>
          <w:right w:val="nil"/>
          <w:between w:val="nil"/>
        </w:pBdr>
        <w:spacing w:after="0"/>
        <w:contextualSpacing/>
        <w:rPr>
          <w:rFonts w:eastAsia="Arial"/>
          <w:szCs w:val="20"/>
        </w:rPr>
      </w:pPr>
      <w:r w:rsidRPr="00F35719">
        <w:rPr>
          <w:rFonts w:eastAsia="Arial"/>
          <w:szCs w:val="20"/>
        </w:rPr>
        <w:t>skorzystać z platform internetowych wspomagających diagnostykę pojazdów samochodowych,</w:t>
      </w:r>
    </w:p>
    <w:p w:rsidR="00A61906" w:rsidRPr="00F35719" w:rsidRDefault="00A61906" w:rsidP="00CA63F3">
      <w:pPr>
        <w:pStyle w:val="Akapitzlist"/>
        <w:numPr>
          <w:ilvl w:val="0"/>
          <w:numId w:val="157"/>
        </w:numPr>
        <w:pBdr>
          <w:top w:val="nil"/>
          <w:left w:val="nil"/>
          <w:bottom w:val="nil"/>
          <w:right w:val="nil"/>
          <w:between w:val="nil"/>
        </w:pBdr>
        <w:spacing w:after="0"/>
        <w:rPr>
          <w:rFonts w:ascii="Arial" w:eastAsia="Arial" w:hAnsi="Arial" w:cs="Arial"/>
          <w:szCs w:val="20"/>
        </w:rPr>
      </w:pPr>
      <w:r w:rsidRPr="00F35719">
        <w:rPr>
          <w:rFonts w:ascii="Arial" w:eastAsia="Arial" w:hAnsi="Arial" w:cs="Arial"/>
          <w:szCs w:val="20"/>
        </w:rPr>
        <w:t>obsługiwać urządzenia, narzędzia i przyrządy do diagnostyki zgodnie  z ich instrukcją obsługi,</w:t>
      </w:r>
    </w:p>
    <w:p w:rsidR="00A61906" w:rsidRPr="00F35719" w:rsidRDefault="00A61906" w:rsidP="00CA63F3">
      <w:pPr>
        <w:pStyle w:val="Akapitzlist"/>
        <w:numPr>
          <w:ilvl w:val="0"/>
          <w:numId w:val="157"/>
        </w:numPr>
        <w:pBdr>
          <w:top w:val="nil"/>
          <w:left w:val="nil"/>
          <w:bottom w:val="nil"/>
          <w:right w:val="nil"/>
          <w:between w:val="nil"/>
        </w:pBdr>
        <w:spacing w:after="0"/>
        <w:rPr>
          <w:rFonts w:ascii="Arial" w:eastAsia="Arial" w:hAnsi="Arial" w:cs="Arial"/>
          <w:szCs w:val="20"/>
        </w:rPr>
      </w:pPr>
      <w:r w:rsidRPr="00F35719">
        <w:rPr>
          <w:rFonts w:ascii="Arial" w:eastAsia="Arial" w:hAnsi="Arial" w:cs="Arial"/>
          <w:szCs w:val="20"/>
        </w:rPr>
        <w:t>przeprowadzić badania diagnostyczne pojazdu samochodowego, jego podzespołów i zespołów,</w:t>
      </w:r>
    </w:p>
    <w:p w:rsidR="00A61906" w:rsidRPr="00F35719" w:rsidRDefault="00A61906" w:rsidP="00CA63F3">
      <w:pPr>
        <w:pStyle w:val="Akapitzlist"/>
        <w:numPr>
          <w:ilvl w:val="0"/>
          <w:numId w:val="157"/>
        </w:numPr>
        <w:pBdr>
          <w:top w:val="nil"/>
          <w:left w:val="nil"/>
          <w:bottom w:val="nil"/>
          <w:right w:val="nil"/>
          <w:between w:val="nil"/>
        </w:pBdr>
        <w:spacing w:after="0"/>
        <w:rPr>
          <w:rFonts w:ascii="Arial" w:eastAsia="Arial" w:hAnsi="Arial" w:cs="Arial"/>
          <w:szCs w:val="20"/>
        </w:rPr>
      </w:pPr>
      <w:r w:rsidRPr="00F35719">
        <w:rPr>
          <w:rFonts w:ascii="Arial" w:eastAsia="Arial" w:hAnsi="Arial" w:cs="Arial"/>
          <w:szCs w:val="20"/>
        </w:rPr>
        <w:t>odczytać wyniki badań diagnostycznych pojazdu samochodowego, ich podzespołów i zespołów,</w:t>
      </w:r>
    </w:p>
    <w:p w:rsidR="00A61906" w:rsidRPr="00F35719" w:rsidRDefault="00A61906" w:rsidP="00CA63F3">
      <w:pPr>
        <w:pStyle w:val="Akapitzlist"/>
        <w:numPr>
          <w:ilvl w:val="0"/>
          <w:numId w:val="157"/>
        </w:numPr>
        <w:pBdr>
          <w:top w:val="nil"/>
          <w:left w:val="nil"/>
          <w:bottom w:val="nil"/>
          <w:right w:val="nil"/>
          <w:between w:val="nil"/>
        </w:pBdr>
        <w:spacing w:after="0"/>
        <w:rPr>
          <w:rFonts w:ascii="Arial" w:eastAsia="Arial" w:hAnsi="Arial" w:cs="Arial"/>
          <w:szCs w:val="20"/>
        </w:rPr>
      </w:pPr>
      <w:r w:rsidRPr="00F35719">
        <w:rPr>
          <w:rFonts w:ascii="Arial" w:eastAsia="Arial" w:hAnsi="Arial" w:cs="Arial"/>
          <w:szCs w:val="20"/>
        </w:rPr>
        <w:t>zapisać wyniki badań diagnostycznych pojazdu samochodowego, ich podzespołów i zespołów,</w:t>
      </w:r>
    </w:p>
    <w:p w:rsidR="00A61906" w:rsidRPr="00F35719" w:rsidRDefault="00A61906" w:rsidP="00CA63F3">
      <w:pPr>
        <w:pStyle w:val="Akapitzlist"/>
        <w:numPr>
          <w:ilvl w:val="0"/>
          <w:numId w:val="157"/>
        </w:numPr>
        <w:pBdr>
          <w:top w:val="nil"/>
          <w:left w:val="nil"/>
          <w:bottom w:val="nil"/>
          <w:right w:val="nil"/>
          <w:between w:val="nil"/>
        </w:pBdr>
        <w:spacing w:after="0"/>
        <w:rPr>
          <w:rFonts w:ascii="Arial" w:eastAsia="Arial" w:hAnsi="Arial" w:cs="Arial"/>
          <w:szCs w:val="20"/>
        </w:rPr>
      </w:pPr>
      <w:r w:rsidRPr="00F35719">
        <w:rPr>
          <w:rFonts w:ascii="Arial" w:eastAsia="Arial" w:hAnsi="Arial" w:cs="Arial"/>
          <w:szCs w:val="20"/>
        </w:rPr>
        <w:t>określić wartości parametrów diagnostycznych pojazdu samochodowego, ich podzespołów i zespołów,</w:t>
      </w:r>
    </w:p>
    <w:p w:rsidR="00A61906" w:rsidRPr="00F35719" w:rsidRDefault="00A61906" w:rsidP="00CA63F3">
      <w:pPr>
        <w:numPr>
          <w:ilvl w:val="0"/>
          <w:numId w:val="157"/>
        </w:numPr>
        <w:pBdr>
          <w:top w:val="nil"/>
          <w:left w:val="nil"/>
          <w:bottom w:val="nil"/>
          <w:right w:val="nil"/>
          <w:between w:val="nil"/>
        </w:pBdr>
        <w:spacing w:after="0"/>
        <w:contextualSpacing/>
        <w:rPr>
          <w:rFonts w:eastAsia="Arial"/>
          <w:szCs w:val="20"/>
        </w:rPr>
      </w:pPr>
      <w:r w:rsidRPr="00F35719">
        <w:rPr>
          <w:rFonts w:eastAsia="Arial"/>
          <w:szCs w:val="20"/>
        </w:rPr>
        <w:t>zinterpretować wyniki badań diagnostycznych pojazdu samochodowego, ich podzespołów i zespołów,</w:t>
      </w:r>
    </w:p>
    <w:p w:rsidR="00A61906" w:rsidRPr="00F35719" w:rsidRDefault="00A61906" w:rsidP="00CA63F3">
      <w:pPr>
        <w:numPr>
          <w:ilvl w:val="0"/>
          <w:numId w:val="157"/>
        </w:numPr>
        <w:pBdr>
          <w:top w:val="nil"/>
          <w:left w:val="nil"/>
          <w:bottom w:val="nil"/>
          <w:right w:val="nil"/>
          <w:between w:val="nil"/>
        </w:pBdr>
        <w:spacing w:after="0"/>
        <w:contextualSpacing/>
        <w:rPr>
          <w:rFonts w:eastAsia="Arial"/>
          <w:szCs w:val="20"/>
        </w:rPr>
      </w:pPr>
      <w:r w:rsidRPr="00F35719">
        <w:rPr>
          <w:rFonts w:eastAsia="Arial"/>
          <w:szCs w:val="20"/>
        </w:rPr>
        <w:t>zweryfikować części, podzespoły i zespoły pojazdu samochodowego pod względem ich przydatności do dalszej eksploatacji,</w:t>
      </w:r>
    </w:p>
    <w:p w:rsidR="00A61906" w:rsidRPr="00F35719" w:rsidRDefault="00A61906" w:rsidP="00CA63F3">
      <w:pPr>
        <w:pStyle w:val="Akapitzlist"/>
        <w:numPr>
          <w:ilvl w:val="0"/>
          <w:numId w:val="157"/>
        </w:numPr>
        <w:pBdr>
          <w:top w:val="nil"/>
          <w:left w:val="nil"/>
          <w:bottom w:val="nil"/>
          <w:right w:val="nil"/>
          <w:between w:val="nil"/>
        </w:pBdr>
        <w:spacing w:after="0"/>
        <w:rPr>
          <w:rFonts w:ascii="Arial" w:eastAsia="Arial" w:hAnsi="Arial" w:cs="Arial"/>
          <w:szCs w:val="20"/>
        </w:rPr>
      </w:pPr>
      <w:r w:rsidRPr="00F35719">
        <w:rPr>
          <w:rFonts w:ascii="Arial" w:eastAsia="Arial" w:hAnsi="Arial" w:cs="Arial"/>
          <w:szCs w:val="20"/>
        </w:rPr>
        <w:t>wypełnić kartę pomiarów diagnostycznych,</w:t>
      </w:r>
    </w:p>
    <w:p w:rsidR="00A61906" w:rsidRPr="00F35719" w:rsidRDefault="00A61906" w:rsidP="00CA63F3">
      <w:pPr>
        <w:pStyle w:val="Akapitzlist"/>
        <w:numPr>
          <w:ilvl w:val="0"/>
          <w:numId w:val="157"/>
        </w:numPr>
        <w:pBdr>
          <w:top w:val="nil"/>
          <w:left w:val="nil"/>
          <w:bottom w:val="nil"/>
          <w:right w:val="nil"/>
          <w:between w:val="nil"/>
        </w:pBdr>
        <w:spacing w:after="0"/>
        <w:rPr>
          <w:rFonts w:ascii="Arial" w:eastAsia="Arial" w:hAnsi="Arial" w:cs="Arial"/>
          <w:szCs w:val="20"/>
        </w:rPr>
      </w:pPr>
      <w:r w:rsidRPr="00F35719">
        <w:rPr>
          <w:rFonts w:ascii="Arial" w:eastAsia="Arial" w:hAnsi="Arial" w:cs="Arial"/>
          <w:szCs w:val="20"/>
        </w:rPr>
        <w:t>sporządzić kosztorys diagnostyki pojazdu samochodowego, jego podzespołów i zespołów,</w:t>
      </w:r>
    </w:p>
    <w:p w:rsidR="00A61906" w:rsidRPr="00F35719" w:rsidRDefault="00A61906" w:rsidP="00CA63F3">
      <w:pPr>
        <w:numPr>
          <w:ilvl w:val="0"/>
          <w:numId w:val="157"/>
        </w:numPr>
        <w:pBdr>
          <w:top w:val="nil"/>
          <w:left w:val="nil"/>
          <w:bottom w:val="nil"/>
          <w:right w:val="nil"/>
          <w:between w:val="nil"/>
        </w:pBdr>
        <w:spacing w:after="0"/>
        <w:contextualSpacing/>
        <w:rPr>
          <w:rFonts w:eastAsia="Arial"/>
          <w:szCs w:val="20"/>
        </w:rPr>
      </w:pPr>
      <w:r w:rsidRPr="00F35719">
        <w:rPr>
          <w:rFonts w:eastAsia="Arial"/>
          <w:szCs w:val="20"/>
        </w:rPr>
        <w:t>wprowadzić wyniki badań diagnostycznych pojazdu samochodowego do bazy danych serwisowych,</w:t>
      </w:r>
    </w:p>
    <w:p w:rsidR="00A61906" w:rsidRPr="00F35719" w:rsidRDefault="00A61906" w:rsidP="00CA63F3">
      <w:pPr>
        <w:pStyle w:val="Akapitzlist"/>
        <w:numPr>
          <w:ilvl w:val="0"/>
          <w:numId w:val="157"/>
        </w:numPr>
        <w:pBdr>
          <w:top w:val="nil"/>
          <w:left w:val="nil"/>
          <w:bottom w:val="nil"/>
          <w:right w:val="nil"/>
          <w:between w:val="nil"/>
        </w:pBdr>
        <w:spacing w:after="0"/>
        <w:rPr>
          <w:rFonts w:ascii="Arial" w:eastAsia="Arial" w:hAnsi="Arial" w:cs="Arial"/>
          <w:szCs w:val="20"/>
        </w:rPr>
      </w:pPr>
      <w:r w:rsidRPr="00F35719">
        <w:rPr>
          <w:rFonts w:ascii="Arial" w:eastAsia="Arial" w:hAnsi="Arial" w:cs="Arial"/>
          <w:szCs w:val="20"/>
        </w:rPr>
        <w:t>przekazać klientowi informacje dotyczące wykonanej diagnostyki pojazdu samochodowego,</w:t>
      </w:r>
    </w:p>
    <w:p w:rsidR="00A61906" w:rsidRPr="00F35719" w:rsidRDefault="00A61906" w:rsidP="00CA63F3">
      <w:pPr>
        <w:pStyle w:val="Akapitzlist"/>
        <w:numPr>
          <w:ilvl w:val="0"/>
          <w:numId w:val="157"/>
        </w:numPr>
        <w:pBdr>
          <w:top w:val="nil"/>
          <w:left w:val="nil"/>
          <w:bottom w:val="nil"/>
          <w:right w:val="nil"/>
          <w:between w:val="nil"/>
        </w:pBdr>
        <w:spacing w:after="0"/>
        <w:rPr>
          <w:rFonts w:ascii="Arial" w:eastAsia="Arial" w:hAnsi="Arial" w:cs="Arial"/>
          <w:szCs w:val="20"/>
        </w:rPr>
      </w:pPr>
      <w:r w:rsidRPr="00F35719">
        <w:rPr>
          <w:rFonts w:ascii="Arial" w:eastAsia="Arial" w:hAnsi="Arial" w:cs="Arial"/>
          <w:szCs w:val="20"/>
        </w:rPr>
        <w:t>wydać dokumentację wykonanej diagnostyki pojazdu samochodowego,</w:t>
      </w:r>
    </w:p>
    <w:p w:rsidR="00A61906" w:rsidRPr="00F35719" w:rsidRDefault="00A61906" w:rsidP="00CA63F3">
      <w:pPr>
        <w:numPr>
          <w:ilvl w:val="0"/>
          <w:numId w:val="157"/>
        </w:numPr>
        <w:pBdr>
          <w:top w:val="nil"/>
          <w:left w:val="nil"/>
          <w:bottom w:val="nil"/>
          <w:right w:val="nil"/>
          <w:between w:val="nil"/>
        </w:pBdr>
        <w:spacing w:after="0"/>
        <w:contextualSpacing/>
        <w:rPr>
          <w:rFonts w:eastAsia="Arial"/>
          <w:szCs w:val="20"/>
        </w:rPr>
      </w:pPr>
      <w:r w:rsidRPr="00F35719">
        <w:rPr>
          <w:rFonts w:eastAsia="Arial"/>
          <w:szCs w:val="20"/>
        </w:rPr>
        <w:t>wydać pojazd samochodowy po wykonanej diagnostyce.</w:t>
      </w:r>
    </w:p>
    <w:p w:rsidR="00A61906" w:rsidRPr="00F35719" w:rsidRDefault="00A61906" w:rsidP="00A61906">
      <w:pPr>
        <w:rPr>
          <w:szCs w:val="20"/>
        </w:rPr>
      </w:pPr>
      <w:r w:rsidRPr="00F35719">
        <w:rPr>
          <w:szCs w:val="20"/>
        </w:rPr>
        <w:br w:type="page"/>
      </w:r>
    </w:p>
    <w:p w:rsidR="00A61906" w:rsidRPr="00F35719" w:rsidRDefault="00A61906" w:rsidP="00A61906">
      <w:pPr>
        <w:spacing w:after="0" w:line="360" w:lineRule="auto"/>
        <w:rPr>
          <w:b/>
          <w:szCs w:val="20"/>
        </w:rPr>
      </w:pPr>
      <w:r w:rsidRPr="00F35719">
        <w:rPr>
          <w:b/>
          <w:szCs w:val="20"/>
        </w:rPr>
        <w:t>MATERIAŁ NAUCZANIA:</w:t>
      </w:r>
      <w:r>
        <w:rPr>
          <w:b/>
          <w:szCs w:val="20"/>
        </w:rPr>
        <w:t xml:space="preserve"> PRAKTYKA ZAWODOWA I – DZIAŁ: </w:t>
      </w:r>
      <w:r w:rsidRPr="00F35719">
        <w:rPr>
          <w:b/>
          <w:szCs w:val="20"/>
        </w:rPr>
        <w:t>DIAGNOZOWANIE POJAZDÓW SAMOCHODOWYCH</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2"/>
        <w:gridCol w:w="2562"/>
        <w:gridCol w:w="1238"/>
        <w:gridCol w:w="3714"/>
        <w:gridCol w:w="3373"/>
        <w:gridCol w:w="1276"/>
      </w:tblGrid>
      <w:tr w:rsidR="00A61906" w:rsidRPr="00F35719" w:rsidTr="00A61906">
        <w:tc>
          <w:tcPr>
            <w:tcW w:w="2262" w:type="dxa"/>
            <w:vMerge w:val="restart"/>
          </w:tcPr>
          <w:p w:rsidR="00A61906" w:rsidRPr="00F35719" w:rsidRDefault="00A61906" w:rsidP="00A61906">
            <w:pPr>
              <w:spacing w:after="0"/>
              <w:contextualSpacing/>
              <w:jc w:val="center"/>
              <w:rPr>
                <w:szCs w:val="20"/>
              </w:rPr>
            </w:pPr>
            <w:r w:rsidRPr="00F35719">
              <w:rPr>
                <w:szCs w:val="20"/>
              </w:rPr>
              <w:t>Dział programowy</w:t>
            </w:r>
          </w:p>
        </w:tc>
        <w:tc>
          <w:tcPr>
            <w:tcW w:w="2562" w:type="dxa"/>
            <w:vMerge w:val="restart"/>
          </w:tcPr>
          <w:p w:rsidR="00A61906" w:rsidRPr="00F35719" w:rsidRDefault="00A61906" w:rsidP="00A61906">
            <w:pPr>
              <w:spacing w:after="0"/>
              <w:contextualSpacing/>
              <w:jc w:val="center"/>
              <w:rPr>
                <w:szCs w:val="20"/>
              </w:rPr>
            </w:pPr>
            <w:r w:rsidRPr="00F35719">
              <w:rPr>
                <w:szCs w:val="20"/>
              </w:rPr>
              <w:t>Tematy jednostek metodycznych</w:t>
            </w:r>
          </w:p>
        </w:tc>
        <w:tc>
          <w:tcPr>
            <w:tcW w:w="1238" w:type="dxa"/>
            <w:vMerge w:val="restart"/>
          </w:tcPr>
          <w:p w:rsidR="00A61906" w:rsidRPr="00F35719" w:rsidRDefault="00281B5F" w:rsidP="00A61906">
            <w:pPr>
              <w:spacing w:after="0"/>
              <w:contextualSpacing/>
              <w:jc w:val="center"/>
              <w:rPr>
                <w:szCs w:val="20"/>
              </w:rPr>
            </w:pPr>
            <w:r w:rsidRPr="00F35719">
              <w:rPr>
                <w:szCs w:val="20"/>
              </w:rPr>
              <w:t>Liczba godz.</w:t>
            </w:r>
          </w:p>
        </w:tc>
        <w:tc>
          <w:tcPr>
            <w:tcW w:w="7087" w:type="dxa"/>
            <w:gridSpan w:val="2"/>
          </w:tcPr>
          <w:p w:rsidR="00A61906" w:rsidRPr="00F35719" w:rsidRDefault="00A61906" w:rsidP="00A61906">
            <w:pPr>
              <w:spacing w:after="0"/>
              <w:contextualSpacing/>
              <w:jc w:val="center"/>
              <w:rPr>
                <w:szCs w:val="20"/>
              </w:rPr>
            </w:pPr>
            <w:r w:rsidRPr="00F35719">
              <w:rPr>
                <w:szCs w:val="20"/>
              </w:rPr>
              <w:t>Wymagania programowe</w:t>
            </w:r>
          </w:p>
        </w:tc>
        <w:tc>
          <w:tcPr>
            <w:tcW w:w="1276" w:type="dxa"/>
          </w:tcPr>
          <w:p w:rsidR="00A61906" w:rsidRPr="00F35719" w:rsidRDefault="00A61906" w:rsidP="00A61906">
            <w:pPr>
              <w:spacing w:after="0"/>
              <w:contextualSpacing/>
              <w:jc w:val="center"/>
              <w:rPr>
                <w:szCs w:val="20"/>
              </w:rPr>
            </w:pPr>
            <w:r w:rsidRPr="00F35719">
              <w:rPr>
                <w:szCs w:val="20"/>
              </w:rPr>
              <w:t>Uwagi o realizacji</w:t>
            </w:r>
          </w:p>
        </w:tc>
      </w:tr>
      <w:tr w:rsidR="00A61906" w:rsidRPr="00F35719" w:rsidTr="00A61906">
        <w:tc>
          <w:tcPr>
            <w:tcW w:w="2262" w:type="dxa"/>
            <w:vMerge/>
          </w:tcPr>
          <w:p w:rsidR="00A61906" w:rsidRPr="00F35719" w:rsidRDefault="00A61906" w:rsidP="00A61906">
            <w:pPr>
              <w:spacing w:after="0"/>
              <w:contextualSpacing/>
              <w:rPr>
                <w:szCs w:val="20"/>
              </w:rPr>
            </w:pPr>
          </w:p>
        </w:tc>
        <w:tc>
          <w:tcPr>
            <w:tcW w:w="2562" w:type="dxa"/>
            <w:vMerge/>
          </w:tcPr>
          <w:p w:rsidR="00A61906" w:rsidRPr="00F35719" w:rsidRDefault="00A61906" w:rsidP="00A61906">
            <w:pPr>
              <w:spacing w:after="0"/>
              <w:contextualSpacing/>
              <w:rPr>
                <w:szCs w:val="20"/>
              </w:rPr>
            </w:pPr>
          </w:p>
        </w:tc>
        <w:tc>
          <w:tcPr>
            <w:tcW w:w="1238" w:type="dxa"/>
            <w:vMerge/>
          </w:tcPr>
          <w:p w:rsidR="00A61906" w:rsidRPr="00F35719" w:rsidRDefault="00A61906" w:rsidP="00A61906">
            <w:pPr>
              <w:spacing w:after="0"/>
              <w:contextualSpacing/>
              <w:rPr>
                <w:szCs w:val="20"/>
              </w:rPr>
            </w:pPr>
          </w:p>
        </w:tc>
        <w:tc>
          <w:tcPr>
            <w:tcW w:w="3714" w:type="dxa"/>
          </w:tcPr>
          <w:p w:rsidR="00A61906" w:rsidRPr="00F35719" w:rsidRDefault="00A61906" w:rsidP="00A61906">
            <w:pPr>
              <w:spacing w:after="0"/>
              <w:contextualSpacing/>
              <w:rPr>
                <w:szCs w:val="20"/>
              </w:rPr>
            </w:pPr>
            <w:r w:rsidRPr="00F35719">
              <w:rPr>
                <w:szCs w:val="20"/>
              </w:rPr>
              <w:t>Podstawowe</w:t>
            </w:r>
          </w:p>
          <w:p w:rsidR="00A61906" w:rsidRPr="00F35719" w:rsidRDefault="00A61906" w:rsidP="00A61906">
            <w:pPr>
              <w:spacing w:after="0"/>
              <w:contextualSpacing/>
              <w:rPr>
                <w:b/>
                <w:szCs w:val="20"/>
              </w:rPr>
            </w:pPr>
            <w:r w:rsidRPr="00F35719">
              <w:rPr>
                <w:b/>
                <w:szCs w:val="20"/>
              </w:rPr>
              <w:t>Uczeń potrafi:</w:t>
            </w:r>
          </w:p>
        </w:tc>
        <w:tc>
          <w:tcPr>
            <w:tcW w:w="3373" w:type="dxa"/>
          </w:tcPr>
          <w:p w:rsidR="00A61906" w:rsidRPr="00F35719" w:rsidRDefault="00A61906" w:rsidP="00A61906">
            <w:pPr>
              <w:spacing w:after="0"/>
              <w:contextualSpacing/>
              <w:rPr>
                <w:szCs w:val="20"/>
              </w:rPr>
            </w:pPr>
            <w:r w:rsidRPr="00F35719">
              <w:rPr>
                <w:szCs w:val="20"/>
              </w:rPr>
              <w:t>Ponadpodstawowe</w:t>
            </w:r>
          </w:p>
          <w:p w:rsidR="00A61906" w:rsidRPr="00F35719" w:rsidRDefault="00A61906" w:rsidP="00A61906">
            <w:pPr>
              <w:spacing w:after="0"/>
              <w:contextualSpacing/>
              <w:rPr>
                <w:b/>
                <w:szCs w:val="20"/>
              </w:rPr>
            </w:pPr>
            <w:r w:rsidRPr="00F35719">
              <w:rPr>
                <w:b/>
                <w:szCs w:val="20"/>
              </w:rPr>
              <w:t>Uczeń potrafi:</w:t>
            </w:r>
          </w:p>
        </w:tc>
        <w:tc>
          <w:tcPr>
            <w:tcW w:w="1276" w:type="dxa"/>
          </w:tcPr>
          <w:p w:rsidR="00A61906" w:rsidRPr="00F35719" w:rsidRDefault="00A61906" w:rsidP="00A61906">
            <w:pPr>
              <w:spacing w:after="0"/>
              <w:contextualSpacing/>
              <w:jc w:val="center"/>
              <w:rPr>
                <w:szCs w:val="20"/>
              </w:rPr>
            </w:pPr>
            <w:r w:rsidRPr="00F35719">
              <w:rPr>
                <w:szCs w:val="20"/>
              </w:rPr>
              <w:t>Etap realizacji</w:t>
            </w:r>
          </w:p>
        </w:tc>
      </w:tr>
      <w:tr w:rsidR="00A61906" w:rsidRPr="00F35719" w:rsidTr="00A61906">
        <w:tc>
          <w:tcPr>
            <w:tcW w:w="2262" w:type="dxa"/>
            <w:vMerge w:val="restart"/>
            <w:vAlign w:val="center"/>
          </w:tcPr>
          <w:p w:rsidR="00A61906" w:rsidRPr="00F35719" w:rsidRDefault="00A61906" w:rsidP="00A61906">
            <w:pPr>
              <w:spacing w:after="0"/>
              <w:contextualSpacing/>
              <w:rPr>
                <w:szCs w:val="20"/>
              </w:rPr>
            </w:pPr>
            <w:r w:rsidRPr="00F35719">
              <w:rPr>
                <w:szCs w:val="20"/>
              </w:rPr>
              <w:t>I. Diagnozowanie silników pojazdów samochodowych</w:t>
            </w:r>
          </w:p>
        </w:tc>
        <w:tc>
          <w:tcPr>
            <w:tcW w:w="2562" w:type="dxa"/>
            <w:vAlign w:val="center"/>
          </w:tcPr>
          <w:p w:rsidR="00A61906" w:rsidRPr="00F35719" w:rsidRDefault="00A61906" w:rsidP="00A61906">
            <w:pPr>
              <w:spacing w:after="0"/>
              <w:contextualSpacing/>
              <w:rPr>
                <w:szCs w:val="20"/>
              </w:rPr>
            </w:pPr>
            <w:r w:rsidRPr="00F35719">
              <w:rPr>
                <w:szCs w:val="20"/>
              </w:rPr>
              <w:t>1. Diagnozowanie kompletnego silnika</w:t>
            </w:r>
          </w:p>
        </w:tc>
        <w:tc>
          <w:tcPr>
            <w:tcW w:w="1238" w:type="dxa"/>
            <w:vAlign w:val="center"/>
          </w:tcPr>
          <w:p w:rsidR="00A61906" w:rsidRPr="00F35719" w:rsidRDefault="00A61906" w:rsidP="00A61906">
            <w:pPr>
              <w:spacing w:after="0"/>
              <w:ind w:left="232" w:hanging="232"/>
              <w:contextualSpacing/>
              <w:jc w:val="center"/>
              <w:rPr>
                <w:szCs w:val="20"/>
              </w:rPr>
            </w:pPr>
          </w:p>
        </w:tc>
        <w:tc>
          <w:tcPr>
            <w:tcW w:w="3714" w:type="dxa"/>
          </w:tcPr>
          <w:p w:rsidR="00A61906" w:rsidRPr="00F35719" w:rsidRDefault="00A61906" w:rsidP="00A61906">
            <w:pPr>
              <w:pStyle w:val="Akapitzlist"/>
              <w:numPr>
                <w:ilvl w:val="0"/>
                <w:numId w:val="128"/>
              </w:numPr>
              <w:spacing w:after="0" w:line="240" w:lineRule="auto"/>
              <w:ind w:left="206" w:hanging="206"/>
              <w:rPr>
                <w:rFonts w:ascii="Arial" w:hAnsi="Arial" w:cs="Arial"/>
                <w:szCs w:val="20"/>
              </w:rPr>
            </w:pPr>
            <w:r w:rsidRPr="00F35719">
              <w:rPr>
                <w:rFonts w:ascii="Arial" w:hAnsi="Arial" w:cs="Arial"/>
                <w:szCs w:val="20"/>
              </w:rPr>
              <w:t>przyjąć pojazd samochodowy do diagnostyki,</w:t>
            </w:r>
          </w:p>
          <w:p w:rsidR="00A61906" w:rsidRPr="00F35719" w:rsidRDefault="00A61906" w:rsidP="00A61906">
            <w:pPr>
              <w:pStyle w:val="Akapitzlist"/>
              <w:numPr>
                <w:ilvl w:val="0"/>
                <w:numId w:val="128"/>
              </w:numPr>
              <w:spacing w:after="0" w:line="240" w:lineRule="auto"/>
              <w:ind w:left="206" w:hanging="206"/>
              <w:rPr>
                <w:rFonts w:ascii="Arial" w:hAnsi="Arial" w:cs="Arial"/>
                <w:szCs w:val="20"/>
              </w:rPr>
            </w:pPr>
            <w:r w:rsidRPr="00F35719">
              <w:rPr>
                <w:rFonts w:ascii="Arial" w:hAnsi="Arial" w:cs="Arial"/>
                <w:szCs w:val="20"/>
              </w:rPr>
              <w:t>określić czas wykonania diagnostyki,</w:t>
            </w:r>
          </w:p>
          <w:p w:rsidR="00A61906" w:rsidRPr="00F35719" w:rsidRDefault="00A61906" w:rsidP="00A61906">
            <w:pPr>
              <w:pStyle w:val="Akapitzlist"/>
              <w:numPr>
                <w:ilvl w:val="0"/>
                <w:numId w:val="128"/>
              </w:numPr>
              <w:spacing w:after="0" w:line="240" w:lineRule="auto"/>
              <w:ind w:left="206" w:hanging="206"/>
              <w:rPr>
                <w:rFonts w:ascii="Arial" w:hAnsi="Arial" w:cs="Arial"/>
                <w:szCs w:val="20"/>
              </w:rPr>
            </w:pPr>
            <w:r w:rsidRPr="00F35719">
              <w:rPr>
                <w:rFonts w:ascii="Arial" w:hAnsi="Arial" w:cs="Arial"/>
                <w:szCs w:val="20"/>
              </w:rPr>
              <w:t>szacować koszty diagnostyki pojazdu samochodowego,</w:t>
            </w:r>
          </w:p>
          <w:p w:rsidR="00A61906" w:rsidRPr="00F35719" w:rsidRDefault="00A61906" w:rsidP="00A61906">
            <w:pPr>
              <w:pStyle w:val="Akapitzlist"/>
              <w:numPr>
                <w:ilvl w:val="0"/>
                <w:numId w:val="128"/>
              </w:numPr>
              <w:spacing w:after="0" w:line="240" w:lineRule="auto"/>
              <w:ind w:left="206" w:hanging="206"/>
              <w:rPr>
                <w:rFonts w:ascii="Arial" w:hAnsi="Arial" w:cs="Arial"/>
                <w:szCs w:val="20"/>
              </w:rPr>
            </w:pPr>
            <w:r w:rsidRPr="00F35719">
              <w:rPr>
                <w:rFonts w:ascii="Arial" w:hAnsi="Arial" w:cs="Arial"/>
                <w:szCs w:val="20"/>
              </w:rPr>
              <w:t>określić zakres oględzin zewnętrznych silnika,</w:t>
            </w:r>
          </w:p>
          <w:p w:rsidR="00A61906" w:rsidRPr="00F35719" w:rsidRDefault="00A61906" w:rsidP="00A61906">
            <w:pPr>
              <w:pStyle w:val="Akapitzlist"/>
              <w:numPr>
                <w:ilvl w:val="0"/>
                <w:numId w:val="128"/>
              </w:numPr>
              <w:spacing w:after="0" w:line="240" w:lineRule="auto"/>
              <w:ind w:left="206" w:hanging="206"/>
              <w:rPr>
                <w:rFonts w:ascii="Arial" w:hAnsi="Arial" w:cs="Arial"/>
                <w:szCs w:val="20"/>
              </w:rPr>
            </w:pPr>
            <w:r w:rsidRPr="00F35719">
              <w:rPr>
                <w:rFonts w:ascii="Arial" w:hAnsi="Arial" w:cs="Arial"/>
                <w:szCs w:val="20"/>
              </w:rPr>
              <w:t>przeprowadzić oględziny zewnętrzne silnika,</w:t>
            </w:r>
          </w:p>
          <w:p w:rsidR="00A61906" w:rsidRPr="00F35719" w:rsidRDefault="00A61906" w:rsidP="00A61906">
            <w:pPr>
              <w:pStyle w:val="Akapitzlist"/>
              <w:numPr>
                <w:ilvl w:val="0"/>
                <w:numId w:val="128"/>
              </w:numPr>
              <w:spacing w:after="0" w:line="240" w:lineRule="auto"/>
              <w:ind w:left="206" w:hanging="206"/>
              <w:rPr>
                <w:rFonts w:ascii="Arial" w:hAnsi="Arial" w:cs="Arial"/>
                <w:szCs w:val="20"/>
              </w:rPr>
            </w:pPr>
            <w:r w:rsidRPr="00F35719">
              <w:rPr>
                <w:rFonts w:ascii="Arial" w:hAnsi="Arial" w:cs="Arial"/>
                <w:szCs w:val="20"/>
              </w:rPr>
              <w:t>określić obszary osłuchiwania silnika,</w:t>
            </w:r>
          </w:p>
          <w:p w:rsidR="00A61906" w:rsidRPr="00F35719" w:rsidRDefault="00A61906" w:rsidP="00A61906">
            <w:pPr>
              <w:pStyle w:val="Akapitzlist"/>
              <w:numPr>
                <w:ilvl w:val="0"/>
                <w:numId w:val="128"/>
              </w:numPr>
              <w:spacing w:after="0" w:line="240" w:lineRule="auto"/>
              <w:ind w:left="206" w:hanging="206"/>
              <w:rPr>
                <w:rFonts w:ascii="Arial" w:hAnsi="Arial" w:cs="Arial"/>
                <w:szCs w:val="20"/>
              </w:rPr>
            </w:pPr>
            <w:r w:rsidRPr="00F35719">
              <w:rPr>
                <w:rFonts w:ascii="Arial" w:hAnsi="Arial" w:cs="Arial"/>
                <w:szCs w:val="20"/>
              </w:rPr>
              <w:t>zastosować stetoskop do osłuchiwania silnika,</w:t>
            </w:r>
          </w:p>
          <w:p w:rsidR="00A61906" w:rsidRPr="00F35719" w:rsidRDefault="00A61906" w:rsidP="00A61906">
            <w:pPr>
              <w:numPr>
                <w:ilvl w:val="0"/>
                <w:numId w:val="128"/>
              </w:numPr>
              <w:spacing w:after="0" w:line="240" w:lineRule="auto"/>
              <w:ind w:left="206" w:hanging="206"/>
              <w:rPr>
                <w:szCs w:val="20"/>
              </w:rPr>
            </w:pPr>
            <w:r w:rsidRPr="00F35719">
              <w:rPr>
                <w:szCs w:val="20"/>
              </w:rPr>
              <w:t>wypełnić kartę pomiarów diagnostycznych,</w:t>
            </w:r>
          </w:p>
          <w:p w:rsidR="00A61906" w:rsidRPr="00F35719" w:rsidRDefault="00A61906" w:rsidP="00A61906">
            <w:pPr>
              <w:numPr>
                <w:ilvl w:val="0"/>
                <w:numId w:val="128"/>
              </w:numPr>
              <w:spacing w:after="0" w:line="240" w:lineRule="auto"/>
              <w:ind w:left="206" w:hanging="206"/>
              <w:rPr>
                <w:szCs w:val="20"/>
              </w:rPr>
            </w:pPr>
            <w:r w:rsidRPr="00F35719">
              <w:rPr>
                <w:szCs w:val="20"/>
              </w:rPr>
              <w:t>sporządzić kosztorys diagnostyki pojazdu samochodowego, jego podzespołów i zespołów,</w:t>
            </w:r>
          </w:p>
          <w:p w:rsidR="00A61906" w:rsidRPr="00F35719" w:rsidRDefault="00A61906" w:rsidP="00A61906">
            <w:pPr>
              <w:numPr>
                <w:ilvl w:val="0"/>
                <w:numId w:val="128"/>
              </w:numPr>
              <w:spacing w:after="0" w:line="240" w:lineRule="auto"/>
              <w:ind w:left="206" w:hanging="206"/>
              <w:rPr>
                <w:szCs w:val="20"/>
              </w:rPr>
            </w:pPr>
            <w:r w:rsidRPr="00F35719">
              <w:rPr>
                <w:szCs w:val="20"/>
              </w:rPr>
              <w:t>wprowadzić wyniki badań diagnostycznych pojazdu samochodowego do bazy danych serwisowych,</w:t>
            </w:r>
          </w:p>
          <w:p w:rsidR="00A61906" w:rsidRPr="00F35719" w:rsidRDefault="00A61906" w:rsidP="00A61906">
            <w:pPr>
              <w:numPr>
                <w:ilvl w:val="0"/>
                <w:numId w:val="128"/>
              </w:numPr>
              <w:spacing w:after="0" w:line="240" w:lineRule="auto"/>
              <w:ind w:left="206" w:hanging="206"/>
              <w:rPr>
                <w:szCs w:val="20"/>
              </w:rPr>
            </w:pPr>
            <w:r w:rsidRPr="00F35719">
              <w:rPr>
                <w:szCs w:val="20"/>
              </w:rPr>
              <w:t>przekazać klientowi informacje dotyczące wykonanej diagnostyki pojazdu  samochodowego,</w:t>
            </w:r>
          </w:p>
          <w:p w:rsidR="00A61906" w:rsidRPr="00F35719" w:rsidRDefault="00A61906" w:rsidP="00A61906">
            <w:pPr>
              <w:numPr>
                <w:ilvl w:val="0"/>
                <w:numId w:val="128"/>
              </w:numPr>
              <w:spacing w:after="0" w:line="240" w:lineRule="auto"/>
              <w:ind w:left="206" w:hanging="206"/>
              <w:rPr>
                <w:szCs w:val="20"/>
              </w:rPr>
            </w:pPr>
            <w:r w:rsidRPr="00F35719">
              <w:rPr>
                <w:szCs w:val="20"/>
              </w:rPr>
              <w:t>wydać dokumentację wykonanej diagnostyki pojazdu  samochodowego,</w:t>
            </w:r>
          </w:p>
          <w:p w:rsidR="00A61906" w:rsidRPr="00F35719" w:rsidRDefault="00A61906" w:rsidP="00A61906">
            <w:pPr>
              <w:pStyle w:val="Akapitzlist"/>
              <w:numPr>
                <w:ilvl w:val="0"/>
                <w:numId w:val="128"/>
              </w:numPr>
              <w:spacing w:after="0" w:line="240" w:lineRule="auto"/>
              <w:ind w:left="206" w:hanging="206"/>
            </w:pPr>
            <w:r w:rsidRPr="00F35719">
              <w:rPr>
                <w:rFonts w:ascii="Arial" w:hAnsi="Arial" w:cs="Arial"/>
                <w:szCs w:val="20"/>
              </w:rPr>
              <w:t>wydać pojazd samochodowy po wykonanej diagnostyce.</w:t>
            </w:r>
          </w:p>
        </w:tc>
        <w:tc>
          <w:tcPr>
            <w:tcW w:w="3373" w:type="dxa"/>
          </w:tcPr>
          <w:p w:rsidR="00A61906" w:rsidRPr="00F35719" w:rsidRDefault="00A61906" w:rsidP="00A61906">
            <w:pPr>
              <w:pStyle w:val="Akapitzlist"/>
              <w:numPr>
                <w:ilvl w:val="0"/>
                <w:numId w:val="128"/>
              </w:numPr>
              <w:spacing w:after="0" w:line="240" w:lineRule="auto"/>
              <w:ind w:left="206" w:hanging="206"/>
              <w:rPr>
                <w:rFonts w:ascii="Arial" w:hAnsi="Arial" w:cs="Arial"/>
                <w:szCs w:val="20"/>
              </w:rPr>
            </w:pPr>
            <w:r w:rsidRPr="00F35719">
              <w:rPr>
                <w:rFonts w:ascii="Arial" w:hAnsi="Arial" w:cs="Arial"/>
                <w:szCs w:val="20"/>
              </w:rPr>
              <w:t>dokonać wstępnej oceny stanu technicznego silnika na podstawie wyników oględzin zewnętrznych silnika,</w:t>
            </w:r>
          </w:p>
          <w:p w:rsidR="00A61906" w:rsidRPr="00F35719" w:rsidRDefault="00A61906" w:rsidP="00A61906">
            <w:pPr>
              <w:pStyle w:val="Akapitzlist"/>
              <w:numPr>
                <w:ilvl w:val="0"/>
                <w:numId w:val="128"/>
              </w:numPr>
              <w:spacing w:after="0" w:line="240" w:lineRule="auto"/>
              <w:ind w:left="206" w:hanging="206"/>
              <w:rPr>
                <w:rFonts w:ascii="Arial" w:hAnsi="Arial" w:cs="Arial"/>
                <w:szCs w:val="20"/>
              </w:rPr>
            </w:pPr>
            <w:r w:rsidRPr="00F35719">
              <w:rPr>
                <w:rFonts w:ascii="Arial" w:hAnsi="Arial" w:cs="Arial"/>
                <w:szCs w:val="20"/>
              </w:rPr>
              <w:t>dokonać oceny stanu technicznego silnika na podstawie wydobywających się dźwięków.</w:t>
            </w:r>
          </w:p>
        </w:tc>
        <w:tc>
          <w:tcPr>
            <w:tcW w:w="1276" w:type="dxa"/>
            <w:vAlign w:val="center"/>
          </w:tcPr>
          <w:p w:rsidR="00A61906" w:rsidRPr="00F35719" w:rsidRDefault="00A61906" w:rsidP="00A61906">
            <w:pPr>
              <w:spacing w:after="0"/>
              <w:contextualSpacing/>
              <w:jc w:val="center"/>
              <w:rPr>
                <w:szCs w:val="20"/>
              </w:rPr>
            </w:pPr>
            <w:r w:rsidRPr="00F35719">
              <w:rPr>
                <w:szCs w:val="20"/>
              </w:rPr>
              <w:t>Klasa II</w:t>
            </w:r>
            <w:r>
              <w:rPr>
                <w:szCs w:val="20"/>
              </w:rPr>
              <w:t>I</w:t>
            </w:r>
          </w:p>
        </w:tc>
      </w:tr>
      <w:tr w:rsidR="00A61906" w:rsidRPr="00F35719" w:rsidTr="00A61906">
        <w:tc>
          <w:tcPr>
            <w:tcW w:w="2262" w:type="dxa"/>
            <w:vMerge/>
            <w:vAlign w:val="center"/>
          </w:tcPr>
          <w:p w:rsidR="00A61906" w:rsidRPr="00F35719" w:rsidRDefault="00A61906" w:rsidP="00A61906">
            <w:pPr>
              <w:spacing w:after="0"/>
              <w:contextualSpacing/>
              <w:rPr>
                <w:szCs w:val="20"/>
              </w:rPr>
            </w:pPr>
          </w:p>
        </w:tc>
        <w:tc>
          <w:tcPr>
            <w:tcW w:w="2562" w:type="dxa"/>
            <w:vAlign w:val="center"/>
          </w:tcPr>
          <w:p w:rsidR="00A61906" w:rsidRPr="00F35719" w:rsidRDefault="00A61906" w:rsidP="00A61906">
            <w:pPr>
              <w:spacing w:after="0"/>
              <w:contextualSpacing/>
              <w:rPr>
                <w:szCs w:val="20"/>
              </w:rPr>
            </w:pPr>
            <w:r w:rsidRPr="00F35719">
              <w:rPr>
                <w:szCs w:val="20"/>
              </w:rPr>
              <w:t>2. Diagnozowanie układu chłodzenia</w:t>
            </w:r>
          </w:p>
        </w:tc>
        <w:tc>
          <w:tcPr>
            <w:tcW w:w="1238" w:type="dxa"/>
            <w:vAlign w:val="center"/>
          </w:tcPr>
          <w:p w:rsidR="00A61906" w:rsidRPr="00F35719" w:rsidRDefault="00A61906" w:rsidP="00A61906">
            <w:pPr>
              <w:spacing w:after="0"/>
              <w:ind w:left="232" w:hanging="232"/>
              <w:contextualSpacing/>
              <w:jc w:val="center"/>
              <w:rPr>
                <w:szCs w:val="20"/>
              </w:rPr>
            </w:pPr>
          </w:p>
        </w:tc>
        <w:tc>
          <w:tcPr>
            <w:tcW w:w="3714" w:type="dxa"/>
          </w:tcPr>
          <w:p w:rsidR="00A61906" w:rsidRPr="00F35719" w:rsidRDefault="00A61906" w:rsidP="00A61906">
            <w:pPr>
              <w:pStyle w:val="Akapitzlist"/>
              <w:numPr>
                <w:ilvl w:val="0"/>
                <w:numId w:val="125"/>
              </w:numPr>
              <w:spacing w:after="0" w:line="240" w:lineRule="auto"/>
              <w:ind w:left="206" w:hanging="206"/>
              <w:rPr>
                <w:rFonts w:ascii="Arial" w:hAnsi="Arial" w:cs="Arial"/>
                <w:szCs w:val="20"/>
              </w:rPr>
            </w:pPr>
            <w:r w:rsidRPr="00F35719">
              <w:rPr>
                <w:rFonts w:ascii="Arial" w:hAnsi="Arial" w:cs="Arial"/>
                <w:szCs w:val="20"/>
              </w:rPr>
              <w:t>przyjąć pojazd samochodowy do diagnostyki,</w:t>
            </w:r>
          </w:p>
          <w:p w:rsidR="00A61906" w:rsidRPr="00F35719" w:rsidRDefault="00A61906" w:rsidP="00A61906">
            <w:pPr>
              <w:pStyle w:val="Akapitzlist"/>
              <w:numPr>
                <w:ilvl w:val="0"/>
                <w:numId w:val="125"/>
              </w:numPr>
              <w:spacing w:after="0" w:line="240" w:lineRule="auto"/>
              <w:ind w:left="206" w:hanging="206"/>
              <w:rPr>
                <w:rFonts w:ascii="Arial" w:hAnsi="Arial" w:cs="Arial"/>
                <w:szCs w:val="20"/>
              </w:rPr>
            </w:pPr>
            <w:r w:rsidRPr="00F35719">
              <w:rPr>
                <w:rFonts w:ascii="Arial" w:hAnsi="Arial" w:cs="Arial"/>
                <w:szCs w:val="20"/>
              </w:rPr>
              <w:t>określić czas wykonania diagnostyki,</w:t>
            </w:r>
          </w:p>
          <w:p w:rsidR="00A61906" w:rsidRPr="00F35719" w:rsidRDefault="00A61906" w:rsidP="00A61906">
            <w:pPr>
              <w:pStyle w:val="Akapitzlist"/>
              <w:numPr>
                <w:ilvl w:val="0"/>
                <w:numId w:val="125"/>
              </w:numPr>
              <w:spacing w:after="0" w:line="240" w:lineRule="auto"/>
              <w:ind w:left="206" w:hanging="206"/>
              <w:rPr>
                <w:rFonts w:ascii="Arial" w:hAnsi="Arial" w:cs="Arial"/>
                <w:szCs w:val="20"/>
              </w:rPr>
            </w:pPr>
            <w:r w:rsidRPr="00F35719">
              <w:rPr>
                <w:rFonts w:ascii="Arial" w:hAnsi="Arial" w:cs="Arial"/>
                <w:szCs w:val="20"/>
              </w:rPr>
              <w:t>szacować koszty diagnostyki pojazdu samochodowego,</w:t>
            </w:r>
          </w:p>
          <w:p w:rsidR="00A61906" w:rsidRPr="00F35719" w:rsidRDefault="00A61906" w:rsidP="00A61906">
            <w:pPr>
              <w:pStyle w:val="Akapitzlist"/>
              <w:numPr>
                <w:ilvl w:val="0"/>
                <w:numId w:val="125"/>
              </w:numPr>
              <w:spacing w:after="0" w:line="240" w:lineRule="auto"/>
              <w:ind w:left="206" w:hanging="206"/>
              <w:rPr>
                <w:rFonts w:ascii="Arial" w:hAnsi="Arial" w:cs="Arial"/>
                <w:szCs w:val="20"/>
              </w:rPr>
            </w:pPr>
            <w:r w:rsidRPr="00F35719">
              <w:rPr>
                <w:rFonts w:ascii="Arial" w:hAnsi="Arial" w:cs="Arial"/>
                <w:szCs w:val="20"/>
              </w:rPr>
              <w:t>zastosować próbnik ciśnienia układu chłodzenia,</w:t>
            </w:r>
          </w:p>
          <w:p w:rsidR="00A61906" w:rsidRPr="00F35719" w:rsidRDefault="00A61906" w:rsidP="00A61906">
            <w:pPr>
              <w:pStyle w:val="Akapitzlist"/>
              <w:numPr>
                <w:ilvl w:val="0"/>
                <w:numId w:val="125"/>
              </w:numPr>
              <w:spacing w:after="0" w:line="240" w:lineRule="auto"/>
              <w:ind w:left="206" w:hanging="206"/>
              <w:rPr>
                <w:rFonts w:ascii="Arial" w:hAnsi="Arial" w:cs="Arial"/>
                <w:szCs w:val="20"/>
              </w:rPr>
            </w:pPr>
            <w:r w:rsidRPr="00F35719">
              <w:rPr>
                <w:rFonts w:ascii="Arial" w:hAnsi="Arial" w:cs="Arial"/>
                <w:szCs w:val="20"/>
              </w:rPr>
              <w:t>przestrzegać procedur badania szczelności układu chłodzenia,</w:t>
            </w:r>
          </w:p>
          <w:p w:rsidR="00A61906" w:rsidRPr="00F35719" w:rsidRDefault="00A61906" w:rsidP="00A61906">
            <w:pPr>
              <w:pStyle w:val="Akapitzlist"/>
              <w:numPr>
                <w:ilvl w:val="0"/>
                <w:numId w:val="125"/>
              </w:numPr>
              <w:spacing w:after="0" w:line="240" w:lineRule="auto"/>
              <w:ind w:left="206" w:hanging="206"/>
              <w:rPr>
                <w:rFonts w:ascii="Arial" w:hAnsi="Arial" w:cs="Arial"/>
                <w:szCs w:val="20"/>
              </w:rPr>
            </w:pPr>
            <w:r w:rsidRPr="00F35719">
              <w:rPr>
                <w:rFonts w:ascii="Arial" w:hAnsi="Arial" w:cs="Arial"/>
                <w:szCs w:val="20"/>
              </w:rPr>
              <w:t>przeprowadzić badanie termostatu,</w:t>
            </w:r>
          </w:p>
          <w:p w:rsidR="00A61906" w:rsidRPr="00F35719" w:rsidRDefault="00A61906" w:rsidP="00A61906">
            <w:pPr>
              <w:numPr>
                <w:ilvl w:val="0"/>
                <w:numId w:val="125"/>
              </w:numPr>
              <w:spacing w:after="0" w:line="240" w:lineRule="auto"/>
              <w:ind w:left="206" w:hanging="206"/>
              <w:rPr>
                <w:szCs w:val="20"/>
              </w:rPr>
            </w:pPr>
            <w:r w:rsidRPr="00F35719">
              <w:rPr>
                <w:szCs w:val="20"/>
              </w:rPr>
              <w:t>wypełnić kartę pomiarów diagnostycznych,</w:t>
            </w:r>
          </w:p>
          <w:p w:rsidR="00A61906" w:rsidRPr="00F35719" w:rsidRDefault="00A61906" w:rsidP="00A61906">
            <w:pPr>
              <w:numPr>
                <w:ilvl w:val="0"/>
                <w:numId w:val="125"/>
              </w:numPr>
              <w:spacing w:after="0" w:line="240" w:lineRule="auto"/>
              <w:ind w:left="206" w:hanging="206"/>
              <w:rPr>
                <w:szCs w:val="20"/>
              </w:rPr>
            </w:pPr>
            <w:r w:rsidRPr="00F35719">
              <w:rPr>
                <w:szCs w:val="20"/>
              </w:rPr>
              <w:t>sporządzić kosztorys diagnostyki pojazdu samochodowego, jego podzespołów i zespołów,</w:t>
            </w:r>
          </w:p>
          <w:p w:rsidR="00A61906" w:rsidRPr="00F35719" w:rsidRDefault="00A61906" w:rsidP="00A61906">
            <w:pPr>
              <w:numPr>
                <w:ilvl w:val="0"/>
                <w:numId w:val="125"/>
              </w:numPr>
              <w:spacing w:after="0" w:line="240" w:lineRule="auto"/>
              <w:ind w:left="206" w:hanging="206"/>
              <w:rPr>
                <w:szCs w:val="20"/>
              </w:rPr>
            </w:pPr>
            <w:r w:rsidRPr="00F35719">
              <w:rPr>
                <w:szCs w:val="20"/>
              </w:rPr>
              <w:t>wprowadzić wyniki badań diagnostycznych pojazdu samochodowego do bazy danych serwisowych,</w:t>
            </w:r>
          </w:p>
          <w:p w:rsidR="00A61906" w:rsidRPr="00F35719" w:rsidRDefault="00A61906" w:rsidP="00A61906">
            <w:pPr>
              <w:numPr>
                <w:ilvl w:val="0"/>
                <w:numId w:val="125"/>
              </w:numPr>
              <w:spacing w:after="0" w:line="240" w:lineRule="auto"/>
              <w:ind w:left="206" w:hanging="206"/>
              <w:rPr>
                <w:szCs w:val="20"/>
              </w:rPr>
            </w:pPr>
            <w:r w:rsidRPr="00F35719">
              <w:rPr>
                <w:szCs w:val="20"/>
              </w:rPr>
              <w:t>przekazać klientowi informacje dotyczące wykonanej diagnostyki pojazdu  samochodowego,</w:t>
            </w:r>
          </w:p>
          <w:p w:rsidR="00A61906" w:rsidRPr="00F35719" w:rsidRDefault="00A61906" w:rsidP="00A61906">
            <w:pPr>
              <w:numPr>
                <w:ilvl w:val="0"/>
                <w:numId w:val="125"/>
              </w:numPr>
              <w:spacing w:after="0" w:line="240" w:lineRule="auto"/>
              <w:ind w:left="206" w:hanging="206"/>
              <w:rPr>
                <w:szCs w:val="20"/>
              </w:rPr>
            </w:pPr>
            <w:r w:rsidRPr="00F35719">
              <w:rPr>
                <w:szCs w:val="20"/>
              </w:rPr>
              <w:t>wydać dokumentację wykonanej diagnostyki pojazdu  samochodowego,</w:t>
            </w:r>
          </w:p>
          <w:p w:rsidR="00A61906" w:rsidRPr="00F35719" w:rsidRDefault="00A61906" w:rsidP="00A61906">
            <w:pPr>
              <w:pStyle w:val="Akapitzlist"/>
              <w:numPr>
                <w:ilvl w:val="0"/>
                <w:numId w:val="125"/>
              </w:numPr>
              <w:spacing w:after="0" w:line="240" w:lineRule="auto"/>
              <w:ind w:left="206" w:hanging="206"/>
              <w:rPr>
                <w:rFonts w:ascii="Arial" w:hAnsi="Arial" w:cs="Arial"/>
                <w:szCs w:val="20"/>
              </w:rPr>
            </w:pPr>
            <w:r w:rsidRPr="00F35719">
              <w:rPr>
                <w:rFonts w:ascii="Arial" w:hAnsi="Arial" w:cs="Arial"/>
                <w:szCs w:val="20"/>
              </w:rPr>
              <w:t>wydać pojazd samochodowy po wykonanej diagnostyce.</w:t>
            </w:r>
          </w:p>
        </w:tc>
        <w:tc>
          <w:tcPr>
            <w:tcW w:w="3373" w:type="dxa"/>
          </w:tcPr>
          <w:p w:rsidR="00A61906" w:rsidRPr="00F35719" w:rsidRDefault="00A61906" w:rsidP="00A61906">
            <w:pPr>
              <w:pStyle w:val="Akapitzlist"/>
              <w:numPr>
                <w:ilvl w:val="0"/>
                <w:numId w:val="125"/>
              </w:numPr>
              <w:spacing w:after="0" w:line="240" w:lineRule="auto"/>
              <w:ind w:left="206" w:hanging="206"/>
              <w:rPr>
                <w:rFonts w:ascii="Arial" w:hAnsi="Arial" w:cs="Arial"/>
                <w:szCs w:val="20"/>
              </w:rPr>
            </w:pPr>
            <w:r w:rsidRPr="00F35719">
              <w:rPr>
                <w:rFonts w:ascii="Arial" w:hAnsi="Arial" w:cs="Arial"/>
                <w:szCs w:val="20"/>
              </w:rPr>
              <w:t>dokonać oceny szczelności układu chłodzenia na podstawie wyników próby szczelności,</w:t>
            </w:r>
          </w:p>
          <w:p w:rsidR="00A61906" w:rsidRPr="00F35719" w:rsidRDefault="00A61906" w:rsidP="00A61906">
            <w:pPr>
              <w:pStyle w:val="Akapitzlist"/>
              <w:numPr>
                <w:ilvl w:val="0"/>
                <w:numId w:val="125"/>
              </w:numPr>
              <w:spacing w:after="0" w:line="240" w:lineRule="auto"/>
              <w:ind w:left="206" w:hanging="206"/>
              <w:rPr>
                <w:rFonts w:ascii="Arial" w:hAnsi="Arial" w:cs="Arial"/>
                <w:szCs w:val="20"/>
              </w:rPr>
            </w:pPr>
            <w:r w:rsidRPr="00F35719">
              <w:rPr>
                <w:rFonts w:ascii="Arial" w:hAnsi="Arial" w:cs="Arial"/>
                <w:szCs w:val="20"/>
              </w:rPr>
              <w:t>określić na podstawie oznaczeń typ termostatu,</w:t>
            </w:r>
          </w:p>
          <w:p w:rsidR="00A61906" w:rsidRPr="00F35719" w:rsidRDefault="00A61906" w:rsidP="00A61906">
            <w:pPr>
              <w:pStyle w:val="Akapitzlist"/>
              <w:numPr>
                <w:ilvl w:val="0"/>
                <w:numId w:val="125"/>
              </w:numPr>
              <w:spacing w:after="0" w:line="240" w:lineRule="auto"/>
              <w:ind w:left="206" w:hanging="206"/>
              <w:rPr>
                <w:rFonts w:ascii="Arial" w:hAnsi="Arial" w:cs="Arial"/>
                <w:szCs w:val="20"/>
              </w:rPr>
            </w:pPr>
            <w:r w:rsidRPr="00F35719">
              <w:rPr>
                <w:rFonts w:ascii="Arial" w:hAnsi="Arial" w:cs="Arial"/>
                <w:szCs w:val="20"/>
              </w:rPr>
              <w:t>dokonać oceny stanu technicznego termostatu na podstawie otrzymanych wyników.</w:t>
            </w:r>
          </w:p>
        </w:tc>
        <w:tc>
          <w:tcPr>
            <w:tcW w:w="1276" w:type="dxa"/>
            <w:vAlign w:val="center"/>
          </w:tcPr>
          <w:p w:rsidR="00A61906" w:rsidRPr="00F35719" w:rsidRDefault="00A61906" w:rsidP="00A61906">
            <w:pPr>
              <w:spacing w:after="0"/>
              <w:contextualSpacing/>
              <w:jc w:val="center"/>
              <w:rPr>
                <w:szCs w:val="20"/>
              </w:rPr>
            </w:pPr>
            <w:r w:rsidRPr="00F35719">
              <w:rPr>
                <w:szCs w:val="20"/>
              </w:rPr>
              <w:t>Klasa II</w:t>
            </w:r>
            <w:r>
              <w:rPr>
                <w:szCs w:val="20"/>
              </w:rPr>
              <w:t>I</w:t>
            </w:r>
          </w:p>
        </w:tc>
      </w:tr>
      <w:tr w:rsidR="00A61906" w:rsidRPr="00F35719" w:rsidTr="00A61906">
        <w:tc>
          <w:tcPr>
            <w:tcW w:w="2262" w:type="dxa"/>
            <w:vMerge/>
            <w:vAlign w:val="center"/>
          </w:tcPr>
          <w:p w:rsidR="00A61906" w:rsidRPr="00F35719" w:rsidRDefault="00A61906" w:rsidP="00A61906">
            <w:pPr>
              <w:spacing w:after="0"/>
              <w:contextualSpacing/>
              <w:rPr>
                <w:szCs w:val="20"/>
              </w:rPr>
            </w:pPr>
          </w:p>
        </w:tc>
        <w:tc>
          <w:tcPr>
            <w:tcW w:w="2562" w:type="dxa"/>
            <w:vAlign w:val="center"/>
          </w:tcPr>
          <w:p w:rsidR="00A61906" w:rsidRPr="00F35719" w:rsidRDefault="00A61906" w:rsidP="00A61906">
            <w:pPr>
              <w:spacing w:after="0"/>
              <w:contextualSpacing/>
              <w:rPr>
                <w:szCs w:val="20"/>
              </w:rPr>
            </w:pPr>
            <w:r w:rsidRPr="00F35719">
              <w:rPr>
                <w:szCs w:val="20"/>
              </w:rPr>
              <w:t>3. Diagnozowanie układu zasilania paliwem</w:t>
            </w:r>
          </w:p>
        </w:tc>
        <w:tc>
          <w:tcPr>
            <w:tcW w:w="1238" w:type="dxa"/>
            <w:vAlign w:val="center"/>
          </w:tcPr>
          <w:p w:rsidR="00A61906" w:rsidRPr="00F35719" w:rsidRDefault="00A61906" w:rsidP="00A61906">
            <w:pPr>
              <w:spacing w:after="0"/>
              <w:ind w:left="232" w:hanging="232"/>
              <w:contextualSpacing/>
              <w:jc w:val="center"/>
              <w:rPr>
                <w:szCs w:val="20"/>
              </w:rPr>
            </w:pPr>
          </w:p>
        </w:tc>
        <w:tc>
          <w:tcPr>
            <w:tcW w:w="3714" w:type="dxa"/>
          </w:tcPr>
          <w:p w:rsidR="00A61906" w:rsidRPr="00F35719" w:rsidRDefault="00A61906" w:rsidP="00A61906">
            <w:pPr>
              <w:pStyle w:val="Akapitzlist"/>
              <w:numPr>
                <w:ilvl w:val="0"/>
                <w:numId w:val="105"/>
              </w:numPr>
              <w:spacing w:after="0" w:line="240" w:lineRule="auto"/>
              <w:ind w:left="206" w:hanging="206"/>
              <w:rPr>
                <w:rFonts w:ascii="Arial" w:hAnsi="Arial" w:cs="Arial"/>
                <w:szCs w:val="20"/>
              </w:rPr>
            </w:pPr>
            <w:r w:rsidRPr="00F35719">
              <w:rPr>
                <w:rFonts w:ascii="Arial" w:hAnsi="Arial" w:cs="Arial"/>
                <w:szCs w:val="20"/>
              </w:rPr>
              <w:t>przyjąć pojazd samochodowy do diagnostyki,</w:t>
            </w:r>
          </w:p>
          <w:p w:rsidR="00A61906" w:rsidRPr="00F35719" w:rsidRDefault="00A61906" w:rsidP="00A61906">
            <w:pPr>
              <w:pStyle w:val="Akapitzlist"/>
              <w:numPr>
                <w:ilvl w:val="0"/>
                <w:numId w:val="105"/>
              </w:numPr>
              <w:spacing w:after="0" w:line="240" w:lineRule="auto"/>
              <w:ind w:left="206" w:hanging="206"/>
              <w:rPr>
                <w:rFonts w:ascii="Arial" w:hAnsi="Arial" w:cs="Arial"/>
                <w:szCs w:val="20"/>
              </w:rPr>
            </w:pPr>
            <w:r w:rsidRPr="00F35719">
              <w:rPr>
                <w:rFonts w:ascii="Arial" w:hAnsi="Arial" w:cs="Arial"/>
                <w:szCs w:val="20"/>
              </w:rPr>
              <w:t>określić czas wykonania diagnostyki,</w:t>
            </w:r>
          </w:p>
          <w:p w:rsidR="00A61906" w:rsidRPr="00F35719" w:rsidRDefault="00A61906" w:rsidP="00A61906">
            <w:pPr>
              <w:pStyle w:val="Akapitzlist"/>
              <w:numPr>
                <w:ilvl w:val="0"/>
                <w:numId w:val="105"/>
              </w:numPr>
              <w:spacing w:after="0" w:line="240" w:lineRule="auto"/>
              <w:ind w:left="206" w:hanging="206"/>
              <w:rPr>
                <w:rFonts w:ascii="Arial" w:hAnsi="Arial" w:cs="Arial"/>
                <w:szCs w:val="20"/>
              </w:rPr>
            </w:pPr>
            <w:r w:rsidRPr="00F35719">
              <w:rPr>
                <w:rFonts w:ascii="Arial" w:hAnsi="Arial" w:cs="Arial"/>
                <w:szCs w:val="20"/>
              </w:rPr>
              <w:t>szacować koszty diagnostyki pojazdu samochodowego</w:t>
            </w:r>
          </w:p>
          <w:p w:rsidR="00A61906" w:rsidRPr="00F35719" w:rsidRDefault="00A61906" w:rsidP="00A61906">
            <w:pPr>
              <w:pStyle w:val="Akapitzlist"/>
              <w:numPr>
                <w:ilvl w:val="0"/>
                <w:numId w:val="105"/>
              </w:numPr>
              <w:spacing w:after="0" w:line="240" w:lineRule="auto"/>
              <w:ind w:left="206" w:hanging="206"/>
              <w:rPr>
                <w:rFonts w:ascii="Arial" w:hAnsi="Arial" w:cs="Arial"/>
                <w:szCs w:val="20"/>
              </w:rPr>
            </w:pPr>
            <w:r w:rsidRPr="00F35719">
              <w:rPr>
                <w:rFonts w:ascii="Arial" w:hAnsi="Arial" w:cs="Arial"/>
                <w:szCs w:val="20"/>
              </w:rPr>
              <w:t>zastosować próbnik do sprawdzania mechanicznych wtryskiwaczy ZS,</w:t>
            </w:r>
          </w:p>
          <w:p w:rsidR="00A61906" w:rsidRPr="00F35719" w:rsidRDefault="00A61906" w:rsidP="00A61906">
            <w:pPr>
              <w:numPr>
                <w:ilvl w:val="0"/>
                <w:numId w:val="105"/>
              </w:numPr>
              <w:spacing w:after="0" w:line="240" w:lineRule="auto"/>
              <w:ind w:left="206" w:hanging="206"/>
              <w:rPr>
                <w:szCs w:val="20"/>
              </w:rPr>
            </w:pPr>
            <w:r w:rsidRPr="00F35719">
              <w:rPr>
                <w:szCs w:val="20"/>
              </w:rPr>
              <w:t>przeprowadzić pomiar wydatku elektrycznej pompy paliwa silnika ZI,</w:t>
            </w:r>
          </w:p>
          <w:p w:rsidR="00A61906" w:rsidRPr="00F35719" w:rsidRDefault="00A61906" w:rsidP="00A61906">
            <w:pPr>
              <w:numPr>
                <w:ilvl w:val="0"/>
                <w:numId w:val="105"/>
              </w:numPr>
              <w:spacing w:after="0" w:line="240" w:lineRule="auto"/>
              <w:ind w:left="206" w:hanging="206"/>
              <w:rPr>
                <w:szCs w:val="20"/>
              </w:rPr>
            </w:pPr>
            <w:r w:rsidRPr="00F35719">
              <w:rPr>
                <w:szCs w:val="20"/>
              </w:rPr>
              <w:t>przeprowadzić pomiar rezystancji cewki wtryskiwacza silnika ZI,</w:t>
            </w:r>
          </w:p>
          <w:p w:rsidR="00A61906" w:rsidRPr="00F35719" w:rsidRDefault="00A61906" w:rsidP="00A61906">
            <w:pPr>
              <w:numPr>
                <w:ilvl w:val="0"/>
                <w:numId w:val="105"/>
              </w:numPr>
              <w:spacing w:after="0" w:line="240" w:lineRule="auto"/>
              <w:ind w:left="206" w:hanging="206"/>
              <w:rPr>
                <w:szCs w:val="20"/>
              </w:rPr>
            </w:pPr>
            <w:r w:rsidRPr="00F35719">
              <w:rPr>
                <w:szCs w:val="20"/>
              </w:rPr>
              <w:t>przeprowadzić pomiar wydatku wtryskiwacza silnika ZI,</w:t>
            </w:r>
          </w:p>
          <w:p w:rsidR="00A61906" w:rsidRPr="00F35719" w:rsidRDefault="00A61906" w:rsidP="00A61906">
            <w:pPr>
              <w:numPr>
                <w:ilvl w:val="0"/>
                <w:numId w:val="105"/>
              </w:numPr>
              <w:spacing w:after="0" w:line="240" w:lineRule="auto"/>
              <w:ind w:left="206" w:hanging="206"/>
              <w:rPr>
                <w:szCs w:val="20"/>
              </w:rPr>
            </w:pPr>
            <w:r w:rsidRPr="00F35719">
              <w:rPr>
                <w:szCs w:val="20"/>
              </w:rPr>
              <w:t>przeprowadzić badanie czujnika położenia przepustnicy,</w:t>
            </w:r>
          </w:p>
          <w:p w:rsidR="00A61906" w:rsidRPr="00F35719" w:rsidRDefault="00A61906" w:rsidP="00A61906">
            <w:pPr>
              <w:numPr>
                <w:ilvl w:val="0"/>
                <w:numId w:val="105"/>
              </w:numPr>
              <w:spacing w:after="0" w:line="240" w:lineRule="auto"/>
              <w:ind w:left="206" w:hanging="206"/>
              <w:rPr>
                <w:szCs w:val="20"/>
              </w:rPr>
            </w:pPr>
            <w:r w:rsidRPr="00F35719">
              <w:rPr>
                <w:szCs w:val="20"/>
              </w:rPr>
              <w:t>przeprowadzić badanie przepływomierza powietrza,</w:t>
            </w:r>
          </w:p>
          <w:p w:rsidR="00A61906" w:rsidRPr="00F35719" w:rsidRDefault="00A61906" w:rsidP="00A61906">
            <w:pPr>
              <w:numPr>
                <w:ilvl w:val="0"/>
                <w:numId w:val="105"/>
              </w:numPr>
              <w:spacing w:after="0" w:line="240" w:lineRule="auto"/>
              <w:ind w:left="206" w:hanging="206"/>
              <w:rPr>
                <w:szCs w:val="20"/>
              </w:rPr>
            </w:pPr>
            <w:r w:rsidRPr="00F35719">
              <w:rPr>
                <w:szCs w:val="20"/>
              </w:rPr>
              <w:t>przeprowadzić badanie czujnika położenia i prędkości wału korbowego silnika,</w:t>
            </w:r>
          </w:p>
          <w:p w:rsidR="00A61906" w:rsidRPr="00F35719" w:rsidRDefault="00A61906" w:rsidP="00A61906">
            <w:pPr>
              <w:numPr>
                <w:ilvl w:val="0"/>
                <w:numId w:val="105"/>
              </w:numPr>
              <w:spacing w:after="0" w:line="240" w:lineRule="auto"/>
              <w:ind w:left="206" w:hanging="206"/>
              <w:rPr>
                <w:szCs w:val="20"/>
              </w:rPr>
            </w:pPr>
            <w:r w:rsidRPr="00F35719">
              <w:rPr>
                <w:szCs w:val="20"/>
              </w:rPr>
              <w:t>przeprowadzić badanie czujnika temperatury silnika,</w:t>
            </w:r>
          </w:p>
          <w:p w:rsidR="00A61906" w:rsidRPr="00F35719" w:rsidRDefault="00A61906" w:rsidP="00A61906">
            <w:pPr>
              <w:numPr>
                <w:ilvl w:val="0"/>
                <w:numId w:val="105"/>
              </w:numPr>
              <w:spacing w:after="0" w:line="240" w:lineRule="auto"/>
              <w:ind w:left="206" w:hanging="206"/>
              <w:rPr>
                <w:szCs w:val="20"/>
              </w:rPr>
            </w:pPr>
            <w:r w:rsidRPr="00F35719">
              <w:rPr>
                <w:szCs w:val="20"/>
              </w:rPr>
              <w:t>przeprowadzić badanie czujnika ciśnienia w kolektorze dolotowym,</w:t>
            </w:r>
          </w:p>
          <w:p w:rsidR="00A61906" w:rsidRPr="00F35719" w:rsidRDefault="00A61906" w:rsidP="00A61906">
            <w:pPr>
              <w:numPr>
                <w:ilvl w:val="0"/>
                <w:numId w:val="105"/>
              </w:numPr>
              <w:spacing w:after="0" w:line="240" w:lineRule="auto"/>
              <w:ind w:left="206" w:hanging="206"/>
              <w:rPr>
                <w:szCs w:val="20"/>
              </w:rPr>
            </w:pPr>
            <w:r w:rsidRPr="00F35719">
              <w:rPr>
                <w:szCs w:val="20"/>
              </w:rPr>
              <w:t>przeprowadzić badanie czujnika spalania stukowego,</w:t>
            </w:r>
          </w:p>
          <w:p w:rsidR="00A61906" w:rsidRPr="00F35719" w:rsidRDefault="00A61906" w:rsidP="00A61906">
            <w:pPr>
              <w:numPr>
                <w:ilvl w:val="0"/>
                <w:numId w:val="105"/>
              </w:numPr>
              <w:spacing w:after="0" w:line="240" w:lineRule="auto"/>
              <w:ind w:left="206" w:hanging="206"/>
              <w:rPr>
                <w:szCs w:val="20"/>
              </w:rPr>
            </w:pPr>
            <w:r w:rsidRPr="00F35719">
              <w:rPr>
                <w:szCs w:val="20"/>
              </w:rPr>
              <w:t>przeprowadzić badanie sondy lambda,</w:t>
            </w:r>
          </w:p>
          <w:p w:rsidR="00A61906" w:rsidRPr="00F35719" w:rsidRDefault="00A61906" w:rsidP="00A61906">
            <w:pPr>
              <w:numPr>
                <w:ilvl w:val="0"/>
                <w:numId w:val="105"/>
              </w:numPr>
              <w:spacing w:after="40" w:line="240" w:lineRule="auto"/>
              <w:ind w:left="204" w:hanging="204"/>
              <w:contextualSpacing/>
              <w:rPr>
                <w:szCs w:val="20"/>
              </w:rPr>
            </w:pPr>
            <w:r w:rsidRPr="00F35719">
              <w:rPr>
                <w:szCs w:val="20"/>
              </w:rPr>
              <w:t>podłączyć komputerowe urządzenie diagnostyczne do złącza diagnostycznego silnika,</w:t>
            </w:r>
          </w:p>
          <w:p w:rsidR="00A61906" w:rsidRPr="00F35719" w:rsidRDefault="00A61906" w:rsidP="00A61906">
            <w:pPr>
              <w:numPr>
                <w:ilvl w:val="0"/>
                <w:numId w:val="105"/>
              </w:numPr>
              <w:spacing w:before="80" w:after="0" w:line="240" w:lineRule="auto"/>
              <w:ind w:left="204" w:hanging="204"/>
              <w:contextualSpacing/>
              <w:rPr>
                <w:szCs w:val="20"/>
              </w:rPr>
            </w:pPr>
            <w:r w:rsidRPr="00F35719">
              <w:rPr>
                <w:szCs w:val="20"/>
              </w:rPr>
              <w:t>przestrzegać procedur przeprowadzania komputerowej diagnostyki systemu sterowania silnika ZI,</w:t>
            </w:r>
          </w:p>
          <w:p w:rsidR="00A61906" w:rsidRPr="00F35719" w:rsidRDefault="00A61906" w:rsidP="00A61906">
            <w:pPr>
              <w:numPr>
                <w:ilvl w:val="0"/>
                <w:numId w:val="105"/>
              </w:numPr>
              <w:spacing w:after="0" w:line="240" w:lineRule="auto"/>
              <w:ind w:left="206" w:hanging="206"/>
              <w:rPr>
                <w:szCs w:val="20"/>
              </w:rPr>
            </w:pPr>
            <w:r w:rsidRPr="00F35719">
              <w:rPr>
                <w:szCs w:val="20"/>
              </w:rPr>
              <w:t>przeprowadzić komputerową diagnostykę systemu sterowania silnika ZI,</w:t>
            </w:r>
          </w:p>
          <w:p w:rsidR="00A61906" w:rsidRPr="00F35719" w:rsidRDefault="00A61906" w:rsidP="00A61906">
            <w:pPr>
              <w:numPr>
                <w:ilvl w:val="0"/>
                <w:numId w:val="105"/>
              </w:numPr>
              <w:spacing w:after="0" w:line="240" w:lineRule="auto"/>
              <w:ind w:left="206" w:hanging="206"/>
              <w:rPr>
                <w:szCs w:val="20"/>
              </w:rPr>
            </w:pPr>
            <w:r w:rsidRPr="00F35719">
              <w:rPr>
                <w:szCs w:val="20"/>
              </w:rPr>
              <w:t>rozpoznać usterki elektronicznego systemu sterowania pracą silnika ZI,</w:t>
            </w:r>
          </w:p>
          <w:p w:rsidR="00A61906" w:rsidRPr="00F35719" w:rsidRDefault="00A61906" w:rsidP="00A61906">
            <w:pPr>
              <w:numPr>
                <w:ilvl w:val="0"/>
                <w:numId w:val="105"/>
              </w:numPr>
              <w:spacing w:after="0" w:line="240" w:lineRule="auto"/>
              <w:ind w:left="206" w:hanging="206"/>
              <w:rPr>
                <w:szCs w:val="20"/>
              </w:rPr>
            </w:pPr>
            <w:r w:rsidRPr="00F35719">
              <w:rPr>
                <w:szCs w:val="20"/>
              </w:rPr>
              <w:t xml:space="preserve">przeprowadzić pomiar wydatku przelewu wtryskiwacza układu </w:t>
            </w:r>
            <w:proofErr w:type="spellStart"/>
            <w:r w:rsidRPr="00F35719">
              <w:rPr>
                <w:szCs w:val="20"/>
              </w:rPr>
              <w:t>CommonRail</w:t>
            </w:r>
            <w:proofErr w:type="spellEnd"/>
            <w:r w:rsidRPr="00F35719">
              <w:rPr>
                <w:szCs w:val="20"/>
              </w:rPr>
              <w:t>,</w:t>
            </w:r>
          </w:p>
          <w:p w:rsidR="00A61906" w:rsidRPr="00F35719" w:rsidRDefault="00A61906" w:rsidP="00A61906">
            <w:pPr>
              <w:numPr>
                <w:ilvl w:val="0"/>
                <w:numId w:val="105"/>
              </w:numPr>
              <w:spacing w:after="0" w:line="240" w:lineRule="auto"/>
              <w:ind w:left="206" w:hanging="206"/>
              <w:rPr>
                <w:szCs w:val="20"/>
              </w:rPr>
            </w:pPr>
            <w:r w:rsidRPr="00F35719">
              <w:rPr>
                <w:szCs w:val="20"/>
              </w:rPr>
              <w:t>przestrzegać procedur przeprowadzania komputerowej diagnostyki systemu sterowania silnika ZS</w:t>
            </w:r>
          </w:p>
          <w:p w:rsidR="00A61906" w:rsidRPr="00F35719" w:rsidRDefault="00A61906" w:rsidP="00A61906">
            <w:pPr>
              <w:numPr>
                <w:ilvl w:val="0"/>
                <w:numId w:val="105"/>
              </w:numPr>
              <w:spacing w:after="0" w:line="240" w:lineRule="auto"/>
              <w:ind w:left="206" w:hanging="206"/>
              <w:rPr>
                <w:szCs w:val="20"/>
              </w:rPr>
            </w:pPr>
            <w:r w:rsidRPr="00F35719">
              <w:rPr>
                <w:szCs w:val="20"/>
              </w:rPr>
              <w:t>dokonać oceny wyników komputerowej diagnostyki systemu sterowania silnika ZS,</w:t>
            </w:r>
          </w:p>
          <w:p w:rsidR="00A61906" w:rsidRPr="00F35719" w:rsidRDefault="00A61906" w:rsidP="00A61906">
            <w:pPr>
              <w:numPr>
                <w:ilvl w:val="0"/>
                <w:numId w:val="105"/>
              </w:numPr>
              <w:spacing w:after="0" w:line="240" w:lineRule="auto"/>
              <w:ind w:left="206" w:hanging="206"/>
              <w:rPr>
                <w:szCs w:val="20"/>
              </w:rPr>
            </w:pPr>
            <w:r w:rsidRPr="00F35719">
              <w:rPr>
                <w:szCs w:val="20"/>
              </w:rPr>
              <w:t>wypełnić kartę pomiarów diagnostycznych,</w:t>
            </w:r>
          </w:p>
          <w:p w:rsidR="00A61906" w:rsidRPr="00F35719" w:rsidRDefault="00A61906" w:rsidP="00A61906">
            <w:pPr>
              <w:numPr>
                <w:ilvl w:val="0"/>
                <w:numId w:val="105"/>
              </w:numPr>
              <w:spacing w:after="0" w:line="240" w:lineRule="auto"/>
              <w:ind w:left="206" w:hanging="206"/>
              <w:rPr>
                <w:szCs w:val="20"/>
              </w:rPr>
            </w:pPr>
            <w:r w:rsidRPr="00F35719">
              <w:rPr>
                <w:szCs w:val="20"/>
              </w:rPr>
              <w:t>sporządzić kosztorys diagnostyki pojazdu samochodowego, jego podzespołów i zespołów,</w:t>
            </w:r>
          </w:p>
          <w:p w:rsidR="00A61906" w:rsidRPr="00F35719" w:rsidRDefault="00A61906" w:rsidP="00A61906">
            <w:pPr>
              <w:numPr>
                <w:ilvl w:val="0"/>
                <w:numId w:val="105"/>
              </w:numPr>
              <w:spacing w:after="0" w:line="240" w:lineRule="auto"/>
              <w:ind w:left="206" w:hanging="206"/>
              <w:rPr>
                <w:szCs w:val="20"/>
              </w:rPr>
            </w:pPr>
            <w:r w:rsidRPr="00F35719">
              <w:rPr>
                <w:szCs w:val="20"/>
              </w:rPr>
              <w:t>wprowadzić wyniki badań diagnostycznych pojazdu samochodowego do bazy danych serwisowych,</w:t>
            </w:r>
          </w:p>
          <w:p w:rsidR="00A61906" w:rsidRPr="00F35719" w:rsidRDefault="00A61906" w:rsidP="00A61906">
            <w:pPr>
              <w:numPr>
                <w:ilvl w:val="0"/>
                <w:numId w:val="105"/>
              </w:numPr>
              <w:spacing w:after="0" w:line="240" w:lineRule="auto"/>
              <w:ind w:left="206" w:hanging="206"/>
              <w:rPr>
                <w:szCs w:val="20"/>
              </w:rPr>
            </w:pPr>
            <w:r w:rsidRPr="00F35719">
              <w:rPr>
                <w:szCs w:val="20"/>
              </w:rPr>
              <w:t>przekazać klientowi informacje dotyczące wykonanej diagnostyki pojazdu  samochodowego,</w:t>
            </w:r>
          </w:p>
          <w:p w:rsidR="00A61906" w:rsidRPr="00F35719" w:rsidRDefault="00A61906" w:rsidP="00A61906">
            <w:pPr>
              <w:numPr>
                <w:ilvl w:val="0"/>
                <w:numId w:val="105"/>
              </w:numPr>
              <w:spacing w:after="0" w:line="240" w:lineRule="auto"/>
              <w:ind w:left="206" w:hanging="206"/>
              <w:rPr>
                <w:szCs w:val="20"/>
              </w:rPr>
            </w:pPr>
            <w:r w:rsidRPr="00F35719">
              <w:rPr>
                <w:szCs w:val="20"/>
              </w:rPr>
              <w:t>wydać dokumentację wykonanej diagnostyki pojazdu  samochodowego,</w:t>
            </w:r>
          </w:p>
          <w:p w:rsidR="00A61906" w:rsidRPr="00F35719" w:rsidRDefault="00A61906" w:rsidP="00A61906">
            <w:pPr>
              <w:pStyle w:val="Akapitzlist"/>
              <w:numPr>
                <w:ilvl w:val="0"/>
                <w:numId w:val="105"/>
              </w:numPr>
              <w:spacing w:after="0" w:line="240" w:lineRule="auto"/>
              <w:ind w:left="206" w:hanging="206"/>
            </w:pPr>
            <w:r w:rsidRPr="00F35719">
              <w:rPr>
                <w:rFonts w:ascii="Arial" w:hAnsi="Arial" w:cs="Arial"/>
                <w:szCs w:val="20"/>
              </w:rPr>
              <w:t>wydać pojazd samochodowy po wykonanej diagnostyce.</w:t>
            </w:r>
          </w:p>
        </w:tc>
        <w:tc>
          <w:tcPr>
            <w:tcW w:w="3373" w:type="dxa"/>
          </w:tcPr>
          <w:p w:rsidR="00A61906" w:rsidRPr="00F35719" w:rsidRDefault="00A61906" w:rsidP="00A61906">
            <w:pPr>
              <w:pStyle w:val="Akapitzlist"/>
              <w:numPr>
                <w:ilvl w:val="0"/>
                <w:numId w:val="105"/>
              </w:numPr>
              <w:spacing w:after="0" w:line="240" w:lineRule="auto"/>
              <w:ind w:left="206" w:hanging="206"/>
              <w:rPr>
                <w:rFonts w:ascii="Arial" w:hAnsi="Arial" w:cs="Arial"/>
                <w:szCs w:val="20"/>
              </w:rPr>
            </w:pPr>
            <w:r w:rsidRPr="00F35719">
              <w:rPr>
                <w:rFonts w:ascii="Arial" w:hAnsi="Arial" w:cs="Arial"/>
                <w:szCs w:val="20"/>
              </w:rPr>
              <w:t xml:space="preserve">dokonać oceny sprawdzenia kąta wyprzedzenia tłoczenia w osiowej pompie </w:t>
            </w:r>
            <w:proofErr w:type="spellStart"/>
            <w:r w:rsidRPr="00F35719">
              <w:rPr>
                <w:rFonts w:ascii="Arial" w:hAnsi="Arial" w:cs="Arial"/>
                <w:szCs w:val="20"/>
              </w:rPr>
              <w:t>rozdzielaczowej</w:t>
            </w:r>
            <w:proofErr w:type="spellEnd"/>
            <w:r w:rsidRPr="00F35719">
              <w:rPr>
                <w:rFonts w:ascii="Arial" w:hAnsi="Arial" w:cs="Arial"/>
                <w:szCs w:val="20"/>
              </w:rPr>
              <w:t>,</w:t>
            </w:r>
          </w:p>
          <w:p w:rsidR="00A61906" w:rsidRPr="00F35719" w:rsidRDefault="00A61906" w:rsidP="00A61906">
            <w:pPr>
              <w:pStyle w:val="Akapitzlist"/>
              <w:numPr>
                <w:ilvl w:val="0"/>
                <w:numId w:val="105"/>
              </w:numPr>
              <w:spacing w:after="0" w:line="240" w:lineRule="auto"/>
              <w:ind w:left="206" w:hanging="206"/>
              <w:rPr>
                <w:rFonts w:ascii="Arial" w:hAnsi="Arial" w:cs="Arial"/>
                <w:szCs w:val="20"/>
              </w:rPr>
            </w:pPr>
            <w:r w:rsidRPr="00F35719">
              <w:rPr>
                <w:rFonts w:ascii="Arial" w:hAnsi="Arial" w:cs="Arial"/>
                <w:szCs w:val="20"/>
              </w:rPr>
              <w:t>dokonać oceny stanu technicznego wtryskiwacza mechanicznego ZS na podstawie wyników badań,</w:t>
            </w:r>
          </w:p>
          <w:p w:rsidR="00A61906" w:rsidRPr="00F35719" w:rsidRDefault="00A61906" w:rsidP="00A61906">
            <w:pPr>
              <w:numPr>
                <w:ilvl w:val="0"/>
                <w:numId w:val="105"/>
              </w:numPr>
              <w:spacing w:after="0" w:line="240" w:lineRule="auto"/>
              <w:ind w:left="206" w:hanging="206"/>
              <w:rPr>
                <w:szCs w:val="20"/>
              </w:rPr>
            </w:pPr>
            <w:r w:rsidRPr="00F35719">
              <w:rPr>
                <w:szCs w:val="20"/>
              </w:rPr>
              <w:t>przeprowadzić pomiar ciśnienia tłoczenia elektrycznej pompy paliwa silnika ZI,</w:t>
            </w:r>
          </w:p>
          <w:p w:rsidR="00A61906" w:rsidRPr="00F35719" w:rsidRDefault="00A61906" w:rsidP="00A61906">
            <w:pPr>
              <w:numPr>
                <w:ilvl w:val="0"/>
                <w:numId w:val="105"/>
              </w:numPr>
              <w:spacing w:after="0" w:line="240" w:lineRule="auto"/>
              <w:ind w:left="206" w:hanging="206"/>
              <w:rPr>
                <w:szCs w:val="20"/>
              </w:rPr>
            </w:pPr>
            <w:r w:rsidRPr="00F35719">
              <w:rPr>
                <w:szCs w:val="20"/>
              </w:rPr>
              <w:t>dokonać oceny wyników komputerowej diagnostyki systemu sterowania silnika ZI,</w:t>
            </w:r>
          </w:p>
          <w:p w:rsidR="00A61906" w:rsidRPr="00F35719" w:rsidRDefault="00A61906" w:rsidP="00A61906">
            <w:pPr>
              <w:numPr>
                <w:ilvl w:val="0"/>
                <w:numId w:val="105"/>
              </w:numPr>
              <w:spacing w:after="0" w:line="240" w:lineRule="auto"/>
              <w:ind w:left="206" w:hanging="206"/>
              <w:rPr>
                <w:szCs w:val="20"/>
              </w:rPr>
            </w:pPr>
            <w:r w:rsidRPr="00F35719">
              <w:rPr>
                <w:szCs w:val="20"/>
              </w:rPr>
              <w:t xml:space="preserve">przeprowadzić pomiar ciśnienia w obwodzie niskiego ciśnienia paliwa układu </w:t>
            </w:r>
            <w:proofErr w:type="spellStart"/>
            <w:r w:rsidRPr="00F35719">
              <w:rPr>
                <w:szCs w:val="20"/>
              </w:rPr>
              <w:t>CommonRail</w:t>
            </w:r>
            <w:proofErr w:type="spellEnd"/>
            <w:r w:rsidRPr="00F35719">
              <w:rPr>
                <w:szCs w:val="20"/>
              </w:rPr>
              <w:t>,</w:t>
            </w:r>
          </w:p>
          <w:p w:rsidR="00A61906" w:rsidRPr="00F35719" w:rsidRDefault="00A61906" w:rsidP="00A61906">
            <w:pPr>
              <w:numPr>
                <w:ilvl w:val="0"/>
                <w:numId w:val="105"/>
              </w:numPr>
              <w:spacing w:after="0" w:line="240" w:lineRule="auto"/>
              <w:ind w:left="206" w:hanging="206"/>
              <w:rPr>
                <w:szCs w:val="20"/>
              </w:rPr>
            </w:pPr>
            <w:r w:rsidRPr="00F35719">
              <w:rPr>
                <w:szCs w:val="20"/>
              </w:rPr>
              <w:t xml:space="preserve">przeprowadzić sprawdzenie szczelności wtryskiwacza układu </w:t>
            </w:r>
            <w:proofErr w:type="spellStart"/>
            <w:r w:rsidRPr="00F35719">
              <w:rPr>
                <w:szCs w:val="20"/>
              </w:rPr>
              <w:t>CommonRail</w:t>
            </w:r>
            <w:proofErr w:type="spellEnd"/>
            <w:r w:rsidRPr="00F35719">
              <w:rPr>
                <w:szCs w:val="20"/>
              </w:rPr>
              <w:t>,</w:t>
            </w:r>
          </w:p>
          <w:p w:rsidR="00A61906" w:rsidRPr="00F35719" w:rsidRDefault="00A61906" w:rsidP="00A61906">
            <w:pPr>
              <w:numPr>
                <w:ilvl w:val="0"/>
                <w:numId w:val="105"/>
              </w:numPr>
              <w:spacing w:after="0" w:line="240" w:lineRule="auto"/>
              <w:ind w:left="206" w:hanging="206"/>
              <w:rPr>
                <w:szCs w:val="20"/>
              </w:rPr>
            </w:pPr>
            <w:r w:rsidRPr="00F35719">
              <w:rPr>
                <w:szCs w:val="20"/>
              </w:rPr>
              <w:t xml:space="preserve">dokonać na podstawie wyników badań oceny stanu technicznego wtryskiwacza układu </w:t>
            </w:r>
            <w:proofErr w:type="spellStart"/>
            <w:r w:rsidRPr="00F35719">
              <w:rPr>
                <w:szCs w:val="20"/>
              </w:rPr>
              <w:t>CommonRail</w:t>
            </w:r>
            <w:proofErr w:type="spellEnd"/>
            <w:r w:rsidRPr="00F35719">
              <w:rPr>
                <w:szCs w:val="20"/>
              </w:rPr>
              <w:t>,</w:t>
            </w:r>
          </w:p>
          <w:p w:rsidR="00A61906" w:rsidRPr="00F35719" w:rsidRDefault="00A61906" w:rsidP="00A61906">
            <w:pPr>
              <w:numPr>
                <w:ilvl w:val="0"/>
                <w:numId w:val="105"/>
              </w:numPr>
              <w:spacing w:after="0" w:line="240" w:lineRule="auto"/>
              <w:ind w:left="206" w:hanging="206"/>
              <w:rPr>
                <w:szCs w:val="20"/>
              </w:rPr>
            </w:pPr>
            <w:r w:rsidRPr="00F35719">
              <w:rPr>
                <w:szCs w:val="20"/>
              </w:rPr>
              <w:t>przeprowadzić komputerową diagnostykę systemu sterowania silnika ZS.</w:t>
            </w:r>
          </w:p>
        </w:tc>
        <w:tc>
          <w:tcPr>
            <w:tcW w:w="1276" w:type="dxa"/>
            <w:vAlign w:val="center"/>
          </w:tcPr>
          <w:p w:rsidR="00A61906" w:rsidRPr="00F35719" w:rsidRDefault="00A61906" w:rsidP="00A61906">
            <w:pPr>
              <w:spacing w:after="0"/>
              <w:contextualSpacing/>
              <w:jc w:val="center"/>
              <w:rPr>
                <w:szCs w:val="20"/>
              </w:rPr>
            </w:pPr>
            <w:r w:rsidRPr="00F35719">
              <w:rPr>
                <w:szCs w:val="20"/>
              </w:rPr>
              <w:t>Klasa II</w:t>
            </w:r>
            <w:r>
              <w:rPr>
                <w:szCs w:val="20"/>
              </w:rPr>
              <w:t>I</w:t>
            </w:r>
          </w:p>
        </w:tc>
      </w:tr>
      <w:tr w:rsidR="00A61906" w:rsidRPr="00F35719" w:rsidTr="00A61906">
        <w:tc>
          <w:tcPr>
            <w:tcW w:w="2262" w:type="dxa"/>
            <w:vMerge/>
            <w:vAlign w:val="center"/>
          </w:tcPr>
          <w:p w:rsidR="00A61906" w:rsidRPr="00F35719" w:rsidRDefault="00A61906" w:rsidP="00A61906">
            <w:pPr>
              <w:spacing w:after="0"/>
              <w:contextualSpacing/>
              <w:rPr>
                <w:szCs w:val="20"/>
              </w:rPr>
            </w:pPr>
          </w:p>
        </w:tc>
        <w:tc>
          <w:tcPr>
            <w:tcW w:w="2562" w:type="dxa"/>
            <w:vAlign w:val="center"/>
          </w:tcPr>
          <w:p w:rsidR="00A61906" w:rsidRPr="00F35719" w:rsidRDefault="00A61906" w:rsidP="00A61906">
            <w:pPr>
              <w:spacing w:after="0"/>
              <w:contextualSpacing/>
              <w:rPr>
                <w:szCs w:val="20"/>
              </w:rPr>
            </w:pPr>
            <w:r w:rsidRPr="00F35719">
              <w:rPr>
                <w:szCs w:val="20"/>
              </w:rPr>
              <w:t>4. Diagnozowanie układu zapłonowego</w:t>
            </w:r>
          </w:p>
        </w:tc>
        <w:tc>
          <w:tcPr>
            <w:tcW w:w="1238" w:type="dxa"/>
            <w:vAlign w:val="center"/>
          </w:tcPr>
          <w:p w:rsidR="00A61906" w:rsidRPr="00F35719" w:rsidRDefault="00A61906" w:rsidP="00A61906">
            <w:pPr>
              <w:spacing w:after="0"/>
              <w:ind w:left="232" w:hanging="232"/>
              <w:contextualSpacing/>
              <w:jc w:val="center"/>
              <w:rPr>
                <w:szCs w:val="20"/>
              </w:rPr>
            </w:pPr>
          </w:p>
        </w:tc>
        <w:tc>
          <w:tcPr>
            <w:tcW w:w="3714" w:type="dxa"/>
          </w:tcPr>
          <w:p w:rsidR="00A61906" w:rsidRPr="00F35719" w:rsidRDefault="00A61906" w:rsidP="00A61906">
            <w:pPr>
              <w:pStyle w:val="Akapitzlist"/>
              <w:numPr>
                <w:ilvl w:val="0"/>
                <w:numId w:val="105"/>
              </w:numPr>
              <w:spacing w:after="0" w:line="240" w:lineRule="auto"/>
              <w:ind w:left="206" w:hanging="206"/>
              <w:rPr>
                <w:rFonts w:ascii="Arial" w:hAnsi="Arial" w:cs="Arial"/>
                <w:szCs w:val="20"/>
              </w:rPr>
            </w:pPr>
            <w:r w:rsidRPr="00F35719">
              <w:rPr>
                <w:rFonts w:ascii="Arial" w:hAnsi="Arial" w:cs="Arial"/>
                <w:szCs w:val="20"/>
              </w:rPr>
              <w:t>przyjąć pojazd samochodowy do diagnostyki,</w:t>
            </w:r>
          </w:p>
          <w:p w:rsidR="00A61906" w:rsidRPr="00F35719" w:rsidRDefault="00A61906" w:rsidP="00A61906">
            <w:pPr>
              <w:pStyle w:val="Akapitzlist"/>
              <w:numPr>
                <w:ilvl w:val="0"/>
                <w:numId w:val="105"/>
              </w:numPr>
              <w:spacing w:after="0" w:line="240" w:lineRule="auto"/>
              <w:ind w:left="206" w:hanging="206"/>
              <w:rPr>
                <w:rFonts w:ascii="Arial" w:hAnsi="Arial" w:cs="Arial"/>
                <w:szCs w:val="20"/>
              </w:rPr>
            </w:pPr>
            <w:r w:rsidRPr="00F35719">
              <w:rPr>
                <w:rFonts w:ascii="Arial" w:hAnsi="Arial" w:cs="Arial"/>
                <w:szCs w:val="20"/>
              </w:rPr>
              <w:t>określić czas wykonania diagnostyki,</w:t>
            </w:r>
          </w:p>
          <w:p w:rsidR="00A61906" w:rsidRPr="00F35719" w:rsidRDefault="00A61906" w:rsidP="00A61906">
            <w:pPr>
              <w:pStyle w:val="Akapitzlist"/>
              <w:numPr>
                <w:ilvl w:val="0"/>
                <w:numId w:val="105"/>
              </w:numPr>
              <w:spacing w:after="0" w:line="240" w:lineRule="auto"/>
              <w:ind w:left="206" w:hanging="206"/>
              <w:rPr>
                <w:rFonts w:ascii="Arial" w:hAnsi="Arial" w:cs="Arial"/>
                <w:szCs w:val="20"/>
              </w:rPr>
            </w:pPr>
            <w:r w:rsidRPr="00F35719">
              <w:rPr>
                <w:rFonts w:ascii="Arial" w:hAnsi="Arial" w:cs="Arial"/>
                <w:szCs w:val="20"/>
              </w:rPr>
              <w:t>szacować koszty diagnostyki pojazdu samochodowego,</w:t>
            </w:r>
          </w:p>
          <w:p w:rsidR="00A61906" w:rsidRPr="00F35719" w:rsidRDefault="00A61906" w:rsidP="00A61906">
            <w:pPr>
              <w:pStyle w:val="Akapitzlist"/>
              <w:numPr>
                <w:ilvl w:val="0"/>
                <w:numId w:val="105"/>
              </w:numPr>
              <w:spacing w:after="0" w:line="240" w:lineRule="auto"/>
              <w:ind w:left="206" w:hanging="206"/>
              <w:rPr>
                <w:rFonts w:ascii="Arial" w:hAnsi="Arial" w:cs="Arial"/>
                <w:szCs w:val="20"/>
              </w:rPr>
            </w:pPr>
            <w:r w:rsidRPr="00F35719">
              <w:rPr>
                <w:rFonts w:ascii="Arial" w:hAnsi="Arial" w:cs="Arial"/>
                <w:szCs w:val="20"/>
              </w:rPr>
              <w:t>podłączyć lampę stroboskopową do silnika w celu sprawdzenia kąta wyprzedzenia zapłonu,</w:t>
            </w:r>
          </w:p>
          <w:p w:rsidR="00A61906" w:rsidRPr="00F35719" w:rsidRDefault="00A61906" w:rsidP="00A61906">
            <w:pPr>
              <w:pStyle w:val="Akapitzlist"/>
              <w:numPr>
                <w:ilvl w:val="0"/>
                <w:numId w:val="105"/>
              </w:numPr>
              <w:spacing w:after="0" w:line="240" w:lineRule="auto"/>
              <w:ind w:left="206" w:hanging="206"/>
              <w:rPr>
                <w:rFonts w:ascii="Arial" w:hAnsi="Arial" w:cs="Arial"/>
                <w:szCs w:val="20"/>
              </w:rPr>
            </w:pPr>
            <w:r w:rsidRPr="00F35719">
              <w:rPr>
                <w:rFonts w:ascii="Arial" w:hAnsi="Arial" w:cs="Arial"/>
                <w:szCs w:val="20"/>
              </w:rPr>
              <w:t>przestrzegać procedur sprawdzania kąta wyprzedzenia zapłonu,</w:t>
            </w:r>
          </w:p>
          <w:p w:rsidR="00A61906" w:rsidRPr="00F35719" w:rsidRDefault="00A61906" w:rsidP="00A61906">
            <w:pPr>
              <w:numPr>
                <w:ilvl w:val="0"/>
                <w:numId w:val="105"/>
              </w:numPr>
              <w:spacing w:after="0" w:line="240" w:lineRule="auto"/>
              <w:ind w:left="206" w:hanging="206"/>
              <w:rPr>
                <w:szCs w:val="20"/>
              </w:rPr>
            </w:pPr>
            <w:r w:rsidRPr="00F35719">
              <w:rPr>
                <w:szCs w:val="20"/>
              </w:rPr>
              <w:t>wypełnić kartę pomiarów diagnostycznych,</w:t>
            </w:r>
          </w:p>
          <w:p w:rsidR="00A61906" w:rsidRPr="00F35719" w:rsidRDefault="00A61906" w:rsidP="00A61906">
            <w:pPr>
              <w:numPr>
                <w:ilvl w:val="0"/>
                <w:numId w:val="105"/>
              </w:numPr>
              <w:spacing w:after="0" w:line="240" w:lineRule="auto"/>
              <w:ind w:left="206" w:hanging="206"/>
              <w:rPr>
                <w:szCs w:val="20"/>
              </w:rPr>
            </w:pPr>
            <w:r w:rsidRPr="00F35719">
              <w:rPr>
                <w:szCs w:val="20"/>
              </w:rPr>
              <w:t>sporządzić kosztorys diagnostyki pojazdu samochodowego, jego podzespołów i zespołów,</w:t>
            </w:r>
          </w:p>
          <w:p w:rsidR="00A61906" w:rsidRPr="00F35719" w:rsidRDefault="00A61906" w:rsidP="00A61906">
            <w:pPr>
              <w:numPr>
                <w:ilvl w:val="0"/>
                <w:numId w:val="105"/>
              </w:numPr>
              <w:spacing w:after="0" w:line="240" w:lineRule="auto"/>
              <w:ind w:left="206" w:hanging="206"/>
              <w:rPr>
                <w:szCs w:val="20"/>
              </w:rPr>
            </w:pPr>
            <w:r w:rsidRPr="00F35719">
              <w:rPr>
                <w:szCs w:val="20"/>
              </w:rPr>
              <w:t>wprowadzić wyniki badań diagnostycznych pojazdu samochodowego do bazy danych serwisowych,</w:t>
            </w:r>
          </w:p>
          <w:p w:rsidR="00A61906" w:rsidRPr="00F35719" w:rsidRDefault="00A61906" w:rsidP="00A61906">
            <w:pPr>
              <w:numPr>
                <w:ilvl w:val="0"/>
                <w:numId w:val="105"/>
              </w:numPr>
              <w:spacing w:after="0" w:line="240" w:lineRule="auto"/>
              <w:ind w:left="206" w:hanging="206"/>
              <w:rPr>
                <w:szCs w:val="20"/>
              </w:rPr>
            </w:pPr>
            <w:r w:rsidRPr="00F35719">
              <w:rPr>
                <w:szCs w:val="20"/>
              </w:rPr>
              <w:t>przekazać klientowi informacje dotyczące wykonanej diagnostyki pojazdu  samochodowego,</w:t>
            </w:r>
          </w:p>
          <w:p w:rsidR="00A61906" w:rsidRPr="00F35719" w:rsidRDefault="00A61906" w:rsidP="00A61906">
            <w:pPr>
              <w:numPr>
                <w:ilvl w:val="0"/>
                <w:numId w:val="105"/>
              </w:numPr>
              <w:spacing w:after="0" w:line="240" w:lineRule="auto"/>
              <w:ind w:left="206" w:hanging="206"/>
              <w:rPr>
                <w:szCs w:val="20"/>
              </w:rPr>
            </w:pPr>
            <w:r w:rsidRPr="00F35719">
              <w:rPr>
                <w:szCs w:val="20"/>
              </w:rPr>
              <w:t>wydać dokumentację wykonanej diagnostyki pojazdu  samochodowego,</w:t>
            </w:r>
          </w:p>
          <w:p w:rsidR="00A61906" w:rsidRPr="00F35719" w:rsidRDefault="00A61906" w:rsidP="00A61906">
            <w:pPr>
              <w:pStyle w:val="Akapitzlist"/>
              <w:numPr>
                <w:ilvl w:val="0"/>
                <w:numId w:val="105"/>
              </w:numPr>
              <w:spacing w:after="0" w:line="240" w:lineRule="auto"/>
              <w:ind w:left="206" w:hanging="206"/>
            </w:pPr>
            <w:r w:rsidRPr="00F35719">
              <w:rPr>
                <w:rFonts w:ascii="Arial" w:hAnsi="Arial" w:cs="Arial"/>
                <w:szCs w:val="20"/>
              </w:rPr>
              <w:t>wydać pojazd samochodowy po wykonanej diagnostyce.</w:t>
            </w:r>
          </w:p>
        </w:tc>
        <w:tc>
          <w:tcPr>
            <w:tcW w:w="3373" w:type="dxa"/>
          </w:tcPr>
          <w:p w:rsidR="00A61906" w:rsidRPr="00F35719" w:rsidRDefault="00A61906" w:rsidP="00A61906">
            <w:pPr>
              <w:pStyle w:val="Akapitzlist"/>
              <w:numPr>
                <w:ilvl w:val="0"/>
                <w:numId w:val="105"/>
              </w:numPr>
              <w:spacing w:after="0" w:line="240" w:lineRule="auto"/>
              <w:ind w:left="206" w:hanging="206"/>
              <w:rPr>
                <w:rFonts w:ascii="Arial" w:hAnsi="Arial" w:cs="Arial"/>
                <w:szCs w:val="20"/>
              </w:rPr>
            </w:pPr>
            <w:r w:rsidRPr="00F35719">
              <w:rPr>
                <w:rFonts w:ascii="Arial" w:hAnsi="Arial" w:cs="Arial"/>
                <w:szCs w:val="20"/>
              </w:rPr>
              <w:t>dokonać oceny sprawdzenia kąta wyprzedzenia zapłonu.</w:t>
            </w:r>
          </w:p>
        </w:tc>
        <w:tc>
          <w:tcPr>
            <w:tcW w:w="1276" w:type="dxa"/>
            <w:vAlign w:val="center"/>
          </w:tcPr>
          <w:p w:rsidR="00A61906" w:rsidRPr="00F35719" w:rsidRDefault="00A61906" w:rsidP="00A61906">
            <w:pPr>
              <w:spacing w:after="0"/>
              <w:contextualSpacing/>
              <w:jc w:val="center"/>
              <w:rPr>
                <w:szCs w:val="20"/>
              </w:rPr>
            </w:pPr>
            <w:r w:rsidRPr="00F35719">
              <w:rPr>
                <w:szCs w:val="20"/>
              </w:rPr>
              <w:t>Klasa II</w:t>
            </w:r>
            <w:r>
              <w:rPr>
                <w:szCs w:val="20"/>
              </w:rPr>
              <w:t>I</w:t>
            </w:r>
          </w:p>
        </w:tc>
      </w:tr>
      <w:tr w:rsidR="00A61906" w:rsidRPr="00F35719" w:rsidTr="00A61906">
        <w:tc>
          <w:tcPr>
            <w:tcW w:w="2262" w:type="dxa"/>
            <w:vMerge/>
            <w:vAlign w:val="center"/>
          </w:tcPr>
          <w:p w:rsidR="00A61906" w:rsidRPr="00F35719" w:rsidRDefault="00A61906" w:rsidP="00A61906">
            <w:pPr>
              <w:spacing w:after="0"/>
              <w:contextualSpacing/>
              <w:rPr>
                <w:szCs w:val="20"/>
              </w:rPr>
            </w:pPr>
          </w:p>
        </w:tc>
        <w:tc>
          <w:tcPr>
            <w:tcW w:w="2562" w:type="dxa"/>
            <w:vAlign w:val="center"/>
          </w:tcPr>
          <w:p w:rsidR="00A61906" w:rsidRPr="00F35719" w:rsidRDefault="00A61906" w:rsidP="00A61906">
            <w:pPr>
              <w:spacing w:after="0"/>
              <w:contextualSpacing/>
              <w:rPr>
                <w:szCs w:val="20"/>
              </w:rPr>
            </w:pPr>
            <w:r w:rsidRPr="00F35719">
              <w:rPr>
                <w:szCs w:val="20"/>
              </w:rPr>
              <w:t>5. Diagnozowanie kadłubów i głowic silników</w:t>
            </w:r>
          </w:p>
        </w:tc>
        <w:tc>
          <w:tcPr>
            <w:tcW w:w="1238" w:type="dxa"/>
            <w:vAlign w:val="center"/>
          </w:tcPr>
          <w:p w:rsidR="00A61906" w:rsidRPr="00F35719" w:rsidRDefault="00A61906" w:rsidP="00A61906">
            <w:pPr>
              <w:spacing w:after="0"/>
              <w:ind w:left="232" w:hanging="232"/>
              <w:contextualSpacing/>
              <w:jc w:val="center"/>
              <w:rPr>
                <w:szCs w:val="20"/>
              </w:rPr>
            </w:pPr>
          </w:p>
        </w:tc>
        <w:tc>
          <w:tcPr>
            <w:tcW w:w="3714" w:type="dxa"/>
          </w:tcPr>
          <w:p w:rsidR="00A61906" w:rsidRPr="00F35719" w:rsidRDefault="00A61906" w:rsidP="00A61906">
            <w:pPr>
              <w:pStyle w:val="Akapitzlist"/>
              <w:numPr>
                <w:ilvl w:val="0"/>
                <w:numId w:val="105"/>
              </w:numPr>
              <w:spacing w:after="0" w:line="240" w:lineRule="auto"/>
              <w:ind w:left="206" w:hanging="206"/>
              <w:rPr>
                <w:rFonts w:ascii="Arial" w:hAnsi="Arial" w:cs="Arial"/>
                <w:szCs w:val="20"/>
              </w:rPr>
            </w:pPr>
            <w:r w:rsidRPr="00F35719">
              <w:rPr>
                <w:rFonts w:ascii="Arial" w:hAnsi="Arial" w:cs="Arial"/>
                <w:szCs w:val="20"/>
              </w:rPr>
              <w:t>przyjąć pojazd samochodowy do diagnostyki,</w:t>
            </w:r>
          </w:p>
          <w:p w:rsidR="00A61906" w:rsidRPr="00F35719" w:rsidRDefault="00A61906" w:rsidP="00A61906">
            <w:pPr>
              <w:pStyle w:val="Akapitzlist"/>
              <w:numPr>
                <w:ilvl w:val="0"/>
                <w:numId w:val="105"/>
              </w:numPr>
              <w:spacing w:after="0" w:line="240" w:lineRule="auto"/>
              <w:ind w:left="206" w:hanging="206"/>
              <w:rPr>
                <w:rFonts w:ascii="Arial" w:hAnsi="Arial" w:cs="Arial"/>
                <w:szCs w:val="20"/>
              </w:rPr>
            </w:pPr>
            <w:r w:rsidRPr="00F35719">
              <w:rPr>
                <w:rFonts w:ascii="Arial" w:hAnsi="Arial" w:cs="Arial"/>
                <w:szCs w:val="20"/>
              </w:rPr>
              <w:t>określić czas wykonania diagnostyki,</w:t>
            </w:r>
          </w:p>
          <w:p w:rsidR="00A61906" w:rsidRPr="00F35719" w:rsidRDefault="00A61906" w:rsidP="00A61906">
            <w:pPr>
              <w:pStyle w:val="Akapitzlist"/>
              <w:numPr>
                <w:ilvl w:val="0"/>
                <w:numId w:val="105"/>
              </w:numPr>
              <w:spacing w:after="0" w:line="240" w:lineRule="auto"/>
              <w:ind w:left="206" w:hanging="206"/>
              <w:rPr>
                <w:rFonts w:ascii="Arial" w:hAnsi="Arial" w:cs="Arial"/>
                <w:szCs w:val="20"/>
              </w:rPr>
            </w:pPr>
            <w:r w:rsidRPr="00F35719">
              <w:rPr>
                <w:rFonts w:ascii="Arial" w:hAnsi="Arial" w:cs="Arial"/>
                <w:szCs w:val="20"/>
              </w:rPr>
              <w:t>szacować koszty diagnostyki pojazdu samochodowego,</w:t>
            </w:r>
          </w:p>
          <w:p w:rsidR="00A61906" w:rsidRPr="00F35719" w:rsidRDefault="00A61906" w:rsidP="00A61906">
            <w:pPr>
              <w:pStyle w:val="Akapitzlist"/>
              <w:numPr>
                <w:ilvl w:val="0"/>
                <w:numId w:val="105"/>
              </w:numPr>
              <w:spacing w:after="0" w:line="240" w:lineRule="auto"/>
              <w:ind w:left="206" w:hanging="206"/>
              <w:rPr>
                <w:rFonts w:ascii="Arial" w:hAnsi="Arial" w:cs="Arial"/>
                <w:szCs w:val="20"/>
              </w:rPr>
            </w:pPr>
            <w:r w:rsidRPr="00F35719">
              <w:rPr>
                <w:rFonts w:ascii="Arial" w:hAnsi="Arial" w:cs="Arial"/>
                <w:szCs w:val="20"/>
              </w:rPr>
              <w:t>przeprowadzić oględziny zewnętrzne kadłuba silnika,</w:t>
            </w:r>
          </w:p>
          <w:p w:rsidR="00A61906" w:rsidRPr="00F35719" w:rsidRDefault="00A61906" w:rsidP="00A61906">
            <w:pPr>
              <w:pStyle w:val="Akapitzlist"/>
              <w:numPr>
                <w:ilvl w:val="0"/>
                <w:numId w:val="105"/>
              </w:numPr>
              <w:spacing w:after="0" w:line="240" w:lineRule="auto"/>
              <w:ind w:left="206" w:hanging="206"/>
              <w:rPr>
                <w:rFonts w:ascii="Arial" w:hAnsi="Arial" w:cs="Arial"/>
                <w:szCs w:val="20"/>
              </w:rPr>
            </w:pPr>
            <w:r w:rsidRPr="00F35719">
              <w:rPr>
                <w:rFonts w:ascii="Arial" w:hAnsi="Arial" w:cs="Arial"/>
                <w:szCs w:val="20"/>
              </w:rPr>
              <w:t>określić przyrządy pomiarowe do weryfikacji kadłuba silnika,</w:t>
            </w:r>
          </w:p>
          <w:p w:rsidR="00A61906" w:rsidRPr="00F35719" w:rsidRDefault="00A61906" w:rsidP="00A61906">
            <w:pPr>
              <w:pStyle w:val="Akapitzlist"/>
              <w:numPr>
                <w:ilvl w:val="0"/>
                <w:numId w:val="105"/>
              </w:numPr>
              <w:spacing w:after="0" w:line="240" w:lineRule="auto"/>
              <w:ind w:left="206" w:hanging="206"/>
              <w:rPr>
                <w:rFonts w:ascii="Arial" w:hAnsi="Arial" w:cs="Arial"/>
                <w:szCs w:val="20"/>
              </w:rPr>
            </w:pPr>
            <w:r w:rsidRPr="00F35719">
              <w:rPr>
                <w:rFonts w:ascii="Arial" w:hAnsi="Arial" w:cs="Arial"/>
                <w:szCs w:val="20"/>
              </w:rPr>
              <w:t>przestrzegać procedur pomiaru szczelności cylindrów,</w:t>
            </w:r>
          </w:p>
          <w:p w:rsidR="00A61906" w:rsidRPr="00F35719" w:rsidRDefault="00A61906" w:rsidP="00A61906">
            <w:pPr>
              <w:pStyle w:val="Akapitzlist"/>
              <w:numPr>
                <w:ilvl w:val="0"/>
                <w:numId w:val="105"/>
              </w:numPr>
              <w:spacing w:after="0" w:line="240" w:lineRule="auto"/>
              <w:ind w:left="206" w:hanging="206"/>
              <w:rPr>
                <w:rFonts w:ascii="Arial" w:hAnsi="Arial" w:cs="Arial"/>
                <w:szCs w:val="20"/>
              </w:rPr>
            </w:pPr>
            <w:r w:rsidRPr="00F35719">
              <w:rPr>
                <w:rFonts w:ascii="Arial" w:hAnsi="Arial" w:cs="Arial"/>
                <w:szCs w:val="20"/>
              </w:rPr>
              <w:t>zastosować próbnik szczelności cylindrów,</w:t>
            </w:r>
          </w:p>
          <w:p w:rsidR="00A61906" w:rsidRPr="00F35719" w:rsidRDefault="00A61906" w:rsidP="00A61906">
            <w:pPr>
              <w:pStyle w:val="Akapitzlist"/>
              <w:numPr>
                <w:ilvl w:val="0"/>
                <w:numId w:val="105"/>
              </w:numPr>
              <w:spacing w:after="0" w:line="240" w:lineRule="auto"/>
              <w:ind w:left="206" w:hanging="206"/>
              <w:rPr>
                <w:rFonts w:ascii="Arial" w:hAnsi="Arial" w:cs="Arial"/>
                <w:szCs w:val="20"/>
              </w:rPr>
            </w:pPr>
            <w:r w:rsidRPr="00F35719">
              <w:rPr>
                <w:rFonts w:ascii="Arial" w:hAnsi="Arial" w:cs="Arial"/>
                <w:szCs w:val="20"/>
              </w:rPr>
              <w:t>określić na podstawie przedmuchów źródła nieszczelności przestrzeni roboczej cylindra,</w:t>
            </w:r>
          </w:p>
          <w:p w:rsidR="00A61906" w:rsidRPr="00F35719" w:rsidRDefault="00A61906" w:rsidP="00A61906">
            <w:pPr>
              <w:pStyle w:val="Akapitzlist"/>
              <w:numPr>
                <w:ilvl w:val="0"/>
                <w:numId w:val="105"/>
              </w:numPr>
              <w:spacing w:after="0" w:line="240" w:lineRule="auto"/>
              <w:ind w:left="206" w:hanging="206"/>
              <w:rPr>
                <w:rFonts w:ascii="Arial" w:hAnsi="Arial" w:cs="Arial"/>
                <w:szCs w:val="20"/>
              </w:rPr>
            </w:pPr>
            <w:r w:rsidRPr="00F35719">
              <w:rPr>
                <w:rFonts w:ascii="Arial" w:hAnsi="Arial" w:cs="Arial"/>
                <w:szCs w:val="20"/>
              </w:rPr>
              <w:t>dobrać próbnik ciśnienia sprężania do badanego silnika,</w:t>
            </w:r>
          </w:p>
          <w:p w:rsidR="00A61906" w:rsidRPr="00F35719" w:rsidRDefault="00A61906" w:rsidP="00A61906">
            <w:pPr>
              <w:pStyle w:val="Akapitzlist"/>
              <w:numPr>
                <w:ilvl w:val="0"/>
                <w:numId w:val="105"/>
              </w:numPr>
              <w:spacing w:after="0" w:line="240" w:lineRule="auto"/>
              <w:ind w:left="206" w:hanging="206"/>
              <w:rPr>
                <w:rFonts w:ascii="Arial" w:hAnsi="Arial" w:cs="Arial"/>
                <w:szCs w:val="20"/>
              </w:rPr>
            </w:pPr>
            <w:r w:rsidRPr="00F35719">
              <w:rPr>
                <w:rFonts w:ascii="Arial" w:hAnsi="Arial" w:cs="Arial"/>
                <w:szCs w:val="20"/>
              </w:rPr>
              <w:t>przestrzegać procedur pomiaru ciśnienia sprężania w cylindrach,</w:t>
            </w:r>
          </w:p>
          <w:p w:rsidR="00A61906" w:rsidRPr="00F35719" w:rsidRDefault="00A61906" w:rsidP="00A61906">
            <w:pPr>
              <w:pStyle w:val="Akapitzlist"/>
              <w:numPr>
                <w:ilvl w:val="0"/>
                <w:numId w:val="105"/>
              </w:numPr>
              <w:spacing w:after="0" w:line="240" w:lineRule="auto"/>
              <w:ind w:left="206" w:hanging="206"/>
              <w:rPr>
                <w:rFonts w:ascii="Arial" w:hAnsi="Arial" w:cs="Arial"/>
                <w:szCs w:val="20"/>
              </w:rPr>
            </w:pPr>
            <w:r w:rsidRPr="00F35719">
              <w:rPr>
                <w:rFonts w:ascii="Arial" w:hAnsi="Arial" w:cs="Arial"/>
                <w:szCs w:val="20"/>
              </w:rPr>
              <w:t>zastosować próbnik do pomiaru ciśnienia sprężania w cylindrach,</w:t>
            </w:r>
          </w:p>
          <w:p w:rsidR="00A61906" w:rsidRPr="00F35719" w:rsidRDefault="00A61906" w:rsidP="00A61906">
            <w:pPr>
              <w:pStyle w:val="Akapitzlist"/>
              <w:numPr>
                <w:ilvl w:val="0"/>
                <w:numId w:val="105"/>
              </w:numPr>
              <w:spacing w:after="0" w:line="240" w:lineRule="auto"/>
              <w:ind w:left="206" w:hanging="206"/>
              <w:rPr>
                <w:rFonts w:ascii="Arial" w:hAnsi="Arial" w:cs="Arial"/>
                <w:szCs w:val="20"/>
              </w:rPr>
            </w:pPr>
            <w:r w:rsidRPr="00F35719">
              <w:rPr>
                <w:rFonts w:ascii="Arial" w:hAnsi="Arial" w:cs="Arial"/>
                <w:szCs w:val="20"/>
              </w:rPr>
              <w:t>przeprowadzić pomiar ciśnienia sprężania w cylindrach,</w:t>
            </w:r>
          </w:p>
          <w:p w:rsidR="00A61906" w:rsidRPr="00F35719" w:rsidRDefault="00A61906" w:rsidP="00A61906">
            <w:pPr>
              <w:pStyle w:val="Akapitzlist"/>
              <w:numPr>
                <w:ilvl w:val="0"/>
                <w:numId w:val="105"/>
              </w:numPr>
              <w:spacing w:after="0" w:line="240" w:lineRule="auto"/>
              <w:ind w:left="206" w:hanging="206"/>
              <w:rPr>
                <w:rFonts w:ascii="Arial" w:hAnsi="Arial" w:cs="Arial"/>
                <w:szCs w:val="20"/>
              </w:rPr>
            </w:pPr>
            <w:r w:rsidRPr="00F35719">
              <w:rPr>
                <w:rFonts w:ascii="Arial" w:hAnsi="Arial" w:cs="Arial"/>
                <w:szCs w:val="20"/>
              </w:rPr>
              <w:t>przeprowadzić próbę olejową pomiaru ciśnienia sprężania w cylindrach,</w:t>
            </w:r>
          </w:p>
          <w:p w:rsidR="00A61906" w:rsidRPr="00F35719" w:rsidRDefault="00A61906" w:rsidP="00A61906">
            <w:pPr>
              <w:numPr>
                <w:ilvl w:val="0"/>
                <w:numId w:val="105"/>
              </w:numPr>
              <w:spacing w:after="0" w:line="240" w:lineRule="auto"/>
              <w:ind w:left="206" w:hanging="206"/>
              <w:rPr>
                <w:szCs w:val="20"/>
              </w:rPr>
            </w:pPr>
            <w:r w:rsidRPr="00F35719">
              <w:rPr>
                <w:szCs w:val="20"/>
              </w:rPr>
              <w:t>wypełnić kartę pomiarów diagnostycznych,</w:t>
            </w:r>
          </w:p>
          <w:p w:rsidR="00A61906" w:rsidRPr="00F35719" w:rsidRDefault="00A61906" w:rsidP="00A61906">
            <w:pPr>
              <w:numPr>
                <w:ilvl w:val="0"/>
                <w:numId w:val="105"/>
              </w:numPr>
              <w:spacing w:after="0" w:line="240" w:lineRule="auto"/>
              <w:ind w:left="206" w:hanging="206"/>
              <w:rPr>
                <w:szCs w:val="20"/>
              </w:rPr>
            </w:pPr>
            <w:r w:rsidRPr="00F35719">
              <w:rPr>
                <w:szCs w:val="20"/>
              </w:rPr>
              <w:t>sporządzić kosztorys diagnostyki pojazdu samochodowego, jego podzespołów i zespołów,</w:t>
            </w:r>
          </w:p>
          <w:p w:rsidR="00A61906" w:rsidRPr="00F35719" w:rsidRDefault="00A61906" w:rsidP="00A61906">
            <w:pPr>
              <w:numPr>
                <w:ilvl w:val="0"/>
                <w:numId w:val="105"/>
              </w:numPr>
              <w:spacing w:after="0" w:line="240" w:lineRule="auto"/>
              <w:ind w:left="206" w:hanging="206"/>
              <w:rPr>
                <w:szCs w:val="20"/>
              </w:rPr>
            </w:pPr>
            <w:r w:rsidRPr="00F35719">
              <w:rPr>
                <w:szCs w:val="20"/>
              </w:rPr>
              <w:t>wprowadzić wyniki badań diagnostycznych pojazdu samochodowego do bazy danych serwisowych,</w:t>
            </w:r>
          </w:p>
          <w:p w:rsidR="00A61906" w:rsidRPr="00F35719" w:rsidRDefault="00A61906" w:rsidP="00A61906">
            <w:pPr>
              <w:numPr>
                <w:ilvl w:val="0"/>
                <w:numId w:val="105"/>
              </w:numPr>
              <w:spacing w:after="0" w:line="240" w:lineRule="auto"/>
              <w:ind w:left="206" w:hanging="206"/>
              <w:rPr>
                <w:szCs w:val="20"/>
              </w:rPr>
            </w:pPr>
            <w:r w:rsidRPr="00F35719">
              <w:rPr>
                <w:szCs w:val="20"/>
              </w:rPr>
              <w:t>przekazać klientowi informacje dotyczące wykonanej diagnostyki pojazdu  samochodowego,</w:t>
            </w:r>
          </w:p>
          <w:p w:rsidR="00A61906" w:rsidRPr="00F35719" w:rsidRDefault="00A61906" w:rsidP="00A61906">
            <w:pPr>
              <w:numPr>
                <w:ilvl w:val="0"/>
                <w:numId w:val="105"/>
              </w:numPr>
              <w:spacing w:after="0" w:line="240" w:lineRule="auto"/>
              <w:ind w:left="206" w:hanging="206"/>
              <w:rPr>
                <w:szCs w:val="20"/>
              </w:rPr>
            </w:pPr>
            <w:r w:rsidRPr="00F35719">
              <w:rPr>
                <w:szCs w:val="20"/>
              </w:rPr>
              <w:t>wydać dokumentację wykonanej diagnostyki pojazdu  samochodowego,</w:t>
            </w:r>
          </w:p>
          <w:p w:rsidR="00A61906" w:rsidRPr="00F35719" w:rsidRDefault="00A61906" w:rsidP="00A61906">
            <w:pPr>
              <w:pStyle w:val="Akapitzlist"/>
              <w:numPr>
                <w:ilvl w:val="0"/>
                <w:numId w:val="105"/>
              </w:numPr>
              <w:spacing w:after="0" w:line="240" w:lineRule="auto"/>
              <w:ind w:left="206" w:hanging="206"/>
              <w:rPr>
                <w:rFonts w:ascii="Arial" w:hAnsi="Arial" w:cs="Arial"/>
                <w:szCs w:val="20"/>
              </w:rPr>
            </w:pPr>
            <w:r w:rsidRPr="00F35719">
              <w:rPr>
                <w:rFonts w:ascii="Arial" w:hAnsi="Arial" w:cs="Arial"/>
                <w:szCs w:val="20"/>
              </w:rPr>
              <w:t>wydać pojazd samochodowy po wykonanej diagnostyce.</w:t>
            </w:r>
          </w:p>
        </w:tc>
        <w:tc>
          <w:tcPr>
            <w:tcW w:w="3373" w:type="dxa"/>
          </w:tcPr>
          <w:p w:rsidR="00A61906" w:rsidRPr="00F35719" w:rsidRDefault="00A61906" w:rsidP="00A61906">
            <w:pPr>
              <w:pStyle w:val="Akapitzlist"/>
              <w:numPr>
                <w:ilvl w:val="0"/>
                <w:numId w:val="105"/>
              </w:numPr>
              <w:spacing w:after="0" w:line="240" w:lineRule="auto"/>
              <w:ind w:left="206" w:hanging="206"/>
              <w:rPr>
                <w:rFonts w:ascii="Arial" w:hAnsi="Arial" w:cs="Arial"/>
                <w:szCs w:val="20"/>
              </w:rPr>
            </w:pPr>
            <w:r w:rsidRPr="00F35719">
              <w:rPr>
                <w:rFonts w:ascii="Arial" w:hAnsi="Arial" w:cs="Arial"/>
                <w:szCs w:val="20"/>
              </w:rPr>
              <w:t>dokonać oceny stanu technicznego cylindrów kadłuba na podstawie wyników pomiarów,</w:t>
            </w:r>
          </w:p>
          <w:p w:rsidR="00A61906" w:rsidRPr="00F35719" w:rsidRDefault="00A61906" w:rsidP="00A61906">
            <w:pPr>
              <w:pStyle w:val="Akapitzlist"/>
              <w:numPr>
                <w:ilvl w:val="0"/>
                <w:numId w:val="105"/>
              </w:numPr>
              <w:spacing w:after="0" w:line="240" w:lineRule="auto"/>
              <w:ind w:left="206" w:hanging="206"/>
              <w:rPr>
                <w:rFonts w:ascii="Arial" w:hAnsi="Arial" w:cs="Arial"/>
                <w:szCs w:val="20"/>
              </w:rPr>
            </w:pPr>
            <w:r w:rsidRPr="00F35719">
              <w:rPr>
                <w:rFonts w:ascii="Arial" w:hAnsi="Arial" w:cs="Arial"/>
                <w:szCs w:val="20"/>
              </w:rPr>
              <w:t>dokonać oceny stanu technicznego kadłuba silnika na podstawie spadku ciśnienia w cylindrze,</w:t>
            </w:r>
          </w:p>
          <w:p w:rsidR="00A61906" w:rsidRPr="00F35719" w:rsidRDefault="00A61906" w:rsidP="00A61906">
            <w:pPr>
              <w:pStyle w:val="Akapitzlist"/>
              <w:numPr>
                <w:ilvl w:val="0"/>
                <w:numId w:val="105"/>
              </w:numPr>
              <w:spacing w:after="0" w:line="240" w:lineRule="auto"/>
              <w:ind w:left="206" w:hanging="206"/>
              <w:rPr>
                <w:rFonts w:ascii="Arial" w:hAnsi="Arial" w:cs="Arial"/>
                <w:szCs w:val="20"/>
              </w:rPr>
            </w:pPr>
            <w:r w:rsidRPr="00F35719">
              <w:rPr>
                <w:rFonts w:ascii="Arial" w:hAnsi="Arial" w:cs="Arial"/>
                <w:szCs w:val="20"/>
              </w:rPr>
              <w:t>dokonać oceny szczelności przestrzeni roboczej cylindra na podstawie wyników pomiarów ciśnienia sprężania,</w:t>
            </w:r>
          </w:p>
          <w:p w:rsidR="00A61906" w:rsidRPr="00F35719" w:rsidRDefault="00A61906" w:rsidP="00A61906">
            <w:pPr>
              <w:pStyle w:val="Akapitzlist"/>
              <w:numPr>
                <w:ilvl w:val="0"/>
                <w:numId w:val="105"/>
              </w:numPr>
              <w:spacing w:after="0" w:line="240" w:lineRule="auto"/>
              <w:ind w:left="206" w:hanging="206"/>
              <w:rPr>
                <w:rFonts w:ascii="Arial" w:hAnsi="Arial" w:cs="Arial"/>
                <w:szCs w:val="20"/>
              </w:rPr>
            </w:pPr>
            <w:r w:rsidRPr="00F35719">
              <w:rPr>
                <w:rFonts w:ascii="Arial" w:hAnsi="Arial" w:cs="Arial"/>
                <w:szCs w:val="20"/>
              </w:rPr>
              <w:t>określić na podstawie wyników próby olejowej źródła nieszczelności przestrzeni roboczej cylindra.</w:t>
            </w:r>
          </w:p>
        </w:tc>
        <w:tc>
          <w:tcPr>
            <w:tcW w:w="1276" w:type="dxa"/>
            <w:vAlign w:val="center"/>
          </w:tcPr>
          <w:p w:rsidR="00A61906" w:rsidRPr="00F35719" w:rsidRDefault="00A61906" w:rsidP="00A61906">
            <w:pPr>
              <w:spacing w:after="0"/>
              <w:contextualSpacing/>
              <w:jc w:val="center"/>
              <w:rPr>
                <w:szCs w:val="20"/>
              </w:rPr>
            </w:pPr>
            <w:r w:rsidRPr="00F35719">
              <w:rPr>
                <w:szCs w:val="20"/>
              </w:rPr>
              <w:t>Klasa III</w:t>
            </w:r>
          </w:p>
        </w:tc>
      </w:tr>
      <w:tr w:rsidR="00A61906" w:rsidRPr="00F35719" w:rsidTr="00A61906">
        <w:tc>
          <w:tcPr>
            <w:tcW w:w="2262" w:type="dxa"/>
            <w:vMerge/>
            <w:vAlign w:val="center"/>
          </w:tcPr>
          <w:p w:rsidR="00A61906" w:rsidRPr="00F35719" w:rsidRDefault="00A61906" w:rsidP="00A61906">
            <w:pPr>
              <w:spacing w:after="0"/>
              <w:contextualSpacing/>
              <w:rPr>
                <w:szCs w:val="20"/>
              </w:rPr>
            </w:pPr>
          </w:p>
        </w:tc>
        <w:tc>
          <w:tcPr>
            <w:tcW w:w="2562" w:type="dxa"/>
            <w:vAlign w:val="center"/>
          </w:tcPr>
          <w:p w:rsidR="00A61906" w:rsidRPr="00F35719" w:rsidRDefault="00A61906" w:rsidP="00A61906">
            <w:pPr>
              <w:spacing w:after="0"/>
              <w:contextualSpacing/>
              <w:rPr>
                <w:szCs w:val="20"/>
              </w:rPr>
            </w:pPr>
            <w:r w:rsidRPr="00F35719">
              <w:rPr>
                <w:szCs w:val="20"/>
              </w:rPr>
              <w:t>6. Diagnozowanie układu rozrządu</w:t>
            </w:r>
          </w:p>
        </w:tc>
        <w:tc>
          <w:tcPr>
            <w:tcW w:w="1238" w:type="dxa"/>
            <w:vAlign w:val="center"/>
          </w:tcPr>
          <w:p w:rsidR="00A61906" w:rsidRPr="00F35719" w:rsidRDefault="00A61906" w:rsidP="00A61906">
            <w:pPr>
              <w:spacing w:after="0"/>
              <w:ind w:left="232" w:hanging="232"/>
              <w:contextualSpacing/>
              <w:jc w:val="center"/>
              <w:rPr>
                <w:szCs w:val="20"/>
              </w:rPr>
            </w:pPr>
          </w:p>
        </w:tc>
        <w:tc>
          <w:tcPr>
            <w:tcW w:w="3714" w:type="dxa"/>
          </w:tcPr>
          <w:p w:rsidR="00A61906" w:rsidRPr="00F35719" w:rsidRDefault="00A61906" w:rsidP="00A61906">
            <w:pPr>
              <w:pStyle w:val="Akapitzlist"/>
              <w:numPr>
                <w:ilvl w:val="0"/>
                <w:numId w:val="105"/>
              </w:numPr>
              <w:spacing w:after="0" w:line="240" w:lineRule="auto"/>
              <w:ind w:left="206" w:hanging="206"/>
              <w:rPr>
                <w:rFonts w:ascii="Arial" w:hAnsi="Arial" w:cs="Arial"/>
                <w:szCs w:val="20"/>
              </w:rPr>
            </w:pPr>
            <w:r w:rsidRPr="00F35719">
              <w:rPr>
                <w:rFonts w:ascii="Arial" w:hAnsi="Arial" w:cs="Arial"/>
                <w:szCs w:val="20"/>
              </w:rPr>
              <w:t>przyjąć pojazd samochodowy do diagnostyki,</w:t>
            </w:r>
          </w:p>
          <w:p w:rsidR="00A61906" w:rsidRPr="00F35719" w:rsidRDefault="00A61906" w:rsidP="00A61906">
            <w:pPr>
              <w:pStyle w:val="Akapitzlist"/>
              <w:numPr>
                <w:ilvl w:val="0"/>
                <w:numId w:val="105"/>
              </w:numPr>
              <w:spacing w:after="0" w:line="240" w:lineRule="auto"/>
              <w:ind w:left="206" w:hanging="206"/>
              <w:rPr>
                <w:rFonts w:ascii="Arial" w:hAnsi="Arial" w:cs="Arial"/>
                <w:szCs w:val="20"/>
              </w:rPr>
            </w:pPr>
            <w:r w:rsidRPr="00F35719">
              <w:rPr>
                <w:rFonts w:ascii="Arial" w:hAnsi="Arial" w:cs="Arial"/>
                <w:szCs w:val="20"/>
              </w:rPr>
              <w:t>określić czas wykonania diagnostyki,</w:t>
            </w:r>
          </w:p>
          <w:p w:rsidR="00A61906" w:rsidRPr="00F35719" w:rsidRDefault="00A61906" w:rsidP="00A61906">
            <w:pPr>
              <w:pStyle w:val="Akapitzlist"/>
              <w:numPr>
                <w:ilvl w:val="0"/>
                <w:numId w:val="105"/>
              </w:numPr>
              <w:spacing w:after="0" w:line="240" w:lineRule="auto"/>
              <w:ind w:left="206" w:hanging="206"/>
              <w:rPr>
                <w:rFonts w:ascii="Arial" w:hAnsi="Arial" w:cs="Arial"/>
                <w:szCs w:val="20"/>
              </w:rPr>
            </w:pPr>
            <w:r w:rsidRPr="00F35719">
              <w:rPr>
                <w:rFonts w:ascii="Arial" w:hAnsi="Arial" w:cs="Arial"/>
                <w:szCs w:val="20"/>
              </w:rPr>
              <w:t>szacować koszty diagnostyki pojazdu samochodowego</w:t>
            </w:r>
          </w:p>
          <w:p w:rsidR="00A61906" w:rsidRPr="00F35719" w:rsidRDefault="00A61906" w:rsidP="00A61906">
            <w:pPr>
              <w:pStyle w:val="Akapitzlist"/>
              <w:numPr>
                <w:ilvl w:val="0"/>
                <w:numId w:val="105"/>
              </w:numPr>
              <w:spacing w:after="0" w:line="240" w:lineRule="auto"/>
              <w:ind w:left="206" w:hanging="206"/>
              <w:rPr>
                <w:rFonts w:ascii="Arial" w:hAnsi="Arial" w:cs="Arial"/>
                <w:szCs w:val="20"/>
              </w:rPr>
            </w:pPr>
            <w:r w:rsidRPr="00F35719">
              <w:rPr>
                <w:rFonts w:ascii="Arial" w:hAnsi="Arial" w:cs="Arial"/>
                <w:szCs w:val="20"/>
              </w:rPr>
              <w:t>określić przyrządy pomiarowe do weryfikacji części układu rozrządu,</w:t>
            </w:r>
          </w:p>
          <w:p w:rsidR="00A61906" w:rsidRPr="00F35719" w:rsidRDefault="00A61906" w:rsidP="00A61906">
            <w:pPr>
              <w:pStyle w:val="Akapitzlist"/>
              <w:numPr>
                <w:ilvl w:val="0"/>
                <w:numId w:val="105"/>
              </w:numPr>
              <w:spacing w:after="0" w:line="240" w:lineRule="auto"/>
              <w:ind w:left="206" w:hanging="206"/>
              <w:rPr>
                <w:rFonts w:ascii="Arial" w:hAnsi="Arial" w:cs="Arial"/>
                <w:szCs w:val="20"/>
              </w:rPr>
            </w:pPr>
            <w:r w:rsidRPr="00F35719">
              <w:rPr>
                <w:rFonts w:ascii="Arial" w:hAnsi="Arial" w:cs="Arial"/>
                <w:szCs w:val="20"/>
              </w:rPr>
              <w:t>przestrzegać procedur weryfikacji części układu rozrządu,</w:t>
            </w:r>
          </w:p>
          <w:p w:rsidR="00A61906" w:rsidRPr="00F35719" w:rsidRDefault="00A61906" w:rsidP="00A61906">
            <w:pPr>
              <w:pStyle w:val="Akapitzlist"/>
              <w:numPr>
                <w:ilvl w:val="0"/>
                <w:numId w:val="105"/>
              </w:numPr>
              <w:spacing w:after="0" w:line="240" w:lineRule="auto"/>
              <w:ind w:left="206" w:hanging="206"/>
              <w:rPr>
                <w:rFonts w:ascii="Arial" w:hAnsi="Arial" w:cs="Arial"/>
                <w:szCs w:val="20"/>
              </w:rPr>
            </w:pPr>
            <w:r w:rsidRPr="00F35719">
              <w:rPr>
                <w:rFonts w:ascii="Arial" w:hAnsi="Arial" w:cs="Arial"/>
                <w:szCs w:val="20"/>
              </w:rPr>
              <w:t>przeprowadzić oględziny zewnętrzne części układu rozrządu,</w:t>
            </w:r>
          </w:p>
          <w:p w:rsidR="00A61906" w:rsidRPr="00F35719" w:rsidRDefault="00A61906" w:rsidP="00A61906">
            <w:pPr>
              <w:pStyle w:val="Akapitzlist"/>
              <w:numPr>
                <w:ilvl w:val="0"/>
                <w:numId w:val="105"/>
              </w:numPr>
              <w:spacing w:after="0" w:line="240" w:lineRule="auto"/>
              <w:ind w:left="206" w:hanging="206"/>
              <w:rPr>
                <w:rFonts w:ascii="Arial" w:hAnsi="Arial" w:cs="Arial"/>
                <w:szCs w:val="20"/>
              </w:rPr>
            </w:pPr>
            <w:r w:rsidRPr="00F35719">
              <w:rPr>
                <w:rFonts w:ascii="Arial" w:hAnsi="Arial" w:cs="Arial"/>
                <w:szCs w:val="20"/>
              </w:rPr>
              <w:t>przeprowadzić pomiar średnic czopów wałka rozrządu,</w:t>
            </w:r>
          </w:p>
          <w:p w:rsidR="00A61906" w:rsidRPr="00F35719" w:rsidRDefault="00A61906" w:rsidP="00A61906">
            <w:pPr>
              <w:pStyle w:val="Akapitzlist"/>
              <w:numPr>
                <w:ilvl w:val="0"/>
                <w:numId w:val="105"/>
              </w:numPr>
              <w:spacing w:after="0" w:line="240" w:lineRule="auto"/>
              <w:ind w:left="206" w:hanging="206"/>
              <w:rPr>
                <w:rFonts w:ascii="Arial" w:hAnsi="Arial" w:cs="Arial"/>
                <w:szCs w:val="20"/>
              </w:rPr>
            </w:pPr>
            <w:r w:rsidRPr="00F35719">
              <w:rPr>
                <w:rFonts w:ascii="Arial" w:hAnsi="Arial" w:cs="Arial"/>
                <w:szCs w:val="20"/>
              </w:rPr>
              <w:t>określić luz między czopami i łożyskami wałka rozrządu,</w:t>
            </w:r>
          </w:p>
          <w:p w:rsidR="00A61906" w:rsidRPr="00F35719" w:rsidRDefault="00A61906" w:rsidP="00A61906">
            <w:pPr>
              <w:pStyle w:val="Akapitzlist"/>
              <w:numPr>
                <w:ilvl w:val="0"/>
                <w:numId w:val="105"/>
              </w:numPr>
              <w:spacing w:after="0" w:line="240" w:lineRule="auto"/>
              <w:ind w:left="206" w:hanging="206"/>
              <w:rPr>
                <w:rFonts w:ascii="Arial" w:hAnsi="Arial" w:cs="Arial"/>
                <w:szCs w:val="20"/>
              </w:rPr>
            </w:pPr>
            <w:r w:rsidRPr="00F35719">
              <w:rPr>
                <w:rFonts w:ascii="Arial" w:hAnsi="Arial" w:cs="Arial"/>
                <w:szCs w:val="20"/>
              </w:rPr>
              <w:t>przeprowadzić pomiar bicia promieniowego trzonka zaworu,</w:t>
            </w:r>
          </w:p>
          <w:p w:rsidR="00A61906" w:rsidRPr="00F35719" w:rsidRDefault="00A61906" w:rsidP="00A61906">
            <w:pPr>
              <w:pStyle w:val="Akapitzlist"/>
              <w:numPr>
                <w:ilvl w:val="0"/>
                <w:numId w:val="105"/>
              </w:numPr>
              <w:spacing w:after="0" w:line="240" w:lineRule="auto"/>
              <w:ind w:left="206" w:hanging="206"/>
              <w:rPr>
                <w:rFonts w:ascii="Arial" w:hAnsi="Arial" w:cs="Arial"/>
                <w:szCs w:val="20"/>
              </w:rPr>
            </w:pPr>
            <w:r w:rsidRPr="00F35719">
              <w:rPr>
                <w:rFonts w:ascii="Arial" w:hAnsi="Arial" w:cs="Arial"/>
                <w:szCs w:val="20"/>
              </w:rPr>
              <w:t>dokonać pomiaru długości sprężyny w stanie swobodnym,</w:t>
            </w:r>
          </w:p>
          <w:p w:rsidR="00A61906" w:rsidRPr="00F35719" w:rsidRDefault="00A61906" w:rsidP="00A61906">
            <w:pPr>
              <w:pStyle w:val="Akapitzlist"/>
              <w:numPr>
                <w:ilvl w:val="0"/>
                <w:numId w:val="105"/>
              </w:numPr>
              <w:spacing w:after="0" w:line="240" w:lineRule="auto"/>
              <w:ind w:left="206" w:hanging="206"/>
              <w:rPr>
                <w:rFonts w:ascii="Arial" w:hAnsi="Arial" w:cs="Arial"/>
                <w:szCs w:val="20"/>
              </w:rPr>
            </w:pPr>
            <w:r w:rsidRPr="00F35719">
              <w:rPr>
                <w:rFonts w:ascii="Arial" w:hAnsi="Arial" w:cs="Arial"/>
                <w:szCs w:val="20"/>
              </w:rPr>
              <w:t>sprawdzić skrzywienie sprężyny zaworowej względem osi,</w:t>
            </w:r>
          </w:p>
          <w:p w:rsidR="00A61906" w:rsidRPr="00F35719" w:rsidRDefault="00A61906" w:rsidP="00A61906">
            <w:pPr>
              <w:numPr>
                <w:ilvl w:val="0"/>
                <w:numId w:val="105"/>
              </w:numPr>
              <w:spacing w:after="0" w:line="240" w:lineRule="auto"/>
              <w:ind w:left="206" w:hanging="206"/>
              <w:rPr>
                <w:szCs w:val="20"/>
              </w:rPr>
            </w:pPr>
            <w:r w:rsidRPr="00F35719">
              <w:rPr>
                <w:szCs w:val="20"/>
              </w:rPr>
              <w:t>wypełnić kartę pomiarów diagnostycznych,</w:t>
            </w:r>
          </w:p>
          <w:p w:rsidR="00A61906" w:rsidRPr="00F35719" w:rsidRDefault="00A61906" w:rsidP="00A61906">
            <w:pPr>
              <w:numPr>
                <w:ilvl w:val="0"/>
                <w:numId w:val="105"/>
              </w:numPr>
              <w:spacing w:after="0" w:line="240" w:lineRule="auto"/>
              <w:ind w:left="206" w:hanging="206"/>
              <w:rPr>
                <w:szCs w:val="20"/>
              </w:rPr>
            </w:pPr>
            <w:r w:rsidRPr="00F35719">
              <w:rPr>
                <w:szCs w:val="20"/>
              </w:rPr>
              <w:t>sporządzić kosztorys diagnostyki pojazdu samochodowego, jego podzespołów i zespołów,</w:t>
            </w:r>
          </w:p>
          <w:p w:rsidR="00A61906" w:rsidRPr="00F35719" w:rsidRDefault="00A61906" w:rsidP="00A61906">
            <w:pPr>
              <w:numPr>
                <w:ilvl w:val="0"/>
                <w:numId w:val="105"/>
              </w:numPr>
              <w:spacing w:after="0" w:line="240" w:lineRule="auto"/>
              <w:ind w:left="206" w:hanging="206"/>
              <w:rPr>
                <w:szCs w:val="20"/>
              </w:rPr>
            </w:pPr>
            <w:r w:rsidRPr="00F35719">
              <w:rPr>
                <w:szCs w:val="20"/>
              </w:rPr>
              <w:t>wprowadzić wyniki badań diagnostycznych pojazdu samochodowego do bazy danych serwisowych,</w:t>
            </w:r>
          </w:p>
          <w:p w:rsidR="00A61906" w:rsidRPr="00F35719" w:rsidRDefault="00A61906" w:rsidP="00A61906">
            <w:pPr>
              <w:numPr>
                <w:ilvl w:val="0"/>
                <w:numId w:val="105"/>
              </w:numPr>
              <w:spacing w:after="0" w:line="240" w:lineRule="auto"/>
              <w:ind w:left="206" w:hanging="206"/>
              <w:rPr>
                <w:szCs w:val="20"/>
              </w:rPr>
            </w:pPr>
            <w:r w:rsidRPr="00F35719">
              <w:rPr>
                <w:szCs w:val="20"/>
              </w:rPr>
              <w:t>przekazać klientowi informacje dotyczące wykonanej diagnostyki pojazdu  samochodowego,</w:t>
            </w:r>
          </w:p>
          <w:p w:rsidR="00A61906" w:rsidRPr="00F35719" w:rsidRDefault="00A61906" w:rsidP="00A61906">
            <w:pPr>
              <w:numPr>
                <w:ilvl w:val="0"/>
                <w:numId w:val="105"/>
              </w:numPr>
              <w:spacing w:after="0" w:line="240" w:lineRule="auto"/>
              <w:ind w:left="206" w:hanging="206"/>
              <w:rPr>
                <w:szCs w:val="20"/>
              </w:rPr>
            </w:pPr>
            <w:r w:rsidRPr="00F35719">
              <w:rPr>
                <w:szCs w:val="20"/>
              </w:rPr>
              <w:t>wydać dokumentację wykonanej diagnostyki pojazdu  samochodowego,</w:t>
            </w:r>
          </w:p>
          <w:p w:rsidR="00A61906" w:rsidRPr="00F35719" w:rsidRDefault="00A61906" w:rsidP="00A61906">
            <w:pPr>
              <w:pStyle w:val="Akapitzlist"/>
              <w:numPr>
                <w:ilvl w:val="0"/>
                <w:numId w:val="105"/>
              </w:numPr>
              <w:spacing w:after="0" w:line="240" w:lineRule="auto"/>
              <w:ind w:left="206" w:hanging="206"/>
            </w:pPr>
            <w:r w:rsidRPr="00F35719">
              <w:rPr>
                <w:rFonts w:ascii="Arial" w:hAnsi="Arial" w:cs="Arial"/>
                <w:szCs w:val="20"/>
              </w:rPr>
              <w:t>wydać pojazd samochodowy po wykonanej diagnostyce.</w:t>
            </w:r>
          </w:p>
        </w:tc>
        <w:tc>
          <w:tcPr>
            <w:tcW w:w="3373" w:type="dxa"/>
          </w:tcPr>
          <w:p w:rsidR="00A61906" w:rsidRPr="00F35719" w:rsidRDefault="00A61906" w:rsidP="00A61906">
            <w:pPr>
              <w:pStyle w:val="Akapitzlist"/>
              <w:numPr>
                <w:ilvl w:val="0"/>
                <w:numId w:val="105"/>
              </w:numPr>
              <w:spacing w:after="0" w:line="240" w:lineRule="auto"/>
              <w:ind w:left="206" w:hanging="206"/>
              <w:rPr>
                <w:rFonts w:ascii="Arial" w:hAnsi="Arial" w:cs="Arial"/>
                <w:szCs w:val="20"/>
              </w:rPr>
            </w:pPr>
            <w:r w:rsidRPr="00F35719">
              <w:rPr>
                <w:rFonts w:ascii="Arial" w:hAnsi="Arial" w:cs="Arial"/>
                <w:szCs w:val="20"/>
              </w:rPr>
              <w:t>sprawdzić bicie promieniowe wałka rozrządu,</w:t>
            </w:r>
          </w:p>
          <w:p w:rsidR="00A61906" w:rsidRPr="00F35719" w:rsidRDefault="00A61906" w:rsidP="00A61906">
            <w:pPr>
              <w:pStyle w:val="Akapitzlist"/>
              <w:numPr>
                <w:ilvl w:val="0"/>
                <w:numId w:val="105"/>
              </w:numPr>
              <w:spacing w:after="0" w:line="240" w:lineRule="auto"/>
              <w:ind w:left="206" w:hanging="206"/>
              <w:rPr>
                <w:rFonts w:ascii="Arial" w:hAnsi="Arial" w:cs="Arial"/>
                <w:szCs w:val="20"/>
              </w:rPr>
            </w:pPr>
            <w:r w:rsidRPr="00F35719">
              <w:rPr>
                <w:rFonts w:ascii="Arial" w:hAnsi="Arial" w:cs="Arial"/>
                <w:szCs w:val="20"/>
              </w:rPr>
              <w:t>określić wznios krzywek wałka rozrządu,</w:t>
            </w:r>
          </w:p>
          <w:p w:rsidR="00A61906" w:rsidRPr="00F35719" w:rsidRDefault="00A61906" w:rsidP="00A61906">
            <w:pPr>
              <w:pStyle w:val="Akapitzlist"/>
              <w:numPr>
                <w:ilvl w:val="0"/>
                <w:numId w:val="105"/>
              </w:numPr>
              <w:spacing w:after="0" w:line="240" w:lineRule="auto"/>
              <w:ind w:left="206" w:hanging="206"/>
              <w:rPr>
                <w:rFonts w:ascii="Arial" w:hAnsi="Arial" w:cs="Arial"/>
                <w:szCs w:val="20"/>
              </w:rPr>
            </w:pPr>
            <w:r w:rsidRPr="00F35719">
              <w:rPr>
                <w:rFonts w:ascii="Arial" w:hAnsi="Arial" w:cs="Arial"/>
                <w:szCs w:val="20"/>
              </w:rPr>
              <w:t>określić luz zaworu w prowadnicy,</w:t>
            </w:r>
          </w:p>
          <w:p w:rsidR="00A61906" w:rsidRPr="00F35719" w:rsidRDefault="00A61906" w:rsidP="00A61906">
            <w:pPr>
              <w:pStyle w:val="Akapitzlist"/>
              <w:numPr>
                <w:ilvl w:val="0"/>
                <w:numId w:val="105"/>
              </w:numPr>
              <w:spacing w:after="0" w:line="240" w:lineRule="auto"/>
              <w:ind w:left="206" w:hanging="206"/>
              <w:rPr>
                <w:rFonts w:ascii="Arial" w:hAnsi="Arial" w:cs="Arial"/>
                <w:szCs w:val="20"/>
              </w:rPr>
            </w:pPr>
            <w:r w:rsidRPr="00F35719">
              <w:rPr>
                <w:rFonts w:ascii="Arial" w:hAnsi="Arial" w:cs="Arial"/>
                <w:szCs w:val="20"/>
              </w:rPr>
              <w:t>sprawdzić charakterystykę sprężyny zaworowej,</w:t>
            </w:r>
          </w:p>
          <w:p w:rsidR="00A61906" w:rsidRPr="00F35719" w:rsidRDefault="00A61906" w:rsidP="00A61906">
            <w:pPr>
              <w:pStyle w:val="Akapitzlist"/>
              <w:numPr>
                <w:ilvl w:val="0"/>
                <w:numId w:val="105"/>
              </w:numPr>
              <w:spacing w:after="0" w:line="240" w:lineRule="auto"/>
              <w:ind w:left="206" w:hanging="206"/>
              <w:rPr>
                <w:rFonts w:ascii="Arial" w:hAnsi="Arial" w:cs="Arial"/>
                <w:szCs w:val="20"/>
              </w:rPr>
            </w:pPr>
            <w:r w:rsidRPr="00F35719">
              <w:rPr>
                <w:rFonts w:ascii="Arial" w:hAnsi="Arial" w:cs="Arial"/>
                <w:szCs w:val="20"/>
              </w:rPr>
              <w:t>dokonać oceny stanu technicznego części układu rozrządu na podstawie wyników pomiarów.</w:t>
            </w:r>
          </w:p>
        </w:tc>
        <w:tc>
          <w:tcPr>
            <w:tcW w:w="1276" w:type="dxa"/>
            <w:vAlign w:val="center"/>
          </w:tcPr>
          <w:p w:rsidR="00A61906" w:rsidRPr="00F35719" w:rsidRDefault="00A61906" w:rsidP="00A61906">
            <w:pPr>
              <w:spacing w:after="0"/>
              <w:contextualSpacing/>
              <w:jc w:val="center"/>
              <w:rPr>
                <w:szCs w:val="20"/>
              </w:rPr>
            </w:pPr>
            <w:r w:rsidRPr="00F35719">
              <w:rPr>
                <w:szCs w:val="20"/>
              </w:rPr>
              <w:t>Klasa III</w:t>
            </w:r>
          </w:p>
        </w:tc>
      </w:tr>
      <w:tr w:rsidR="00A61906" w:rsidRPr="00F35719" w:rsidTr="00A61906">
        <w:tc>
          <w:tcPr>
            <w:tcW w:w="2262" w:type="dxa"/>
            <w:vMerge/>
            <w:vAlign w:val="center"/>
          </w:tcPr>
          <w:p w:rsidR="00A61906" w:rsidRPr="00F35719" w:rsidRDefault="00A61906" w:rsidP="00A61906">
            <w:pPr>
              <w:spacing w:after="0"/>
              <w:contextualSpacing/>
              <w:rPr>
                <w:szCs w:val="20"/>
              </w:rPr>
            </w:pPr>
          </w:p>
        </w:tc>
        <w:tc>
          <w:tcPr>
            <w:tcW w:w="2562" w:type="dxa"/>
            <w:vAlign w:val="center"/>
          </w:tcPr>
          <w:p w:rsidR="00A61906" w:rsidRPr="00F35719" w:rsidRDefault="00A61906" w:rsidP="00A61906">
            <w:pPr>
              <w:spacing w:after="0"/>
              <w:contextualSpacing/>
              <w:rPr>
                <w:szCs w:val="20"/>
              </w:rPr>
            </w:pPr>
            <w:r w:rsidRPr="00F35719">
              <w:rPr>
                <w:szCs w:val="20"/>
              </w:rPr>
              <w:t>7. Diagnozowanie układu korbowego</w:t>
            </w:r>
          </w:p>
        </w:tc>
        <w:tc>
          <w:tcPr>
            <w:tcW w:w="1238" w:type="dxa"/>
            <w:vAlign w:val="center"/>
          </w:tcPr>
          <w:p w:rsidR="00A61906" w:rsidRPr="00F35719" w:rsidRDefault="00A61906" w:rsidP="00A61906">
            <w:pPr>
              <w:spacing w:after="0"/>
              <w:ind w:left="232" w:hanging="232"/>
              <w:contextualSpacing/>
              <w:jc w:val="center"/>
              <w:rPr>
                <w:szCs w:val="20"/>
              </w:rPr>
            </w:pPr>
          </w:p>
        </w:tc>
        <w:tc>
          <w:tcPr>
            <w:tcW w:w="3714" w:type="dxa"/>
          </w:tcPr>
          <w:p w:rsidR="00A61906" w:rsidRPr="00F35719" w:rsidRDefault="00A61906" w:rsidP="00A61906">
            <w:pPr>
              <w:pStyle w:val="Akapitzlist"/>
              <w:numPr>
                <w:ilvl w:val="0"/>
                <w:numId w:val="105"/>
              </w:numPr>
              <w:spacing w:after="0" w:line="240" w:lineRule="auto"/>
              <w:ind w:left="206" w:hanging="206"/>
              <w:rPr>
                <w:rFonts w:ascii="Arial" w:hAnsi="Arial" w:cs="Arial"/>
                <w:szCs w:val="20"/>
              </w:rPr>
            </w:pPr>
            <w:r w:rsidRPr="00F35719">
              <w:rPr>
                <w:rFonts w:ascii="Arial" w:hAnsi="Arial" w:cs="Arial"/>
                <w:szCs w:val="20"/>
              </w:rPr>
              <w:t>przyjąć pojazd samochodowy do diagnostyki,</w:t>
            </w:r>
          </w:p>
          <w:p w:rsidR="00A61906" w:rsidRPr="00F35719" w:rsidRDefault="00A61906" w:rsidP="00A61906">
            <w:pPr>
              <w:pStyle w:val="Akapitzlist"/>
              <w:numPr>
                <w:ilvl w:val="0"/>
                <w:numId w:val="105"/>
              </w:numPr>
              <w:spacing w:after="0" w:line="240" w:lineRule="auto"/>
              <w:ind w:left="206" w:hanging="206"/>
              <w:rPr>
                <w:rFonts w:ascii="Arial" w:hAnsi="Arial" w:cs="Arial"/>
                <w:szCs w:val="20"/>
              </w:rPr>
            </w:pPr>
            <w:r w:rsidRPr="00F35719">
              <w:rPr>
                <w:rFonts w:ascii="Arial" w:hAnsi="Arial" w:cs="Arial"/>
                <w:szCs w:val="20"/>
              </w:rPr>
              <w:t>określić czas wykonania diagnostyki,</w:t>
            </w:r>
          </w:p>
          <w:p w:rsidR="00A61906" w:rsidRPr="00F35719" w:rsidRDefault="00A61906" w:rsidP="00A61906">
            <w:pPr>
              <w:pStyle w:val="Akapitzlist"/>
              <w:numPr>
                <w:ilvl w:val="0"/>
                <w:numId w:val="105"/>
              </w:numPr>
              <w:spacing w:after="0" w:line="240" w:lineRule="auto"/>
              <w:ind w:left="206" w:hanging="206"/>
              <w:rPr>
                <w:rFonts w:ascii="Arial" w:hAnsi="Arial" w:cs="Arial"/>
                <w:szCs w:val="20"/>
              </w:rPr>
            </w:pPr>
            <w:r w:rsidRPr="00F35719">
              <w:rPr>
                <w:rFonts w:ascii="Arial" w:hAnsi="Arial" w:cs="Arial"/>
                <w:szCs w:val="20"/>
              </w:rPr>
              <w:t>szacować koszty diagnostyki pojazdu samochodowego,</w:t>
            </w:r>
          </w:p>
          <w:p w:rsidR="00A61906" w:rsidRPr="00F35719" w:rsidRDefault="00A61906" w:rsidP="00A61906">
            <w:pPr>
              <w:pStyle w:val="Akapitzlist"/>
              <w:numPr>
                <w:ilvl w:val="0"/>
                <w:numId w:val="105"/>
              </w:numPr>
              <w:spacing w:after="0" w:line="240" w:lineRule="auto"/>
              <w:ind w:left="206" w:hanging="206"/>
              <w:rPr>
                <w:rFonts w:ascii="Arial" w:hAnsi="Arial" w:cs="Arial"/>
                <w:szCs w:val="20"/>
              </w:rPr>
            </w:pPr>
            <w:r w:rsidRPr="00F35719">
              <w:rPr>
                <w:rFonts w:ascii="Arial" w:hAnsi="Arial" w:cs="Arial"/>
                <w:szCs w:val="20"/>
              </w:rPr>
              <w:t>określić przyrządy pomiarowe do weryfikacji części układu korbowego silnika,</w:t>
            </w:r>
          </w:p>
          <w:p w:rsidR="00A61906" w:rsidRPr="00F35719" w:rsidRDefault="00A61906" w:rsidP="00A61906">
            <w:pPr>
              <w:pStyle w:val="Akapitzlist"/>
              <w:numPr>
                <w:ilvl w:val="0"/>
                <w:numId w:val="105"/>
              </w:numPr>
              <w:spacing w:after="0" w:line="240" w:lineRule="auto"/>
              <w:ind w:left="206" w:hanging="206"/>
              <w:rPr>
                <w:rFonts w:ascii="Arial" w:hAnsi="Arial" w:cs="Arial"/>
                <w:szCs w:val="20"/>
              </w:rPr>
            </w:pPr>
            <w:r w:rsidRPr="00F35719">
              <w:rPr>
                <w:rFonts w:ascii="Arial" w:hAnsi="Arial" w:cs="Arial"/>
                <w:szCs w:val="20"/>
              </w:rPr>
              <w:t>przestrzegać procedur weryfikacji części układu korbowego,</w:t>
            </w:r>
          </w:p>
          <w:p w:rsidR="00A61906" w:rsidRPr="00F35719" w:rsidRDefault="00A61906" w:rsidP="00A61906">
            <w:pPr>
              <w:pStyle w:val="Akapitzlist"/>
              <w:numPr>
                <w:ilvl w:val="0"/>
                <w:numId w:val="105"/>
              </w:numPr>
              <w:spacing w:after="0" w:line="240" w:lineRule="auto"/>
              <w:ind w:left="206" w:hanging="206"/>
              <w:rPr>
                <w:rFonts w:ascii="Arial" w:hAnsi="Arial" w:cs="Arial"/>
                <w:szCs w:val="20"/>
              </w:rPr>
            </w:pPr>
            <w:r w:rsidRPr="00F35719">
              <w:rPr>
                <w:rFonts w:ascii="Arial" w:hAnsi="Arial" w:cs="Arial"/>
                <w:szCs w:val="20"/>
              </w:rPr>
              <w:t>przeprowadzić oględziny zewnętrzne części układu korbowego,</w:t>
            </w:r>
          </w:p>
          <w:p w:rsidR="00A61906" w:rsidRPr="00F35719" w:rsidRDefault="00A61906" w:rsidP="00A61906">
            <w:pPr>
              <w:pStyle w:val="Akapitzlist"/>
              <w:numPr>
                <w:ilvl w:val="0"/>
                <w:numId w:val="105"/>
              </w:numPr>
              <w:spacing w:after="0" w:line="240" w:lineRule="auto"/>
              <w:ind w:left="206" w:hanging="206"/>
              <w:rPr>
                <w:rFonts w:ascii="Arial" w:hAnsi="Arial" w:cs="Arial"/>
                <w:szCs w:val="20"/>
              </w:rPr>
            </w:pPr>
            <w:r w:rsidRPr="00F35719">
              <w:rPr>
                <w:rFonts w:ascii="Arial" w:hAnsi="Arial" w:cs="Arial"/>
                <w:szCs w:val="20"/>
              </w:rPr>
              <w:t>dokonać pomiaru średnicy tłoka,</w:t>
            </w:r>
          </w:p>
          <w:p w:rsidR="00A61906" w:rsidRPr="00F35719" w:rsidRDefault="00A61906" w:rsidP="00A61906">
            <w:pPr>
              <w:pStyle w:val="Akapitzlist"/>
              <w:numPr>
                <w:ilvl w:val="0"/>
                <w:numId w:val="105"/>
              </w:numPr>
              <w:spacing w:after="0" w:line="240" w:lineRule="auto"/>
              <w:ind w:left="206" w:hanging="206"/>
              <w:rPr>
                <w:rFonts w:ascii="Arial" w:hAnsi="Arial" w:cs="Arial"/>
                <w:szCs w:val="20"/>
              </w:rPr>
            </w:pPr>
            <w:r w:rsidRPr="00F35719">
              <w:rPr>
                <w:rFonts w:ascii="Arial" w:hAnsi="Arial" w:cs="Arial"/>
                <w:szCs w:val="20"/>
              </w:rPr>
              <w:t>przeprowadzić pomiar luzu zamka pierścienia tłokowego,</w:t>
            </w:r>
          </w:p>
          <w:p w:rsidR="00A61906" w:rsidRPr="00F35719" w:rsidRDefault="00A61906" w:rsidP="00A61906">
            <w:pPr>
              <w:pStyle w:val="Akapitzlist"/>
              <w:numPr>
                <w:ilvl w:val="0"/>
                <w:numId w:val="105"/>
              </w:numPr>
              <w:spacing w:after="0" w:line="240" w:lineRule="auto"/>
              <w:ind w:left="206" w:hanging="206"/>
              <w:rPr>
                <w:rFonts w:ascii="Arial" w:hAnsi="Arial" w:cs="Arial"/>
                <w:szCs w:val="20"/>
              </w:rPr>
            </w:pPr>
            <w:r w:rsidRPr="00F35719">
              <w:rPr>
                <w:rFonts w:ascii="Arial" w:hAnsi="Arial" w:cs="Arial"/>
                <w:szCs w:val="20"/>
              </w:rPr>
              <w:t>przeprowadzić pomiar średnic czopów głównych i korbowych wału korbowego,</w:t>
            </w:r>
          </w:p>
          <w:p w:rsidR="00A61906" w:rsidRPr="00F35719" w:rsidRDefault="00A61906" w:rsidP="00A61906">
            <w:pPr>
              <w:pStyle w:val="Akapitzlist"/>
              <w:numPr>
                <w:ilvl w:val="0"/>
                <w:numId w:val="105"/>
              </w:numPr>
              <w:spacing w:after="0" w:line="240" w:lineRule="auto"/>
              <w:ind w:left="206" w:hanging="206"/>
              <w:rPr>
                <w:rFonts w:ascii="Arial" w:hAnsi="Arial" w:cs="Arial"/>
                <w:szCs w:val="20"/>
              </w:rPr>
            </w:pPr>
            <w:r w:rsidRPr="00F35719">
              <w:rPr>
                <w:rFonts w:ascii="Arial" w:hAnsi="Arial" w:cs="Arial"/>
                <w:szCs w:val="20"/>
              </w:rPr>
              <w:t>określić luz między tulejką w główce korbowodu a sworzniem tłokowym,</w:t>
            </w:r>
          </w:p>
          <w:p w:rsidR="00A61906" w:rsidRPr="00F35719" w:rsidRDefault="00A61906" w:rsidP="00A61906">
            <w:pPr>
              <w:pStyle w:val="Akapitzlist"/>
              <w:numPr>
                <w:ilvl w:val="0"/>
                <w:numId w:val="105"/>
              </w:numPr>
              <w:spacing w:after="0" w:line="240" w:lineRule="auto"/>
              <w:ind w:left="206" w:hanging="206"/>
              <w:rPr>
                <w:rFonts w:ascii="Arial" w:hAnsi="Arial" w:cs="Arial"/>
                <w:szCs w:val="20"/>
              </w:rPr>
            </w:pPr>
            <w:r w:rsidRPr="00F35719">
              <w:rPr>
                <w:rFonts w:ascii="Arial" w:hAnsi="Arial" w:cs="Arial"/>
                <w:szCs w:val="20"/>
              </w:rPr>
              <w:t>sprawdzić równoległość osi otworów korbowodu,</w:t>
            </w:r>
          </w:p>
          <w:p w:rsidR="00A61906" w:rsidRPr="00F35719" w:rsidRDefault="00A61906" w:rsidP="00A61906">
            <w:pPr>
              <w:numPr>
                <w:ilvl w:val="0"/>
                <w:numId w:val="105"/>
              </w:numPr>
              <w:spacing w:after="0" w:line="240" w:lineRule="auto"/>
              <w:ind w:left="206" w:hanging="206"/>
              <w:rPr>
                <w:szCs w:val="20"/>
              </w:rPr>
            </w:pPr>
            <w:r w:rsidRPr="00F35719">
              <w:rPr>
                <w:szCs w:val="20"/>
              </w:rPr>
              <w:t>wypełnić kartę pomiarów diagnostycznych,</w:t>
            </w:r>
          </w:p>
          <w:p w:rsidR="00A61906" w:rsidRPr="00F35719" w:rsidRDefault="00A61906" w:rsidP="00A61906">
            <w:pPr>
              <w:numPr>
                <w:ilvl w:val="0"/>
                <w:numId w:val="105"/>
              </w:numPr>
              <w:spacing w:after="0" w:line="240" w:lineRule="auto"/>
              <w:ind w:left="206" w:hanging="206"/>
              <w:rPr>
                <w:szCs w:val="20"/>
              </w:rPr>
            </w:pPr>
            <w:r w:rsidRPr="00F35719">
              <w:rPr>
                <w:szCs w:val="20"/>
              </w:rPr>
              <w:t>sporządzić kosztorys diagnostyki pojazdu samochodowego, jego podzespołów i zespołów,</w:t>
            </w:r>
          </w:p>
          <w:p w:rsidR="00A61906" w:rsidRPr="00F35719" w:rsidRDefault="00A61906" w:rsidP="00A61906">
            <w:pPr>
              <w:numPr>
                <w:ilvl w:val="0"/>
                <w:numId w:val="105"/>
              </w:numPr>
              <w:spacing w:after="0" w:line="240" w:lineRule="auto"/>
              <w:ind w:left="206" w:hanging="206"/>
              <w:rPr>
                <w:szCs w:val="20"/>
              </w:rPr>
            </w:pPr>
            <w:r w:rsidRPr="00F35719">
              <w:rPr>
                <w:szCs w:val="20"/>
              </w:rPr>
              <w:t>wprowadzić wyniki badań diagnostycznych pojazdu samochodowego do bazy danych serwisowych,</w:t>
            </w:r>
          </w:p>
          <w:p w:rsidR="00A61906" w:rsidRPr="00F35719" w:rsidRDefault="00A61906" w:rsidP="00A61906">
            <w:pPr>
              <w:numPr>
                <w:ilvl w:val="0"/>
                <w:numId w:val="105"/>
              </w:numPr>
              <w:spacing w:after="0" w:line="240" w:lineRule="auto"/>
              <w:ind w:left="206" w:hanging="206"/>
              <w:rPr>
                <w:szCs w:val="20"/>
              </w:rPr>
            </w:pPr>
            <w:r w:rsidRPr="00F35719">
              <w:rPr>
                <w:szCs w:val="20"/>
              </w:rPr>
              <w:t>przekazać klientowi informacje dotyczące wykonanej diagnostyki pojazdu  samochodowego,</w:t>
            </w:r>
          </w:p>
          <w:p w:rsidR="00A61906" w:rsidRPr="00F35719" w:rsidRDefault="00A61906" w:rsidP="00A61906">
            <w:pPr>
              <w:numPr>
                <w:ilvl w:val="0"/>
                <w:numId w:val="105"/>
              </w:numPr>
              <w:spacing w:after="0" w:line="240" w:lineRule="auto"/>
              <w:ind w:left="206" w:hanging="206"/>
              <w:rPr>
                <w:szCs w:val="20"/>
              </w:rPr>
            </w:pPr>
            <w:r w:rsidRPr="00F35719">
              <w:rPr>
                <w:szCs w:val="20"/>
              </w:rPr>
              <w:t>wydać dokumentację wykonanej diagnostyki pojazdu  samochodowego,</w:t>
            </w:r>
          </w:p>
          <w:p w:rsidR="00A61906" w:rsidRPr="00F35719" w:rsidRDefault="00A61906" w:rsidP="00A61906">
            <w:pPr>
              <w:pStyle w:val="Akapitzlist"/>
              <w:numPr>
                <w:ilvl w:val="0"/>
                <w:numId w:val="105"/>
              </w:numPr>
              <w:spacing w:after="0" w:line="240" w:lineRule="auto"/>
              <w:ind w:left="206" w:hanging="206"/>
              <w:rPr>
                <w:rFonts w:ascii="Arial" w:hAnsi="Arial" w:cs="Arial"/>
                <w:szCs w:val="20"/>
              </w:rPr>
            </w:pPr>
            <w:r w:rsidRPr="00F35719">
              <w:rPr>
                <w:rFonts w:ascii="Arial" w:hAnsi="Arial" w:cs="Arial"/>
                <w:szCs w:val="20"/>
              </w:rPr>
              <w:t>wydać pojazd samochodowy po wykonanej diagnostyce.</w:t>
            </w:r>
          </w:p>
        </w:tc>
        <w:tc>
          <w:tcPr>
            <w:tcW w:w="3373" w:type="dxa"/>
          </w:tcPr>
          <w:p w:rsidR="00A61906" w:rsidRPr="00F35719" w:rsidRDefault="00A61906" w:rsidP="00A61906">
            <w:pPr>
              <w:pStyle w:val="Akapitzlist"/>
              <w:numPr>
                <w:ilvl w:val="0"/>
                <w:numId w:val="105"/>
              </w:numPr>
              <w:spacing w:after="0" w:line="240" w:lineRule="auto"/>
              <w:ind w:left="206" w:hanging="206"/>
              <w:rPr>
                <w:rFonts w:ascii="Arial" w:hAnsi="Arial" w:cs="Arial"/>
                <w:szCs w:val="20"/>
              </w:rPr>
            </w:pPr>
            <w:r w:rsidRPr="00F35719">
              <w:rPr>
                <w:rFonts w:ascii="Arial" w:hAnsi="Arial" w:cs="Arial"/>
                <w:szCs w:val="20"/>
              </w:rPr>
              <w:t>przeprowadzić pomiar luzu pierścienia tłokowego w rowku tłoka,</w:t>
            </w:r>
          </w:p>
          <w:p w:rsidR="00A61906" w:rsidRPr="00F35719" w:rsidRDefault="00A61906" w:rsidP="00A61906">
            <w:pPr>
              <w:pStyle w:val="Akapitzlist"/>
              <w:numPr>
                <w:ilvl w:val="0"/>
                <w:numId w:val="105"/>
              </w:numPr>
              <w:spacing w:after="0" w:line="240" w:lineRule="auto"/>
              <w:ind w:left="206" w:hanging="206"/>
              <w:rPr>
                <w:rFonts w:ascii="Arial" w:hAnsi="Arial" w:cs="Arial"/>
                <w:szCs w:val="20"/>
              </w:rPr>
            </w:pPr>
            <w:r w:rsidRPr="00F35719">
              <w:rPr>
                <w:rFonts w:ascii="Arial" w:hAnsi="Arial" w:cs="Arial"/>
                <w:szCs w:val="20"/>
              </w:rPr>
              <w:t>określić luz sworznia tłokowego w otworze piasty tłoka,</w:t>
            </w:r>
          </w:p>
          <w:p w:rsidR="00A61906" w:rsidRPr="00F35719" w:rsidRDefault="00A61906" w:rsidP="00A61906">
            <w:pPr>
              <w:pStyle w:val="Akapitzlist"/>
              <w:numPr>
                <w:ilvl w:val="0"/>
                <w:numId w:val="105"/>
              </w:numPr>
              <w:spacing w:after="0" w:line="240" w:lineRule="auto"/>
              <w:ind w:left="206" w:hanging="206"/>
              <w:rPr>
                <w:rFonts w:ascii="Arial" w:hAnsi="Arial" w:cs="Arial"/>
                <w:szCs w:val="20"/>
              </w:rPr>
            </w:pPr>
            <w:r w:rsidRPr="00F35719">
              <w:rPr>
                <w:rFonts w:ascii="Arial" w:hAnsi="Arial" w:cs="Arial"/>
                <w:szCs w:val="20"/>
              </w:rPr>
              <w:t>określić luz między panewkami głównymi a czopami głównymi wału korbowego,</w:t>
            </w:r>
          </w:p>
          <w:p w:rsidR="00A61906" w:rsidRPr="00F35719" w:rsidRDefault="00A61906" w:rsidP="00A61906">
            <w:pPr>
              <w:pStyle w:val="Akapitzlist"/>
              <w:numPr>
                <w:ilvl w:val="0"/>
                <w:numId w:val="105"/>
              </w:numPr>
              <w:spacing w:after="0" w:line="240" w:lineRule="auto"/>
              <w:ind w:left="206" w:hanging="206"/>
              <w:rPr>
                <w:rFonts w:ascii="Arial" w:hAnsi="Arial" w:cs="Arial"/>
                <w:szCs w:val="20"/>
              </w:rPr>
            </w:pPr>
            <w:r w:rsidRPr="00F35719">
              <w:rPr>
                <w:rFonts w:ascii="Arial" w:hAnsi="Arial" w:cs="Arial"/>
                <w:szCs w:val="20"/>
              </w:rPr>
              <w:t>określić luz między panewkami korbowymi a czopami korbowymi wału korbowego,</w:t>
            </w:r>
          </w:p>
          <w:p w:rsidR="00A61906" w:rsidRPr="00F35719" w:rsidRDefault="00A61906" w:rsidP="00A61906">
            <w:pPr>
              <w:pStyle w:val="Akapitzlist"/>
              <w:numPr>
                <w:ilvl w:val="0"/>
                <w:numId w:val="105"/>
              </w:numPr>
              <w:spacing w:after="0" w:line="240" w:lineRule="auto"/>
              <w:ind w:left="206" w:hanging="206"/>
              <w:rPr>
                <w:rFonts w:ascii="Arial" w:hAnsi="Arial" w:cs="Arial"/>
                <w:szCs w:val="20"/>
              </w:rPr>
            </w:pPr>
            <w:r w:rsidRPr="00F35719">
              <w:rPr>
                <w:rFonts w:ascii="Arial" w:hAnsi="Arial" w:cs="Arial"/>
                <w:szCs w:val="20"/>
              </w:rPr>
              <w:t>sprawdzić bicie promieniowe wału korbowego,</w:t>
            </w:r>
          </w:p>
          <w:p w:rsidR="00A61906" w:rsidRPr="00F35719" w:rsidRDefault="00A61906" w:rsidP="00A61906">
            <w:pPr>
              <w:pStyle w:val="Akapitzlist"/>
              <w:numPr>
                <w:ilvl w:val="0"/>
                <w:numId w:val="105"/>
              </w:numPr>
              <w:spacing w:after="0" w:line="240" w:lineRule="auto"/>
              <w:ind w:left="206" w:hanging="206"/>
              <w:rPr>
                <w:rFonts w:ascii="Arial" w:hAnsi="Arial" w:cs="Arial"/>
                <w:szCs w:val="20"/>
              </w:rPr>
            </w:pPr>
            <w:r w:rsidRPr="00F35719">
              <w:rPr>
                <w:rFonts w:ascii="Arial" w:hAnsi="Arial" w:cs="Arial"/>
                <w:szCs w:val="20"/>
              </w:rPr>
              <w:t>sprawdzić bicie osiowe wału korbowego,</w:t>
            </w:r>
          </w:p>
          <w:p w:rsidR="00A61906" w:rsidRPr="00F35719" w:rsidRDefault="00A61906" w:rsidP="00A61906">
            <w:pPr>
              <w:pStyle w:val="Akapitzlist"/>
              <w:numPr>
                <w:ilvl w:val="0"/>
                <w:numId w:val="105"/>
              </w:numPr>
              <w:spacing w:after="0" w:line="240" w:lineRule="auto"/>
              <w:ind w:left="206" w:hanging="206"/>
              <w:rPr>
                <w:rFonts w:ascii="Arial" w:hAnsi="Arial" w:cs="Arial"/>
                <w:szCs w:val="20"/>
              </w:rPr>
            </w:pPr>
            <w:r w:rsidRPr="00F35719">
              <w:rPr>
                <w:rFonts w:ascii="Arial" w:hAnsi="Arial" w:cs="Arial"/>
                <w:szCs w:val="20"/>
              </w:rPr>
              <w:t>dokonać oceny stanu technicznego części układu korbowego na podstawie wyników pomiarów.</w:t>
            </w:r>
          </w:p>
        </w:tc>
        <w:tc>
          <w:tcPr>
            <w:tcW w:w="1276" w:type="dxa"/>
            <w:vAlign w:val="center"/>
          </w:tcPr>
          <w:p w:rsidR="00A61906" w:rsidRPr="00F35719" w:rsidRDefault="00A61906" w:rsidP="00A61906">
            <w:pPr>
              <w:spacing w:after="0"/>
              <w:contextualSpacing/>
              <w:jc w:val="center"/>
              <w:rPr>
                <w:szCs w:val="20"/>
              </w:rPr>
            </w:pPr>
            <w:r w:rsidRPr="00F35719">
              <w:rPr>
                <w:szCs w:val="20"/>
              </w:rPr>
              <w:t>Klasa III</w:t>
            </w:r>
          </w:p>
        </w:tc>
      </w:tr>
      <w:tr w:rsidR="00A61906" w:rsidRPr="00F35719" w:rsidTr="00A61906">
        <w:tc>
          <w:tcPr>
            <w:tcW w:w="2262" w:type="dxa"/>
            <w:vMerge/>
            <w:vAlign w:val="center"/>
          </w:tcPr>
          <w:p w:rsidR="00A61906" w:rsidRPr="00F35719" w:rsidRDefault="00A61906" w:rsidP="00A61906">
            <w:pPr>
              <w:spacing w:after="0"/>
              <w:contextualSpacing/>
              <w:rPr>
                <w:szCs w:val="20"/>
              </w:rPr>
            </w:pPr>
          </w:p>
        </w:tc>
        <w:tc>
          <w:tcPr>
            <w:tcW w:w="2562" w:type="dxa"/>
            <w:vAlign w:val="center"/>
          </w:tcPr>
          <w:p w:rsidR="00A61906" w:rsidRPr="00F35719" w:rsidRDefault="00A61906" w:rsidP="00A61906">
            <w:pPr>
              <w:spacing w:after="0"/>
              <w:contextualSpacing/>
              <w:rPr>
                <w:szCs w:val="20"/>
              </w:rPr>
            </w:pPr>
            <w:r w:rsidRPr="00F35719">
              <w:rPr>
                <w:szCs w:val="20"/>
              </w:rPr>
              <w:t>8. Diagnozowanie układu smarowania</w:t>
            </w:r>
          </w:p>
        </w:tc>
        <w:tc>
          <w:tcPr>
            <w:tcW w:w="1238" w:type="dxa"/>
            <w:vAlign w:val="center"/>
          </w:tcPr>
          <w:p w:rsidR="00A61906" w:rsidRPr="00F35719" w:rsidRDefault="00A61906" w:rsidP="00A61906">
            <w:pPr>
              <w:spacing w:after="0"/>
              <w:ind w:left="232" w:hanging="232"/>
              <w:contextualSpacing/>
              <w:jc w:val="center"/>
              <w:rPr>
                <w:szCs w:val="20"/>
              </w:rPr>
            </w:pPr>
          </w:p>
        </w:tc>
        <w:tc>
          <w:tcPr>
            <w:tcW w:w="3714" w:type="dxa"/>
          </w:tcPr>
          <w:p w:rsidR="00A61906" w:rsidRPr="00F35719" w:rsidRDefault="00A61906" w:rsidP="00A61906">
            <w:pPr>
              <w:pStyle w:val="Akapitzlist"/>
              <w:numPr>
                <w:ilvl w:val="0"/>
                <w:numId w:val="105"/>
              </w:numPr>
              <w:spacing w:after="0" w:line="240" w:lineRule="auto"/>
              <w:ind w:left="206" w:hanging="206"/>
              <w:rPr>
                <w:rFonts w:ascii="Arial" w:hAnsi="Arial" w:cs="Arial"/>
                <w:szCs w:val="20"/>
              </w:rPr>
            </w:pPr>
            <w:r w:rsidRPr="00F35719">
              <w:rPr>
                <w:rFonts w:ascii="Arial" w:hAnsi="Arial" w:cs="Arial"/>
                <w:szCs w:val="20"/>
              </w:rPr>
              <w:t>przyjąć pojazd samochodowy do diagnostyki,</w:t>
            </w:r>
          </w:p>
          <w:p w:rsidR="00A61906" w:rsidRPr="00F35719" w:rsidRDefault="00A61906" w:rsidP="00A61906">
            <w:pPr>
              <w:pStyle w:val="Akapitzlist"/>
              <w:numPr>
                <w:ilvl w:val="0"/>
                <w:numId w:val="105"/>
              </w:numPr>
              <w:spacing w:after="0" w:line="240" w:lineRule="auto"/>
              <w:ind w:left="206" w:hanging="206"/>
              <w:rPr>
                <w:rFonts w:ascii="Arial" w:hAnsi="Arial" w:cs="Arial"/>
                <w:szCs w:val="20"/>
              </w:rPr>
            </w:pPr>
            <w:r w:rsidRPr="00F35719">
              <w:rPr>
                <w:rFonts w:ascii="Arial" w:hAnsi="Arial" w:cs="Arial"/>
                <w:szCs w:val="20"/>
              </w:rPr>
              <w:t>określić czas wykonania diagnostyki,</w:t>
            </w:r>
          </w:p>
          <w:p w:rsidR="00A61906" w:rsidRPr="00F35719" w:rsidRDefault="00A61906" w:rsidP="00A61906">
            <w:pPr>
              <w:pStyle w:val="Akapitzlist"/>
              <w:numPr>
                <w:ilvl w:val="0"/>
                <w:numId w:val="105"/>
              </w:numPr>
              <w:spacing w:after="0" w:line="240" w:lineRule="auto"/>
              <w:ind w:left="206" w:hanging="206"/>
              <w:rPr>
                <w:rFonts w:ascii="Arial" w:hAnsi="Arial" w:cs="Arial"/>
                <w:szCs w:val="20"/>
              </w:rPr>
            </w:pPr>
            <w:r w:rsidRPr="00F35719">
              <w:rPr>
                <w:rFonts w:ascii="Arial" w:hAnsi="Arial" w:cs="Arial"/>
                <w:szCs w:val="20"/>
              </w:rPr>
              <w:t>szacować koszty diagnostyki pojazdu samochodowego,</w:t>
            </w:r>
          </w:p>
          <w:p w:rsidR="00A61906" w:rsidRPr="00F35719" w:rsidRDefault="00A61906" w:rsidP="00A61906">
            <w:pPr>
              <w:pStyle w:val="Akapitzlist"/>
              <w:numPr>
                <w:ilvl w:val="0"/>
                <w:numId w:val="105"/>
              </w:numPr>
              <w:spacing w:after="0" w:line="240" w:lineRule="auto"/>
              <w:ind w:left="206" w:hanging="206"/>
              <w:rPr>
                <w:rFonts w:ascii="Arial" w:hAnsi="Arial" w:cs="Arial"/>
                <w:szCs w:val="20"/>
              </w:rPr>
            </w:pPr>
            <w:r w:rsidRPr="00F35719">
              <w:rPr>
                <w:rFonts w:ascii="Arial" w:hAnsi="Arial" w:cs="Arial"/>
                <w:szCs w:val="20"/>
              </w:rPr>
              <w:t>podłączyć manometr ciśnienia do układu smarowania silnika,</w:t>
            </w:r>
          </w:p>
          <w:p w:rsidR="00A61906" w:rsidRPr="00F35719" w:rsidRDefault="00A61906" w:rsidP="00A61906">
            <w:pPr>
              <w:pStyle w:val="Akapitzlist"/>
              <w:numPr>
                <w:ilvl w:val="0"/>
                <w:numId w:val="105"/>
              </w:numPr>
              <w:spacing w:after="0" w:line="240" w:lineRule="auto"/>
              <w:ind w:left="206" w:hanging="206"/>
              <w:rPr>
                <w:rFonts w:ascii="Arial" w:hAnsi="Arial" w:cs="Arial"/>
                <w:szCs w:val="20"/>
              </w:rPr>
            </w:pPr>
            <w:r w:rsidRPr="00F35719">
              <w:rPr>
                <w:rFonts w:ascii="Arial" w:hAnsi="Arial" w:cs="Arial"/>
                <w:szCs w:val="20"/>
              </w:rPr>
              <w:t>przestrzegać procedur pomiaru ciśnienia oleju w układzie smarowania silnika,</w:t>
            </w:r>
          </w:p>
          <w:p w:rsidR="00A61906" w:rsidRPr="00F35719" w:rsidRDefault="00A61906" w:rsidP="00A61906">
            <w:pPr>
              <w:numPr>
                <w:ilvl w:val="0"/>
                <w:numId w:val="105"/>
              </w:numPr>
              <w:spacing w:after="0" w:line="240" w:lineRule="auto"/>
              <w:ind w:left="206" w:hanging="206"/>
              <w:rPr>
                <w:szCs w:val="20"/>
              </w:rPr>
            </w:pPr>
            <w:r w:rsidRPr="00F35719">
              <w:rPr>
                <w:szCs w:val="20"/>
              </w:rPr>
              <w:t>wypełnić kartę pomiarów diagnostycznych,</w:t>
            </w:r>
          </w:p>
          <w:p w:rsidR="00A61906" w:rsidRPr="00F35719" w:rsidRDefault="00A61906" w:rsidP="00A61906">
            <w:pPr>
              <w:numPr>
                <w:ilvl w:val="0"/>
                <w:numId w:val="105"/>
              </w:numPr>
              <w:spacing w:after="0" w:line="240" w:lineRule="auto"/>
              <w:ind w:left="206" w:hanging="206"/>
              <w:rPr>
                <w:szCs w:val="20"/>
              </w:rPr>
            </w:pPr>
            <w:r w:rsidRPr="00F35719">
              <w:rPr>
                <w:szCs w:val="20"/>
              </w:rPr>
              <w:t>sporządzić kosztorys diagnostyki pojazdu samochodowego, jego podzespołów i zespołów,</w:t>
            </w:r>
          </w:p>
          <w:p w:rsidR="00A61906" w:rsidRPr="00F35719" w:rsidRDefault="00A61906" w:rsidP="00A61906">
            <w:pPr>
              <w:numPr>
                <w:ilvl w:val="0"/>
                <w:numId w:val="105"/>
              </w:numPr>
              <w:spacing w:after="0" w:line="240" w:lineRule="auto"/>
              <w:ind w:left="206" w:hanging="206"/>
              <w:rPr>
                <w:szCs w:val="20"/>
              </w:rPr>
            </w:pPr>
            <w:r w:rsidRPr="00F35719">
              <w:rPr>
                <w:szCs w:val="20"/>
              </w:rPr>
              <w:t>wprowadzić wyniki badań diagnostycznych pojazdu samochodowego do bazy danych serwisowych,</w:t>
            </w:r>
          </w:p>
          <w:p w:rsidR="00A61906" w:rsidRPr="00F35719" w:rsidRDefault="00A61906" w:rsidP="00A61906">
            <w:pPr>
              <w:numPr>
                <w:ilvl w:val="0"/>
                <w:numId w:val="105"/>
              </w:numPr>
              <w:spacing w:after="0" w:line="240" w:lineRule="auto"/>
              <w:ind w:left="206" w:hanging="206"/>
              <w:rPr>
                <w:szCs w:val="20"/>
              </w:rPr>
            </w:pPr>
            <w:r w:rsidRPr="00F35719">
              <w:rPr>
                <w:szCs w:val="20"/>
              </w:rPr>
              <w:t>przekazać klientowi informacje dotyczące wykonanej diagnostyki pojazdu  samochodowego,</w:t>
            </w:r>
          </w:p>
          <w:p w:rsidR="00A61906" w:rsidRPr="00F35719" w:rsidRDefault="00A61906" w:rsidP="00A61906">
            <w:pPr>
              <w:numPr>
                <w:ilvl w:val="0"/>
                <w:numId w:val="105"/>
              </w:numPr>
              <w:spacing w:after="0" w:line="240" w:lineRule="auto"/>
              <w:ind w:left="206" w:hanging="206"/>
              <w:rPr>
                <w:szCs w:val="20"/>
              </w:rPr>
            </w:pPr>
            <w:r w:rsidRPr="00F35719">
              <w:rPr>
                <w:szCs w:val="20"/>
              </w:rPr>
              <w:t>wydać dokumentację wykonanej diagnostyki pojazdu  samochodowego,</w:t>
            </w:r>
          </w:p>
          <w:p w:rsidR="00A61906" w:rsidRPr="00F35719" w:rsidRDefault="00A61906" w:rsidP="00A61906">
            <w:pPr>
              <w:pStyle w:val="Akapitzlist"/>
              <w:numPr>
                <w:ilvl w:val="0"/>
                <w:numId w:val="105"/>
              </w:numPr>
              <w:spacing w:after="0" w:line="240" w:lineRule="auto"/>
              <w:ind w:left="206" w:hanging="206"/>
            </w:pPr>
            <w:r w:rsidRPr="00F35719">
              <w:rPr>
                <w:rFonts w:ascii="Arial" w:hAnsi="Arial" w:cs="Arial"/>
                <w:szCs w:val="20"/>
              </w:rPr>
              <w:t>wydać pojazd samochodowy po wykonanej diagnostyce.</w:t>
            </w:r>
          </w:p>
        </w:tc>
        <w:tc>
          <w:tcPr>
            <w:tcW w:w="3373" w:type="dxa"/>
          </w:tcPr>
          <w:p w:rsidR="00A61906" w:rsidRPr="00F35719" w:rsidRDefault="00A61906" w:rsidP="00A61906">
            <w:pPr>
              <w:pStyle w:val="Akapitzlist"/>
              <w:numPr>
                <w:ilvl w:val="0"/>
                <w:numId w:val="105"/>
              </w:numPr>
              <w:spacing w:after="0" w:line="240" w:lineRule="auto"/>
              <w:ind w:left="206" w:hanging="206"/>
              <w:rPr>
                <w:rFonts w:ascii="Arial" w:hAnsi="Arial" w:cs="Arial"/>
                <w:szCs w:val="20"/>
              </w:rPr>
            </w:pPr>
            <w:r w:rsidRPr="00F35719">
              <w:rPr>
                <w:rFonts w:ascii="Arial" w:hAnsi="Arial" w:cs="Arial"/>
                <w:szCs w:val="20"/>
              </w:rPr>
              <w:t>dokonać oceny ciśnienia oleju w układzie smarowania silnika.</w:t>
            </w:r>
          </w:p>
        </w:tc>
        <w:tc>
          <w:tcPr>
            <w:tcW w:w="1276" w:type="dxa"/>
            <w:vAlign w:val="center"/>
          </w:tcPr>
          <w:p w:rsidR="00A61906" w:rsidRPr="00F35719" w:rsidRDefault="00A61906" w:rsidP="00A61906">
            <w:pPr>
              <w:spacing w:after="0"/>
              <w:contextualSpacing/>
              <w:jc w:val="center"/>
              <w:rPr>
                <w:szCs w:val="20"/>
              </w:rPr>
            </w:pPr>
            <w:r w:rsidRPr="00F35719">
              <w:rPr>
                <w:szCs w:val="20"/>
              </w:rPr>
              <w:t>Klasa III</w:t>
            </w:r>
          </w:p>
        </w:tc>
      </w:tr>
      <w:tr w:rsidR="00A61906" w:rsidRPr="00F35719" w:rsidTr="00A61906">
        <w:tc>
          <w:tcPr>
            <w:tcW w:w="2262" w:type="dxa"/>
            <w:vMerge/>
            <w:vAlign w:val="center"/>
          </w:tcPr>
          <w:p w:rsidR="00A61906" w:rsidRPr="00F35719" w:rsidRDefault="00A61906" w:rsidP="00A61906">
            <w:pPr>
              <w:spacing w:after="0"/>
              <w:contextualSpacing/>
              <w:rPr>
                <w:szCs w:val="20"/>
              </w:rPr>
            </w:pPr>
          </w:p>
        </w:tc>
        <w:tc>
          <w:tcPr>
            <w:tcW w:w="2562" w:type="dxa"/>
            <w:vAlign w:val="center"/>
          </w:tcPr>
          <w:p w:rsidR="00A61906" w:rsidRPr="00F35719" w:rsidRDefault="00A61906" w:rsidP="00A61906">
            <w:pPr>
              <w:spacing w:after="0"/>
              <w:contextualSpacing/>
              <w:rPr>
                <w:szCs w:val="20"/>
              </w:rPr>
            </w:pPr>
            <w:r w:rsidRPr="00F35719">
              <w:rPr>
                <w:szCs w:val="20"/>
              </w:rPr>
              <w:t>9. Diagnozowanie układu wylotowego</w:t>
            </w:r>
          </w:p>
        </w:tc>
        <w:tc>
          <w:tcPr>
            <w:tcW w:w="1238" w:type="dxa"/>
            <w:vAlign w:val="center"/>
          </w:tcPr>
          <w:p w:rsidR="00A61906" w:rsidRPr="00F35719" w:rsidRDefault="00A61906" w:rsidP="00A61906">
            <w:pPr>
              <w:spacing w:after="0"/>
              <w:ind w:left="232" w:hanging="232"/>
              <w:contextualSpacing/>
              <w:jc w:val="center"/>
              <w:rPr>
                <w:szCs w:val="20"/>
              </w:rPr>
            </w:pPr>
          </w:p>
        </w:tc>
        <w:tc>
          <w:tcPr>
            <w:tcW w:w="3714" w:type="dxa"/>
          </w:tcPr>
          <w:p w:rsidR="00A61906" w:rsidRPr="00F35719" w:rsidRDefault="00A61906" w:rsidP="00A61906">
            <w:pPr>
              <w:pStyle w:val="Akapitzlist"/>
              <w:numPr>
                <w:ilvl w:val="0"/>
                <w:numId w:val="105"/>
              </w:numPr>
              <w:spacing w:after="0" w:line="240" w:lineRule="auto"/>
              <w:ind w:left="206" w:hanging="206"/>
              <w:rPr>
                <w:rFonts w:ascii="Arial" w:hAnsi="Arial" w:cs="Arial"/>
                <w:szCs w:val="20"/>
              </w:rPr>
            </w:pPr>
            <w:r w:rsidRPr="00F35719">
              <w:rPr>
                <w:rFonts w:ascii="Arial" w:hAnsi="Arial" w:cs="Arial"/>
                <w:szCs w:val="20"/>
              </w:rPr>
              <w:t>przyjąć pojazd samochodowy do diagnostyki,</w:t>
            </w:r>
          </w:p>
          <w:p w:rsidR="00A61906" w:rsidRPr="00F35719" w:rsidRDefault="00A61906" w:rsidP="00A61906">
            <w:pPr>
              <w:pStyle w:val="Akapitzlist"/>
              <w:numPr>
                <w:ilvl w:val="0"/>
                <w:numId w:val="105"/>
              </w:numPr>
              <w:spacing w:after="0" w:line="240" w:lineRule="auto"/>
              <w:ind w:left="206" w:hanging="206"/>
              <w:rPr>
                <w:rFonts w:ascii="Arial" w:hAnsi="Arial" w:cs="Arial"/>
                <w:szCs w:val="20"/>
              </w:rPr>
            </w:pPr>
            <w:r w:rsidRPr="00F35719">
              <w:rPr>
                <w:rFonts w:ascii="Arial" w:hAnsi="Arial" w:cs="Arial"/>
                <w:szCs w:val="20"/>
              </w:rPr>
              <w:t>określić czas wykonania diagnostyki,</w:t>
            </w:r>
          </w:p>
          <w:p w:rsidR="00A61906" w:rsidRPr="00F35719" w:rsidRDefault="00A61906" w:rsidP="00A61906">
            <w:pPr>
              <w:pStyle w:val="Akapitzlist"/>
              <w:numPr>
                <w:ilvl w:val="0"/>
                <w:numId w:val="105"/>
              </w:numPr>
              <w:spacing w:after="0" w:line="240" w:lineRule="auto"/>
              <w:ind w:left="206" w:hanging="206"/>
              <w:rPr>
                <w:rFonts w:ascii="Arial" w:hAnsi="Arial" w:cs="Arial"/>
                <w:szCs w:val="20"/>
              </w:rPr>
            </w:pPr>
            <w:r w:rsidRPr="00F35719">
              <w:rPr>
                <w:rFonts w:ascii="Arial" w:hAnsi="Arial" w:cs="Arial"/>
                <w:szCs w:val="20"/>
              </w:rPr>
              <w:t>szacować koszty diagnostyki pojazdu samochodowego,</w:t>
            </w:r>
          </w:p>
          <w:p w:rsidR="00A61906" w:rsidRPr="00F35719" w:rsidRDefault="00A61906" w:rsidP="00A61906">
            <w:pPr>
              <w:pStyle w:val="Akapitzlist"/>
              <w:numPr>
                <w:ilvl w:val="0"/>
                <w:numId w:val="105"/>
              </w:numPr>
              <w:spacing w:after="0" w:line="240" w:lineRule="auto"/>
              <w:ind w:left="206" w:hanging="206"/>
              <w:rPr>
                <w:rFonts w:ascii="Arial" w:hAnsi="Arial" w:cs="Arial"/>
                <w:szCs w:val="20"/>
              </w:rPr>
            </w:pPr>
            <w:r w:rsidRPr="00F35719">
              <w:rPr>
                <w:rFonts w:ascii="Arial" w:hAnsi="Arial" w:cs="Arial"/>
                <w:szCs w:val="20"/>
              </w:rPr>
              <w:t>dobrać przyrząd  pomiarowy do sprawdzenia zaworu recyrkulacji spalin EGR,</w:t>
            </w:r>
          </w:p>
          <w:p w:rsidR="00A61906" w:rsidRPr="00F35719" w:rsidRDefault="00A61906" w:rsidP="00A61906">
            <w:pPr>
              <w:pStyle w:val="Akapitzlist"/>
              <w:numPr>
                <w:ilvl w:val="0"/>
                <w:numId w:val="105"/>
              </w:numPr>
              <w:spacing w:after="0" w:line="240" w:lineRule="auto"/>
              <w:ind w:left="206" w:hanging="206"/>
              <w:rPr>
                <w:rFonts w:ascii="Arial" w:hAnsi="Arial" w:cs="Arial"/>
                <w:szCs w:val="20"/>
              </w:rPr>
            </w:pPr>
            <w:r w:rsidRPr="00F35719">
              <w:rPr>
                <w:rFonts w:ascii="Arial" w:hAnsi="Arial" w:cs="Arial"/>
                <w:szCs w:val="20"/>
              </w:rPr>
              <w:t>przestrzegać procedur sprawdzenia zaworu recyrkulacji spalin,</w:t>
            </w:r>
          </w:p>
          <w:p w:rsidR="00A61906" w:rsidRPr="00F35719" w:rsidRDefault="00A61906" w:rsidP="00A61906">
            <w:pPr>
              <w:pStyle w:val="Akapitzlist"/>
              <w:numPr>
                <w:ilvl w:val="0"/>
                <w:numId w:val="105"/>
              </w:numPr>
              <w:spacing w:after="0" w:line="240" w:lineRule="auto"/>
              <w:ind w:left="206" w:hanging="206"/>
              <w:rPr>
                <w:rFonts w:ascii="Arial" w:hAnsi="Arial" w:cs="Arial"/>
                <w:szCs w:val="20"/>
              </w:rPr>
            </w:pPr>
            <w:r w:rsidRPr="00F35719">
              <w:rPr>
                <w:rFonts w:ascii="Arial" w:hAnsi="Arial" w:cs="Arial"/>
                <w:szCs w:val="20"/>
              </w:rPr>
              <w:t>przygotować pojazd do przeprowadzenia analizy składu spalin,</w:t>
            </w:r>
          </w:p>
          <w:p w:rsidR="00A61906" w:rsidRPr="00F35719" w:rsidRDefault="00A61906" w:rsidP="00A61906">
            <w:pPr>
              <w:pStyle w:val="Akapitzlist"/>
              <w:numPr>
                <w:ilvl w:val="0"/>
                <w:numId w:val="105"/>
              </w:numPr>
              <w:spacing w:after="0" w:line="240" w:lineRule="auto"/>
              <w:ind w:left="206" w:hanging="206"/>
              <w:rPr>
                <w:rFonts w:ascii="Arial" w:hAnsi="Arial" w:cs="Arial"/>
                <w:szCs w:val="20"/>
              </w:rPr>
            </w:pPr>
            <w:r w:rsidRPr="00F35719">
              <w:rPr>
                <w:rFonts w:ascii="Arial" w:hAnsi="Arial" w:cs="Arial"/>
                <w:szCs w:val="20"/>
              </w:rPr>
              <w:t>przeprowadzić kalibrację wieloskładnikowego analizatora spalin,</w:t>
            </w:r>
          </w:p>
          <w:p w:rsidR="00A61906" w:rsidRPr="00F35719" w:rsidRDefault="00A61906" w:rsidP="00A61906">
            <w:pPr>
              <w:pStyle w:val="Akapitzlist"/>
              <w:numPr>
                <w:ilvl w:val="0"/>
                <w:numId w:val="105"/>
              </w:numPr>
              <w:spacing w:after="0" w:line="240" w:lineRule="auto"/>
              <w:ind w:left="206" w:hanging="206"/>
              <w:rPr>
                <w:rFonts w:ascii="Arial" w:hAnsi="Arial" w:cs="Arial"/>
                <w:szCs w:val="20"/>
              </w:rPr>
            </w:pPr>
            <w:r w:rsidRPr="00F35719">
              <w:rPr>
                <w:rFonts w:ascii="Arial" w:hAnsi="Arial" w:cs="Arial"/>
                <w:szCs w:val="20"/>
              </w:rPr>
              <w:t>przeprowadzić analizę składu spalin,</w:t>
            </w:r>
          </w:p>
          <w:p w:rsidR="00A61906" w:rsidRPr="00F35719" w:rsidRDefault="00A61906" w:rsidP="00A61906">
            <w:pPr>
              <w:pStyle w:val="Akapitzlist"/>
              <w:numPr>
                <w:ilvl w:val="0"/>
                <w:numId w:val="105"/>
              </w:numPr>
              <w:spacing w:after="0" w:line="240" w:lineRule="auto"/>
              <w:ind w:left="206" w:hanging="206"/>
              <w:rPr>
                <w:rFonts w:ascii="Arial" w:hAnsi="Arial" w:cs="Arial"/>
                <w:szCs w:val="20"/>
              </w:rPr>
            </w:pPr>
            <w:r w:rsidRPr="00F35719">
              <w:rPr>
                <w:rFonts w:ascii="Arial" w:hAnsi="Arial" w:cs="Arial"/>
                <w:szCs w:val="20"/>
              </w:rPr>
              <w:t>przygotować pojazd do przeprowadzenia kontroli zadymienia spalin,</w:t>
            </w:r>
          </w:p>
          <w:p w:rsidR="00A61906" w:rsidRPr="00F35719" w:rsidRDefault="00A61906" w:rsidP="00A61906">
            <w:pPr>
              <w:pStyle w:val="Akapitzlist"/>
              <w:numPr>
                <w:ilvl w:val="0"/>
                <w:numId w:val="105"/>
              </w:numPr>
              <w:spacing w:after="0" w:line="240" w:lineRule="auto"/>
              <w:ind w:left="206" w:hanging="206"/>
              <w:rPr>
                <w:rFonts w:ascii="Arial" w:hAnsi="Arial" w:cs="Arial"/>
                <w:szCs w:val="20"/>
              </w:rPr>
            </w:pPr>
            <w:r w:rsidRPr="00F35719">
              <w:rPr>
                <w:rFonts w:ascii="Arial" w:hAnsi="Arial" w:cs="Arial"/>
                <w:szCs w:val="20"/>
              </w:rPr>
              <w:t>przeprowadzić kontrolę zadymienia spalin,</w:t>
            </w:r>
          </w:p>
          <w:p w:rsidR="00A61906" w:rsidRPr="00F35719" w:rsidRDefault="00A61906" w:rsidP="00A61906">
            <w:pPr>
              <w:numPr>
                <w:ilvl w:val="0"/>
                <w:numId w:val="105"/>
              </w:numPr>
              <w:spacing w:after="0" w:line="240" w:lineRule="auto"/>
              <w:ind w:left="206" w:hanging="206"/>
              <w:rPr>
                <w:szCs w:val="20"/>
              </w:rPr>
            </w:pPr>
            <w:r w:rsidRPr="00F35719">
              <w:rPr>
                <w:szCs w:val="20"/>
              </w:rPr>
              <w:t>wypełnić kartę pomiarów diagnostycznych,</w:t>
            </w:r>
          </w:p>
          <w:p w:rsidR="00A61906" w:rsidRPr="00F35719" w:rsidRDefault="00A61906" w:rsidP="00A61906">
            <w:pPr>
              <w:numPr>
                <w:ilvl w:val="0"/>
                <w:numId w:val="105"/>
              </w:numPr>
              <w:spacing w:after="0" w:line="240" w:lineRule="auto"/>
              <w:ind w:left="206" w:hanging="206"/>
              <w:rPr>
                <w:szCs w:val="20"/>
              </w:rPr>
            </w:pPr>
            <w:r w:rsidRPr="00F35719">
              <w:rPr>
                <w:szCs w:val="20"/>
              </w:rPr>
              <w:t>sporządzić kosztorys diagnostyki pojazdu samochodowego, jego podzespołów i zespołów,</w:t>
            </w:r>
          </w:p>
          <w:p w:rsidR="00A61906" w:rsidRPr="00F35719" w:rsidRDefault="00A61906" w:rsidP="00A61906">
            <w:pPr>
              <w:numPr>
                <w:ilvl w:val="0"/>
                <w:numId w:val="105"/>
              </w:numPr>
              <w:spacing w:after="0" w:line="240" w:lineRule="auto"/>
              <w:ind w:left="206" w:hanging="206"/>
              <w:rPr>
                <w:szCs w:val="20"/>
              </w:rPr>
            </w:pPr>
            <w:r w:rsidRPr="00F35719">
              <w:rPr>
                <w:szCs w:val="20"/>
              </w:rPr>
              <w:t>wprowadzić wyniki badań diagnostycznych pojazdu samochodowego do bazy danych serwisowych,</w:t>
            </w:r>
          </w:p>
          <w:p w:rsidR="00A61906" w:rsidRPr="00F35719" w:rsidRDefault="00A61906" w:rsidP="00A61906">
            <w:pPr>
              <w:numPr>
                <w:ilvl w:val="0"/>
                <w:numId w:val="105"/>
              </w:numPr>
              <w:spacing w:after="0" w:line="240" w:lineRule="auto"/>
              <w:ind w:left="206" w:hanging="206"/>
              <w:rPr>
                <w:szCs w:val="20"/>
              </w:rPr>
            </w:pPr>
            <w:r w:rsidRPr="00F35719">
              <w:rPr>
                <w:szCs w:val="20"/>
              </w:rPr>
              <w:t>przekazać klientowi informacje dotyczące wykonanej diagnostyki pojazdu  samochodowego,</w:t>
            </w:r>
          </w:p>
          <w:p w:rsidR="00A61906" w:rsidRPr="00F35719" w:rsidRDefault="00A61906" w:rsidP="00A61906">
            <w:pPr>
              <w:numPr>
                <w:ilvl w:val="0"/>
                <w:numId w:val="105"/>
              </w:numPr>
              <w:spacing w:after="0" w:line="240" w:lineRule="auto"/>
              <w:ind w:left="206" w:hanging="206"/>
              <w:rPr>
                <w:szCs w:val="20"/>
              </w:rPr>
            </w:pPr>
            <w:r w:rsidRPr="00F35719">
              <w:rPr>
                <w:szCs w:val="20"/>
              </w:rPr>
              <w:t>wydać dokumentację wykonanej diagnostyki pojazdu  samochodowego,</w:t>
            </w:r>
          </w:p>
          <w:p w:rsidR="00A61906" w:rsidRPr="00F35719" w:rsidRDefault="00A61906" w:rsidP="00A61906">
            <w:pPr>
              <w:pStyle w:val="Akapitzlist"/>
              <w:numPr>
                <w:ilvl w:val="0"/>
                <w:numId w:val="105"/>
              </w:numPr>
              <w:spacing w:after="0" w:line="240" w:lineRule="auto"/>
              <w:ind w:left="206" w:hanging="206"/>
            </w:pPr>
            <w:r w:rsidRPr="00F35719">
              <w:rPr>
                <w:rFonts w:ascii="Arial" w:hAnsi="Arial" w:cs="Arial"/>
                <w:szCs w:val="20"/>
              </w:rPr>
              <w:t>wydać pojazd samochodowy po wykonanej diagnostyce.</w:t>
            </w:r>
          </w:p>
        </w:tc>
        <w:tc>
          <w:tcPr>
            <w:tcW w:w="3373" w:type="dxa"/>
          </w:tcPr>
          <w:p w:rsidR="00A61906" w:rsidRPr="00F35719" w:rsidRDefault="00A61906" w:rsidP="00A61906">
            <w:pPr>
              <w:pStyle w:val="Akapitzlist"/>
              <w:numPr>
                <w:ilvl w:val="0"/>
                <w:numId w:val="105"/>
              </w:numPr>
              <w:spacing w:after="0" w:line="240" w:lineRule="auto"/>
              <w:ind w:left="207" w:hanging="207"/>
              <w:rPr>
                <w:rFonts w:ascii="Arial" w:hAnsi="Arial" w:cs="Arial"/>
                <w:szCs w:val="20"/>
              </w:rPr>
            </w:pPr>
            <w:r w:rsidRPr="00F35719">
              <w:rPr>
                <w:rFonts w:ascii="Arial" w:hAnsi="Arial" w:cs="Arial"/>
                <w:szCs w:val="20"/>
              </w:rPr>
              <w:t>wykonać we właściwej kolejności czynności mające na celu sprawdzenie zaworu recyrkulacji spalin,</w:t>
            </w:r>
          </w:p>
          <w:p w:rsidR="00A61906" w:rsidRPr="00F35719" w:rsidRDefault="00A61906" w:rsidP="00A61906">
            <w:pPr>
              <w:pStyle w:val="Akapitzlist"/>
              <w:numPr>
                <w:ilvl w:val="0"/>
                <w:numId w:val="105"/>
              </w:numPr>
              <w:spacing w:after="0" w:line="240" w:lineRule="auto"/>
              <w:ind w:left="207" w:hanging="207"/>
              <w:rPr>
                <w:rFonts w:ascii="Arial" w:hAnsi="Arial" w:cs="Arial"/>
                <w:szCs w:val="20"/>
              </w:rPr>
            </w:pPr>
            <w:r w:rsidRPr="00F35719">
              <w:rPr>
                <w:rFonts w:ascii="Arial" w:hAnsi="Arial" w:cs="Arial"/>
                <w:szCs w:val="20"/>
              </w:rPr>
              <w:t>dokonać oceny uzyskanych wyników sprawdzenia zaworu recyrkulacji spalin,</w:t>
            </w:r>
          </w:p>
          <w:p w:rsidR="00A61906" w:rsidRPr="00F35719" w:rsidRDefault="00A61906" w:rsidP="00A61906">
            <w:pPr>
              <w:pStyle w:val="Akapitzlist"/>
              <w:numPr>
                <w:ilvl w:val="0"/>
                <w:numId w:val="105"/>
              </w:numPr>
              <w:spacing w:after="0" w:line="240" w:lineRule="auto"/>
              <w:ind w:left="207" w:hanging="207"/>
              <w:rPr>
                <w:rFonts w:ascii="Arial" w:hAnsi="Arial" w:cs="Arial"/>
                <w:szCs w:val="20"/>
              </w:rPr>
            </w:pPr>
            <w:r w:rsidRPr="00F35719">
              <w:rPr>
                <w:rFonts w:ascii="Arial" w:hAnsi="Arial" w:cs="Arial"/>
                <w:szCs w:val="20"/>
              </w:rPr>
              <w:t>dokonać oceny wyników przeprowadzonej analizy składu spalin,</w:t>
            </w:r>
          </w:p>
          <w:p w:rsidR="00A61906" w:rsidRPr="00F35719" w:rsidRDefault="00A61906" w:rsidP="00A61906">
            <w:pPr>
              <w:pStyle w:val="Akapitzlist"/>
              <w:numPr>
                <w:ilvl w:val="0"/>
                <w:numId w:val="105"/>
              </w:numPr>
              <w:spacing w:after="0" w:line="240" w:lineRule="auto"/>
              <w:ind w:left="207" w:hanging="207"/>
              <w:rPr>
                <w:rFonts w:ascii="Arial" w:hAnsi="Arial" w:cs="Arial"/>
                <w:szCs w:val="20"/>
              </w:rPr>
            </w:pPr>
            <w:r w:rsidRPr="00F35719">
              <w:rPr>
                <w:rFonts w:ascii="Arial" w:hAnsi="Arial" w:cs="Arial"/>
                <w:szCs w:val="20"/>
              </w:rPr>
              <w:t>dokonać oceny wyników przeprowadzonej kontroli zadymienia spalin.</w:t>
            </w:r>
          </w:p>
        </w:tc>
        <w:tc>
          <w:tcPr>
            <w:tcW w:w="1276" w:type="dxa"/>
            <w:vAlign w:val="center"/>
          </w:tcPr>
          <w:p w:rsidR="00A61906" w:rsidRPr="00F35719" w:rsidRDefault="00A61906" w:rsidP="00A61906">
            <w:pPr>
              <w:spacing w:after="0"/>
              <w:contextualSpacing/>
              <w:jc w:val="center"/>
              <w:rPr>
                <w:szCs w:val="20"/>
              </w:rPr>
            </w:pPr>
            <w:r w:rsidRPr="00F35719">
              <w:rPr>
                <w:szCs w:val="20"/>
              </w:rPr>
              <w:t>Klasa III</w:t>
            </w:r>
          </w:p>
        </w:tc>
      </w:tr>
      <w:tr w:rsidR="00A61906" w:rsidRPr="00F35719" w:rsidTr="00A61906">
        <w:tc>
          <w:tcPr>
            <w:tcW w:w="2262" w:type="dxa"/>
            <w:vMerge w:val="restart"/>
            <w:vAlign w:val="center"/>
          </w:tcPr>
          <w:p w:rsidR="00A61906" w:rsidRPr="00F35719" w:rsidRDefault="00A61906" w:rsidP="00A61906">
            <w:pPr>
              <w:spacing w:after="0"/>
              <w:contextualSpacing/>
              <w:rPr>
                <w:szCs w:val="20"/>
              </w:rPr>
            </w:pPr>
            <w:r w:rsidRPr="00F35719">
              <w:rPr>
                <w:szCs w:val="20"/>
              </w:rPr>
              <w:t>II. Diagnozowanie układów podwozi i nadwozi pojazdów samochodowych</w:t>
            </w:r>
          </w:p>
        </w:tc>
        <w:tc>
          <w:tcPr>
            <w:tcW w:w="2562" w:type="dxa"/>
            <w:vAlign w:val="center"/>
          </w:tcPr>
          <w:p w:rsidR="00A61906" w:rsidRPr="00F35719" w:rsidRDefault="00A61906" w:rsidP="00A61906">
            <w:pPr>
              <w:spacing w:after="0"/>
              <w:contextualSpacing/>
              <w:rPr>
                <w:szCs w:val="20"/>
              </w:rPr>
            </w:pPr>
            <w:r w:rsidRPr="00F35719">
              <w:rPr>
                <w:szCs w:val="20"/>
              </w:rPr>
              <w:t>1. Diagnozowanie układu napędowego</w:t>
            </w:r>
          </w:p>
        </w:tc>
        <w:tc>
          <w:tcPr>
            <w:tcW w:w="1238" w:type="dxa"/>
            <w:vAlign w:val="center"/>
          </w:tcPr>
          <w:p w:rsidR="00A61906" w:rsidRPr="00F35719" w:rsidRDefault="00A61906" w:rsidP="00A61906">
            <w:pPr>
              <w:spacing w:after="0"/>
              <w:ind w:left="232" w:hanging="232"/>
              <w:contextualSpacing/>
              <w:jc w:val="center"/>
              <w:rPr>
                <w:szCs w:val="20"/>
              </w:rPr>
            </w:pPr>
          </w:p>
        </w:tc>
        <w:tc>
          <w:tcPr>
            <w:tcW w:w="3714" w:type="dxa"/>
          </w:tcPr>
          <w:p w:rsidR="00A61906" w:rsidRPr="00F35719" w:rsidRDefault="00A61906" w:rsidP="00A61906">
            <w:pPr>
              <w:pStyle w:val="Akapitzlist"/>
              <w:numPr>
                <w:ilvl w:val="0"/>
                <w:numId w:val="105"/>
              </w:numPr>
              <w:spacing w:after="0" w:line="240" w:lineRule="auto"/>
              <w:ind w:left="204" w:hanging="204"/>
              <w:rPr>
                <w:rFonts w:ascii="Arial" w:hAnsi="Arial" w:cs="Arial"/>
                <w:szCs w:val="20"/>
              </w:rPr>
            </w:pPr>
            <w:r w:rsidRPr="00F35719">
              <w:rPr>
                <w:rFonts w:ascii="Arial" w:hAnsi="Arial" w:cs="Arial"/>
                <w:szCs w:val="20"/>
              </w:rPr>
              <w:t>przyjąć pojazd samochodowy do diagnostyki,</w:t>
            </w:r>
          </w:p>
          <w:p w:rsidR="00A61906" w:rsidRPr="00F35719" w:rsidRDefault="00A61906" w:rsidP="00A61906">
            <w:pPr>
              <w:pStyle w:val="Akapitzlist"/>
              <w:numPr>
                <w:ilvl w:val="0"/>
                <w:numId w:val="105"/>
              </w:numPr>
              <w:spacing w:after="0" w:line="240" w:lineRule="auto"/>
              <w:ind w:left="204" w:hanging="204"/>
              <w:rPr>
                <w:rFonts w:ascii="Arial" w:hAnsi="Arial" w:cs="Arial"/>
                <w:szCs w:val="20"/>
              </w:rPr>
            </w:pPr>
            <w:r w:rsidRPr="00F35719">
              <w:rPr>
                <w:rFonts w:ascii="Arial" w:hAnsi="Arial" w:cs="Arial"/>
                <w:szCs w:val="20"/>
              </w:rPr>
              <w:t>określić czas wykonania diagnostyki,</w:t>
            </w:r>
          </w:p>
          <w:p w:rsidR="00A61906" w:rsidRPr="00F35719" w:rsidRDefault="00A61906" w:rsidP="00A61906">
            <w:pPr>
              <w:pStyle w:val="Akapitzlist"/>
              <w:numPr>
                <w:ilvl w:val="0"/>
                <w:numId w:val="105"/>
              </w:numPr>
              <w:spacing w:after="0" w:line="240" w:lineRule="auto"/>
              <w:ind w:left="204" w:hanging="204"/>
              <w:rPr>
                <w:rFonts w:ascii="Arial" w:hAnsi="Arial" w:cs="Arial"/>
                <w:szCs w:val="20"/>
              </w:rPr>
            </w:pPr>
            <w:r w:rsidRPr="00F35719">
              <w:rPr>
                <w:rFonts w:ascii="Arial" w:hAnsi="Arial" w:cs="Arial"/>
                <w:szCs w:val="20"/>
              </w:rPr>
              <w:t>szacować koszty diagnostyki pojazdu samochodowego,</w:t>
            </w:r>
          </w:p>
          <w:p w:rsidR="00A61906" w:rsidRPr="00F35719" w:rsidRDefault="00A61906" w:rsidP="00A61906">
            <w:pPr>
              <w:pStyle w:val="Akapitzlist"/>
              <w:numPr>
                <w:ilvl w:val="0"/>
                <w:numId w:val="105"/>
              </w:numPr>
              <w:suppressAutoHyphens/>
              <w:autoSpaceDN w:val="0"/>
              <w:spacing w:after="0" w:line="240" w:lineRule="auto"/>
              <w:ind w:left="204" w:hanging="204"/>
              <w:textAlignment w:val="baseline"/>
              <w:rPr>
                <w:rFonts w:ascii="Arial" w:hAnsi="Arial" w:cs="Arial"/>
                <w:szCs w:val="20"/>
              </w:rPr>
            </w:pPr>
            <w:r w:rsidRPr="00F35719">
              <w:rPr>
                <w:rFonts w:ascii="Arial" w:hAnsi="Arial" w:cs="Arial"/>
                <w:szCs w:val="20"/>
              </w:rPr>
              <w:t>rozpoznać usterki suchego sprzęgła ciernego,</w:t>
            </w:r>
          </w:p>
          <w:p w:rsidR="00A61906" w:rsidRPr="00F35719" w:rsidRDefault="00A61906" w:rsidP="00A61906">
            <w:pPr>
              <w:pStyle w:val="Akapitzlist"/>
              <w:numPr>
                <w:ilvl w:val="0"/>
                <w:numId w:val="105"/>
              </w:numPr>
              <w:suppressAutoHyphens/>
              <w:autoSpaceDN w:val="0"/>
              <w:spacing w:after="0" w:line="240" w:lineRule="auto"/>
              <w:ind w:left="204" w:hanging="204"/>
              <w:textAlignment w:val="baseline"/>
              <w:rPr>
                <w:rFonts w:ascii="Arial" w:hAnsi="Arial" w:cs="Arial"/>
                <w:szCs w:val="20"/>
              </w:rPr>
            </w:pPr>
            <w:r w:rsidRPr="00F35719">
              <w:rPr>
                <w:rFonts w:ascii="Arial" w:hAnsi="Arial" w:cs="Arial"/>
                <w:szCs w:val="20"/>
              </w:rPr>
              <w:t>rozpoznać szarpanie sprzęgła,</w:t>
            </w:r>
          </w:p>
          <w:p w:rsidR="00A61906" w:rsidRPr="00F35719" w:rsidRDefault="00A61906" w:rsidP="00A61906">
            <w:pPr>
              <w:pStyle w:val="Akapitzlist"/>
              <w:numPr>
                <w:ilvl w:val="0"/>
                <w:numId w:val="105"/>
              </w:numPr>
              <w:suppressAutoHyphens/>
              <w:autoSpaceDN w:val="0"/>
              <w:spacing w:after="0" w:line="240" w:lineRule="auto"/>
              <w:ind w:left="204" w:hanging="204"/>
              <w:textAlignment w:val="baseline"/>
              <w:rPr>
                <w:rFonts w:ascii="Arial" w:hAnsi="Arial" w:cs="Arial"/>
                <w:szCs w:val="20"/>
              </w:rPr>
            </w:pPr>
            <w:r w:rsidRPr="00F35719">
              <w:rPr>
                <w:rFonts w:ascii="Arial" w:hAnsi="Arial" w:cs="Arial"/>
                <w:szCs w:val="20"/>
              </w:rPr>
              <w:t>rozpoznać ślizganie się sprzęgła,</w:t>
            </w:r>
          </w:p>
          <w:p w:rsidR="00A61906" w:rsidRPr="00F35719" w:rsidRDefault="00A61906" w:rsidP="00A61906">
            <w:pPr>
              <w:pStyle w:val="Akapitzlist"/>
              <w:numPr>
                <w:ilvl w:val="0"/>
                <w:numId w:val="105"/>
              </w:numPr>
              <w:suppressAutoHyphens/>
              <w:autoSpaceDN w:val="0"/>
              <w:spacing w:after="0" w:line="240" w:lineRule="auto"/>
              <w:ind w:left="204" w:hanging="204"/>
              <w:textAlignment w:val="baseline"/>
              <w:rPr>
                <w:rFonts w:ascii="Arial" w:hAnsi="Arial" w:cs="Arial"/>
                <w:szCs w:val="20"/>
              </w:rPr>
            </w:pPr>
            <w:r w:rsidRPr="00F35719">
              <w:rPr>
                <w:rFonts w:ascii="Arial" w:hAnsi="Arial" w:cs="Arial"/>
                <w:szCs w:val="20"/>
              </w:rPr>
              <w:t>rozpoznać brak rozłączenia sprzęgła,</w:t>
            </w:r>
          </w:p>
          <w:p w:rsidR="00A61906" w:rsidRPr="00F35719" w:rsidRDefault="00A61906" w:rsidP="00A61906">
            <w:pPr>
              <w:pStyle w:val="Akapitzlist"/>
              <w:numPr>
                <w:ilvl w:val="0"/>
                <w:numId w:val="105"/>
              </w:numPr>
              <w:suppressAutoHyphens/>
              <w:autoSpaceDN w:val="0"/>
              <w:spacing w:after="0" w:line="240" w:lineRule="auto"/>
              <w:ind w:left="204" w:hanging="204"/>
              <w:textAlignment w:val="baseline"/>
              <w:rPr>
                <w:rFonts w:ascii="Arial" w:hAnsi="Arial" w:cs="Arial"/>
                <w:szCs w:val="20"/>
              </w:rPr>
            </w:pPr>
            <w:r w:rsidRPr="00F35719">
              <w:rPr>
                <w:rFonts w:ascii="Arial" w:hAnsi="Arial" w:cs="Arial"/>
                <w:szCs w:val="20"/>
              </w:rPr>
              <w:t>rozpoznać hałasy powstające podczas pracy sprzęgła,</w:t>
            </w:r>
          </w:p>
          <w:p w:rsidR="00A61906" w:rsidRPr="00F35719" w:rsidRDefault="00A61906" w:rsidP="00A61906">
            <w:pPr>
              <w:pStyle w:val="Akapitzlist"/>
              <w:numPr>
                <w:ilvl w:val="0"/>
                <w:numId w:val="105"/>
              </w:numPr>
              <w:suppressAutoHyphens/>
              <w:autoSpaceDN w:val="0"/>
              <w:spacing w:after="0" w:line="240" w:lineRule="auto"/>
              <w:ind w:left="204" w:hanging="204"/>
              <w:textAlignment w:val="baseline"/>
              <w:rPr>
                <w:rFonts w:ascii="Arial" w:hAnsi="Arial" w:cs="Arial"/>
                <w:szCs w:val="20"/>
              </w:rPr>
            </w:pPr>
            <w:r w:rsidRPr="00F35719">
              <w:rPr>
                <w:rFonts w:ascii="Arial" w:hAnsi="Arial" w:cs="Arial"/>
                <w:szCs w:val="20"/>
              </w:rPr>
              <w:t>rozpoznać opory i trudności przy wyłączaniu sprzęgła,</w:t>
            </w:r>
          </w:p>
          <w:p w:rsidR="00A61906" w:rsidRPr="00F35719" w:rsidRDefault="00A61906" w:rsidP="00A61906">
            <w:pPr>
              <w:pStyle w:val="Akapitzlist"/>
              <w:numPr>
                <w:ilvl w:val="0"/>
                <w:numId w:val="105"/>
              </w:numPr>
              <w:suppressAutoHyphens/>
              <w:autoSpaceDN w:val="0"/>
              <w:spacing w:after="0" w:line="240" w:lineRule="auto"/>
              <w:ind w:left="204" w:hanging="204"/>
              <w:textAlignment w:val="baseline"/>
              <w:rPr>
                <w:rFonts w:ascii="Arial" w:hAnsi="Arial" w:cs="Arial"/>
                <w:szCs w:val="20"/>
              </w:rPr>
            </w:pPr>
            <w:r w:rsidRPr="00F35719">
              <w:rPr>
                <w:rFonts w:ascii="Arial" w:hAnsi="Arial" w:cs="Arial"/>
                <w:szCs w:val="20"/>
              </w:rPr>
              <w:t>zweryfikować stan zespołu dociskowego sprzęgła,</w:t>
            </w:r>
          </w:p>
          <w:p w:rsidR="00A61906" w:rsidRPr="00F35719" w:rsidRDefault="00A61906" w:rsidP="00A61906">
            <w:pPr>
              <w:pStyle w:val="Akapitzlist"/>
              <w:numPr>
                <w:ilvl w:val="0"/>
                <w:numId w:val="105"/>
              </w:numPr>
              <w:suppressAutoHyphens/>
              <w:autoSpaceDN w:val="0"/>
              <w:spacing w:after="0" w:line="240" w:lineRule="auto"/>
              <w:ind w:left="204" w:hanging="204"/>
              <w:textAlignment w:val="baseline"/>
              <w:rPr>
                <w:rFonts w:ascii="Arial" w:hAnsi="Arial" w:cs="Arial"/>
                <w:szCs w:val="20"/>
              </w:rPr>
            </w:pPr>
            <w:r w:rsidRPr="00F35719">
              <w:rPr>
                <w:rFonts w:ascii="Arial" w:hAnsi="Arial" w:cs="Arial"/>
                <w:szCs w:val="20"/>
              </w:rPr>
              <w:t>zweryfikować stan dwumasowego koła zamachowego,</w:t>
            </w:r>
          </w:p>
          <w:p w:rsidR="00A61906" w:rsidRPr="00F35719" w:rsidRDefault="00A61906" w:rsidP="00A61906">
            <w:pPr>
              <w:numPr>
                <w:ilvl w:val="0"/>
                <w:numId w:val="105"/>
              </w:numPr>
              <w:spacing w:after="0" w:line="240" w:lineRule="auto"/>
              <w:ind w:left="204" w:hanging="204"/>
              <w:contextualSpacing/>
              <w:rPr>
                <w:szCs w:val="20"/>
              </w:rPr>
            </w:pPr>
            <w:r w:rsidRPr="00F35719">
              <w:rPr>
                <w:szCs w:val="20"/>
              </w:rPr>
              <w:t>wypełnić kartę pomiarów diagnostycznych,</w:t>
            </w:r>
          </w:p>
          <w:p w:rsidR="00A61906" w:rsidRPr="00F35719" w:rsidRDefault="00A61906" w:rsidP="00A61906">
            <w:pPr>
              <w:numPr>
                <w:ilvl w:val="0"/>
                <w:numId w:val="105"/>
              </w:numPr>
              <w:spacing w:after="0" w:line="240" w:lineRule="auto"/>
              <w:ind w:left="204" w:hanging="204"/>
              <w:contextualSpacing/>
              <w:rPr>
                <w:szCs w:val="20"/>
              </w:rPr>
            </w:pPr>
            <w:r w:rsidRPr="00F35719">
              <w:rPr>
                <w:szCs w:val="20"/>
              </w:rPr>
              <w:t>sporządzić kosztorys diagnostyki pojazdu samochodowego, jego podzespołów i zespołów,</w:t>
            </w:r>
          </w:p>
          <w:p w:rsidR="00A61906" w:rsidRPr="00F35719" w:rsidRDefault="00A61906" w:rsidP="00A61906">
            <w:pPr>
              <w:numPr>
                <w:ilvl w:val="0"/>
                <w:numId w:val="105"/>
              </w:numPr>
              <w:spacing w:after="0" w:line="240" w:lineRule="auto"/>
              <w:ind w:left="204" w:hanging="204"/>
              <w:contextualSpacing/>
              <w:rPr>
                <w:szCs w:val="20"/>
              </w:rPr>
            </w:pPr>
            <w:r w:rsidRPr="00F35719">
              <w:rPr>
                <w:szCs w:val="20"/>
              </w:rPr>
              <w:t>wprowadzić wyniki badań diagnostycznych pojazdu samochodowego do bazy danych serwisowych,</w:t>
            </w:r>
          </w:p>
          <w:p w:rsidR="00A61906" w:rsidRPr="00F35719" w:rsidRDefault="00A61906" w:rsidP="00A61906">
            <w:pPr>
              <w:numPr>
                <w:ilvl w:val="0"/>
                <w:numId w:val="105"/>
              </w:numPr>
              <w:spacing w:after="0" w:line="240" w:lineRule="auto"/>
              <w:ind w:left="204" w:hanging="204"/>
              <w:contextualSpacing/>
              <w:rPr>
                <w:szCs w:val="20"/>
              </w:rPr>
            </w:pPr>
            <w:r w:rsidRPr="00F35719">
              <w:rPr>
                <w:szCs w:val="20"/>
              </w:rPr>
              <w:t>przekazać klientowi informacje dotyczące wykonanej diagnostyki pojazdu  samochodowego,</w:t>
            </w:r>
          </w:p>
          <w:p w:rsidR="00A61906" w:rsidRPr="00F35719" w:rsidRDefault="00A61906" w:rsidP="00A61906">
            <w:pPr>
              <w:numPr>
                <w:ilvl w:val="0"/>
                <w:numId w:val="105"/>
              </w:numPr>
              <w:spacing w:after="0" w:line="240" w:lineRule="auto"/>
              <w:ind w:left="204" w:hanging="204"/>
              <w:contextualSpacing/>
              <w:rPr>
                <w:szCs w:val="20"/>
              </w:rPr>
            </w:pPr>
            <w:r w:rsidRPr="00F35719">
              <w:rPr>
                <w:szCs w:val="20"/>
              </w:rPr>
              <w:t>wydać dokumentację wykonanej diagnostyki pojazdu  samochodowego,</w:t>
            </w:r>
          </w:p>
          <w:p w:rsidR="00A61906" w:rsidRPr="00F35719" w:rsidRDefault="00A61906" w:rsidP="00A61906">
            <w:pPr>
              <w:pStyle w:val="Akapitzlist"/>
              <w:numPr>
                <w:ilvl w:val="0"/>
                <w:numId w:val="105"/>
              </w:numPr>
              <w:spacing w:after="0" w:line="240" w:lineRule="auto"/>
              <w:ind w:left="204" w:hanging="204"/>
            </w:pPr>
            <w:r w:rsidRPr="00F35719">
              <w:rPr>
                <w:rFonts w:ascii="Arial" w:hAnsi="Arial" w:cs="Arial"/>
                <w:szCs w:val="20"/>
              </w:rPr>
              <w:t>wydać pojazd samochodowy po wykonanej diagnostyce.</w:t>
            </w:r>
          </w:p>
        </w:tc>
        <w:tc>
          <w:tcPr>
            <w:tcW w:w="3373" w:type="dxa"/>
          </w:tcPr>
          <w:p w:rsidR="00A61906" w:rsidRPr="00F35719" w:rsidRDefault="00A61906" w:rsidP="00A61906">
            <w:pPr>
              <w:pStyle w:val="Akapitzlist"/>
              <w:numPr>
                <w:ilvl w:val="0"/>
                <w:numId w:val="105"/>
              </w:numPr>
              <w:suppressAutoHyphens/>
              <w:autoSpaceDN w:val="0"/>
              <w:spacing w:after="0" w:line="240" w:lineRule="auto"/>
              <w:ind w:left="204" w:hanging="204"/>
              <w:textAlignment w:val="baseline"/>
              <w:rPr>
                <w:rFonts w:ascii="Arial" w:hAnsi="Arial" w:cs="Arial"/>
                <w:szCs w:val="20"/>
              </w:rPr>
            </w:pPr>
            <w:r w:rsidRPr="00F35719">
              <w:rPr>
                <w:rFonts w:ascii="Arial" w:hAnsi="Arial" w:cs="Arial"/>
                <w:szCs w:val="20"/>
              </w:rPr>
              <w:t>ocenić zużycie tarczy sprzęgła,</w:t>
            </w:r>
          </w:p>
          <w:p w:rsidR="00A61906" w:rsidRPr="00F35719" w:rsidRDefault="00A61906" w:rsidP="00A61906">
            <w:pPr>
              <w:pStyle w:val="Akapitzlist"/>
              <w:numPr>
                <w:ilvl w:val="0"/>
                <w:numId w:val="105"/>
              </w:numPr>
              <w:suppressAutoHyphens/>
              <w:autoSpaceDN w:val="0"/>
              <w:spacing w:after="0" w:line="240" w:lineRule="auto"/>
              <w:ind w:left="204" w:hanging="204"/>
              <w:textAlignment w:val="baseline"/>
              <w:rPr>
                <w:rFonts w:ascii="Arial" w:hAnsi="Arial" w:cs="Arial"/>
                <w:szCs w:val="20"/>
              </w:rPr>
            </w:pPr>
            <w:r w:rsidRPr="00F35719">
              <w:rPr>
                <w:rFonts w:ascii="Arial" w:hAnsi="Arial" w:cs="Arial"/>
                <w:szCs w:val="20"/>
              </w:rPr>
              <w:t>zweryfikować stan sprężyny dociskowej sprzęgła,</w:t>
            </w:r>
          </w:p>
          <w:p w:rsidR="00A61906" w:rsidRPr="00F35719" w:rsidRDefault="00A61906" w:rsidP="00A61906">
            <w:pPr>
              <w:pStyle w:val="Akapitzlist"/>
              <w:numPr>
                <w:ilvl w:val="0"/>
                <w:numId w:val="105"/>
              </w:numPr>
              <w:suppressAutoHyphens/>
              <w:autoSpaceDN w:val="0"/>
              <w:spacing w:after="0" w:line="240" w:lineRule="auto"/>
              <w:ind w:left="204" w:hanging="204"/>
              <w:textAlignment w:val="baseline"/>
              <w:rPr>
                <w:rFonts w:ascii="Arial" w:hAnsi="Arial" w:cs="Arial"/>
                <w:szCs w:val="20"/>
              </w:rPr>
            </w:pPr>
            <w:r w:rsidRPr="00F35719">
              <w:rPr>
                <w:rFonts w:ascii="Arial" w:hAnsi="Arial" w:cs="Arial"/>
                <w:szCs w:val="20"/>
              </w:rPr>
              <w:t>posłużyć się urządzeniami do badania dwumasowego koła zamachowego,</w:t>
            </w:r>
          </w:p>
          <w:p w:rsidR="00A61906" w:rsidRPr="00F35719" w:rsidRDefault="00A61906" w:rsidP="00A61906">
            <w:pPr>
              <w:pStyle w:val="Akapitzlist"/>
              <w:numPr>
                <w:ilvl w:val="0"/>
                <w:numId w:val="105"/>
              </w:numPr>
              <w:suppressAutoHyphens/>
              <w:autoSpaceDN w:val="0"/>
              <w:spacing w:after="0" w:line="240" w:lineRule="auto"/>
              <w:ind w:left="204" w:hanging="204"/>
              <w:textAlignment w:val="baseline"/>
              <w:rPr>
                <w:rFonts w:ascii="Arial" w:hAnsi="Arial" w:cs="Arial"/>
                <w:szCs w:val="20"/>
              </w:rPr>
            </w:pPr>
            <w:r w:rsidRPr="00F35719">
              <w:rPr>
                <w:rFonts w:ascii="Arial" w:hAnsi="Arial" w:cs="Arial"/>
                <w:szCs w:val="20"/>
              </w:rPr>
              <w:t>przeprowadzić badanie dwumasowego koła zamachowego.</w:t>
            </w:r>
          </w:p>
        </w:tc>
        <w:tc>
          <w:tcPr>
            <w:tcW w:w="1276" w:type="dxa"/>
            <w:vAlign w:val="center"/>
          </w:tcPr>
          <w:p w:rsidR="00A61906" w:rsidRPr="00F35719" w:rsidRDefault="00A61906" w:rsidP="00A61906">
            <w:pPr>
              <w:spacing w:after="0"/>
              <w:contextualSpacing/>
              <w:jc w:val="center"/>
              <w:rPr>
                <w:szCs w:val="20"/>
              </w:rPr>
            </w:pPr>
            <w:r w:rsidRPr="00F35719">
              <w:rPr>
                <w:szCs w:val="20"/>
              </w:rPr>
              <w:t>Klasa III</w:t>
            </w:r>
          </w:p>
          <w:p w:rsidR="00A61906" w:rsidRPr="00F35719" w:rsidRDefault="00A61906" w:rsidP="00A61906">
            <w:pPr>
              <w:spacing w:after="0"/>
              <w:contextualSpacing/>
              <w:jc w:val="center"/>
              <w:rPr>
                <w:szCs w:val="20"/>
              </w:rPr>
            </w:pPr>
          </w:p>
        </w:tc>
      </w:tr>
      <w:tr w:rsidR="00A61906" w:rsidRPr="00F35719" w:rsidTr="00A61906">
        <w:tc>
          <w:tcPr>
            <w:tcW w:w="2262" w:type="dxa"/>
            <w:vMerge/>
            <w:vAlign w:val="center"/>
          </w:tcPr>
          <w:p w:rsidR="00A61906" w:rsidRPr="00F35719" w:rsidRDefault="00A61906" w:rsidP="00A61906">
            <w:pPr>
              <w:spacing w:after="0"/>
              <w:contextualSpacing/>
              <w:rPr>
                <w:szCs w:val="20"/>
              </w:rPr>
            </w:pPr>
          </w:p>
        </w:tc>
        <w:tc>
          <w:tcPr>
            <w:tcW w:w="2562" w:type="dxa"/>
            <w:vAlign w:val="center"/>
          </w:tcPr>
          <w:p w:rsidR="00A61906" w:rsidRPr="00F35719" w:rsidRDefault="00A61906" w:rsidP="00A61906">
            <w:pPr>
              <w:spacing w:after="0"/>
              <w:contextualSpacing/>
              <w:rPr>
                <w:szCs w:val="20"/>
              </w:rPr>
            </w:pPr>
            <w:r w:rsidRPr="00F35719">
              <w:rPr>
                <w:szCs w:val="20"/>
              </w:rPr>
              <w:t>2. Diagnozowanie układu hamulcowego</w:t>
            </w:r>
          </w:p>
        </w:tc>
        <w:tc>
          <w:tcPr>
            <w:tcW w:w="1238" w:type="dxa"/>
            <w:vAlign w:val="center"/>
          </w:tcPr>
          <w:p w:rsidR="00A61906" w:rsidRPr="00F35719" w:rsidRDefault="00A61906" w:rsidP="00A61906">
            <w:pPr>
              <w:spacing w:after="0"/>
              <w:ind w:left="232" w:hanging="232"/>
              <w:contextualSpacing/>
              <w:jc w:val="center"/>
              <w:rPr>
                <w:szCs w:val="20"/>
              </w:rPr>
            </w:pPr>
          </w:p>
        </w:tc>
        <w:tc>
          <w:tcPr>
            <w:tcW w:w="3714" w:type="dxa"/>
          </w:tcPr>
          <w:p w:rsidR="00A61906" w:rsidRPr="00F35719" w:rsidRDefault="00A61906" w:rsidP="00A61906">
            <w:pPr>
              <w:pStyle w:val="Akapitzlist"/>
              <w:numPr>
                <w:ilvl w:val="0"/>
                <w:numId w:val="129"/>
              </w:numPr>
              <w:spacing w:after="0" w:line="240" w:lineRule="auto"/>
              <w:ind w:left="206" w:hanging="206"/>
              <w:rPr>
                <w:rFonts w:ascii="Arial" w:hAnsi="Arial" w:cs="Arial"/>
                <w:szCs w:val="20"/>
              </w:rPr>
            </w:pPr>
            <w:r w:rsidRPr="00F35719">
              <w:rPr>
                <w:rFonts w:ascii="Arial" w:hAnsi="Arial" w:cs="Arial"/>
                <w:szCs w:val="20"/>
              </w:rPr>
              <w:t>przyjąć pojazd samochodowy do diagnostyki,</w:t>
            </w:r>
          </w:p>
          <w:p w:rsidR="00A61906" w:rsidRPr="00F35719" w:rsidRDefault="00A61906" w:rsidP="00A61906">
            <w:pPr>
              <w:pStyle w:val="Akapitzlist"/>
              <w:numPr>
                <w:ilvl w:val="0"/>
                <w:numId w:val="129"/>
              </w:numPr>
              <w:spacing w:after="0" w:line="240" w:lineRule="auto"/>
              <w:ind w:left="206" w:hanging="206"/>
              <w:rPr>
                <w:rFonts w:ascii="Arial" w:hAnsi="Arial" w:cs="Arial"/>
                <w:szCs w:val="20"/>
              </w:rPr>
            </w:pPr>
            <w:r w:rsidRPr="00F35719">
              <w:rPr>
                <w:rFonts w:ascii="Arial" w:hAnsi="Arial" w:cs="Arial"/>
                <w:szCs w:val="20"/>
              </w:rPr>
              <w:t>określić czas wykonania diagnostyki,</w:t>
            </w:r>
          </w:p>
          <w:p w:rsidR="00A61906" w:rsidRPr="00F35719" w:rsidRDefault="00A61906" w:rsidP="00A61906">
            <w:pPr>
              <w:pStyle w:val="Akapitzlist"/>
              <w:numPr>
                <w:ilvl w:val="0"/>
                <w:numId w:val="129"/>
              </w:numPr>
              <w:spacing w:after="0" w:line="240" w:lineRule="auto"/>
              <w:ind w:left="206" w:hanging="206"/>
              <w:rPr>
                <w:rFonts w:ascii="Arial" w:hAnsi="Arial" w:cs="Arial"/>
                <w:szCs w:val="20"/>
              </w:rPr>
            </w:pPr>
            <w:r w:rsidRPr="00F35719">
              <w:rPr>
                <w:rFonts w:ascii="Arial" w:hAnsi="Arial" w:cs="Arial"/>
                <w:szCs w:val="20"/>
              </w:rPr>
              <w:t>szacować koszty diagnostyki pojazdu samochodowego,</w:t>
            </w:r>
          </w:p>
          <w:p w:rsidR="00A61906" w:rsidRPr="00F35719" w:rsidRDefault="00A61906" w:rsidP="00A61906">
            <w:pPr>
              <w:pStyle w:val="Akapitzlist"/>
              <w:numPr>
                <w:ilvl w:val="0"/>
                <w:numId w:val="129"/>
              </w:numPr>
              <w:suppressAutoHyphens/>
              <w:autoSpaceDN w:val="0"/>
              <w:spacing w:after="0" w:line="240" w:lineRule="auto"/>
              <w:ind w:left="206" w:hanging="206"/>
              <w:contextualSpacing w:val="0"/>
              <w:textAlignment w:val="baseline"/>
              <w:rPr>
                <w:rFonts w:ascii="Arial" w:hAnsi="Arial" w:cs="Arial"/>
                <w:szCs w:val="20"/>
              </w:rPr>
            </w:pPr>
            <w:r w:rsidRPr="00F35719">
              <w:rPr>
                <w:rFonts w:ascii="Arial" w:hAnsi="Arial" w:cs="Arial"/>
                <w:szCs w:val="20"/>
              </w:rPr>
              <w:t>sprawdzić stan mocowania pedału hamulca,</w:t>
            </w:r>
          </w:p>
          <w:p w:rsidR="00A61906" w:rsidRPr="00F35719" w:rsidRDefault="00A61906" w:rsidP="00A61906">
            <w:pPr>
              <w:pStyle w:val="Akapitzlist"/>
              <w:numPr>
                <w:ilvl w:val="0"/>
                <w:numId w:val="129"/>
              </w:numPr>
              <w:suppressAutoHyphens/>
              <w:autoSpaceDN w:val="0"/>
              <w:spacing w:after="0" w:line="240" w:lineRule="auto"/>
              <w:ind w:left="206" w:hanging="206"/>
              <w:contextualSpacing w:val="0"/>
              <w:textAlignment w:val="baseline"/>
              <w:rPr>
                <w:rFonts w:ascii="Arial" w:hAnsi="Arial" w:cs="Arial"/>
                <w:szCs w:val="20"/>
              </w:rPr>
            </w:pPr>
            <w:r w:rsidRPr="00F35719">
              <w:rPr>
                <w:rFonts w:ascii="Arial" w:hAnsi="Arial" w:cs="Arial"/>
                <w:szCs w:val="20"/>
              </w:rPr>
              <w:t>sprawdzić stan hamulca awaryjnego,</w:t>
            </w:r>
          </w:p>
          <w:p w:rsidR="00A61906" w:rsidRPr="00F35719" w:rsidRDefault="00A61906" w:rsidP="00A61906">
            <w:pPr>
              <w:pStyle w:val="Akapitzlist"/>
              <w:numPr>
                <w:ilvl w:val="0"/>
                <w:numId w:val="129"/>
              </w:numPr>
              <w:suppressAutoHyphens/>
              <w:autoSpaceDN w:val="0"/>
              <w:spacing w:after="0" w:line="240" w:lineRule="auto"/>
              <w:ind w:left="206" w:hanging="206"/>
              <w:contextualSpacing w:val="0"/>
              <w:textAlignment w:val="baseline"/>
              <w:rPr>
                <w:rFonts w:ascii="Arial" w:hAnsi="Arial" w:cs="Arial"/>
                <w:szCs w:val="20"/>
              </w:rPr>
            </w:pPr>
            <w:r w:rsidRPr="00F35719">
              <w:rPr>
                <w:rFonts w:ascii="Arial" w:hAnsi="Arial" w:cs="Arial"/>
                <w:szCs w:val="20"/>
              </w:rPr>
              <w:t>sprawdzić stan sztywnych przewodów hamulcowych,</w:t>
            </w:r>
          </w:p>
          <w:p w:rsidR="00A61906" w:rsidRPr="00F35719" w:rsidRDefault="00A61906" w:rsidP="00A61906">
            <w:pPr>
              <w:pStyle w:val="Akapitzlist"/>
              <w:numPr>
                <w:ilvl w:val="0"/>
                <w:numId w:val="129"/>
              </w:numPr>
              <w:suppressAutoHyphens/>
              <w:autoSpaceDN w:val="0"/>
              <w:spacing w:after="0" w:line="240" w:lineRule="auto"/>
              <w:ind w:left="206" w:hanging="206"/>
              <w:contextualSpacing w:val="0"/>
              <w:textAlignment w:val="baseline"/>
              <w:rPr>
                <w:rFonts w:ascii="Arial" w:hAnsi="Arial" w:cs="Arial"/>
                <w:szCs w:val="20"/>
              </w:rPr>
            </w:pPr>
            <w:r w:rsidRPr="00F35719">
              <w:rPr>
                <w:rFonts w:ascii="Arial" w:hAnsi="Arial" w:cs="Arial"/>
                <w:szCs w:val="20"/>
              </w:rPr>
              <w:t>sprawdzić stan elastycznych przewodów hamulcowych,</w:t>
            </w:r>
          </w:p>
          <w:p w:rsidR="00A61906" w:rsidRPr="00F35719" w:rsidRDefault="00A61906" w:rsidP="00A61906">
            <w:pPr>
              <w:pStyle w:val="Akapitzlist"/>
              <w:numPr>
                <w:ilvl w:val="0"/>
                <w:numId w:val="129"/>
              </w:numPr>
              <w:suppressAutoHyphens/>
              <w:autoSpaceDN w:val="0"/>
              <w:spacing w:after="0" w:line="240" w:lineRule="auto"/>
              <w:ind w:left="206" w:hanging="206"/>
              <w:contextualSpacing w:val="0"/>
              <w:textAlignment w:val="baseline"/>
              <w:rPr>
                <w:rFonts w:ascii="Arial" w:hAnsi="Arial" w:cs="Arial"/>
                <w:szCs w:val="20"/>
              </w:rPr>
            </w:pPr>
            <w:r w:rsidRPr="00F35719">
              <w:rPr>
                <w:rFonts w:ascii="Arial" w:hAnsi="Arial" w:cs="Arial"/>
                <w:szCs w:val="20"/>
              </w:rPr>
              <w:t>posłużyć się urządzeniami pomiarowymi w celu oceny zużycia elementów mechanizmów hamulcowych,</w:t>
            </w:r>
          </w:p>
          <w:p w:rsidR="00A61906" w:rsidRPr="00F35719" w:rsidRDefault="00A61906" w:rsidP="00A61906">
            <w:pPr>
              <w:pStyle w:val="Akapitzlist"/>
              <w:numPr>
                <w:ilvl w:val="0"/>
                <w:numId w:val="129"/>
              </w:numPr>
              <w:suppressAutoHyphens/>
              <w:autoSpaceDN w:val="0"/>
              <w:spacing w:after="0" w:line="240" w:lineRule="auto"/>
              <w:ind w:left="206" w:hanging="206"/>
              <w:contextualSpacing w:val="0"/>
              <w:textAlignment w:val="baseline"/>
              <w:rPr>
                <w:rFonts w:ascii="Arial" w:hAnsi="Arial" w:cs="Arial"/>
                <w:szCs w:val="20"/>
              </w:rPr>
            </w:pPr>
            <w:r w:rsidRPr="00F35719">
              <w:rPr>
                <w:rFonts w:ascii="Arial" w:hAnsi="Arial" w:cs="Arial"/>
                <w:szCs w:val="20"/>
              </w:rPr>
              <w:t>sprawdzić stan szczęk hamulcowych,</w:t>
            </w:r>
          </w:p>
          <w:p w:rsidR="00A61906" w:rsidRPr="00F35719" w:rsidRDefault="00A61906" w:rsidP="00A61906">
            <w:pPr>
              <w:pStyle w:val="Akapitzlist"/>
              <w:numPr>
                <w:ilvl w:val="0"/>
                <w:numId w:val="129"/>
              </w:numPr>
              <w:suppressAutoHyphens/>
              <w:autoSpaceDN w:val="0"/>
              <w:spacing w:after="0" w:line="240" w:lineRule="auto"/>
              <w:ind w:left="206" w:hanging="206"/>
              <w:contextualSpacing w:val="0"/>
              <w:textAlignment w:val="baseline"/>
              <w:rPr>
                <w:rFonts w:ascii="Arial" w:hAnsi="Arial" w:cs="Arial"/>
                <w:szCs w:val="20"/>
              </w:rPr>
            </w:pPr>
            <w:r w:rsidRPr="00F35719">
              <w:rPr>
                <w:rFonts w:ascii="Arial" w:hAnsi="Arial" w:cs="Arial"/>
                <w:szCs w:val="20"/>
              </w:rPr>
              <w:t>sprawdzić stan klocków hamulcowych,</w:t>
            </w:r>
          </w:p>
          <w:p w:rsidR="00A61906" w:rsidRPr="00F35719" w:rsidRDefault="00A61906" w:rsidP="00A61906">
            <w:pPr>
              <w:pStyle w:val="Akapitzlist"/>
              <w:numPr>
                <w:ilvl w:val="0"/>
                <w:numId w:val="129"/>
              </w:numPr>
              <w:suppressAutoHyphens/>
              <w:autoSpaceDN w:val="0"/>
              <w:spacing w:after="0" w:line="240" w:lineRule="auto"/>
              <w:ind w:left="206" w:hanging="206"/>
              <w:contextualSpacing w:val="0"/>
              <w:textAlignment w:val="baseline"/>
              <w:rPr>
                <w:rFonts w:ascii="Arial" w:hAnsi="Arial" w:cs="Arial"/>
                <w:szCs w:val="20"/>
              </w:rPr>
            </w:pPr>
            <w:r w:rsidRPr="00F35719">
              <w:rPr>
                <w:rFonts w:ascii="Arial" w:hAnsi="Arial" w:cs="Arial"/>
                <w:szCs w:val="20"/>
              </w:rPr>
              <w:t>dokonać weryfikacji bębnów hamulcowych,</w:t>
            </w:r>
          </w:p>
          <w:p w:rsidR="00A61906" w:rsidRPr="00F35719" w:rsidRDefault="00A61906" w:rsidP="00A61906">
            <w:pPr>
              <w:pStyle w:val="Akapitzlist"/>
              <w:numPr>
                <w:ilvl w:val="0"/>
                <w:numId w:val="129"/>
              </w:numPr>
              <w:suppressAutoHyphens/>
              <w:autoSpaceDN w:val="0"/>
              <w:spacing w:after="0" w:line="240" w:lineRule="auto"/>
              <w:ind w:left="206" w:hanging="206"/>
              <w:contextualSpacing w:val="0"/>
              <w:textAlignment w:val="baseline"/>
              <w:rPr>
                <w:rFonts w:ascii="Arial" w:hAnsi="Arial" w:cs="Arial"/>
                <w:szCs w:val="20"/>
              </w:rPr>
            </w:pPr>
            <w:r w:rsidRPr="00F35719">
              <w:rPr>
                <w:rFonts w:ascii="Arial" w:hAnsi="Arial" w:cs="Arial"/>
                <w:szCs w:val="20"/>
              </w:rPr>
              <w:t>dokonać weryfikacji tarcz hamulcowych,</w:t>
            </w:r>
          </w:p>
          <w:p w:rsidR="00A61906" w:rsidRPr="00F35719" w:rsidRDefault="00A61906" w:rsidP="00A61906">
            <w:pPr>
              <w:pStyle w:val="Akapitzlist"/>
              <w:numPr>
                <w:ilvl w:val="0"/>
                <w:numId w:val="129"/>
              </w:numPr>
              <w:suppressAutoHyphens/>
              <w:autoSpaceDN w:val="0"/>
              <w:spacing w:after="0" w:line="240" w:lineRule="auto"/>
              <w:ind w:left="206" w:hanging="206"/>
              <w:contextualSpacing w:val="0"/>
              <w:textAlignment w:val="baseline"/>
              <w:rPr>
                <w:rFonts w:ascii="Arial" w:hAnsi="Arial" w:cs="Arial"/>
                <w:szCs w:val="20"/>
              </w:rPr>
            </w:pPr>
            <w:r w:rsidRPr="00F35719">
              <w:rPr>
                <w:rFonts w:ascii="Arial" w:hAnsi="Arial" w:cs="Arial"/>
                <w:szCs w:val="20"/>
              </w:rPr>
              <w:t>dokonać pomiaru grubości tarczy hamulcowej,</w:t>
            </w:r>
          </w:p>
          <w:p w:rsidR="00A61906" w:rsidRPr="00F35719" w:rsidRDefault="00A61906" w:rsidP="00A61906">
            <w:pPr>
              <w:pStyle w:val="Akapitzlist"/>
              <w:numPr>
                <w:ilvl w:val="0"/>
                <w:numId w:val="129"/>
              </w:numPr>
              <w:suppressAutoHyphens/>
              <w:autoSpaceDN w:val="0"/>
              <w:spacing w:after="0" w:line="240" w:lineRule="auto"/>
              <w:ind w:left="206" w:hanging="206"/>
              <w:contextualSpacing w:val="0"/>
              <w:textAlignment w:val="baseline"/>
              <w:rPr>
                <w:rFonts w:ascii="Arial" w:hAnsi="Arial" w:cs="Arial"/>
                <w:szCs w:val="20"/>
              </w:rPr>
            </w:pPr>
            <w:r w:rsidRPr="00F35719">
              <w:rPr>
                <w:rFonts w:ascii="Arial" w:hAnsi="Arial" w:cs="Arial"/>
                <w:szCs w:val="20"/>
              </w:rPr>
              <w:t>ocenić stopień zużycia tarczy hamulcowej,</w:t>
            </w:r>
          </w:p>
          <w:p w:rsidR="00A61906" w:rsidRPr="00F35719" w:rsidRDefault="00A61906" w:rsidP="00A61906">
            <w:pPr>
              <w:pStyle w:val="Akapitzlist"/>
              <w:numPr>
                <w:ilvl w:val="0"/>
                <w:numId w:val="129"/>
              </w:numPr>
              <w:suppressAutoHyphens/>
              <w:autoSpaceDN w:val="0"/>
              <w:spacing w:after="0" w:line="240" w:lineRule="auto"/>
              <w:ind w:left="206" w:hanging="206"/>
              <w:contextualSpacing w:val="0"/>
              <w:textAlignment w:val="baseline"/>
              <w:rPr>
                <w:rFonts w:ascii="Arial" w:hAnsi="Arial" w:cs="Arial"/>
                <w:szCs w:val="20"/>
              </w:rPr>
            </w:pPr>
            <w:r w:rsidRPr="00F35719">
              <w:rPr>
                <w:rFonts w:ascii="Arial" w:hAnsi="Arial" w:cs="Arial"/>
                <w:szCs w:val="20"/>
              </w:rPr>
              <w:t>przeprowadzić pomiar średnicy roboczej bębna hamulcowego,</w:t>
            </w:r>
          </w:p>
          <w:p w:rsidR="00A61906" w:rsidRPr="00F35719" w:rsidRDefault="00A61906" w:rsidP="00A61906">
            <w:pPr>
              <w:pStyle w:val="Akapitzlist"/>
              <w:numPr>
                <w:ilvl w:val="0"/>
                <w:numId w:val="129"/>
              </w:numPr>
              <w:suppressAutoHyphens/>
              <w:autoSpaceDN w:val="0"/>
              <w:spacing w:after="0" w:line="240" w:lineRule="auto"/>
              <w:ind w:left="206" w:hanging="206"/>
              <w:contextualSpacing w:val="0"/>
              <w:textAlignment w:val="baseline"/>
              <w:rPr>
                <w:rFonts w:ascii="Arial" w:hAnsi="Arial" w:cs="Arial"/>
                <w:szCs w:val="20"/>
              </w:rPr>
            </w:pPr>
            <w:r w:rsidRPr="00F35719">
              <w:rPr>
                <w:rFonts w:ascii="Arial" w:hAnsi="Arial" w:cs="Arial"/>
                <w:szCs w:val="20"/>
              </w:rPr>
              <w:t>ocenić stopień zużycia bębna hamulcowego,</w:t>
            </w:r>
          </w:p>
          <w:p w:rsidR="00A61906" w:rsidRPr="00F35719" w:rsidRDefault="00A61906" w:rsidP="00A61906">
            <w:pPr>
              <w:pStyle w:val="Akapitzlist"/>
              <w:numPr>
                <w:ilvl w:val="0"/>
                <w:numId w:val="129"/>
              </w:numPr>
              <w:suppressAutoHyphens/>
              <w:autoSpaceDN w:val="0"/>
              <w:spacing w:after="0" w:line="240" w:lineRule="auto"/>
              <w:ind w:left="206" w:hanging="206"/>
              <w:contextualSpacing w:val="0"/>
              <w:textAlignment w:val="baseline"/>
              <w:rPr>
                <w:rFonts w:ascii="Arial" w:hAnsi="Arial" w:cs="Arial"/>
                <w:szCs w:val="20"/>
              </w:rPr>
            </w:pPr>
            <w:r w:rsidRPr="00F35719">
              <w:rPr>
                <w:rFonts w:ascii="Arial" w:hAnsi="Arial" w:cs="Arial"/>
                <w:szCs w:val="20"/>
              </w:rPr>
              <w:t>przeprowadzić badanie płynów hamulcowych,</w:t>
            </w:r>
          </w:p>
          <w:p w:rsidR="00A61906" w:rsidRPr="00F35719" w:rsidRDefault="00A61906" w:rsidP="00A61906">
            <w:pPr>
              <w:numPr>
                <w:ilvl w:val="0"/>
                <w:numId w:val="129"/>
              </w:numPr>
              <w:spacing w:after="0" w:line="240" w:lineRule="auto"/>
              <w:ind w:left="206" w:hanging="206"/>
              <w:rPr>
                <w:szCs w:val="20"/>
              </w:rPr>
            </w:pPr>
            <w:r w:rsidRPr="00F35719">
              <w:rPr>
                <w:szCs w:val="20"/>
              </w:rPr>
              <w:t>wypełnić kartę pomiarów diagnostycznych,</w:t>
            </w:r>
          </w:p>
          <w:p w:rsidR="00A61906" w:rsidRPr="00F35719" w:rsidRDefault="00A61906" w:rsidP="00A61906">
            <w:pPr>
              <w:numPr>
                <w:ilvl w:val="0"/>
                <w:numId w:val="129"/>
              </w:numPr>
              <w:spacing w:after="0" w:line="240" w:lineRule="auto"/>
              <w:ind w:left="206" w:hanging="206"/>
              <w:rPr>
                <w:szCs w:val="20"/>
              </w:rPr>
            </w:pPr>
            <w:r w:rsidRPr="00F35719">
              <w:rPr>
                <w:szCs w:val="20"/>
              </w:rPr>
              <w:t>sporządzić kosztorys diagnostyki pojazdu samochodowego, jego podzespołów i zespołów,</w:t>
            </w:r>
          </w:p>
          <w:p w:rsidR="00A61906" w:rsidRPr="00F35719" w:rsidRDefault="00A61906" w:rsidP="00A61906">
            <w:pPr>
              <w:numPr>
                <w:ilvl w:val="0"/>
                <w:numId w:val="129"/>
              </w:numPr>
              <w:spacing w:after="0" w:line="240" w:lineRule="auto"/>
              <w:ind w:left="206" w:hanging="206"/>
              <w:rPr>
                <w:szCs w:val="20"/>
              </w:rPr>
            </w:pPr>
            <w:r w:rsidRPr="00F35719">
              <w:rPr>
                <w:szCs w:val="20"/>
              </w:rPr>
              <w:t>wprowadzić wyniki badań diagnostycznych pojazdu samochodowego do bazy danych serwisowych,</w:t>
            </w:r>
          </w:p>
          <w:p w:rsidR="00A61906" w:rsidRPr="00F35719" w:rsidRDefault="00A61906" w:rsidP="00A61906">
            <w:pPr>
              <w:numPr>
                <w:ilvl w:val="0"/>
                <w:numId w:val="129"/>
              </w:numPr>
              <w:spacing w:after="0" w:line="240" w:lineRule="auto"/>
              <w:ind w:left="206" w:hanging="206"/>
              <w:rPr>
                <w:szCs w:val="20"/>
              </w:rPr>
            </w:pPr>
            <w:r w:rsidRPr="00F35719">
              <w:rPr>
                <w:szCs w:val="20"/>
              </w:rPr>
              <w:t>przekazać klientowi informacje dotyczące wykonanej diagnostyki pojazdu  samochodowego,</w:t>
            </w:r>
          </w:p>
          <w:p w:rsidR="00A61906" w:rsidRPr="00F35719" w:rsidRDefault="00A61906" w:rsidP="00A61906">
            <w:pPr>
              <w:numPr>
                <w:ilvl w:val="0"/>
                <w:numId w:val="129"/>
              </w:numPr>
              <w:spacing w:after="0" w:line="240" w:lineRule="auto"/>
              <w:ind w:left="206" w:hanging="206"/>
              <w:rPr>
                <w:szCs w:val="20"/>
              </w:rPr>
            </w:pPr>
            <w:r w:rsidRPr="00F35719">
              <w:rPr>
                <w:szCs w:val="20"/>
              </w:rPr>
              <w:t>wydać dokumentację wykonanej diagnostyki pojazdu  samochodowego,</w:t>
            </w:r>
          </w:p>
          <w:p w:rsidR="00A61906" w:rsidRPr="00F35719" w:rsidRDefault="00A61906" w:rsidP="00A61906">
            <w:pPr>
              <w:pStyle w:val="Akapitzlist"/>
              <w:numPr>
                <w:ilvl w:val="0"/>
                <w:numId w:val="129"/>
              </w:numPr>
              <w:spacing w:after="0" w:line="240" w:lineRule="auto"/>
              <w:ind w:left="206" w:hanging="206"/>
            </w:pPr>
            <w:r w:rsidRPr="00F35719">
              <w:rPr>
                <w:rFonts w:ascii="Arial" w:hAnsi="Arial" w:cs="Arial"/>
                <w:szCs w:val="20"/>
              </w:rPr>
              <w:t>wydać pojazd samochodowy po wykonanej diagnostyce.</w:t>
            </w:r>
          </w:p>
        </w:tc>
        <w:tc>
          <w:tcPr>
            <w:tcW w:w="3373" w:type="dxa"/>
          </w:tcPr>
          <w:p w:rsidR="00A61906" w:rsidRPr="00F35719" w:rsidRDefault="00A61906" w:rsidP="00A61906">
            <w:pPr>
              <w:pStyle w:val="Akapitzlist"/>
              <w:numPr>
                <w:ilvl w:val="0"/>
                <w:numId w:val="129"/>
              </w:numPr>
              <w:suppressAutoHyphens/>
              <w:autoSpaceDN w:val="0"/>
              <w:spacing w:after="0" w:line="240" w:lineRule="auto"/>
              <w:ind w:left="206" w:hanging="206"/>
              <w:contextualSpacing w:val="0"/>
              <w:textAlignment w:val="baseline"/>
              <w:rPr>
                <w:rFonts w:ascii="Arial" w:hAnsi="Arial" w:cs="Arial"/>
                <w:szCs w:val="20"/>
              </w:rPr>
            </w:pPr>
            <w:r w:rsidRPr="00F35719">
              <w:rPr>
                <w:rFonts w:ascii="Arial" w:hAnsi="Arial" w:cs="Arial"/>
                <w:szCs w:val="20"/>
              </w:rPr>
              <w:t>sprawdzić stan urządzenia wspomagającego,</w:t>
            </w:r>
          </w:p>
          <w:p w:rsidR="00A61906" w:rsidRPr="00F35719" w:rsidRDefault="00A61906" w:rsidP="00A61906">
            <w:pPr>
              <w:pStyle w:val="Akapitzlist"/>
              <w:numPr>
                <w:ilvl w:val="0"/>
                <w:numId w:val="129"/>
              </w:numPr>
              <w:suppressAutoHyphens/>
              <w:autoSpaceDN w:val="0"/>
              <w:spacing w:after="0" w:line="240" w:lineRule="auto"/>
              <w:ind w:left="206" w:hanging="206"/>
              <w:contextualSpacing w:val="0"/>
              <w:textAlignment w:val="baseline"/>
              <w:rPr>
                <w:rFonts w:ascii="Arial" w:hAnsi="Arial" w:cs="Arial"/>
                <w:szCs w:val="20"/>
              </w:rPr>
            </w:pPr>
            <w:r w:rsidRPr="00F35719">
              <w:rPr>
                <w:rFonts w:ascii="Arial" w:hAnsi="Arial" w:cs="Arial"/>
                <w:szCs w:val="20"/>
              </w:rPr>
              <w:t>przeprowadzić pomiary czujników ABS,</w:t>
            </w:r>
          </w:p>
          <w:p w:rsidR="00A61906" w:rsidRPr="00F35719" w:rsidRDefault="00A61906" w:rsidP="00A61906">
            <w:pPr>
              <w:pStyle w:val="Akapitzlist"/>
              <w:numPr>
                <w:ilvl w:val="0"/>
                <w:numId w:val="129"/>
              </w:numPr>
              <w:suppressAutoHyphens/>
              <w:autoSpaceDN w:val="0"/>
              <w:spacing w:after="0" w:line="240" w:lineRule="auto"/>
              <w:ind w:left="206" w:hanging="206"/>
              <w:contextualSpacing w:val="0"/>
              <w:textAlignment w:val="baseline"/>
              <w:rPr>
                <w:rFonts w:ascii="Arial" w:hAnsi="Arial" w:cs="Arial"/>
                <w:szCs w:val="20"/>
              </w:rPr>
            </w:pPr>
            <w:r w:rsidRPr="00F35719">
              <w:rPr>
                <w:rFonts w:ascii="Arial" w:hAnsi="Arial" w:cs="Arial"/>
                <w:szCs w:val="20"/>
              </w:rPr>
              <w:t>dokonać pomiaru bicia tarczy hamulcowej,</w:t>
            </w:r>
          </w:p>
          <w:p w:rsidR="00A61906" w:rsidRPr="00F35719" w:rsidRDefault="00A61906" w:rsidP="00A61906">
            <w:pPr>
              <w:pStyle w:val="Akapitzlist"/>
              <w:numPr>
                <w:ilvl w:val="0"/>
                <w:numId w:val="129"/>
              </w:numPr>
              <w:suppressAutoHyphens/>
              <w:autoSpaceDN w:val="0"/>
              <w:spacing w:after="0" w:line="240" w:lineRule="auto"/>
              <w:ind w:left="206" w:hanging="206"/>
              <w:contextualSpacing w:val="0"/>
              <w:textAlignment w:val="baseline"/>
              <w:rPr>
                <w:rFonts w:ascii="Arial" w:hAnsi="Arial" w:cs="Arial"/>
                <w:szCs w:val="20"/>
              </w:rPr>
            </w:pPr>
            <w:r w:rsidRPr="00F35719">
              <w:rPr>
                <w:rFonts w:ascii="Arial" w:hAnsi="Arial" w:cs="Arial"/>
                <w:szCs w:val="20"/>
              </w:rPr>
              <w:t>dokonać pomiaru sił hamowania na stanowisku rolkowym,</w:t>
            </w:r>
          </w:p>
          <w:p w:rsidR="00A61906" w:rsidRPr="00F35719" w:rsidRDefault="00A61906" w:rsidP="00A61906">
            <w:pPr>
              <w:pStyle w:val="Akapitzlist"/>
              <w:numPr>
                <w:ilvl w:val="0"/>
                <w:numId w:val="129"/>
              </w:numPr>
              <w:suppressAutoHyphens/>
              <w:autoSpaceDN w:val="0"/>
              <w:spacing w:after="0" w:line="240" w:lineRule="auto"/>
              <w:ind w:left="206" w:hanging="206"/>
              <w:contextualSpacing w:val="0"/>
              <w:textAlignment w:val="baseline"/>
              <w:rPr>
                <w:rFonts w:ascii="Arial" w:hAnsi="Arial" w:cs="Arial"/>
                <w:szCs w:val="20"/>
              </w:rPr>
            </w:pPr>
            <w:r w:rsidRPr="00F35719">
              <w:rPr>
                <w:rFonts w:ascii="Arial" w:hAnsi="Arial" w:cs="Arial"/>
                <w:szCs w:val="20"/>
              </w:rPr>
              <w:t>wykonać wydruk wyników pomiaru,</w:t>
            </w:r>
          </w:p>
          <w:p w:rsidR="00A61906" w:rsidRPr="00F35719" w:rsidRDefault="00A61906" w:rsidP="00A61906">
            <w:pPr>
              <w:pStyle w:val="Akapitzlist"/>
              <w:numPr>
                <w:ilvl w:val="0"/>
                <w:numId w:val="129"/>
              </w:numPr>
              <w:suppressAutoHyphens/>
              <w:autoSpaceDN w:val="0"/>
              <w:spacing w:after="0" w:line="240" w:lineRule="auto"/>
              <w:ind w:left="206" w:hanging="206"/>
              <w:contextualSpacing w:val="0"/>
              <w:textAlignment w:val="baseline"/>
              <w:rPr>
                <w:rFonts w:ascii="Arial" w:hAnsi="Arial" w:cs="Arial"/>
                <w:szCs w:val="20"/>
              </w:rPr>
            </w:pPr>
            <w:r w:rsidRPr="00F35719">
              <w:rPr>
                <w:rFonts w:ascii="Arial" w:hAnsi="Arial" w:cs="Arial"/>
                <w:szCs w:val="20"/>
              </w:rPr>
              <w:t>ocenić skuteczność hamowania hamulca roboczego,</w:t>
            </w:r>
          </w:p>
          <w:p w:rsidR="00A61906" w:rsidRPr="00F35719" w:rsidRDefault="00A61906" w:rsidP="00A61906">
            <w:pPr>
              <w:pStyle w:val="Akapitzlist"/>
              <w:numPr>
                <w:ilvl w:val="0"/>
                <w:numId w:val="129"/>
              </w:numPr>
              <w:suppressAutoHyphens/>
              <w:autoSpaceDN w:val="0"/>
              <w:spacing w:after="0" w:line="240" w:lineRule="auto"/>
              <w:ind w:left="206" w:hanging="206"/>
              <w:contextualSpacing w:val="0"/>
              <w:textAlignment w:val="baseline"/>
              <w:rPr>
                <w:rFonts w:ascii="Arial" w:hAnsi="Arial" w:cs="Arial"/>
                <w:szCs w:val="20"/>
              </w:rPr>
            </w:pPr>
            <w:r w:rsidRPr="00F35719">
              <w:rPr>
                <w:rFonts w:ascii="Arial" w:hAnsi="Arial" w:cs="Arial"/>
                <w:szCs w:val="20"/>
              </w:rPr>
              <w:t>ocenić skuteczność hamowania hamulców postojowego i awaryjnego,</w:t>
            </w:r>
          </w:p>
          <w:p w:rsidR="00A61906" w:rsidRPr="00F35719" w:rsidRDefault="00A61906" w:rsidP="00A61906">
            <w:pPr>
              <w:pStyle w:val="Akapitzlist"/>
              <w:numPr>
                <w:ilvl w:val="0"/>
                <w:numId w:val="129"/>
              </w:numPr>
              <w:suppressAutoHyphens/>
              <w:autoSpaceDN w:val="0"/>
              <w:spacing w:after="0" w:line="240" w:lineRule="auto"/>
              <w:ind w:left="206" w:hanging="206"/>
              <w:contextualSpacing w:val="0"/>
              <w:textAlignment w:val="baseline"/>
              <w:rPr>
                <w:rFonts w:ascii="Arial" w:hAnsi="Arial" w:cs="Arial"/>
                <w:szCs w:val="20"/>
              </w:rPr>
            </w:pPr>
            <w:r w:rsidRPr="00F35719">
              <w:rPr>
                <w:rFonts w:ascii="Arial" w:hAnsi="Arial" w:cs="Arial"/>
                <w:szCs w:val="20"/>
              </w:rPr>
              <w:t>dokonać oceny równomierności hamowania,</w:t>
            </w:r>
          </w:p>
          <w:p w:rsidR="00A61906" w:rsidRPr="00F35719" w:rsidRDefault="00A61906" w:rsidP="00A61906">
            <w:pPr>
              <w:pStyle w:val="Akapitzlist"/>
              <w:numPr>
                <w:ilvl w:val="0"/>
                <w:numId w:val="129"/>
              </w:numPr>
              <w:suppressAutoHyphens/>
              <w:autoSpaceDN w:val="0"/>
              <w:spacing w:after="0" w:line="240" w:lineRule="auto"/>
              <w:ind w:left="206" w:hanging="206"/>
              <w:contextualSpacing w:val="0"/>
              <w:textAlignment w:val="baseline"/>
              <w:rPr>
                <w:rFonts w:ascii="Arial" w:hAnsi="Arial" w:cs="Arial"/>
                <w:szCs w:val="20"/>
              </w:rPr>
            </w:pPr>
            <w:r w:rsidRPr="00F35719">
              <w:rPr>
                <w:rFonts w:ascii="Arial" w:hAnsi="Arial" w:cs="Arial"/>
                <w:szCs w:val="20"/>
              </w:rPr>
              <w:t>porównać wyniki badań ze wskaźnikiem skuteczności hamowania.</w:t>
            </w:r>
          </w:p>
        </w:tc>
        <w:tc>
          <w:tcPr>
            <w:tcW w:w="1276" w:type="dxa"/>
            <w:vAlign w:val="center"/>
          </w:tcPr>
          <w:p w:rsidR="00A61906" w:rsidRPr="00F35719" w:rsidRDefault="00A61906" w:rsidP="00A61906">
            <w:pPr>
              <w:spacing w:after="0"/>
              <w:contextualSpacing/>
              <w:jc w:val="center"/>
              <w:rPr>
                <w:szCs w:val="20"/>
              </w:rPr>
            </w:pPr>
            <w:r w:rsidRPr="00F35719">
              <w:rPr>
                <w:szCs w:val="20"/>
              </w:rPr>
              <w:t>Klasa II</w:t>
            </w:r>
            <w:r>
              <w:rPr>
                <w:szCs w:val="20"/>
              </w:rPr>
              <w:t>I</w:t>
            </w:r>
          </w:p>
        </w:tc>
      </w:tr>
      <w:tr w:rsidR="00A61906" w:rsidRPr="00F35719" w:rsidTr="00A61906">
        <w:tc>
          <w:tcPr>
            <w:tcW w:w="2262" w:type="dxa"/>
            <w:vMerge/>
            <w:vAlign w:val="center"/>
          </w:tcPr>
          <w:p w:rsidR="00A61906" w:rsidRPr="00F35719" w:rsidRDefault="00A61906" w:rsidP="00A61906">
            <w:pPr>
              <w:spacing w:after="0"/>
              <w:contextualSpacing/>
              <w:rPr>
                <w:szCs w:val="20"/>
              </w:rPr>
            </w:pPr>
          </w:p>
        </w:tc>
        <w:tc>
          <w:tcPr>
            <w:tcW w:w="2562" w:type="dxa"/>
            <w:vAlign w:val="center"/>
          </w:tcPr>
          <w:p w:rsidR="00A61906" w:rsidRPr="00F35719" w:rsidRDefault="00A61906" w:rsidP="00A61906">
            <w:pPr>
              <w:spacing w:after="0"/>
              <w:contextualSpacing/>
              <w:rPr>
                <w:szCs w:val="20"/>
              </w:rPr>
            </w:pPr>
            <w:r w:rsidRPr="00F35719">
              <w:rPr>
                <w:szCs w:val="20"/>
              </w:rPr>
              <w:t>3. Diagnozowanie układu kierowniczego</w:t>
            </w:r>
          </w:p>
        </w:tc>
        <w:tc>
          <w:tcPr>
            <w:tcW w:w="1238" w:type="dxa"/>
            <w:vAlign w:val="center"/>
          </w:tcPr>
          <w:p w:rsidR="00A61906" w:rsidRPr="00F35719" w:rsidRDefault="00A61906" w:rsidP="00A61906">
            <w:pPr>
              <w:spacing w:after="0"/>
              <w:ind w:left="232" w:hanging="232"/>
              <w:contextualSpacing/>
              <w:jc w:val="center"/>
              <w:rPr>
                <w:szCs w:val="20"/>
              </w:rPr>
            </w:pPr>
          </w:p>
        </w:tc>
        <w:tc>
          <w:tcPr>
            <w:tcW w:w="3714" w:type="dxa"/>
          </w:tcPr>
          <w:p w:rsidR="00A61906" w:rsidRPr="00F35719" w:rsidRDefault="00A61906" w:rsidP="00A61906">
            <w:pPr>
              <w:pStyle w:val="Akapitzlist"/>
              <w:numPr>
                <w:ilvl w:val="0"/>
                <w:numId w:val="105"/>
              </w:numPr>
              <w:spacing w:after="0" w:line="240" w:lineRule="auto"/>
              <w:ind w:left="206" w:hanging="206"/>
              <w:rPr>
                <w:rFonts w:ascii="Arial" w:hAnsi="Arial" w:cs="Arial"/>
                <w:szCs w:val="20"/>
              </w:rPr>
            </w:pPr>
            <w:r w:rsidRPr="00F35719">
              <w:rPr>
                <w:rFonts w:ascii="Arial" w:hAnsi="Arial" w:cs="Arial"/>
                <w:szCs w:val="20"/>
              </w:rPr>
              <w:t>przyjąć pojazd samochodowy do diagnostyki,</w:t>
            </w:r>
          </w:p>
          <w:p w:rsidR="00A61906" w:rsidRPr="00F35719" w:rsidRDefault="00A61906" w:rsidP="00A61906">
            <w:pPr>
              <w:pStyle w:val="Akapitzlist"/>
              <w:numPr>
                <w:ilvl w:val="0"/>
                <w:numId w:val="105"/>
              </w:numPr>
              <w:spacing w:after="0" w:line="240" w:lineRule="auto"/>
              <w:ind w:left="206" w:hanging="206"/>
              <w:rPr>
                <w:rFonts w:ascii="Arial" w:hAnsi="Arial" w:cs="Arial"/>
                <w:szCs w:val="20"/>
              </w:rPr>
            </w:pPr>
            <w:r w:rsidRPr="00F35719">
              <w:rPr>
                <w:rFonts w:ascii="Arial" w:hAnsi="Arial" w:cs="Arial"/>
                <w:szCs w:val="20"/>
              </w:rPr>
              <w:t>określić czas wykonania diagnostyki,</w:t>
            </w:r>
          </w:p>
          <w:p w:rsidR="00A61906" w:rsidRPr="00F35719" w:rsidRDefault="00A61906" w:rsidP="00A61906">
            <w:pPr>
              <w:pStyle w:val="Akapitzlist"/>
              <w:numPr>
                <w:ilvl w:val="0"/>
                <w:numId w:val="105"/>
              </w:numPr>
              <w:spacing w:after="0" w:line="240" w:lineRule="auto"/>
              <w:ind w:left="206" w:hanging="206"/>
              <w:rPr>
                <w:rFonts w:ascii="Arial" w:hAnsi="Arial" w:cs="Arial"/>
                <w:szCs w:val="20"/>
              </w:rPr>
            </w:pPr>
            <w:r w:rsidRPr="00F35719">
              <w:rPr>
                <w:rFonts w:ascii="Arial" w:hAnsi="Arial" w:cs="Arial"/>
                <w:szCs w:val="20"/>
              </w:rPr>
              <w:t>szacować koszty diagnostyki pojazdu samochodowego,</w:t>
            </w:r>
          </w:p>
          <w:p w:rsidR="00A61906" w:rsidRPr="00F35719" w:rsidRDefault="00A61906" w:rsidP="00A61906">
            <w:pPr>
              <w:pStyle w:val="Akapitzlist"/>
              <w:numPr>
                <w:ilvl w:val="0"/>
                <w:numId w:val="105"/>
              </w:numPr>
              <w:suppressAutoHyphens/>
              <w:autoSpaceDN w:val="0"/>
              <w:spacing w:after="0" w:line="240" w:lineRule="auto"/>
              <w:ind w:left="206" w:hanging="206"/>
              <w:contextualSpacing w:val="0"/>
              <w:textAlignment w:val="baseline"/>
              <w:rPr>
                <w:rFonts w:ascii="Arial" w:hAnsi="Arial" w:cs="Arial"/>
                <w:szCs w:val="20"/>
              </w:rPr>
            </w:pPr>
            <w:r w:rsidRPr="00F35719">
              <w:rPr>
                <w:rFonts w:ascii="Arial" w:hAnsi="Arial" w:cs="Arial"/>
                <w:szCs w:val="20"/>
              </w:rPr>
              <w:t>sprawdzić stan drążków kierowniczych,</w:t>
            </w:r>
          </w:p>
          <w:p w:rsidR="00A61906" w:rsidRPr="00F35719" w:rsidRDefault="00A61906" w:rsidP="00A61906">
            <w:pPr>
              <w:pStyle w:val="Akapitzlist"/>
              <w:numPr>
                <w:ilvl w:val="0"/>
                <w:numId w:val="105"/>
              </w:numPr>
              <w:suppressAutoHyphens/>
              <w:autoSpaceDN w:val="0"/>
              <w:spacing w:after="0" w:line="240" w:lineRule="auto"/>
              <w:ind w:left="206" w:hanging="206"/>
              <w:contextualSpacing w:val="0"/>
              <w:textAlignment w:val="baseline"/>
              <w:rPr>
                <w:rFonts w:ascii="Arial" w:hAnsi="Arial" w:cs="Arial"/>
                <w:szCs w:val="20"/>
              </w:rPr>
            </w:pPr>
            <w:r w:rsidRPr="00F35719">
              <w:rPr>
                <w:rFonts w:ascii="Arial" w:hAnsi="Arial" w:cs="Arial"/>
                <w:szCs w:val="20"/>
              </w:rPr>
              <w:t>sprawdzić stan przegubów kulowych drążków kierowniczych,</w:t>
            </w:r>
          </w:p>
          <w:p w:rsidR="00A61906" w:rsidRPr="00F35719" w:rsidRDefault="00A61906" w:rsidP="00A61906">
            <w:pPr>
              <w:pStyle w:val="Akapitzlist"/>
              <w:numPr>
                <w:ilvl w:val="0"/>
                <w:numId w:val="105"/>
              </w:numPr>
              <w:suppressAutoHyphens/>
              <w:autoSpaceDN w:val="0"/>
              <w:spacing w:after="0" w:line="240" w:lineRule="auto"/>
              <w:ind w:left="206" w:hanging="206"/>
              <w:contextualSpacing w:val="0"/>
              <w:textAlignment w:val="baseline"/>
              <w:rPr>
                <w:rFonts w:ascii="Arial" w:hAnsi="Arial" w:cs="Arial"/>
                <w:szCs w:val="20"/>
              </w:rPr>
            </w:pPr>
            <w:r w:rsidRPr="00F35719">
              <w:rPr>
                <w:rFonts w:ascii="Arial" w:hAnsi="Arial" w:cs="Arial"/>
                <w:szCs w:val="20"/>
              </w:rPr>
              <w:t>posłużyć się urządzeniami do pomiaru kątów ustawienia kół,</w:t>
            </w:r>
          </w:p>
          <w:p w:rsidR="00A61906" w:rsidRPr="00F35719" w:rsidRDefault="00A61906" w:rsidP="00A61906">
            <w:pPr>
              <w:numPr>
                <w:ilvl w:val="0"/>
                <w:numId w:val="105"/>
              </w:numPr>
              <w:spacing w:after="0" w:line="240" w:lineRule="auto"/>
              <w:ind w:left="206" w:hanging="206"/>
              <w:rPr>
                <w:szCs w:val="20"/>
              </w:rPr>
            </w:pPr>
            <w:r w:rsidRPr="00F35719">
              <w:rPr>
                <w:szCs w:val="20"/>
              </w:rPr>
              <w:t>wypełnić kartę pomiarów diagnostycznych,</w:t>
            </w:r>
          </w:p>
          <w:p w:rsidR="00A61906" w:rsidRPr="00F35719" w:rsidRDefault="00A61906" w:rsidP="00A61906">
            <w:pPr>
              <w:numPr>
                <w:ilvl w:val="0"/>
                <w:numId w:val="105"/>
              </w:numPr>
              <w:spacing w:after="0" w:line="240" w:lineRule="auto"/>
              <w:ind w:left="206" w:hanging="206"/>
              <w:rPr>
                <w:szCs w:val="20"/>
              </w:rPr>
            </w:pPr>
            <w:r w:rsidRPr="00F35719">
              <w:rPr>
                <w:szCs w:val="20"/>
              </w:rPr>
              <w:t>sporządzić kosztorys diagnostyki pojazdu samochodowego, jego podzespołów i zespołów,</w:t>
            </w:r>
          </w:p>
          <w:p w:rsidR="00A61906" w:rsidRPr="00F35719" w:rsidRDefault="00A61906" w:rsidP="00A61906">
            <w:pPr>
              <w:numPr>
                <w:ilvl w:val="0"/>
                <w:numId w:val="105"/>
              </w:numPr>
              <w:spacing w:after="0" w:line="240" w:lineRule="auto"/>
              <w:ind w:left="206" w:hanging="206"/>
              <w:rPr>
                <w:szCs w:val="20"/>
              </w:rPr>
            </w:pPr>
            <w:r w:rsidRPr="00F35719">
              <w:rPr>
                <w:szCs w:val="20"/>
              </w:rPr>
              <w:t>wprowadzić wyniki badań diagnostycznych pojazdu samochodowego do bazy danych serwisowych,</w:t>
            </w:r>
          </w:p>
          <w:p w:rsidR="00A61906" w:rsidRPr="00F35719" w:rsidRDefault="00A61906" w:rsidP="00A61906">
            <w:pPr>
              <w:numPr>
                <w:ilvl w:val="0"/>
                <w:numId w:val="105"/>
              </w:numPr>
              <w:spacing w:after="0" w:line="240" w:lineRule="auto"/>
              <w:ind w:left="206" w:hanging="206"/>
              <w:rPr>
                <w:szCs w:val="20"/>
              </w:rPr>
            </w:pPr>
            <w:r w:rsidRPr="00F35719">
              <w:rPr>
                <w:szCs w:val="20"/>
              </w:rPr>
              <w:t>przekazać klientowi informacje dotyczące wykonanej diagnostyki pojazdu  samochodowego,</w:t>
            </w:r>
          </w:p>
          <w:p w:rsidR="00A61906" w:rsidRPr="00F35719" w:rsidRDefault="00A61906" w:rsidP="00A61906">
            <w:pPr>
              <w:numPr>
                <w:ilvl w:val="0"/>
                <w:numId w:val="105"/>
              </w:numPr>
              <w:spacing w:after="0" w:line="240" w:lineRule="auto"/>
              <w:ind w:left="206" w:hanging="206"/>
              <w:rPr>
                <w:szCs w:val="20"/>
              </w:rPr>
            </w:pPr>
            <w:r w:rsidRPr="00F35719">
              <w:rPr>
                <w:szCs w:val="20"/>
              </w:rPr>
              <w:t>wydać dokumentację wykonanej diagnostyki pojazdu  samochodowego,</w:t>
            </w:r>
          </w:p>
          <w:p w:rsidR="00A61906" w:rsidRPr="00F35719" w:rsidRDefault="00A61906" w:rsidP="00A61906">
            <w:pPr>
              <w:pStyle w:val="Akapitzlist"/>
              <w:numPr>
                <w:ilvl w:val="0"/>
                <w:numId w:val="105"/>
              </w:numPr>
              <w:spacing w:after="0" w:line="240" w:lineRule="auto"/>
              <w:ind w:left="206" w:hanging="206"/>
            </w:pPr>
            <w:r w:rsidRPr="00F35719">
              <w:rPr>
                <w:rFonts w:ascii="Arial" w:hAnsi="Arial" w:cs="Arial"/>
                <w:szCs w:val="20"/>
              </w:rPr>
              <w:t>wydać pojazd samochodowy po wykonanej diagnostyce.</w:t>
            </w:r>
          </w:p>
        </w:tc>
        <w:tc>
          <w:tcPr>
            <w:tcW w:w="3373" w:type="dxa"/>
          </w:tcPr>
          <w:p w:rsidR="00A61906" w:rsidRPr="00F35719" w:rsidRDefault="00A61906" w:rsidP="00A61906">
            <w:pPr>
              <w:pStyle w:val="Akapitzlist"/>
              <w:numPr>
                <w:ilvl w:val="0"/>
                <w:numId w:val="105"/>
              </w:numPr>
              <w:suppressAutoHyphens/>
              <w:autoSpaceDN w:val="0"/>
              <w:spacing w:after="0" w:line="240" w:lineRule="auto"/>
              <w:ind w:left="206" w:hanging="206"/>
              <w:contextualSpacing w:val="0"/>
              <w:textAlignment w:val="baseline"/>
              <w:rPr>
                <w:rFonts w:ascii="Arial" w:hAnsi="Arial" w:cs="Arial"/>
                <w:szCs w:val="20"/>
              </w:rPr>
            </w:pPr>
            <w:r w:rsidRPr="00F35719">
              <w:rPr>
                <w:rFonts w:ascii="Arial" w:hAnsi="Arial" w:cs="Arial"/>
                <w:szCs w:val="20"/>
              </w:rPr>
              <w:t>sprawdzić urządzenie wspomagające układu kierowniczego,</w:t>
            </w:r>
          </w:p>
          <w:p w:rsidR="00A61906" w:rsidRPr="00F35719" w:rsidRDefault="00A61906" w:rsidP="00A61906">
            <w:pPr>
              <w:pStyle w:val="Akapitzlist"/>
              <w:numPr>
                <w:ilvl w:val="0"/>
                <w:numId w:val="105"/>
              </w:numPr>
              <w:suppressAutoHyphens/>
              <w:autoSpaceDN w:val="0"/>
              <w:spacing w:after="0" w:line="240" w:lineRule="auto"/>
              <w:ind w:left="206" w:hanging="206"/>
              <w:contextualSpacing w:val="0"/>
              <w:textAlignment w:val="baseline"/>
              <w:rPr>
                <w:rFonts w:ascii="Arial" w:hAnsi="Arial" w:cs="Arial"/>
                <w:szCs w:val="20"/>
              </w:rPr>
            </w:pPr>
            <w:r w:rsidRPr="00F35719">
              <w:rPr>
                <w:rFonts w:ascii="Arial" w:hAnsi="Arial" w:cs="Arial"/>
                <w:szCs w:val="20"/>
              </w:rPr>
              <w:t>ocenić stan techniczny układu kierowniczego,</w:t>
            </w:r>
          </w:p>
          <w:p w:rsidR="00A61906" w:rsidRPr="00F35719" w:rsidRDefault="00A61906" w:rsidP="00A61906">
            <w:pPr>
              <w:pStyle w:val="Akapitzlist"/>
              <w:numPr>
                <w:ilvl w:val="0"/>
                <w:numId w:val="105"/>
              </w:numPr>
              <w:suppressAutoHyphens/>
              <w:autoSpaceDN w:val="0"/>
              <w:spacing w:after="0" w:line="240" w:lineRule="auto"/>
              <w:ind w:left="206" w:hanging="206"/>
              <w:contextualSpacing w:val="0"/>
              <w:textAlignment w:val="baseline"/>
              <w:rPr>
                <w:rFonts w:ascii="Arial" w:hAnsi="Arial" w:cs="Arial"/>
                <w:szCs w:val="20"/>
              </w:rPr>
            </w:pPr>
            <w:r w:rsidRPr="00F35719">
              <w:rPr>
                <w:rFonts w:ascii="Arial" w:hAnsi="Arial" w:cs="Arial"/>
                <w:szCs w:val="20"/>
              </w:rPr>
              <w:t>dokonać pomiaru zbieżności poszczególnych kół,</w:t>
            </w:r>
          </w:p>
          <w:p w:rsidR="00A61906" w:rsidRPr="00F35719" w:rsidRDefault="00A61906" w:rsidP="00A61906">
            <w:pPr>
              <w:pStyle w:val="Akapitzlist"/>
              <w:numPr>
                <w:ilvl w:val="0"/>
                <w:numId w:val="105"/>
              </w:numPr>
              <w:suppressAutoHyphens/>
              <w:autoSpaceDN w:val="0"/>
              <w:spacing w:after="0" w:line="240" w:lineRule="auto"/>
              <w:ind w:left="206" w:hanging="206"/>
              <w:contextualSpacing w:val="0"/>
              <w:textAlignment w:val="baseline"/>
              <w:rPr>
                <w:rFonts w:ascii="Arial" w:hAnsi="Arial" w:cs="Arial"/>
                <w:szCs w:val="20"/>
              </w:rPr>
            </w:pPr>
            <w:r w:rsidRPr="00F35719">
              <w:rPr>
                <w:rFonts w:ascii="Arial" w:hAnsi="Arial" w:cs="Arial"/>
                <w:szCs w:val="20"/>
              </w:rPr>
              <w:t>dokonać pomiaru zbieżności sumarycznej osi,</w:t>
            </w:r>
          </w:p>
          <w:p w:rsidR="00A61906" w:rsidRPr="00F35719" w:rsidRDefault="00A61906" w:rsidP="00A61906">
            <w:pPr>
              <w:pStyle w:val="Akapitzlist"/>
              <w:numPr>
                <w:ilvl w:val="0"/>
                <w:numId w:val="105"/>
              </w:numPr>
              <w:suppressAutoHyphens/>
              <w:autoSpaceDN w:val="0"/>
              <w:spacing w:after="0" w:line="240" w:lineRule="auto"/>
              <w:ind w:left="206" w:hanging="206"/>
              <w:contextualSpacing w:val="0"/>
              <w:textAlignment w:val="baseline"/>
              <w:rPr>
                <w:rFonts w:ascii="Arial" w:hAnsi="Arial" w:cs="Arial"/>
                <w:szCs w:val="20"/>
              </w:rPr>
            </w:pPr>
            <w:r w:rsidRPr="00F35719">
              <w:rPr>
                <w:rFonts w:ascii="Arial" w:hAnsi="Arial" w:cs="Arial"/>
                <w:szCs w:val="20"/>
              </w:rPr>
              <w:t>dokonać pomiaru pozostałych kątów ustawienia kół,</w:t>
            </w:r>
          </w:p>
          <w:p w:rsidR="00A61906" w:rsidRPr="00F35719" w:rsidRDefault="00A61906" w:rsidP="00A61906">
            <w:pPr>
              <w:pStyle w:val="Akapitzlist"/>
              <w:numPr>
                <w:ilvl w:val="0"/>
                <w:numId w:val="105"/>
              </w:numPr>
              <w:suppressAutoHyphens/>
              <w:autoSpaceDN w:val="0"/>
              <w:spacing w:after="0" w:line="240" w:lineRule="auto"/>
              <w:ind w:left="206" w:hanging="206"/>
              <w:contextualSpacing w:val="0"/>
              <w:textAlignment w:val="baseline"/>
              <w:rPr>
                <w:rFonts w:ascii="Arial" w:hAnsi="Arial" w:cs="Arial"/>
                <w:szCs w:val="20"/>
              </w:rPr>
            </w:pPr>
            <w:r w:rsidRPr="00F35719">
              <w:rPr>
                <w:rFonts w:ascii="Arial" w:hAnsi="Arial" w:cs="Arial"/>
                <w:szCs w:val="20"/>
              </w:rPr>
              <w:t>porównać wyniki z wartościami zalecanymi w instrukcji naprawy samochodu.</w:t>
            </w:r>
          </w:p>
        </w:tc>
        <w:tc>
          <w:tcPr>
            <w:tcW w:w="1276" w:type="dxa"/>
            <w:vAlign w:val="center"/>
          </w:tcPr>
          <w:p w:rsidR="00A61906" w:rsidRPr="00F35719" w:rsidRDefault="00A61906" w:rsidP="00A61906">
            <w:pPr>
              <w:spacing w:after="0"/>
              <w:contextualSpacing/>
              <w:jc w:val="center"/>
              <w:rPr>
                <w:szCs w:val="20"/>
              </w:rPr>
            </w:pPr>
            <w:r w:rsidRPr="00F35719">
              <w:rPr>
                <w:szCs w:val="20"/>
              </w:rPr>
              <w:t>Klasa II</w:t>
            </w:r>
            <w:r>
              <w:rPr>
                <w:szCs w:val="20"/>
              </w:rPr>
              <w:t>I</w:t>
            </w:r>
          </w:p>
        </w:tc>
      </w:tr>
      <w:tr w:rsidR="00A61906" w:rsidRPr="00F35719" w:rsidTr="00A61906">
        <w:tc>
          <w:tcPr>
            <w:tcW w:w="2262" w:type="dxa"/>
            <w:vMerge/>
            <w:vAlign w:val="center"/>
          </w:tcPr>
          <w:p w:rsidR="00A61906" w:rsidRPr="00F35719" w:rsidRDefault="00A61906" w:rsidP="00A61906">
            <w:pPr>
              <w:spacing w:after="0"/>
              <w:contextualSpacing/>
              <w:rPr>
                <w:szCs w:val="20"/>
              </w:rPr>
            </w:pPr>
          </w:p>
        </w:tc>
        <w:tc>
          <w:tcPr>
            <w:tcW w:w="2562" w:type="dxa"/>
            <w:vAlign w:val="center"/>
          </w:tcPr>
          <w:p w:rsidR="00A61906" w:rsidRPr="00F35719" w:rsidRDefault="00A61906" w:rsidP="00A61906">
            <w:pPr>
              <w:spacing w:after="0"/>
              <w:contextualSpacing/>
              <w:rPr>
                <w:szCs w:val="20"/>
              </w:rPr>
            </w:pPr>
            <w:r w:rsidRPr="00F35719">
              <w:rPr>
                <w:szCs w:val="20"/>
              </w:rPr>
              <w:t>4. Diagnozowanie układu jezdnego</w:t>
            </w:r>
          </w:p>
        </w:tc>
        <w:tc>
          <w:tcPr>
            <w:tcW w:w="1238" w:type="dxa"/>
            <w:vAlign w:val="center"/>
          </w:tcPr>
          <w:p w:rsidR="00A61906" w:rsidRPr="00F35719" w:rsidRDefault="00A61906" w:rsidP="00A61906">
            <w:pPr>
              <w:spacing w:after="0"/>
              <w:ind w:left="232" w:hanging="232"/>
              <w:contextualSpacing/>
              <w:jc w:val="center"/>
              <w:rPr>
                <w:szCs w:val="20"/>
              </w:rPr>
            </w:pPr>
          </w:p>
        </w:tc>
        <w:tc>
          <w:tcPr>
            <w:tcW w:w="3714" w:type="dxa"/>
          </w:tcPr>
          <w:p w:rsidR="00A61906" w:rsidRPr="00F35719" w:rsidRDefault="00A61906" w:rsidP="00A61906">
            <w:pPr>
              <w:pStyle w:val="Akapitzlist"/>
              <w:numPr>
                <w:ilvl w:val="0"/>
                <w:numId w:val="105"/>
              </w:numPr>
              <w:spacing w:after="0" w:line="240" w:lineRule="auto"/>
              <w:ind w:left="206" w:hanging="206"/>
              <w:rPr>
                <w:rFonts w:ascii="Arial" w:hAnsi="Arial" w:cs="Arial"/>
                <w:szCs w:val="20"/>
              </w:rPr>
            </w:pPr>
            <w:r w:rsidRPr="00F35719">
              <w:rPr>
                <w:rFonts w:ascii="Arial" w:hAnsi="Arial" w:cs="Arial"/>
                <w:szCs w:val="20"/>
              </w:rPr>
              <w:t>przyjąć pojazd samochodowy do diagnostyki,</w:t>
            </w:r>
          </w:p>
          <w:p w:rsidR="00A61906" w:rsidRPr="00F35719" w:rsidRDefault="00A61906" w:rsidP="00A61906">
            <w:pPr>
              <w:pStyle w:val="Akapitzlist"/>
              <w:numPr>
                <w:ilvl w:val="0"/>
                <w:numId w:val="105"/>
              </w:numPr>
              <w:spacing w:after="0" w:line="240" w:lineRule="auto"/>
              <w:ind w:left="206" w:hanging="206"/>
              <w:rPr>
                <w:rFonts w:ascii="Arial" w:hAnsi="Arial" w:cs="Arial"/>
                <w:szCs w:val="20"/>
              </w:rPr>
            </w:pPr>
            <w:r w:rsidRPr="00F35719">
              <w:rPr>
                <w:rFonts w:ascii="Arial" w:hAnsi="Arial" w:cs="Arial"/>
                <w:szCs w:val="20"/>
              </w:rPr>
              <w:t>określić czas wykonania diagnostyki,</w:t>
            </w:r>
          </w:p>
          <w:p w:rsidR="00A61906" w:rsidRPr="00F35719" w:rsidRDefault="00A61906" w:rsidP="00A61906">
            <w:pPr>
              <w:pStyle w:val="Akapitzlist"/>
              <w:numPr>
                <w:ilvl w:val="0"/>
                <w:numId w:val="105"/>
              </w:numPr>
              <w:spacing w:after="0" w:line="240" w:lineRule="auto"/>
              <w:ind w:left="206" w:hanging="206"/>
              <w:rPr>
                <w:rFonts w:ascii="Arial" w:hAnsi="Arial" w:cs="Arial"/>
                <w:szCs w:val="20"/>
              </w:rPr>
            </w:pPr>
            <w:r w:rsidRPr="00F35719">
              <w:rPr>
                <w:rFonts w:ascii="Arial" w:hAnsi="Arial" w:cs="Arial"/>
                <w:szCs w:val="20"/>
              </w:rPr>
              <w:t>szacować koszty diagnostyki pojazdu samochodowego</w:t>
            </w:r>
          </w:p>
          <w:p w:rsidR="00A61906" w:rsidRPr="00F35719" w:rsidRDefault="00A61906" w:rsidP="00A61906">
            <w:pPr>
              <w:pStyle w:val="Akapitzlist"/>
              <w:numPr>
                <w:ilvl w:val="0"/>
                <w:numId w:val="105"/>
              </w:numPr>
              <w:suppressAutoHyphens/>
              <w:autoSpaceDN w:val="0"/>
              <w:spacing w:after="0" w:line="240" w:lineRule="auto"/>
              <w:ind w:left="206" w:hanging="206"/>
              <w:contextualSpacing w:val="0"/>
              <w:textAlignment w:val="baseline"/>
              <w:rPr>
                <w:rFonts w:ascii="Arial" w:hAnsi="Arial" w:cs="Arial"/>
                <w:szCs w:val="20"/>
              </w:rPr>
            </w:pPr>
            <w:r w:rsidRPr="00F35719">
              <w:rPr>
                <w:rFonts w:ascii="Arial" w:hAnsi="Arial" w:cs="Arial"/>
                <w:szCs w:val="20"/>
              </w:rPr>
              <w:t>dokonać wzrokowej oceny stanu zawieszenia pojazdu,</w:t>
            </w:r>
          </w:p>
          <w:p w:rsidR="00A61906" w:rsidRPr="00F35719" w:rsidRDefault="00A61906" w:rsidP="00A61906">
            <w:pPr>
              <w:pStyle w:val="Akapitzlist"/>
              <w:numPr>
                <w:ilvl w:val="0"/>
                <w:numId w:val="105"/>
              </w:numPr>
              <w:suppressAutoHyphens/>
              <w:autoSpaceDN w:val="0"/>
              <w:spacing w:after="0" w:line="240" w:lineRule="auto"/>
              <w:ind w:left="206" w:hanging="206"/>
              <w:contextualSpacing w:val="0"/>
              <w:textAlignment w:val="baseline"/>
              <w:rPr>
                <w:rFonts w:ascii="Arial" w:hAnsi="Arial" w:cs="Arial"/>
                <w:szCs w:val="20"/>
              </w:rPr>
            </w:pPr>
            <w:r w:rsidRPr="00F35719">
              <w:rPr>
                <w:rFonts w:ascii="Arial" w:hAnsi="Arial" w:cs="Arial"/>
                <w:szCs w:val="20"/>
              </w:rPr>
              <w:t>sprawdzić stan wahaczy zawieszenia,</w:t>
            </w:r>
          </w:p>
          <w:p w:rsidR="00A61906" w:rsidRPr="00F35719" w:rsidRDefault="00A61906" w:rsidP="00A61906">
            <w:pPr>
              <w:pStyle w:val="Akapitzlist"/>
              <w:numPr>
                <w:ilvl w:val="0"/>
                <w:numId w:val="105"/>
              </w:numPr>
              <w:suppressAutoHyphens/>
              <w:autoSpaceDN w:val="0"/>
              <w:spacing w:after="0" w:line="240" w:lineRule="auto"/>
              <w:ind w:left="206" w:hanging="206"/>
              <w:contextualSpacing w:val="0"/>
              <w:textAlignment w:val="baseline"/>
              <w:rPr>
                <w:rFonts w:ascii="Arial" w:hAnsi="Arial" w:cs="Arial"/>
                <w:szCs w:val="20"/>
              </w:rPr>
            </w:pPr>
            <w:r w:rsidRPr="00F35719">
              <w:rPr>
                <w:rFonts w:ascii="Arial" w:hAnsi="Arial" w:cs="Arial"/>
                <w:szCs w:val="20"/>
              </w:rPr>
              <w:t>sprawdzić stan elementów sprężystych zawieszenia,</w:t>
            </w:r>
          </w:p>
          <w:p w:rsidR="00A61906" w:rsidRPr="00F35719" w:rsidRDefault="00A61906" w:rsidP="00A61906">
            <w:pPr>
              <w:pStyle w:val="Akapitzlist"/>
              <w:numPr>
                <w:ilvl w:val="0"/>
                <w:numId w:val="105"/>
              </w:numPr>
              <w:suppressAutoHyphens/>
              <w:autoSpaceDN w:val="0"/>
              <w:spacing w:after="0" w:line="240" w:lineRule="auto"/>
              <w:ind w:left="206" w:hanging="206"/>
              <w:contextualSpacing w:val="0"/>
              <w:textAlignment w:val="baseline"/>
              <w:rPr>
                <w:rFonts w:ascii="Arial" w:hAnsi="Arial" w:cs="Arial"/>
                <w:szCs w:val="20"/>
              </w:rPr>
            </w:pPr>
            <w:r w:rsidRPr="00F35719">
              <w:rPr>
                <w:rFonts w:ascii="Arial" w:hAnsi="Arial" w:cs="Arial"/>
                <w:szCs w:val="20"/>
              </w:rPr>
              <w:t>sprawdzić stan tulei wahaczy,</w:t>
            </w:r>
          </w:p>
          <w:p w:rsidR="00A61906" w:rsidRPr="00F35719" w:rsidRDefault="00A61906" w:rsidP="00A61906">
            <w:pPr>
              <w:pStyle w:val="Akapitzlist"/>
              <w:numPr>
                <w:ilvl w:val="0"/>
                <w:numId w:val="105"/>
              </w:numPr>
              <w:suppressAutoHyphens/>
              <w:autoSpaceDN w:val="0"/>
              <w:spacing w:after="0" w:line="240" w:lineRule="auto"/>
              <w:ind w:left="206" w:hanging="206"/>
              <w:contextualSpacing w:val="0"/>
              <w:textAlignment w:val="baseline"/>
              <w:rPr>
                <w:rFonts w:ascii="Arial" w:hAnsi="Arial" w:cs="Arial"/>
                <w:szCs w:val="20"/>
              </w:rPr>
            </w:pPr>
            <w:r w:rsidRPr="00F35719">
              <w:rPr>
                <w:rFonts w:ascii="Arial" w:hAnsi="Arial" w:cs="Arial"/>
                <w:szCs w:val="20"/>
              </w:rPr>
              <w:t>sprawdzić stan stabilizatora,</w:t>
            </w:r>
          </w:p>
          <w:p w:rsidR="00A61906" w:rsidRPr="00F35719" w:rsidRDefault="00A61906" w:rsidP="00A61906">
            <w:pPr>
              <w:pStyle w:val="Akapitzlist"/>
              <w:numPr>
                <w:ilvl w:val="0"/>
                <w:numId w:val="105"/>
              </w:numPr>
              <w:suppressAutoHyphens/>
              <w:autoSpaceDN w:val="0"/>
              <w:spacing w:after="0" w:line="240" w:lineRule="auto"/>
              <w:ind w:left="206" w:hanging="206"/>
              <w:contextualSpacing w:val="0"/>
              <w:textAlignment w:val="baseline"/>
              <w:rPr>
                <w:rFonts w:ascii="Arial" w:hAnsi="Arial" w:cs="Arial"/>
                <w:szCs w:val="20"/>
              </w:rPr>
            </w:pPr>
            <w:r w:rsidRPr="00F35719">
              <w:rPr>
                <w:rFonts w:ascii="Arial" w:hAnsi="Arial" w:cs="Arial"/>
                <w:szCs w:val="20"/>
              </w:rPr>
              <w:t>sprawdzić stan łączników stabilizatora,</w:t>
            </w:r>
          </w:p>
          <w:p w:rsidR="00A61906" w:rsidRPr="00F35719" w:rsidRDefault="00A61906" w:rsidP="00A61906">
            <w:pPr>
              <w:pStyle w:val="Akapitzlist"/>
              <w:numPr>
                <w:ilvl w:val="0"/>
                <w:numId w:val="105"/>
              </w:numPr>
              <w:suppressAutoHyphens/>
              <w:autoSpaceDN w:val="0"/>
              <w:spacing w:after="0" w:line="240" w:lineRule="auto"/>
              <w:ind w:left="206" w:hanging="206"/>
              <w:contextualSpacing w:val="0"/>
              <w:textAlignment w:val="baseline"/>
              <w:rPr>
                <w:rFonts w:ascii="Arial" w:hAnsi="Arial" w:cs="Arial"/>
                <w:szCs w:val="20"/>
              </w:rPr>
            </w:pPr>
            <w:r w:rsidRPr="00F35719">
              <w:rPr>
                <w:rFonts w:ascii="Arial" w:hAnsi="Arial" w:cs="Arial"/>
                <w:szCs w:val="20"/>
              </w:rPr>
              <w:t>sprawdzić luzy sworzni wahacza,</w:t>
            </w:r>
          </w:p>
          <w:p w:rsidR="00A61906" w:rsidRPr="00F35719" w:rsidRDefault="00A61906" w:rsidP="00A61906">
            <w:pPr>
              <w:pStyle w:val="Akapitzlist"/>
              <w:numPr>
                <w:ilvl w:val="0"/>
                <w:numId w:val="105"/>
              </w:numPr>
              <w:suppressAutoHyphens/>
              <w:autoSpaceDN w:val="0"/>
              <w:spacing w:after="0" w:line="240" w:lineRule="auto"/>
              <w:ind w:left="206" w:hanging="206"/>
              <w:contextualSpacing w:val="0"/>
              <w:textAlignment w:val="baseline"/>
              <w:rPr>
                <w:rFonts w:ascii="Arial" w:hAnsi="Arial" w:cs="Arial"/>
                <w:szCs w:val="20"/>
              </w:rPr>
            </w:pPr>
            <w:r w:rsidRPr="00F35719">
              <w:rPr>
                <w:rFonts w:ascii="Arial" w:hAnsi="Arial" w:cs="Arial"/>
                <w:szCs w:val="20"/>
              </w:rPr>
              <w:t>sprawdzić luzy zawieszenia za pomocą poruszania kołem,</w:t>
            </w:r>
          </w:p>
          <w:p w:rsidR="00A61906" w:rsidRPr="00F35719" w:rsidRDefault="00A61906" w:rsidP="00A61906">
            <w:pPr>
              <w:pStyle w:val="Akapitzlist"/>
              <w:numPr>
                <w:ilvl w:val="0"/>
                <w:numId w:val="105"/>
              </w:numPr>
              <w:suppressAutoHyphens/>
              <w:autoSpaceDN w:val="0"/>
              <w:spacing w:after="0" w:line="240" w:lineRule="auto"/>
              <w:ind w:left="206" w:hanging="206"/>
              <w:contextualSpacing w:val="0"/>
              <w:textAlignment w:val="baseline"/>
              <w:rPr>
                <w:rFonts w:ascii="Arial" w:hAnsi="Arial" w:cs="Arial"/>
                <w:szCs w:val="20"/>
              </w:rPr>
            </w:pPr>
            <w:r w:rsidRPr="00F35719">
              <w:rPr>
                <w:rFonts w:ascii="Arial" w:hAnsi="Arial" w:cs="Arial"/>
                <w:szCs w:val="20"/>
              </w:rPr>
              <w:t>sprawdzić, czy nie występują wycieki z amortyzatorów,</w:t>
            </w:r>
          </w:p>
          <w:p w:rsidR="00A61906" w:rsidRPr="00F35719" w:rsidRDefault="00A61906" w:rsidP="00A61906">
            <w:pPr>
              <w:pStyle w:val="Akapitzlist"/>
              <w:numPr>
                <w:ilvl w:val="0"/>
                <w:numId w:val="105"/>
              </w:numPr>
              <w:suppressAutoHyphens/>
              <w:autoSpaceDN w:val="0"/>
              <w:spacing w:after="0" w:line="240" w:lineRule="auto"/>
              <w:ind w:left="206" w:hanging="206"/>
              <w:contextualSpacing w:val="0"/>
              <w:textAlignment w:val="baseline"/>
              <w:rPr>
                <w:rFonts w:ascii="Arial" w:hAnsi="Arial" w:cs="Arial"/>
                <w:szCs w:val="20"/>
              </w:rPr>
            </w:pPr>
            <w:r w:rsidRPr="00F35719">
              <w:rPr>
                <w:rFonts w:ascii="Arial" w:hAnsi="Arial" w:cs="Arial"/>
                <w:szCs w:val="20"/>
              </w:rPr>
              <w:t>dobrać rodzaje opon zgodnie z instrukcją obsługi samochodu,</w:t>
            </w:r>
          </w:p>
          <w:p w:rsidR="00A61906" w:rsidRPr="00F35719" w:rsidRDefault="00A61906" w:rsidP="00A61906">
            <w:pPr>
              <w:pStyle w:val="Akapitzlist"/>
              <w:numPr>
                <w:ilvl w:val="0"/>
                <w:numId w:val="105"/>
              </w:numPr>
              <w:suppressAutoHyphens/>
              <w:autoSpaceDN w:val="0"/>
              <w:spacing w:after="0" w:line="240" w:lineRule="auto"/>
              <w:ind w:left="206" w:hanging="206"/>
              <w:contextualSpacing w:val="0"/>
              <w:textAlignment w:val="baseline"/>
              <w:rPr>
                <w:rFonts w:ascii="Arial" w:hAnsi="Arial" w:cs="Arial"/>
                <w:szCs w:val="20"/>
              </w:rPr>
            </w:pPr>
            <w:r w:rsidRPr="00F35719">
              <w:rPr>
                <w:rFonts w:ascii="Arial" w:hAnsi="Arial" w:cs="Arial"/>
                <w:szCs w:val="20"/>
              </w:rPr>
              <w:t>zweryfikować stan techniczny opon,</w:t>
            </w:r>
          </w:p>
          <w:p w:rsidR="00A61906" w:rsidRPr="00F35719" w:rsidRDefault="00A61906" w:rsidP="00A61906">
            <w:pPr>
              <w:pStyle w:val="Akapitzlist"/>
              <w:numPr>
                <w:ilvl w:val="0"/>
                <w:numId w:val="105"/>
              </w:numPr>
              <w:suppressAutoHyphens/>
              <w:autoSpaceDN w:val="0"/>
              <w:spacing w:after="0" w:line="240" w:lineRule="auto"/>
              <w:ind w:left="206" w:hanging="206"/>
              <w:contextualSpacing w:val="0"/>
              <w:textAlignment w:val="baseline"/>
              <w:rPr>
                <w:rFonts w:ascii="Arial" w:hAnsi="Arial" w:cs="Arial"/>
                <w:szCs w:val="20"/>
              </w:rPr>
            </w:pPr>
            <w:r w:rsidRPr="00F35719">
              <w:rPr>
                <w:rFonts w:ascii="Arial" w:hAnsi="Arial" w:cs="Arial"/>
                <w:szCs w:val="20"/>
              </w:rPr>
              <w:t>posłużyć się urządzeniami do demontażu i montażu opon,</w:t>
            </w:r>
          </w:p>
          <w:p w:rsidR="00A61906" w:rsidRPr="00F35719" w:rsidRDefault="00A61906" w:rsidP="00A61906">
            <w:pPr>
              <w:pStyle w:val="Akapitzlist"/>
              <w:numPr>
                <w:ilvl w:val="0"/>
                <w:numId w:val="105"/>
              </w:numPr>
              <w:suppressAutoHyphens/>
              <w:autoSpaceDN w:val="0"/>
              <w:spacing w:after="0" w:line="240" w:lineRule="auto"/>
              <w:ind w:left="206" w:hanging="206"/>
              <w:contextualSpacing w:val="0"/>
              <w:textAlignment w:val="baseline"/>
              <w:rPr>
                <w:rFonts w:ascii="Arial" w:hAnsi="Arial" w:cs="Arial"/>
                <w:szCs w:val="20"/>
              </w:rPr>
            </w:pPr>
            <w:r w:rsidRPr="00F35719">
              <w:rPr>
                <w:rFonts w:ascii="Arial" w:hAnsi="Arial" w:cs="Arial"/>
                <w:szCs w:val="20"/>
              </w:rPr>
              <w:t>wyrównoważyć koła,</w:t>
            </w:r>
          </w:p>
          <w:p w:rsidR="00A61906" w:rsidRPr="00F35719" w:rsidRDefault="00A61906" w:rsidP="00A61906">
            <w:pPr>
              <w:numPr>
                <w:ilvl w:val="0"/>
                <w:numId w:val="105"/>
              </w:numPr>
              <w:spacing w:after="0" w:line="240" w:lineRule="auto"/>
              <w:ind w:left="206" w:hanging="206"/>
              <w:rPr>
                <w:szCs w:val="20"/>
              </w:rPr>
            </w:pPr>
            <w:r w:rsidRPr="00F35719">
              <w:rPr>
                <w:szCs w:val="20"/>
              </w:rPr>
              <w:t>wypełnić kartę pomiarów diagnostycznych,</w:t>
            </w:r>
          </w:p>
          <w:p w:rsidR="00A61906" w:rsidRPr="00F35719" w:rsidRDefault="00A61906" w:rsidP="00A61906">
            <w:pPr>
              <w:numPr>
                <w:ilvl w:val="0"/>
                <w:numId w:val="105"/>
              </w:numPr>
              <w:spacing w:after="0" w:line="240" w:lineRule="auto"/>
              <w:ind w:left="206" w:hanging="206"/>
              <w:rPr>
                <w:szCs w:val="20"/>
              </w:rPr>
            </w:pPr>
            <w:r w:rsidRPr="00F35719">
              <w:rPr>
                <w:szCs w:val="20"/>
              </w:rPr>
              <w:t>sporządzić kosztorys diagnostyki pojazdu samochodowego, jego podzespołów i zespołów,</w:t>
            </w:r>
          </w:p>
          <w:p w:rsidR="00A61906" w:rsidRPr="00F35719" w:rsidRDefault="00A61906" w:rsidP="00A61906">
            <w:pPr>
              <w:numPr>
                <w:ilvl w:val="0"/>
                <w:numId w:val="105"/>
              </w:numPr>
              <w:spacing w:after="0" w:line="240" w:lineRule="auto"/>
              <w:ind w:left="206" w:hanging="206"/>
              <w:rPr>
                <w:szCs w:val="20"/>
              </w:rPr>
            </w:pPr>
            <w:r w:rsidRPr="00F35719">
              <w:rPr>
                <w:szCs w:val="20"/>
              </w:rPr>
              <w:t>wprowadzić wyniki badań diagnostycznych pojazdu samochodowego do bazy danych serwisowych,</w:t>
            </w:r>
          </w:p>
          <w:p w:rsidR="00A61906" w:rsidRPr="00F35719" w:rsidRDefault="00A61906" w:rsidP="00A61906">
            <w:pPr>
              <w:numPr>
                <w:ilvl w:val="0"/>
                <w:numId w:val="105"/>
              </w:numPr>
              <w:spacing w:after="0" w:line="240" w:lineRule="auto"/>
              <w:ind w:left="206" w:hanging="206"/>
              <w:rPr>
                <w:szCs w:val="20"/>
              </w:rPr>
            </w:pPr>
            <w:r w:rsidRPr="00F35719">
              <w:rPr>
                <w:szCs w:val="20"/>
              </w:rPr>
              <w:t>przekazać klientowi informacje dotyczące wykonanej diagnostyki pojazdu  samochodowego,</w:t>
            </w:r>
          </w:p>
          <w:p w:rsidR="00A61906" w:rsidRPr="00F35719" w:rsidRDefault="00A61906" w:rsidP="00A61906">
            <w:pPr>
              <w:numPr>
                <w:ilvl w:val="0"/>
                <w:numId w:val="105"/>
              </w:numPr>
              <w:spacing w:after="0" w:line="240" w:lineRule="auto"/>
              <w:ind w:left="206" w:hanging="206"/>
              <w:rPr>
                <w:szCs w:val="20"/>
              </w:rPr>
            </w:pPr>
            <w:r w:rsidRPr="00F35719">
              <w:rPr>
                <w:szCs w:val="20"/>
              </w:rPr>
              <w:t>wydać dokumentację wykonanej diagnostyki pojazdu  samochodowego,</w:t>
            </w:r>
          </w:p>
          <w:p w:rsidR="00A61906" w:rsidRPr="00F35719" w:rsidRDefault="00A61906" w:rsidP="00A61906">
            <w:pPr>
              <w:pStyle w:val="Akapitzlist"/>
              <w:numPr>
                <w:ilvl w:val="0"/>
                <w:numId w:val="105"/>
              </w:numPr>
              <w:spacing w:after="0" w:line="240" w:lineRule="auto"/>
              <w:ind w:left="206" w:hanging="206"/>
            </w:pPr>
            <w:r w:rsidRPr="00F35719">
              <w:rPr>
                <w:rFonts w:ascii="Arial" w:hAnsi="Arial" w:cs="Arial"/>
                <w:szCs w:val="20"/>
              </w:rPr>
              <w:t>wydać pojazd samochodowy po wykonanej diagnostyce.</w:t>
            </w:r>
          </w:p>
        </w:tc>
        <w:tc>
          <w:tcPr>
            <w:tcW w:w="3373" w:type="dxa"/>
          </w:tcPr>
          <w:p w:rsidR="00A61906" w:rsidRPr="00F35719" w:rsidRDefault="00A61906" w:rsidP="00A61906">
            <w:pPr>
              <w:pStyle w:val="Akapitzlist"/>
              <w:numPr>
                <w:ilvl w:val="0"/>
                <w:numId w:val="105"/>
              </w:numPr>
              <w:suppressAutoHyphens/>
              <w:autoSpaceDN w:val="0"/>
              <w:spacing w:after="0" w:line="240" w:lineRule="auto"/>
              <w:ind w:left="206" w:hanging="206"/>
              <w:contextualSpacing w:val="0"/>
              <w:textAlignment w:val="baseline"/>
              <w:rPr>
                <w:rFonts w:ascii="Arial" w:hAnsi="Arial" w:cs="Arial"/>
                <w:szCs w:val="20"/>
              </w:rPr>
            </w:pPr>
            <w:r w:rsidRPr="00F35719">
              <w:rPr>
                <w:rFonts w:ascii="Arial" w:hAnsi="Arial" w:cs="Arial"/>
                <w:szCs w:val="20"/>
              </w:rPr>
              <w:t>sprawdzić luzy zawieszenia na stanowisku hydraulicznym do wymuszania szarpnięć koła,</w:t>
            </w:r>
          </w:p>
          <w:p w:rsidR="00A61906" w:rsidRPr="00F35719" w:rsidRDefault="00A61906" w:rsidP="00A61906">
            <w:pPr>
              <w:pStyle w:val="Akapitzlist"/>
              <w:numPr>
                <w:ilvl w:val="0"/>
                <w:numId w:val="105"/>
              </w:numPr>
              <w:suppressAutoHyphens/>
              <w:autoSpaceDN w:val="0"/>
              <w:spacing w:after="0" w:line="240" w:lineRule="auto"/>
              <w:ind w:left="206" w:hanging="206"/>
              <w:contextualSpacing w:val="0"/>
              <w:textAlignment w:val="baseline"/>
              <w:rPr>
                <w:rFonts w:ascii="Arial" w:hAnsi="Arial" w:cs="Arial"/>
                <w:szCs w:val="20"/>
              </w:rPr>
            </w:pPr>
            <w:r w:rsidRPr="00F35719">
              <w:rPr>
                <w:rFonts w:ascii="Arial" w:hAnsi="Arial" w:cs="Arial"/>
                <w:szCs w:val="20"/>
              </w:rPr>
              <w:t>posłużyć się urządzeniami do badania amortyzatorów,</w:t>
            </w:r>
          </w:p>
          <w:p w:rsidR="00A61906" w:rsidRPr="00F35719" w:rsidRDefault="00A61906" w:rsidP="00A61906">
            <w:pPr>
              <w:pStyle w:val="Akapitzlist"/>
              <w:numPr>
                <w:ilvl w:val="0"/>
                <w:numId w:val="105"/>
              </w:numPr>
              <w:suppressAutoHyphens/>
              <w:autoSpaceDN w:val="0"/>
              <w:spacing w:after="0" w:line="240" w:lineRule="auto"/>
              <w:ind w:left="206" w:hanging="206"/>
              <w:contextualSpacing w:val="0"/>
              <w:textAlignment w:val="baseline"/>
              <w:rPr>
                <w:rFonts w:ascii="Arial" w:hAnsi="Arial" w:cs="Arial"/>
                <w:szCs w:val="20"/>
              </w:rPr>
            </w:pPr>
            <w:r w:rsidRPr="00F35719">
              <w:rPr>
                <w:rFonts w:ascii="Arial" w:hAnsi="Arial" w:cs="Arial"/>
                <w:szCs w:val="20"/>
              </w:rPr>
              <w:t>dokonać badania amortyzatorów na specjalistycznym stanowisku,</w:t>
            </w:r>
          </w:p>
          <w:p w:rsidR="00A61906" w:rsidRPr="00F35719" w:rsidRDefault="00A61906" w:rsidP="00A61906">
            <w:pPr>
              <w:pStyle w:val="Akapitzlist"/>
              <w:numPr>
                <w:ilvl w:val="0"/>
                <w:numId w:val="105"/>
              </w:numPr>
              <w:suppressAutoHyphens/>
              <w:autoSpaceDN w:val="0"/>
              <w:spacing w:after="0" w:line="240" w:lineRule="auto"/>
              <w:ind w:left="206" w:hanging="206"/>
              <w:contextualSpacing w:val="0"/>
              <w:textAlignment w:val="baseline"/>
              <w:rPr>
                <w:rFonts w:ascii="Arial" w:hAnsi="Arial" w:cs="Arial"/>
                <w:szCs w:val="20"/>
              </w:rPr>
            </w:pPr>
            <w:r w:rsidRPr="00F35719">
              <w:rPr>
                <w:rFonts w:ascii="Arial" w:hAnsi="Arial" w:cs="Arial"/>
                <w:szCs w:val="20"/>
              </w:rPr>
              <w:t>ocenić wyniki badania amortyzatorów,</w:t>
            </w:r>
          </w:p>
          <w:p w:rsidR="00A61906" w:rsidRPr="00F35719" w:rsidRDefault="00A61906" w:rsidP="00A61906">
            <w:pPr>
              <w:pStyle w:val="Akapitzlist"/>
              <w:numPr>
                <w:ilvl w:val="0"/>
                <w:numId w:val="105"/>
              </w:numPr>
              <w:suppressAutoHyphens/>
              <w:autoSpaceDN w:val="0"/>
              <w:spacing w:after="0" w:line="240" w:lineRule="auto"/>
              <w:ind w:left="206" w:hanging="206"/>
              <w:contextualSpacing w:val="0"/>
              <w:textAlignment w:val="baseline"/>
              <w:rPr>
                <w:rFonts w:ascii="Arial" w:hAnsi="Arial" w:cs="Arial"/>
                <w:szCs w:val="20"/>
              </w:rPr>
            </w:pPr>
            <w:r w:rsidRPr="00F35719">
              <w:rPr>
                <w:rFonts w:ascii="Arial" w:hAnsi="Arial" w:cs="Arial"/>
                <w:szCs w:val="20"/>
              </w:rPr>
              <w:t>ocenić przydatność amortyzatorów do dalszej eksploatacji,</w:t>
            </w:r>
          </w:p>
          <w:p w:rsidR="00A61906" w:rsidRPr="00F35719" w:rsidRDefault="00A61906" w:rsidP="00A61906">
            <w:pPr>
              <w:pStyle w:val="Akapitzlist"/>
              <w:numPr>
                <w:ilvl w:val="0"/>
                <w:numId w:val="105"/>
              </w:numPr>
              <w:suppressAutoHyphens/>
              <w:autoSpaceDN w:val="0"/>
              <w:spacing w:after="0" w:line="240" w:lineRule="auto"/>
              <w:ind w:left="206" w:hanging="206"/>
              <w:contextualSpacing w:val="0"/>
              <w:textAlignment w:val="baseline"/>
              <w:rPr>
                <w:rFonts w:ascii="Arial" w:hAnsi="Arial" w:cs="Arial"/>
                <w:szCs w:val="20"/>
              </w:rPr>
            </w:pPr>
            <w:r w:rsidRPr="00F35719">
              <w:rPr>
                <w:rFonts w:ascii="Arial" w:hAnsi="Arial" w:cs="Arial"/>
                <w:szCs w:val="20"/>
              </w:rPr>
              <w:t>dokonać pomiaru promieniowego bicia koła,</w:t>
            </w:r>
          </w:p>
          <w:p w:rsidR="00A61906" w:rsidRPr="00F35719" w:rsidRDefault="00A61906" w:rsidP="00A61906">
            <w:pPr>
              <w:pStyle w:val="Akapitzlist"/>
              <w:numPr>
                <w:ilvl w:val="0"/>
                <w:numId w:val="105"/>
              </w:numPr>
              <w:suppressAutoHyphens/>
              <w:autoSpaceDN w:val="0"/>
              <w:spacing w:after="0" w:line="240" w:lineRule="auto"/>
              <w:ind w:left="206" w:hanging="206"/>
              <w:contextualSpacing w:val="0"/>
              <w:textAlignment w:val="baseline"/>
              <w:rPr>
                <w:rFonts w:ascii="Arial" w:hAnsi="Arial" w:cs="Arial"/>
                <w:szCs w:val="20"/>
              </w:rPr>
            </w:pPr>
            <w:r w:rsidRPr="00F35719">
              <w:rPr>
                <w:rFonts w:ascii="Arial" w:hAnsi="Arial" w:cs="Arial"/>
                <w:szCs w:val="20"/>
              </w:rPr>
              <w:t>dokonać pomiaru bocznego bicia koła.</w:t>
            </w:r>
          </w:p>
        </w:tc>
        <w:tc>
          <w:tcPr>
            <w:tcW w:w="1276" w:type="dxa"/>
            <w:vAlign w:val="center"/>
          </w:tcPr>
          <w:p w:rsidR="00A61906" w:rsidRPr="00F35719" w:rsidRDefault="00A61906" w:rsidP="00A61906">
            <w:pPr>
              <w:spacing w:after="0"/>
              <w:contextualSpacing/>
              <w:jc w:val="center"/>
              <w:rPr>
                <w:szCs w:val="20"/>
              </w:rPr>
            </w:pPr>
            <w:r w:rsidRPr="00F35719">
              <w:rPr>
                <w:szCs w:val="20"/>
              </w:rPr>
              <w:t>Klasa II</w:t>
            </w:r>
            <w:r>
              <w:rPr>
                <w:szCs w:val="20"/>
              </w:rPr>
              <w:t>I</w:t>
            </w:r>
          </w:p>
        </w:tc>
      </w:tr>
      <w:tr w:rsidR="00A61906" w:rsidRPr="00F35719" w:rsidTr="00A61906">
        <w:tc>
          <w:tcPr>
            <w:tcW w:w="2262" w:type="dxa"/>
            <w:vMerge/>
            <w:vAlign w:val="center"/>
          </w:tcPr>
          <w:p w:rsidR="00A61906" w:rsidRPr="00F35719" w:rsidRDefault="00A61906" w:rsidP="00A61906">
            <w:pPr>
              <w:spacing w:after="0"/>
              <w:contextualSpacing/>
              <w:rPr>
                <w:szCs w:val="20"/>
              </w:rPr>
            </w:pPr>
          </w:p>
        </w:tc>
        <w:tc>
          <w:tcPr>
            <w:tcW w:w="2562" w:type="dxa"/>
            <w:vAlign w:val="center"/>
          </w:tcPr>
          <w:p w:rsidR="00A61906" w:rsidRPr="00F35719" w:rsidRDefault="00A61906" w:rsidP="00A61906">
            <w:pPr>
              <w:spacing w:after="0"/>
              <w:contextualSpacing/>
              <w:rPr>
                <w:szCs w:val="20"/>
              </w:rPr>
            </w:pPr>
            <w:r w:rsidRPr="00F35719">
              <w:rPr>
                <w:szCs w:val="20"/>
              </w:rPr>
              <w:t>5. Diagnozowanie układu oświetlenia</w:t>
            </w:r>
          </w:p>
        </w:tc>
        <w:tc>
          <w:tcPr>
            <w:tcW w:w="1238" w:type="dxa"/>
            <w:vAlign w:val="center"/>
          </w:tcPr>
          <w:p w:rsidR="00A61906" w:rsidRPr="00F35719" w:rsidRDefault="00A61906" w:rsidP="00A61906">
            <w:pPr>
              <w:spacing w:after="0"/>
              <w:ind w:left="232" w:hanging="232"/>
              <w:contextualSpacing/>
              <w:jc w:val="center"/>
              <w:rPr>
                <w:szCs w:val="20"/>
              </w:rPr>
            </w:pPr>
          </w:p>
        </w:tc>
        <w:tc>
          <w:tcPr>
            <w:tcW w:w="3714" w:type="dxa"/>
          </w:tcPr>
          <w:p w:rsidR="00A61906" w:rsidRPr="00F35719" w:rsidRDefault="00A61906" w:rsidP="00A61906">
            <w:pPr>
              <w:pStyle w:val="Akapitzlist"/>
              <w:numPr>
                <w:ilvl w:val="0"/>
                <w:numId w:val="105"/>
              </w:numPr>
              <w:spacing w:after="0" w:line="240" w:lineRule="auto"/>
              <w:ind w:left="206" w:hanging="206"/>
              <w:rPr>
                <w:rFonts w:ascii="Arial" w:hAnsi="Arial" w:cs="Arial"/>
                <w:szCs w:val="20"/>
              </w:rPr>
            </w:pPr>
            <w:r w:rsidRPr="00F35719">
              <w:rPr>
                <w:rFonts w:ascii="Arial" w:hAnsi="Arial" w:cs="Arial"/>
                <w:szCs w:val="20"/>
              </w:rPr>
              <w:t>przyjąć pojazd samochodowy do diagnostyki,</w:t>
            </w:r>
          </w:p>
          <w:p w:rsidR="00A61906" w:rsidRPr="00F35719" w:rsidRDefault="00A61906" w:rsidP="00A61906">
            <w:pPr>
              <w:pStyle w:val="Akapitzlist"/>
              <w:numPr>
                <w:ilvl w:val="0"/>
                <w:numId w:val="105"/>
              </w:numPr>
              <w:spacing w:after="0" w:line="240" w:lineRule="auto"/>
              <w:ind w:left="206" w:hanging="206"/>
              <w:rPr>
                <w:rFonts w:ascii="Arial" w:hAnsi="Arial" w:cs="Arial"/>
                <w:szCs w:val="20"/>
              </w:rPr>
            </w:pPr>
            <w:r w:rsidRPr="00F35719">
              <w:rPr>
                <w:rFonts w:ascii="Arial" w:hAnsi="Arial" w:cs="Arial"/>
                <w:szCs w:val="20"/>
              </w:rPr>
              <w:t>określić czas wykonania diagnostyki,</w:t>
            </w:r>
          </w:p>
          <w:p w:rsidR="00A61906" w:rsidRPr="00F35719" w:rsidRDefault="00A61906" w:rsidP="00A61906">
            <w:pPr>
              <w:pStyle w:val="Akapitzlist"/>
              <w:numPr>
                <w:ilvl w:val="0"/>
                <w:numId w:val="105"/>
              </w:numPr>
              <w:spacing w:after="0" w:line="240" w:lineRule="auto"/>
              <w:ind w:left="206" w:hanging="206"/>
              <w:rPr>
                <w:rFonts w:ascii="Arial" w:hAnsi="Arial" w:cs="Arial"/>
                <w:szCs w:val="20"/>
              </w:rPr>
            </w:pPr>
            <w:r w:rsidRPr="00F35719">
              <w:rPr>
                <w:rFonts w:ascii="Arial" w:hAnsi="Arial" w:cs="Arial"/>
                <w:szCs w:val="20"/>
              </w:rPr>
              <w:t>szacować koszty diagnostyki pojazdu samochodowego,</w:t>
            </w:r>
          </w:p>
          <w:p w:rsidR="00A61906" w:rsidRPr="00F35719" w:rsidRDefault="00A61906" w:rsidP="00A61906">
            <w:pPr>
              <w:pStyle w:val="Akapitzlist"/>
              <w:numPr>
                <w:ilvl w:val="0"/>
                <w:numId w:val="105"/>
              </w:numPr>
              <w:suppressAutoHyphens/>
              <w:autoSpaceDN w:val="0"/>
              <w:spacing w:after="0" w:line="240" w:lineRule="auto"/>
              <w:ind w:left="204" w:hanging="204"/>
              <w:textAlignment w:val="baseline"/>
              <w:rPr>
                <w:rFonts w:ascii="Arial" w:hAnsi="Arial" w:cs="Arial"/>
                <w:szCs w:val="20"/>
              </w:rPr>
            </w:pPr>
            <w:r w:rsidRPr="00F35719">
              <w:rPr>
                <w:rFonts w:ascii="Arial" w:hAnsi="Arial" w:cs="Arial"/>
                <w:szCs w:val="20"/>
              </w:rPr>
              <w:t>dokonać sprawdzenia stanu oświetlenia zewnętrznego pojazdu samochodowego,</w:t>
            </w:r>
          </w:p>
          <w:p w:rsidR="00A61906" w:rsidRPr="00F35719" w:rsidRDefault="00A61906" w:rsidP="00A61906">
            <w:pPr>
              <w:numPr>
                <w:ilvl w:val="0"/>
                <w:numId w:val="105"/>
              </w:numPr>
              <w:spacing w:after="0" w:line="240" w:lineRule="auto"/>
              <w:ind w:left="204" w:hanging="204"/>
              <w:contextualSpacing/>
              <w:rPr>
                <w:szCs w:val="20"/>
              </w:rPr>
            </w:pPr>
            <w:r w:rsidRPr="00F35719">
              <w:rPr>
                <w:szCs w:val="20"/>
              </w:rPr>
              <w:t>wypełnić kartę pomiarów diagnostycznych,</w:t>
            </w:r>
          </w:p>
          <w:p w:rsidR="00A61906" w:rsidRPr="00F35719" w:rsidRDefault="00A61906" w:rsidP="00A61906">
            <w:pPr>
              <w:numPr>
                <w:ilvl w:val="0"/>
                <w:numId w:val="105"/>
              </w:numPr>
              <w:spacing w:after="0" w:line="240" w:lineRule="auto"/>
              <w:ind w:left="204" w:hanging="204"/>
              <w:contextualSpacing/>
              <w:rPr>
                <w:szCs w:val="20"/>
              </w:rPr>
            </w:pPr>
            <w:r w:rsidRPr="00F35719">
              <w:rPr>
                <w:szCs w:val="20"/>
              </w:rPr>
              <w:t>sporządzić kosztorys diagnostyki pojazdu samochodowego, jego podzespołów i zespołów,</w:t>
            </w:r>
          </w:p>
          <w:p w:rsidR="00A61906" w:rsidRPr="00F35719" w:rsidRDefault="00A61906" w:rsidP="00A61906">
            <w:pPr>
              <w:numPr>
                <w:ilvl w:val="0"/>
                <w:numId w:val="105"/>
              </w:numPr>
              <w:spacing w:after="0" w:line="240" w:lineRule="auto"/>
              <w:ind w:left="206" w:hanging="206"/>
              <w:rPr>
                <w:szCs w:val="20"/>
              </w:rPr>
            </w:pPr>
            <w:r w:rsidRPr="00F35719">
              <w:rPr>
                <w:szCs w:val="20"/>
              </w:rPr>
              <w:t>wprowadzić wyniki badań diagnostycznych pojazdu samochodowego do bazy danych serwisowych,</w:t>
            </w:r>
          </w:p>
          <w:p w:rsidR="00A61906" w:rsidRPr="00F35719" w:rsidRDefault="00A61906" w:rsidP="00A61906">
            <w:pPr>
              <w:numPr>
                <w:ilvl w:val="0"/>
                <w:numId w:val="105"/>
              </w:numPr>
              <w:spacing w:after="0" w:line="240" w:lineRule="auto"/>
              <w:ind w:left="206" w:hanging="206"/>
              <w:rPr>
                <w:szCs w:val="20"/>
              </w:rPr>
            </w:pPr>
            <w:r w:rsidRPr="00F35719">
              <w:rPr>
                <w:szCs w:val="20"/>
              </w:rPr>
              <w:t>przekazać klientowi informacje dotyczące wykonanej diagnostyki pojazdu  samochodowego,</w:t>
            </w:r>
          </w:p>
          <w:p w:rsidR="00A61906" w:rsidRPr="00F35719" w:rsidRDefault="00A61906" w:rsidP="00A61906">
            <w:pPr>
              <w:numPr>
                <w:ilvl w:val="0"/>
                <w:numId w:val="105"/>
              </w:numPr>
              <w:spacing w:after="0" w:line="240" w:lineRule="auto"/>
              <w:ind w:left="206" w:hanging="206"/>
              <w:rPr>
                <w:szCs w:val="20"/>
              </w:rPr>
            </w:pPr>
            <w:r w:rsidRPr="00F35719">
              <w:rPr>
                <w:szCs w:val="20"/>
              </w:rPr>
              <w:t>wydać dokumentację wykonanej diagnostyki pojazdu  samochodowego,</w:t>
            </w:r>
          </w:p>
          <w:p w:rsidR="00A61906" w:rsidRPr="00F35719" w:rsidRDefault="00A61906" w:rsidP="00A61906">
            <w:pPr>
              <w:pStyle w:val="Akapitzlist"/>
              <w:numPr>
                <w:ilvl w:val="0"/>
                <w:numId w:val="105"/>
              </w:numPr>
              <w:spacing w:after="0" w:line="240" w:lineRule="auto"/>
              <w:ind w:left="206" w:hanging="206"/>
            </w:pPr>
            <w:r w:rsidRPr="00F35719">
              <w:rPr>
                <w:rFonts w:ascii="Arial" w:hAnsi="Arial" w:cs="Arial"/>
                <w:szCs w:val="20"/>
              </w:rPr>
              <w:t>wydać pojazd samochodowy po wykonanej diagnostyce.</w:t>
            </w:r>
          </w:p>
        </w:tc>
        <w:tc>
          <w:tcPr>
            <w:tcW w:w="3373" w:type="dxa"/>
          </w:tcPr>
          <w:p w:rsidR="00A61906" w:rsidRPr="00F35719" w:rsidRDefault="00A61906" w:rsidP="00A61906">
            <w:pPr>
              <w:pStyle w:val="Akapitzlist"/>
              <w:numPr>
                <w:ilvl w:val="0"/>
                <w:numId w:val="105"/>
              </w:numPr>
              <w:suppressAutoHyphens/>
              <w:autoSpaceDN w:val="0"/>
              <w:spacing w:after="0" w:line="240" w:lineRule="auto"/>
              <w:ind w:left="206" w:hanging="206"/>
              <w:contextualSpacing w:val="0"/>
              <w:textAlignment w:val="baseline"/>
              <w:rPr>
                <w:rFonts w:ascii="Arial" w:hAnsi="Arial" w:cs="Arial"/>
                <w:szCs w:val="20"/>
              </w:rPr>
            </w:pPr>
            <w:r w:rsidRPr="00F35719">
              <w:rPr>
                <w:rFonts w:ascii="Arial" w:hAnsi="Arial" w:cs="Arial"/>
                <w:szCs w:val="20"/>
              </w:rPr>
              <w:t>dokonać sprawdzenia ustawienia świateł mijania,</w:t>
            </w:r>
          </w:p>
          <w:p w:rsidR="00A61906" w:rsidRPr="00F35719" w:rsidRDefault="00A61906" w:rsidP="00A61906">
            <w:pPr>
              <w:pStyle w:val="Akapitzlist"/>
              <w:numPr>
                <w:ilvl w:val="0"/>
                <w:numId w:val="105"/>
              </w:numPr>
              <w:suppressAutoHyphens/>
              <w:autoSpaceDN w:val="0"/>
              <w:spacing w:after="0" w:line="240" w:lineRule="auto"/>
              <w:ind w:left="206" w:hanging="206"/>
              <w:contextualSpacing w:val="0"/>
              <w:textAlignment w:val="baseline"/>
              <w:rPr>
                <w:rFonts w:ascii="Arial" w:hAnsi="Arial" w:cs="Arial"/>
                <w:szCs w:val="20"/>
              </w:rPr>
            </w:pPr>
            <w:r w:rsidRPr="00F35719">
              <w:rPr>
                <w:rFonts w:ascii="Arial" w:hAnsi="Arial" w:cs="Arial"/>
                <w:szCs w:val="20"/>
              </w:rPr>
              <w:t>dokonać sprawdzenia ustawienia świateł drogowych.</w:t>
            </w:r>
          </w:p>
        </w:tc>
        <w:tc>
          <w:tcPr>
            <w:tcW w:w="1276" w:type="dxa"/>
            <w:vAlign w:val="center"/>
          </w:tcPr>
          <w:p w:rsidR="00A61906" w:rsidRPr="00F35719" w:rsidRDefault="00A61906" w:rsidP="00A61906">
            <w:pPr>
              <w:spacing w:after="0"/>
              <w:contextualSpacing/>
              <w:jc w:val="center"/>
              <w:rPr>
                <w:szCs w:val="20"/>
              </w:rPr>
            </w:pPr>
            <w:r w:rsidRPr="00F35719">
              <w:rPr>
                <w:szCs w:val="20"/>
              </w:rPr>
              <w:t>Klasa II</w:t>
            </w:r>
            <w:r>
              <w:rPr>
                <w:szCs w:val="20"/>
              </w:rPr>
              <w:t>I</w:t>
            </w:r>
          </w:p>
        </w:tc>
      </w:tr>
      <w:tr w:rsidR="00A61906" w:rsidRPr="00F35719" w:rsidTr="00A61906">
        <w:tc>
          <w:tcPr>
            <w:tcW w:w="2262" w:type="dxa"/>
            <w:vMerge/>
            <w:vAlign w:val="center"/>
          </w:tcPr>
          <w:p w:rsidR="00A61906" w:rsidRPr="00F35719" w:rsidRDefault="00A61906" w:rsidP="00A61906">
            <w:pPr>
              <w:spacing w:after="0"/>
              <w:contextualSpacing/>
              <w:rPr>
                <w:szCs w:val="20"/>
              </w:rPr>
            </w:pPr>
          </w:p>
        </w:tc>
        <w:tc>
          <w:tcPr>
            <w:tcW w:w="2562" w:type="dxa"/>
            <w:vAlign w:val="center"/>
          </w:tcPr>
          <w:p w:rsidR="00A61906" w:rsidRPr="00F35719" w:rsidRDefault="00A61906" w:rsidP="00A61906">
            <w:pPr>
              <w:spacing w:after="0"/>
              <w:contextualSpacing/>
              <w:rPr>
                <w:szCs w:val="20"/>
              </w:rPr>
            </w:pPr>
            <w:r w:rsidRPr="00F35719">
              <w:rPr>
                <w:szCs w:val="20"/>
              </w:rPr>
              <w:t>6. Diagnozowanie układów bezpieczeństwa i komfortu jazdy</w:t>
            </w:r>
          </w:p>
        </w:tc>
        <w:tc>
          <w:tcPr>
            <w:tcW w:w="1238" w:type="dxa"/>
            <w:vAlign w:val="center"/>
          </w:tcPr>
          <w:p w:rsidR="00A61906" w:rsidRPr="00F35719" w:rsidRDefault="00A61906" w:rsidP="00A61906">
            <w:pPr>
              <w:spacing w:after="0"/>
              <w:ind w:left="232" w:hanging="232"/>
              <w:contextualSpacing/>
              <w:jc w:val="center"/>
              <w:rPr>
                <w:szCs w:val="20"/>
              </w:rPr>
            </w:pPr>
          </w:p>
        </w:tc>
        <w:tc>
          <w:tcPr>
            <w:tcW w:w="3714" w:type="dxa"/>
          </w:tcPr>
          <w:p w:rsidR="00A61906" w:rsidRPr="00F35719" w:rsidRDefault="00A61906" w:rsidP="00A61906">
            <w:pPr>
              <w:pStyle w:val="Akapitzlist"/>
              <w:numPr>
                <w:ilvl w:val="0"/>
                <w:numId w:val="105"/>
              </w:numPr>
              <w:spacing w:after="0" w:line="240" w:lineRule="auto"/>
              <w:ind w:left="206" w:hanging="206"/>
              <w:rPr>
                <w:rFonts w:ascii="Arial" w:hAnsi="Arial" w:cs="Arial"/>
                <w:szCs w:val="20"/>
              </w:rPr>
            </w:pPr>
            <w:r w:rsidRPr="00F35719">
              <w:rPr>
                <w:rFonts w:ascii="Arial" w:hAnsi="Arial" w:cs="Arial"/>
                <w:szCs w:val="20"/>
              </w:rPr>
              <w:t>przyjąć pojazd samochodowy do diagnostyki,</w:t>
            </w:r>
          </w:p>
          <w:p w:rsidR="00A61906" w:rsidRPr="00F35719" w:rsidRDefault="00A61906" w:rsidP="00A61906">
            <w:pPr>
              <w:pStyle w:val="Akapitzlist"/>
              <w:numPr>
                <w:ilvl w:val="0"/>
                <w:numId w:val="105"/>
              </w:numPr>
              <w:spacing w:after="0" w:line="240" w:lineRule="auto"/>
              <w:ind w:left="206" w:hanging="206"/>
              <w:rPr>
                <w:rFonts w:ascii="Arial" w:hAnsi="Arial" w:cs="Arial"/>
                <w:szCs w:val="20"/>
              </w:rPr>
            </w:pPr>
            <w:r w:rsidRPr="00F35719">
              <w:rPr>
                <w:rFonts w:ascii="Arial" w:hAnsi="Arial" w:cs="Arial"/>
                <w:szCs w:val="20"/>
              </w:rPr>
              <w:t>określić czas wykonania diagnostyki,</w:t>
            </w:r>
          </w:p>
          <w:p w:rsidR="00A61906" w:rsidRPr="00F35719" w:rsidRDefault="00A61906" w:rsidP="00A61906">
            <w:pPr>
              <w:pStyle w:val="Akapitzlist"/>
              <w:numPr>
                <w:ilvl w:val="0"/>
                <w:numId w:val="105"/>
              </w:numPr>
              <w:spacing w:after="0" w:line="240" w:lineRule="auto"/>
              <w:ind w:left="206" w:hanging="206"/>
              <w:rPr>
                <w:rFonts w:ascii="Arial" w:hAnsi="Arial" w:cs="Arial"/>
                <w:szCs w:val="20"/>
              </w:rPr>
            </w:pPr>
            <w:r w:rsidRPr="00F35719">
              <w:rPr>
                <w:rFonts w:ascii="Arial" w:hAnsi="Arial" w:cs="Arial"/>
                <w:szCs w:val="20"/>
              </w:rPr>
              <w:t>szacować koszty diagnostyki pojazdu samochodowego,</w:t>
            </w:r>
          </w:p>
          <w:p w:rsidR="00A61906" w:rsidRPr="00F35719" w:rsidRDefault="00A61906" w:rsidP="00A61906">
            <w:pPr>
              <w:numPr>
                <w:ilvl w:val="0"/>
                <w:numId w:val="105"/>
              </w:numPr>
              <w:suppressAutoHyphens/>
              <w:autoSpaceDN w:val="0"/>
              <w:spacing w:after="0" w:line="240" w:lineRule="auto"/>
              <w:ind w:left="206" w:hanging="206"/>
              <w:contextualSpacing/>
              <w:textAlignment w:val="baseline"/>
              <w:rPr>
                <w:szCs w:val="20"/>
              </w:rPr>
            </w:pPr>
            <w:r w:rsidRPr="00F35719">
              <w:rPr>
                <w:szCs w:val="20"/>
              </w:rPr>
              <w:t>posłużyć się urządzeniami do diagnostyki poduszek gazowych,</w:t>
            </w:r>
          </w:p>
          <w:p w:rsidR="00A61906" w:rsidRPr="00F35719" w:rsidRDefault="00A61906" w:rsidP="00A61906">
            <w:pPr>
              <w:numPr>
                <w:ilvl w:val="0"/>
                <w:numId w:val="105"/>
              </w:numPr>
              <w:suppressAutoHyphens/>
              <w:autoSpaceDN w:val="0"/>
              <w:spacing w:after="0" w:line="240" w:lineRule="auto"/>
              <w:ind w:left="206" w:hanging="206"/>
              <w:contextualSpacing/>
              <w:textAlignment w:val="baseline"/>
              <w:rPr>
                <w:szCs w:val="20"/>
              </w:rPr>
            </w:pPr>
            <w:r w:rsidRPr="00F35719">
              <w:rPr>
                <w:szCs w:val="20"/>
              </w:rPr>
              <w:t>sprawdzić działanie pasów bezpieczeństwa,</w:t>
            </w:r>
          </w:p>
          <w:p w:rsidR="00A61906" w:rsidRPr="00F35719" w:rsidRDefault="00A61906" w:rsidP="00A61906">
            <w:pPr>
              <w:numPr>
                <w:ilvl w:val="0"/>
                <w:numId w:val="105"/>
              </w:numPr>
              <w:suppressAutoHyphens/>
              <w:autoSpaceDN w:val="0"/>
              <w:spacing w:after="0" w:line="240" w:lineRule="auto"/>
              <w:ind w:left="206" w:hanging="206"/>
              <w:contextualSpacing/>
              <w:textAlignment w:val="baseline"/>
              <w:rPr>
                <w:szCs w:val="20"/>
              </w:rPr>
            </w:pPr>
            <w:r w:rsidRPr="00F35719">
              <w:rPr>
                <w:szCs w:val="20"/>
              </w:rPr>
              <w:t>posłużyć się urządzeniami do obsługi klimatyzacji,</w:t>
            </w:r>
          </w:p>
          <w:p w:rsidR="00A61906" w:rsidRPr="00F35719" w:rsidRDefault="00A61906" w:rsidP="00A61906">
            <w:pPr>
              <w:numPr>
                <w:ilvl w:val="0"/>
                <w:numId w:val="105"/>
              </w:numPr>
              <w:suppressAutoHyphens/>
              <w:autoSpaceDN w:val="0"/>
              <w:spacing w:after="0" w:line="240" w:lineRule="auto"/>
              <w:ind w:left="206" w:hanging="206"/>
              <w:contextualSpacing/>
              <w:textAlignment w:val="baseline"/>
              <w:rPr>
                <w:szCs w:val="20"/>
              </w:rPr>
            </w:pPr>
            <w:r w:rsidRPr="00F35719">
              <w:rPr>
                <w:szCs w:val="20"/>
              </w:rPr>
              <w:t>dokonać obsługi układu klimatyzacji,</w:t>
            </w:r>
          </w:p>
          <w:p w:rsidR="00A61906" w:rsidRPr="00F35719" w:rsidRDefault="00A61906" w:rsidP="00A61906">
            <w:pPr>
              <w:numPr>
                <w:ilvl w:val="0"/>
                <w:numId w:val="105"/>
              </w:numPr>
              <w:suppressAutoHyphens/>
              <w:autoSpaceDN w:val="0"/>
              <w:spacing w:after="0" w:line="240" w:lineRule="auto"/>
              <w:ind w:left="206" w:hanging="206"/>
              <w:contextualSpacing/>
              <w:textAlignment w:val="baseline"/>
              <w:rPr>
                <w:szCs w:val="20"/>
              </w:rPr>
            </w:pPr>
            <w:r w:rsidRPr="00F35719">
              <w:rPr>
                <w:szCs w:val="20"/>
              </w:rPr>
              <w:t>dokonać wymiany filtra kabinowego,</w:t>
            </w:r>
          </w:p>
          <w:p w:rsidR="00A61906" w:rsidRPr="00F35719" w:rsidRDefault="00A61906" w:rsidP="00A61906">
            <w:pPr>
              <w:numPr>
                <w:ilvl w:val="0"/>
                <w:numId w:val="105"/>
              </w:numPr>
              <w:suppressAutoHyphens/>
              <w:autoSpaceDN w:val="0"/>
              <w:spacing w:after="0" w:line="240" w:lineRule="auto"/>
              <w:ind w:left="206" w:hanging="206"/>
              <w:contextualSpacing/>
              <w:textAlignment w:val="baseline"/>
              <w:rPr>
                <w:szCs w:val="20"/>
              </w:rPr>
            </w:pPr>
            <w:r w:rsidRPr="00F35719">
              <w:rPr>
                <w:szCs w:val="20"/>
              </w:rPr>
              <w:t>sprawdzić prawidłowość działania układu klimatyzacji,</w:t>
            </w:r>
          </w:p>
          <w:p w:rsidR="00A61906" w:rsidRPr="00F35719" w:rsidRDefault="00A61906" w:rsidP="00A61906">
            <w:pPr>
              <w:numPr>
                <w:ilvl w:val="0"/>
                <w:numId w:val="105"/>
              </w:numPr>
              <w:suppressAutoHyphens/>
              <w:autoSpaceDN w:val="0"/>
              <w:spacing w:after="0" w:line="240" w:lineRule="auto"/>
              <w:ind w:left="206" w:hanging="206"/>
              <w:contextualSpacing/>
              <w:textAlignment w:val="baseline"/>
              <w:rPr>
                <w:szCs w:val="20"/>
              </w:rPr>
            </w:pPr>
            <w:r w:rsidRPr="00F35719">
              <w:rPr>
                <w:szCs w:val="20"/>
              </w:rPr>
              <w:t>posłużyć się urządzeniami do pomiaru poziomu dźwięków emitowanych przez pojazdy samochodowe,</w:t>
            </w:r>
          </w:p>
          <w:p w:rsidR="00A61906" w:rsidRPr="00F35719" w:rsidRDefault="00A61906" w:rsidP="00A61906">
            <w:pPr>
              <w:numPr>
                <w:ilvl w:val="0"/>
                <w:numId w:val="105"/>
              </w:numPr>
              <w:suppressAutoHyphens/>
              <w:autoSpaceDN w:val="0"/>
              <w:spacing w:after="0" w:line="240" w:lineRule="auto"/>
              <w:ind w:left="206" w:hanging="206"/>
              <w:contextualSpacing/>
              <w:textAlignment w:val="baseline"/>
              <w:rPr>
                <w:szCs w:val="20"/>
              </w:rPr>
            </w:pPr>
            <w:r w:rsidRPr="00F35719">
              <w:rPr>
                <w:szCs w:val="20"/>
              </w:rPr>
              <w:t>sporządzić protokół z wykonanych pomiarów,</w:t>
            </w:r>
          </w:p>
          <w:p w:rsidR="00A61906" w:rsidRPr="00F35719" w:rsidRDefault="00A61906" w:rsidP="00A61906">
            <w:pPr>
              <w:numPr>
                <w:ilvl w:val="0"/>
                <w:numId w:val="105"/>
              </w:numPr>
              <w:suppressAutoHyphens/>
              <w:autoSpaceDN w:val="0"/>
              <w:spacing w:after="0" w:line="240" w:lineRule="auto"/>
              <w:ind w:left="206" w:hanging="206"/>
              <w:contextualSpacing/>
              <w:textAlignment w:val="baseline"/>
              <w:rPr>
                <w:szCs w:val="20"/>
              </w:rPr>
            </w:pPr>
            <w:r w:rsidRPr="00F35719">
              <w:rPr>
                <w:szCs w:val="20"/>
              </w:rPr>
              <w:t>interpretuje wyniki wykonanych pomiarów,</w:t>
            </w:r>
          </w:p>
          <w:p w:rsidR="00A61906" w:rsidRPr="00F35719" w:rsidRDefault="00A61906" w:rsidP="00A61906">
            <w:pPr>
              <w:numPr>
                <w:ilvl w:val="0"/>
                <w:numId w:val="105"/>
              </w:numPr>
              <w:suppressAutoHyphens/>
              <w:autoSpaceDN w:val="0"/>
              <w:spacing w:after="0" w:line="240" w:lineRule="auto"/>
              <w:ind w:left="206" w:hanging="206"/>
              <w:contextualSpacing/>
              <w:textAlignment w:val="baseline"/>
              <w:rPr>
                <w:szCs w:val="20"/>
              </w:rPr>
            </w:pPr>
            <w:r w:rsidRPr="00F35719">
              <w:rPr>
                <w:szCs w:val="20"/>
              </w:rPr>
              <w:t>ocenić zgodność wyników badań z dopuszczalnym poziomem hałasu,</w:t>
            </w:r>
          </w:p>
          <w:p w:rsidR="00A61906" w:rsidRPr="00F35719" w:rsidRDefault="00A61906" w:rsidP="00A61906">
            <w:pPr>
              <w:numPr>
                <w:ilvl w:val="0"/>
                <w:numId w:val="105"/>
              </w:numPr>
              <w:spacing w:after="0" w:line="240" w:lineRule="auto"/>
              <w:ind w:left="206" w:hanging="206"/>
              <w:contextualSpacing/>
              <w:rPr>
                <w:szCs w:val="20"/>
              </w:rPr>
            </w:pPr>
            <w:r w:rsidRPr="00F35719">
              <w:rPr>
                <w:szCs w:val="20"/>
              </w:rPr>
              <w:t>wypełnić kartę pomiarów diagnostycznych,</w:t>
            </w:r>
          </w:p>
          <w:p w:rsidR="00A61906" w:rsidRPr="00F35719" w:rsidRDefault="00A61906" w:rsidP="00A61906">
            <w:pPr>
              <w:numPr>
                <w:ilvl w:val="0"/>
                <w:numId w:val="105"/>
              </w:numPr>
              <w:spacing w:after="0" w:line="240" w:lineRule="auto"/>
              <w:ind w:left="206" w:hanging="206"/>
              <w:contextualSpacing/>
              <w:rPr>
                <w:szCs w:val="20"/>
              </w:rPr>
            </w:pPr>
            <w:r w:rsidRPr="00F35719">
              <w:rPr>
                <w:szCs w:val="20"/>
              </w:rPr>
              <w:t>sporządzić kosztorys diagnostyki pojazdu samochodowego, jego podzespołów i zespołów,</w:t>
            </w:r>
          </w:p>
          <w:p w:rsidR="00A61906" w:rsidRPr="00F35719" w:rsidRDefault="00A61906" w:rsidP="00A61906">
            <w:pPr>
              <w:numPr>
                <w:ilvl w:val="0"/>
                <w:numId w:val="105"/>
              </w:numPr>
              <w:spacing w:after="0" w:line="240" w:lineRule="auto"/>
              <w:ind w:left="206" w:hanging="206"/>
              <w:contextualSpacing/>
              <w:rPr>
                <w:szCs w:val="20"/>
              </w:rPr>
            </w:pPr>
            <w:r w:rsidRPr="00F35719">
              <w:rPr>
                <w:szCs w:val="20"/>
              </w:rPr>
              <w:t>wprowadzić wyniki badań diagnostycznych pojazdu samochodowego do bazy danych serwisowych,</w:t>
            </w:r>
          </w:p>
          <w:p w:rsidR="00A61906" w:rsidRPr="00F35719" w:rsidRDefault="00A61906" w:rsidP="00A61906">
            <w:pPr>
              <w:numPr>
                <w:ilvl w:val="0"/>
                <w:numId w:val="105"/>
              </w:numPr>
              <w:spacing w:after="0" w:line="240" w:lineRule="auto"/>
              <w:ind w:left="206" w:hanging="206"/>
              <w:contextualSpacing/>
              <w:rPr>
                <w:szCs w:val="20"/>
              </w:rPr>
            </w:pPr>
            <w:r w:rsidRPr="00F35719">
              <w:rPr>
                <w:szCs w:val="20"/>
              </w:rPr>
              <w:t>przekazać klientowi informacje dotyczące wykonanej diagnostyki pojazdu  samochodowego,</w:t>
            </w:r>
          </w:p>
          <w:p w:rsidR="00A61906" w:rsidRPr="00F35719" w:rsidRDefault="00A61906" w:rsidP="00A61906">
            <w:pPr>
              <w:numPr>
                <w:ilvl w:val="0"/>
                <w:numId w:val="105"/>
              </w:numPr>
              <w:spacing w:after="0" w:line="240" w:lineRule="auto"/>
              <w:ind w:left="206" w:hanging="206"/>
              <w:contextualSpacing/>
              <w:rPr>
                <w:szCs w:val="20"/>
              </w:rPr>
            </w:pPr>
            <w:r w:rsidRPr="00F35719">
              <w:rPr>
                <w:szCs w:val="20"/>
              </w:rPr>
              <w:t>wydać dokumentację wykonanej diagnostyki pojazdu  samochodowego,</w:t>
            </w:r>
          </w:p>
          <w:p w:rsidR="00A61906" w:rsidRPr="00F35719" w:rsidRDefault="00A61906" w:rsidP="00A61906">
            <w:pPr>
              <w:numPr>
                <w:ilvl w:val="0"/>
                <w:numId w:val="105"/>
              </w:numPr>
              <w:spacing w:after="0" w:line="240" w:lineRule="auto"/>
              <w:ind w:left="206" w:hanging="206"/>
              <w:contextualSpacing/>
              <w:rPr>
                <w:sz w:val="18"/>
                <w:szCs w:val="18"/>
              </w:rPr>
            </w:pPr>
            <w:r w:rsidRPr="00F35719">
              <w:rPr>
                <w:szCs w:val="20"/>
              </w:rPr>
              <w:t>wydać pojazd samochodowy po wykonanej diagnostyce.</w:t>
            </w:r>
          </w:p>
        </w:tc>
        <w:tc>
          <w:tcPr>
            <w:tcW w:w="3373" w:type="dxa"/>
          </w:tcPr>
          <w:p w:rsidR="00A61906" w:rsidRPr="00F35719" w:rsidRDefault="00A61906" w:rsidP="00A61906">
            <w:pPr>
              <w:numPr>
                <w:ilvl w:val="0"/>
                <w:numId w:val="105"/>
              </w:numPr>
              <w:suppressAutoHyphens/>
              <w:autoSpaceDN w:val="0"/>
              <w:spacing w:after="0" w:line="240" w:lineRule="auto"/>
              <w:ind w:left="206" w:hanging="206"/>
              <w:contextualSpacing/>
              <w:textAlignment w:val="baseline"/>
              <w:rPr>
                <w:szCs w:val="20"/>
              </w:rPr>
            </w:pPr>
            <w:r w:rsidRPr="00F35719">
              <w:rPr>
                <w:szCs w:val="20"/>
              </w:rPr>
              <w:t>zdiagnozować układ poduszek gazowych,</w:t>
            </w:r>
          </w:p>
          <w:p w:rsidR="00A61906" w:rsidRPr="00F35719" w:rsidRDefault="00A61906" w:rsidP="00A61906">
            <w:pPr>
              <w:numPr>
                <w:ilvl w:val="0"/>
                <w:numId w:val="105"/>
              </w:numPr>
              <w:suppressAutoHyphens/>
              <w:autoSpaceDN w:val="0"/>
              <w:spacing w:after="0" w:line="240" w:lineRule="auto"/>
              <w:ind w:left="206" w:hanging="206"/>
              <w:contextualSpacing/>
              <w:textAlignment w:val="baseline"/>
              <w:rPr>
                <w:szCs w:val="20"/>
              </w:rPr>
            </w:pPr>
            <w:r w:rsidRPr="00F35719">
              <w:rPr>
                <w:szCs w:val="20"/>
              </w:rPr>
              <w:t>odczytać kody usterek poduszek gazowych,</w:t>
            </w:r>
          </w:p>
          <w:p w:rsidR="00A61906" w:rsidRPr="00F35719" w:rsidRDefault="00A61906" w:rsidP="00A61906">
            <w:pPr>
              <w:numPr>
                <w:ilvl w:val="0"/>
                <w:numId w:val="105"/>
              </w:numPr>
              <w:suppressAutoHyphens/>
              <w:autoSpaceDN w:val="0"/>
              <w:spacing w:after="0" w:line="240" w:lineRule="auto"/>
              <w:ind w:left="206" w:hanging="206"/>
              <w:contextualSpacing/>
              <w:textAlignment w:val="baseline"/>
              <w:rPr>
                <w:szCs w:val="20"/>
              </w:rPr>
            </w:pPr>
            <w:r w:rsidRPr="00F35719">
              <w:rPr>
                <w:szCs w:val="20"/>
              </w:rPr>
              <w:t>przeprowadzić badania obwodów elektrycznych poduszek gazowych,</w:t>
            </w:r>
          </w:p>
          <w:p w:rsidR="00A61906" w:rsidRPr="00F35719" w:rsidRDefault="00A61906" w:rsidP="00A61906">
            <w:pPr>
              <w:numPr>
                <w:ilvl w:val="0"/>
                <w:numId w:val="105"/>
              </w:numPr>
              <w:suppressAutoHyphens/>
              <w:autoSpaceDN w:val="0"/>
              <w:spacing w:after="0" w:line="240" w:lineRule="auto"/>
              <w:ind w:left="206" w:hanging="206"/>
              <w:contextualSpacing/>
              <w:textAlignment w:val="baseline"/>
              <w:rPr>
                <w:szCs w:val="20"/>
              </w:rPr>
            </w:pPr>
            <w:r w:rsidRPr="00F35719">
              <w:rPr>
                <w:szCs w:val="20"/>
              </w:rPr>
              <w:t>dokonać wymiany czynnika chłodniczego klimatyzacji,</w:t>
            </w:r>
          </w:p>
          <w:p w:rsidR="00A61906" w:rsidRPr="00F35719" w:rsidRDefault="00A61906" w:rsidP="00A61906">
            <w:pPr>
              <w:numPr>
                <w:ilvl w:val="0"/>
                <w:numId w:val="105"/>
              </w:numPr>
              <w:suppressAutoHyphens/>
              <w:autoSpaceDN w:val="0"/>
              <w:spacing w:after="0" w:line="240" w:lineRule="auto"/>
              <w:ind w:left="206" w:hanging="206"/>
              <w:contextualSpacing/>
              <w:textAlignment w:val="baseline"/>
              <w:rPr>
                <w:szCs w:val="20"/>
              </w:rPr>
            </w:pPr>
            <w:r w:rsidRPr="00F35719">
              <w:rPr>
                <w:szCs w:val="20"/>
              </w:rPr>
              <w:t>zdiagnozować ciśnienie czynnika w układzie klimatyzacji.</w:t>
            </w:r>
          </w:p>
        </w:tc>
        <w:tc>
          <w:tcPr>
            <w:tcW w:w="1276" w:type="dxa"/>
            <w:vAlign w:val="center"/>
          </w:tcPr>
          <w:p w:rsidR="00A61906" w:rsidRPr="00F35719" w:rsidRDefault="00A61906" w:rsidP="00A61906">
            <w:pPr>
              <w:spacing w:after="0"/>
              <w:contextualSpacing/>
              <w:jc w:val="center"/>
              <w:rPr>
                <w:szCs w:val="20"/>
              </w:rPr>
            </w:pPr>
            <w:r w:rsidRPr="00F35719">
              <w:rPr>
                <w:szCs w:val="20"/>
              </w:rPr>
              <w:t>Klasa II</w:t>
            </w:r>
            <w:r>
              <w:rPr>
                <w:szCs w:val="20"/>
              </w:rPr>
              <w:t>I</w:t>
            </w:r>
          </w:p>
        </w:tc>
      </w:tr>
      <w:tr w:rsidR="00A61906" w:rsidRPr="00F35719" w:rsidTr="00A61906">
        <w:trPr>
          <w:trHeight w:val="382"/>
        </w:trPr>
        <w:tc>
          <w:tcPr>
            <w:tcW w:w="4824" w:type="dxa"/>
            <w:gridSpan w:val="2"/>
            <w:vAlign w:val="center"/>
          </w:tcPr>
          <w:p w:rsidR="00A61906" w:rsidRPr="00F35719" w:rsidRDefault="00A61906" w:rsidP="00A61906">
            <w:pPr>
              <w:spacing w:after="0"/>
              <w:contextualSpacing/>
              <w:jc w:val="center"/>
              <w:rPr>
                <w:szCs w:val="20"/>
              </w:rPr>
            </w:pPr>
            <w:r w:rsidRPr="00F35719">
              <w:rPr>
                <w:b/>
                <w:bCs/>
                <w:szCs w:val="20"/>
              </w:rPr>
              <w:t>Razem liczba godzin</w:t>
            </w:r>
          </w:p>
        </w:tc>
        <w:tc>
          <w:tcPr>
            <w:tcW w:w="1238" w:type="dxa"/>
            <w:vAlign w:val="center"/>
          </w:tcPr>
          <w:p w:rsidR="00A61906" w:rsidRPr="00F35719" w:rsidRDefault="00A61906" w:rsidP="00A61906">
            <w:pPr>
              <w:spacing w:after="0"/>
              <w:contextualSpacing/>
              <w:jc w:val="center"/>
              <w:rPr>
                <w:b/>
                <w:bCs/>
                <w:szCs w:val="20"/>
              </w:rPr>
            </w:pPr>
          </w:p>
        </w:tc>
        <w:tc>
          <w:tcPr>
            <w:tcW w:w="8363" w:type="dxa"/>
            <w:gridSpan w:val="3"/>
            <w:vAlign w:val="center"/>
          </w:tcPr>
          <w:p w:rsidR="00A61906" w:rsidRPr="00F35719" w:rsidRDefault="00A61906" w:rsidP="00A61906">
            <w:pPr>
              <w:spacing w:after="0"/>
              <w:contextualSpacing/>
              <w:rPr>
                <w:szCs w:val="20"/>
              </w:rPr>
            </w:pPr>
          </w:p>
        </w:tc>
      </w:tr>
    </w:tbl>
    <w:p w:rsidR="00A61906" w:rsidRPr="00F35719" w:rsidRDefault="00A61906" w:rsidP="00A61906">
      <w:pPr>
        <w:spacing w:after="0"/>
        <w:contextualSpacing/>
        <w:jc w:val="both"/>
        <w:rPr>
          <w:szCs w:val="20"/>
        </w:rPr>
      </w:pPr>
    </w:p>
    <w:p w:rsidR="00A61906" w:rsidRPr="00F35719" w:rsidRDefault="00A61906" w:rsidP="00A61906">
      <w:pPr>
        <w:spacing w:after="0"/>
        <w:contextualSpacing/>
        <w:jc w:val="both"/>
        <w:rPr>
          <w:szCs w:val="20"/>
        </w:rPr>
      </w:pPr>
      <w:r w:rsidRPr="00F35719">
        <w:rPr>
          <w:b/>
          <w:szCs w:val="20"/>
        </w:rPr>
        <w:t>PROCEDURY OSIĄGANIA CELÓW KSZTAŁCENIA PRZEDMIOTU</w:t>
      </w:r>
      <w:r>
        <w:rPr>
          <w:b/>
          <w:szCs w:val="20"/>
        </w:rPr>
        <w:t xml:space="preserve">  PRAKTYKA ZAWODOWA</w:t>
      </w:r>
    </w:p>
    <w:p w:rsidR="00A61906" w:rsidRPr="00F35719" w:rsidRDefault="00A61906" w:rsidP="00A61906">
      <w:pPr>
        <w:spacing w:after="0"/>
        <w:contextualSpacing/>
        <w:jc w:val="both"/>
        <w:rPr>
          <w:szCs w:val="20"/>
        </w:rPr>
      </w:pPr>
      <w:r w:rsidRPr="00F35719">
        <w:rPr>
          <w:szCs w:val="20"/>
        </w:rPr>
        <w:t>Przygotowanie do wykonywania zadań zawodowych technika  pojazdów samochodowych wymaga od uczącego się:</w:t>
      </w:r>
    </w:p>
    <w:p w:rsidR="00A61906" w:rsidRPr="00F35719" w:rsidRDefault="00A61906" w:rsidP="00A61906">
      <w:pPr>
        <w:pStyle w:val="Akapitzlist"/>
        <w:numPr>
          <w:ilvl w:val="0"/>
          <w:numId w:val="61"/>
        </w:numPr>
        <w:pBdr>
          <w:top w:val="nil"/>
          <w:left w:val="nil"/>
          <w:bottom w:val="nil"/>
          <w:right w:val="nil"/>
          <w:between w:val="nil"/>
        </w:pBdr>
        <w:spacing w:after="0"/>
        <w:ind w:left="709" w:hanging="283"/>
        <w:jc w:val="both"/>
        <w:rPr>
          <w:rFonts w:ascii="Arial" w:hAnsi="Arial" w:cs="Arial"/>
          <w:szCs w:val="20"/>
        </w:rPr>
      </w:pPr>
      <w:r w:rsidRPr="00F35719">
        <w:rPr>
          <w:rFonts w:ascii="Arial" w:hAnsi="Arial" w:cs="Arial"/>
          <w:szCs w:val="20"/>
        </w:rPr>
        <w:t>opanowania wiedzy w zakresie diagnozowania podzespołów i zespołów pojazdów samochodowych,</w:t>
      </w:r>
    </w:p>
    <w:p w:rsidR="00A61906" w:rsidRPr="00F35719" w:rsidRDefault="00A61906" w:rsidP="00A61906">
      <w:pPr>
        <w:pStyle w:val="Akapitzlist"/>
        <w:numPr>
          <w:ilvl w:val="0"/>
          <w:numId w:val="61"/>
        </w:numPr>
        <w:pBdr>
          <w:top w:val="nil"/>
          <w:left w:val="nil"/>
          <w:bottom w:val="nil"/>
          <w:right w:val="nil"/>
          <w:between w:val="nil"/>
        </w:pBdr>
        <w:spacing w:after="0"/>
        <w:ind w:left="709" w:hanging="283"/>
        <w:jc w:val="both"/>
        <w:rPr>
          <w:rFonts w:ascii="Arial" w:hAnsi="Arial" w:cs="Arial"/>
          <w:szCs w:val="20"/>
        </w:rPr>
      </w:pPr>
      <w:r w:rsidRPr="00F35719">
        <w:rPr>
          <w:rFonts w:ascii="Arial" w:hAnsi="Arial" w:cs="Arial"/>
          <w:szCs w:val="20"/>
        </w:rPr>
        <w:t>przygotowanie do efektywnego wykorzystania uzyskanej wiedzy w praktyce,</w:t>
      </w:r>
    </w:p>
    <w:p w:rsidR="00A61906" w:rsidRPr="00F35719" w:rsidRDefault="00A61906" w:rsidP="00A61906">
      <w:pPr>
        <w:pStyle w:val="Akapitzlist"/>
        <w:numPr>
          <w:ilvl w:val="0"/>
          <w:numId w:val="61"/>
        </w:numPr>
        <w:pBdr>
          <w:top w:val="nil"/>
          <w:left w:val="nil"/>
          <w:bottom w:val="nil"/>
          <w:right w:val="nil"/>
          <w:between w:val="nil"/>
        </w:pBdr>
        <w:spacing w:after="0"/>
        <w:ind w:left="709" w:hanging="283"/>
        <w:jc w:val="both"/>
        <w:rPr>
          <w:rFonts w:ascii="Arial" w:hAnsi="Arial" w:cs="Arial"/>
          <w:szCs w:val="20"/>
        </w:rPr>
      </w:pPr>
      <w:r w:rsidRPr="00F35719">
        <w:rPr>
          <w:rFonts w:ascii="Arial" w:hAnsi="Arial" w:cs="Arial"/>
          <w:szCs w:val="20"/>
        </w:rPr>
        <w:t>kształtowanie motywacji wewnętrznej.</w:t>
      </w:r>
    </w:p>
    <w:p w:rsidR="00A61906" w:rsidRPr="00F35719" w:rsidRDefault="00A61906" w:rsidP="00A61906">
      <w:pPr>
        <w:pStyle w:val="Akapitzlist"/>
        <w:numPr>
          <w:ilvl w:val="0"/>
          <w:numId w:val="61"/>
        </w:numPr>
        <w:pBdr>
          <w:top w:val="nil"/>
          <w:left w:val="nil"/>
          <w:bottom w:val="nil"/>
          <w:right w:val="nil"/>
          <w:between w:val="nil"/>
        </w:pBdr>
        <w:spacing w:after="0"/>
        <w:ind w:left="709" w:hanging="283"/>
        <w:jc w:val="both"/>
        <w:rPr>
          <w:rFonts w:ascii="Arial" w:hAnsi="Arial" w:cs="Arial"/>
          <w:szCs w:val="20"/>
        </w:rPr>
      </w:pPr>
      <w:r w:rsidRPr="00F35719">
        <w:rPr>
          <w:rFonts w:ascii="Arial" w:hAnsi="Arial" w:cs="Arial"/>
          <w:szCs w:val="20"/>
        </w:rPr>
        <w:t>odkrywania predyspozycji zawodowych.</w:t>
      </w:r>
    </w:p>
    <w:p w:rsidR="00A61906" w:rsidRPr="00F35719" w:rsidRDefault="00A61906" w:rsidP="00A61906">
      <w:pPr>
        <w:pStyle w:val="NormalnyWeb"/>
        <w:shd w:val="clear" w:color="auto" w:fill="FFFFFF"/>
        <w:spacing w:before="0" w:beforeAutospacing="0" w:after="120" w:afterAutospacing="0" w:line="276" w:lineRule="auto"/>
        <w:jc w:val="both"/>
        <w:rPr>
          <w:rFonts w:ascii="Arial" w:hAnsi="Arial"/>
          <w:sz w:val="20"/>
          <w:szCs w:val="20"/>
        </w:rPr>
      </w:pPr>
      <w:r w:rsidRPr="00F35719">
        <w:rPr>
          <w:rFonts w:ascii="Arial" w:hAnsi="Arial"/>
          <w:sz w:val="20"/>
          <w:szCs w:val="20"/>
        </w:rPr>
        <w:t xml:space="preserve">W przedmiocie </w:t>
      </w:r>
      <w:r>
        <w:rPr>
          <w:rFonts w:ascii="Arial" w:hAnsi="Arial"/>
          <w:sz w:val="20"/>
          <w:szCs w:val="20"/>
        </w:rPr>
        <w:t>PRAKTYKA ZAWODWA</w:t>
      </w:r>
      <w:r w:rsidRPr="00F35719">
        <w:rPr>
          <w:rFonts w:ascii="Arial" w:hAnsi="Arial"/>
          <w:sz w:val="20"/>
          <w:szCs w:val="20"/>
        </w:rPr>
        <w:t xml:space="preserve"> stosowane metody powinny zapewnić osiąganie celów zaplanowanych w procesie edukacji oraz przygotowanie uczniów do pracy w zawodzie technik  pojazdów samochodowych.</w:t>
      </w:r>
    </w:p>
    <w:p w:rsidR="00A61906" w:rsidRPr="00F35719" w:rsidRDefault="00A61906" w:rsidP="00A61906">
      <w:pPr>
        <w:spacing w:after="0"/>
        <w:contextualSpacing/>
        <w:rPr>
          <w:bCs/>
          <w:szCs w:val="20"/>
        </w:rPr>
      </w:pPr>
      <w:r w:rsidRPr="00F35719">
        <w:rPr>
          <w:bCs/>
          <w:szCs w:val="20"/>
        </w:rPr>
        <w:t>Proponowane metody:</w:t>
      </w:r>
    </w:p>
    <w:p w:rsidR="00A61906" w:rsidRPr="00F35719" w:rsidRDefault="00A61906" w:rsidP="00A61906">
      <w:pPr>
        <w:pStyle w:val="Akapitzlist"/>
        <w:numPr>
          <w:ilvl w:val="0"/>
          <w:numId w:val="53"/>
        </w:numPr>
        <w:pBdr>
          <w:top w:val="nil"/>
          <w:left w:val="nil"/>
          <w:bottom w:val="nil"/>
          <w:right w:val="nil"/>
          <w:between w:val="nil"/>
        </w:pBdr>
        <w:spacing w:after="0"/>
        <w:ind w:left="709" w:hanging="283"/>
        <w:rPr>
          <w:rFonts w:ascii="Arial" w:hAnsi="Arial" w:cs="Arial"/>
          <w:szCs w:val="20"/>
        </w:rPr>
      </w:pPr>
      <w:r w:rsidRPr="00F35719">
        <w:rPr>
          <w:rFonts w:ascii="Arial" w:hAnsi="Arial" w:cs="Arial"/>
          <w:szCs w:val="20"/>
        </w:rPr>
        <w:t xml:space="preserve">ćwiczenia </w:t>
      </w:r>
    </w:p>
    <w:p w:rsidR="00A61906" w:rsidRPr="00F35719" w:rsidRDefault="00A61906" w:rsidP="00A61906">
      <w:pPr>
        <w:pStyle w:val="Akapitzlist"/>
        <w:numPr>
          <w:ilvl w:val="0"/>
          <w:numId w:val="53"/>
        </w:numPr>
        <w:pBdr>
          <w:top w:val="nil"/>
          <w:left w:val="nil"/>
          <w:bottom w:val="nil"/>
          <w:right w:val="nil"/>
          <w:between w:val="nil"/>
        </w:pBdr>
        <w:spacing w:after="0"/>
        <w:ind w:left="709" w:hanging="283"/>
        <w:rPr>
          <w:rFonts w:ascii="Arial" w:hAnsi="Arial" w:cs="Arial"/>
          <w:szCs w:val="20"/>
        </w:rPr>
      </w:pPr>
      <w:r w:rsidRPr="00F35719">
        <w:rPr>
          <w:rFonts w:ascii="Arial" w:hAnsi="Arial" w:cs="Arial"/>
          <w:szCs w:val="20"/>
        </w:rPr>
        <w:t>metoda przypadków,</w:t>
      </w:r>
    </w:p>
    <w:p w:rsidR="00A61906" w:rsidRPr="00F35719" w:rsidRDefault="00A61906" w:rsidP="00A61906">
      <w:pPr>
        <w:pStyle w:val="Akapitzlist"/>
        <w:numPr>
          <w:ilvl w:val="0"/>
          <w:numId w:val="53"/>
        </w:numPr>
        <w:pBdr>
          <w:top w:val="nil"/>
          <w:left w:val="nil"/>
          <w:bottom w:val="nil"/>
          <w:right w:val="nil"/>
          <w:between w:val="nil"/>
        </w:pBdr>
        <w:spacing w:after="0"/>
        <w:ind w:left="709" w:hanging="283"/>
        <w:rPr>
          <w:rFonts w:ascii="Arial" w:hAnsi="Arial" w:cs="Arial"/>
          <w:szCs w:val="20"/>
        </w:rPr>
      </w:pPr>
      <w:r w:rsidRPr="00F35719">
        <w:rPr>
          <w:rFonts w:ascii="Arial" w:hAnsi="Arial" w:cs="Arial"/>
          <w:szCs w:val="20"/>
        </w:rPr>
        <w:t>metoda tekstu przewodniego,</w:t>
      </w:r>
    </w:p>
    <w:p w:rsidR="00A61906" w:rsidRPr="00F35719" w:rsidRDefault="00A61906" w:rsidP="00A61906">
      <w:pPr>
        <w:pStyle w:val="Akapitzlist"/>
        <w:numPr>
          <w:ilvl w:val="0"/>
          <w:numId w:val="53"/>
        </w:numPr>
        <w:pBdr>
          <w:top w:val="nil"/>
          <w:left w:val="nil"/>
          <w:bottom w:val="nil"/>
          <w:right w:val="nil"/>
          <w:between w:val="nil"/>
        </w:pBdr>
        <w:spacing w:after="0"/>
        <w:ind w:left="709" w:hanging="283"/>
        <w:rPr>
          <w:rFonts w:ascii="Arial" w:hAnsi="Arial" w:cs="Arial"/>
          <w:szCs w:val="20"/>
        </w:rPr>
      </w:pPr>
      <w:r w:rsidRPr="00F35719">
        <w:rPr>
          <w:rFonts w:ascii="Arial" w:hAnsi="Arial" w:cs="Arial"/>
          <w:szCs w:val="20"/>
        </w:rPr>
        <w:t>metoda projektu edukacyjnego,</w:t>
      </w:r>
    </w:p>
    <w:p w:rsidR="00A61906" w:rsidRPr="00F35719" w:rsidRDefault="00A61906" w:rsidP="00A61906">
      <w:pPr>
        <w:pStyle w:val="Akapitzlist"/>
        <w:numPr>
          <w:ilvl w:val="0"/>
          <w:numId w:val="53"/>
        </w:numPr>
        <w:pBdr>
          <w:top w:val="nil"/>
          <w:left w:val="nil"/>
          <w:bottom w:val="nil"/>
          <w:right w:val="nil"/>
          <w:between w:val="nil"/>
        </w:pBdr>
        <w:spacing w:after="0"/>
        <w:ind w:left="709" w:hanging="283"/>
        <w:rPr>
          <w:rFonts w:ascii="Arial" w:hAnsi="Arial" w:cs="Arial"/>
          <w:szCs w:val="20"/>
        </w:rPr>
      </w:pPr>
      <w:r w:rsidRPr="00F35719">
        <w:rPr>
          <w:rFonts w:ascii="Arial" w:hAnsi="Arial" w:cs="Arial"/>
          <w:szCs w:val="20"/>
        </w:rPr>
        <w:t>próba pracy.</w:t>
      </w:r>
    </w:p>
    <w:p w:rsidR="00A61906" w:rsidRPr="00F35719" w:rsidRDefault="00A61906" w:rsidP="00A61906">
      <w:pPr>
        <w:spacing w:after="0"/>
        <w:contextualSpacing/>
        <w:rPr>
          <w:bCs/>
          <w:szCs w:val="20"/>
        </w:rPr>
      </w:pPr>
      <w:r w:rsidRPr="00F35719">
        <w:rPr>
          <w:bCs/>
          <w:szCs w:val="20"/>
        </w:rPr>
        <w:t>Polecane środki dydaktyczne:</w:t>
      </w:r>
    </w:p>
    <w:p w:rsidR="00A61906" w:rsidRPr="00F35719" w:rsidRDefault="00A61906" w:rsidP="00A61906">
      <w:pPr>
        <w:pStyle w:val="Akapitzlist"/>
        <w:numPr>
          <w:ilvl w:val="0"/>
          <w:numId w:val="55"/>
        </w:numPr>
        <w:pBdr>
          <w:top w:val="nil"/>
          <w:left w:val="nil"/>
          <w:bottom w:val="nil"/>
          <w:right w:val="nil"/>
          <w:between w:val="nil"/>
        </w:pBdr>
        <w:spacing w:after="0"/>
        <w:jc w:val="both"/>
        <w:rPr>
          <w:rFonts w:ascii="Arial" w:hAnsi="Arial" w:cs="Arial"/>
          <w:szCs w:val="20"/>
        </w:rPr>
      </w:pPr>
      <w:r w:rsidRPr="00F35719">
        <w:rPr>
          <w:rFonts w:ascii="Arial" w:hAnsi="Arial" w:cs="Arial"/>
          <w:szCs w:val="20"/>
        </w:rPr>
        <w:t>zestawy ćwiczeń, instrukcje do ćwiczeń, pakiety edukacyjne dla uczniów, teksty przewodnie, karty pracy dla uczniów, czasopisma branżowe, katalogi pojazdów samochodowych, filmy i prezentacje multimedialne związane z diagnozowaniem pojazdów samochodowych,</w:t>
      </w:r>
    </w:p>
    <w:p w:rsidR="00A61906" w:rsidRPr="00F35719" w:rsidRDefault="00A61906" w:rsidP="00A61906">
      <w:pPr>
        <w:pStyle w:val="Akapitzlist"/>
        <w:numPr>
          <w:ilvl w:val="0"/>
          <w:numId w:val="55"/>
        </w:numPr>
        <w:pBdr>
          <w:top w:val="nil"/>
          <w:left w:val="nil"/>
          <w:bottom w:val="nil"/>
          <w:right w:val="nil"/>
          <w:between w:val="nil"/>
        </w:pBdr>
        <w:spacing w:after="0"/>
        <w:jc w:val="both"/>
        <w:rPr>
          <w:rFonts w:ascii="Arial" w:hAnsi="Arial" w:cs="Arial"/>
          <w:szCs w:val="20"/>
        </w:rPr>
      </w:pPr>
      <w:r w:rsidRPr="00F35719">
        <w:rPr>
          <w:rFonts w:ascii="Arial" w:hAnsi="Arial" w:cs="Arial"/>
          <w:szCs w:val="20"/>
        </w:rPr>
        <w:t>stanowiska komputerowe z dostępem do Internetu,</w:t>
      </w:r>
    </w:p>
    <w:p w:rsidR="00A61906" w:rsidRPr="00F35719" w:rsidRDefault="00A61906" w:rsidP="00A61906">
      <w:pPr>
        <w:pStyle w:val="Akapitzlist"/>
        <w:numPr>
          <w:ilvl w:val="0"/>
          <w:numId w:val="55"/>
        </w:numPr>
        <w:pBdr>
          <w:top w:val="nil"/>
          <w:left w:val="nil"/>
          <w:bottom w:val="nil"/>
          <w:right w:val="nil"/>
          <w:between w:val="nil"/>
        </w:pBdr>
        <w:spacing w:after="120"/>
        <w:ind w:left="714" w:hanging="357"/>
        <w:contextualSpacing w:val="0"/>
        <w:jc w:val="both"/>
        <w:rPr>
          <w:rFonts w:ascii="Arial" w:hAnsi="Arial" w:cs="Arial"/>
          <w:szCs w:val="20"/>
        </w:rPr>
      </w:pPr>
      <w:r w:rsidRPr="00F35719">
        <w:rPr>
          <w:rFonts w:ascii="Arial" w:hAnsi="Arial" w:cs="Arial"/>
          <w:szCs w:val="20"/>
        </w:rPr>
        <w:t>wyposażenie odpowiednie do realizacji założonych efektów kształcenia.</w:t>
      </w:r>
    </w:p>
    <w:p w:rsidR="00A61906" w:rsidRPr="00F35719" w:rsidRDefault="00A61906" w:rsidP="00A61906">
      <w:pPr>
        <w:spacing w:after="0"/>
        <w:contextualSpacing/>
        <w:rPr>
          <w:szCs w:val="20"/>
        </w:rPr>
      </w:pPr>
      <w:r w:rsidRPr="00F35719">
        <w:rPr>
          <w:szCs w:val="20"/>
        </w:rPr>
        <w:t>Efektywność procesu kształcenia jest zależna między innymi od:</w:t>
      </w:r>
    </w:p>
    <w:p w:rsidR="00A61906" w:rsidRPr="00F35719" w:rsidRDefault="00A61906" w:rsidP="00A61906">
      <w:pPr>
        <w:pStyle w:val="Akapitzlist"/>
        <w:numPr>
          <w:ilvl w:val="0"/>
          <w:numId w:val="54"/>
        </w:numPr>
        <w:pBdr>
          <w:top w:val="nil"/>
          <w:left w:val="nil"/>
          <w:bottom w:val="nil"/>
          <w:right w:val="nil"/>
          <w:between w:val="nil"/>
        </w:pBdr>
        <w:spacing w:after="0"/>
        <w:rPr>
          <w:rFonts w:ascii="Arial" w:hAnsi="Arial" w:cs="Arial"/>
          <w:szCs w:val="20"/>
        </w:rPr>
      </w:pPr>
      <w:r w:rsidRPr="00F35719">
        <w:rPr>
          <w:rFonts w:ascii="Arial" w:hAnsi="Arial" w:cs="Arial"/>
          <w:szCs w:val="20"/>
        </w:rPr>
        <w:t>stosowanych przez nauczyciela metod pracy i środków dydaktycznych,</w:t>
      </w:r>
    </w:p>
    <w:p w:rsidR="00A61906" w:rsidRPr="00F35719" w:rsidRDefault="00A61906" w:rsidP="00A61906">
      <w:pPr>
        <w:pStyle w:val="Akapitzlist"/>
        <w:numPr>
          <w:ilvl w:val="0"/>
          <w:numId w:val="54"/>
        </w:numPr>
        <w:pBdr>
          <w:top w:val="nil"/>
          <w:left w:val="nil"/>
          <w:bottom w:val="nil"/>
          <w:right w:val="nil"/>
          <w:between w:val="nil"/>
        </w:pBdr>
        <w:spacing w:after="0"/>
        <w:rPr>
          <w:rFonts w:ascii="Arial" w:hAnsi="Arial" w:cs="Arial"/>
          <w:szCs w:val="20"/>
        </w:rPr>
      </w:pPr>
      <w:r w:rsidRPr="00F35719">
        <w:rPr>
          <w:rFonts w:ascii="Arial" w:hAnsi="Arial" w:cs="Arial"/>
          <w:szCs w:val="20"/>
        </w:rPr>
        <w:t>zaangażowania i motywacji wewnętrznej uczniów,</w:t>
      </w:r>
    </w:p>
    <w:p w:rsidR="00A61906" w:rsidRPr="00F35719" w:rsidRDefault="00A61906" w:rsidP="00A61906">
      <w:pPr>
        <w:pStyle w:val="Akapitzlist"/>
        <w:numPr>
          <w:ilvl w:val="0"/>
          <w:numId w:val="54"/>
        </w:numPr>
        <w:pBdr>
          <w:top w:val="nil"/>
          <w:left w:val="nil"/>
          <w:bottom w:val="nil"/>
          <w:right w:val="nil"/>
          <w:between w:val="nil"/>
        </w:pBdr>
        <w:spacing w:after="0"/>
        <w:ind w:left="714" w:hanging="357"/>
        <w:rPr>
          <w:rFonts w:ascii="Arial" w:hAnsi="Arial" w:cs="Arial"/>
          <w:szCs w:val="20"/>
        </w:rPr>
      </w:pPr>
      <w:r w:rsidRPr="00F35719">
        <w:rPr>
          <w:rFonts w:ascii="Arial" w:hAnsi="Arial" w:cs="Arial"/>
          <w:szCs w:val="20"/>
        </w:rPr>
        <w:t>warunków techniczno-dydaktycznych prowadzenia procesu nauczania.</w:t>
      </w:r>
    </w:p>
    <w:p w:rsidR="00A61906" w:rsidRPr="00F35719" w:rsidRDefault="00A61906" w:rsidP="00A61906">
      <w:pPr>
        <w:spacing w:after="0"/>
        <w:contextualSpacing/>
        <w:jc w:val="both"/>
        <w:rPr>
          <w:b/>
          <w:szCs w:val="20"/>
        </w:rPr>
      </w:pPr>
      <w:r w:rsidRPr="00F35719">
        <w:rPr>
          <w:b/>
          <w:szCs w:val="20"/>
        </w:rPr>
        <w:t>PROPONOWANE METODY SPRAWDZANIA OSIĄGNIĘĆ EDUKACYJNYCH UCZNIA</w:t>
      </w:r>
    </w:p>
    <w:p w:rsidR="00A61906" w:rsidRPr="00F35719" w:rsidRDefault="00A61906" w:rsidP="00A61906">
      <w:pPr>
        <w:spacing w:after="0"/>
        <w:contextualSpacing/>
        <w:jc w:val="both"/>
        <w:rPr>
          <w:bCs/>
          <w:szCs w:val="20"/>
        </w:rPr>
      </w:pPr>
      <w:r w:rsidRPr="00F35719">
        <w:rPr>
          <w:bCs/>
          <w:szCs w:val="20"/>
        </w:rPr>
        <w:t>W celu sprawdzenia osiągnięć edukacyjnych ucznia proponuje się zastosować:</w:t>
      </w:r>
    </w:p>
    <w:p w:rsidR="00A61906" w:rsidRPr="00F35719" w:rsidRDefault="00A61906" w:rsidP="00A61906">
      <w:pPr>
        <w:pStyle w:val="Akapitzlist"/>
        <w:numPr>
          <w:ilvl w:val="0"/>
          <w:numId w:val="54"/>
        </w:numPr>
        <w:pBdr>
          <w:top w:val="nil"/>
          <w:left w:val="nil"/>
          <w:bottom w:val="nil"/>
          <w:right w:val="nil"/>
          <w:between w:val="nil"/>
        </w:pBdr>
        <w:spacing w:after="0"/>
        <w:rPr>
          <w:rFonts w:ascii="Arial" w:hAnsi="Arial" w:cs="Arial"/>
          <w:b/>
          <w:szCs w:val="20"/>
        </w:rPr>
      </w:pPr>
      <w:r w:rsidRPr="00F35719">
        <w:rPr>
          <w:rFonts w:ascii="Arial" w:hAnsi="Arial" w:cs="Arial"/>
          <w:szCs w:val="20"/>
        </w:rPr>
        <w:t>karty</w:t>
      </w:r>
      <w:r w:rsidRPr="00F35719">
        <w:rPr>
          <w:rFonts w:ascii="Arial" w:hAnsi="Arial" w:cs="Arial"/>
          <w:bCs/>
          <w:szCs w:val="20"/>
        </w:rPr>
        <w:t xml:space="preserve"> obserwacji w trakcie wykonywanych ćwiczeń praktycznych, w ocenie należy uwzględnić następujące kryteria merytoryczne oraz ogólne: dokładność wykonanych czynności, samoocenę, czas wykonania zadania,</w:t>
      </w:r>
    </w:p>
    <w:p w:rsidR="00A61906" w:rsidRPr="00F35719" w:rsidRDefault="00A61906" w:rsidP="00A61906">
      <w:pPr>
        <w:pStyle w:val="Akapitzlist"/>
        <w:numPr>
          <w:ilvl w:val="0"/>
          <w:numId w:val="54"/>
        </w:numPr>
        <w:pBdr>
          <w:top w:val="nil"/>
          <w:left w:val="nil"/>
          <w:bottom w:val="nil"/>
          <w:right w:val="nil"/>
          <w:between w:val="nil"/>
        </w:pBdr>
        <w:spacing w:after="120"/>
        <w:ind w:left="714" w:hanging="357"/>
        <w:contextualSpacing w:val="0"/>
        <w:rPr>
          <w:rFonts w:ascii="Arial" w:hAnsi="Arial" w:cs="Arial"/>
          <w:szCs w:val="20"/>
        </w:rPr>
      </w:pPr>
      <w:r w:rsidRPr="00F35719">
        <w:rPr>
          <w:rFonts w:ascii="Arial" w:hAnsi="Arial" w:cs="Arial"/>
          <w:szCs w:val="20"/>
        </w:rPr>
        <w:t>test praktyczny z kryteriami oceny określonymi w karcie obserwacji.</w:t>
      </w:r>
    </w:p>
    <w:p w:rsidR="00A61906" w:rsidRPr="00F35719" w:rsidRDefault="00A61906" w:rsidP="00A61906">
      <w:pPr>
        <w:spacing w:after="0"/>
        <w:contextualSpacing/>
        <w:rPr>
          <w:b/>
          <w:szCs w:val="20"/>
        </w:rPr>
      </w:pPr>
      <w:r w:rsidRPr="00F35719">
        <w:rPr>
          <w:b/>
          <w:szCs w:val="20"/>
        </w:rPr>
        <w:t>PROPONOWANE METODY EWALUACJI PRZEDMIOTU</w:t>
      </w:r>
    </w:p>
    <w:p w:rsidR="00A61906" w:rsidRPr="00F35719" w:rsidRDefault="00A61906" w:rsidP="00A61906">
      <w:pPr>
        <w:spacing w:after="0"/>
        <w:contextualSpacing/>
        <w:jc w:val="both"/>
        <w:rPr>
          <w:bCs/>
          <w:szCs w:val="20"/>
        </w:rPr>
      </w:pPr>
      <w:r w:rsidRPr="00F35719">
        <w:rPr>
          <w:bCs/>
          <w:szCs w:val="20"/>
        </w:rPr>
        <w:t>Ewaluacja ma na celu doskonalenie stosowanych metod w celu osiągania założonych celów edukacyjnych.</w:t>
      </w:r>
    </w:p>
    <w:p w:rsidR="00A61906" w:rsidRPr="00F35719" w:rsidRDefault="00A61906" w:rsidP="00A61906">
      <w:pPr>
        <w:spacing w:after="0"/>
        <w:contextualSpacing/>
        <w:jc w:val="both"/>
        <w:rPr>
          <w:bCs/>
          <w:szCs w:val="20"/>
        </w:rPr>
      </w:pPr>
      <w:r w:rsidRPr="00F35719">
        <w:rPr>
          <w:bCs/>
          <w:szCs w:val="20"/>
        </w:rPr>
        <w:t>Do pozyskania danych od uczniów należy zastosować testy oraz kwestionariusze ankietowe, np.:</w:t>
      </w:r>
    </w:p>
    <w:p w:rsidR="00A61906" w:rsidRPr="00F35719" w:rsidRDefault="00A61906" w:rsidP="00A61906">
      <w:pPr>
        <w:pStyle w:val="Akapitzlist"/>
        <w:numPr>
          <w:ilvl w:val="0"/>
          <w:numId w:val="54"/>
        </w:numPr>
        <w:pBdr>
          <w:top w:val="nil"/>
          <w:left w:val="nil"/>
          <w:bottom w:val="nil"/>
          <w:right w:val="nil"/>
          <w:between w:val="nil"/>
        </w:pBdr>
        <w:spacing w:after="0"/>
        <w:jc w:val="both"/>
        <w:rPr>
          <w:rFonts w:ascii="Arial" w:hAnsi="Arial" w:cs="Arial"/>
          <w:szCs w:val="20"/>
        </w:rPr>
      </w:pPr>
      <w:r w:rsidRPr="00F35719">
        <w:rPr>
          <w:rFonts w:ascii="Arial" w:hAnsi="Arial" w:cs="Arial"/>
          <w:szCs w:val="20"/>
        </w:rPr>
        <w:t>test pisemny dla uczniów,</w:t>
      </w:r>
    </w:p>
    <w:p w:rsidR="00A61906" w:rsidRPr="00F35719" w:rsidRDefault="00A61906" w:rsidP="00A61906">
      <w:pPr>
        <w:pStyle w:val="Akapitzlist"/>
        <w:numPr>
          <w:ilvl w:val="0"/>
          <w:numId w:val="54"/>
        </w:numPr>
        <w:pBdr>
          <w:top w:val="nil"/>
          <w:left w:val="nil"/>
          <w:bottom w:val="nil"/>
          <w:right w:val="nil"/>
          <w:between w:val="nil"/>
        </w:pBdr>
        <w:spacing w:after="0"/>
        <w:jc w:val="both"/>
        <w:rPr>
          <w:rFonts w:ascii="Arial" w:hAnsi="Arial" w:cs="Arial"/>
          <w:bCs/>
          <w:szCs w:val="20"/>
        </w:rPr>
      </w:pPr>
      <w:r w:rsidRPr="00F35719">
        <w:rPr>
          <w:rFonts w:ascii="Arial" w:hAnsi="Arial" w:cs="Arial"/>
          <w:szCs w:val="20"/>
        </w:rPr>
        <w:t>test praktyczny dla uczniów,</w:t>
      </w:r>
    </w:p>
    <w:p w:rsidR="00A61906" w:rsidRPr="00F35719" w:rsidRDefault="00A61906" w:rsidP="00A61906">
      <w:pPr>
        <w:pStyle w:val="Akapitzlist"/>
        <w:numPr>
          <w:ilvl w:val="0"/>
          <w:numId w:val="54"/>
        </w:numPr>
        <w:pBdr>
          <w:top w:val="nil"/>
          <w:left w:val="nil"/>
          <w:bottom w:val="nil"/>
          <w:right w:val="nil"/>
          <w:between w:val="nil"/>
        </w:pBdr>
        <w:spacing w:after="0"/>
        <w:jc w:val="both"/>
        <w:rPr>
          <w:rFonts w:ascii="Arial" w:hAnsi="Arial" w:cs="Arial"/>
          <w:bCs/>
          <w:szCs w:val="20"/>
        </w:rPr>
      </w:pPr>
      <w:r w:rsidRPr="00F35719">
        <w:rPr>
          <w:rFonts w:ascii="Arial" w:hAnsi="Arial" w:cs="Arial"/>
          <w:szCs w:val="20"/>
        </w:rPr>
        <w:t>kwestionariusz</w:t>
      </w:r>
      <w:r w:rsidRPr="00F35719">
        <w:rPr>
          <w:rFonts w:ascii="Arial" w:hAnsi="Arial" w:cs="Arial"/>
          <w:bCs/>
          <w:szCs w:val="20"/>
        </w:rPr>
        <w:t xml:space="preserve"> ankietowy skierowany do uczniów (mający na celu doskonalenie procesu kształcenia i osiągania celów zawartych w programie).</w:t>
      </w:r>
    </w:p>
    <w:p w:rsidR="00A61906" w:rsidRPr="00281B5F" w:rsidRDefault="00A61906" w:rsidP="00281B5F">
      <w:pPr>
        <w:jc w:val="both"/>
        <w:rPr>
          <w:b/>
          <w:szCs w:val="20"/>
        </w:rPr>
      </w:pPr>
      <w:r w:rsidRPr="00F35719">
        <w:rPr>
          <w:szCs w:val="20"/>
        </w:rPr>
        <w:t xml:space="preserve">W ocenie rezultatów procesu dydaktycznego należy zastosować metody ilościowe – ilu uczniów uzyska wyniki testu pisemnego powyżej 50% oraz ilu uczniów uzyska wynik testu praktycznego powyżej 75%. Metody jakościowe pozwolą zbadać osiąganie kwalifikacji przez uczących się w zawodzie oraz ocenę stopnia korelacji celów i treści programu nauczania. </w:t>
      </w:r>
    </w:p>
    <w:p w:rsidR="00281B5F" w:rsidRDefault="00281B5F">
      <w:pPr>
        <w:rPr>
          <w:rFonts w:eastAsiaTheme="majorEastAsia" w:cstheme="majorBidi"/>
          <w:b/>
          <w:sz w:val="24"/>
          <w:szCs w:val="26"/>
        </w:rPr>
      </w:pPr>
      <w:bookmarkStart w:id="27" w:name="_Toc18613815"/>
      <w:r>
        <w:br w:type="page"/>
      </w:r>
    </w:p>
    <w:p w:rsidR="00A61906" w:rsidRDefault="00A61906" w:rsidP="00A61906">
      <w:pPr>
        <w:pStyle w:val="Nagwek2"/>
      </w:pPr>
      <w:r>
        <w:t>Praktyka zawodowa II (MOT.06.)</w:t>
      </w:r>
      <w:bookmarkEnd w:id="27"/>
    </w:p>
    <w:p w:rsidR="00A61906" w:rsidRPr="00A61906" w:rsidRDefault="00A61906" w:rsidP="003732A0">
      <w:pPr>
        <w:pStyle w:val="Nagwek2"/>
      </w:pPr>
      <w:bookmarkStart w:id="28" w:name="_Toc18613816"/>
      <w:r w:rsidRPr="00A61906">
        <w:t>Organizowanie  i nadzorowanie obsługi pojazdów  samochodowych</w:t>
      </w:r>
      <w:bookmarkEnd w:id="28"/>
    </w:p>
    <w:p w:rsidR="00A61906" w:rsidRPr="00F35719" w:rsidRDefault="00A61906" w:rsidP="00A61906">
      <w:pPr>
        <w:spacing w:after="0"/>
        <w:contextualSpacing/>
        <w:jc w:val="both"/>
        <w:rPr>
          <w:b/>
          <w:szCs w:val="20"/>
        </w:rPr>
      </w:pPr>
      <w:r w:rsidRPr="00F35719">
        <w:rPr>
          <w:b/>
          <w:szCs w:val="20"/>
        </w:rPr>
        <w:t>Cele ogólne przedmiotu</w:t>
      </w:r>
    </w:p>
    <w:p w:rsidR="00A61906" w:rsidRPr="00F35719" w:rsidRDefault="00A61906" w:rsidP="00CA63F3">
      <w:pPr>
        <w:pStyle w:val="Akapitzlist"/>
        <w:numPr>
          <w:ilvl w:val="0"/>
          <w:numId w:val="162"/>
        </w:numPr>
        <w:tabs>
          <w:tab w:val="left" w:pos="426"/>
        </w:tabs>
        <w:autoSpaceDE w:val="0"/>
        <w:autoSpaceDN w:val="0"/>
        <w:adjustRightInd w:val="0"/>
        <w:spacing w:after="0"/>
        <w:ind w:hanging="1353"/>
        <w:jc w:val="both"/>
        <w:rPr>
          <w:rFonts w:ascii="Arial" w:eastAsia="Arial" w:hAnsi="Arial" w:cs="Arial"/>
          <w:szCs w:val="20"/>
        </w:rPr>
      </w:pPr>
      <w:r>
        <w:rPr>
          <w:rFonts w:ascii="Arial" w:eastAsia="Arial" w:hAnsi="Arial" w:cs="Arial"/>
          <w:szCs w:val="20"/>
        </w:rPr>
        <w:t>Sporządzanie</w:t>
      </w:r>
      <w:r w:rsidRPr="00F35719">
        <w:rPr>
          <w:rFonts w:ascii="Arial" w:eastAsia="Arial" w:hAnsi="Arial" w:cs="Arial"/>
          <w:szCs w:val="20"/>
        </w:rPr>
        <w:t xml:space="preserve"> dokumentacj</w:t>
      </w:r>
      <w:r>
        <w:rPr>
          <w:rFonts w:ascii="Arial" w:eastAsia="Arial" w:hAnsi="Arial" w:cs="Arial"/>
          <w:szCs w:val="20"/>
        </w:rPr>
        <w:t>i</w:t>
      </w:r>
      <w:r w:rsidRPr="00F35719">
        <w:rPr>
          <w:rFonts w:ascii="Arial" w:eastAsia="Arial" w:hAnsi="Arial" w:cs="Arial"/>
          <w:szCs w:val="20"/>
        </w:rPr>
        <w:t xml:space="preserve"> obsługi i naprawy pojazdów samochodowych</w:t>
      </w:r>
      <w:r>
        <w:rPr>
          <w:rFonts w:ascii="Arial" w:eastAsia="Arial" w:hAnsi="Arial" w:cs="Arial"/>
          <w:szCs w:val="20"/>
        </w:rPr>
        <w:t>.</w:t>
      </w:r>
    </w:p>
    <w:p w:rsidR="00A61906" w:rsidRPr="00F35719" w:rsidRDefault="00A61906" w:rsidP="00CA63F3">
      <w:pPr>
        <w:pStyle w:val="Akapitzlist"/>
        <w:numPr>
          <w:ilvl w:val="0"/>
          <w:numId w:val="162"/>
        </w:numPr>
        <w:tabs>
          <w:tab w:val="left" w:pos="426"/>
        </w:tabs>
        <w:autoSpaceDE w:val="0"/>
        <w:autoSpaceDN w:val="0"/>
        <w:adjustRightInd w:val="0"/>
        <w:spacing w:after="0"/>
        <w:ind w:left="425" w:hanging="425"/>
        <w:jc w:val="both"/>
        <w:rPr>
          <w:rFonts w:ascii="Arial" w:eastAsia="Arial" w:hAnsi="Arial" w:cs="Arial"/>
          <w:szCs w:val="20"/>
        </w:rPr>
      </w:pPr>
      <w:r>
        <w:rPr>
          <w:rFonts w:ascii="Arial" w:eastAsia="Arial" w:hAnsi="Arial" w:cs="Arial"/>
          <w:szCs w:val="20"/>
        </w:rPr>
        <w:t>Ustalanie</w:t>
      </w:r>
      <w:r w:rsidRPr="00F35719">
        <w:rPr>
          <w:rFonts w:ascii="Arial" w:eastAsia="Arial" w:hAnsi="Arial" w:cs="Arial"/>
          <w:szCs w:val="20"/>
        </w:rPr>
        <w:t xml:space="preserve"> z klientem zakres oraz terminy obsługi i naprawy pojazdów samochodowych</w:t>
      </w:r>
      <w:r>
        <w:rPr>
          <w:rFonts w:ascii="Arial" w:eastAsia="Arial" w:hAnsi="Arial" w:cs="Arial"/>
          <w:szCs w:val="20"/>
        </w:rPr>
        <w:t>.</w:t>
      </w:r>
    </w:p>
    <w:p w:rsidR="00A61906" w:rsidRPr="00F35719" w:rsidRDefault="00A61906" w:rsidP="00CA63F3">
      <w:pPr>
        <w:pStyle w:val="Akapitzlist"/>
        <w:numPr>
          <w:ilvl w:val="0"/>
          <w:numId w:val="162"/>
        </w:numPr>
        <w:tabs>
          <w:tab w:val="left" w:pos="426"/>
        </w:tabs>
        <w:autoSpaceDE w:val="0"/>
        <w:autoSpaceDN w:val="0"/>
        <w:adjustRightInd w:val="0"/>
        <w:spacing w:after="0"/>
        <w:ind w:left="425" w:hanging="425"/>
        <w:jc w:val="both"/>
        <w:rPr>
          <w:rFonts w:ascii="Arial" w:eastAsia="Arial" w:hAnsi="Arial" w:cs="Arial"/>
          <w:szCs w:val="20"/>
        </w:rPr>
      </w:pPr>
      <w:r>
        <w:rPr>
          <w:rFonts w:ascii="Arial" w:eastAsia="Arial" w:hAnsi="Arial" w:cs="Arial"/>
          <w:szCs w:val="20"/>
        </w:rPr>
        <w:t>Posługiwanie</w:t>
      </w:r>
      <w:r w:rsidRPr="00F35719">
        <w:rPr>
          <w:rFonts w:ascii="Arial" w:eastAsia="Arial" w:hAnsi="Arial" w:cs="Arial"/>
          <w:szCs w:val="20"/>
        </w:rPr>
        <w:t xml:space="preserve"> się dokumentacją techniczną podczas obsługi i naprawy pojazdów samochodowych</w:t>
      </w:r>
      <w:r>
        <w:rPr>
          <w:rFonts w:ascii="Arial" w:eastAsia="Arial" w:hAnsi="Arial" w:cs="Arial"/>
          <w:szCs w:val="20"/>
        </w:rPr>
        <w:t>.</w:t>
      </w:r>
    </w:p>
    <w:p w:rsidR="00A61906" w:rsidRPr="00F35719" w:rsidRDefault="00A61906" w:rsidP="00CA63F3">
      <w:pPr>
        <w:pStyle w:val="Akapitzlist"/>
        <w:numPr>
          <w:ilvl w:val="0"/>
          <w:numId w:val="162"/>
        </w:numPr>
        <w:tabs>
          <w:tab w:val="left" w:pos="426"/>
        </w:tabs>
        <w:autoSpaceDE w:val="0"/>
        <w:autoSpaceDN w:val="0"/>
        <w:adjustRightInd w:val="0"/>
        <w:spacing w:after="0"/>
        <w:ind w:left="425" w:hanging="425"/>
        <w:jc w:val="both"/>
        <w:rPr>
          <w:rFonts w:ascii="Arial" w:eastAsia="Arial" w:hAnsi="Arial" w:cs="Arial"/>
          <w:szCs w:val="20"/>
        </w:rPr>
      </w:pPr>
      <w:r>
        <w:rPr>
          <w:rFonts w:ascii="Arial" w:eastAsia="Arial" w:hAnsi="Arial" w:cs="Arial"/>
          <w:szCs w:val="20"/>
        </w:rPr>
        <w:t>Analizowanie</w:t>
      </w:r>
      <w:r w:rsidRPr="00F35719">
        <w:rPr>
          <w:rFonts w:ascii="Arial" w:eastAsia="Arial" w:hAnsi="Arial" w:cs="Arial"/>
          <w:szCs w:val="20"/>
        </w:rPr>
        <w:t xml:space="preserve"> przyczyny uszkodzeń podzespołów i zespołów pojazdów samochodowych</w:t>
      </w:r>
      <w:r>
        <w:rPr>
          <w:rFonts w:ascii="Arial" w:eastAsia="Arial" w:hAnsi="Arial" w:cs="Arial"/>
          <w:szCs w:val="20"/>
        </w:rPr>
        <w:t>.</w:t>
      </w:r>
    </w:p>
    <w:p w:rsidR="00A61906" w:rsidRPr="00F35719" w:rsidRDefault="00A61906" w:rsidP="00CA63F3">
      <w:pPr>
        <w:pStyle w:val="Akapitzlist"/>
        <w:numPr>
          <w:ilvl w:val="0"/>
          <w:numId w:val="162"/>
        </w:numPr>
        <w:tabs>
          <w:tab w:val="left" w:pos="426"/>
        </w:tabs>
        <w:autoSpaceDE w:val="0"/>
        <w:autoSpaceDN w:val="0"/>
        <w:adjustRightInd w:val="0"/>
        <w:spacing w:after="0"/>
        <w:ind w:left="425" w:hanging="425"/>
        <w:jc w:val="both"/>
        <w:rPr>
          <w:rFonts w:ascii="Arial" w:hAnsi="Arial" w:cs="Arial"/>
          <w:szCs w:val="20"/>
        </w:rPr>
      </w:pPr>
      <w:r>
        <w:rPr>
          <w:rFonts w:ascii="Arial" w:eastAsia="Arial" w:hAnsi="Arial" w:cs="Arial"/>
          <w:szCs w:val="20"/>
        </w:rPr>
        <w:t>Sporządzanie</w:t>
      </w:r>
      <w:r w:rsidRPr="00F35719">
        <w:rPr>
          <w:rFonts w:ascii="Arial" w:hAnsi="Arial" w:cs="Arial"/>
          <w:szCs w:val="20"/>
        </w:rPr>
        <w:t xml:space="preserve"> kosztorys</w:t>
      </w:r>
      <w:r>
        <w:rPr>
          <w:rFonts w:ascii="Arial" w:hAnsi="Arial" w:cs="Arial"/>
          <w:szCs w:val="20"/>
        </w:rPr>
        <w:t>u</w:t>
      </w:r>
      <w:r w:rsidRPr="00F35719">
        <w:rPr>
          <w:rFonts w:ascii="Arial" w:hAnsi="Arial" w:cs="Arial"/>
          <w:szCs w:val="20"/>
        </w:rPr>
        <w:t xml:space="preserve"> obsługi i naprawy pojazdów samochodowych</w:t>
      </w:r>
      <w:r>
        <w:rPr>
          <w:rFonts w:ascii="Arial" w:hAnsi="Arial" w:cs="Arial"/>
          <w:szCs w:val="20"/>
        </w:rPr>
        <w:t>.</w:t>
      </w:r>
    </w:p>
    <w:p w:rsidR="00A61906" w:rsidRPr="00F35719" w:rsidRDefault="00A61906" w:rsidP="00CA63F3">
      <w:pPr>
        <w:pStyle w:val="Akapitzlist"/>
        <w:numPr>
          <w:ilvl w:val="0"/>
          <w:numId w:val="162"/>
        </w:numPr>
        <w:tabs>
          <w:tab w:val="left" w:pos="426"/>
        </w:tabs>
        <w:autoSpaceDE w:val="0"/>
        <w:autoSpaceDN w:val="0"/>
        <w:adjustRightInd w:val="0"/>
        <w:spacing w:after="0"/>
        <w:ind w:left="425" w:hanging="425"/>
        <w:jc w:val="both"/>
        <w:rPr>
          <w:rFonts w:ascii="Arial" w:eastAsia="Arial" w:hAnsi="Arial" w:cs="Arial"/>
          <w:szCs w:val="20"/>
        </w:rPr>
      </w:pPr>
      <w:r>
        <w:rPr>
          <w:rFonts w:ascii="Arial" w:eastAsia="Arial" w:hAnsi="Arial" w:cs="Arial"/>
          <w:szCs w:val="20"/>
        </w:rPr>
        <w:t>Przestrzeganie</w:t>
      </w:r>
      <w:r w:rsidRPr="00F35719">
        <w:rPr>
          <w:rFonts w:ascii="Arial" w:eastAsia="Arial" w:hAnsi="Arial" w:cs="Arial"/>
          <w:szCs w:val="20"/>
        </w:rPr>
        <w:t xml:space="preserve"> zasad gospodarki częściami zamiennymi i materiałami eksploatacyjnymi pojazdów samochodowych</w:t>
      </w:r>
      <w:r>
        <w:rPr>
          <w:rFonts w:ascii="Arial" w:eastAsia="Arial" w:hAnsi="Arial" w:cs="Arial"/>
          <w:szCs w:val="20"/>
        </w:rPr>
        <w:t>.</w:t>
      </w:r>
    </w:p>
    <w:p w:rsidR="00A61906" w:rsidRPr="00F35719" w:rsidRDefault="00A61906" w:rsidP="00CA63F3">
      <w:pPr>
        <w:pStyle w:val="Akapitzlist"/>
        <w:numPr>
          <w:ilvl w:val="0"/>
          <w:numId w:val="162"/>
        </w:numPr>
        <w:tabs>
          <w:tab w:val="left" w:pos="426"/>
        </w:tabs>
        <w:autoSpaceDE w:val="0"/>
        <w:autoSpaceDN w:val="0"/>
        <w:adjustRightInd w:val="0"/>
        <w:spacing w:after="0"/>
        <w:ind w:left="425" w:hanging="425"/>
        <w:jc w:val="both"/>
        <w:rPr>
          <w:rFonts w:ascii="Arial" w:eastAsia="Arial" w:hAnsi="Arial" w:cs="Arial"/>
          <w:szCs w:val="20"/>
        </w:rPr>
      </w:pPr>
      <w:r>
        <w:rPr>
          <w:rFonts w:ascii="Arial" w:eastAsia="Arial" w:hAnsi="Arial" w:cs="Arial"/>
          <w:szCs w:val="20"/>
        </w:rPr>
        <w:t>Wprowadzanie</w:t>
      </w:r>
      <w:r w:rsidRPr="00F35719">
        <w:rPr>
          <w:rFonts w:ascii="Arial" w:eastAsia="Arial" w:hAnsi="Arial" w:cs="Arial"/>
          <w:szCs w:val="20"/>
        </w:rPr>
        <w:t xml:space="preserve"> rozwiąza</w:t>
      </w:r>
      <w:r>
        <w:rPr>
          <w:rFonts w:ascii="Arial" w:eastAsia="Arial" w:hAnsi="Arial" w:cs="Arial"/>
          <w:szCs w:val="20"/>
        </w:rPr>
        <w:t>ń</w:t>
      </w:r>
      <w:r w:rsidRPr="00F35719">
        <w:rPr>
          <w:rFonts w:ascii="Arial" w:eastAsia="Arial" w:hAnsi="Arial" w:cs="Arial"/>
          <w:szCs w:val="20"/>
        </w:rPr>
        <w:t xml:space="preserve"> organizacyjn</w:t>
      </w:r>
      <w:r>
        <w:rPr>
          <w:rFonts w:ascii="Arial" w:eastAsia="Arial" w:hAnsi="Arial" w:cs="Arial"/>
          <w:szCs w:val="20"/>
        </w:rPr>
        <w:t>ych</w:t>
      </w:r>
      <w:r w:rsidRPr="00F35719">
        <w:rPr>
          <w:rFonts w:ascii="Arial" w:eastAsia="Arial" w:hAnsi="Arial" w:cs="Arial"/>
          <w:szCs w:val="20"/>
        </w:rPr>
        <w:t xml:space="preserve"> wpływając</w:t>
      </w:r>
      <w:r>
        <w:rPr>
          <w:rFonts w:ascii="Arial" w:eastAsia="Arial" w:hAnsi="Arial" w:cs="Arial"/>
          <w:szCs w:val="20"/>
        </w:rPr>
        <w:t>ych</w:t>
      </w:r>
      <w:r w:rsidRPr="00F35719">
        <w:rPr>
          <w:rFonts w:ascii="Arial" w:eastAsia="Arial" w:hAnsi="Arial" w:cs="Arial"/>
          <w:szCs w:val="20"/>
        </w:rPr>
        <w:t xml:space="preserve"> na efektywność i jakość obsługi i naprawy pojazdów samochodowych</w:t>
      </w:r>
      <w:r>
        <w:rPr>
          <w:rFonts w:ascii="Arial" w:eastAsia="Arial" w:hAnsi="Arial" w:cs="Arial"/>
          <w:szCs w:val="20"/>
        </w:rPr>
        <w:t>.</w:t>
      </w:r>
    </w:p>
    <w:p w:rsidR="00A61906" w:rsidRPr="00F35719" w:rsidRDefault="00A61906" w:rsidP="00CA63F3">
      <w:pPr>
        <w:pStyle w:val="Akapitzlist"/>
        <w:numPr>
          <w:ilvl w:val="0"/>
          <w:numId w:val="162"/>
        </w:numPr>
        <w:tabs>
          <w:tab w:val="left" w:pos="426"/>
        </w:tabs>
        <w:autoSpaceDE w:val="0"/>
        <w:autoSpaceDN w:val="0"/>
        <w:adjustRightInd w:val="0"/>
        <w:spacing w:after="0"/>
        <w:ind w:left="425" w:hanging="425"/>
        <w:jc w:val="both"/>
        <w:rPr>
          <w:rFonts w:ascii="Arial" w:eastAsia="Arial" w:hAnsi="Arial" w:cs="Arial"/>
          <w:szCs w:val="20"/>
        </w:rPr>
      </w:pPr>
      <w:r>
        <w:rPr>
          <w:rFonts w:ascii="Arial" w:eastAsia="Arial" w:hAnsi="Arial" w:cs="Arial"/>
          <w:szCs w:val="20"/>
        </w:rPr>
        <w:t>Przestrzeganie</w:t>
      </w:r>
      <w:r w:rsidRPr="00F35719">
        <w:rPr>
          <w:rFonts w:ascii="Arial" w:eastAsia="Arial" w:hAnsi="Arial" w:cs="Arial"/>
          <w:szCs w:val="20"/>
        </w:rPr>
        <w:t xml:space="preserve"> zasad kontaktów z klientami</w:t>
      </w:r>
      <w:r>
        <w:rPr>
          <w:rFonts w:ascii="Arial" w:eastAsia="Arial" w:hAnsi="Arial" w:cs="Arial"/>
          <w:szCs w:val="20"/>
        </w:rPr>
        <w:t>.</w:t>
      </w:r>
    </w:p>
    <w:p w:rsidR="00A61906" w:rsidRPr="00F35719" w:rsidRDefault="00A61906" w:rsidP="00CA63F3">
      <w:pPr>
        <w:pStyle w:val="Akapitzlist"/>
        <w:numPr>
          <w:ilvl w:val="0"/>
          <w:numId w:val="162"/>
        </w:numPr>
        <w:tabs>
          <w:tab w:val="left" w:pos="426"/>
        </w:tabs>
        <w:autoSpaceDE w:val="0"/>
        <w:autoSpaceDN w:val="0"/>
        <w:adjustRightInd w:val="0"/>
        <w:spacing w:after="0"/>
        <w:ind w:left="425" w:hanging="425"/>
        <w:jc w:val="both"/>
        <w:rPr>
          <w:rFonts w:ascii="Arial" w:eastAsia="Arial" w:hAnsi="Arial" w:cs="Arial"/>
          <w:szCs w:val="20"/>
        </w:rPr>
      </w:pPr>
      <w:r>
        <w:rPr>
          <w:rFonts w:ascii="Arial" w:eastAsia="Arial" w:hAnsi="Arial" w:cs="Arial"/>
          <w:szCs w:val="20"/>
        </w:rPr>
        <w:t>Ustalanie</w:t>
      </w:r>
      <w:r w:rsidRPr="00F35719">
        <w:rPr>
          <w:rFonts w:ascii="Arial" w:eastAsia="Arial" w:hAnsi="Arial" w:cs="Arial"/>
          <w:szCs w:val="20"/>
        </w:rPr>
        <w:t xml:space="preserve"> organizacj</w:t>
      </w:r>
      <w:r>
        <w:rPr>
          <w:rFonts w:ascii="Arial" w:eastAsia="Arial" w:hAnsi="Arial" w:cs="Arial"/>
          <w:szCs w:val="20"/>
        </w:rPr>
        <w:t>i</w:t>
      </w:r>
      <w:r w:rsidRPr="00F35719">
        <w:rPr>
          <w:rFonts w:ascii="Arial" w:eastAsia="Arial" w:hAnsi="Arial" w:cs="Arial"/>
          <w:szCs w:val="20"/>
        </w:rPr>
        <w:t xml:space="preserve"> pracy w stacjach obsługi i naprawy pojazdów</w:t>
      </w:r>
      <w:r>
        <w:rPr>
          <w:rFonts w:ascii="Arial" w:eastAsia="Arial" w:hAnsi="Arial" w:cs="Arial"/>
          <w:szCs w:val="20"/>
        </w:rPr>
        <w:t>.</w:t>
      </w:r>
    </w:p>
    <w:p w:rsidR="00A61906" w:rsidRPr="00F35719" w:rsidRDefault="00A61906" w:rsidP="00CA63F3">
      <w:pPr>
        <w:pStyle w:val="Akapitzlist"/>
        <w:numPr>
          <w:ilvl w:val="0"/>
          <w:numId w:val="162"/>
        </w:numPr>
        <w:tabs>
          <w:tab w:val="left" w:pos="426"/>
        </w:tabs>
        <w:autoSpaceDE w:val="0"/>
        <w:autoSpaceDN w:val="0"/>
        <w:adjustRightInd w:val="0"/>
        <w:spacing w:after="0"/>
        <w:ind w:left="425" w:hanging="425"/>
        <w:jc w:val="both"/>
        <w:rPr>
          <w:rFonts w:ascii="Arial" w:eastAsia="Arial" w:hAnsi="Arial" w:cs="Arial"/>
          <w:szCs w:val="20"/>
        </w:rPr>
      </w:pPr>
      <w:r>
        <w:rPr>
          <w:rFonts w:ascii="Arial" w:eastAsia="Arial" w:hAnsi="Arial" w:cs="Arial"/>
          <w:szCs w:val="20"/>
        </w:rPr>
        <w:t>Kontrolowanie</w:t>
      </w:r>
      <w:r w:rsidRPr="00F35719">
        <w:rPr>
          <w:rFonts w:ascii="Arial" w:eastAsia="Arial" w:hAnsi="Arial" w:cs="Arial"/>
          <w:szCs w:val="20"/>
        </w:rPr>
        <w:t xml:space="preserve"> przebieg</w:t>
      </w:r>
      <w:r>
        <w:rPr>
          <w:rFonts w:ascii="Arial" w:eastAsia="Arial" w:hAnsi="Arial" w:cs="Arial"/>
          <w:szCs w:val="20"/>
        </w:rPr>
        <w:t>u</w:t>
      </w:r>
      <w:r w:rsidRPr="00F35719">
        <w:rPr>
          <w:rFonts w:ascii="Arial" w:eastAsia="Arial" w:hAnsi="Arial" w:cs="Arial"/>
          <w:szCs w:val="20"/>
        </w:rPr>
        <w:t xml:space="preserve"> i podejm</w:t>
      </w:r>
      <w:r>
        <w:rPr>
          <w:rFonts w:ascii="Arial" w:eastAsia="Arial" w:hAnsi="Arial" w:cs="Arial"/>
          <w:szCs w:val="20"/>
        </w:rPr>
        <w:t>owanie</w:t>
      </w:r>
      <w:r w:rsidRPr="00F35719">
        <w:rPr>
          <w:rFonts w:ascii="Arial" w:eastAsia="Arial" w:hAnsi="Arial" w:cs="Arial"/>
          <w:szCs w:val="20"/>
        </w:rPr>
        <w:t xml:space="preserve"> decyzj</w:t>
      </w:r>
      <w:r>
        <w:rPr>
          <w:rFonts w:ascii="Arial" w:eastAsia="Arial" w:hAnsi="Arial" w:cs="Arial"/>
          <w:szCs w:val="20"/>
        </w:rPr>
        <w:t>i</w:t>
      </w:r>
      <w:r w:rsidRPr="00F35719">
        <w:rPr>
          <w:rFonts w:ascii="Arial" w:eastAsia="Arial" w:hAnsi="Arial" w:cs="Arial"/>
          <w:szCs w:val="20"/>
        </w:rPr>
        <w:t xml:space="preserve"> związan</w:t>
      </w:r>
      <w:r>
        <w:rPr>
          <w:rFonts w:ascii="Arial" w:eastAsia="Arial" w:hAnsi="Arial" w:cs="Arial"/>
          <w:szCs w:val="20"/>
        </w:rPr>
        <w:t>ych</w:t>
      </w:r>
      <w:r w:rsidRPr="00F35719">
        <w:rPr>
          <w:rFonts w:ascii="Arial" w:eastAsia="Arial" w:hAnsi="Arial" w:cs="Arial"/>
          <w:szCs w:val="20"/>
        </w:rPr>
        <w:t xml:space="preserve"> z procesem obsługi i naprawy pojazdów samochodowych</w:t>
      </w:r>
      <w:r>
        <w:rPr>
          <w:rFonts w:ascii="Arial" w:eastAsia="Arial" w:hAnsi="Arial" w:cs="Arial"/>
          <w:szCs w:val="20"/>
        </w:rPr>
        <w:t>.</w:t>
      </w:r>
    </w:p>
    <w:p w:rsidR="00A61906" w:rsidRPr="00F35719" w:rsidRDefault="00A61906" w:rsidP="00CA63F3">
      <w:pPr>
        <w:pStyle w:val="Akapitzlist"/>
        <w:numPr>
          <w:ilvl w:val="0"/>
          <w:numId w:val="162"/>
        </w:numPr>
        <w:tabs>
          <w:tab w:val="left" w:pos="426"/>
        </w:tabs>
        <w:autoSpaceDE w:val="0"/>
        <w:autoSpaceDN w:val="0"/>
        <w:adjustRightInd w:val="0"/>
        <w:spacing w:after="0"/>
        <w:ind w:left="425" w:hanging="425"/>
        <w:jc w:val="both"/>
        <w:rPr>
          <w:rFonts w:ascii="Arial" w:eastAsia="Arial" w:hAnsi="Arial" w:cs="Arial"/>
          <w:szCs w:val="20"/>
        </w:rPr>
      </w:pPr>
      <w:r>
        <w:rPr>
          <w:rFonts w:ascii="Arial" w:eastAsia="Arial" w:hAnsi="Arial" w:cs="Arial"/>
          <w:szCs w:val="20"/>
        </w:rPr>
        <w:t>Kontrolowanie</w:t>
      </w:r>
      <w:r w:rsidRPr="00F35719">
        <w:rPr>
          <w:rFonts w:ascii="Arial" w:eastAsia="Arial" w:hAnsi="Arial" w:cs="Arial"/>
          <w:szCs w:val="20"/>
        </w:rPr>
        <w:t xml:space="preserve"> poprawnoś</w:t>
      </w:r>
      <w:r>
        <w:rPr>
          <w:rFonts w:ascii="Arial" w:eastAsia="Arial" w:hAnsi="Arial" w:cs="Arial"/>
          <w:szCs w:val="20"/>
        </w:rPr>
        <w:t>ci</w:t>
      </w:r>
      <w:r w:rsidRPr="00F35719">
        <w:rPr>
          <w:rFonts w:ascii="Arial" w:eastAsia="Arial" w:hAnsi="Arial" w:cs="Arial"/>
          <w:szCs w:val="20"/>
        </w:rPr>
        <w:t xml:space="preserve"> wykonania obsługi i naprawy</w:t>
      </w:r>
      <w:r>
        <w:rPr>
          <w:rFonts w:ascii="Arial" w:eastAsia="Arial" w:hAnsi="Arial" w:cs="Arial"/>
          <w:szCs w:val="20"/>
        </w:rPr>
        <w:t>.</w:t>
      </w:r>
    </w:p>
    <w:p w:rsidR="00A61906" w:rsidRPr="00A61906" w:rsidRDefault="00A61906" w:rsidP="00CA63F3">
      <w:pPr>
        <w:pStyle w:val="Akapitzlist"/>
        <w:numPr>
          <w:ilvl w:val="0"/>
          <w:numId w:val="162"/>
        </w:numPr>
        <w:tabs>
          <w:tab w:val="left" w:pos="426"/>
        </w:tabs>
        <w:autoSpaceDE w:val="0"/>
        <w:autoSpaceDN w:val="0"/>
        <w:adjustRightInd w:val="0"/>
        <w:spacing w:after="120"/>
        <w:ind w:left="425" w:hanging="425"/>
        <w:contextualSpacing w:val="0"/>
        <w:jc w:val="both"/>
        <w:rPr>
          <w:rFonts w:ascii="Arial" w:hAnsi="Arial" w:cs="Arial"/>
          <w:szCs w:val="20"/>
        </w:rPr>
      </w:pPr>
      <w:r>
        <w:rPr>
          <w:rFonts w:ascii="Arial" w:eastAsia="Arial" w:hAnsi="Arial" w:cs="Arial"/>
          <w:szCs w:val="20"/>
        </w:rPr>
        <w:t>Nadzorowanie</w:t>
      </w:r>
      <w:r w:rsidRPr="00F35719">
        <w:rPr>
          <w:rFonts w:ascii="Arial" w:hAnsi="Arial" w:cs="Arial"/>
          <w:szCs w:val="20"/>
        </w:rPr>
        <w:t xml:space="preserve"> obsług</w:t>
      </w:r>
      <w:r>
        <w:rPr>
          <w:rFonts w:ascii="Arial" w:hAnsi="Arial" w:cs="Arial"/>
          <w:szCs w:val="20"/>
        </w:rPr>
        <w:t>i</w:t>
      </w:r>
      <w:r w:rsidRPr="00F35719">
        <w:rPr>
          <w:rFonts w:ascii="Arial" w:hAnsi="Arial" w:cs="Arial"/>
          <w:szCs w:val="20"/>
        </w:rPr>
        <w:t xml:space="preserve"> codzienn</w:t>
      </w:r>
      <w:r>
        <w:rPr>
          <w:rFonts w:ascii="Arial" w:hAnsi="Arial" w:cs="Arial"/>
          <w:szCs w:val="20"/>
        </w:rPr>
        <w:t>ej</w:t>
      </w:r>
      <w:r w:rsidRPr="00F35719">
        <w:rPr>
          <w:rFonts w:ascii="Arial" w:hAnsi="Arial" w:cs="Arial"/>
          <w:szCs w:val="20"/>
        </w:rPr>
        <w:t xml:space="preserve"> i konserwacj</w:t>
      </w:r>
      <w:r>
        <w:rPr>
          <w:rFonts w:ascii="Arial" w:hAnsi="Arial" w:cs="Arial"/>
          <w:szCs w:val="20"/>
        </w:rPr>
        <w:t>i</w:t>
      </w:r>
      <w:r w:rsidRPr="00F35719">
        <w:rPr>
          <w:rFonts w:ascii="Arial" w:hAnsi="Arial" w:cs="Arial"/>
          <w:szCs w:val="20"/>
        </w:rPr>
        <w:t xml:space="preserve"> maszyn oraz urządzeń stosowanych do obsługi i naprawy pojazdów samochodowych. </w:t>
      </w:r>
    </w:p>
    <w:p w:rsidR="00A61906" w:rsidRPr="00F35719" w:rsidRDefault="00A61906" w:rsidP="00A61906">
      <w:pPr>
        <w:spacing w:after="0"/>
        <w:contextualSpacing/>
        <w:jc w:val="both"/>
        <w:rPr>
          <w:b/>
          <w:szCs w:val="20"/>
        </w:rPr>
      </w:pPr>
      <w:r w:rsidRPr="00F35719">
        <w:rPr>
          <w:b/>
          <w:szCs w:val="20"/>
        </w:rPr>
        <w:t>Cele operacyjne</w:t>
      </w:r>
    </w:p>
    <w:p w:rsidR="00A61906" w:rsidRPr="00F35719" w:rsidRDefault="00A61906" w:rsidP="00A61906">
      <w:pPr>
        <w:spacing w:after="0"/>
        <w:contextualSpacing/>
        <w:jc w:val="both"/>
        <w:rPr>
          <w:bCs/>
          <w:szCs w:val="20"/>
        </w:rPr>
      </w:pPr>
      <w:r w:rsidRPr="00F35719">
        <w:rPr>
          <w:bCs/>
          <w:szCs w:val="20"/>
        </w:rPr>
        <w:t>Uczeń potrafi:</w:t>
      </w:r>
    </w:p>
    <w:p w:rsidR="00A61906" w:rsidRPr="00F35719" w:rsidRDefault="00A61906" w:rsidP="00CA63F3">
      <w:pPr>
        <w:pStyle w:val="Akapitzlist"/>
        <w:numPr>
          <w:ilvl w:val="0"/>
          <w:numId w:val="159"/>
        </w:numPr>
        <w:pBdr>
          <w:top w:val="nil"/>
          <w:left w:val="nil"/>
          <w:bottom w:val="nil"/>
          <w:right w:val="nil"/>
          <w:between w:val="nil"/>
        </w:pBdr>
        <w:spacing w:after="0"/>
        <w:rPr>
          <w:rFonts w:ascii="Arial" w:eastAsia="Arial" w:hAnsi="Arial" w:cs="Arial"/>
          <w:szCs w:val="20"/>
        </w:rPr>
      </w:pPr>
      <w:r w:rsidRPr="00F35719">
        <w:rPr>
          <w:rFonts w:ascii="Arial" w:eastAsia="Arial" w:hAnsi="Arial" w:cs="Arial"/>
          <w:szCs w:val="20"/>
        </w:rPr>
        <w:t>określić zadania biura obsługi klienta</w:t>
      </w:r>
      <w:r>
        <w:rPr>
          <w:rFonts w:ascii="Arial" w:eastAsia="Arial" w:hAnsi="Arial" w:cs="Arial"/>
          <w:szCs w:val="20"/>
        </w:rPr>
        <w:t>,</w:t>
      </w:r>
      <w:r w:rsidRPr="00F35719">
        <w:rPr>
          <w:rFonts w:ascii="Arial" w:eastAsia="Arial" w:hAnsi="Arial" w:cs="Arial"/>
          <w:szCs w:val="20"/>
        </w:rPr>
        <w:t xml:space="preserve"> </w:t>
      </w:r>
    </w:p>
    <w:p w:rsidR="00A61906" w:rsidRPr="00F35719" w:rsidRDefault="00A61906" w:rsidP="00CA63F3">
      <w:pPr>
        <w:pStyle w:val="Akapitzlist"/>
        <w:numPr>
          <w:ilvl w:val="0"/>
          <w:numId w:val="159"/>
        </w:numPr>
        <w:pBdr>
          <w:top w:val="nil"/>
          <w:left w:val="nil"/>
          <w:bottom w:val="nil"/>
          <w:right w:val="nil"/>
          <w:between w:val="nil"/>
        </w:pBdr>
        <w:spacing w:after="0"/>
        <w:rPr>
          <w:rFonts w:ascii="Arial" w:eastAsia="Arial" w:hAnsi="Arial" w:cs="Arial"/>
          <w:szCs w:val="20"/>
        </w:rPr>
      </w:pPr>
      <w:r w:rsidRPr="00F35719">
        <w:rPr>
          <w:rFonts w:ascii="Arial" w:eastAsia="Arial" w:hAnsi="Arial" w:cs="Arial"/>
          <w:szCs w:val="20"/>
        </w:rPr>
        <w:t>stosować standardy serwisowe w trakcie przyjmowania pojazdów samochodowych do obsługi i naprawy</w:t>
      </w:r>
      <w:r>
        <w:rPr>
          <w:rFonts w:ascii="Arial" w:eastAsia="Arial" w:hAnsi="Arial" w:cs="Arial"/>
          <w:szCs w:val="20"/>
        </w:rPr>
        <w:t>,</w:t>
      </w:r>
    </w:p>
    <w:p w:rsidR="00A61906" w:rsidRPr="00F35719" w:rsidRDefault="00A61906" w:rsidP="00CA63F3">
      <w:pPr>
        <w:pStyle w:val="Akapitzlist"/>
        <w:numPr>
          <w:ilvl w:val="0"/>
          <w:numId w:val="159"/>
        </w:numPr>
        <w:pBdr>
          <w:top w:val="nil"/>
          <w:left w:val="nil"/>
          <w:bottom w:val="nil"/>
          <w:right w:val="nil"/>
          <w:between w:val="nil"/>
        </w:pBdr>
        <w:spacing w:after="0"/>
        <w:rPr>
          <w:rFonts w:ascii="Arial" w:eastAsia="Arial" w:hAnsi="Arial" w:cs="Arial"/>
          <w:szCs w:val="20"/>
        </w:rPr>
      </w:pPr>
      <w:r w:rsidRPr="00F35719">
        <w:rPr>
          <w:rFonts w:ascii="Arial" w:eastAsia="Arial" w:hAnsi="Arial" w:cs="Arial"/>
          <w:szCs w:val="20"/>
        </w:rPr>
        <w:t>rozróżniać techniki komunikowania się z klientem oraz prowadzenia negocjacji</w:t>
      </w:r>
      <w:r>
        <w:rPr>
          <w:rFonts w:ascii="Arial" w:eastAsia="Arial" w:hAnsi="Arial" w:cs="Arial"/>
          <w:szCs w:val="20"/>
        </w:rPr>
        <w:t>,</w:t>
      </w:r>
    </w:p>
    <w:p w:rsidR="00A61906" w:rsidRPr="00F35719" w:rsidRDefault="00A61906" w:rsidP="00CA63F3">
      <w:pPr>
        <w:pStyle w:val="Akapitzlist"/>
        <w:numPr>
          <w:ilvl w:val="0"/>
          <w:numId w:val="159"/>
        </w:numPr>
        <w:pBdr>
          <w:top w:val="nil"/>
          <w:left w:val="nil"/>
          <w:bottom w:val="nil"/>
          <w:right w:val="nil"/>
          <w:between w:val="nil"/>
        </w:pBdr>
        <w:spacing w:after="0"/>
        <w:rPr>
          <w:rFonts w:ascii="Arial" w:eastAsia="Arial" w:hAnsi="Arial" w:cs="Arial"/>
          <w:szCs w:val="20"/>
        </w:rPr>
      </w:pPr>
      <w:r w:rsidRPr="00F35719">
        <w:rPr>
          <w:rFonts w:ascii="Arial" w:eastAsia="Arial" w:hAnsi="Arial" w:cs="Arial"/>
          <w:szCs w:val="20"/>
        </w:rPr>
        <w:t>prowadzić rozmowę z klientem podczas przyjęcia pojazdu samochodowego do serwisu i jego wydania</w:t>
      </w:r>
      <w:r>
        <w:rPr>
          <w:rFonts w:ascii="Arial" w:eastAsia="Arial" w:hAnsi="Arial" w:cs="Arial"/>
          <w:szCs w:val="20"/>
        </w:rPr>
        <w:t>,</w:t>
      </w:r>
    </w:p>
    <w:p w:rsidR="00A61906" w:rsidRPr="00F35719" w:rsidRDefault="00A61906" w:rsidP="00CA63F3">
      <w:pPr>
        <w:pStyle w:val="Akapitzlist"/>
        <w:numPr>
          <w:ilvl w:val="0"/>
          <w:numId w:val="159"/>
        </w:numPr>
        <w:pBdr>
          <w:top w:val="nil"/>
          <w:left w:val="nil"/>
          <w:bottom w:val="nil"/>
          <w:right w:val="nil"/>
          <w:between w:val="nil"/>
        </w:pBdr>
        <w:spacing w:after="0"/>
        <w:rPr>
          <w:rFonts w:ascii="Arial" w:eastAsia="Arial" w:hAnsi="Arial" w:cs="Arial"/>
          <w:szCs w:val="20"/>
        </w:rPr>
      </w:pPr>
      <w:r w:rsidRPr="00F35719">
        <w:rPr>
          <w:rFonts w:ascii="Arial" w:eastAsia="Arial" w:hAnsi="Arial" w:cs="Arial"/>
          <w:szCs w:val="20"/>
        </w:rPr>
        <w:t>stosować  techniki komunikowania się z klientem oraz prowadzenia negocjacji</w:t>
      </w:r>
      <w:r>
        <w:rPr>
          <w:rFonts w:ascii="Arial" w:eastAsia="Arial" w:hAnsi="Arial" w:cs="Arial"/>
          <w:szCs w:val="20"/>
        </w:rPr>
        <w:t>,</w:t>
      </w:r>
    </w:p>
    <w:p w:rsidR="00A61906" w:rsidRPr="00F35719" w:rsidRDefault="00A61906" w:rsidP="00CA63F3">
      <w:pPr>
        <w:pStyle w:val="Akapitzlist"/>
        <w:numPr>
          <w:ilvl w:val="0"/>
          <w:numId w:val="159"/>
        </w:numPr>
        <w:pBdr>
          <w:top w:val="nil"/>
          <w:left w:val="nil"/>
          <w:bottom w:val="nil"/>
          <w:right w:val="nil"/>
          <w:between w:val="nil"/>
        </w:pBdr>
        <w:spacing w:after="0"/>
        <w:rPr>
          <w:rFonts w:ascii="Arial" w:eastAsia="Arial" w:hAnsi="Arial" w:cs="Arial"/>
          <w:szCs w:val="20"/>
        </w:rPr>
      </w:pPr>
      <w:r w:rsidRPr="00F35719">
        <w:rPr>
          <w:rFonts w:ascii="Arial" w:eastAsia="Arial" w:hAnsi="Arial" w:cs="Arial"/>
          <w:szCs w:val="20"/>
        </w:rPr>
        <w:t>opracować  terminarz wizyt w serwisie samochodowym</w:t>
      </w:r>
      <w:r>
        <w:rPr>
          <w:rFonts w:ascii="Arial" w:eastAsia="Arial" w:hAnsi="Arial" w:cs="Arial"/>
          <w:szCs w:val="20"/>
        </w:rPr>
        <w:t>,</w:t>
      </w:r>
    </w:p>
    <w:p w:rsidR="00A61906" w:rsidRPr="00F35719" w:rsidRDefault="00A61906" w:rsidP="00CA63F3">
      <w:pPr>
        <w:pStyle w:val="Akapitzlist"/>
        <w:numPr>
          <w:ilvl w:val="0"/>
          <w:numId w:val="159"/>
        </w:numPr>
        <w:pBdr>
          <w:top w:val="nil"/>
          <w:left w:val="nil"/>
          <w:bottom w:val="nil"/>
          <w:right w:val="nil"/>
          <w:between w:val="nil"/>
        </w:pBdr>
        <w:spacing w:after="0"/>
        <w:rPr>
          <w:rFonts w:ascii="Arial" w:eastAsia="Arial" w:hAnsi="Arial" w:cs="Arial"/>
          <w:szCs w:val="20"/>
        </w:rPr>
      </w:pPr>
      <w:r w:rsidRPr="00F35719">
        <w:rPr>
          <w:rFonts w:ascii="Arial" w:eastAsia="Arial" w:hAnsi="Arial" w:cs="Arial"/>
          <w:szCs w:val="20"/>
        </w:rPr>
        <w:t>stosować standardy serwisowe w trakcie wydawania pojazdu samochodowego po obsłudze i naprawie</w:t>
      </w:r>
      <w:r>
        <w:rPr>
          <w:rFonts w:ascii="Arial" w:eastAsia="Arial" w:hAnsi="Arial" w:cs="Arial"/>
          <w:szCs w:val="20"/>
        </w:rPr>
        <w:t>,</w:t>
      </w:r>
    </w:p>
    <w:p w:rsidR="00A61906" w:rsidRPr="00F35719" w:rsidRDefault="00A61906" w:rsidP="00CA63F3">
      <w:pPr>
        <w:pStyle w:val="Akapitzlist"/>
        <w:numPr>
          <w:ilvl w:val="0"/>
          <w:numId w:val="159"/>
        </w:numPr>
        <w:pBdr>
          <w:top w:val="nil"/>
          <w:left w:val="nil"/>
          <w:bottom w:val="nil"/>
          <w:right w:val="nil"/>
          <w:between w:val="nil"/>
        </w:pBdr>
        <w:spacing w:after="0"/>
        <w:rPr>
          <w:rFonts w:ascii="Arial" w:eastAsia="Arial" w:hAnsi="Arial" w:cs="Arial"/>
          <w:szCs w:val="20"/>
        </w:rPr>
      </w:pPr>
      <w:r w:rsidRPr="00F35719">
        <w:rPr>
          <w:rFonts w:ascii="Arial" w:eastAsia="Arial" w:hAnsi="Arial" w:cs="Arial"/>
          <w:szCs w:val="20"/>
        </w:rPr>
        <w:t>rozróżniać metody badań zadowolenia klienta z wykonanej obsługi i naprawy</w:t>
      </w:r>
      <w:r>
        <w:rPr>
          <w:rFonts w:ascii="Arial" w:eastAsia="Arial" w:hAnsi="Arial" w:cs="Arial"/>
          <w:szCs w:val="20"/>
        </w:rPr>
        <w:t>,</w:t>
      </w:r>
    </w:p>
    <w:p w:rsidR="00A61906" w:rsidRPr="00F35719" w:rsidRDefault="00A61906" w:rsidP="00CA63F3">
      <w:pPr>
        <w:pStyle w:val="Akapitzlist"/>
        <w:numPr>
          <w:ilvl w:val="0"/>
          <w:numId w:val="159"/>
        </w:numPr>
        <w:pBdr>
          <w:top w:val="nil"/>
          <w:left w:val="nil"/>
          <w:bottom w:val="nil"/>
          <w:right w:val="nil"/>
          <w:between w:val="nil"/>
        </w:pBdr>
        <w:spacing w:after="0"/>
        <w:rPr>
          <w:rFonts w:ascii="Arial" w:eastAsia="Arial" w:hAnsi="Arial" w:cs="Arial"/>
          <w:szCs w:val="20"/>
        </w:rPr>
      </w:pPr>
      <w:r w:rsidRPr="00F35719">
        <w:rPr>
          <w:rFonts w:ascii="Arial" w:eastAsia="Arial" w:hAnsi="Arial" w:cs="Arial"/>
          <w:szCs w:val="20"/>
        </w:rPr>
        <w:t>przeprowadzać badania zadowolenia klienta z wykonanej obsługi i naprawy wybraną metodą</w:t>
      </w:r>
      <w:r>
        <w:rPr>
          <w:rFonts w:ascii="Arial" w:eastAsia="Arial" w:hAnsi="Arial" w:cs="Arial"/>
          <w:szCs w:val="20"/>
        </w:rPr>
        <w:t>,</w:t>
      </w:r>
    </w:p>
    <w:p w:rsidR="00A61906" w:rsidRPr="00F35719" w:rsidRDefault="00A61906" w:rsidP="00CA63F3">
      <w:pPr>
        <w:pStyle w:val="Akapitzlist"/>
        <w:numPr>
          <w:ilvl w:val="0"/>
          <w:numId w:val="159"/>
        </w:numPr>
        <w:pBdr>
          <w:top w:val="nil"/>
          <w:left w:val="nil"/>
          <w:bottom w:val="nil"/>
          <w:right w:val="nil"/>
          <w:between w:val="nil"/>
        </w:pBdr>
        <w:spacing w:after="0"/>
        <w:rPr>
          <w:rFonts w:ascii="Arial" w:eastAsia="Arial" w:hAnsi="Arial" w:cs="Arial"/>
          <w:szCs w:val="20"/>
        </w:rPr>
      </w:pPr>
      <w:r w:rsidRPr="00F35719">
        <w:rPr>
          <w:rFonts w:ascii="Arial" w:eastAsia="Arial" w:hAnsi="Arial" w:cs="Arial"/>
          <w:szCs w:val="20"/>
        </w:rPr>
        <w:t>posłużyć  się elektroniczną bazą danych klientów i obsługiwanych pojazdów samochodowych</w:t>
      </w:r>
      <w:r>
        <w:rPr>
          <w:rFonts w:ascii="Arial" w:eastAsia="Arial" w:hAnsi="Arial" w:cs="Arial"/>
          <w:szCs w:val="20"/>
        </w:rPr>
        <w:t>,</w:t>
      </w:r>
    </w:p>
    <w:p w:rsidR="00A61906" w:rsidRPr="00F35719" w:rsidRDefault="00A61906" w:rsidP="00CA63F3">
      <w:pPr>
        <w:pStyle w:val="Akapitzlist"/>
        <w:numPr>
          <w:ilvl w:val="0"/>
          <w:numId w:val="159"/>
        </w:numPr>
        <w:pBdr>
          <w:top w:val="nil"/>
          <w:left w:val="nil"/>
          <w:bottom w:val="nil"/>
          <w:right w:val="nil"/>
          <w:between w:val="nil"/>
        </w:pBdr>
        <w:spacing w:after="0"/>
        <w:rPr>
          <w:rFonts w:ascii="Arial" w:eastAsia="Arial" w:hAnsi="Arial" w:cs="Arial"/>
          <w:szCs w:val="20"/>
        </w:rPr>
      </w:pPr>
      <w:r w:rsidRPr="00F35719">
        <w:rPr>
          <w:rFonts w:ascii="Arial" w:eastAsia="Arial" w:hAnsi="Arial" w:cs="Arial"/>
          <w:szCs w:val="20"/>
        </w:rPr>
        <w:t>rozróżnić poszczególne strefy w stacji obsługi i naprawy pojazdów</w:t>
      </w:r>
      <w:r>
        <w:rPr>
          <w:rFonts w:ascii="Arial" w:eastAsia="Arial" w:hAnsi="Arial" w:cs="Arial"/>
          <w:szCs w:val="20"/>
        </w:rPr>
        <w:t>,</w:t>
      </w:r>
    </w:p>
    <w:p w:rsidR="00A61906" w:rsidRPr="00F35719" w:rsidRDefault="00A61906" w:rsidP="00CA63F3">
      <w:pPr>
        <w:pStyle w:val="Akapitzlist"/>
        <w:numPr>
          <w:ilvl w:val="0"/>
          <w:numId w:val="159"/>
        </w:numPr>
        <w:pBdr>
          <w:top w:val="nil"/>
          <w:left w:val="nil"/>
          <w:bottom w:val="nil"/>
          <w:right w:val="nil"/>
          <w:between w:val="nil"/>
        </w:pBdr>
        <w:spacing w:after="0"/>
        <w:rPr>
          <w:rFonts w:ascii="Arial" w:eastAsia="Arial" w:hAnsi="Arial" w:cs="Arial"/>
          <w:szCs w:val="20"/>
        </w:rPr>
      </w:pPr>
      <w:r w:rsidRPr="00F35719">
        <w:rPr>
          <w:rFonts w:ascii="Arial" w:eastAsia="Arial" w:hAnsi="Arial" w:cs="Arial"/>
          <w:szCs w:val="20"/>
        </w:rPr>
        <w:t>charakteryzować stanowiska i wyposażenie stacji obsługi pojazdów samochodowych</w:t>
      </w:r>
      <w:r>
        <w:rPr>
          <w:rFonts w:ascii="Arial" w:eastAsia="Arial" w:hAnsi="Arial" w:cs="Arial"/>
          <w:szCs w:val="20"/>
        </w:rPr>
        <w:t>,</w:t>
      </w:r>
    </w:p>
    <w:p w:rsidR="00A61906" w:rsidRPr="00F35719" w:rsidRDefault="00A61906" w:rsidP="00CA63F3">
      <w:pPr>
        <w:pStyle w:val="Akapitzlist"/>
        <w:numPr>
          <w:ilvl w:val="0"/>
          <w:numId w:val="159"/>
        </w:numPr>
        <w:pBdr>
          <w:top w:val="nil"/>
          <w:left w:val="nil"/>
          <w:bottom w:val="nil"/>
          <w:right w:val="nil"/>
          <w:between w:val="nil"/>
        </w:pBdr>
        <w:spacing w:after="0"/>
        <w:rPr>
          <w:rFonts w:ascii="Arial" w:eastAsia="Arial" w:hAnsi="Arial" w:cs="Arial"/>
          <w:szCs w:val="20"/>
        </w:rPr>
      </w:pPr>
      <w:r w:rsidRPr="00F35719">
        <w:rPr>
          <w:rFonts w:ascii="Arial" w:eastAsia="Arial" w:hAnsi="Arial" w:cs="Arial"/>
          <w:szCs w:val="20"/>
        </w:rPr>
        <w:t>określić  zdolność przerobową serwisu</w:t>
      </w:r>
      <w:r>
        <w:rPr>
          <w:rFonts w:ascii="Arial" w:eastAsia="Arial" w:hAnsi="Arial" w:cs="Arial"/>
          <w:szCs w:val="20"/>
        </w:rPr>
        <w:t>,</w:t>
      </w:r>
    </w:p>
    <w:p w:rsidR="00A61906" w:rsidRPr="00F35719" w:rsidRDefault="00A61906" w:rsidP="00CA63F3">
      <w:pPr>
        <w:pStyle w:val="Akapitzlist"/>
        <w:numPr>
          <w:ilvl w:val="0"/>
          <w:numId w:val="159"/>
        </w:numPr>
        <w:pBdr>
          <w:top w:val="nil"/>
          <w:left w:val="nil"/>
          <w:bottom w:val="nil"/>
          <w:right w:val="nil"/>
          <w:between w:val="nil"/>
        </w:pBdr>
        <w:spacing w:after="0"/>
        <w:rPr>
          <w:rFonts w:ascii="Arial" w:eastAsia="Arial" w:hAnsi="Arial" w:cs="Arial"/>
          <w:szCs w:val="20"/>
        </w:rPr>
      </w:pPr>
      <w:r w:rsidRPr="00F35719">
        <w:rPr>
          <w:rFonts w:ascii="Arial" w:eastAsia="Arial" w:hAnsi="Arial" w:cs="Arial"/>
          <w:szCs w:val="20"/>
        </w:rPr>
        <w:t>dobierać stanowiska pracy do wykonania zleconej obsługi i naprawy pojazdów samochodowych</w:t>
      </w:r>
      <w:r>
        <w:rPr>
          <w:rFonts w:ascii="Arial" w:eastAsia="Arial" w:hAnsi="Arial" w:cs="Arial"/>
          <w:szCs w:val="20"/>
        </w:rPr>
        <w:t>,</w:t>
      </w:r>
    </w:p>
    <w:p w:rsidR="00A61906" w:rsidRPr="00F35719" w:rsidRDefault="00A61906" w:rsidP="00CA63F3">
      <w:pPr>
        <w:pStyle w:val="Akapitzlist"/>
        <w:numPr>
          <w:ilvl w:val="0"/>
          <w:numId w:val="159"/>
        </w:numPr>
        <w:pBdr>
          <w:top w:val="nil"/>
          <w:left w:val="nil"/>
          <w:bottom w:val="nil"/>
          <w:right w:val="nil"/>
          <w:between w:val="nil"/>
        </w:pBdr>
        <w:spacing w:after="0"/>
        <w:rPr>
          <w:rFonts w:ascii="Arial" w:eastAsia="Arial" w:hAnsi="Arial" w:cs="Arial"/>
          <w:szCs w:val="20"/>
        </w:rPr>
      </w:pPr>
      <w:r w:rsidRPr="00F35719">
        <w:rPr>
          <w:rFonts w:ascii="Arial" w:eastAsia="Arial" w:hAnsi="Arial" w:cs="Arial"/>
          <w:szCs w:val="20"/>
        </w:rPr>
        <w:t>przydzielać prace z zakresu obsługi i naprawy pojazdów samochodowych zespołowi pracowników</w:t>
      </w:r>
      <w:r>
        <w:rPr>
          <w:rFonts w:ascii="Arial" w:eastAsia="Arial" w:hAnsi="Arial" w:cs="Arial"/>
          <w:szCs w:val="20"/>
        </w:rPr>
        <w:t>,</w:t>
      </w:r>
    </w:p>
    <w:p w:rsidR="00A61906" w:rsidRPr="00F35719" w:rsidRDefault="003732A0" w:rsidP="00CA63F3">
      <w:pPr>
        <w:pStyle w:val="Akapitzlist"/>
        <w:numPr>
          <w:ilvl w:val="0"/>
          <w:numId w:val="159"/>
        </w:numPr>
        <w:pBdr>
          <w:top w:val="nil"/>
          <w:left w:val="nil"/>
          <w:bottom w:val="nil"/>
          <w:right w:val="nil"/>
          <w:between w:val="nil"/>
        </w:pBdr>
        <w:spacing w:after="0"/>
        <w:rPr>
          <w:rFonts w:ascii="Arial" w:eastAsia="Arial" w:hAnsi="Arial" w:cs="Arial"/>
          <w:szCs w:val="20"/>
        </w:rPr>
      </w:pPr>
      <w:r>
        <w:rPr>
          <w:rFonts w:ascii="Arial" w:eastAsia="Arial" w:hAnsi="Arial" w:cs="Arial"/>
          <w:szCs w:val="20"/>
        </w:rPr>
        <w:t xml:space="preserve">sprawdzić </w:t>
      </w:r>
      <w:r w:rsidR="00A61906" w:rsidRPr="00F35719">
        <w:rPr>
          <w:rFonts w:ascii="Arial" w:eastAsia="Arial" w:hAnsi="Arial" w:cs="Arial"/>
          <w:szCs w:val="20"/>
        </w:rPr>
        <w:t xml:space="preserve"> zabezpieczenie pojazdu samochodowego przed uszkodzeniem lub niezamierzonym przesunięciem na stanowisku pracy</w:t>
      </w:r>
    </w:p>
    <w:p w:rsidR="00A61906" w:rsidRPr="00F35719" w:rsidRDefault="00A61906" w:rsidP="00CA63F3">
      <w:pPr>
        <w:pStyle w:val="Akapitzlist"/>
        <w:numPr>
          <w:ilvl w:val="0"/>
          <w:numId w:val="159"/>
        </w:numPr>
        <w:pBdr>
          <w:top w:val="nil"/>
          <w:left w:val="nil"/>
          <w:bottom w:val="nil"/>
          <w:right w:val="nil"/>
          <w:between w:val="nil"/>
        </w:pBdr>
        <w:spacing w:after="0"/>
        <w:rPr>
          <w:rFonts w:ascii="Arial" w:eastAsia="Arial" w:hAnsi="Arial" w:cs="Arial"/>
          <w:szCs w:val="20"/>
        </w:rPr>
      </w:pPr>
      <w:r w:rsidRPr="00F35719">
        <w:rPr>
          <w:rFonts w:ascii="Arial" w:eastAsia="Arial" w:hAnsi="Arial" w:cs="Arial"/>
          <w:szCs w:val="20"/>
        </w:rPr>
        <w:t>oceniać prawidłowość wykonywania prac na poszczególnych stanowiskach pracy</w:t>
      </w:r>
      <w:r>
        <w:rPr>
          <w:rFonts w:ascii="Arial" w:eastAsia="Arial" w:hAnsi="Arial" w:cs="Arial"/>
          <w:szCs w:val="20"/>
        </w:rPr>
        <w:t>,</w:t>
      </w:r>
    </w:p>
    <w:p w:rsidR="00A61906" w:rsidRPr="00F35719" w:rsidRDefault="00A61906" w:rsidP="00CA63F3">
      <w:pPr>
        <w:pStyle w:val="Akapitzlist"/>
        <w:numPr>
          <w:ilvl w:val="0"/>
          <w:numId w:val="159"/>
        </w:numPr>
        <w:pBdr>
          <w:top w:val="nil"/>
          <w:left w:val="nil"/>
          <w:bottom w:val="nil"/>
          <w:right w:val="nil"/>
          <w:between w:val="nil"/>
        </w:pBdr>
        <w:spacing w:after="0"/>
        <w:rPr>
          <w:rFonts w:ascii="Arial" w:eastAsia="Arial" w:hAnsi="Arial" w:cs="Arial"/>
          <w:szCs w:val="20"/>
        </w:rPr>
      </w:pPr>
      <w:r w:rsidRPr="00F35719">
        <w:rPr>
          <w:rFonts w:ascii="Arial" w:eastAsia="Arial" w:hAnsi="Arial" w:cs="Arial"/>
          <w:szCs w:val="20"/>
        </w:rPr>
        <w:t>kontrolować  dobór części zamiennych i materiałów eksploatacyjnych</w:t>
      </w:r>
      <w:r>
        <w:rPr>
          <w:rFonts w:ascii="Arial" w:eastAsia="Arial" w:hAnsi="Arial" w:cs="Arial"/>
          <w:szCs w:val="20"/>
        </w:rPr>
        <w:t>,</w:t>
      </w:r>
    </w:p>
    <w:p w:rsidR="00A61906" w:rsidRPr="00F35719" w:rsidRDefault="00A61906" w:rsidP="00CA63F3">
      <w:pPr>
        <w:pStyle w:val="Akapitzlist"/>
        <w:numPr>
          <w:ilvl w:val="0"/>
          <w:numId w:val="159"/>
        </w:numPr>
        <w:pBdr>
          <w:top w:val="nil"/>
          <w:left w:val="nil"/>
          <w:bottom w:val="nil"/>
          <w:right w:val="nil"/>
          <w:between w:val="nil"/>
        </w:pBdr>
        <w:spacing w:after="0"/>
        <w:rPr>
          <w:rFonts w:ascii="Arial" w:eastAsia="Arial" w:hAnsi="Arial" w:cs="Arial"/>
          <w:szCs w:val="20"/>
        </w:rPr>
      </w:pPr>
      <w:r w:rsidRPr="00F35719">
        <w:rPr>
          <w:rFonts w:ascii="Arial" w:eastAsia="Arial" w:hAnsi="Arial" w:cs="Arial"/>
          <w:szCs w:val="20"/>
        </w:rPr>
        <w:t>nadzorować  proces obrotu częściami do naprawy</w:t>
      </w:r>
      <w:r>
        <w:rPr>
          <w:rFonts w:ascii="Arial" w:eastAsia="Arial" w:hAnsi="Arial" w:cs="Arial"/>
          <w:szCs w:val="20"/>
        </w:rPr>
        <w:t>,</w:t>
      </w:r>
    </w:p>
    <w:p w:rsidR="00A61906" w:rsidRPr="00F35719" w:rsidRDefault="00A61906" w:rsidP="00CA63F3">
      <w:pPr>
        <w:pStyle w:val="Akapitzlist"/>
        <w:numPr>
          <w:ilvl w:val="0"/>
          <w:numId w:val="159"/>
        </w:numPr>
        <w:pBdr>
          <w:top w:val="nil"/>
          <w:left w:val="nil"/>
          <w:bottom w:val="nil"/>
          <w:right w:val="nil"/>
          <w:between w:val="nil"/>
        </w:pBdr>
        <w:spacing w:after="0"/>
        <w:rPr>
          <w:rFonts w:ascii="Arial" w:eastAsia="Arial" w:hAnsi="Arial" w:cs="Arial"/>
          <w:szCs w:val="20"/>
        </w:rPr>
      </w:pPr>
      <w:r w:rsidRPr="00F35719">
        <w:rPr>
          <w:rFonts w:ascii="Arial" w:eastAsia="Arial" w:hAnsi="Arial" w:cs="Arial"/>
          <w:szCs w:val="20"/>
        </w:rPr>
        <w:t>podejmować decyzje związane z wykonaniem dodatkowych badań lub czynności obsługowo – naprawczych pojazdów samochodowych</w:t>
      </w:r>
      <w:r>
        <w:rPr>
          <w:rFonts w:ascii="Arial" w:eastAsia="Arial" w:hAnsi="Arial" w:cs="Arial"/>
          <w:szCs w:val="20"/>
        </w:rPr>
        <w:t>,</w:t>
      </w:r>
    </w:p>
    <w:p w:rsidR="00A61906" w:rsidRPr="00F35719" w:rsidRDefault="00A61906" w:rsidP="00CA63F3">
      <w:pPr>
        <w:pStyle w:val="Akapitzlist"/>
        <w:numPr>
          <w:ilvl w:val="0"/>
          <w:numId w:val="159"/>
        </w:numPr>
        <w:pBdr>
          <w:top w:val="nil"/>
          <w:left w:val="nil"/>
          <w:bottom w:val="nil"/>
          <w:right w:val="nil"/>
          <w:between w:val="nil"/>
        </w:pBdr>
        <w:spacing w:after="0"/>
        <w:rPr>
          <w:rFonts w:ascii="Arial" w:eastAsia="Arial" w:hAnsi="Arial" w:cs="Arial"/>
          <w:szCs w:val="20"/>
        </w:rPr>
      </w:pPr>
      <w:r w:rsidRPr="00F35719">
        <w:rPr>
          <w:rFonts w:ascii="Arial" w:eastAsia="Arial" w:hAnsi="Arial" w:cs="Arial"/>
          <w:szCs w:val="20"/>
        </w:rPr>
        <w:t>podejmować  decyzje o zakończeniu obsługi i naprawy pojazdów samochodowych</w:t>
      </w:r>
      <w:r>
        <w:rPr>
          <w:rFonts w:ascii="Arial" w:eastAsia="Arial" w:hAnsi="Arial" w:cs="Arial"/>
          <w:szCs w:val="20"/>
        </w:rPr>
        <w:t>,</w:t>
      </w:r>
    </w:p>
    <w:p w:rsidR="00A61906" w:rsidRPr="00F35719" w:rsidRDefault="00A61906" w:rsidP="00CA63F3">
      <w:pPr>
        <w:pStyle w:val="Akapitzlist"/>
        <w:numPr>
          <w:ilvl w:val="0"/>
          <w:numId w:val="159"/>
        </w:numPr>
        <w:pBdr>
          <w:top w:val="nil"/>
          <w:left w:val="nil"/>
          <w:bottom w:val="nil"/>
          <w:right w:val="nil"/>
          <w:between w:val="nil"/>
        </w:pBdr>
        <w:spacing w:after="0"/>
        <w:rPr>
          <w:rFonts w:ascii="Arial" w:eastAsia="Arial" w:hAnsi="Arial" w:cs="Arial"/>
          <w:szCs w:val="20"/>
        </w:rPr>
      </w:pPr>
      <w:r w:rsidRPr="00F35719">
        <w:rPr>
          <w:rFonts w:ascii="Arial" w:eastAsia="Arial" w:hAnsi="Arial" w:cs="Arial"/>
          <w:szCs w:val="20"/>
        </w:rPr>
        <w:t>ocenić  przebieg procesu obsługi i naprawy pojazdu samochodowego</w:t>
      </w:r>
      <w:r>
        <w:rPr>
          <w:rFonts w:ascii="Arial" w:eastAsia="Arial" w:hAnsi="Arial" w:cs="Arial"/>
          <w:szCs w:val="20"/>
        </w:rPr>
        <w:t>,</w:t>
      </w:r>
    </w:p>
    <w:p w:rsidR="00A61906" w:rsidRPr="00F35719" w:rsidRDefault="00A61906" w:rsidP="00CA63F3">
      <w:pPr>
        <w:pStyle w:val="Akapitzlist"/>
        <w:numPr>
          <w:ilvl w:val="0"/>
          <w:numId w:val="159"/>
        </w:numPr>
        <w:pBdr>
          <w:top w:val="nil"/>
          <w:left w:val="nil"/>
          <w:bottom w:val="nil"/>
          <w:right w:val="nil"/>
          <w:between w:val="nil"/>
        </w:pBdr>
        <w:spacing w:after="0"/>
        <w:rPr>
          <w:rFonts w:ascii="Arial" w:eastAsia="Arial" w:hAnsi="Arial" w:cs="Arial"/>
          <w:szCs w:val="20"/>
        </w:rPr>
      </w:pPr>
      <w:r w:rsidRPr="00F35719">
        <w:rPr>
          <w:rFonts w:ascii="Arial" w:eastAsia="Arial" w:hAnsi="Arial" w:cs="Arial"/>
          <w:szCs w:val="20"/>
        </w:rPr>
        <w:t>kontrolować ład i porządek na stanowisku pracy oraz przestrzeganie przepisów bezpieczeństwa i higieny pracy przez pracowników</w:t>
      </w:r>
      <w:r>
        <w:rPr>
          <w:rFonts w:ascii="Arial" w:eastAsia="Arial" w:hAnsi="Arial" w:cs="Arial"/>
          <w:szCs w:val="20"/>
        </w:rPr>
        <w:t>,</w:t>
      </w:r>
    </w:p>
    <w:p w:rsidR="00A61906" w:rsidRPr="00F35719" w:rsidRDefault="00A61906" w:rsidP="00CA63F3">
      <w:pPr>
        <w:pStyle w:val="Akapitzlist"/>
        <w:numPr>
          <w:ilvl w:val="0"/>
          <w:numId w:val="159"/>
        </w:numPr>
        <w:pBdr>
          <w:top w:val="nil"/>
          <w:left w:val="nil"/>
          <w:bottom w:val="nil"/>
          <w:right w:val="nil"/>
          <w:between w:val="nil"/>
        </w:pBdr>
        <w:spacing w:after="0"/>
        <w:rPr>
          <w:rFonts w:ascii="Arial" w:eastAsia="Arial" w:hAnsi="Arial" w:cs="Arial"/>
          <w:szCs w:val="20"/>
        </w:rPr>
      </w:pPr>
      <w:r w:rsidRPr="00F35719">
        <w:rPr>
          <w:rFonts w:ascii="Arial" w:eastAsia="Arial" w:hAnsi="Arial" w:cs="Arial"/>
          <w:szCs w:val="20"/>
        </w:rPr>
        <w:t>rozróżniać  kryteria oceny jakości wykonanych zadań</w:t>
      </w:r>
      <w:r>
        <w:rPr>
          <w:rFonts w:ascii="Arial" w:eastAsia="Arial" w:hAnsi="Arial" w:cs="Arial"/>
          <w:szCs w:val="20"/>
        </w:rPr>
        <w:t>,</w:t>
      </w:r>
    </w:p>
    <w:p w:rsidR="00A61906" w:rsidRPr="00F35719" w:rsidRDefault="00A61906" w:rsidP="00CA63F3">
      <w:pPr>
        <w:pStyle w:val="Akapitzlist"/>
        <w:numPr>
          <w:ilvl w:val="0"/>
          <w:numId w:val="159"/>
        </w:numPr>
        <w:pBdr>
          <w:top w:val="nil"/>
          <w:left w:val="nil"/>
          <w:bottom w:val="nil"/>
          <w:right w:val="nil"/>
          <w:between w:val="nil"/>
        </w:pBdr>
        <w:spacing w:after="0"/>
        <w:rPr>
          <w:rFonts w:ascii="Arial" w:eastAsia="Arial" w:hAnsi="Arial" w:cs="Arial"/>
          <w:szCs w:val="20"/>
        </w:rPr>
      </w:pPr>
      <w:r w:rsidRPr="00F35719">
        <w:rPr>
          <w:rFonts w:ascii="Arial" w:eastAsia="Arial" w:hAnsi="Arial" w:cs="Arial"/>
          <w:szCs w:val="20"/>
        </w:rPr>
        <w:t>dobierać  kryteria oceny jakości wykonanych zadań</w:t>
      </w:r>
      <w:r>
        <w:rPr>
          <w:rFonts w:ascii="Arial" w:eastAsia="Arial" w:hAnsi="Arial" w:cs="Arial"/>
          <w:szCs w:val="20"/>
        </w:rPr>
        <w:t>,</w:t>
      </w:r>
    </w:p>
    <w:p w:rsidR="00A61906" w:rsidRPr="00F35719" w:rsidRDefault="00A61906" w:rsidP="00CA63F3">
      <w:pPr>
        <w:pStyle w:val="Akapitzlist"/>
        <w:numPr>
          <w:ilvl w:val="0"/>
          <w:numId w:val="159"/>
        </w:numPr>
        <w:pBdr>
          <w:top w:val="nil"/>
          <w:left w:val="nil"/>
          <w:bottom w:val="nil"/>
          <w:right w:val="nil"/>
          <w:between w:val="nil"/>
        </w:pBdr>
        <w:spacing w:after="0"/>
        <w:rPr>
          <w:rFonts w:ascii="Arial" w:eastAsia="Arial" w:hAnsi="Arial" w:cs="Arial"/>
          <w:szCs w:val="20"/>
        </w:rPr>
      </w:pPr>
      <w:r w:rsidRPr="00F35719">
        <w:rPr>
          <w:rFonts w:ascii="Arial" w:eastAsia="Arial" w:hAnsi="Arial" w:cs="Arial"/>
          <w:szCs w:val="20"/>
        </w:rPr>
        <w:t>oceniać  jakość wykonanych zadań zleconych na poszczególnych stanowiskach pracy</w:t>
      </w:r>
      <w:r>
        <w:rPr>
          <w:rFonts w:ascii="Arial" w:eastAsia="Arial" w:hAnsi="Arial" w:cs="Arial"/>
          <w:szCs w:val="20"/>
        </w:rPr>
        <w:t>,</w:t>
      </w:r>
    </w:p>
    <w:p w:rsidR="00A61906" w:rsidRPr="00F35719" w:rsidRDefault="00A61906" w:rsidP="00CA63F3">
      <w:pPr>
        <w:pStyle w:val="Akapitzlist"/>
        <w:numPr>
          <w:ilvl w:val="0"/>
          <w:numId w:val="159"/>
        </w:numPr>
        <w:pBdr>
          <w:top w:val="nil"/>
          <w:left w:val="nil"/>
          <w:bottom w:val="nil"/>
          <w:right w:val="nil"/>
          <w:between w:val="nil"/>
        </w:pBdr>
        <w:spacing w:after="0"/>
        <w:rPr>
          <w:rFonts w:ascii="Arial" w:eastAsia="Arial" w:hAnsi="Arial" w:cs="Arial"/>
          <w:szCs w:val="20"/>
        </w:rPr>
      </w:pPr>
      <w:r w:rsidRPr="00F35719">
        <w:rPr>
          <w:rFonts w:ascii="Arial" w:eastAsia="Arial" w:hAnsi="Arial" w:cs="Arial"/>
          <w:szCs w:val="20"/>
        </w:rPr>
        <w:t>dokonywać  analizy wyników przeprowadzonej kontroli poprawności wykonanej obsługi i naprawy pojazdów samochodowych</w:t>
      </w:r>
      <w:r>
        <w:rPr>
          <w:rFonts w:ascii="Arial" w:eastAsia="Arial" w:hAnsi="Arial" w:cs="Arial"/>
          <w:szCs w:val="20"/>
        </w:rPr>
        <w:t>,</w:t>
      </w:r>
    </w:p>
    <w:p w:rsidR="00A61906" w:rsidRPr="00F35719" w:rsidRDefault="003732A0" w:rsidP="00CA63F3">
      <w:pPr>
        <w:pStyle w:val="Akapitzlist"/>
        <w:numPr>
          <w:ilvl w:val="0"/>
          <w:numId w:val="159"/>
        </w:numPr>
        <w:pBdr>
          <w:top w:val="nil"/>
          <w:left w:val="nil"/>
          <w:bottom w:val="nil"/>
          <w:right w:val="nil"/>
          <w:between w:val="nil"/>
        </w:pBdr>
        <w:spacing w:after="0"/>
        <w:rPr>
          <w:rFonts w:ascii="Arial" w:eastAsia="Arial" w:hAnsi="Arial" w:cs="Arial"/>
          <w:szCs w:val="20"/>
        </w:rPr>
      </w:pPr>
      <w:r>
        <w:rPr>
          <w:rFonts w:ascii="Arial" w:eastAsia="Arial" w:hAnsi="Arial" w:cs="Arial"/>
          <w:szCs w:val="20"/>
        </w:rPr>
        <w:t xml:space="preserve">sprawdzić </w:t>
      </w:r>
      <w:r w:rsidR="00A61906" w:rsidRPr="00F35719">
        <w:rPr>
          <w:rFonts w:ascii="Arial" w:eastAsia="Arial" w:hAnsi="Arial" w:cs="Arial"/>
          <w:szCs w:val="20"/>
        </w:rPr>
        <w:t xml:space="preserve">  przygotowanie maszyn i urządzeń do codziennego użytku</w:t>
      </w:r>
      <w:r w:rsidR="00A61906">
        <w:rPr>
          <w:rFonts w:ascii="Arial" w:eastAsia="Arial" w:hAnsi="Arial" w:cs="Arial"/>
          <w:szCs w:val="20"/>
        </w:rPr>
        <w:t>,</w:t>
      </w:r>
    </w:p>
    <w:p w:rsidR="00A61906" w:rsidRPr="00F35719" w:rsidRDefault="00A61906" w:rsidP="00CA63F3">
      <w:pPr>
        <w:pStyle w:val="Akapitzlist"/>
        <w:numPr>
          <w:ilvl w:val="0"/>
          <w:numId w:val="159"/>
        </w:numPr>
        <w:pBdr>
          <w:top w:val="nil"/>
          <w:left w:val="nil"/>
          <w:bottom w:val="nil"/>
          <w:right w:val="nil"/>
          <w:between w:val="nil"/>
        </w:pBdr>
        <w:spacing w:after="0"/>
        <w:rPr>
          <w:rFonts w:ascii="Arial" w:eastAsia="Arial" w:hAnsi="Arial" w:cs="Arial"/>
          <w:szCs w:val="20"/>
        </w:rPr>
      </w:pPr>
      <w:r w:rsidRPr="00F35719">
        <w:rPr>
          <w:rFonts w:ascii="Arial" w:eastAsia="Arial" w:hAnsi="Arial" w:cs="Arial"/>
          <w:szCs w:val="20"/>
        </w:rPr>
        <w:t>kwalifikować maszyny i urządzenia do wycofania z eksploatacji</w:t>
      </w:r>
      <w:r>
        <w:rPr>
          <w:rFonts w:ascii="Arial" w:eastAsia="Arial" w:hAnsi="Arial" w:cs="Arial"/>
          <w:szCs w:val="20"/>
        </w:rPr>
        <w:t>,</w:t>
      </w:r>
    </w:p>
    <w:p w:rsidR="00A61906" w:rsidRPr="00F35719" w:rsidRDefault="00A61906" w:rsidP="00CA63F3">
      <w:pPr>
        <w:pStyle w:val="Akapitzlist"/>
        <w:numPr>
          <w:ilvl w:val="0"/>
          <w:numId w:val="159"/>
        </w:numPr>
        <w:pBdr>
          <w:top w:val="nil"/>
          <w:left w:val="nil"/>
          <w:bottom w:val="nil"/>
          <w:right w:val="nil"/>
          <w:between w:val="nil"/>
        </w:pBdr>
        <w:spacing w:after="0"/>
        <w:rPr>
          <w:rFonts w:ascii="Arial" w:eastAsia="Arial" w:hAnsi="Arial" w:cs="Arial"/>
          <w:szCs w:val="20"/>
        </w:rPr>
      </w:pPr>
      <w:r w:rsidRPr="00F35719">
        <w:rPr>
          <w:rFonts w:ascii="Arial" w:eastAsia="Arial" w:hAnsi="Arial" w:cs="Arial"/>
          <w:szCs w:val="20"/>
        </w:rPr>
        <w:t>wskazać  zakres konserwacji maszyn i urządzeń stosowanych do obsługi i naprawy pojazdów samochodowych zgodnie  z ustalonym harmonogramem</w:t>
      </w:r>
      <w:r>
        <w:rPr>
          <w:rFonts w:ascii="Arial" w:eastAsia="Arial" w:hAnsi="Arial" w:cs="Arial"/>
          <w:szCs w:val="20"/>
        </w:rPr>
        <w:t>,</w:t>
      </w:r>
    </w:p>
    <w:p w:rsidR="00A61906" w:rsidRPr="00F35719" w:rsidRDefault="003732A0" w:rsidP="00CA63F3">
      <w:pPr>
        <w:pStyle w:val="Akapitzlist"/>
        <w:numPr>
          <w:ilvl w:val="0"/>
          <w:numId w:val="159"/>
        </w:numPr>
        <w:pBdr>
          <w:top w:val="nil"/>
          <w:left w:val="nil"/>
          <w:bottom w:val="nil"/>
          <w:right w:val="nil"/>
          <w:between w:val="nil"/>
        </w:pBdr>
        <w:spacing w:after="0"/>
        <w:rPr>
          <w:rFonts w:ascii="Arial" w:eastAsia="Arial" w:hAnsi="Arial" w:cs="Arial"/>
          <w:szCs w:val="20"/>
        </w:rPr>
      </w:pPr>
      <w:r>
        <w:rPr>
          <w:rFonts w:ascii="Arial" w:eastAsia="Arial" w:hAnsi="Arial" w:cs="Arial"/>
          <w:szCs w:val="20"/>
        </w:rPr>
        <w:t xml:space="preserve">sprawdzić </w:t>
      </w:r>
      <w:r w:rsidR="00A61906" w:rsidRPr="00F35719">
        <w:rPr>
          <w:rFonts w:ascii="Arial" w:eastAsia="Arial" w:hAnsi="Arial" w:cs="Arial"/>
          <w:szCs w:val="20"/>
        </w:rPr>
        <w:t xml:space="preserve"> zabezpieczenie maszyn i urządzeń stosowanych do obsługi i naprawy pojazdów samochodowych po ich wykorzystaniu przed zniszczeniem</w:t>
      </w:r>
      <w:r w:rsidR="00A61906">
        <w:rPr>
          <w:rFonts w:ascii="Arial" w:eastAsia="Arial" w:hAnsi="Arial" w:cs="Arial"/>
          <w:szCs w:val="20"/>
        </w:rPr>
        <w:t>,</w:t>
      </w:r>
    </w:p>
    <w:p w:rsidR="00A61906" w:rsidRPr="00F35719" w:rsidRDefault="00A61906" w:rsidP="00A61906">
      <w:pPr>
        <w:spacing w:after="0" w:line="360" w:lineRule="auto"/>
        <w:rPr>
          <w:rFonts w:eastAsia="Arial"/>
          <w:szCs w:val="20"/>
        </w:rPr>
      </w:pPr>
    </w:p>
    <w:p w:rsidR="00A61906" w:rsidRPr="00F35719" w:rsidRDefault="00A61906" w:rsidP="00A61906">
      <w:pPr>
        <w:spacing w:after="0" w:line="360" w:lineRule="auto"/>
        <w:rPr>
          <w:rFonts w:eastAsia="Arial"/>
          <w:szCs w:val="20"/>
        </w:rPr>
      </w:pPr>
    </w:p>
    <w:p w:rsidR="00A61906" w:rsidRDefault="00A61906">
      <w:pPr>
        <w:rPr>
          <w:b/>
          <w:szCs w:val="20"/>
        </w:rPr>
      </w:pPr>
      <w:r>
        <w:rPr>
          <w:b/>
          <w:szCs w:val="20"/>
        </w:rPr>
        <w:br w:type="page"/>
      </w:r>
    </w:p>
    <w:p w:rsidR="00A61906" w:rsidRPr="00F35719" w:rsidRDefault="00A61906" w:rsidP="00A61906">
      <w:pPr>
        <w:spacing w:after="0" w:line="360" w:lineRule="auto"/>
        <w:rPr>
          <w:b/>
          <w:szCs w:val="20"/>
        </w:rPr>
      </w:pPr>
      <w:r w:rsidRPr="00F35719">
        <w:rPr>
          <w:b/>
          <w:szCs w:val="20"/>
        </w:rPr>
        <w:t>MATERIAŁ NAUCZANIA</w:t>
      </w:r>
      <w:r>
        <w:rPr>
          <w:b/>
          <w:szCs w:val="20"/>
        </w:rPr>
        <w:t xml:space="preserve"> PRAKTYKA ZAWODOWA II – DZIAŁ: </w:t>
      </w:r>
      <w:r w:rsidRPr="00F35719">
        <w:rPr>
          <w:b/>
          <w:szCs w:val="20"/>
        </w:rPr>
        <w:t>ORGANIZOWANIE  I NADZOROWANIE OBSŁUGI POJAZDÓW  SAMOCHODOWYCH</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2"/>
        <w:gridCol w:w="2562"/>
        <w:gridCol w:w="1238"/>
        <w:gridCol w:w="3714"/>
        <w:gridCol w:w="3373"/>
        <w:gridCol w:w="1276"/>
      </w:tblGrid>
      <w:tr w:rsidR="00A61906" w:rsidRPr="00F35719" w:rsidTr="00A61906">
        <w:tc>
          <w:tcPr>
            <w:tcW w:w="2262" w:type="dxa"/>
            <w:vMerge w:val="restart"/>
          </w:tcPr>
          <w:p w:rsidR="00A61906" w:rsidRPr="00F35719" w:rsidRDefault="00A61906" w:rsidP="00A61906">
            <w:pPr>
              <w:spacing w:after="0"/>
              <w:contextualSpacing/>
              <w:jc w:val="center"/>
              <w:rPr>
                <w:szCs w:val="20"/>
              </w:rPr>
            </w:pPr>
            <w:r w:rsidRPr="00F35719">
              <w:rPr>
                <w:szCs w:val="20"/>
              </w:rPr>
              <w:t>Dział programowy</w:t>
            </w:r>
          </w:p>
        </w:tc>
        <w:tc>
          <w:tcPr>
            <w:tcW w:w="2562" w:type="dxa"/>
            <w:vMerge w:val="restart"/>
          </w:tcPr>
          <w:p w:rsidR="00A61906" w:rsidRPr="00F35719" w:rsidRDefault="00A61906" w:rsidP="00A61906">
            <w:pPr>
              <w:spacing w:after="0"/>
              <w:contextualSpacing/>
              <w:jc w:val="center"/>
              <w:rPr>
                <w:szCs w:val="20"/>
              </w:rPr>
            </w:pPr>
            <w:r w:rsidRPr="00F35719">
              <w:rPr>
                <w:szCs w:val="20"/>
              </w:rPr>
              <w:t>Tematy jednostek metodycznych</w:t>
            </w:r>
          </w:p>
        </w:tc>
        <w:tc>
          <w:tcPr>
            <w:tcW w:w="1238" w:type="dxa"/>
            <w:vMerge w:val="restart"/>
          </w:tcPr>
          <w:p w:rsidR="00A61906" w:rsidRPr="00F35719" w:rsidRDefault="00281B5F" w:rsidP="00A61906">
            <w:pPr>
              <w:spacing w:after="0"/>
              <w:contextualSpacing/>
              <w:jc w:val="center"/>
              <w:rPr>
                <w:szCs w:val="20"/>
              </w:rPr>
            </w:pPr>
            <w:r w:rsidRPr="00F35719">
              <w:rPr>
                <w:szCs w:val="20"/>
              </w:rPr>
              <w:t>Liczba godz.</w:t>
            </w:r>
          </w:p>
        </w:tc>
        <w:tc>
          <w:tcPr>
            <w:tcW w:w="7087" w:type="dxa"/>
            <w:gridSpan w:val="2"/>
          </w:tcPr>
          <w:p w:rsidR="00A61906" w:rsidRPr="00F35719" w:rsidRDefault="00A61906" w:rsidP="00A61906">
            <w:pPr>
              <w:spacing w:after="0"/>
              <w:contextualSpacing/>
              <w:jc w:val="center"/>
              <w:rPr>
                <w:szCs w:val="20"/>
              </w:rPr>
            </w:pPr>
            <w:r w:rsidRPr="00F35719">
              <w:rPr>
                <w:szCs w:val="20"/>
              </w:rPr>
              <w:t>Wymagania programowe</w:t>
            </w:r>
          </w:p>
        </w:tc>
        <w:tc>
          <w:tcPr>
            <w:tcW w:w="1276" w:type="dxa"/>
          </w:tcPr>
          <w:p w:rsidR="00A61906" w:rsidRPr="00F35719" w:rsidRDefault="00A61906" w:rsidP="00A61906">
            <w:pPr>
              <w:spacing w:after="0"/>
              <w:contextualSpacing/>
              <w:jc w:val="center"/>
              <w:rPr>
                <w:szCs w:val="20"/>
              </w:rPr>
            </w:pPr>
            <w:r w:rsidRPr="00F35719">
              <w:rPr>
                <w:szCs w:val="20"/>
              </w:rPr>
              <w:t>Uwagi o realizacji</w:t>
            </w:r>
          </w:p>
        </w:tc>
      </w:tr>
      <w:tr w:rsidR="00A61906" w:rsidRPr="00F35719" w:rsidTr="00A61906">
        <w:tc>
          <w:tcPr>
            <w:tcW w:w="2262" w:type="dxa"/>
            <w:vMerge/>
          </w:tcPr>
          <w:p w:rsidR="00A61906" w:rsidRPr="00F35719" w:rsidRDefault="00A61906" w:rsidP="00A61906">
            <w:pPr>
              <w:spacing w:after="0"/>
              <w:contextualSpacing/>
              <w:rPr>
                <w:szCs w:val="20"/>
              </w:rPr>
            </w:pPr>
          </w:p>
        </w:tc>
        <w:tc>
          <w:tcPr>
            <w:tcW w:w="2562" w:type="dxa"/>
            <w:vMerge/>
          </w:tcPr>
          <w:p w:rsidR="00A61906" w:rsidRPr="00F35719" w:rsidRDefault="00A61906" w:rsidP="00A61906">
            <w:pPr>
              <w:spacing w:after="0"/>
              <w:contextualSpacing/>
              <w:rPr>
                <w:szCs w:val="20"/>
              </w:rPr>
            </w:pPr>
          </w:p>
        </w:tc>
        <w:tc>
          <w:tcPr>
            <w:tcW w:w="1238" w:type="dxa"/>
            <w:vMerge/>
          </w:tcPr>
          <w:p w:rsidR="00A61906" w:rsidRPr="00F35719" w:rsidRDefault="00A61906" w:rsidP="00A61906">
            <w:pPr>
              <w:spacing w:after="0"/>
              <w:contextualSpacing/>
              <w:jc w:val="center"/>
              <w:rPr>
                <w:szCs w:val="20"/>
              </w:rPr>
            </w:pPr>
          </w:p>
        </w:tc>
        <w:tc>
          <w:tcPr>
            <w:tcW w:w="3714" w:type="dxa"/>
          </w:tcPr>
          <w:p w:rsidR="00A61906" w:rsidRPr="00F35719" w:rsidRDefault="00A61906" w:rsidP="00A61906">
            <w:pPr>
              <w:spacing w:after="0"/>
              <w:contextualSpacing/>
              <w:rPr>
                <w:szCs w:val="20"/>
              </w:rPr>
            </w:pPr>
            <w:r w:rsidRPr="00F35719">
              <w:rPr>
                <w:szCs w:val="20"/>
              </w:rPr>
              <w:t>Podstawowe</w:t>
            </w:r>
          </w:p>
          <w:p w:rsidR="00A61906" w:rsidRPr="00F35719" w:rsidRDefault="00A61906" w:rsidP="00A61906">
            <w:pPr>
              <w:spacing w:after="0"/>
              <w:contextualSpacing/>
              <w:rPr>
                <w:b/>
                <w:szCs w:val="20"/>
              </w:rPr>
            </w:pPr>
            <w:r w:rsidRPr="00F35719">
              <w:rPr>
                <w:b/>
                <w:szCs w:val="20"/>
              </w:rPr>
              <w:t>Uczeń potrafi:</w:t>
            </w:r>
          </w:p>
        </w:tc>
        <w:tc>
          <w:tcPr>
            <w:tcW w:w="3373" w:type="dxa"/>
          </w:tcPr>
          <w:p w:rsidR="00A61906" w:rsidRPr="00F35719" w:rsidRDefault="00A61906" w:rsidP="00A61906">
            <w:pPr>
              <w:spacing w:after="0"/>
              <w:contextualSpacing/>
              <w:rPr>
                <w:szCs w:val="20"/>
              </w:rPr>
            </w:pPr>
            <w:r w:rsidRPr="00F35719">
              <w:rPr>
                <w:szCs w:val="20"/>
              </w:rPr>
              <w:t>Ponadpodstawowe</w:t>
            </w:r>
          </w:p>
          <w:p w:rsidR="00A61906" w:rsidRPr="00F35719" w:rsidRDefault="00A61906" w:rsidP="00A61906">
            <w:pPr>
              <w:spacing w:after="0"/>
              <w:contextualSpacing/>
              <w:rPr>
                <w:b/>
                <w:szCs w:val="20"/>
              </w:rPr>
            </w:pPr>
            <w:r w:rsidRPr="00F35719">
              <w:rPr>
                <w:b/>
                <w:szCs w:val="20"/>
              </w:rPr>
              <w:t>Uczeń potrafi:</w:t>
            </w:r>
          </w:p>
        </w:tc>
        <w:tc>
          <w:tcPr>
            <w:tcW w:w="1276" w:type="dxa"/>
          </w:tcPr>
          <w:p w:rsidR="00A61906" w:rsidRPr="00F35719" w:rsidRDefault="00A61906" w:rsidP="00A61906">
            <w:pPr>
              <w:spacing w:after="0"/>
              <w:contextualSpacing/>
              <w:jc w:val="center"/>
              <w:rPr>
                <w:szCs w:val="20"/>
              </w:rPr>
            </w:pPr>
            <w:r w:rsidRPr="00F35719">
              <w:rPr>
                <w:szCs w:val="20"/>
              </w:rPr>
              <w:t>Etap realizacji</w:t>
            </w:r>
          </w:p>
        </w:tc>
      </w:tr>
      <w:tr w:rsidR="00A61906" w:rsidRPr="00F35719" w:rsidTr="00A61906">
        <w:tc>
          <w:tcPr>
            <w:tcW w:w="2262" w:type="dxa"/>
            <w:vMerge w:val="restart"/>
          </w:tcPr>
          <w:p w:rsidR="00A61906" w:rsidRPr="00F35719" w:rsidRDefault="00A61906" w:rsidP="00A61906">
            <w:pPr>
              <w:spacing w:after="0"/>
              <w:contextualSpacing/>
              <w:rPr>
                <w:szCs w:val="20"/>
              </w:rPr>
            </w:pPr>
            <w:r w:rsidRPr="00F35719">
              <w:rPr>
                <w:szCs w:val="20"/>
              </w:rPr>
              <w:t>I.</w:t>
            </w:r>
            <w:r w:rsidRPr="00F35719">
              <w:t xml:space="preserve"> </w:t>
            </w:r>
            <w:r w:rsidRPr="00F35719">
              <w:rPr>
                <w:szCs w:val="20"/>
              </w:rPr>
              <w:t>Organizowanie  obsługi pojazdów  samochodowych</w:t>
            </w:r>
          </w:p>
        </w:tc>
        <w:tc>
          <w:tcPr>
            <w:tcW w:w="2562" w:type="dxa"/>
          </w:tcPr>
          <w:p w:rsidR="00A61906" w:rsidRPr="00F35719" w:rsidRDefault="00A61906" w:rsidP="00A61906">
            <w:pPr>
              <w:spacing w:after="0"/>
              <w:contextualSpacing/>
              <w:rPr>
                <w:szCs w:val="20"/>
              </w:rPr>
            </w:pPr>
            <w:r w:rsidRPr="00F35719">
              <w:rPr>
                <w:szCs w:val="20"/>
              </w:rPr>
              <w:t>1. Biuro obsługi klienta</w:t>
            </w:r>
          </w:p>
        </w:tc>
        <w:tc>
          <w:tcPr>
            <w:tcW w:w="1238" w:type="dxa"/>
          </w:tcPr>
          <w:p w:rsidR="00A61906" w:rsidRPr="00F35719" w:rsidRDefault="00A61906" w:rsidP="00A61906">
            <w:pPr>
              <w:spacing w:after="0"/>
              <w:contextualSpacing/>
              <w:jc w:val="center"/>
              <w:rPr>
                <w:szCs w:val="20"/>
              </w:rPr>
            </w:pPr>
          </w:p>
        </w:tc>
        <w:tc>
          <w:tcPr>
            <w:tcW w:w="3714" w:type="dxa"/>
          </w:tcPr>
          <w:p w:rsidR="00A61906" w:rsidRPr="00F35719" w:rsidRDefault="00A61906" w:rsidP="00A61906">
            <w:pPr>
              <w:pStyle w:val="Akapitzlist"/>
              <w:numPr>
                <w:ilvl w:val="0"/>
                <w:numId w:val="128"/>
              </w:numPr>
              <w:spacing w:after="0" w:line="240" w:lineRule="auto"/>
              <w:ind w:left="206" w:hanging="206"/>
              <w:rPr>
                <w:rFonts w:ascii="Arial" w:hAnsi="Arial" w:cs="Arial"/>
                <w:szCs w:val="20"/>
              </w:rPr>
            </w:pPr>
            <w:r w:rsidRPr="00F35719">
              <w:rPr>
                <w:rFonts w:ascii="Arial" w:hAnsi="Arial" w:cs="Arial"/>
                <w:szCs w:val="20"/>
              </w:rPr>
              <w:t>określać zadania biura obsługi klienta serwisu samochodowego</w:t>
            </w:r>
          </w:p>
          <w:p w:rsidR="00A61906" w:rsidRPr="00F35719" w:rsidRDefault="00A61906" w:rsidP="00A61906">
            <w:pPr>
              <w:pStyle w:val="Akapitzlist"/>
              <w:numPr>
                <w:ilvl w:val="0"/>
                <w:numId w:val="128"/>
              </w:numPr>
              <w:spacing w:after="0" w:line="240" w:lineRule="auto"/>
              <w:ind w:left="206" w:hanging="206"/>
              <w:rPr>
                <w:szCs w:val="20"/>
              </w:rPr>
            </w:pPr>
            <w:r w:rsidRPr="00F35719">
              <w:rPr>
                <w:rFonts w:ascii="Arial" w:hAnsi="Arial" w:cs="Arial"/>
                <w:szCs w:val="20"/>
              </w:rPr>
              <w:t>rozróżnić dokumentacje serwisu samochodowego</w:t>
            </w:r>
          </w:p>
          <w:p w:rsidR="00A61906" w:rsidRPr="00F35719" w:rsidRDefault="00A61906" w:rsidP="00A61906">
            <w:pPr>
              <w:pStyle w:val="Akapitzlist"/>
              <w:numPr>
                <w:ilvl w:val="0"/>
                <w:numId w:val="128"/>
              </w:numPr>
              <w:spacing w:after="0" w:line="240" w:lineRule="auto"/>
              <w:ind w:left="206" w:hanging="206"/>
              <w:rPr>
                <w:szCs w:val="20"/>
              </w:rPr>
            </w:pPr>
            <w:r w:rsidRPr="00F35719">
              <w:rPr>
                <w:rFonts w:ascii="Arial" w:hAnsi="Arial" w:cs="Arial"/>
                <w:szCs w:val="20"/>
              </w:rPr>
              <w:t>wymienić  standardy serwisowe obowiązujące w serwisie</w:t>
            </w:r>
          </w:p>
        </w:tc>
        <w:tc>
          <w:tcPr>
            <w:tcW w:w="3373" w:type="dxa"/>
          </w:tcPr>
          <w:p w:rsidR="00A61906" w:rsidRPr="00F35719" w:rsidRDefault="00A61906" w:rsidP="00A61906">
            <w:pPr>
              <w:pStyle w:val="Akapitzlist"/>
              <w:numPr>
                <w:ilvl w:val="0"/>
                <w:numId w:val="128"/>
              </w:numPr>
              <w:spacing w:after="0" w:line="240" w:lineRule="auto"/>
              <w:ind w:left="206" w:hanging="206"/>
              <w:rPr>
                <w:szCs w:val="20"/>
              </w:rPr>
            </w:pPr>
            <w:r w:rsidRPr="00F35719">
              <w:rPr>
                <w:rFonts w:ascii="Arial" w:hAnsi="Arial" w:cs="Arial"/>
                <w:szCs w:val="20"/>
              </w:rPr>
              <w:t>stosować standardy serwisowe w trakcie przyjmowania pojazdów samochodowych do obsługi i naprawy</w:t>
            </w:r>
          </w:p>
        </w:tc>
        <w:tc>
          <w:tcPr>
            <w:tcW w:w="1276" w:type="dxa"/>
          </w:tcPr>
          <w:p w:rsidR="00A61906" w:rsidRPr="00F35719" w:rsidRDefault="00A61906" w:rsidP="00A61906">
            <w:pPr>
              <w:spacing w:after="0"/>
              <w:contextualSpacing/>
              <w:jc w:val="center"/>
              <w:rPr>
                <w:szCs w:val="20"/>
              </w:rPr>
            </w:pPr>
          </w:p>
          <w:p w:rsidR="00A61906" w:rsidRPr="00F35719" w:rsidRDefault="00A61906" w:rsidP="00A61906">
            <w:pPr>
              <w:spacing w:after="0"/>
              <w:contextualSpacing/>
              <w:jc w:val="center"/>
              <w:rPr>
                <w:szCs w:val="20"/>
              </w:rPr>
            </w:pPr>
            <w:r>
              <w:rPr>
                <w:szCs w:val="20"/>
              </w:rPr>
              <w:t>Klasa IV</w:t>
            </w:r>
          </w:p>
        </w:tc>
      </w:tr>
      <w:tr w:rsidR="00A61906" w:rsidRPr="00F35719" w:rsidTr="00A61906">
        <w:tc>
          <w:tcPr>
            <w:tcW w:w="2262" w:type="dxa"/>
            <w:vMerge/>
            <w:vAlign w:val="center"/>
          </w:tcPr>
          <w:p w:rsidR="00A61906" w:rsidRPr="00F35719" w:rsidRDefault="00A61906" w:rsidP="00A61906">
            <w:pPr>
              <w:spacing w:after="0"/>
              <w:contextualSpacing/>
              <w:rPr>
                <w:szCs w:val="20"/>
              </w:rPr>
            </w:pPr>
          </w:p>
        </w:tc>
        <w:tc>
          <w:tcPr>
            <w:tcW w:w="2562" w:type="dxa"/>
            <w:vAlign w:val="center"/>
          </w:tcPr>
          <w:p w:rsidR="00A61906" w:rsidRPr="00F35719" w:rsidRDefault="00A61906" w:rsidP="00A61906">
            <w:pPr>
              <w:spacing w:after="0"/>
              <w:contextualSpacing/>
              <w:rPr>
                <w:szCs w:val="20"/>
              </w:rPr>
            </w:pPr>
            <w:r w:rsidRPr="00F35719">
              <w:rPr>
                <w:szCs w:val="20"/>
              </w:rPr>
              <w:t>2 Obsługa klienta</w:t>
            </w:r>
          </w:p>
        </w:tc>
        <w:tc>
          <w:tcPr>
            <w:tcW w:w="1238" w:type="dxa"/>
            <w:vAlign w:val="center"/>
          </w:tcPr>
          <w:p w:rsidR="00A61906" w:rsidRPr="00F35719" w:rsidRDefault="00A61906" w:rsidP="00A61906">
            <w:pPr>
              <w:spacing w:after="0"/>
              <w:ind w:left="232" w:hanging="232"/>
              <w:contextualSpacing/>
              <w:jc w:val="center"/>
              <w:rPr>
                <w:szCs w:val="20"/>
              </w:rPr>
            </w:pPr>
          </w:p>
        </w:tc>
        <w:tc>
          <w:tcPr>
            <w:tcW w:w="3714" w:type="dxa"/>
          </w:tcPr>
          <w:p w:rsidR="00A61906" w:rsidRPr="00F35719" w:rsidRDefault="00A61906" w:rsidP="00A61906">
            <w:pPr>
              <w:pStyle w:val="Akapitzlist"/>
              <w:numPr>
                <w:ilvl w:val="0"/>
                <w:numId w:val="128"/>
              </w:numPr>
              <w:spacing w:after="0" w:line="240" w:lineRule="auto"/>
              <w:ind w:left="206" w:hanging="206"/>
              <w:rPr>
                <w:rFonts w:ascii="Arial" w:hAnsi="Arial" w:cs="Arial"/>
                <w:szCs w:val="20"/>
              </w:rPr>
            </w:pPr>
            <w:r w:rsidRPr="00F35719">
              <w:rPr>
                <w:rFonts w:ascii="Arial" w:hAnsi="Arial" w:cs="Arial"/>
                <w:szCs w:val="20"/>
              </w:rPr>
              <w:t>sporządzić dokumentację obsługi i naprawy pojazdów samochodowych;</w:t>
            </w:r>
          </w:p>
          <w:p w:rsidR="00A61906" w:rsidRPr="00F35719" w:rsidRDefault="00A61906" w:rsidP="00A61906">
            <w:pPr>
              <w:pStyle w:val="Akapitzlist"/>
              <w:numPr>
                <w:ilvl w:val="0"/>
                <w:numId w:val="128"/>
              </w:numPr>
              <w:spacing w:after="0" w:line="240" w:lineRule="auto"/>
              <w:ind w:left="206" w:hanging="206"/>
              <w:rPr>
                <w:rFonts w:ascii="Arial" w:hAnsi="Arial" w:cs="Arial"/>
                <w:szCs w:val="20"/>
              </w:rPr>
            </w:pPr>
            <w:r w:rsidRPr="00F35719">
              <w:rPr>
                <w:rFonts w:ascii="Arial" w:hAnsi="Arial" w:cs="Arial"/>
                <w:szCs w:val="20"/>
              </w:rPr>
              <w:t>rozróżniać techniki komunikowania się z klientem</w:t>
            </w:r>
          </w:p>
          <w:p w:rsidR="00A61906" w:rsidRPr="00F35719" w:rsidRDefault="00A61906" w:rsidP="00A61906">
            <w:pPr>
              <w:pStyle w:val="Akapitzlist"/>
              <w:numPr>
                <w:ilvl w:val="0"/>
                <w:numId w:val="128"/>
              </w:numPr>
              <w:spacing w:after="0" w:line="240" w:lineRule="auto"/>
              <w:ind w:left="206" w:hanging="206"/>
              <w:rPr>
                <w:rFonts w:ascii="Arial" w:hAnsi="Arial" w:cs="Arial"/>
                <w:szCs w:val="20"/>
              </w:rPr>
            </w:pPr>
            <w:r w:rsidRPr="00F35719">
              <w:rPr>
                <w:rFonts w:ascii="Arial" w:hAnsi="Arial" w:cs="Arial"/>
                <w:szCs w:val="20"/>
              </w:rPr>
              <w:t>prowadzić negocjacje</w:t>
            </w:r>
          </w:p>
          <w:p w:rsidR="00A61906" w:rsidRPr="00F35719" w:rsidRDefault="00A61906" w:rsidP="00A61906">
            <w:pPr>
              <w:pStyle w:val="Akapitzlist"/>
              <w:numPr>
                <w:ilvl w:val="0"/>
                <w:numId w:val="128"/>
              </w:numPr>
              <w:spacing w:after="0" w:line="240" w:lineRule="auto"/>
              <w:ind w:left="206" w:hanging="206"/>
              <w:rPr>
                <w:rFonts w:ascii="Arial" w:hAnsi="Arial" w:cs="Arial"/>
                <w:szCs w:val="20"/>
              </w:rPr>
            </w:pPr>
            <w:r w:rsidRPr="00F35719">
              <w:rPr>
                <w:rFonts w:ascii="Arial" w:hAnsi="Arial" w:cs="Arial"/>
                <w:szCs w:val="20"/>
              </w:rPr>
              <w:t>prowadzić rozmowę z klientem podczas przyjęcia pojazdów samochodowych do serwisu i jego wydania</w:t>
            </w:r>
          </w:p>
          <w:p w:rsidR="00A61906" w:rsidRPr="00F35719" w:rsidRDefault="00A61906" w:rsidP="00A61906">
            <w:pPr>
              <w:pStyle w:val="Akapitzlist"/>
              <w:numPr>
                <w:ilvl w:val="0"/>
                <w:numId w:val="128"/>
              </w:numPr>
              <w:spacing w:after="0" w:line="240" w:lineRule="auto"/>
              <w:ind w:left="206" w:hanging="206"/>
              <w:rPr>
                <w:rFonts w:ascii="Arial" w:hAnsi="Arial" w:cs="Arial"/>
                <w:szCs w:val="20"/>
              </w:rPr>
            </w:pPr>
            <w:r w:rsidRPr="00F35719">
              <w:rPr>
                <w:rFonts w:ascii="Arial" w:hAnsi="Arial" w:cs="Arial"/>
                <w:szCs w:val="20"/>
              </w:rPr>
              <w:t>stosować  techniki komunikowania się z klientem oraz prowadzenia negocjacji</w:t>
            </w:r>
          </w:p>
          <w:p w:rsidR="00A61906" w:rsidRPr="00F35719" w:rsidRDefault="00A61906" w:rsidP="00A61906">
            <w:pPr>
              <w:pStyle w:val="Akapitzlist"/>
              <w:numPr>
                <w:ilvl w:val="0"/>
                <w:numId w:val="128"/>
              </w:numPr>
              <w:spacing w:after="0" w:line="240" w:lineRule="auto"/>
              <w:ind w:left="206" w:hanging="206"/>
              <w:rPr>
                <w:rFonts w:ascii="Arial" w:hAnsi="Arial" w:cs="Arial"/>
                <w:szCs w:val="20"/>
              </w:rPr>
            </w:pPr>
            <w:r w:rsidRPr="00F35719">
              <w:rPr>
                <w:rFonts w:ascii="Arial" w:hAnsi="Arial" w:cs="Arial"/>
                <w:szCs w:val="20"/>
              </w:rPr>
              <w:t>opracować terminarz wizyt w serwisie samochodowym</w:t>
            </w:r>
          </w:p>
          <w:p w:rsidR="00A61906" w:rsidRPr="00F35719" w:rsidRDefault="00A61906" w:rsidP="00A61906">
            <w:pPr>
              <w:pStyle w:val="Akapitzlist"/>
              <w:numPr>
                <w:ilvl w:val="0"/>
                <w:numId w:val="128"/>
              </w:numPr>
              <w:spacing w:after="0" w:line="240" w:lineRule="auto"/>
              <w:ind w:left="206" w:hanging="206"/>
              <w:rPr>
                <w:rFonts w:ascii="Arial" w:hAnsi="Arial" w:cs="Arial"/>
                <w:szCs w:val="20"/>
              </w:rPr>
            </w:pPr>
            <w:r w:rsidRPr="00F35719">
              <w:rPr>
                <w:rFonts w:ascii="Arial" w:hAnsi="Arial" w:cs="Arial"/>
                <w:szCs w:val="20"/>
              </w:rPr>
              <w:t>stosować standardy serwisowe w trakcie wydawania pojazdu po obsłudze i naprawie</w:t>
            </w:r>
          </w:p>
          <w:p w:rsidR="00A61906" w:rsidRPr="00F35719" w:rsidRDefault="00A61906" w:rsidP="00A61906">
            <w:pPr>
              <w:pStyle w:val="Akapitzlist"/>
              <w:numPr>
                <w:ilvl w:val="0"/>
                <w:numId w:val="128"/>
              </w:numPr>
              <w:spacing w:after="0" w:line="240" w:lineRule="auto"/>
              <w:ind w:left="206" w:hanging="206"/>
            </w:pPr>
            <w:r w:rsidRPr="00F35719">
              <w:rPr>
                <w:rFonts w:ascii="Arial" w:hAnsi="Arial" w:cs="Arial"/>
                <w:szCs w:val="20"/>
              </w:rPr>
              <w:t>rozróżnić metody badań zadowolenia klienta z wykonanej obsługi i naprawy</w:t>
            </w:r>
          </w:p>
          <w:p w:rsidR="00A61906" w:rsidRPr="00F35719" w:rsidRDefault="00A61906" w:rsidP="00A61906">
            <w:pPr>
              <w:pStyle w:val="Akapitzlist"/>
              <w:numPr>
                <w:ilvl w:val="0"/>
                <w:numId w:val="128"/>
              </w:numPr>
              <w:spacing w:after="0" w:line="240" w:lineRule="auto"/>
              <w:ind w:left="206" w:hanging="206"/>
            </w:pPr>
            <w:r w:rsidRPr="00F35719">
              <w:rPr>
                <w:rFonts w:ascii="Arial" w:hAnsi="Arial" w:cs="Arial"/>
                <w:szCs w:val="20"/>
              </w:rPr>
              <w:t>przeprowadzić badania zadowolenia klienta z wykonanej obsługi i naprawy wybraną metodą</w:t>
            </w:r>
          </w:p>
        </w:tc>
        <w:tc>
          <w:tcPr>
            <w:tcW w:w="3373" w:type="dxa"/>
          </w:tcPr>
          <w:p w:rsidR="00A61906" w:rsidRPr="00F35719" w:rsidRDefault="00A61906" w:rsidP="00A61906">
            <w:pPr>
              <w:pStyle w:val="Akapitzlist"/>
              <w:numPr>
                <w:ilvl w:val="0"/>
                <w:numId w:val="128"/>
              </w:numPr>
              <w:spacing w:after="0" w:line="240" w:lineRule="auto"/>
              <w:ind w:left="206" w:hanging="206"/>
              <w:rPr>
                <w:rFonts w:ascii="Arial" w:hAnsi="Arial" w:cs="Arial"/>
                <w:szCs w:val="20"/>
              </w:rPr>
            </w:pPr>
            <w:r w:rsidRPr="00F35719">
              <w:rPr>
                <w:rFonts w:ascii="Arial" w:hAnsi="Arial" w:cs="Arial"/>
                <w:szCs w:val="20"/>
              </w:rPr>
              <w:t>przeprowadzić badania zadowolenia klienta z wykonanej obsługi i naprawy wybraną metodą</w:t>
            </w:r>
          </w:p>
          <w:p w:rsidR="00A61906" w:rsidRPr="00F35719" w:rsidRDefault="00A61906" w:rsidP="00A61906">
            <w:pPr>
              <w:pStyle w:val="Akapitzlist"/>
              <w:numPr>
                <w:ilvl w:val="0"/>
                <w:numId w:val="128"/>
              </w:numPr>
              <w:spacing w:after="0" w:line="240" w:lineRule="auto"/>
              <w:ind w:left="206" w:hanging="206"/>
              <w:rPr>
                <w:rFonts w:ascii="Arial" w:hAnsi="Arial" w:cs="Arial"/>
                <w:szCs w:val="20"/>
              </w:rPr>
            </w:pPr>
            <w:r w:rsidRPr="00F35719">
              <w:rPr>
                <w:rFonts w:ascii="Arial" w:hAnsi="Arial" w:cs="Arial"/>
                <w:szCs w:val="20"/>
              </w:rPr>
              <w:t>posługiwać się elektroniczną bazą danych klientów i obsługiwanych pojazdów samochodowych.</w:t>
            </w:r>
          </w:p>
        </w:tc>
        <w:tc>
          <w:tcPr>
            <w:tcW w:w="1276" w:type="dxa"/>
            <w:vAlign w:val="center"/>
          </w:tcPr>
          <w:p w:rsidR="00A61906" w:rsidRPr="00F35719" w:rsidRDefault="00A61906" w:rsidP="00A61906">
            <w:pPr>
              <w:spacing w:after="0"/>
              <w:contextualSpacing/>
              <w:jc w:val="center"/>
              <w:rPr>
                <w:szCs w:val="20"/>
              </w:rPr>
            </w:pPr>
            <w:r>
              <w:rPr>
                <w:szCs w:val="20"/>
              </w:rPr>
              <w:t>Klasa IV</w:t>
            </w:r>
          </w:p>
        </w:tc>
      </w:tr>
      <w:tr w:rsidR="00A61906" w:rsidRPr="00F35719" w:rsidTr="00A61906">
        <w:tc>
          <w:tcPr>
            <w:tcW w:w="2262" w:type="dxa"/>
            <w:vMerge/>
            <w:vAlign w:val="center"/>
          </w:tcPr>
          <w:p w:rsidR="00A61906" w:rsidRPr="00F35719" w:rsidRDefault="00A61906" w:rsidP="00A61906">
            <w:pPr>
              <w:spacing w:after="0"/>
              <w:contextualSpacing/>
              <w:rPr>
                <w:szCs w:val="20"/>
              </w:rPr>
            </w:pPr>
          </w:p>
        </w:tc>
        <w:tc>
          <w:tcPr>
            <w:tcW w:w="2562" w:type="dxa"/>
            <w:vAlign w:val="center"/>
          </w:tcPr>
          <w:p w:rsidR="00A61906" w:rsidRPr="00F35719" w:rsidRDefault="00A61906" w:rsidP="00A61906">
            <w:pPr>
              <w:spacing w:after="0"/>
              <w:contextualSpacing/>
              <w:rPr>
                <w:szCs w:val="20"/>
              </w:rPr>
            </w:pPr>
            <w:r w:rsidRPr="00F35719">
              <w:rPr>
                <w:szCs w:val="20"/>
              </w:rPr>
              <w:t>3. Stacja obsługi pojazdów samochodowych</w:t>
            </w:r>
          </w:p>
        </w:tc>
        <w:tc>
          <w:tcPr>
            <w:tcW w:w="1238" w:type="dxa"/>
            <w:vAlign w:val="center"/>
          </w:tcPr>
          <w:p w:rsidR="00A61906" w:rsidRPr="00F35719" w:rsidRDefault="00A61906" w:rsidP="00A61906">
            <w:pPr>
              <w:spacing w:after="0"/>
              <w:ind w:left="232" w:hanging="232"/>
              <w:contextualSpacing/>
              <w:jc w:val="center"/>
              <w:rPr>
                <w:szCs w:val="20"/>
              </w:rPr>
            </w:pPr>
          </w:p>
        </w:tc>
        <w:tc>
          <w:tcPr>
            <w:tcW w:w="3714" w:type="dxa"/>
          </w:tcPr>
          <w:p w:rsidR="00A61906" w:rsidRPr="00F35719" w:rsidRDefault="00A61906" w:rsidP="00A61906">
            <w:pPr>
              <w:pStyle w:val="Akapitzlist"/>
              <w:numPr>
                <w:ilvl w:val="0"/>
                <w:numId w:val="128"/>
              </w:numPr>
              <w:spacing w:after="0" w:line="240" w:lineRule="auto"/>
              <w:ind w:left="206" w:hanging="206"/>
              <w:rPr>
                <w:rFonts w:ascii="Arial" w:hAnsi="Arial" w:cs="Arial"/>
                <w:szCs w:val="20"/>
              </w:rPr>
            </w:pPr>
            <w:r w:rsidRPr="00F35719">
              <w:rPr>
                <w:rFonts w:ascii="Arial" w:hAnsi="Arial" w:cs="Arial"/>
                <w:szCs w:val="20"/>
              </w:rPr>
              <w:t>rozróżnić poszczególne strefy w stacji obsługi i naprawy pojazdów</w:t>
            </w:r>
          </w:p>
          <w:p w:rsidR="00A61906" w:rsidRPr="00F35719" w:rsidRDefault="00A61906" w:rsidP="00A61906">
            <w:pPr>
              <w:pStyle w:val="Akapitzlist"/>
              <w:numPr>
                <w:ilvl w:val="0"/>
                <w:numId w:val="128"/>
              </w:numPr>
              <w:spacing w:after="0" w:line="240" w:lineRule="auto"/>
              <w:ind w:left="206" w:hanging="206"/>
              <w:rPr>
                <w:rFonts w:ascii="Arial" w:hAnsi="Arial" w:cs="Arial"/>
                <w:szCs w:val="20"/>
              </w:rPr>
            </w:pPr>
            <w:r w:rsidRPr="00F35719">
              <w:rPr>
                <w:rFonts w:ascii="Arial" w:hAnsi="Arial" w:cs="Arial"/>
                <w:szCs w:val="20"/>
              </w:rPr>
              <w:t>charakteryzować  stanowiska i wyposażenie stacji obsługi pojazdów samochodowych</w:t>
            </w:r>
          </w:p>
          <w:p w:rsidR="00A61906" w:rsidRPr="00F35719" w:rsidRDefault="00A61906" w:rsidP="00A61906">
            <w:pPr>
              <w:pStyle w:val="Akapitzlist"/>
              <w:numPr>
                <w:ilvl w:val="0"/>
                <w:numId w:val="128"/>
              </w:numPr>
              <w:spacing w:after="0" w:line="240" w:lineRule="auto"/>
              <w:ind w:left="206" w:hanging="206"/>
              <w:rPr>
                <w:rFonts w:ascii="Arial" w:hAnsi="Arial" w:cs="Arial"/>
                <w:szCs w:val="20"/>
              </w:rPr>
            </w:pPr>
            <w:r w:rsidRPr="00F35719">
              <w:rPr>
                <w:rFonts w:ascii="Arial" w:hAnsi="Arial" w:cs="Arial"/>
                <w:szCs w:val="20"/>
              </w:rPr>
              <w:t>określić zdolność przerobową serwisu</w:t>
            </w:r>
          </w:p>
          <w:p w:rsidR="00A61906" w:rsidRPr="00F35719" w:rsidRDefault="00A61906" w:rsidP="00A61906">
            <w:pPr>
              <w:pStyle w:val="Akapitzlist"/>
              <w:numPr>
                <w:ilvl w:val="0"/>
                <w:numId w:val="128"/>
              </w:numPr>
              <w:spacing w:after="0" w:line="240" w:lineRule="auto"/>
              <w:ind w:left="206" w:hanging="206"/>
              <w:rPr>
                <w:rFonts w:ascii="Arial" w:hAnsi="Arial" w:cs="Arial"/>
                <w:szCs w:val="20"/>
              </w:rPr>
            </w:pPr>
            <w:r w:rsidRPr="00F35719">
              <w:rPr>
                <w:rFonts w:ascii="Arial" w:hAnsi="Arial" w:cs="Arial"/>
                <w:szCs w:val="20"/>
              </w:rPr>
              <w:t>dobierać stanowiska pracy do wykonania zleconej obsługi i naprawy pojazdów samochodowych</w:t>
            </w:r>
          </w:p>
          <w:p w:rsidR="00A61906" w:rsidRPr="00F35719" w:rsidRDefault="00A61906" w:rsidP="00A61906">
            <w:pPr>
              <w:pStyle w:val="Akapitzlist"/>
              <w:numPr>
                <w:ilvl w:val="0"/>
                <w:numId w:val="128"/>
              </w:numPr>
              <w:spacing w:after="0" w:line="240" w:lineRule="auto"/>
              <w:ind w:left="206" w:hanging="206"/>
              <w:rPr>
                <w:rFonts w:ascii="Arial" w:hAnsi="Arial" w:cs="Arial"/>
                <w:szCs w:val="20"/>
              </w:rPr>
            </w:pPr>
            <w:r w:rsidRPr="00F35719">
              <w:rPr>
                <w:rFonts w:ascii="Arial" w:hAnsi="Arial" w:cs="Arial"/>
                <w:szCs w:val="20"/>
              </w:rPr>
              <w:t>sprawdzić zabezpieczenie pojazdu samochodowego przed uszkodzeniem lub niezamierzonym przesunięciem na stanowisku pracy</w:t>
            </w:r>
          </w:p>
          <w:p w:rsidR="00A61906" w:rsidRPr="00F35719" w:rsidRDefault="00A61906" w:rsidP="00A61906">
            <w:pPr>
              <w:pStyle w:val="Akapitzlist"/>
              <w:numPr>
                <w:ilvl w:val="0"/>
                <w:numId w:val="128"/>
              </w:numPr>
              <w:spacing w:after="0" w:line="240" w:lineRule="auto"/>
              <w:ind w:left="206" w:hanging="206"/>
              <w:rPr>
                <w:rFonts w:ascii="Arial" w:hAnsi="Arial" w:cs="Arial"/>
                <w:szCs w:val="20"/>
              </w:rPr>
            </w:pPr>
            <w:r w:rsidRPr="00F35719">
              <w:rPr>
                <w:rFonts w:ascii="Arial" w:hAnsi="Arial" w:cs="Arial"/>
                <w:szCs w:val="20"/>
              </w:rPr>
              <w:t>ocenić prawidłowość wykonywania prac na poszczególnych stanowiskach pracy</w:t>
            </w:r>
          </w:p>
          <w:p w:rsidR="00A61906" w:rsidRPr="00F35719" w:rsidRDefault="00A61906" w:rsidP="00A61906">
            <w:pPr>
              <w:pStyle w:val="Akapitzlist"/>
              <w:numPr>
                <w:ilvl w:val="0"/>
                <w:numId w:val="128"/>
              </w:numPr>
              <w:spacing w:after="0" w:line="240" w:lineRule="auto"/>
              <w:ind w:left="206" w:hanging="206"/>
              <w:rPr>
                <w:rFonts w:ascii="Arial" w:hAnsi="Arial" w:cs="Arial"/>
                <w:szCs w:val="20"/>
              </w:rPr>
            </w:pPr>
            <w:r w:rsidRPr="00F35719">
              <w:rPr>
                <w:rFonts w:ascii="Arial" w:hAnsi="Arial" w:cs="Arial"/>
                <w:szCs w:val="20"/>
              </w:rPr>
              <w:t>kontrolować dobór części zamiennych i materiałów eksploatacyjnych</w:t>
            </w:r>
          </w:p>
          <w:p w:rsidR="00A61906" w:rsidRPr="00F35719" w:rsidRDefault="00A61906" w:rsidP="00A61906">
            <w:pPr>
              <w:pStyle w:val="Akapitzlist"/>
              <w:numPr>
                <w:ilvl w:val="0"/>
                <w:numId w:val="128"/>
              </w:numPr>
              <w:spacing w:after="0" w:line="240" w:lineRule="auto"/>
              <w:ind w:left="206" w:hanging="206"/>
              <w:rPr>
                <w:rFonts w:ascii="Arial" w:hAnsi="Arial" w:cs="Arial"/>
                <w:szCs w:val="20"/>
              </w:rPr>
            </w:pPr>
            <w:r w:rsidRPr="00F35719">
              <w:rPr>
                <w:rFonts w:ascii="Arial" w:hAnsi="Arial" w:cs="Arial"/>
                <w:szCs w:val="20"/>
              </w:rPr>
              <w:t>nadzorować proces obrotu częściami do naprawy</w:t>
            </w:r>
          </w:p>
          <w:p w:rsidR="00A61906" w:rsidRPr="00F35719" w:rsidRDefault="00A61906" w:rsidP="00A61906">
            <w:pPr>
              <w:pStyle w:val="Akapitzlist"/>
              <w:numPr>
                <w:ilvl w:val="0"/>
                <w:numId w:val="128"/>
              </w:numPr>
              <w:spacing w:after="0" w:line="240" w:lineRule="auto"/>
              <w:ind w:left="206" w:hanging="206"/>
              <w:rPr>
                <w:rFonts w:ascii="Arial" w:hAnsi="Arial" w:cs="Arial"/>
                <w:szCs w:val="20"/>
              </w:rPr>
            </w:pPr>
            <w:r w:rsidRPr="00F35719">
              <w:rPr>
                <w:rFonts w:ascii="Arial" w:hAnsi="Arial" w:cs="Arial"/>
                <w:szCs w:val="20"/>
              </w:rPr>
              <w:t>podejmować decyzje związane z wykonaniem dodatkowych badań lub czynności obsługowo-naprawczych pojazdów samochodowych</w:t>
            </w:r>
          </w:p>
          <w:p w:rsidR="00A61906" w:rsidRPr="00F35719" w:rsidRDefault="00A61906" w:rsidP="00A61906">
            <w:pPr>
              <w:pStyle w:val="Akapitzlist"/>
              <w:spacing w:after="0" w:line="240" w:lineRule="auto"/>
              <w:rPr>
                <w:rFonts w:ascii="Arial" w:hAnsi="Arial" w:cs="Arial"/>
                <w:szCs w:val="20"/>
              </w:rPr>
            </w:pPr>
          </w:p>
        </w:tc>
        <w:tc>
          <w:tcPr>
            <w:tcW w:w="3373" w:type="dxa"/>
          </w:tcPr>
          <w:p w:rsidR="00A61906" w:rsidRPr="00F35719" w:rsidRDefault="00A61906" w:rsidP="00A61906">
            <w:pPr>
              <w:pStyle w:val="Akapitzlist"/>
              <w:numPr>
                <w:ilvl w:val="0"/>
                <w:numId w:val="128"/>
              </w:numPr>
              <w:spacing w:after="0" w:line="240" w:lineRule="auto"/>
              <w:ind w:left="206" w:hanging="206"/>
              <w:rPr>
                <w:rFonts w:ascii="Arial" w:hAnsi="Arial" w:cs="Arial"/>
                <w:szCs w:val="20"/>
              </w:rPr>
            </w:pPr>
            <w:r w:rsidRPr="00F35719">
              <w:rPr>
                <w:rFonts w:ascii="Arial" w:hAnsi="Arial" w:cs="Arial"/>
                <w:szCs w:val="20"/>
              </w:rPr>
              <w:t>przydzielić prace z zakresu obsługi i naprawy pojazdów samochodowych zespołowi pracowników</w:t>
            </w:r>
          </w:p>
        </w:tc>
        <w:tc>
          <w:tcPr>
            <w:tcW w:w="1276" w:type="dxa"/>
            <w:vAlign w:val="center"/>
          </w:tcPr>
          <w:p w:rsidR="00A61906" w:rsidRPr="00F35719" w:rsidRDefault="00A61906" w:rsidP="00A61906">
            <w:pPr>
              <w:spacing w:after="0"/>
              <w:contextualSpacing/>
              <w:jc w:val="center"/>
              <w:rPr>
                <w:szCs w:val="20"/>
              </w:rPr>
            </w:pPr>
            <w:r>
              <w:rPr>
                <w:szCs w:val="20"/>
              </w:rPr>
              <w:t>Klasa IV</w:t>
            </w:r>
          </w:p>
        </w:tc>
      </w:tr>
      <w:tr w:rsidR="00A61906" w:rsidRPr="00F35719" w:rsidTr="00A61906">
        <w:tc>
          <w:tcPr>
            <w:tcW w:w="2262" w:type="dxa"/>
            <w:vMerge/>
            <w:vAlign w:val="center"/>
          </w:tcPr>
          <w:p w:rsidR="00A61906" w:rsidRPr="00F35719" w:rsidRDefault="00A61906" w:rsidP="00A61906">
            <w:pPr>
              <w:spacing w:after="0"/>
              <w:contextualSpacing/>
              <w:rPr>
                <w:szCs w:val="20"/>
              </w:rPr>
            </w:pPr>
          </w:p>
        </w:tc>
        <w:tc>
          <w:tcPr>
            <w:tcW w:w="2562" w:type="dxa"/>
            <w:vAlign w:val="center"/>
          </w:tcPr>
          <w:p w:rsidR="00A61906" w:rsidRPr="00F35719" w:rsidRDefault="00A61906" w:rsidP="00A61906">
            <w:pPr>
              <w:spacing w:after="0"/>
              <w:contextualSpacing/>
              <w:rPr>
                <w:szCs w:val="20"/>
              </w:rPr>
            </w:pPr>
            <w:r w:rsidRPr="00F35719">
              <w:rPr>
                <w:szCs w:val="20"/>
              </w:rPr>
              <w:t>4</w:t>
            </w:r>
            <w:r>
              <w:rPr>
                <w:szCs w:val="20"/>
              </w:rPr>
              <w:t>.</w:t>
            </w:r>
            <w:r w:rsidRPr="00F35719">
              <w:rPr>
                <w:szCs w:val="20"/>
              </w:rPr>
              <w:t xml:space="preserve"> Nadzorowanie obsługi pojazdów  samochodowych</w:t>
            </w:r>
          </w:p>
        </w:tc>
        <w:tc>
          <w:tcPr>
            <w:tcW w:w="1238" w:type="dxa"/>
            <w:vAlign w:val="center"/>
          </w:tcPr>
          <w:p w:rsidR="00A61906" w:rsidRPr="00F35719" w:rsidRDefault="00A61906" w:rsidP="00A61906">
            <w:pPr>
              <w:spacing w:after="0"/>
              <w:ind w:left="232" w:hanging="232"/>
              <w:contextualSpacing/>
              <w:jc w:val="center"/>
              <w:rPr>
                <w:szCs w:val="20"/>
              </w:rPr>
            </w:pPr>
          </w:p>
        </w:tc>
        <w:tc>
          <w:tcPr>
            <w:tcW w:w="3714" w:type="dxa"/>
          </w:tcPr>
          <w:p w:rsidR="00A61906" w:rsidRPr="00F35719" w:rsidRDefault="00A61906" w:rsidP="00A61906">
            <w:pPr>
              <w:pStyle w:val="Akapitzlist"/>
              <w:numPr>
                <w:ilvl w:val="0"/>
                <w:numId w:val="125"/>
              </w:numPr>
              <w:spacing w:after="0" w:line="240" w:lineRule="auto"/>
              <w:ind w:left="206" w:hanging="206"/>
              <w:rPr>
                <w:rFonts w:ascii="Arial" w:hAnsi="Arial" w:cs="Arial"/>
                <w:szCs w:val="20"/>
              </w:rPr>
            </w:pPr>
            <w:r w:rsidRPr="00F35719">
              <w:rPr>
                <w:rFonts w:ascii="Arial" w:hAnsi="Arial" w:cs="Arial"/>
                <w:szCs w:val="20"/>
              </w:rPr>
              <w:t>podejmować decyzje o zakończeniu obsługi i naprawy pojazdów samochodowych</w:t>
            </w:r>
          </w:p>
          <w:p w:rsidR="00A61906" w:rsidRPr="00F35719" w:rsidRDefault="00A61906" w:rsidP="00A61906">
            <w:pPr>
              <w:pStyle w:val="Akapitzlist"/>
              <w:numPr>
                <w:ilvl w:val="0"/>
                <w:numId w:val="125"/>
              </w:numPr>
              <w:spacing w:after="0" w:line="240" w:lineRule="auto"/>
              <w:ind w:left="206" w:hanging="206"/>
              <w:rPr>
                <w:rFonts w:ascii="Arial" w:hAnsi="Arial" w:cs="Arial"/>
                <w:szCs w:val="20"/>
              </w:rPr>
            </w:pPr>
            <w:r w:rsidRPr="00F35719">
              <w:rPr>
                <w:rFonts w:ascii="Arial" w:hAnsi="Arial" w:cs="Arial"/>
                <w:szCs w:val="20"/>
              </w:rPr>
              <w:tab/>
              <w:t>oceniać przebieg procesu obsługi i naprawy pojazdów samochodowych</w:t>
            </w:r>
          </w:p>
          <w:p w:rsidR="00A61906" w:rsidRPr="00F35719" w:rsidRDefault="00A61906" w:rsidP="00A61906">
            <w:pPr>
              <w:pStyle w:val="Akapitzlist"/>
              <w:numPr>
                <w:ilvl w:val="0"/>
                <w:numId w:val="125"/>
              </w:numPr>
              <w:spacing w:after="0" w:line="240" w:lineRule="auto"/>
              <w:ind w:left="206" w:hanging="206"/>
              <w:rPr>
                <w:rFonts w:ascii="Arial" w:hAnsi="Arial" w:cs="Arial"/>
                <w:szCs w:val="20"/>
              </w:rPr>
            </w:pPr>
            <w:r w:rsidRPr="00F35719">
              <w:rPr>
                <w:rFonts w:ascii="Arial" w:hAnsi="Arial" w:cs="Arial"/>
                <w:szCs w:val="20"/>
              </w:rPr>
              <w:tab/>
              <w:t>kontrolować ład i porządek na stanowisku pracy oraz przestrzeganie przepisów bhp przez pracowników</w:t>
            </w:r>
          </w:p>
          <w:p w:rsidR="00A61906" w:rsidRPr="00F35719" w:rsidRDefault="00A61906" w:rsidP="00A61906">
            <w:pPr>
              <w:pStyle w:val="Akapitzlist"/>
              <w:numPr>
                <w:ilvl w:val="0"/>
                <w:numId w:val="125"/>
              </w:numPr>
              <w:spacing w:after="0" w:line="240" w:lineRule="auto"/>
              <w:ind w:left="206" w:hanging="206"/>
              <w:rPr>
                <w:rFonts w:ascii="Arial" w:hAnsi="Arial" w:cs="Arial"/>
                <w:szCs w:val="20"/>
              </w:rPr>
            </w:pPr>
            <w:r w:rsidRPr="00F35719">
              <w:rPr>
                <w:rFonts w:ascii="Arial" w:hAnsi="Arial" w:cs="Arial"/>
                <w:szCs w:val="20"/>
              </w:rPr>
              <w:t>rozróżnić kryteria oceny jakości wykonanych zadań</w:t>
            </w:r>
          </w:p>
          <w:p w:rsidR="00A61906" w:rsidRPr="00F35719" w:rsidRDefault="00A61906" w:rsidP="00A61906">
            <w:pPr>
              <w:pStyle w:val="Akapitzlist"/>
              <w:numPr>
                <w:ilvl w:val="0"/>
                <w:numId w:val="125"/>
              </w:numPr>
              <w:spacing w:after="0" w:line="240" w:lineRule="auto"/>
              <w:ind w:left="206" w:hanging="206"/>
              <w:rPr>
                <w:rFonts w:ascii="Arial" w:hAnsi="Arial" w:cs="Arial"/>
                <w:szCs w:val="20"/>
              </w:rPr>
            </w:pPr>
            <w:r w:rsidRPr="00F35719">
              <w:rPr>
                <w:rFonts w:ascii="Arial" w:hAnsi="Arial" w:cs="Arial"/>
                <w:szCs w:val="20"/>
              </w:rPr>
              <w:tab/>
              <w:t>dobierać kryteria oceny jakości wykonanych zadań</w:t>
            </w:r>
          </w:p>
          <w:p w:rsidR="00A61906" w:rsidRPr="00F35719" w:rsidRDefault="00A61906" w:rsidP="00A61906">
            <w:pPr>
              <w:pStyle w:val="Akapitzlist"/>
              <w:numPr>
                <w:ilvl w:val="0"/>
                <w:numId w:val="125"/>
              </w:numPr>
              <w:spacing w:after="0" w:line="240" w:lineRule="auto"/>
              <w:ind w:left="206" w:hanging="206"/>
              <w:rPr>
                <w:rFonts w:ascii="Arial" w:hAnsi="Arial" w:cs="Arial"/>
                <w:szCs w:val="20"/>
              </w:rPr>
            </w:pPr>
            <w:r w:rsidRPr="00F35719">
              <w:rPr>
                <w:rFonts w:ascii="Arial" w:hAnsi="Arial" w:cs="Arial"/>
                <w:szCs w:val="20"/>
              </w:rPr>
              <w:t>oceniać jakość wykonanych zadań zleconych na poszczególnych stanowiskach pracy</w:t>
            </w:r>
          </w:p>
          <w:p w:rsidR="00A61906" w:rsidRPr="00F35719" w:rsidRDefault="00A61906" w:rsidP="00A61906">
            <w:pPr>
              <w:pStyle w:val="Akapitzlist"/>
              <w:numPr>
                <w:ilvl w:val="0"/>
                <w:numId w:val="125"/>
              </w:numPr>
              <w:spacing w:after="0" w:line="240" w:lineRule="auto"/>
              <w:ind w:left="206" w:hanging="206"/>
              <w:rPr>
                <w:rFonts w:ascii="Arial" w:hAnsi="Arial" w:cs="Arial"/>
                <w:szCs w:val="20"/>
              </w:rPr>
            </w:pPr>
            <w:r w:rsidRPr="00F35719">
              <w:rPr>
                <w:rFonts w:ascii="Arial" w:hAnsi="Arial" w:cs="Arial"/>
                <w:szCs w:val="20"/>
              </w:rPr>
              <w:tab/>
              <w:t>dokonać analizy wyników przeprowadzonej kontroli poprawności wykonanej obsługi pojazdów samochodowych</w:t>
            </w:r>
          </w:p>
          <w:p w:rsidR="00A61906" w:rsidRPr="00F35719" w:rsidRDefault="00A61906" w:rsidP="00A61906">
            <w:pPr>
              <w:pStyle w:val="Akapitzlist"/>
              <w:numPr>
                <w:ilvl w:val="0"/>
                <w:numId w:val="125"/>
              </w:numPr>
              <w:spacing w:after="0" w:line="240" w:lineRule="auto"/>
              <w:ind w:left="206" w:hanging="206"/>
              <w:rPr>
                <w:rFonts w:ascii="Arial" w:hAnsi="Arial" w:cs="Arial"/>
                <w:szCs w:val="20"/>
              </w:rPr>
            </w:pPr>
            <w:r w:rsidRPr="00F35719">
              <w:rPr>
                <w:rFonts w:ascii="Arial" w:hAnsi="Arial" w:cs="Arial"/>
                <w:szCs w:val="20"/>
              </w:rPr>
              <w:t>dokonać analizy wyników przeprowadzonej kontroli poprawności wykonanej naprawy pojazdów samochodowych</w:t>
            </w:r>
          </w:p>
          <w:p w:rsidR="00A61906" w:rsidRPr="00F35719" w:rsidRDefault="00A61906" w:rsidP="00A61906">
            <w:pPr>
              <w:pStyle w:val="Akapitzlist"/>
              <w:numPr>
                <w:ilvl w:val="0"/>
                <w:numId w:val="125"/>
              </w:numPr>
              <w:spacing w:after="0" w:line="240" w:lineRule="auto"/>
              <w:ind w:left="206" w:hanging="206"/>
              <w:rPr>
                <w:rFonts w:ascii="Arial" w:hAnsi="Arial" w:cs="Arial"/>
                <w:szCs w:val="20"/>
              </w:rPr>
            </w:pPr>
            <w:r w:rsidRPr="00F35719">
              <w:rPr>
                <w:rFonts w:ascii="Arial" w:hAnsi="Arial" w:cs="Arial"/>
                <w:szCs w:val="20"/>
              </w:rPr>
              <w:t>kwalifikować maszyny i urządzenia do wycofania z eksploatacji</w:t>
            </w:r>
          </w:p>
          <w:p w:rsidR="00A61906" w:rsidRPr="00F35719" w:rsidRDefault="003732A0" w:rsidP="00A61906">
            <w:pPr>
              <w:pStyle w:val="Akapitzlist"/>
              <w:numPr>
                <w:ilvl w:val="0"/>
                <w:numId w:val="125"/>
              </w:numPr>
              <w:spacing w:after="0" w:line="240" w:lineRule="auto"/>
              <w:ind w:left="206" w:hanging="206"/>
              <w:rPr>
                <w:rFonts w:ascii="Arial" w:hAnsi="Arial" w:cs="Arial"/>
                <w:szCs w:val="20"/>
              </w:rPr>
            </w:pPr>
            <w:r>
              <w:rPr>
                <w:rFonts w:ascii="Arial" w:hAnsi="Arial" w:cs="Arial"/>
                <w:szCs w:val="20"/>
              </w:rPr>
              <w:t xml:space="preserve">sprawdzić </w:t>
            </w:r>
            <w:r w:rsidR="00A61906" w:rsidRPr="00F35719">
              <w:rPr>
                <w:rFonts w:ascii="Arial" w:hAnsi="Arial" w:cs="Arial"/>
                <w:szCs w:val="20"/>
              </w:rPr>
              <w:t xml:space="preserve"> zabezpieczenie maszyn i urządzeń stosowanych do obsługi i naprawy pojazdów samochodowych po ich wykorzystaniu przed zniszczeniem</w:t>
            </w:r>
          </w:p>
        </w:tc>
        <w:tc>
          <w:tcPr>
            <w:tcW w:w="3373" w:type="dxa"/>
          </w:tcPr>
          <w:p w:rsidR="00A61906" w:rsidRPr="00F35719" w:rsidRDefault="003732A0" w:rsidP="00A61906">
            <w:pPr>
              <w:pStyle w:val="Akapitzlist"/>
              <w:numPr>
                <w:ilvl w:val="0"/>
                <w:numId w:val="125"/>
              </w:numPr>
              <w:spacing w:after="0" w:line="240" w:lineRule="auto"/>
              <w:ind w:left="206" w:hanging="206"/>
              <w:rPr>
                <w:rFonts w:ascii="Arial" w:hAnsi="Arial" w:cs="Arial"/>
                <w:szCs w:val="20"/>
              </w:rPr>
            </w:pPr>
            <w:r>
              <w:rPr>
                <w:rFonts w:ascii="Arial" w:hAnsi="Arial" w:cs="Arial"/>
                <w:szCs w:val="20"/>
              </w:rPr>
              <w:t xml:space="preserve">sprawdzić </w:t>
            </w:r>
            <w:r w:rsidR="00A61906" w:rsidRPr="00F35719">
              <w:rPr>
                <w:rFonts w:ascii="Arial" w:hAnsi="Arial" w:cs="Arial"/>
                <w:szCs w:val="20"/>
              </w:rPr>
              <w:t xml:space="preserve"> przygotowanie maszyn i urządzeń do codziennego użytku</w:t>
            </w:r>
          </w:p>
          <w:p w:rsidR="00A61906" w:rsidRPr="00F35719" w:rsidRDefault="00A61906" w:rsidP="00A61906">
            <w:pPr>
              <w:pStyle w:val="Akapitzlist"/>
              <w:numPr>
                <w:ilvl w:val="0"/>
                <w:numId w:val="125"/>
              </w:numPr>
              <w:spacing w:after="0" w:line="240" w:lineRule="auto"/>
              <w:ind w:left="206" w:hanging="206"/>
              <w:rPr>
                <w:rFonts w:ascii="Arial" w:hAnsi="Arial" w:cs="Arial"/>
                <w:szCs w:val="20"/>
              </w:rPr>
            </w:pPr>
            <w:r w:rsidRPr="00F35719">
              <w:rPr>
                <w:rFonts w:ascii="Arial" w:hAnsi="Arial" w:cs="Arial"/>
                <w:szCs w:val="20"/>
              </w:rPr>
              <w:tab/>
              <w:t>wskazać zakres konserwacji maszyn i urządzeń wykorzystywanych do obsługi i naprawy pojazdów samochodowych zgodnie z ustalonym harmonogramem</w:t>
            </w:r>
          </w:p>
          <w:p w:rsidR="00A61906" w:rsidRPr="00F35719" w:rsidRDefault="00A61906" w:rsidP="00A61906">
            <w:pPr>
              <w:pStyle w:val="Akapitzlist"/>
              <w:spacing w:after="0" w:line="240" w:lineRule="auto"/>
              <w:ind w:left="206"/>
              <w:rPr>
                <w:rFonts w:ascii="Arial" w:hAnsi="Arial" w:cs="Arial"/>
                <w:szCs w:val="20"/>
              </w:rPr>
            </w:pPr>
          </w:p>
        </w:tc>
        <w:tc>
          <w:tcPr>
            <w:tcW w:w="1276" w:type="dxa"/>
            <w:vAlign w:val="center"/>
          </w:tcPr>
          <w:p w:rsidR="00A61906" w:rsidRPr="00F35719" w:rsidRDefault="00A61906" w:rsidP="00A61906">
            <w:pPr>
              <w:spacing w:after="0"/>
              <w:contextualSpacing/>
              <w:jc w:val="center"/>
              <w:rPr>
                <w:szCs w:val="20"/>
              </w:rPr>
            </w:pPr>
            <w:r>
              <w:rPr>
                <w:szCs w:val="20"/>
              </w:rPr>
              <w:t>Klasa IV</w:t>
            </w:r>
          </w:p>
        </w:tc>
      </w:tr>
      <w:tr w:rsidR="00A61906" w:rsidRPr="00F35719" w:rsidTr="00A61906">
        <w:tc>
          <w:tcPr>
            <w:tcW w:w="4824" w:type="dxa"/>
            <w:gridSpan w:val="2"/>
            <w:vAlign w:val="center"/>
          </w:tcPr>
          <w:p w:rsidR="00A61906" w:rsidRPr="00F35719" w:rsidRDefault="00A61906" w:rsidP="00A61906">
            <w:pPr>
              <w:spacing w:after="0"/>
              <w:contextualSpacing/>
              <w:jc w:val="center"/>
              <w:rPr>
                <w:szCs w:val="20"/>
              </w:rPr>
            </w:pPr>
            <w:r w:rsidRPr="00F35719">
              <w:rPr>
                <w:b/>
                <w:bCs/>
                <w:szCs w:val="20"/>
              </w:rPr>
              <w:t>Razem liczba godzin</w:t>
            </w:r>
          </w:p>
        </w:tc>
        <w:tc>
          <w:tcPr>
            <w:tcW w:w="1238" w:type="dxa"/>
            <w:vAlign w:val="center"/>
          </w:tcPr>
          <w:p w:rsidR="00A61906" w:rsidRPr="00F35719" w:rsidRDefault="00A61906" w:rsidP="00A61906">
            <w:pPr>
              <w:spacing w:after="0"/>
              <w:ind w:left="232" w:hanging="232"/>
              <w:contextualSpacing/>
              <w:jc w:val="center"/>
              <w:rPr>
                <w:b/>
                <w:szCs w:val="20"/>
              </w:rPr>
            </w:pPr>
          </w:p>
        </w:tc>
        <w:tc>
          <w:tcPr>
            <w:tcW w:w="3714" w:type="dxa"/>
          </w:tcPr>
          <w:p w:rsidR="00A61906" w:rsidRPr="00F35719" w:rsidRDefault="00A61906" w:rsidP="00A61906">
            <w:pPr>
              <w:pStyle w:val="Akapitzlist"/>
              <w:spacing w:after="0" w:line="240" w:lineRule="auto"/>
              <w:ind w:left="206"/>
              <w:rPr>
                <w:rFonts w:ascii="Arial" w:hAnsi="Arial" w:cs="Arial"/>
                <w:szCs w:val="20"/>
              </w:rPr>
            </w:pPr>
          </w:p>
        </w:tc>
        <w:tc>
          <w:tcPr>
            <w:tcW w:w="3373" w:type="dxa"/>
          </w:tcPr>
          <w:p w:rsidR="00A61906" w:rsidRPr="00F35719" w:rsidRDefault="00A61906" w:rsidP="00A61906">
            <w:pPr>
              <w:spacing w:after="0" w:line="240" w:lineRule="auto"/>
              <w:ind w:left="360"/>
              <w:rPr>
                <w:szCs w:val="20"/>
              </w:rPr>
            </w:pPr>
          </w:p>
        </w:tc>
        <w:tc>
          <w:tcPr>
            <w:tcW w:w="1276" w:type="dxa"/>
            <w:vAlign w:val="center"/>
          </w:tcPr>
          <w:p w:rsidR="00A61906" w:rsidRPr="00F35719" w:rsidRDefault="00A61906" w:rsidP="00A61906">
            <w:pPr>
              <w:spacing w:after="0"/>
              <w:contextualSpacing/>
              <w:jc w:val="center"/>
              <w:rPr>
                <w:szCs w:val="20"/>
              </w:rPr>
            </w:pPr>
          </w:p>
        </w:tc>
      </w:tr>
    </w:tbl>
    <w:p w:rsidR="00A61906" w:rsidRPr="00F35719" w:rsidRDefault="00A61906" w:rsidP="00A61906">
      <w:pPr>
        <w:spacing w:after="0"/>
        <w:contextualSpacing/>
        <w:jc w:val="both"/>
        <w:rPr>
          <w:b/>
          <w:szCs w:val="20"/>
        </w:rPr>
      </w:pPr>
    </w:p>
    <w:p w:rsidR="00A61906" w:rsidRPr="00F35719" w:rsidRDefault="00A61906" w:rsidP="00A61906">
      <w:pPr>
        <w:spacing w:after="0"/>
        <w:contextualSpacing/>
        <w:jc w:val="both"/>
        <w:rPr>
          <w:szCs w:val="20"/>
        </w:rPr>
      </w:pPr>
      <w:r w:rsidRPr="00F35719">
        <w:rPr>
          <w:b/>
          <w:szCs w:val="20"/>
        </w:rPr>
        <w:t>PROCEDURY OSIĄGANIA CELÓW KSZTAŁCENIA PRZEDMIOTU</w:t>
      </w:r>
      <w:r>
        <w:rPr>
          <w:b/>
          <w:szCs w:val="20"/>
        </w:rPr>
        <w:t>-PRAKTYKA ZAWODOWA</w:t>
      </w:r>
    </w:p>
    <w:p w:rsidR="00A61906" w:rsidRPr="00F35719" w:rsidRDefault="00A61906" w:rsidP="00A61906">
      <w:pPr>
        <w:spacing w:after="0"/>
        <w:contextualSpacing/>
        <w:jc w:val="both"/>
        <w:rPr>
          <w:szCs w:val="20"/>
        </w:rPr>
      </w:pPr>
      <w:r w:rsidRPr="00F35719">
        <w:rPr>
          <w:szCs w:val="20"/>
        </w:rPr>
        <w:t>Przygotowanie do wykonywania zadań zawodowych technika  pojazdów samochodowych wymaga od uczącego się:</w:t>
      </w:r>
    </w:p>
    <w:p w:rsidR="00A61906" w:rsidRPr="00F35719" w:rsidRDefault="00A61906" w:rsidP="00A61906">
      <w:pPr>
        <w:pStyle w:val="Akapitzlist"/>
        <w:numPr>
          <w:ilvl w:val="0"/>
          <w:numId w:val="61"/>
        </w:numPr>
        <w:pBdr>
          <w:top w:val="nil"/>
          <w:left w:val="nil"/>
          <w:bottom w:val="nil"/>
          <w:right w:val="nil"/>
          <w:between w:val="nil"/>
        </w:pBdr>
        <w:spacing w:after="0"/>
        <w:ind w:left="709" w:hanging="283"/>
        <w:jc w:val="both"/>
        <w:rPr>
          <w:rFonts w:ascii="Arial" w:hAnsi="Arial" w:cs="Arial"/>
          <w:szCs w:val="20"/>
        </w:rPr>
      </w:pPr>
      <w:r w:rsidRPr="00F35719">
        <w:rPr>
          <w:rFonts w:ascii="Arial" w:hAnsi="Arial" w:cs="Arial"/>
          <w:szCs w:val="20"/>
        </w:rPr>
        <w:t>opanowania wiedzy w zakresie organizowania i nadzorowania obsługi pojazdów  samochodowych w serwisie pojazdów samochodowych,</w:t>
      </w:r>
    </w:p>
    <w:p w:rsidR="00A61906" w:rsidRPr="00F35719" w:rsidRDefault="00A61906" w:rsidP="00A61906">
      <w:pPr>
        <w:pStyle w:val="Akapitzlist"/>
        <w:numPr>
          <w:ilvl w:val="0"/>
          <w:numId w:val="61"/>
        </w:numPr>
        <w:pBdr>
          <w:top w:val="nil"/>
          <w:left w:val="nil"/>
          <w:bottom w:val="nil"/>
          <w:right w:val="nil"/>
          <w:between w:val="nil"/>
        </w:pBdr>
        <w:spacing w:after="0"/>
        <w:ind w:left="709" w:hanging="283"/>
        <w:jc w:val="both"/>
        <w:rPr>
          <w:rFonts w:ascii="Arial" w:hAnsi="Arial" w:cs="Arial"/>
          <w:szCs w:val="20"/>
        </w:rPr>
      </w:pPr>
      <w:r w:rsidRPr="00F35719">
        <w:rPr>
          <w:rFonts w:ascii="Arial" w:hAnsi="Arial" w:cs="Arial"/>
          <w:szCs w:val="20"/>
        </w:rPr>
        <w:t>przygotowanie do efektywnego wykorzystania uzyskanej wiedzy w praktyce,</w:t>
      </w:r>
    </w:p>
    <w:p w:rsidR="00A61906" w:rsidRPr="00F35719" w:rsidRDefault="00A61906" w:rsidP="00A61906">
      <w:pPr>
        <w:pStyle w:val="Akapitzlist"/>
        <w:numPr>
          <w:ilvl w:val="0"/>
          <w:numId w:val="61"/>
        </w:numPr>
        <w:pBdr>
          <w:top w:val="nil"/>
          <w:left w:val="nil"/>
          <w:bottom w:val="nil"/>
          <w:right w:val="nil"/>
          <w:between w:val="nil"/>
        </w:pBdr>
        <w:spacing w:after="0"/>
        <w:ind w:left="709" w:hanging="283"/>
        <w:jc w:val="both"/>
        <w:rPr>
          <w:rFonts w:ascii="Arial" w:hAnsi="Arial" w:cs="Arial"/>
          <w:szCs w:val="20"/>
        </w:rPr>
      </w:pPr>
      <w:r w:rsidRPr="00F35719">
        <w:rPr>
          <w:rFonts w:ascii="Arial" w:hAnsi="Arial" w:cs="Arial"/>
          <w:szCs w:val="20"/>
        </w:rPr>
        <w:t>kształtowanie motywacji wewnętrznej.</w:t>
      </w:r>
    </w:p>
    <w:p w:rsidR="00A61906" w:rsidRPr="00F35719" w:rsidRDefault="00A61906" w:rsidP="00A61906">
      <w:pPr>
        <w:pStyle w:val="Akapitzlist"/>
        <w:numPr>
          <w:ilvl w:val="0"/>
          <w:numId w:val="61"/>
        </w:numPr>
        <w:pBdr>
          <w:top w:val="nil"/>
          <w:left w:val="nil"/>
          <w:bottom w:val="nil"/>
          <w:right w:val="nil"/>
          <w:between w:val="nil"/>
        </w:pBdr>
        <w:spacing w:after="0"/>
        <w:ind w:left="709" w:hanging="283"/>
        <w:jc w:val="both"/>
        <w:rPr>
          <w:rFonts w:ascii="Arial" w:hAnsi="Arial" w:cs="Arial"/>
          <w:szCs w:val="20"/>
        </w:rPr>
      </w:pPr>
      <w:r w:rsidRPr="00F35719">
        <w:rPr>
          <w:rFonts w:ascii="Arial" w:hAnsi="Arial" w:cs="Arial"/>
          <w:szCs w:val="20"/>
        </w:rPr>
        <w:t>odkrywania predyspozycji zawodowych.</w:t>
      </w:r>
    </w:p>
    <w:p w:rsidR="00A61906" w:rsidRPr="00F35719" w:rsidRDefault="00A61906" w:rsidP="00A61906">
      <w:pPr>
        <w:pStyle w:val="NormalnyWeb"/>
        <w:shd w:val="clear" w:color="auto" w:fill="FFFFFF"/>
        <w:spacing w:before="0" w:beforeAutospacing="0" w:after="120" w:afterAutospacing="0" w:line="276" w:lineRule="auto"/>
        <w:jc w:val="both"/>
        <w:rPr>
          <w:rFonts w:ascii="Arial" w:hAnsi="Arial"/>
          <w:sz w:val="20"/>
          <w:szCs w:val="20"/>
        </w:rPr>
      </w:pPr>
      <w:r w:rsidRPr="00F35719">
        <w:rPr>
          <w:rFonts w:ascii="Arial" w:hAnsi="Arial"/>
          <w:sz w:val="20"/>
          <w:szCs w:val="20"/>
        </w:rPr>
        <w:t>W przedmiocie Diagnozowanie pojazdów samochodowych stosowane metody powinny zapewnić osiąganie celów zaplanowanych w procesie edukacji oraz przygotowanie uczniów do pracy w zawodzie technik  pojazdów samochodowych.</w:t>
      </w:r>
    </w:p>
    <w:p w:rsidR="00A61906" w:rsidRPr="00F35719" w:rsidRDefault="00A61906" w:rsidP="00A61906">
      <w:pPr>
        <w:spacing w:after="0"/>
        <w:contextualSpacing/>
        <w:rPr>
          <w:bCs/>
          <w:szCs w:val="20"/>
        </w:rPr>
      </w:pPr>
      <w:r w:rsidRPr="00F35719">
        <w:rPr>
          <w:bCs/>
          <w:szCs w:val="20"/>
        </w:rPr>
        <w:t>Proponowane metody:</w:t>
      </w:r>
    </w:p>
    <w:p w:rsidR="00A61906" w:rsidRPr="00F35719" w:rsidRDefault="00A61906" w:rsidP="00A61906">
      <w:pPr>
        <w:pStyle w:val="Akapitzlist"/>
        <w:numPr>
          <w:ilvl w:val="0"/>
          <w:numId w:val="53"/>
        </w:numPr>
        <w:pBdr>
          <w:top w:val="nil"/>
          <w:left w:val="nil"/>
          <w:bottom w:val="nil"/>
          <w:right w:val="nil"/>
          <w:between w:val="nil"/>
        </w:pBdr>
        <w:spacing w:after="0"/>
        <w:ind w:left="709" w:hanging="283"/>
        <w:rPr>
          <w:rFonts w:ascii="Arial" w:hAnsi="Arial" w:cs="Arial"/>
          <w:szCs w:val="20"/>
        </w:rPr>
      </w:pPr>
      <w:r w:rsidRPr="00F35719">
        <w:rPr>
          <w:rFonts w:ascii="Arial" w:hAnsi="Arial" w:cs="Arial"/>
          <w:szCs w:val="20"/>
        </w:rPr>
        <w:t xml:space="preserve">ćwiczenia </w:t>
      </w:r>
    </w:p>
    <w:p w:rsidR="00A61906" w:rsidRPr="00F35719" w:rsidRDefault="00A61906" w:rsidP="00A61906">
      <w:pPr>
        <w:pStyle w:val="Akapitzlist"/>
        <w:numPr>
          <w:ilvl w:val="0"/>
          <w:numId w:val="53"/>
        </w:numPr>
        <w:pBdr>
          <w:top w:val="nil"/>
          <w:left w:val="nil"/>
          <w:bottom w:val="nil"/>
          <w:right w:val="nil"/>
          <w:between w:val="nil"/>
        </w:pBdr>
        <w:spacing w:after="0"/>
        <w:ind w:left="709" w:hanging="283"/>
        <w:rPr>
          <w:rFonts w:ascii="Arial" w:hAnsi="Arial" w:cs="Arial"/>
          <w:szCs w:val="20"/>
        </w:rPr>
      </w:pPr>
      <w:r w:rsidRPr="00F35719">
        <w:rPr>
          <w:rFonts w:ascii="Arial" w:hAnsi="Arial" w:cs="Arial"/>
          <w:szCs w:val="20"/>
        </w:rPr>
        <w:t>metoda przypadków,</w:t>
      </w:r>
    </w:p>
    <w:p w:rsidR="00A61906" w:rsidRPr="00F35719" w:rsidRDefault="00A61906" w:rsidP="00A61906">
      <w:pPr>
        <w:pStyle w:val="Akapitzlist"/>
        <w:numPr>
          <w:ilvl w:val="0"/>
          <w:numId w:val="53"/>
        </w:numPr>
        <w:pBdr>
          <w:top w:val="nil"/>
          <w:left w:val="nil"/>
          <w:bottom w:val="nil"/>
          <w:right w:val="nil"/>
          <w:between w:val="nil"/>
        </w:pBdr>
        <w:spacing w:after="0"/>
        <w:ind w:left="709" w:hanging="283"/>
        <w:rPr>
          <w:rFonts w:ascii="Arial" w:hAnsi="Arial" w:cs="Arial"/>
          <w:szCs w:val="20"/>
        </w:rPr>
      </w:pPr>
      <w:r w:rsidRPr="00F35719">
        <w:rPr>
          <w:rFonts w:ascii="Arial" w:hAnsi="Arial" w:cs="Arial"/>
          <w:szCs w:val="20"/>
        </w:rPr>
        <w:t>metoda tekstu przewodniego,</w:t>
      </w:r>
    </w:p>
    <w:p w:rsidR="00A61906" w:rsidRPr="00F35719" w:rsidRDefault="00A61906" w:rsidP="00A61906">
      <w:pPr>
        <w:pStyle w:val="Akapitzlist"/>
        <w:numPr>
          <w:ilvl w:val="0"/>
          <w:numId w:val="53"/>
        </w:numPr>
        <w:pBdr>
          <w:top w:val="nil"/>
          <w:left w:val="nil"/>
          <w:bottom w:val="nil"/>
          <w:right w:val="nil"/>
          <w:between w:val="nil"/>
        </w:pBdr>
        <w:spacing w:after="0"/>
        <w:ind w:left="709" w:hanging="283"/>
        <w:rPr>
          <w:rFonts w:ascii="Arial" w:hAnsi="Arial" w:cs="Arial"/>
          <w:szCs w:val="20"/>
        </w:rPr>
      </w:pPr>
      <w:r w:rsidRPr="00F35719">
        <w:rPr>
          <w:rFonts w:ascii="Arial" w:hAnsi="Arial" w:cs="Arial"/>
          <w:szCs w:val="20"/>
        </w:rPr>
        <w:t>metoda projektu edukacyjnego,</w:t>
      </w:r>
    </w:p>
    <w:p w:rsidR="00A61906" w:rsidRPr="00F35719" w:rsidRDefault="00A61906" w:rsidP="00A61906">
      <w:pPr>
        <w:pStyle w:val="Akapitzlist"/>
        <w:numPr>
          <w:ilvl w:val="0"/>
          <w:numId w:val="53"/>
        </w:numPr>
        <w:pBdr>
          <w:top w:val="nil"/>
          <w:left w:val="nil"/>
          <w:bottom w:val="nil"/>
          <w:right w:val="nil"/>
          <w:between w:val="nil"/>
        </w:pBdr>
        <w:spacing w:after="0"/>
        <w:ind w:left="709" w:hanging="283"/>
        <w:rPr>
          <w:rFonts w:ascii="Arial" w:hAnsi="Arial" w:cs="Arial"/>
          <w:szCs w:val="20"/>
        </w:rPr>
      </w:pPr>
      <w:r w:rsidRPr="00F35719">
        <w:rPr>
          <w:rFonts w:ascii="Arial" w:hAnsi="Arial" w:cs="Arial"/>
          <w:szCs w:val="20"/>
        </w:rPr>
        <w:t>próba pracy.</w:t>
      </w:r>
    </w:p>
    <w:p w:rsidR="00A61906" w:rsidRPr="00F35719" w:rsidRDefault="00A61906" w:rsidP="00A61906">
      <w:pPr>
        <w:spacing w:after="0"/>
        <w:contextualSpacing/>
        <w:rPr>
          <w:bCs/>
          <w:szCs w:val="20"/>
        </w:rPr>
      </w:pPr>
      <w:r w:rsidRPr="00F35719">
        <w:rPr>
          <w:bCs/>
          <w:szCs w:val="20"/>
        </w:rPr>
        <w:t>Polecane środki dydaktyczne:</w:t>
      </w:r>
    </w:p>
    <w:p w:rsidR="00A61906" w:rsidRPr="00F35719" w:rsidRDefault="00A61906" w:rsidP="00A61906">
      <w:pPr>
        <w:pStyle w:val="Akapitzlist"/>
        <w:numPr>
          <w:ilvl w:val="0"/>
          <w:numId w:val="55"/>
        </w:numPr>
        <w:pBdr>
          <w:top w:val="nil"/>
          <w:left w:val="nil"/>
          <w:bottom w:val="nil"/>
          <w:right w:val="nil"/>
          <w:between w:val="nil"/>
        </w:pBdr>
        <w:spacing w:after="0"/>
        <w:jc w:val="both"/>
        <w:rPr>
          <w:rFonts w:ascii="Arial" w:hAnsi="Arial" w:cs="Arial"/>
          <w:szCs w:val="20"/>
        </w:rPr>
      </w:pPr>
      <w:r w:rsidRPr="00F35719">
        <w:rPr>
          <w:rFonts w:ascii="Arial" w:hAnsi="Arial" w:cs="Arial"/>
          <w:szCs w:val="20"/>
        </w:rPr>
        <w:t xml:space="preserve">zestawy ćwiczeń, instrukcje do ćwiczeń, pakiety edukacyjne dla uczniów, teksty przewodnie, karty pracy dla uczniów, czasopisma branżowe, katalogi pojazdów samochodowych, filmy i prezentacje multimedialne związane z  organizowaniem i nadzorowaniem obsługi pojazdów  samochodowych </w:t>
      </w:r>
      <w:r w:rsidRPr="00F35719">
        <w:rPr>
          <w:rFonts w:ascii="Arial" w:hAnsi="Arial" w:cs="Arial"/>
          <w:szCs w:val="20"/>
        </w:rPr>
        <w:br/>
        <w:t>w serwisie pojazdów samochodowych,</w:t>
      </w:r>
    </w:p>
    <w:p w:rsidR="00A61906" w:rsidRPr="00F35719" w:rsidRDefault="00A61906" w:rsidP="00A61906">
      <w:pPr>
        <w:pStyle w:val="Akapitzlist"/>
        <w:numPr>
          <w:ilvl w:val="0"/>
          <w:numId w:val="55"/>
        </w:numPr>
        <w:pBdr>
          <w:top w:val="nil"/>
          <w:left w:val="nil"/>
          <w:bottom w:val="nil"/>
          <w:right w:val="nil"/>
          <w:between w:val="nil"/>
        </w:pBdr>
        <w:spacing w:after="0"/>
        <w:jc w:val="both"/>
        <w:rPr>
          <w:rFonts w:ascii="Arial" w:hAnsi="Arial" w:cs="Arial"/>
          <w:szCs w:val="20"/>
        </w:rPr>
      </w:pPr>
      <w:r w:rsidRPr="00F35719">
        <w:rPr>
          <w:rFonts w:ascii="Arial" w:hAnsi="Arial" w:cs="Arial"/>
          <w:szCs w:val="20"/>
        </w:rPr>
        <w:t>stanowiska komputerowe z dostępem do Internetu,</w:t>
      </w:r>
    </w:p>
    <w:p w:rsidR="00A61906" w:rsidRPr="00F35719" w:rsidRDefault="00A61906" w:rsidP="00A61906">
      <w:pPr>
        <w:pStyle w:val="Akapitzlist"/>
        <w:numPr>
          <w:ilvl w:val="0"/>
          <w:numId w:val="55"/>
        </w:numPr>
        <w:pBdr>
          <w:top w:val="nil"/>
          <w:left w:val="nil"/>
          <w:bottom w:val="nil"/>
          <w:right w:val="nil"/>
          <w:between w:val="nil"/>
        </w:pBdr>
        <w:spacing w:after="120"/>
        <w:ind w:left="714" w:hanging="357"/>
        <w:contextualSpacing w:val="0"/>
        <w:jc w:val="both"/>
        <w:rPr>
          <w:rFonts w:ascii="Arial" w:hAnsi="Arial" w:cs="Arial"/>
          <w:szCs w:val="20"/>
        </w:rPr>
      </w:pPr>
      <w:r w:rsidRPr="00F35719">
        <w:rPr>
          <w:rFonts w:ascii="Arial" w:hAnsi="Arial" w:cs="Arial"/>
          <w:szCs w:val="20"/>
        </w:rPr>
        <w:t>wyposażenie odpowiednie do realizacji założonych efektów kształcenia.</w:t>
      </w:r>
    </w:p>
    <w:p w:rsidR="00A61906" w:rsidRPr="00F35719" w:rsidRDefault="00A61906" w:rsidP="00A61906">
      <w:pPr>
        <w:spacing w:after="0"/>
        <w:contextualSpacing/>
        <w:rPr>
          <w:szCs w:val="20"/>
        </w:rPr>
      </w:pPr>
      <w:r w:rsidRPr="00F35719">
        <w:rPr>
          <w:szCs w:val="20"/>
        </w:rPr>
        <w:t>Efektywność procesu kształcenia jest zależna między innymi od:</w:t>
      </w:r>
    </w:p>
    <w:p w:rsidR="00A61906" w:rsidRPr="00F35719" w:rsidRDefault="00A61906" w:rsidP="00A61906">
      <w:pPr>
        <w:pStyle w:val="Akapitzlist"/>
        <w:numPr>
          <w:ilvl w:val="0"/>
          <w:numId w:val="54"/>
        </w:numPr>
        <w:pBdr>
          <w:top w:val="nil"/>
          <w:left w:val="nil"/>
          <w:bottom w:val="nil"/>
          <w:right w:val="nil"/>
          <w:between w:val="nil"/>
        </w:pBdr>
        <w:spacing w:after="0"/>
        <w:rPr>
          <w:rFonts w:ascii="Arial" w:hAnsi="Arial" w:cs="Arial"/>
          <w:szCs w:val="20"/>
        </w:rPr>
      </w:pPr>
      <w:r w:rsidRPr="00F35719">
        <w:rPr>
          <w:rFonts w:ascii="Arial" w:hAnsi="Arial" w:cs="Arial"/>
          <w:szCs w:val="20"/>
        </w:rPr>
        <w:t>stosowanych przez nauczyciela metod pracy i środków dydaktycznych,</w:t>
      </w:r>
    </w:p>
    <w:p w:rsidR="00A61906" w:rsidRPr="00F35719" w:rsidRDefault="00A61906" w:rsidP="00A61906">
      <w:pPr>
        <w:pStyle w:val="Akapitzlist"/>
        <w:numPr>
          <w:ilvl w:val="0"/>
          <w:numId w:val="54"/>
        </w:numPr>
        <w:pBdr>
          <w:top w:val="nil"/>
          <w:left w:val="nil"/>
          <w:bottom w:val="nil"/>
          <w:right w:val="nil"/>
          <w:between w:val="nil"/>
        </w:pBdr>
        <w:spacing w:after="0"/>
        <w:rPr>
          <w:rFonts w:ascii="Arial" w:hAnsi="Arial" w:cs="Arial"/>
          <w:szCs w:val="20"/>
        </w:rPr>
      </w:pPr>
      <w:r w:rsidRPr="00F35719">
        <w:rPr>
          <w:rFonts w:ascii="Arial" w:hAnsi="Arial" w:cs="Arial"/>
          <w:szCs w:val="20"/>
        </w:rPr>
        <w:t>zaangażowania i motywacji wewnętrznej uczniów,</w:t>
      </w:r>
    </w:p>
    <w:p w:rsidR="00A61906" w:rsidRPr="00F35719" w:rsidRDefault="00A61906" w:rsidP="00A61906">
      <w:pPr>
        <w:pStyle w:val="Akapitzlist"/>
        <w:numPr>
          <w:ilvl w:val="0"/>
          <w:numId w:val="54"/>
        </w:numPr>
        <w:pBdr>
          <w:top w:val="nil"/>
          <w:left w:val="nil"/>
          <w:bottom w:val="nil"/>
          <w:right w:val="nil"/>
          <w:between w:val="nil"/>
        </w:pBdr>
        <w:spacing w:after="0"/>
        <w:ind w:left="714" w:hanging="357"/>
        <w:rPr>
          <w:rFonts w:ascii="Arial" w:hAnsi="Arial" w:cs="Arial"/>
          <w:szCs w:val="20"/>
        </w:rPr>
      </w:pPr>
      <w:r w:rsidRPr="00F35719">
        <w:rPr>
          <w:rFonts w:ascii="Arial" w:hAnsi="Arial" w:cs="Arial"/>
          <w:szCs w:val="20"/>
        </w:rPr>
        <w:t>warunków techniczno-dydaktycznych prowadzenia procesu nauczania.</w:t>
      </w:r>
    </w:p>
    <w:p w:rsidR="00A61906" w:rsidRPr="00F35719" w:rsidRDefault="00A61906" w:rsidP="00A61906">
      <w:pPr>
        <w:spacing w:after="0"/>
        <w:contextualSpacing/>
        <w:jc w:val="both"/>
        <w:rPr>
          <w:b/>
          <w:szCs w:val="20"/>
        </w:rPr>
      </w:pPr>
    </w:p>
    <w:p w:rsidR="00A61906" w:rsidRPr="00F35719" w:rsidRDefault="00A61906" w:rsidP="00A61906">
      <w:pPr>
        <w:spacing w:after="0"/>
        <w:contextualSpacing/>
        <w:jc w:val="both"/>
        <w:rPr>
          <w:b/>
          <w:szCs w:val="20"/>
        </w:rPr>
      </w:pPr>
      <w:r w:rsidRPr="00F35719">
        <w:rPr>
          <w:b/>
          <w:szCs w:val="20"/>
        </w:rPr>
        <w:t>PROPONOWANE METODY SPRAWDZANIA OSIĄGNIĘĆ EDUKACYJNYCH UCZNIA</w:t>
      </w:r>
    </w:p>
    <w:p w:rsidR="00A61906" w:rsidRPr="00F35719" w:rsidRDefault="00A61906" w:rsidP="00A61906">
      <w:pPr>
        <w:spacing w:after="0"/>
        <w:contextualSpacing/>
        <w:jc w:val="both"/>
        <w:rPr>
          <w:bCs/>
          <w:szCs w:val="20"/>
        </w:rPr>
      </w:pPr>
      <w:r w:rsidRPr="00F35719">
        <w:rPr>
          <w:bCs/>
          <w:szCs w:val="20"/>
        </w:rPr>
        <w:t>W celu sprawdzenia osiągnięć edukacyjnych ucznia proponuje się zastosować:</w:t>
      </w:r>
    </w:p>
    <w:p w:rsidR="00A61906" w:rsidRPr="00F35719" w:rsidRDefault="00A61906" w:rsidP="00A61906">
      <w:pPr>
        <w:pStyle w:val="Akapitzlist"/>
        <w:numPr>
          <w:ilvl w:val="0"/>
          <w:numId w:val="54"/>
        </w:numPr>
        <w:pBdr>
          <w:top w:val="nil"/>
          <w:left w:val="nil"/>
          <w:bottom w:val="nil"/>
          <w:right w:val="nil"/>
          <w:between w:val="nil"/>
        </w:pBdr>
        <w:spacing w:after="0"/>
        <w:rPr>
          <w:rFonts w:ascii="Arial" w:hAnsi="Arial" w:cs="Arial"/>
          <w:b/>
          <w:szCs w:val="20"/>
        </w:rPr>
      </w:pPr>
      <w:r w:rsidRPr="00F35719">
        <w:rPr>
          <w:rFonts w:ascii="Arial" w:hAnsi="Arial" w:cs="Arial"/>
          <w:szCs w:val="20"/>
        </w:rPr>
        <w:t>karty</w:t>
      </w:r>
      <w:r w:rsidRPr="00F35719">
        <w:rPr>
          <w:rFonts w:ascii="Arial" w:hAnsi="Arial" w:cs="Arial"/>
          <w:bCs/>
          <w:szCs w:val="20"/>
        </w:rPr>
        <w:t xml:space="preserve"> obserwacji w trakcie wykonywanych ćwiczeń praktycznych, w ocenie należy uwzględnić następujące kryteria merytoryczne oraz ogólne: dokładność wykonanych czynności, samoocenę, czas wykonania zadania,</w:t>
      </w:r>
    </w:p>
    <w:p w:rsidR="00A61906" w:rsidRPr="00F35719" w:rsidRDefault="00A61906" w:rsidP="00A61906">
      <w:pPr>
        <w:pStyle w:val="Akapitzlist"/>
        <w:numPr>
          <w:ilvl w:val="0"/>
          <w:numId w:val="54"/>
        </w:numPr>
        <w:pBdr>
          <w:top w:val="nil"/>
          <w:left w:val="nil"/>
          <w:bottom w:val="nil"/>
          <w:right w:val="nil"/>
          <w:between w:val="nil"/>
        </w:pBdr>
        <w:spacing w:after="120"/>
        <w:ind w:left="714" w:hanging="357"/>
        <w:contextualSpacing w:val="0"/>
        <w:rPr>
          <w:rFonts w:ascii="Arial" w:hAnsi="Arial" w:cs="Arial"/>
          <w:szCs w:val="20"/>
        </w:rPr>
      </w:pPr>
      <w:r w:rsidRPr="00F35719">
        <w:rPr>
          <w:rFonts w:ascii="Arial" w:hAnsi="Arial" w:cs="Arial"/>
          <w:szCs w:val="20"/>
        </w:rPr>
        <w:t>test praktyczny z kryteriami oceny określonymi w karcie obserwacji.</w:t>
      </w:r>
    </w:p>
    <w:p w:rsidR="00A61906" w:rsidRPr="00F35719" w:rsidRDefault="00A61906" w:rsidP="00A61906">
      <w:pPr>
        <w:spacing w:after="0"/>
        <w:contextualSpacing/>
        <w:rPr>
          <w:b/>
          <w:szCs w:val="20"/>
        </w:rPr>
      </w:pPr>
      <w:r w:rsidRPr="00F35719">
        <w:rPr>
          <w:b/>
          <w:szCs w:val="20"/>
        </w:rPr>
        <w:t>PROPONOWANE METODY EWALUACJI PRZEDMIOTU</w:t>
      </w:r>
    </w:p>
    <w:p w:rsidR="00A61906" w:rsidRPr="00F35719" w:rsidRDefault="00A61906" w:rsidP="00A61906">
      <w:pPr>
        <w:spacing w:after="0"/>
        <w:contextualSpacing/>
        <w:jc w:val="both"/>
        <w:rPr>
          <w:bCs/>
          <w:szCs w:val="20"/>
        </w:rPr>
      </w:pPr>
      <w:r w:rsidRPr="00F35719">
        <w:rPr>
          <w:bCs/>
          <w:szCs w:val="20"/>
        </w:rPr>
        <w:t>Ewaluacja ma na celu doskonalenie stosowanych metod w celu osiągania założonych celów edukacyjnych.</w:t>
      </w:r>
    </w:p>
    <w:p w:rsidR="00A61906" w:rsidRPr="00F35719" w:rsidRDefault="00A61906" w:rsidP="00A61906">
      <w:pPr>
        <w:spacing w:after="0"/>
        <w:contextualSpacing/>
        <w:jc w:val="both"/>
        <w:rPr>
          <w:bCs/>
          <w:szCs w:val="20"/>
        </w:rPr>
      </w:pPr>
      <w:r w:rsidRPr="00F35719">
        <w:rPr>
          <w:bCs/>
          <w:szCs w:val="20"/>
        </w:rPr>
        <w:t>Do pozyskania danych od uczniów należy zastosować testy oraz kwestionariusze ankietowe, np.:</w:t>
      </w:r>
    </w:p>
    <w:p w:rsidR="00A61906" w:rsidRPr="00F35719" w:rsidRDefault="00A61906" w:rsidP="00A61906">
      <w:pPr>
        <w:pStyle w:val="Akapitzlist"/>
        <w:numPr>
          <w:ilvl w:val="0"/>
          <w:numId w:val="54"/>
        </w:numPr>
        <w:pBdr>
          <w:top w:val="nil"/>
          <w:left w:val="nil"/>
          <w:bottom w:val="nil"/>
          <w:right w:val="nil"/>
          <w:between w:val="nil"/>
        </w:pBdr>
        <w:spacing w:after="0"/>
        <w:jc w:val="both"/>
        <w:rPr>
          <w:rFonts w:ascii="Arial" w:hAnsi="Arial" w:cs="Arial"/>
          <w:bCs/>
          <w:szCs w:val="20"/>
        </w:rPr>
      </w:pPr>
      <w:r w:rsidRPr="00F35719">
        <w:rPr>
          <w:rFonts w:ascii="Arial" w:hAnsi="Arial" w:cs="Arial"/>
          <w:szCs w:val="20"/>
        </w:rPr>
        <w:t>test praktyczny dla uczniów,</w:t>
      </w:r>
    </w:p>
    <w:p w:rsidR="00A61906" w:rsidRPr="00F35719" w:rsidRDefault="00A61906" w:rsidP="00A61906">
      <w:pPr>
        <w:pStyle w:val="Akapitzlist"/>
        <w:numPr>
          <w:ilvl w:val="0"/>
          <w:numId w:val="54"/>
        </w:numPr>
        <w:pBdr>
          <w:top w:val="nil"/>
          <w:left w:val="nil"/>
          <w:bottom w:val="nil"/>
          <w:right w:val="nil"/>
          <w:between w:val="nil"/>
        </w:pBdr>
        <w:spacing w:after="0"/>
        <w:jc w:val="both"/>
        <w:rPr>
          <w:rFonts w:ascii="Arial" w:hAnsi="Arial" w:cs="Arial"/>
          <w:szCs w:val="20"/>
        </w:rPr>
      </w:pPr>
      <w:r w:rsidRPr="00F35719">
        <w:rPr>
          <w:rFonts w:ascii="Arial" w:hAnsi="Arial" w:cs="Arial"/>
          <w:szCs w:val="20"/>
        </w:rPr>
        <w:t>test pisemny dla uczniów,</w:t>
      </w:r>
    </w:p>
    <w:p w:rsidR="00A61906" w:rsidRPr="00F35719" w:rsidRDefault="00A61906" w:rsidP="00A61906">
      <w:pPr>
        <w:pStyle w:val="Akapitzlist"/>
        <w:numPr>
          <w:ilvl w:val="0"/>
          <w:numId w:val="54"/>
        </w:numPr>
        <w:pBdr>
          <w:top w:val="nil"/>
          <w:left w:val="nil"/>
          <w:bottom w:val="nil"/>
          <w:right w:val="nil"/>
          <w:between w:val="nil"/>
        </w:pBdr>
        <w:spacing w:after="0"/>
        <w:jc w:val="both"/>
        <w:rPr>
          <w:rFonts w:ascii="Arial" w:hAnsi="Arial" w:cs="Arial"/>
          <w:bCs/>
          <w:szCs w:val="20"/>
        </w:rPr>
      </w:pPr>
      <w:r w:rsidRPr="00F35719">
        <w:rPr>
          <w:rFonts w:ascii="Arial" w:hAnsi="Arial" w:cs="Arial"/>
          <w:szCs w:val="20"/>
        </w:rPr>
        <w:t>kwestionariusz</w:t>
      </w:r>
      <w:r w:rsidRPr="00F35719">
        <w:rPr>
          <w:rFonts w:ascii="Arial" w:hAnsi="Arial" w:cs="Arial"/>
          <w:bCs/>
          <w:szCs w:val="20"/>
        </w:rPr>
        <w:t xml:space="preserve"> ankietowy skierowany do uczniów (mający na celu doskonalenie procesu kształcenia i osiągania celów zawartych w programie).</w:t>
      </w:r>
    </w:p>
    <w:p w:rsidR="00A61906" w:rsidRPr="00F35719" w:rsidRDefault="00A61906" w:rsidP="00A61906">
      <w:pPr>
        <w:jc w:val="both"/>
        <w:rPr>
          <w:b/>
          <w:szCs w:val="20"/>
        </w:rPr>
      </w:pPr>
      <w:r w:rsidRPr="00F35719">
        <w:rPr>
          <w:szCs w:val="20"/>
        </w:rPr>
        <w:t xml:space="preserve">W ocenie rezultatów procesu dydaktycznego należy zastosować metody ilościowe – ilu uczniów uzyska wyniki testu pisemnego powyżej 50% oraz ilu uczniów uzyska wynik testu praktycznego powyżej 75%. Metody jakościowe pozwolą zbadać osiąganie kwalifikacji przez uczących się w zawodzie oraz ocenę stopnia korelacji celów i treści programu nauczania. </w:t>
      </w:r>
    </w:p>
    <w:p w:rsidR="00281B5F" w:rsidRDefault="00281B5F">
      <w:pPr>
        <w:rPr>
          <w:b/>
          <w:bCs/>
          <w:sz w:val="22"/>
        </w:rPr>
      </w:pPr>
      <w:r>
        <w:rPr>
          <w:b/>
          <w:bCs/>
          <w:sz w:val="22"/>
        </w:rPr>
        <w:br w:type="page"/>
      </w:r>
    </w:p>
    <w:p w:rsidR="00A61906" w:rsidRPr="00A61906" w:rsidRDefault="00A61906" w:rsidP="00A61906">
      <w:pPr>
        <w:rPr>
          <w:b/>
          <w:bCs/>
          <w:sz w:val="22"/>
        </w:rPr>
      </w:pPr>
      <w:r w:rsidRPr="00A61906">
        <w:rPr>
          <w:b/>
          <w:bCs/>
          <w:sz w:val="22"/>
        </w:rPr>
        <w:t>Wykonywanie badań technicznych pojazdów samochodowych</w:t>
      </w:r>
    </w:p>
    <w:p w:rsidR="00A61906" w:rsidRPr="00F35719" w:rsidRDefault="00A61906" w:rsidP="00A61906">
      <w:pPr>
        <w:spacing w:after="0"/>
        <w:contextualSpacing/>
        <w:jc w:val="both"/>
        <w:rPr>
          <w:b/>
          <w:szCs w:val="20"/>
        </w:rPr>
      </w:pPr>
      <w:r w:rsidRPr="00F35719">
        <w:rPr>
          <w:b/>
          <w:szCs w:val="20"/>
        </w:rPr>
        <w:t>Cele ogólne przedmiotu</w:t>
      </w:r>
    </w:p>
    <w:p w:rsidR="00A61906" w:rsidRPr="00F35719" w:rsidRDefault="00A61906" w:rsidP="00CA63F3">
      <w:pPr>
        <w:pStyle w:val="Akapitzlist"/>
        <w:numPr>
          <w:ilvl w:val="0"/>
          <w:numId w:val="160"/>
        </w:numPr>
        <w:tabs>
          <w:tab w:val="left" w:pos="426"/>
        </w:tabs>
        <w:autoSpaceDE w:val="0"/>
        <w:autoSpaceDN w:val="0"/>
        <w:adjustRightInd w:val="0"/>
        <w:spacing w:after="0"/>
        <w:ind w:left="426" w:hanging="426"/>
        <w:jc w:val="both"/>
        <w:rPr>
          <w:rFonts w:ascii="Arial" w:eastAsia="Arial" w:hAnsi="Arial" w:cs="Arial"/>
          <w:szCs w:val="20"/>
        </w:rPr>
      </w:pPr>
      <w:r w:rsidRPr="00F35719">
        <w:rPr>
          <w:rFonts w:ascii="Arial" w:hAnsi="Arial" w:cs="Arial"/>
          <w:szCs w:val="20"/>
        </w:rPr>
        <w:tab/>
      </w:r>
      <w:r>
        <w:rPr>
          <w:rFonts w:ascii="Arial" w:hAnsi="Arial" w:cs="Arial"/>
          <w:szCs w:val="20"/>
        </w:rPr>
        <w:t>Przestrzeganie</w:t>
      </w:r>
      <w:r w:rsidRPr="00F35719">
        <w:rPr>
          <w:rFonts w:ascii="Arial" w:eastAsia="Arial" w:hAnsi="Arial" w:cs="Arial"/>
          <w:szCs w:val="20"/>
        </w:rPr>
        <w:t xml:space="preserve"> wymagań dotyczących organizacji i wyposażenia stacji kontroli pojazdów samochodowych oraz wymagań dotyczących zakresu kontroli</w:t>
      </w:r>
      <w:r>
        <w:rPr>
          <w:rFonts w:ascii="Arial" w:eastAsia="Arial" w:hAnsi="Arial" w:cs="Arial"/>
          <w:szCs w:val="20"/>
        </w:rPr>
        <w:t>.</w:t>
      </w:r>
      <w:r w:rsidRPr="00F35719">
        <w:rPr>
          <w:rFonts w:ascii="Arial" w:eastAsia="Arial" w:hAnsi="Arial" w:cs="Arial"/>
          <w:szCs w:val="20"/>
        </w:rPr>
        <w:t xml:space="preserve"> podczas badania technicznego pojazdu samochodowego</w:t>
      </w:r>
      <w:r>
        <w:rPr>
          <w:rFonts w:ascii="Arial" w:eastAsia="Arial" w:hAnsi="Arial" w:cs="Arial"/>
          <w:szCs w:val="20"/>
        </w:rPr>
        <w:t>.</w:t>
      </w:r>
    </w:p>
    <w:p w:rsidR="00A61906" w:rsidRPr="00F35719" w:rsidRDefault="00A61906" w:rsidP="00CA63F3">
      <w:pPr>
        <w:pStyle w:val="Akapitzlist"/>
        <w:numPr>
          <w:ilvl w:val="0"/>
          <w:numId w:val="160"/>
        </w:numPr>
        <w:tabs>
          <w:tab w:val="left" w:pos="426"/>
        </w:tabs>
        <w:autoSpaceDE w:val="0"/>
        <w:autoSpaceDN w:val="0"/>
        <w:adjustRightInd w:val="0"/>
        <w:spacing w:after="0"/>
        <w:ind w:left="425" w:hanging="425"/>
        <w:jc w:val="both"/>
        <w:rPr>
          <w:rFonts w:ascii="Arial" w:eastAsia="Arial" w:hAnsi="Arial" w:cs="Arial"/>
          <w:szCs w:val="20"/>
        </w:rPr>
      </w:pPr>
      <w:r>
        <w:rPr>
          <w:rFonts w:ascii="Arial" w:eastAsia="Arial" w:hAnsi="Arial" w:cs="Arial"/>
          <w:szCs w:val="20"/>
        </w:rPr>
        <w:t>Przeprowadzanie</w:t>
      </w:r>
      <w:r w:rsidRPr="00F35719">
        <w:rPr>
          <w:rFonts w:ascii="Arial" w:eastAsia="Arial" w:hAnsi="Arial" w:cs="Arial"/>
          <w:szCs w:val="20"/>
        </w:rPr>
        <w:t xml:space="preserve"> bada</w:t>
      </w:r>
      <w:r>
        <w:rPr>
          <w:rFonts w:ascii="Arial" w:eastAsia="Arial" w:hAnsi="Arial" w:cs="Arial"/>
          <w:szCs w:val="20"/>
        </w:rPr>
        <w:t>ń</w:t>
      </w:r>
      <w:r w:rsidRPr="00F35719">
        <w:rPr>
          <w:rFonts w:ascii="Arial" w:eastAsia="Arial" w:hAnsi="Arial" w:cs="Arial"/>
          <w:szCs w:val="20"/>
        </w:rPr>
        <w:t xml:space="preserve"> techniczn</w:t>
      </w:r>
      <w:r>
        <w:rPr>
          <w:rFonts w:ascii="Arial" w:eastAsia="Arial" w:hAnsi="Arial" w:cs="Arial"/>
          <w:szCs w:val="20"/>
        </w:rPr>
        <w:t>ych</w:t>
      </w:r>
      <w:r w:rsidRPr="00F35719">
        <w:rPr>
          <w:rFonts w:ascii="Arial" w:eastAsia="Arial" w:hAnsi="Arial" w:cs="Arial"/>
          <w:szCs w:val="20"/>
        </w:rPr>
        <w:t xml:space="preserve"> pojazdów samochodowych</w:t>
      </w:r>
      <w:r>
        <w:rPr>
          <w:rFonts w:ascii="Arial" w:eastAsia="Arial" w:hAnsi="Arial" w:cs="Arial"/>
          <w:szCs w:val="20"/>
        </w:rPr>
        <w:t>.</w:t>
      </w:r>
    </w:p>
    <w:p w:rsidR="00A61906" w:rsidRPr="00F35719" w:rsidRDefault="00A61906" w:rsidP="00CA63F3">
      <w:pPr>
        <w:pStyle w:val="Akapitzlist"/>
        <w:numPr>
          <w:ilvl w:val="0"/>
          <w:numId w:val="160"/>
        </w:numPr>
        <w:tabs>
          <w:tab w:val="left" w:pos="426"/>
        </w:tabs>
        <w:autoSpaceDE w:val="0"/>
        <w:autoSpaceDN w:val="0"/>
        <w:adjustRightInd w:val="0"/>
        <w:spacing w:after="0"/>
        <w:ind w:left="425" w:hanging="425"/>
        <w:jc w:val="both"/>
        <w:rPr>
          <w:rFonts w:ascii="Arial" w:eastAsia="Arial" w:hAnsi="Arial" w:cs="Arial"/>
          <w:szCs w:val="20"/>
        </w:rPr>
      </w:pPr>
      <w:r w:rsidRPr="00F35719">
        <w:rPr>
          <w:rFonts w:ascii="Arial" w:eastAsia="Arial" w:hAnsi="Arial" w:cs="Arial"/>
          <w:szCs w:val="20"/>
        </w:rPr>
        <w:tab/>
        <w:t>Ocen</w:t>
      </w:r>
      <w:r>
        <w:rPr>
          <w:rFonts w:ascii="Arial" w:eastAsia="Arial" w:hAnsi="Arial" w:cs="Arial"/>
          <w:szCs w:val="20"/>
        </w:rPr>
        <w:t>a</w:t>
      </w:r>
      <w:r w:rsidRPr="00F35719">
        <w:rPr>
          <w:rFonts w:ascii="Arial" w:eastAsia="Arial" w:hAnsi="Arial" w:cs="Arial"/>
          <w:szCs w:val="20"/>
        </w:rPr>
        <w:t xml:space="preserve"> stan</w:t>
      </w:r>
      <w:r>
        <w:rPr>
          <w:rFonts w:ascii="Arial" w:eastAsia="Arial" w:hAnsi="Arial" w:cs="Arial"/>
          <w:szCs w:val="20"/>
        </w:rPr>
        <w:t>u</w:t>
      </w:r>
      <w:r w:rsidRPr="00F35719">
        <w:rPr>
          <w:rFonts w:ascii="Arial" w:eastAsia="Arial" w:hAnsi="Arial" w:cs="Arial"/>
          <w:szCs w:val="20"/>
        </w:rPr>
        <w:t xml:space="preserve"> techniczn</w:t>
      </w:r>
      <w:r>
        <w:rPr>
          <w:rFonts w:ascii="Arial" w:eastAsia="Arial" w:hAnsi="Arial" w:cs="Arial"/>
          <w:szCs w:val="20"/>
        </w:rPr>
        <w:t>ego</w:t>
      </w:r>
      <w:r w:rsidRPr="00F35719">
        <w:rPr>
          <w:rFonts w:ascii="Arial" w:eastAsia="Arial" w:hAnsi="Arial" w:cs="Arial"/>
          <w:szCs w:val="20"/>
        </w:rPr>
        <w:t xml:space="preserve"> układów i zespołów pojazdów samochodowych</w:t>
      </w:r>
      <w:r>
        <w:rPr>
          <w:rFonts w:ascii="Arial" w:eastAsia="Arial" w:hAnsi="Arial" w:cs="Arial"/>
          <w:szCs w:val="20"/>
        </w:rPr>
        <w:t>.</w:t>
      </w:r>
    </w:p>
    <w:p w:rsidR="00A61906" w:rsidRPr="00F35719" w:rsidRDefault="00A61906" w:rsidP="00CA63F3">
      <w:pPr>
        <w:pStyle w:val="Akapitzlist"/>
        <w:numPr>
          <w:ilvl w:val="0"/>
          <w:numId w:val="160"/>
        </w:numPr>
        <w:tabs>
          <w:tab w:val="left" w:pos="426"/>
        </w:tabs>
        <w:autoSpaceDE w:val="0"/>
        <w:autoSpaceDN w:val="0"/>
        <w:adjustRightInd w:val="0"/>
        <w:spacing w:after="0"/>
        <w:ind w:left="425" w:hanging="425"/>
        <w:jc w:val="both"/>
        <w:rPr>
          <w:rFonts w:ascii="Arial" w:eastAsia="Arial" w:hAnsi="Arial" w:cs="Arial"/>
          <w:szCs w:val="20"/>
        </w:rPr>
      </w:pPr>
      <w:r w:rsidRPr="00F35719">
        <w:rPr>
          <w:rFonts w:ascii="Arial" w:eastAsia="Arial" w:hAnsi="Arial" w:cs="Arial"/>
          <w:szCs w:val="20"/>
        </w:rPr>
        <w:tab/>
        <w:t>Weryfiko</w:t>
      </w:r>
      <w:r>
        <w:rPr>
          <w:rFonts w:ascii="Arial" w:eastAsia="Arial" w:hAnsi="Arial" w:cs="Arial"/>
          <w:szCs w:val="20"/>
        </w:rPr>
        <w:t>wanie</w:t>
      </w:r>
      <w:r w:rsidRPr="00F35719">
        <w:rPr>
          <w:rFonts w:ascii="Arial" w:eastAsia="Arial" w:hAnsi="Arial" w:cs="Arial"/>
          <w:szCs w:val="20"/>
        </w:rPr>
        <w:t xml:space="preserve"> stan</w:t>
      </w:r>
      <w:r>
        <w:rPr>
          <w:rFonts w:ascii="Arial" w:eastAsia="Arial" w:hAnsi="Arial" w:cs="Arial"/>
          <w:szCs w:val="20"/>
        </w:rPr>
        <w:t>u</w:t>
      </w:r>
      <w:r w:rsidRPr="00F35719">
        <w:rPr>
          <w:rFonts w:ascii="Arial" w:eastAsia="Arial" w:hAnsi="Arial" w:cs="Arial"/>
          <w:szCs w:val="20"/>
        </w:rPr>
        <w:t xml:space="preserve"> techniczn</w:t>
      </w:r>
      <w:r>
        <w:rPr>
          <w:rFonts w:ascii="Arial" w:eastAsia="Arial" w:hAnsi="Arial" w:cs="Arial"/>
          <w:szCs w:val="20"/>
        </w:rPr>
        <w:t>ego</w:t>
      </w:r>
      <w:r w:rsidRPr="00F35719">
        <w:rPr>
          <w:rFonts w:ascii="Arial" w:eastAsia="Arial" w:hAnsi="Arial" w:cs="Arial"/>
          <w:szCs w:val="20"/>
        </w:rPr>
        <w:t xml:space="preserve"> pojazdu samochodowego podczas okresowego badania technicznego pojazdu samochodowego</w:t>
      </w:r>
      <w:r>
        <w:rPr>
          <w:rFonts w:ascii="Arial" w:eastAsia="Arial" w:hAnsi="Arial" w:cs="Arial"/>
          <w:szCs w:val="20"/>
        </w:rPr>
        <w:t>.</w:t>
      </w:r>
    </w:p>
    <w:p w:rsidR="00A61906" w:rsidRPr="00F35719" w:rsidRDefault="00A61906" w:rsidP="00CA63F3">
      <w:pPr>
        <w:pStyle w:val="Akapitzlist"/>
        <w:numPr>
          <w:ilvl w:val="0"/>
          <w:numId w:val="160"/>
        </w:numPr>
        <w:tabs>
          <w:tab w:val="left" w:pos="426"/>
        </w:tabs>
        <w:autoSpaceDE w:val="0"/>
        <w:autoSpaceDN w:val="0"/>
        <w:adjustRightInd w:val="0"/>
        <w:spacing w:after="0"/>
        <w:ind w:left="425" w:hanging="425"/>
        <w:jc w:val="both"/>
        <w:rPr>
          <w:rFonts w:ascii="Arial" w:eastAsia="Arial" w:hAnsi="Arial" w:cs="Arial"/>
          <w:szCs w:val="20"/>
        </w:rPr>
      </w:pPr>
      <w:r w:rsidRPr="00F35719">
        <w:rPr>
          <w:rFonts w:ascii="Arial" w:eastAsia="Arial" w:hAnsi="Arial" w:cs="Arial"/>
          <w:szCs w:val="20"/>
        </w:rPr>
        <w:tab/>
        <w:t>Prowadz</w:t>
      </w:r>
      <w:r>
        <w:rPr>
          <w:rFonts w:ascii="Arial" w:eastAsia="Arial" w:hAnsi="Arial" w:cs="Arial"/>
          <w:szCs w:val="20"/>
        </w:rPr>
        <w:t>enie</w:t>
      </w:r>
      <w:r w:rsidRPr="00F35719">
        <w:rPr>
          <w:rFonts w:ascii="Arial" w:eastAsia="Arial" w:hAnsi="Arial" w:cs="Arial"/>
          <w:szCs w:val="20"/>
        </w:rPr>
        <w:t xml:space="preserve"> ewidencj</w:t>
      </w:r>
      <w:r>
        <w:rPr>
          <w:rFonts w:ascii="Arial" w:eastAsia="Arial" w:hAnsi="Arial" w:cs="Arial"/>
          <w:szCs w:val="20"/>
        </w:rPr>
        <w:t>i</w:t>
      </w:r>
      <w:r w:rsidRPr="00F35719">
        <w:rPr>
          <w:rFonts w:ascii="Arial" w:eastAsia="Arial" w:hAnsi="Arial" w:cs="Arial"/>
          <w:szCs w:val="20"/>
        </w:rPr>
        <w:t xml:space="preserve"> przeprowadzonych badań technicznych pojazdów samochodowych</w:t>
      </w:r>
      <w:r>
        <w:rPr>
          <w:rFonts w:ascii="Arial" w:eastAsia="Arial" w:hAnsi="Arial" w:cs="Arial"/>
          <w:szCs w:val="20"/>
        </w:rPr>
        <w:t>.</w:t>
      </w:r>
    </w:p>
    <w:p w:rsidR="00A61906" w:rsidRPr="00A61906" w:rsidRDefault="00A61906" w:rsidP="00CA63F3">
      <w:pPr>
        <w:pStyle w:val="Akapitzlist"/>
        <w:numPr>
          <w:ilvl w:val="0"/>
          <w:numId w:val="160"/>
        </w:numPr>
        <w:tabs>
          <w:tab w:val="left" w:pos="426"/>
        </w:tabs>
        <w:autoSpaceDE w:val="0"/>
        <w:autoSpaceDN w:val="0"/>
        <w:adjustRightInd w:val="0"/>
        <w:spacing w:after="120"/>
        <w:ind w:left="425" w:hanging="425"/>
        <w:jc w:val="both"/>
        <w:rPr>
          <w:rFonts w:ascii="Arial" w:eastAsia="Arial" w:hAnsi="Arial" w:cs="Arial"/>
          <w:szCs w:val="20"/>
        </w:rPr>
      </w:pPr>
      <w:r w:rsidRPr="00F35719">
        <w:rPr>
          <w:rFonts w:ascii="Arial" w:eastAsia="Arial" w:hAnsi="Arial" w:cs="Arial"/>
          <w:szCs w:val="20"/>
        </w:rPr>
        <w:tab/>
        <w:t>Prowadz</w:t>
      </w:r>
      <w:r>
        <w:rPr>
          <w:rFonts w:ascii="Arial" w:eastAsia="Arial" w:hAnsi="Arial" w:cs="Arial"/>
          <w:szCs w:val="20"/>
        </w:rPr>
        <w:t>enie</w:t>
      </w:r>
      <w:r w:rsidRPr="00F35719">
        <w:rPr>
          <w:rFonts w:ascii="Arial" w:eastAsia="Arial" w:hAnsi="Arial" w:cs="Arial"/>
          <w:szCs w:val="20"/>
        </w:rPr>
        <w:t xml:space="preserve"> rozlicze</w:t>
      </w:r>
      <w:r>
        <w:rPr>
          <w:rFonts w:ascii="Arial" w:eastAsia="Arial" w:hAnsi="Arial" w:cs="Arial"/>
          <w:szCs w:val="20"/>
        </w:rPr>
        <w:t>ń</w:t>
      </w:r>
      <w:r w:rsidRPr="00F35719">
        <w:rPr>
          <w:rFonts w:ascii="Arial" w:eastAsia="Arial" w:hAnsi="Arial" w:cs="Arial"/>
          <w:szCs w:val="20"/>
        </w:rPr>
        <w:t xml:space="preserve"> finansow</w:t>
      </w:r>
      <w:r>
        <w:rPr>
          <w:rFonts w:ascii="Arial" w:eastAsia="Arial" w:hAnsi="Arial" w:cs="Arial"/>
          <w:szCs w:val="20"/>
        </w:rPr>
        <w:t>ych</w:t>
      </w:r>
      <w:r w:rsidRPr="00F35719">
        <w:rPr>
          <w:rFonts w:ascii="Arial" w:eastAsia="Arial" w:hAnsi="Arial" w:cs="Arial"/>
          <w:szCs w:val="20"/>
        </w:rPr>
        <w:t xml:space="preserve"> usług diagnostycznych</w:t>
      </w:r>
      <w:r>
        <w:rPr>
          <w:rFonts w:ascii="Arial" w:eastAsia="Arial" w:hAnsi="Arial" w:cs="Arial"/>
          <w:szCs w:val="20"/>
        </w:rPr>
        <w:t>.</w:t>
      </w:r>
    </w:p>
    <w:p w:rsidR="00A61906" w:rsidRPr="00F35719" w:rsidRDefault="00A61906" w:rsidP="00A61906">
      <w:pPr>
        <w:spacing w:after="0"/>
        <w:contextualSpacing/>
        <w:jc w:val="both"/>
        <w:rPr>
          <w:b/>
          <w:szCs w:val="20"/>
        </w:rPr>
      </w:pPr>
      <w:r w:rsidRPr="00F35719">
        <w:rPr>
          <w:b/>
          <w:szCs w:val="20"/>
        </w:rPr>
        <w:t>Cele operacyjne</w:t>
      </w:r>
    </w:p>
    <w:p w:rsidR="00A61906" w:rsidRPr="00F35719" w:rsidRDefault="00A61906" w:rsidP="00A61906">
      <w:pPr>
        <w:spacing w:after="0"/>
        <w:contextualSpacing/>
        <w:jc w:val="both"/>
        <w:rPr>
          <w:bCs/>
          <w:szCs w:val="20"/>
        </w:rPr>
      </w:pPr>
      <w:r w:rsidRPr="00F35719">
        <w:rPr>
          <w:bCs/>
          <w:szCs w:val="20"/>
        </w:rPr>
        <w:t>Uczeń potrafi:</w:t>
      </w:r>
    </w:p>
    <w:p w:rsidR="00A61906" w:rsidRPr="00F35719" w:rsidRDefault="00A61906" w:rsidP="00CA63F3">
      <w:pPr>
        <w:pStyle w:val="Akapitzlist"/>
        <w:numPr>
          <w:ilvl w:val="0"/>
          <w:numId w:val="161"/>
        </w:numPr>
        <w:pBdr>
          <w:top w:val="nil"/>
          <w:left w:val="nil"/>
          <w:bottom w:val="nil"/>
          <w:right w:val="nil"/>
          <w:between w:val="nil"/>
        </w:pBdr>
        <w:spacing w:after="0"/>
        <w:rPr>
          <w:rFonts w:ascii="Arial" w:eastAsia="Arial" w:hAnsi="Arial" w:cs="Arial"/>
          <w:szCs w:val="20"/>
        </w:rPr>
      </w:pPr>
      <w:r w:rsidRPr="00F35719">
        <w:rPr>
          <w:rFonts w:ascii="Arial" w:eastAsia="Arial" w:hAnsi="Arial" w:cs="Arial"/>
          <w:szCs w:val="20"/>
        </w:rPr>
        <w:t>wymienić przepisy prawa określające wymagania dotyczące kontroli pojazdów samochodowych oraz stacji kontroli pojazdów</w:t>
      </w:r>
      <w:r>
        <w:rPr>
          <w:rFonts w:ascii="Arial" w:eastAsia="Arial" w:hAnsi="Arial" w:cs="Arial"/>
          <w:szCs w:val="20"/>
        </w:rPr>
        <w:t>,</w:t>
      </w:r>
    </w:p>
    <w:p w:rsidR="00A61906" w:rsidRPr="00F35719" w:rsidRDefault="00A61906" w:rsidP="00CA63F3">
      <w:pPr>
        <w:pStyle w:val="Akapitzlist"/>
        <w:numPr>
          <w:ilvl w:val="0"/>
          <w:numId w:val="161"/>
        </w:numPr>
        <w:pBdr>
          <w:top w:val="nil"/>
          <w:left w:val="nil"/>
          <w:bottom w:val="nil"/>
          <w:right w:val="nil"/>
          <w:between w:val="nil"/>
        </w:pBdr>
        <w:spacing w:after="0"/>
        <w:rPr>
          <w:rFonts w:ascii="Arial" w:eastAsia="Arial" w:hAnsi="Arial" w:cs="Arial"/>
          <w:szCs w:val="20"/>
        </w:rPr>
      </w:pPr>
      <w:r w:rsidRPr="00F35719">
        <w:rPr>
          <w:rFonts w:ascii="Arial" w:eastAsia="Arial" w:hAnsi="Arial" w:cs="Arial"/>
          <w:szCs w:val="20"/>
        </w:rPr>
        <w:t>stosować podstawowe pojęcia z zakresu diagnostyki technicznej</w:t>
      </w:r>
      <w:r>
        <w:rPr>
          <w:rFonts w:ascii="Arial" w:eastAsia="Arial" w:hAnsi="Arial" w:cs="Arial"/>
          <w:szCs w:val="20"/>
        </w:rPr>
        <w:t>,</w:t>
      </w:r>
    </w:p>
    <w:p w:rsidR="00A61906" w:rsidRPr="00F35719" w:rsidRDefault="00A61906" w:rsidP="00CA63F3">
      <w:pPr>
        <w:pStyle w:val="Akapitzlist"/>
        <w:numPr>
          <w:ilvl w:val="0"/>
          <w:numId w:val="161"/>
        </w:numPr>
        <w:pBdr>
          <w:top w:val="nil"/>
          <w:left w:val="nil"/>
          <w:bottom w:val="nil"/>
          <w:right w:val="nil"/>
          <w:between w:val="nil"/>
        </w:pBdr>
        <w:spacing w:after="0"/>
        <w:rPr>
          <w:rFonts w:ascii="Arial" w:eastAsia="Arial" w:hAnsi="Arial" w:cs="Arial"/>
          <w:szCs w:val="20"/>
        </w:rPr>
      </w:pPr>
      <w:r w:rsidRPr="00F35719">
        <w:rPr>
          <w:rFonts w:ascii="Arial" w:eastAsia="Arial" w:hAnsi="Arial" w:cs="Arial"/>
          <w:szCs w:val="20"/>
        </w:rPr>
        <w:t>wymienić warunki techniczne oraz zakres ich niezbędnego wyposażenia, jakie musi spełnić pojazd samochodowy, aby został zarejestrowany</w:t>
      </w:r>
      <w:r>
        <w:rPr>
          <w:rFonts w:ascii="Arial" w:eastAsia="Arial" w:hAnsi="Arial" w:cs="Arial"/>
          <w:szCs w:val="20"/>
        </w:rPr>
        <w:t>,</w:t>
      </w:r>
    </w:p>
    <w:p w:rsidR="00A61906" w:rsidRPr="00F35719" w:rsidRDefault="00A61906" w:rsidP="00CA63F3">
      <w:pPr>
        <w:pStyle w:val="Akapitzlist"/>
        <w:numPr>
          <w:ilvl w:val="0"/>
          <w:numId w:val="161"/>
        </w:numPr>
        <w:pBdr>
          <w:top w:val="nil"/>
          <w:left w:val="nil"/>
          <w:bottom w:val="nil"/>
          <w:right w:val="nil"/>
          <w:between w:val="nil"/>
        </w:pBdr>
        <w:spacing w:after="0"/>
        <w:rPr>
          <w:rFonts w:ascii="Arial" w:eastAsia="Arial" w:hAnsi="Arial" w:cs="Arial"/>
          <w:szCs w:val="20"/>
        </w:rPr>
      </w:pPr>
      <w:r w:rsidRPr="00F35719">
        <w:rPr>
          <w:rFonts w:ascii="Arial" w:eastAsia="Arial" w:hAnsi="Arial" w:cs="Arial"/>
          <w:szCs w:val="20"/>
        </w:rPr>
        <w:t>określić zakres i sposób przeprowadzania badań technicznych pojazdów samochodowych oraz wzorów dokumentów stosowanych przy tych badaniach</w:t>
      </w:r>
      <w:r>
        <w:rPr>
          <w:rFonts w:ascii="Arial" w:eastAsia="Arial" w:hAnsi="Arial" w:cs="Arial"/>
          <w:szCs w:val="20"/>
        </w:rPr>
        <w:t>,</w:t>
      </w:r>
    </w:p>
    <w:p w:rsidR="00A61906" w:rsidRPr="00F35719" w:rsidRDefault="00A61906" w:rsidP="00CA63F3">
      <w:pPr>
        <w:pStyle w:val="Akapitzlist"/>
        <w:numPr>
          <w:ilvl w:val="0"/>
          <w:numId w:val="161"/>
        </w:numPr>
        <w:pBdr>
          <w:top w:val="nil"/>
          <w:left w:val="nil"/>
          <w:bottom w:val="nil"/>
          <w:right w:val="nil"/>
          <w:between w:val="nil"/>
        </w:pBdr>
        <w:spacing w:after="0"/>
        <w:rPr>
          <w:rFonts w:ascii="Arial" w:eastAsia="Arial" w:hAnsi="Arial" w:cs="Arial"/>
          <w:szCs w:val="20"/>
        </w:rPr>
      </w:pPr>
      <w:r w:rsidRPr="00F35719">
        <w:rPr>
          <w:rFonts w:ascii="Arial" w:eastAsia="Arial" w:hAnsi="Arial" w:cs="Arial"/>
          <w:szCs w:val="20"/>
        </w:rPr>
        <w:t>określić, jakie wymagania powinna spełniać stacja kontroli pojazdów przeprowadzających badania techniczne  pojazdu samochodowego</w:t>
      </w:r>
      <w:r>
        <w:rPr>
          <w:rFonts w:ascii="Arial" w:eastAsia="Arial" w:hAnsi="Arial" w:cs="Arial"/>
          <w:szCs w:val="20"/>
        </w:rPr>
        <w:t>,</w:t>
      </w:r>
    </w:p>
    <w:p w:rsidR="00A61906" w:rsidRPr="00F35719" w:rsidRDefault="00A61906" w:rsidP="00CA63F3">
      <w:pPr>
        <w:pStyle w:val="Akapitzlist"/>
        <w:numPr>
          <w:ilvl w:val="0"/>
          <w:numId w:val="161"/>
        </w:numPr>
        <w:pBdr>
          <w:top w:val="nil"/>
          <w:left w:val="nil"/>
          <w:bottom w:val="nil"/>
          <w:right w:val="nil"/>
          <w:between w:val="nil"/>
        </w:pBdr>
        <w:spacing w:after="0"/>
        <w:rPr>
          <w:rFonts w:ascii="Arial" w:eastAsia="Arial" w:hAnsi="Arial" w:cs="Arial"/>
          <w:szCs w:val="20"/>
        </w:rPr>
      </w:pPr>
      <w:r w:rsidRPr="00F35719">
        <w:rPr>
          <w:rFonts w:ascii="Arial" w:eastAsia="Arial" w:hAnsi="Arial" w:cs="Arial"/>
          <w:szCs w:val="20"/>
        </w:rPr>
        <w:t>określić cel, przedmiot, zakres i rodzaj badań technicznych pojazdu samochodowego</w:t>
      </w:r>
      <w:r>
        <w:rPr>
          <w:rFonts w:ascii="Arial" w:eastAsia="Arial" w:hAnsi="Arial" w:cs="Arial"/>
          <w:szCs w:val="20"/>
        </w:rPr>
        <w:t>,</w:t>
      </w:r>
    </w:p>
    <w:p w:rsidR="00A61906" w:rsidRPr="00F35719" w:rsidRDefault="00A61906" w:rsidP="00CA63F3">
      <w:pPr>
        <w:pStyle w:val="Akapitzlist"/>
        <w:numPr>
          <w:ilvl w:val="0"/>
          <w:numId w:val="161"/>
        </w:numPr>
        <w:pBdr>
          <w:top w:val="nil"/>
          <w:left w:val="nil"/>
          <w:bottom w:val="nil"/>
          <w:right w:val="nil"/>
          <w:between w:val="nil"/>
        </w:pBdr>
        <w:spacing w:after="0"/>
        <w:rPr>
          <w:rFonts w:ascii="Arial" w:eastAsia="Arial" w:hAnsi="Arial" w:cs="Arial"/>
          <w:szCs w:val="20"/>
        </w:rPr>
      </w:pPr>
      <w:r w:rsidRPr="00F35719">
        <w:rPr>
          <w:rFonts w:ascii="Arial" w:eastAsia="Arial" w:hAnsi="Arial" w:cs="Arial"/>
          <w:szCs w:val="20"/>
        </w:rPr>
        <w:t xml:space="preserve">określić obowiązki stacji kontroli pojazdów samochodowych </w:t>
      </w:r>
      <w:r>
        <w:rPr>
          <w:rFonts w:ascii="Arial" w:eastAsia="Arial" w:hAnsi="Arial" w:cs="Arial"/>
          <w:szCs w:val="20"/>
        </w:rPr>
        <w:t>,</w:t>
      </w:r>
    </w:p>
    <w:p w:rsidR="00A61906" w:rsidRPr="00F35719" w:rsidRDefault="00A61906" w:rsidP="00CA63F3">
      <w:pPr>
        <w:pStyle w:val="Akapitzlist"/>
        <w:numPr>
          <w:ilvl w:val="0"/>
          <w:numId w:val="161"/>
        </w:numPr>
        <w:pBdr>
          <w:top w:val="nil"/>
          <w:left w:val="nil"/>
          <w:bottom w:val="nil"/>
          <w:right w:val="nil"/>
          <w:between w:val="nil"/>
        </w:pBdr>
        <w:spacing w:after="0"/>
        <w:rPr>
          <w:rFonts w:ascii="Arial" w:eastAsia="Arial" w:hAnsi="Arial" w:cs="Arial"/>
          <w:szCs w:val="20"/>
        </w:rPr>
      </w:pPr>
      <w:r w:rsidRPr="00F35719">
        <w:rPr>
          <w:rFonts w:ascii="Arial" w:eastAsia="Arial" w:hAnsi="Arial" w:cs="Arial"/>
          <w:szCs w:val="20"/>
        </w:rPr>
        <w:t>określa uprawnienia stacji kontroli pojazdów samochodowych</w:t>
      </w:r>
      <w:r>
        <w:rPr>
          <w:rFonts w:ascii="Arial" w:eastAsia="Arial" w:hAnsi="Arial" w:cs="Arial"/>
          <w:szCs w:val="20"/>
        </w:rPr>
        <w:t>,</w:t>
      </w:r>
    </w:p>
    <w:p w:rsidR="00A61906" w:rsidRPr="00F35719" w:rsidRDefault="00A61906" w:rsidP="00CA63F3">
      <w:pPr>
        <w:pStyle w:val="Akapitzlist"/>
        <w:numPr>
          <w:ilvl w:val="0"/>
          <w:numId w:val="161"/>
        </w:numPr>
        <w:pBdr>
          <w:top w:val="nil"/>
          <w:left w:val="nil"/>
          <w:bottom w:val="nil"/>
          <w:right w:val="nil"/>
          <w:between w:val="nil"/>
        </w:pBdr>
        <w:spacing w:after="0"/>
        <w:rPr>
          <w:rFonts w:ascii="Arial" w:eastAsia="Arial" w:hAnsi="Arial" w:cs="Arial"/>
          <w:szCs w:val="20"/>
        </w:rPr>
      </w:pPr>
      <w:r w:rsidRPr="00F35719">
        <w:rPr>
          <w:rFonts w:ascii="Arial" w:eastAsia="Arial" w:hAnsi="Arial" w:cs="Arial"/>
          <w:szCs w:val="20"/>
        </w:rPr>
        <w:t>dobierać kolejności postępowania podczas badań na terenie stacji kontroli pojazdów samochodowych</w:t>
      </w:r>
      <w:r>
        <w:rPr>
          <w:rFonts w:ascii="Arial" w:eastAsia="Arial" w:hAnsi="Arial" w:cs="Arial"/>
          <w:szCs w:val="20"/>
        </w:rPr>
        <w:t>,</w:t>
      </w:r>
    </w:p>
    <w:p w:rsidR="00A61906" w:rsidRPr="00F35719" w:rsidRDefault="00A61906" w:rsidP="00CA63F3">
      <w:pPr>
        <w:pStyle w:val="Akapitzlist"/>
        <w:numPr>
          <w:ilvl w:val="0"/>
          <w:numId w:val="161"/>
        </w:numPr>
        <w:pBdr>
          <w:top w:val="nil"/>
          <w:left w:val="nil"/>
          <w:bottom w:val="nil"/>
          <w:right w:val="nil"/>
          <w:between w:val="nil"/>
        </w:pBdr>
        <w:spacing w:after="0"/>
        <w:rPr>
          <w:rFonts w:ascii="Arial" w:eastAsia="Arial" w:hAnsi="Arial" w:cs="Arial"/>
          <w:szCs w:val="20"/>
        </w:rPr>
      </w:pPr>
      <w:r w:rsidRPr="00F35719">
        <w:rPr>
          <w:rFonts w:ascii="Arial" w:eastAsia="Arial" w:hAnsi="Arial" w:cs="Arial"/>
          <w:szCs w:val="20"/>
        </w:rPr>
        <w:t>określić odpowiednią lokalizację i organizację stanowisk kontrolno-pomiarowych w stacji kontroli pojazdów samochodowych oraz w serwisie pojazdów samochodowych</w:t>
      </w:r>
      <w:r>
        <w:rPr>
          <w:rFonts w:ascii="Arial" w:eastAsia="Arial" w:hAnsi="Arial" w:cs="Arial"/>
          <w:szCs w:val="20"/>
        </w:rPr>
        <w:t>,</w:t>
      </w:r>
    </w:p>
    <w:p w:rsidR="00A61906" w:rsidRPr="00F35719" w:rsidRDefault="00A61906" w:rsidP="00CA63F3">
      <w:pPr>
        <w:pStyle w:val="Akapitzlist"/>
        <w:numPr>
          <w:ilvl w:val="0"/>
          <w:numId w:val="161"/>
        </w:numPr>
        <w:pBdr>
          <w:top w:val="nil"/>
          <w:left w:val="nil"/>
          <w:bottom w:val="nil"/>
          <w:right w:val="nil"/>
          <w:between w:val="nil"/>
        </w:pBdr>
        <w:spacing w:after="0"/>
        <w:rPr>
          <w:rFonts w:ascii="Arial" w:eastAsia="Arial" w:hAnsi="Arial" w:cs="Arial"/>
          <w:szCs w:val="20"/>
        </w:rPr>
      </w:pPr>
      <w:r w:rsidRPr="00F35719">
        <w:rPr>
          <w:rFonts w:ascii="Arial" w:eastAsia="Arial" w:hAnsi="Arial" w:cs="Arial"/>
          <w:szCs w:val="20"/>
        </w:rPr>
        <w:t>stosować czynności kontrolne podczas badań technicznych pojazdów samochodowych</w:t>
      </w:r>
      <w:r>
        <w:rPr>
          <w:rFonts w:ascii="Arial" w:eastAsia="Arial" w:hAnsi="Arial" w:cs="Arial"/>
          <w:szCs w:val="20"/>
        </w:rPr>
        <w:t>,</w:t>
      </w:r>
      <w:r w:rsidRPr="00F35719">
        <w:rPr>
          <w:rFonts w:ascii="Arial" w:eastAsia="Arial" w:hAnsi="Arial" w:cs="Arial"/>
          <w:szCs w:val="20"/>
        </w:rPr>
        <w:t xml:space="preserve"> </w:t>
      </w:r>
    </w:p>
    <w:p w:rsidR="00A61906" w:rsidRPr="00F35719" w:rsidRDefault="00A61906" w:rsidP="00CA63F3">
      <w:pPr>
        <w:pStyle w:val="Akapitzlist"/>
        <w:numPr>
          <w:ilvl w:val="0"/>
          <w:numId w:val="161"/>
        </w:numPr>
        <w:pBdr>
          <w:top w:val="nil"/>
          <w:left w:val="nil"/>
          <w:bottom w:val="nil"/>
          <w:right w:val="nil"/>
          <w:between w:val="nil"/>
        </w:pBdr>
        <w:spacing w:after="0"/>
        <w:rPr>
          <w:rFonts w:ascii="Arial" w:eastAsia="Arial" w:hAnsi="Arial" w:cs="Arial"/>
          <w:szCs w:val="20"/>
        </w:rPr>
      </w:pPr>
      <w:r w:rsidRPr="00F35719">
        <w:rPr>
          <w:rFonts w:ascii="Arial" w:eastAsia="Arial" w:hAnsi="Arial" w:cs="Arial"/>
          <w:szCs w:val="20"/>
        </w:rPr>
        <w:t>dobierać kryteria oceny organoleptycznej kontroli stanu technicznego pojazdów samochodowych</w:t>
      </w:r>
      <w:r>
        <w:rPr>
          <w:rFonts w:ascii="Arial" w:eastAsia="Arial" w:hAnsi="Arial" w:cs="Arial"/>
          <w:szCs w:val="20"/>
        </w:rPr>
        <w:t>,</w:t>
      </w:r>
    </w:p>
    <w:p w:rsidR="00A61906" w:rsidRPr="00F35719" w:rsidRDefault="00A61906" w:rsidP="00CA63F3">
      <w:pPr>
        <w:pStyle w:val="Akapitzlist"/>
        <w:numPr>
          <w:ilvl w:val="0"/>
          <w:numId w:val="161"/>
        </w:numPr>
        <w:pBdr>
          <w:top w:val="nil"/>
          <w:left w:val="nil"/>
          <w:bottom w:val="nil"/>
          <w:right w:val="nil"/>
          <w:between w:val="nil"/>
        </w:pBdr>
        <w:spacing w:after="0"/>
        <w:rPr>
          <w:rFonts w:ascii="Arial" w:eastAsia="Arial" w:hAnsi="Arial" w:cs="Arial"/>
          <w:szCs w:val="20"/>
        </w:rPr>
      </w:pPr>
      <w:r w:rsidRPr="00F35719">
        <w:rPr>
          <w:rFonts w:ascii="Arial" w:eastAsia="Arial" w:hAnsi="Arial" w:cs="Arial"/>
          <w:szCs w:val="20"/>
        </w:rPr>
        <w:t>stosować zasady ustalania wyniku badania i tryb postępowania w przypadkach wątpliwych</w:t>
      </w:r>
      <w:r>
        <w:rPr>
          <w:rFonts w:ascii="Arial" w:eastAsia="Arial" w:hAnsi="Arial" w:cs="Arial"/>
          <w:szCs w:val="20"/>
        </w:rPr>
        <w:t>,</w:t>
      </w:r>
    </w:p>
    <w:p w:rsidR="00A61906" w:rsidRPr="00F35719" w:rsidRDefault="00A61906" w:rsidP="00CA63F3">
      <w:pPr>
        <w:pStyle w:val="Akapitzlist"/>
        <w:numPr>
          <w:ilvl w:val="0"/>
          <w:numId w:val="161"/>
        </w:numPr>
        <w:pBdr>
          <w:top w:val="nil"/>
          <w:left w:val="nil"/>
          <w:bottom w:val="nil"/>
          <w:right w:val="nil"/>
          <w:between w:val="nil"/>
        </w:pBdr>
        <w:spacing w:after="0"/>
        <w:rPr>
          <w:rFonts w:ascii="Arial" w:eastAsia="Arial" w:hAnsi="Arial" w:cs="Arial"/>
          <w:szCs w:val="20"/>
        </w:rPr>
      </w:pPr>
      <w:r w:rsidRPr="00F35719">
        <w:rPr>
          <w:rFonts w:ascii="Arial" w:eastAsia="Arial" w:hAnsi="Arial" w:cs="Arial"/>
          <w:szCs w:val="20"/>
        </w:rPr>
        <w:t>przestrzegać wymagań dotyczących zasad kontroli pojazdów samochodowych</w:t>
      </w:r>
      <w:r>
        <w:rPr>
          <w:rFonts w:ascii="Arial" w:eastAsia="Arial" w:hAnsi="Arial" w:cs="Arial"/>
          <w:szCs w:val="20"/>
        </w:rPr>
        <w:t>,</w:t>
      </w:r>
    </w:p>
    <w:p w:rsidR="00A61906" w:rsidRPr="00F35719" w:rsidRDefault="00A61906" w:rsidP="00CA63F3">
      <w:pPr>
        <w:pStyle w:val="Akapitzlist"/>
        <w:numPr>
          <w:ilvl w:val="0"/>
          <w:numId w:val="161"/>
        </w:numPr>
        <w:pBdr>
          <w:top w:val="nil"/>
          <w:left w:val="nil"/>
          <w:bottom w:val="nil"/>
          <w:right w:val="nil"/>
          <w:between w:val="nil"/>
        </w:pBdr>
        <w:spacing w:after="0"/>
        <w:rPr>
          <w:rFonts w:ascii="Arial" w:eastAsia="Arial" w:hAnsi="Arial" w:cs="Arial"/>
          <w:szCs w:val="20"/>
        </w:rPr>
      </w:pPr>
      <w:r w:rsidRPr="00F35719">
        <w:rPr>
          <w:rFonts w:ascii="Arial" w:eastAsia="Arial" w:hAnsi="Arial" w:cs="Arial"/>
          <w:szCs w:val="20"/>
        </w:rPr>
        <w:t>przestrzegać wytycznych dotyczących oceny usterek podczas przeprowadzania okresowego badania technicznego pojazdu samochodowego</w:t>
      </w:r>
      <w:r>
        <w:rPr>
          <w:rFonts w:ascii="Arial" w:eastAsia="Arial" w:hAnsi="Arial" w:cs="Arial"/>
          <w:szCs w:val="20"/>
        </w:rPr>
        <w:t>,</w:t>
      </w:r>
    </w:p>
    <w:p w:rsidR="00A61906" w:rsidRPr="00F35719" w:rsidRDefault="00A61906" w:rsidP="00CA63F3">
      <w:pPr>
        <w:pStyle w:val="Akapitzlist"/>
        <w:numPr>
          <w:ilvl w:val="0"/>
          <w:numId w:val="161"/>
        </w:numPr>
        <w:pBdr>
          <w:top w:val="nil"/>
          <w:left w:val="nil"/>
          <w:bottom w:val="nil"/>
          <w:right w:val="nil"/>
          <w:between w:val="nil"/>
        </w:pBdr>
        <w:spacing w:after="0"/>
        <w:rPr>
          <w:rFonts w:ascii="Arial" w:eastAsia="Arial" w:hAnsi="Arial" w:cs="Arial"/>
          <w:szCs w:val="20"/>
        </w:rPr>
      </w:pPr>
      <w:r w:rsidRPr="00F35719">
        <w:rPr>
          <w:rFonts w:ascii="Arial" w:eastAsia="Arial" w:hAnsi="Arial" w:cs="Arial"/>
          <w:szCs w:val="20"/>
        </w:rPr>
        <w:t>stosować metody oceny stanu technicznego podczas przeprowadzania badania pojazdu</w:t>
      </w:r>
      <w:r>
        <w:rPr>
          <w:rFonts w:ascii="Arial" w:eastAsia="Arial" w:hAnsi="Arial" w:cs="Arial"/>
          <w:szCs w:val="20"/>
        </w:rPr>
        <w:t>,</w:t>
      </w:r>
    </w:p>
    <w:p w:rsidR="00A61906" w:rsidRPr="00F35719" w:rsidRDefault="00A61906" w:rsidP="00CA63F3">
      <w:pPr>
        <w:pStyle w:val="Akapitzlist"/>
        <w:numPr>
          <w:ilvl w:val="0"/>
          <w:numId w:val="161"/>
        </w:numPr>
        <w:pBdr>
          <w:top w:val="nil"/>
          <w:left w:val="nil"/>
          <w:bottom w:val="nil"/>
          <w:right w:val="nil"/>
          <w:between w:val="nil"/>
        </w:pBdr>
        <w:spacing w:after="0"/>
        <w:rPr>
          <w:rFonts w:ascii="Arial" w:eastAsia="Arial" w:hAnsi="Arial" w:cs="Arial"/>
          <w:szCs w:val="20"/>
        </w:rPr>
      </w:pPr>
      <w:r w:rsidRPr="00F35719">
        <w:rPr>
          <w:rFonts w:ascii="Arial" w:eastAsia="Arial" w:hAnsi="Arial" w:cs="Arial"/>
          <w:szCs w:val="20"/>
        </w:rPr>
        <w:t>wymienić przedmiot i zakres badania technicznego pojazdu samochodowego</w:t>
      </w:r>
      <w:r>
        <w:rPr>
          <w:rFonts w:ascii="Arial" w:eastAsia="Arial" w:hAnsi="Arial" w:cs="Arial"/>
          <w:szCs w:val="20"/>
        </w:rPr>
        <w:t>,</w:t>
      </w:r>
    </w:p>
    <w:p w:rsidR="00A61906" w:rsidRPr="00F35719" w:rsidRDefault="00A61906" w:rsidP="00CA63F3">
      <w:pPr>
        <w:pStyle w:val="Akapitzlist"/>
        <w:numPr>
          <w:ilvl w:val="0"/>
          <w:numId w:val="161"/>
        </w:numPr>
        <w:pBdr>
          <w:top w:val="nil"/>
          <w:left w:val="nil"/>
          <w:bottom w:val="nil"/>
          <w:right w:val="nil"/>
          <w:between w:val="nil"/>
        </w:pBdr>
        <w:spacing w:after="0"/>
        <w:rPr>
          <w:rFonts w:ascii="Arial" w:eastAsia="Arial" w:hAnsi="Arial" w:cs="Arial"/>
          <w:szCs w:val="20"/>
        </w:rPr>
      </w:pPr>
      <w:r w:rsidRPr="00F35719">
        <w:rPr>
          <w:rFonts w:ascii="Arial" w:eastAsia="Arial" w:hAnsi="Arial" w:cs="Arial"/>
          <w:szCs w:val="20"/>
        </w:rPr>
        <w:t>wymienić czynności kontrolne metody oceny stanu technicznego pojazdu samochodowego</w:t>
      </w:r>
      <w:r>
        <w:rPr>
          <w:rFonts w:ascii="Arial" w:eastAsia="Arial" w:hAnsi="Arial" w:cs="Arial"/>
          <w:szCs w:val="20"/>
        </w:rPr>
        <w:t>,</w:t>
      </w:r>
    </w:p>
    <w:p w:rsidR="00A61906" w:rsidRPr="00F35719" w:rsidRDefault="00A61906" w:rsidP="00CA63F3">
      <w:pPr>
        <w:pStyle w:val="Akapitzlist"/>
        <w:numPr>
          <w:ilvl w:val="0"/>
          <w:numId w:val="161"/>
        </w:numPr>
        <w:pBdr>
          <w:top w:val="nil"/>
          <w:left w:val="nil"/>
          <w:bottom w:val="nil"/>
          <w:right w:val="nil"/>
          <w:between w:val="nil"/>
        </w:pBdr>
        <w:spacing w:after="0"/>
        <w:rPr>
          <w:rFonts w:ascii="Arial" w:eastAsia="Arial" w:hAnsi="Arial" w:cs="Arial"/>
          <w:szCs w:val="20"/>
        </w:rPr>
      </w:pPr>
      <w:r w:rsidRPr="00F35719">
        <w:rPr>
          <w:rFonts w:ascii="Arial" w:eastAsia="Arial" w:hAnsi="Arial" w:cs="Arial"/>
          <w:szCs w:val="20"/>
        </w:rPr>
        <w:t>rozróżnić usterki drobne oraz usterki istotne i zagrażające bezpieczeństwu</w:t>
      </w:r>
      <w:r>
        <w:rPr>
          <w:rFonts w:ascii="Arial" w:eastAsia="Arial" w:hAnsi="Arial" w:cs="Arial"/>
          <w:szCs w:val="20"/>
        </w:rPr>
        <w:t>,</w:t>
      </w:r>
    </w:p>
    <w:p w:rsidR="00A61906" w:rsidRPr="00F35719" w:rsidRDefault="00A61906" w:rsidP="00CA63F3">
      <w:pPr>
        <w:pStyle w:val="Akapitzlist"/>
        <w:numPr>
          <w:ilvl w:val="0"/>
          <w:numId w:val="161"/>
        </w:numPr>
        <w:pBdr>
          <w:top w:val="nil"/>
          <w:left w:val="nil"/>
          <w:bottom w:val="nil"/>
          <w:right w:val="nil"/>
          <w:between w:val="nil"/>
        </w:pBdr>
        <w:spacing w:after="0"/>
        <w:rPr>
          <w:rFonts w:ascii="Arial" w:eastAsia="Arial" w:hAnsi="Arial" w:cs="Arial"/>
          <w:szCs w:val="20"/>
        </w:rPr>
      </w:pPr>
      <w:r w:rsidRPr="00F35719">
        <w:rPr>
          <w:rFonts w:ascii="Arial" w:eastAsia="Arial" w:hAnsi="Arial" w:cs="Arial"/>
          <w:szCs w:val="20"/>
        </w:rPr>
        <w:t>kontrolować stan techniczny układu jezdnego, podwozia i zawieszenia, układów hamulcowych</w:t>
      </w:r>
      <w:r>
        <w:rPr>
          <w:rFonts w:ascii="Arial" w:eastAsia="Arial" w:hAnsi="Arial" w:cs="Arial"/>
          <w:szCs w:val="20"/>
        </w:rPr>
        <w:t>,</w:t>
      </w:r>
    </w:p>
    <w:p w:rsidR="00A61906" w:rsidRPr="00F35719" w:rsidRDefault="00A61906" w:rsidP="00CA63F3">
      <w:pPr>
        <w:pStyle w:val="Akapitzlist"/>
        <w:numPr>
          <w:ilvl w:val="0"/>
          <w:numId w:val="161"/>
        </w:numPr>
        <w:pBdr>
          <w:top w:val="nil"/>
          <w:left w:val="nil"/>
          <w:bottom w:val="nil"/>
          <w:right w:val="nil"/>
          <w:between w:val="nil"/>
        </w:pBdr>
        <w:spacing w:after="0"/>
        <w:rPr>
          <w:rFonts w:ascii="Arial" w:eastAsia="Arial" w:hAnsi="Arial" w:cs="Arial"/>
          <w:szCs w:val="20"/>
        </w:rPr>
      </w:pPr>
      <w:r w:rsidRPr="00F35719">
        <w:rPr>
          <w:rFonts w:ascii="Arial" w:eastAsia="Arial" w:hAnsi="Arial" w:cs="Arial"/>
          <w:szCs w:val="20"/>
        </w:rPr>
        <w:t>kontrolować prawidłowość działania świateł i oświetlenia pojazdu samochodowego</w:t>
      </w:r>
      <w:r>
        <w:rPr>
          <w:rFonts w:ascii="Arial" w:eastAsia="Arial" w:hAnsi="Arial" w:cs="Arial"/>
          <w:szCs w:val="20"/>
        </w:rPr>
        <w:t>,</w:t>
      </w:r>
    </w:p>
    <w:p w:rsidR="00A61906" w:rsidRPr="00F35719" w:rsidRDefault="00A61906" w:rsidP="00CA63F3">
      <w:pPr>
        <w:pStyle w:val="Akapitzlist"/>
        <w:numPr>
          <w:ilvl w:val="0"/>
          <w:numId w:val="161"/>
        </w:numPr>
        <w:pBdr>
          <w:top w:val="nil"/>
          <w:left w:val="nil"/>
          <w:bottom w:val="nil"/>
          <w:right w:val="nil"/>
          <w:between w:val="nil"/>
        </w:pBdr>
        <w:spacing w:after="0"/>
        <w:rPr>
          <w:rFonts w:ascii="Arial" w:eastAsia="Arial" w:hAnsi="Arial" w:cs="Arial"/>
          <w:szCs w:val="20"/>
        </w:rPr>
      </w:pPr>
      <w:r w:rsidRPr="00F35719">
        <w:rPr>
          <w:rFonts w:ascii="Arial" w:eastAsia="Arial" w:hAnsi="Arial" w:cs="Arial"/>
          <w:szCs w:val="20"/>
        </w:rPr>
        <w:t>kontrolować działania elementów związanych z ochroną środowiska, emisji spalin i hałasu</w:t>
      </w:r>
      <w:r>
        <w:rPr>
          <w:rFonts w:ascii="Arial" w:eastAsia="Arial" w:hAnsi="Arial" w:cs="Arial"/>
          <w:szCs w:val="20"/>
        </w:rPr>
        <w:t>,</w:t>
      </w:r>
    </w:p>
    <w:p w:rsidR="00A61906" w:rsidRPr="00F35719" w:rsidRDefault="00A61906" w:rsidP="00CA63F3">
      <w:pPr>
        <w:pStyle w:val="Akapitzlist"/>
        <w:numPr>
          <w:ilvl w:val="0"/>
          <w:numId w:val="161"/>
        </w:numPr>
        <w:pBdr>
          <w:top w:val="nil"/>
          <w:left w:val="nil"/>
          <w:bottom w:val="nil"/>
          <w:right w:val="nil"/>
          <w:between w:val="nil"/>
        </w:pBdr>
        <w:spacing w:after="0"/>
        <w:rPr>
          <w:rFonts w:ascii="Arial" w:eastAsia="Arial" w:hAnsi="Arial" w:cs="Arial"/>
          <w:szCs w:val="20"/>
        </w:rPr>
      </w:pPr>
      <w:r w:rsidRPr="00F35719">
        <w:rPr>
          <w:rFonts w:ascii="Arial" w:eastAsia="Arial" w:hAnsi="Arial" w:cs="Arial"/>
          <w:szCs w:val="20"/>
        </w:rPr>
        <w:t>korzystać ze specjalnej aparatury techniczno-pomiarowej oraz ze specjalnego oprogramowania komputerowego podczas badań technicznych pojazdu samochodowego</w:t>
      </w:r>
      <w:r>
        <w:rPr>
          <w:rFonts w:ascii="Arial" w:eastAsia="Arial" w:hAnsi="Arial" w:cs="Arial"/>
          <w:szCs w:val="20"/>
        </w:rPr>
        <w:t>,</w:t>
      </w:r>
    </w:p>
    <w:p w:rsidR="00A61906" w:rsidRPr="00F35719" w:rsidRDefault="00A61906" w:rsidP="00CA63F3">
      <w:pPr>
        <w:pStyle w:val="Akapitzlist"/>
        <w:numPr>
          <w:ilvl w:val="0"/>
          <w:numId w:val="161"/>
        </w:numPr>
        <w:pBdr>
          <w:top w:val="nil"/>
          <w:left w:val="nil"/>
          <w:bottom w:val="nil"/>
          <w:right w:val="nil"/>
          <w:between w:val="nil"/>
        </w:pBdr>
        <w:spacing w:after="0"/>
        <w:rPr>
          <w:rFonts w:ascii="Arial" w:eastAsia="Arial" w:hAnsi="Arial" w:cs="Arial"/>
          <w:szCs w:val="20"/>
        </w:rPr>
      </w:pPr>
      <w:r w:rsidRPr="00F35719">
        <w:rPr>
          <w:rFonts w:ascii="Arial" w:eastAsia="Arial" w:hAnsi="Arial" w:cs="Arial"/>
          <w:szCs w:val="20"/>
        </w:rPr>
        <w:t>wykonać pomiary na samochodowej linii diagnostycznej</w:t>
      </w:r>
      <w:r>
        <w:rPr>
          <w:rFonts w:ascii="Arial" w:eastAsia="Arial" w:hAnsi="Arial" w:cs="Arial"/>
          <w:szCs w:val="20"/>
        </w:rPr>
        <w:t>,</w:t>
      </w:r>
    </w:p>
    <w:p w:rsidR="00A61906" w:rsidRPr="00F35719" w:rsidRDefault="00A61906" w:rsidP="00CA63F3">
      <w:pPr>
        <w:pStyle w:val="Akapitzlist"/>
        <w:numPr>
          <w:ilvl w:val="0"/>
          <w:numId w:val="161"/>
        </w:numPr>
        <w:pBdr>
          <w:top w:val="nil"/>
          <w:left w:val="nil"/>
          <w:bottom w:val="nil"/>
          <w:right w:val="nil"/>
          <w:between w:val="nil"/>
        </w:pBdr>
        <w:spacing w:after="0"/>
        <w:rPr>
          <w:rFonts w:ascii="Arial" w:eastAsia="Arial" w:hAnsi="Arial" w:cs="Arial"/>
          <w:szCs w:val="20"/>
        </w:rPr>
      </w:pPr>
      <w:r w:rsidRPr="00F35719">
        <w:rPr>
          <w:rFonts w:ascii="Arial" w:eastAsia="Arial" w:hAnsi="Arial" w:cs="Arial"/>
          <w:szCs w:val="20"/>
        </w:rPr>
        <w:t>stosować zasady bezpieczeństwa i higieny pracy oraz przepisy przeciwpożarowe obowiązujące na terenie stacji kontroli pojazdów samochodowych oraz podczas wykonywania pomiarów i badań</w:t>
      </w:r>
      <w:r>
        <w:rPr>
          <w:rFonts w:ascii="Arial" w:eastAsia="Arial" w:hAnsi="Arial" w:cs="Arial"/>
          <w:szCs w:val="20"/>
        </w:rPr>
        <w:t>,</w:t>
      </w:r>
    </w:p>
    <w:p w:rsidR="00A61906" w:rsidRPr="00F35719" w:rsidRDefault="00A61906" w:rsidP="00CA63F3">
      <w:pPr>
        <w:pStyle w:val="Akapitzlist"/>
        <w:numPr>
          <w:ilvl w:val="0"/>
          <w:numId w:val="161"/>
        </w:numPr>
        <w:pBdr>
          <w:top w:val="nil"/>
          <w:left w:val="nil"/>
          <w:bottom w:val="nil"/>
          <w:right w:val="nil"/>
          <w:between w:val="nil"/>
        </w:pBdr>
        <w:spacing w:after="0"/>
        <w:rPr>
          <w:rFonts w:ascii="Arial" w:eastAsia="Arial" w:hAnsi="Arial" w:cs="Arial"/>
          <w:szCs w:val="20"/>
        </w:rPr>
      </w:pPr>
      <w:r w:rsidRPr="00F35719">
        <w:rPr>
          <w:rFonts w:ascii="Arial" w:eastAsia="Arial" w:hAnsi="Arial" w:cs="Arial"/>
          <w:szCs w:val="20"/>
        </w:rPr>
        <w:t>ocenić stan techniczny układu jezdnego, podwozia i zawieszenia</w:t>
      </w:r>
      <w:r>
        <w:rPr>
          <w:rFonts w:ascii="Arial" w:eastAsia="Arial" w:hAnsi="Arial" w:cs="Arial"/>
          <w:szCs w:val="20"/>
        </w:rPr>
        <w:t>,</w:t>
      </w:r>
    </w:p>
    <w:p w:rsidR="00A61906" w:rsidRPr="00F35719" w:rsidRDefault="00A61906" w:rsidP="00CA63F3">
      <w:pPr>
        <w:pStyle w:val="Akapitzlist"/>
        <w:numPr>
          <w:ilvl w:val="0"/>
          <w:numId w:val="161"/>
        </w:numPr>
        <w:pBdr>
          <w:top w:val="nil"/>
          <w:left w:val="nil"/>
          <w:bottom w:val="nil"/>
          <w:right w:val="nil"/>
          <w:between w:val="nil"/>
        </w:pBdr>
        <w:spacing w:after="0"/>
        <w:rPr>
          <w:rFonts w:ascii="Arial" w:eastAsia="Arial" w:hAnsi="Arial" w:cs="Arial"/>
          <w:szCs w:val="20"/>
        </w:rPr>
      </w:pPr>
      <w:r w:rsidRPr="00F35719">
        <w:rPr>
          <w:rFonts w:ascii="Arial" w:eastAsia="Arial" w:hAnsi="Arial" w:cs="Arial"/>
          <w:szCs w:val="20"/>
        </w:rPr>
        <w:t>ocenić stan techniczny układów hamulcowych</w:t>
      </w:r>
      <w:r>
        <w:rPr>
          <w:rFonts w:ascii="Arial" w:eastAsia="Arial" w:hAnsi="Arial" w:cs="Arial"/>
          <w:szCs w:val="20"/>
        </w:rPr>
        <w:t>,</w:t>
      </w:r>
    </w:p>
    <w:p w:rsidR="00A61906" w:rsidRPr="00F35719" w:rsidRDefault="00A61906" w:rsidP="00CA63F3">
      <w:pPr>
        <w:pStyle w:val="Akapitzlist"/>
        <w:numPr>
          <w:ilvl w:val="0"/>
          <w:numId w:val="161"/>
        </w:numPr>
        <w:pBdr>
          <w:top w:val="nil"/>
          <w:left w:val="nil"/>
          <w:bottom w:val="nil"/>
          <w:right w:val="nil"/>
          <w:between w:val="nil"/>
        </w:pBdr>
        <w:spacing w:after="0"/>
        <w:rPr>
          <w:rFonts w:ascii="Arial" w:eastAsia="Arial" w:hAnsi="Arial" w:cs="Arial"/>
          <w:szCs w:val="20"/>
        </w:rPr>
      </w:pPr>
      <w:r w:rsidRPr="00F35719">
        <w:rPr>
          <w:rFonts w:ascii="Arial" w:eastAsia="Arial" w:hAnsi="Arial" w:cs="Arial"/>
          <w:szCs w:val="20"/>
        </w:rPr>
        <w:t>ocenić prawidłowość działania świateł i oświetlenia pojazdu samochodowego</w:t>
      </w:r>
      <w:r>
        <w:rPr>
          <w:rFonts w:ascii="Arial" w:eastAsia="Arial" w:hAnsi="Arial" w:cs="Arial"/>
          <w:szCs w:val="20"/>
        </w:rPr>
        <w:t>,</w:t>
      </w:r>
    </w:p>
    <w:p w:rsidR="00A61906" w:rsidRPr="00F35719" w:rsidRDefault="00A61906" w:rsidP="00CA63F3">
      <w:pPr>
        <w:pStyle w:val="Akapitzlist"/>
        <w:numPr>
          <w:ilvl w:val="0"/>
          <w:numId w:val="161"/>
        </w:numPr>
        <w:pBdr>
          <w:top w:val="nil"/>
          <w:left w:val="nil"/>
          <w:bottom w:val="nil"/>
          <w:right w:val="nil"/>
          <w:between w:val="nil"/>
        </w:pBdr>
        <w:spacing w:after="0"/>
        <w:rPr>
          <w:rFonts w:ascii="Arial" w:eastAsia="Arial" w:hAnsi="Arial" w:cs="Arial"/>
          <w:szCs w:val="20"/>
        </w:rPr>
      </w:pPr>
      <w:r w:rsidRPr="00F35719">
        <w:rPr>
          <w:rFonts w:ascii="Arial" w:eastAsia="Arial" w:hAnsi="Arial" w:cs="Arial"/>
          <w:szCs w:val="20"/>
        </w:rPr>
        <w:t>ocenić działania elementów związanych z ochroną środowiska, emisją spalin i hałasem</w:t>
      </w:r>
      <w:r>
        <w:rPr>
          <w:rFonts w:ascii="Arial" w:eastAsia="Arial" w:hAnsi="Arial" w:cs="Arial"/>
          <w:szCs w:val="20"/>
        </w:rPr>
        <w:t>,</w:t>
      </w:r>
    </w:p>
    <w:p w:rsidR="00A61906" w:rsidRPr="00F35719" w:rsidRDefault="00A61906" w:rsidP="00CA63F3">
      <w:pPr>
        <w:pStyle w:val="Akapitzlist"/>
        <w:numPr>
          <w:ilvl w:val="0"/>
          <w:numId w:val="161"/>
        </w:numPr>
        <w:pBdr>
          <w:top w:val="nil"/>
          <w:left w:val="nil"/>
          <w:bottom w:val="nil"/>
          <w:right w:val="nil"/>
          <w:between w:val="nil"/>
        </w:pBdr>
        <w:spacing w:after="0"/>
        <w:rPr>
          <w:rFonts w:ascii="Arial" w:eastAsia="Arial" w:hAnsi="Arial" w:cs="Arial"/>
          <w:szCs w:val="20"/>
        </w:rPr>
      </w:pPr>
      <w:r w:rsidRPr="00F35719">
        <w:rPr>
          <w:rFonts w:ascii="Arial" w:eastAsia="Arial" w:hAnsi="Arial" w:cs="Arial"/>
          <w:szCs w:val="20"/>
        </w:rPr>
        <w:t>korzystać ze specjalnej aparatury techniczno-pomiarowej podczas oceny stanu technicznego badanego pojazdu samochodowego</w:t>
      </w:r>
      <w:r>
        <w:rPr>
          <w:rFonts w:ascii="Arial" w:eastAsia="Arial" w:hAnsi="Arial" w:cs="Arial"/>
          <w:szCs w:val="20"/>
        </w:rPr>
        <w:t>,</w:t>
      </w:r>
    </w:p>
    <w:p w:rsidR="00A61906" w:rsidRPr="00F35719" w:rsidRDefault="00A61906" w:rsidP="00CA63F3">
      <w:pPr>
        <w:pStyle w:val="Akapitzlist"/>
        <w:numPr>
          <w:ilvl w:val="0"/>
          <w:numId w:val="161"/>
        </w:numPr>
        <w:pBdr>
          <w:top w:val="nil"/>
          <w:left w:val="nil"/>
          <w:bottom w:val="nil"/>
          <w:right w:val="nil"/>
          <w:between w:val="nil"/>
        </w:pBdr>
        <w:spacing w:after="0"/>
        <w:rPr>
          <w:rFonts w:ascii="Arial" w:eastAsia="Arial" w:hAnsi="Arial" w:cs="Arial"/>
          <w:szCs w:val="20"/>
        </w:rPr>
      </w:pPr>
      <w:r w:rsidRPr="00F35719">
        <w:rPr>
          <w:rFonts w:ascii="Arial" w:eastAsia="Arial" w:hAnsi="Arial" w:cs="Arial"/>
          <w:szCs w:val="20"/>
        </w:rPr>
        <w:t>analizować wartości parametrów stanu w porównaniu z podanymi przez producenta w instrukcjach eksploatacji pojazdu samochodowego oraz z przepisami</w:t>
      </w:r>
      <w:r>
        <w:rPr>
          <w:rFonts w:ascii="Arial" w:eastAsia="Arial" w:hAnsi="Arial" w:cs="Arial"/>
          <w:szCs w:val="20"/>
        </w:rPr>
        <w:t>,</w:t>
      </w:r>
    </w:p>
    <w:p w:rsidR="00A61906" w:rsidRPr="00F35719" w:rsidRDefault="00A61906" w:rsidP="00CA63F3">
      <w:pPr>
        <w:pStyle w:val="Akapitzlist"/>
        <w:numPr>
          <w:ilvl w:val="0"/>
          <w:numId w:val="161"/>
        </w:numPr>
        <w:pBdr>
          <w:top w:val="nil"/>
          <w:left w:val="nil"/>
          <w:bottom w:val="nil"/>
          <w:right w:val="nil"/>
          <w:between w:val="nil"/>
        </w:pBdr>
        <w:spacing w:after="0"/>
        <w:rPr>
          <w:rFonts w:ascii="Arial" w:eastAsia="Arial" w:hAnsi="Arial" w:cs="Arial"/>
          <w:szCs w:val="20"/>
        </w:rPr>
      </w:pPr>
      <w:r w:rsidRPr="00F35719">
        <w:rPr>
          <w:rFonts w:ascii="Arial" w:eastAsia="Arial" w:hAnsi="Arial" w:cs="Arial"/>
          <w:szCs w:val="20"/>
        </w:rPr>
        <w:t>przyjmować zlecenie na przeprowadzenie okresowego badania technicznego pojazdu samochodowego metodami diagnostycznymi</w:t>
      </w:r>
      <w:r>
        <w:rPr>
          <w:rFonts w:ascii="Arial" w:eastAsia="Arial" w:hAnsi="Arial" w:cs="Arial"/>
          <w:szCs w:val="20"/>
        </w:rPr>
        <w:t>,</w:t>
      </w:r>
    </w:p>
    <w:p w:rsidR="00A61906" w:rsidRPr="00F35719" w:rsidRDefault="00A61906" w:rsidP="00CA63F3">
      <w:pPr>
        <w:pStyle w:val="Akapitzlist"/>
        <w:numPr>
          <w:ilvl w:val="0"/>
          <w:numId w:val="161"/>
        </w:numPr>
        <w:pBdr>
          <w:top w:val="nil"/>
          <w:left w:val="nil"/>
          <w:bottom w:val="nil"/>
          <w:right w:val="nil"/>
          <w:between w:val="nil"/>
        </w:pBdr>
        <w:spacing w:after="0"/>
        <w:rPr>
          <w:rFonts w:ascii="Arial" w:eastAsia="Arial" w:hAnsi="Arial" w:cs="Arial"/>
          <w:szCs w:val="20"/>
        </w:rPr>
      </w:pPr>
      <w:r w:rsidRPr="00F35719">
        <w:rPr>
          <w:rFonts w:ascii="Arial" w:eastAsia="Arial" w:hAnsi="Arial" w:cs="Arial"/>
          <w:szCs w:val="20"/>
        </w:rPr>
        <w:t>kwalifikować pojazd samochodowy oraz jego zespoły do regulacji, naprawy, konserwacji lub całkowitej kasacji</w:t>
      </w:r>
      <w:r>
        <w:rPr>
          <w:rFonts w:ascii="Arial" w:eastAsia="Arial" w:hAnsi="Arial" w:cs="Arial"/>
          <w:szCs w:val="20"/>
        </w:rPr>
        <w:t>,</w:t>
      </w:r>
    </w:p>
    <w:p w:rsidR="00A61906" w:rsidRPr="00F35719" w:rsidRDefault="00A61906" w:rsidP="00CA63F3">
      <w:pPr>
        <w:pStyle w:val="Akapitzlist"/>
        <w:numPr>
          <w:ilvl w:val="0"/>
          <w:numId w:val="161"/>
        </w:numPr>
        <w:pBdr>
          <w:top w:val="nil"/>
          <w:left w:val="nil"/>
          <w:bottom w:val="nil"/>
          <w:right w:val="nil"/>
          <w:between w:val="nil"/>
        </w:pBdr>
        <w:spacing w:after="0"/>
        <w:rPr>
          <w:rFonts w:ascii="Arial" w:eastAsia="Arial" w:hAnsi="Arial" w:cs="Arial"/>
          <w:szCs w:val="20"/>
        </w:rPr>
      </w:pPr>
      <w:r w:rsidRPr="00F35719">
        <w:rPr>
          <w:rFonts w:ascii="Arial" w:eastAsia="Arial" w:hAnsi="Arial" w:cs="Arial"/>
          <w:szCs w:val="20"/>
        </w:rPr>
        <w:t>wymienić zakres koniecznych napraw lub konserwacji pojazdu samochodowego</w:t>
      </w:r>
      <w:r>
        <w:rPr>
          <w:rFonts w:ascii="Arial" w:eastAsia="Arial" w:hAnsi="Arial" w:cs="Arial"/>
          <w:szCs w:val="20"/>
        </w:rPr>
        <w:t>,</w:t>
      </w:r>
    </w:p>
    <w:p w:rsidR="00A61906" w:rsidRPr="00F35719" w:rsidRDefault="00A61906" w:rsidP="00CA63F3">
      <w:pPr>
        <w:pStyle w:val="Akapitzlist"/>
        <w:numPr>
          <w:ilvl w:val="0"/>
          <w:numId w:val="161"/>
        </w:numPr>
        <w:pBdr>
          <w:top w:val="nil"/>
          <w:left w:val="nil"/>
          <w:bottom w:val="nil"/>
          <w:right w:val="nil"/>
          <w:between w:val="nil"/>
        </w:pBdr>
        <w:spacing w:after="0"/>
        <w:rPr>
          <w:rFonts w:ascii="Arial" w:eastAsia="Arial" w:hAnsi="Arial" w:cs="Arial"/>
          <w:szCs w:val="20"/>
        </w:rPr>
      </w:pPr>
      <w:r w:rsidRPr="00F35719">
        <w:rPr>
          <w:rFonts w:ascii="Arial" w:eastAsia="Arial" w:hAnsi="Arial" w:cs="Arial"/>
          <w:szCs w:val="20"/>
        </w:rPr>
        <w:t>decydować o dopuszczeniu lub odmowie dopuszczenia pojazdu samochodowego do ruchu</w:t>
      </w:r>
      <w:r>
        <w:rPr>
          <w:rFonts w:ascii="Arial" w:eastAsia="Arial" w:hAnsi="Arial" w:cs="Arial"/>
          <w:szCs w:val="20"/>
        </w:rPr>
        <w:t>,</w:t>
      </w:r>
    </w:p>
    <w:p w:rsidR="00A61906" w:rsidRPr="00F35719" w:rsidRDefault="00A61906" w:rsidP="00CA63F3">
      <w:pPr>
        <w:pStyle w:val="Akapitzlist"/>
        <w:numPr>
          <w:ilvl w:val="0"/>
          <w:numId w:val="161"/>
        </w:numPr>
        <w:pBdr>
          <w:top w:val="nil"/>
          <w:left w:val="nil"/>
          <w:bottom w:val="nil"/>
          <w:right w:val="nil"/>
          <w:between w:val="nil"/>
        </w:pBdr>
        <w:spacing w:after="0"/>
        <w:rPr>
          <w:rFonts w:ascii="Arial" w:eastAsia="Arial" w:hAnsi="Arial" w:cs="Arial"/>
          <w:szCs w:val="20"/>
        </w:rPr>
      </w:pPr>
      <w:r w:rsidRPr="00F35719">
        <w:rPr>
          <w:rFonts w:ascii="Arial" w:eastAsia="Arial" w:hAnsi="Arial" w:cs="Arial"/>
          <w:szCs w:val="20"/>
        </w:rPr>
        <w:t>uzasadnić decyzję o niedopuszczeniu pojazdu samochodowego do ruchu</w:t>
      </w:r>
      <w:r>
        <w:rPr>
          <w:rFonts w:ascii="Arial" w:eastAsia="Arial" w:hAnsi="Arial" w:cs="Arial"/>
          <w:szCs w:val="20"/>
        </w:rPr>
        <w:t>,</w:t>
      </w:r>
    </w:p>
    <w:p w:rsidR="00A61906" w:rsidRPr="00F35719" w:rsidRDefault="00A61906" w:rsidP="00CA63F3">
      <w:pPr>
        <w:pStyle w:val="Akapitzlist"/>
        <w:numPr>
          <w:ilvl w:val="0"/>
          <w:numId w:val="161"/>
        </w:numPr>
        <w:pBdr>
          <w:top w:val="nil"/>
          <w:left w:val="nil"/>
          <w:bottom w:val="nil"/>
          <w:right w:val="nil"/>
          <w:between w:val="nil"/>
        </w:pBdr>
        <w:spacing w:after="0"/>
        <w:rPr>
          <w:rFonts w:ascii="Arial" w:eastAsia="Arial" w:hAnsi="Arial" w:cs="Arial"/>
          <w:szCs w:val="20"/>
        </w:rPr>
      </w:pPr>
      <w:r w:rsidRPr="00F35719">
        <w:rPr>
          <w:rFonts w:ascii="Arial" w:eastAsia="Arial" w:hAnsi="Arial" w:cs="Arial"/>
          <w:szCs w:val="20"/>
        </w:rPr>
        <w:t>określić zakres działania Systemu Informatycznego Centralnej Ewidencji Pojazdów i Kierowców</w:t>
      </w:r>
      <w:r>
        <w:rPr>
          <w:rFonts w:ascii="Arial" w:eastAsia="Arial" w:hAnsi="Arial" w:cs="Arial"/>
          <w:szCs w:val="20"/>
        </w:rPr>
        <w:t>,</w:t>
      </w:r>
    </w:p>
    <w:p w:rsidR="00A61906" w:rsidRPr="00F35719" w:rsidRDefault="00A61906" w:rsidP="00CA63F3">
      <w:pPr>
        <w:pStyle w:val="Akapitzlist"/>
        <w:numPr>
          <w:ilvl w:val="0"/>
          <w:numId w:val="161"/>
        </w:numPr>
        <w:pBdr>
          <w:top w:val="nil"/>
          <w:left w:val="nil"/>
          <w:bottom w:val="nil"/>
          <w:right w:val="nil"/>
          <w:between w:val="nil"/>
        </w:pBdr>
        <w:spacing w:after="0"/>
        <w:rPr>
          <w:rFonts w:ascii="Arial" w:eastAsia="Arial" w:hAnsi="Arial" w:cs="Arial"/>
          <w:szCs w:val="20"/>
        </w:rPr>
      </w:pPr>
      <w:r w:rsidRPr="00F35719">
        <w:rPr>
          <w:rFonts w:ascii="Arial" w:eastAsia="Arial" w:hAnsi="Arial" w:cs="Arial"/>
          <w:szCs w:val="20"/>
        </w:rPr>
        <w:t>stosować przepisy o ochronie danych osobowych</w:t>
      </w:r>
      <w:r>
        <w:rPr>
          <w:rFonts w:ascii="Arial" w:eastAsia="Arial" w:hAnsi="Arial" w:cs="Arial"/>
          <w:szCs w:val="20"/>
        </w:rPr>
        <w:t>,</w:t>
      </w:r>
    </w:p>
    <w:p w:rsidR="00A61906" w:rsidRPr="00F35719" w:rsidRDefault="00A61906" w:rsidP="00CA63F3">
      <w:pPr>
        <w:pStyle w:val="Akapitzlist"/>
        <w:numPr>
          <w:ilvl w:val="0"/>
          <w:numId w:val="161"/>
        </w:numPr>
        <w:pBdr>
          <w:top w:val="nil"/>
          <w:left w:val="nil"/>
          <w:bottom w:val="nil"/>
          <w:right w:val="nil"/>
          <w:between w:val="nil"/>
        </w:pBdr>
        <w:spacing w:after="0"/>
        <w:rPr>
          <w:rFonts w:ascii="Arial" w:eastAsia="Arial" w:hAnsi="Arial" w:cs="Arial"/>
          <w:szCs w:val="20"/>
        </w:rPr>
      </w:pPr>
      <w:r w:rsidRPr="00F35719">
        <w:rPr>
          <w:rFonts w:ascii="Arial" w:eastAsia="Arial" w:hAnsi="Arial" w:cs="Arial"/>
          <w:szCs w:val="20"/>
        </w:rPr>
        <w:t>zapisać informacje uzyskane od klienta w dokumencie przyjęcia pojazdu samochodowego do badania technicznego</w:t>
      </w:r>
      <w:r>
        <w:rPr>
          <w:rFonts w:ascii="Arial" w:eastAsia="Arial" w:hAnsi="Arial" w:cs="Arial"/>
          <w:szCs w:val="20"/>
        </w:rPr>
        <w:t>,</w:t>
      </w:r>
      <w:r w:rsidRPr="00F35719">
        <w:rPr>
          <w:rFonts w:ascii="Arial" w:eastAsia="Arial" w:hAnsi="Arial" w:cs="Arial"/>
          <w:szCs w:val="20"/>
        </w:rPr>
        <w:t xml:space="preserve"> </w:t>
      </w:r>
    </w:p>
    <w:p w:rsidR="00A61906" w:rsidRPr="00F35719" w:rsidRDefault="00A61906" w:rsidP="00CA63F3">
      <w:pPr>
        <w:pStyle w:val="Akapitzlist"/>
        <w:numPr>
          <w:ilvl w:val="0"/>
          <w:numId w:val="161"/>
        </w:numPr>
        <w:pBdr>
          <w:top w:val="nil"/>
          <w:left w:val="nil"/>
          <w:bottom w:val="nil"/>
          <w:right w:val="nil"/>
          <w:between w:val="nil"/>
        </w:pBdr>
        <w:spacing w:after="0"/>
        <w:rPr>
          <w:rFonts w:ascii="Arial" w:eastAsia="Arial" w:hAnsi="Arial" w:cs="Arial"/>
          <w:szCs w:val="20"/>
        </w:rPr>
      </w:pPr>
      <w:r w:rsidRPr="00F35719">
        <w:rPr>
          <w:rFonts w:ascii="Arial" w:eastAsia="Arial" w:hAnsi="Arial" w:cs="Arial"/>
          <w:szCs w:val="20"/>
        </w:rPr>
        <w:t>obsługiwać programy komputerowe wspomagające proces przeprowadzania badań technicznych pojazdów samochodowych</w:t>
      </w:r>
      <w:r>
        <w:rPr>
          <w:rFonts w:ascii="Arial" w:eastAsia="Arial" w:hAnsi="Arial" w:cs="Arial"/>
          <w:szCs w:val="20"/>
        </w:rPr>
        <w:t>,</w:t>
      </w:r>
    </w:p>
    <w:p w:rsidR="00A61906" w:rsidRPr="00F35719" w:rsidRDefault="00A61906" w:rsidP="00CA63F3">
      <w:pPr>
        <w:pStyle w:val="Akapitzlist"/>
        <w:numPr>
          <w:ilvl w:val="0"/>
          <w:numId w:val="161"/>
        </w:numPr>
        <w:pBdr>
          <w:top w:val="nil"/>
          <w:left w:val="nil"/>
          <w:bottom w:val="nil"/>
          <w:right w:val="nil"/>
          <w:between w:val="nil"/>
        </w:pBdr>
        <w:spacing w:after="0"/>
        <w:rPr>
          <w:rFonts w:ascii="Arial" w:eastAsia="Arial" w:hAnsi="Arial" w:cs="Arial"/>
          <w:szCs w:val="20"/>
        </w:rPr>
      </w:pPr>
      <w:r w:rsidRPr="00F35719">
        <w:rPr>
          <w:rFonts w:ascii="Arial" w:eastAsia="Arial" w:hAnsi="Arial" w:cs="Arial"/>
          <w:szCs w:val="20"/>
        </w:rPr>
        <w:t xml:space="preserve">wprowadzać wyniki badań diagnostycznych pojazdu samochodowego do bazy danych </w:t>
      </w:r>
      <w:r>
        <w:rPr>
          <w:rFonts w:ascii="Arial" w:eastAsia="Arial" w:hAnsi="Arial" w:cs="Arial"/>
          <w:szCs w:val="20"/>
        </w:rPr>
        <w:t>,</w:t>
      </w:r>
    </w:p>
    <w:p w:rsidR="00A61906" w:rsidRPr="00F35719" w:rsidRDefault="00A61906" w:rsidP="00CA63F3">
      <w:pPr>
        <w:pStyle w:val="Akapitzlist"/>
        <w:numPr>
          <w:ilvl w:val="0"/>
          <w:numId w:val="161"/>
        </w:numPr>
        <w:pBdr>
          <w:top w:val="nil"/>
          <w:left w:val="nil"/>
          <w:bottom w:val="nil"/>
          <w:right w:val="nil"/>
          <w:between w:val="nil"/>
        </w:pBdr>
        <w:spacing w:after="0"/>
        <w:rPr>
          <w:rFonts w:ascii="Arial" w:eastAsia="Arial" w:hAnsi="Arial" w:cs="Arial"/>
          <w:szCs w:val="20"/>
        </w:rPr>
      </w:pPr>
      <w:r w:rsidRPr="00F35719">
        <w:rPr>
          <w:rFonts w:ascii="Arial" w:eastAsia="Arial" w:hAnsi="Arial" w:cs="Arial"/>
          <w:szCs w:val="20"/>
        </w:rPr>
        <w:t>obsłużyć program sprzedażowy</w:t>
      </w:r>
      <w:r>
        <w:rPr>
          <w:rFonts w:ascii="Arial" w:eastAsia="Arial" w:hAnsi="Arial" w:cs="Arial"/>
          <w:szCs w:val="20"/>
        </w:rPr>
        <w:t>,</w:t>
      </w:r>
    </w:p>
    <w:p w:rsidR="00A61906" w:rsidRPr="00F35719" w:rsidRDefault="00A61906" w:rsidP="00CA63F3">
      <w:pPr>
        <w:pStyle w:val="Akapitzlist"/>
        <w:numPr>
          <w:ilvl w:val="0"/>
          <w:numId w:val="161"/>
        </w:numPr>
        <w:pBdr>
          <w:top w:val="nil"/>
          <w:left w:val="nil"/>
          <w:bottom w:val="nil"/>
          <w:right w:val="nil"/>
          <w:between w:val="nil"/>
        </w:pBdr>
        <w:spacing w:after="0"/>
        <w:rPr>
          <w:rFonts w:ascii="Arial" w:eastAsia="Arial" w:hAnsi="Arial" w:cs="Arial"/>
          <w:szCs w:val="20"/>
        </w:rPr>
      </w:pPr>
      <w:r w:rsidRPr="00F35719">
        <w:rPr>
          <w:rFonts w:ascii="Arial" w:eastAsia="Arial" w:hAnsi="Arial" w:cs="Arial"/>
          <w:szCs w:val="20"/>
        </w:rPr>
        <w:t>korzystać z cennika stacji diagnostycznej</w:t>
      </w:r>
      <w:r>
        <w:rPr>
          <w:rFonts w:ascii="Arial" w:eastAsia="Arial" w:hAnsi="Arial" w:cs="Arial"/>
          <w:szCs w:val="20"/>
        </w:rPr>
        <w:t>,</w:t>
      </w:r>
    </w:p>
    <w:p w:rsidR="00A61906" w:rsidRPr="00F35719" w:rsidRDefault="00A61906" w:rsidP="00CA63F3">
      <w:pPr>
        <w:pStyle w:val="Akapitzlist"/>
        <w:numPr>
          <w:ilvl w:val="0"/>
          <w:numId w:val="161"/>
        </w:numPr>
        <w:pBdr>
          <w:top w:val="nil"/>
          <w:left w:val="nil"/>
          <w:bottom w:val="nil"/>
          <w:right w:val="nil"/>
          <w:between w:val="nil"/>
        </w:pBdr>
        <w:spacing w:after="0"/>
        <w:rPr>
          <w:rFonts w:ascii="Arial" w:eastAsia="Arial" w:hAnsi="Arial" w:cs="Arial"/>
          <w:szCs w:val="20"/>
        </w:rPr>
      </w:pPr>
      <w:r w:rsidRPr="00F35719">
        <w:rPr>
          <w:rFonts w:ascii="Arial" w:eastAsia="Arial" w:hAnsi="Arial" w:cs="Arial"/>
          <w:szCs w:val="20"/>
        </w:rPr>
        <w:t xml:space="preserve">korzystać z taryfikatorów i użytkowych programów komputerowych </w:t>
      </w:r>
      <w:r>
        <w:rPr>
          <w:rFonts w:ascii="Arial" w:eastAsia="Arial" w:hAnsi="Arial" w:cs="Arial"/>
          <w:szCs w:val="20"/>
        </w:rPr>
        <w:t>,</w:t>
      </w:r>
    </w:p>
    <w:p w:rsidR="00A61906" w:rsidRPr="00F35719" w:rsidRDefault="00A61906" w:rsidP="00CA63F3">
      <w:pPr>
        <w:pStyle w:val="Akapitzlist"/>
        <w:numPr>
          <w:ilvl w:val="0"/>
          <w:numId w:val="161"/>
        </w:numPr>
        <w:pBdr>
          <w:top w:val="nil"/>
          <w:left w:val="nil"/>
          <w:bottom w:val="nil"/>
          <w:right w:val="nil"/>
          <w:between w:val="nil"/>
        </w:pBdr>
        <w:spacing w:after="0"/>
        <w:rPr>
          <w:rFonts w:ascii="Arial" w:eastAsia="Arial" w:hAnsi="Arial" w:cs="Arial"/>
          <w:szCs w:val="20"/>
        </w:rPr>
      </w:pPr>
      <w:r w:rsidRPr="00F35719">
        <w:rPr>
          <w:rFonts w:ascii="Arial" w:eastAsia="Arial" w:hAnsi="Arial" w:cs="Arial"/>
          <w:szCs w:val="20"/>
        </w:rPr>
        <w:t>sporządzać kosztorys usługi diagnostycznej pojazdu samochodowego</w:t>
      </w:r>
      <w:r>
        <w:rPr>
          <w:rFonts w:ascii="Arial" w:eastAsia="Arial" w:hAnsi="Arial" w:cs="Arial"/>
          <w:szCs w:val="20"/>
        </w:rPr>
        <w:t>,</w:t>
      </w:r>
    </w:p>
    <w:p w:rsidR="00A61906" w:rsidRPr="00F35719" w:rsidRDefault="00A61906" w:rsidP="00CA63F3">
      <w:pPr>
        <w:pStyle w:val="Akapitzlist"/>
        <w:numPr>
          <w:ilvl w:val="0"/>
          <w:numId w:val="161"/>
        </w:numPr>
        <w:pBdr>
          <w:top w:val="nil"/>
          <w:left w:val="nil"/>
          <w:bottom w:val="nil"/>
          <w:right w:val="nil"/>
          <w:between w:val="nil"/>
        </w:pBdr>
        <w:spacing w:after="0"/>
        <w:rPr>
          <w:rFonts w:ascii="Arial" w:eastAsia="Arial" w:hAnsi="Arial" w:cs="Arial"/>
          <w:szCs w:val="20"/>
        </w:rPr>
      </w:pPr>
      <w:r w:rsidRPr="00F35719">
        <w:rPr>
          <w:rFonts w:ascii="Arial" w:eastAsia="Arial" w:hAnsi="Arial" w:cs="Arial"/>
          <w:szCs w:val="20"/>
        </w:rPr>
        <w:t>wystawić ręcznie lub komputerowo dokument sprzedaży</w:t>
      </w:r>
      <w:r>
        <w:rPr>
          <w:rFonts w:ascii="Arial" w:eastAsia="Arial" w:hAnsi="Arial" w:cs="Arial"/>
          <w:szCs w:val="20"/>
        </w:rPr>
        <w:t>,</w:t>
      </w:r>
    </w:p>
    <w:p w:rsidR="00A61906" w:rsidRPr="00F35719" w:rsidRDefault="00A61906" w:rsidP="00A61906">
      <w:pPr>
        <w:pStyle w:val="Akapitzlist"/>
        <w:pBdr>
          <w:top w:val="nil"/>
          <w:left w:val="nil"/>
          <w:bottom w:val="nil"/>
          <w:right w:val="nil"/>
          <w:between w:val="nil"/>
        </w:pBdr>
        <w:spacing w:after="0"/>
        <w:ind w:left="360"/>
        <w:rPr>
          <w:rFonts w:ascii="Arial" w:eastAsia="Arial" w:hAnsi="Arial" w:cs="Arial"/>
          <w:szCs w:val="20"/>
        </w:rPr>
      </w:pPr>
    </w:p>
    <w:p w:rsidR="00A61906" w:rsidRPr="00F35719" w:rsidRDefault="00A61906" w:rsidP="00A61906">
      <w:pPr>
        <w:spacing w:after="0" w:line="360" w:lineRule="auto"/>
        <w:rPr>
          <w:rFonts w:eastAsia="Arial"/>
          <w:szCs w:val="20"/>
        </w:rPr>
      </w:pPr>
    </w:p>
    <w:p w:rsidR="00A61906" w:rsidRPr="00F35719" w:rsidRDefault="00A61906" w:rsidP="00A61906">
      <w:pPr>
        <w:spacing w:after="0" w:line="360" w:lineRule="auto"/>
        <w:rPr>
          <w:rFonts w:eastAsia="Arial"/>
          <w:szCs w:val="20"/>
        </w:rPr>
      </w:pPr>
    </w:p>
    <w:p w:rsidR="00A61906" w:rsidRPr="00F35719" w:rsidRDefault="00A61906" w:rsidP="00A61906">
      <w:pPr>
        <w:spacing w:after="0" w:line="360" w:lineRule="auto"/>
        <w:rPr>
          <w:rFonts w:eastAsia="Arial"/>
          <w:szCs w:val="20"/>
        </w:rPr>
      </w:pPr>
    </w:p>
    <w:p w:rsidR="00A61906" w:rsidRPr="00F35719" w:rsidRDefault="00A61906" w:rsidP="00A61906">
      <w:pPr>
        <w:spacing w:after="0" w:line="360" w:lineRule="auto"/>
        <w:rPr>
          <w:b/>
          <w:szCs w:val="20"/>
        </w:rPr>
      </w:pPr>
      <w:r w:rsidRPr="00F35719">
        <w:rPr>
          <w:b/>
          <w:szCs w:val="20"/>
        </w:rPr>
        <w:t xml:space="preserve">MATERIAŁ NAUCZANIA: </w:t>
      </w:r>
      <w:r w:rsidR="009E120C">
        <w:rPr>
          <w:b/>
          <w:szCs w:val="20"/>
        </w:rPr>
        <w:t xml:space="preserve">PRAKTYKA ZAWODOWA II – DZIAŁ: </w:t>
      </w:r>
      <w:r w:rsidRPr="00F35719">
        <w:rPr>
          <w:b/>
          <w:szCs w:val="20"/>
        </w:rPr>
        <w:t>WYKONYWANIE BADAŃ TECHNICZNYCH POJAZDÓW SAMOCHODOWYCH</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2"/>
        <w:gridCol w:w="2562"/>
        <w:gridCol w:w="1238"/>
        <w:gridCol w:w="3714"/>
        <w:gridCol w:w="3373"/>
        <w:gridCol w:w="1276"/>
      </w:tblGrid>
      <w:tr w:rsidR="00A61906" w:rsidRPr="00F35719" w:rsidTr="00A61906">
        <w:tc>
          <w:tcPr>
            <w:tcW w:w="2262" w:type="dxa"/>
            <w:vMerge w:val="restart"/>
          </w:tcPr>
          <w:p w:rsidR="00A61906" w:rsidRPr="00F35719" w:rsidRDefault="00A61906" w:rsidP="00A61906">
            <w:pPr>
              <w:spacing w:after="0"/>
              <w:contextualSpacing/>
              <w:jc w:val="center"/>
              <w:rPr>
                <w:szCs w:val="20"/>
              </w:rPr>
            </w:pPr>
            <w:r w:rsidRPr="00F35719">
              <w:rPr>
                <w:szCs w:val="20"/>
              </w:rPr>
              <w:t>Dział programowy</w:t>
            </w:r>
          </w:p>
        </w:tc>
        <w:tc>
          <w:tcPr>
            <w:tcW w:w="2562" w:type="dxa"/>
            <w:vMerge w:val="restart"/>
          </w:tcPr>
          <w:p w:rsidR="00A61906" w:rsidRPr="00F35719" w:rsidRDefault="00A61906" w:rsidP="00A61906">
            <w:pPr>
              <w:spacing w:after="0"/>
              <w:contextualSpacing/>
              <w:jc w:val="center"/>
              <w:rPr>
                <w:szCs w:val="20"/>
              </w:rPr>
            </w:pPr>
            <w:r w:rsidRPr="00F35719">
              <w:rPr>
                <w:szCs w:val="20"/>
              </w:rPr>
              <w:t>Tematy jednostek metodycznych</w:t>
            </w:r>
          </w:p>
        </w:tc>
        <w:tc>
          <w:tcPr>
            <w:tcW w:w="1238" w:type="dxa"/>
            <w:vMerge w:val="restart"/>
          </w:tcPr>
          <w:p w:rsidR="00A61906" w:rsidRPr="00F35719" w:rsidRDefault="00281B5F" w:rsidP="00A61906">
            <w:pPr>
              <w:spacing w:after="0"/>
              <w:contextualSpacing/>
              <w:jc w:val="center"/>
              <w:rPr>
                <w:szCs w:val="20"/>
              </w:rPr>
            </w:pPr>
            <w:r w:rsidRPr="00F35719">
              <w:rPr>
                <w:szCs w:val="20"/>
              </w:rPr>
              <w:t>Liczba godz.</w:t>
            </w:r>
          </w:p>
        </w:tc>
        <w:tc>
          <w:tcPr>
            <w:tcW w:w="7087" w:type="dxa"/>
            <w:gridSpan w:val="2"/>
          </w:tcPr>
          <w:p w:rsidR="00A61906" w:rsidRPr="00F35719" w:rsidRDefault="00A61906" w:rsidP="00A61906">
            <w:pPr>
              <w:spacing w:after="0"/>
              <w:contextualSpacing/>
              <w:jc w:val="center"/>
              <w:rPr>
                <w:szCs w:val="20"/>
              </w:rPr>
            </w:pPr>
            <w:r w:rsidRPr="00F35719">
              <w:rPr>
                <w:szCs w:val="20"/>
              </w:rPr>
              <w:t>Wymagania programowe</w:t>
            </w:r>
          </w:p>
        </w:tc>
        <w:tc>
          <w:tcPr>
            <w:tcW w:w="1276" w:type="dxa"/>
          </w:tcPr>
          <w:p w:rsidR="00A61906" w:rsidRPr="00F35719" w:rsidRDefault="00A61906" w:rsidP="00A61906">
            <w:pPr>
              <w:spacing w:after="0"/>
              <w:contextualSpacing/>
              <w:jc w:val="center"/>
              <w:rPr>
                <w:szCs w:val="20"/>
              </w:rPr>
            </w:pPr>
            <w:r w:rsidRPr="00F35719">
              <w:rPr>
                <w:szCs w:val="20"/>
              </w:rPr>
              <w:t>Uwagi o realizacji</w:t>
            </w:r>
          </w:p>
        </w:tc>
      </w:tr>
      <w:tr w:rsidR="00A61906" w:rsidRPr="00F35719" w:rsidTr="00A61906">
        <w:tc>
          <w:tcPr>
            <w:tcW w:w="2262" w:type="dxa"/>
            <w:vMerge/>
          </w:tcPr>
          <w:p w:rsidR="00A61906" w:rsidRPr="00F35719" w:rsidRDefault="00A61906" w:rsidP="00A61906">
            <w:pPr>
              <w:spacing w:after="0"/>
              <w:contextualSpacing/>
              <w:rPr>
                <w:szCs w:val="20"/>
              </w:rPr>
            </w:pPr>
          </w:p>
        </w:tc>
        <w:tc>
          <w:tcPr>
            <w:tcW w:w="2562" w:type="dxa"/>
            <w:vMerge/>
          </w:tcPr>
          <w:p w:rsidR="00A61906" w:rsidRPr="00F35719" w:rsidRDefault="00A61906" w:rsidP="00A61906">
            <w:pPr>
              <w:spacing w:after="0"/>
              <w:contextualSpacing/>
              <w:rPr>
                <w:szCs w:val="20"/>
              </w:rPr>
            </w:pPr>
          </w:p>
        </w:tc>
        <w:tc>
          <w:tcPr>
            <w:tcW w:w="1238" w:type="dxa"/>
            <w:vMerge/>
          </w:tcPr>
          <w:p w:rsidR="00A61906" w:rsidRPr="00F35719" w:rsidRDefault="00A61906" w:rsidP="00A61906">
            <w:pPr>
              <w:spacing w:after="0"/>
              <w:contextualSpacing/>
              <w:jc w:val="center"/>
              <w:rPr>
                <w:szCs w:val="20"/>
              </w:rPr>
            </w:pPr>
          </w:p>
        </w:tc>
        <w:tc>
          <w:tcPr>
            <w:tcW w:w="3714" w:type="dxa"/>
          </w:tcPr>
          <w:p w:rsidR="00A61906" w:rsidRPr="00F35719" w:rsidRDefault="00A61906" w:rsidP="00A61906">
            <w:pPr>
              <w:spacing w:after="0"/>
              <w:contextualSpacing/>
              <w:rPr>
                <w:szCs w:val="20"/>
              </w:rPr>
            </w:pPr>
            <w:r w:rsidRPr="00F35719">
              <w:rPr>
                <w:szCs w:val="20"/>
              </w:rPr>
              <w:t>Podstawowe</w:t>
            </w:r>
          </w:p>
          <w:p w:rsidR="00A61906" w:rsidRPr="00F35719" w:rsidRDefault="00A61906" w:rsidP="00A61906">
            <w:pPr>
              <w:spacing w:after="0"/>
              <w:contextualSpacing/>
              <w:rPr>
                <w:b/>
                <w:szCs w:val="20"/>
              </w:rPr>
            </w:pPr>
            <w:r w:rsidRPr="00F35719">
              <w:rPr>
                <w:b/>
                <w:szCs w:val="20"/>
              </w:rPr>
              <w:t>Uczeń potrafi:</w:t>
            </w:r>
          </w:p>
        </w:tc>
        <w:tc>
          <w:tcPr>
            <w:tcW w:w="3373" w:type="dxa"/>
          </w:tcPr>
          <w:p w:rsidR="00A61906" w:rsidRPr="00F35719" w:rsidRDefault="00A61906" w:rsidP="00A61906">
            <w:pPr>
              <w:spacing w:after="0"/>
              <w:contextualSpacing/>
              <w:rPr>
                <w:szCs w:val="20"/>
              </w:rPr>
            </w:pPr>
            <w:r w:rsidRPr="00F35719">
              <w:rPr>
                <w:szCs w:val="20"/>
              </w:rPr>
              <w:t>Ponadpodstawowe</w:t>
            </w:r>
          </w:p>
          <w:p w:rsidR="00A61906" w:rsidRPr="00F35719" w:rsidRDefault="00A61906" w:rsidP="00A61906">
            <w:pPr>
              <w:spacing w:after="0"/>
              <w:contextualSpacing/>
              <w:rPr>
                <w:b/>
                <w:szCs w:val="20"/>
              </w:rPr>
            </w:pPr>
            <w:r w:rsidRPr="00F35719">
              <w:rPr>
                <w:b/>
                <w:szCs w:val="20"/>
              </w:rPr>
              <w:t>Uczeń potrafi:</w:t>
            </w:r>
          </w:p>
        </w:tc>
        <w:tc>
          <w:tcPr>
            <w:tcW w:w="1276" w:type="dxa"/>
          </w:tcPr>
          <w:p w:rsidR="00A61906" w:rsidRPr="00F35719" w:rsidRDefault="00A61906" w:rsidP="00A61906">
            <w:pPr>
              <w:spacing w:after="0"/>
              <w:contextualSpacing/>
              <w:jc w:val="center"/>
              <w:rPr>
                <w:szCs w:val="20"/>
              </w:rPr>
            </w:pPr>
            <w:r w:rsidRPr="00F35719">
              <w:rPr>
                <w:szCs w:val="20"/>
              </w:rPr>
              <w:t>Etap realizacji</w:t>
            </w:r>
          </w:p>
        </w:tc>
      </w:tr>
      <w:tr w:rsidR="00A61906" w:rsidRPr="00F35719" w:rsidTr="00A61906">
        <w:tc>
          <w:tcPr>
            <w:tcW w:w="2262" w:type="dxa"/>
            <w:vMerge w:val="restart"/>
          </w:tcPr>
          <w:p w:rsidR="00A61906" w:rsidRPr="00F35719" w:rsidRDefault="00A61906" w:rsidP="00A61906">
            <w:pPr>
              <w:spacing w:after="0"/>
              <w:contextualSpacing/>
              <w:rPr>
                <w:szCs w:val="20"/>
              </w:rPr>
            </w:pPr>
            <w:r w:rsidRPr="00F35719">
              <w:rPr>
                <w:szCs w:val="20"/>
              </w:rPr>
              <w:t>I.</w:t>
            </w:r>
            <w:r w:rsidRPr="00F35719">
              <w:t xml:space="preserve"> </w:t>
            </w:r>
            <w:r w:rsidRPr="00F35719">
              <w:rPr>
                <w:szCs w:val="20"/>
              </w:rPr>
              <w:t>Badania  techniczne pojazdów samochodowych</w:t>
            </w:r>
          </w:p>
        </w:tc>
        <w:tc>
          <w:tcPr>
            <w:tcW w:w="2562" w:type="dxa"/>
          </w:tcPr>
          <w:p w:rsidR="00A61906" w:rsidRPr="00F35719" w:rsidRDefault="00A61906" w:rsidP="00A61906">
            <w:pPr>
              <w:spacing w:after="0"/>
              <w:contextualSpacing/>
              <w:rPr>
                <w:szCs w:val="20"/>
              </w:rPr>
            </w:pPr>
            <w:r w:rsidRPr="00F35719">
              <w:rPr>
                <w:szCs w:val="20"/>
              </w:rPr>
              <w:t xml:space="preserve">1. Wymagania  dotyczące organizacji i wyposażenia stacji kontroli pojazdów samochodowych </w:t>
            </w:r>
          </w:p>
        </w:tc>
        <w:tc>
          <w:tcPr>
            <w:tcW w:w="1238" w:type="dxa"/>
          </w:tcPr>
          <w:p w:rsidR="00A61906" w:rsidRPr="00F35719" w:rsidRDefault="00A61906" w:rsidP="00A61906">
            <w:pPr>
              <w:spacing w:after="0"/>
              <w:contextualSpacing/>
              <w:jc w:val="center"/>
              <w:rPr>
                <w:szCs w:val="20"/>
              </w:rPr>
            </w:pPr>
          </w:p>
        </w:tc>
        <w:tc>
          <w:tcPr>
            <w:tcW w:w="3714" w:type="dxa"/>
          </w:tcPr>
          <w:p w:rsidR="00A61906" w:rsidRPr="00F35719" w:rsidRDefault="00A61906" w:rsidP="00A61906">
            <w:pPr>
              <w:pStyle w:val="Akapitzlist"/>
              <w:numPr>
                <w:ilvl w:val="0"/>
                <w:numId w:val="128"/>
              </w:numPr>
              <w:spacing w:after="0" w:line="240" w:lineRule="auto"/>
              <w:ind w:left="206" w:hanging="206"/>
              <w:rPr>
                <w:rFonts w:ascii="Arial" w:hAnsi="Arial" w:cs="Arial"/>
                <w:szCs w:val="20"/>
              </w:rPr>
            </w:pPr>
            <w:r w:rsidRPr="00F35719">
              <w:rPr>
                <w:rFonts w:ascii="Arial" w:hAnsi="Arial" w:cs="Arial"/>
                <w:szCs w:val="20"/>
              </w:rPr>
              <w:t xml:space="preserve">wymienić podstawowe przepisy prawa określające wymagania dotyczące kontroli pojazdów samochodowych </w:t>
            </w:r>
          </w:p>
          <w:p w:rsidR="00A61906" w:rsidRPr="00F35719" w:rsidRDefault="00A61906" w:rsidP="00A61906">
            <w:pPr>
              <w:pStyle w:val="Akapitzlist"/>
              <w:numPr>
                <w:ilvl w:val="0"/>
                <w:numId w:val="128"/>
              </w:numPr>
              <w:spacing w:after="0" w:line="240" w:lineRule="auto"/>
              <w:ind w:left="206" w:hanging="206"/>
              <w:rPr>
                <w:rFonts w:ascii="Arial" w:hAnsi="Arial" w:cs="Arial"/>
                <w:szCs w:val="20"/>
              </w:rPr>
            </w:pPr>
            <w:r w:rsidRPr="00F35719">
              <w:rPr>
                <w:rFonts w:ascii="Arial" w:hAnsi="Arial" w:cs="Arial"/>
                <w:szCs w:val="20"/>
              </w:rPr>
              <w:t>wymienić podstawowe przepisy prawa określające wymagania stacji kontroli pojazdów</w:t>
            </w:r>
          </w:p>
          <w:p w:rsidR="00A61906" w:rsidRPr="00F35719" w:rsidRDefault="00A61906" w:rsidP="00A61906">
            <w:pPr>
              <w:pStyle w:val="Akapitzlist"/>
              <w:numPr>
                <w:ilvl w:val="0"/>
                <w:numId w:val="128"/>
              </w:numPr>
              <w:spacing w:after="0" w:line="240" w:lineRule="auto"/>
              <w:ind w:left="206" w:hanging="206"/>
              <w:rPr>
                <w:rFonts w:ascii="Arial" w:hAnsi="Arial" w:cs="Arial"/>
                <w:szCs w:val="20"/>
              </w:rPr>
            </w:pPr>
            <w:r w:rsidRPr="00F35719">
              <w:rPr>
                <w:rFonts w:ascii="Arial" w:hAnsi="Arial" w:cs="Arial"/>
                <w:szCs w:val="20"/>
              </w:rPr>
              <w:t>wymienić podstawowe wymagania  dotyczące organizacji stacji kontroli pojazdów samochodowych</w:t>
            </w:r>
          </w:p>
          <w:p w:rsidR="00A61906" w:rsidRPr="00F35719" w:rsidRDefault="00A61906" w:rsidP="00A61906">
            <w:pPr>
              <w:pStyle w:val="Akapitzlist"/>
              <w:numPr>
                <w:ilvl w:val="0"/>
                <w:numId w:val="128"/>
              </w:numPr>
              <w:spacing w:after="0" w:line="240" w:lineRule="auto"/>
              <w:ind w:left="206" w:hanging="206"/>
              <w:rPr>
                <w:rFonts w:ascii="Arial" w:hAnsi="Arial" w:cs="Arial"/>
                <w:szCs w:val="20"/>
              </w:rPr>
            </w:pPr>
            <w:r w:rsidRPr="00F35719">
              <w:rPr>
                <w:rFonts w:ascii="Arial" w:hAnsi="Arial" w:cs="Arial"/>
                <w:szCs w:val="20"/>
              </w:rPr>
              <w:t>wymienić podstawowe wymagania  dotyczące wyposażenia stacji kontroli pojazdów samochodowych</w:t>
            </w:r>
          </w:p>
          <w:p w:rsidR="00A61906" w:rsidRPr="00F35719" w:rsidRDefault="00A61906" w:rsidP="00A61906">
            <w:pPr>
              <w:pStyle w:val="Akapitzlist"/>
              <w:numPr>
                <w:ilvl w:val="0"/>
                <w:numId w:val="128"/>
              </w:numPr>
              <w:spacing w:after="0" w:line="240" w:lineRule="auto"/>
              <w:ind w:left="206" w:hanging="206"/>
              <w:rPr>
                <w:rFonts w:ascii="Arial" w:hAnsi="Arial" w:cs="Arial"/>
                <w:szCs w:val="20"/>
              </w:rPr>
            </w:pPr>
            <w:r w:rsidRPr="00F35719">
              <w:rPr>
                <w:rFonts w:ascii="Arial" w:hAnsi="Arial" w:cs="Arial"/>
                <w:szCs w:val="20"/>
              </w:rPr>
              <w:t>stosować podstawowe pojęcia z zakresu diagnostyki technicznej</w:t>
            </w:r>
          </w:p>
          <w:p w:rsidR="00A61906" w:rsidRPr="00F35719" w:rsidRDefault="00A61906" w:rsidP="00A61906">
            <w:pPr>
              <w:pStyle w:val="Akapitzlist"/>
              <w:numPr>
                <w:ilvl w:val="0"/>
                <w:numId w:val="128"/>
              </w:numPr>
              <w:spacing w:after="0" w:line="240" w:lineRule="auto"/>
              <w:ind w:left="206" w:hanging="206"/>
              <w:rPr>
                <w:szCs w:val="20"/>
              </w:rPr>
            </w:pPr>
            <w:r w:rsidRPr="00F35719">
              <w:rPr>
                <w:rFonts w:ascii="Arial" w:hAnsi="Arial" w:cs="Arial"/>
                <w:szCs w:val="20"/>
              </w:rPr>
              <w:t>określić jakie wymagania powinna spełniać stacja kontroli pojazdów przeprowadzając</w:t>
            </w:r>
            <w:r>
              <w:rPr>
                <w:rFonts w:ascii="Arial" w:hAnsi="Arial" w:cs="Arial"/>
                <w:szCs w:val="20"/>
              </w:rPr>
              <w:t>a</w:t>
            </w:r>
            <w:r w:rsidRPr="00F35719">
              <w:rPr>
                <w:rFonts w:ascii="Arial" w:hAnsi="Arial" w:cs="Arial"/>
                <w:szCs w:val="20"/>
              </w:rPr>
              <w:t xml:space="preserve"> badania techniczne  pojazdu samochodowego</w:t>
            </w:r>
          </w:p>
        </w:tc>
        <w:tc>
          <w:tcPr>
            <w:tcW w:w="3373" w:type="dxa"/>
          </w:tcPr>
          <w:p w:rsidR="00A61906" w:rsidRPr="00F35719" w:rsidRDefault="00A61906" w:rsidP="00A61906">
            <w:pPr>
              <w:pStyle w:val="Akapitzlist"/>
              <w:numPr>
                <w:ilvl w:val="0"/>
                <w:numId w:val="128"/>
              </w:numPr>
              <w:spacing w:after="0" w:line="240" w:lineRule="auto"/>
              <w:ind w:left="206" w:hanging="206"/>
              <w:rPr>
                <w:szCs w:val="20"/>
              </w:rPr>
            </w:pPr>
            <w:r w:rsidRPr="00F35719">
              <w:rPr>
                <w:rFonts w:ascii="Arial" w:hAnsi="Arial" w:cs="Arial"/>
                <w:szCs w:val="20"/>
              </w:rPr>
              <w:t>określa odpowiednią lokalizację stanowisk kontrolno-pomiarowych w stacji kontroli pojazdów samochodowych oraz w serwisie pojazdów samochodowych</w:t>
            </w:r>
          </w:p>
          <w:p w:rsidR="00A61906" w:rsidRPr="00F35719" w:rsidRDefault="00A61906" w:rsidP="00A61906">
            <w:pPr>
              <w:pStyle w:val="Akapitzlist"/>
              <w:numPr>
                <w:ilvl w:val="0"/>
                <w:numId w:val="128"/>
              </w:numPr>
              <w:spacing w:after="0" w:line="240" w:lineRule="auto"/>
              <w:ind w:left="206" w:hanging="206"/>
              <w:rPr>
                <w:rFonts w:ascii="Arial" w:hAnsi="Arial" w:cs="Arial"/>
                <w:szCs w:val="20"/>
              </w:rPr>
            </w:pPr>
            <w:r w:rsidRPr="00F35719">
              <w:rPr>
                <w:rFonts w:ascii="Arial" w:hAnsi="Arial" w:cs="Arial"/>
                <w:szCs w:val="20"/>
              </w:rPr>
              <w:t>rozróżnić podstawową oraz okręgową stację kontroli pojazdów</w:t>
            </w:r>
          </w:p>
          <w:p w:rsidR="00A61906" w:rsidRPr="00F35719" w:rsidRDefault="00A61906" w:rsidP="00A61906">
            <w:pPr>
              <w:pStyle w:val="Akapitzlist"/>
              <w:numPr>
                <w:ilvl w:val="0"/>
                <w:numId w:val="128"/>
              </w:numPr>
              <w:spacing w:after="0" w:line="240" w:lineRule="auto"/>
              <w:ind w:left="206" w:hanging="206"/>
              <w:rPr>
                <w:szCs w:val="20"/>
              </w:rPr>
            </w:pPr>
            <w:r w:rsidRPr="00F35719">
              <w:rPr>
                <w:rFonts w:ascii="Arial" w:hAnsi="Arial" w:cs="Arial"/>
                <w:szCs w:val="20"/>
              </w:rPr>
              <w:t>określa odpowiednią organizację stanowisk kontrolno-pomiarowych w stacji kontroli pojazdów samochodowych oraz w serwisie pojazdów samochodowych</w:t>
            </w:r>
          </w:p>
        </w:tc>
        <w:tc>
          <w:tcPr>
            <w:tcW w:w="1276" w:type="dxa"/>
          </w:tcPr>
          <w:p w:rsidR="00A61906" w:rsidRPr="00F35719" w:rsidRDefault="00A61906" w:rsidP="00A61906">
            <w:pPr>
              <w:spacing w:after="0"/>
              <w:contextualSpacing/>
              <w:jc w:val="center"/>
              <w:rPr>
                <w:szCs w:val="20"/>
              </w:rPr>
            </w:pPr>
          </w:p>
          <w:p w:rsidR="00A61906" w:rsidRPr="00F35719" w:rsidRDefault="00A61906" w:rsidP="00A61906">
            <w:pPr>
              <w:spacing w:after="0"/>
              <w:contextualSpacing/>
              <w:jc w:val="center"/>
              <w:rPr>
                <w:szCs w:val="20"/>
              </w:rPr>
            </w:pPr>
            <w:r w:rsidRPr="00F35719">
              <w:rPr>
                <w:szCs w:val="20"/>
              </w:rPr>
              <w:t>Klasa IV</w:t>
            </w:r>
          </w:p>
        </w:tc>
      </w:tr>
      <w:tr w:rsidR="00A61906" w:rsidRPr="00F35719" w:rsidTr="00A61906">
        <w:tc>
          <w:tcPr>
            <w:tcW w:w="2262" w:type="dxa"/>
            <w:vMerge/>
            <w:vAlign w:val="center"/>
          </w:tcPr>
          <w:p w:rsidR="00A61906" w:rsidRPr="00F35719" w:rsidRDefault="00A61906" w:rsidP="00A61906">
            <w:pPr>
              <w:spacing w:after="0"/>
              <w:contextualSpacing/>
              <w:rPr>
                <w:szCs w:val="20"/>
              </w:rPr>
            </w:pPr>
          </w:p>
        </w:tc>
        <w:tc>
          <w:tcPr>
            <w:tcW w:w="2562" w:type="dxa"/>
            <w:vAlign w:val="center"/>
          </w:tcPr>
          <w:p w:rsidR="00A61906" w:rsidRPr="00F35719" w:rsidRDefault="00A61906" w:rsidP="00A61906">
            <w:pPr>
              <w:spacing w:after="0"/>
              <w:contextualSpacing/>
              <w:rPr>
                <w:szCs w:val="20"/>
              </w:rPr>
            </w:pPr>
            <w:r w:rsidRPr="00F35719">
              <w:rPr>
                <w:szCs w:val="20"/>
              </w:rPr>
              <w:t>2. Wymagania  dotyczące zakresu kontroli podczas badania technicznego pojazdu samochodowego</w:t>
            </w:r>
          </w:p>
        </w:tc>
        <w:tc>
          <w:tcPr>
            <w:tcW w:w="1238" w:type="dxa"/>
            <w:vAlign w:val="center"/>
          </w:tcPr>
          <w:p w:rsidR="00A61906" w:rsidRPr="00F35719" w:rsidRDefault="00A61906" w:rsidP="00A61906">
            <w:pPr>
              <w:spacing w:after="0"/>
              <w:ind w:left="232" w:hanging="232"/>
              <w:contextualSpacing/>
              <w:jc w:val="center"/>
              <w:rPr>
                <w:szCs w:val="20"/>
              </w:rPr>
            </w:pPr>
          </w:p>
        </w:tc>
        <w:tc>
          <w:tcPr>
            <w:tcW w:w="3714" w:type="dxa"/>
          </w:tcPr>
          <w:p w:rsidR="00A61906" w:rsidRPr="00F35719" w:rsidRDefault="00A61906" w:rsidP="00A61906">
            <w:pPr>
              <w:pStyle w:val="Akapitzlist"/>
              <w:numPr>
                <w:ilvl w:val="0"/>
                <w:numId w:val="128"/>
              </w:numPr>
              <w:spacing w:after="0" w:line="240" w:lineRule="auto"/>
              <w:ind w:left="206" w:hanging="206"/>
            </w:pPr>
            <w:r w:rsidRPr="00F35719">
              <w:rPr>
                <w:rFonts w:ascii="Arial" w:hAnsi="Arial" w:cs="Arial"/>
                <w:szCs w:val="20"/>
              </w:rPr>
              <w:t>wymienić podstawowe warunki techniczne oraz zakres ich niezbędnego wyposażenia, jakie musi spełnić pojazd samochodowy, aby został zarejestrowany</w:t>
            </w:r>
          </w:p>
          <w:p w:rsidR="00A61906" w:rsidRPr="00F35719" w:rsidRDefault="00A61906" w:rsidP="00A61906">
            <w:pPr>
              <w:pStyle w:val="Akapitzlist"/>
              <w:numPr>
                <w:ilvl w:val="0"/>
                <w:numId w:val="128"/>
              </w:numPr>
              <w:spacing w:after="0" w:line="240" w:lineRule="auto"/>
              <w:ind w:left="206" w:hanging="206"/>
              <w:rPr>
                <w:rFonts w:ascii="Arial" w:hAnsi="Arial" w:cs="Arial"/>
                <w:szCs w:val="20"/>
              </w:rPr>
            </w:pPr>
            <w:r w:rsidRPr="00F35719">
              <w:rPr>
                <w:rFonts w:ascii="Arial" w:hAnsi="Arial" w:cs="Arial"/>
                <w:szCs w:val="20"/>
              </w:rPr>
              <w:t>określić  zakres i sposób przeprowadzania badań technicznych pojazdów samochodowych oraz wzorów dokumentów stosowanych przy tych badaniach</w:t>
            </w:r>
          </w:p>
          <w:p w:rsidR="00A61906" w:rsidRPr="00F35719" w:rsidRDefault="00A61906" w:rsidP="00A61906">
            <w:pPr>
              <w:pStyle w:val="Akapitzlist"/>
              <w:numPr>
                <w:ilvl w:val="0"/>
                <w:numId w:val="128"/>
              </w:numPr>
              <w:spacing w:after="0" w:line="240" w:lineRule="auto"/>
              <w:ind w:left="206" w:hanging="206"/>
              <w:rPr>
                <w:rFonts w:ascii="Arial" w:hAnsi="Arial" w:cs="Arial"/>
                <w:szCs w:val="20"/>
              </w:rPr>
            </w:pPr>
            <w:r w:rsidRPr="00F35719">
              <w:rPr>
                <w:rFonts w:ascii="Arial" w:hAnsi="Arial" w:cs="Arial"/>
                <w:szCs w:val="20"/>
              </w:rPr>
              <w:t>określić cel, przedmiot, zakres i rodzaj badań technicznych pojazdu samochodowego</w:t>
            </w:r>
          </w:p>
          <w:p w:rsidR="00A61906" w:rsidRPr="00F35719" w:rsidRDefault="00A61906" w:rsidP="00A61906">
            <w:pPr>
              <w:pStyle w:val="Akapitzlist"/>
              <w:numPr>
                <w:ilvl w:val="0"/>
                <w:numId w:val="128"/>
              </w:numPr>
              <w:spacing w:after="0" w:line="240" w:lineRule="auto"/>
              <w:ind w:left="206" w:hanging="206"/>
              <w:rPr>
                <w:rFonts w:ascii="Arial" w:hAnsi="Arial" w:cs="Arial"/>
                <w:szCs w:val="20"/>
              </w:rPr>
            </w:pPr>
            <w:r w:rsidRPr="00F35719">
              <w:rPr>
                <w:rFonts w:ascii="Arial" w:hAnsi="Arial" w:cs="Arial"/>
                <w:szCs w:val="20"/>
              </w:rPr>
              <w:t xml:space="preserve">określić obowiązki stacji kontroli pojazdów samochodowych </w:t>
            </w:r>
          </w:p>
          <w:p w:rsidR="00A61906" w:rsidRPr="00F35719" w:rsidRDefault="00A61906" w:rsidP="00A61906">
            <w:pPr>
              <w:pStyle w:val="Akapitzlist"/>
              <w:numPr>
                <w:ilvl w:val="0"/>
                <w:numId w:val="128"/>
              </w:numPr>
              <w:spacing w:after="0" w:line="240" w:lineRule="auto"/>
              <w:ind w:left="206" w:hanging="206"/>
            </w:pPr>
            <w:r w:rsidRPr="00F35719">
              <w:rPr>
                <w:rFonts w:ascii="Arial" w:hAnsi="Arial" w:cs="Arial"/>
                <w:szCs w:val="20"/>
              </w:rPr>
              <w:t>dobierać kolejności postępowania podczas badań technicznych pojazdów</w:t>
            </w:r>
          </w:p>
        </w:tc>
        <w:tc>
          <w:tcPr>
            <w:tcW w:w="3373" w:type="dxa"/>
          </w:tcPr>
          <w:p w:rsidR="00A61906" w:rsidRPr="00F35719" w:rsidRDefault="00A61906" w:rsidP="00A61906">
            <w:pPr>
              <w:pStyle w:val="Akapitzlist"/>
              <w:numPr>
                <w:ilvl w:val="0"/>
                <w:numId w:val="128"/>
              </w:numPr>
              <w:spacing w:after="0" w:line="240" w:lineRule="auto"/>
              <w:ind w:left="206" w:hanging="206"/>
              <w:rPr>
                <w:rFonts w:ascii="Arial" w:hAnsi="Arial" w:cs="Arial"/>
                <w:szCs w:val="20"/>
              </w:rPr>
            </w:pPr>
            <w:r w:rsidRPr="00F35719">
              <w:rPr>
                <w:rFonts w:ascii="Arial" w:hAnsi="Arial" w:cs="Arial"/>
                <w:szCs w:val="20"/>
              </w:rPr>
              <w:t>dobierać kolejności postępowania podczas badań na terenie stacji kontroli pojazdów samochodowych</w:t>
            </w:r>
          </w:p>
          <w:p w:rsidR="00A61906" w:rsidRPr="00F35719" w:rsidRDefault="00A61906" w:rsidP="00A61906">
            <w:pPr>
              <w:pStyle w:val="Akapitzlist"/>
              <w:numPr>
                <w:ilvl w:val="0"/>
                <w:numId w:val="128"/>
              </w:numPr>
              <w:spacing w:after="0" w:line="240" w:lineRule="auto"/>
              <w:ind w:left="206" w:hanging="206"/>
              <w:rPr>
                <w:rFonts w:ascii="Arial" w:hAnsi="Arial" w:cs="Arial"/>
                <w:szCs w:val="20"/>
              </w:rPr>
            </w:pPr>
            <w:r w:rsidRPr="00F35719">
              <w:rPr>
                <w:rFonts w:ascii="Arial" w:hAnsi="Arial" w:cs="Arial"/>
                <w:szCs w:val="20"/>
              </w:rPr>
              <w:t>określić uprawnienia stacji kontroli pojazdów samochodowych</w:t>
            </w:r>
          </w:p>
        </w:tc>
        <w:tc>
          <w:tcPr>
            <w:tcW w:w="1276" w:type="dxa"/>
            <w:vAlign w:val="center"/>
          </w:tcPr>
          <w:p w:rsidR="00A61906" w:rsidRPr="00F35719" w:rsidRDefault="00A61906" w:rsidP="00A61906">
            <w:pPr>
              <w:spacing w:after="0"/>
              <w:contextualSpacing/>
              <w:jc w:val="center"/>
              <w:rPr>
                <w:szCs w:val="20"/>
              </w:rPr>
            </w:pPr>
            <w:r w:rsidRPr="00F35719">
              <w:rPr>
                <w:szCs w:val="20"/>
              </w:rPr>
              <w:t>Klasa IV</w:t>
            </w:r>
          </w:p>
        </w:tc>
      </w:tr>
      <w:tr w:rsidR="00A61906" w:rsidRPr="00F35719" w:rsidTr="00A61906">
        <w:tc>
          <w:tcPr>
            <w:tcW w:w="2262" w:type="dxa"/>
            <w:vAlign w:val="center"/>
          </w:tcPr>
          <w:p w:rsidR="00A61906" w:rsidRPr="00F35719" w:rsidRDefault="00A61906" w:rsidP="00A61906">
            <w:pPr>
              <w:spacing w:after="0"/>
              <w:contextualSpacing/>
              <w:rPr>
                <w:szCs w:val="20"/>
              </w:rPr>
            </w:pPr>
            <w:r w:rsidRPr="00F35719">
              <w:rPr>
                <w:szCs w:val="20"/>
              </w:rPr>
              <w:t>II. Przeprowadzanie badań technicznych pojazdów samochodowych</w:t>
            </w:r>
          </w:p>
        </w:tc>
        <w:tc>
          <w:tcPr>
            <w:tcW w:w="2562" w:type="dxa"/>
            <w:vAlign w:val="center"/>
          </w:tcPr>
          <w:p w:rsidR="00A61906" w:rsidRPr="00F35719" w:rsidRDefault="00A61906" w:rsidP="00A61906">
            <w:pPr>
              <w:spacing w:after="0"/>
              <w:contextualSpacing/>
              <w:rPr>
                <w:szCs w:val="20"/>
              </w:rPr>
            </w:pPr>
            <w:r w:rsidRPr="00F35719">
              <w:rPr>
                <w:szCs w:val="20"/>
              </w:rPr>
              <w:t>1.Czynności kontrolne podczas badań technicznych pojazdów</w:t>
            </w:r>
          </w:p>
        </w:tc>
        <w:tc>
          <w:tcPr>
            <w:tcW w:w="1238" w:type="dxa"/>
            <w:vAlign w:val="center"/>
          </w:tcPr>
          <w:p w:rsidR="00A61906" w:rsidRPr="00F35719" w:rsidRDefault="00A61906" w:rsidP="00A61906">
            <w:pPr>
              <w:spacing w:after="0"/>
              <w:ind w:left="232" w:hanging="232"/>
              <w:contextualSpacing/>
              <w:jc w:val="center"/>
              <w:rPr>
                <w:szCs w:val="20"/>
              </w:rPr>
            </w:pPr>
          </w:p>
        </w:tc>
        <w:tc>
          <w:tcPr>
            <w:tcW w:w="3714" w:type="dxa"/>
          </w:tcPr>
          <w:p w:rsidR="00A61906" w:rsidRPr="00F35719" w:rsidRDefault="00A61906" w:rsidP="00A61906">
            <w:pPr>
              <w:pStyle w:val="Akapitzlist"/>
              <w:numPr>
                <w:ilvl w:val="0"/>
                <w:numId w:val="128"/>
              </w:numPr>
              <w:spacing w:after="0" w:line="240" w:lineRule="auto"/>
              <w:ind w:left="206" w:hanging="206"/>
              <w:rPr>
                <w:rFonts w:ascii="Arial" w:hAnsi="Arial" w:cs="Arial"/>
                <w:szCs w:val="20"/>
              </w:rPr>
            </w:pPr>
            <w:r w:rsidRPr="00F35719">
              <w:rPr>
                <w:rFonts w:ascii="Arial" w:hAnsi="Arial" w:cs="Arial"/>
                <w:szCs w:val="20"/>
              </w:rPr>
              <w:t xml:space="preserve">stosować czynności kontrolne podczas badań technicznych pojazdów samochodowych </w:t>
            </w:r>
          </w:p>
          <w:p w:rsidR="00A61906" w:rsidRPr="00F35719" w:rsidRDefault="00A61906" w:rsidP="00A61906">
            <w:pPr>
              <w:pStyle w:val="Akapitzlist"/>
              <w:numPr>
                <w:ilvl w:val="0"/>
                <w:numId w:val="128"/>
              </w:numPr>
              <w:spacing w:after="0" w:line="240" w:lineRule="auto"/>
              <w:ind w:left="206" w:hanging="206"/>
              <w:rPr>
                <w:rFonts w:ascii="Arial" w:hAnsi="Arial" w:cs="Arial"/>
                <w:szCs w:val="20"/>
              </w:rPr>
            </w:pPr>
            <w:r w:rsidRPr="00F35719">
              <w:rPr>
                <w:rFonts w:ascii="Arial" w:hAnsi="Arial" w:cs="Arial"/>
                <w:szCs w:val="20"/>
              </w:rPr>
              <w:t>dobierać kryteria oceny organoleptycznej kontroli stanu technicznego pojazdów samochodowych</w:t>
            </w:r>
          </w:p>
          <w:p w:rsidR="00A61906" w:rsidRPr="00F35719" w:rsidRDefault="00A61906" w:rsidP="00A61906">
            <w:pPr>
              <w:pStyle w:val="Akapitzlist"/>
              <w:numPr>
                <w:ilvl w:val="0"/>
                <w:numId w:val="128"/>
              </w:numPr>
              <w:spacing w:after="0" w:line="240" w:lineRule="auto"/>
              <w:ind w:left="206" w:hanging="206"/>
              <w:rPr>
                <w:rFonts w:ascii="Arial" w:hAnsi="Arial" w:cs="Arial"/>
                <w:szCs w:val="20"/>
              </w:rPr>
            </w:pPr>
            <w:r w:rsidRPr="00F35719">
              <w:rPr>
                <w:rFonts w:ascii="Arial" w:hAnsi="Arial" w:cs="Arial"/>
                <w:szCs w:val="20"/>
              </w:rPr>
              <w:t>dobierać kryteria oceny przyrządowej kontroli stanu technicznego pojazdów samochodowych</w:t>
            </w:r>
          </w:p>
          <w:p w:rsidR="00A61906" w:rsidRPr="00F35719" w:rsidRDefault="00A61906" w:rsidP="00A61906">
            <w:pPr>
              <w:pStyle w:val="Akapitzlist"/>
              <w:numPr>
                <w:ilvl w:val="0"/>
                <w:numId w:val="128"/>
              </w:numPr>
              <w:spacing w:after="0" w:line="240" w:lineRule="auto"/>
              <w:ind w:left="206" w:hanging="206"/>
              <w:rPr>
                <w:rFonts w:ascii="Arial" w:hAnsi="Arial" w:cs="Arial"/>
                <w:szCs w:val="20"/>
              </w:rPr>
            </w:pPr>
            <w:r w:rsidRPr="00F35719">
              <w:rPr>
                <w:rFonts w:ascii="Arial" w:hAnsi="Arial" w:cs="Arial"/>
                <w:szCs w:val="20"/>
              </w:rPr>
              <w:t>stosować zasady ustalania wyniku badania i tryb postępowania w przypadkach wątpliwych</w:t>
            </w:r>
          </w:p>
          <w:p w:rsidR="00A61906" w:rsidRPr="00F35719" w:rsidRDefault="00A61906" w:rsidP="00A61906">
            <w:pPr>
              <w:pStyle w:val="Akapitzlist"/>
              <w:numPr>
                <w:ilvl w:val="0"/>
                <w:numId w:val="128"/>
              </w:numPr>
              <w:spacing w:after="0" w:line="240" w:lineRule="auto"/>
              <w:ind w:left="206" w:hanging="206"/>
              <w:rPr>
                <w:rFonts w:ascii="Arial" w:hAnsi="Arial" w:cs="Arial"/>
                <w:szCs w:val="20"/>
              </w:rPr>
            </w:pPr>
            <w:r w:rsidRPr="00F35719">
              <w:rPr>
                <w:rFonts w:ascii="Arial" w:hAnsi="Arial" w:cs="Arial"/>
                <w:szCs w:val="20"/>
              </w:rPr>
              <w:t>przestrzegać wymagań dotyczących zasad kontroli pojazdów samochodowych</w:t>
            </w:r>
          </w:p>
        </w:tc>
        <w:tc>
          <w:tcPr>
            <w:tcW w:w="3373" w:type="dxa"/>
          </w:tcPr>
          <w:p w:rsidR="00A61906" w:rsidRPr="00F35719" w:rsidRDefault="00A61906" w:rsidP="00A61906">
            <w:pPr>
              <w:pStyle w:val="Akapitzlist"/>
              <w:numPr>
                <w:ilvl w:val="0"/>
                <w:numId w:val="128"/>
              </w:numPr>
              <w:spacing w:after="0" w:line="240" w:lineRule="auto"/>
              <w:ind w:left="206" w:hanging="206"/>
              <w:rPr>
                <w:rFonts w:ascii="Arial" w:hAnsi="Arial" w:cs="Arial"/>
                <w:szCs w:val="20"/>
              </w:rPr>
            </w:pPr>
            <w:r w:rsidRPr="00F35719">
              <w:rPr>
                <w:rFonts w:ascii="Arial" w:hAnsi="Arial" w:cs="Arial"/>
                <w:szCs w:val="20"/>
              </w:rPr>
              <w:t>przestrzegać wytycznych dotyczących oceny usterek podczas przeprowadzania okresowego badania technicznego pojazdu samochodowego</w:t>
            </w:r>
          </w:p>
          <w:p w:rsidR="00A61906" w:rsidRPr="00F35719" w:rsidRDefault="00A61906" w:rsidP="00A61906">
            <w:pPr>
              <w:pStyle w:val="Akapitzlist"/>
              <w:numPr>
                <w:ilvl w:val="0"/>
                <w:numId w:val="128"/>
              </w:numPr>
              <w:spacing w:after="0" w:line="240" w:lineRule="auto"/>
              <w:ind w:left="206" w:hanging="206"/>
              <w:rPr>
                <w:rFonts w:ascii="Arial" w:hAnsi="Arial" w:cs="Arial"/>
                <w:szCs w:val="20"/>
              </w:rPr>
            </w:pPr>
            <w:r w:rsidRPr="00F35719">
              <w:rPr>
                <w:rFonts w:ascii="Arial" w:hAnsi="Arial" w:cs="Arial"/>
                <w:szCs w:val="20"/>
              </w:rPr>
              <w:t>stosować metody oceny stanu technicznego podczas przeprowadzania badania pojazdu</w:t>
            </w:r>
          </w:p>
        </w:tc>
        <w:tc>
          <w:tcPr>
            <w:tcW w:w="1276" w:type="dxa"/>
            <w:vAlign w:val="center"/>
          </w:tcPr>
          <w:p w:rsidR="00A61906" w:rsidRPr="00F35719" w:rsidRDefault="00A61906" w:rsidP="00A61906">
            <w:pPr>
              <w:spacing w:after="0"/>
              <w:contextualSpacing/>
              <w:jc w:val="center"/>
              <w:rPr>
                <w:szCs w:val="20"/>
              </w:rPr>
            </w:pPr>
            <w:r w:rsidRPr="00F35719">
              <w:rPr>
                <w:szCs w:val="20"/>
              </w:rPr>
              <w:t xml:space="preserve">Klasa </w:t>
            </w:r>
            <w:r>
              <w:rPr>
                <w:szCs w:val="20"/>
              </w:rPr>
              <w:t>I</w:t>
            </w:r>
            <w:r w:rsidRPr="00F35719">
              <w:rPr>
                <w:szCs w:val="20"/>
              </w:rPr>
              <w:t>V</w:t>
            </w:r>
          </w:p>
        </w:tc>
      </w:tr>
      <w:tr w:rsidR="00A61906" w:rsidRPr="00F35719" w:rsidTr="00A61906">
        <w:tc>
          <w:tcPr>
            <w:tcW w:w="2262" w:type="dxa"/>
            <w:vAlign w:val="center"/>
          </w:tcPr>
          <w:p w:rsidR="00A61906" w:rsidRPr="00F35719" w:rsidRDefault="00A61906" w:rsidP="00A61906">
            <w:pPr>
              <w:spacing w:after="0"/>
              <w:contextualSpacing/>
              <w:rPr>
                <w:szCs w:val="20"/>
              </w:rPr>
            </w:pPr>
          </w:p>
          <w:p w:rsidR="00A61906" w:rsidRPr="00F35719" w:rsidRDefault="00A61906" w:rsidP="00A61906">
            <w:pPr>
              <w:spacing w:after="0"/>
              <w:contextualSpacing/>
              <w:rPr>
                <w:szCs w:val="20"/>
              </w:rPr>
            </w:pPr>
          </w:p>
        </w:tc>
        <w:tc>
          <w:tcPr>
            <w:tcW w:w="2562" w:type="dxa"/>
            <w:vAlign w:val="center"/>
          </w:tcPr>
          <w:p w:rsidR="00A61906" w:rsidRPr="00F35719" w:rsidRDefault="00A61906" w:rsidP="00A61906">
            <w:pPr>
              <w:spacing w:after="0"/>
              <w:contextualSpacing/>
              <w:rPr>
                <w:szCs w:val="20"/>
              </w:rPr>
            </w:pPr>
            <w:r w:rsidRPr="00F35719">
              <w:rPr>
                <w:szCs w:val="20"/>
              </w:rPr>
              <w:t>2.Przedmiot i zakres badań technicznych pojazdów</w:t>
            </w:r>
          </w:p>
        </w:tc>
        <w:tc>
          <w:tcPr>
            <w:tcW w:w="1238" w:type="dxa"/>
            <w:vAlign w:val="center"/>
          </w:tcPr>
          <w:p w:rsidR="00A61906" w:rsidRPr="00F35719" w:rsidRDefault="00A61906" w:rsidP="00A61906">
            <w:pPr>
              <w:spacing w:after="0"/>
              <w:ind w:left="232" w:hanging="232"/>
              <w:contextualSpacing/>
              <w:jc w:val="center"/>
              <w:rPr>
                <w:szCs w:val="20"/>
              </w:rPr>
            </w:pPr>
          </w:p>
        </w:tc>
        <w:tc>
          <w:tcPr>
            <w:tcW w:w="3714" w:type="dxa"/>
          </w:tcPr>
          <w:p w:rsidR="00A61906" w:rsidRPr="00F35719" w:rsidRDefault="00A61906" w:rsidP="00A61906">
            <w:pPr>
              <w:pStyle w:val="Akapitzlist"/>
              <w:numPr>
                <w:ilvl w:val="0"/>
                <w:numId w:val="128"/>
              </w:numPr>
              <w:spacing w:after="0" w:line="240" w:lineRule="auto"/>
              <w:ind w:left="206" w:hanging="206"/>
              <w:rPr>
                <w:rFonts w:ascii="Arial" w:hAnsi="Arial" w:cs="Arial"/>
                <w:szCs w:val="20"/>
              </w:rPr>
            </w:pPr>
            <w:r w:rsidRPr="00F35719">
              <w:rPr>
                <w:rFonts w:ascii="Arial" w:hAnsi="Arial" w:cs="Arial"/>
                <w:szCs w:val="20"/>
              </w:rPr>
              <w:t>wymienić przedmiot i zakres badania technicznego pojazdu samochodowego</w:t>
            </w:r>
          </w:p>
          <w:p w:rsidR="00A61906" w:rsidRPr="00F35719" w:rsidRDefault="00A61906" w:rsidP="00A61906">
            <w:pPr>
              <w:pStyle w:val="Akapitzlist"/>
              <w:numPr>
                <w:ilvl w:val="0"/>
                <w:numId w:val="128"/>
              </w:numPr>
              <w:spacing w:after="0" w:line="240" w:lineRule="auto"/>
              <w:ind w:left="206" w:hanging="206"/>
              <w:rPr>
                <w:rFonts w:ascii="Arial" w:hAnsi="Arial" w:cs="Arial"/>
                <w:szCs w:val="20"/>
              </w:rPr>
            </w:pPr>
            <w:r w:rsidRPr="00F35719">
              <w:rPr>
                <w:rFonts w:ascii="Arial" w:hAnsi="Arial" w:cs="Arial"/>
                <w:szCs w:val="20"/>
              </w:rPr>
              <w:t>wymienić czynności kontrolne metody oceny stanu technicznego pojazdu samochodowego</w:t>
            </w:r>
          </w:p>
          <w:p w:rsidR="00A61906" w:rsidRPr="00F35719" w:rsidRDefault="00A61906" w:rsidP="00A61906">
            <w:pPr>
              <w:pStyle w:val="Akapitzlist"/>
              <w:numPr>
                <w:ilvl w:val="0"/>
                <w:numId w:val="128"/>
              </w:numPr>
              <w:spacing w:after="0" w:line="240" w:lineRule="auto"/>
              <w:ind w:left="206" w:hanging="206"/>
              <w:rPr>
                <w:rFonts w:ascii="Arial" w:hAnsi="Arial" w:cs="Arial"/>
                <w:szCs w:val="20"/>
              </w:rPr>
            </w:pPr>
            <w:r w:rsidRPr="00F35719">
              <w:rPr>
                <w:rFonts w:ascii="Arial" w:hAnsi="Arial" w:cs="Arial"/>
                <w:szCs w:val="20"/>
              </w:rPr>
              <w:t>rozróżniać usterki drobne oraz usterki istotne i zagrażające bezpieczeństwu</w:t>
            </w:r>
          </w:p>
          <w:p w:rsidR="00A61906" w:rsidRPr="00F35719" w:rsidRDefault="00A61906" w:rsidP="00A61906">
            <w:pPr>
              <w:pStyle w:val="Akapitzlist"/>
              <w:numPr>
                <w:ilvl w:val="0"/>
                <w:numId w:val="128"/>
              </w:numPr>
              <w:spacing w:after="0" w:line="240" w:lineRule="auto"/>
              <w:ind w:left="206" w:hanging="206"/>
              <w:rPr>
                <w:rFonts w:ascii="Arial" w:hAnsi="Arial" w:cs="Arial"/>
                <w:szCs w:val="20"/>
              </w:rPr>
            </w:pPr>
            <w:r w:rsidRPr="00F35719">
              <w:rPr>
                <w:rFonts w:ascii="Arial" w:hAnsi="Arial" w:cs="Arial"/>
                <w:szCs w:val="20"/>
              </w:rPr>
              <w:t>kontrolować  stan techniczny układu jezdnego, podwozia i zawieszenia, układów hamulcowych</w:t>
            </w:r>
          </w:p>
          <w:p w:rsidR="00A61906" w:rsidRPr="00F35719" w:rsidRDefault="00A61906" w:rsidP="00A61906">
            <w:pPr>
              <w:pStyle w:val="Akapitzlist"/>
              <w:numPr>
                <w:ilvl w:val="0"/>
                <w:numId w:val="128"/>
              </w:numPr>
              <w:spacing w:after="0" w:line="240" w:lineRule="auto"/>
              <w:ind w:left="206" w:hanging="206"/>
              <w:rPr>
                <w:rFonts w:ascii="Arial" w:hAnsi="Arial" w:cs="Arial"/>
                <w:szCs w:val="20"/>
              </w:rPr>
            </w:pPr>
            <w:r w:rsidRPr="00F35719">
              <w:rPr>
                <w:rFonts w:ascii="Arial" w:hAnsi="Arial" w:cs="Arial"/>
                <w:szCs w:val="20"/>
              </w:rPr>
              <w:t>kontrolować prawidłowość działania świateł i oświetlenia pojazdu samochodowego</w:t>
            </w:r>
          </w:p>
          <w:p w:rsidR="00A61906" w:rsidRPr="00F35719" w:rsidRDefault="00A61906" w:rsidP="00A61906">
            <w:pPr>
              <w:pStyle w:val="Akapitzlist"/>
              <w:numPr>
                <w:ilvl w:val="0"/>
                <w:numId w:val="128"/>
              </w:numPr>
              <w:spacing w:after="0" w:line="240" w:lineRule="auto"/>
              <w:ind w:left="206" w:hanging="206"/>
              <w:rPr>
                <w:rFonts w:ascii="Arial" w:hAnsi="Arial" w:cs="Arial"/>
                <w:szCs w:val="20"/>
              </w:rPr>
            </w:pPr>
            <w:r w:rsidRPr="00F35719">
              <w:rPr>
                <w:rFonts w:ascii="Arial" w:hAnsi="Arial" w:cs="Arial"/>
                <w:szCs w:val="20"/>
              </w:rPr>
              <w:t>kontrolować działania elementów związanych z ochroną środowiska, emisji spalin i hałasu</w:t>
            </w:r>
          </w:p>
          <w:p w:rsidR="00A61906" w:rsidRPr="00F35719" w:rsidRDefault="00A61906" w:rsidP="00A61906">
            <w:pPr>
              <w:pStyle w:val="Akapitzlist"/>
              <w:numPr>
                <w:ilvl w:val="0"/>
                <w:numId w:val="128"/>
              </w:numPr>
              <w:spacing w:after="0" w:line="240" w:lineRule="auto"/>
              <w:ind w:left="206" w:hanging="206"/>
              <w:rPr>
                <w:rFonts w:ascii="Arial" w:hAnsi="Arial" w:cs="Arial"/>
                <w:szCs w:val="20"/>
              </w:rPr>
            </w:pPr>
            <w:r w:rsidRPr="00F35719">
              <w:rPr>
                <w:rFonts w:ascii="Arial" w:hAnsi="Arial" w:cs="Arial"/>
                <w:szCs w:val="20"/>
              </w:rPr>
              <w:t>wykonać pomiary na samochodowej linii diagnostycznej</w:t>
            </w:r>
          </w:p>
          <w:p w:rsidR="00A61906" w:rsidRPr="00F35719" w:rsidRDefault="00A61906" w:rsidP="00A61906">
            <w:pPr>
              <w:pStyle w:val="Akapitzlist"/>
              <w:numPr>
                <w:ilvl w:val="0"/>
                <w:numId w:val="128"/>
              </w:numPr>
              <w:spacing w:after="0" w:line="240" w:lineRule="auto"/>
              <w:ind w:left="206" w:hanging="206"/>
              <w:rPr>
                <w:rFonts w:ascii="Arial" w:hAnsi="Arial" w:cs="Arial"/>
                <w:szCs w:val="20"/>
              </w:rPr>
            </w:pPr>
            <w:r w:rsidRPr="00F35719">
              <w:rPr>
                <w:rFonts w:ascii="Arial" w:hAnsi="Arial" w:cs="Arial"/>
                <w:szCs w:val="20"/>
              </w:rPr>
              <w:t>stosować zasady bezpieczeństwa i higieny pracy oraz przepisy przeciwpożarowe obowiązujące na terenie stacji kontroli pojazdów samochodowych oraz podczas wykonywania pomiarów i badań</w:t>
            </w:r>
          </w:p>
        </w:tc>
        <w:tc>
          <w:tcPr>
            <w:tcW w:w="3373" w:type="dxa"/>
          </w:tcPr>
          <w:p w:rsidR="00A61906" w:rsidRPr="00F35719" w:rsidRDefault="00A61906" w:rsidP="00A61906">
            <w:pPr>
              <w:pStyle w:val="Akapitzlist"/>
              <w:numPr>
                <w:ilvl w:val="0"/>
                <w:numId w:val="128"/>
              </w:numPr>
              <w:spacing w:after="0" w:line="240" w:lineRule="auto"/>
              <w:ind w:left="206" w:hanging="206"/>
              <w:rPr>
                <w:rFonts w:ascii="Arial" w:hAnsi="Arial" w:cs="Arial"/>
                <w:szCs w:val="20"/>
              </w:rPr>
            </w:pPr>
            <w:r w:rsidRPr="00F35719">
              <w:rPr>
                <w:rFonts w:ascii="Arial" w:hAnsi="Arial" w:cs="Arial"/>
                <w:szCs w:val="20"/>
              </w:rPr>
              <w:t>korzystać ze specjalnej aparatury techniczno-pomiarowej oraz ze specjalnego oprogramowania komputerowego podczas badań technicznych pojazdu samochodowego</w:t>
            </w:r>
          </w:p>
          <w:p w:rsidR="00A61906" w:rsidRPr="00F35719" w:rsidRDefault="00A61906" w:rsidP="00A61906">
            <w:pPr>
              <w:pStyle w:val="Akapitzlist"/>
              <w:spacing w:after="0" w:line="240" w:lineRule="auto"/>
              <w:ind w:left="206"/>
              <w:rPr>
                <w:rFonts w:ascii="Arial" w:hAnsi="Arial" w:cs="Arial"/>
                <w:szCs w:val="20"/>
              </w:rPr>
            </w:pPr>
          </w:p>
        </w:tc>
        <w:tc>
          <w:tcPr>
            <w:tcW w:w="1276" w:type="dxa"/>
            <w:vAlign w:val="center"/>
          </w:tcPr>
          <w:p w:rsidR="00A61906" w:rsidRPr="00F35719" w:rsidRDefault="00A61906" w:rsidP="00A61906">
            <w:pPr>
              <w:spacing w:after="0"/>
              <w:contextualSpacing/>
              <w:jc w:val="center"/>
              <w:rPr>
                <w:szCs w:val="20"/>
              </w:rPr>
            </w:pPr>
            <w:r w:rsidRPr="00F35719">
              <w:rPr>
                <w:szCs w:val="20"/>
              </w:rPr>
              <w:t xml:space="preserve">Klasa </w:t>
            </w:r>
            <w:r>
              <w:rPr>
                <w:szCs w:val="20"/>
              </w:rPr>
              <w:t>I</w:t>
            </w:r>
            <w:r w:rsidRPr="00F35719">
              <w:rPr>
                <w:szCs w:val="20"/>
              </w:rPr>
              <w:t>V</w:t>
            </w:r>
          </w:p>
        </w:tc>
      </w:tr>
      <w:tr w:rsidR="00A61906" w:rsidRPr="00F35719" w:rsidTr="00A61906">
        <w:tc>
          <w:tcPr>
            <w:tcW w:w="2262" w:type="dxa"/>
            <w:vMerge w:val="restart"/>
            <w:vAlign w:val="center"/>
          </w:tcPr>
          <w:p w:rsidR="00A61906" w:rsidRPr="00F35719" w:rsidRDefault="00A61906" w:rsidP="00A61906">
            <w:pPr>
              <w:spacing w:after="0"/>
              <w:contextualSpacing/>
              <w:rPr>
                <w:szCs w:val="20"/>
              </w:rPr>
            </w:pPr>
          </w:p>
        </w:tc>
        <w:tc>
          <w:tcPr>
            <w:tcW w:w="2562" w:type="dxa"/>
            <w:vAlign w:val="center"/>
          </w:tcPr>
          <w:p w:rsidR="00A61906" w:rsidRPr="00F35719" w:rsidRDefault="00A61906" w:rsidP="00A61906">
            <w:pPr>
              <w:spacing w:after="0"/>
              <w:contextualSpacing/>
              <w:rPr>
                <w:szCs w:val="20"/>
              </w:rPr>
            </w:pPr>
            <w:r w:rsidRPr="00F35719">
              <w:rPr>
                <w:szCs w:val="20"/>
              </w:rPr>
              <w:t>3.</w:t>
            </w:r>
            <w:r w:rsidRPr="00F35719">
              <w:rPr>
                <w:szCs w:val="20"/>
              </w:rPr>
              <w:tab/>
              <w:t>Ocena stanu technicznego układów i zespołów pojazdów samochodowych</w:t>
            </w:r>
          </w:p>
        </w:tc>
        <w:tc>
          <w:tcPr>
            <w:tcW w:w="1238" w:type="dxa"/>
            <w:vAlign w:val="center"/>
          </w:tcPr>
          <w:p w:rsidR="00A61906" w:rsidRPr="00F35719" w:rsidRDefault="00A61906" w:rsidP="00A61906">
            <w:pPr>
              <w:spacing w:after="0"/>
              <w:ind w:left="232" w:hanging="232"/>
              <w:contextualSpacing/>
              <w:jc w:val="center"/>
              <w:rPr>
                <w:szCs w:val="20"/>
              </w:rPr>
            </w:pPr>
          </w:p>
        </w:tc>
        <w:tc>
          <w:tcPr>
            <w:tcW w:w="3714" w:type="dxa"/>
          </w:tcPr>
          <w:p w:rsidR="00A61906" w:rsidRPr="00F35719" w:rsidRDefault="00A61906" w:rsidP="00A61906">
            <w:pPr>
              <w:pStyle w:val="Akapitzlist"/>
              <w:numPr>
                <w:ilvl w:val="0"/>
                <w:numId w:val="128"/>
              </w:numPr>
              <w:spacing w:after="0" w:line="240" w:lineRule="auto"/>
              <w:ind w:left="206" w:hanging="206"/>
              <w:rPr>
                <w:rFonts w:ascii="Arial" w:hAnsi="Arial" w:cs="Arial"/>
                <w:szCs w:val="20"/>
              </w:rPr>
            </w:pPr>
            <w:r w:rsidRPr="00F35719">
              <w:rPr>
                <w:rFonts w:ascii="Arial" w:hAnsi="Arial" w:cs="Arial"/>
                <w:szCs w:val="20"/>
              </w:rPr>
              <w:t>ocenić stan techniczny układu jezdnego, podwozia i zawieszenia</w:t>
            </w:r>
          </w:p>
          <w:p w:rsidR="00A61906" w:rsidRPr="00F35719" w:rsidRDefault="00A61906" w:rsidP="00A61906">
            <w:pPr>
              <w:pStyle w:val="Akapitzlist"/>
              <w:numPr>
                <w:ilvl w:val="0"/>
                <w:numId w:val="128"/>
              </w:numPr>
              <w:spacing w:after="0" w:line="240" w:lineRule="auto"/>
              <w:ind w:left="206" w:hanging="206"/>
              <w:rPr>
                <w:rFonts w:ascii="Arial" w:hAnsi="Arial" w:cs="Arial"/>
                <w:szCs w:val="20"/>
              </w:rPr>
            </w:pPr>
            <w:r w:rsidRPr="00F35719">
              <w:rPr>
                <w:rFonts w:ascii="Arial" w:hAnsi="Arial" w:cs="Arial"/>
                <w:szCs w:val="20"/>
              </w:rPr>
              <w:t>ocenić stan techniczny układów hamulcowych</w:t>
            </w:r>
          </w:p>
          <w:p w:rsidR="00A61906" w:rsidRPr="00F35719" w:rsidRDefault="00A61906" w:rsidP="00A61906">
            <w:pPr>
              <w:pStyle w:val="Akapitzlist"/>
              <w:numPr>
                <w:ilvl w:val="0"/>
                <w:numId w:val="128"/>
              </w:numPr>
              <w:spacing w:after="0" w:line="240" w:lineRule="auto"/>
              <w:ind w:left="206" w:hanging="206"/>
              <w:rPr>
                <w:rFonts w:ascii="Arial" w:hAnsi="Arial" w:cs="Arial"/>
                <w:szCs w:val="20"/>
              </w:rPr>
            </w:pPr>
            <w:r w:rsidRPr="00F35719">
              <w:rPr>
                <w:rFonts w:ascii="Arial" w:hAnsi="Arial" w:cs="Arial"/>
                <w:szCs w:val="20"/>
              </w:rPr>
              <w:t>ocenić prawidłowość działania świateł i oświetlenia pojazdu samochodowego</w:t>
            </w:r>
          </w:p>
          <w:p w:rsidR="00A61906" w:rsidRPr="00F35719" w:rsidRDefault="00A61906" w:rsidP="00A61906">
            <w:pPr>
              <w:pStyle w:val="Akapitzlist"/>
              <w:numPr>
                <w:ilvl w:val="0"/>
                <w:numId w:val="128"/>
              </w:numPr>
              <w:spacing w:after="0" w:line="240" w:lineRule="auto"/>
              <w:ind w:left="206" w:hanging="206"/>
              <w:rPr>
                <w:rFonts w:ascii="Arial" w:hAnsi="Arial" w:cs="Arial"/>
                <w:szCs w:val="20"/>
              </w:rPr>
            </w:pPr>
            <w:r w:rsidRPr="00F35719">
              <w:rPr>
                <w:rFonts w:ascii="Arial" w:hAnsi="Arial" w:cs="Arial"/>
                <w:szCs w:val="20"/>
              </w:rPr>
              <w:t>ocenić działania elementów związanych z ochroną środowiska, emisją spalin i hałasem</w:t>
            </w:r>
          </w:p>
        </w:tc>
        <w:tc>
          <w:tcPr>
            <w:tcW w:w="3373" w:type="dxa"/>
          </w:tcPr>
          <w:p w:rsidR="00A61906" w:rsidRPr="00F35719" w:rsidRDefault="00A61906" w:rsidP="00A61906">
            <w:pPr>
              <w:pStyle w:val="Akapitzlist"/>
              <w:numPr>
                <w:ilvl w:val="0"/>
                <w:numId w:val="128"/>
              </w:numPr>
              <w:spacing w:after="0" w:line="240" w:lineRule="auto"/>
              <w:ind w:left="206" w:hanging="206"/>
              <w:rPr>
                <w:rFonts w:ascii="Arial" w:hAnsi="Arial" w:cs="Arial"/>
                <w:szCs w:val="20"/>
              </w:rPr>
            </w:pPr>
            <w:r w:rsidRPr="00F35719">
              <w:rPr>
                <w:rFonts w:ascii="Arial" w:hAnsi="Arial" w:cs="Arial"/>
                <w:szCs w:val="20"/>
              </w:rPr>
              <w:t>analizować wartości parametrów stanu w porównaniu z podanymi przez producenta w instrukcjach eksploatacji pojazdu samochodowego oraz z przepisami</w:t>
            </w:r>
          </w:p>
          <w:p w:rsidR="00A61906" w:rsidRPr="00F35719" w:rsidRDefault="00A61906" w:rsidP="00A61906">
            <w:pPr>
              <w:pStyle w:val="Akapitzlist"/>
              <w:numPr>
                <w:ilvl w:val="0"/>
                <w:numId w:val="128"/>
              </w:numPr>
              <w:spacing w:after="0" w:line="240" w:lineRule="auto"/>
              <w:ind w:left="206" w:hanging="206"/>
              <w:rPr>
                <w:rFonts w:ascii="Arial" w:hAnsi="Arial" w:cs="Arial"/>
                <w:szCs w:val="20"/>
              </w:rPr>
            </w:pPr>
            <w:r w:rsidRPr="00F35719">
              <w:rPr>
                <w:rFonts w:ascii="Arial" w:hAnsi="Arial" w:cs="Arial"/>
                <w:szCs w:val="20"/>
              </w:rPr>
              <w:t>korzystać ze specjalnej aparatury techniczno-pomiarowej podczas oceny stanu technicznego badanego pojazdu samochodowego</w:t>
            </w:r>
          </w:p>
        </w:tc>
        <w:tc>
          <w:tcPr>
            <w:tcW w:w="1276" w:type="dxa"/>
            <w:vAlign w:val="center"/>
          </w:tcPr>
          <w:p w:rsidR="00A61906" w:rsidRPr="00F35719" w:rsidRDefault="00A61906" w:rsidP="00A61906">
            <w:pPr>
              <w:spacing w:after="0"/>
              <w:contextualSpacing/>
              <w:jc w:val="center"/>
              <w:rPr>
                <w:szCs w:val="20"/>
              </w:rPr>
            </w:pPr>
            <w:r w:rsidRPr="00F35719">
              <w:rPr>
                <w:szCs w:val="20"/>
              </w:rPr>
              <w:t xml:space="preserve">Klasa </w:t>
            </w:r>
            <w:r>
              <w:rPr>
                <w:szCs w:val="20"/>
              </w:rPr>
              <w:t>I</w:t>
            </w:r>
            <w:r w:rsidRPr="00F35719">
              <w:rPr>
                <w:szCs w:val="20"/>
              </w:rPr>
              <w:t>V</w:t>
            </w:r>
          </w:p>
        </w:tc>
      </w:tr>
      <w:tr w:rsidR="00A61906" w:rsidRPr="00F35719" w:rsidTr="00A61906">
        <w:tc>
          <w:tcPr>
            <w:tcW w:w="2262" w:type="dxa"/>
            <w:vMerge/>
            <w:vAlign w:val="center"/>
          </w:tcPr>
          <w:p w:rsidR="00A61906" w:rsidRPr="00F35719" w:rsidRDefault="00A61906" w:rsidP="00A61906">
            <w:pPr>
              <w:spacing w:after="0"/>
              <w:contextualSpacing/>
              <w:rPr>
                <w:szCs w:val="20"/>
              </w:rPr>
            </w:pPr>
          </w:p>
        </w:tc>
        <w:tc>
          <w:tcPr>
            <w:tcW w:w="2562" w:type="dxa"/>
            <w:vAlign w:val="center"/>
          </w:tcPr>
          <w:p w:rsidR="00A61906" w:rsidRPr="00F35719" w:rsidRDefault="00A61906" w:rsidP="00A61906">
            <w:pPr>
              <w:spacing w:after="0"/>
              <w:contextualSpacing/>
              <w:rPr>
                <w:szCs w:val="20"/>
              </w:rPr>
            </w:pPr>
            <w:r w:rsidRPr="00F35719">
              <w:rPr>
                <w:szCs w:val="20"/>
              </w:rPr>
              <w:t>4.</w:t>
            </w:r>
            <w:r w:rsidRPr="00F35719">
              <w:rPr>
                <w:szCs w:val="20"/>
              </w:rPr>
              <w:tab/>
              <w:t>Weryfikacja  stanu technicznego pojazdu samochodowego podczas okresowego badania technicznego pojazdu samochodowego</w:t>
            </w:r>
          </w:p>
        </w:tc>
        <w:tc>
          <w:tcPr>
            <w:tcW w:w="1238" w:type="dxa"/>
            <w:vAlign w:val="center"/>
          </w:tcPr>
          <w:p w:rsidR="00A61906" w:rsidRPr="00F35719" w:rsidRDefault="00A61906" w:rsidP="00A61906">
            <w:pPr>
              <w:spacing w:after="0"/>
              <w:ind w:left="232" w:hanging="232"/>
              <w:contextualSpacing/>
              <w:jc w:val="center"/>
              <w:rPr>
                <w:szCs w:val="20"/>
              </w:rPr>
            </w:pPr>
          </w:p>
        </w:tc>
        <w:tc>
          <w:tcPr>
            <w:tcW w:w="3714" w:type="dxa"/>
          </w:tcPr>
          <w:p w:rsidR="00A61906" w:rsidRPr="00F35719" w:rsidRDefault="00A61906" w:rsidP="00A61906">
            <w:pPr>
              <w:pStyle w:val="Akapitzlist"/>
              <w:numPr>
                <w:ilvl w:val="0"/>
                <w:numId w:val="128"/>
              </w:numPr>
              <w:spacing w:after="0" w:line="240" w:lineRule="auto"/>
              <w:ind w:left="206" w:hanging="206"/>
              <w:rPr>
                <w:rFonts w:ascii="Arial" w:hAnsi="Arial" w:cs="Arial"/>
                <w:szCs w:val="20"/>
              </w:rPr>
            </w:pPr>
            <w:r w:rsidRPr="00F35719">
              <w:rPr>
                <w:rFonts w:ascii="Arial" w:hAnsi="Arial" w:cs="Arial"/>
                <w:szCs w:val="20"/>
              </w:rPr>
              <w:t>przyjąć zlecenie na przeprowadzenie okresowego badania technicznego pojazdu samochodowego metodami diagnostycznymi</w:t>
            </w:r>
          </w:p>
          <w:p w:rsidR="00A61906" w:rsidRPr="00F35719" w:rsidRDefault="00A61906" w:rsidP="00A61906">
            <w:pPr>
              <w:pStyle w:val="Akapitzlist"/>
              <w:numPr>
                <w:ilvl w:val="0"/>
                <w:numId w:val="128"/>
              </w:numPr>
              <w:spacing w:after="0" w:line="240" w:lineRule="auto"/>
              <w:ind w:left="206" w:hanging="206"/>
              <w:rPr>
                <w:rFonts w:ascii="Arial" w:hAnsi="Arial" w:cs="Arial"/>
                <w:szCs w:val="20"/>
              </w:rPr>
            </w:pPr>
            <w:r w:rsidRPr="00F35719">
              <w:rPr>
                <w:rFonts w:ascii="Arial" w:hAnsi="Arial" w:cs="Arial"/>
                <w:szCs w:val="20"/>
              </w:rPr>
              <w:t>kwalifikować  pojazd samochodowy oraz jego zespoły do regulacji, naprawy, konserwacji lub całkowitej kasacji</w:t>
            </w:r>
          </w:p>
          <w:p w:rsidR="00A61906" w:rsidRPr="00F35719" w:rsidRDefault="00A61906" w:rsidP="00A61906">
            <w:pPr>
              <w:pStyle w:val="Akapitzlist"/>
              <w:numPr>
                <w:ilvl w:val="0"/>
                <w:numId w:val="128"/>
              </w:numPr>
              <w:spacing w:after="0" w:line="240" w:lineRule="auto"/>
              <w:ind w:left="206" w:hanging="206"/>
              <w:rPr>
                <w:rFonts w:ascii="Arial" w:hAnsi="Arial" w:cs="Arial"/>
                <w:szCs w:val="20"/>
              </w:rPr>
            </w:pPr>
            <w:r w:rsidRPr="00F35719">
              <w:rPr>
                <w:rFonts w:ascii="Arial" w:hAnsi="Arial" w:cs="Arial"/>
                <w:szCs w:val="20"/>
              </w:rPr>
              <w:t>wymienić zakres koniecznych napraw lub konserwacji pojazdu samochodowego</w:t>
            </w:r>
          </w:p>
        </w:tc>
        <w:tc>
          <w:tcPr>
            <w:tcW w:w="3373" w:type="dxa"/>
          </w:tcPr>
          <w:p w:rsidR="00A61906" w:rsidRPr="00F35719" w:rsidRDefault="00A61906" w:rsidP="00A61906">
            <w:pPr>
              <w:pStyle w:val="Akapitzlist"/>
              <w:numPr>
                <w:ilvl w:val="0"/>
                <w:numId w:val="128"/>
              </w:numPr>
              <w:spacing w:after="0" w:line="240" w:lineRule="auto"/>
              <w:ind w:left="206" w:hanging="206"/>
              <w:rPr>
                <w:rFonts w:ascii="Arial" w:hAnsi="Arial" w:cs="Arial"/>
                <w:szCs w:val="20"/>
              </w:rPr>
            </w:pPr>
            <w:r w:rsidRPr="00F35719">
              <w:rPr>
                <w:rFonts w:ascii="Arial" w:hAnsi="Arial" w:cs="Arial"/>
                <w:szCs w:val="20"/>
              </w:rPr>
              <w:t>decydować o dopuszczeniu lub odmowie dopuszczenia pojazdu samochodowego do ruchu</w:t>
            </w:r>
          </w:p>
          <w:p w:rsidR="00A61906" w:rsidRPr="00F35719" w:rsidRDefault="00A61906" w:rsidP="00A61906">
            <w:pPr>
              <w:pStyle w:val="Akapitzlist"/>
              <w:numPr>
                <w:ilvl w:val="0"/>
                <w:numId w:val="128"/>
              </w:numPr>
              <w:spacing w:after="0" w:line="240" w:lineRule="auto"/>
              <w:ind w:left="206" w:hanging="206"/>
              <w:rPr>
                <w:rFonts w:ascii="Arial" w:hAnsi="Arial" w:cs="Arial"/>
                <w:szCs w:val="20"/>
              </w:rPr>
            </w:pPr>
            <w:r w:rsidRPr="00F35719">
              <w:rPr>
                <w:rFonts w:ascii="Arial" w:hAnsi="Arial" w:cs="Arial"/>
                <w:szCs w:val="20"/>
              </w:rPr>
              <w:t>uzasadnić decyzję o niedopuszczeniu pojazdu samochodowego do ruchu</w:t>
            </w:r>
          </w:p>
        </w:tc>
        <w:tc>
          <w:tcPr>
            <w:tcW w:w="1276" w:type="dxa"/>
            <w:vAlign w:val="center"/>
          </w:tcPr>
          <w:p w:rsidR="00A61906" w:rsidRPr="00F35719" w:rsidRDefault="00A61906" w:rsidP="00A61906">
            <w:pPr>
              <w:spacing w:after="0"/>
              <w:contextualSpacing/>
              <w:jc w:val="center"/>
              <w:rPr>
                <w:szCs w:val="20"/>
              </w:rPr>
            </w:pPr>
            <w:r w:rsidRPr="00F35719">
              <w:rPr>
                <w:szCs w:val="20"/>
              </w:rPr>
              <w:t xml:space="preserve">Klasa </w:t>
            </w:r>
            <w:r>
              <w:rPr>
                <w:szCs w:val="20"/>
              </w:rPr>
              <w:t>I</w:t>
            </w:r>
            <w:r w:rsidRPr="00F35719">
              <w:rPr>
                <w:szCs w:val="20"/>
              </w:rPr>
              <w:t>V</w:t>
            </w:r>
          </w:p>
        </w:tc>
      </w:tr>
      <w:tr w:rsidR="00A61906" w:rsidRPr="00F35719" w:rsidTr="00A61906">
        <w:tc>
          <w:tcPr>
            <w:tcW w:w="2262" w:type="dxa"/>
            <w:vMerge/>
            <w:vAlign w:val="center"/>
          </w:tcPr>
          <w:p w:rsidR="00A61906" w:rsidRPr="00F35719" w:rsidRDefault="00A61906" w:rsidP="00A61906">
            <w:pPr>
              <w:spacing w:after="0"/>
              <w:contextualSpacing/>
              <w:rPr>
                <w:szCs w:val="20"/>
              </w:rPr>
            </w:pPr>
          </w:p>
        </w:tc>
        <w:tc>
          <w:tcPr>
            <w:tcW w:w="2562" w:type="dxa"/>
            <w:vAlign w:val="center"/>
          </w:tcPr>
          <w:p w:rsidR="00A61906" w:rsidRPr="00F35719" w:rsidRDefault="00A61906" w:rsidP="00A61906">
            <w:pPr>
              <w:spacing w:after="0"/>
              <w:contextualSpacing/>
              <w:rPr>
                <w:szCs w:val="20"/>
              </w:rPr>
            </w:pPr>
            <w:r w:rsidRPr="00F35719">
              <w:rPr>
                <w:szCs w:val="20"/>
              </w:rPr>
              <w:t>5.Ewidencja przeprowadzonych badań technicznych pojazdów samochodowych</w:t>
            </w:r>
          </w:p>
        </w:tc>
        <w:tc>
          <w:tcPr>
            <w:tcW w:w="1238" w:type="dxa"/>
            <w:vAlign w:val="center"/>
          </w:tcPr>
          <w:p w:rsidR="00A61906" w:rsidRPr="00F35719" w:rsidRDefault="00A61906" w:rsidP="00A61906">
            <w:pPr>
              <w:spacing w:after="0"/>
              <w:ind w:left="232" w:hanging="232"/>
              <w:contextualSpacing/>
              <w:jc w:val="center"/>
              <w:rPr>
                <w:szCs w:val="20"/>
              </w:rPr>
            </w:pPr>
          </w:p>
        </w:tc>
        <w:tc>
          <w:tcPr>
            <w:tcW w:w="3714" w:type="dxa"/>
          </w:tcPr>
          <w:p w:rsidR="00A61906" w:rsidRPr="00F35719" w:rsidRDefault="00A61906" w:rsidP="00A61906">
            <w:pPr>
              <w:pStyle w:val="Akapitzlist"/>
              <w:numPr>
                <w:ilvl w:val="0"/>
                <w:numId w:val="128"/>
              </w:numPr>
              <w:spacing w:after="0" w:line="240" w:lineRule="auto"/>
              <w:ind w:left="206" w:hanging="206"/>
              <w:rPr>
                <w:rFonts w:ascii="Arial" w:hAnsi="Arial" w:cs="Arial"/>
                <w:szCs w:val="20"/>
              </w:rPr>
            </w:pPr>
            <w:r w:rsidRPr="00F35719">
              <w:rPr>
                <w:rFonts w:ascii="Arial" w:hAnsi="Arial" w:cs="Arial"/>
                <w:szCs w:val="20"/>
              </w:rPr>
              <w:t>określić  zakres działania Systemu Informatycznego Centralnej Ewidencji Pojazdów i Kierowców</w:t>
            </w:r>
          </w:p>
          <w:p w:rsidR="00A61906" w:rsidRPr="00F35719" w:rsidRDefault="00A61906" w:rsidP="00A61906">
            <w:pPr>
              <w:pStyle w:val="Akapitzlist"/>
              <w:numPr>
                <w:ilvl w:val="0"/>
                <w:numId w:val="128"/>
              </w:numPr>
              <w:spacing w:after="0" w:line="240" w:lineRule="auto"/>
              <w:ind w:left="206" w:hanging="206"/>
              <w:rPr>
                <w:rFonts w:ascii="Arial" w:hAnsi="Arial" w:cs="Arial"/>
                <w:szCs w:val="20"/>
              </w:rPr>
            </w:pPr>
            <w:r w:rsidRPr="00F35719">
              <w:rPr>
                <w:rFonts w:ascii="Arial" w:hAnsi="Arial" w:cs="Arial"/>
                <w:szCs w:val="20"/>
              </w:rPr>
              <w:t>stosować  przepisy o ochronie danych osobowych</w:t>
            </w:r>
          </w:p>
          <w:p w:rsidR="00A61906" w:rsidRPr="00F35719" w:rsidRDefault="00A61906" w:rsidP="00A61906">
            <w:pPr>
              <w:pStyle w:val="Akapitzlist"/>
              <w:numPr>
                <w:ilvl w:val="0"/>
                <w:numId w:val="128"/>
              </w:numPr>
              <w:spacing w:after="0" w:line="240" w:lineRule="auto"/>
              <w:ind w:left="206" w:hanging="206"/>
              <w:rPr>
                <w:rFonts w:ascii="Arial" w:hAnsi="Arial" w:cs="Arial"/>
                <w:szCs w:val="20"/>
              </w:rPr>
            </w:pPr>
            <w:r w:rsidRPr="00F35719">
              <w:rPr>
                <w:rFonts w:ascii="Arial" w:hAnsi="Arial" w:cs="Arial"/>
                <w:szCs w:val="20"/>
              </w:rPr>
              <w:t xml:space="preserve">zapisać informacje uzyskane od klienta w dokumencie przyjęcia pojazdu samochodowego do badania technicznego </w:t>
            </w:r>
          </w:p>
        </w:tc>
        <w:tc>
          <w:tcPr>
            <w:tcW w:w="3373" w:type="dxa"/>
          </w:tcPr>
          <w:p w:rsidR="00A61906" w:rsidRPr="00F35719" w:rsidRDefault="00A61906" w:rsidP="00A61906">
            <w:pPr>
              <w:pStyle w:val="Akapitzlist"/>
              <w:numPr>
                <w:ilvl w:val="0"/>
                <w:numId w:val="128"/>
              </w:numPr>
              <w:spacing w:after="0" w:line="240" w:lineRule="auto"/>
              <w:ind w:left="206" w:hanging="206"/>
              <w:rPr>
                <w:rFonts w:ascii="Arial" w:hAnsi="Arial" w:cs="Arial"/>
                <w:szCs w:val="20"/>
              </w:rPr>
            </w:pPr>
            <w:r w:rsidRPr="00F35719">
              <w:rPr>
                <w:rFonts w:ascii="Arial" w:hAnsi="Arial" w:cs="Arial"/>
                <w:szCs w:val="20"/>
              </w:rPr>
              <w:t>obsłużyć programy komputerowe wspomagające proces przeprowadzania badań technicznych pojazdów samochodowych</w:t>
            </w:r>
          </w:p>
        </w:tc>
        <w:tc>
          <w:tcPr>
            <w:tcW w:w="1276" w:type="dxa"/>
            <w:vAlign w:val="center"/>
          </w:tcPr>
          <w:p w:rsidR="00A61906" w:rsidRPr="00F35719" w:rsidRDefault="00A61906" w:rsidP="00A61906">
            <w:pPr>
              <w:spacing w:after="0"/>
              <w:contextualSpacing/>
              <w:jc w:val="center"/>
              <w:rPr>
                <w:szCs w:val="20"/>
              </w:rPr>
            </w:pPr>
            <w:r w:rsidRPr="00F35719">
              <w:rPr>
                <w:szCs w:val="20"/>
              </w:rPr>
              <w:t xml:space="preserve">Klasa </w:t>
            </w:r>
            <w:r>
              <w:rPr>
                <w:szCs w:val="20"/>
              </w:rPr>
              <w:t>I</w:t>
            </w:r>
            <w:r w:rsidRPr="00F35719">
              <w:rPr>
                <w:szCs w:val="20"/>
              </w:rPr>
              <w:t>V</w:t>
            </w:r>
          </w:p>
        </w:tc>
      </w:tr>
      <w:tr w:rsidR="00A61906" w:rsidRPr="00F35719" w:rsidTr="00A61906">
        <w:tc>
          <w:tcPr>
            <w:tcW w:w="2262" w:type="dxa"/>
            <w:vMerge/>
            <w:vAlign w:val="center"/>
          </w:tcPr>
          <w:p w:rsidR="00A61906" w:rsidRPr="00F35719" w:rsidRDefault="00A61906" w:rsidP="00A61906">
            <w:pPr>
              <w:spacing w:after="0"/>
              <w:contextualSpacing/>
              <w:rPr>
                <w:szCs w:val="20"/>
              </w:rPr>
            </w:pPr>
          </w:p>
        </w:tc>
        <w:tc>
          <w:tcPr>
            <w:tcW w:w="2562" w:type="dxa"/>
            <w:vAlign w:val="center"/>
          </w:tcPr>
          <w:p w:rsidR="00A61906" w:rsidRPr="00F35719" w:rsidRDefault="00A61906" w:rsidP="00A61906">
            <w:pPr>
              <w:spacing w:after="0"/>
              <w:contextualSpacing/>
              <w:rPr>
                <w:szCs w:val="20"/>
              </w:rPr>
            </w:pPr>
            <w:r w:rsidRPr="00F35719">
              <w:rPr>
                <w:szCs w:val="20"/>
              </w:rPr>
              <w:t>6.</w:t>
            </w:r>
            <w:r w:rsidRPr="00F35719">
              <w:rPr>
                <w:szCs w:val="20"/>
              </w:rPr>
              <w:tab/>
              <w:t>Rozliczenia  finansowe usług diagnostycznych</w:t>
            </w:r>
          </w:p>
        </w:tc>
        <w:tc>
          <w:tcPr>
            <w:tcW w:w="1238" w:type="dxa"/>
            <w:vAlign w:val="center"/>
          </w:tcPr>
          <w:p w:rsidR="00A61906" w:rsidRPr="00F35719" w:rsidRDefault="00A61906" w:rsidP="00A61906">
            <w:pPr>
              <w:spacing w:after="0"/>
              <w:ind w:left="232" w:hanging="232"/>
              <w:contextualSpacing/>
              <w:jc w:val="center"/>
              <w:rPr>
                <w:szCs w:val="20"/>
              </w:rPr>
            </w:pPr>
          </w:p>
        </w:tc>
        <w:tc>
          <w:tcPr>
            <w:tcW w:w="3714" w:type="dxa"/>
          </w:tcPr>
          <w:p w:rsidR="00A61906" w:rsidRPr="00F35719" w:rsidRDefault="00A61906" w:rsidP="00A61906">
            <w:pPr>
              <w:pStyle w:val="Akapitzlist"/>
              <w:numPr>
                <w:ilvl w:val="0"/>
                <w:numId w:val="128"/>
              </w:numPr>
              <w:spacing w:after="0" w:line="240" w:lineRule="auto"/>
              <w:ind w:left="206" w:hanging="206"/>
              <w:rPr>
                <w:rFonts w:ascii="Arial" w:hAnsi="Arial" w:cs="Arial"/>
                <w:szCs w:val="20"/>
              </w:rPr>
            </w:pPr>
            <w:r w:rsidRPr="00F35719">
              <w:rPr>
                <w:rFonts w:ascii="Arial" w:hAnsi="Arial" w:cs="Arial"/>
                <w:szCs w:val="20"/>
              </w:rPr>
              <w:t xml:space="preserve">wprowadzić wyniki badań diagnostycznych pojazdu samochodowego do bazy danych </w:t>
            </w:r>
          </w:p>
          <w:p w:rsidR="00A61906" w:rsidRPr="00F35719" w:rsidRDefault="00A61906" w:rsidP="00A61906">
            <w:pPr>
              <w:pStyle w:val="Akapitzlist"/>
              <w:numPr>
                <w:ilvl w:val="0"/>
                <w:numId w:val="128"/>
              </w:numPr>
              <w:spacing w:after="0" w:line="240" w:lineRule="auto"/>
              <w:ind w:left="206" w:hanging="206"/>
              <w:rPr>
                <w:rFonts w:ascii="Arial" w:hAnsi="Arial" w:cs="Arial"/>
                <w:szCs w:val="20"/>
              </w:rPr>
            </w:pPr>
            <w:r w:rsidRPr="00F35719">
              <w:rPr>
                <w:rFonts w:ascii="Arial" w:hAnsi="Arial" w:cs="Arial"/>
                <w:szCs w:val="20"/>
              </w:rPr>
              <w:t>obsługiwać program sprzedażowy</w:t>
            </w:r>
          </w:p>
          <w:p w:rsidR="00A61906" w:rsidRPr="00F35719" w:rsidRDefault="00A61906" w:rsidP="00A61906">
            <w:pPr>
              <w:pStyle w:val="Akapitzlist"/>
              <w:numPr>
                <w:ilvl w:val="0"/>
                <w:numId w:val="128"/>
              </w:numPr>
              <w:spacing w:after="0" w:line="240" w:lineRule="auto"/>
              <w:ind w:left="206" w:hanging="206"/>
              <w:rPr>
                <w:rFonts w:ascii="Arial" w:hAnsi="Arial" w:cs="Arial"/>
                <w:szCs w:val="20"/>
              </w:rPr>
            </w:pPr>
            <w:r w:rsidRPr="00F35719">
              <w:rPr>
                <w:rFonts w:ascii="Arial" w:hAnsi="Arial" w:cs="Arial"/>
                <w:szCs w:val="20"/>
              </w:rPr>
              <w:t>korzystać z cennika stacji diagnostycznej</w:t>
            </w:r>
          </w:p>
          <w:p w:rsidR="00A61906" w:rsidRPr="00F35719" w:rsidRDefault="00A61906" w:rsidP="00A61906">
            <w:pPr>
              <w:pStyle w:val="Akapitzlist"/>
              <w:numPr>
                <w:ilvl w:val="0"/>
                <w:numId w:val="128"/>
              </w:numPr>
              <w:spacing w:after="0" w:line="240" w:lineRule="auto"/>
              <w:ind w:left="206" w:hanging="206"/>
              <w:rPr>
                <w:rFonts w:ascii="Arial" w:hAnsi="Arial" w:cs="Arial"/>
                <w:szCs w:val="20"/>
              </w:rPr>
            </w:pPr>
            <w:r w:rsidRPr="00F35719">
              <w:rPr>
                <w:rFonts w:ascii="Arial" w:hAnsi="Arial" w:cs="Arial"/>
                <w:szCs w:val="20"/>
              </w:rPr>
              <w:t xml:space="preserve">korzystać z taryfikatorów i użytkowych programów komputerowych </w:t>
            </w:r>
          </w:p>
          <w:p w:rsidR="00A61906" w:rsidRPr="00F35719" w:rsidRDefault="00A61906" w:rsidP="00A61906">
            <w:pPr>
              <w:pStyle w:val="Akapitzlist"/>
              <w:numPr>
                <w:ilvl w:val="0"/>
                <w:numId w:val="128"/>
              </w:numPr>
              <w:spacing w:after="0" w:line="240" w:lineRule="auto"/>
              <w:ind w:left="206" w:hanging="206"/>
              <w:rPr>
                <w:rFonts w:ascii="Arial" w:hAnsi="Arial" w:cs="Arial"/>
                <w:szCs w:val="20"/>
              </w:rPr>
            </w:pPr>
            <w:r w:rsidRPr="00F35719">
              <w:rPr>
                <w:rFonts w:ascii="Arial" w:hAnsi="Arial" w:cs="Arial"/>
                <w:szCs w:val="20"/>
              </w:rPr>
              <w:t>wystawiać ręcznie dokument sprzedaży</w:t>
            </w:r>
          </w:p>
          <w:p w:rsidR="00A61906" w:rsidRPr="00F35719" w:rsidRDefault="00A61906" w:rsidP="00A61906">
            <w:pPr>
              <w:pStyle w:val="Akapitzlist"/>
              <w:numPr>
                <w:ilvl w:val="0"/>
                <w:numId w:val="128"/>
              </w:numPr>
              <w:spacing w:after="0" w:line="240" w:lineRule="auto"/>
              <w:ind w:left="206" w:hanging="206"/>
              <w:rPr>
                <w:rFonts w:ascii="Arial" w:hAnsi="Arial" w:cs="Arial"/>
                <w:szCs w:val="20"/>
              </w:rPr>
            </w:pPr>
            <w:r w:rsidRPr="00F35719">
              <w:rPr>
                <w:rFonts w:ascii="Arial" w:hAnsi="Arial" w:cs="Arial"/>
                <w:szCs w:val="20"/>
              </w:rPr>
              <w:t>wystawiać komputerowo dokument sprzedaży</w:t>
            </w:r>
          </w:p>
        </w:tc>
        <w:tc>
          <w:tcPr>
            <w:tcW w:w="3373" w:type="dxa"/>
          </w:tcPr>
          <w:p w:rsidR="00A61906" w:rsidRPr="00F35719" w:rsidRDefault="00A61906" w:rsidP="00A61906">
            <w:pPr>
              <w:pStyle w:val="Akapitzlist"/>
              <w:numPr>
                <w:ilvl w:val="0"/>
                <w:numId w:val="128"/>
              </w:numPr>
              <w:spacing w:after="0" w:line="240" w:lineRule="auto"/>
              <w:ind w:left="206" w:hanging="206"/>
              <w:rPr>
                <w:rFonts w:ascii="Arial" w:hAnsi="Arial" w:cs="Arial"/>
                <w:szCs w:val="20"/>
              </w:rPr>
            </w:pPr>
            <w:r w:rsidRPr="00F35719">
              <w:rPr>
                <w:rFonts w:ascii="Arial" w:hAnsi="Arial" w:cs="Arial"/>
                <w:szCs w:val="20"/>
              </w:rPr>
              <w:t>sporządzać kosztorys usługi diagnostycznej pojazdu samochodowego</w:t>
            </w:r>
          </w:p>
          <w:p w:rsidR="00A61906" w:rsidRPr="00F35719" w:rsidRDefault="00A61906" w:rsidP="00A61906">
            <w:pPr>
              <w:pStyle w:val="Akapitzlist"/>
              <w:spacing w:after="0" w:line="240" w:lineRule="auto"/>
              <w:ind w:left="206"/>
              <w:rPr>
                <w:rFonts w:ascii="Arial" w:hAnsi="Arial" w:cs="Arial"/>
                <w:szCs w:val="20"/>
              </w:rPr>
            </w:pPr>
          </w:p>
        </w:tc>
        <w:tc>
          <w:tcPr>
            <w:tcW w:w="1276" w:type="dxa"/>
            <w:vAlign w:val="center"/>
          </w:tcPr>
          <w:p w:rsidR="00A61906" w:rsidRPr="00F35719" w:rsidRDefault="00A61906" w:rsidP="00A61906">
            <w:pPr>
              <w:spacing w:after="0"/>
              <w:contextualSpacing/>
              <w:jc w:val="center"/>
              <w:rPr>
                <w:szCs w:val="20"/>
              </w:rPr>
            </w:pPr>
            <w:r w:rsidRPr="00F35719">
              <w:rPr>
                <w:szCs w:val="20"/>
              </w:rPr>
              <w:t xml:space="preserve">Klasa </w:t>
            </w:r>
            <w:r>
              <w:rPr>
                <w:szCs w:val="20"/>
              </w:rPr>
              <w:t>I</w:t>
            </w:r>
            <w:r w:rsidRPr="00F35719">
              <w:rPr>
                <w:szCs w:val="20"/>
              </w:rPr>
              <w:t>V</w:t>
            </w:r>
          </w:p>
        </w:tc>
      </w:tr>
      <w:tr w:rsidR="00A61906" w:rsidRPr="00F35719" w:rsidTr="00A61906">
        <w:tc>
          <w:tcPr>
            <w:tcW w:w="4824" w:type="dxa"/>
            <w:gridSpan w:val="2"/>
            <w:vAlign w:val="center"/>
          </w:tcPr>
          <w:p w:rsidR="00A61906" w:rsidRPr="00F35719" w:rsidRDefault="00A61906" w:rsidP="00A61906">
            <w:pPr>
              <w:spacing w:after="0"/>
              <w:contextualSpacing/>
              <w:jc w:val="center"/>
              <w:rPr>
                <w:szCs w:val="20"/>
              </w:rPr>
            </w:pPr>
            <w:r w:rsidRPr="00F35719">
              <w:rPr>
                <w:b/>
                <w:bCs/>
                <w:szCs w:val="20"/>
              </w:rPr>
              <w:t>Razem liczba godzin</w:t>
            </w:r>
          </w:p>
        </w:tc>
        <w:tc>
          <w:tcPr>
            <w:tcW w:w="1238" w:type="dxa"/>
            <w:vAlign w:val="center"/>
          </w:tcPr>
          <w:p w:rsidR="00A61906" w:rsidRPr="00162CDB" w:rsidRDefault="00A61906" w:rsidP="00A61906">
            <w:pPr>
              <w:spacing w:after="0"/>
              <w:ind w:left="232" w:hanging="232"/>
              <w:contextualSpacing/>
              <w:jc w:val="center"/>
              <w:rPr>
                <w:b/>
                <w:bCs/>
                <w:szCs w:val="20"/>
              </w:rPr>
            </w:pPr>
          </w:p>
        </w:tc>
        <w:tc>
          <w:tcPr>
            <w:tcW w:w="3714" w:type="dxa"/>
          </w:tcPr>
          <w:p w:rsidR="00A61906" w:rsidRPr="00F35719" w:rsidRDefault="00A61906" w:rsidP="00A61906">
            <w:pPr>
              <w:pStyle w:val="Akapitzlist"/>
              <w:spacing w:after="0" w:line="240" w:lineRule="auto"/>
              <w:ind w:left="206"/>
              <w:rPr>
                <w:rFonts w:ascii="Arial" w:hAnsi="Arial" w:cs="Arial"/>
                <w:szCs w:val="20"/>
              </w:rPr>
            </w:pPr>
          </w:p>
        </w:tc>
        <w:tc>
          <w:tcPr>
            <w:tcW w:w="3373" w:type="dxa"/>
          </w:tcPr>
          <w:p w:rsidR="00A61906" w:rsidRPr="00F35719" w:rsidRDefault="00A61906" w:rsidP="00A61906">
            <w:pPr>
              <w:spacing w:after="0" w:line="240" w:lineRule="auto"/>
              <w:ind w:left="360"/>
              <w:rPr>
                <w:szCs w:val="20"/>
              </w:rPr>
            </w:pPr>
          </w:p>
        </w:tc>
        <w:tc>
          <w:tcPr>
            <w:tcW w:w="1276" w:type="dxa"/>
            <w:vAlign w:val="center"/>
          </w:tcPr>
          <w:p w:rsidR="00A61906" w:rsidRPr="00F35719" w:rsidRDefault="00A61906" w:rsidP="00A61906">
            <w:pPr>
              <w:spacing w:after="0"/>
              <w:contextualSpacing/>
              <w:jc w:val="center"/>
              <w:rPr>
                <w:szCs w:val="20"/>
              </w:rPr>
            </w:pPr>
          </w:p>
        </w:tc>
      </w:tr>
    </w:tbl>
    <w:p w:rsidR="00A61906" w:rsidRPr="00F35719" w:rsidRDefault="00A61906" w:rsidP="00A61906">
      <w:pPr>
        <w:spacing w:after="0"/>
        <w:contextualSpacing/>
        <w:jc w:val="both"/>
        <w:rPr>
          <w:b/>
          <w:szCs w:val="20"/>
        </w:rPr>
      </w:pPr>
    </w:p>
    <w:p w:rsidR="00A61906" w:rsidRPr="00F35719" w:rsidRDefault="00A61906" w:rsidP="00A61906">
      <w:pPr>
        <w:spacing w:after="0"/>
        <w:contextualSpacing/>
        <w:jc w:val="both"/>
        <w:rPr>
          <w:b/>
          <w:szCs w:val="20"/>
        </w:rPr>
      </w:pPr>
    </w:p>
    <w:p w:rsidR="00A61906" w:rsidRPr="00F35719" w:rsidRDefault="00A61906" w:rsidP="00A61906">
      <w:pPr>
        <w:spacing w:after="0"/>
        <w:contextualSpacing/>
        <w:jc w:val="both"/>
        <w:rPr>
          <w:szCs w:val="20"/>
        </w:rPr>
      </w:pPr>
      <w:r w:rsidRPr="00F35719">
        <w:rPr>
          <w:b/>
          <w:szCs w:val="20"/>
        </w:rPr>
        <w:t>PROCEDURY OSIĄGANIA CELÓW KSZTAŁCENIA PRZEDMIOTU</w:t>
      </w:r>
      <w:r>
        <w:rPr>
          <w:b/>
          <w:szCs w:val="20"/>
        </w:rPr>
        <w:t xml:space="preserve"> PRAKTYKA ZAWODOWA</w:t>
      </w:r>
    </w:p>
    <w:p w:rsidR="00A61906" w:rsidRPr="00F35719" w:rsidRDefault="00A61906" w:rsidP="00A61906">
      <w:pPr>
        <w:spacing w:after="0"/>
        <w:contextualSpacing/>
        <w:jc w:val="both"/>
        <w:rPr>
          <w:szCs w:val="20"/>
        </w:rPr>
      </w:pPr>
      <w:r w:rsidRPr="00F35719">
        <w:rPr>
          <w:szCs w:val="20"/>
        </w:rPr>
        <w:t>Przygotowanie do wykonywania zadań zawodowych technika  pojazdów samochodowych wymaga od uczącego się:</w:t>
      </w:r>
    </w:p>
    <w:p w:rsidR="00A61906" w:rsidRPr="00F35719" w:rsidRDefault="00A61906" w:rsidP="00A61906">
      <w:pPr>
        <w:pStyle w:val="Akapitzlist"/>
        <w:numPr>
          <w:ilvl w:val="0"/>
          <w:numId w:val="61"/>
        </w:numPr>
        <w:pBdr>
          <w:top w:val="nil"/>
          <w:left w:val="nil"/>
          <w:bottom w:val="nil"/>
          <w:right w:val="nil"/>
          <w:between w:val="nil"/>
        </w:pBdr>
        <w:spacing w:after="0"/>
        <w:ind w:left="709" w:hanging="283"/>
        <w:jc w:val="both"/>
        <w:rPr>
          <w:rFonts w:ascii="Arial" w:hAnsi="Arial" w:cs="Arial"/>
          <w:szCs w:val="20"/>
        </w:rPr>
      </w:pPr>
      <w:r w:rsidRPr="00F35719">
        <w:rPr>
          <w:rFonts w:ascii="Arial" w:hAnsi="Arial" w:cs="Arial"/>
          <w:szCs w:val="20"/>
        </w:rPr>
        <w:t>opanowania wiedzy w zakresie wykonywania badań technicznych pojazdów samochodowych w serwisie pojazdów samochodowych oraz Stacji kontroli pojazdów,</w:t>
      </w:r>
    </w:p>
    <w:p w:rsidR="00A61906" w:rsidRPr="00F35719" w:rsidRDefault="00A61906" w:rsidP="00A61906">
      <w:pPr>
        <w:pStyle w:val="Akapitzlist"/>
        <w:numPr>
          <w:ilvl w:val="0"/>
          <w:numId w:val="61"/>
        </w:numPr>
        <w:pBdr>
          <w:top w:val="nil"/>
          <w:left w:val="nil"/>
          <w:bottom w:val="nil"/>
          <w:right w:val="nil"/>
          <w:between w:val="nil"/>
        </w:pBdr>
        <w:spacing w:after="0"/>
        <w:ind w:left="709" w:hanging="283"/>
        <w:jc w:val="both"/>
        <w:rPr>
          <w:rFonts w:ascii="Arial" w:hAnsi="Arial" w:cs="Arial"/>
          <w:szCs w:val="20"/>
        </w:rPr>
      </w:pPr>
      <w:r w:rsidRPr="00F35719">
        <w:rPr>
          <w:rFonts w:ascii="Arial" w:hAnsi="Arial" w:cs="Arial"/>
          <w:szCs w:val="20"/>
        </w:rPr>
        <w:t>przygotowanie do efektywnego wykorzystania uzyskanej wiedzy w praktyce,</w:t>
      </w:r>
    </w:p>
    <w:p w:rsidR="00A61906" w:rsidRPr="00F35719" w:rsidRDefault="00A61906" w:rsidP="00A61906">
      <w:pPr>
        <w:pStyle w:val="Akapitzlist"/>
        <w:numPr>
          <w:ilvl w:val="0"/>
          <w:numId w:val="61"/>
        </w:numPr>
        <w:pBdr>
          <w:top w:val="nil"/>
          <w:left w:val="nil"/>
          <w:bottom w:val="nil"/>
          <w:right w:val="nil"/>
          <w:between w:val="nil"/>
        </w:pBdr>
        <w:spacing w:after="0"/>
        <w:ind w:left="709" w:hanging="283"/>
        <w:jc w:val="both"/>
        <w:rPr>
          <w:rFonts w:ascii="Arial" w:hAnsi="Arial" w:cs="Arial"/>
          <w:szCs w:val="20"/>
        </w:rPr>
      </w:pPr>
      <w:r w:rsidRPr="00F35719">
        <w:rPr>
          <w:rFonts w:ascii="Arial" w:hAnsi="Arial" w:cs="Arial"/>
          <w:szCs w:val="20"/>
        </w:rPr>
        <w:t>kształtowanie motywacji wewnętrznej.</w:t>
      </w:r>
    </w:p>
    <w:p w:rsidR="00A61906" w:rsidRPr="00F35719" w:rsidRDefault="00A61906" w:rsidP="00A61906">
      <w:pPr>
        <w:pStyle w:val="Akapitzlist"/>
        <w:numPr>
          <w:ilvl w:val="0"/>
          <w:numId w:val="61"/>
        </w:numPr>
        <w:pBdr>
          <w:top w:val="nil"/>
          <w:left w:val="nil"/>
          <w:bottom w:val="nil"/>
          <w:right w:val="nil"/>
          <w:between w:val="nil"/>
        </w:pBdr>
        <w:spacing w:after="0"/>
        <w:ind w:left="709" w:hanging="283"/>
        <w:jc w:val="both"/>
        <w:rPr>
          <w:rFonts w:ascii="Arial" w:hAnsi="Arial" w:cs="Arial"/>
          <w:szCs w:val="20"/>
        </w:rPr>
      </w:pPr>
      <w:r w:rsidRPr="00F35719">
        <w:rPr>
          <w:rFonts w:ascii="Arial" w:hAnsi="Arial" w:cs="Arial"/>
          <w:szCs w:val="20"/>
        </w:rPr>
        <w:t>odkrywania predyspozycji zawodowych.</w:t>
      </w:r>
    </w:p>
    <w:p w:rsidR="00A61906" w:rsidRPr="00F35719" w:rsidRDefault="00A61906" w:rsidP="00A61906">
      <w:pPr>
        <w:pStyle w:val="NormalnyWeb"/>
        <w:shd w:val="clear" w:color="auto" w:fill="FFFFFF"/>
        <w:spacing w:before="0" w:beforeAutospacing="0" w:after="120" w:afterAutospacing="0" w:line="276" w:lineRule="auto"/>
        <w:jc w:val="both"/>
        <w:rPr>
          <w:rFonts w:ascii="Arial" w:hAnsi="Arial"/>
          <w:sz w:val="20"/>
          <w:szCs w:val="20"/>
        </w:rPr>
      </w:pPr>
      <w:r w:rsidRPr="00F35719">
        <w:rPr>
          <w:rFonts w:ascii="Arial" w:hAnsi="Arial"/>
          <w:sz w:val="20"/>
          <w:szCs w:val="20"/>
        </w:rPr>
        <w:t>W przedmiocie wykonywanie badań technicznych pojazdów samochodowych stosowane metody powinny zapewnić osiąganie celów zaplanowanych w procesie edukacji oraz przygotowanie uczniów do pracy w zawodzie technik  pojazdów samochodowych.</w:t>
      </w:r>
    </w:p>
    <w:p w:rsidR="00A61906" w:rsidRPr="00F35719" w:rsidRDefault="00A61906" w:rsidP="00A61906">
      <w:pPr>
        <w:spacing w:after="0"/>
        <w:contextualSpacing/>
        <w:rPr>
          <w:bCs/>
          <w:szCs w:val="20"/>
        </w:rPr>
      </w:pPr>
      <w:r w:rsidRPr="00F35719">
        <w:rPr>
          <w:bCs/>
          <w:szCs w:val="20"/>
        </w:rPr>
        <w:t>Proponowane metody:</w:t>
      </w:r>
    </w:p>
    <w:p w:rsidR="00A61906" w:rsidRPr="00F35719" w:rsidRDefault="00A61906" w:rsidP="00A61906">
      <w:pPr>
        <w:pStyle w:val="Akapitzlist"/>
        <w:numPr>
          <w:ilvl w:val="0"/>
          <w:numId w:val="53"/>
        </w:numPr>
        <w:pBdr>
          <w:top w:val="nil"/>
          <w:left w:val="nil"/>
          <w:bottom w:val="nil"/>
          <w:right w:val="nil"/>
          <w:between w:val="nil"/>
        </w:pBdr>
        <w:spacing w:after="0"/>
        <w:ind w:left="709" w:hanging="283"/>
        <w:rPr>
          <w:rFonts w:ascii="Arial" w:hAnsi="Arial" w:cs="Arial"/>
          <w:szCs w:val="20"/>
        </w:rPr>
      </w:pPr>
      <w:r w:rsidRPr="00F35719">
        <w:rPr>
          <w:rFonts w:ascii="Arial" w:hAnsi="Arial" w:cs="Arial"/>
          <w:szCs w:val="20"/>
        </w:rPr>
        <w:t xml:space="preserve">ćwiczenia </w:t>
      </w:r>
    </w:p>
    <w:p w:rsidR="00A61906" w:rsidRPr="00F35719" w:rsidRDefault="00A61906" w:rsidP="00A61906">
      <w:pPr>
        <w:pStyle w:val="Akapitzlist"/>
        <w:numPr>
          <w:ilvl w:val="0"/>
          <w:numId w:val="53"/>
        </w:numPr>
        <w:pBdr>
          <w:top w:val="nil"/>
          <w:left w:val="nil"/>
          <w:bottom w:val="nil"/>
          <w:right w:val="nil"/>
          <w:between w:val="nil"/>
        </w:pBdr>
        <w:spacing w:after="0"/>
        <w:ind w:left="709" w:hanging="283"/>
        <w:rPr>
          <w:rFonts w:ascii="Arial" w:hAnsi="Arial" w:cs="Arial"/>
          <w:szCs w:val="20"/>
        </w:rPr>
      </w:pPr>
      <w:r w:rsidRPr="00F35719">
        <w:rPr>
          <w:rFonts w:ascii="Arial" w:hAnsi="Arial" w:cs="Arial"/>
          <w:szCs w:val="20"/>
        </w:rPr>
        <w:t>metoda przypadków,</w:t>
      </w:r>
    </w:p>
    <w:p w:rsidR="00A61906" w:rsidRPr="00F35719" w:rsidRDefault="00A61906" w:rsidP="00A61906">
      <w:pPr>
        <w:pStyle w:val="Akapitzlist"/>
        <w:numPr>
          <w:ilvl w:val="0"/>
          <w:numId w:val="53"/>
        </w:numPr>
        <w:pBdr>
          <w:top w:val="nil"/>
          <w:left w:val="nil"/>
          <w:bottom w:val="nil"/>
          <w:right w:val="nil"/>
          <w:between w:val="nil"/>
        </w:pBdr>
        <w:spacing w:after="0"/>
        <w:ind w:left="709" w:hanging="283"/>
        <w:rPr>
          <w:rFonts w:ascii="Arial" w:hAnsi="Arial" w:cs="Arial"/>
          <w:szCs w:val="20"/>
        </w:rPr>
      </w:pPr>
      <w:r w:rsidRPr="00F35719">
        <w:rPr>
          <w:rFonts w:ascii="Arial" w:hAnsi="Arial" w:cs="Arial"/>
          <w:szCs w:val="20"/>
        </w:rPr>
        <w:t>metoda tekstu przewodniego,</w:t>
      </w:r>
    </w:p>
    <w:p w:rsidR="00A61906" w:rsidRPr="00F35719" w:rsidRDefault="00A61906" w:rsidP="00A61906">
      <w:pPr>
        <w:pStyle w:val="Akapitzlist"/>
        <w:numPr>
          <w:ilvl w:val="0"/>
          <w:numId w:val="53"/>
        </w:numPr>
        <w:pBdr>
          <w:top w:val="nil"/>
          <w:left w:val="nil"/>
          <w:bottom w:val="nil"/>
          <w:right w:val="nil"/>
          <w:between w:val="nil"/>
        </w:pBdr>
        <w:spacing w:after="0"/>
        <w:ind w:left="709" w:hanging="283"/>
        <w:rPr>
          <w:rFonts w:ascii="Arial" w:hAnsi="Arial" w:cs="Arial"/>
          <w:szCs w:val="20"/>
        </w:rPr>
      </w:pPr>
      <w:r w:rsidRPr="00F35719">
        <w:rPr>
          <w:rFonts w:ascii="Arial" w:hAnsi="Arial" w:cs="Arial"/>
          <w:szCs w:val="20"/>
        </w:rPr>
        <w:t>metoda projektu edukacyjnego,</w:t>
      </w:r>
    </w:p>
    <w:p w:rsidR="00A61906" w:rsidRPr="00F35719" w:rsidRDefault="00A61906" w:rsidP="00A61906">
      <w:pPr>
        <w:pStyle w:val="Akapitzlist"/>
        <w:numPr>
          <w:ilvl w:val="0"/>
          <w:numId w:val="53"/>
        </w:numPr>
        <w:pBdr>
          <w:top w:val="nil"/>
          <w:left w:val="nil"/>
          <w:bottom w:val="nil"/>
          <w:right w:val="nil"/>
          <w:between w:val="nil"/>
        </w:pBdr>
        <w:spacing w:after="0"/>
        <w:ind w:left="709" w:hanging="283"/>
        <w:rPr>
          <w:rFonts w:ascii="Arial" w:hAnsi="Arial" w:cs="Arial"/>
          <w:szCs w:val="20"/>
        </w:rPr>
      </w:pPr>
      <w:r w:rsidRPr="00F35719">
        <w:rPr>
          <w:rFonts w:ascii="Arial" w:hAnsi="Arial" w:cs="Arial"/>
          <w:szCs w:val="20"/>
        </w:rPr>
        <w:t>próba pracy.</w:t>
      </w:r>
    </w:p>
    <w:p w:rsidR="00A61906" w:rsidRPr="00F35719" w:rsidRDefault="00A61906" w:rsidP="00A61906">
      <w:pPr>
        <w:spacing w:after="0"/>
        <w:contextualSpacing/>
        <w:rPr>
          <w:bCs/>
          <w:szCs w:val="20"/>
        </w:rPr>
      </w:pPr>
      <w:r w:rsidRPr="00F35719">
        <w:rPr>
          <w:bCs/>
          <w:szCs w:val="20"/>
        </w:rPr>
        <w:t>Polecane środki dydaktyczne:</w:t>
      </w:r>
    </w:p>
    <w:p w:rsidR="00A61906" w:rsidRPr="00F35719" w:rsidRDefault="00A61906" w:rsidP="00A61906">
      <w:pPr>
        <w:pStyle w:val="Akapitzlist"/>
        <w:numPr>
          <w:ilvl w:val="0"/>
          <w:numId w:val="61"/>
        </w:numPr>
        <w:pBdr>
          <w:top w:val="nil"/>
          <w:left w:val="nil"/>
          <w:bottom w:val="nil"/>
          <w:right w:val="nil"/>
          <w:between w:val="nil"/>
        </w:pBdr>
        <w:spacing w:after="0"/>
        <w:ind w:left="709" w:hanging="283"/>
        <w:jc w:val="both"/>
        <w:rPr>
          <w:rFonts w:ascii="Arial" w:hAnsi="Arial" w:cs="Arial"/>
          <w:szCs w:val="20"/>
        </w:rPr>
      </w:pPr>
      <w:r w:rsidRPr="00153BAA">
        <w:rPr>
          <w:rFonts w:ascii="Arial" w:hAnsi="Arial" w:cs="Arial"/>
          <w:szCs w:val="20"/>
        </w:rPr>
        <w:t xml:space="preserve">zestawy ćwiczeń, instrukcje do ćwiczeń, pakiety edukacyjne dla uczniów, teksty przewodnie, karty pracy dla uczniów, czasopisma branżowe, katalogi pojazdów samochodowych, filmy i prezentacje multimedialne związane z  </w:t>
      </w:r>
      <w:r w:rsidRPr="00F35719">
        <w:rPr>
          <w:rFonts w:ascii="Arial" w:hAnsi="Arial" w:cs="Arial"/>
          <w:szCs w:val="20"/>
        </w:rPr>
        <w:t>wykonywani</w:t>
      </w:r>
      <w:r>
        <w:rPr>
          <w:rFonts w:ascii="Arial" w:hAnsi="Arial" w:cs="Arial"/>
          <w:szCs w:val="20"/>
        </w:rPr>
        <w:t xml:space="preserve">em </w:t>
      </w:r>
      <w:r w:rsidRPr="00F35719">
        <w:rPr>
          <w:rFonts w:ascii="Arial" w:hAnsi="Arial" w:cs="Arial"/>
          <w:szCs w:val="20"/>
        </w:rPr>
        <w:t xml:space="preserve"> badań technicznych pojazdów samochodowych w serwisie pojazdów samochodowych oraz Stacji kontroli pojazdów,</w:t>
      </w:r>
    </w:p>
    <w:p w:rsidR="00A61906" w:rsidRPr="00153BAA" w:rsidRDefault="00A61906" w:rsidP="00A61906">
      <w:pPr>
        <w:pStyle w:val="Akapitzlist"/>
        <w:numPr>
          <w:ilvl w:val="0"/>
          <w:numId w:val="55"/>
        </w:numPr>
        <w:pBdr>
          <w:top w:val="nil"/>
          <w:left w:val="nil"/>
          <w:bottom w:val="nil"/>
          <w:right w:val="nil"/>
          <w:between w:val="nil"/>
        </w:pBdr>
        <w:spacing w:after="0"/>
        <w:jc w:val="both"/>
        <w:rPr>
          <w:rFonts w:ascii="Arial" w:hAnsi="Arial" w:cs="Arial"/>
          <w:szCs w:val="20"/>
        </w:rPr>
      </w:pPr>
      <w:r w:rsidRPr="00153BAA">
        <w:rPr>
          <w:rFonts w:ascii="Arial" w:hAnsi="Arial" w:cs="Arial"/>
          <w:szCs w:val="20"/>
        </w:rPr>
        <w:t>stanowiska komputerowe z dostępem do Internetu,</w:t>
      </w:r>
    </w:p>
    <w:p w:rsidR="00A61906" w:rsidRPr="00F35719" w:rsidRDefault="00A61906" w:rsidP="00A61906">
      <w:pPr>
        <w:pStyle w:val="Akapitzlist"/>
        <w:numPr>
          <w:ilvl w:val="0"/>
          <w:numId w:val="55"/>
        </w:numPr>
        <w:pBdr>
          <w:top w:val="nil"/>
          <w:left w:val="nil"/>
          <w:bottom w:val="nil"/>
          <w:right w:val="nil"/>
          <w:between w:val="nil"/>
        </w:pBdr>
        <w:spacing w:after="120"/>
        <w:ind w:left="714" w:hanging="357"/>
        <w:contextualSpacing w:val="0"/>
        <w:jc w:val="both"/>
        <w:rPr>
          <w:rFonts w:ascii="Arial" w:hAnsi="Arial" w:cs="Arial"/>
          <w:szCs w:val="20"/>
        </w:rPr>
      </w:pPr>
      <w:r w:rsidRPr="00F35719">
        <w:rPr>
          <w:rFonts w:ascii="Arial" w:hAnsi="Arial" w:cs="Arial"/>
          <w:szCs w:val="20"/>
        </w:rPr>
        <w:t>wyposażenie odpowiednie do realizacji założonych efektów kształcenia.</w:t>
      </w:r>
    </w:p>
    <w:p w:rsidR="00A61906" w:rsidRPr="00F35719" w:rsidRDefault="00A61906" w:rsidP="00A61906">
      <w:pPr>
        <w:spacing w:after="0"/>
        <w:contextualSpacing/>
        <w:rPr>
          <w:szCs w:val="20"/>
        </w:rPr>
      </w:pPr>
      <w:r w:rsidRPr="00F35719">
        <w:rPr>
          <w:szCs w:val="20"/>
        </w:rPr>
        <w:t>Efektywność procesu kształcenia jest zależna między innymi od:</w:t>
      </w:r>
    </w:p>
    <w:p w:rsidR="00A61906" w:rsidRPr="00F35719" w:rsidRDefault="00A61906" w:rsidP="00A61906">
      <w:pPr>
        <w:pStyle w:val="Akapitzlist"/>
        <w:numPr>
          <w:ilvl w:val="0"/>
          <w:numId w:val="54"/>
        </w:numPr>
        <w:pBdr>
          <w:top w:val="nil"/>
          <w:left w:val="nil"/>
          <w:bottom w:val="nil"/>
          <w:right w:val="nil"/>
          <w:between w:val="nil"/>
        </w:pBdr>
        <w:spacing w:after="0"/>
        <w:rPr>
          <w:rFonts w:ascii="Arial" w:hAnsi="Arial" w:cs="Arial"/>
          <w:szCs w:val="20"/>
        </w:rPr>
      </w:pPr>
      <w:r w:rsidRPr="00F35719">
        <w:rPr>
          <w:rFonts w:ascii="Arial" w:hAnsi="Arial" w:cs="Arial"/>
          <w:szCs w:val="20"/>
        </w:rPr>
        <w:t>stosowanych przez nauczyciela metod pracy i środków dydaktycznych,</w:t>
      </w:r>
    </w:p>
    <w:p w:rsidR="00A61906" w:rsidRPr="00F35719" w:rsidRDefault="00A61906" w:rsidP="00A61906">
      <w:pPr>
        <w:pStyle w:val="Akapitzlist"/>
        <w:numPr>
          <w:ilvl w:val="0"/>
          <w:numId w:val="54"/>
        </w:numPr>
        <w:pBdr>
          <w:top w:val="nil"/>
          <w:left w:val="nil"/>
          <w:bottom w:val="nil"/>
          <w:right w:val="nil"/>
          <w:between w:val="nil"/>
        </w:pBdr>
        <w:spacing w:after="0"/>
        <w:rPr>
          <w:rFonts w:ascii="Arial" w:hAnsi="Arial" w:cs="Arial"/>
          <w:szCs w:val="20"/>
        </w:rPr>
      </w:pPr>
      <w:r w:rsidRPr="00F35719">
        <w:rPr>
          <w:rFonts w:ascii="Arial" w:hAnsi="Arial" w:cs="Arial"/>
          <w:szCs w:val="20"/>
        </w:rPr>
        <w:t>zaangażowania i motywacji wewnętrznej uczniów,</w:t>
      </w:r>
    </w:p>
    <w:p w:rsidR="00A61906" w:rsidRPr="00F35719" w:rsidRDefault="00A61906" w:rsidP="00A61906">
      <w:pPr>
        <w:pStyle w:val="Akapitzlist"/>
        <w:numPr>
          <w:ilvl w:val="0"/>
          <w:numId w:val="54"/>
        </w:numPr>
        <w:pBdr>
          <w:top w:val="nil"/>
          <w:left w:val="nil"/>
          <w:bottom w:val="nil"/>
          <w:right w:val="nil"/>
          <w:between w:val="nil"/>
        </w:pBdr>
        <w:spacing w:after="0"/>
        <w:ind w:left="714" w:hanging="357"/>
        <w:rPr>
          <w:rFonts w:ascii="Arial" w:hAnsi="Arial" w:cs="Arial"/>
          <w:szCs w:val="20"/>
        </w:rPr>
      </w:pPr>
      <w:r w:rsidRPr="00F35719">
        <w:rPr>
          <w:rFonts w:ascii="Arial" w:hAnsi="Arial" w:cs="Arial"/>
          <w:szCs w:val="20"/>
        </w:rPr>
        <w:t>warunków techniczno-dydaktycznych prowadzenia procesu nauczania.</w:t>
      </w:r>
    </w:p>
    <w:p w:rsidR="00A61906" w:rsidRPr="00F35719" w:rsidRDefault="00A61906" w:rsidP="00A61906">
      <w:pPr>
        <w:spacing w:after="0"/>
        <w:contextualSpacing/>
        <w:jc w:val="both"/>
        <w:rPr>
          <w:b/>
          <w:szCs w:val="20"/>
        </w:rPr>
      </w:pPr>
    </w:p>
    <w:p w:rsidR="00A61906" w:rsidRPr="00F35719" w:rsidRDefault="00A61906" w:rsidP="00A61906">
      <w:pPr>
        <w:spacing w:after="0"/>
        <w:contextualSpacing/>
        <w:jc w:val="both"/>
        <w:rPr>
          <w:b/>
          <w:szCs w:val="20"/>
        </w:rPr>
      </w:pPr>
      <w:r w:rsidRPr="00F35719">
        <w:rPr>
          <w:b/>
          <w:szCs w:val="20"/>
        </w:rPr>
        <w:t>PROPONOWANE METODY SPRAWDZANIA OSIĄGNIĘĆ EDUKACYJNYCH UCZNIA</w:t>
      </w:r>
    </w:p>
    <w:p w:rsidR="00A61906" w:rsidRPr="00F35719" w:rsidRDefault="00A61906" w:rsidP="00A61906">
      <w:pPr>
        <w:spacing w:after="0"/>
        <w:contextualSpacing/>
        <w:jc w:val="both"/>
        <w:rPr>
          <w:bCs/>
          <w:szCs w:val="20"/>
        </w:rPr>
      </w:pPr>
      <w:r w:rsidRPr="00F35719">
        <w:rPr>
          <w:bCs/>
          <w:szCs w:val="20"/>
        </w:rPr>
        <w:t>W celu sprawdzenia osiągnięć edukacyjnych ucznia proponuje się zastosować:</w:t>
      </w:r>
    </w:p>
    <w:p w:rsidR="00A61906" w:rsidRPr="00F35719" w:rsidRDefault="00A61906" w:rsidP="00A61906">
      <w:pPr>
        <w:pStyle w:val="Akapitzlist"/>
        <w:numPr>
          <w:ilvl w:val="0"/>
          <w:numId w:val="54"/>
        </w:numPr>
        <w:pBdr>
          <w:top w:val="nil"/>
          <w:left w:val="nil"/>
          <w:bottom w:val="nil"/>
          <w:right w:val="nil"/>
          <w:between w:val="nil"/>
        </w:pBdr>
        <w:spacing w:after="0"/>
        <w:rPr>
          <w:rFonts w:ascii="Arial" w:hAnsi="Arial" w:cs="Arial"/>
          <w:b/>
          <w:szCs w:val="20"/>
        </w:rPr>
      </w:pPr>
      <w:r w:rsidRPr="00F35719">
        <w:rPr>
          <w:rFonts w:ascii="Arial" w:hAnsi="Arial" w:cs="Arial"/>
          <w:szCs w:val="20"/>
        </w:rPr>
        <w:t>karty</w:t>
      </w:r>
      <w:r w:rsidRPr="00F35719">
        <w:rPr>
          <w:rFonts w:ascii="Arial" w:hAnsi="Arial" w:cs="Arial"/>
          <w:bCs/>
          <w:szCs w:val="20"/>
        </w:rPr>
        <w:t xml:space="preserve"> obserwacji w trakcie wykonywanych ćwiczeń praktycznych, w ocenie należy uwzględnić następujące kryteria merytoryczne oraz ogólne: dokładność wykonanych czynności, samoocenę, czas wykonania zadania,</w:t>
      </w:r>
    </w:p>
    <w:p w:rsidR="00A61906" w:rsidRPr="00F35719" w:rsidRDefault="00A61906" w:rsidP="00A61906">
      <w:pPr>
        <w:pStyle w:val="Akapitzlist"/>
        <w:numPr>
          <w:ilvl w:val="0"/>
          <w:numId w:val="54"/>
        </w:numPr>
        <w:pBdr>
          <w:top w:val="nil"/>
          <w:left w:val="nil"/>
          <w:bottom w:val="nil"/>
          <w:right w:val="nil"/>
          <w:between w:val="nil"/>
        </w:pBdr>
        <w:spacing w:after="120"/>
        <w:ind w:left="714" w:hanging="357"/>
        <w:contextualSpacing w:val="0"/>
        <w:rPr>
          <w:rFonts w:ascii="Arial" w:hAnsi="Arial" w:cs="Arial"/>
          <w:szCs w:val="20"/>
        </w:rPr>
      </w:pPr>
      <w:r w:rsidRPr="00F35719">
        <w:rPr>
          <w:rFonts w:ascii="Arial" w:hAnsi="Arial" w:cs="Arial"/>
          <w:szCs w:val="20"/>
        </w:rPr>
        <w:t>test praktyczny z kryteriami oceny określonymi w karcie obserwacji.</w:t>
      </w:r>
    </w:p>
    <w:p w:rsidR="00A61906" w:rsidRPr="00F35719" w:rsidRDefault="00A61906" w:rsidP="00A61906">
      <w:pPr>
        <w:spacing w:after="0"/>
        <w:contextualSpacing/>
        <w:rPr>
          <w:b/>
          <w:szCs w:val="20"/>
        </w:rPr>
      </w:pPr>
      <w:r w:rsidRPr="00F35719">
        <w:rPr>
          <w:b/>
          <w:szCs w:val="20"/>
        </w:rPr>
        <w:t>PROPONOWANE METODY EWALUACJI PRZEDMIOTU</w:t>
      </w:r>
    </w:p>
    <w:p w:rsidR="00A61906" w:rsidRPr="00F35719" w:rsidRDefault="00A61906" w:rsidP="00A61906">
      <w:pPr>
        <w:spacing w:after="0"/>
        <w:contextualSpacing/>
        <w:jc w:val="both"/>
        <w:rPr>
          <w:bCs/>
          <w:szCs w:val="20"/>
        </w:rPr>
      </w:pPr>
      <w:r w:rsidRPr="00F35719">
        <w:rPr>
          <w:bCs/>
          <w:szCs w:val="20"/>
        </w:rPr>
        <w:t>Ewaluacja ma na celu doskonalenie stosowanych metod w celu osiągania założonych celów edukacyjnych.</w:t>
      </w:r>
    </w:p>
    <w:p w:rsidR="00A61906" w:rsidRPr="00F35719" w:rsidRDefault="00A61906" w:rsidP="00A61906">
      <w:pPr>
        <w:spacing w:after="0"/>
        <w:contextualSpacing/>
        <w:jc w:val="both"/>
        <w:rPr>
          <w:bCs/>
          <w:szCs w:val="20"/>
        </w:rPr>
      </w:pPr>
      <w:r w:rsidRPr="00F35719">
        <w:rPr>
          <w:bCs/>
          <w:szCs w:val="20"/>
        </w:rPr>
        <w:t>Do pozyskania danych od uczniów należy zastosować testy oraz kwestionariusze ankietowe, np.:</w:t>
      </w:r>
    </w:p>
    <w:p w:rsidR="00A61906" w:rsidRPr="00F35719" w:rsidRDefault="00A61906" w:rsidP="00A61906">
      <w:pPr>
        <w:pStyle w:val="Akapitzlist"/>
        <w:numPr>
          <w:ilvl w:val="0"/>
          <w:numId w:val="54"/>
        </w:numPr>
        <w:pBdr>
          <w:top w:val="nil"/>
          <w:left w:val="nil"/>
          <w:bottom w:val="nil"/>
          <w:right w:val="nil"/>
          <w:between w:val="nil"/>
        </w:pBdr>
        <w:spacing w:after="0"/>
        <w:jc w:val="both"/>
        <w:rPr>
          <w:rFonts w:ascii="Arial" w:hAnsi="Arial" w:cs="Arial"/>
          <w:bCs/>
          <w:szCs w:val="20"/>
        </w:rPr>
      </w:pPr>
      <w:r w:rsidRPr="00F35719">
        <w:rPr>
          <w:rFonts w:ascii="Arial" w:hAnsi="Arial" w:cs="Arial"/>
          <w:szCs w:val="20"/>
        </w:rPr>
        <w:t>test praktyczny dla uczniów,</w:t>
      </w:r>
    </w:p>
    <w:p w:rsidR="00A61906" w:rsidRPr="00F35719" w:rsidRDefault="00A61906" w:rsidP="00A61906">
      <w:pPr>
        <w:pStyle w:val="Akapitzlist"/>
        <w:numPr>
          <w:ilvl w:val="0"/>
          <w:numId w:val="54"/>
        </w:numPr>
        <w:pBdr>
          <w:top w:val="nil"/>
          <w:left w:val="nil"/>
          <w:bottom w:val="nil"/>
          <w:right w:val="nil"/>
          <w:between w:val="nil"/>
        </w:pBdr>
        <w:spacing w:after="0"/>
        <w:jc w:val="both"/>
        <w:rPr>
          <w:rFonts w:ascii="Arial" w:hAnsi="Arial" w:cs="Arial"/>
          <w:szCs w:val="20"/>
        </w:rPr>
      </w:pPr>
      <w:r w:rsidRPr="00F35719">
        <w:rPr>
          <w:rFonts w:ascii="Arial" w:hAnsi="Arial" w:cs="Arial"/>
          <w:szCs w:val="20"/>
        </w:rPr>
        <w:t>test pisemny dla uczniów,</w:t>
      </w:r>
    </w:p>
    <w:p w:rsidR="00A61906" w:rsidRPr="00F35719" w:rsidRDefault="00A61906" w:rsidP="00A61906">
      <w:pPr>
        <w:pStyle w:val="Akapitzlist"/>
        <w:numPr>
          <w:ilvl w:val="0"/>
          <w:numId w:val="54"/>
        </w:numPr>
        <w:pBdr>
          <w:top w:val="nil"/>
          <w:left w:val="nil"/>
          <w:bottom w:val="nil"/>
          <w:right w:val="nil"/>
          <w:between w:val="nil"/>
        </w:pBdr>
        <w:spacing w:after="0"/>
        <w:jc w:val="both"/>
        <w:rPr>
          <w:rFonts w:ascii="Arial" w:hAnsi="Arial" w:cs="Arial"/>
          <w:bCs/>
          <w:szCs w:val="20"/>
        </w:rPr>
      </w:pPr>
      <w:r w:rsidRPr="00F35719">
        <w:rPr>
          <w:rFonts w:ascii="Arial" w:hAnsi="Arial" w:cs="Arial"/>
          <w:szCs w:val="20"/>
        </w:rPr>
        <w:t>kwestionariusz</w:t>
      </w:r>
      <w:r w:rsidRPr="00F35719">
        <w:rPr>
          <w:rFonts w:ascii="Arial" w:hAnsi="Arial" w:cs="Arial"/>
          <w:bCs/>
          <w:szCs w:val="20"/>
        </w:rPr>
        <w:t xml:space="preserve"> ankietowy skierowany do uczniów (mający na celu doskonalenie procesu kształcenia i osiągania celów zawartych w programie).</w:t>
      </w:r>
    </w:p>
    <w:p w:rsidR="00A61906" w:rsidRPr="00F35719" w:rsidRDefault="00A61906" w:rsidP="00A61906">
      <w:pPr>
        <w:jc w:val="both"/>
        <w:rPr>
          <w:b/>
          <w:szCs w:val="20"/>
        </w:rPr>
      </w:pPr>
      <w:r w:rsidRPr="00F35719">
        <w:rPr>
          <w:szCs w:val="20"/>
        </w:rPr>
        <w:t xml:space="preserve">W ocenie rezultatów procesu dydaktycznego należy zastosować metody ilościowe – ilu uczniów uzyska wyniki testu pisemnego powyżej 50% oraz ilu uczniów uzyska wynik testu praktycznego powyżej 75%. Metody jakościowe pozwolą zbadać osiąganie kwalifikacji przez uczących się w zawodzie oraz ocenę stopnia korelacji celów i treści programu nauczania. </w:t>
      </w:r>
    </w:p>
    <w:p w:rsidR="00A61906" w:rsidRDefault="00A61906">
      <w:pPr>
        <w:rPr>
          <w:rFonts w:eastAsiaTheme="majorEastAsia" w:cstheme="majorBidi"/>
          <w:b/>
          <w:sz w:val="24"/>
          <w:szCs w:val="26"/>
        </w:rPr>
      </w:pPr>
    </w:p>
    <w:p w:rsidR="008D2362" w:rsidRPr="00F35719" w:rsidRDefault="00EA28A5" w:rsidP="00EA28A5">
      <w:pPr>
        <w:pStyle w:val="Nagwek2"/>
      </w:pPr>
      <w:bookmarkStart w:id="29" w:name="_Toc18613817"/>
      <w:r>
        <w:t>Kompetencje personalne i społeczne i organizacja pracy małych zespołów</w:t>
      </w:r>
      <w:r w:rsidR="008D2362" w:rsidRPr="00F35719">
        <w:t xml:space="preserve"> *</w:t>
      </w:r>
      <w:bookmarkEnd w:id="29"/>
    </w:p>
    <w:p w:rsidR="008D2362" w:rsidRPr="00F35719" w:rsidRDefault="008D2362" w:rsidP="00EA28A5">
      <w:pPr>
        <w:spacing w:after="0"/>
        <w:jc w:val="both"/>
        <w:rPr>
          <w:b/>
          <w:szCs w:val="20"/>
        </w:rPr>
      </w:pPr>
      <w:r w:rsidRPr="00F35719">
        <w:rPr>
          <w:b/>
          <w:szCs w:val="20"/>
        </w:rPr>
        <w:t>Cele ogólne</w:t>
      </w:r>
    </w:p>
    <w:p w:rsidR="008D2362" w:rsidRPr="00F35719" w:rsidRDefault="008D2362" w:rsidP="00EA28A5">
      <w:pPr>
        <w:pStyle w:val="Akapitzlist"/>
        <w:numPr>
          <w:ilvl w:val="0"/>
          <w:numId w:val="131"/>
        </w:numPr>
        <w:tabs>
          <w:tab w:val="left" w:pos="426"/>
        </w:tabs>
        <w:autoSpaceDE w:val="0"/>
        <w:autoSpaceDN w:val="0"/>
        <w:adjustRightInd w:val="0"/>
        <w:spacing w:after="0"/>
        <w:ind w:left="425" w:hanging="425"/>
        <w:contextualSpacing w:val="0"/>
        <w:jc w:val="both"/>
        <w:rPr>
          <w:rFonts w:ascii="Arial" w:hAnsi="Arial" w:cs="Arial"/>
          <w:szCs w:val="20"/>
        </w:rPr>
      </w:pPr>
      <w:r w:rsidRPr="00F35719">
        <w:rPr>
          <w:rFonts w:ascii="Arial" w:hAnsi="Arial" w:cs="Arial"/>
          <w:szCs w:val="20"/>
        </w:rPr>
        <w:t>Kształtowanie kompetencji personalnych i społecznych niezbędnych do realizacji zadań zawodowych.</w:t>
      </w:r>
    </w:p>
    <w:p w:rsidR="008D2362" w:rsidRPr="00F35719" w:rsidRDefault="008D2362" w:rsidP="00EA28A5">
      <w:pPr>
        <w:pStyle w:val="Akapitzlist"/>
        <w:numPr>
          <w:ilvl w:val="0"/>
          <w:numId w:val="131"/>
        </w:numPr>
        <w:tabs>
          <w:tab w:val="left" w:pos="426"/>
        </w:tabs>
        <w:autoSpaceDE w:val="0"/>
        <w:autoSpaceDN w:val="0"/>
        <w:adjustRightInd w:val="0"/>
        <w:spacing w:after="120"/>
        <w:ind w:left="425" w:hanging="425"/>
        <w:contextualSpacing w:val="0"/>
        <w:jc w:val="both"/>
        <w:rPr>
          <w:rFonts w:ascii="Arial" w:hAnsi="Arial" w:cs="Arial"/>
          <w:szCs w:val="20"/>
        </w:rPr>
      </w:pPr>
      <w:r w:rsidRPr="00F35719">
        <w:rPr>
          <w:rFonts w:ascii="Arial" w:hAnsi="Arial" w:cs="Arial"/>
          <w:szCs w:val="20"/>
        </w:rPr>
        <w:t>Nabycie umiejętności w zakresie organizacji pracy małych zespołów.</w:t>
      </w:r>
    </w:p>
    <w:p w:rsidR="008D2362" w:rsidRPr="00F35719" w:rsidRDefault="008D2362" w:rsidP="008D2362">
      <w:pPr>
        <w:contextualSpacing/>
        <w:jc w:val="both"/>
        <w:rPr>
          <w:b/>
          <w:szCs w:val="20"/>
        </w:rPr>
      </w:pPr>
      <w:r w:rsidRPr="00F35719">
        <w:rPr>
          <w:b/>
          <w:szCs w:val="20"/>
        </w:rPr>
        <w:t>Cele operacyjne</w:t>
      </w:r>
    </w:p>
    <w:p w:rsidR="008D2362" w:rsidRPr="00F35719" w:rsidRDefault="008D2362" w:rsidP="00EA28A5">
      <w:pPr>
        <w:spacing w:after="0"/>
        <w:jc w:val="both"/>
        <w:rPr>
          <w:bCs/>
          <w:szCs w:val="20"/>
        </w:rPr>
      </w:pPr>
      <w:r w:rsidRPr="00F35719">
        <w:rPr>
          <w:bCs/>
          <w:szCs w:val="20"/>
        </w:rPr>
        <w:t>Uczeń potrafi:</w:t>
      </w:r>
    </w:p>
    <w:p w:rsidR="008D2362" w:rsidRPr="00F35719" w:rsidRDefault="008D2362" w:rsidP="00EA28A5">
      <w:pPr>
        <w:pStyle w:val="ORECeleOperac"/>
        <w:numPr>
          <w:ilvl w:val="0"/>
          <w:numId w:val="130"/>
        </w:numPr>
        <w:spacing w:line="276" w:lineRule="auto"/>
        <w:contextualSpacing w:val="0"/>
        <w:rPr>
          <w:rFonts w:cs="Arial"/>
        </w:rPr>
      </w:pPr>
      <w:r w:rsidRPr="00F35719">
        <w:rPr>
          <w:rFonts w:cs="Arial"/>
        </w:rPr>
        <w:t>stosować zasady kultury i etyki,</w:t>
      </w:r>
    </w:p>
    <w:p w:rsidR="008D2362" w:rsidRPr="00F35719" w:rsidRDefault="008D2362" w:rsidP="00FB07A8">
      <w:pPr>
        <w:pStyle w:val="ORECeleOperac"/>
        <w:numPr>
          <w:ilvl w:val="0"/>
          <w:numId w:val="130"/>
        </w:numPr>
        <w:spacing w:line="276" w:lineRule="auto"/>
        <w:rPr>
          <w:rFonts w:cs="Arial"/>
        </w:rPr>
      </w:pPr>
      <w:r w:rsidRPr="00F35719">
        <w:rPr>
          <w:rFonts w:cs="Arial"/>
        </w:rPr>
        <w:t>radzić sobie ze stresem,</w:t>
      </w:r>
    </w:p>
    <w:p w:rsidR="008D2362" w:rsidRPr="00F35719" w:rsidRDefault="008D2362" w:rsidP="00FB07A8">
      <w:pPr>
        <w:pStyle w:val="ORECeleOperac"/>
        <w:numPr>
          <w:ilvl w:val="0"/>
          <w:numId w:val="130"/>
        </w:numPr>
        <w:spacing w:line="276" w:lineRule="auto"/>
        <w:rPr>
          <w:rFonts w:cs="Arial"/>
        </w:rPr>
      </w:pPr>
      <w:r w:rsidRPr="00F35719">
        <w:rPr>
          <w:rFonts w:cs="Arial"/>
        </w:rPr>
        <w:t>planować pracę własną,</w:t>
      </w:r>
    </w:p>
    <w:p w:rsidR="008D2362" w:rsidRPr="00F35719" w:rsidRDefault="008D2362" w:rsidP="00FB07A8">
      <w:pPr>
        <w:pStyle w:val="ORECeleOperac"/>
        <w:numPr>
          <w:ilvl w:val="0"/>
          <w:numId w:val="130"/>
        </w:numPr>
        <w:spacing w:line="276" w:lineRule="auto"/>
        <w:rPr>
          <w:rFonts w:cs="Arial"/>
        </w:rPr>
      </w:pPr>
      <w:r w:rsidRPr="00F35719">
        <w:rPr>
          <w:rFonts w:cs="Arial"/>
        </w:rPr>
        <w:t>planować rozwój osobisty służący podnoszeniu efektywności własnych działań,</w:t>
      </w:r>
    </w:p>
    <w:p w:rsidR="008D2362" w:rsidRPr="00F35719" w:rsidRDefault="008D2362" w:rsidP="00FB07A8">
      <w:pPr>
        <w:pStyle w:val="ORECeleOperac"/>
        <w:numPr>
          <w:ilvl w:val="0"/>
          <w:numId w:val="130"/>
        </w:numPr>
        <w:spacing w:line="276" w:lineRule="auto"/>
        <w:rPr>
          <w:rFonts w:cs="Arial"/>
        </w:rPr>
      </w:pPr>
      <w:r w:rsidRPr="00F35719">
        <w:rPr>
          <w:rFonts w:cs="Arial"/>
        </w:rPr>
        <w:t>komunikować się asertywnie,</w:t>
      </w:r>
    </w:p>
    <w:p w:rsidR="008D2362" w:rsidRPr="00F35719" w:rsidRDefault="008D2362" w:rsidP="00FB07A8">
      <w:pPr>
        <w:pStyle w:val="ORECeleOperac"/>
        <w:numPr>
          <w:ilvl w:val="0"/>
          <w:numId w:val="130"/>
        </w:numPr>
        <w:spacing w:line="276" w:lineRule="auto"/>
        <w:rPr>
          <w:rFonts w:cs="Arial"/>
        </w:rPr>
      </w:pPr>
      <w:r w:rsidRPr="00F35719">
        <w:rPr>
          <w:rFonts w:cs="Arial"/>
        </w:rPr>
        <w:t>pracować w grupie i delegować zadania,</w:t>
      </w:r>
    </w:p>
    <w:p w:rsidR="008D2362" w:rsidRPr="00F35719" w:rsidRDefault="008D2362" w:rsidP="00FB07A8">
      <w:pPr>
        <w:pStyle w:val="ORECeleOperac"/>
        <w:numPr>
          <w:ilvl w:val="0"/>
          <w:numId w:val="130"/>
        </w:numPr>
        <w:spacing w:line="276" w:lineRule="auto"/>
        <w:rPr>
          <w:rFonts w:cs="Arial"/>
        </w:rPr>
      </w:pPr>
      <w:r w:rsidRPr="00F35719">
        <w:rPr>
          <w:rFonts w:cs="Arial"/>
        </w:rPr>
        <w:t>organizować pracę zespołu,</w:t>
      </w:r>
    </w:p>
    <w:p w:rsidR="008D2362" w:rsidRPr="00F35719" w:rsidRDefault="008D2362" w:rsidP="00FB07A8">
      <w:pPr>
        <w:pStyle w:val="ORECeleOperac"/>
        <w:numPr>
          <w:ilvl w:val="0"/>
          <w:numId w:val="130"/>
        </w:numPr>
        <w:spacing w:line="276" w:lineRule="auto"/>
        <w:rPr>
          <w:rFonts w:cs="Arial"/>
        </w:rPr>
      </w:pPr>
      <w:r w:rsidRPr="00F35719">
        <w:rPr>
          <w:rFonts w:cs="Arial"/>
        </w:rPr>
        <w:t>kierować wykonaniem przydzielonych zadań,</w:t>
      </w:r>
    </w:p>
    <w:p w:rsidR="008D2362" w:rsidRPr="00F35719" w:rsidRDefault="008D2362" w:rsidP="00FB07A8">
      <w:pPr>
        <w:pStyle w:val="ORECeleOperac"/>
        <w:numPr>
          <w:ilvl w:val="0"/>
          <w:numId w:val="130"/>
        </w:numPr>
        <w:spacing w:line="276" w:lineRule="auto"/>
        <w:rPr>
          <w:rFonts w:cs="Arial"/>
        </w:rPr>
      </w:pPr>
      <w:r w:rsidRPr="00F35719">
        <w:rPr>
          <w:rFonts w:cs="Arial"/>
        </w:rPr>
        <w:t>oceniać jakość wykonania przydzielonych zadań,</w:t>
      </w:r>
    </w:p>
    <w:p w:rsidR="008D2362" w:rsidRPr="00F35719" w:rsidRDefault="008D2362" w:rsidP="00FB07A8">
      <w:pPr>
        <w:pStyle w:val="ORECeleOperac"/>
        <w:numPr>
          <w:ilvl w:val="0"/>
          <w:numId w:val="130"/>
        </w:numPr>
        <w:spacing w:line="276" w:lineRule="auto"/>
        <w:rPr>
          <w:rFonts w:cs="Arial"/>
        </w:rPr>
      </w:pPr>
      <w:r w:rsidRPr="00F35719">
        <w:rPr>
          <w:rFonts w:cs="Arial"/>
        </w:rPr>
        <w:t>wprowadzać rozwiązania techniczne i organizacyjne wpływające na poprawę warunków i jakości pracy.</w:t>
      </w:r>
    </w:p>
    <w:p w:rsidR="008D2362" w:rsidRPr="00F35719" w:rsidRDefault="008D2362" w:rsidP="008D2362">
      <w:pPr>
        <w:spacing w:line="360" w:lineRule="auto"/>
        <w:rPr>
          <w:szCs w:val="20"/>
        </w:rPr>
      </w:pPr>
    </w:p>
    <w:p w:rsidR="004B1235" w:rsidRPr="00F35719" w:rsidRDefault="004B1235" w:rsidP="004B1235">
      <w:pPr>
        <w:jc w:val="both"/>
        <w:rPr>
          <w:b/>
          <w:szCs w:val="20"/>
        </w:rPr>
      </w:pPr>
      <w:r w:rsidRPr="00F35719">
        <w:rPr>
          <w:b/>
          <w:sz w:val="22"/>
        </w:rPr>
        <w:t>* Nauczyciele wszystkich obowiązkowych zajęć edukacyjnych z zakresu kształcenia zawodowego powinni stwarzać uczniom warunki do nabywania kompetencji personalnych i społecznych oraz umiejętności w zakresie organizacji pracy małych zespołów.</w:t>
      </w:r>
    </w:p>
    <w:p w:rsidR="008D2362" w:rsidRPr="00F35719" w:rsidRDefault="008D2362" w:rsidP="008D2362">
      <w:pPr>
        <w:jc w:val="both"/>
        <w:rPr>
          <w:b/>
          <w:sz w:val="22"/>
        </w:rPr>
      </w:pPr>
      <w:r w:rsidRPr="00F35719">
        <w:rPr>
          <w:b/>
          <w:sz w:val="22"/>
        </w:rPr>
        <w:br w:type="page"/>
      </w:r>
    </w:p>
    <w:p w:rsidR="008D2362" w:rsidRPr="00F35719" w:rsidRDefault="008D2362" w:rsidP="00EA28A5">
      <w:pPr>
        <w:spacing w:after="0" w:line="360" w:lineRule="auto"/>
        <w:rPr>
          <w:b/>
          <w:szCs w:val="20"/>
        </w:rPr>
      </w:pPr>
      <w:r w:rsidRPr="00F35719">
        <w:rPr>
          <w:b/>
          <w:szCs w:val="20"/>
        </w:rPr>
        <w:t>MATERIAŁ NAUCZANIA: KOMPETENCJE PERSONALNE I SPOŁECZNE I ORGANIZACJA PRACY MAŁYCH ZESPOŁÓW *</w:t>
      </w: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2693"/>
        <w:gridCol w:w="1276"/>
        <w:gridCol w:w="3543"/>
        <w:gridCol w:w="3686"/>
        <w:gridCol w:w="1417"/>
      </w:tblGrid>
      <w:tr w:rsidR="008D2362" w:rsidRPr="00F35719" w:rsidTr="005D7685">
        <w:tc>
          <w:tcPr>
            <w:tcW w:w="1668" w:type="dxa"/>
            <w:vMerge w:val="restart"/>
          </w:tcPr>
          <w:p w:rsidR="008D2362" w:rsidRPr="00F35719" w:rsidRDefault="008D2362" w:rsidP="00EA28A5">
            <w:pPr>
              <w:spacing w:after="0"/>
              <w:jc w:val="center"/>
              <w:rPr>
                <w:szCs w:val="20"/>
              </w:rPr>
            </w:pPr>
            <w:r w:rsidRPr="00F35719">
              <w:rPr>
                <w:szCs w:val="20"/>
              </w:rPr>
              <w:t>Dział programowy</w:t>
            </w:r>
          </w:p>
        </w:tc>
        <w:tc>
          <w:tcPr>
            <w:tcW w:w="2693" w:type="dxa"/>
            <w:vMerge w:val="restart"/>
          </w:tcPr>
          <w:p w:rsidR="008D2362" w:rsidRPr="00F35719" w:rsidRDefault="008D2362" w:rsidP="00EA28A5">
            <w:pPr>
              <w:spacing w:after="0"/>
              <w:jc w:val="center"/>
              <w:rPr>
                <w:szCs w:val="20"/>
              </w:rPr>
            </w:pPr>
            <w:r w:rsidRPr="00F35719">
              <w:rPr>
                <w:szCs w:val="20"/>
              </w:rPr>
              <w:t>Tematy jednostek metodycznych</w:t>
            </w:r>
          </w:p>
        </w:tc>
        <w:tc>
          <w:tcPr>
            <w:tcW w:w="1276" w:type="dxa"/>
            <w:vMerge w:val="restart"/>
          </w:tcPr>
          <w:p w:rsidR="008D2362" w:rsidRPr="00F35719" w:rsidRDefault="008D2362" w:rsidP="00EA28A5">
            <w:pPr>
              <w:spacing w:after="0"/>
              <w:jc w:val="center"/>
              <w:rPr>
                <w:szCs w:val="20"/>
              </w:rPr>
            </w:pPr>
            <w:r w:rsidRPr="00F35719">
              <w:rPr>
                <w:szCs w:val="20"/>
              </w:rPr>
              <w:t>Liczba godz.</w:t>
            </w:r>
          </w:p>
        </w:tc>
        <w:tc>
          <w:tcPr>
            <w:tcW w:w="7229" w:type="dxa"/>
            <w:gridSpan w:val="2"/>
          </w:tcPr>
          <w:p w:rsidR="008D2362" w:rsidRPr="00F35719" w:rsidRDefault="008D2362" w:rsidP="00EA28A5">
            <w:pPr>
              <w:spacing w:after="0"/>
              <w:jc w:val="center"/>
              <w:rPr>
                <w:szCs w:val="20"/>
              </w:rPr>
            </w:pPr>
            <w:r w:rsidRPr="00F35719">
              <w:rPr>
                <w:szCs w:val="20"/>
              </w:rPr>
              <w:t>Wymagania programowe</w:t>
            </w:r>
          </w:p>
        </w:tc>
        <w:tc>
          <w:tcPr>
            <w:tcW w:w="1417" w:type="dxa"/>
          </w:tcPr>
          <w:p w:rsidR="008D2362" w:rsidRPr="00F35719" w:rsidRDefault="008D2362" w:rsidP="00EA28A5">
            <w:pPr>
              <w:spacing w:after="0"/>
              <w:jc w:val="center"/>
              <w:rPr>
                <w:szCs w:val="20"/>
              </w:rPr>
            </w:pPr>
            <w:r w:rsidRPr="00F35719">
              <w:rPr>
                <w:szCs w:val="20"/>
              </w:rPr>
              <w:t>Uwagi o realizacji</w:t>
            </w:r>
          </w:p>
        </w:tc>
      </w:tr>
      <w:tr w:rsidR="008D2362" w:rsidRPr="00F35719" w:rsidTr="005D7685">
        <w:tc>
          <w:tcPr>
            <w:tcW w:w="1668" w:type="dxa"/>
            <w:vMerge/>
          </w:tcPr>
          <w:p w:rsidR="008D2362" w:rsidRPr="00F35719" w:rsidRDefault="008D2362" w:rsidP="00EA28A5">
            <w:pPr>
              <w:spacing w:after="0"/>
              <w:rPr>
                <w:szCs w:val="20"/>
              </w:rPr>
            </w:pPr>
          </w:p>
        </w:tc>
        <w:tc>
          <w:tcPr>
            <w:tcW w:w="2693" w:type="dxa"/>
            <w:vMerge/>
          </w:tcPr>
          <w:p w:rsidR="008D2362" w:rsidRPr="00F35719" w:rsidRDefault="008D2362" w:rsidP="00EA28A5">
            <w:pPr>
              <w:spacing w:after="0"/>
              <w:rPr>
                <w:szCs w:val="20"/>
              </w:rPr>
            </w:pPr>
          </w:p>
        </w:tc>
        <w:tc>
          <w:tcPr>
            <w:tcW w:w="1276" w:type="dxa"/>
            <w:vMerge/>
          </w:tcPr>
          <w:p w:rsidR="008D2362" w:rsidRPr="00F35719" w:rsidRDefault="008D2362" w:rsidP="00EA28A5">
            <w:pPr>
              <w:spacing w:after="0"/>
              <w:rPr>
                <w:szCs w:val="20"/>
              </w:rPr>
            </w:pPr>
          </w:p>
        </w:tc>
        <w:tc>
          <w:tcPr>
            <w:tcW w:w="3543" w:type="dxa"/>
          </w:tcPr>
          <w:p w:rsidR="008D2362" w:rsidRPr="00F35719" w:rsidRDefault="008D2362" w:rsidP="00EA28A5">
            <w:pPr>
              <w:spacing w:after="0"/>
              <w:rPr>
                <w:szCs w:val="20"/>
              </w:rPr>
            </w:pPr>
            <w:r w:rsidRPr="00F35719">
              <w:rPr>
                <w:szCs w:val="20"/>
              </w:rPr>
              <w:t>Podstawowe</w:t>
            </w:r>
          </w:p>
          <w:p w:rsidR="008D2362" w:rsidRPr="00F35719" w:rsidRDefault="008D2362" w:rsidP="00EA28A5">
            <w:pPr>
              <w:spacing w:after="0"/>
              <w:rPr>
                <w:b/>
                <w:szCs w:val="20"/>
              </w:rPr>
            </w:pPr>
            <w:r w:rsidRPr="00F35719">
              <w:rPr>
                <w:b/>
                <w:szCs w:val="20"/>
              </w:rPr>
              <w:t>Uczeń potrafi:</w:t>
            </w:r>
          </w:p>
        </w:tc>
        <w:tc>
          <w:tcPr>
            <w:tcW w:w="3686" w:type="dxa"/>
          </w:tcPr>
          <w:p w:rsidR="008D2362" w:rsidRPr="00F35719" w:rsidRDefault="008D2362" w:rsidP="00EA28A5">
            <w:pPr>
              <w:spacing w:after="0"/>
              <w:rPr>
                <w:szCs w:val="20"/>
              </w:rPr>
            </w:pPr>
            <w:r w:rsidRPr="00F35719">
              <w:rPr>
                <w:szCs w:val="20"/>
              </w:rPr>
              <w:t>Ponadpodstawowe</w:t>
            </w:r>
          </w:p>
          <w:p w:rsidR="008D2362" w:rsidRPr="00F35719" w:rsidRDefault="008D2362" w:rsidP="00EA28A5">
            <w:pPr>
              <w:spacing w:after="0"/>
              <w:rPr>
                <w:b/>
                <w:szCs w:val="20"/>
              </w:rPr>
            </w:pPr>
            <w:r w:rsidRPr="00F35719">
              <w:rPr>
                <w:b/>
                <w:szCs w:val="20"/>
              </w:rPr>
              <w:t>Uczeń potrafi:</w:t>
            </w:r>
          </w:p>
        </w:tc>
        <w:tc>
          <w:tcPr>
            <w:tcW w:w="1417" w:type="dxa"/>
          </w:tcPr>
          <w:p w:rsidR="008D2362" w:rsidRPr="00F35719" w:rsidRDefault="008D2362" w:rsidP="00EA28A5">
            <w:pPr>
              <w:spacing w:after="0"/>
              <w:jc w:val="center"/>
              <w:rPr>
                <w:szCs w:val="20"/>
              </w:rPr>
            </w:pPr>
            <w:r w:rsidRPr="00F35719">
              <w:rPr>
                <w:szCs w:val="20"/>
              </w:rPr>
              <w:t>Etap realizacji</w:t>
            </w:r>
          </w:p>
        </w:tc>
      </w:tr>
      <w:tr w:rsidR="008D2362" w:rsidRPr="00F35719" w:rsidTr="005D7685">
        <w:tc>
          <w:tcPr>
            <w:tcW w:w="1668" w:type="dxa"/>
            <w:vMerge w:val="restart"/>
            <w:vAlign w:val="center"/>
          </w:tcPr>
          <w:p w:rsidR="008D2362" w:rsidRPr="00F35719" w:rsidRDefault="008D2362" w:rsidP="005D7685">
            <w:pPr>
              <w:rPr>
                <w:szCs w:val="20"/>
              </w:rPr>
            </w:pPr>
            <w:r w:rsidRPr="00F35719">
              <w:rPr>
                <w:szCs w:val="20"/>
              </w:rPr>
              <w:t>I. Kultura i etyka</w:t>
            </w:r>
          </w:p>
        </w:tc>
        <w:tc>
          <w:tcPr>
            <w:tcW w:w="2693" w:type="dxa"/>
          </w:tcPr>
          <w:p w:rsidR="008D2362" w:rsidRPr="00F35719" w:rsidRDefault="008D2362" w:rsidP="005D7685">
            <w:pPr>
              <w:rPr>
                <w:szCs w:val="20"/>
              </w:rPr>
            </w:pPr>
            <w:r w:rsidRPr="00F35719">
              <w:rPr>
                <w:szCs w:val="20"/>
              </w:rPr>
              <w:t>1. Etyka w życiu gospodarczym</w:t>
            </w:r>
          </w:p>
        </w:tc>
        <w:tc>
          <w:tcPr>
            <w:tcW w:w="1276" w:type="dxa"/>
            <w:vMerge w:val="restart"/>
            <w:textDirection w:val="btLr"/>
            <w:vAlign w:val="center"/>
          </w:tcPr>
          <w:p w:rsidR="008D2362" w:rsidRPr="00F35719" w:rsidRDefault="008D2362" w:rsidP="005D7685">
            <w:pPr>
              <w:ind w:left="113" w:right="113"/>
              <w:jc w:val="center"/>
              <w:rPr>
                <w:szCs w:val="20"/>
              </w:rPr>
            </w:pPr>
            <w:r w:rsidRPr="00F35719">
              <w:rPr>
                <w:szCs w:val="20"/>
              </w:rPr>
              <w:t>W RAMACH OBOWIAZKOWYCH ZAJĘĆ EDUKACYJNYCH KSZTAŁCENIA ZAWODOWEGO</w:t>
            </w:r>
          </w:p>
        </w:tc>
        <w:tc>
          <w:tcPr>
            <w:tcW w:w="3543" w:type="dxa"/>
          </w:tcPr>
          <w:p w:rsidR="008D2362" w:rsidRPr="00F35719" w:rsidRDefault="008D2362" w:rsidP="00FB07A8">
            <w:pPr>
              <w:numPr>
                <w:ilvl w:val="0"/>
                <w:numId w:val="18"/>
              </w:numPr>
              <w:pBdr>
                <w:top w:val="nil"/>
                <w:left w:val="nil"/>
                <w:bottom w:val="nil"/>
                <w:right w:val="nil"/>
                <w:between w:val="nil"/>
              </w:pBdr>
              <w:spacing w:after="0" w:line="240" w:lineRule="auto"/>
              <w:ind w:left="314" w:hanging="314"/>
              <w:rPr>
                <w:szCs w:val="20"/>
              </w:rPr>
            </w:pPr>
            <w:r w:rsidRPr="00F35719">
              <w:rPr>
                <w:szCs w:val="20"/>
              </w:rPr>
              <w:t>stosować reguły i procedury obowiązujące w środowisku pracy,</w:t>
            </w:r>
          </w:p>
          <w:p w:rsidR="008D2362" w:rsidRPr="00F35719" w:rsidRDefault="008D2362" w:rsidP="00FB07A8">
            <w:pPr>
              <w:numPr>
                <w:ilvl w:val="0"/>
                <w:numId w:val="18"/>
              </w:numPr>
              <w:pBdr>
                <w:top w:val="nil"/>
                <w:left w:val="nil"/>
                <w:bottom w:val="nil"/>
                <w:right w:val="nil"/>
                <w:between w:val="nil"/>
              </w:pBdr>
              <w:spacing w:after="0" w:line="240" w:lineRule="auto"/>
              <w:ind w:left="314" w:hanging="314"/>
              <w:rPr>
                <w:szCs w:val="20"/>
              </w:rPr>
            </w:pPr>
            <w:r w:rsidRPr="00F35719">
              <w:rPr>
                <w:szCs w:val="20"/>
              </w:rPr>
              <w:t>wymienić elementy kultury osobistej,</w:t>
            </w:r>
          </w:p>
          <w:p w:rsidR="008D2362" w:rsidRPr="00F35719" w:rsidRDefault="008D2362" w:rsidP="00FB07A8">
            <w:pPr>
              <w:numPr>
                <w:ilvl w:val="0"/>
                <w:numId w:val="18"/>
              </w:numPr>
              <w:pBdr>
                <w:top w:val="nil"/>
                <w:left w:val="nil"/>
                <w:bottom w:val="nil"/>
                <w:right w:val="nil"/>
                <w:between w:val="nil"/>
              </w:pBdr>
              <w:spacing w:after="0" w:line="240" w:lineRule="auto"/>
              <w:ind w:left="314" w:hanging="314"/>
              <w:rPr>
                <w:szCs w:val="20"/>
              </w:rPr>
            </w:pPr>
            <w:r w:rsidRPr="00F35719">
              <w:rPr>
                <w:szCs w:val="20"/>
              </w:rPr>
              <w:t>rozpoznać przypadki naruszania zasad etyki,</w:t>
            </w:r>
          </w:p>
          <w:p w:rsidR="008D2362" w:rsidRPr="00F35719" w:rsidRDefault="008D2362" w:rsidP="00FB07A8">
            <w:pPr>
              <w:numPr>
                <w:ilvl w:val="0"/>
                <w:numId w:val="18"/>
              </w:numPr>
              <w:pBdr>
                <w:top w:val="nil"/>
                <w:left w:val="nil"/>
                <w:bottom w:val="nil"/>
                <w:right w:val="nil"/>
                <w:between w:val="nil"/>
              </w:pBdr>
              <w:spacing w:after="0" w:line="240" w:lineRule="auto"/>
              <w:ind w:left="314" w:hanging="314"/>
              <w:rPr>
                <w:szCs w:val="20"/>
              </w:rPr>
            </w:pPr>
            <w:r w:rsidRPr="00F35719">
              <w:rPr>
                <w:szCs w:val="20"/>
              </w:rPr>
              <w:t>zidentyfikować zasady etyczne i prawne związane z ochroną własności intelektualnej.</w:t>
            </w:r>
          </w:p>
        </w:tc>
        <w:tc>
          <w:tcPr>
            <w:tcW w:w="3686" w:type="dxa"/>
          </w:tcPr>
          <w:p w:rsidR="008D2362" w:rsidRPr="00F35719" w:rsidRDefault="008D2362" w:rsidP="00FB07A8">
            <w:pPr>
              <w:pStyle w:val="Akapitzlist"/>
              <w:numPr>
                <w:ilvl w:val="0"/>
                <w:numId w:val="26"/>
              </w:numPr>
              <w:spacing w:after="0" w:line="240" w:lineRule="auto"/>
              <w:ind w:left="242" w:hanging="242"/>
              <w:rPr>
                <w:rFonts w:ascii="Arial" w:hAnsi="Arial" w:cs="Arial"/>
                <w:szCs w:val="20"/>
              </w:rPr>
            </w:pPr>
            <w:r w:rsidRPr="00F35719">
              <w:rPr>
                <w:rFonts w:ascii="Arial" w:hAnsi="Arial" w:cs="Arial"/>
                <w:szCs w:val="20"/>
              </w:rPr>
              <w:t>wymienić uniwersalne zasady kultury i etyki,</w:t>
            </w:r>
          </w:p>
          <w:p w:rsidR="008D2362" w:rsidRPr="00F35719" w:rsidRDefault="008D2362" w:rsidP="00FB07A8">
            <w:pPr>
              <w:pStyle w:val="Akapitzlist"/>
              <w:numPr>
                <w:ilvl w:val="0"/>
                <w:numId w:val="26"/>
              </w:numPr>
              <w:spacing w:after="0" w:line="240" w:lineRule="auto"/>
              <w:ind w:left="242" w:hanging="242"/>
              <w:rPr>
                <w:rFonts w:ascii="Arial" w:hAnsi="Arial" w:cs="Arial"/>
                <w:szCs w:val="20"/>
              </w:rPr>
            </w:pPr>
            <w:r w:rsidRPr="00F35719">
              <w:rPr>
                <w:rFonts w:ascii="Arial" w:hAnsi="Arial" w:cs="Arial"/>
                <w:szCs w:val="20"/>
              </w:rPr>
              <w:t>opisać zasady społecznej odpowiedzialności przedsiębiorstw,</w:t>
            </w:r>
          </w:p>
          <w:p w:rsidR="008D2362" w:rsidRPr="00F35719" w:rsidRDefault="008D2362" w:rsidP="00FB07A8">
            <w:pPr>
              <w:pStyle w:val="Akapitzlist"/>
              <w:numPr>
                <w:ilvl w:val="0"/>
                <w:numId w:val="26"/>
              </w:numPr>
              <w:spacing w:after="0" w:line="240" w:lineRule="auto"/>
              <w:ind w:left="242" w:hanging="242"/>
              <w:rPr>
                <w:rFonts w:ascii="Arial" w:hAnsi="Arial" w:cs="Arial"/>
                <w:szCs w:val="20"/>
              </w:rPr>
            </w:pPr>
            <w:r w:rsidRPr="00F35719">
              <w:rPr>
                <w:rFonts w:ascii="Arial" w:hAnsi="Arial" w:cs="Arial"/>
                <w:szCs w:val="20"/>
              </w:rPr>
              <w:t>wskazać przepisy prawne związane z ochroną własności intelektualnej,</w:t>
            </w:r>
          </w:p>
          <w:p w:rsidR="008D2362" w:rsidRPr="00F35719" w:rsidRDefault="008D2362" w:rsidP="00FB07A8">
            <w:pPr>
              <w:pStyle w:val="Akapitzlist"/>
              <w:numPr>
                <w:ilvl w:val="0"/>
                <w:numId w:val="26"/>
              </w:numPr>
              <w:spacing w:after="0" w:line="240" w:lineRule="auto"/>
              <w:ind w:left="242" w:hanging="242"/>
              <w:rPr>
                <w:rFonts w:ascii="Arial" w:hAnsi="Arial" w:cs="Arial"/>
                <w:szCs w:val="20"/>
              </w:rPr>
            </w:pPr>
            <w:r w:rsidRPr="00F35719">
              <w:rPr>
                <w:rFonts w:ascii="Arial" w:hAnsi="Arial" w:cs="Arial"/>
                <w:szCs w:val="20"/>
              </w:rPr>
              <w:t>omówić odpowiedzialność za naruszenie przepisów związanych z ochroną własności intelektualnej,</w:t>
            </w:r>
          </w:p>
          <w:p w:rsidR="008D2362" w:rsidRPr="00F35719" w:rsidRDefault="008D2362" w:rsidP="00FB07A8">
            <w:pPr>
              <w:pStyle w:val="Akapitzlist"/>
              <w:numPr>
                <w:ilvl w:val="0"/>
                <w:numId w:val="26"/>
              </w:numPr>
              <w:spacing w:after="0" w:line="240" w:lineRule="auto"/>
              <w:ind w:left="242" w:hanging="242"/>
              <w:rPr>
                <w:rFonts w:ascii="Arial" w:hAnsi="Arial" w:cs="Arial"/>
                <w:szCs w:val="20"/>
              </w:rPr>
            </w:pPr>
            <w:r w:rsidRPr="00F35719">
              <w:rPr>
                <w:rFonts w:ascii="Arial" w:hAnsi="Arial" w:cs="Arial"/>
                <w:szCs w:val="20"/>
              </w:rPr>
              <w:t>omówić zakres ochrony danych osobowych,</w:t>
            </w:r>
          </w:p>
          <w:p w:rsidR="008D2362" w:rsidRPr="00F35719" w:rsidRDefault="008D2362" w:rsidP="00FB07A8">
            <w:pPr>
              <w:pStyle w:val="Akapitzlist"/>
              <w:numPr>
                <w:ilvl w:val="0"/>
                <w:numId w:val="26"/>
              </w:numPr>
              <w:spacing w:after="0" w:line="240" w:lineRule="auto"/>
              <w:ind w:left="242" w:hanging="242"/>
              <w:rPr>
                <w:rFonts w:ascii="Arial" w:hAnsi="Arial" w:cs="Arial"/>
                <w:szCs w:val="20"/>
              </w:rPr>
            </w:pPr>
            <w:r w:rsidRPr="00F35719">
              <w:rPr>
                <w:rFonts w:ascii="Arial" w:hAnsi="Arial" w:cs="Arial"/>
                <w:szCs w:val="20"/>
              </w:rPr>
              <w:t>wyjaśnić odpowiedzialność z tytułu niezgodnego z przepisami przechowywania i przetwarzania danych osobowych.</w:t>
            </w:r>
          </w:p>
        </w:tc>
        <w:tc>
          <w:tcPr>
            <w:tcW w:w="1417" w:type="dxa"/>
            <w:vMerge w:val="restart"/>
            <w:textDirection w:val="btLr"/>
            <w:vAlign w:val="center"/>
          </w:tcPr>
          <w:p w:rsidR="008D2362" w:rsidRPr="00F35719" w:rsidRDefault="008D2362" w:rsidP="005D7685">
            <w:pPr>
              <w:ind w:left="113" w:right="113"/>
              <w:jc w:val="center"/>
              <w:rPr>
                <w:szCs w:val="20"/>
              </w:rPr>
            </w:pPr>
            <w:r w:rsidRPr="00F35719">
              <w:rPr>
                <w:szCs w:val="20"/>
              </w:rPr>
              <w:t>CAŁY OKRES KSZTAŁCENIA</w:t>
            </w:r>
          </w:p>
        </w:tc>
      </w:tr>
      <w:tr w:rsidR="008D2362" w:rsidRPr="00F35719" w:rsidTr="005D7685">
        <w:tc>
          <w:tcPr>
            <w:tcW w:w="1668" w:type="dxa"/>
            <w:vMerge/>
            <w:vAlign w:val="center"/>
          </w:tcPr>
          <w:p w:rsidR="008D2362" w:rsidRPr="00F35719" w:rsidRDefault="008D2362" w:rsidP="005D7685">
            <w:pPr>
              <w:rPr>
                <w:szCs w:val="20"/>
              </w:rPr>
            </w:pPr>
          </w:p>
        </w:tc>
        <w:tc>
          <w:tcPr>
            <w:tcW w:w="2693" w:type="dxa"/>
          </w:tcPr>
          <w:p w:rsidR="008D2362" w:rsidRPr="00F35719" w:rsidRDefault="008D2362" w:rsidP="005D7685">
            <w:pPr>
              <w:spacing w:after="120"/>
              <w:rPr>
                <w:szCs w:val="20"/>
              </w:rPr>
            </w:pPr>
            <w:r w:rsidRPr="00F35719">
              <w:rPr>
                <w:szCs w:val="20"/>
              </w:rPr>
              <w:t>2. Kultura w środowisku pracy</w:t>
            </w:r>
          </w:p>
          <w:p w:rsidR="008D2362" w:rsidRPr="00F35719" w:rsidRDefault="008D2362" w:rsidP="005D7685">
            <w:pPr>
              <w:rPr>
                <w:szCs w:val="20"/>
              </w:rPr>
            </w:pPr>
          </w:p>
        </w:tc>
        <w:tc>
          <w:tcPr>
            <w:tcW w:w="1276" w:type="dxa"/>
            <w:vMerge/>
            <w:vAlign w:val="center"/>
          </w:tcPr>
          <w:p w:rsidR="008D2362" w:rsidRPr="00F35719" w:rsidRDefault="008D2362" w:rsidP="005D7685">
            <w:pPr>
              <w:jc w:val="center"/>
              <w:rPr>
                <w:szCs w:val="20"/>
              </w:rPr>
            </w:pPr>
          </w:p>
        </w:tc>
        <w:tc>
          <w:tcPr>
            <w:tcW w:w="3543" w:type="dxa"/>
          </w:tcPr>
          <w:p w:rsidR="008D2362" w:rsidRPr="00F35719" w:rsidRDefault="008D2362" w:rsidP="00FB07A8">
            <w:pPr>
              <w:numPr>
                <w:ilvl w:val="0"/>
                <w:numId w:val="104"/>
              </w:numPr>
              <w:pBdr>
                <w:top w:val="nil"/>
                <w:left w:val="nil"/>
                <w:bottom w:val="nil"/>
                <w:right w:val="nil"/>
                <w:between w:val="nil"/>
              </w:pBdr>
              <w:spacing w:after="0" w:line="240" w:lineRule="auto"/>
              <w:ind w:left="314" w:hanging="314"/>
              <w:rPr>
                <w:szCs w:val="20"/>
              </w:rPr>
            </w:pPr>
            <w:r w:rsidRPr="00F35719">
              <w:rPr>
                <w:szCs w:val="20"/>
              </w:rPr>
              <w:t>przestrzegać zasad współżycia społecznego w środowisku pracy,</w:t>
            </w:r>
          </w:p>
          <w:p w:rsidR="008D2362" w:rsidRPr="00F35719" w:rsidRDefault="008D2362" w:rsidP="00FB07A8">
            <w:pPr>
              <w:numPr>
                <w:ilvl w:val="0"/>
                <w:numId w:val="104"/>
              </w:numPr>
              <w:pBdr>
                <w:top w:val="nil"/>
                <w:left w:val="nil"/>
                <w:bottom w:val="nil"/>
                <w:right w:val="nil"/>
                <w:between w:val="nil"/>
              </w:pBdr>
              <w:spacing w:after="0" w:line="240" w:lineRule="auto"/>
              <w:ind w:left="314" w:hanging="314"/>
              <w:rPr>
                <w:szCs w:val="20"/>
              </w:rPr>
            </w:pPr>
            <w:r w:rsidRPr="00F35719">
              <w:rPr>
                <w:szCs w:val="20"/>
              </w:rPr>
              <w:t>stosować odpowiednie formy grzecznościowe w zależności od typu kontaktów w środowisku pracy,</w:t>
            </w:r>
          </w:p>
          <w:p w:rsidR="008D2362" w:rsidRPr="00F35719" w:rsidRDefault="008D2362" w:rsidP="00FB07A8">
            <w:pPr>
              <w:numPr>
                <w:ilvl w:val="0"/>
                <w:numId w:val="104"/>
              </w:numPr>
              <w:pBdr>
                <w:top w:val="nil"/>
                <w:left w:val="nil"/>
                <w:bottom w:val="nil"/>
                <w:right w:val="nil"/>
                <w:between w:val="nil"/>
              </w:pBdr>
              <w:spacing w:after="0" w:line="240" w:lineRule="auto"/>
              <w:ind w:left="314" w:hanging="314"/>
              <w:rPr>
                <w:szCs w:val="20"/>
              </w:rPr>
            </w:pPr>
            <w:r w:rsidRPr="00F35719">
              <w:rPr>
                <w:szCs w:val="20"/>
              </w:rPr>
              <w:t xml:space="preserve">przestrzegać ustalonych w przedsiębiorstwie </w:t>
            </w:r>
            <w:r w:rsidR="00E94E9A" w:rsidRPr="00F35719">
              <w:rPr>
                <w:szCs w:val="20"/>
              </w:rPr>
              <w:t>samochodowym</w:t>
            </w:r>
            <w:r w:rsidRPr="00F35719">
              <w:rPr>
                <w:szCs w:val="20"/>
              </w:rPr>
              <w:t xml:space="preserve"> standardów w kontaktach z klientami,</w:t>
            </w:r>
          </w:p>
          <w:p w:rsidR="008D2362" w:rsidRPr="00F35719" w:rsidRDefault="008D2362" w:rsidP="00FB07A8">
            <w:pPr>
              <w:numPr>
                <w:ilvl w:val="0"/>
                <w:numId w:val="104"/>
              </w:numPr>
              <w:pBdr>
                <w:top w:val="nil"/>
                <w:left w:val="nil"/>
                <w:bottom w:val="nil"/>
                <w:right w:val="nil"/>
                <w:between w:val="nil"/>
              </w:pBdr>
              <w:spacing w:after="0" w:line="240" w:lineRule="auto"/>
              <w:ind w:left="314" w:hanging="314"/>
              <w:rPr>
                <w:szCs w:val="20"/>
              </w:rPr>
            </w:pPr>
            <w:r w:rsidRPr="00F35719">
              <w:rPr>
                <w:szCs w:val="20"/>
              </w:rPr>
              <w:t xml:space="preserve">stosować ustalone w przedsiębiorstwie </w:t>
            </w:r>
            <w:r w:rsidR="00E94E9A" w:rsidRPr="00F35719">
              <w:rPr>
                <w:szCs w:val="20"/>
              </w:rPr>
              <w:t>samochodowym</w:t>
            </w:r>
            <w:r w:rsidRPr="00F35719">
              <w:rPr>
                <w:szCs w:val="20"/>
              </w:rPr>
              <w:t xml:space="preserve"> zasady bezpośredniej obsługi klientów.</w:t>
            </w:r>
          </w:p>
        </w:tc>
        <w:tc>
          <w:tcPr>
            <w:tcW w:w="3686" w:type="dxa"/>
          </w:tcPr>
          <w:p w:rsidR="008D2362" w:rsidRPr="00F35719" w:rsidRDefault="008D2362" w:rsidP="00FB07A8">
            <w:pPr>
              <w:pStyle w:val="Akapitzlist"/>
              <w:numPr>
                <w:ilvl w:val="0"/>
                <w:numId w:val="105"/>
              </w:numPr>
              <w:spacing w:after="0" w:line="240" w:lineRule="auto"/>
              <w:ind w:left="242" w:hanging="242"/>
              <w:rPr>
                <w:rFonts w:ascii="Arial" w:hAnsi="Arial" w:cs="Arial"/>
                <w:szCs w:val="20"/>
              </w:rPr>
            </w:pPr>
            <w:r w:rsidRPr="00F35719">
              <w:rPr>
                <w:rFonts w:ascii="Arial" w:hAnsi="Arial" w:cs="Arial"/>
                <w:szCs w:val="20"/>
              </w:rPr>
              <w:t>wyjaśnić pojęcie kultury, kultury materialnej, duchowej, społecznej, osobistej, zbiorowej zawodu,</w:t>
            </w:r>
          </w:p>
          <w:p w:rsidR="008D2362" w:rsidRPr="00F35719" w:rsidRDefault="008D2362" w:rsidP="00FB07A8">
            <w:pPr>
              <w:pStyle w:val="Akapitzlist"/>
              <w:numPr>
                <w:ilvl w:val="0"/>
                <w:numId w:val="105"/>
              </w:numPr>
              <w:spacing w:after="0" w:line="240" w:lineRule="auto"/>
              <w:ind w:left="242" w:hanging="242"/>
              <w:rPr>
                <w:rFonts w:ascii="Arial" w:hAnsi="Arial" w:cs="Arial"/>
                <w:szCs w:val="20"/>
              </w:rPr>
            </w:pPr>
            <w:r w:rsidRPr="00F35719">
              <w:rPr>
                <w:rFonts w:ascii="Arial" w:hAnsi="Arial" w:cs="Arial"/>
                <w:szCs w:val="20"/>
              </w:rPr>
              <w:t xml:space="preserve">wyjaśnić znaczenie funkcjonowania standardów obsługi klienta w przedsiębiorstwie </w:t>
            </w:r>
            <w:r w:rsidR="00E94E9A" w:rsidRPr="00F35719">
              <w:rPr>
                <w:rFonts w:ascii="Arial" w:hAnsi="Arial" w:cs="Arial"/>
                <w:szCs w:val="20"/>
              </w:rPr>
              <w:t>samochodowym</w:t>
            </w:r>
            <w:r w:rsidRPr="00F35719">
              <w:rPr>
                <w:rFonts w:ascii="Arial" w:hAnsi="Arial" w:cs="Arial"/>
                <w:szCs w:val="20"/>
              </w:rPr>
              <w:t>,</w:t>
            </w:r>
          </w:p>
          <w:p w:rsidR="008D2362" w:rsidRPr="00F35719" w:rsidRDefault="008D2362" w:rsidP="00FB07A8">
            <w:pPr>
              <w:pStyle w:val="Akapitzlist"/>
              <w:numPr>
                <w:ilvl w:val="0"/>
                <w:numId w:val="105"/>
              </w:numPr>
              <w:spacing w:after="0" w:line="240" w:lineRule="auto"/>
              <w:ind w:left="242" w:hanging="242"/>
              <w:rPr>
                <w:rFonts w:ascii="Arial" w:hAnsi="Arial" w:cs="Arial"/>
                <w:szCs w:val="20"/>
              </w:rPr>
            </w:pPr>
            <w:r w:rsidRPr="00F35719">
              <w:rPr>
                <w:rFonts w:ascii="Arial" w:hAnsi="Arial" w:cs="Arial"/>
                <w:szCs w:val="20"/>
              </w:rPr>
              <w:t xml:space="preserve">opracować standard obsługi klienta w przedsiębiorstwie </w:t>
            </w:r>
            <w:r w:rsidR="00E94E9A" w:rsidRPr="00F35719">
              <w:rPr>
                <w:rFonts w:ascii="Arial" w:hAnsi="Arial" w:cs="Arial"/>
                <w:szCs w:val="20"/>
              </w:rPr>
              <w:t>samochodowym</w:t>
            </w:r>
            <w:r w:rsidRPr="00F35719">
              <w:rPr>
                <w:rFonts w:ascii="Arial" w:hAnsi="Arial" w:cs="Arial"/>
                <w:szCs w:val="20"/>
              </w:rPr>
              <w:t>.</w:t>
            </w:r>
          </w:p>
        </w:tc>
        <w:tc>
          <w:tcPr>
            <w:tcW w:w="1417" w:type="dxa"/>
            <w:vMerge/>
            <w:vAlign w:val="center"/>
          </w:tcPr>
          <w:p w:rsidR="008D2362" w:rsidRPr="00F35719" w:rsidRDefault="008D2362" w:rsidP="005D7685">
            <w:pPr>
              <w:jc w:val="center"/>
              <w:rPr>
                <w:szCs w:val="20"/>
              </w:rPr>
            </w:pPr>
          </w:p>
        </w:tc>
      </w:tr>
      <w:tr w:rsidR="008D2362" w:rsidRPr="00F35719" w:rsidTr="005D7685">
        <w:tc>
          <w:tcPr>
            <w:tcW w:w="1668" w:type="dxa"/>
            <w:vMerge w:val="restart"/>
            <w:vAlign w:val="center"/>
          </w:tcPr>
          <w:p w:rsidR="008D2362" w:rsidRPr="00F35719" w:rsidRDefault="008D2362" w:rsidP="005D7685">
            <w:pPr>
              <w:rPr>
                <w:szCs w:val="20"/>
              </w:rPr>
            </w:pPr>
            <w:r w:rsidRPr="00F35719">
              <w:rPr>
                <w:szCs w:val="20"/>
              </w:rPr>
              <w:t xml:space="preserve">II. Rozwój kompetencji </w:t>
            </w:r>
          </w:p>
          <w:p w:rsidR="008D2362" w:rsidRPr="00F35719" w:rsidRDefault="008D2362" w:rsidP="005D7685">
            <w:pPr>
              <w:rPr>
                <w:b/>
                <w:szCs w:val="20"/>
              </w:rPr>
            </w:pPr>
            <w:r w:rsidRPr="00F35719">
              <w:rPr>
                <w:szCs w:val="20"/>
              </w:rPr>
              <w:t>„miękkich”</w:t>
            </w:r>
          </w:p>
        </w:tc>
        <w:tc>
          <w:tcPr>
            <w:tcW w:w="2693" w:type="dxa"/>
          </w:tcPr>
          <w:p w:rsidR="008D2362" w:rsidRPr="00F35719" w:rsidRDefault="008D2362" w:rsidP="005D7685">
            <w:pPr>
              <w:spacing w:after="120"/>
              <w:rPr>
                <w:szCs w:val="20"/>
              </w:rPr>
            </w:pPr>
            <w:r w:rsidRPr="00F35719">
              <w:rPr>
                <w:szCs w:val="20"/>
              </w:rPr>
              <w:t>1. Radzenie sobie ze stresem</w:t>
            </w:r>
          </w:p>
        </w:tc>
        <w:tc>
          <w:tcPr>
            <w:tcW w:w="1276" w:type="dxa"/>
            <w:vMerge/>
            <w:vAlign w:val="center"/>
          </w:tcPr>
          <w:p w:rsidR="008D2362" w:rsidRPr="00F35719" w:rsidRDefault="008D2362" w:rsidP="005D7685">
            <w:pPr>
              <w:jc w:val="center"/>
              <w:rPr>
                <w:szCs w:val="20"/>
              </w:rPr>
            </w:pPr>
          </w:p>
        </w:tc>
        <w:tc>
          <w:tcPr>
            <w:tcW w:w="3543" w:type="dxa"/>
          </w:tcPr>
          <w:p w:rsidR="008D2362" w:rsidRPr="00F35719" w:rsidRDefault="008D2362" w:rsidP="00FB07A8">
            <w:pPr>
              <w:pStyle w:val="Akapitzlist"/>
              <w:numPr>
                <w:ilvl w:val="0"/>
                <w:numId w:val="105"/>
              </w:numPr>
              <w:spacing w:after="0" w:line="240" w:lineRule="auto"/>
              <w:ind w:left="314" w:hanging="314"/>
              <w:rPr>
                <w:rFonts w:ascii="Arial" w:hAnsi="Arial" w:cs="Arial"/>
                <w:szCs w:val="20"/>
              </w:rPr>
            </w:pPr>
            <w:r w:rsidRPr="00F35719">
              <w:rPr>
                <w:rFonts w:ascii="Arial" w:hAnsi="Arial" w:cs="Arial"/>
                <w:szCs w:val="20"/>
              </w:rPr>
              <w:t>zidentyfikować sytuacje wywołujące stres,</w:t>
            </w:r>
          </w:p>
          <w:p w:rsidR="008D2362" w:rsidRPr="00F35719" w:rsidRDefault="008D2362" w:rsidP="00FB07A8">
            <w:pPr>
              <w:pStyle w:val="Akapitzlist"/>
              <w:numPr>
                <w:ilvl w:val="0"/>
                <w:numId w:val="105"/>
              </w:numPr>
              <w:spacing w:after="0" w:line="240" w:lineRule="auto"/>
              <w:ind w:left="314" w:hanging="314"/>
              <w:rPr>
                <w:rFonts w:ascii="Arial" w:hAnsi="Arial" w:cs="Arial"/>
                <w:szCs w:val="20"/>
              </w:rPr>
            </w:pPr>
            <w:r w:rsidRPr="00F35719">
              <w:rPr>
                <w:rFonts w:ascii="Arial" w:hAnsi="Arial" w:cs="Arial"/>
                <w:szCs w:val="20"/>
              </w:rPr>
              <w:t>zidentyfikować objawy stresu,</w:t>
            </w:r>
          </w:p>
          <w:p w:rsidR="008D2362" w:rsidRPr="00F35719" w:rsidRDefault="008D2362" w:rsidP="00FB07A8">
            <w:pPr>
              <w:pStyle w:val="Akapitzlist"/>
              <w:numPr>
                <w:ilvl w:val="0"/>
                <w:numId w:val="105"/>
              </w:numPr>
              <w:spacing w:after="0" w:line="240" w:lineRule="auto"/>
              <w:ind w:left="314" w:hanging="314"/>
              <w:rPr>
                <w:rFonts w:ascii="Arial" w:hAnsi="Arial" w:cs="Arial"/>
                <w:szCs w:val="20"/>
              </w:rPr>
            </w:pPr>
            <w:r w:rsidRPr="00F35719">
              <w:rPr>
                <w:rFonts w:ascii="Arial" w:hAnsi="Arial" w:cs="Arial"/>
                <w:szCs w:val="20"/>
              </w:rPr>
              <w:t>wymienić skutki wywołane sytuacją stresową,</w:t>
            </w:r>
          </w:p>
          <w:p w:rsidR="008D2362" w:rsidRPr="00F35719" w:rsidRDefault="008D2362" w:rsidP="00FB07A8">
            <w:pPr>
              <w:pStyle w:val="Akapitzlist"/>
              <w:numPr>
                <w:ilvl w:val="0"/>
                <w:numId w:val="105"/>
              </w:numPr>
              <w:spacing w:after="0" w:line="240" w:lineRule="auto"/>
              <w:ind w:left="314" w:hanging="314"/>
              <w:rPr>
                <w:rFonts w:ascii="Arial" w:hAnsi="Arial" w:cs="Arial"/>
                <w:szCs w:val="20"/>
              </w:rPr>
            </w:pPr>
            <w:r w:rsidRPr="00F35719">
              <w:rPr>
                <w:rFonts w:ascii="Arial" w:hAnsi="Arial" w:cs="Arial"/>
                <w:szCs w:val="20"/>
              </w:rPr>
              <w:t>opisać sposoby pokonania stresu,</w:t>
            </w:r>
          </w:p>
          <w:p w:rsidR="008D2362" w:rsidRPr="00F35719" w:rsidRDefault="008D2362" w:rsidP="00FB07A8">
            <w:pPr>
              <w:pStyle w:val="Akapitzlist"/>
              <w:numPr>
                <w:ilvl w:val="0"/>
                <w:numId w:val="105"/>
              </w:numPr>
              <w:spacing w:after="0" w:line="240" w:lineRule="auto"/>
              <w:ind w:left="314" w:hanging="314"/>
              <w:rPr>
                <w:szCs w:val="20"/>
              </w:rPr>
            </w:pPr>
            <w:r w:rsidRPr="00F35719">
              <w:rPr>
                <w:rFonts w:ascii="Arial" w:hAnsi="Arial" w:cs="Arial"/>
                <w:szCs w:val="20"/>
              </w:rPr>
              <w:t>zastosować techniki relaksacji,</w:t>
            </w:r>
          </w:p>
          <w:p w:rsidR="008D2362" w:rsidRPr="00F35719" w:rsidRDefault="008D2362" w:rsidP="00FB07A8">
            <w:pPr>
              <w:pStyle w:val="Akapitzlist"/>
              <w:numPr>
                <w:ilvl w:val="0"/>
                <w:numId w:val="105"/>
              </w:numPr>
              <w:spacing w:after="0" w:line="240" w:lineRule="auto"/>
              <w:ind w:left="314" w:hanging="314"/>
              <w:rPr>
                <w:szCs w:val="20"/>
              </w:rPr>
            </w:pPr>
            <w:r w:rsidRPr="00F35719">
              <w:rPr>
                <w:rFonts w:ascii="Arial" w:hAnsi="Arial" w:cs="Arial"/>
                <w:szCs w:val="20"/>
              </w:rPr>
              <w:t>rozwiązać problemy różnymi technikami i metodami.</w:t>
            </w:r>
          </w:p>
        </w:tc>
        <w:tc>
          <w:tcPr>
            <w:tcW w:w="3686" w:type="dxa"/>
          </w:tcPr>
          <w:p w:rsidR="008D2362" w:rsidRPr="00F35719" w:rsidRDefault="008D2362" w:rsidP="00FB07A8">
            <w:pPr>
              <w:numPr>
                <w:ilvl w:val="0"/>
                <w:numId w:val="106"/>
              </w:numPr>
              <w:pBdr>
                <w:top w:val="nil"/>
                <w:left w:val="nil"/>
                <w:bottom w:val="nil"/>
                <w:right w:val="nil"/>
                <w:between w:val="nil"/>
              </w:pBdr>
              <w:spacing w:after="0" w:line="240" w:lineRule="auto"/>
              <w:ind w:left="242" w:hanging="242"/>
              <w:rPr>
                <w:szCs w:val="20"/>
              </w:rPr>
            </w:pPr>
            <w:r w:rsidRPr="00F35719">
              <w:rPr>
                <w:szCs w:val="20"/>
              </w:rPr>
              <w:t>wskazać przyczyny sytuacji stresowych w pracy zawodowej.</w:t>
            </w:r>
          </w:p>
        </w:tc>
        <w:tc>
          <w:tcPr>
            <w:tcW w:w="1417" w:type="dxa"/>
            <w:vMerge/>
            <w:vAlign w:val="center"/>
          </w:tcPr>
          <w:p w:rsidR="008D2362" w:rsidRPr="00F35719" w:rsidRDefault="008D2362" w:rsidP="005D7685">
            <w:pPr>
              <w:jc w:val="center"/>
              <w:rPr>
                <w:szCs w:val="20"/>
              </w:rPr>
            </w:pPr>
          </w:p>
        </w:tc>
      </w:tr>
      <w:tr w:rsidR="008D2362" w:rsidRPr="00F35719" w:rsidTr="005D7685">
        <w:tc>
          <w:tcPr>
            <w:tcW w:w="1668" w:type="dxa"/>
            <w:vMerge/>
            <w:vAlign w:val="center"/>
          </w:tcPr>
          <w:p w:rsidR="008D2362" w:rsidRPr="00F35719" w:rsidRDefault="008D2362" w:rsidP="005D7685">
            <w:pPr>
              <w:rPr>
                <w:szCs w:val="20"/>
              </w:rPr>
            </w:pPr>
          </w:p>
        </w:tc>
        <w:tc>
          <w:tcPr>
            <w:tcW w:w="2693" w:type="dxa"/>
          </w:tcPr>
          <w:p w:rsidR="008D2362" w:rsidRPr="00F35719" w:rsidRDefault="008D2362" w:rsidP="005D7685">
            <w:pPr>
              <w:spacing w:after="120"/>
              <w:rPr>
                <w:szCs w:val="20"/>
              </w:rPr>
            </w:pPr>
            <w:r w:rsidRPr="00F35719">
              <w:rPr>
                <w:szCs w:val="20"/>
              </w:rPr>
              <w:t>2.Planowanie pracy własnej</w:t>
            </w:r>
          </w:p>
        </w:tc>
        <w:tc>
          <w:tcPr>
            <w:tcW w:w="1276" w:type="dxa"/>
            <w:vMerge/>
            <w:vAlign w:val="center"/>
          </w:tcPr>
          <w:p w:rsidR="008D2362" w:rsidRPr="00F35719" w:rsidRDefault="008D2362" w:rsidP="005D7685">
            <w:pPr>
              <w:jc w:val="center"/>
              <w:rPr>
                <w:szCs w:val="20"/>
              </w:rPr>
            </w:pPr>
          </w:p>
        </w:tc>
        <w:tc>
          <w:tcPr>
            <w:tcW w:w="3543" w:type="dxa"/>
          </w:tcPr>
          <w:p w:rsidR="008D2362" w:rsidRPr="00F35719" w:rsidRDefault="008D2362" w:rsidP="00FB07A8">
            <w:pPr>
              <w:pStyle w:val="Akapitzlist"/>
              <w:numPr>
                <w:ilvl w:val="0"/>
                <w:numId w:val="105"/>
              </w:numPr>
              <w:spacing w:after="0" w:line="240" w:lineRule="auto"/>
              <w:ind w:left="314" w:hanging="314"/>
              <w:rPr>
                <w:rFonts w:ascii="Arial" w:hAnsi="Arial" w:cs="Arial"/>
                <w:szCs w:val="20"/>
              </w:rPr>
            </w:pPr>
            <w:r w:rsidRPr="00F35719">
              <w:rPr>
                <w:rFonts w:ascii="Arial" w:hAnsi="Arial" w:cs="Arial"/>
                <w:szCs w:val="20"/>
              </w:rPr>
              <w:t>zaplanować pracę własną z uwzględnieniem etapów planowania,</w:t>
            </w:r>
          </w:p>
          <w:p w:rsidR="008D2362" w:rsidRPr="00F35719" w:rsidRDefault="008D2362" w:rsidP="00FB07A8">
            <w:pPr>
              <w:pStyle w:val="Akapitzlist"/>
              <w:numPr>
                <w:ilvl w:val="0"/>
                <w:numId w:val="105"/>
              </w:numPr>
              <w:spacing w:after="0" w:line="240" w:lineRule="auto"/>
              <w:ind w:left="314" w:hanging="314"/>
              <w:rPr>
                <w:rFonts w:ascii="Arial" w:hAnsi="Arial" w:cs="Arial"/>
                <w:szCs w:val="20"/>
              </w:rPr>
            </w:pPr>
            <w:r w:rsidRPr="00F35719">
              <w:rPr>
                <w:rFonts w:ascii="Arial" w:hAnsi="Arial" w:cs="Arial"/>
                <w:szCs w:val="20"/>
              </w:rPr>
              <w:t>sformułować cel dotyczący rozwoju własnego zgodnie z koncepcją formułowania celów w dziedzinie planowania,</w:t>
            </w:r>
          </w:p>
          <w:p w:rsidR="008D2362" w:rsidRPr="00F35719" w:rsidRDefault="008D2362" w:rsidP="00FB07A8">
            <w:pPr>
              <w:pStyle w:val="Akapitzlist"/>
              <w:numPr>
                <w:ilvl w:val="0"/>
                <w:numId w:val="105"/>
              </w:numPr>
              <w:spacing w:after="0" w:line="240" w:lineRule="auto"/>
              <w:ind w:left="314" w:hanging="314"/>
              <w:rPr>
                <w:rFonts w:ascii="Arial" w:hAnsi="Arial" w:cs="Arial"/>
                <w:szCs w:val="20"/>
              </w:rPr>
            </w:pPr>
            <w:r w:rsidRPr="00F35719">
              <w:rPr>
                <w:rFonts w:ascii="Arial" w:hAnsi="Arial" w:cs="Arial"/>
                <w:szCs w:val="20"/>
              </w:rPr>
              <w:t>wskazać na czym polega dobre gospodarowanie czasem,</w:t>
            </w:r>
          </w:p>
          <w:p w:rsidR="008D2362" w:rsidRPr="00F35719" w:rsidRDefault="008D2362" w:rsidP="00FB07A8">
            <w:pPr>
              <w:pStyle w:val="Akapitzlist"/>
              <w:numPr>
                <w:ilvl w:val="0"/>
                <w:numId w:val="105"/>
              </w:numPr>
              <w:spacing w:after="0" w:line="240" w:lineRule="auto"/>
              <w:ind w:left="314" w:hanging="314"/>
              <w:rPr>
                <w:rFonts w:ascii="Arial" w:hAnsi="Arial" w:cs="Arial"/>
                <w:szCs w:val="20"/>
              </w:rPr>
            </w:pPr>
            <w:r w:rsidRPr="00F35719">
              <w:rPr>
                <w:rFonts w:ascii="Arial" w:hAnsi="Arial" w:cs="Arial"/>
                <w:szCs w:val="20"/>
              </w:rPr>
              <w:t>sporządzić listę kontrolną czynności niezbędnych do wykonania zadania,</w:t>
            </w:r>
          </w:p>
          <w:p w:rsidR="008D2362" w:rsidRPr="00F35719" w:rsidRDefault="008D2362" w:rsidP="00FB07A8">
            <w:pPr>
              <w:pStyle w:val="Akapitzlist"/>
              <w:numPr>
                <w:ilvl w:val="0"/>
                <w:numId w:val="105"/>
              </w:numPr>
              <w:spacing w:after="0" w:line="240" w:lineRule="auto"/>
              <w:ind w:left="314" w:hanging="314"/>
              <w:rPr>
                <w:rFonts w:ascii="Arial" w:hAnsi="Arial" w:cs="Arial"/>
                <w:szCs w:val="20"/>
              </w:rPr>
            </w:pPr>
            <w:r w:rsidRPr="00F35719">
              <w:rPr>
                <w:rFonts w:ascii="Arial" w:hAnsi="Arial" w:cs="Arial"/>
                <w:szCs w:val="20"/>
              </w:rPr>
              <w:t xml:space="preserve">pogrupować zadania według kryterium ważności i pilności, </w:t>
            </w:r>
          </w:p>
          <w:p w:rsidR="008D2362" w:rsidRPr="00F35719" w:rsidRDefault="008D2362" w:rsidP="00FB07A8">
            <w:pPr>
              <w:pStyle w:val="Akapitzlist"/>
              <w:numPr>
                <w:ilvl w:val="0"/>
                <w:numId w:val="105"/>
              </w:numPr>
              <w:spacing w:after="0" w:line="240" w:lineRule="auto"/>
              <w:ind w:left="314" w:hanging="314"/>
              <w:rPr>
                <w:szCs w:val="20"/>
              </w:rPr>
            </w:pPr>
            <w:r w:rsidRPr="00F35719">
              <w:rPr>
                <w:rFonts w:ascii="Arial" w:hAnsi="Arial" w:cs="Arial"/>
                <w:szCs w:val="20"/>
              </w:rPr>
              <w:t>ustalić terminy wykonania zadań i rezerwy czasowe.</w:t>
            </w:r>
          </w:p>
        </w:tc>
        <w:tc>
          <w:tcPr>
            <w:tcW w:w="3686" w:type="dxa"/>
          </w:tcPr>
          <w:p w:rsidR="008D2362" w:rsidRPr="00F35719" w:rsidRDefault="008D2362" w:rsidP="00FB07A8">
            <w:pPr>
              <w:numPr>
                <w:ilvl w:val="0"/>
                <w:numId w:val="107"/>
              </w:numPr>
              <w:pBdr>
                <w:top w:val="nil"/>
                <w:left w:val="nil"/>
                <w:bottom w:val="nil"/>
                <w:right w:val="nil"/>
                <w:between w:val="nil"/>
              </w:pBdr>
              <w:spacing w:after="0" w:line="240" w:lineRule="auto"/>
              <w:ind w:left="242" w:hanging="242"/>
              <w:rPr>
                <w:szCs w:val="20"/>
              </w:rPr>
            </w:pPr>
            <w:r w:rsidRPr="00F35719">
              <w:rPr>
                <w:szCs w:val="20"/>
              </w:rPr>
              <w:t>ocenić skutki planowanych i podejmowanych działań.</w:t>
            </w:r>
          </w:p>
        </w:tc>
        <w:tc>
          <w:tcPr>
            <w:tcW w:w="1417" w:type="dxa"/>
            <w:vMerge/>
            <w:vAlign w:val="center"/>
          </w:tcPr>
          <w:p w:rsidR="008D2362" w:rsidRPr="00F35719" w:rsidRDefault="008D2362" w:rsidP="005D7685">
            <w:pPr>
              <w:jc w:val="center"/>
              <w:rPr>
                <w:szCs w:val="20"/>
              </w:rPr>
            </w:pPr>
          </w:p>
        </w:tc>
      </w:tr>
      <w:tr w:rsidR="008D2362" w:rsidRPr="00F35719" w:rsidTr="005D7685">
        <w:tc>
          <w:tcPr>
            <w:tcW w:w="1668" w:type="dxa"/>
            <w:vMerge/>
            <w:vAlign w:val="center"/>
          </w:tcPr>
          <w:p w:rsidR="008D2362" w:rsidRPr="00F35719" w:rsidRDefault="008D2362" w:rsidP="005D7685">
            <w:pPr>
              <w:rPr>
                <w:szCs w:val="20"/>
              </w:rPr>
            </w:pPr>
          </w:p>
        </w:tc>
        <w:tc>
          <w:tcPr>
            <w:tcW w:w="2693" w:type="dxa"/>
          </w:tcPr>
          <w:p w:rsidR="008D2362" w:rsidRPr="00F35719" w:rsidRDefault="008D2362" w:rsidP="005D7685">
            <w:pPr>
              <w:rPr>
                <w:szCs w:val="20"/>
              </w:rPr>
            </w:pPr>
            <w:r w:rsidRPr="00F35719">
              <w:rPr>
                <w:szCs w:val="20"/>
              </w:rPr>
              <w:t>3. Rozwój osobisty</w:t>
            </w:r>
          </w:p>
        </w:tc>
        <w:tc>
          <w:tcPr>
            <w:tcW w:w="1276" w:type="dxa"/>
            <w:vMerge/>
            <w:vAlign w:val="center"/>
          </w:tcPr>
          <w:p w:rsidR="008D2362" w:rsidRPr="00F35719" w:rsidRDefault="008D2362" w:rsidP="005D7685">
            <w:pPr>
              <w:jc w:val="center"/>
              <w:rPr>
                <w:szCs w:val="20"/>
              </w:rPr>
            </w:pPr>
          </w:p>
        </w:tc>
        <w:tc>
          <w:tcPr>
            <w:tcW w:w="3543" w:type="dxa"/>
          </w:tcPr>
          <w:p w:rsidR="008D2362" w:rsidRPr="00F35719" w:rsidRDefault="008D2362" w:rsidP="00FB07A8">
            <w:pPr>
              <w:pStyle w:val="Akapitzlist"/>
              <w:numPr>
                <w:ilvl w:val="0"/>
                <w:numId w:val="105"/>
              </w:numPr>
              <w:spacing w:after="0" w:line="240" w:lineRule="auto"/>
              <w:ind w:left="314" w:hanging="314"/>
              <w:rPr>
                <w:rFonts w:ascii="Arial" w:hAnsi="Arial" w:cs="Arial"/>
                <w:szCs w:val="20"/>
                <w:shd w:val="clear" w:color="auto" w:fill="FFFFFF"/>
              </w:rPr>
            </w:pPr>
            <w:r w:rsidRPr="00F35719">
              <w:rPr>
                <w:rFonts w:ascii="Arial" w:hAnsi="Arial" w:cs="Arial"/>
                <w:szCs w:val="20"/>
              </w:rPr>
              <w:t xml:space="preserve">wskazać </w:t>
            </w:r>
            <w:r w:rsidRPr="00F35719">
              <w:rPr>
                <w:rFonts w:ascii="Arial" w:hAnsi="Arial" w:cs="Arial"/>
                <w:szCs w:val="20"/>
                <w:shd w:val="clear" w:color="auto" w:fill="FFFFFF"/>
              </w:rPr>
              <w:t>najbardziej pożądane przez pracodawców kompetencje i kwalifikacje zawodowe w transporcie,</w:t>
            </w:r>
          </w:p>
          <w:p w:rsidR="008D2362" w:rsidRPr="00F35719" w:rsidRDefault="008D2362" w:rsidP="00FB07A8">
            <w:pPr>
              <w:pStyle w:val="Akapitzlist"/>
              <w:numPr>
                <w:ilvl w:val="0"/>
                <w:numId w:val="105"/>
              </w:numPr>
              <w:spacing w:after="0" w:line="240" w:lineRule="auto"/>
              <w:ind w:left="314" w:hanging="314"/>
              <w:rPr>
                <w:rFonts w:ascii="Arial" w:hAnsi="Arial" w:cs="Arial"/>
                <w:szCs w:val="20"/>
              </w:rPr>
            </w:pPr>
            <w:r w:rsidRPr="00F35719">
              <w:rPr>
                <w:rFonts w:ascii="Arial" w:hAnsi="Arial" w:cs="Arial"/>
                <w:szCs w:val="20"/>
              </w:rPr>
              <w:t>zidentyfikować możliwości podniesienia efektywności własnego działania,</w:t>
            </w:r>
          </w:p>
          <w:p w:rsidR="008D2362" w:rsidRPr="00F35719" w:rsidRDefault="008D2362" w:rsidP="00FB07A8">
            <w:pPr>
              <w:pStyle w:val="Akapitzlist"/>
              <w:numPr>
                <w:ilvl w:val="0"/>
                <w:numId w:val="105"/>
              </w:numPr>
              <w:spacing w:after="0" w:line="240" w:lineRule="auto"/>
              <w:ind w:left="314" w:hanging="314"/>
              <w:rPr>
                <w:rFonts w:ascii="Arial" w:hAnsi="Arial" w:cs="Arial"/>
                <w:szCs w:val="20"/>
              </w:rPr>
            </w:pPr>
            <w:r w:rsidRPr="00F35719">
              <w:rPr>
                <w:rFonts w:ascii="Arial" w:hAnsi="Arial" w:cs="Arial"/>
                <w:szCs w:val="20"/>
              </w:rPr>
              <w:t>wyznaczyć cele rozwojowe, sposoby i terminy ich realizacji,</w:t>
            </w:r>
          </w:p>
          <w:p w:rsidR="008D2362" w:rsidRPr="00F35719" w:rsidRDefault="008D2362" w:rsidP="00FB07A8">
            <w:pPr>
              <w:pStyle w:val="Akapitzlist"/>
              <w:numPr>
                <w:ilvl w:val="0"/>
                <w:numId w:val="105"/>
              </w:numPr>
              <w:spacing w:after="0" w:line="240" w:lineRule="auto"/>
              <w:ind w:left="314" w:hanging="314"/>
              <w:rPr>
                <w:rFonts w:ascii="Arial" w:hAnsi="Arial" w:cs="Arial"/>
                <w:szCs w:val="20"/>
              </w:rPr>
            </w:pPr>
            <w:r w:rsidRPr="00F35719">
              <w:rPr>
                <w:rFonts w:ascii="Arial" w:hAnsi="Arial" w:cs="Arial"/>
                <w:szCs w:val="20"/>
              </w:rPr>
              <w:t>wskazać formy i metody doskonalenia zawodowego,</w:t>
            </w:r>
          </w:p>
          <w:p w:rsidR="008D2362" w:rsidRPr="00F35719" w:rsidRDefault="008D2362" w:rsidP="00FB07A8">
            <w:pPr>
              <w:pStyle w:val="Akapitzlist"/>
              <w:numPr>
                <w:ilvl w:val="0"/>
                <w:numId w:val="105"/>
              </w:numPr>
              <w:spacing w:after="0" w:line="240" w:lineRule="auto"/>
              <w:ind w:left="312" w:hanging="312"/>
              <w:rPr>
                <w:rFonts w:ascii="Arial" w:hAnsi="Arial" w:cs="Arial"/>
                <w:szCs w:val="20"/>
              </w:rPr>
            </w:pPr>
            <w:r w:rsidRPr="00F35719">
              <w:rPr>
                <w:rFonts w:ascii="Arial" w:hAnsi="Arial" w:cs="Arial"/>
                <w:szCs w:val="20"/>
              </w:rPr>
              <w:t>zaplanować własną ścieżkę rozwoju zawodowego,</w:t>
            </w:r>
          </w:p>
          <w:p w:rsidR="008D2362" w:rsidRPr="00F35719" w:rsidRDefault="008D2362" w:rsidP="00FB07A8">
            <w:pPr>
              <w:pStyle w:val="Akapitzlist"/>
              <w:numPr>
                <w:ilvl w:val="0"/>
                <w:numId w:val="105"/>
              </w:numPr>
              <w:spacing w:after="0" w:line="240" w:lineRule="auto"/>
              <w:ind w:left="312" w:hanging="312"/>
              <w:rPr>
                <w:szCs w:val="20"/>
              </w:rPr>
            </w:pPr>
            <w:r w:rsidRPr="00F35719">
              <w:rPr>
                <w:rFonts w:ascii="Arial" w:hAnsi="Arial" w:cs="Arial"/>
                <w:szCs w:val="20"/>
              </w:rPr>
              <w:t>wprowadzić zaplanowane zmiany w życie.</w:t>
            </w:r>
          </w:p>
        </w:tc>
        <w:tc>
          <w:tcPr>
            <w:tcW w:w="3686" w:type="dxa"/>
          </w:tcPr>
          <w:p w:rsidR="008D2362" w:rsidRPr="00F35719" w:rsidRDefault="008D2362" w:rsidP="00FB07A8">
            <w:pPr>
              <w:numPr>
                <w:ilvl w:val="0"/>
                <w:numId w:val="107"/>
              </w:numPr>
              <w:pBdr>
                <w:top w:val="nil"/>
                <w:left w:val="nil"/>
                <w:bottom w:val="nil"/>
                <w:right w:val="nil"/>
                <w:between w:val="nil"/>
              </w:pBdr>
              <w:spacing w:after="0" w:line="240" w:lineRule="auto"/>
              <w:ind w:left="242" w:hanging="242"/>
              <w:rPr>
                <w:szCs w:val="20"/>
              </w:rPr>
            </w:pPr>
            <w:r w:rsidRPr="00F35719">
              <w:rPr>
                <w:szCs w:val="20"/>
              </w:rPr>
              <w:t>wyjaśnić pojęcia kwalifikacji i kompetencji zawodowych.</w:t>
            </w:r>
          </w:p>
        </w:tc>
        <w:tc>
          <w:tcPr>
            <w:tcW w:w="1417" w:type="dxa"/>
            <w:vMerge/>
            <w:vAlign w:val="center"/>
          </w:tcPr>
          <w:p w:rsidR="008D2362" w:rsidRPr="00F35719" w:rsidRDefault="008D2362" w:rsidP="005D7685">
            <w:pPr>
              <w:jc w:val="center"/>
              <w:rPr>
                <w:szCs w:val="20"/>
              </w:rPr>
            </w:pPr>
          </w:p>
        </w:tc>
      </w:tr>
      <w:tr w:rsidR="008D2362" w:rsidRPr="00F35719" w:rsidTr="005D7685">
        <w:tc>
          <w:tcPr>
            <w:tcW w:w="1668" w:type="dxa"/>
            <w:vMerge w:val="restart"/>
            <w:vAlign w:val="center"/>
          </w:tcPr>
          <w:p w:rsidR="008D2362" w:rsidRPr="00F35719" w:rsidRDefault="008D2362" w:rsidP="005D7685">
            <w:pPr>
              <w:rPr>
                <w:szCs w:val="20"/>
              </w:rPr>
            </w:pPr>
            <w:r w:rsidRPr="00F35719">
              <w:rPr>
                <w:szCs w:val="20"/>
              </w:rPr>
              <w:t>III. Komunikacja interpersonalna w zespole</w:t>
            </w:r>
          </w:p>
        </w:tc>
        <w:tc>
          <w:tcPr>
            <w:tcW w:w="2693" w:type="dxa"/>
            <w:vAlign w:val="center"/>
          </w:tcPr>
          <w:p w:rsidR="008D2362" w:rsidRPr="00F35719" w:rsidRDefault="008D2362" w:rsidP="005D7685">
            <w:pPr>
              <w:rPr>
                <w:szCs w:val="20"/>
              </w:rPr>
            </w:pPr>
            <w:r w:rsidRPr="00F35719">
              <w:rPr>
                <w:szCs w:val="20"/>
              </w:rPr>
              <w:t>1. Zasady skutecznej komunikacji interpersonalnej</w:t>
            </w:r>
          </w:p>
        </w:tc>
        <w:tc>
          <w:tcPr>
            <w:tcW w:w="1276" w:type="dxa"/>
            <w:vMerge/>
            <w:vAlign w:val="center"/>
          </w:tcPr>
          <w:p w:rsidR="008D2362" w:rsidRPr="00F35719" w:rsidRDefault="008D2362" w:rsidP="005D7685">
            <w:pPr>
              <w:jc w:val="center"/>
              <w:rPr>
                <w:szCs w:val="20"/>
              </w:rPr>
            </w:pPr>
          </w:p>
        </w:tc>
        <w:tc>
          <w:tcPr>
            <w:tcW w:w="3543" w:type="dxa"/>
          </w:tcPr>
          <w:p w:rsidR="008D2362" w:rsidRPr="00F35719" w:rsidRDefault="008D2362" w:rsidP="00FB07A8">
            <w:pPr>
              <w:pStyle w:val="Akapitzlist"/>
              <w:numPr>
                <w:ilvl w:val="0"/>
                <w:numId w:val="105"/>
              </w:numPr>
              <w:spacing w:after="0" w:line="240" w:lineRule="auto"/>
              <w:rPr>
                <w:rFonts w:ascii="Arial" w:hAnsi="Arial" w:cs="Arial"/>
                <w:szCs w:val="20"/>
              </w:rPr>
            </w:pPr>
            <w:r w:rsidRPr="00F35719">
              <w:rPr>
                <w:rFonts w:ascii="Arial" w:hAnsi="Arial" w:cs="Arial"/>
                <w:szCs w:val="20"/>
              </w:rPr>
              <w:t>opisać rodzaje komunikacji interpersonalnej,</w:t>
            </w:r>
          </w:p>
          <w:p w:rsidR="008D2362" w:rsidRPr="00F35719" w:rsidRDefault="008D2362" w:rsidP="00FB07A8">
            <w:pPr>
              <w:pStyle w:val="Akapitzlist"/>
              <w:numPr>
                <w:ilvl w:val="0"/>
                <w:numId w:val="105"/>
              </w:numPr>
              <w:spacing w:after="0" w:line="240" w:lineRule="auto"/>
              <w:rPr>
                <w:rFonts w:ascii="Arial" w:hAnsi="Arial" w:cs="Arial"/>
                <w:szCs w:val="20"/>
              </w:rPr>
            </w:pPr>
            <w:r w:rsidRPr="00F35719">
              <w:rPr>
                <w:rFonts w:ascii="Arial" w:hAnsi="Arial" w:cs="Arial"/>
                <w:szCs w:val="20"/>
              </w:rPr>
              <w:t>wskazać ogólne zasady komunikacji interpersonalnej,</w:t>
            </w:r>
          </w:p>
          <w:p w:rsidR="008D2362" w:rsidRPr="00F35719" w:rsidRDefault="008D2362" w:rsidP="00FB07A8">
            <w:pPr>
              <w:pStyle w:val="Akapitzlist"/>
              <w:numPr>
                <w:ilvl w:val="0"/>
                <w:numId w:val="105"/>
              </w:numPr>
              <w:spacing w:after="0" w:line="240" w:lineRule="auto"/>
              <w:rPr>
                <w:rFonts w:ascii="Arial" w:hAnsi="Arial" w:cs="Arial"/>
                <w:szCs w:val="20"/>
              </w:rPr>
            </w:pPr>
            <w:r w:rsidRPr="00F35719">
              <w:rPr>
                <w:rFonts w:ascii="Arial" w:hAnsi="Arial" w:cs="Arial"/>
                <w:szCs w:val="20"/>
              </w:rPr>
              <w:t>zidentyfikować formy komunikacji werbalnej</w:t>
            </w:r>
            <w:r w:rsidRPr="00F35719">
              <w:rPr>
                <w:rFonts w:ascii="Arial" w:hAnsi="Arial" w:cs="Arial"/>
                <w:szCs w:val="20"/>
              </w:rPr>
              <w:br/>
              <w:t>i niewerbalnej,</w:t>
            </w:r>
          </w:p>
          <w:p w:rsidR="008D2362" w:rsidRPr="00F35719" w:rsidRDefault="008D2362" w:rsidP="00FB07A8">
            <w:pPr>
              <w:pStyle w:val="Akapitzlist"/>
              <w:numPr>
                <w:ilvl w:val="0"/>
                <w:numId w:val="105"/>
              </w:numPr>
              <w:spacing w:after="0" w:line="240" w:lineRule="auto"/>
              <w:rPr>
                <w:rFonts w:ascii="Arial" w:hAnsi="Arial" w:cs="Arial"/>
                <w:szCs w:val="20"/>
              </w:rPr>
            </w:pPr>
            <w:r w:rsidRPr="00F35719">
              <w:rPr>
                <w:rFonts w:ascii="Arial" w:hAnsi="Arial" w:cs="Arial"/>
                <w:szCs w:val="20"/>
              </w:rPr>
              <w:t>zidentyfikować elementy procesu komunikacji interpersonalnej,</w:t>
            </w:r>
          </w:p>
          <w:p w:rsidR="008D2362" w:rsidRPr="00F35719" w:rsidRDefault="008D2362" w:rsidP="00FB07A8">
            <w:pPr>
              <w:pStyle w:val="Akapitzlist"/>
              <w:numPr>
                <w:ilvl w:val="0"/>
                <w:numId w:val="105"/>
              </w:numPr>
              <w:spacing w:after="0" w:line="240" w:lineRule="auto"/>
              <w:rPr>
                <w:rFonts w:ascii="Arial" w:hAnsi="Arial" w:cs="Arial"/>
                <w:szCs w:val="20"/>
              </w:rPr>
            </w:pPr>
            <w:r w:rsidRPr="00F35719">
              <w:rPr>
                <w:rFonts w:ascii="Arial" w:hAnsi="Arial" w:cs="Arial"/>
                <w:szCs w:val="20"/>
              </w:rPr>
              <w:t>wyeliminować bariery komunikacyjne,</w:t>
            </w:r>
          </w:p>
          <w:p w:rsidR="008D2362" w:rsidRPr="00F35719" w:rsidRDefault="008D2362" w:rsidP="00FB07A8">
            <w:pPr>
              <w:pStyle w:val="Akapitzlist"/>
              <w:numPr>
                <w:ilvl w:val="0"/>
                <w:numId w:val="105"/>
              </w:numPr>
              <w:spacing w:after="0" w:line="240" w:lineRule="auto"/>
              <w:rPr>
                <w:rFonts w:ascii="Arial" w:hAnsi="Arial" w:cs="Arial"/>
                <w:szCs w:val="20"/>
              </w:rPr>
            </w:pPr>
            <w:r w:rsidRPr="00F35719">
              <w:rPr>
                <w:rFonts w:ascii="Arial" w:hAnsi="Arial" w:cs="Arial"/>
                <w:szCs w:val="20"/>
              </w:rPr>
              <w:t>stosować zasady asertywnego zachowania przy wykonywaniu zadań zawodowych,</w:t>
            </w:r>
          </w:p>
          <w:p w:rsidR="008D2362" w:rsidRPr="00F35719" w:rsidRDefault="008D2362" w:rsidP="00FB07A8">
            <w:pPr>
              <w:pStyle w:val="Akapitzlist"/>
              <w:numPr>
                <w:ilvl w:val="0"/>
                <w:numId w:val="105"/>
              </w:numPr>
              <w:spacing w:after="0" w:line="240" w:lineRule="auto"/>
              <w:rPr>
                <w:szCs w:val="20"/>
              </w:rPr>
            </w:pPr>
            <w:r w:rsidRPr="00F35719">
              <w:rPr>
                <w:rFonts w:ascii="Arial" w:hAnsi="Arial" w:cs="Arial"/>
                <w:szCs w:val="20"/>
              </w:rPr>
              <w:t>wskazać cechy zachowania nieasertywnego.</w:t>
            </w:r>
          </w:p>
        </w:tc>
        <w:tc>
          <w:tcPr>
            <w:tcW w:w="3686" w:type="dxa"/>
          </w:tcPr>
          <w:p w:rsidR="008D2362" w:rsidRPr="00F35719" w:rsidRDefault="008D2362" w:rsidP="00FB07A8">
            <w:pPr>
              <w:numPr>
                <w:ilvl w:val="0"/>
                <w:numId w:val="132"/>
              </w:numPr>
              <w:pBdr>
                <w:top w:val="nil"/>
                <w:left w:val="nil"/>
                <w:bottom w:val="nil"/>
                <w:right w:val="nil"/>
                <w:between w:val="nil"/>
              </w:pBdr>
              <w:spacing w:after="0" w:line="240" w:lineRule="auto"/>
              <w:ind w:left="242" w:hanging="242"/>
              <w:rPr>
                <w:szCs w:val="20"/>
              </w:rPr>
            </w:pPr>
            <w:r w:rsidRPr="00F35719">
              <w:rPr>
                <w:szCs w:val="20"/>
              </w:rPr>
              <w:t>wyjaśnić cechy efektywnego przekazu,</w:t>
            </w:r>
          </w:p>
          <w:p w:rsidR="008D2362" w:rsidRPr="00F35719" w:rsidRDefault="008D2362" w:rsidP="00FB07A8">
            <w:pPr>
              <w:numPr>
                <w:ilvl w:val="0"/>
                <w:numId w:val="132"/>
              </w:numPr>
              <w:pBdr>
                <w:top w:val="nil"/>
                <w:left w:val="nil"/>
                <w:bottom w:val="nil"/>
                <w:right w:val="nil"/>
                <w:between w:val="nil"/>
              </w:pBdr>
              <w:spacing w:after="0" w:line="240" w:lineRule="auto"/>
              <w:ind w:left="242" w:hanging="242"/>
              <w:rPr>
                <w:szCs w:val="20"/>
              </w:rPr>
            </w:pPr>
            <w:r w:rsidRPr="00F35719">
              <w:rPr>
                <w:szCs w:val="20"/>
              </w:rPr>
              <w:t>wyjaśnić sposoby eliminowania barier powstałych w procesie komunikacji.</w:t>
            </w:r>
          </w:p>
          <w:p w:rsidR="008D2362" w:rsidRPr="00F35719" w:rsidRDefault="008D2362" w:rsidP="005D7685">
            <w:pPr>
              <w:rPr>
                <w:szCs w:val="20"/>
              </w:rPr>
            </w:pPr>
          </w:p>
        </w:tc>
        <w:tc>
          <w:tcPr>
            <w:tcW w:w="1417" w:type="dxa"/>
            <w:vMerge/>
            <w:vAlign w:val="center"/>
          </w:tcPr>
          <w:p w:rsidR="008D2362" w:rsidRPr="00F35719" w:rsidRDefault="008D2362" w:rsidP="005D7685">
            <w:pPr>
              <w:jc w:val="center"/>
              <w:rPr>
                <w:szCs w:val="20"/>
              </w:rPr>
            </w:pPr>
          </w:p>
        </w:tc>
      </w:tr>
      <w:tr w:rsidR="008D2362" w:rsidRPr="00F35719" w:rsidTr="005D7685">
        <w:tc>
          <w:tcPr>
            <w:tcW w:w="1668" w:type="dxa"/>
            <w:vMerge/>
            <w:vAlign w:val="center"/>
          </w:tcPr>
          <w:p w:rsidR="008D2362" w:rsidRPr="00F35719" w:rsidRDefault="008D2362" w:rsidP="005D7685">
            <w:pPr>
              <w:rPr>
                <w:szCs w:val="20"/>
              </w:rPr>
            </w:pPr>
          </w:p>
        </w:tc>
        <w:tc>
          <w:tcPr>
            <w:tcW w:w="2693" w:type="dxa"/>
            <w:vAlign w:val="center"/>
          </w:tcPr>
          <w:p w:rsidR="008D2362" w:rsidRPr="00F35719" w:rsidRDefault="008D2362" w:rsidP="005D7685">
            <w:pPr>
              <w:rPr>
                <w:szCs w:val="20"/>
              </w:rPr>
            </w:pPr>
            <w:r w:rsidRPr="00F35719">
              <w:rPr>
                <w:szCs w:val="20"/>
              </w:rPr>
              <w:t xml:space="preserve">2. Znaczenie pracy zespołowej </w:t>
            </w:r>
          </w:p>
          <w:p w:rsidR="008D2362" w:rsidRPr="00F35719" w:rsidRDefault="008D2362" w:rsidP="008D2362">
            <w:pPr>
              <w:rPr>
                <w:szCs w:val="20"/>
              </w:rPr>
            </w:pPr>
            <w:r w:rsidRPr="00F35719">
              <w:rPr>
                <w:szCs w:val="20"/>
              </w:rPr>
              <w:t>w działalności motoryzacyjnej</w:t>
            </w:r>
          </w:p>
        </w:tc>
        <w:tc>
          <w:tcPr>
            <w:tcW w:w="1276" w:type="dxa"/>
            <w:vMerge/>
            <w:vAlign w:val="center"/>
          </w:tcPr>
          <w:p w:rsidR="008D2362" w:rsidRPr="00F35719" w:rsidRDefault="008D2362" w:rsidP="005D7685">
            <w:pPr>
              <w:jc w:val="center"/>
              <w:rPr>
                <w:szCs w:val="20"/>
              </w:rPr>
            </w:pPr>
          </w:p>
        </w:tc>
        <w:tc>
          <w:tcPr>
            <w:tcW w:w="3543" w:type="dxa"/>
          </w:tcPr>
          <w:p w:rsidR="008D2362" w:rsidRPr="00F35719" w:rsidRDefault="008D2362" w:rsidP="00FB07A8">
            <w:pPr>
              <w:pStyle w:val="Akapitzlist"/>
              <w:numPr>
                <w:ilvl w:val="0"/>
                <w:numId w:val="105"/>
              </w:numPr>
              <w:spacing w:after="0" w:line="240" w:lineRule="auto"/>
              <w:ind w:left="357" w:hanging="357"/>
              <w:rPr>
                <w:rFonts w:ascii="Arial" w:hAnsi="Arial" w:cs="Arial"/>
                <w:szCs w:val="20"/>
              </w:rPr>
            </w:pPr>
            <w:r w:rsidRPr="00F35719">
              <w:rPr>
                <w:rFonts w:ascii="Arial" w:hAnsi="Arial" w:cs="Arial"/>
                <w:szCs w:val="20"/>
              </w:rPr>
              <w:t>wskazać różnice między jednostką, grupą i zespołem,</w:t>
            </w:r>
          </w:p>
          <w:p w:rsidR="008D2362" w:rsidRPr="00F35719" w:rsidRDefault="008D2362" w:rsidP="00FB07A8">
            <w:pPr>
              <w:pStyle w:val="Akapitzlist"/>
              <w:numPr>
                <w:ilvl w:val="0"/>
                <w:numId w:val="105"/>
              </w:numPr>
              <w:spacing w:after="0" w:line="240" w:lineRule="auto"/>
              <w:ind w:left="357" w:hanging="357"/>
              <w:rPr>
                <w:rFonts w:ascii="Arial" w:hAnsi="Arial" w:cs="Arial"/>
                <w:szCs w:val="20"/>
              </w:rPr>
            </w:pPr>
            <w:r w:rsidRPr="00F35719">
              <w:rPr>
                <w:rFonts w:ascii="Arial" w:hAnsi="Arial" w:cs="Arial"/>
                <w:szCs w:val="20"/>
              </w:rPr>
              <w:t>zidentyfikować rodzaje więzi powstające w przedsiębiorstwie,</w:t>
            </w:r>
          </w:p>
          <w:p w:rsidR="008D2362" w:rsidRPr="00F35719" w:rsidRDefault="008D2362" w:rsidP="00FB07A8">
            <w:pPr>
              <w:pStyle w:val="Akapitzlist"/>
              <w:numPr>
                <w:ilvl w:val="0"/>
                <w:numId w:val="105"/>
              </w:numPr>
              <w:spacing w:after="0" w:line="240" w:lineRule="auto"/>
              <w:ind w:left="357" w:hanging="357"/>
              <w:rPr>
                <w:rFonts w:ascii="Arial" w:hAnsi="Arial" w:cs="Arial"/>
                <w:szCs w:val="20"/>
              </w:rPr>
            </w:pPr>
            <w:r w:rsidRPr="00F35719">
              <w:rPr>
                <w:rFonts w:ascii="Arial" w:hAnsi="Arial" w:cs="Arial"/>
                <w:szCs w:val="20"/>
              </w:rPr>
              <w:t>rozpoznać kluczowe role w zespole,</w:t>
            </w:r>
          </w:p>
          <w:p w:rsidR="008D2362" w:rsidRPr="00F35719" w:rsidRDefault="008D2362" w:rsidP="00FB07A8">
            <w:pPr>
              <w:pStyle w:val="Akapitzlist"/>
              <w:numPr>
                <w:ilvl w:val="0"/>
                <w:numId w:val="105"/>
              </w:numPr>
              <w:spacing w:after="0" w:line="240" w:lineRule="auto"/>
              <w:ind w:left="357" w:hanging="357"/>
              <w:rPr>
                <w:rFonts w:ascii="Arial" w:hAnsi="Arial" w:cs="Arial"/>
                <w:szCs w:val="20"/>
              </w:rPr>
            </w:pPr>
            <w:r w:rsidRPr="00F35719">
              <w:rPr>
                <w:rFonts w:ascii="Arial" w:hAnsi="Arial" w:cs="Arial"/>
                <w:szCs w:val="20"/>
              </w:rPr>
              <w:t>ocenić możliwość pełnienia ról w zespole przez poszczególnych jego członków,</w:t>
            </w:r>
          </w:p>
          <w:p w:rsidR="008D2362" w:rsidRPr="00F35719" w:rsidRDefault="008D2362" w:rsidP="00FB07A8">
            <w:pPr>
              <w:pStyle w:val="Akapitzlist"/>
              <w:numPr>
                <w:ilvl w:val="0"/>
                <w:numId w:val="105"/>
              </w:numPr>
              <w:spacing w:after="0" w:line="240" w:lineRule="auto"/>
              <w:ind w:left="357" w:hanging="357"/>
              <w:rPr>
                <w:szCs w:val="20"/>
              </w:rPr>
            </w:pPr>
            <w:r w:rsidRPr="00F35719">
              <w:rPr>
                <w:rFonts w:ascii="Arial" w:hAnsi="Arial" w:cs="Arial"/>
                <w:szCs w:val="20"/>
              </w:rPr>
              <w:t>wyjaśnić zasady podziału zadań i zakresy odpowiedzialności w zespole zadaniowym.</w:t>
            </w:r>
          </w:p>
        </w:tc>
        <w:tc>
          <w:tcPr>
            <w:tcW w:w="3686" w:type="dxa"/>
          </w:tcPr>
          <w:p w:rsidR="008D2362" w:rsidRPr="00F35719" w:rsidRDefault="008D2362" w:rsidP="00FB07A8">
            <w:pPr>
              <w:pStyle w:val="Akapitzlist"/>
              <w:numPr>
                <w:ilvl w:val="0"/>
                <w:numId w:val="105"/>
              </w:numPr>
              <w:spacing w:after="0" w:line="240" w:lineRule="auto"/>
              <w:ind w:left="242" w:hanging="242"/>
              <w:rPr>
                <w:rFonts w:ascii="Arial" w:hAnsi="Arial" w:cs="Arial"/>
                <w:szCs w:val="20"/>
              </w:rPr>
            </w:pPr>
            <w:r w:rsidRPr="00F35719">
              <w:rPr>
                <w:rFonts w:ascii="Arial" w:hAnsi="Arial" w:cs="Arial"/>
                <w:szCs w:val="20"/>
              </w:rPr>
              <w:t>wymienić warunki dla dobrej współpracy w zespole,</w:t>
            </w:r>
          </w:p>
          <w:p w:rsidR="008D2362" w:rsidRPr="00F35719" w:rsidRDefault="008D2362" w:rsidP="00FB07A8">
            <w:pPr>
              <w:pStyle w:val="Akapitzlist"/>
              <w:numPr>
                <w:ilvl w:val="0"/>
                <w:numId w:val="105"/>
              </w:numPr>
              <w:spacing w:after="0" w:line="240" w:lineRule="auto"/>
              <w:ind w:left="242" w:hanging="242"/>
              <w:rPr>
                <w:rFonts w:ascii="Arial" w:hAnsi="Arial" w:cs="Arial"/>
                <w:szCs w:val="20"/>
              </w:rPr>
            </w:pPr>
            <w:r w:rsidRPr="00F35719">
              <w:rPr>
                <w:rFonts w:ascii="Arial" w:hAnsi="Arial" w:cs="Arial"/>
                <w:szCs w:val="20"/>
              </w:rPr>
              <w:t>opisać sposób wykonania czynności w celu uniknięcia wystąpienia niepożądanych zdarzeń,</w:t>
            </w:r>
          </w:p>
          <w:p w:rsidR="008D2362" w:rsidRPr="00F35719" w:rsidRDefault="008D2362" w:rsidP="00FB07A8">
            <w:pPr>
              <w:pStyle w:val="Akapitzlist"/>
              <w:numPr>
                <w:ilvl w:val="0"/>
                <w:numId w:val="105"/>
              </w:numPr>
              <w:spacing w:after="0" w:line="240" w:lineRule="auto"/>
              <w:ind w:left="242" w:hanging="242"/>
              <w:rPr>
                <w:rFonts w:ascii="Arial" w:hAnsi="Arial" w:cs="Arial"/>
                <w:szCs w:val="20"/>
              </w:rPr>
            </w:pPr>
            <w:r w:rsidRPr="00F35719">
              <w:rPr>
                <w:rFonts w:ascii="Arial" w:hAnsi="Arial" w:cs="Arial"/>
                <w:szCs w:val="20"/>
              </w:rPr>
              <w:t>zmodyfikować sposób wykonywania czynności, uwzględniając stanowisko wypracowane wspólnie z innymi członkami zespołu.</w:t>
            </w:r>
          </w:p>
        </w:tc>
        <w:tc>
          <w:tcPr>
            <w:tcW w:w="1417" w:type="dxa"/>
            <w:vMerge/>
            <w:vAlign w:val="center"/>
          </w:tcPr>
          <w:p w:rsidR="008D2362" w:rsidRPr="00F35719" w:rsidRDefault="008D2362" w:rsidP="005D7685">
            <w:pPr>
              <w:jc w:val="center"/>
              <w:rPr>
                <w:szCs w:val="20"/>
              </w:rPr>
            </w:pPr>
          </w:p>
        </w:tc>
      </w:tr>
      <w:tr w:rsidR="008D2362" w:rsidRPr="00F35719" w:rsidTr="005D7685">
        <w:tc>
          <w:tcPr>
            <w:tcW w:w="1668" w:type="dxa"/>
            <w:vAlign w:val="center"/>
          </w:tcPr>
          <w:p w:rsidR="008D2362" w:rsidRPr="00F35719" w:rsidRDefault="008D2362" w:rsidP="005D7685">
            <w:pPr>
              <w:rPr>
                <w:szCs w:val="20"/>
              </w:rPr>
            </w:pPr>
            <w:r w:rsidRPr="00F35719">
              <w:rPr>
                <w:szCs w:val="20"/>
              </w:rPr>
              <w:t>IV. Organizacja pracy małych zespołów</w:t>
            </w:r>
          </w:p>
        </w:tc>
        <w:tc>
          <w:tcPr>
            <w:tcW w:w="2693" w:type="dxa"/>
            <w:vAlign w:val="center"/>
          </w:tcPr>
          <w:p w:rsidR="008D2362" w:rsidRPr="00F35719" w:rsidRDefault="008D2362" w:rsidP="005D7685">
            <w:pPr>
              <w:rPr>
                <w:szCs w:val="20"/>
              </w:rPr>
            </w:pPr>
            <w:r w:rsidRPr="00F35719">
              <w:rPr>
                <w:szCs w:val="20"/>
              </w:rPr>
              <w:t>1. Organizacja i monitorowanie pracy zespołowej</w:t>
            </w:r>
          </w:p>
        </w:tc>
        <w:tc>
          <w:tcPr>
            <w:tcW w:w="1276" w:type="dxa"/>
            <w:vAlign w:val="center"/>
          </w:tcPr>
          <w:p w:rsidR="008D2362" w:rsidRPr="00F35719" w:rsidRDefault="008D2362" w:rsidP="005D7685">
            <w:pPr>
              <w:jc w:val="center"/>
              <w:rPr>
                <w:szCs w:val="20"/>
              </w:rPr>
            </w:pPr>
          </w:p>
        </w:tc>
        <w:tc>
          <w:tcPr>
            <w:tcW w:w="3543" w:type="dxa"/>
          </w:tcPr>
          <w:p w:rsidR="008D2362" w:rsidRPr="00FB3912" w:rsidRDefault="008D2362" w:rsidP="00FB07A8">
            <w:pPr>
              <w:pStyle w:val="Bezodstpw"/>
              <w:numPr>
                <w:ilvl w:val="0"/>
                <w:numId w:val="150"/>
              </w:numPr>
              <w:spacing w:line="256" w:lineRule="auto"/>
              <w:ind w:left="298"/>
              <w:rPr>
                <w:rFonts w:ascii="Arial" w:hAnsi="Arial" w:cs="Arial"/>
                <w:sz w:val="20"/>
                <w:szCs w:val="20"/>
                <w:lang w:eastAsia="en-US"/>
              </w:rPr>
            </w:pPr>
            <w:r w:rsidRPr="00FB3912">
              <w:rPr>
                <w:rFonts w:ascii="Arial" w:hAnsi="Arial" w:cs="Arial"/>
                <w:sz w:val="20"/>
                <w:szCs w:val="20"/>
                <w:lang w:eastAsia="en-US"/>
              </w:rPr>
              <w:t>określać zasady komunikacji interpersonalnej w pracy zespołu,</w:t>
            </w:r>
          </w:p>
          <w:p w:rsidR="008D2362" w:rsidRPr="00FB3912" w:rsidRDefault="008D2362" w:rsidP="00FB07A8">
            <w:pPr>
              <w:pStyle w:val="Bezodstpw"/>
              <w:numPr>
                <w:ilvl w:val="0"/>
                <w:numId w:val="150"/>
              </w:numPr>
              <w:spacing w:line="256" w:lineRule="auto"/>
              <w:ind w:left="298"/>
              <w:rPr>
                <w:rFonts w:ascii="Arial" w:hAnsi="Arial" w:cs="Arial"/>
                <w:sz w:val="20"/>
                <w:szCs w:val="20"/>
                <w:lang w:eastAsia="en-US"/>
              </w:rPr>
            </w:pPr>
            <w:r w:rsidRPr="00FB3912">
              <w:rPr>
                <w:rFonts w:ascii="Arial" w:hAnsi="Arial" w:cs="Arial"/>
                <w:sz w:val="20"/>
                <w:szCs w:val="20"/>
                <w:lang w:eastAsia="en-US"/>
              </w:rPr>
              <w:t>wymieniać aktywne metody słuchania wpływające na jakość pracy zespołu,</w:t>
            </w:r>
          </w:p>
          <w:p w:rsidR="008D2362" w:rsidRPr="00FB3912" w:rsidRDefault="008D2362" w:rsidP="00FB07A8">
            <w:pPr>
              <w:pStyle w:val="Bezodstpw"/>
              <w:numPr>
                <w:ilvl w:val="0"/>
                <w:numId w:val="150"/>
              </w:numPr>
              <w:spacing w:line="256" w:lineRule="auto"/>
              <w:ind w:left="298"/>
              <w:rPr>
                <w:rFonts w:ascii="Arial" w:hAnsi="Arial" w:cs="Arial"/>
                <w:sz w:val="20"/>
                <w:szCs w:val="20"/>
                <w:lang w:eastAsia="en-US"/>
              </w:rPr>
            </w:pPr>
            <w:r w:rsidRPr="00FB3912">
              <w:rPr>
                <w:rFonts w:ascii="Arial" w:hAnsi="Arial" w:cs="Arial"/>
                <w:sz w:val="20"/>
                <w:szCs w:val="20"/>
                <w:lang w:eastAsia="en-US"/>
              </w:rPr>
              <w:t>stosować różne rodzaje komunikatów przy wykonywaniu zadań zawodowych,</w:t>
            </w:r>
          </w:p>
          <w:p w:rsidR="008D2362" w:rsidRPr="00FB3912" w:rsidRDefault="008D2362" w:rsidP="00FB07A8">
            <w:pPr>
              <w:pStyle w:val="Bezodstpw"/>
              <w:numPr>
                <w:ilvl w:val="0"/>
                <w:numId w:val="150"/>
              </w:numPr>
              <w:spacing w:line="256" w:lineRule="auto"/>
              <w:ind w:left="298"/>
              <w:rPr>
                <w:rFonts w:ascii="Arial" w:hAnsi="Arial" w:cs="Arial"/>
                <w:sz w:val="20"/>
                <w:szCs w:val="20"/>
                <w:lang w:eastAsia="en-US"/>
              </w:rPr>
            </w:pPr>
            <w:r w:rsidRPr="00FB3912">
              <w:rPr>
                <w:rFonts w:ascii="Arial" w:hAnsi="Arial" w:cs="Arial"/>
                <w:sz w:val="20"/>
                <w:szCs w:val="20"/>
                <w:lang w:eastAsia="en-US"/>
              </w:rPr>
              <w:t>wymieniać metody i techniki rozwiązywania problemów wynikających w trakcie wykonywania zadań zawodowych,</w:t>
            </w:r>
          </w:p>
          <w:p w:rsidR="008D2362" w:rsidRPr="00FB3912" w:rsidRDefault="008D2362" w:rsidP="00FB07A8">
            <w:pPr>
              <w:pStyle w:val="Bezodstpw"/>
              <w:numPr>
                <w:ilvl w:val="0"/>
                <w:numId w:val="150"/>
              </w:numPr>
              <w:spacing w:line="256" w:lineRule="auto"/>
              <w:ind w:left="298"/>
              <w:rPr>
                <w:rFonts w:ascii="Arial" w:hAnsi="Arial" w:cs="Arial"/>
                <w:sz w:val="20"/>
                <w:szCs w:val="20"/>
                <w:lang w:eastAsia="en-US"/>
              </w:rPr>
            </w:pPr>
            <w:r w:rsidRPr="00FB3912">
              <w:rPr>
                <w:rFonts w:ascii="Arial" w:hAnsi="Arial" w:cs="Arial"/>
                <w:sz w:val="20"/>
                <w:szCs w:val="20"/>
                <w:lang w:eastAsia="en-US"/>
              </w:rPr>
              <w:t>angażować się w realizację przypisanych zadań zawodowych,</w:t>
            </w:r>
          </w:p>
          <w:p w:rsidR="008D2362" w:rsidRPr="00FB3912" w:rsidRDefault="008D2362" w:rsidP="00FB07A8">
            <w:pPr>
              <w:pStyle w:val="Bezodstpw"/>
              <w:numPr>
                <w:ilvl w:val="0"/>
                <w:numId w:val="150"/>
              </w:numPr>
              <w:spacing w:line="256" w:lineRule="auto"/>
              <w:ind w:left="298"/>
              <w:rPr>
                <w:rFonts w:ascii="Arial" w:hAnsi="Arial" w:cs="Arial"/>
                <w:sz w:val="20"/>
                <w:szCs w:val="20"/>
                <w:lang w:eastAsia="en-US"/>
              </w:rPr>
            </w:pPr>
            <w:r w:rsidRPr="00FB3912">
              <w:rPr>
                <w:rFonts w:ascii="Arial" w:hAnsi="Arial" w:cs="Arial"/>
                <w:sz w:val="20"/>
                <w:szCs w:val="20"/>
                <w:lang w:eastAsia="en-US"/>
              </w:rPr>
              <w:t xml:space="preserve">uwzględniać opinie innych przy wykonywaniu zadań zawodowych, </w:t>
            </w:r>
          </w:p>
          <w:p w:rsidR="008D2362" w:rsidRPr="00FB3912" w:rsidRDefault="008D2362" w:rsidP="00FB07A8">
            <w:pPr>
              <w:pStyle w:val="Bezodstpw"/>
              <w:numPr>
                <w:ilvl w:val="0"/>
                <w:numId w:val="150"/>
              </w:numPr>
              <w:spacing w:line="256" w:lineRule="auto"/>
              <w:ind w:left="298"/>
              <w:rPr>
                <w:rFonts w:ascii="Arial" w:hAnsi="Arial" w:cs="Arial"/>
                <w:sz w:val="20"/>
                <w:szCs w:val="20"/>
                <w:lang w:eastAsia="en-US"/>
              </w:rPr>
            </w:pPr>
            <w:r w:rsidRPr="00FB3912">
              <w:rPr>
                <w:rFonts w:ascii="Arial" w:hAnsi="Arial" w:cs="Arial"/>
                <w:sz w:val="20"/>
                <w:szCs w:val="20"/>
                <w:lang w:eastAsia="en-US"/>
              </w:rPr>
              <w:t>komunikować się ze współpracownikami,</w:t>
            </w:r>
          </w:p>
          <w:p w:rsidR="008D2362" w:rsidRPr="00FB3912" w:rsidRDefault="008D2362" w:rsidP="00FB07A8">
            <w:pPr>
              <w:pStyle w:val="Bezodstpw"/>
              <w:numPr>
                <w:ilvl w:val="0"/>
                <w:numId w:val="150"/>
              </w:numPr>
              <w:spacing w:line="256" w:lineRule="auto"/>
              <w:ind w:left="298"/>
              <w:rPr>
                <w:rFonts w:ascii="Arial" w:hAnsi="Arial" w:cs="Arial"/>
                <w:sz w:val="20"/>
                <w:szCs w:val="20"/>
                <w:lang w:eastAsia="en-US"/>
              </w:rPr>
            </w:pPr>
            <w:r w:rsidRPr="00FB3912">
              <w:rPr>
                <w:rFonts w:ascii="Arial" w:hAnsi="Arial" w:cs="Arial"/>
                <w:sz w:val="20"/>
                <w:szCs w:val="20"/>
                <w:lang w:eastAsia="en-US"/>
              </w:rPr>
              <w:t>oszacować czas potrzebny na realizację zadania,</w:t>
            </w:r>
          </w:p>
          <w:p w:rsidR="008D2362" w:rsidRPr="00FB3912" w:rsidRDefault="008D2362" w:rsidP="00FB07A8">
            <w:pPr>
              <w:pStyle w:val="Bezodstpw"/>
              <w:numPr>
                <w:ilvl w:val="0"/>
                <w:numId w:val="150"/>
              </w:numPr>
              <w:spacing w:line="256" w:lineRule="auto"/>
              <w:ind w:left="298"/>
              <w:rPr>
                <w:rFonts w:ascii="Arial" w:hAnsi="Arial" w:cs="Arial"/>
                <w:sz w:val="20"/>
                <w:szCs w:val="20"/>
                <w:lang w:eastAsia="en-US"/>
              </w:rPr>
            </w:pPr>
            <w:r w:rsidRPr="00FB3912">
              <w:rPr>
                <w:rFonts w:ascii="Arial" w:hAnsi="Arial" w:cs="Arial"/>
                <w:sz w:val="20"/>
                <w:szCs w:val="20"/>
                <w:lang w:eastAsia="en-US"/>
              </w:rPr>
              <w:t>monitorować proces wykonywania zadań,</w:t>
            </w:r>
          </w:p>
          <w:p w:rsidR="008D2362" w:rsidRPr="00FB3912" w:rsidRDefault="008D2362" w:rsidP="00FB07A8">
            <w:pPr>
              <w:pStyle w:val="Bezodstpw"/>
              <w:numPr>
                <w:ilvl w:val="0"/>
                <w:numId w:val="150"/>
              </w:numPr>
              <w:spacing w:line="256" w:lineRule="auto"/>
              <w:ind w:left="298"/>
              <w:rPr>
                <w:rFonts w:ascii="Arial" w:hAnsi="Arial" w:cs="Arial"/>
                <w:sz w:val="20"/>
                <w:szCs w:val="20"/>
                <w:lang w:eastAsia="en-US"/>
              </w:rPr>
            </w:pPr>
            <w:r w:rsidRPr="00FB3912">
              <w:rPr>
                <w:rFonts w:ascii="Arial" w:hAnsi="Arial" w:cs="Arial"/>
                <w:sz w:val="20"/>
                <w:szCs w:val="20"/>
                <w:lang w:eastAsia="en-US"/>
              </w:rPr>
              <w:t>kontrolować efekty pracy zespołu.</w:t>
            </w:r>
          </w:p>
          <w:p w:rsidR="008D2362" w:rsidRPr="00FB3912" w:rsidRDefault="008D2362" w:rsidP="005D7685">
            <w:pPr>
              <w:pStyle w:val="Bezodstpw"/>
              <w:spacing w:line="256" w:lineRule="auto"/>
              <w:ind w:left="298"/>
              <w:rPr>
                <w:rFonts w:ascii="Arial" w:hAnsi="Arial" w:cs="Arial"/>
                <w:sz w:val="20"/>
                <w:szCs w:val="20"/>
                <w:lang w:eastAsia="en-US"/>
              </w:rPr>
            </w:pPr>
          </w:p>
        </w:tc>
        <w:tc>
          <w:tcPr>
            <w:tcW w:w="3686" w:type="dxa"/>
          </w:tcPr>
          <w:p w:rsidR="008D2362" w:rsidRPr="00FB3912" w:rsidRDefault="008D2362" w:rsidP="00FB07A8">
            <w:pPr>
              <w:pStyle w:val="Bezodstpw"/>
              <w:numPr>
                <w:ilvl w:val="0"/>
                <w:numId w:val="150"/>
              </w:numPr>
              <w:spacing w:line="256" w:lineRule="auto"/>
              <w:ind w:left="298"/>
              <w:rPr>
                <w:rFonts w:ascii="Arial" w:hAnsi="Arial" w:cs="Arial"/>
                <w:sz w:val="20"/>
                <w:szCs w:val="20"/>
                <w:lang w:eastAsia="en-US"/>
              </w:rPr>
            </w:pPr>
            <w:r w:rsidRPr="00FB3912">
              <w:rPr>
                <w:rFonts w:ascii="Arial" w:hAnsi="Arial" w:cs="Arial"/>
                <w:sz w:val="20"/>
                <w:szCs w:val="20"/>
                <w:lang w:eastAsia="en-US"/>
              </w:rPr>
              <w:t>wyrażać określone emocje i komunikaty, wykorzystując komunikację niewerbalną w pracy zespołu,</w:t>
            </w:r>
          </w:p>
          <w:p w:rsidR="008D2362" w:rsidRPr="00FB3912" w:rsidRDefault="008D2362" w:rsidP="00FB07A8">
            <w:pPr>
              <w:pStyle w:val="Bezodstpw"/>
              <w:numPr>
                <w:ilvl w:val="0"/>
                <w:numId w:val="150"/>
              </w:numPr>
              <w:spacing w:line="256" w:lineRule="auto"/>
              <w:ind w:left="298"/>
              <w:rPr>
                <w:rFonts w:ascii="Arial" w:hAnsi="Arial" w:cs="Arial"/>
                <w:sz w:val="20"/>
                <w:szCs w:val="20"/>
                <w:lang w:eastAsia="en-US"/>
              </w:rPr>
            </w:pPr>
            <w:r w:rsidRPr="00FB3912">
              <w:rPr>
                <w:rFonts w:ascii="Arial" w:hAnsi="Arial" w:cs="Arial"/>
                <w:sz w:val="20"/>
                <w:szCs w:val="20"/>
                <w:lang w:eastAsia="en-US"/>
              </w:rPr>
              <w:t>prezentować własne stanowisko, stosując różne środki komunikacji niewerbalnej przy wykonywaniu zadań zawodowych,</w:t>
            </w:r>
          </w:p>
          <w:p w:rsidR="008D2362" w:rsidRPr="00FB3912" w:rsidRDefault="008D2362" w:rsidP="00FB07A8">
            <w:pPr>
              <w:pStyle w:val="Bezodstpw"/>
              <w:numPr>
                <w:ilvl w:val="0"/>
                <w:numId w:val="150"/>
              </w:numPr>
              <w:spacing w:line="256" w:lineRule="auto"/>
              <w:ind w:left="298"/>
              <w:rPr>
                <w:rFonts w:ascii="Arial" w:hAnsi="Arial" w:cs="Arial"/>
                <w:sz w:val="20"/>
                <w:szCs w:val="20"/>
                <w:lang w:eastAsia="en-US"/>
              </w:rPr>
            </w:pPr>
            <w:r w:rsidRPr="00FB3912">
              <w:rPr>
                <w:rFonts w:ascii="Arial" w:hAnsi="Arial" w:cs="Arial"/>
                <w:sz w:val="20"/>
                <w:szCs w:val="20"/>
                <w:lang w:eastAsia="en-US"/>
              </w:rPr>
              <w:t>interpretować mowę ciała</w:t>
            </w:r>
            <w:r w:rsidRPr="00FB3912">
              <w:rPr>
                <w:rFonts w:ascii="Arial" w:hAnsi="Arial" w:cs="Arial"/>
                <w:strike/>
                <w:sz w:val="20"/>
                <w:szCs w:val="20"/>
                <w:lang w:eastAsia="en-US"/>
              </w:rPr>
              <w:t xml:space="preserve"> </w:t>
            </w:r>
            <w:r w:rsidRPr="00FB3912">
              <w:rPr>
                <w:rFonts w:ascii="Arial" w:hAnsi="Arial" w:cs="Arial"/>
                <w:sz w:val="20"/>
                <w:szCs w:val="20"/>
                <w:lang w:eastAsia="en-US"/>
              </w:rPr>
              <w:t>prezentowaną w trakcie wykonywania zadań zawodowych,</w:t>
            </w:r>
          </w:p>
          <w:p w:rsidR="008D2362" w:rsidRPr="00FB3912" w:rsidRDefault="008D2362" w:rsidP="00FB07A8">
            <w:pPr>
              <w:pStyle w:val="Bezodstpw"/>
              <w:numPr>
                <w:ilvl w:val="0"/>
                <w:numId w:val="150"/>
              </w:numPr>
              <w:spacing w:line="256" w:lineRule="auto"/>
              <w:ind w:left="298"/>
              <w:rPr>
                <w:rFonts w:ascii="Arial" w:hAnsi="Arial" w:cs="Arial"/>
                <w:sz w:val="20"/>
                <w:szCs w:val="20"/>
                <w:lang w:eastAsia="en-US"/>
              </w:rPr>
            </w:pPr>
            <w:r w:rsidRPr="00FB3912">
              <w:rPr>
                <w:rFonts w:ascii="Arial" w:hAnsi="Arial" w:cs="Arial"/>
                <w:sz w:val="20"/>
                <w:szCs w:val="20"/>
                <w:lang w:eastAsia="en-US"/>
              </w:rPr>
              <w:t>przedstawiać alternatywne rozwiązania problemu, aby osiągnąć założone cele zawodowe,</w:t>
            </w:r>
          </w:p>
          <w:p w:rsidR="008D2362" w:rsidRPr="00FB3912" w:rsidRDefault="008D2362" w:rsidP="00FB07A8">
            <w:pPr>
              <w:pStyle w:val="Bezodstpw"/>
              <w:numPr>
                <w:ilvl w:val="0"/>
                <w:numId w:val="150"/>
              </w:numPr>
              <w:spacing w:line="256" w:lineRule="auto"/>
              <w:ind w:left="298"/>
              <w:rPr>
                <w:rFonts w:ascii="Arial" w:hAnsi="Arial" w:cs="Arial"/>
                <w:sz w:val="20"/>
                <w:szCs w:val="20"/>
                <w:lang w:eastAsia="en-US"/>
              </w:rPr>
            </w:pPr>
            <w:r w:rsidRPr="00FB3912">
              <w:rPr>
                <w:rFonts w:ascii="Arial" w:hAnsi="Arial" w:cs="Arial"/>
                <w:sz w:val="20"/>
                <w:szCs w:val="20"/>
                <w:lang w:eastAsia="en-US"/>
              </w:rPr>
              <w:t>analizować sposób wykonania czynności w celu uniknięcia wystąpienia niepożądanych zdarzeń,</w:t>
            </w:r>
          </w:p>
          <w:p w:rsidR="008D2362" w:rsidRPr="00FB3912" w:rsidRDefault="008D2362" w:rsidP="00FB07A8">
            <w:pPr>
              <w:pStyle w:val="Bezodstpw"/>
              <w:numPr>
                <w:ilvl w:val="0"/>
                <w:numId w:val="150"/>
              </w:numPr>
              <w:spacing w:line="256" w:lineRule="auto"/>
              <w:ind w:left="298"/>
              <w:rPr>
                <w:rFonts w:ascii="Arial" w:hAnsi="Arial" w:cs="Arial"/>
                <w:sz w:val="20"/>
                <w:szCs w:val="20"/>
                <w:lang w:eastAsia="en-US"/>
              </w:rPr>
            </w:pPr>
            <w:r w:rsidRPr="00FB3912">
              <w:rPr>
                <w:rFonts w:ascii="Arial" w:hAnsi="Arial" w:cs="Arial"/>
                <w:sz w:val="20"/>
                <w:szCs w:val="20"/>
                <w:lang w:eastAsia="en-US"/>
              </w:rPr>
              <w:t>wykorzystać opinie i pomysły innych członków zespołu w celu usprawnienia pracy zespołu,</w:t>
            </w:r>
          </w:p>
          <w:p w:rsidR="008D2362" w:rsidRPr="00FB3912" w:rsidRDefault="008D2362" w:rsidP="00FB07A8">
            <w:pPr>
              <w:pStyle w:val="Bezodstpw"/>
              <w:numPr>
                <w:ilvl w:val="0"/>
                <w:numId w:val="150"/>
              </w:numPr>
              <w:spacing w:line="256" w:lineRule="auto"/>
              <w:ind w:left="298"/>
              <w:rPr>
                <w:rFonts w:ascii="Arial" w:hAnsi="Arial" w:cs="Arial"/>
                <w:sz w:val="20"/>
                <w:szCs w:val="20"/>
                <w:lang w:eastAsia="en-US"/>
              </w:rPr>
            </w:pPr>
            <w:r w:rsidRPr="00FB3912">
              <w:rPr>
                <w:rFonts w:ascii="Arial" w:hAnsi="Arial" w:cs="Arial"/>
                <w:sz w:val="20"/>
                <w:szCs w:val="20"/>
                <w:lang w:eastAsia="en-US"/>
              </w:rPr>
              <w:t>modyfikować sposób wykonywania czynności, uwzględniając stanowisko wypracowane wspólnie z innymi członkami zespołu,</w:t>
            </w:r>
          </w:p>
          <w:p w:rsidR="008D2362" w:rsidRPr="00FB3912" w:rsidRDefault="008D2362" w:rsidP="00FB07A8">
            <w:pPr>
              <w:pStyle w:val="Bezodstpw"/>
              <w:numPr>
                <w:ilvl w:val="0"/>
                <w:numId w:val="150"/>
              </w:numPr>
              <w:spacing w:line="256" w:lineRule="auto"/>
              <w:ind w:left="298"/>
              <w:rPr>
                <w:rFonts w:ascii="Arial" w:hAnsi="Arial" w:cs="Arial"/>
                <w:sz w:val="20"/>
                <w:szCs w:val="20"/>
                <w:lang w:eastAsia="en-US"/>
              </w:rPr>
            </w:pPr>
            <w:r w:rsidRPr="00FB3912">
              <w:rPr>
                <w:rFonts w:ascii="Arial" w:hAnsi="Arial" w:cs="Arial"/>
                <w:sz w:val="20"/>
                <w:szCs w:val="20"/>
                <w:lang w:eastAsia="en-US"/>
              </w:rPr>
              <w:t>przydzielać zadania członkom zespołu zgodnie z harmonogramem planowanych prac,</w:t>
            </w:r>
          </w:p>
          <w:p w:rsidR="008D2362" w:rsidRPr="00FB3912" w:rsidRDefault="008D2362" w:rsidP="00FB07A8">
            <w:pPr>
              <w:pStyle w:val="Bezodstpw"/>
              <w:numPr>
                <w:ilvl w:val="0"/>
                <w:numId w:val="150"/>
              </w:numPr>
              <w:spacing w:line="256" w:lineRule="auto"/>
              <w:ind w:left="298"/>
              <w:rPr>
                <w:rFonts w:ascii="Arial" w:hAnsi="Arial" w:cs="Arial"/>
                <w:sz w:val="20"/>
                <w:szCs w:val="20"/>
                <w:lang w:eastAsia="en-US"/>
              </w:rPr>
            </w:pPr>
            <w:r w:rsidRPr="00FB3912">
              <w:rPr>
                <w:rFonts w:ascii="Arial" w:hAnsi="Arial" w:cs="Arial"/>
                <w:sz w:val="20"/>
                <w:szCs w:val="20"/>
                <w:lang w:eastAsia="en-US"/>
              </w:rPr>
              <w:t>opracować dokumentację dotyczącą realizacji zadań według przyjętych standardów.</w:t>
            </w:r>
          </w:p>
        </w:tc>
        <w:tc>
          <w:tcPr>
            <w:tcW w:w="1417" w:type="dxa"/>
            <w:vAlign w:val="center"/>
          </w:tcPr>
          <w:p w:rsidR="008D2362" w:rsidRPr="00F35719" w:rsidRDefault="008D2362" w:rsidP="005D7685">
            <w:pPr>
              <w:jc w:val="center"/>
              <w:rPr>
                <w:szCs w:val="20"/>
              </w:rPr>
            </w:pPr>
          </w:p>
        </w:tc>
      </w:tr>
      <w:tr w:rsidR="008D2362" w:rsidRPr="00F35719" w:rsidTr="005D7685">
        <w:tc>
          <w:tcPr>
            <w:tcW w:w="4361" w:type="dxa"/>
            <w:gridSpan w:val="2"/>
            <w:vAlign w:val="center"/>
          </w:tcPr>
          <w:p w:rsidR="008D2362" w:rsidRPr="00F35719" w:rsidRDefault="008D2362" w:rsidP="005D7685">
            <w:pPr>
              <w:rPr>
                <w:szCs w:val="20"/>
              </w:rPr>
            </w:pPr>
            <w:r w:rsidRPr="00F35719">
              <w:rPr>
                <w:szCs w:val="20"/>
              </w:rPr>
              <w:t>Razem liczba godzin</w:t>
            </w:r>
          </w:p>
        </w:tc>
        <w:tc>
          <w:tcPr>
            <w:tcW w:w="9922" w:type="dxa"/>
            <w:gridSpan w:val="4"/>
            <w:vAlign w:val="center"/>
          </w:tcPr>
          <w:p w:rsidR="008D2362" w:rsidRPr="00F35719" w:rsidRDefault="008D2362" w:rsidP="005D7685">
            <w:pPr>
              <w:jc w:val="both"/>
              <w:rPr>
                <w:bCs/>
                <w:szCs w:val="20"/>
              </w:rPr>
            </w:pPr>
            <w:r w:rsidRPr="00F35719">
              <w:rPr>
                <w:bCs/>
                <w:szCs w:val="20"/>
              </w:rPr>
              <w:t>* Nauczyciele wszystkich obowiązkowych zajęć edukacyjnych z zakresu kształcenia zawodowego powinni stwarzać uczniom warunki do nabywania kompetencji personalnych i społecznych oraz umiejętności w zakresie organizacji pracy małych zespołów.</w:t>
            </w:r>
          </w:p>
        </w:tc>
      </w:tr>
    </w:tbl>
    <w:p w:rsidR="004B1235" w:rsidRDefault="004B1235" w:rsidP="004B1235">
      <w:pPr>
        <w:spacing w:after="120" w:line="240" w:lineRule="auto"/>
        <w:jc w:val="both"/>
        <w:rPr>
          <w:b/>
          <w:szCs w:val="20"/>
        </w:rPr>
      </w:pPr>
    </w:p>
    <w:p w:rsidR="008D2362" w:rsidRPr="00F35719" w:rsidRDefault="008D2362" w:rsidP="004B1235">
      <w:pPr>
        <w:spacing w:after="0"/>
        <w:jc w:val="both"/>
        <w:rPr>
          <w:szCs w:val="20"/>
        </w:rPr>
      </w:pPr>
      <w:r w:rsidRPr="00F35719">
        <w:rPr>
          <w:b/>
          <w:szCs w:val="20"/>
        </w:rPr>
        <w:t>PROCEDURY OSIĄGANIA CELÓW KSZTAŁCENIA PRZEDMIOTU</w:t>
      </w:r>
    </w:p>
    <w:p w:rsidR="008D2362" w:rsidRPr="00F35719" w:rsidRDefault="008D2362" w:rsidP="004B1235">
      <w:pPr>
        <w:spacing w:after="0"/>
        <w:ind w:firstLine="284"/>
        <w:contextualSpacing/>
        <w:jc w:val="both"/>
        <w:rPr>
          <w:szCs w:val="20"/>
        </w:rPr>
      </w:pPr>
      <w:r w:rsidRPr="00F35719">
        <w:rPr>
          <w:szCs w:val="20"/>
        </w:rPr>
        <w:t>Realizacja poszczególnych treści z zakresu kompetencji personalnych i społecznych oraz organizacji pracy małych zespołów powinna być prowadzona w ścisłej korelacji z przedmiotem prowadzonym w kształceniu ogólnym Podstawy przedsiębiorczości oraz z innymi przedmiotami kształcenia zawodowego, a w szczególności praktycznego. Ponadto program ukierunkowany został na dalszą możliwość rozwoju zawodowego ucznia i powinien być prowadzony w korelacji z zajęciami z doradztwa zawodowego lub elementem działań zapisanych w programie doradztwa zawodowego dla uczniów technikum.</w:t>
      </w:r>
    </w:p>
    <w:p w:rsidR="008D2362" w:rsidRPr="00F35719" w:rsidRDefault="008D2362" w:rsidP="004B1235">
      <w:pPr>
        <w:pStyle w:val="Default"/>
        <w:spacing w:line="276" w:lineRule="auto"/>
        <w:ind w:firstLine="284"/>
        <w:contextualSpacing/>
        <w:jc w:val="both"/>
        <w:rPr>
          <w:rFonts w:ascii="Arial" w:hAnsi="Arial" w:cs="Arial"/>
          <w:color w:val="auto"/>
          <w:sz w:val="20"/>
          <w:szCs w:val="20"/>
        </w:rPr>
      </w:pPr>
      <w:r w:rsidRPr="00F35719">
        <w:rPr>
          <w:rFonts w:ascii="Arial" w:hAnsi="Arial" w:cs="Arial"/>
          <w:color w:val="auto"/>
          <w:sz w:val="20"/>
          <w:szCs w:val="20"/>
        </w:rPr>
        <w:t xml:space="preserve">Kompetencje społeczne oraz organizacja pracy małych zespołów można uznać za spójny, funkcjonalny, wykorzystywany w praktyce oraz uwarunkowany osobowościowo zestaw wiedzy, doświadczenia, zdolności, umiejętności społecznych. Zestaw ten umożliwia jednostce podejmowanie i rozwijanie twórczych relacji i związków z innymi osobami, aktywne współuczestniczenie w życiu różnych grup społecznych, zadowalające pełnienie różnych ról społecznych oraz efektywne wspólne pokonywanie pojawiających się problemów. </w:t>
      </w:r>
    </w:p>
    <w:p w:rsidR="008D2362" w:rsidRPr="00F35719" w:rsidRDefault="008D2362" w:rsidP="004B1235">
      <w:pPr>
        <w:spacing w:after="0"/>
        <w:ind w:firstLine="284"/>
        <w:contextualSpacing/>
        <w:jc w:val="both"/>
        <w:rPr>
          <w:szCs w:val="20"/>
        </w:rPr>
      </w:pPr>
      <w:r w:rsidRPr="00F35719">
        <w:rPr>
          <w:szCs w:val="20"/>
        </w:rPr>
        <w:t xml:space="preserve">Biorąc pod uwagę potrzeby pracodawców na rynku pracy, szczególną uwagę należy zwrócić na realizację efektu kształcenia związanego z kompetencjami społecznymi w zakresie kształcenia umiejętności pracy zespołowej, odpowiedzialności za własną pracę i pracę zespołu. </w:t>
      </w:r>
    </w:p>
    <w:p w:rsidR="008D2362" w:rsidRPr="00F35719" w:rsidRDefault="008D2362" w:rsidP="004B1235">
      <w:pPr>
        <w:spacing w:after="0"/>
        <w:contextualSpacing/>
        <w:jc w:val="both"/>
        <w:rPr>
          <w:bCs/>
          <w:szCs w:val="20"/>
        </w:rPr>
      </w:pPr>
      <w:r w:rsidRPr="00F35719">
        <w:rPr>
          <w:bCs/>
          <w:szCs w:val="20"/>
        </w:rPr>
        <w:t>Wskazówki dotyczące organizowania pracy aktywizującej ucznia w procesie dydaktycznym:</w:t>
      </w:r>
    </w:p>
    <w:p w:rsidR="008D2362" w:rsidRPr="00F35719" w:rsidRDefault="008D2362" w:rsidP="004B1235">
      <w:pPr>
        <w:spacing w:after="0"/>
        <w:ind w:left="284" w:hanging="284"/>
        <w:contextualSpacing/>
        <w:jc w:val="both"/>
        <w:rPr>
          <w:szCs w:val="20"/>
        </w:rPr>
      </w:pPr>
      <w:r w:rsidRPr="00F35719">
        <w:rPr>
          <w:szCs w:val="20"/>
        </w:rPr>
        <w:t>1.</w:t>
      </w:r>
      <w:r w:rsidRPr="00F35719">
        <w:rPr>
          <w:szCs w:val="20"/>
        </w:rPr>
        <w:tab/>
        <w:t>Prowadzący zajęcia powinien uwzględniać indywidualne możliwości swoich uczniów bądź poprzez pracę indywidualną na zajęciach, bądź przez stosowanie zróżnicowanych zadań i ćwiczeń dostosowanych do indywidualnego poziomu ucznia. Praca ucznia powinna być jednolita podczas opracowywania nowych zagadnień programowych natomiast zróżnicowana na zajęciach praktycznych.</w:t>
      </w:r>
    </w:p>
    <w:p w:rsidR="008D2362" w:rsidRPr="00F35719" w:rsidRDefault="008D2362" w:rsidP="004B1235">
      <w:pPr>
        <w:spacing w:after="0"/>
        <w:ind w:left="284"/>
        <w:contextualSpacing/>
        <w:jc w:val="both"/>
        <w:rPr>
          <w:szCs w:val="20"/>
        </w:rPr>
      </w:pPr>
      <w:r w:rsidRPr="00F35719">
        <w:rPr>
          <w:szCs w:val="20"/>
        </w:rPr>
        <w:t>Biorąc pod uwagę potrzeby pracodawców na rynku pracy, zachodzi potrzeba zwrócenia szczególnej uwagi na realizację efektu kształcenia związanego z KPS, kształceniem umiejętności pracy zespołowej, odpowiedzialności za własną pracę i pracę zespołu. Należy również zachęcać ucznia do pogłębiania swojej wiedzy w tym zakresie poprzez szukanie wiadomości w literaturze, czasopismach, Internecie i innych dostępnych źródłach.</w:t>
      </w:r>
    </w:p>
    <w:p w:rsidR="008D2362" w:rsidRPr="00F35719" w:rsidRDefault="008D2362" w:rsidP="004B1235">
      <w:pPr>
        <w:spacing w:after="0"/>
        <w:ind w:left="284" w:hanging="284"/>
        <w:contextualSpacing/>
        <w:jc w:val="both"/>
        <w:rPr>
          <w:szCs w:val="20"/>
        </w:rPr>
      </w:pPr>
      <w:r w:rsidRPr="00F35719">
        <w:rPr>
          <w:szCs w:val="20"/>
        </w:rPr>
        <w:t>2.</w:t>
      </w:r>
      <w:r w:rsidRPr="00F35719">
        <w:rPr>
          <w:szCs w:val="20"/>
        </w:rPr>
        <w:tab/>
        <w:t>Należy stosować możliwie różnorodne metody nauczania. Najskuteczniejsze są takie, które wymagają aktywnej postawy ucznia. Do każdej ze stosowanych metod należy wykorzystywać odpowiednie do omawianego zagadnienia, dostępne środki dydaktyczne (literaturę, druki, filmy, pokazy multimedialne, komputery itp.). Aby uczniowie poznali się nawzajem, zaangażowali w pracę grupy, dzielili swobodnie pomysłami i doświadczeniami, należy wprowadzać rożne odmiany dyskusji w małych grupach, ale też skorzystać z rożnych technik tzw. „łamania lodów”.</w:t>
      </w:r>
    </w:p>
    <w:p w:rsidR="008D2362" w:rsidRPr="00F35719" w:rsidRDefault="008D2362" w:rsidP="004B1235">
      <w:pPr>
        <w:spacing w:after="0"/>
        <w:ind w:left="284" w:hanging="284"/>
        <w:contextualSpacing/>
        <w:jc w:val="both"/>
        <w:rPr>
          <w:szCs w:val="20"/>
        </w:rPr>
      </w:pPr>
      <w:r w:rsidRPr="00F35719">
        <w:rPr>
          <w:szCs w:val="20"/>
        </w:rPr>
        <w:t>3.</w:t>
      </w:r>
      <w:r w:rsidRPr="00F35719">
        <w:rPr>
          <w:szCs w:val="20"/>
        </w:rPr>
        <w:tab/>
        <w:t>Tworzenie nowych pomysłów, akceptowanie kontrowersyjnych idei, wykorzystywanie własnych doświadczeń w nowych sytuacjach będą ułatwiały zajęcia organizowane w małych grupach z wykorzystaniem rożnego rodzaju dyskusji, analizy przypadków, odgrywania ról.</w:t>
      </w:r>
    </w:p>
    <w:p w:rsidR="008D2362" w:rsidRPr="00F35719" w:rsidRDefault="008D2362" w:rsidP="004B1235">
      <w:pPr>
        <w:spacing w:after="0"/>
        <w:ind w:left="284" w:hanging="284"/>
        <w:contextualSpacing/>
        <w:jc w:val="both"/>
        <w:rPr>
          <w:szCs w:val="20"/>
        </w:rPr>
      </w:pPr>
      <w:r w:rsidRPr="00F35719">
        <w:rPr>
          <w:szCs w:val="20"/>
        </w:rPr>
        <w:t>4.</w:t>
      </w:r>
      <w:r w:rsidRPr="00F35719">
        <w:rPr>
          <w:szCs w:val="20"/>
        </w:rPr>
        <w:tab/>
        <w:t>Wybierając sposoby osiągania celów edukacyjnych, nauczyciel powinien uwzględnić przede wszystkim możliwości i zainteresowania ucznia, nie zapominając o zasadzie stopniowania trudności. Omawiając treści programowe należy, jak najczęściej posługiwać się przykładami z życia codziennego. Dobieranie interesujących przykładów rozbudza naturalną ciekawość ucznia i rozwija jego zainteresowania.</w:t>
      </w:r>
    </w:p>
    <w:p w:rsidR="008D2362" w:rsidRPr="00F35719" w:rsidRDefault="008D2362" w:rsidP="004B1235">
      <w:pPr>
        <w:tabs>
          <w:tab w:val="left" w:pos="284"/>
        </w:tabs>
        <w:spacing w:after="0"/>
        <w:contextualSpacing/>
        <w:jc w:val="both"/>
        <w:rPr>
          <w:szCs w:val="20"/>
        </w:rPr>
      </w:pPr>
      <w:r w:rsidRPr="00F35719">
        <w:rPr>
          <w:szCs w:val="20"/>
        </w:rPr>
        <w:t xml:space="preserve">Zalecane środki dydaktyczne: </w:t>
      </w:r>
    </w:p>
    <w:p w:rsidR="008D2362" w:rsidRPr="00F35719" w:rsidRDefault="008D2362" w:rsidP="004B1235">
      <w:pPr>
        <w:tabs>
          <w:tab w:val="left" w:pos="284"/>
        </w:tabs>
        <w:spacing w:after="0"/>
        <w:contextualSpacing/>
        <w:jc w:val="both"/>
        <w:rPr>
          <w:szCs w:val="20"/>
        </w:rPr>
      </w:pPr>
      <w:r w:rsidRPr="00F35719">
        <w:rPr>
          <w:szCs w:val="20"/>
        </w:rPr>
        <w:t>1)</w:t>
      </w:r>
      <w:r w:rsidRPr="00F35719">
        <w:rPr>
          <w:szCs w:val="20"/>
        </w:rPr>
        <w:tab/>
        <w:t xml:space="preserve">zestawy komputerowe z dostępem do Internetu, zestaw komputerowy dla nauczyciela i projektor multimedialny, </w:t>
      </w:r>
    </w:p>
    <w:p w:rsidR="008D2362" w:rsidRPr="00F35719" w:rsidRDefault="008D2362" w:rsidP="004B1235">
      <w:pPr>
        <w:tabs>
          <w:tab w:val="left" w:pos="284"/>
        </w:tabs>
        <w:spacing w:after="0"/>
        <w:contextualSpacing/>
        <w:jc w:val="both"/>
        <w:rPr>
          <w:szCs w:val="20"/>
        </w:rPr>
      </w:pPr>
      <w:r w:rsidRPr="00F35719">
        <w:rPr>
          <w:szCs w:val="20"/>
        </w:rPr>
        <w:t>2)</w:t>
      </w:r>
      <w:r w:rsidRPr="00F35719">
        <w:rPr>
          <w:szCs w:val="20"/>
        </w:rPr>
        <w:tab/>
        <w:t xml:space="preserve">zestawy ćwiczeń/projektów z instrukcjami; </w:t>
      </w:r>
    </w:p>
    <w:p w:rsidR="008D2362" w:rsidRPr="00F35719" w:rsidRDefault="008D2362" w:rsidP="004B1235">
      <w:pPr>
        <w:tabs>
          <w:tab w:val="left" w:pos="284"/>
        </w:tabs>
        <w:spacing w:after="0"/>
        <w:contextualSpacing/>
        <w:jc w:val="both"/>
        <w:rPr>
          <w:szCs w:val="20"/>
        </w:rPr>
      </w:pPr>
      <w:r w:rsidRPr="00F35719">
        <w:rPr>
          <w:szCs w:val="20"/>
        </w:rPr>
        <w:t>3)</w:t>
      </w:r>
      <w:r w:rsidRPr="00F35719">
        <w:rPr>
          <w:szCs w:val="20"/>
        </w:rPr>
        <w:tab/>
        <w:t xml:space="preserve">prezentacje multimedialne; </w:t>
      </w:r>
    </w:p>
    <w:p w:rsidR="008D2362" w:rsidRPr="00F35719" w:rsidRDefault="008D2362" w:rsidP="004B1235">
      <w:pPr>
        <w:tabs>
          <w:tab w:val="left" w:pos="284"/>
        </w:tabs>
        <w:spacing w:after="0"/>
        <w:contextualSpacing/>
        <w:jc w:val="both"/>
        <w:rPr>
          <w:szCs w:val="20"/>
        </w:rPr>
      </w:pPr>
      <w:r w:rsidRPr="00F35719">
        <w:rPr>
          <w:szCs w:val="20"/>
        </w:rPr>
        <w:t>4)</w:t>
      </w:r>
      <w:r w:rsidRPr="00F35719">
        <w:rPr>
          <w:szCs w:val="20"/>
        </w:rPr>
        <w:tab/>
        <w:t xml:space="preserve">filmy dydaktyczne i e-zasoby; </w:t>
      </w:r>
    </w:p>
    <w:p w:rsidR="008D2362" w:rsidRPr="00F35719" w:rsidRDefault="008D2362" w:rsidP="004B1235">
      <w:pPr>
        <w:tabs>
          <w:tab w:val="left" w:pos="284"/>
        </w:tabs>
        <w:spacing w:after="0"/>
        <w:contextualSpacing/>
        <w:jc w:val="both"/>
        <w:rPr>
          <w:szCs w:val="20"/>
        </w:rPr>
      </w:pPr>
      <w:r w:rsidRPr="00F35719">
        <w:rPr>
          <w:szCs w:val="20"/>
        </w:rPr>
        <w:t>5)</w:t>
      </w:r>
      <w:r w:rsidRPr="00F35719">
        <w:rPr>
          <w:szCs w:val="20"/>
        </w:rPr>
        <w:tab/>
        <w:t xml:space="preserve">pakiety edukacyjne dla ucznia z warsztatów dotyczące rozwoju kompetencji; </w:t>
      </w:r>
    </w:p>
    <w:p w:rsidR="008D2362" w:rsidRPr="00F35719" w:rsidRDefault="008D2362" w:rsidP="004B1235">
      <w:pPr>
        <w:tabs>
          <w:tab w:val="left" w:pos="284"/>
        </w:tabs>
        <w:spacing w:after="120"/>
        <w:jc w:val="both"/>
        <w:rPr>
          <w:szCs w:val="20"/>
        </w:rPr>
      </w:pPr>
      <w:r w:rsidRPr="00F35719">
        <w:rPr>
          <w:szCs w:val="20"/>
        </w:rPr>
        <w:t>6)</w:t>
      </w:r>
      <w:r w:rsidRPr="00F35719">
        <w:rPr>
          <w:szCs w:val="20"/>
        </w:rPr>
        <w:tab/>
        <w:t>inne materiały, np. plansze, foliogramy.</w:t>
      </w:r>
    </w:p>
    <w:p w:rsidR="008D2362" w:rsidRPr="00F35719" w:rsidRDefault="008D2362" w:rsidP="004B1235">
      <w:pPr>
        <w:spacing w:after="0"/>
        <w:jc w:val="both"/>
        <w:rPr>
          <w:b/>
          <w:szCs w:val="20"/>
        </w:rPr>
      </w:pPr>
      <w:r w:rsidRPr="00F35719">
        <w:rPr>
          <w:b/>
          <w:szCs w:val="20"/>
        </w:rPr>
        <w:t>PROPONOWANE METODY SPRAWDZANIA OSIĄGNIĘĆ EDUKACYJNYCH UCZNIA</w:t>
      </w:r>
    </w:p>
    <w:p w:rsidR="008D2362" w:rsidRPr="00F35719" w:rsidRDefault="008D2362" w:rsidP="004B1235">
      <w:pPr>
        <w:spacing w:after="0"/>
        <w:jc w:val="both"/>
        <w:rPr>
          <w:bCs/>
          <w:szCs w:val="20"/>
        </w:rPr>
      </w:pPr>
      <w:r w:rsidRPr="00F35719">
        <w:rPr>
          <w:bCs/>
          <w:szCs w:val="20"/>
        </w:rPr>
        <w:t xml:space="preserve">Sprawdzenie osiągnięcia efektów kształcenia proponuje się przeprowadzić poprzez ocenę zrealizowanych zadań w ramach ćwiczeń </w:t>
      </w:r>
      <w:r w:rsidRPr="00F35719">
        <w:rPr>
          <w:bCs/>
          <w:szCs w:val="20"/>
        </w:rPr>
        <w:br/>
        <w:t xml:space="preserve">i projektów, ze szczególnym uwzględnieniem umiejętności dotyczących powiązania każdego działania z treściami. </w:t>
      </w:r>
    </w:p>
    <w:p w:rsidR="008D2362" w:rsidRPr="00F35719" w:rsidRDefault="008D2362" w:rsidP="004B1235">
      <w:pPr>
        <w:spacing w:after="120"/>
        <w:jc w:val="both"/>
        <w:rPr>
          <w:bCs/>
          <w:szCs w:val="20"/>
        </w:rPr>
      </w:pPr>
      <w:r w:rsidRPr="00F35719">
        <w:rPr>
          <w:bCs/>
          <w:szCs w:val="20"/>
        </w:rPr>
        <w:t>Ocena powinna zawierać następujące aspekty: wykonanie zadania, umiejętność pracy w grupie i słuchania innych, poziom zaangażowania, szacunek wobec siebie i innych, umiejętność prowadzenia dyskusji, wyjaśniania, dostrzegania powiązań, uzasadniania swoich opinii, wnioskowania, parafrazowania, opisywania, raportowania, przewidywania, itp.</w:t>
      </w:r>
    </w:p>
    <w:p w:rsidR="008D2362" w:rsidRPr="00F35719" w:rsidRDefault="008D2362" w:rsidP="004B1235">
      <w:pPr>
        <w:jc w:val="both"/>
        <w:rPr>
          <w:bCs/>
          <w:szCs w:val="20"/>
        </w:rPr>
      </w:pPr>
      <w:r w:rsidRPr="00F35719">
        <w:rPr>
          <w:bCs/>
          <w:szCs w:val="20"/>
        </w:rPr>
        <w:t>Oceny powinny zawierać opis zarówno umiejętności społecznych, jak i wiedzy.</w:t>
      </w:r>
      <w:r w:rsidR="004B1235">
        <w:rPr>
          <w:bCs/>
          <w:szCs w:val="20"/>
        </w:rPr>
        <w:t xml:space="preserve"> </w:t>
      </w:r>
      <w:r w:rsidRPr="00F35719">
        <w:rPr>
          <w:bCs/>
          <w:szCs w:val="20"/>
        </w:rPr>
        <w:t xml:space="preserve">W procesie oceniania osiągnięć edukacyjnych uczniów należy uwzględnić wyniki wszystkich metod sprawdzania efektów kształcenia zastosowanych przez nauczyciela oraz ocenę za wykonane ćwiczenia. </w:t>
      </w:r>
    </w:p>
    <w:p w:rsidR="008D2362" w:rsidRPr="00F35719" w:rsidRDefault="008D2362" w:rsidP="004B1235">
      <w:pPr>
        <w:spacing w:after="0"/>
        <w:rPr>
          <w:b/>
          <w:szCs w:val="20"/>
        </w:rPr>
      </w:pPr>
      <w:r w:rsidRPr="00F35719">
        <w:rPr>
          <w:b/>
          <w:szCs w:val="20"/>
        </w:rPr>
        <w:t xml:space="preserve">PROPONOWANE METODY EWALUACJI </w:t>
      </w:r>
    </w:p>
    <w:p w:rsidR="008D2362" w:rsidRPr="00F35719" w:rsidRDefault="008D2362" w:rsidP="004B1235">
      <w:pPr>
        <w:spacing w:after="0"/>
        <w:rPr>
          <w:bCs/>
          <w:szCs w:val="20"/>
        </w:rPr>
      </w:pPr>
      <w:r w:rsidRPr="00F35719">
        <w:rPr>
          <w:bCs/>
          <w:szCs w:val="20"/>
        </w:rPr>
        <w:t>Przedmiot ewaluacji.</w:t>
      </w:r>
    </w:p>
    <w:p w:rsidR="008D2362" w:rsidRPr="00F35719" w:rsidRDefault="008D2362" w:rsidP="004B1235">
      <w:pPr>
        <w:rPr>
          <w:bCs/>
          <w:szCs w:val="20"/>
        </w:rPr>
      </w:pPr>
      <w:r w:rsidRPr="00F35719">
        <w:rPr>
          <w:bCs/>
          <w:szCs w:val="20"/>
        </w:rPr>
        <w:t>Działania podejmowane przez nauczycieli (szkołę) w celu rozwijania KPS i OMZ u uczniów.</w:t>
      </w:r>
    </w:p>
    <w:p w:rsidR="008D2362" w:rsidRPr="00F35719" w:rsidRDefault="008D2362" w:rsidP="00FB3912">
      <w:pPr>
        <w:spacing w:after="0"/>
        <w:rPr>
          <w:bCs/>
          <w:szCs w:val="20"/>
        </w:rPr>
      </w:pPr>
      <w:r w:rsidRPr="00F35719">
        <w:rPr>
          <w:bCs/>
          <w:szCs w:val="20"/>
        </w:rPr>
        <w:t>Cel ewaluacji.</w:t>
      </w:r>
    </w:p>
    <w:p w:rsidR="00153BAA" w:rsidRPr="00FB3912" w:rsidRDefault="008D2362" w:rsidP="00FB3912">
      <w:pPr>
        <w:pStyle w:val="Akapitzlist"/>
        <w:numPr>
          <w:ilvl w:val="0"/>
          <w:numId w:val="105"/>
        </w:numPr>
        <w:spacing w:after="120"/>
        <w:ind w:left="357" w:hanging="357"/>
        <w:contextualSpacing w:val="0"/>
        <w:rPr>
          <w:rFonts w:ascii="Arial" w:hAnsi="Arial" w:cs="Arial"/>
          <w:bCs/>
          <w:szCs w:val="20"/>
        </w:rPr>
      </w:pPr>
      <w:r w:rsidRPr="00153BAA">
        <w:rPr>
          <w:rFonts w:ascii="Arial" w:hAnsi="Arial" w:cs="Arial"/>
          <w:bCs/>
          <w:szCs w:val="20"/>
        </w:rPr>
        <w:t>W jaki sposób realizowane jest kształtowanie KPS i OMZ?</w:t>
      </w:r>
      <w:r w:rsidRPr="00153BAA">
        <w:rPr>
          <w:rFonts w:ascii="Arial" w:hAnsi="Arial" w:cs="Arial"/>
          <w:bCs/>
          <w:szCs w:val="20"/>
        </w:rPr>
        <w:br/>
        <w:t>Skuteczność realizacji kształtowania KPS.</w:t>
      </w:r>
    </w:p>
    <w:p w:rsidR="008D2362" w:rsidRPr="00F35719" w:rsidRDefault="008D2362" w:rsidP="00FB3912">
      <w:pPr>
        <w:spacing w:after="0"/>
        <w:contextualSpacing/>
        <w:rPr>
          <w:bCs/>
          <w:szCs w:val="20"/>
        </w:rPr>
      </w:pPr>
      <w:r w:rsidRPr="00F35719">
        <w:rPr>
          <w:bCs/>
          <w:szCs w:val="20"/>
        </w:rPr>
        <w:t>Pytania kluczowe – badawcze.</w:t>
      </w:r>
    </w:p>
    <w:p w:rsidR="008D2362" w:rsidRPr="00F35719" w:rsidRDefault="008D2362" w:rsidP="00FB3912">
      <w:pPr>
        <w:pStyle w:val="Akapitzlist"/>
        <w:numPr>
          <w:ilvl w:val="0"/>
          <w:numId w:val="105"/>
        </w:numPr>
        <w:spacing w:after="120"/>
        <w:ind w:left="357" w:hanging="357"/>
        <w:contextualSpacing w:val="0"/>
        <w:rPr>
          <w:rFonts w:ascii="Arial" w:hAnsi="Arial" w:cs="Arial"/>
          <w:bCs/>
          <w:szCs w:val="20"/>
        </w:rPr>
      </w:pPr>
      <w:r w:rsidRPr="00F35719">
        <w:rPr>
          <w:rFonts w:ascii="Arial" w:hAnsi="Arial" w:cs="Arial"/>
          <w:bCs/>
          <w:szCs w:val="20"/>
        </w:rPr>
        <w:t>Jak przebiega planowanie, realizacja i monitorowanie kształtowania KPS w szkole?</w:t>
      </w:r>
    </w:p>
    <w:p w:rsidR="008D2362" w:rsidRPr="00F35719" w:rsidRDefault="008D2362" w:rsidP="00FB3912">
      <w:pPr>
        <w:spacing w:after="0"/>
        <w:rPr>
          <w:bCs/>
          <w:szCs w:val="20"/>
        </w:rPr>
      </w:pPr>
      <w:r w:rsidRPr="00F35719">
        <w:rPr>
          <w:bCs/>
          <w:szCs w:val="20"/>
        </w:rPr>
        <w:t>Kryteria ewaluacji:</w:t>
      </w:r>
    </w:p>
    <w:p w:rsidR="008D2362" w:rsidRPr="00F35719" w:rsidRDefault="008D2362" w:rsidP="00FB3912">
      <w:pPr>
        <w:spacing w:after="0"/>
        <w:ind w:left="284"/>
        <w:rPr>
          <w:bCs/>
          <w:szCs w:val="20"/>
        </w:rPr>
      </w:pPr>
      <w:r w:rsidRPr="00F35719">
        <w:rPr>
          <w:bCs/>
          <w:szCs w:val="20"/>
        </w:rPr>
        <w:t>Powszechność udziału nauczycieli w kształtowaniu KPS.</w:t>
      </w:r>
    </w:p>
    <w:p w:rsidR="008D2362" w:rsidRPr="00F35719" w:rsidRDefault="008D2362" w:rsidP="00FB3912">
      <w:pPr>
        <w:spacing w:after="0"/>
        <w:ind w:left="284"/>
        <w:rPr>
          <w:bCs/>
          <w:szCs w:val="20"/>
        </w:rPr>
      </w:pPr>
      <w:r w:rsidRPr="00F35719">
        <w:rPr>
          <w:bCs/>
          <w:szCs w:val="20"/>
        </w:rPr>
        <w:t>Różnorodność form i metod stosowanych w kształtowaniu KPS.</w:t>
      </w:r>
    </w:p>
    <w:p w:rsidR="008D2362" w:rsidRPr="00FB3912" w:rsidRDefault="008D2362" w:rsidP="00FB3912">
      <w:pPr>
        <w:spacing w:after="0"/>
        <w:ind w:left="284"/>
        <w:rPr>
          <w:bCs/>
          <w:szCs w:val="20"/>
        </w:rPr>
      </w:pPr>
      <w:r w:rsidRPr="00F35719">
        <w:rPr>
          <w:bCs/>
          <w:szCs w:val="20"/>
        </w:rPr>
        <w:t>Adekwatność podejmowanych działań do potrzeb zgłaszanych przez pracodawców.</w:t>
      </w:r>
    </w:p>
    <w:tbl>
      <w:tblPr>
        <w:tblW w:w="49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4"/>
        <w:gridCol w:w="8732"/>
      </w:tblGrid>
      <w:tr w:rsidR="008D2362" w:rsidRPr="00F35719" w:rsidTr="005D7685">
        <w:tc>
          <w:tcPr>
            <w:tcW w:w="1905" w:type="pct"/>
            <w:shd w:val="clear" w:color="auto" w:fill="D9D9D9"/>
          </w:tcPr>
          <w:p w:rsidR="008D2362" w:rsidRPr="00F35719" w:rsidRDefault="008D2362" w:rsidP="005D7685">
            <w:pPr>
              <w:spacing w:line="360" w:lineRule="auto"/>
              <w:jc w:val="center"/>
              <w:rPr>
                <w:b/>
                <w:szCs w:val="20"/>
              </w:rPr>
            </w:pPr>
            <w:r w:rsidRPr="00F35719">
              <w:rPr>
                <w:b/>
                <w:szCs w:val="20"/>
              </w:rPr>
              <w:t>Kryteria ewaluacji</w:t>
            </w:r>
          </w:p>
        </w:tc>
        <w:tc>
          <w:tcPr>
            <w:tcW w:w="3095" w:type="pct"/>
            <w:shd w:val="clear" w:color="auto" w:fill="D9D9D9"/>
          </w:tcPr>
          <w:p w:rsidR="008D2362" w:rsidRPr="00F35719" w:rsidRDefault="008D2362" w:rsidP="005D7685">
            <w:pPr>
              <w:spacing w:line="360" w:lineRule="auto"/>
              <w:jc w:val="center"/>
              <w:rPr>
                <w:b/>
                <w:szCs w:val="20"/>
              </w:rPr>
            </w:pPr>
            <w:r w:rsidRPr="00F35719">
              <w:rPr>
                <w:b/>
                <w:szCs w:val="20"/>
              </w:rPr>
              <w:t>Wskaźniki ewaluacji</w:t>
            </w:r>
          </w:p>
        </w:tc>
      </w:tr>
      <w:tr w:rsidR="008D2362" w:rsidRPr="00F35719" w:rsidTr="005D7685">
        <w:tc>
          <w:tcPr>
            <w:tcW w:w="1905" w:type="pct"/>
            <w:shd w:val="clear" w:color="auto" w:fill="auto"/>
            <w:vAlign w:val="center"/>
          </w:tcPr>
          <w:p w:rsidR="008D2362" w:rsidRPr="00F35719" w:rsidRDefault="008D2362" w:rsidP="005D7685">
            <w:pPr>
              <w:rPr>
                <w:szCs w:val="20"/>
              </w:rPr>
            </w:pPr>
            <w:r w:rsidRPr="00F35719">
              <w:rPr>
                <w:szCs w:val="20"/>
              </w:rPr>
              <w:t xml:space="preserve">Powszechność udziału nauczycieli w kształtowaniu KPS </w:t>
            </w:r>
            <w:r w:rsidRPr="00F35719">
              <w:rPr>
                <w:szCs w:val="20"/>
              </w:rPr>
              <w:br/>
              <w:t>i OMZ</w:t>
            </w:r>
          </w:p>
        </w:tc>
        <w:tc>
          <w:tcPr>
            <w:tcW w:w="3095" w:type="pct"/>
            <w:shd w:val="clear" w:color="auto" w:fill="auto"/>
          </w:tcPr>
          <w:p w:rsidR="008D2362" w:rsidRPr="00F35719" w:rsidRDefault="008D2362" w:rsidP="00FB07A8">
            <w:pPr>
              <w:pStyle w:val="Bezodstpw"/>
              <w:numPr>
                <w:ilvl w:val="0"/>
                <w:numId w:val="150"/>
              </w:numPr>
              <w:spacing w:line="256" w:lineRule="auto"/>
              <w:ind w:left="298"/>
              <w:rPr>
                <w:rFonts w:ascii="Arial" w:hAnsi="Arial" w:cs="Arial"/>
                <w:sz w:val="18"/>
                <w:lang w:eastAsia="en-US"/>
              </w:rPr>
            </w:pPr>
            <w:r w:rsidRPr="00F35719">
              <w:rPr>
                <w:rFonts w:ascii="Arial" w:hAnsi="Arial" w:cs="Arial"/>
                <w:sz w:val="18"/>
                <w:lang w:eastAsia="en-US"/>
              </w:rPr>
              <w:t xml:space="preserve">Nauczyciele kształtują kompetencje personalne i społeczne uczniów </w:t>
            </w:r>
          </w:p>
          <w:p w:rsidR="008D2362" w:rsidRPr="00F35719" w:rsidRDefault="008D2362" w:rsidP="00FB07A8">
            <w:pPr>
              <w:pStyle w:val="Bezodstpw"/>
              <w:numPr>
                <w:ilvl w:val="0"/>
                <w:numId w:val="150"/>
              </w:numPr>
              <w:spacing w:line="256" w:lineRule="auto"/>
              <w:ind w:left="298"/>
              <w:rPr>
                <w:rFonts w:ascii="Arial" w:hAnsi="Arial" w:cs="Arial"/>
                <w:sz w:val="18"/>
                <w:lang w:eastAsia="en-US"/>
              </w:rPr>
            </w:pPr>
            <w:r w:rsidRPr="00F35719">
              <w:rPr>
                <w:rFonts w:ascii="Arial" w:hAnsi="Arial" w:cs="Arial"/>
                <w:sz w:val="18"/>
                <w:lang w:eastAsia="en-US"/>
              </w:rPr>
              <w:t>Kompetencje personalne i społeczne kształtowane są podczas różnych zajęć</w:t>
            </w:r>
          </w:p>
          <w:p w:rsidR="008D2362" w:rsidRPr="00F35719" w:rsidRDefault="008D2362" w:rsidP="00FB07A8">
            <w:pPr>
              <w:pStyle w:val="Bezodstpw"/>
              <w:numPr>
                <w:ilvl w:val="0"/>
                <w:numId w:val="150"/>
              </w:numPr>
              <w:spacing w:line="256" w:lineRule="auto"/>
              <w:ind w:left="298"/>
              <w:rPr>
                <w:rFonts w:ascii="Arial" w:hAnsi="Arial" w:cs="Arial"/>
                <w:sz w:val="18"/>
                <w:lang w:eastAsia="en-US"/>
              </w:rPr>
            </w:pPr>
            <w:r w:rsidRPr="00F35719">
              <w:rPr>
                <w:rFonts w:ascii="Arial" w:hAnsi="Arial" w:cs="Arial"/>
                <w:sz w:val="18"/>
                <w:lang w:eastAsia="en-US"/>
              </w:rPr>
              <w:t xml:space="preserve">Kryteria ocen z zachowania uwzględniają kompetencje personalne i społeczne </w:t>
            </w:r>
          </w:p>
        </w:tc>
      </w:tr>
      <w:tr w:rsidR="008D2362" w:rsidRPr="00F35719" w:rsidTr="005D7685">
        <w:tc>
          <w:tcPr>
            <w:tcW w:w="1905" w:type="pct"/>
            <w:shd w:val="clear" w:color="auto" w:fill="auto"/>
            <w:vAlign w:val="center"/>
          </w:tcPr>
          <w:p w:rsidR="008D2362" w:rsidRPr="00F35719" w:rsidRDefault="008D2362" w:rsidP="005D7685">
            <w:pPr>
              <w:rPr>
                <w:szCs w:val="20"/>
              </w:rPr>
            </w:pPr>
            <w:r w:rsidRPr="00F35719">
              <w:rPr>
                <w:szCs w:val="20"/>
              </w:rPr>
              <w:t>Trafność doboru form i metod stosowanych w kształtowaniu KPS</w:t>
            </w:r>
          </w:p>
        </w:tc>
        <w:tc>
          <w:tcPr>
            <w:tcW w:w="3095" w:type="pct"/>
            <w:shd w:val="clear" w:color="auto" w:fill="auto"/>
          </w:tcPr>
          <w:p w:rsidR="008D2362" w:rsidRPr="00F35719" w:rsidRDefault="008D2362" w:rsidP="00FB07A8">
            <w:pPr>
              <w:pStyle w:val="Bezodstpw"/>
              <w:numPr>
                <w:ilvl w:val="0"/>
                <w:numId w:val="150"/>
              </w:numPr>
              <w:spacing w:line="256" w:lineRule="auto"/>
              <w:ind w:left="298"/>
              <w:rPr>
                <w:rFonts w:ascii="Arial" w:hAnsi="Arial" w:cs="Arial"/>
                <w:sz w:val="18"/>
                <w:lang w:eastAsia="en-US"/>
              </w:rPr>
            </w:pPr>
            <w:r w:rsidRPr="00F35719">
              <w:rPr>
                <w:rFonts w:ascii="Arial" w:hAnsi="Arial" w:cs="Arial"/>
                <w:sz w:val="18"/>
                <w:lang w:eastAsia="en-US"/>
              </w:rPr>
              <w:t>Różnorodność form i metod stosowanych w kształtowaniu kompetencji personalnych i społecznych</w:t>
            </w:r>
          </w:p>
          <w:p w:rsidR="008D2362" w:rsidRPr="00F35719" w:rsidRDefault="008D2362" w:rsidP="00FB07A8">
            <w:pPr>
              <w:pStyle w:val="Bezodstpw"/>
              <w:numPr>
                <w:ilvl w:val="0"/>
                <w:numId w:val="150"/>
              </w:numPr>
              <w:spacing w:line="256" w:lineRule="auto"/>
              <w:ind w:left="298"/>
              <w:rPr>
                <w:rFonts w:ascii="Arial" w:hAnsi="Arial" w:cs="Arial"/>
                <w:sz w:val="18"/>
                <w:lang w:eastAsia="en-US"/>
              </w:rPr>
            </w:pPr>
            <w:r w:rsidRPr="00F35719">
              <w:rPr>
                <w:rFonts w:ascii="Arial" w:hAnsi="Arial" w:cs="Arial"/>
                <w:sz w:val="18"/>
                <w:lang w:eastAsia="en-US"/>
              </w:rPr>
              <w:t>Nauczyciele wspólnie planują i realizują kształtowanie kompetencji personalnych i społecznych</w:t>
            </w:r>
          </w:p>
          <w:p w:rsidR="008D2362" w:rsidRPr="00F35719" w:rsidRDefault="008D2362" w:rsidP="00FB07A8">
            <w:pPr>
              <w:pStyle w:val="Bezodstpw"/>
              <w:numPr>
                <w:ilvl w:val="0"/>
                <w:numId w:val="150"/>
              </w:numPr>
              <w:spacing w:line="256" w:lineRule="auto"/>
              <w:ind w:left="298"/>
              <w:rPr>
                <w:rFonts w:ascii="Arial" w:hAnsi="Arial" w:cs="Arial"/>
                <w:sz w:val="18"/>
                <w:lang w:eastAsia="en-US"/>
              </w:rPr>
            </w:pPr>
            <w:r w:rsidRPr="00F35719">
              <w:rPr>
                <w:rFonts w:ascii="Arial" w:hAnsi="Arial" w:cs="Arial"/>
                <w:sz w:val="18"/>
                <w:lang w:eastAsia="en-US"/>
              </w:rPr>
              <w:t>Uczestnictwo uczniów w życiu szkoły i w środowisku</w:t>
            </w:r>
          </w:p>
        </w:tc>
      </w:tr>
      <w:tr w:rsidR="008D2362" w:rsidRPr="00F35719" w:rsidTr="005D7685">
        <w:tc>
          <w:tcPr>
            <w:tcW w:w="1905" w:type="pct"/>
            <w:shd w:val="clear" w:color="auto" w:fill="auto"/>
            <w:vAlign w:val="center"/>
          </w:tcPr>
          <w:p w:rsidR="008D2362" w:rsidRPr="00F35719" w:rsidRDefault="008D2362" w:rsidP="005D7685">
            <w:pPr>
              <w:rPr>
                <w:szCs w:val="20"/>
              </w:rPr>
            </w:pPr>
            <w:r w:rsidRPr="00F35719">
              <w:rPr>
                <w:szCs w:val="20"/>
              </w:rPr>
              <w:t>Adekwatność podejmowanych działań do potrzeb zgłaszanych przez pracodawców</w:t>
            </w:r>
          </w:p>
        </w:tc>
        <w:tc>
          <w:tcPr>
            <w:tcW w:w="3095" w:type="pct"/>
            <w:shd w:val="clear" w:color="auto" w:fill="auto"/>
          </w:tcPr>
          <w:p w:rsidR="008D2362" w:rsidRPr="00F35719" w:rsidRDefault="008D2362" w:rsidP="00FB07A8">
            <w:pPr>
              <w:pStyle w:val="Bezodstpw"/>
              <w:numPr>
                <w:ilvl w:val="0"/>
                <w:numId w:val="150"/>
              </w:numPr>
              <w:spacing w:line="256" w:lineRule="auto"/>
              <w:ind w:left="298"/>
              <w:rPr>
                <w:rFonts w:ascii="Arial" w:hAnsi="Arial" w:cs="Arial"/>
                <w:sz w:val="18"/>
                <w:lang w:eastAsia="en-US"/>
              </w:rPr>
            </w:pPr>
            <w:r w:rsidRPr="00F35719">
              <w:rPr>
                <w:rFonts w:ascii="Arial" w:hAnsi="Arial" w:cs="Arial"/>
                <w:sz w:val="18"/>
                <w:lang w:eastAsia="en-US"/>
              </w:rPr>
              <w:t>Nauczyciele znają potrzeby pracodawców odnośnie kompetencji personalnych i społecznych uczniów oraz organizacji pracy małych zespołów</w:t>
            </w:r>
          </w:p>
          <w:p w:rsidR="008D2362" w:rsidRPr="00F35719" w:rsidRDefault="008D2362" w:rsidP="00FB07A8">
            <w:pPr>
              <w:pStyle w:val="Bezodstpw"/>
              <w:numPr>
                <w:ilvl w:val="0"/>
                <w:numId w:val="150"/>
              </w:numPr>
              <w:spacing w:line="256" w:lineRule="auto"/>
              <w:ind w:left="298"/>
              <w:rPr>
                <w:rFonts w:ascii="Arial" w:hAnsi="Arial" w:cs="Arial"/>
                <w:sz w:val="18"/>
                <w:lang w:eastAsia="en-US"/>
              </w:rPr>
            </w:pPr>
            <w:r w:rsidRPr="00F35719">
              <w:rPr>
                <w:rFonts w:ascii="Arial" w:hAnsi="Arial" w:cs="Arial"/>
                <w:sz w:val="18"/>
                <w:lang w:eastAsia="en-US"/>
              </w:rPr>
              <w:t xml:space="preserve">Nauczyciele rozróżniają wskaźniki </w:t>
            </w:r>
            <w:proofErr w:type="spellStart"/>
            <w:r w:rsidRPr="00F35719">
              <w:rPr>
                <w:rFonts w:ascii="Arial" w:hAnsi="Arial" w:cs="Arial"/>
                <w:sz w:val="18"/>
                <w:lang w:eastAsia="en-US"/>
              </w:rPr>
              <w:t>zachowań</w:t>
            </w:r>
            <w:proofErr w:type="spellEnd"/>
            <w:r w:rsidRPr="00F35719">
              <w:rPr>
                <w:rFonts w:ascii="Arial" w:hAnsi="Arial" w:cs="Arial"/>
                <w:sz w:val="18"/>
                <w:lang w:eastAsia="en-US"/>
              </w:rPr>
              <w:t xml:space="preserve"> kompetencji personalnych i społecznych dla zawodu</w:t>
            </w:r>
          </w:p>
        </w:tc>
      </w:tr>
    </w:tbl>
    <w:p w:rsidR="004B1235" w:rsidRDefault="004B1235">
      <w:pPr>
        <w:rPr>
          <w:rFonts w:eastAsiaTheme="majorEastAsia" w:cstheme="majorBidi"/>
          <w:b/>
          <w:bCs/>
          <w:sz w:val="24"/>
          <w:szCs w:val="28"/>
        </w:rPr>
      </w:pPr>
    </w:p>
    <w:p w:rsidR="00D53611" w:rsidRPr="00F35719" w:rsidRDefault="00621AFE" w:rsidP="00621AFE">
      <w:pPr>
        <w:pStyle w:val="Nagwek1"/>
      </w:pPr>
      <w:bookmarkStart w:id="30" w:name="_Toc18613818"/>
      <w:r w:rsidRPr="00F35719">
        <w:t>V. PROJEKT EWALUACJI PROGRAMU NAUCZANIA ZAWODU</w:t>
      </w:r>
      <w:bookmarkEnd w:id="30"/>
    </w:p>
    <w:p w:rsidR="00C451C8" w:rsidRPr="00F35719" w:rsidRDefault="00621AFE" w:rsidP="00C451C8">
      <w:pPr>
        <w:spacing w:after="0"/>
        <w:contextualSpacing/>
        <w:rPr>
          <w:szCs w:val="20"/>
        </w:rPr>
      </w:pPr>
      <w:r w:rsidRPr="00F35719">
        <w:rPr>
          <w:szCs w:val="20"/>
        </w:rPr>
        <w:t>Cele ewaluacji</w:t>
      </w:r>
      <w:r w:rsidR="00C451C8" w:rsidRPr="00F35719">
        <w:rPr>
          <w:szCs w:val="20"/>
        </w:rPr>
        <w:t>:</w:t>
      </w:r>
    </w:p>
    <w:p w:rsidR="00621AFE" w:rsidRPr="00F35719" w:rsidRDefault="00621AFE" w:rsidP="00C451C8">
      <w:pPr>
        <w:spacing w:after="0"/>
        <w:contextualSpacing/>
        <w:rPr>
          <w:szCs w:val="20"/>
        </w:rPr>
      </w:pPr>
      <w:r w:rsidRPr="00F35719">
        <w:rPr>
          <w:szCs w:val="20"/>
        </w:rPr>
        <w:t>Określenie jakości i skuteczności realizacji programu nauczania zawodu w zakresie:</w:t>
      </w:r>
    </w:p>
    <w:p w:rsidR="00621AFE" w:rsidRPr="00F35719" w:rsidRDefault="00621AFE" w:rsidP="00621AFE">
      <w:pPr>
        <w:spacing w:after="0"/>
        <w:ind w:left="360"/>
        <w:contextualSpacing/>
        <w:rPr>
          <w:szCs w:val="20"/>
        </w:rPr>
      </w:pPr>
      <w:r w:rsidRPr="00F35719">
        <w:rPr>
          <w:szCs w:val="20"/>
        </w:rPr>
        <w:t xml:space="preserve"> – osiągania szczegółowych efektów kształcenia,</w:t>
      </w:r>
    </w:p>
    <w:p w:rsidR="00621AFE" w:rsidRPr="00F35719" w:rsidRDefault="00621AFE" w:rsidP="00621AFE">
      <w:pPr>
        <w:spacing w:after="0"/>
        <w:ind w:left="360"/>
        <w:contextualSpacing/>
        <w:rPr>
          <w:szCs w:val="20"/>
        </w:rPr>
      </w:pPr>
      <w:r w:rsidRPr="00F35719">
        <w:rPr>
          <w:szCs w:val="20"/>
        </w:rPr>
        <w:t xml:space="preserve"> – doboru oraz zastosowania form, metod i strategii dydaktycznych,</w:t>
      </w:r>
    </w:p>
    <w:p w:rsidR="00621AFE" w:rsidRPr="00F35719" w:rsidRDefault="00621AFE" w:rsidP="00621AFE">
      <w:pPr>
        <w:spacing w:after="0"/>
        <w:ind w:left="360"/>
        <w:contextualSpacing/>
        <w:rPr>
          <w:szCs w:val="20"/>
        </w:rPr>
      </w:pPr>
      <w:r w:rsidRPr="00F35719">
        <w:rPr>
          <w:szCs w:val="20"/>
        </w:rPr>
        <w:t xml:space="preserve"> – współpracy z pracodawcami,</w:t>
      </w:r>
    </w:p>
    <w:p w:rsidR="00621AFE" w:rsidRPr="00F35719" w:rsidRDefault="00621AFE" w:rsidP="00621AFE">
      <w:pPr>
        <w:spacing w:after="0"/>
        <w:ind w:left="360"/>
        <w:contextualSpacing/>
        <w:rPr>
          <w:szCs w:val="20"/>
        </w:rPr>
      </w:pPr>
      <w:r w:rsidRPr="00F35719">
        <w:rPr>
          <w:szCs w:val="20"/>
        </w:rPr>
        <w:t xml:space="preserve"> – wykorzystania bazy techno dydaktycznej.</w:t>
      </w:r>
    </w:p>
    <w:p w:rsidR="00621AFE" w:rsidRPr="00F35719" w:rsidRDefault="00621AFE" w:rsidP="00621AFE">
      <w:pPr>
        <w:spacing w:after="0"/>
        <w:ind w:left="360"/>
        <w:contextualSpacing/>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4252"/>
        <w:gridCol w:w="3374"/>
        <w:gridCol w:w="2155"/>
        <w:gridCol w:w="1666"/>
      </w:tblGrid>
      <w:tr w:rsidR="00621AFE" w:rsidRPr="00F35719" w:rsidTr="00621AFE">
        <w:trPr>
          <w:trHeight w:val="268"/>
        </w:trPr>
        <w:tc>
          <w:tcPr>
            <w:tcW w:w="13994" w:type="dxa"/>
            <w:gridSpan w:val="5"/>
            <w:shd w:val="clear" w:color="auto" w:fill="D9D9D9"/>
          </w:tcPr>
          <w:p w:rsidR="00621AFE" w:rsidRPr="00F35719" w:rsidRDefault="00621AFE" w:rsidP="00621AFE">
            <w:pPr>
              <w:pBdr>
                <w:top w:val="nil"/>
                <w:left w:val="nil"/>
                <w:bottom w:val="nil"/>
                <w:right w:val="nil"/>
                <w:between w:val="nil"/>
              </w:pBdr>
              <w:spacing w:after="0" w:line="240" w:lineRule="auto"/>
              <w:rPr>
                <w:rFonts w:eastAsia="Times New Roman"/>
                <w:szCs w:val="20"/>
                <w:lang w:eastAsia="pl-PL"/>
              </w:rPr>
            </w:pPr>
            <w:r w:rsidRPr="00F35719">
              <w:rPr>
                <w:rFonts w:eastAsia="Times New Roman"/>
                <w:b/>
                <w:bCs/>
                <w:szCs w:val="20"/>
                <w:lang w:eastAsia="pl-PL"/>
              </w:rPr>
              <w:t>Faza refleksyjna</w:t>
            </w:r>
          </w:p>
        </w:tc>
      </w:tr>
      <w:tr w:rsidR="00621AFE" w:rsidRPr="00F35719" w:rsidTr="00297D5B">
        <w:tc>
          <w:tcPr>
            <w:tcW w:w="2547" w:type="dxa"/>
            <w:shd w:val="clear" w:color="auto" w:fill="auto"/>
          </w:tcPr>
          <w:p w:rsidR="00621AFE" w:rsidRPr="00F35719" w:rsidRDefault="00621AFE" w:rsidP="00621AFE">
            <w:pPr>
              <w:pBdr>
                <w:top w:val="nil"/>
                <w:left w:val="nil"/>
                <w:bottom w:val="nil"/>
                <w:right w:val="nil"/>
                <w:between w:val="nil"/>
              </w:pBdr>
              <w:spacing w:after="0" w:line="240" w:lineRule="auto"/>
              <w:rPr>
                <w:rFonts w:eastAsia="Times New Roman"/>
                <w:szCs w:val="20"/>
                <w:lang w:eastAsia="pl-PL"/>
              </w:rPr>
            </w:pPr>
            <w:r w:rsidRPr="00F35719">
              <w:rPr>
                <w:rFonts w:eastAsia="Times New Roman"/>
                <w:szCs w:val="20"/>
                <w:lang w:eastAsia="pl-PL"/>
              </w:rPr>
              <w:t xml:space="preserve">Obszar  badania </w:t>
            </w:r>
          </w:p>
        </w:tc>
        <w:tc>
          <w:tcPr>
            <w:tcW w:w="4252" w:type="dxa"/>
            <w:shd w:val="clear" w:color="auto" w:fill="auto"/>
          </w:tcPr>
          <w:p w:rsidR="00621AFE" w:rsidRPr="00F35719" w:rsidRDefault="00621AFE" w:rsidP="00621AFE">
            <w:pPr>
              <w:pBdr>
                <w:top w:val="nil"/>
                <w:left w:val="nil"/>
                <w:bottom w:val="nil"/>
                <w:right w:val="nil"/>
                <w:between w:val="nil"/>
              </w:pBdr>
              <w:spacing w:after="0" w:line="240" w:lineRule="auto"/>
              <w:rPr>
                <w:rFonts w:eastAsia="Times New Roman"/>
                <w:szCs w:val="20"/>
                <w:lang w:eastAsia="pl-PL"/>
              </w:rPr>
            </w:pPr>
            <w:r w:rsidRPr="00F35719">
              <w:rPr>
                <w:rFonts w:eastAsia="Times New Roman"/>
                <w:szCs w:val="20"/>
                <w:lang w:eastAsia="pl-PL"/>
              </w:rPr>
              <w:t>Pytania kluczowe</w:t>
            </w:r>
          </w:p>
        </w:tc>
        <w:tc>
          <w:tcPr>
            <w:tcW w:w="3374" w:type="dxa"/>
            <w:shd w:val="clear" w:color="auto" w:fill="auto"/>
          </w:tcPr>
          <w:p w:rsidR="00621AFE" w:rsidRPr="00F35719" w:rsidRDefault="00621AFE" w:rsidP="00621AFE">
            <w:pPr>
              <w:pBdr>
                <w:top w:val="nil"/>
                <w:left w:val="nil"/>
                <w:bottom w:val="nil"/>
                <w:right w:val="nil"/>
                <w:between w:val="nil"/>
              </w:pBdr>
              <w:spacing w:after="0" w:line="240" w:lineRule="auto"/>
              <w:rPr>
                <w:rFonts w:eastAsia="Times New Roman"/>
                <w:szCs w:val="20"/>
                <w:lang w:eastAsia="pl-PL"/>
              </w:rPr>
            </w:pPr>
            <w:r w:rsidRPr="00F35719">
              <w:rPr>
                <w:rFonts w:eastAsia="Times New Roman"/>
                <w:szCs w:val="20"/>
                <w:lang w:eastAsia="pl-PL"/>
              </w:rPr>
              <w:t xml:space="preserve">Wskaźniki świadczące o efektywności </w:t>
            </w:r>
          </w:p>
        </w:tc>
        <w:tc>
          <w:tcPr>
            <w:tcW w:w="2155" w:type="dxa"/>
            <w:shd w:val="clear" w:color="auto" w:fill="auto"/>
          </w:tcPr>
          <w:p w:rsidR="00621AFE" w:rsidRPr="00F35719" w:rsidRDefault="00621AFE" w:rsidP="00621AFE">
            <w:pPr>
              <w:pBdr>
                <w:top w:val="nil"/>
                <w:left w:val="nil"/>
                <w:bottom w:val="nil"/>
                <w:right w:val="nil"/>
                <w:between w:val="nil"/>
              </w:pBdr>
              <w:spacing w:after="0" w:line="240" w:lineRule="auto"/>
              <w:rPr>
                <w:rFonts w:eastAsia="Times New Roman"/>
                <w:szCs w:val="20"/>
                <w:lang w:eastAsia="pl-PL"/>
              </w:rPr>
            </w:pPr>
            <w:r w:rsidRPr="00F35719">
              <w:rPr>
                <w:rFonts w:eastAsia="Times New Roman"/>
                <w:szCs w:val="20"/>
                <w:lang w:eastAsia="pl-PL"/>
              </w:rPr>
              <w:t>Metody, techniki badania/ narzędzia</w:t>
            </w:r>
          </w:p>
        </w:tc>
        <w:tc>
          <w:tcPr>
            <w:tcW w:w="1666" w:type="dxa"/>
            <w:shd w:val="clear" w:color="auto" w:fill="auto"/>
          </w:tcPr>
          <w:p w:rsidR="00621AFE" w:rsidRPr="00F35719" w:rsidRDefault="00621AFE" w:rsidP="00621AFE">
            <w:pPr>
              <w:pBdr>
                <w:top w:val="nil"/>
                <w:left w:val="nil"/>
                <w:bottom w:val="nil"/>
                <w:right w:val="nil"/>
                <w:between w:val="nil"/>
              </w:pBdr>
              <w:spacing w:after="0" w:line="240" w:lineRule="auto"/>
              <w:rPr>
                <w:rFonts w:eastAsia="Times New Roman"/>
                <w:szCs w:val="20"/>
                <w:lang w:eastAsia="pl-PL"/>
              </w:rPr>
            </w:pPr>
            <w:r w:rsidRPr="00F35719">
              <w:rPr>
                <w:rFonts w:eastAsia="Times New Roman"/>
                <w:szCs w:val="20"/>
                <w:lang w:eastAsia="pl-PL"/>
              </w:rPr>
              <w:t xml:space="preserve">Termin badania </w:t>
            </w:r>
          </w:p>
        </w:tc>
      </w:tr>
      <w:tr w:rsidR="00621AFE" w:rsidRPr="00F35719" w:rsidTr="00297D5B">
        <w:tc>
          <w:tcPr>
            <w:tcW w:w="2547" w:type="dxa"/>
            <w:shd w:val="clear" w:color="auto" w:fill="auto"/>
          </w:tcPr>
          <w:p w:rsidR="00621AFE" w:rsidRPr="00F35719" w:rsidRDefault="00621AFE" w:rsidP="00621AFE">
            <w:pPr>
              <w:pBdr>
                <w:top w:val="nil"/>
                <w:left w:val="nil"/>
                <w:bottom w:val="nil"/>
                <w:right w:val="nil"/>
                <w:between w:val="nil"/>
              </w:pBdr>
              <w:spacing w:after="0" w:line="240" w:lineRule="auto"/>
              <w:rPr>
                <w:rFonts w:eastAsia="Times New Roman"/>
                <w:szCs w:val="20"/>
                <w:lang w:eastAsia="pl-PL"/>
              </w:rPr>
            </w:pPr>
            <w:r w:rsidRPr="00F35719">
              <w:rPr>
                <w:rFonts w:eastAsia="Times New Roman"/>
                <w:szCs w:val="20"/>
                <w:lang w:eastAsia="pl-PL"/>
              </w:rPr>
              <w:t>Układ materiału nauczania danego przedmiotu</w:t>
            </w:r>
          </w:p>
          <w:p w:rsidR="00621AFE" w:rsidRPr="00F35719" w:rsidRDefault="00621AFE" w:rsidP="00621AFE">
            <w:pPr>
              <w:pBdr>
                <w:top w:val="nil"/>
                <w:left w:val="nil"/>
                <w:bottom w:val="nil"/>
                <w:right w:val="nil"/>
                <w:between w:val="nil"/>
              </w:pBdr>
              <w:spacing w:after="0" w:line="240" w:lineRule="auto"/>
              <w:rPr>
                <w:rFonts w:eastAsia="Times New Roman"/>
                <w:szCs w:val="20"/>
                <w:lang w:eastAsia="pl-PL"/>
              </w:rPr>
            </w:pPr>
          </w:p>
          <w:p w:rsidR="00621AFE" w:rsidRPr="00F35719" w:rsidRDefault="00621AFE" w:rsidP="00621AFE">
            <w:pPr>
              <w:pBdr>
                <w:top w:val="nil"/>
                <w:left w:val="nil"/>
                <w:bottom w:val="nil"/>
                <w:right w:val="nil"/>
                <w:between w:val="nil"/>
              </w:pBdr>
              <w:spacing w:after="0" w:line="240" w:lineRule="auto"/>
              <w:ind w:left="720"/>
              <w:rPr>
                <w:rFonts w:eastAsia="Times New Roman"/>
                <w:szCs w:val="20"/>
                <w:lang w:eastAsia="pl-PL"/>
              </w:rPr>
            </w:pPr>
          </w:p>
        </w:tc>
        <w:tc>
          <w:tcPr>
            <w:tcW w:w="4252" w:type="dxa"/>
            <w:shd w:val="clear" w:color="auto" w:fill="auto"/>
          </w:tcPr>
          <w:p w:rsidR="00621AFE" w:rsidRPr="00F35719" w:rsidRDefault="00621AFE" w:rsidP="00FB07A8">
            <w:pPr>
              <w:numPr>
                <w:ilvl w:val="0"/>
                <w:numId w:val="135"/>
              </w:numPr>
              <w:pBdr>
                <w:top w:val="nil"/>
                <w:left w:val="nil"/>
                <w:bottom w:val="nil"/>
                <w:right w:val="nil"/>
                <w:between w:val="nil"/>
              </w:pBdr>
              <w:spacing w:after="0" w:line="240" w:lineRule="auto"/>
              <w:contextualSpacing/>
              <w:rPr>
                <w:rFonts w:eastAsia="Times New Roman"/>
                <w:szCs w:val="20"/>
                <w:lang w:eastAsia="pl-PL"/>
              </w:rPr>
            </w:pPr>
            <w:r w:rsidRPr="00F35719">
              <w:rPr>
                <w:rFonts w:eastAsia="Times New Roman"/>
                <w:szCs w:val="20"/>
                <w:lang w:eastAsia="pl-PL"/>
              </w:rPr>
              <w:t>Czy w programie nauczania określono przedmioty do kwalifikacji?</w:t>
            </w:r>
          </w:p>
          <w:p w:rsidR="00621AFE" w:rsidRPr="00F35719" w:rsidRDefault="00621AFE" w:rsidP="00FB07A8">
            <w:pPr>
              <w:numPr>
                <w:ilvl w:val="0"/>
                <w:numId w:val="135"/>
              </w:numPr>
              <w:pBdr>
                <w:top w:val="nil"/>
                <w:left w:val="nil"/>
                <w:bottom w:val="nil"/>
                <w:right w:val="nil"/>
                <w:between w:val="nil"/>
              </w:pBdr>
              <w:spacing w:after="0" w:line="240" w:lineRule="auto"/>
              <w:contextualSpacing/>
              <w:rPr>
                <w:rFonts w:eastAsia="Times New Roman"/>
                <w:szCs w:val="20"/>
                <w:lang w:eastAsia="pl-PL"/>
              </w:rPr>
            </w:pPr>
            <w:r w:rsidRPr="00F35719">
              <w:rPr>
                <w:rFonts w:eastAsia="Times New Roman"/>
                <w:szCs w:val="20"/>
                <w:lang w:eastAsia="pl-PL"/>
              </w:rPr>
              <w:t>Czy program nauczania uwzględnia spiralną strukturę treści?</w:t>
            </w:r>
          </w:p>
          <w:p w:rsidR="00621AFE" w:rsidRPr="00F35719" w:rsidRDefault="00621AFE" w:rsidP="00FB07A8">
            <w:pPr>
              <w:numPr>
                <w:ilvl w:val="0"/>
                <w:numId w:val="135"/>
              </w:numPr>
              <w:pBdr>
                <w:top w:val="nil"/>
                <w:left w:val="nil"/>
                <w:bottom w:val="nil"/>
                <w:right w:val="nil"/>
                <w:between w:val="nil"/>
              </w:pBdr>
              <w:spacing w:after="0" w:line="240" w:lineRule="auto"/>
              <w:contextualSpacing/>
              <w:rPr>
                <w:rFonts w:eastAsia="Times New Roman"/>
                <w:szCs w:val="20"/>
                <w:lang w:eastAsia="pl-PL"/>
              </w:rPr>
            </w:pPr>
            <w:r w:rsidRPr="00F35719">
              <w:rPr>
                <w:rFonts w:eastAsia="Times New Roman"/>
                <w:szCs w:val="20"/>
                <w:lang w:eastAsia="pl-PL"/>
              </w:rPr>
              <w:t>Czy efekty kształcenia, kluczowe dla zawodu zostały podzielone na materiał nauczania w taki sposób, aby  były kształtowane przez kilka przedmiotów w całym cyklu kształcenia w zakresie danej kwalifikacji?</w:t>
            </w:r>
          </w:p>
          <w:p w:rsidR="00621AFE" w:rsidRPr="00F35719" w:rsidRDefault="00621AFE" w:rsidP="00FB07A8">
            <w:pPr>
              <w:numPr>
                <w:ilvl w:val="0"/>
                <w:numId w:val="135"/>
              </w:numPr>
              <w:pBdr>
                <w:top w:val="nil"/>
                <w:left w:val="nil"/>
                <w:bottom w:val="nil"/>
                <w:right w:val="nil"/>
                <w:between w:val="nil"/>
              </w:pBdr>
              <w:spacing w:after="0" w:line="240" w:lineRule="auto"/>
              <w:contextualSpacing/>
              <w:rPr>
                <w:rFonts w:eastAsia="Times New Roman"/>
                <w:szCs w:val="20"/>
                <w:lang w:eastAsia="pl-PL"/>
              </w:rPr>
            </w:pPr>
            <w:r w:rsidRPr="00F35719">
              <w:rPr>
                <w:rFonts w:eastAsia="Times New Roman"/>
                <w:szCs w:val="20"/>
                <w:lang w:eastAsia="pl-PL"/>
              </w:rPr>
              <w:t>Czy wszyscy nauczyciele współpracują przy ustalaniu kolejności realizacji treści programowych?</w:t>
            </w:r>
          </w:p>
        </w:tc>
        <w:tc>
          <w:tcPr>
            <w:tcW w:w="3374" w:type="dxa"/>
            <w:shd w:val="clear" w:color="auto" w:fill="auto"/>
          </w:tcPr>
          <w:p w:rsidR="00621AFE" w:rsidRPr="00F35719" w:rsidRDefault="00621AFE" w:rsidP="00FB07A8">
            <w:pPr>
              <w:pStyle w:val="Bezodstpw"/>
              <w:numPr>
                <w:ilvl w:val="0"/>
                <w:numId w:val="150"/>
              </w:numPr>
              <w:pBdr>
                <w:top w:val="nil"/>
                <w:left w:val="nil"/>
                <w:bottom w:val="nil"/>
                <w:right w:val="nil"/>
                <w:between w:val="nil"/>
              </w:pBdr>
              <w:spacing w:line="256" w:lineRule="auto"/>
              <w:ind w:left="298"/>
              <w:rPr>
                <w:rFonts w:ascii="Arial" w:hAnsi="Arial" w:cs="Arial"/>
                <w:sz w:val="18"/>
                <w:lang w:eastAsia="en-US"/>
              </w:rPr>
            </w:pPr>
            <w:r w:rsidRPr="00F35719">
              <w:rPr>
                <w:rFonts w:ascii="Arial" w:hAnsi="Arial" w:cs="Arial"/>
                <w:sz w:val="18"/>
                <w:lang w:eastAsia="en-US"/>
              </w:rPr>
              <w:t>Program nauczania umożliwia przygotowanie do egzaminu zawodowego</w:t>
            </w:r>
          </w:p>
          <w:p w:rsidR="00621AFE" w:rsidRPr="00F35719" w:rsidRDefault="00621AFE" w:rsidP="00FB07A8">
            <w:pPr>
              <w:pStyle w:val="Bezodstpw"/>
              <w:numPr>
                <w:ilvl w:val="0"/>
                <w:numId w:val="150"/>
              </w:numPr>
              <w:pBdr>
                <w:top w:val="nil"/>
                <w:left w:val="nil"/>
                <w:bottom w:val="nil"/>
                <w:right w:val="nil"/>
                <w:between w:val="nil"/>
              </w:pBdr>
              <w:spacing w:line="256" w:lineRule="auto"/>
              <w:ind w:left="298"/>
              <w:rPr>
                <w:rFonts w:ascii="Arial" w:hAnsi="Arial" w:cs="Arial"/>
                <w:sz w:val="18"/>
                <w:lang w:eastAsia="en-US"/>
              </w:rPr>
            </w:pPr>
          </w:p>
          <w:p w:rsidR="00621AFE" w:rsidRPr="00F35719" w:rsidRDefault="00621AFE" w:rsidP="00FB07A8">
            <w:pPr>
              <w:pStyle w:val="Bezodstpw"/>
              <w:numPr>
                <w:ilvl w:val="0"/>
                <w:numId w:val="150"/>
              </w:numPr>
              <w:pBdr>
                <w:top w:val="nil"/>
                <w:left w:val="nil"/>
                <w:bottom w:val="nil"/>
                <w:right w:val="nil"/>
                <w:between w:val="nil"/>
              </w:pBdr>
              <w:spacing w:line="256" w:lineRule="auto"/>
              <w:ind w:left="298"/>
              <w:rPr>
                <w:rFonts w:ascii="Arial" w:hAnsi="Arial" w:cs="Arial"/>
                <w:sz w:val="18"/>
                <w:lang w:eastAsia="en-US"/>
              </w:rPr>
            </w:pPr>
            <w:r w:rsidRPr="00F35719">
              <w:rPr>
                <w:rFonts w:ascii="Arial" w:hAnsi="Arial" w:cs="Arial"/>
                <w:sz w:val="18"/>
                <w:lang w:eastAsia="en-US"/>
              </w:rPr>
              <w:t>Układ treści programu jest spiralny</w:t>
            </w:r>
          </w:p>
          <w:p w:rsidR="00621AFE" w:rsidRPr="00F35719" w:rsidRDefault="00621AFE" w:rsidP="00FB07A8">
            <w:pPr>
              <w:pStyle w:val="Bezodstpw"/>
              <w:numPr>
                <w:ilvl w:val="0"/>
                <w:numId w:val="150"/>
              </w:numPr>
              <w:pBdr>
                <w:top w:val="nil"/>
                <w:left w:val="nil"/>
                <w:bottom w:val="nil"/>
                <w:right w:val="nil"/>
                <w:between w:val="nil"/>
              </w:pBdr>
              <w:spacing w:line="256" w:lineRule="auto"/>
              <w:ind w:left="298"/>
              <w:rPr>
                <w:rFonts w:ascii="Arial" w:hAnsi="Arial" w:cs="Arial"/>
                <w:sz w:val="18"/>
                <w:lang w:eastAsia="en-US"/>
              </w:rPr>
            </w:pPr>
          </w:p>
          <w:p w:rsidR="00621AFE" w:rsidRPr="00F35719" w:rsidRDefault="00621AFE" w:rsidP="00FB07A8">
            <w:pPr>
              <w:pStyle w:val="Bezodstpw"/>
              <w:numPr>
                <w:ilvl w:val="0"/>
                <w:numId w:val="150"/>
              </w:numPr>
              <w:pBdr>
                <w:top w:val="nil"/>
                <w:left w:val="nil"/>
                <w:bottom w:val="nil"/>
                <w:right w:val="nil"/>
                <w:between w:val="nil"/>
              </w:pBdr>
              <w:spacing w:line="256" w:lineRule="auto"/>
              <w:ind w:left="298"/>
              <w:rPr>
                <w:rFonts w:ascii="Arial" w:hAnsi="Arial" w:cs="Arial"/>
                <w:sz w:val="18"/>
                <w:lang w:eastAsia="en-US"/>
              </w:rPr>
            </w:pPr>
            <w:r w:rsidRPr="00F35719">
              <w:rPr>
                <w:rFonts w:ascii="Arial" w:hAnsi="Arial" w:cs="Arial"/>
                <w:sz w:val="18"/>
                <w:lang w:eastAsia="en-US"/>
              </w:rPr>
              <w:t>Kluczowe efekty kształcenia są realizowane na przedmiotach teoretycznych i praktycznych rozszerzając zakres treści efektu</w:t>
            </w:r>
          </w:p>
          <w:p w:rsidR="00621AFE" w:rsidRPr="00F35719" w:rsidRDefault="00621AFE" w:rsidP="00FB07A8">
            <w:pPr>
              <w:pStyle w:val="Bezodstpw"/>
              <w:numPr>
                <w:ilvl w:val="0"/>
                <w:numId w:val="150"/>
              </w:numPr>
              <w:pBdr>
                <w:top w:val="nil"/>
                <w:left w:val="nil"/>
                <w:bottom w:val="nil"/>
                <w:right w:val="nil"/>
                <w:between w:val="nil"/>
              </w:pBdr>
              <w:spacing w:line="256" w:lineRule="auto"/>
              <w:ind w:left="298"/>
              <w:rPr>
                <w:rFonts w:ascii="Arial" w:hAnsi="Arial" w:cs="Arial"/>
                <w:sz w:val="18"/>
                <w:lang w:eastAsia="en-US"/>
              </w:rPr>
            </w:pPr>
          </w:p>
          <w:p w:rsidR="00621AFE" w:rsidRPr="00F35719" w:rsidRDefault="00621AFE" w:rsidP="00FB07A8">
            <w:pPr>
              <w:pStyle w:val="Bezodstpw"/>
              <w:numPr>
                <w:ilvl w:val="0"/>
                <w:numId w:val="150"/>
              </w:numPr>
              <w:pBdr>
                <w:top w:val="nil"/>
                <w:left w:val="nil"/>
                <w:bottom w:val="nil"/>
                <w:right w:val="nil"/>
                <w:between w:val="nil"/>
              </w:pBdr>
              <w:spacing w:line="256" w:lineRule="auto"/>
              <w:ind w:left="298"/>
              <w:rPr>
                <w:rFonts w:ascii="Arial" w:hAnsi="Arial" w:cs="Arial"/>
                <w:sz w:val="18"/>
                <w:lang w:eastAsia="en-US"/>
              </w:rPr>
            </w:pPr>
            <w:r w:rsidRPr="00F35719">
              <w:rPr>
                <w:rFonts w:ascii="Arial" w:hAnsi="Arial" w:cs="Arial"/>
                <w:sz w:val="18"/>
                <w:lang w:eastAsia="en-US"/>
              </w:rPr>
              <w:t>Analiza dokumentów ze spotkań komisji przedmiotowych</w:t>
            </w:r>
          </w:p>
        </w:tc>
        <w:tc>
          <w:tcPr>
            <w:tcW w:w="2155" w:type="dxa"/>
            <w:shd w:val="clear" w:color="auto" w:fill="auto"/>
          </w:tcPr>
          <w:p w:rsidR="00621AFE" w:rsidRPr="00F35719" w:rsidRDefault="00621AFE" w:rsidP="00FB07A8">
            <w:pPr>
              <w:pStyle w:val="Bezodstpw"/>
              <w:numPr>
                <w:ilvl w:val="0"/>
                <w:numId w:val="150"/>
              </w:numPr>
              <w:pBdr>
                <w:top w:val="nil"/>
                <w:left w:val="nil"/>
                <w:bottom w:val="nil"/>
                <w:right w:val="nil"/>
                <w:between w:val="nil"/>
              </w:pBdr>
              <w:spacing w:line="256" w:lineRule="auto"/>
              <w:ind w:left="298"/>
              <w:rPr>
                <w:rFonts w:ascii="Arial" w:hAnsi="Arial" w:cs="Arial"/>
                <w:sz w:val="18"/>
                <w:lang w:eastAsia="en-US"/>
              </w:rPr>
            </w:pPr>
            <w:r w:rsidRPr="00F35719">
              <w:rPr>
                <w:rFonts w:ascii="Arial" w:hAnsi="Arial" w:cs="Arial"/>
                <w:sz w:val="18"/>
                <w:lang w:eastAsia="en-US"/>
              </w:rPr>
              <w:t>Ankieta ewaluacyjna, analiza dokumentów (PPKZ, program nauczania)</w:t>
            </w:r>
          </w:p>
        </w:tc>
        <w:tc>
          <w:tcPr>
            <w:tcW w:w="1666" w:type="dxa"/>
            <w:shd w:val="clear" w:color="auto" w:fill="auto"/>
          </w:tcPr>
          <w:p w:rsidR="00621AFE" w:rsidRPr="00F35719" w:rsidRDefault="00621AFE" w:rsidP="00FB07A8">
            <w:pPr>
              <w:pStyle w:val="Bezodstpw"/>
              <w:numPr>
                <w:ilvl w:val="0"/>
                <w:numId w:val="150"/>
              </w:numPr>
              <w:pBdr>
                <w:top w:val="nil"/>
                <w:left w:val="nil"/>
                <w:bottom w:val="nil"/>
                <w:right w:val="nil"/>
                <w:between w:val="nil"/>
              </w:pBdr>
              <w:spacing w:line="256" w:lineRule="auto"/>
              <w:ind w:left="298"/>
              <w:rPr>
                <w:rFonts w:ascii="Arial" w:hAnsi="Arial" w:cs="Arial"/>
                <w:sz w:val="18"/>
                <w:lang w:eastAsia="en-US"/>
              </w:rPr>
            </w:pPr>
            <w:r w:rsidRPr="00F35719">
              <w:rPr>
                <w:rFonts w:ascii="Arial" w:hAnsi="Arial" w:cs="Arial"/>
                <w:sz w:val="18"/>
                <w:lang w:eastAsia="en-US"/>
              </w:rPr>
              <w:t>Przed rozpoczęciem realizacji programu nauczania</w:t>
            </w:r>
          </w:p>
        </w:tc>
      </w:tr>
      <w:tr w:rsidR="00621AFE" w:rsidRPr="00F35719" w:rsidTr="00297D5B">
        <w:tc>
          <w:tcPr>
            <w:tcW w:w="2547" w:type="dxa"/>
            <w:shd w:val="clear" w:color="auto" w:fill="auto"/>
          </w:tcPr>
          <w:p w:rsidR="00621AFE" w:rsidRPr="00F35719" w:rsidRDefault="00621AFE" w:rsidP="00621AFE">
            <w:pPr>
              <w:pBdr>
                <w:top w:val="nil"/>
                <w:left w:val="nil"/>
                <w:bottom w:val="nil"/>
                <w:right w:val="nil"/>
                <w:between w:val="nil"/>
              </w:pBdr>
              <w:spacing w:after="0" w:line="240" w:lineRule="auto"/>
              <w:rPr>
                <w:rFonts w:eastAsia="Times New Roman"/>
                <w:szCs w:val="20"/>
                <w:lang w:eastAsia="pl-PL"/>
              </w:rPr>
            </w:pPr>
            <w:r w:rsidRPr="00F35719">
              <w:rPr>
                <w:rFonts w:eastAsia="Times New Roman"/>
                <w:szCs w:val="20"/>
                <w:lang w:eastAsia="pl-PL"/>
              </w:rPr>
              <w:t>Relacje między poszczególnymi elementami i częściami programu</w:t>
            </w:r>
          </w:p>
        </w:tc>
        <w:tc>
          <w:tcPr>
            <w:tcW w:w="4252" w:type="dxa"/>
            <w:shd w:val="clear" w:color="auto" w:fill="auto"/>
          </w:tcPr>
          <w:p w:rsidR="00621AFE" w:rsidRPr="00F35719" w:rsidRDefault="00621AFE" w:rsidP="00FB07A8">
            <w:pPr>
              <w:numPr>
                <w:ilvl w:val="0"/>
                <w:numId w:val="136"/>
              </w:numPr>
              <w:pBdr>
                <w:top w:val="nil"/>
                <w:left w:val="nil"/>
                <w:bottom w:val="nil"/>
                <w:right w:val="nil"/>
                <w:between w:val="nil"/>
              </w:pBdr>
              <w:spacing w:after="0" w:line="240" w:lineRule="auto"/>
              <w:contextualSpacing/>
              <w:rPr>
                <w:rFonts w:eastAsia="Times New Roman"/>
                <w:szCs w:val="20"/>
                <w:lang w:eastAsia="pl-PL"/>
              </w:rPr>
            </w:pPr>
            <w:r w:rsidRPr="00F35719">
              <w:rPr>
                <w:rFonts w:eastAsia="Times New Roman"/>
                <w:szCs w:val="20"/>
                <w:lang w:eastAsia="pl-PL"/>
              </w:rPr>
              <w:t>Czy program nauczania uwzględnia podział na przedmioty teoretyczne i praktyczne?</w:t>
            </w:r>
          </w:p>
          <w:p w:rsidR="00621AFE" w:rsidRPr="00F35719" w:rsidRDefault="00621AFE" w:rsidP="00FB07A8">
            <w:pPr>
              <w:numPr>
                <w:ilvl w:val="0"/>
                <w:numId w:val="136"/>
              </w:numPr>
              <w:pBdr>
                <w:top w:val="nil"/>
                <w:left w:val="nil"/>
                <w:bottom w:val="nil"/>
                <w:right w:val="nil"/>
                <w:between w:val="nil"/>
              </w:pBdr>
              <w:spacing w:after="0" w:line="240" w:lineRule="auto"/>
              <w:contextualSpacing/>
              <w:rPr>
                <w:rFonts w:eastAsia="Times New Roman"/>
                <w:szCs w:val="20"/>
                <w:lang w:eastAsia="pl-PL"/>
              </w:rPr>
            </w:pPr>
            <w:r w:rsidRPr="00F35719">
              <w:rPr>
                <w:rFonts w:eastAsia="Times New Roman"/>
                <w:szCs w:val="20"/>
                <w:lang w:eastAsia="pl-PL"/>
              </w:rPr>
              <w:t>Czy program nauczania uwzględnia korelację między przedmiotową?</w:t>
            </w:r>
          </w:p>
          <w:p w:rsidR="00621AFE" w:rsidRPr="00F35719" w:rsidRDefault="00621AFE" w:rsidP="00FB07A8">
            <w:pPr>
              <w:numPr>
                <w:ilvl w:val="0"/>
                <w:numId w:val="136"/>
              </w:numPr>
              <w:pBdr>
                <w:top w:val="nil"/>
                <w:left w:val="nil"/>
                <w:bottom w:val="nil"/>
                <w:right w:val="nil"/>
                <w:between w:val="nil"/>
              </w:pBdr>
              <w:spacing w:after="0" w:line="240" w:lineRule="auto"/>
              <w:contextualSpacing/>
              <w:rPr>
                <w:rFonts w:eastAsia="Times New Roman"/>
                <w:szCs w:val="20"/>
                <w:lang w:eastAsia="pl-PL"/>
              </w:rPr>
            </w:pPr>
            <w:r w:rsidRPr="00F35719">
              <w:rPr>
                <w:rFonts w:eastAsia="Times New Roman"/>
                <w:szCs w:val="20"/>
                <w:lang w:eastAsia="pl-PL"/>
              </w:rPr>
              <w:t>Czy proporcje godzin przeznaczonych na kształcenie teoretyczne i praktyczne są zgodne z rozporządzeniem?</w:t>
            </w:r>
          </w:p>
        </w:tc>
        <w:tc>
          <w:tcPr>
            <w:tcW w:w="3374" w:type="dxa"/>
            <w:shd w:val="clear" w:color="auto" w:fill="auto"/>
          </w:tcPr>
          <w:p w:rsidR="00621AFE" w:rsidRPr="00F35719" w:rsidRDefault="00621AFE" w:rsidP="00FB07A8">
            <w:pPr>
              <w:pStyle w:val="Bezodstpw"/>
              <w:numPr>
                <w:ilvl w:val="0"/>
                <w:numId w:val="150"/>
              </w:numPr>
              <w:pBdr>
                <w:top w:val="nil"/>
                <w:left w:val="nil"/>
                <w:bottom w:val="nil"/>
                <w:right w:val="nil"/>
                <w:between w:val="nil"/>
              </w:pBdr>
              <w:spacing w:line="256" w:lineRule="auto"/>
              <w:ind w:left="298"/>
              <w:rPr>
                <w:rFonts w:ascii="Arial" w:hAnsi="Arial" w:cs="Arial"/>
                <w:sz w:val="18"/>
                <w:lang w:eastAsia="en-US"/>
              </w:rPr>
            </w:pPr>
            <w:r w:rsidRPr="00F35719">
              <w:rPr>
                <w:rFonts w:ascii="Arial" w:hAnsi="Arial" w:cs="Arial"/>
                <w:sz w:val="18"/>
                <w:lang w:eastAsia="en-US"/>
              </w:rPr>
              <w:t>Układ przedmiotów w programie nauczania</w:t>
            </w:r>
          </w:p>
          <w:p w:rsidR="00621AFE" w:rsidRPr="00F35719" w:rsidRDefault="00621AFE" w:rsidP="00FB07A8">
            <w:pPr>
              <w:pStyle w:val="Bezodstpw"/>
              <w:numPr>
                <w:ilvl w:val="0"/>
                <w:numId w:val="150"/>
              </w:numPr>
              <w:pBdr>
                <w:top w:val="nil"/>
                <w:left w:val="nil"/>
                <w:bottom w:val="nil"/>
                <w:right w:val="nil"/>
                <w:between w:val="nil"/>
              </w:pBdr>
              <w:spacing w:line="256" w:lineRule="auto"/>
              <w:ind w:left="298"/>
              <w:rPr>
                <w:rFonts w:ascii="Arial" w:hAnsi="Arial" w:cs="Arial"/>
                <w:sz w:val="18"/>
                <w:lang w:eastAsia="en-US"/>
              </w:rPr>
            </w:pPr>
            <w:r w:rsidRPr="00F35719">
              <w:rPr>
                <w:rFonts w:ascii="Arial" w:hAnsi="Arial" w:cs="Arial"/>
                <w:sz w:val="18"/>
                <w:lang w:eastAsia="en-US"/>
              </w:rPr>
              <w:t>Struktura programu nauczania wskazuje na przenikanie treści programowych pomiędzy przedmiotami</w:t>
            </w:r>
          </w:p>
          <w:p w:rsidR="00621AFE" w:rsidRPr="00F35719" w:rsidRDefault="00621AFE" w:rsidP="00FB07A8">
            <w:pPr>
              <w:pStyle w:val="Bezodstpw"/>
              <w:numPr>
                <w:ilvl w:val="0"/>
                <w:numId w:val="150"/>
              </w:numPr>
              <w:pBdr>
                <w:top w:val="nil"/>
                <w:left w:val="nil"/>
                <w:bottom w:val="nil"/>
                <w:right w:val="nil"/>
                <w:between w:val="nil"/>
              </w:pBdr>
              <w:spacing w:line="256" w:lineRule="auto"/>
              <w:ind w:left="298"/>
              <w:rPr>
                <w:rFonts w:ascii="Arial" w:hAnsi="Arial" w:cs="Arial"/>
                <w:sz w:val="18"/>
                <w:lang w:eastAsia="en-US"/>
              </w:rPr>
            </w:pPr>
            <w:r w:rsidRPr="00F35719">
              <w:rPr>
                <w:rFonts w:ascii="Arial" w:hAnsi="Arial" w:cs="Arial"/>
                <w:sz w:val="18"/>
                <w:lang w:eastAsia="en-US"/>
              </w:rPr>
              <w:t>Liczba godzin przeznaczona na kształcenie teoretyczne i praktyczne</w:t>
            </w:r>
          </w:p>
        </w:tc>
        <w:tc>
          <w:tcPr>
            <w:tcW w:w="2155" w:type="dxa"/>
            <w:shd w:val="clear" w:color="auto" w:fill="auto"/>
          </w:tcPr>
          <w:p w:rsidR="00621AFE" w:rsidRPr="00F35719" w:rsidRDefault="00621AFE" w:rsidP="00FB07A8">
            <w:pPr>
              <w:pStyle w:val="Bezodstpw"/>
              <w:numPr>
                <w:ilvl w:val="0"/>
                <w:numId w:val="150"/>
              </w:numPr>
              <w:pBdr>
                <w:top w:val="nil"/>
                <w:left w:val="nil"/>
                <w:bottom w:val="nil"/>
                <w:right w:val="nil"/>
                <w:between w:val="nil"/>
              </w:pBdr>
              <w:spacing w:line="256" w:lineRule="auto"/>
              <w:ind w:left="298"/>
              <w:rPr>
                <w:rFonts w:ascii="Arial" w:hAnsi="Arial" w:cs="Arial"/>
                <w:sz w:val="18"/>
                <w:lang w:eastAsia="en-US"/>
              </w:rPr>
            </w:pPr>
            <w:r w:rsidRPr="00F35719">
              <w:rPr>
                <w:rFonts w:ascii="Arial" w:hAnsi="Arial" w:cs="Arial"/>
                <w:sz w:val="18"/>
                <w:lang w:eastAsia="en-US"/>
              </w:rPr>
              <w:t>Analiza podstawy programowej, struktury programu nauczania, analiza wymagań podstawowych i ponadpodstawowych programu, ankieta ewaluacyjna</w:t>
            </w:r>
          </w:p>
        </w:tc>
        <w:tc>
          <w:tcPr>
            <w:tcW w:w="1666" w:type="dxa"/>
            <w:shd w:val="clear" w:color="auto" w:fill="auto"/>
          </w:tcPr>
          <w:p w:rsidR="00621AFE" w:rsidRPr="00F35719" w:rsidRDefault="00621AFE" w:rsidP="00FB07A8">
            <w:pPr>
              <w:pStyle w:val="Bezodstpw"/>
              <w:numPr>
                <w:ilvl w:val="0"/>
                <w:numId w:val="150"/>
              </w:numPr>
              <w:pBdr>
                <w:top w:val="nil"/>
                <w:left w:val="nil"/>
                <w:bottom w:val="nil"/>
                <w:right w:val="nil"/>
                <w:between w:val="nil"/>
              </w:pBdr>
              <w:spacing w:line="256" w:lineRule="auto"/>
              <w:ind w:left="298"/>
              <w:rPr>
                <w:rFonts w:ascii="Arial" w:hAnsi="Arial" w:cs="Arial"/>
                <w:sz w:val="18"/>
                <w:lang w:eastAsia="en-US"/>
              </w:rPr>
            </w:pPr>
            <w:r w:rsidRPr="00F35719">
              <w:rPr>
                <w:rFonts w:ascii="Arial" w:hAnsi="Arial" w:cs="Arial"/>
                <w:sz w:val="18"/>
                <w:lang w:eastAsia="en-US"/>
              </w:rPr>
              <w:t>Przed rozpoczęciem realizacji programu nauczania</w:t>
            </w:r>
          </w:p>
        </w:tc>
      </w:tr>
      <w:tr w:rsidR="00621AFE" w:rsidRPr="00F35719" w:rsidTr="00297D5B">
        <w:tc>
          <w:tcPr>
            <w:tcW w:w="2547" w:type="dxa"/>
            <w:shd w:val="clear" w:color="auto" w:fill="auto"/>
          </w:tcPr>
          <w:p w:rsidR="00621AFE" w:rsidRPr="00F35719" w:rsidRDefault="00621AFE" w:rsidP="00621AFE">
            <w:pPr>
              <w:pBdr>
                <w:top w:val="nil"/>
                <w:left w:val="nil"/>
                <w:bottom w:val="nil"/>
                <w:right w:val="nil"/>
                <w:between w:val="nil"/>
              </w:pBdr>
              <w:spacing w:after="0" w:line="240" w:lineRule="auto"/>
              <w:rPr>
                <w:rFonts w:eastAsia="Times New Roman"/>
                <w:szCs w:val="20"/>
                <w:lang w:eastAsia="pl-PL"/>
              </w:rPr>
            </w:pPr>
            <w:r w:rsidRPr="00F35719">
              <w:rPr>
                <w:rFonts w:eastAsia="Times New Roman"/>
                <w:szCs w:val="20"/>
                <w:lang w:eastAsia="pl-PL"/>
              </w:rPr>
              <w:t xml:space="preserve"> Trafność doboru materiału nauczania, metod, środków dydaktycznych, form organizacyjnych ze względu na przyjęte cele</w:t>
            </w:r>
          </w:p>
          <w:p w:rsidR="00621AFE" w:rsidRPr="00F35719" w:rsidRDefault="00621AFE" w:rsidP="00621AFE">
            <w:pPr>
              <w:pBdr>
                <w:top w:val="nil"/>
                <w:left w:val="nil"/>
                <w:bottom w:val="nil"/>
                <w:right w:val="nil"/>
                <w:between w:val="nil"/>
              </w:pBdr>
              <w:spacing w:after="0" w:line="240" w:lineRule="auto"/>
              <w:rPr>
                <w:rFonts w:eastAsia="Times New Roman"/>
                <w:szCs w:val="20"/>
                <w:lang w:eastAsia="pl-PL"/>
              </w:rPr>
            </w:pPr>
          </w:p>
        </w:tc>
        <w:tc>
          <w:tcPr>
            <w:tcW w:w="4252" w:type="dxa"/>
            <w:shd w:val="clear" w:color="auto" w:fill="auto"/>
          </w:tcPr>
          <w:p w:rsidR="00621AFE" w:rsidRPr="00F35719" w:rsidRDefault="00621AFE" w:rsidP="00FB07A8">
            <w:pPr>
              <w:numPr>
                <w:ilvl w:val="0"/>
                <w:numId w:val="137"/>
              </w:numPr>
              <w:pBdr>
                <w:top w:val="nil"/>
                <w:left w:val="nil"/>
                <w:bottom w:val="nil"/>
                <w:right w:val="nil"/>
                <w:between w:val="nil"/>
              </w:pBdr>
              <w:spacing w:after="0" w:line="240" w:lineRule="auto"/>
              <w:contextualSpacing/>
              <w:rPr>
                <w:rFonts w:eastAsia="Times New Roman"/>
                <w:szCs w:val="20"/>
                <w:lang w:eastAsia="pl-PL"/>
              </w:rPr>
            </w:pPr>
            <w:r w:rsidRPr="00F35719">
              <w:rPr>
                <w:rFonts w:eastAsia="Times New Roman"/>
                <w:szCs w:val="20"/>
                <w:lang w:eastAsia="pl-PL"/>
              </w:rPr>
              <w:t>Jaki jest stan wiedzy uczniów z treści bazowych dla przedmiotu przed rozpoczęciem  wdrażania programu?</w:t>
            </w:r>
          </w:p>
          <w:p w:rsidR="00621AFE" w:rsidRPr="00F35719" w:rsidRDefault="00621AFE" w:rsidP="00FB07A8">
            <w:pPr>
              <w:numPr>
                <w:ilvl w:val="0"/>
                <w:numId w:val="137"/>
              </w:numPr>
              <w:pBdr>
                <w:top w:val="nil"/>
                <w:left w:val="nil"/>
                <w:bottom w:val="nil"/>
                <w:right w:val="nil"/>
                <w:between w:val="nil"/>
              </w:pBdr>
              <w:spacing w:after="0" w:line="240" w:lineRule="auto"/>
              <w:contextualSpacing/>
              <w:rPr>
                <w:rFonts w:eastAsia="Times New Roman"/>
                <w:szCs w:val="20"/>
                <w:lang w:eastAsia="pl-PL"/>
              </w:rPr>
            </w:pPr>
            <w:r w:rsidRPr="00F35719">
              <w:rPr>
                <w:rFonts w:eastAsia="Times New Roman"/>
                <w:szCs w:val="20"/>
                <w:lang w:eastAsia="pl-PL"/>
              </w:rPr>
              <w:t xml:space="preserve">Czy cele nauczania zostały poprawnie sformułowane? </w:t>
            </w:r>
          </w:p>
          <w:p w:rsidR="00621AFE" w:rsidRPr="00F35719" w:rsidRDefault="00621AFE" w:rsidP="00FB07A8">
            <w:pPr>
              <w:numPr>
                <w:ilvl w:val="0"/>
                <w:numId w:val="137"/>
              </w:numPr>
              <w:pBdr>
                <w:top w:val="nil"/>
                <w:left w:val="nil"/>
                <w:bottom w:val="nil"/>
                <w:right w:val="nil"/>
                <w:between w:val="nil"/>
              </w:pBdr>
              <w:spacing w:after="0" w:line="240" w:lineRule="auto"/>
              <w:contextualSpacing/>
              <w:rPr>
                <w:rFonts w:eastAsia="Times New Roman"/>
                <w:szCs w:val="20"/>
                <w:lang w:eastAsia="pl-PL"/>
              </w:rPr>
            </w:pPr>
            <w:r w:rsidRPr="00F35719">
              <w:rPr>
                <w:rFonts w:eastAsia="Times New Roman"/>
                <w:szCs w:val="20"/>
                <w:lang w:eastAsia="pl-PL"/>
              </w:rPr>
              <w:t xml:space="preserve">Czy cele nauczania odpowiadają opisanym treściom programowym? </w:t>
            </w:r>
          </w:p>
          <w:p w:rsidR="00621AFE" w:rsidRPr="00F35719" w:rsidRDefault="00621AFE" w:rsidP="00FB07A8">
            <w:pPr>
              <w:numPr>
                <w:ilvl w:val="0"/>
                <w:numId w:val="137"/>
              </w:numPr>
              <w:pBdr>
                <w:top w:val="nil"/>
                <w:left w:val="nil"/>
                <w:bottom w:val="nil"/>
                <w:right w:val="nil"/>
                <w:between w:val="nil"/>
              </w:pBdr>
              <w:spacing w:after="0" w:line="240" w:lineRule="auto"/>
              <w:contextualSpacing/>
              <w:rPr>
                <w:rFonts w:eastAsia="Times New Roman"/>
                <w:szCs w:val="20"/>
                <w:lang w:eastAsia="pl-PL"/>
              </w:rPr>
            </w:pPr>
            <w:r w:rsidRPr="00F35719">
              <w:rPr>
                <w:rFonts w:eastAsia="Times New Roman"/>
                <w:szCs w:val="20"/>
                <w:lang w:eastAsia="pl-PL"/>
              </w:rPr>
              <w:t>Czy dobór metod nauczania pozwoli na osiągnięcie celu?</w:t>
            </w:r>
          </w:p>
          <w:p w:rsidR="00621AFE" w:rsidRPr="00F35719" w:rsidRDefault="00621AFE" w:rsidP="00FB07A8">
            <w:pPr>
              <w:numPr>
                <w:ilvl w:val="0"/>
                <w:numId w:val="137"/>
              </w:numPr>
              <w:pBdr>
                <w:top w:val="nil"/>
                <w:left w:val="nil"/>
                <w:bottom w:val="nil"/>
                <w:right w:val="nil"/>
                <w:between w:val="nil"/>
              </w:pBdr>
              <w:spacing w:after="0" w:line="240" w:lineRule="auto"/>
              <w:contextualSpacing/>
              <w:rPr>
                <w:rFonts w:eastAsia="Times New Roman"/>
                <w:szCs w:val="20"/>
                <w:lang w:eastAsia="pl-PL"/>
              </w:rPr>
            </w:pPr>
            <w:r w:rsidRPr="00F35719">
              <w:rPr>
                <w:rFonts w:eastAsia="Times New Roman"/>
                <w:szCs w:val="20"/>
                <w:lang w:eastAsia="pl-PL"/>
              </w:rPr>
              <w:t>Czy zaproponowane metody umożliwiają realizację treści?</w:t>
            </w:r>
          </w:p>
          <w:p w:rsidR="00621AFE" w:rsidRPr="00F35719" w:rsidRDefault="00621AFE" w:rsidP="00FB07A8">
            <w:pPr>
              <w:numPr>
                <w:ilvl w:val="0"/>
                <w:numId w:val="137"/>
              </w:numPr>
              <w:pBdr>
                <w:top w:val="nil"/>
                <w:left w:val="nil"/>
                <w:bottom w:val="nil"/>
                <w:right w:val="nil"/>
                <w:between w:val="nil"/>
              </w:pBdr>
              <w:spacing w:after="0" w:line="240" w:lineRule="auto"/>
              <w:contextualSpacing/>
              <w:rPr>
                <w:rFonts w:eastAsia="Times New Roman"/>
                <w:szCs w:val="20"/>
                <w:lang w:eastAsia="pl-PL"/>
              </w:rPr>
            </w:pPr>
            <w:r w:rsidRPr="00F35719">
              <w:rPr>
                <w:rFonts w:eastAsia="Times New Roman"/>
                <w:szCs w:val="20"/>
                <w:lang w:eastAsia="pl-PL"/>
              </w:rPr>
              <w:t xml:space="preserve">Czy dobór środków dydaktycznych pozwoli na osiągnięcie celów? </w:t>
            </w:r>
          </w:p>
          <w:p w:rsidR="00621AFE" w:rsidRPr="00F35719" w:rsidRDefault="00621AFE" w:rsidP="00FB07A8">
            <w:pPr>
              <w:numPr>
                <w:ilvl w:val="0"/>
                <w:numId w:val="137"/>
              </w:numPr>
              <w:pBdr>
                <w:top w:val="nil"/>
                <w:left w:val="nil"/>
                <w:bottom w:val="nil"/>
                <w:right w:val="nil"/>
                <w:between w:val="nil"/>
              </w:pBdr>
              <w:spacing w:after="0" w:line="240" w:lineRule="auto"/>
              <w:contextualSpacing/>
              <w:rPr>
                <w:rFonts w:eastAsia="Times New Roman"/>
                <w:szCs w:val="20"/>
                <w:lang w:eastAsia="pl-PL"/>
              </w:rPr>
            </w:pPr>
            <w:r w:rsidRPr="00F35719">
              <w:rPr>
                <w:rFonts w:eastAsia="Times New Roman"/>
                <w:szCs w:val="20"/>
                <w:lang w:eastAsia="pl-PL"/>
              </w:rPr>
              <w:t xml:space="preserve">Czy program nauczania uwzględnia indywidualizację pracy? </w:t>
            </w:r>
          </w:p>
        </w:tc>
        <w:tc>
          <w:tcPr>
            <w:tcW w:w="3374" w:type="dxa"/>
            <w:shd w:val="clear" w:color="auto" w:fill="auto"/>
          </w:tcPr>
          <w:p w:rsidR="00621AFE" w:rsidRPr="00F35719" w:rsidRDefault="00621AFE" w:rsidP="00FB07A8">
            <w:pPr>
              <w:pStyle w:val="Bezodstpw"/>
              <w:numPr>
                <w:ilvl w:val="0"/>
                <w:numId w:val="150"/>
              </w:numPr>
              <w:pBdr>
                <w:top w:val="nil"/>
                <w:left w:val="nil"/>
                <w:bottom w:val="nil"/>
                <w:right w:val="nil"/>
                <w:between w:val="nil"/>
              </w:pBdr>
              <w:spacing w:line="256" w:lineRule="auto"/>
              <w:ind w:left="298"/>
              <w:rPr>
                <w:rFonts w:ascii="Arial" w:hAnsi="Arial" w:cs="Arial"/>
                <w:sz w:val="18"/>
                <w:lang w:eastAsia="en-US"/>
              </w:rPr>
            </w:pPr>
            <w:r w:rsidRPr="00F35719">
              <w:rPr>
                <w:rFonts w:ascii="Arial" w:hAnsi="Arial" w:cs="Arial"/>
                <w:sz w:val="18"/>
                <w:lang w:eastAsia="en-US"/>
              </w:rPr>
              <w:t>Wstępne badanie wiedzy i umiejętności uczniów</w:t>
            </w:r>
          </w:p>
          <w:p w:rsidR="00621AFE" w:rsidRPr="00F35719" w:rsidRDefault="00621AFE" w:rsidP="00FB07A8">
            <w:pPr>
              <w:pStyle w:val="Bezodstpw"/>
              <w:numPr>
                <w:ilvl w:val="0"/>
                <w:numId w:val="150"/>
              </w:numPr>
              <w:pBdr>
                <w:top w:val="nil"/>
                <w:left w:val="nil"/>
                <w:bottom w:val="nil"/>
                <w:right w:val="nil"/>
                <w:between w:val="nil"/>
              </w:pBdr>
              <w:spacing w:line="256" w:lineRule="auto"/>
              <w:ind w:left="298"/>
              <w:rPr>
                <w:rFonts w:ascii="Arial" w:hAnsi="Arial" w:cs="Arial"/>
                <w:sz w:val="18"/>
                <w:lang w:eastAsia="en-US"/>
              </w:rPr>
            </w:pPr>
            <w:r w:rsidRPr="00F35719">
              <w:rPr>
                <w:rFonts w:ascii="Arial" w:hAnsi="Arial" w:cs="Arial"/>
                <w:sz w:val="18"/>
                <w:lang w:eastAsia="en-US"/>
              </w:rPr>
              <w:t>Zgodność celów nauczania z efektami kształcenia określonymi w podstawie programowej</w:t>
            </w:r>
          </w:p>
          <w:p w:rsidR="00621AFE" w:rsidRPr="00F35719" w:rsidRDefault="00621AFE" w:rsidP="00FB07A8">
            <w:pPr>
              <w:pStyle w:val="Bezodstpw"/>
              <w:numPr>
                <w:ilvl w:val="0"/>
                <w:numId w:val="150"/>
              </w:numPr>
              <w:pBdr>
                <w:top w:val="nil"/>
                <w:left w:val="nil"/>
                <w:bottom w:val="nil"/>
                <w:right w:val="nil"/>
                <w:between w:val="nil"/>
              </w:pBdr>
              <w:spacing w:line="256" w:lineRule="auto"/>
              <w:ind w:left="298"/>
              <w:rPr>
                <w:rFonts w:ascii="Arial" w:hAnsi="Arial" w:cs="Arial"/>
                <w:sz w:val="18"/>
                <w:lang w:eastAsia="en-US"/>
              </w:rPr>
            </w:pPr>
          </w:p>
          <w:p w:rsidR="00621AFE" w:rsidRPr="00F35719" w:rsidRDefault="00621AFE" w:rsidP="00FB07A8">
            <w:pPr>
              <w:pStyle w:val="Bezodstpw"/>
              <w:numPr>
                <w:ilvl w:val="0"/>
                <w:numId w:val="150"/>
              </w:numPr>
              <w:pBdr>
                <w:top w:val="nil"/>
                <w:left w:val="nil"/>
                <w:bottom w:val="nil"/>
                <w:right w:val="nil"/>
                <w:between w:val="nil"/>
              </w:pBdr>
              <w:spacing w:line="256" w:lineRule="auto"/>
              <w:ind w:left="298"/>
              <w:rPr>
                <w:rFonts w:ascii="Arial" w:hAnsi="Arial" w:cs="Arial"/>
                <w:sz w:val="18"/>
                <w:lang w:eastAsia="en-US"/>
              </w:rPr>
            </w:pPr>
            <w:r w:rsidRPr="00F35719">
              <w:rPr>
                <w:rFonts w:ascii="Arial" w:hAnsi="Arial" w:cs="Arial"/>
                <w:sz w:val="18"/>
                <w:lang w:eastAsia="en-US"/>
              </w:rPr>
              <w:t>Zgodność celów nauczania z treściami nauczania programu</w:t>
            </w:r>
          </w:p>
          <w:p w:rsidR="00621AFE" w:rsidRPr="00F35719" w:rsidRDefault="00621AFE" w:rsidP="00FB07A8">
            <w:pPr>
              <w:pStyle w:val="Bezodstpw"/>
              <w:numPr>
                <w:ilvl w:val="0"/>
                <w:numId w:val="150"/>
              </w:numPr>
              <w:pBdr>
                <w:top w:val="nil"/>
                <w:left w:val="nil"/>
                <w:bottom w:val="nil"/>
                <w:right w:val="nil"/>
                <w:between w:val="nil"/>
              </w:pBdr>
              <w:spacing w:line="256" w:lineRule="auto"/>
              <w:ind w:left="298"/>
              <w:rPr>
                <w:rFonts w:ascii="Arial" w:hAnsi="Arial" w:cs="Arial"/>
                <w:sz w:val="18"/>
                <w:lang w:eastAsia="en-US"/>
              </w:rPr>
            </w:pPr>
          </w:p>
          <w:p w:rsidR="00621AFE" w:rsidRPr="00F35719" w:rsidRDefault="00621AFE" w:rsidP="00FB07A8">
            <w:pPr>
              <w:pStyle w:val="Bezodstpw"/>
              <w:numPr>
                <w:ilvl w:val="0"/>
                <w:numId w:val="150"/>
              </w:numPr>
              <w:pBdr>
                <w:top w:val="nil"/>
                <w:left w:val="nil"/>
                <w:bottom w:val="nil"/>
                <w:right w:val="nil"/>
                <w:between w:val="nil"/>
              </w:pBdr>
              <w:spacing w:line="256" w:lineRule="auto"/>
              <w:ind w:left="298"/>
              <w:rPr>
                <w:rFonts w:ascii="Arial" w:hAnsi="Arial" w:cs="Arial"/>
                <w:sz w:val="18"/>
                <w:lang w:eastAsia="en-US"/>
              </w:rPr>
            </w:pPr>
            <w:r w:rsidRPr="00F35719">
              <w:rPr>
                <w:rFonts w:ascii="Arial" w:hAnsi="Arial" w:cs="Arial"/>
                <w:sz w:val="18"/>
                <w:lang w:eastAsia="en-US"/>
              </w:rPr>
              <w:t>Adekwatność proponowanych metod nauczania do realizowanych treści i efektów kształcenia</w:t>
            </w:r>
          </w:p>
          <w:p w:rsidR="00621AFE" w:rsidRPr="00F35719" w:rsidRDefault="00621AFE" w:rsidP="00FB07A8">
            <w:pPr>
              <w:pStyle w:val="Bezodstpw"/>
              <w:numPr>
                <w:ilvl w:val="0"/>
                <w:numId w:val="150"/>
              </w:numPr>
              <w:pBdr>
                <w:top w:val="nil"/>
                <w:left w:val="nil"/>
                <w:bottom w:val="nil"/>
                <w:right w:val="nil"/>
                <w:between w:val="nil"/>
              </w:pBdr>
              <w:spacing w:line="256" w:lineRule="auto"/>
              <w:ind w:left="298"/>
              <w:rPr>
                <w:rFonts w:ascii="Arial" w:hAnsi="Arial" w:cs="Arial"/>
                <w:sz w:val="18"/>
                <w:lang w:eastAsia="en-US"/>
              </w:rPr>
            </w:pPr>
          </w:p>
          <w:p w:rsidR="00621AFE" w:rsidRPr="00F35719" w:rsidRDefault="00621AFE" w:rsidP="00FB07A8">
            <w:pPr>
              <w:pStyle w:val="Bezodstpw"/>
              <w:numPr>
                <w:ilvl w:val="0"/>
                <w:numId w:val="150"/>
              </w:numPr>
              <w:pBdr>
                <w:top w:val="nil"/>
                <w:left w:val="nil"/>
                <w:bottom w:val="nil"/>
                <w:right w:val="nil"/>
                <w:between w:val="nil"/>
              </w:pBdr>
              <w:spacing w:line="256" w:lineRule="auto"/>
              <w:ind w:left="298"/>
              <w:rPr>
                <w:rFonts w:ascii="Arial" w:hAnsi="Arial" w:cs="Arial"/>
                <w:sz w:val="18"/>
                <w:lang w:eastAsia="en-US"/>
              </w:rPr>
            </w:pPr>
            <w:r w:rsidRPr="00F35719">
              <w:rPr>
                <w:rFonts w:ascii="Arial" w:hAnsi="Arial" w:cs="Arial"/>
                <w:sz w:val="18"/>
                <w:lang w:eastAsia="en-US"/>
              </w:rPr>
              <w:t>Adekwatność proponowanych metod nauczania do realizowanych treści i efektów kształcenia</w:t>
            </w:r>
          </w:p>
          <w:p w:rsidR="00621AFE" w:rsidRPr="00F35719" w:rsidRDefault="00621AFE" w:rsidP="00FB07A8">
            <w:pPr>
              <w:pStyle w:val="Bezodstpw"/>
              <w:numPr>
                <w:ilvl w:val="0"/>
                <w:numId w:val="150"/>
              </w:numPr>
              <w:pBdr>
                <w:top w:val="nil"/>
                <w:left w:val="nil"/>
                <w:bottom w:val="nil"/>
                <w:right w:val="nil"/>
                <w:between w:val="nil"/>
              </w:pBdr>
              <w:spacing w:line="256" w:lineRule="auto"/>
              <w:ind w:left="298"/>
              <w:rPr>
                <w:rFonts w:ascii="Arial" w:hAnsi="Arial" w:cs="Arial"/>
                <w:sz w:val="18"/>
                <w:lang w:eastAsia="en-US"/>
              </w:rPr>
            </w:pPr>
          </w:p>
          <w:p w:rsidR="00621AFE" w:rsidRPr="00F35719" w:rsidRDefault="00621AFE" w:rsidP="00FB07A8">
            <w:pPr>
              <w:pStyle w:val="Bezodstpw"/>
              <w:numPr>
                <w:ilvl w:val="0"/>
                <w:numId w:val="150"/>
              </w:numPr>
              <w:pBdr>
                <w:top w:val="nil"/>
                <w:left w:val="nil"/>
                <w:bottom w:val="nil"/>
                <w:right w:val="nil"/>
                <w:between w:val="nil"/>
              </w:pBdr>
              <w:spacing w:line="256" w:lineRule="auto"/>
              <w:ind w:left="298"/>
              <w:rPr>
                <w:rFonts w:ascii="Arial" w:hAnsi="Arial" w:cs="Arial"/>
                <w:sz w:val="18"/>
                <w:lang w:eastAsia="en-US"/>
              </w:rPr>
            </w:pPr>
            <w:r w:rsidRPr="00F35719">
              <w:rPr>
                <w:rFonts w:ascii="Arial" w:hAnsi="Arial" w:cs="Arial"/>
                <w:sz w:val="18"/>
                <w:lang w:eastAsia="en-US"/>
              </w:rPr>
              <w:t>Zgodność proponowanych środków dydaktycznych z podstawą programową i ich dobór do realizowanych celów kształcenia</w:t>
            </w:r>
          </w:p>
          <w:p w:rsidR="00621AFE" w:rsidRPr="00F35719" w:rsidRDefault="00621AFE" w:rsidP="00FB07A8">
            <w:pPr>
              <w:pStyle w:val="Bezodstpw"/>
              <w:numPr>
                <w:ilvl w:val="0"/>
                <w:numId w:val="150"/>
              </w:numPr>
              <w:pBdr>
                <w:top w:val="nil"/>
                <w:left w:val="nil"/>
                <w:bottom w:val="nil"/>
                <w:right w:val="nil"/>
                <w:between w:val="nil"/>
              </w:pBdr>
              <w:spacing w:line="256" w:lineRule="auto"/>
              <w:ind w:left="298"/>
              <w:rPr>
                <w:rFonts w:ascii="Arial" w:hAnsi="Arial" w:cs="Arial"/>
                <w:sz w:val="18"/>
                <w:lang w:eastAsia="en-US"/>
              </w:rPr>
            </w:pPr>
          </w:p>
          <w:p w:rsidR="00621AFE" w:rsidRPr="00F35719" w:rsidRDefault="00621AFE" w:rsidP="00FB07A8">
            <w:pPr>
              <w:pStyle w:val="Bezodstpw"/>
              <w:numPr>
                <w:ilvl w:val="0"/>
                <w:numId w:val="150"/>
              </w:numPr>
              <w:pBdr>
                <w:top w:val="nil"/>
                <w:left w:val="nil"/>
                <w:bottom w:val="nil"/>
                <w:right w:val="nil"/>
                <w:between w:val="nil"/>
              </w:pBdr>
              <w:spacing w:line="256" w:lineRule="auto"/>
              <w:ind w:left="298"/>
              <w:rPr>
                <w:rFonts w:ascii="Arial" w:hAnsi="Arial" w:cs="Arial"/>
                <w:sz w:val="18"/>
                <w:lang w:eastAsia="en-US"/>
              </w:rPr>
            </w:pPr>
            <w:r w:rsidRPr="00F35719">
              <w:rPr>
                <w:rFonts w:ascii="Arial" w:hAnsi="Arial" w:cs="Arial"/>
                <w:sz w:val="18"/>
                <w:lang w:eastAsia="en-US"/>
              </w:rPr>
              <w:t>Określenie celów i sposobów indywidualizacji pracy z uczniem</w:t>
            </w:r>
          </w:p>
        </w:tc>
        <w:tc>
          <w:tcPr>
            <w:tcW w:w="2155" w:type="dxa"/>
            <w:shd w:val="clear" w:color="auto" w:fill="auto"/>
          </w:tcPr>
          <w:p w:rsidR="00621AFE" w:rsidRPr="00F35719" w:rsidRDefault="00621AFE" w:rsidP="00FB07A8">
            <w:pPr>
              <w:pStyle w:val="Bezodstpw"/>
              <w:numPr>
                <w:ilvl w:val="0"/>
                <w:numId w:val="150"/>
              </w:numPr>
              <w:pBdr>
                <w:top w:val="nil"/>
                <w:left w:val="nil"/>
                <w:bottom w:val="nil"/>
                <w:right w:val="nil"/>
                <w:between w:val="nil"/>
              </w:pBdr>
              <w:spacing w:line="256" w:lineRule="auto"/>
              <w:ind w:left="298"/>
              <w:rPr>
                <w:rFonts w:ascii="Arial" w:hAnsi="Arial" w:cs="Arial"/>
                <w:sz w:val="18"/>
                <w:lang w:eastAsia="en-US"/>
              </w:rPr>
            </w:pPr>
            <w:r w:rsidRPr="00F35719">
              <w:rPr>
                <w:rFonts w:ascii="Arial" w:hAnsi="Arial" w:cs="Arial"/>
                <w:sz w:val="18"/>
                <w:lang w:eastAsia="en-US"/>
              </w:rPr>
              <w:t>Analiza podstawy programowej, struktury programu nauczania, analiza celów nauczania, wymagań podstawowych i ponadpodstawowych programu, metod nauczania, środków dydaktycznych i sposobów i warunków realizacji programu, ankieta ewaluacyjna</w:t>
            </w:r>
          </w:p>
        </w:tc>
        <w:tc>
          <w:tcPr>
            <w:tcW w:w="1666" w:type="dxa"/>
            <w:shd w:val="clear" w:color="auto" w:fill="auto"/>
          </w:tcPr>
          <w:p w:rsidR="00621AFE" w:rsidRPr="00F35719" w:rsidRDefault="00621AFE" w:rsidP="00FB07A8">
            <w:pPr>
              <w:pStyle w:val="Bezodstpw"/>
              <w:numPr>
                <w:ilvl w:val="0"/>
                <w:numId w:val="150"/>
              </w:numPr>
              <w:pBdr>
                <w:top w:val="nil"/>
                <w:left w:val="nil"/>
                <w:bottom w:val="nil"/>
                <w:right w:val="nil"/>
                <w:between w:val="nil"/>
              </w:pBdr>
              <w:spacing w:line="256" w:lineRule="auto"/>
              <w:ind w:left="298"/>
              <w:rPr>
                <w:rFonts w:ascii="Arial" w:hAnsi="Arial" w:cs="Arial"/>
                <w:sz w:val="18"/>
                <w:lang w:eastAsia="en-US"/>
              </w:rPr>
            </w:pPr>
            <w:r w:rsidRPr="00F35719">
              <w:rPr>
                <w:rFonts w:ascii="Arial" w:hAnsi="Arial" w:cs="Arial"/>
                <w:sz w:val="18"/>
                <w:lang w:eastAsia="en-US"/>
              </w:rPr>
              <w:t>Przed rozpoczęciem realizacji programu nauczania</w:t>
            </w:r>
          </w:p>
        </w:tc>
      </w:tr>
      <w:tr w:rsidR="00621AFE" w:rsidRPr="00F35719" w:rsidTr="00297D5B">
        <w:tc>
          <w:tcPr>
            <w:tcW w:w="2547" w:type="dxa"/>
            <w:shd w:val="clear" w:color="auto" w:fill="auto"/>
          </w:tcPr>
          <w:p w:rsidR="00621AFE" w:rsidRPr="00F35719" w:rsidRDefault="00621AFE" w:rsidP="00621AFE">
            <w:pPr>
              <w:pBdr>
                <w:top w:val="nil"/>
                <w:left w:val="nil"/>
                <w:bottom w:val="nil"/>
                <w:right w:val="nil"/>
                <w:between w:val="nil"/>
              </w:pBdr>
              <w:spacing w:after="0" w:line="240" w:lineRule="auto"/>
              <w:rPr>
                <w:rFonts w:eastAsia="Times New Roman"/>
                <w:szCs w:val="20"/>
                <w:lang w:eastAsia="pl-PL"/>
              </w:rPr>
            </w:pPr>
            <w:r w:rsidRPr="00F35719">
              <w:rPr>
                <w:rFonts w:eastAsia="Times New Roman"/>
                <w:szCs w:val="20"/>
                <w:lang w:eastAsia="pl-PL"/>
              </w:rPr>
              <w:t>Dostosowanie programu nauczania do możliwości ucznia oraz rynku pracy i systemu egzaminów zawodowych</w:t>
            </w:r>
          </w:p>
        </w:tc>
        <w:tc>
          <w:tcPr>
            <w:tcW w:w="4252" w:type="dxa"/>
            <w:shd w:val="clear" w:color="auto" w:fill="auto"/>
          </w:tcPr>
          <w:p w:rsidR="00621AFE" w:rsidRPr="00F35719" w:rsidRDefault="00621AFE" w:rsidP="00FB07A8">
            <w:pPr>
              <w:numPr>
                <w:ilvl w:val="0"/>
                <w:numId w:val="138"/>
              </w:numPr>
              <w:pBdr>
                <w:top w:val="nil"/>
                <w:left w:val="nil"/>
                <w:bottom w:val="nil"/>
                <w:right w:val="nil"/>
                <w:between w:val="nil"/>
              </w:pBdr>
              <w:spacing w:after="0" w:line="240" w:lineRule="auto"/>
              <w:contextualSpacing/>
              <w:rPr>
                <w:rFonts w:eastAsia="Times New Roman"/>
                <w:szCs w:val="20"/>
                <w:lang w:eastAsia="pl-PL"/>
              </w:rPr>
            </w:pPr>
            <w:r w:rsidRPr="00F35719">
              <w:rPr>
                <w:rFonts w:eastAsia="Times New Roman"/>
                <w:szCs w:val="20"/>
                <w:lang w:eastAsia="pl-PL"/>
              </w:rPr>
              <w:t>Czy program nie jest przeładowany treściami nauczania?</w:t>
            </w:r>
          </w:p>
          <w:p w:rsidR="00621AFE" w:rsidRPr="00F35719" w:rsidRDefault="00621AFE" w:rsidP="00621AFE">
            <w:pPr>
              <w:spacing w:after="0" w:line="240" w:lineRule="auto"/>
              <w:ind w:left="360"/>
              <w:contextualSpacing/>
              <w:rPr>
                <w:rFonts w:eastAsia="Times New Roman"/>
                <w:szCs w:val="20"/>
                <w:lang w:eastAsia="pl-PL"/>
              </w:rPr>
            </w:pPr>
          </w:p>
          <w:p w:rsidR="00621AFE" w:rsidRPr="00F35719" w:rsidRDefault="00621AFE" w:rsidP="00621AFE">
            <w:pPr>
              <w:spacing w:after="0" w:line="240" w:lineRule="auto"/>
              <w:ind w:left="360"/>
              <w:contextualSpacing/>
              <w:rPr>
                <w:rFonts w:eastAsia="Times New Roman"/>
                <w:szCs w:val="20"/>
                <w:lang w:eastAsia="pl-PL"/>
              </w:rPr>
            </w:pPr>
          </w:p>
          <w:p w:rsidR="00621AFE" w:rsidRPr="00F35719" w:rsidRDefault="00621AFE" w:rsidP="00FB07A8">
            <w:pPr>
              <w:numPr>
                <w:ilvl w:val="0"/>
                <w:numId w:val="138"/>
              </w:numPr>
              <w:pBdr>
                <w:top w:val="nil"/>
                <w:left w:val="nil"/>
                <w:bottom w:val="nil"/>
                <w:right w:val="nil"/>
                <w:between w:val="nil"/>
              </w:pBdr>
              <w:spacing w:after="0" w:line="240" w:lineRule="auto"/>
              <w:contextualSpacing/>
              <w:rPr>
                <w:rFonts w:eastAsia="Times New Roman"/>
                <w:szCs w:val="20"/>
                <w:lang w:eastAsia="pl-PL"/>
              </w:rPr>
            </w:pPr>
            <w:r w:rsidRPr="00F35719">
              <w:rPr>
                <w:rFonts w:eastAsia="Times New Roman"/>
                <w:szCs w:val="20"/>
                <w:lang w:eastAsia="pl-PL"/>
              </w:rPr>
              <w:t>Czy program nauczania jest zgodny z potrzebami rynku pracy, treści nie są technologicznie przestarzałe i nieaktualne?</w:t>
            </w:r>
          </w:p>
          <w:p w:rsidR="00621AFE" w:rsidRPr="00F35719" w:rsidRDefault="00621AFE" w:rsidP="00621AFE">
            <w:pPr>
              <w:spacing w:after="0" w:line="240" w:lineRule="auto"/>
              <w:ind w:left="360"/>
              <w:contextualSpacing/>
              <w:rPr>
                <w:rFonts w:eastAsia="Times New Roman"/>
                <w:szCs w:val="20"/>
                <w:lang w:eastAsia="pl-PL"/>
              </w:rPr>
            </w:pPr>
          </w:p>
          <w:p w:rsidR="00621AFE" w:rsidRPr="00F35719" w:rsidRDefault="00621AFE" w:rsidP="00621AFE">
            <w:pPr>
              <w:spacing w:after="0" w:line="240" w:lineRule="auto"/>
              <w:ind w:left="360"/>
              <w:contextualSpacing/>
              <w:rPr>
                <w:rFonts w:eastAsia="Times New Roman"/>
                <w:szCs w:val="20"/>
                <w:lang w:eastAsia="pl-PL"/>
              </w:rPr>
            </w:pPr>
          </w:p>
          <w:p w:rsidR="00621AFE" w:rsidRPr="00F35719" w:rsidRDefault="00621AFE" w:rsidP="00621AFE">
            <w:pPr>
              <w:spacing w:after="0" w:line="240" w:lineRule="auto"/>
              <w:ind w:left="360"/>
              <w:contextualSpacing/>
              <w:rPr>
                <w:rFonts w:eastAsia="Times New Roman"/>
                <w:szCs w:val="20"/>
                <w:lang w:eastAsia="pl-PL"/>
              </w:rPr>
            </w:pPr>
          </w:p>
          <w:p w:rsidR="00621AFE" w:rsidRPr="00F35719" w:rsidRDefault="00621AFE" w:rsidP="00FB07A8">
            <w:pPr>
              <w:numPr>
                <w:ilvl w:val="0"/>
                <w:numId w:val="138"/>
              </w:numPr>
              <w:pBdr>
                <w:top w:val="nil"/>
                <w:left w:val="nil"/>
                <w:bottom w:val="nil"/>
                <w:right w:val="nil"/>
                <w:between w:val="nil"/>
              </w:pBdr>
              <w:spacing w:after="0" w:line="240" w:lineRule="auto"/>
              <w:contextualSpacing/>
              <w:rPr>
                <w:rFonts w:eastAsia="Times New Roman"/>
                <w:szCs w:val="20"/>
                <w:lang w:eastAsia="pl-PL"/>
              </w:rPr>
            </w:pPr>
            <w:r w:rsidRPr="00F35719">
              <w:rPr>
                <w:rFonts w:eastAsia="Times New Roman"/>
                <w:szCs w:val="20"/>
                <w:lang w:eastAsia="pl-PL"/>
              </w:rPr>
              <w:t>Czy program nauczania jest zgodny z wymaganiami egzaminacyjnymi?</w:t>
            </w:r>
          </w:p>
          <w:p w:rsidR="00621AFE" w:rsidRPr="00F35719" w:rsidRDefault="00621AFE" w:rsidP="00621AFE">
            <w:pPr>
              <w:pBdr>
                <w:top w:val="nil"/>
                <w:left w:val="nil"/>
                <w:bottom w:val="nil"/>
                <w:right w:val="nil"/>
                <w:between w:val="nil"/>
              </w:pBdr>
              <w:spacing w:after="0" w:line="240" w:lineRule="auto"/>
              <w:rPr>
                <w:rFonts w:eastAsia="Times New Roman"/>
                <w:szCs w:val="20"/>
                <w:lang w:eastAsia="pl-PL"/>
              </w:rPr>
            </w:pPr>
          </w:p>
        </w:tc>
        <w:tc>
          <w:tcPr>
            <w:tcW w:w="3374" w:type="dxa"/>
            <w:shd w:val="clear" w:color="auto" w:fill="auto"/>
          </w:tcPr>
          <w:p w:rsidR="00621AFE" w:rsidRPr="00F35719" w:rsidRDefault="00621AFE" w:rsidP="00FB07A8">
            <w:pPr>
              <w:pStyle w:val="Bezodstpw"/>
              <w:numPr>
                <w:ilvl w:val="0"/>
                <w:numId w:val="150"/>
              </w:numPr>
              <w:pBdr>
                <w:top w:val="nil"/>
                <w:left w:val="nil"/>
                <w:bottom w:val="nil"/>
                <w:right w:val="nil"/>
                <w:between w:val="nil"/>
              </w:pBdr>
              <w:spacing w:line="256" w:lineRule="auto"/>
              <w:ind w:left="298"/>
              <w:rPr>
                <w:rFonts w:ascii="Arial" w:hAnsi="Arial" w:cs="Arial"/>
                <w:sz w:val="18"/>
                <w:lang w:eastAsia="en-US"/>
              </w:rPr>
            </w:pPr>
            <w:r w:rsidRPr="00F35719">
              <w:rPr>
                <w:rFonts w:ascii="Arial" w:hAnsi="Arial" w:cs="Arial"/>
                <w:sz w:val="18"/>
                <w:lang w:eastAsia="en-US"/>
              </w:rPr>
              <w:t>Dostosowanie treści nauczania do poziomu nauczania i liczby godzin przeznaczonych na realizację programu</w:t>
            </w:r>
          </w:p>
          <w:p w:rsidR="00621AFE" w:rsidRPr="00F35719" w:rsidRDefault="00621AFE" w:rsidP="00FB07A8">
            <w:pPr>
              <w:pStyle w:val="Bezodstpw"/>
              <w:numPr>
                <w:ilvl w:val="0"/>
                <w:numId w:val="150"/>
              </w:numPr>
              <w:pBdr>
                <w:top w:val="nil"/>
                <w:left w:val="nil"/>
                <w:bottom w:val="nil"/>
                <w:right w:val="nil"/>
                <w:between w:val="nil"/>
              </w:pBdr>
              <w:spacing w:line="256" w:lineRule="auto"/>
              <w:ind w:left="298"/>
              <w:rPr>
                <w:rFonts w:ascii="Arial" w:hAnsi="Arial" w:cs="Arial"/>
                <w:sz w:val="18"/>
                <w:lang w:eastAsia="en-US"/>
              </w:rPr>
            </w:pPr>
            <w:r w:rsidRPr="00F35719">
              <w:rPr>
                <w:rFonts w:ascii="Arial" w:hAnsi="Arial" w:cs="Arial"/>
                <w:sz w:val="18"/>
                <w:lang w:eastAsia="en-US"/>
              </w:rPr>
              <w:t>Dostosowanie programu nauczania do potrzeb rynku pracy, aktualność treści programowych z technologiami stosowanymi w zawodzie</w:t>
            </w:r>
          </w:p>
          <w:p w:rsidR="00621AFE" w:rsidRPr="00F35719" w:rsidRDefault="00621AFE" w:rsidP="00FB07A8">
            <w:pPr>
              <w:pStyle w:val="Bezodstpw"/>
              <w:numPr>
                <w:ilvl w:val="0"/>
                <w:numId w:val="150"/>
              </w:numPr>
              <w:pBdr>
                <w:top w:val="nil"/>
                <w:left w:val="nil"/>
                <w:bottom w:val="nil"/>
                <w:right w:val="nil"/>
                <w:between w:val="nil"/>
              </w:pBdr>
              <w:spacing w:line="256" w:lineRule="auto"/>
              <w:ind w:left="298"/>
              <w:rPr>
                <w:rFonts w:ascii="Arial" w:hAnsi="Arial" w:cs="Arial"/>
                <w:sz w:val="18"/>
                <w:lang w:eastAsia="en-US"/>
              </w:rPr>
            </w:pPr>
            <w:r w:rsidRPr="00F35719">
              <w:rPr>
                <w:rFonts w:ascii="Arial" w:hAnsi="Arial" w:cs="Arial"/>
                <w:sz w:val="18"/>
                <w:lang w:eastAsia="en-US"/>
              </w:rPr>
              <w:t>Zgodność programu nauczania z wymaganiami egzaminacyjnymi</w:t>
            </w:r>
          </w:p>
        </w:tc>
        <w:tc>
          <w:tcPr>
            <w:tcW w:w="2155" w:type="dxa"/>
            <w:shd w:val="clear" w:color="auto" w:fill="auto"/>
          </w:tcPr>
          <w:p w:rsidR="008B5107" w:rsidRPr="00F35719" w:rsidRDefault="00621AFE" w:rsidP="00FB07A8">
            <w:pPr>
              <w:pStyle w:val="Bezodstpw"/>
              <w:numPr>
                <w:ilvl w:val="0"/>
                <w:numId w:val="150"/>
              </w:numPr>
              <w:pBdr>
                <w:top w:val="nil"/>
                <w:left w:val="nil"/>
                <w:bottom w:val="nil"/>
                <w:right w:val="nil"/>
                <w:between w:val="nil"/>
              </w:pBdr>
              <w:spacing w:line="256" w:lineRule="auto"/>
              <w:ind w:left="298"/>
              <w:rPr>
                <w:rFonts w:ascii="Arial" w:hAnsi="Arial" w:cs="Arial"/>
                <w:sz w:val="18"/>
                <w:lang w:eastAsia="en-US"/>
              </w:rPr>
            </w:pPr>
            <w:r w:rsidRPr="00F35719">
              <w:rPr>
                <w:rFonts w:ascii="Arial" w:hAnsi="Arial" w:cs="Arial"/>
                <w:sz w:val="18"/>
                <w:lang w:eastAsia="en-US"/>
              </w:rPr>
              <w:t xml:space="preserve">Analiza podstawy programowej, struktury programu nauczania, </w:t>
            </w:r>
          </w:p>
          <w:p w:rsidR="008B5107" w:rsidRPr="00F35719" w:rsidRDefault="00621AFE" w:rsidP="00FB07A8">
            <w:pPr>
              <w:pStyle w:val="Bezodstpw"/>
              <w:numPr>
                <w:ilvl w:val="0"/>
                <w:numId w:val="150"/>
              </w:numPr>
              <w:pBdr>
                <w:top w:val="nil"/>
                <w:left w:val="nil"/>
                <w:bottom w:val="nil"/>
                <w:right w:val="nil"/>
                <w:between w:val="nil"/>
              </w:pBdr>
              <w:spacing w:line="256" w:lineRule="auto"/>
              <w:ind w:left="298"/>
              <w:rPr>
                <w:rFonts w:ascii="Arial" w:hAnsi="Arial" w:cs="Arial"/>
                <w:sz w:val="18"/>
                <w:lang w:eastAsia="en-US"/>
              </w:rPr>
            </w:pPr>
            <w:r w:rsidRPr="00F35719">
              <w:rPr>
                <w:rFonts w:ascii="Arial" w:hAnsi="Arial" w:cs="Arial"/>
                <w:sz w:val="18"/>
                <w:lang w:eastAsia="en-US"/>
              </w:rPr>
              <w:t>analiza celów nauczania, wymagań podstawowych i ponadpodstawowych programu,</w:t>
            </w:r>
          </w:p>
          <w:p w:rsidR="008B5107" w:rsidRPr="00F35719" w:rsidRDefault="00621AFE" w:rsidP="00FB07A8">
            <w:pPr>
              <w:pStyle w:val="Bezodstpw"/>
              <w:numPr>
                <w:ilvl w:val="0"/>
                <w:numId w:val="150"/>
              </w:numPr>
              <w:pBdr>
                <w:top w:val="nil"/>
                <w:left w:val="nil"/>
                <w:bottom w:val="nil"/>
                <w:right w:val="nil"/>
                <w:between w:val="nil"/>
              </w:pBdr>
              <w:spacing w:line="256" w:lineRule="auto"/>
              <w:ind w:left="298"/>
              <w:rPr>
                <w:rFonts w:ascii="Arial" w:hAnsi="Arial" w:cs="Arial"/>
                <w:sz w:val="18"/>
                <w:lang w:eastAsia="en-US"/>
              </w:rPr>
            </w:pPr>
            <w:r w:rsidRPr="00F35719">
              <w:rPr>
                <w:rFonts w:ascii="Arial" w:hAnsi="Arial" w:cs="Arial"/>
                <w:sz w:val="18"/>
                <w:lang w:eastAsia="en-US"/>
              </w:rPr>
              <w:t xml:space="preserve">metod nauczania, środków dydaktycznych i sposobów i warunków realizacji programu, </w:t>
            </w:r>
          </w:p>
          <w:p w:rsidR="00621AFE" w:rsidRPr="00F35719" w:rsidRDefault="00621AFE" w:rsidP="00FB07A8">
            <w:pPr>
              <w:pStyle w:val="Bezodstpw"/>
              <w:numPr>
                <w:ilvl w:val="0"/>
                <w:numId w:val="150"/>
              </w:numPr>
              <w:pBdr>
                <w:top w:val="nil"/>
                <w:left w:val="nil"/>
                <w:bottom w:val="nil"/>
                <w:right w:val="nil"/>
                <w:between w:val="nil"/>
              </w:pBdr>
              <w:spacing w:line="256" w:lineRule="auto"/>
              <w:ind w:left="298"/>
              <w:rPr>
                <w:rFonts w:ascii="Arial" w:hAnsi="Arial" w:cs="Arial"/>
                <w:sz w:val="18"/>
                <w:lang w:eastAsia="en-US"/>
              </w:rPr>
            </w:pPr>
            <w:r w:rsidRPr="00F35719">
              <w:rPr>
                <w:rFonts w:ascii="Arial" w:hAnsi="Arial" w:cs="Arial"/>
                <w:sz w:val="18"/>
                <w:lang w:eastAsia="en-US"/>
              </w:rPr>
              <w:t>wymagań egzaminacyjnych, ankieta ewaluacyjna</w:t>
            </w:r>
          </w:p>
        </w:tc>
        <w:tc>
          <w:tcPr>
            <w:tcW w:w="1666" w:type="dxa"/>
            <w:shd w:val="clear" w:color="auto" w:fill="auto"/>
          </w:tcPr>
          <w:p w:rsidR="00621AFE" w:rsidRPr="00F35719" w:rsidRDefault="00621AFE" w:rsidP="00FB07A8">
            <w:pPr>
              <w:pStyle w:val="Bezodstpw"/>
              <w:numPr>
                <w:ilvl w:val="0"/>
                <w:numId w:val="150"/>
              </w:numPr>
              <w:pBdr>
                <w:top w:val="nil"/>
                <w:left w:val="nil"/>
                <w:bottom w:val="nil"/>
                <w:right w:val="nil"/>
                <w:between w:val="nil"/>
              </w:pBdr>
              <w:spacing w:line="256" w:lineRule="auto"/>
              <w:ind w:left="298"/>
              <w:rPr>
                <w:rFonts w:ascii="Arial" w:hAnsi="Arial" w:cs="Arial"/>
                <w:sz w:val="18"/>
                <w:lang w:eastAsia="en-US"/>
              </w:rPr>
            </w:pPr>
            <w:r w:rsidRPr="00F35719">
              <w:rPr>
                <w:rFonts w:ascii="Arial" w:hAnsi="Arial" w:cs="Arial"/>
                <w:sz w:val="18"/>
                <w:lang w:eastAsia="en-US"/>
              </w:rPr>
              <w:t>Przed rozpoczęciem realizacji programu nauczania</w:t>
            </w:r>
          </w:p>
        </w:tc>
      </w:tr>
      <w:tr w:rsidR="00621AFE" w:rsidRPr="00F35719" w:rsidTr="00297D5B">
        <w:trPr>
          <w:trHeight w:val="350"/>
        </w:trPr>
        <w:tc>
          <w:tcPr>
            <w:tcW w:w="13994" w:type="dxa"/>
            <w:gridSpan w:val="5"/>
            <w:shd w:val="clear" w:color="auto" w:fill="D9D9D9"/>
          </w:tcPr>
          <w:p w:rsidR="00621AFE" w:rsidRPr="00F35719" w:rsidRDefault="00621AFE" w:rsidP="00621AFE">
            <w:pPr>
              <w:pBdr>
                <w:top w:val="nil"/>
                <w:left w:val="nil"/>
                <w:bottom w:val="nil"/>
                <w:right w:val="nil"/>
                <w:between w:val="nil"/>
              </w:pBdr>
              <w:spacing w:after="0" w:line="240" w:lineRule="auto"/>
              <w:rPr>
                <w:rFonts w:eastAsia="Times New Roman"/>
                <w:b/>
                <w:szCs w:val="20"/>
                <w:lang w:eastAsia="pl-PL"/>
              </w:rPr>
            </w:pPr>
            <w:r w:rsidRPr="00F35719">
              <w:rPr>
                <w:rFonts w:eastAsia="Times New Roman"/>
                <w:b/>
                <w:szCs w:val="20"/>
                <w:lang w:eastAsia="pl-PL"/>
              </w:rPr>
              <w:t>Faza kształtująca</w:t>
            </w:r>
          </w:p>
        </w:tc>
      </w:tr>
      <w:tr w:rsidR="00621AFE" w:rsidRPr="00F35719" w:rsidTr="00297D5B">
        <w:tc>
          <w:tcPr>
            <w:tcW w:w="2547" w:type="dxa"/>
            <w:shd w:val="clear" w:color="auto" w:fill="auto"/>
          </w:tcPr>
          <w:p w:rsidR="00621AFE" w:rsidRPr="00F35719" w:rsidRDefault="00621AFE" w:rsidP="008B5107">
            <w:pPr>
              <w:pBdr>
                <w:top w:val="nil"/>
                <w:left w:val="nil"/>
                <w:bottom w:val="nil"/>
                <w:right w:val="nil"/>
                <w:between w:val="nil"/>
              </w:pBdr>
              <w:spacing w:after="0" w:line="240" w:lineRule="auto"/>
              <w:jc w:val="center"/>
              <w:rPr>
                <w:rFonts w:eastAsia="Times New Roman"/>
                <w:szCs w:val="20"/>
                <w:lang w:eastAsia="pl-PL"/>
              </w:rPr>
            </w:pPr>
            <w:r w:rsidRPr="00F35719">
              <w:rPr>
                <w:rFonts w:eastAsia="Times New Roman"/>
                <w:szCs w:val="20"/>
                <w:lang w:eastAsia="pl-PL"/>
              </w:rPr>
              <w:t>Przedmiot badania</w:t>
            </w:r>
          </w:p>
          <w:p w:rsidR="00621AFE" w:rsidRPr="00F35719" w:rsidRDefault="00621AFE" w:rsidP="008B5107">
            <w:pPr>
              <w:pBdr>
                <w:top w:val="nil"/>
                <w:left w:val="nil"/>
                <w:bottom w:val="nil"/>
                <w:right w:val="nil"/>
                <w:between w:val="nil"/>
              </w:pBdr>
              <w:spacing w:after="0" w:line="240" w:lineRule="auto"/>
              <w:jc w:val="center"/>
              <w:rPr>
                <w:rFonts w:eastAsia="Times New Roman"/>
                <w:szCs w:val="20"/>
                <w:lang w:eastAsia="pl-PL"/>
              </w:rPr>
            </w:pPr>
          </w:p>
        </w:tc>
        <w:tc>
          <w:tcPr>
            <w:tcW w:w="4252" w:type="dxa"/>
            <w:shd w:val="clear" w:color="auto" w:fill="auto"/>
          </w:tcPr>
          <w:p w:rsidR="00621AFE" w:rsidRPr="00F35719" w:rsidRDefault="00621AFE" w:rsidP="008B5107">
            <w:pPr>
              <w:pBdr>
                <w:top w:val="nil"/>
                <w:left w:val="nil"/>
                <w:bottom w:val="nil"/>
                <w:right w:val="nil"/>
                <w:between w:val="nil"/>
              </w:pBdr>
              <w:spacing w:after="0" w:line="240" w:lineRule="auto"/>
              <w:jc w:val="center"/>
              <w:rPr>
                <w:rFonts w:eastAsia="Times New Roman"/>
                <w:szCs w:val="20"/>
                <w:lang w:eastAsia="pl-PL"/>
              </w:rPr>
            </w:pPr>
            <w:r w:rsidRPr="00F35719">
              <w:rPr>
                <w:rFonts w:eastAsia="Times New Roman"/>
                <w:szCs w:val="20"/>
                <w:lang w:eastAsia="pl-PL"/>
              </w:rPr>
              <w:t>Pytania kluczowe</w:t>
            </w:r>
          </w:p>
          <w:p w:rsidR="00621AFE" w:rsidRPr="00F35719" w:rsidRDefault="00621AFE" w:rsidP="008B5107">
            <w:pPr>
              <w:pBdr>
                <w:top w:val="nil"/>
                <w:left w:val="nil"/>
                <w:bottom w:val="nil"/>
                <w:right w:val="nil"/>
                <w:between w:val="nil"/>
              </w:pBdr>
              <w:spacing w:after="0" w:line="240" w:lineRule="auto"/>
              <w:jc w:val="center"/>
              <w:rPr>
                <w:rFonts w:eastAsia="Times New Roman"/>
                <w:i/>
                <w:szCs w:val="20"/>
                <w:lang w:eastAsia="pl-PL"/>
              </w:rPr>
            </w:pPr>
          </w:p>
        </w:tc>
        <w:tc>
          <w:tcPr>
            <w:tcW w:w="3374" w:type="dxa"/>
            <w:shd w:val="clear" w:color="auto" w:fill="auto"/>
          </w:tcPr>
          <w:p w:rsidR="00621AFE" w:rsidRPr="00F35719" w:rsidRDefault="00621AFE" w:rsidP="008B5107">
            <w:pPr>
              <w:pBdr>
                <w:top w:val="nil"/>
                <w:left w:val="nil"/>
                <w:bottom w:val="nil"/>
                <w:right w:val="nil"/>
                <w:between w:val="nil"/>
              </w:pBdr>
              <w:spacing w:after="0" w:line="240" w:lineRule="auto"/>
              <w:jc w:val="center"/>
              <w:rPr>
                <w:rFonts w:eastAsia="Times New Roman"/>
                <w:szCs w:val="20"/>
                <w:lang w:eastAsia="pl-PL"/>
              </w:rPr>
            </w:pPr>
            <w:r w:rsidRPr="00F35719">
              <w:rPr>
                <w:rFonts w:eastAsia="Times New Roman"/>
                <w:szCs w:val="20"/>
                <w:lang w:eastAsia="pl-PL"/>
              </w:rPr>
              <w:t>Wskaźniki</w:t>
            </w:r>
          </w:p>
          <w:p w:rsidR="00621AFE" w:rsidRPr="00F35719" w:rsidRDefault="00621AFE" w:rsidP="008B5107">
            <w:pPr>
              <w:pBdr>
                <w:top w:val="nil"/>
                <w:left w:val="nil"/>
                <w:bottom w:val="nil"/>
                <w:right w:val="nil"/>
                <w:between w:val="nil"/>
              </w:pBdr>
              <w:spacing w:after="0" w:line="240" w:lineRule="auto"/>
              <w:jc w:val="center"/>
              <w:rPr>
                <w:rFonts w:eastAsia="Times New Roman"/>
                <w:i/>
                <w:szCs w:val="20"/>
                <w:lang w:eastAsia="pl-PL"/>
              </w:rPr>
            </w:pPr>
          </w:p>
        </w:tc>
        <w:tc>
          <w:tcPr>
            <w:tcW w:w="2155" w:type="dxa"/>
            <w:shd w:val="clear" w:color="auto" w:fill="auto"/>
          </w:tcPr>
          <w:p w:rsidR="00621AFE" w:rsidRPr="00F35719" w:rsidRDefault="00621AFE" w:rsidP="00FB07A8">
            <w:pPr>
              <w:pStyle w:val="Bezodstpw"/>
              <w:numPr>
                <w:ilvl w:val="0"/>
                <w:numId w:val="150"/>
              </w:numPr>
              <w:pBdr>
                <w:top w:val="nil"/>
                <w:left w:val="nil"/>
                <w:bottom w:val="nil"/>
                <w:right w:val="nil"/>
                <w:between w:val="nil"/>
              </w:pBdr>
              <w:spacing w:line="256" w:lineRule="auto"/>
              <w:ind w:left="298"/>
              <w:rPr>
                <w:rFonts w:ascii="Arial" w:hAnsi="Arial" w:cs="Arial"/>
                <w:sz w:val="18"/>
                <w:lang w:eastAsia="en-US"/>
              </w:rPr>
            </w:pPr>
            <w:r w:rsidRPr="00F35719">
              <w:rPr>
                <w:rFonts w:ascii="Arial" w:hAnsi="Arial" w:cs="Arial"/>
                <w:sz w:val="18"/>
                <w:lang w:eastAsia="en-US"/>
              </w:rPr>
              <w:t xml:space="preserve">Zastosowane metody, techniki narzędzia </w:t>
            </w:r>
          </w:p>
        </w:tc>
        <w:tc>
          <w:tcPr>
            <w:tcW w:w="1666" w:type="dxa"/>
            <w:shd w:val="clear" w:color="auto" w:fill="auto"/>
          </w:tcPr>
          <w:p w:rsidR="00621AFE" w:rsidRPr="00F35719" w:rsidRDefault="00621AFE" w:rsidP="00621AFE">
            <w:pPr>
              <w:pBdr>
                <w:top w:val="nil"/>
                <w:left w:val="nil"/>
                <w:bottom w:val="nil"/>
                <w:right w:val="nil"/>
                <w:between w:val="nil"/>
              </w:pBdr>
              <w:spacing w:after="0" w:line="240" w:lineRule="auto"/>
              <w:rPr>
                <w:rFonts w:eastAsia="Times New Roman"/>
                <w:sz w:val="18"/>
              </w:rPr>
            </w:pPr>
            <w:r w:rsidRPr="00F35719">
              <w:rPr>
                <w:rFonts w:eastAsia="Times New Roman"/>
                <w:sz w:val="18"/>
              </w:rPr>
              <w:t>Termin badania</w:t>
            </w:r>
          </w:p>
        </w:tc>
      </w:tr>
      <w:tr w:rsidR="00621AFE" w:rsidRPr="00F35719" w:rsidTr="00297D5B">
        <w:tc>
          <w:tcPr>
            <w:tcW w:w="2547" w:type="dxa"/>
            <w:shd w:val="clear" w:color="auto" w:fill="auto"/>
          </w:tcPr>
          <w:p w:rsidR="00621AFE" w:rsidRPr="00F35719" w:rsidRDefault="00621AFE" w:rsidP="00621AFE">
            <w:pPr>
              <w:pBdr>
                <w:top w:val="nil"/>
                <w:left w:val="nil"/>
                <w:bottom w:val="nil"/>
                <w:right w:val="nil"/>
                <w:between w:val="nil"/>
              </w:pBdr>
              <w:spacing w:after="0" w:line="240" w:lineRule="auto"/>
              <w:rPr>
                <w:rFonts w:eastAsia="Times New Roman"/>
                <w:szCs w:val="20"/>
                <w:lang w:eastAsia="pl-PL"/>
              </w:rPr>
            </w:pPr>
            <w:r w:rsidRPr="00F35719">
              <w:rPr>
                <w:rFonts w:eastAsia="Times New Roman"/>
                <w:szCs w:val="20"/>
                <w:lang w:eastAsia="pl-PL"/>
              </w:rPr>
              <w:t xml:space="preserve">Np. </w:t>
            </w:r>
          </w:p>
          <w:p w:rsidR="00621AFE" w:rsidRPr="00F35719" w:rsidRDefault="00621AFE" w:rsidP="00621AFE">
            <w:pPr>
              <w:pBdr>
                <w:top w:val="nil"/>
                <w:left w:val="nil"/>
                <w:bottom w:val="nil"/>
                <w:right w:val="nil"/>
                <w:between w:val="nil"/>
              </w:pBdr>
              <w:spacing w:after="0" w:line="240" w:lineRule="auto"/>
              <w:rPr>
                <w:rFonts w:eastAsia="Times New Roman"/>
                <w:szCs w:val="20"/>
                <w:lang w:eastAsia="pl-PL"/>
              </w:rPr>
            </w:pPr>
            <w:r w:rsidRPr="00F35719">
              <w:rPr>
                <w:rFonts w:eastAsia="Times New Roman"/>
                <w:szCs w:val="20"/>
                <w:lang w:eastAsia="pl-PL"/>
              </w:rPr>
              <w:t>Podwozia i nadwozia pojazdów samochodowych</w:t>
            </w:r>
          </w:p>
        </w:tc>
        <w:tc>
          <w:tcPr>
            <w:tcW w:w="4252" w:type="dxa"/>
            <w:shd w:val="clear" w:color="auto" w:fill="auto"/>
          </w:tcPr>
          <w:p w:rsidR="00621AFE" w:rsidRPr="00F35719" w:rsidRDefault="00621AFE" w:rsidP="00FB07A8">
            <w:pPr>
              <w:numPr>
                <w:ilvl w:val="0"/>
                <w:numId w:val="134"/>
              </w:numPr>
              <w:pBdr>
                <w:top w:val="nil"/>
                <w:left w:val="nil"/>
                <w:bottom w:val="nil"/>
                <w:right w:val="nil"/>
                <w:between w:val="nil"/>
              </w:pBdr>
              <w:suppressAutoHyphens/>
              <w:spacing w:after="0" w:line="240" w:lineRule="auto"/>
              <w:ind w:right="66"/>
              <w:contextualSpacing/>
              <w:rPr>
                <w:rFonts w:eastAsia="Times New Roman"/>
                <w:szCs w:val="20"/>
                <w:lang w:eastAsia="pl-PL"/>
              </w:rPr>
            </w:pPr>
            <w:r w:rsidRPr="00F35719">
              <w:rPr>
                <w:rFonts w:eastAsia="Times New Roman"/>
                <w:szCs w:val="20"/>
                <w:lang w:eastAsia="pl-PL"/>
              </w:rPr>
              <w:t>Czy uczeń potrafi rozpoznać poszczególne rodzaje pojazdów samochodowych?</w:t>
            </w:r>
          </w:p>
          <w:p w:rsidR="00621AFE" w:rsidRPr="00F35719" w:rsidRDefault="00621AFE" w:rsidP="00FB07A8">
            <w:pPr>
              <w:numPr>
                <w:ilvl w:val="0"/>
                <w:numId w:val="134"/>
              </w:numPr>
              <w:pBdr>
                <w:top w:val="nil"/>
                <w:left w:val="nil"/>
                <w:bottom w:val="nil"/>
                <w:right w:val="nil"/>
                <w:between w:val="nil"/>
              </w:pBdr>
              <w:suppressAutoHyphens/>
              <w:spacing w:after="0" w:line="240" w:lineRule="auto"/>
              <w:ind w:right="66"/>
              <w:contextualSpacing/>
              <w:rPr>
                <w:rFonts w:eastAsia="Times New Roman"/>
                <w:szCs w:val="20"/>
                <w:lang w:eastAsia="pl-PL"/>
              </w:rPr>
            </w:pPr>
            <w:r w:rsidRPr="00F35719">
              <w:rPr>
                <w:rFonts w:eastAsia="Times New Roman"/>
                <w:szCs w:val="20"/>
                <w:lang w:eastAsia="pl-PL"/>
              </w:rPr>
              <w:t>Czy uczeń potrafi wymienić poszczególne układy, podzespoły i zespoły pojazdów samochodowych?</w:t>
            </w:r>
          </w:p>
          <w:p w:rsidR="00621AFE" w:rsidRPr="00F35719" w:rsidRDefault="00621AFE" w:rsidP="00FB07A8">
            <w:pPr>
              <w:numPr>
                <w:ilvl w:val="0"/>
                <w:numId w:val="134"/>
              </w:numPr>
              <w:pBdr>
                <w:top w:val="nil"/>
                <w:left w:val="nil"/>
                <w:bottom w:val="nil"/>
                <w:right w:val="nil"/>
                <w:between w:val="nil"/>
              </w:pBdr>
              <w:suppressAutoHyphens/>
              <w:spacing w:after="0" w:line="240" w:lineRule="auto"/>
              <w:ind w:right="66"/>
              <w:contextualSpacing/>
              <w:rPr>
                <w:rFonts w:eastAsia="Times New Roman"/>
                <w:szCs w:val="20"/>
                <w:lang w:eastAsia="pl-PL"/>
              </w:rPr>
            </w:pPr>
            <w:r w:rsidRPr="00F35719">
              <w:rPr>
                <w:rFonts w:eastAsia="Times New Roman"/>
                <w:szCs w:val="20"/>
                <w:lang w:eastAsia="pl-PL"/>
              </w:rPr>
              <w:t>Czy uczeń potrafi opisać zasadę działania poszczególnych układów, podzespołów i zespołów pojazdów samochodowych?</w:t>
            </w:r>
          </w:p>
        </w:tc>
        <w:tc>
          <w:tcPr>
            <w:tcW w:w="3374" w:type="dxa"/>
            <w:shd w:val="clear" w:color="auto" w:fill="auto"/>
          </w:tcPr>
          <w:p w:rsidR="00621AFE" w:rsidRPr="00F35719" w:rsidRDefault="00621AFE" w:rsidP="00FB07A8">
            <w:pPr>
              <w:numPr>
                <w:ilvl w:val="0"/>
                <w:numId w:val="133"/>
              </w:numPr>
              <w:pBdr>
                <w:top w:val="nil"/>
                <w:left w:val="nil"/>
                <w:bottom w:val="nil"/>
                <w:right w:val="nil"/>
                <w:between w:val="nil"/>
              </w:pBdr>
              <w:suppressAutoHyphens/>
              <w:spacing w:after="0" w:line="240" w:lineRule="auto"/>
              <w:ind w:right="66"/>
              <w:rPr>
                <w:rFonts w:eastAsia="Times New Roman"/>
                <w:szCs w:val="20"/>
                <w:lang w:eastAsia="pl-PL"/>
              </w:rPr>
            </w:pPr>
            <w:r w:rsidRPr="00F35719">
              <w:rPr>
                <w:rFonts w:eastAsia="Times New Roman"/>
                <w:szCs w:val="20"/>
                <w:lang w:eastAsia="pl-PL"/>
              </w:rPr>
              <w:t>Klasyfikuje pojazdy samochodowe.</w:t>
            </w:r>
          </w:p>
          <w:p w:rsidR="00621AFE" w:rsidRPr="00F35719" w:rsidRDefault="00621AFE" w:rsidP="00FB07A8">
            <w:pPr>
              <w:numPr>
                <w:ilvl w:val="0"/>
                <w:numId w:val="133"/>
              </w:numPr>
              <w:pBdr>
                <w:top w:val="nil"/>
                <w:left w:val="nil"/>
                <w:bottom w:val="nil"/>
                <w:right w:val="nil"/>
                <w:between w:val="nil"/>
              </w:pBdr>
              <w:suppressAutoHyphens/>
              <w:spacing w:after="0" w:line="240" w:lineRule="auto"/>
              <w:ind w:right="66"/>
              <w:rPr>
                <w:rFonts w:eastAsia="Times New Roman"/>
                <w:szCs w:val="20"/>
                <w:lang w:eastAsia="pl-PL"/>
              </w:rPr>
            </w:pPr>
            <w:r w:rsidRPr="00F35719">
              <w:rPr>
                <w:rFonts w:eastAsia="Times New Roman"/>
                <w:szCs w:val="20"/>
                <w:lang w:eastAsia="pl-PL"/>
              </w:rPr>
              <w:t>Wymienia główne układy, podzespoły i zespoły pojazdów samochodowych.</w:t>
            </w:r>
          </w:p>
          <w:p w:rsidR="00621AFE" w:rsidRPr="00F35719" w:rsidRDefault="00621AFE" w:rsidP="00FB07A8">
            <w:pPr>
              <w:numPr>
                <w:ilvl w:val="0"/>
                <w:numId w:val="133"/>
              </w:numPr>
              <w:pBdr>
                <w:top w:val="nil"/>
                <w:left w:val="nil"/>
                <w:bottom w:val="nil"/>
                <w:right w:val="nil"/>
                <w:between w:val="nil"/>
              </w:pBdr>
              <w:suppressAutoHyphens/>
              <w:spacing w:after="0" w:line="240" w:lineRule="auto"/>
              <w:ind w:right="66"/>
              <w:rPr>
                <w:rFonts w:eastAsia="Times New Roman"/>
                <w:szCs w:val="20"/>
                <w:lang w:eastAsia="pl-PL"/>
              </w:rPr>
            </w:pPr>
            <w:r w:rsidRPr="00F35719">
              <w:rPr>
                <w:rFonts w:eastAsia="Times New Roman"/>
                <w:szCs w:val="20"/>
                <w:lang w:eastAsia="pl-PL"/>
              </w:rPr>
              <w:t>Opisuje zasadę działania poszczególnych układów, podzespołów i zespołów pojazdów samochodowych.</w:t>
            </w:r>
          </w:p>
          <w:p w:rsidR="00621AFE" w:rsidRPr="00F35719" w:rsidRDefault="00621AFE" w:rsidP="00621AFE">
            <w:pPr>
              <w:spacing w:beforeAutospacing="1" w:after="0" w:afterAutospacing="1" w:line="240" w:lineRule="auto"/>
              <w:jc w:val="both"/>
              <w:rPr>
                <w:rFonts w:eastAsia="Arial Unicode MS"/>
                <w:szCs w:val="20"/>
              </w:rPr>
            </w:pPr>
          </w:p>
        </w:tc>
        <w:tc>
          <w:tcPr>
            <w:tcW w:w="2155" w:type="dxa"/>
            <w:shd w:val="clear" w:color="auto" w:fill="auto"/>
          </w:tcPr>
          <w:p w:rsidR="008B5107" w:rsidRPr="00F35719" w:rsidRDefault="00621AFE" w:rsidP="00FB07A8">
            <w:pPr>
              <w:pStyle w:val="Bezodstpw"/>
              <w:numPr>
                <w:ilvl w:val="0"/>
                <w:numId w:val="150"/>
              </w:numPr>
              <w:spacing w:line="256" w:lineRule="auto"/>
              <w:ind w:left="298"/>
              <w:rPr>
                <w:rFonts w:ascii="Arial" w:hAnsi="Arial" w:cs="Arial"/>
                <w:sz w:val="18"/>
                <w:lang w:eastAsia="en-US"/>
              </w:rPr>
            </w:pPr>
            <w:r w:rsidRPr="00F35719">
              <w:rPr>
                <w:rFonts w:ascii="Arial" w:hAnsi="Arial" w:cs="Arial"/>
                <w:sz w:val="18"/>
                <w:lang w:eastAsia="en-US"/>
              </w:rPr>
              <w:t>Wykład informacyjny, pokaz z objaśnieniem,</w:t>
            </w:r>
          </w:p>
          <w:p w:rsidR="008B5107" w:rsidRPr="00F35719" w:rsidRDefault="00621AFE" w:rsidP="00FB07A8">
            <w:pPr>
              <w:pStyle w:val="Bezodstpw"/>
              <w:numPr>
                <w:ilvl w:val="0"/>
                <w:numId w:val="150"/>
              </w:numPr>
              <w:spacing w:line="256" w:lineRule="auto"/>
              <w:ind w:left="298"/>
              <w:rPr>
                <w:rFonts w:ascii="Arial" w:hAnsi="Arial" w:cs="Arial"/>
                <w:sz w:val="18"/>
                <w:lang w:eastAsia="en-US"/>
              </w:rPr>
            </w:pPr>
            <w:r w:rsidRPr="00F35719">
              <w:rPr>
                <w:rFonts w:ascii="Arial" w:hAnsi="Arial" w:cs="Arial"/>
                <w:sz w:val="18"/>
                <w:lang w:eastAsia="en-US"/>
              </w:rPr>
              <w:t>wykład problemowy metoda przypadku, dyskusja dydaktyczna,</w:t>
            </w:r>
          </w:p>
          <w:p w:rsidR="008B5107" w:rsidRPr="00F35719" w:rsidRDefault="00621AFE" w:rsidP="00FB07A8">
            <w:pPr>
              <w:pStyle w:val="Bezodstpw"/>
              <w:numPr>
                <w:ilvl w:val="0"/>
                <w:numId w:val="150"/>
              </w:numPr>
              <w:spacing w:line="256" w:lineRule="auto"/>
              <w:ind w:left="298"/>
              <w:rPr>
                <w:rFonts w:ascii="Arial" w:hAnsi="Arial" w:cs="Arial"/>
                <w:sz w:val="18"/>
                <w:lang w:eastAsia="en-US"/>
              </w:rPr>
            </w:pPr>
            <w:r w:rsidRPr="00F35719">
              <w:rPr>
                <w:rFonts w:ascii="Arial" w:hAnsi="Arial" w:cs="Arial"/>
                <w:sz w:val="18"/>
                <w:lang w:eastAsia="en-US"/>
              </w:rPr>
              <w:t>burza mózgów, pokaz z instruktażem,</w:t>
            </w:r>
          </w:p>
          <w:p w:rsidR="008B5107" w:rsidRPr="00F35719" w:rsidRDefault="00621AFE" w:rsidP="00FB07A8">
            <w:pPr>
              <w:pStyle w:val="Bezodstpw"/>
              <w:numPr>
                <w:ilvl w:val="0"/>
                <w:numId w:val="150"/>
              </w:numPr>
              <w:spacing w:line="256" w:lineRule="auto"/>
              <w:ind w:left="298"/>
              <w:rPr>
                <w:rFonts w:ascii="Arial" w:hAnsi="Arial" w:cs="Arial"/>
                <w:sz w:val="18"/>
                <w:lang w:eastAsia="en-US"/>
              </w:rPr>
            </w:pPr>
            <w:r w:rsidRPr="00F35719">
              <w:rPr>
                <w:rFonts w:ascii="Arial" w:hAnsi="Arial" w:cs="Arial"/>
                <w:sz w:val="18"/>
                <w:lang w:eastAsia="en-US"/>
              </w:rPr>
              <w:t xml:space="preserve"> pokaz z objaśnieniem,</w:t>
            </w:r>
          </w:p>
          <w:p w:rsidR="008B5107" w:rsidRPr="00F35719" w:rsidRDefault="00621AFE" w:rsidP="00FB07A8">
            <w:pPr>
              <w:pStyle w:val="Bezodstpw"/>
              <w:numPr>
                <w:ilvl w:val="0"/>
                <w:numId w:val="150"/>
              </w:numPr>
              <w:spacing w:line="256" w:lineRule="auto"/>
              <w:ind w:left="298"/>
              <w:rPr>
                <w:rFonts w:ascii="Arial" w:hAnsi="Arial" w:cs="Arial"/>
                <w:sz w:val="18"/>
                <w:lang w:eastAsia="en-US"/>
              </w:rPr>
            </w:pPr>
            <w:r w:rsidRPr="00F35719">
              <w:rPr>
                <w:rFonts w:ascii="Arial" w:hAnsi="Arial" w:cs="Arial"/>
                <w:sz w:val="18"/>
                <w:lang w:eastAsia="en-US"/>
              </w:rPr>
              <w:t xml:space="preserve">ćwiczenia przedmiotowe, metoda projektów, próba pracy, </w:t>
            </w:r>
          </w:p>
          <w:p w:rsidR="00621AFE" w:rsidRPr="00F35719" w:rsidRDefault="00621AFE" w:rsidP="00FB07A8">
            <w:pPr>
              <w:pStyle w:val="Bezodstpw"/>
              <w:numPr>
                <w:ilvl w:val="0"/>
                <w:numId w:val="150"/>
              </w:numPr>
              <w:spacing w:line="256" w:lineRule="auto"/>
              <w:ind w:left="298"/>
              <w:rPr>
                <w:rFonts w:ascii="Arial" w:hAnsi="Arial" w:cs="Arial"/>
                <w:sz w:val="18"/>
                <w:lang w:eastAsia="en-US"/>
              </w:rPr>
            </w:pPr>
            <w:r w:rsidRPr="00F35719">
              <w:rPr>
                <w:rFonts w:ascii="Arial" w:hAnsi="Arial" w:cs="Arial"/>
                <w:sz w:val="18"/>
                <w:lang w:eastAsia="en-US"/>
              </w:rPr>
              <w:t>testy zamknięte</w:t>
            </w:r>
            <w:r w:rsidR="008B5107" w:rsidRPr="00F35719">
              <w:rPr>
                <w:rFonts w:ascii="Arial" w:hAnsi="Arial" w:cs="Arial"/>
                <w:sz w:val="18"/>
                <w:lang w:eastAsia="en-US"/>
              </w:rPr>
              <w:t>.</w:t>
            </w:r>
          </w:p>
        </w:tc>
        <w:tc>
          <w:tcPr>
            <w:tcW w:w="1666" w:type="dxa"/>
            <w:shd w:val="clear" w:color="auto" w:fill="auto"/>
          </w:tcPr>
          <w:p w:rsidR="00621AFE" w:rsidRPr="00F35719" w:rsidRDefault="00621AFE" w:rsidP="00FB07A8">
            <w:pPr>
              <w:pStyle w:val="Bezodstpw"/>
              <w:numPr>
                <w:ilvl w:val="0"/>
                <w:numId w:val="150"/>
              </w:numPr>
              <w:spacing w:line="256" w:lineRule="auto"/>
              <w:ind w:left="298"/>
              <w:rPr>
                <w:rFonts w:ascii="Arial" w:hAnsi="Arial" w:cs="Arial"/>
                <w:sz w:val="18"/>
                <w:lang w:eastAsia="en-US"/>
              </w:rPr>
            </w:pPr>
            <w:r w:rsidRPr="00F35719">
              <w:rPr>
                <w:rFonts w:ascii="Arial" w:hAnsi="Arial" w:cs="Arial"/>
                <w:sz w:val="18"/>
                <w:lang w:eastAsia="en-US"/>
              </w:rPr>
              <w:t>W czasie realizacji programu nauczania oraz po zakończonej jednostce metodycznej</w:t>
            </w:r>
          </w:p>
        </w:tc>
      </w:tr>
      <w:tr w:rsidR="00621AFE" w:rsidRPr="00F35719" w:rsidTr="00297D5B">
        <w:tc>
          <w:tcPr>
            <w:tcW w:w="13994" w:type="dxa"/>
            <w:gridSpan w:val="5"/>
            <w:shd w:val="clear" w:color="auto" w:fill="D9D9D9"/>
          </w:tcPr>
          <w:p w:rsidR="00621AFE" w:rsidRPr="00F35719" w:rsidRDefault="00621AFE" w:rsidP="00621AFE">
            <w:pPr>
              <w:pBdr>
                <w:top w:val="nil"/>
                <w:left w:val="nil"/>
                <w:bottom w:val="nil"/>
                <w:right w:val="nil"/>
                <w:between w:val="nil"/>
              </w:pBdr>
              <w:spacing w:after="0" w:line="240" w:lineRule="auto"/>
              <w:rPr>
                <w:rFonts w:eastAsia="Times New Roman"/>
                <w:b/>
                <w:szCs w:val="20"/>
                <w:lang w:eastAsia="pl-PL"/>
              </w:rPr>
            </w:pPr>
            <w:r w:rsidRPr="00F35719">
              <w:rPr>
                <w:rFonts w:eastAsia="Times New Roman"/>
                <w:b/>
                <w:szCs w:val="20"/>
                <w:lang w:eastAsia="pl-PL"/>
              </w:rPr>
              <w:t>Faza podsumowująca</w:t>
            </w:r>
          </w:p>
          <w:p w:rsidR="00621AFE" w:rsidRPr="00F35719" w:rsidRDefault="00621AFE" w:rsidP="00621AFE">
            <w:pPr>
              <w:pBdr>
                <w:top w:val="nil"/>
                <w:left w:val="nil"/>
                <w:bottom w:val="nil"/>
                <w:right w:val="nil"/>
                <w:between w:val="nil"/>
              </w:pBdr>
              <w:spacing w:after="0" w:line="240" w:lineRule="auto"/>
              <w:rPr>
                <w:rFonts w:eastAsia="Times New Roman"/>
                <w:szCs w:val="20"/>
                <w:lang w:eastAsia="pl-PL"/>
              </w:rPr>
            </w:pPr>
          </w:p>
        </w:tc>
      </w:tr>
      <w:tr w:rsidR="00621AFE" w:rsidRPr="00F35719" w:rsidTr="00297D5B">
        <w:tc>
          <w:tcPr>
            <w:tcW w:w="2547" w:type="dxa"/>
            <w:shd w:val="clear" w:color="auto" w:fill="auto"/>
          </w:tcPr>
          <w:p w:rsidR="00621AFE" w:rsidRPr="00F35719" w:rsidRDefault="00621AFE" w:rsidP="00621AFE">
            <w:pPr>
              <w:pBdr>
                <w:top w:val="nil"/>
                <w:left w:val="nil"/>
                <w:bottom w:val="nil"/>
                <w:right w:val="nil"/>
                <w:between w:val="nil"/>
              </w:pBdr>
              <w:spacing w:after="0" w:line="240" w:lineRule="auto"/>
              <w:rPr>
                <w:rFonts w:eastAsia="Times New Roman"/>
                <w:szCs w:val="20"/>
                <w:lang w:eastAsia="pl-PL"/>
              </w:rPr>
            </w:pPr>
            <w:r w:rsidRPr="00F35719">
              <w:rPr>
                <w:rFonts w:eastAsia="Times New Roman"/>
                <w:szCs w:val="20"/>
                <w:lang w:eastAsia="pl-PL"/>
              </w:rPr>
              <w:t>Przedmiot badania</w:t>
            </w:r>
          </w:p>
          <w:p w:rsidR="00621AFE" w:rsidRPr="00F35719" w:rsidRDefault="00621AFE" w:rsidP="00621AFE">
            <w:pPr>
              <w:pBdr>
                <w:top w:val="nil"/>
                <w:left w:val="nil"/>
                <w:bottom w:val="nil"/>
                <w:right w:val="nil"/>
                <w:between w:val="nil"/>
              </w:pBdr>
              <w:spacing w:after="0" w:line="240" w:lineRule="auto"/>
              <w:rPr>
                <w:rFonts w:eastAsia="Times New Roman"/>
                <w:i/>
                <w:szCs w:val="20"/>
                <w:lang w:eastAsia="pl-PL"/>
              </w:rPr>
            </w:pPr>
          </w:p>
        </w:tc>
        <w:tc>
          <w:tcPr>
            <w:tcW w:w="4252" w:type="dxa"/>
            <w:shd w:val="clear" w:color="auto" w:fill="auto"/>
          </w:tcPr>
          <w:p w:rsidR="00621AFE" w:rsidRPr="00F35719" w:rsidRDefault="00621AFE" w:rsidP="00621AFE">
            <w:pPr>
              <w:pBdr>
                <w:top w:val="nil"/>
                <w:left w:val="nil"/>
                <w:bottom w:val="nil"/>
                <w:right w:val="nil"/>
                <w:between w:val="nil"/>
              </w:pBdr>
              <w:spacing w:after="0" w:line="240" w:lineRule="auto"/>
              <w:rPr>
                <w:rFonts w:eastAsia="Times New Roman"/>
                <w:szCs w:val="20"/>
                <w:lang w:eastAsia="pl-PL"/>
              </w:rPr>
            </w:pPr>
            <w:r w:rsidRPr="00F35719">
              <w:rPr>
                <w:rFonts w:eastAsia="Times New Roman"/>
                <w:szCs w:val="20"/>
                <w:lang w:eastAsia="pl-PL"/>
              </w:rPr>
              <w:t>Pytania kluczowe</w:t>
            </w:r>
          </w:p>
          <w:p w:rsidR="00621AFE" w:rsidRPr="00F35719" w:rsidRDefault="00621AFE" w:rsidP="00621AFE">
            <w:pPr>
              <w:pBdr>
                <w:top w:val="nil"/>
                <w:left w:val="nil"/>
                <w:bottom w:val="nil"/>
                <w:right w:val="nil"/>
                <w:between w:val="nil"/>
              </w:pBdr>
              <w:spacing w:after="0" w:line="240" w:lineRule="auto"/>
              <w:rPr>
                <w:rFonts w:eastAsia="Times New Roman"/>
                <w:i/>
                <w:szCs w:val="20"/>
                <w:lang w:eastAsia="pl-PL"/>
              </w:rPr>
            </w:pPr>
          </w:p>
        </w:tc>
        <w:tc>
          <w:tcPr>
            <w:tcW w:w="3374" w:type="dxa"/>
            <w:shd w:val="clear" w:color="auto" w:fill="auto"/>
          </w:tcPr>
          <w:p w:rsidR="00621AFE" w:rsidRPr="00F35719" w:rsidRDefault="00621AFE" w:rsidP="00621AFE">
            <w:pPr>
              <w:pBdr>
                <w:top w:val="nil"/>
                <w:left w:val="nil"/>
                <w:bottom w:val="nil"/>
                <w:right w:val="nil"/>
                <w:between w:val="nil"/>
              </w:pBdr>
              <w:spacing w:after="0" w:line="240" w:lineRule="auto"/>
              <w:rPr>
                <w:rFonts w:eastAsia="Times New Roman"/>
                <w:szCs w:val="20"/>
                <w:lang w:eastAsia="pl-PL"/>
              </w:rPr>
            </w:pPr>
            <w:r w:rsidRPr="00F35719">
              <w:rPr>
                <w:rFonts w:eastAsia="Times New Roman"/>
                <w:szCs w:val="20"/>
                <w:lang w:eastAsia="pl-PL"/>
              </w:rPr>
              <w:t xml:space="preserve">Wskaźniki </w:t>
            </w:r>
          </w:p>
          <w:p w:rsidR="00621AFE" w:rsidRPr="00F35719" w:rsidRDefault="00621AFE" w:rsidP="00621AFE">
            <w:pPr>
              <w:pBdr>
                <w:top w:val="nil"/>
                <w:left w:val="nil"/>
                <w:bottom w:val="nil"/>
                <w:right w:val="nil"/>
                <w:between w:val="nil"/>
              </w:pBdr>
              <w:spacing w:after="0" w:line="240" w:lineRule="auto"/>
              <w:rPr>
                <w:rFonts w:eastAsia="Times New Roman"/>
                <w:i/>
                <w:szCs w:val="20"/>
                <w:lang w:eastAsia="pl-PL"/>
              </w:rPr>
            </w:pPr>
          </w:p>
        </w:tc>
        <w:tc>
          <w:tcPr>
            <w:tcW w:w="2155" w:type="dxa"/>
            <w:shd w:val="clear" w:color="auto" w:fill="auto"/>
          </w:tcPr>
          <w:p w:rsidR="00621AFE" w:rsidRPr="00F35719" w:rsidRDefault="00621AFE" w:rsidP="00621AFE">
            <w:pPr>
              <w:pBdr>
                <w:top w:val="nil"/>
                <w:left w:val="nil"/>
                <w:bottom w:val="nil"/>
                <w:right w:val="nil"/>
                <w:between w:val="nil"/>
              </w:pBdr>
              <w:spacing w:after="0" w:line="240" w:lineRule="auto"/>
              <w:rPr>
                <w:rFonts w:eastAsia="Times New Roman"/>
                <w:szCs w:val="20"/>
                <w:lang w:eastAsia="pl-PL"/>
              </w:rPr>
            </w:pPr>
            <w:r w:rsidRPr="00F35719">
              <w:rPr>
                <w:rFonts w:eastAsia="Times New Roman"/>
                <w:szCs w:val="20"/>
                <w:lang w:eastAsia="pl-PL"/>
              </w:rPr>
              <w:t xml:space="preserve">Zastosowane metody, techniki narzędzia </w:t>
            </w:r>
          </w:p>
        </w:tc>
        <w:tc>
          <w:tcPr>
            <w:tcW w:w="1666" w:type="dxa"/>
            <w:shd w:val="clear" w:color="auto" w:fill="auto"/>
          </w:tcPr>
          <w:p w:rsidR="00621AFE" w:rsidRPr="00F35719" w:rsidRDefault="00621AFE" w:rsidP="00621AFE">
            <w:pPr>
              <w:pBdr>
                <w:top w:val="nil"/>
                <w:left w:val="nil"/>
                <w:bottom w:val="nil"/>
                <w:right w:val="nil"/>
                <w:between w:val="nil"/>
              </w:pBdr>
              <w:spacing w:after="0" w:line="240" w:lineRule="auto"/>
              <w:rPr>
                <w:rFonts w:eastAsia="Times New Roman"/>
                <w:szCs w:val="20"/>
                <w:lang w:eastAsia="pl-PL"/>
              </w:rPr>
            </w:pPr>
            <w:r w:rsidRPr="00F35719">
              <w:rPr>
                <w:rFonts w:eastAsia="Times New Roman"/>
                <w:szCs w:val="20"/>
                <w:lang w:eastAsia="pl-PL"/>
              </w:rPr>
              <w:t>Termin badania</w:t>
            </w:r>
          </w:p>
        </w:tc>
      </w:tr>
      <w:tr w:rsidR="00621AFE" w:rsidRPr="00F35719" w:rsidTr="00297D5B">
        <w:tc>
          <w:tcPr>
            <w:tcW w:w="2547" w:type="dxa"/>
            <w:shd w:val="clear" w:color="auto" w:fill="auto"/>
          </w:tcPr>
          <w:p w:rsidR="00621AFE" w:rsidRPr="00F35719" w:rsidRDefault="00621AFE" w:rsidP="00621AFE">
            <w:pPr>
              <w:pBdr>
                <w:top w:val="nil"/>
                <w:left w:val="nil"/>
                <w:bottom w:val="nil"/>
                <w:right w:val="nil"/>
                <w:between w:val="nil"/>
              </w:pBdr>
              <w:spacing w:after="0" w:line="240" w:lineRule="auto"/>
              <w:rPr>
                <w:rFonts w:eastAsia="Times New Roman"/>
                <w:szCs w:val="20"/>
                <w:lang w:eastAsia="pl-PL"/>
              </w:rPr>
            </w:pPr>
            <w:r w:rsidRPr="00F35719">
              <w:rPr>
                <w:rFonts w:eastAsia="Times New Roman"/>
                <w:szCs w:val="20"/>
                <w:lang w:eastAsia="pl-PL"/>
              </w:rPr>
              <w:t>Sprawność szkoły</w:t>
            </w:r>
          </w:p>
        </w:tc>
        <w:tc>
          <w:tcPr>
            <w:tcW w:w="4252" w:type="dxa"/>
            <w:shd w:val="clear" w:color="auto" w:fill="auto"/>
          </w:tcPr>
          <w:p w:rsidR="00621AFE" w:rsidRPr="00F35719" w:rsidRDefault="00621AFE" w:rsidP="00FB07A8">
            <w:pPr>
              <w:numPr>
                <w:ilvl w:val="0"/>
                <w:numId w:val="139"/>
              </w:numPr>
              <w:pBdr>
                <w:top w:val="nil"/>
                <w:left w:val="nil"/>
                <w:bottom w:val="nil"/>
                <w:right w:val="nil"/>
                <w:between w:val="nil"/>
              </w:pBdr>
              <w:spacing w:after="0" w:line="240" w:lineRule="auto"/>
              <w:contextualSpacing/>
              <w:rPr>
                <w:rFonts w:eastAsia="Times New Roman"/>
                <w:szCs w:val="20"/>
                <w:lang w:eastAsia="pl-PL"/>
              </w:rPr>
            </w:pPr>
            <w:r w:rsidRPr="00F35719">
              <w:rPr>
                <w:rFonts w:eastAsia="Times New Roman"/>
                <w:szCs w:val="20"/>
                <w:lang w:eastAsia="pl-PL"/>
              </w:rPr>
              <w:t>Ilu uczniów rozpoczęło naukę w pierwszej klasie, a ilu ukończyło szkołę?</w:t>
            </w:r>
          </w:p>
          <w:p w:rsidR="00621AFE" w:rsidRPr="00F35719" w:rsidRDefault="00621AFE" w:rsidP="00FB07A8">
            <w:pPr>
              <w:numPr>
                <w:ilvl w:val="0"/>
                <w:numId w:val="139"/>
              </w:numPr>
              <w:pBdr>
                <w:top w:val="nil"/>
                <w:left w:val="nil"/>
                <w:bottom w:val="nil"/>
                <w:right w:val="nil"/>
                <w:between w:val="nil"/>
              </w:pBdr>
              <w:spacing w:after="0" w:line="240" w:lineRule="auto"/>
              <w:contextualSpacing/>
              <w:rPr>
                <w:rFonts w:eastAsia="Times New Roman"/>
                <w:szCs w:val="20"/>
                <w:lang w:eastAsia="pl-PL"/>
              </w:rPr>
            </w:pPr>
            <w:r w:rsidRPr="00F35719">
              <w:rPr>
                <w:rFonts w:eastAsia="Times New Roman"/>
                <w:szCs w:val="20"/>
                <w:lang w:eastAsia="pl-PL"/>
              </w:rPr>
              <w:t>Jaka jest liczba poprawek z przedmiotów zawodowych?</w:t>
            </w:r>
          </w:p>
          <w:p w:rsidR="00621AFE" w:rsidRPr="00F35719" w:rsidRDefault="00621AFE" w:rsidP="00FB07A8">
            <w:pPr>
              <w:numPr>
                <w:ilvl w:val="0"/>
                <w:numId w:val="139"/>
              </w:numPr>
              <w:pBdr>
                <w:top w:val="nil"/>
                <w:left w:val="nil"/>
                <w:bottom w:val="nil"/>
                <w:right w:val="nil"/>
                <w:between w:val="nil"/>
              </w:pBdr>
              <w:spacing w:after="0" w:line="240" w:lineRule="auto"/>
              <w:contextualSpacing/>
              <w:rPr>
                <w:rFonts w:eastAsia="Times New Roman"/>
                <w:szCs w:val="20"/>
                <w:lang w:eastAsia="pl-PL"/>
              </w:rPr>
            </w:pPr>
            <w:r w:rsidRPr="00F35719">
              <w:rPr>
                <w:rFonts w:eastAsia="Times New Roman"/>
                <w:szCs w:val="20"/>
                <w:lang w:eastAsia="pl-PL"/>
              </w:rPr>
              <w:t>Ilu uczniów uzyskało promocję do następnej klasy?</w:t>
            </w:r>
          </w:p>
          <w:p w:rsidR="00621AFE" w:rsidRPr="00F35719" w:rsidRDefault="00621AFE" w:rsidP="00FB07A8">
            <w:pPr>
              <w:numPr>
                <w:ilvl w:val="0"/>
                <w:numId w:val="139"/>
              </w:numPr>
              <w:pBdr>
                <w:top w:val="nil"/>
                <w:left w:val="nil"/>
                <w:bottom w:val="nil"/>
                <w:right w:val="nil"/>
                <w:between w:val="nil"/>
              </w:pBdr>
              <w:spacing w:after="0" w:line="240" w:lineRule="auto"/>
              <w:contextualSpacing/>
              <w:rPr>
                <w:rFonts w:eastAsia="Times New Roman"/>
                <w:szCs w:val="20"/>
                <w:lang w:eastAsia="pl-PL"/>
              </w:rPr>
            </w:pPr>
            <w:r w:rsidRPr="00F35719">
              <w:rPr>
                <w:rFonts w:eastAsia="Times New Roman"/>
                <w:szCs w:val="20"/>
                <w:lang w:eastAsia="pl-PL"/>
              </w:rPr>
              <w:t>Ilu absolwentów pozyskuje kwalifikacje dodatkowe określone w opracowanych ścieżkach zawodowych?</w:t>
            </w:r>
          </w:p>
        </w:tc>
        <w:tc>
          <w:tcPr>
            <w:tcW w:w="3374" w:type="dxa"/>
            <w:shd w:val="clear" w:color="auto" w:fill="auto"/>
          </w:tcPr>
          <w:p w:rsidR="00621AFE" w:rsidRPr="00F35719" w:rsidRDefault="00621AFE" w:rsidP="00FB07A8">
            <w:pPr>
              <w:pStyle w:val="Bezodstpw"/>
              <w:numPr>
                <w:ilvl w:val="0"/>
                <w:numId w:val="150"/>
              </w:numPr>
              <w:pBdr>
                <w:top w:val="nil"/>
                <w:left w:val="nil"/>
                <w:bottom w:val="nil"/>
                <w:right w:val="nil"/>
                <w:between w:val="nil"/>
              </w:pBdr>
              <w:spacing w:line="256" w:lineRule="auto"/>
              <w:ind w:left="298"/>
              <w:rPr>
                <w:rFonts w:ascii="Arial" w:hAnsi="Arial" w:cs="Arial"/>
                <w:sz w:val="18"/>
                <w:lang w:eastAsia="en-US"/>
              </w:rPr>
            </w:pPr>
            <w:r w:rsidRPr="00F35719">
              <w:rPr>
                <w:rFonts w:ascii="Arial" w:hAnsi="Arial" w:cs="Arial"/>
                <w:sz w:val="18"/>
                <w:lang w:eastAsia="en-US"/>
              </w:rPr>
              <w:t>80% uczniów podejmujących naukę ukończyło szkołę</w:t>
            </w:r>
          </w:p>
          <w:p w:rsidR="00621AFE" w:rsidRPr="00F35719" w:rsidRDefault="00621AFE" w:rsidP="00FB07A8">
            <w:pPr>
              <w:pStyle w:val="Bezodstpw"/>
              <w:numPr>
                <w:ilvl w:val="0"/>
                <w:numId w:val="150"/>
              </w:numPr>
              <w:pBdr>
                <w:top w:val="nil"/>
                <w:left w:val="nil"/>
                <w:bottom w:val="nil"/>
                <w:right w:val="nil"/>
                <w:between w:val="nil"/>
              </w:pBdr>
              <w:spacing w:line="256" w:lineRule="auto"/>
              <w:ind w:left="298"/>
              <w:rPr>
                <w:rFonts w:ascii="Arial" w:hAnsi="Arial" w:cs="Arial"/>
                <w:sz w:val="18"/>
                <w:lang w:eastAsia="en-US"/>
              </w:rPr>
            </w:pPr>
            <w:r w:rsidRPr="00F35719">
              <w:rPr>
                <w:rFonts w:ascii="Arial" w:hAnsi="Arial" w:cs="Arial"/>
                <w:sz w:val="18"/>
                <w:lang w:eastAsia="en-US"/>
              </w:rPr>
              <w:t>10%uczniów wymaga przeprowadzeni egzaminu poprawkowego</w:t>
            </w:r>
          </w:p>
          <w:p w:rsidR="00621AFE" w:rsidRPr="00F35719" w:rsidRDefault="00621AFE" w:rsidP="00FB07A8">
            <w:pPr>
              <w:pStyle w:val="Bezodstpw"/>
              <w:numPr>
                <w:ilvl w:val="0"/>
                <w:numId w:val="150"/>
              </w:numPr>
              <w:pBdr>
                <w:top w:val="nil"/>
                <w:left w:val="nil"/>
                <w:bottom w:val="nil"/>
                <w:right w:val="nil"/>
                <w:between w:val="nil"/>
              </w:pBdr>
              <w:spacing w:line="256" w:lineRule="auto"/>
              <w:ind w:left="298"/>
              <w:rPr>
                <w:rFonts w:ascii="Arial" w:hAnsi="Arial" w:cs="Arial"/>
                <w:sz w:val="18"/>
                <w:lang w:eastAsia="en-US"/>
              </w:rPr>
            </w:pPr>
            <w:r w:rsidRPr="00F35719">
              <w:rPr>
                <w:rFonts w:ascii="Arial" w:hAnsi="Arial" w:cs="Arial"/>
                <w:sz w:val="18"/>
                <w:lang w:eastAsia="en-US"/>
              </w:rPr>
              <w:t>95% uczniów otrzymało promocję do klasy programowo wyższej</w:t>
            </w:r>
          </w:p>
          <w:p w:rsidR="00621AFE" w:rsidRPr="00F35719" w:rsidRDefault="00621AFE" w:rsidP="00FB07A8">
            <w:pPr>
              <w:pStyle w:val="Bezodstpw"/>
              <w:numPr>
                <w:ilvl w:val="0"/>
                <w:numId w:val="150"/>
              </w:numPr>
              <w:pBdr>
                <w:top w:val="nil"/>
                <w:left w:val="nil"/>
                <w:bottom w:val="nil"/>
                <w:right w:val="nil"/>
                <w:between w:val="nil"/>
              </w:pBdr>
              <w:spacing w:line="256" w:lineRule="auto"/>
              <w:ind w:left="298"/>
              <w:rPr>
                <w:szCs w:val="20"/>
              </w:rPr>
            </w:pPr>
            <w:r w:rsidRPr="00F35719">
              <w:rPr>
                <w:rFonts w:ascii="Arial" w:hAnsi="Arial" w:cs="Arial"/>
                <w:sz w:val="18"/>
                <w:lang w:eastAsia="en-US"/>
              </w:rPr>
              <w:t>20% absolwentów pozyskuje kwalifikacje dodatkowe określone w opracowanych ścieżkach zawodowych</w:t>
            </w:r>
          </w:p>
        </w:tc>
        <w:tc>
          <w:tcPr>
            <w:tcW w:w="2155" w:type="dxa"/>
            <w:shd w:val="clear" w:color="auto" w:fill="auto"/>
          </w:tcPr>
          <w:p w:rsidR="008B5107" w:rsidRPr="00F35719" w:rsidRDefault="00621AFE" w:rsidP="00FB07A8">
            <w:pPr>
              <w:pStyle w:val="Bezodstpw"/>
              <w:numPr>
                <w:ilvl w:val="0"/>
                <w:numId w:val="150"/>
              </w:numPr>
              <w:pBdr>
                <w:top w:val="nil"/>
                <w:left w:val="nil"/>
                <w:bottom w:val="nil"/>
                <w:right w:val="nil"/>
                <w:between w:val="nil"/>
              </w:pBdr>
              <w:spacing w:line="256" w:lineRule="auto"/>
              <w:ind w:left="298"/>
              <w:rPr>
                <w:rFonts w:ascii="Arial" w:hAnsi="Arial" w:cs="Arial"/>
                <w:sz w:val="18"/>
                <w:lang w:eastAsia="en-US"/>
              </w:rPr>
            </w:pPr>
            <w:r w:rsidRPr="00F35719">
              <w:rPr>
                <w:rFonts w:ascii="Arial" w:hAnsi="Arial" w:cs="Arial"/>
                <w:sz w:val="18"/>
                <w:lang w:eastAsia="en-US"/>
              </w:rPr>
              <w:t>Ankieta ewaluacyjna,</w:t>
            </w:r>
          </w:p>
          <w:p w:rsidR="008B5107" w:rsidRPr="00F35719" w:rsidRDefault="00621AFE" w:rsidP="00FB07A8">
            <w:pPr>
              <w:pStyle w:val="Bezodstpw"/>
              <w:numPr>
                <w:ilvl w:val="0"/>
                <w:numId w:val="150"/>
              </w:numPr>
              <w:pBdr>
                <w:top w:val="nil"/>
                <w:left w:val="nil"/>
                <w:bottom w:val="nil"/>
                <w:right w:val="nil"/>
                <w:between w:val="nil"/>
              </w:pBdr>
              <w:spacing w:line="256" w:lineRule="auto"/>
              <w:ind w:left="298"/>
              <w:rPr>
                <w:rFonts w:ascii="Arial" w:hAnsi="Arial" w:cs="Arial"/>
                <w:sz w:val="18"/>
                <w:lang w:eastAsia="en-US"/>
              </w:rPr>
            </w:pPr>
            <w:r w:rsidRPr="00F35719">
              <w:rPr>
                <w:rFonts w:ascii="Arial" w:hAnsi="Arial" w:cs="Arial"/>
                <w:sz w:val="18"/>
                <w:lang w:eastAsia="en-US"/>
              </w:rPr>
              <w:t xml:space="preserve">analiza dokumentacji szkolnej (protokoły klasyfikacji), </w:t>
            </w:r>
          </w:p>
          <w:p w:rsidR="008B5107" w:rsidRPr="00F35719" w:rsidRDefault="00621AFE" w:rsidP="00FB07A8">
            <w:pPr>
              <w:pStyle w:val="Bezodstpw"/>
              <w:numPr>
                <w:ilvl w:val="0"/>
                <w:numId w:val="150"/>
              </w:numPr>
              <w:pBdr>
                <w:top w:val="nil"/>
                <w:left w:val="nil"/>
                <w:bottom w:val="nil"/>
                <w:right w:val="nil"/>
                <w:between w:val="nil"/>
              </w:pBdr>
              <w:spacing w:line="256" w:lineRule="auto"/>
              <w:ind w:left="298"/>
              <w:rPr>
                <w:rFonts w:ascii="Arial" w:hAnsi="Arial" w:cs="Arial"/>
                <w:sz w:val="18"/>
                <w:lang w:eastAsia="en-US"/>
              </w:rPr>
            </w:pPr>
            <w:r w:rsidRPr="00F35719">
              <w:rPr>
                <w:rFonts w:ascii="Arial" w:hAnsi="Arial" w:cs="Arial"/>
                <w:sz w:val="18"/>
                <w:lang w:eastAsia="en-US"/>
              </w:rPr>
              <w:t>media społecznościowe,</w:t>
            </w:r>
          </w:p>
          <w:p w:rsidR="00621AFE" w:rsidRPr="00F35719" w:rsidRDefault="00621AFE" w:rsidP="00FB07A8">
            <w:pPr>
              <w:pStyle w:val="Bezodstpw"/>
              <w:numPr>
                <w:ilvl w:val="0"/>
                <w:numId w:val="150"/>
              </w:numPr>
              <w:pBdr>
                <w:top w:val="nil"/>
                <w:left w:val="nil"/>
                <w:bottom w:val="nil"/>
                <w:right w:val="nil"/>
                <w:between w:val="nil"/>
              </w:pBdr>
              <w:spacing w:line="256" w:lineRule="auto"/>
              <w:ind w:left="298"/>
              <w:rPr>
                <w:rFonts w:ascii="Arial" w:hAnsi="Arial" w:cs="Arial"/>
                <w:sz w:val="18"/>
                <w:lang w:eastAsia="en-US"/>
              </w:rPr>
            </w:pPr>
            <w:r w:rsidRPr="00F35719">
              <w:rPr>
                <w:rFonts w:ascii="Arial" w:hAnsi="Arial" w:cs="Arial"/>
                <w:sz w:val="18"/>
                <w:lang w:eastAsia="en-US"/>
              </w:rPr>
              <w:t>wywiad branżowy</w:t>
            </w:r>
          </w:p>
        </w:tc>
        <w:tc>
          <w:tcPr>
            <w:tcW w:w="1666" w:type="dxa"/>
            <w:shd w:val="clear" w:color="auto" w:fill="auto"/>
          </w:tcPr>
          <w:p w:rsidR="00621AFE" w:rsidRPr="00F35719" w:rsidRDefault="00621AFE" w:rsidP="00FB07A8">
            <w:pPr>
              <w:pStyle w:val="Bezodstpw"/>
              <w:numPr>
                <w:ilvl w:val="0"/>
                <w:numId w:val="150"/>
              </w:numPr>
              <w:pBdr>
                <w:top w:val="nil"/>
                <w:left w:val="nil"/>
                <w:bottom w:val="nil"/>
                <w:right w:val="nil"/>
                <w:between w:val="nil"/>
              </w:pBdr>
              <w:spacing w:line="256" w:lineRule="auto"/>
              <w:ind w:left="298"/>
              <w:rPr>
                <w:rFonts w:ascii="Arial" w:hAnsi="Arial" w:cs="Arial"/>
                <w:sz w:val="18"/>
                <w:lang w:eastAsia="en-US"/>
              </w:rPr>
            </w:pPr>
            <w:r w:rsidRPr="00F35719">
              <w:rPr>
                <w:rFonts w:ascii="Arial" w:hAnsi="Arial" w:cs="Arial"/>
                <w:sz w:val="18"/>
                <w:lang w:eastAsia="en-US"/>
              </w:rPr>
              <w:t>Po ukończeniu klasy programowej, po zakończeniu edukacji w BS1</w:t>
            </w:r>
          </w:p>
        </w:tc>
      </w:tr>
      <w:tr w:rsidR="00621AFE" w:rsidRPr="00F35719" w:rsidTr="00297D5B">
        <w:tc>
          <w:tcPr>
            <w:tcW w:w="2547" w:type="dxa"/>
            <w:shd w:val="clear" w:color="auto" w:fill="auto"/>
          </w:tcPr>
          <w:p w:rsidR="00621AFE" w:rsidRPr="00F35719" w:rsidRDefault="00621AFE" w:rsidP="00621AFE">
            <w:pPr>
              <w:pBdr>
                <w:top w:val="nil"/>
                <w:left w:val="nil"/>
                <w:bottom w:val="nil"/>
                <w:right w:val="nil"/>
                <w:between w:val="nil"/>
              </w:pBdr>
              <w:spacing w:after="0" w:line="240" w:lineRule="auto"/>
              <w:rPr>
                <w:rFonts w:eastAsia="Times New Roman"/>
                <w:szCs w:val="20"/>
                <w:lang w:eastAsia="pl-PL"/>
              </w:rPr>
            </w:pPr>
            <w:r w:rsidRPr="00F35719">
              <w:rPr>
                <w:rFonts w:eastAsia="Times New Roman"/>
                <w:szCs w:val="20"/>
                <w:lang w:eastAsia="pl-PL"/>
              </w:rPr>
              <w:t xml:space="preserve">Wpływ sposoby realizacji programu na kompetencje personalne i społeczne uczniów </w:t>
            </w:r>
          </w:p>
        </w:tc>
        <w:tc>
          <w:tcPr>
            <w:tcW w:w="4252" w:type="dxa"/>
            <w:shd w:val="clear" w:color="auto" w:fill="auto"/>
          </w:tcPr>
          <w:p w:rsidR="00621AFE" w:rsidRPr="00F35719" w:rsidRDefault="00621AFE" w:rsidP="00FB07A8">
            <w:pPr>
              <w:numPr>
                <w:ilvl w:val="0"/>
                <w:numId w:val="140"/>
              </w:numPr>
              <w:pBdr>
                <w:top w:val="nil"/>
                <w:left w:val="nil"/>
                <w:bottom w:val="nil"/>
                <w:right w:val="nil"/>
                <w:between w:val="nil"/>
              </w:pBdr>
              <w:spacing w:after="0" w:line="240" w:lineRule="auto"/>
              <w:contextualSpacing/>
              <w:rPr>
                <w:rFonts w:eastAsia="Times New Roman"/>
                <w:szCs w:val="20"/>
                <w:lang w:eastAsia="pl-PL"/>
              </w:rPr>
            </w:pPr>
            <w:r w:rsidRPr="00F35719">
              <w:rPr>
                <w:rFonts w:eastAsia="Times New Roman"/>
                <w:szCs w:val="20"/>
                <w:lang w:eastAsia="pl-PL"/>
              </w:rPr>
              <w:t>Jakie zmiany zaszły w sposobie komunikowania się uczniów?</w:t>
            </w:r>
          </w:p>
          <w:p w:rsidR="00621AFE" w:rsidRPr="00F35719" w:rsidRDefault="00621AFE" w:rsidP="00FB07A8">
            <w:pPr>
              <w:numPr>
                <w:ilvl w:val="0"/>
                <w:numId w:val="140"/>
              </w:numPr>
              <w:pBdr>
                <w:top w:val="nil"/>
                <w:left w:val="nil"/>
                <w:bottom w:val="nil"/>
                <w:right w:val="nil"/>
                <w:between w:val="nil"/>
              </w:pBdr>
              <w:spacing w:after="0" w:line="240" w:lineRule="auto"/>
              <w:contextualSpacing/>
              <w:rPr>
                <w:rFonts w:eastAsia="Times New Roman"/>
                <w:szCs w:val="20"/>
                <w:lang w:eastAsia="pl-PL"/>
              </w:rPr>
            </w:pPr>
            <w:r w:rsidRPr="00F35719">
              <w:rPr>
                <w:rFonts w:eastAsia="Times New Roman"/>
                <w:szCs w:val="20"/>
                <w:lang w:eastAsia="pl-PL"/>
              </w:rPr>
              <w:t>Jak zmieniły się ich postawy względem siebie?</w:t>
            </w:r>
          </w:p>
          <w:p w:rsidR="00621AFE" w:rsidRPr="00F35719" w:rsidRDefault="00621AFE" w:rsidP="00FB07A8">
            <w:pPr>
              <w:numPr>
                <w:ilvl w:val="0"/>
                <w:numId w:val="140"/>
              </w:numPr>
              <w:pBdr>
                <w:top w:val="nil"/>
                <w:left w:val="nil"/>
                <w:bottom w:val="nil"/>
                <w:right w:val="nil"/>
                <w:between w:val="nil"/>
              </w:pBdr>
              <w:spacing w:after="0" w:line="240" w:lineRule="auto"/>
              <w:contextualSpacing/>
              <w:rPr>
                <w:rFonts w:eastAsia="Times New Roman"/>
                <w:szCs w:val="20"/>
                <w:lang w:eastAsia="pl-PL"/>
              </w:rPr>
            </w:pPr>
            <w:r w:rsidRPr="00F35719">
              <w:rPr>
                <w:rFonts w:eastAsia="Times New Roman"/>
                <w:szCs w:val="20"/>
                <w:lang w:eastAsia="pl-PL"/>
              </w:rPr>
              <w:t>Czy uczniowie aktualizują samodzielnie wiedzę zawodową i planują rozwój zawodowy?</w:t>
            </w:r>
          </w:p>
        </w:tc>
        <w:tc>
          <w:tcPr>
            <w:tcW w:w="3374" w:type="dxa"/>
            <w:shd w:val="clear" w:color="auto" w:fill="auto"/>
          </w:tcPr>
          <w:p w:rsidR="00621AFE" w:rsidRPr="00F35719" w:rsidRDefault="00621AFE" w:rsidP="00FB07A8">
            <w:pPr>
              <w:pStyle w:val="Bezodstpw"/>
              <w:numPr>
                <w:ilvl w:val="0"/>
                <w:numId w:val="150"/>
              </w:numPr>
              <w:pBdr>
                <w:top w:val="nil"/>
                <w:left w:val="nil"/>
                <w:bottom w:val="nil"/>
                <w:right w:val="nil"/>
                <w:between w:val="nil"/>
              </w:pBdr>
              <w:spacing w:line="256" w:lineRule="auto"/>
              <w:ind w:left="298"/>
              <w:rPr>
                <w:rFonts w:ascii="Arial" w:hAnsi="Arial" w:cs="Arial"/>
                <w:sz w:val="18"/>
                <w:lang w:eastAsia="en-US"/>
              </w:rPr>
            </w:pPr>
            <w:r w:rsidRPr="00F35719">
              <w:rPr>
                <w:rFonts w:ascii="Arial" w:hAnsi="Arial" w:cs="Arial"/>
                <w:sz w:val="18"/>
                <w:lang w:eastAsia="en-US"/>
              </w:rPr>
              <w:t>Uczniowie komunikują się w zespole z zachowaniem kultury i zasad etyki</w:t>
            </w:r>
          </w:p>
          <w:p w:rsidR="00621AFE" w:rsidRPr="00F35719" w:rsidRDefault="00621AFE" w:rsidP="00FB07A8">
            <w:pPr>
              <w:pStyle w:val="Bezodstpw"/>
              <w:numPr>
                <w:ilvl w:val="0"/>
                <w:numId w:val="150"/>
              </w:numPr>
              <w:pBdr>
                <w:top w:val="nil"/>
                <w:left w:val="nil"/>
                <w:bottom w:val="nil"/>
                <w:right w:val="nil"/>
                <w:between w:val="nil"/>
              </w:pBdr>
              <w:spacing w:line="256" w:lineRule="auto"/>
              <w:ind w:left="298"/>
              <w:rPr>
                <w:rFonts w:ascii="Arial" w:hAnsi="Arial" w:cs="Arial"/>
                <w:sz w:val="18"/>
                <w:lang w:eastAsia="en-US"/>
              </w:rPr>
            </w:pPr>
            <w:r w:rsidRPr="00F35719">
              <w:rPr>
                <w:rFonts w:ascii="Arial" w:hAnsi="Arial" w:cs="Arial"/>
                <w:sz w:val="18"/>
                <w:lang w:eastAsia="en-US"/>
              </w:rPr>
              <w:t xml:space="preserve">Uczniowie potrafią rozwiązywać konflikty i próbują do nich nie doprowadzać oraz wspomagają siebie nawzajem. </w:t>
            </w:r>
          </w:p>
          <w:p w:rsidR="00621AFE" w:rsidRPr="00F35719" w:rsidRDefault="00621AFE" w:rsidP="00FB07A8">
            <w:pPr>
              <w:pStyle w:val="Bezodstpw"/>
              <w:numPr>
                <w:ilvl w:val="0"/>
                <w:numId w:val="150"/>
              </w:numPr>
              <w:pBdr>
                <w:top w:val="nil"/>
                <w:left w:val="nil"/>
                <w:bottom w:val="nil"/>
                <w:right w:val="nil"/>
                <w:between w:val="nil"/>
              </w:pBdr>
              <w:spacing w:line="256" w:lineRule="auto"/>
              <w:ind w:left="298"/>
              <w:rPr>
                <w:rFonts w:ascii="Arial" w:hAnsi="Arial" w:cs="Arial"/>
                <w:sz w:val="18"/>
                <w:lang w:eastAsia="en-US"/>
              </w:rPr>
            </w:pPr>
            <w:r w:rsidRPr="00F35719">
              <w:rPr>
                <w:rFonts w:ascii="Arial" w:hAnsi="Arial" w:cs="Arial"/>
                <w:sz w:val="18"/>
                <w:lang w:eastAsia="en-US"/>
              </w:rPr>
              <w:t>Uczniowie współpracują w zespole</w:t>
            </w:r>
          </w:p>
          <w:p w:rsidR="00621AFE" w:rsidRPr="00F35719" w:rsidRDefault="00621AFE" w:rsidP="00FB07A8">
            <w:pPr>
              <w:pStyle w:val="Bezodstpw"/>
              <w:numPr>
                <w:ilvl w:val="0"/>
                <w:numId w:val="150"/>
              </w:numPr>
              <w:pBdr>
                <w:top w:val="nil"/>
                <w:left w:val="nil"/>
                <w:bottom w:val="nil"/>
                <w:right w:val="nil"/>
                <w:between w:val="nil"/>
              </w:pBdr>
              <w:spacing w:line="256" w:lineRule="auto"/>
              <w:ind w:left="298"/>
              <w:rPr>
                <w:szCs w:val="20"/>
              </w:rPr>
            </w:pPr>
            <w:r w:rsidRPr="00F35719">
              <w:rPr>
                <w:rFonts w:ascii="Arial" w:hAnsi="Arial" w:cs="Arial"/>
                <w:sz w:val="18"/>
                <w:lang w:eastAsia="en-US"/>
              </w:rPr>
              <w:t>Uczniowie świadomie i samodzielnie planują karierę zawodową</w:t>
            </w:r>
          </w:p>
        </w:tc>
        <w:tc>
          <w:tcPr>
            <w:tcW w:w="2155" w:type="dxa"/>
            <w:shd w:val="clear" w:color="auto" w:fill="auto"/>
          </w:tcPr>
          <w:p w:rsidR="00621AFE" w:rsidRPr="00F35719" w:rsidRDefault="00621AFE" w:rsidP="00FB07A8">
            <w:pPr>
              <w:pStyle w:val="Bezodstpw"/>
              <w:numPr>
                <w:ilvl w:val="0"/>
                <w:numId w:val="150"/>
              </w:numPr>
              <w:pBdr>
                <w:top w:val="nil"/>
                <w:left w:val="nil"/>
                <w:bottom w:val="nil"/>
                <w:right w:val="nil"/>
                <w:between w:val="nil"/>
              </w:pBdr>
              <w:spacing w:line="256" w:lineRule="auto"/>
              <w:ind w:left="298"/>
              <w:rPr>
                <w:szCs w:val="20"/>
              </w:rPr>
            </w:pPr>
            <w:r w:rsidRPr="00F35719">
              <w:rPr>
                <w:rFonts w:ascii="Arial" w:hAnsi="Arial" w:cs="Arial"/>
                <w:sz w:val="18"/>
                <w:lang w:eastAsia="en-US"/>
              </w:rPr>
              <w:t>Techniki socjometryczne, ankiety badające relacje w grupie klasowej</w:t>
            </w:r>
          </w:p>
        </w:tc>
        <w:tc>
          <w:tcPr>
            <w:tcW w:w="1666" w:type="dxa"/>
            <w:shd w:val="clear" w:color="auto" w:fill="auto"/>
          </w:tcPr>
          <w:p w:rsidR="00621AFE" w:rsidRPr="00F35719" w:rsidRDefault="00621AFE" w:rsidP="00621AFE">
            <w:pPr>
              <w:pBdr>
                <w:top w:val="nil"/>
                <w:left w:val="nil"/>
                <w:bottom w:val="nil"/>
                <w:right w:val="nil"/>
                <w:between w:val="nil"/>
              </w:pBdr>
              <w:spacing w:after="0" w:line="240" w:lineRule="auto"/>
              <w:rPr>
                <w:rFonts w:eastAsia="Times New Roman"/>
                <w:szCs w:val="20"/>
                <w:lang w:eastAsia="pl-PL"/>
              </w:rPr>
            </w:pPr>
            <w:r w:rsidRPr="00F35719">
              <w:rPr>
                <w:rFonts w:eastAsia="Times New Roman"/>
                <w:szCs w:val="20"/>
                <w:lang w:eastAsia="pl-PL"/>
              </w:rPr>
              <w:t>Po zakończeniu cyklu kształcenia</w:t>
            </w:r>
          </w:p>
        </w:tc>
      </w:tr>
      <w:tr w:rsidR="00621AFE" w:rsidRPr="00F35719" w:rsidTr="00297D5B">
        <w:tc>
          <w:tcPr>
            <w:tcW w:w="2547" w:type="dxa"/>
            <w:shd w:val="clear" w:color="auto" w:fill="auto"/>
          </w:tcPr>
          <w:p w:rsidR="00621AFE" w:rsidRPr="00F35719" w:rsidRDefault="00621AFE" w:rsidP="00621AFE">
            <w:pPr>
              <w:pBdr>
                <w:top w:val="nil"/>
                <w:left w:val="nil"/>
                <w:bottom w:val="nil"/>
                <w:right w:val="nil"/>
                <w:between w:val="nil"/>
              </w:pBdr>
              <w:spacing w:after="0" w:line="240" w:lineRule="auto"/>
              <w:rPr>
                <w:rFonts w:eastAsia="Times New Roman"/>
                <w:szCs w:val="20"/>
                <w:lang w:eastAsia="pl-PL"/>
              </w:rPr>
            </w:pPr>
            <w:r w:rsidRPr="00F35719">
              <w:rPr>
                <w:rFonts w:eastAsia="Times New Roman"/>
                <w:szCs w:val="20"/>
                <w:lang w:eastAsia="pl-PL"/>
              </w:rPr>
              <w:t>Ewaluacja pracy nauczycieli</w:t>
            </w:r>
          </w:p>
        </w:tc>
        <w:tc>
          <w:tcPr>
            <w:tcW w:w="4252" w:type="dxa"/>
            <w:shd w:val="clear" w:color="auto" w:fill="auto"/>
          </w:tcPr>
          <w:p w:rsidR="00621AFE" w:rsidRPr="00F35719" w:rsidRDefault="00621AFE" w:rsidP="00FB07A8">
            <w:pPr>
              <w:numPr>
                <w:ilvl w:val="0"/>
                <w:numId w:val="141"/>
              </w:numPr>
              <w:pBdr>
                <w:top w:val="nil"/>
                <w:left w:val="nil"/>
                <w:bottom w:val="nil"/>
                <w:right w:val="nil"/>
                <w:between w:val="nil"/>
              </w:pBdr>
              <w:spacing w:after="0" w:line="240" w:lineRule="auto"/>
              <w:contextualSpacing/>
              <w:rPr>
                <w:rFonts w:eastAsia="Times New Roman"/>
                <w:szCs w:val="20"/>
                <w:lang w:eastAsia="pl-PL"/>
              </w:rPr>
            </w:pPr>
            <w:r w:rsidRPr="00F35719">
              <w:rPr>
                <w:rFonts w:eastAsia="Times New Roman"/>
                <w:szCs w:val="20"/>
                <w:lang w:eastAsia="pl-PL"/>
              </w:rPr>
              <w:t>W jaki sposób nauczyciele dokonują oceny własnej pracy?</w:t>
            </w:r>
          </w:p>
          <w:p w:rsidR="00621AFE" w:rsidRPr="00F35719" w:rsidRDefault="00621AFE" w:rsidP="00FB07A8">
            <w:pPr>
              <w:numPr>
                <w:ilvl w:val="0"/>
                <w:numId w:val="141"/>
              </w:numPr>
              <w:pBdr>
                <w:top w:val="nil"/>
                <w:left w:val="nil"/>
                <w:bottom w:val="nil"/>
                <w:right w:val="nil"/>
                <w:between w:val="nil"/>
              </w:pBdr>
              <w:spacing w:after="0" w:line="240" w:lineRule="auto"/>
              <w:contextualSpacing/>
              <w:rPr>
                <w:rFonts w:eastAsia="Times New Roman"/>
                <w:szCs w:val="20"/>
                <w:lang w:eastAsia="pl-PL"/>
              </w:rPr>
            </w:pPr>
            <w:r w:rsidRPr="00F35719">
              <w:rPr>
                <w:rFonts w:eastAsia="Times New Roman"/>
                <w:szCs w:val="20"/>
                <w:lang w:eastAsia="pl-PL"/>
              </w:rPr>
              <w:t>Czy nauczyciele korygują treści nauczania, środki dydaktyczne i sposób realizacji programu po samoocenie zajęć dydaktycznych?</w:t>
            </w:r>
          </w:p>
          <w:p w:rsidR="00621AFE" w:rsidRPr="00F35719" w:rsidRDefault="00621AFE" w:rsidP="00FB07A8">
            <w:pPr>
              <w:numPr>
                <w:ilvl w:val="0"/>
                <w:numId w:val="141"/>
              </w:numPr>
              <w:pBdr>
                <w:top w:val="nil"/>
                <w:left w:val="nil"/>
                <w:bottom w:val="nil"/>
                <w:right w:val="nil"/>
                <w:between w:val="nil"/>
              </w:pBdr>
              <w:spacing w:after="0" w:line="240" w:lineRule="auto"/>
              <w:contextualSpacing/>
              <w:rPr>
                <w:rFonts w:eastAsia="Times New Roman"/>
                <w:szCs w:val="20"/>
                <w:lang w:eastAsia="pl-PL"/>
              </w:rPr>
            </w:pPr>
            <w:r w:rsidRPr="00F35719">
              <w:rPr>
                <w:rFonts w:eastAsia="Times New Roman"/>
                <w:szCs w:val="20"/>
                <w:lang w:eastAsia="pl-PL"/>
              </w:rPr>
              <w:t>Czy nauczyciele współpracują ze sobą w procesie ewaluacji programu nauczania?</w:t>
            </w:r>
          </w:p>
          <w:p w:rsidR="00621AFE" w:rsidRPr="00F35719" w:rsidRDefault="00621AFE" w:rsidP="00FB07A8">
            <w:pPr>
              <w:numPr>
                <w:ilvl w:val="0"/>
                <w:numId w:val="141"/>
              </w:numPr>
              <w:pBdr>
                <w:top w:val="nil"/>
                <w:left w:val="nil"/>
                <w:bottom w:val="nil"/>
                <w:right w:val="nil"/>
                <w:between w:val="nil"/>
              </w:pBdr>
              <w:spacing w:after="0" w:line="240" w:lineRule="auto"/>
              <w:contextualSpacing/>
              <w:rPr>
                <w:rFonts w:eastAsia="Times New Roman"/>
                <w:szCs w:val="20"/>
                <w:lang w:eastAsia="pl-PL"/>
              </w:rPr>
            </w:pPr>
            <w:r w:rsidRPr="00F35719">
              <w:rPr>
                <w:rFonts w:eastAsia="Times New Roman"/>
                <w:szCs w:val="20"/>
                <w:lang w:eastAsia="pl-PL"/>
              </w:rPr>
              <w:t>Czy nauczyciele aktualizują swoją widzę merytoryczną i pedagogiczną?</w:t>
            </w:r>
          </w:p>
        </w:tc>
        <w:tc>
          <w:tcPr>
            <w:tcW w:w="3374" w:type="dxa"/>
            <w:shd w:val="clear" w:color="auto" w:fill="auto"/>
          </w:tcPr>
          <w:p w:rsidR="00621AFE" w:rsidRPr="00F35719" w:rsidRDefault="00621AFE" w:rsidP="00FB07A8">
            <w:pPr>
              <w:pStyle w:val="Bezodstpw"/>
              <w:numPr>
                <w:ilvl w:val="0"/>
                <w:numId w:val="150"/>
              </w:numPr>
              <w:pBdr>
                <w:top w:val="nil"/>
                <w:left w:val="nil"/>
                <w:bottom w:val="nil"/>
                <w:right w:val="nil"/>
                <w:between w:val="nil"/>
              </w:pBdr>
              <w:spacing w:line="256" w:lineRule="auto"/>
              <w:ind w:left="298"/>
              <w:rPr>
                <w:rFonts w:ascii="Arial" w:hAnsi="Arial" w:cs="Arial"/>
                <w:sz w:val="18"/>
                <w:lang w:eastAsia="en-US"/>
              </w:rPr>
            </w:pPr>
            <w:r w:rsidRPr="00F35719">
              <w:rPr>
                <w:rFonts w:ascii="Arial" w:hAnsi="Arial" w:cs="Arial"/>
                <w:sz w:val="18"/>
                <w:lang w:eastAsia="en-US"/>
              </w:rPr>
              <w:t>Analizują przeprowadzone zajęcia dydaktyczne, przeprowadzają ankiety ewaluacyjne</w:t>
            </w:r>
          </w:p>
          <w:p w:rsidR="00621AFE" w:rsidRPr="00F35719" w:rsidRDefault="00621AFE" w:rsidP="00FB07A8">
            <w:pPr>
              <w:pStyle w:val="Bezodstpw"/>
              <w:numPr>
                <w:ilvl w:val="0"/>
                <w:numId w:val="150"/>
              </w:numPr>
              <w:pBdr>
                <w:top w:val="nil"/>
                <w:left w:val="nil"/>
                <w:bottom w:val="nil"/>
                <w:right w:val="nil"/>
                <w:between w:val="nil"/>
              </w:pBdr>
              <w:spacing w:line="256" w:lineRule="auto"/>
              <w:ind w:left="298"/>
              <w:rPr>
                <w:rFonts w:ascii="Arial" w:hAnsi="Arial" w:cs="Arial"/>
                <w:sz w:val="18"/>
                <w:lang w:eastAsia="en-US"/>
              </w:rPr>
            </w:pPr>
            <w:r w:rsidRPr="00F35719">
              <w:rPr>
                <w:rFonts w:ascii="Arial" w:hAnsi="Arial" w:cs="Arial"/>
                <w:sz w:val="18"/>
                <w:lang w:eastAsia="en-US"/>
              </w:rPr>
              <w:t>Korygują sposób realizacji programu zgodnie z możliwościami uczniów, potrzebą rynku pracy</w:t>
            </w:r>
          </w:p>
          <w:p w:rsidR="00621AFE" w:rsidRPr="00F35719" w:rsidRDefault="00621AFE" w:rsidP="00FB07A8">
            <w:pPr>
              <w:pStyle w:val="Bezodstpw"/>
              <w:numPr>
                <w:ilvl w:val="0"/>
                <w:numId w:val="150"/>
              </w:numPr>
              <w:pBdr>
                <w:top w:val="nil"/>
                <w:left w:val="nil"/>
                <w:bottom w:val="nil"/>
                <w:right w:val="nil"/>
                <w:between w:val="nil"/>
              </w:pBdr>
              <w:spacing w:line="256" w:lineRule="auto"/>
              <w:ind w:left="298"/>
              <w:rPr>
                <w:rFonts w:ascii="Arial" w:hAnsi="Arial" w:cs="Arial"/>
                <w:sz w:val="18"/>
                <w:lang w:eastAsia="en-US"/>
              </w:rPr>
            </w:pPr>
            <w:r w:rsidRPr="00F35719">
              <w:rPr>
                <w:rFonts w:ascii="Arial" w:hAnsi="Arial" w:cs="Arial"/>
                <w:sz w:val="18"/>
                <w:lang w:eastAsia="en-US"/>
              </w:rPr>
              <w:t>Nauczyciele komunikują się w zespole</w:t>
            </w:r>
          </w:p>
          <w:p w:rsidR="00621AFE" w:rsidRPr="00F35719" w:rsidRDefault="00621AFE" w:rsidP="00FB07A8">
            <w:pPr>
              <w:pStyle w:val="Bezodstpw"/>
              <w:numPr>
                <w:ilvl w:val="0"/>
                <w:numId w:val="150"/>
              </w:numPr>
              <w:pBdr>
                <w:top w:val="nil"/>
                <w:left w:val="nil"/>
                <w:bottom w:val="nil"/>
                <w:right w:val="nil"/>
                <w:between w:val="nil"/>
              </w:pBdr>
              <w:spacing w:line="256" w:lineRule="auto"/>
              <w:ind w:left="298"/>
              <w:rPr>
                <w:rFonts w:ascii="Arial" w:hAnsi="Arial" w:cs="Arial"/>
                <w:sz w:val="18"/>
                <w:lang w:eastAsia="en-US"/>
              </w:rPr>
            </w:pPr>
            <w:r w:rsidRPr="00F35719">
              <w:rPr>
                <w:rFonts w:ascii="Arial" w:hAnsi="Arial" w:cs="Arial"/>
                <w:sz w:val="18"/>
                <w:lang w:eastAsia="en-US"/>
              </w:rPr>
              <w:t>Nauczyciele współpracują ze sobą w procesie ewaluacji programu nauczania</w:t>
            </w:r>
          </w:p>
          <w:p w:rsidR="00621AFE" w:rsidRPr="00F35719" w:rsidRDefault="00621AFE" w:rsidP="00FB07A8">
            <w:pPr>
              <w:pStyle w:val="Bezodstpw"/>
              <w:numPr>
                <w:ilvl w:val="0"/>
                <w:numId w:val="150"/>
              </w:numPr>
              <w:pBdr>
                <w:top w:val="nil"/>
                <w:left w:val="nil"/>
                <w:bottom w:val="nil"/>
                <w:right w:val="nil"/>
                <w:between w:val="nil"/>
              </w:pBdr>
              <w:spacing w:line="256" w:lineRule="auto"/>
              <w:ind w:left="298"/>
              <w:rPr>
                <w:rFonts w:ascii="Arial" w:hAnsi="Arial" w:cs="Arial"/>
                <w:sz w:val="18"/>
                <w:lang w:eastAsia="en-US"/>
              </w:rPr>
            </w:pPr>
            <w:r w:rsidRPr="00F35719">
              <w:rPr>
                <w:rFonts w:ascii="Arial" w:hAnsi="Arial" w:cs="Arial"/>
                <w:sz w:val="18"/>
                <w:lang w:eastAsia="en-US"/>
              </w:rPr>
              <w:t>Dokształcanie nauczycieli – kursy, szkolenia, studia podyplomowe</w:t>
            </w:r>
          </w:p>
        </w:tc>
        <w:tc>
          <w:tcPr>
            <w:tcW w:w="2155" w:type="dxa"/>
            <w:shd w:val="clear" w:color="auto" w:fill="auto"/>
          </w:tcPr>
          <w:p w:rsidR="00621AFE" w:rsidRPr="00F35719" w:rsidRDefault="00621AFE" w:rsidP="00FB07A8">
            <w:pPr>
              <w:pStyle w:val="Bezodstpw"/>
              <w:numPr>
                <w:ilvl w:val="0"/>
                <w:numId w:val="150"/>
              </w:numPr>
              <w:pBdr>
                <w:top w:val="nil"/>
                <w:left w:val="nil"/>
                <w:bottom w:val="nil"/>
                <w:right w:val="nil"/>
                <w:between w:val="nil"/>
              </w:pBdr>
              <w:spacing w:line="256" w:lineRule="auto"/>
              <w:ind w:left="298"/>
              <w:rPr>
                <w:rFonts w:ascii="Arial" w:hAnsi="Arial" w:cs="Arial"/>
                <w:sz w:val="18"/>
                <w:lang w:eastAsia="en-US"/>
              </w:rPr>
            </w:pPr>
            <w:r w:rsidRPr="00F35719">
              <w:rPr>
                <w:rFonts w:ascii="Arial" w:hAnsi="Arial" w:cs="Arial"/>
                <w:sz w:val="18"/>
                <w:lang w:eastAsia="en-US"/>
              </w:rPr>
              <w:t>Techniki socjometryczne, ankiety badające relacje w grupie nauczycielskiej</w:t>
            </w:r>
          </w:p>
        </w:tc>
        <w:tc>
          <w:tcPr>
            <w:tcW w:w="1666" w:type="dxa"/>
            <w:shd w:val="clear" w:color="auto" w:fill="auto"/>
          </w:tcPr>
          <w:p w:rsidR="00621AFE" w:rsidRPr="00F35719" w:rsidRDefault="00621AFE" w:rsidP="00FB07A8">
            <w:pPr>
              <w:pStyle w:val="Bezodstpw"/>
              <w:numPr>
                <w:ilvl w:val="0"/>
                <w:numId w:val="150"/>
              </w:numPr>
              <w:pBdr>
                <w:top w:val="nil"/>
                <w:left w:val="nil"/>
                <w:bottom w:val="nil"/>
                <w:right w:val="nil"/>
                <w:between w:val="nil"/>
              </w:pBdr>
              <w:spacing w:line="256" w:lineRule="auto"/>
              <w:ind w:left="298"/>
              <w:rPr>
                <w:rFonts w:ascii="Arial" w:hAnsi="Arial" w:cs="Arial"/>
                <w:sz w:val="18"/>
                <w:lang w:eastAsia="en-US"/>
              </w:rPr>
            </w:pPr>
            <w:r w:rsidRPr="00F35719">
              <w:rPr>
                <w:rFonts w:ascii="Arial" w:hAnsi="Arial" w:cs="Arial"/>
                <w:sz w:val="18"/>
                <w:lang w:eastAsia="en-US"/>
              </w:rPr>
              <w:t>Po zakończeniu cyklu kształcenia</w:t>
            </w:r>
          </w:p>
        </w:tc>
      </w:tr>
      <w:tr w:rsidR="00621AFE" w:rsidRPr="00F35719" w:rsidTr="00297D5B">
        <w:tc>
          <w:tcPr>
            <w:tcW w:w="2547" w:type="dxa"/>
            <w:shd w:val="clear" w:color="auto" w:fill="auto"/>
          </w:tcPr>
          <w:p w:rsidR="00621AFE" w:rsidRPr="00F35719" w:rsidRDefault="00621AFE" w:rsidP="00621AFE">
            <w:pPr>
              <w:pBdr>
                <w:top w:val="nil"/>
                <w:left w:val="nil"/>
                <w:bottom w:val="nil"/>
                <w:right w:val="nil"/>
                <w:between w:val="nil"/>
              </w:pBdr>
              <w:spacing w:after="0" w:line="240" w:lineRule="auto"/>
              <w:rPr>
                <w:rFonts w:eastAsia="Times New Roman"/>
                <w:szCs w:val="20"/>
                <w:lang w:eastAsia="pl-PL"/>
              </w:rPr>
            </w:pPr>
            <w:r w:rsidRPr="00F35719">
              <w:rPr>
                <w:rFonts w:eastAsia="Times New Roman"/>
                <w:szCs w:val="20"/>
                <w:lang w:eastAsia="pl-PL"/>
              </w:rPr>
              <w:t>Egzaminy zawodowe</w:t>
            </w:r>
          </w:p>
        </w:tc>
        <w:tc>
          <w:tcPr>
            <w:tcW w:w="4252" w:type="dxa"/>
            <w:shd w:val="clear" w:color="auto" w:fill="auto"/>
          </w:tcPr>
          <w:p w:rsidR="00621AFE" w:rsidRPr="00F35719" w:rsidRDefault="00621AFE" w:rsidP="00FB07A8">
            <w:pPr>
              <w:numPr>
                <w:ilvl w:val="0"/>
                <w:numId w:val="142"/>
              </w:numPr>
              <w:pBdr>
                <w:top w:val="nil"/>
                <w:left w:val="nil"/>
                <w:bottom w:val="nil"/>
                <w:right w:val="nil"/>
                <w:between w:val="nil"/>
              </w:pBdr>
              <w:spacing w:after="0" w:line="240" w:lineRule="auto"/>
              <w:contextualSpacing/>
              <w:rPr>
                <w:rFonts w:eastAsia="Times New Roman"/>
                <w:szCs w:val="20"/>
                <w:lang w:eastAsia="pl-PL"/>
              </w:rPr>
            </w:pPr>
            <w:r w:rsidRPr="00F35719">
              <w:rPr>
                <w:rFonts w:eastAsia="Times New Roman"/>
                <w:szCs w:val="20"/>
                <w:lang w:eastAsia="pl-PL"/>
              </w:rPr>
              <w:t>Ilu uczniów zdało egzamin zawodowy?</w:t>
            </w:r>
          </w:p>
        </w:tc>
        <w:tc>
          <w:tcPr>
            <w:tcW w:w="3374" w:type="dxa"/>
            <w:shd w:val="clear" w:color="auto" w:fill="auto"/>
          </w:tcPr>
          <w:p w:rsidR="00621AFE" w:rsidRPr="00F35719" w:rsidRDefault="00621AFE" w:rsidP="00FB07A8">
            <w:pPr>
              <w:pStyle w:val="Bezodstpw"/>
              <w:numPr>
                <w:ilvl w:val="0"/>
                <w:numId w:val="150"/>
              </w:numPr>
              <w:pBdr>
                <w:top w:val="nil"/>
                <w:left w:val="nil"/>
                <w:bottom w:val="nil"/>
                <w:right w:val="nil"/>
                <w:between w:val="nil"/>
              </w:pBdr>
              <w:spacing w:line="256" w:lineRule="auto"/>
              <w:ind w:left="298"/>
              <w:rPr>
                <w:rFonts w:ascii="Arial" w:hAnsi="Arial" w:cs="Arial"/>
                <w:sz w:val="18"/>
                <w:lang w:eastAsia="en-US"/>
              </w:rPr>
            </w:pPr>
            <w:r w:rsidRPr="00F35719">
              <w:rPr>
                <w:rFonts w:ascii="Arial" w:hAnsi="Arial" w:cs="Arial"/>
                <w:sz w:val="18"/>
                <w:lang w:eastAsia="en-US"/>
              </w:rPr>
              <w:t>70% uczniów przystępujących do egzaminu uzyskało certyfikat / dyplom kwalifikacji zawodowych</w:t>
            </w:r>
          </w:p>
        </w:tc>
        <w:tc>
          <w:tcPr>
            <w:tcW w:w="2155" w:type="dxa"/>
            <w:shd w:val="clear" w:color="auto" w:fill="auto"/>
          </w:tcPr>
          <w:p w:rsidR="00621AFE" w:rsidRPr="00F35719" w:rsidRDefault="00621AFE" w:rsidP="00FB07A8">
            <w:pPr>
              <w:pStyle w:val="Bezodstpw"/>
              <w:numPr>
                <w:ilvl w:val="0"/>
                <w:numId w:val="150"/>
              </w:numPr>
              <w:pBdr>
                <w:top w:val="nil"/>
                <w:left w:val="nil"/>
                <w:bottom w:val="nil"/>
                <w:right w:val="nil"/>
                <w:between w:val="nil"/>
              </w:pBdr>
              <w:spacing w:line="256" w:lineRule="auto"/>
              <w:ind w:left="298"/>
              <w:rPr>
                <w:rFonts w:ascii="Arial" w:hAnsi="Arial" w:cs="Arial"/>
                <w:sz w:val="18"/>
                <w:lang w:eastAsia="en-US"/>
              </w:rPr>
            </w:pPr>
            <w:r w:rsidRPr="00F35719">
              <w:rPr>
                <w:rFonts w:ascii="Arial" w:hAnsi="Arial" w:cs="Arial"/>
                <w:sz w:val="18"/>
                <w:lang w:eastAsia="en-US"/>
              </w:rPr>
              <w:t>Wyniki egzaminów zawodowych</w:t>
            </w:r>
          </w:p>
        </w:tc>
        <w:tc>
          <w:tcPr>
            <w:tcW w:w="1666" w:type="dxa"/>
            <w:shd w:val="clear" w:color="auto" w:fill="auto"/>
          </w:tcPr>
          <w:p w:rsidR="00621AFE" w:rsidRPr="00F35719" w:rsidRDefault="00621AFE" w:rsidP="00FB07A8">
            <w:pPr>
              <w:pStyle w:val="Bezodstpw"/>
              <w:numPr>
                <w:ilvl w:val="0"/>
                <w:numId w:val="150"/>
              </w:numPr>
              <w:pBdr>
                <w:top w:val="nil"/>
                <w:left w:val="nil"/>
                <w:bottom w:val="nil"/>
                <w:right w:val="nil"/>
                <w:between w:val="nil"/>
              </w:pBdr>
              <w:spacing w:line="256" w:lineRule="auto"/>
              <w:ind w:left="298"/>
              <w:rPr>
                <w:rFonts w:ascii="Arial" w:hAnsi="Arial" w:cs="Arial"/>
                <w:sz w:val="18"/>
                <w:lang w:eastAsia="en-US"/>
              </w:rPr>
            </w:pPr>
            <w:r w:rsidRPr="00F35719">
              <w:rPr>
                <w:rFonts w:ascii="Arial" w:hAnsi="Arial" w:cs="Arial"/>
                <w:sz w:val="18"/>
                <w:lang w:eastAsia="en-US"/>
              </w:rPr>
              <w:t>Po przeprowadzonym egzaminie zawodowym</w:t>
            </w:r>
          </w:p>
        </w:tc>
      </w:tr>
      <w:tr w:rsidR="00621AFE" w:rsidRPr="00F35719" w:rsidTr="00297D5B">
        <w:tc>
          <w:tcPr>
            <w:tcW w:w="2547" w:type="dxa"/>
            <w:shd w:val="clear" w:color="auto" w:fill="auto"/>
          </w:tcPr>
          <w:p w:rsidR="00621AFE" w:rsidRPr="00F35719" w:rsidRDefault="00621AFE" w:rsidP="00621AFE">
            <w:pPr>
              <w:pBdr>
                <w:top w:val="nil"/>
                <w:left w:val="nil"/>
                <w:bottom w:val="nil"/>
                <w:right w:val="nil"/>
                <w:between w:val="nil"/>
              </w:pBdr>
              <w:spacing w:after="0" w:line="240" w:lineRule="auto"/>
              <w:rPr>
                <w:rFonts w:eastAsia="Times New Roman"/>
                <w:szCs w:val="20"/>
                <w:lang w:eastAsia="pl-PL"/>
              </w:rPr>
            </w:pPr>
            <w:r w:rsidRPr="00F35719">
              <w:rPr>
                <w:rFonts w:eastAsia="Times New Roman"/>
                <w:szCs w:val="20"/>
                <w:lang w:eastAsia="pl-PL"/>
              </w:rPr>
              <w:t>Współpraca szkoły z pracodawcami</w:t>
            </w:r>
          </w:p>
        </w:tc>
        <w:tc>
          <w:tcPr>
            <w:tcW w:w="4252" w:type="dxa"/>
            <w:shd w:val="clear" w:color="auto" w:fill="auto"/>
          </w:tcPr>
          <w:p w:rsidR="00621AFE" w:rsidRPr="00F35719" w:rsidRDefault="00621AFE" w:rsidP="00FB07A8">
            <w:pPr>
              <w:numPr>
                <w:ilvl w:val="0"/>
                <w:numId w:val="143"/>
              </w:numPr>
              <w:pBdr>
                <w:top w:val="nil"/>
                <w:left w:val="nil"/>
                <w:bottom w:val="nil"/>
                <w:right w:val="nil"/>
                <w:between w:val="nil"/>
              </w:pBdr>
              <w:spacing w:after="0" w:line="240" w:lineRule="auto"/>
              <w:contextualSpacing/>
              <w:rPr>
                <w:rFonts w:eastAsia="Times New Roman"/>
                <w:szCs w:val="20"/>
                <w:lang w:eastAsia="pl-PL"/>
              </w:rPr>
            </w:pPr>
            <w:r w:rsidRPr="00F35719">
              <w:rPr>
                <w:rFonts w:eastAsia="Times New Roman"/>
                <w:szCs w:val="20"/>
                <w:lang w:eastAsia="pl-PL"/>
              </w:rPr>
              <w:t>Z iloma pracodawcami z branży współpracuje szkoła w zakresie kształcenia praktycznego uczniów?</w:t>
            </w:r>
          </w:p>
          <w:p w:rsidR="00621AFE" w:rsidRPr="00F35719" w:rsidRDefault="00621AFE" w:rsidP="00FB07A8">
            <w:pPr>
              <w:numPr>
                <w:ilvl w:val="0"/>
                <w:numId w:val="143"/>
              </w:numPr>
              <w:pBdr>
                <w:top w:val="nil"/>
                <w:left w:val="nil"/>
                <w:bottom w:val="nil"/>
                <w:right w:val="nil"/>
                <w:between w:val="nil"/>
              </w:pBdr>
              <w:spacing w:after="0" w:line="240" w:lineRule="auto"/>
              <w:contextualSpacing/>
              <w:rPr>
                <w:rFonts w:eastAsia="Times New Roman"/>
                <w:szCs w:val="20"/>
                <w:lang w:eastAsia="pl-PL"/>
              </w:rPr>
            </w:pPr>
            <w:r w:rsidRPr="00F35719">
              <w:rPr>
                <w:rFonts w:eastAsia="Times New Roman"/>
                <w:szCs w:val="20"/>
                <w:lang w:eastAsia="pl-PL"/>
              </w:rPr>
              <w:t>Ile wycieczek dydaktycznych do zakładów pracy jest organizowanych w każdej klasie w cyklu kształcenia?</w:t>
            </w:r>
          </w:p>
          <w:p w:rsidR="00621AFE" w:rsidRPr="00F35719" w:rsidRDefault="00621AFE" w:rsidP="00FB07A8">
            <w:pPr>
              <w:numPr>
                <w:ilvl w:val="0"/>
                <w:numId w:val="143"/>
              </w:numPr>
              <w:pBdr>
                <w:top w:val="nil"/>
                <w:left w:val="nil"/>
                <w:bottom w:val="nil"/>
                <w:right w:val="nil"/>
                <w:between w:val="nil"/>
              </w:pBdr>
              <w:spacing w:after="0" w:line="240" w:lineRule="auto"/>
              <w:contextualSpacing/>
              <w:rPr>
                <w:rFonts w:eastAsia="Times New Roman"/>
                <w:szCs w:val="20"/>
                <w:lang w:eastAsia="pl-PL"/>
              </w:rPr>
            </w:pPr>
            <w:r w:rsidRPr="00F35719">
              <w:rPr>
                <w:rFonts w:eastAsia="Times New Roman"/>
                <w:szCs w:val="20"/>
                <w:lang w:eastAsia="pl-PL"/>
              </w:rPr>
              <w:t>Ile staży u pracodawców jest realizowanych w szkole?</w:t>
            </w:r>
          </w:p>
          <w:p w:rsidR="00621AFE" w:rsidRPr="00F35719" w:rsidRDefault="00621AFE" w:rsidP="00FB07A8">
            <w:pPr>
              <w:numPr>
                <w:ilvl w:val="0"/>
                <w:numId w:val="143"/>
              </w:numPr>
              <w:pBdr>
                <w:top w:val="nil"/>
                <w:left w:val="nil"/>
                <w:bottom w:val="nil"/>
                <w:right w:val="nil"/>
                <w:between w:val="nil"/>
              </w:pBdr>
              <w:spacing w:after="0" w:line="240" w:lineRule="auto"/>
              <w:contextualSpacing/>
              <w:rPr>
                <w:rFonts w:eastAsia="Times New Roman"/>
                <w:szCs w:val="20"/>
                <w:lang w:eastAsia="pl-PL"/>
              </w:rPr>
            </w:pPr>
            <w:r w:rsidRPr="00F35719">
              <w:rPr>
                <w:rFonts w:eastAsia="Times New Roman"/>
                <w:szCs w:val="20"/>
                <w:lang w:eastAsia="pl-PL"/>
              </w:rPr>
              <w:t>Z iloma pracodawcami i w jakim zakresie szkoła współpracuje w zakresie dokształcania nauczycieli?</w:t>
            </w:r>
          </w:p>
          <w:p w:rsidR="00621AFE" w:rsidRPr="00F35719" w:rsidRDefault="00621AFE" w:rsidP="00FB07A8">
            <w:pPr>
              <w:numPr>
                <w:ilvl w:val="0"/>
                <w:numId w:val="143"/>
              </w:numPr>
              <w:pBdr>
                <w:top w:val="nil"/>
                <w:left w:val="nil"/>
                <w:bottom w:val="nil"/>
                <w:right w:val="nil"/>
                <w:between w:val="nil"/>
              </w:pBdr>
              <w:spacing w:after="0" w:line="240" w:lineRule="auto"/>
              <w:contextualSpacing/>
              <w:rPr>
                <w:rFonts w:eastAsia="Times New Roman"/>
                <w:szCs w:val="20"/>
                <w:lang w:eastAsia="pl-PL"/>
              </w:rPr>
            </w:pPr>
            <w:r w:rsidRPr="00F35719">
              <w:rPr>
                <w:rFonts w:eastAsia="Times New Roman"/>
                <w:szCs w:val="20"/>
                <w:lang w:eastAsia="pl-PL"/>
              </w:rPr>
              <w:t>Ilu pracodawców wspomaga szkołę w zakresie wyposażenia w środki dydaktyczne?</w:t>
            </w:r>
          </w:p>
          <w:p w:rsidR="00621AFE" w:rsidRPr="00F35719" w:rsidRDefault="00621AFE" w:rsidP="00FB07A8">
            <w:pPr>
              <w:numPr>
                <w:ilvl w:val="0"/>
                <w:numId w:val="143"/>
              </w:numPr>
              <w:pBdr>
                <w:top w:val="nil"/>
                <w:left w:val="nil"/>
                <w:bottom w:val="nil"/>
                <w:right w:val="nil"/>
                <w:between w:val="nil"/>
              </w:pBdr>
              <w:spacing w:after="0" w:line="240" w:lineRule="auto"/>
              <w:contextualSpacing/>
              <w:rPr>
                <w:rFonts w:eastAsia="Times New Roman"/>
                <w:szCs w:val="20"/>
                <w:lang w:eastAsia="pl-PL"/>
              </w:rPr>
            </w:pPr>
            <w:r w:rsidRPr="00F35719">
              <w:rPr>
                <w:rFonts w:eastAsia="Times New Roman"/>
                <w:szCs w:val="20"/>
                <w:lang w:eastAsia="pl-PL"/>
              </w:rPr>
              <w:t xml:space="preserve">Ilu uczniów po uzyskaniu kwalifikacji zawodowych pracuje w branży </w:t>
            </w:r>
            <w:r w:rsidR="008D2362" w:rsidRPr="00F35719">
              <w:rPr>
                <w:rFonts w:eastAsia="Times New Roman"/>
                <w:szCs w:val="20"/>
                <w:lang w:eastAsia="pl-PL"/>
              </w:rPr>
              <w:t xml:space="preserve">motoryzacyjnej </w:t>
            </w:r>
            <w:r w:rsidRPr="00F35719">
              <w:rPr>
                <w:rFonts w:eastAsia="Times New Roman"/>
                <w:szCs w:val="20"/>
                <w:lang w:eastAsia="pl-PL"/>
              </w:rPr>
              <w:t>?</w:t>
            </w:r>
          </w:p>
          <w:p w:rsidR="00621AFE" w:rsidRPr="00F35719" w:rsidRDefault="00621AFE" w:rsidP="00FB07A8">
            <w:pPr>
              <w:numPr>
                <w:ilvl w:val="0"/>
                <w:numId w:val="143"/>
              </w:numPr>
              <w:pBdr>
                <w:top w:val="nil"/>
                <w:left w:val="nil"/>
                <w:bottom w:val="nil"/>
                <w:right w:val="nil"/>
                <w:between w:val="nil"/>
              </w:pBdr>
              <w:spacing w:after="0" w:line="240" w:lineRule="auto"/>
              <w:contextualSpacing/>
              <w:rPr>
                <w:rFonts w:eastAsia="Times New Roman"/>
                <w:szCs w:val="20"/>
                <w:lang w:eastAsia="pl-PL"/>
              </w:rPr>
            </w:pPr>
            <w:r w:rsidRPr="00F35719">
              <w:rPr>
                <w:rFonts w:eastAsia="Times New Roman"/>
                <w:szCs w:val="20"/>
                <w:lang w:eastAsia="pl-PL"/>
              </w:rPr>
              <w:t>Czy istnieje baza danych pracodawców poszukujących absolwentów szkoły i absolwentów poszukujących pracy?</w:t>
            </w:r>
          </w:p>
        </w:tc>
        <w:tc>
          <w:tcPr>
            <w:tcW w:w="3374" w:type="dxa"/>
            <w:shd w:val="clear" w:color="auto" w:fill="auto"/>
          </w:tcPr>
          <w:p w:rsidR="00621AFE" w:rsidRPr="00F35719" w:rsidRDefault="00621AFE" w:rsidP="00FB07A8">
            <w:pPr>
              <w:pStyle w:val="Bezodstpw"/>
              <w:numPr>
                <w:ilvl w:val="0"/>
                <w:numId w:val="150"/>
              </w:numPr>
              <w:pBdr>
                <w:top w:val="nil"/>
                <w:left w:val="nil"/>
                <w:bottom w:val="nil"/>
                <w:right w:val="nil"/>
                <w:between w:val="nil"/>
              </w:pBdr>
              <w:spacing w:line="256" w:lineRule="auto"/>
              <w:ind w:left="298"/>
              <w:rPr>
                <w:rFonts w:ascii="Arial" w:hAnsi="Arial" w:cs="Arial"/>
                <w:sz w:val="18"/>
                <w:lang w:eastAsia="en-US"/>
              </w:rPr>
            </w:pPr>
            <w:r w:rsidRPr="00F35719">
              <w:rPr>
                <w:rFonts w:ascii="Arial" w:hAnsi="Arial" w:cs="Arial"/>
                <w:sz w:val="18"/>
                <w:lang w:eastAsia="en-US"/>
              </w:rPr>
              <w:t>Szkoła współpracuje z minimum 2 pracodawcami</w:t>
            </w:r>
          </w:p>
          <w:p w:rsidR="00621AFE" w:rsidRPr="00F35719" w:rsidRDefault="00621AFE" w:rsidP="00FB07A8">
            <w:pPr>
              <w:pStyle w:val="Bezodstpw"/>
              <w:numPr>
                <w:ilvl w:val="0"/>
                <w:numId w:val="150"/>
              </w:numPr>
              <w:pBdr>
                <w:top w:val="nil"/>
                <w:left w:val="nil"/>
                <w:bottom w:val="nil"/>
                <w:right w:val="nil"/>
                <w:between w:val="nil"/>
              </w:pBdr>
              <w:spacing w:line="256" w:lineRule="auto"/>
              <w:ind w:left="298"/>
              <w:rPr>
                <w:rFonts w:ascii="Arial" w:hAnsi="Arial" w:cs="Arial"/>
                <w:sz w:val="18"/>
                <w:lang w:eastAsia="en-US"/>
              </w:rPr>
            </w:pPr>
            <w:r w:rsidRPr="00F35719">
              <w:rPr>
                <w:rFonts w:ascii="Arial" w:hAnsi="Arial" w:cs="Arial"/>
                <w:sz w:val="18"/>
                <w:lang w:eastAsia="en-US"/>
              </w:rPr>
              <w:t>Minimum 5 wycieczek w ciągu całego cyklu kształcenia</w:t>
            </w:r>
          </w:p>
          <w:p w:rsidR="00621AFE" w:rsidRPr="00F35719" w:rsidRDefault="00621AFE" w:rsidP="00FB07A8">
            <w:pPr>
              <w:pStyle w:val="Bezodstpw"/>
              <w:numPr>
                <w:ilvl w:val="0"/>
                <w:numId w:val="150"/>
              </w:numPr>
              <w:pBdr>
                <w:top w:val="nil"/>
                <w:left w:val="nil"/>
                <w:bottom w:val="nil"/>
                <w:right w:val="nil"/>
                <w:between w:val="nil"/>
              </w:pBdr>
              <w:spacing w:line="256" w:lineRule="auto"/>
              <w:ind w:left="298"/>
              <w:rPr>
                <w:rFonts w:ascii="Arial" w:hAnsi="Arial" w:cs="Arial"/>
                <w:sz w:val="18"/>
                <w:lang w:eastAsia="en-US"/>
              </w:rPr>
            </w:pPr>
            <w:r w:rsidRPr="00F35719">
              <w:rPr>
                <w:rFonts w:ascii="Arial" w:hAnsi="Arial" w:cs="Arial"/>
                <w:sz w:val="18"/>
                <w:lang w:eastAsia="en-US"/>
              </w:rPr>
              <w:t>10% uczniów odbywa staż u pracodawcy</w:t>
            </w:r>
          </w:p>
          <w:p w:rsidR="00621AFE" w:rsidRPr="00F35719" w:rsidRDefault="00621AFE" w:rsidP="00FB07A8">
            <w:pPr>
              <w:pStyle w:val="Bezodstpw"/>
              <w:numPr>
                <w:ilvl w:val="0"/>
                <w:numId w:val="150"/>
              </w:numPr>
              <w:pBdr>
                <w:top w:val="nil"/>
                <w:left w:val="nil"/>
                <w:bottom w:val="nil"/>
                <w:right w:val="nil"/>
                <w:between w:val="nil"/>
              </w:pBdr>
              <w:spacing w:line="256" w:lineRule="auto"/>
              <w:ind w:left="298"/>
              <w:rPr>
                <w:rFonts w:ascii="Arial" w:hAnsi="Arial" w:cs="Arial"/>
                <w:sz w:val="18"/>
                <w:lang w:eastAsia="en-US"/>
              </w:rPr>
            </w:pPr>
            <w:r w:rsidRPr="00F35719">
              <w:rPr>
                <w:rFonts w:ascii="Arial" w:hAnsi="Arial" w:cs="Arial"/>
                <w:sz w:val="18"/>
                <w:lang w:eastAsia="en-US"/>
              </w:rPr>
              <w:t>Szkoła współpracuje z minimum 2 pracodawcami</w:t>
            </w:r>
          </w:p>
          <w:p w:rsidR="00621AFE" w:rsidRPr="00F35719" w:rsidRDefault="00621AFE" w:rsidP="00FB07A8">
            <w:pPr>
              <w:pStyle w:val="Bezodstpw"/>
              <w:numPr>
                <w:ilvl w:val="0"/>
                <w:numId w:val="150"/>
              </w:numPr>
              <w:pBdr>
                <w:top w:val="nil"/>
                <w:left w:val="nil"/>
                <w:bottom w:val="nil"/>
                <w:right w:val="nil"/>
                <w:between w:val="nil"/>
              </w:pBdr>
              <w:spacing w:line="256" w:lineRule="auto"/>
              <w:ind w:left="298"/>
              <w:rPr>
                <w:rFonts w:ascii="Arial" w:hAnsi="Arial" w:cs="Arial"/>
                <w:sz w:val="18"/>
                <w:lang w:eastAsia="en-US"/>
              </w:rPr>
            </w:pPr>
            <w:r w:rsidRPr="00F35719">
              <w:rPr>
                <w:rFonts w:ascii="Arial" w:hAnsi="Arial" w:cs="Arial"/>
                <w:sz w:val="18"/>
                <w:lang w:eastAsia="en-US"/>
              </w:rPr>
              <w:t>Szkoła współpracuje z minimum 2 pracodawcami</w:t>
            </w:r>
          </w:p>
          <w:p w:rsidR="00621AFE" w:rsidRPr="00F35719" w:rsidRDefault="00621AFE" w:rsidP="00FB07A8">
            <w:pPr>
              <w:pStyle w:val="Bezodstpw"/>
              <w:numPr>
                <w:ilvl w:val="0"/>
                <w:numId w:val="150"/>
              </w:numPr>
              <w:pBdr>
                <w:top w:val="nil"/>
                <w:left w:val="nil"/>
                <w:bottom w:val="nil"/>
                <w:right w:val="nil"/>
                <w:between w:val="nil"/>
              </w:pBdr>
              <w:spacing w:line="256" w:lineRule="auto"/>
              <w:ind w:left="298"/>
              <w:rPr>
                <w:rFonts w:ascii="Arial" w:hAnsi="Arial" w:cs="Arial"/>
                <w:sz w:val="18"/>
                <w:lang w:eastAsia="en-US"/>
              </w:rPr>
            </w:pPr>
            <w:r w:rsidRPr="00F35719">
              <w:rPr>
                <w:rFonts w:ascii="Arial" w:hAnsi="Arial" w:cs="Arial"/>
                <w:sz w:val="18"/>
                <w:lang w:eastAsia="en-US"/>
              </w:rPr>
              <w:t>50% absolwentów pracuje w branży</w:t>
            </w:r>
          </w:p>
          <w:p w:rsidR="00621AFE" w:rsidRPr="00F35719" w:rsidRDefault="00621AFE" w:rsidP="00FB07A8">
            <w:pPr>
              <w:pStyle w:val="Bezodstpw"/>
              <w:numPr>
                <w:ilvl w:val="0"/>
                <w:numId w:val="150"/>
              </w:numPr>
              <w:pBdr>
                <w:top w:val="nil"/>
                <w:left w:val="nil"/>
                <w:bottom w:val="nil"/>
                <w:right w:val="nil"/>
                <w:between w:val="nil"/>
              </w:pBdr>
              <w:spacing w:line="256" w:lineRule="auto"/>
              <w:ind w:left="298"/>
              <w:rPr>
                <w:rFonts w:ascii="Arial" w:hAnsi="Arial" w:cs="Arial"/>
                <w:sz w:val="18"/>
                <w:lang w:eastAsia="en-US"/>
              </w:rPr>
            </w:pPr>
            <w:r w:rsidRPr="00F35719">
              <w:rPr>
                <w:rFonts w:ascii="Arial" w:hAnsi="Arial" w:cs="Arial"/>
                <w:sz w:val="18"/>
                <w:lang w:eastAsia="en-US"/>
              </w:rPr>
              <w:t>Opracowano bazę danych</w:t>
            </w:r>
          </w:p>
        </w:tc>
        <w:tc>
          <w:tcPr>
            <w:tcW w:w="2155" w:type="dxa"/>
            <w:shd w:val="clear" w:color="auto" w:fill="auto"/>
          </w:tcPr>
          <w:p w:rsidR="008B5107" w:rsidRPr="00F35719" w:rsidRDefault="00621AFE" w:rsidP="00FB07A8">
            <w:pPr>
              <w:pStyle w:val="Bezodstpw"/>
              <w:numPr>
                <w:ilvl w:val="0"/>
                <w:numId w:val="150"/>
              </w:numPr>
              <w:pBdr>
                <w:top w:val="nil"/>
                <w:left w:val="nil"/>
                <w:bottom w:val="nil"/>
                <w:right w:val="nil"/>
                <w:between w:val="nil"/>
              </w:pBdr>
              <w:spacing w:line="256" w:lineRule="auto"/>
              <w:ind w:left="298"/>
              <w:rPr>
                <w:rFonts w:ascii="Arial" w:hAnsi="Arial" w:cs="Arial"/>
                <w:sz w:val="18"/>
                <w:lang w:eastAsia="en-US"/>
              </w:rPr>
            </w:pPr>
            <w:r w:rsidRPr="00F35719">
              <w:rPr>
                <w:rFonts w:ascii="Arial" w:hAnsi="Arial" w:cs="Arial"/>
                <w:sz w:val="18"/>
                <w:lang w:eastAsia="en-US"/>
              </w:rPr>
              <w:t xml:space="preserve">Ankieta ewaluacyjna, analiza dokumentacji szkolnej, </w:t>
            </w:r>
          </w:p>
          <w:p w:rsidR="00621AFE" w:rsidRPr="00F35719" w:rsidRDefault="00621AFE" w:rsidP="00FB07A8">
            <w:pPr>
              <w:pStyle w:val="Bezodstpw"/>
              <w:numPr>
                <w:ilvl w:val="0"/>
                <w:numId w:val="150"/>
              </w:numPr>
              <w:pBdr>
                <w:top w:val="nil"/>
                <w:left w:val="nil"/>
                <w:bottom w:val="nil"/>
                <w:right w:val="nil"/>
                <w:between w:val="nil"/>
              </w:pBdr>
              <w:spacing w:line="256" w:lineRule="auto"/>
              <w:ind w:left="298"/>
              <w:rPr>
                <w:rFonts w:ascii="Arial" w:hAnsi="Arial" w:cs="Arial"/>
                <w:sz w:val="18"/>
                <w:lang w:eastAsia="en-US"/>
              </w:rPr>
            </w:pPr>
            <w:r w:rsidRPr="00F35719">
              <w:rPr>
                <w:rFonts w:ascii="Arial" w:hAnsi="Arial" w:cs="Arial"/>
                <w:sz w:val="18"/>
                <w:lang w:eastAsia="en-US"/>
              </w:rPr>
              <w:t>media społecznościowe, wywiad branżowy</w:t>
            </w:r>
          </w:p>
        </w:tc>
        <w:tc>
          <w:tcPr>
            <w:tcW w:w="1666" w:type="dxa"/>
            <w:shd w:val="clear" w:color="auto" w:fill="auto"/>
          </w:tcPr>
          <w:p w:rsidR="00621AFE" w:rsidRPr="00F35719" w:rsidRDefault="00621AFE" w:rsidP="00FB07A8">
            <w:pPr>
              <w:pStyle w:val="Bezodstpw"/>
              <w:numPr>
                <w:ilvl w:val="0"/>
                <w:numId w:val="150"/>
              </w:numPr>
              <w:pBdr>
                <w:top w:val="nil"/>
                <w:left w:val="nil"/>
                <w:bottom w:val="nil"/>
                <w:right w:val="nil"/>
                <w:between w:val="nil"/>
              </w:pBdr>
              <w:spacing w:line="256" w:lineRule="auto"/>
              <w:ind w:left="298"/>
              <w:rPr>
                <w:rFonts w:ascii="Arial" w:hAnsi="Arial" w:cs="Arial"/>
                <w:sz w:val="18"/>
                <w:lang w:eastAsia="en-US"/>
              </w:rPr>
            </w:pPr>
            <w:r w:rsidRPr="00F35719">
              <w:rPr>
                <w:rFonts w:ascii="Arial" w:hAnsi="Arial" w:cs="Arial"/>
                <w:sz w:val="18"/>
                <w:lang w:eastAsia="en-US"/>
              </w:rPr>
              <w:t>W czasie realizacji nauki oraz po zakończeniu edukacji</w:t>
            </w:r>
          </w:p>
        </w:tc>
      </w:tr>
    </w:tbl>
    <w:p w:rsidR="00621AFE" w:rsidRPr="00F35719" w:rsidRDefault="00621AFE" w:rsidP="00621AFE">
      <w:pPr>
        <w:spacing w:after="0"/>
        <w:contextualSpacing/>
      </w:pPr>
    </w:p>
    <w:p w:rsidR="00621AFE" w:rsidRPr="00F35719" w:rsidRDefault="00621AFE">
      <w:r w:rsidRPr="00F35719">
        <w:br w:type="page"/>
      </w:r>
    </w:p>
    <w:p w:rsidR="00621AFE" w:rsidRPr="00F35719" w:rsidRDefault="00621AFE" w:rsidP="00621AFE">
      <w:pPr>
        <w:pStyle w:val="Nagwek1"/>
      </w:pPr>
      <w:bookmarkStart w:id="31" w:name="_Toc18613819"/>
      <w:r w:rsidRPr="00F35719">
        <w:t>VI. ZALECANA LITERATURA DO ZAWODU</w:t>
      </w:r>
      <w:bookmarkEnd w:id="31"/>
    </w:p>
    <w:p w:rsidR="00F72F60" w:rsidRPr="00F35719" w:rsidRDefault="00F72F60" w:rsidP="00FB07A8">
      <w:pPr>
        <w:pStyle w:val="Akapitzlist"/>
        <w:numPr>
          <w:ilvl w:val="0"/>
          <w:numId w:val="144"/>
        </w:numPr>
        <w:shd w:val="clear" w:color="auto" w:fill="FFFFFF" w:themeFill="background1"/>
        <w:tabs>
          <w:tab w:val="left" w:pos="770"/>
        </w:tabs>
        <w:spacing w:before="120" w:after="120"/>
        <w:jc w:val="both"/>
        <w:rPr>
          <w:rFonts w:ascii="Arial" w:hAnsi="Arial" w:cs="Arial"/>
        </w:rPr>
      </w:pPr>
      <w:proofErr w:type="spellStart"/>
      <w:r w:rsidRPr="00F35719">
        <w:rPr>
          <w:rFonts w:ascii="Arial" w:hAnsi="Arial" w:cs="Arial"/>
        </w:rPr>
        <w:t>Abramek</w:t>
      </w:r>
      <w:proofErr w:type="spellEnd"/>
      <w:r w:rsidRPr="00F35719">
        <w:rPr>
          <w:rFonts w:ascii="Arial" w:hAnsi="Arial" w:cs="Arial"/>
        </w:rPr>
        <w:t xml:space="preserve"> K. F., </w:t>
      </w:r>
      <w:proofErr w:type="spellStart"/>
      <w:r w:rsidRPr="00F35719">
        <w:rPr>
          <w:rFonts w:ascii="Arial" w:hAnsi="Arial" w:cs="Arial"/>
        </w:rPr>
        <w:t>Uzdowski</w:t>
      </w:r>
      <w:proofErr w:type="spellEnd"/>
      <w:r w:rsidRPr="00F35719">
        <w:rPr>
          <w:rFonts w:ascii="Arial" w:hAnsi="Arial" w:cs="Arial"/>
        </w:rPr>
        <w:t xml:space="preserve"> M.: Podstawy obsługiwania i napraw. Wydawnictwo WKŁ, Warszawa 2009.</w:t>
      </w:r>
    </w:p>
    <w:p w:rsidR="00F72F60" w:rsidRPr="00F35719" w:rsidRDefault="00F72F60" w:rsidP="00FB07A8">
      <w:pPr>
        <w:pStyle w:val="Akapitzlist"/>
        <w:numPr>
          <w:ilvl w:val="0"/>
          <w:numId w:val="144"/>
        </w:numPr>
        <w:shd w:val="clear" w:color="auto" w:fill="FFFFFF" w:themeFill="background1"/>
        <w:tabs>
          <w:tab w:val="left" w:pos="770"/>
        </w:tabs>
        <w:spacing w:before="120" w:after="120"/>
        <w:jc w:val="both"/>
        <w:rPr>
          <w:rFonts w:ascii="Arial" w:hAnsi="Arial" w:cs="Arial"/>
        </w:rPr>
      </w:pPr>
      <w:r w:rsidRPr="00F35719">
        <w:rPr>
          <w:rFonts w:ascii="Arial" w:hAnsi="Arial" w:cs="Arial"/>
        </w:rPr>
        <w:t xml:space="preserve">Boś P., Chodorowska D., </w:t>
      </w:r>
      <w:proofErr w:type="spellStart"/>
      <w:r w:rsidRPr="00F35719">
        <w:rPr>
          <w:rFonts w:ascii="Arial" w:hAnsi="Arial" w:cs="Arial"/>
        </w:rPr>
        <w:t>Fejkiel</w:t>
      </w:r>
      <w:proofErr w:type="spellEnd"/>
      <w:r w:rsidRPr="00F35719">
        <w:rPr>
          <w:rFonts w:ascii="Arial" w:hAnsi="Arial" w:cs="Arial"/>
        </w:rPr>
        <w:t xml:space="preserve"> R., Sitarz S., Wrzask Z.: Podstawy budowy maszyn. Wydawnictwo WKŁ, Warszawa 2018.</w:t>
      </w:r>
    </w:p>
    <w:p w:rsidR="00F72F60" w:rsidRPr="00F35719" w:rsidRDefault="00F72F60" w:rsidP="00FB07A8">
      <w:pPr>
        <w:pStyle w:val="Akapitzlist"/>
        <w:numPr>
          <w:ilvl w:val="0"/>
          <w:numId w:val="144"/>
        </w:numPr>
        <w:shd w:val="clear" w:color="auto" w:fill="FFFFFF" w:themeFill="background1"/>
        <w:tabs>
          <w:tab w:val="left" w:pos="770"/>
        </w:tabs>
        <w:spacing w:before="120" w:after="120"/>
        <w:jc w:val="both"/>
        <w:rPr>
          <w:rFonts w:ascii="Arial" w:hAnsi="Arial" w:cs="Arial"/>
        </w:rPr>
      </w:pPr>
      <w:r w:rsidRPr="00F35719">
        <w:rPr>
          <w:rFonts w:ascii="Arial" w:hAnsi="Arial" w:cs="Arial"/>
        </w:rPr>
        <w:t xml:space="preserve">Burdzik R., Konieczny Ł.: Diagnozowanie zespołów i podzespołów pojazdów samochodowych. Wydawnictwo Nowa Era, Warszawa 2015. </w:t>
      </w:r>
    </w:p>
    <w:p w:rsidR="00F72F60" w:rsidRPr="00F35719" w:rsidRDefault="00F72F60" w:rsidP="00FB07A8">
      <w:pPr>
        <w:pStyle w:val="Akapitzlist"/>
        <w:numPr>
          <w:ilvl w:val="0"/>
          <w:numId w:val="144"/>
        </w:numPr>
        <w:shd w:val="clear" w:color="auto" w:fill="FFFFFF" w:themeFill="background1"/>
        <w:tabs>
          <w:tab w:val="left" w:pos="770"/>
        </w:tabs>
        <w:spacing w:before="120" w:after="120"/>
        <w:jc w:val="both"/>
        <w:rPr>
          <w:rFonts w:ascii="Arial" w:hAnsi="Arial" w:cs="Arial"/>
        </w:rPr>
      </w:pPr>
      <w:r w:rsidRPr="00F35719">
        <w:rPr>
          <w:rFonts w:ascii="Arial" w:hAnsi="Arial" w:cs="Arial"/>
        </w:rPr>
        <w:t>Dąbrowski M., Kowalczyk S.: Pracownia diagnostyki pojazdów samochodowych. Wydawnictwo WSiP, Warszawa 2011.</w:t>
      </w:r>
    </w:p>
    <w:p w:rsidR="00F72F60" w:rsidRPr="00F35719" w:rsidRDefault="00F72F60" w:rsidP="00FB07A8">
      <w:pPr>
        <w:pStyle w:val="Akapitzlist"/>
        <w:numPr>
          <w:ilvl w:val="0"/>
          <w:numId w:val="144"/>
        </w:numPr>
        <w:shd w:val="clear" w:color="auto" w:fill="FFFFFF" w:themeFill="background1"/>
        <w:tabs>
          <w:tab w:val="left" w:pos="770"/>
        </w:tabs>
        <w:spacing w:before="120" w:after="120"/>
        <w:jc w:val="both"/>
        <w:rPr>
          <w:rFonts w:ascii="Arial" w:hAnsi="Arial" w:cs="Arial"/>
        </w:rPr>
      </w:pPr>
      <w:proofErr w:type="spellStart"/>
      <w:r w:rsidRPr="00F35719">
        <w:rPr>
          <w:rFonts w:ascii="Arial" w:hAnsi="Arial" w:cs="Arial"/>
        </w:rPr>
        <w:t>Fundowicz</w:t>
      </w:r>
      <w:proofErr w:type="spellEnd"/>
      <w:r w:rsidRPr="00F35719">
        <w:rPr>
          <w:rFonts w:ascii="Arial" w:hAnsi="Arial" w:cs="Arial"/>
        </w:rPr>
        <w:t xml:space="preserve"> P., </w:t>
      </w:r>
      <w:proofErr w:type="spellStart"/>
      <w:r w:rsidRPr="00F35719">
        <w:rPr>
          <w:rFonts w:ascii="Arial" w:hAnsi="Arial" w:cs="Arial"/>
        </w:rPr>
        <w:t>Radzimierski</w:t>
      </w:r>
      <w:proofErr w:type="spellEnd"/>
      <w:r w:rsidRPr="00F35719">
        <w:rPr>
          <w:rFonts w:ascii="Arial" w:hAnsi="Arial" w:cs="Arial"/>
        </w:rPr>
        <w:t xml:space="preserve"> M., Wieczorek M.: Konstrukcja pojazdów samochodowych. Wydawnictwo WSiP, Warszawa 2010.</w:t>
      </w:r>
    </w:p>
    <w:p w:rsidR="00F72F60" w:rsidRPr="00F35719" w:rsidRDefault="00F72F60" w:rsidP="00FB07A8">
      <w:pPr>
        <w:pStyle w:val="Akapitzlist"/>
        <w:numPr>
          <w:ilvl w:val="0"/>
          <w:numId w:val="144"/>
        </w:numPr>
        <w:shd w:val="clear" w:color="auto" w:fill="FFFFFF" w:themeFill="background1"/>
        <w:tabs>
          <w:tab w:val="left" w:pos="770"/>
        </w:tabs>
        <w:spacing w:before="120" w:after="120"/>
        <w:jc w:val="both"/>
        <w:rPr>
          <w:rFonts w:ascii="Arial" w:hAnsi="Arial" w:cs="Arial"/>
        </w:rPr>
      </w:pPr>
      <w:proofErr w:type="spellStart"/>
      <w:r w:rsidRPr="00F35719">
        <w:rPr>
          <w:rFonts w:ascii="Arial" w:hAnsi="Arial" w:cs="Arial"/>
        </w:rPr>
        <w:t>Gabryelewicz</w:t>
      </w:r>
      <w:proofErr w:type="spellEnd"/>
      <w:r w:rsidRPr="00F35719">
        <w:rPr>
          <w:rFonts w:ascii="Arial" w:hAnsi="Arial" w:cs="Arial"/>
        </w:rPr>
        <w:t xml:space="preserve"> M.: Podwozia i nadwozia pojazdów samochodowych. Budowa, obsługa, diagnostyka. Wydawnictwo WKŁ, Warszawa 2018.</w:t>
      </w:r>
    </w:p>
    <w:p w:rsidR="00F72F60" w:rsidRPr="00F35719" w:rsidRDefault="00F72F60" w:rsidP="00FB07A8">
      <w:pPr>
        <w:pStyle w:val="Akapitzlist"/>
        <w:numPr>
          <w:ilvl w:val="0"/>
          <w:numId w:val="144"/>
        </w:numPr>
        <w:shd w:val="clear" w:color="auto" w:fill="FFFFFF" w:themeFill="background1"/>
        <w:tabs>
          <w:tab w:val="left" w:pos="770"/>
        </w:tabs>
        <w:spacing w:before="120" w:after="120"/>
        <w:jc w:val="both"/>
        <w:rPr>
          <w:rFonts w:ascii="Arial" w:hAnsi="Arial" w:cs="Arial"/>
        </w:rPr>
      </w:pPr>
      <w:proofErr w:type="spellStart"/>
      <w:r w:rsidRPr="00F35719">
        <w:rPr>
          <w:rFonts w:ascii="Arial" w:hAnsi="Arial" w:cs="Arial"/>
        </w:rPr>
        <w:t>Gabryelewicz</w:t>
      </w:r>
      <w:proofErr w:type="spellEnd"/>
      <w:r w:rsidRPr="00F35719">
        <w:rPr>
          <w:rFonts w:ascii="Arial" w:hAnsi="Arial" w:cs="Arial"/>
        </w:rPr>
        <w:t xml:space="preserve"> M.: Podwozia i nadwozia pojazdów samochodowych. Podstawy budowy diagnozowania i naprawy. Podręcznik do kształcenia w zawodach technik pojazdów samochodowych </w:t>
      </w:r>
      <w:r w:rsidR="0050231E" w:rsidRPr="00F35719">
        <w:rPr>
          <w:rFonts w:ascii="Arial" w:hAnsi="Arial" w:cs="Arial"/>
        </w:rPr>
        <w:t>technik  pojazdów samochodowych</w:t>
      </w:r>
      <w:r w:rsidRPr="00F35719">
        <w:rPr>
          <w:rFonts w:ascii="Arial" w:hAnsi="Arial" w:cs="Arial"/>
        </w:rPr>
        <w:t>.  Wydawnictwo WKŁ, Warszawa 2015.</w:t>
      </w:r>
    </w:p>
    <w:p w:rsidR="00F72F60" w:rsidRPr="00F35719" w:rsidRDefault="00F72F60" w:rsidP="00FB07A8">
      <w:pPr>
        <w:pStyle w:val="Akapitzlist"/>
        <w:numPr>
          <w:ilvl w:val="0"/>
          <w:numId w:val="144"/>
        </w:numPr>
        <w:shd w:val="clear" w:color="auto" w:fill="FFFFFF" w:themeFill="background1"/>
        <w:tabs>
          <w:tab w:val="left" w:pos="770"/>
        </w:tabs>
        <w:spacing w:before="120" w:after="120"/>
        <w:jc w:val="both"/>
        <w:rPr>
          <w:rFonts w:ascii="Arial" w:hAnsi="Arial" w:cs="Arial"/>
        </w:rPr>
      </w:pPr>
      <w:r w:rsidRPr="00F35719">
        <w:rPr>
          <w:rFonts w:ascii="Arial" w:hAnsi="Arial" w:cs="Arial"/>
        </w:rPr>
        <w:t>Karczewski M., Szczęch L., Trawiński G.: Silniki pojazdów samochodowych. Wydawnictwo WSIP, Warszawa 2013.</w:t>
      </w:r>
    </w:p>
    <w:p w:rsidR="00F72F60" w:rsidRPr="00F35719" w:rsidRDefault="00F72F60" w:rsidP="00FB07A8">
      <w:pPr>
        <w:pStyle w:val="Akapitzlist"/>
        <w:numPr>
          <w:ilvl w:val="0"/>
          <w:numId w:val="144"/>
        </w:numPr>
        <w:shd w:val="clear" w:color="auto" w:fill="FFFFFF" w:themeFill="background1"/>
        <w:tabs>
          <w:tab w:val="left" w:pos="770"/>
        </w:tabs>
        <w:spacing w:before="120" w:after="120"/>
        <w:jc w:val="both"/>
        <w:rPr>
          <w:rFonts w:ascii="Arial" w:hAnsi="Arial" w:cs="Arial"/>
        </w:rPr>
      </w:pPr>
      <w:r w:rsidRPr="00F35719">
        <w:rPr>
          <w:rFonts w:ascii="Arial" w:hAnsi="Arial" w:cs="Arial"/>
        </w:rPr>
        <w:t>Kowalczyk S.: Organizacja i zarządzanie przedsiębiorstwem samochodowym. Wydawnictwo WSiP, Warszawa 2010.</w:t>
      </w:r>
    </w:p>
    <w:p w:rsidR="00F72F60" w:rsidRPr="00F35719" w:rsidRDefault="00F72F60" w:rsidP="00FB07A8">
      <w:pPr>
        <w:pStyle w:val="Akapitzlist"/>
        <w:numPr>
          <w:ilvl w:val="0"/>
          <w:numId w:val="144"/>
        </w:numPr>
        <w:tabs>
          <w:tab w:val="left" w:pos="426"/>
        </w:tabs>
        <w:spacing w:before="120" w:after="120"/>
        <w:jc w:val="both"/>
        <w:rPr>
          <w:rFonts w:ascii="Arial" w:hAnsi="Arial" w:cs="Arial"/>
        </w:rPr>
      </w:pPr>
      <w:r w:rsidRPr="00F35719">
        <w:rPr>
          <w:rFonts w:ascii="Arial" w:hAnsi="Arial" w:cs="Arial"/>
        </w:rPr>
        <w:t xml:space="preserve">Kuczyński Z., Michalak W.: Pracownia samochodowa. Wydawnictwo WSiP, Warszawa 1997. </w:t>
      </w:r>
    </w:p>
    <w:p w:rsidR="00F72F60" w:rsidRPr="00F35719" w:rsidRDefault="00F72F60" w:rsidP="00FB07A8">
      <w:pPr>
        <w:pStyle w:val="Akapitzlist"/>
        <w:numPr>
          <w:ilvl w:val="0"/>
          <w:numId w:val="144"/>
        </w:numPr>
        <w:shd w:val="clear" w:color="auto" w:fill="FFFFFF" w:themeFill="background1"/>
        <w:tabs>
          <w:tab w:val="left" w:pos="770"/>
        </w:tabs>
        <w:spacing w:before="120" w:after="120"/>
        <w:jc w:val="both"/>
        <w:rPr>
          <w:rFonts w:ascii="Arial" w:hAnsi="Arial" w:cs="Arial"/>
        </w:rPr>
      </w:pPr>
      <w:proofErr w:type="spellStart"/>
      <w:r w:rsidRPr="00F35719">
        <w:rPr>
          <w:rFonts w:ascii="Arial" w:hAnsi="Arial" w:cs="Arial"/>
        </w:rPr>
        <w:t>Legutko</w:t>
      </w:r>
      <w:proofErr w:type="spellEnd"/>
      <w:r w:rsidRPr="00F35719">
        <w:rPr>
          <w:rFonts w:ascii="Arial" w:hAnsi="Arial" w:cs="Arial"/>
        </w:rPr>
        <w:t xml:space="preserve"> S.: Eksploatacja maszyn. Wydawnictwo Politechniki Poznańskiej, 2007.</w:t>
      </w:r>
    </w:p>
    <w:p w:rsidR="00F72F60" w:rsidRPr="00F35719" w:rsidRDefault="00F72F60" w:rsidP="00FB07A8">
      <w:pPr>
        <w:pStyle w:val="Akapitzlist"/>
        <w:numPr>
          <w:ilvl w:val="0"/>
          <w:numId w:val="144"/>
        </w:numPr>
        <w:shd w:val="clear" w:color="auto" w:fill="FFFFFF" w:themeFill="background1"/>
        <w:tabs>
          <w:tab w:val="left" w:pos="770"/>
        </w:tabs>
        <w:spacing w:before="120" w:after="120"/>
        <w:jc w:val="both"/>
        <w:rPr>
          <w:rFonts w:ascii="Arial" w:hAnsi="Arial" w:cs="Arial"/>
        </w:rPr>
      </w:pPr>
      <w:proofErr w:type="spellStart"/>
      <w:r w:rsidRPr="00F35719">
        <w:rPr>
          <w:rFonts w:ascii="Arial" w:hAnsi="Arial" w:cs="Arial"/>
        </w:rPr>
        <w:t>Legutko</w:t>
      </w:r>
      <w:proofErr w:type="spellEnd"/>
      <w:r w:rsidRPr="00F35719">
        <w:rPr>
          <w:rFonts w:ascii="Arial" w:hAnsi="Arial" w:cs="Arial"/>
        </w:rPr>
        <w:t xml:space="preserve"> S.: Podstawy eksploatacji maszyn i urządzeń. Wydawnictwo WSiP, Warszawa 2007.</w:t>
      </w:r>
    </w:p>
    <w:p w:rsidR="00F72F60" w:rsidRPr="00F35719" w:rsidRDefault="00F72F60" w:rsidP="00FB07A8">
      <w:pPr>
        <w:pStyle w:val="Akapitzlist"/>
        <w:numPr>
          <w:ilvl w:val="0"/>
          <w:numId w:val="144"/>
        </w:numPr>
        <w:shd w:val="clear" w:color="auto" w:fill="FFFFFF" w:themeFill="background1"/>
        <w:tabs>
          <w:tab w:val="left" w:pos="770"/>
        </w:tabs>
        <w:spacing w:before="120" w:after="120"/>
        <w:jc w:val="both"/>
        <w:rPr>
          <w:rFonts w:ascii="Arial" w:hAnsi="Arial" w:cs="Arial"/>
        </w:rPr>
      </w:pPr>
      <w:r w:rsidRPr="00F35719">
        <w:rPr>
          <w:rFonts w:ascii="Arial" w:hAnsi="Arial" w:cs="Arial"/>
        </w:rPr>
        <w:t>Luft S.: Podstawy budowy silników. Wydawnictwo WKŁ, Warszawa 2018.</w:t>
      </w:r>
    </w:p>
    <w:p w:rsidR="00F72F60" w:rsidRPr="00F35719" w:rsidRDefault="00F72F60" w:rsidP="00FB07A8">
      <w:pPr>
        <w:pStyle w:val="Akapitzlist"/>
        <w:numPr>
          <w:ilvl w:val="0"/>
          <w:numId w:val="144"/>
        </w:numPr>
        <w:shd w:val="clear" w:color="auto" w:fill="FFFFFF" w:themeFill="background1"/>
        <w:tabs>
          <w:tab w:val="left" w:pos="770"/>
        </w:tabs>
        <w:spacing w:before="120" w:after="120"/>
        <w:jc w:val="both"/>
        <w:rPr>
          <w:rFonts w:ascii="Arial" w:hAnsi="Arial" w:cs="Arial"/>
        </w:rPr>
      </w:pPr>
      <w:r w:rsidRPr="00F35719">
        <w:rPr>
          <w:rFonts w:ascii="Arial" w:hAnsi="Arial" w:cs="Arial"/>
        </w:rPr>
        <w:t>Markowski M., Stanik Z.: Naprawa zespołów i podzespołów pojazdów samochodowych. Wydawnictwo Nowa Era, Warszawa 2015.</w:t>
      </w:r>
    </w:p>
    <w:p w:rsidR="00F72F60" w:rsidRPr="00F35719" w:rsidRDefault="00F72F60" w:rsidP="00FB07A8">
      <w:pPr>
        <w:pStyle w:val="Akapitzlist"/>
        <w:numPr>
          <w:ilvl w:val="0"/>
          <w:numId w:val="144"/>
        </w:numPr>
        <w:shd w:val="clear" w:color="auto" w:fill="FFFFFF" w:themeFill="background1"/>
        <w:tabs>
          <w:tab w:val="left" w:pos="770"/>
        </w:tabs>
        <w:spacing w:before="120" w:after="120"/>
        <w:jc w:val="both"/>
        <w:rPr>
          <w:rFonts w:ascii="Arial" w:hAnsi="Arial" w:cs="Arial"/>
        </w:rPr>
      </w:pPr>
      <w:r w:rsidRPr="00F35719">
        <w:rPr>
          <w:rFonts w:ascii="Arial" w:eastAsia="Calibri" w:hAnsi="Arial" w:cs="Arial"/>
        </w:rPr>
        <w:t>Olszak W.: Obróbka skrawaniem, Wydawnictwo Naukowe PWN, Warszawa 2017.</w:t>
      </w:r>
    </w:p>
    <w:p w:rsidR="00F72F60" w:rsidRPr="00F35719" w:rsidRDefault="00F72F60" w:rsidP="00FB07A8">
      <w:pPr>
        <w:pStyle w:val="Akapitzlist"/>
        <w:numPr>
          <w:ilvl w:val="0"/>
          <w:numId w:val="144"/>
        </w:numPr>
        <w:shd w:val="clear" w:color="auto" w:fill="FFFFFF" w:themeFill="background1"/>
        <w:tabs>
          <w:tab w:val="left" w:pos="770"/>
        </w:tabs>
        <w:spacing w:before="120" w:after="120"/>
        <w:jc w:val="both"/>
        <w:rPr>
          <w:rFonts w:ascii="Arial" w:hAnsi="Arial" w:cs="Arial"/>
        </w:rPr>
      </w:pPr>
      <w:r w:rsidRPr="00F35719">
        <w:rPr>
          <w:rFonts w:ascii="Arial" w:hAnsi="Arial" w:cs="Arial"/>
        </w:rPr>
        <w:t>Prochowski L., Żuchowski A.: Samochody ciężarowe i autobusy. Wydawnictwo WKŁ, Warszawa 2016.</w:t>
      </w:r>
    </w:p>
    <w:p w:rsidR="00F72F60" w:rsidRPr="00F35719" w:rsidRDefault="00F72F60" w:rsidP="00FB07A8">
      <w:pPr>
        <w:pStyle w:val="Akapitzlist"/>
        <w:numPr>
          <w:ilvl w:val="0"/>
          <w:numId w:val="144"/>
        </w:numPr>
        <w:shd w:val="clear" w:color="auto" w:fill="FFFFFF" w:themeFill="background1"/>
        <w:tabs>
          <w:tab w:val="left" w:pos="770"/>
        </w:tabs>
        <w:spacing w:before="120" w:after="120"/>
        <w:jc w:val="both"/>
        <w:rPr>
          <w:rFonts w:ascii="Arial" w:hAnsi="Arial" w:cs="Arial"/>
        </w:rPr>
      </w:pPr>
      <w:r w:rsidRPr="00F35719">
        <w:rPr>
          <w:rFonts w:ascii="Arial" w:hAnsi="Arial" w:cs="Arial"/>
        </w:rPr>
        <w:t>Praca zbiorowa: Remont silnika od A do Z. Wydawnictwo Polskie Wydawnictwo Rolnicze, Warszawa 2015.</w:t>
      </w:r>
    </w:p>
    <w:p w:rsidR="00F72F60" w:rsidRPr="00F35719" w:rsidRDefault="00F72F60" w:rsidP="00FB07A8">
      <w:pPr>
        <w:pStyle w:val="Akapitzlist"/>
        <w:numPr>
          <w:ilvl w:val="0"/>
          <w:numId w:val="144"/>
        </w:numPr>
        <w:shd w:val="clear" w:color="auto" w:fill="FFFFFF" w:themeFill="background1"/>
        <w:tabs>
          <w:tab w:val="left" w:pos="770"/>
        </w:tabs>
        <w:spacing w:before="120" w:after="120"/>
        <w:jc w:val="both"/>
        <w:rPr>
          <w:rFonts w:ascii="Arial" w:hAnsi="Arial" w:cs="Arial"/>
        </w:rPr>
      </w:pPr>
      <w:proofErr w:type="spellStart"/>
      <w:r w:rsidRPr="00F35719">
        <w:rPr>
          <w:rFonts w:ascii="Arial" w:eastAsia="Calibri" w:hAnsi="Arial" w:cs="Arial"/>
        </w:rPr>
        <w:t>Rączkowski</w:t>
      </w:r>
      <w:proofErr w:type="spellEnd"/>
      <w:r w:rsidRPr="00F35719">
        <w:rPr>
          <w:rFonts w:ascii="Arial" w:eastAsia="Calibri" w:hAnsi="Arial" w:cs="Arial"/>
        </w:rPr>
        <w:t xml:space="preserve"> B.: BHP w praktyce, Wydanie XVII. Wydawnictwo ODDK, Gdańsk 2018.</w:t>
      </w:r>
    </w:p>
    <w:p w:rsidR="00F72F60" w:rsidRPr="00F35719" w:rsidRDefault="00F72F60" w:rsidP="00FB07A8">
      <w:pPr>
        <w:pStyle w:val="Akapitzlist"/>
        <w:numPr>
          <w:ilvl w:val="0"/>
          <w:numId w:val="144"/>
        </w:numPr>
        <w:tabs>
          <w:tab w:val="left" w:pos="426"/>
        </w:tabs>
        <w:spacing w:before="120" w:after="120"/>
        <w:jc w:val="both"/>
        <w:rPr>
          <w:rFonts w:ascii="Arial" w:hAnsi="Arial" w:cs="Arial"/>
        </w:rPr>
      </w:pPr>
      <w:r w:rsidRPr="00F35719">
        <w:rPr>
          <w:rFonts w:ascii="Arial" w:hAnsi="Arial" w:cs="Arial"/>
        </w:rPr>
        <w:t xml:space="preserve">Reński A.: Budowa samochodów. Układy hamulcowe i kierownicze oraz zawieszenia. WPW, Warszawa 2004. </w:t>
      </w:r>
    </w:p>
    <w:p w:rsidR="00F72F60" w:rsidRPr="00F35719" w:rsidRDefault="00F72F60" w:rsidP="00FB07A8">
      <w:pPr>
        <w:pStyle w:val="Akapitzlist"/>
        <w:numPr>
          <w:ilvl w:val="0"/>
          <w:numId w:val="144"/>
        </w:numPr>
        <w:tabs>
          <w:tab w:val="left" w:pos="426"/>
        </w:tabs>
        <w:spacing w:before="120" w:after="120"/>
        <w:jc w:val="both"/>
        <w:rPr>
          <w:rFonts w:ascii="Arial" w:hAnsi="Arial" w:cs="Arial"/>
        </w:rPr>
      </w:pPr>
      <w:r w:rsidRPr="00F35719">
        <w:rPr>
          <w:rFonts w:ascii="Arial" w:hAnsi="Arial" w:cs="Arial"/>
        </w:rPr>
        <w:t>Rychter T.: Budowa pojazdów samochodowych. Wydawnictwo WSiP, Warszawa 1999.</w:t>
      </w:r>
    </w:p>
    <w:p w:rsidR="00F72F60" w:rsidRPr="00F35719" w:rsidRDefault="00F72F60" w:rsidP="00FB07A8">
      <w:pPr>
        <w:pStyle w:val="Akapitzlist"/>
        <w:numPr>
          <w:ilvl w:val="0"/>
          <w:numId w:val="144"/>
        </w:numPr>
        <w:tabs>
          <w:tab w:val="left" w:pos="426"/>
        </w:tabs>
        <w:spacing w:before="120" w:after="120"/>
        <w:jc w:val="both"/>
        <w:rPr>
          <w:rFonts w:ascii="Arial" w:hAnsi="Arial" w:cs="Arial"/>
        </w:rPr>
      </w:pPr>
      <w:r w:rsidRPr="00F35719">
        <w:rPr>
          <w:rFonts w:ascii="Arial" w:hAnsi="Arial" w:cs="Arial"/>
        </w:rPr>
        <w:t xml:space="preserve">Rychter T.: </w:t>
      </w:r>
      <w:r w:rsidR="0050231E" w:rsidRPr="00F35719">
        <w:rPr>
          <w:rFonts w:ascii="Arial" w:hAnsi="Arial" w:cs="Arial"/>
        </w:rPr>
        <w:t>Technik  pojazdów samochodowych</w:t>
      </w:r>
      <w:r w:rsidRPr="00F35719">
        <w:rPr>
          <w:rFonts w:ascii="Arial" w:hAnsi="Arial" w:cs="Arial"/>
        </w:rPr>
        <w:t>. Wydawnictwo WSiP, Warszawa 1999.</w:t>
      </w:r>
    </w:p>
    <w:p w:rsidR="00F72F60" w:rsidRPr="00F35719" w:rsidRDefault="00F72F60" w:rsidP="00FB07A8">
      <w:pPr>
        <w:pStyle w:val="Akapitzlist"/>
        <w:numPr>
          <w:ilvl w:val="0"/>
          <w:numId w:val="144"/>
        </w:numPr>
        <w:tabs>
          <w:tab w:val="left" w:pos="426"/>
        </w:tabs>
        <w:spacing w:before="120" w:after="120"/>
        <w:jc w:val="both"/>
        <w:rPr>
          <w:rFonts w:ascii="Arial" w:hAnsi="Arial" w:cs="Arial"/>
        </w:rPr>
      </w:pPr>
      <w:r w:rsidRPr="00F35719">
        <w:rPr>
          <w:rFonts w:ascii="Arial" w:hAnsi="Arial" w:cs="Arial"/>
        </w:rPr>
        <w:t>Stępniewski D.: Bezpieczeństwo pracy w przedsiębiorstwie samochodowym. Wydawnictwo WKŁ, Warszawa 2014.</w:t>
      </w:r>
    </w:p>
    <w:p w:rsidR="00F72F60" w:rsidRPr="00F35719" w:rsidRDefault="00F72F60" w:rsidP="00FB07A8">
      <w:pPr>
        <w:pStyle w:val="Akapitzlist"/>
        <w:numPr>
          <w:ilvl w:val="0"/>
          <w:numId w:val="144"/>
        </w:numPr>
        <w:tabs>
          <w:tab w:val="left" w:pos="426"/>
        </w:tabs>
        <w:spacing w:before="120" w:after="120"/>
        <w:jc w:val="both"/>
        <w:rPr>
          <w:rFonts w:ascii="Arial" w:hAnsi="Arial" w:cs="Arial"/>
        </w:rPr>
      </w:pPr>
      <w:proofErr w:type="spellStart"/>
      <w:r w:rsidRPr="00F35719">
        <w:rPr>
          <w:rFonts w:ascii="Arial" w:eastAsia="Calibri" w:hAnsi="Arial" w:cs="Arial"/>
        </w:rPr>
        <w:t>Talega</w:t>
      </w:r>
      <w:proofErr w:type="spellEnd"/>
      <w:r w:rsidRPr="00F35719">
        <w:rPr>
          <w:rFonts w:ascii="Arial" w:eastAsia="Calibri" w:hAnsi="Arial" w:cs="Arial"/>
        </w:rPr>
        <w:t xml:space="preserve"> J., Torzewski J., Grzelak K.: Podstawy konstrukcji maszyn. Wydawnictwo WSiP, Warszawa 2013.</w:t>
      </w:r>
    </w:p>
    <w:p w:rsidR="00F72F60" w:rsidRPr="00F35719" w:rsidRDefault="00F72F60" w:rsidP="00FB07A8">
      <w:pPr>
        <w:pStyle w:val="Akapitzlist"/>
        <w:numPr>
          <w:ilvl w:val="0"/>
          <w:numId w:val="144"/>
        </w:numPr>
        <w:shd w:val="clear" w:color="auto" w:fill="FFFFFF" w:themeFill="background1"/>
        <w:tabs>
          <w:tab w:val="left" w:pos="770"/>
        </w:tabs>
        <w:spacing w:before="120" w:after="120"/>
        <w:jc w:val="both"/>
        <w:rPr>
          <w:rFonts w:ascii="Arial" w:hAnsi="Arial" w:cs="Arial"/>
        </w:rPr>
      </w:pPr>
      <w:r w:rsidRPr="00F35719">
        <w:rPr>
          <w:rFonts w:ascii="Arial" w:hAnsi="Arial" w:cs="Arial"/>
        </w:rPr>
        <w:t>Zając M.: Układy przeniesienia napędu samochodów ciężarowych i autobusów. Wydawnictwo WKŁ, Warszawa 2008.</w:t>
      </w:r>
    </w:p>
    <w:p w:rsidR="00F72F60" w:rsidRPr="00F35719" w:rsidRDefault="00F72F60" w:rsidP="00FB07A8">
      <w:pPr>
        <w:pStyle w:val="Akapitzlist"/>
        <w:numPr>
          <w:ilvl w:val="0"/>
          <w:numId w:val="144"/>
        </w:numPr>
        <w:shd w:val="clear" w:color="auto" w:fill="FFFFFF" w:themeFill="background1"/>
        <w:tabs>
          <w:tab w:val="left" w:pos="770"/>
        </w:tabs>
        <w:spacing w:before="120" w:after="120"/>
        <w:jc w:val="both"/>
        <w:rPr>
          <w:rFonts w:ascii="Arial" w:hAnsi="Arial" w:cs="Arial"/>
        </w:rPr>
      </w:pPr>
      <w:r w:rsidRPr="00F35719">
        <w:rPr>
          <w:rFonts w:ascii="Arial" w:hAnsi="Arial" w:cs="Arial"/>
        </w:rPr>
        <w:t>Zając P.: Silniki pojazdów samochodowych. Podstawy budowy, diagnozowania i naprawy. Wydawnictwo WKŁ, 2015.</w:t>
      </w:r>
    </w:p>
    <w:p w:rsidR="00F72F60" w:rsidRPr="00F35719" w:rsidRDefault="00F72F60" w:rsidP="004B1235"/>
    <w:sectPr w:rsidR="00F72F60" w:rsidRPr="00F35719" w:rsidSect="002243A0">
      <w:footerReference w:type="default" r:id="rId9"/>
      <w:headerReference w:type="first" r:id="rId10"/>
      <w:pgSz w:w="16838" w:h="11906"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43FD" w:rsidRDefault="00D943FD" w:rsidP="002243A0">
      <w:pPr>
        <w:spacing w:after="192" w:line="240" w:lineRule="auto"/>
      </w:pPr>
      <w:r>
        <w:separator/>
      </w:r>
    </w:p>
  </w:endnote>
  <w:endnote w:type="continuationSeparator" w:id="0">
    <w:p w:rsidR="00D943FD" w:rsidRDefault="00D943FD" w:rsidP="002243A0">
      <w:pPr>
        <w:spacing w:after="192"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EE"/>
    <w:family w:val="roman"/>
    <w:pitch w:val="variable"/>
    <w:sig w:usb0="00000007" w:usb1="00000000" w:usb2="00000000" w:usb3="00000000" w:csb0="00000093" w:csb1="00000000"/>
  </w:font>
  <w:font w:name="TimesNewRomanPS-BoldMT">
    <w:panose1 w:val="00000000000000000000"/>
    <w:charset w:val="EE"/>
    <w:family w:val="auto"/>
    <w:notTrueType/>
    <w:pitch w:val="default"/>
    <w:sig w:usb0="00000005" w:usb1="00000000" w:usb2="00000000" w:usb3="00000000" w:csb0="00000002" w:csb1="00000000"/>
  </w:font>
  <w:font w:name="MinionPro-Regular">
    <w:altName w:val="MS Mincho"/>
    <w:panose1 w:val="00000000000000000000"/>
    <w:charset w:val="80"/>
    <w:family w:val="roman"/>
    <w:notTrueType/>
    <w:pitch w:val="default"/>
    <w:sig w:usb0="00000005" w:usb1="08070000" w:usb2="00000010" w:usb3="00000000" w:csb0="00020002"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8028574"/>
      <w:docPartObj>
        <w:docPartGallery w:val="Page Numbers (Bottom of Page)"/>
        <w:docPartUnique/>
      </w:docPartObj>
    </w:sdtPr>
    <w:sdtContent>
      <w:p w:rsidR="001A0223" w:rsidRDefault="001A0223">
        <w:pPr>
          <w:pStyle w:val="Stopka"/>
          <w:spacing w:after="192"/>
          <w:jc w:val="right"/>
        </w:pPr>
        <w:r>
          <w:fldChar w:fldCharType="begin"/>
        </w:r>
        <w:r>
          <w:instrText>PAGE   \* MERGEFORMAT</w:instrText>
        </w:r>
        <w:r>
          <w:fldChar w:fldCharType="separate"/>
        </w:r>
        <w:r w:rsidR="00895099">
          <w:rPr>
            <w:noProof/>
          </w:rPr>
          <w:t>21</w:t>
        </w:r>
        <w:r>
          <w:fldChar w:fldCharType="end"/>
        </w:r>
      </w:p>
    </w:sdtContent>
  </w:sdt>
  <w:p w:rsidR="001A0223" w:rsidRDefault="001A0223">
    <w:pPr>
      <w:pStyle w:val="Stopka"/>
      <w:spacing w:after="19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43FD" w:rsidRDefault="00D943FD" w:rsidP="002243A0">
      <w:pPr>
        <w:spacing w:after="192" w:line="240" w:lineRule="auto"/>
      </w:pPr>
      <w:r>
        <w:separator/>
      </w:r>
    </w:p>
  </w:footnote>
  <w:footnote w:type="continuationSeparator" w:id="0">
    <w:p w:rsidR="00D943FD" w:rsidRDefault="00D943FD" w:rsidP="002243A0">
      <w:pPr>
        <w:spacing w:after="192" w:line="240" w:lineRule="auto"/>
      </w:pPr>
      <w:r>
        <w:continuationSeparator/>
      </w:r>
    </w:p>
  </w:footnote>
  <w:footnote w:id="1">
    <w:p w:rsidR="001A0223" w:rsidRPr="00A84D6C" w:rsidRDefault="001A0223">
      <w:pPr>
        <w:pStyle w:val="Tekstprzypisudolnego"/>
      </w:pPr>
      <w:r>
        <w:rPr>
          <w:rStyle w:val="Odwoanieprzypisudolnego"/>
        </w:rPr>
        <w:footnoteRef/>
      </w:r>
      <w:r w:rsidRPr="00A84D6C">
        <w:rPr>
          <w:rFonts w:ascii="Arial" w:hAnsi="Arial"/>
          <w:sz w:val="16"/>
          <w:szCs w:val="16"/>
        </w:rPr>
        <w:t>Art. 8 pkt 3-6 ustawy z dnia 22 grudnia 2015 r. o Zintegrowanym Systemie Kwalifikacji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0223" w:rsidRDefault="001A0223">
    <w:pPr>
      <w:pStyle w:val="Nagwek"/>
    </w:pPr>
    <w:r>
      <w:rPr>
        <w:noProof/>
        <w:lang w:eastAsia="pl-PL"/>
      </w:rPr>
      <w:drawing>
        <wp:inline distT="0" distB="0" distL="0" distR="0" wp14:anchorId="1FC1C715" wp14:editId="67FF466B">
          <wp:extent cx="1590571" cy="432000"/>
          <wp:effectExtent l="0" t="0" r="0" b="635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0571" cy="4320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23E81"/>
    <w:multiLevelType w:val="hybridMultilevel"/>
    <w:tmpl w:val="371463D6"/>
    <w:lvl w:ilvl="0" w:tplc="3A24E2E4">
      <w:start w:val="1"/>
      <w:numFmt w:val="bullet"/>
      <w:lvlText w:val=""/>
      <w:lvlJc w:val="left"/>
      <w:pPr>
        <w:ind w:left="720" w:hanging="360"/>
      </w:pPr>
      <w:rPr>
        <w:rFonts w:ascii="Symbol" w:hAnsi="Symbol" w:hint="default"/>
        <w:b w:val="0"/>
        <w:i/>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14E3A50"/>
    <w:multiLevelType w:val="hybridMultilevel"/>
    <w:tmpl w:val="78FE4D18"/>
    <w:lvl w:ilvl="0" w:tplc="9332482C">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3AC1D60"/>
    <w:multiLevelType w:val="hybridMultilevel"/>
    <w:tmpl w:val="3C6A375A"/>
    <w:lvl w:ilvl="0" w:tplc="2D1E1F32">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3F57A03"/>
    <w:multiLevelType w:val="hybridMultilevel"/>
    <w:tmpl w:val="441C5D9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4D05494"/>
    <w:multiLevelType w:val="hybridMultilevel"/>
    <w:tmpl w:val="EA5C5FF4"/>
    <w:lvl w:ilvl="0" w:tplc="A320B4C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5391E8F"/>
    <w:multiLevelType w:val="hybridMultilevel"/>
    <w:tmpl w:val="0DD2AA30"/>
    <w:lvl w:ilvl="0" w:tplc="3BF69A5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5887521"/>
    <w:multiLevelType w:val="hybridMultilevel"/>
    <w:tmpl w:val="943AFDC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7143E05"/>
    <w:multiLevelType w:val="hybridMultilevel"/>
    <w:tmpl w:val="32A44A42"/>
    <w:lvl w:ilvl="0" w:tplc="3A24E2E4">
      <w:start w:val="1"/>
      <w:numFmt w:val="bullet"/>
      <w:lvlText w:val=""/>
      <w:lvlJc w:val="left"/>
      <w:pPr>
        <w:ind w:left="720" w:hanging="360"/>
      </w:pPr>
      <w:rPr>
        <w:rFonts w:ascii="Symbol" w:hAnsi="Symbol" w:hint="default"/>
        <w:b w:val="0"/>
        <w:i/>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7DB0AD2"/>
    <w:multiLevelType w:val="hybridMultilevel"/>
    <w:tmpl w:val="B2C845C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08681D09"/>
    <w:multiLevelType w:val="hybridMultilevel"/>
    <w:tmpl w:val="2466C34A"/>
    <w:lvl w:ilvl="0" w:tplc="3A24E2E4">
      <w:start w:val="1"/>
      <w:numFmt w:val="bullet"/>
      <w:lvlText w:val=""/>
      <w:lvlJc w:val="left"/>
      <w:pPr>
        <w:ind w:left="720" w:hanging="360"/>
      </w:pPr>
      <w:rPr>
        <w:rFonts w:ascii="Symbol" w:hAnsi="Symbol" w:hint="default"/>
        <w:b w:val="0"/>
        <w:i/>
        <w:strike w:val="0"/>
        <w:color w:val="auto"/>
      </w:rPr>
    </w:lvl>
    <w:lvl w:ilvl="1" w:tplc="3BF69A50">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B2F4463"/>
    <w:multiLevelType w:val="hybridMultilevel"/>
    <w:tmpl w:val="8556A4E4"/>
    <w:lvl w:ilvl="0" w:tplc="875661B8">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15:restartNumberingAfterBreak="0">
    <w:nsid w:val="0F6678B4"/>
    <w:multiLevelType w:val="hybridMultilevel"/>
    <w:tmpl w:val="D27465FC"/>
    <w:lvl w:ilvl="0" w:tplc="3BF69A5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F810BA4"/>
    <w:multiLevelType w:val="hybridMultilevel"/>
    <w:tmpl w:val="8D8A7D7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11FC1D44"/>
    <w:multiLevelType w:val="hybridMultilevel"/>
    <w:tmpl w:val="BC9E7CAE"/>
    <w:lvl w:ilvl="0" w:tplc="5CA486E2">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4" w15:restartNumberingAfterBreak="0">
    <w:nsid w:val="13794926"/>
    <w:multiLevelType w:val="hybridMultilevel"/>
    <w:tmpl w:val="EADC7CA6"/>
    <w:lvl w:ilvl="0" w:tplc="875661B8">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15:restartNumberingAfterBreak="0">
    <w:nsid w:val="14937176"/>
    <w:multiLevelType w:val="multilevel"/>
    <w:tmpl w:val="11789982"/>
    <w:lvl w:ilvl="0">
      <w:start w:val="1"/>
      <w:numFmt w:val="bullet"/>
      <w:lvlText w:val=""/>
      <w:lvlJc w:val="left"/>
      <w:pPr>
        <w:tabs>
          <w:tab w:val="num" w:pos="720"/>
        </w:tabs>
        <w:ind w:left="720" w:hanging="360"/>
      </w:pPr>
      <w:rPr>
        <w:rFonts w:ascii="Symbol" w:hAnsi="Symbol" w:cs="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6626D0E"/>
    <w:multiLevelType w:val="hybridMultilevel"/>
    <w:tmpl w:val="20467F1C"/>
    <w:lvl w:ilvl="0" w:tplc="3A24E2E4">
      <w:start w:val="1"/>
      <w:numFmt w:val="bullet"/>
      <w:lvlText w:val=""/>
      <w:lvlJc w:val="left"/>
      <w:pPr>
        <w:ind w:left="720" w:hanging="360"/>
      </w:pPr>
      <w:rPr>
        <w:rFonts w:ascii="Symbol" w:hAnsi="Symbol" w:hint="default"/>
        <w:b w:val="0"/>
        <w:i/>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167B2867"/>
    <w:multiLevelType w:val="hybridMultilevel"/>
    <w:tmpl w:val="E4B48632"/>
    <w:lvl w:ilvl="0" w:tplc="6A6E79DA">
      <w:start w:val="1"/>
      <w:numFmt w:val="decimal"/>
      <w:lvlText w:val="%1."/>
      <w:lvlJc w:val="left"/>
      <w:pPr>
        <w:ind w:left="107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70C4E03"/>
    <w:multiLevelType w:val="hybridMultilevel"/>
    <w:tmpl w:val="01EADC82"/>
    <w:lvl w:ilvl="0" w:tplc="3BF69A5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17957209"/>
    <w:multiLevelType w:val="hybridMultilevel"/>
    <w:tmpl w:val="42D8D2BC"/>
    <w:lvl w:ilvl="0" w:tplc="E494996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18D011AB"/>
    <w:multiLevelType w:val="hybridMultilevel"/>
    <w:tmpl w:val="C5E456D0"/>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15:restartNumberingAfterBreak="0">
    <w:nsid w:val="1A2D6E73"/>
    <w:multiLevelType w:val="hybridMultilevel"/>
    <w:tmpl w:val="193433BA"/>
    <w:lvl w:ilvl="0" w:tplc="9332482C">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1B4A2C4E"/>
    <w:multiLevelType w:val="hybridMultilevel"/>
    <w:tmpl w:val="E4B48632"/>
    <w:lvl w:ilvl="0" w:tplc="6A6E79DA">
      <w:start w:val="1"/>
      <w:numFmt w:val="decimal"/>
      <w:lvlText w:val="%1."/>
      <w:lvlJc w:val="left"/>
      <w:pPr>
        <w:ind w:left="107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BB82B1A"/>
    <w:multiLevelType w:val="hybridMultilevel"/>
    <w:tmpl w:val="7DF0C804"/>
    <w:lvl w:ilvl="0" w:tplc="3A24E2E4">
      <w:start w:val="1"/>
      <w:numFmt w:val="bullet"/>
      <w:lvlText w:val=""/>
      <w:lvlJc w:val="left"/>
      <w:pPr>
        <w:ind w:left="720" w:hanging="360"/>
      </w:pPr>
      <w:rPr>
        <w:rFonts w:ascii="Symbol" w:hAnsi="Symbol" w:hint="default"/>
        <w:b w:val="0"/>
        <w:i/>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1D660B88"/>
    <w:multiLevelType w:val="hybridMultilevel"/>
    <w:tmpl w:val="056EAA16"/>
    <w:lvl w:ilvl="0" w:tplc="5CA486E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1F2C14DB"/>
    <w:multiLevelType w:val="hybridMultilevel"/>
    <w:tmpl w:val="9ED4CA82"/>
    <w:lvl w:ilvl="0" w:tplc="875661B8">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6" w15:restartNumberingAfterBreak="0">
    <w:nsid w:val="1FC75F42"/>
    <w:multiLevelType w:val="hybridMultilevel"/>
    <w:tmpl w:val="4DD44A62"/>
    <w:lvl w:ilvl="0" w:tplc="5CA486E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20103B16"/>
    <w:multiLevelType w:val="hybridMultilevel"/>
    <w:tmpl w:val="E4B48632"/>
    <w:lvl w:ilvl="0" w:tplc="6A6E79DA">
      <w:start w:val="1"/>
      <w:numFmt w:val="decimal"/>
      <w:lvlText w:val="%1."/>
      <w:lvlJc w:val="left"/>
      <w:pPr>
        <w:ind w:left="107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06F7E48"/>
    <w:multiLevelType w:val="hybridMultilevel"/>
    <w:tmpl w:val="23C20BC8"/>
    <w:lvl w:ilvl="0" w:tplc="A066DECC">
      <w:start w:val="1"/>
      <w:numFmt w:val="decimal"/>
      <w:lvlText w:val="%1."/>
      <w:lvlJc w:val="left"/>
      <w:pPr>
        <w:ind w:left="107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1782ED0"/>
    <w:multiLevelType w:val="hybridMultilevel"/>
    <w:tmpl w:val="45EAABBE"/>
    <w:lvl w:ilvl="0" w:tplc="3BF69A5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21BB40F4"/>
    <w:multiLevelType w:val="hybridMultilevel"/>
    <w:tmpl w:val="8C14661A"/>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1" w15:restartNumberingAfterBreak="0">
    <w:nsid w:val="21F615DC"/>
    <w:multiLevelType w:val="hybridMultilevel"/>
    <w:tmpl w:val="A52059F0"/>
    <w:lvl w:ilvl="0" w:tplc="3A24E2E4">
      <w:start w:val="1"/>
      <w:numFmt w:val="bullet"/>
      <w:lvlText w:val=""/>
      <w:lvlJc w:val="left"/>
      <w:pPr>
        <w:ind w:left="720" w:hanging="360"/>
      </w:pPr>
      <w:rPr>
        <w:rFonts w:ascii="Symbol" w:hAnsi="Symbol" w:hint="default"/>
        <w:b w:val="0"/>
        <w:i/>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223D2AC2"/>
    <w:multiLevelType w:val="hybridMultilevel"/>
    <w:tmpl w:val="1C44BE2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22857DD5"/>
    <w:multiLevelType w:val="hybridMultilevel"/>
    <w:tmpl w:val="64D6F0A8"/>
    <w:lvl w:ilvl="0" w:tplc="5CA486E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229D1497"/>
    <w:multiLevelType w:val="hybridMultilevel"/>
    <w:tmpl w:val="23C20BC8"/>
    <w:lvl w:ilvl="0" w:tplc="A066DECC">
      <w:start w:val="1"/>
      <w:numFmt w:val="decimal"/>
      <w:lvlText w:val="%1."/>
      <w:lvlJc w:val="left"/>
      <w:pPr>
        <w:ind w:left="107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2BF207C"/>
    <w:multiLevelType w:val="hybridMultilevel"/>
    <w:tmpl w:val="D62839EE"/>
    <w:lvl w:ilvl="0" w:tplc="9332482C">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22D03919"/>
    <w:multiLevelType w:val="hybridMultilevel"/>
    <w:tmpl w:val="8B14F798"/>
    <w:lvl w:ilvl="0" w:tplc="3A24E2E4">
      <w:start w:val="1"/>
      <w:numFmt w:val="bullet"/>
      <w:lvlText w:val=""/>
      <w:lvlJc w:val="left"/>
      <w:pPr>
        <w:ind w:left="720" w:hanging="360"/>
      </w:pPr>
      <w:rPr>
        <w:rFonts w:ascii="Symbol" w:hAnsi="Symbol" w:hint="default"/>
        <w:b w:val="0"/>
        <w:i/>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241E39C6"/>
    <w:multiLevelType w:val="hybridMultilevel"/>
    <w:tmpl w:val="E4B48632"/>
    <w:lvl w:ilvl="0" w:tplc="6A6E79DA">
      <w:start w:val="1"/>
      <w:numFmt w:val="decimal"/>
      <w:lvlText w:val="%1."/>
      <w:lvlJc w:val="left"/>
      <w:pPr>
        <w:ind w:left="107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246B553B"/>
    <w:multiLevelType w:val="hybridMultilevel"/>
    <w:tmpl w:val="F2FA27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2554310C"/>
    <w:multiLevelType w:val="hybridMultilevel"/>
    <w:tmpl w:val="A762CF48"/>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25F27B84"/>
    <w:multiLevelType w:val="hybridMultilevel"/>
    <w:tmpl w:val="B290E084"/>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278E1C59"/>
    <w:multiLevelType w:val="hybridMultilevel"/>
    <w:tmpl w:val="5D5C0A98"/>
    <w:lvl w:ilvl="0" w:tplc="9332482C">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27B16458"/>
    <w:multiLevelType w:val="hybridMultilevel"/>
    <w:tmpl w:val="7BA843BC"/>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3" w15:restartNumberingAfterBreak="0">
    <w:nsid w:val="28446E83"/>
    <w:multiLevelType w:val="hybridMultilevel"/>
    <w:tmpl w:val="B66A9DC4"/>
    <w:lvl w:ilvl="0" w:tplc="A320B4C4">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44" w15:restartNumberingAfterBreak="0">
    <w:nsid w:val="285450E3"/>
    <w:multiLevelType w:val="hybridMultilevel"/>
    <w:tmpl w:val="C66A8DC2"/>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5" w15:restartNumberingAfterBreak="0">
    <w:nsid w:val="28B4449F"/>
    <w:multiLevelType w:val="hybridMultilevel"/>
    <w:tmpl w:val="ACE8D290"/>
    <w:lvl w:ilvl="0" w:tplc="9332482C">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28BD15E2"/>
    <w:multiLevelType w:val="hybridMultilevel"/>
    <w:tmpl w:val="714CDBE6"/>
    <w:lvl w:ilvl="0" w:tplc="3A24E2E4">
      <w:start w:val="1"/>
      <w:numFmt w:val="bullet"/>
      <w:lvlText w:val=""/>
      <w:lvlJc w:val="left"/>
      <w:pPr>
        <w:ind w:left="720" w:hanging="360"/>
      </w:pPr>
      <w:rPr>
        <w:rFonts w:ascii="Symbol" w:hAnsi="Symbol" w:hint="default"/>
        <w:b w:val="0"/>
        <w:i/>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290D1A99"/>
    <w:multiLevelType w:val="hybridMultilevel"/>
    <w:tmpl w:val="E4B48632"/>
    <w:lvl w:ilvl="0" w:tplc="6A6E79DA">
      <w:start w:val="1"/>
      <w:numFmt w:val="decimal"/>
      <w:lvlText w:val="%1."/>
      <w:lvlJc w:val="left"/>
      <w:pPr>
        <w:ind w:left="1353"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29D91507"/>
    <w:multiLevelType w:val="multilevel"/>
    <w:tmpl w:val="D83E4D12"/>
    <w:lvl w:ilvl="0">
      <w:start w:val="1"/>
      <w:numFmt w:val="bullet"/>
      <w:lvlText w:val=""/>
      <w:lvlJc w:val="left"/>
      <w:pPr>
        <w:ind w:left="360" w:hanging="360"/>
      </w:pPr>
      <w:rPr>
        <w:rFonts w:ascii="Symbol" w:hAnsi="Symbol" w:cs="Symbol" w:hint="default"/>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9" w15:restartNumberingAfterBreak="0">
    <w:nsid w:val="2A844C55"/>
    <w:multiLevelType w:val="hybridMultilevel"/>
    <w:tmpl w:val="55DA2762"/>
    <w:lvl w:ilvl="0" w:tplc="875661B8">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0" w15:restartNumberingAfterBreak="0">
    <w:nsid w:val="2B146636"/>
    <w:multiLevelType w:val="hybridMultilevel"/>
    <w:tmpl w:val="F7785396"/>
    <w:lvl w:ilvl="0" w:tplc="573ACE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2BAE6C08"/>
    <w:multiLevelType w:val="hybridMultilevel"/>
    <w:tmpl w:val="0AF83C9E"/>
    <w:lvl w:ilvl="0" w:tplc="F59601A0">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2" w15:restartNumberingAfterBreak="0">
    <w:nsid w:val="2C8C3DAB"/>
    <w:multiLevelType w:val="hybridMultilevel"/>
    <w:tmpl w:val="2478844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15:restartNumberingAfterBreak="0">
    <w:nsid w:val="2D3344FD"/>
    <w:multiLevelType w:val="hybridMultilevel"/>
    <w:tmpl w:val="A55EA5F2"/>
    <w:lvl w:ilvl="0" w:tplc="9332482C">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2DFE1906"/>
    <w:multiLevelType w:val="hybridMultilevel"/>
    <w:tmpl w:val="6ABC3D9A"/>
    <w:lvl w:ilvl="0" w:tplc="3A24E2E4">
      <w:start w:val="1"/>
      <w:numFmt w:val="bullet"/>
      <w:lvlText w:val=""/>
      <w:lvlJc w:val="left"/>
      <w:pPr>
        <w:ind w:left="360" w:hanging="360"/>
      </w:pPr>
      <w:rPr>
        <w:rFonts w:ascii="Symbol" w:hAnsi="Symbol" w:hint="default"/>
        <w:b w:val="0"/>
        <w:i/>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5" w15:restartNumberingAfterBreak="0">
    <w:nsid w:val="2EB637E0"/>
    <w:multiLevelType w:val="hybridMultilevel"/>
    <w:tmpl w:val="E4B48632"/>
    <w:lvl w:ilvl="0" w:tplc="6A6E79DA">
      <w:start w:val="1"/>
      <w:numFmt w:val="decimal"/>
      <w:lvlText w:val="%1."/>
      <w:lvlJc w:val="left"/>
      <w:pPr>
        <w:ind w:left="1353"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2F185FED"/>
    <w:multiLevelType w:val="hybridMultilevel"/>
    <w:tmpl w:val="A5CE668E"/>
    <w:lvl w:ilvl="0" w:tplc="9332482C">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2F52117B"/>
    <w:multiLevelType w:val="hybridMultilevel"/>
    <w:tmpl w:val="B8EA7DA6"/>
    <w:lvl w:ilvl="0" w:tplc="3A24E2E4">
      <w:start w:val="1"/>
      <w:numFmt w:val="bullet"/>
      <w:lvlText w:val=""/>
      <w:lvlJc w:val="left"/>
      <w:pPr>
        <w:ind w:left="720" w:hanging="360"/>
      </w:pPr>
      <w:rPr>
        <w:rFonts w:ascii="Symbol" w:hAnsi="Symbol" w:hint="default"/>
        <w:b w:val="0"/>
        <w:i/>
        <w:strike w:val="0"/>
        <w:color w:val="auto"/>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2F6606B0"/>
    <w:multiLevelType w:val="hybridMultilevel"/>
    <w:tmpl w:val="932EDA1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9" w15:restartNumberingAfterBreak="0">
    <w:nsid w:val="30C82F71"/>
    <w:multiLevelType w:val="hybridMultilevel"/>
    <w:tmpl w:val="9D203C2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0" w15:restartNumberingAfterBreak="0">
    <w:nsid w:val="30EC1C9F"/>
    <w:multiLevelType w:val="hybridMultilevel"/>
    <w:tmpl w:val="88E404EA"/>
    <w:lvl w:ilvl="0" w:tplc="9332482C">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3200669E"/>
    <w:multiLevelType w:val="hybridMultilevel"/>
    <w:tmpl w:val="9D203C2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2" w15:restartNumberingAfterBreak="0">
    <w:nsid w:val="32517FDB"/>
    <w:multiLevelType w:val="hybridMultilevel"/>
    <w:tmpl w:val="89560FBA"/>
    <w:lvl w:ilvl="0" w:tplc="04150001">
      <w:start w:val="1"/>
      <w:numFmt w:val="bullet"/>
      <w:lvlText w:val=""/>
      <w:lvlJc w:val="left"/>
      <w:pPr>
        <w:ind w:left="1146" w:hanging="360"/>
      </w:pPr>
      <w:rPr>
        <w:rFonts w:ascii="Symbol" w:hAnsi="Symbol"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3" w15:restartNumberingAfterBreak="0">
    <w:nsid w:val="326E535A"/>
    <w:multiLevelType w:val="hybridMultilevel"/>
    <w:tmpl w:val="1A4410B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3312066D"/>
    <w:multiLevelType w:val="hybridMultilevel"/>
    <w:tmpl w:val="9D203C2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5" w15:restartNumberingAfterBreak="0">
    <w:nsid w:val="33311C48"/>
    <w:multiLevelType w:val="hybridMultilevel"/>
    <w:tmpl w:val="CC0ED552"/>
    <w:lvl w:ilvl="0" w:tplc="27E4D832">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33685F3D"/>
    <w:multiLevelType w:val="hybridMultilevel"/>
    <w:tmpl w:val="E9B420B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7" w15:restartNumberingAfterBreak="0">
    <w:nsid w:val="3393448A"/>
    <w:multiLevelType w:val="hybridMultilevel"/>
    <w:tmpl w:val="6330947E"/>
    <w:lvl w:ilvl="0" w:tplc="3A24E2E4">
      <w:start w:val="1"/>
      <w:numFmt w:val="bullet"/>
      <w:lvlText w:val=""/>
      <w:lvlJc w:val="left"/>
      <w:pPr>
        <w:ind w:left="720" w:hanging="360"/>
      </w:pPr>
      <w:rPr>
        <w:rFonts w:ascii="Symbol" w:hAnsi="Symbol" w:hint="default"/>
        <w:b w:val="0"/>
        <w:i/>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339942B3"/>
    <w:multiLevelType w:val="hybridMultilevel"/>
    <w:tmpl w:val="6000541E"/>
    <w:lvl w:ilvl="0" w:tplc="3A24E2E4">
      <w:start w:val="1"/>
      <w:numFmt w:val="bullet"/>
      <w:lvlText w:val=""/>
      <w:lvlJc w:val="left"/>
      <w:pPr>
        <w:ind w:left="360" w:hanging="360"/>
      </w:pPr>
      <w:rPr>
        <w:rFonts w:ascii="Symbol" w:hAnsi="Symbol" w:hint="default"/>
        <w:b w:val="0"/>
        <w:i/>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9" w15:restartNumberingAfterBreak="0">
    <w:nsid w:val="34FF5102"/>
    <w:multiLevelType w:val="hybridMultilevel"/>
    <w:tmpl w:val="23C20BC8"/>
    <w:lvl w:ilvl="0" w:tplc="A066DECC">
      <w:start w:val="1"/>
      <w:numFmt w:val="decimal"/>
      <w:lvlText w:val="%1."/>
      <w:lvlJc w:val="left"/>
      <w:pPr>
        <w:ind w:left="107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3505342B"/>
    <w:multiLevelType w:val="hybridMultilevel"/>
    <w:tmpl w:val="08CCBE48"/>
    <w:lvl w:ilvl="0" w:tplc="3BF69A5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352C1D93"/>
    <w:multiLevelType w:val="hybridMultilevel"/>
    <w:tmpl w:val="97F04028"/>
    <w:lvl w:ilvl="0" w:tplc="875661B8">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2" w15:restartNumberingAfterBreak="0">
    <w:nsid w:val="357575BA"/>
    <w:multiLevelType w:val="hybridMultilevel"/>
    <w:tmpl w:val="62FA6A82"/>
    <w:lvl w:ilvl="0" w:tplc="5CA486E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36FF0E88"/>
    <w:multiLevelType w:val="hybridMultilevel"/>
    <w:tmpl w:val="6F9C0E1A"/>
    <w:lvl w:ilvl="0" w:tplc="875661B8">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4" w15:restartNumberingAfterBreak="0">
    <w:nsid w:val="39C90FAD"/>
    <w:multiLevelType w:val="hybridMultilevel"/>
    <w:tmpl w:val="0A3E40EC"/>
    <w:lvl w:ilvl="0" w:tplc="875661B8">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5" w15:restartNumberingAfterBreak="0">
    <w:nsid w:val="39F47B81"/>
    <w:multiLevelType w:val="hybridMultilevel"/>
    <w:tmpl w:val="D18A2268"/>
    <w:lvl w:ilvl="0" w:tplc="04150011">
      <w:start w:val="1"/>
      <w:numFmt w:val="decimal"/>
      <w:lvlText w:val="%1)"/>
      <w:lvlJc w:val="left"/>
      <w:pPr>
        <w:ind w:left="360" w:hanging="360"/>
      </w:pPr>
      <w:rPr>
        <w:sz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6" w15:restartNumberingAfterBreak="0">
    <w:nsid w:val="3ADE17C0"/>
    <w:multiLevelType w:val="hybridMultilevel"/>
    <w:tmpl w:val="D18A2268"/>
    <w:lvl w:ilvl="0" w:tplc="04150011">
      <w:start w:val="1"/>
      <w:numFmt w:val="decimal"/>
      <w:lvlText w:val="%1)"/>
      <w:lvlJc w:val="left"/>
      <w:pPr>
        <w:ind w:left="360" w:hanging="360"/>
      </w:pPr>
      <w:rPr>
        <w:sz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7" w15:restartNumberingAfterBreak="0">
    <w:nsid w:val="3AF16FA1"/>
    <w:multiLevelType w:val="hybridMultilevel"/>
    <w:tmpl w:val="EDF8DCA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3B5C6A9D"/>
    <w:multiLevelType w:val="hybridMultilevel"/>
    <w:tmpl w:val="9BF479FE"/>
    <w:lvl w:ilvl="0" w:tplc="3A24E2E4">
      <w:start w:val="1"/>
      <w:numFmt w:val="bullet"/>
      <w:lvlText w:val=""/>
      <w:lvlJc w:val="left"/>
      <w:pPr>
        <w:ind w:left="720" w:hanging="360"/>
      </w:pPr>
      <w:rPr>
        <w:rFonts w:ascii="Symbol" w:hAnsi="Symbol" w:hint="default"/>
        <w:b w:val="0"/>
        <w:i/>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15:restartNumberingAfterBreak="0">
    <w:nsid w:val="3B8510DB"/>
    <w:multiLevelType w:val="hybridMultilevel"/>
    <w:tmpl w:val="C89EF9BC"/>
    <w:lvl w:ilvl="0" w:tplc="3BF69A5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15:restartNumberingAfterBreak="0">
    <w:nsid w:val="3FDE6982"/>
    <w:multiLevelType w:val="hybridMultilevel"/>
    <w:tmpl w:val="F45ACB5C"/>
    <w:lvl w:ilvl="0" w:tplc="875661B8">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1" w15:restartNumberingAfterBreak="0">
    <w:nsid w:val="40567264"/>
    <w:multiLevelType w:val="hybridMultilevel"/>
    <w:tmpl w:val="D18A2268"/>
    <w:lvl w:ilvl="0" w:tplc="04150011">
      <w:start w:val="1"/>
      <w:numFmt w:val="decimal"/>
      <w:lvlText w:val="%1)"/>
      <w:lvlJc w:val="left"/>
      <w:pPr>
        <w:ind w:left="360" w:hanging="360"/>
      </w:pPr>
      <w:rPr>
        <w:sz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2" w15:restartNumberingAfterBreak="0">
    <w:nsid w:val="40E70E3E"/>
    <w:multiLevelType w:val="hybridMultilevel"/>
    <w:tmpl w:val="28AA6FBE"/>
    <w:lvl w:ilvl="0" w:tplc="875661B8">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15:restartNumberingAfterBreak="0">
    <w:nsid w:val="410E7159"/>
    <w:multiLevelType w:val="hybridMultilevel"/>
    <w:tmpl w:val="9D203C2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4" w15:restartNumberingAfterBreak="0">
    <w:nsid w:val="4141294E"/>
    <w:multiLevelType w:val="hybridMultilevel"/>
    <w:tmpl w:val="01346A00"/>
    <w:lvl w:ilvl="0" w:tplc="5CA486E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15:restartNumberingAfterBreak="0">
    <w:nsid w:val="4262635F"/>
    <w:multiLevelType w:val="hybridMultilevel"/>
    <w:tmpl w:val="114E2850"/>
    <w:lvl w:ilvl="0" w:tplc="875661B8">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6" w15:restartNumberingAfterBreak="0">
    <w:nsid w:val="435A04B2"/>
    <w:multiLevelType w:val="hybridMultilevel"/>
    <w:tmpl w:val="2550F57C"/>
    <w:lvl w:ilvl="0" w:tplc="569ADD6C">
      <w:start w:val="1"/>
      <w:numFmt w:val="bullet"/>
      <w:lvlText w:val=""/>
      <w:lvlJc w:val="left"/>
      <w:pPr>
        <w:ind w:left="360" w:hanging="360"/>
      </w:pPr>
      <w:rPr>
        <w:rFonts w:ascii="Symbol" w:hAnsi="Symbol" w:cs="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7" w15:restartNumberingAfterBreak="0">
    <w:nsid w:val="43891747"/>
    <w:multiLevelType w:val="hybridMultilevel"/>
    <w:tmpl w:val="4348A5CC"/>
    <w:lvl w:ilvl="0" w:tplc="9332482C">
      <w:start w:val="1"/>
      <w:numFmt w:val="bullet"/>
      <w:lvlText w:val=""/>
      <w:lvlJc w:val="left"/>
      <w:pPr>
        <w:ind w:left="720" w:hanging="360"/>
      </w:pPr>
      <w:rPr>
        <w:rFonts w:ascii="Symbol" w:hAnsi="Symbol" w:cs="Symbol" w:hint="default"/>
      </w:rPr>
    </w:lvl>
    <w:lvl w:ilvl="1" w:tplc="0F462FCE">
      <w:numFmt w:val="bullet"/>
      <w:lvlText w:val="•"/>
      <w:lvlJc w:val="left"/>
      <w:pPr>
        <w:ind w:left="1440" w:hanging="360"/>
      </w:pPr>
      <w:rPr>
        <w:rFonts w:ascii="Arial" w:eastAsiaTheme="minorHAnsi" w:hAnsi="Arial" w:cs="Aria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15:restartNumberingAfterBreak="0">
    <w:nsid w:val="46B6656C"/>
    <w:multiLevelType w:val="hybridMultilevel"/>
    <w:tmpl w:val="F82E94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47CA60C8"/>
    <w:multiLevelType w:val="hybridMultilevel"/>
    <w:tmpl w:val="5CFC8EEA"/>
    <w:lvl w:ilvl="0" w:tplc="875661B8">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0" w15:restartNumberingAfterBreak="0">
    <w:nsid w:val="48C609A4"/>
    <w:multiLevelType w:val="hybridMultilevel"/>
    <w:tmpl w:val="DFDEDB22"/>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1" w15:restartNumberingAfterBreak="0">
    <w:nsid w:val="49545B07"/>
    <w:multiLevelType w:val="hybridMultilevel"/>
    <w:tmpl w:val="B0C05774"/>
    <w:lvl w:ilvl="0" w:tplc="3A24E2E4">
      <w:start w:val="1"/>
      <w:numFmt w:val="bullet"/>
      <w:lvlText w:val=""/>
      <w:lvlJc w:val="left"/>
      <w:pPr>
        <w:ind w:left="720" w:hanging="360"/>
      </w:pPr>
      <w:rPr>
        <w:rFonts w:ascii="Symbol" w:hAnsi="Symbol" w:hint="default"/>
        <w:b w:val="0"/>
        <w:i/>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15:restartNumberingAfterBreak="0">
    <w:nsid w:val="495F087F"/>
    <w:multiLevelType w:val="hybridMultilevel"/>
    <w:tmpl w:val="4616379A"/>
    <w:lvl w:ilvl="0" w:tplc="875661B8">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3" w15:restartNumberingAfterBreak="0">
    <w:nsid w:val="4B2A5F4B"/>
    <w:multiLevelType w:val="hybridMultilevel"/>
    <w:tmpl w:val="FFC6E826"/>
    <w:lvl w:ilvl="0" w:tplc="3A24E2E4">
      <w:start w:val="1"/>
      <w:numFmt w:val="bullet"/>
      <w:lvlText w:val=""/>
      <w:lvlJc w:val="left"/>
      <w:pPr>
        <w:ind w:left="720" w:hanging="360"/>
      </w:pPr>
      <w:rPr>
        <w:rFonts w:ascii="Symbol" w:hAnsi="Symbol" w:hint="default"/>
        <w:b w:val="0"/>
        <w:i/>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15:restartNumberingAfterBreak="0">
    <w:nsid w:val="4BF1333C"/>
    <w:multiLevelType w:val="hybridMultilevel"/>
    <w:tmpl w:val="F98C0588"/>
    <w:lvl w:ilvl="0" w:tplc="D6FAD77A">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5" w15:restartNumberingAfterBreak="0">
    <w:nsid w:val="4C5757ED"/>
    <w:multiLevelType w:val="hybridMultilevel"/>
    <w:tmpl w:val="C962631E"/>
    <w:lvl w:ilvl="0" w:tplc="A320B4C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6" w15:restartNumberingAfterBreak="0">
    <w:nsid w:val="4EB07C95"/>
    <w:multiLevelType w:val="hybridMultilevel"/>
    <w:tmpl w:val="E4B48632"/>
    <w:lvl w:ilvl="0" w:tplc="6A6E79DA">
      <w:start w:val="1"/>
      <w:numFmt w:val="decimal"/>
      <w:lvlText w:val="%1."/>
      <w:lvlJc w:val="left"/>
      <w:pPr>
        <w:ind w:left="1353"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4F4A1609"/>
    <w:multiLevelType w:val="hybridMultilevel"/>
    <w:tmpl w:val="FE547456"/>
    <w:lvl w:ilvl="0" w:tplc="875661B8">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8" w15:restartNumberingAfterBreak="0">
    <w:nsid w:val="4F791B26"/>
    <w:multiLevelType w:val="hybridMultilevel"/>
    <w:tmpl w:val="74B4BAF0"/>
    <w:lvl w:ilvl="0" w:tplc="9332482C">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9" w15:restartNumberingAfterBreak="0">
    <w:nsid w:val="4FA54483"/>
    <w:multiLevelType w:val="hybridMultilevel"/>
    <w:tmpl w:val="19E23258"/>
    <w:lvl w:ilvl="0" w:tplc="3A24E2E4">
      <w:start w:val="1"/>
      <w:numFmt w:val="bullet"/>
      <w:lvlText w:val=""/>
      <w:lvlJc w:val="left"/>
      <w:pPr>
        <w:ind w:left="720" w:hanging="360"/>
      </w:pPr>
      <w:rPr>
        <w:rFonts w:ascii="Symbol" w:hAnsi="Symbol" w:hint="default"/>
        <w:b w:val="0"/>
        <w:i/>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0" w15:restartNumberingAfterBreak="0">
    <w:nsid w:val="50447493"/>
    <w:multiLevelType w:val="hybridMultilevel"/>
    <w:tmpl w:val="F32A4232"/>
    <w:lvl w:ilvl="0" w:tplc="3BF69A5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1" w15:restartNumberingAfterBreak="0">
    <w:nsid w:val="516D141D"/>
    <w:multiLevelType w:val="hybridMultilevel"/>
    <w:tmpl w:val="9AE488C0"/>
    <w:lvl w:ilvl="0" w:tplc="3A24E2E4">
      <w:start w:val="1"/>
      <w:numFmt w:val="bullet"/>
      <w:lvlText w:val=""/>
      <w:lvlJc w:val="left"/>
      <w:pPr>
        <w:ind w:left="720" w:hanging="360"/>
      </w:pPr>
      <w:rPr>
        <w:rFonts w:ascii="Symbol" w:hAnsi="Symbol" w:hint="default"/>
        <w:b w:val="0"/>
        <w:i/>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2" w15:restartNumberingAfterBreak="0">
    <w:nsid w:val="51CB1772"/>
    <w:multiLevelType w:val="hybridMultilevel"/>
    <w:tmpl w:val="2DCEAA8A"/>
    <w:lvl w:ilvl="0" w:tplc="5CA486E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3" w15:restartNumberingAfterBreak="0">
    <w:nsid w:val="52251B5E"/>
    <w:multiLevelType w:val="hybridMultilevel"/>
    <w:tmpl w:val="B1B279FE"/>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4" w15:restartNumberingAfterBreak="0">
    <w:nsid w:val="52264095"/>
    <w:multiLevelType w:val="hybridMultilevel"/>
    <w:tmpl w:val="968E382C"/>
    <w:lvl w:ilvl="0" w:tplc="875661B8">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5" w15:restartNumberingAfterBreak="0">
    <w:nsid w:val="533569A2"/>
    <w:multiLevelType w:val="hybridMultilevel"/>
    <w:tmpl w:val="23C20BC8"/>
    <w:lvl w:ilvl="0" w:tplc="A066DECC">
      <w:start w:val="1"/>
      <w:numFmt w:val="decimal"/>
      <w:lvlText w:val="%1."/>
      <w:lvlJc w:val="left"/>
      <w:pPr>
        <w:ind w:left="107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55781780"/>
    <w:multiLevelType w:val="hybridMultilevel"/>
    <w:tmpl w:val="E4B48632"/>
    <w:lvl w:ilvl="0" w:tplc="6A6E79DA">
      <w:start w:val="1"/>
      <w:numFmt w:val="decimal"/>
      <w:lvlText w:val="%1."/>
      <w:lvlJc w:val="left"/>
      <w:pPr>
        <w:ind w:left="107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55DA456D"/>
    <w:multiLevelType w:val="hybridMultilevel"/>
    <w:tmpl w:val="64BE29F0"/>
    <w:lvl w:ilvl="0" w:tplc="3BF69A50">
      <w:start w:val="1"/>
      <w:numFmt w:val="bullet"/>
      <w:lvlText w:val=""/>
      <w:lvlJc w:val="left"/>
      <w:pPr>
        <w:ind w:left="360" w:hanging="360"/>
      </w:pPr>
      <w:rPr>
        <w:rFonts w:ascii="Symbol" w:hAnsi="Symbol" w:hint="default"/>
        <w:b w:val="0"/>
        <w:i w:val="0"/>
        <w:sz w:val="22"/>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8" w15:restartNumberingAfterBreak="0">
    <w:nsid w:val="5700706F"/>
    <w:multiLevelType w:val="hybridMultilevel"/>
    <w:tmpl w:val="38465130"/>
    <w:lvl w:ilvl="0" w:tplc="5CA486E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9" w15:restartNumberingAfterBreak="0">
    <w:nsid w:val="57873158"/>
    <w:multiLevelType w:val="hybridMultilevel"/>
    <w:tmpl w:val="E57EB988"/>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0" w15:restartNumberingAfterBreak="0">
    <w:nsid w:val="5A0C5488"/>
    <w:multiLevelType w:val="hybridMultilevel"/>
    <w:tmpl w:val="77A68190"/>
    <w:lvl w:ilvl="0" w:tplc="44BC33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1" w15:restartNumberingAfterBreak="0">
    <w:nsid w:val="5A4603BB"/>
    <w:multiLevelType w:val="hybridMultilevel"/>
    <w:tmpl w:val="950A0DB4"/>
    <w:lvl w:ilvl="0" w:tplc="3A24E2E4">
      <w:start w:val="1"/>
      <w:numFmt w:val="bullet"/>
      <w:lvlText w:val=""/>
      <w:lvlJc w:val="left"/>
      <w:pPr>
        <w:ind w:left="720" w:hanging="360"/>
      </w:pPr>
      <w:rPr>
        <w:rFonts w:ascii="Symbol" w:hAnsi="Symbol" w:hint="default"/>
        <w:b w:val="0"/>
        <w:i/>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2" w15:restartNumberingAfterBreak="0">
    <w:nsid w:val="5B337524"/>
    <w:multiLevelType w:val="hybridMultilevel"/>
    <w:tmpl w:val="93C68772"/>
    <w:lvl w:ilvl="0" w:tplc="9332482C">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3" w15:restartNumberingAfterBreak="0">
    <w:nsid w:val="5BB50731"/>
    <w:multiLevelType w:val="hybridMultilevel"/>
    <w:tmpl w:val="ADD8BF9C"/>
    <w:lvl w:ilvl="0" w:tplc="875661B8">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4" w15:restartNumberingAfterBreak="0">
    <w:nsid w:val="5C340E62"/>
    <w:multiLevelType w:val="hybridMultilevel"/>
    <w:tmpl w:val="E938CB94"/>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5" w15:restartNumberingAfterBreak="0">
    <w:nsid w:val="5C4D31FB"/>
    <w:multiLevelType w:val="hybridMultilevel"/>
    <w:tmpl w:val="DD7A212E"/>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6" w15:restartNumberingAfterBreak="0">
    <w:nsid w:val="5C840FB7"/>
    <w:multiLevelType w:val="hybridMultilevel"/>
    <w:tmpl w:val="16C87E9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7" w15:restartNumberingAfterBreak="0">
    <w:nsid w:val="5D4F7A60"/>
    <w:multiLevelType w:val="hybridMultilevel"/>
    <w:tmpl w:val="F5BE2692"/>
    <w:lvl w:ilvl="0" w:tplc="875661B8">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8" w15:restartNumberingAfterBreak="0">
    <w:nsid w:val="5E122F75"/>
    <w:multiLevelType w:val="hybridMultilevel"/>
    <w:tmpl w:val="9362AE54"/>
    <w:lvl w:ilvl="0" w:tplc="A320B4C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9" w15:restartNumberingAfterBreak="0">
    <w:nsid w:val="5EB51585"/>
    <w:multiLevelType w:val="hybridMultilevel"/>
    <w:tmpl w:val="6B586F10"/>
    <w:lvl w:ilvl="0" w:tplc="875661B8">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0" w15:restartNumberingAfterBreak="0">
    <w:nsid w:val="5EE261BB"/>
    <w:multiLevelType w:val="hybridMultilevel"/>
    <w:tmpl w:val="BA1A1F0A"/>
    <w:lvl w:ilvl="0" w:tplc="4442EC68">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15:restartNumberingAfterBreak="0">
    <w:nsid w:val="5F951FCE"/>
    <w:multiLevelType w:val="hybridMultilevel"/>
    <w:tmpl w:val="9DBCA90A"/>
    <w:lvl w:ilvl="0" w:tplc="875661B8">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2" w15:restartNumberingAfterBreak="0">
    <w:nsid w:val="602A06DA"/>
    <w:multiLevelType w:val="hybridMultilevel"/>
    <w:tmpl w:val="23C20BC8"/>
    <w:lvl w:ilvl="0" w:tplc="A066DECC">
      <w:start w:val="1"/>
      <w:numFmt w:val="decimal"/>
      <w:lvlText w:val="%1."/>
      <w:lvlJc w:val="left"/>
      <w:pPr>
        <w:ind w:left="107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61A420DB"/>
    <w:multiLevelType w:val="hybridMultilevel"/>
    <w:tmpl w:val="23C20BC8"/>
    <w:lvl w:ilvl="0" w:tplc="A066DECC">
      <w:start w:val="1"/>
      <w:numFmt w:val="decimal"/>
      <w:lvlText w:val="%1."/>
      <w:lvlJc w:val="left"/>
      <w:pPr>
        <w:ind w:left="107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15:restartNumberingAfterBreak="0">
    <w:nsid w:val="622332C5"/>
    <w:multiLevelType w:val="hybridMultilevel"/>
    <w:tmpl w:val="EDF8DCA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15:restartNumberingAfterBreak="0">
    <w:nsid w:val="622E5A09"/>
    <w:multiLevelType w:val="hybridMultilevel"/>
    <w:tmpl w:val="37E240FC"/>
    <w:lvl w:ilvl="0" w:tplc="994A3BAE">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6" w15:restartNumberingAfterBreak="0">
    <w:nsid w:val="62FF23FA"/>
    <w:multiLevelType w:val="hybridMultilevel"/>
    <w:tmpl w:val="336AC314"/>
    <w:lvl w:ilvl="0" w:tplc="573ACEF2">
      <w:start w:val="1"/>
      <w:numFmt w:val="bullet"/>
      <w:lvlText w:val=""/>
      <w:lvlJc w:val="left"/>
      <w:pPr>
        <w:ind w:left="720" w:hanging="360"/>
      </w:pPr>
      <w:rPr>
        <w:rFonts w:ascii="Symbol" w:hAnsi="Symbol" w:hint="default"/>
      </w:rPr>
    </w:lvl>
    <w:lvl w:ilvl="1" w:tplc="8CA2BF42">
      <w:numFmt w:val="bullet"/>
      <w:lvlText w:val="•"/>
      <w:lvlJc w:val="left"/>
      <w:pPr>
        <w:ind w:left="1440" w:hanging="360"/>
      </w:pPr>
      <w:rPr>
        <w:rFonts w:ascii="Arial" w:eastAsiaTheme="minorHAnsi" w:hAnsi="Arial" w:cs="Aria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7" w15:restartNumberingAfterBreak="0">
    <w:nsid w:val="63963057"/>
    <w:multiLevelType w:val="hybridMultilevel"/>
    <w:tmpl w:val="CC0ED552"/>
    <w:lvl w:ilvl="0" w:tplc="27E4D832">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15:restartNumberingAfterBreak="0">
    <w:nsid w:val="64026E71"/>
    <w:multiLevelType w:val="hybridMultilevel"/>
    <w:tmpl w:val="E4B48632"/>
    <w:lvl w:ilvl="0" w:tplc="6A6E79DA">
      <w:start w:val="1"/>
      <w:numFmt w:val="decimal"/>
      <w:lvlText w:val="%1."/>
      <w:lvlJc w:val="left"/>
      <w:pPr>
        <w:ind w:left="1353"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15:restartNumberingAfterBreak="0">
    <w:nsid w:val="644C11EB"/>
    <w:multiLevelType w:val="hybridMultilevel"/>
    <w:tmpl w:val="228481A6"/>
    <w:lvl w:ilvl="0" w:tplc="9332482C">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0" w15:restartNumberingAfterBreak="0">
    <w:nsid w:val="64777AB8"/>
    <w:multiLevelType w:val="hybridMultilevel"/>
    <w:tmpl w:val="78F6181E"/>
    <w:lvl w:ilvl="0" w:tplc="04150001">
      <w:start w:val="1"/>
      <w:numFmt w:val="bullet"/>
      <w:lvlText w:val=""/>
      <w:lvlJc w:val="left"/>
      <w:pPr>
        <w:ind w:left="1446" w:hanging="360"/>
      </w:pPr>
      <w:rPr>
        <w:rFonts w:ascii="Symbol" w:hAnsi="Symbol" w:hint="default"/>
      </w:rPr>
    </w:lvl>
    <w:lvl w:ilvl="1" w:tplc="04150003" w:tentative="1">
      <w:start w:val="1"/>
      <w:numFmt w:val="bullet"/>
      <w:lvlText w:val="o"/>
      <w:lvlJc w:val="left"/>
      <w:pPr>
        <w:ind w:left="2166" w:hanging="360"/>
      </w:pPr>
      <w:rPr>
        <w:rFonts w:ascii="Courier New" w:hAnsi="Courier New" w:cs="Courier New" w:hint="default"/>
      </w:rPr>
    </w:lvl>
    <w:lvl w:ilvl="2" w:tplc="04150005" w:tentative="1">
      <w:start w:val="1"/>
      <w:numFmt w:val="bullet"/>
      <w:lvlText w:val=""/>
      <w:lvlJc w:val="left"/>
      <w:pPr>
        <w:ind w:left="2886" w:hanging="360"/>
      </w:pPr>
      <w:rPr>
        <w:rFonts w:ascii="Wingdings" w:hAnsi="Wingdings" w:hint="default"/>
      </w:rPr>
    </w:lvl>
    <w:lvl w:ilvl="3" w:tplc="04150001" w:tentative="1">
      <w:start w:val="1"/>
      <w:numFmt w:val="bullet"/>
      <w:lvlText w:val=""/>
      <w:lvlJc w:val="left"/>
      <w:pPr>
        <w:ind w:left="3606" w:hanging="360"/>
      </w:pPr>
      <w:rPr>
        <w:rFonts w:ascii="Symbol" w:hAnsi="Symbol" w:hint="default"/>
      </w:rPr>
    </w:lvl>
    <w:lvl w:ilvl="4" w:tplc="04150003" w:tentative="1">
      <w:start w:val="1"/>
      <w:numFmt w:val="bullet"/>
      <w:lvlText w:val="o"/>
      <w:lvlJc w:val="left"/>
      <w:pPr>
        <w:ind w:left="4326" w:hanging="360"/>
      </w:pPr>
      <w:rPr>
        <w:rFonts w:ascii="Courier New" w:hAnsi="Courier New" w:cs="Courier New" w:hint="default"/>
      </w:rPr>
    </w:lvl>
    <w:lvl w:ilvl="5" w:tplc="04150005" w:tentative="1">
      <w:start w:val="1"/>
      <w:numFmt w:val="bullet"/>
      <w:lvlText w:val=""/>
      <w:lvlJc w:val="left"/>
      <w:pPr>
        <w:ind w:left="5046" w:hanging="360"/>
      </w:pPr>
      <w:rPr>
        <w:rFonts w:ascii="Wingdings" w:hAnsi="Wingdings" w:hint="default"/>
      </w:rPr>
    </w:lvl>
    <w:lvl w:ilvl="6" w:tplc="04150001" w:tentative="1">
      <w:start w:val="1"/>
      <w:numFmt w:val="bullet"/>
      <w:lvlText w:val=""/>
      <w:lvlJc w:val="left"/>
      <w:pPr>
        <w:ind w:left="5766" w:hanging="360"/>
      </w:pPr>
      <w:rPr>
        <w:rFonts w:ascii="Symbol" w:hAnsi="Symbol" w:hint="default"/>
      </w:rPr>
    </w:lvl>
    <w:lvl w:ilvl="7" w:tplc="04150003" w:tentative="1">
      <w:start w:val="1"/>
      <w:numFmt w:val="bullet"/>
      <w:lvlText w:val="o"/>
      <w:lvlJc w:val="left"/>
      <w:pPr>
        <w:ind w:left="6486" w:hanging="360"/>
      </w:pPr>
      <w:rPr>
        <w:rFonts w:ascii="Courier New" w:hAnsi="Courier New" w:cs="Courier New" w:hint="default"/>
      </w:rPr>
    </w:lvl>
    <w:lvl w:ilvl="8" w:tplc="04150005" w:tentative="1">
      <w:start w:val="1"/>
      <w:numFmt w:val="bullet"/>
      <w:lvlText w:val=""/>
      <w:lvlJc w:val="left"/>
      <w:pPr>
        <w:ind w:left="7206" w:hanging="360"/>
      </w:pPr>
      <w:rPr>
        <w:rFonts w:ascii="Wingdings" w:hAnsi="Wingdings" w:hint="default"/>
      </w:rPr>
    </w:lvl>
  </w:abstractNum>
  <w:abstractNum w:abstractNumId="131" w15:restartNumberingAfterBreak="0">
    <w:nsid w:val="64794F50"/>
    <w:multiLevelType w:val="hybridMultilevel"/>
    <w:tmpl w:val="D18A2268"/>
    <w:lvl w:ilvl="0" w:tplc="04150011">
      <w:start w:val="1"/>
      <w:numFmt w:val="decimal"/>
      <w:lvlText w:val="%1)"/>
      <w:lvlJc w:val="left"/>
      <w:pPr>
        <w:ind w:left="360" w:hanging="360"/>
      </w:pPr>
      <w:rPr>
        <w:sz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2" w15:restartNumberingAfterBreak="0">
    <w:nsid w:val="64AE3697"/>
    <w:multiLevelType w:val="hybridMultilevel"/>
    <w:tmpl w:val="D55227EA"/>
    <w:lvl w:ilvl="0" w:tplc="44BC335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3" w15:restartNumberingAfterBreak="0">
    <w:nsid w:val="65DA1668"/>
    <w:multiLevelType w:val="hybridMultilevel"/>
    <w:tmpl w:val="A6020820"/>
    <w:lvl w:ilvl="0" w:tplc="875661B8">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4" w15:restartNumberingAfterBreak="0">
    <w:nsid w:val="66A87DB3"/>
    <w:multiLevelType w:val="hybridMultilevel"/>
    <w:tmpl w:val="8A263758"/>
    <w:lvl w:ilvl="0" w:tplc="85EAEFF6">
      <w:start w:val="1"/>
      <w:numFmt w:val="decimal"/>
      <w:pStyle w:val="StylAD"/>
      <w:lvlText w:val="%1)"/>
      <w:lvlJc w:val="left"/>
      <w:pPr>
        <w:ind w:left="360" w:hanging="360"/>
      </w:pPr>
      <w:rPr>
        <w:rFonts w:hint="default"/>
        <w:color w:val="auto"/>
      </w:rPr>
    </w:lvl>
    <w:lvl w:ilvl="1" w:tplc="04150019" w:tentative="1">
      <w:start w:val="1"/>
      <w:numFmt w:val="lowerLetter"/>
      <w:lvlText w:val="%2."/>
      <w:lvlJc w:val="left"/>
      <w:pPr>
        <w:ind w:left="980" w:hanging="360"/>
      </w:pPr>
    </w:lvl>
    <w:lvl w:ilvl="2" w:tplc="0415001B" w:tentative="1">
      <w:start w:val="1"/>
      <w:numFmt w:val="lowerRoman"/>
      <w:lvlText w:val="%3."/>
      <w:lvlJc w:val="right"/>
      <w:pPr>
        <w:ind w:left="1700" w:hanging="180"/>
      </w:pPr>
    </w:lvl>
    <w:lvl w:ilvl="3" w:tplc="0415000F" w:tentative="1">
      <w:start w:val="1"/>
      <w:numFmt w:val="decimal"/>
      <w:lvlText w:val="%4."/>
      <w:lvlJc w:val="left"/>
      <w:pPr>
        <w:ind w:left="2420" w:hanging="360"/>
      </w:pPr>
    </w:lvl>
    <w:lvl w:ilvl="4" w:tplc="04150019" w:tentative="1">
      <w:start w:val="1"/>
      <w:numFmt w:val="lowerLetter"/>
      <w:lvlText w:val="%5."/>
      <w:lvlJc w:val="left"/>
      <w:pPr>
        <w:ind w:left="3140" w:hanging="360"/>
      </w:pPr>
    </w:lvl>
    <w:lvl w:ilvl="5" w:tplc="0415001B" w:tentative="1">
      <w:start w:val="1"/>
      <w:numFmt w:val="lowerRoman"/>
      <w:lvlText w:val="%6."/>
      <w:lvlJc w:val="right"/>
      <w:pPr>
        <w:ind w:left="3860" w:hanging="180"/>
      </w:pPr>
    </w:lvl>
    <w:lvl w:ilvl="6" w:tplc="0415000F" w:tentative="1">
      <w:start w:val="1"/>
      <w:numFmt w:val="decimal"/>
      <w:lvlText w:val="%7."/>
      <w:lvlJc w:val="left"/>
      <w:pPr>
        <w:ind w:left="4580" w:hanging="360"/>
      </w:pPr>
    </w:lvl>
    <w:lvl w:ilvl="7" w:tplc="04150019" w:tentative="1">
      <w:start w:val="1"/>
      <w:numFmt w:val="lowerLetter"/>
      <w:lvlText w:val="%8."/>
      <w:lvlJc w:val="left"/>
      <w:pPr>
        <w:ind w:left="5300" w:hanging="360"/>
      </w:pPr>
    </w:lvl>
    <w:lvl w:ilvl="8" w:tplc="0415001B" w:tentative="1">
      <w:start w:val="1"/>
      <w:numFmt w:val="lowerRoman"/>
      <w:lvlText w:val="%9."/>
      <w:lvlJc w:val="right"/>
      <w:pPr>
        <w:ind w:left="6020" w:hanging="180"/>
      </w:pPr>
    </w:lvl>
  </w:abstractNum>
  <w:abstractNum w:abstractNumId="135" w15:restartNumberingAfterBreak="0">
    <w:nsid w:val="66FA4E4C"/>
    <w:multiLevelType w:val="hybridMultilevel"/>
    <w:tmpl w:val="00F63D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6" w15:restartNumberingAfterBreak="0">
    <w:nsid w:val="678F3939"/>
    <w:multiLevelType w:val="hybridMultilevel"/>
    <w:tmpl w:val="E8D61D68"/>
    <w:lvl w:ilvl="0" w:tplc="875661B8">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7" w15:restartNumberingAfterBreak="0">
    <w:nsid w:val="6A3E0A58"/>
    <w:multiLevelType w:val="hybridMultilevel"/>
    <w:tmpl w:val="1C32ECF0"/>
    <w:lvl w:ilvl="0" w:tplc="74E848DE">
      <w:start w:val="1"/>
      <w:numFmt w:val="decimal"/>
      <w:lvlText w:val="%1."/>
      <w:lvlJc w:val="left"/>
      <w:pPr>
        <w:ind w:left="107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15:restartNumberingAfterBreak="0">
    <w:nsid w:val="6F125AC7"/>
    <w:multiLevelType w:val="hybridMultilevel"/>
    <w:tmpl w:val="D1E2648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9" w15:restartNumberingAfterBreak="0">
    <w:nsid w:val="6FD2106F"/>
    <w:multiLevelType w:val="hybridMultilevel"/>
    <w:tmpl w:val="D18A2268"/>
    <w:lvl w:ilvl="0" w:tplc="04150011">
      <w:start w:val="1"/>
      <w:numFmt w:val="decimal"/>
      <w:lvlText w:val="%1)"/>
      <w:lvlJc w:val="left"/>
      <w:pPr>
        <w:ind w:left="360" w:hanging="360"/>
      </w:pPr>
      <w:rPr>
        <w:sz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0" w15:restartNumberingAfterBreak="0">
    <w:nsid w:val="71BC7A3A"/>
    <w:multiLevelType w:val="hybridMultilevel"/>
    <w:tmpl w:val="B702541E"/>
    <w:lvl w:ilvl="0" w:tplc="3A24E2E4">
      <w:start w:val="1"/>
      <w:numFmt w:val="bullet"/>
      <w:lvlText w:val=""/>
      <w:lvlJc w:val="left"/>
      <w:pPr>
        <w:ind w:left="720" w:hanging="360"/>
      </w:pPr>
      <w:rPr>
        <w:rFonts w:ascii="Symbol" w:hAnsi="Symbol" w:hint="default"/>
        <w:b w:val="0"/>
        <w:i/>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1" w15:restartNumberingAfterBreak="0">
    <w:nsid w:val="725C7143"/>
    <w:multiLevelType w:val="hybridMultilevel"/>
    <w:tmpl w:val="C5168E60"/>
    <w:lvl w:ilvl="0" w:tplc="875661B8">
      <w:start w:val="1"/>
      <w:numFmt w:val="bullet"/>
      <w:lvlText w:val=""/>
      <w:lvlJc w:val="left"/>
      <w:pPr>
        <w:ind w:left="360" w:hanging="360"/>
      </w:pPr>
      <w:rPr>
        <w:rFonts w:ascii="Symbol" w:hAnsi="Symbol" w:cs="Symbol"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2" w15:restartNumberingAfterBreak="0">
    <w:nsid w:val="72B83A79"/>
    <w:multiLevelType w:val="hybridMultilevel"/>
    <w:tmpl w:val="D9D6A39E"/>
    <w:lvl w:ilvl="0" w:tplc="875661B8">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3" w15:restartNumberingAfterBreak="0">
    <w:nsid w:val="74117BB7"/>
    <w:multiLevelType w:val="hybridMultilevel"/>
    <w:tmpl w:val="3C6A375A"/>
    <w:lvl w:ilvl="0" w:tplc="2D1E1F32">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 w15:restartNumberingAfterBreak="0">
    <w:nsid w:val="762E21D1"/>
    <w:multiLevelType w:val="hybridMultilevel"/>
    <w:tmpl w:val="EB162842"/>
    <w:lvl w:ilvl="0" w:tplc="A320B4C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5" w15:restartNumberingAfterBreak="0">
    <w:nsid w:val="769D4775"/>
    <w:multiLevelType w:val="hybridMultilevel"/>
    <w:tmpl w:val="4D8A1A78"/>
    <w:lvl w:ilvl="0" w:tplc="9332482C">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6" w15:restartNumberingAfterBreak="0">
    <w:nsid w:val="77000295"/>
    <w:multiLevelType w:val="hybridMultilevel"/>
    <w:tmpl w:val="982A01F2"/>
    <w:lvl w:ilvl="0" w:tplc="875661B8">
      <w:start w:val="1"/>
      <w:numFmt w:val="bullet"/>
      <w:lvlText w:val=""/>
      <w:lvlJc w:val="left"/>
      <w:pPr>
        <w:ind w:left="388" w:hanging="360"/>
      </w:pPr>
      <w:rPr>
        <w:rFonts w:ascii="Symbol" w:hAnsi="Symbol" w:cs="Symbol" w:hint="default"/>
      </w:rPr>
    </w:lvl>
    <w:lvl w:ilvl="1" w:tplc="04150019" w:tentative="1">
      <w:start w:val="1"/>
      <w:numFmt w:val="lowerLetter"/>
      <w:lvlText w:val="%2."/>
      <w:lvlJc w:val="left"/>
      <w:pPr>
        <w:ind w:left="1108" w:hanging="360"/>
      </w:pPr>
    </w:lvl>
    <w:lvl w:ilvl="2" w:tplc="0415001B" w:tentative="1">
      <w:start w:val="1"/>
      <w:numFmt w:val="lowerRoman"/>
      <w:lvlText w:val="%3."/>
      <w:lvlJc w:val="right"/>
      <w:pPr>
        <w:ind w:left="1828" w:hanging="180"/>
      </w:pPr>
    </w:lvl>
    <w:lvl w:ilvl="3" w:tplc="0415000F" w:tentative="1">
      <w:start w:val="1"/>
      <w:numFmt w:val="decimal"/>
      <w:lvlText w:val="%4."/>
      <w:lvlJc w:val="left"/>
      <w:pPr>
        <w:ind w:left="2548" w:hanging="360"/>
      </w:pPr>
    </w:lvl>
    <w:lvl w:ilvl="4" w:tplc="04150019" w:tentative="1">
      <w:start w:val="1"/>
      <w:numFmt w:val="lowerLetter"/>
      <w:lvlText w:val="%5."/>
      <w:lvlJc w:val="left"/>
      <w:pPr>
        <w:ind w:left="3268" w:hanging="360"/>
      </w:pPr>
    </w:lvl>
    <w:lvl w:ilvl="5" w:tplc="0415001B" w:tentative="1">
      <w:start w:val="1"/>
      <w:numFmt w:val="lowerRoman"/>
      <w:lvlText w:val="%6."/>
      <w:lvlJc w:val="right"/>
      <w:pPr>
        <w:ind w:left="3988" w:hanging="180"/>
      </w:pPr>
    </w:lvl>
    <w:lvl w:ilvl="6" w:tplc="0415000F" w:tentative="1">
      <w:start w:val="1"/>
      <w:numFmt w:val="decimal"/>
      <w:lvlText w:val="%7."/>
      <w:lvlJc w:val="left"/>
      <w:pPr>
        <w:ind w:left="4708" w:hanging="360"/>
      </w:pPr>
    </w:lvl>
    <w:lvl w:ilvl="7" w:tplc="04150019" w:tentative="1">
      <w:start w:val="1"/>
      <w:numFmt w:val="lowerLetter"/>
      <w:lvlText w:val="%8."/>
      <w:lvlJc w:val="left"/>
      <w:pPr>
        <w:ind w:left="5428" w:hanging="360"/>
      </w:pPr>
    </w:lvl>
    <w:lvl w:ilvl="8" w:tplc="0415001B" w:tentative="1">
      <w:start w:val="1"/>
      <w:numFmt w:val="lowerRoman"/>
      <w:lvlText w:val="%9."/>
      <w:lvlJc w:val="right"/>
      <w:pPr>
        <w:ind w:left="6148" w:hanging="180"/>
      </w:pPr>
    </w:lvl>
  </w:abstractNum>
  <w:abstractNum w:abstractNumId="147" w15:restartNumberingAfterBreak="0">
    <w:nsid w:val="77072ABC"/>
    <w:multiLevelType w:val="hybridMultilevel"/>
    <w:tmpl w:val="35C8844A"/>
    <w:lvl w:ilvl="0" w:tplc="3A24E2E4">
      <w:start w:val="1"/>
      <w:numFmt w:val="bullet"/>
      <w:lvlText w:val=""/>
      <w:lvlJc w:val="left"/>
      <w:pPr>
        <w:ind w:left="720" w:hanging="360"/>
      </w:pPr>
      <w:rPr>
        <w:rFonts w:ascii="Symbol" w:hAnsi="Symbol" w:hint="default"/>
        <w:b w:val="0"/>
        <w:i/>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8" w15:restartNumberingAfterBreak="0">
    <w:nsid w:val="77A65AC3"/>
    <w:multiLevelType w:val="hybridMultilevel"/>
    <w:tmpl w:val="FFCA7A5A"/>
    <w:lvl w:ilvl="0" w:tplc="72801D4A">
      <w:start w:val="1"/>
      <w:numFmt w:val="decimal"/>
      <w:lvlText w:val="%1."/>
      <w:lvlJc w:val="left"/>
      <w:pPr>
        <w:ind w:left="107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9" w15:restartNumberingAfterBreak="0">
    <w:nsid w:val="77EA2EE9"/>
    <w:multiLevelType w:val="hybridMultilevel"/>
    <w:tmpl w:val="B8145FD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0" w15:restartNumberingAfterBreak="0">
    <w:nsid w:val="78C2006B"/>
    <w:multiLevelType w:val="hybridMultilevel"/>
    <w:tmpl w:val="E9B420B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1" w15:restartNumberingAfterBreak="0">
    <w:nsid w:val="78FA7229"/>
    <w:multiLevelType w:val="hybridMultilevel"/>
    <w:tmpl w:val="A9A6CFF0"/>
    <w:lvl w:ilvl="0" w:tplc="9332482C">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2" w15:restartNumberingAfterBreak="0">
    <w:nsid w:val="790B6B27"/>
    <w:multiLevelType w:val="hybridMultilevel"/>
    <w:tmpl w:val="21F2946E"/>
    <w:lvl w:ilvl="0" w:tplc="9332482C">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3" w15:restartNumberingAfterBreak="0">
    <w:nsid w:val="793A0079"/>
    <w:multiLevelType w:val="hybridMultilevel"/>
    <w:tmpl w:val="BA1A1F0A"/>
    <w:lvl w:ilvl="0" w:tplc="4442EC68">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4" w15:restartNumberingAfterBreak="0">
    <w:nsid w:val="793E0EB0"/>
    <w:multiLevelType w:val="hybridMultilevel"/>
    <w:tmpl w:val="313A0228"/>
    <w:lvl w:ilvl="0" w:tplc="3BF69A50">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5" w15:restartNumberingAfterBreak="0">
    <w:nsid w:val="79797985"/>
    <w:multiLevelType w:val="hybridMultilevel"/>
    <w:tmpl w:val="643CCA1E"/>
    <w:lvl w:ilvl="0" w:tplc="9332482C">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6" w15:restartNumberingAfterBreak="0">
    <w:nsid w:val="799520B3"/>
    <w:multiLevelType w:val="hybridMultilevel"/>
    <w:tmpl w:val="3C6A375A"/>
    <w:lvl w:ilvl="0" w:tplc="2D1E1F32">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7" w15:restartNumberingAfterBreak="0">
    <w:nsid w:val="79FF7822"/>
    <w:multiLevelType w:val="hybridMultilevel"/>
    <w:tmpl w:val="CCAEC25C"/>
    <w:lvl w:ilvl="0" w:tplc="57EA06B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8" w15:restartNumberingAfterBreak="0">
    <w:nsid w:val="7BA52CE3"/>
    <w:multiLevelType w:val="hybridMultilevel"/>
    <w:tmpl w:val="5B9E59B0"/>
    <w:lvl w:ilvl="0" w:tplc="3BF69A5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9" w15:restartNumberingAfterBreak="0">
    <w:nsid w:val="7C692740"/>
    <w:multiLevelType w:val="hybridMultilevel"/>
    <w:tmpl w:val="F52A1296"/>
    <w:lvl w:ilvl="0" w:tplc="9332482C">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0" w15:restartNumberingAfterBreak="0">
    <w:nsid w:val="7CB44A6C"/>
    <w:multiLevelType w:val="hybridMultilevel"/>
    <w:tmpl w:val="D000450C"/>
    <w:lvl w:ilvl="0" w:tplc="5CA486E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1" w15:restartNumberingAfterBreak="0">
    <w:nsid w:val="7DFA3490"/>
    <w:multiLevelType w:val="hybridMultilevel"/>
    <w:tmpl w:val="D18A2268"/>
    <w:lvl w:ilvl="0" w:tplc="04150011">
      <w:start w:val="1"/>
      <w:numFmt w:val="decimal"/>
      <w:lvlText w:val="%1)"/>
      <w:lvlJc w:val="left"/>
      <w:pPr>
        <w:ind w:left="360" w:hanging="360"/>
      </w:pPr>
      <w:rPr>
        <w:sz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2" w15:restartNumberingAfterBreak="0">
    <w:nsid w:val="7F7213BD"/>
    <w:multiLevelType w:val="hybridMultilevel"/>
    <w:tmpl w:val="B8B8F69C"/>
    <w:lvl w:ilvl="0" w:tplc="04150011">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134"/>
  </w:num>
  <w:num w:numId="2">
    <w:abstractNumId w:val="15"/>
  </w:num>
  <w:num w:numId="3">
    <w:abstractNumId w:val="1"/>
  </w:num>
  <w:num w:numId="4">
    <w:abstractNumId w:val="45"/>
  </w:num>
  <w:num w:numId="5">
    <w:abstractNumId w:val="130"/>
  </w:num>
  <w:num w:numId="6">
    <w:abstractNumId w:val="19"/>
  </w:num>
  <w:num w:numId="7">
    <w:abstractNumId w:val="4"/>
  </w:num>
  <w:num w:numId="8">
    <w:abstractNumId w:val="95"/>
  </w:num>
  <w:num w:numId="9">
    <w:abstractNumId w:val="144"/>
  </w:num>
  <w:num w:numId="10">
    <w:abstractNumId w:val="118"/>
  </w:num>
  <w:num w:numId="11">
    <w:abstractNumId w:val="43"/>
  </w:num>
  <w:num w:numId="12">
    <w:abstractNumId w:val="63"/>
  </w:num>
  <w:num w:numId="13">
    <w:abstractNumId w:val="38"/>
  </w:num>
  <w:num w:numId="14">
    <w:abstractNumId w:val="94"/>
  </w:num>
  <w:num w:numId="15">
    <w:abstractNumId w:val="148"/>
  </w:num>
  <w:num w:numId="16">
    <w:abstractNumId w:val="67"/>
  </w:num>
  <w:num w:numId="17">
    <w:abstractNumId w:val="140"/>
  </w:num>
  <w:num w:numId="18">
    <w:abstractNumId w:val="57"/>
  </w:num>
  <w:num w:numId="19">
    <w:abstractNumId w:val="46"/>
  </w:num>
  <w:num w:numId="20">
    <w:abstractNumId w:val="23"/>
  </w:num>
  <w:num w:numId="21">
    <w:abstractNumId w:val="91"/>
  </w:num>
  <w:num w:numId="22">
    <w:abstractNumId w:val="101"/>
  </w:num>
  <w:num w:numId="23">
    <w:abstractNumId w:val="147"/>
  </w:num>
  <w:num w:numId="24">
    <w:abstractNumId w:val="99"/>
  </w:num>
  <w:num w:numId="25">
    <w:abstractNumId w:val="92"/>
  </w:num>
  <w:num w:numId="26">
    <w:abstractNumId w:val="113"/>
  </w:num>
  <w:num w:numId="27">
    <w:abstractNumId w:val="74"/>
  </w:num>
  <w:num w:numId="28">
    <w:abstractNumId w:val="36"/>
  </w:num>
  <w:num w:numId="29">
    <w:abstractNumId w:val="141"/>
  </w:num>
  <w:num w:numId="30">
    <w:abstractNumId w:val="93"/>
  </w:num>
  <w:num w:numId="31">
    <w:abstractNumId w:val="71"/>
  </w:num>
  <w:num w:numId="32">
    <w:abstractNumId w:val="86"/>
  </w:num>
  <w:num w:numId="33">
    <w:abstractNumId w:val="25"/>
  </w:num>
  <w:num w:numId="34">
    <w:abstractNumId w:val="73"/>
  </w:num>
  <w:num w:numId="35">
    <w:abstractNumId w:val="97"/>
  </w:num>
  <w:num w:numId="36">
    <w:abstractNumId w:val="49"/>
  </w:num>
  <w:num w:numId="37">
    <w:abstractNumId w:val="136"/>
  </w:num>
  <w:num w:numId="38">
    <w:abstractNumId w:val="104"/>
  </w:num>
  <w:num w:numId="39">
    <w:abstractNumId w:val="14"/>
  </w:num>
  <w:num w:numId="40">
    <w:abstractNumId w:val="119"/>
  </w:num>
  <w:num w:numId="41">
    <w:abstractNumId w:val="85"/>
  </w:num>
  <w:num w:numId="42">
    <w:abstractNumId w:val="80"/>
  </w:num>
  <w:num w:numId="43">
    <w:abstractNumId w:val="78"/>
  </w:num>
  <w:num w:numId="44">
    <w:abstractNumId w:val="133"/>
  </w:num>
  <w:num w:numId="45">
    <w:abstractNumId w:val="117"/>
  </w:num>
  <w:num w:numId="46">
    <w:abstractNumId w:val="7"/>
  </w:num>
  <w:num w:numId="47">
    <w:abstractNumId w:val="142"/>
  </w:num>
  <w:num w:numId="48">
    <w:abstractNumId w:val="10"/>
  </w:num>
  <w:num w:numId="49">
    <w:abstractNumId w:val="121"/>
  </w:num>
  <w:num w:numId="50">
    <w:abstractNumId w:val="89"/>
  </w:num>
  <w:num w:numId="51">
    <w:abstractNumId w:val="146"/>
  </w:num>
  <w:num w:numId="52">
    <w:abstractNumId w:val="0"/>
  </w:num>
  <w:num w:numId="53">
    <w:abstractNumId w:val="54"/>
  </w:num>
  <w:num w:numId="54">
    <w:abstractNumId w:val="115"/>
  </w:num>
  <w:num w:numId="55">
    <w:abstractNumId w:val="126"/>
  </w:num>
  <w:num w:numId="56">
    <w:abstractNumId w:val="82"/>
  </w:num>
  <w:num w:numId="57">
    <w:abstractNumId w:val="122"/>
  </w:num>
  <w:num w:numId="58">
    <w:abstractNumId w:val="153"/>
  </w:num>
  <w:num w:numId="59">
    <w:abstractNumId w:val="103"/>
  </w:num>
  <w:num w:numId="60">
    <w:abstractNumId w:val="30"/>
  </w:num>
  <w:num w:numId="61">
    <w:abstractNumId w:val="68"/>
  </w:num>
  <w:num w:numId="62">
    <w:abstractNumId w:val="69"/>
  </w:num>
  <w:num w:numId="63">
    <w:abstractNumId w:val="120"/>
  </w:num>
  <w:num w:numId="64">
    <w:abstractNumId w:val="157"/>
  </w:num>
  <w:num w:numId="65">
    <w:abstractNumId w:val="29"/>
  </w:num>
  <w:num w:numId="66">
    <w:abstractNumId w:val="44"/>
  </w:num>
  <w:num w:numId="67">
    <w:abstractNumId w:val="79"/>
  </w:num>
  <w:num w:numId="68">
    <w:abstractNumId w:val="109"/>
  </w:num>
  <w:num w:numId="69">
    <w:abstractNumId w:val="5"/>
  </w:num>
  <w:num w:numId="70">
    <w:abstractNumId w:val="20"/>
  </w:num>
  <w:num w:numId="71">
    <w:abstractNumId w:val="70"/>
  </w:num>
  <w:num w:numId="72">
    <w:abstractNumId w:val="51"/>
  </w:num>
  <w:num w:numId="73">
    <w:abstractNumId w:val="39"/>
  </w:num>
  <w:num w:numId="74">
    <w:abstractNumId w:val="40"/>
  </w:num>
  <w:num w:numId="75">
    <w:abstractNumId w:val="107"/>
  </w:num>
  <w:num w:numId="76">
    <w:abstractNumId w:val="42"/>
  </w:num>
  <w:num w:numId="77">
    <w:abstractNumId w:val="158"/>
  </w:num>
  <w:num w:numId="78">
    <w:abstractNumId w:val="100"/>
  </w:num>
  <w:num w:numId="79">
    <w:abstractNumId w:val="90"/>
  </w:num>
  <w:num w:numId="80">
    <w:abstractNumId w:val="114"/>
  </w:num>
  <w:num w:numId="81">
    <w:abstractNumId w:val="18"/>
  </w:num>
  <w:num w:numId="82">
    <w:abstractNumId w:val="11"/>
  </w:num>
  <w:num w:numId="83">
    <w:abstractNumId w:val="110"/>
  </w:num>
  <w:num w:numId="84">
    <w:abstractNumId w:val="123"/>
  </w:num>
  <w:num w:numId="85">
    <w:abstractNumId w:val="154"/>
  </w:num>
  <w:num w:numId="86">
    <w:abstractNumId w:val="9"/>
  </w:num>
  <w:num w:numId="87">
    <w:abstractNumId w:val="127"/>
  </w:num>
  <w:num w:numId="88">
    <w:abstractNumId w:val="28"/>
  </w:num>
  <w:num w:numId="89">
    <w:abstractNumId w:val="65"/>
  </w:num>
  <w:num w:numId="90">
    <w:abstractNumId w:val="77"/>
  </w:num>
  <w:num w:numId="91">
    <w:abstractNumId w:val="34"/>
  </w:num>
  <w:num w:numId="92">
    <w:abstractNumId w:val="87"/>
  </w:num>
  <w:num w:numId="93">
    <w:abstractNumId w:val="60"/>
  </w:num>
  <w:num w:numId="94">
    <w:abstractNumId w:val="53"/>
  </w:num>
  <w:num w:numId="95">
    <w:abstractNumId w:val="155"/>
  </w:num>
  <w:num w:numId="96">
    <w:abstractNumId w:val="112"/>
  </w:num>
  <w:num w:numId="97">
    <w:abstractNumId w:val="105"/>
  </w:num>
  <w:num w:numId="98">
    <w:abstractNumId w:val="124"/>
  </w:num>
  <w:num w:numId="99">
    <w:abstractNumId w:val="66"/>
  </w:num>
  <w:num w:numId="100">
    <w:abstractNumId w:val="12"/>
  </w:num>
  <w:num w:numId="101">
    <w:abstractNumId w:val="13"/>
  </w:num>
  <w:num w:numId="102">
    <w:abstractNumId w:val="22"/>
  </w:num>
  <w:num w:numId="103">
    <w:abstractNumId w:val="2"/>
  </w:num>
  <w:num w:numId="104">
    <w:abstractNumId w:val="16"/>
  </w:num>
  <w:num w:numId="105">
    <w:abstractNumId w:val="125"/>
  </w:num>
  <w:num w:numId="106">
    <w:abstractNumId w:val="26"/>
  </w:num>
  <w:num w:numId="107">
    <w:abstractNumId w:val="84"/>
  </w:num>
  <w:num w:numId="108">
    <w:abstractNumId w:val="31"/>
  </w:num>
  <w:num w:numId="109">
    <w:abstractNumId w:val="111"/>
  </w:num>
  <w:num w:numId="110">
    <w:abstractNumId w:val="108"/>
  </w:num>
  <w:num w:numId="111">
    <w:abstractNumId w:val="160"/>
  </w:num>
  <w:num w:numId="112">
    <w:abstractNumId w:val="102"/>
  </w:num>
  <w:num w:numId="113">
    <w:abstractNumId w:val="33"/>
  </w:num>
  <w:num w:numId="114">
    <w:abstractNumId w:val="24"/>
  </w:num>
  <w:num w:numId="115">
    <w:abstractNumId w:val="50"/>
  </w:num>
  <w:num w:numId="116">
    <w:abstractNumId w:val="37"/>
  </w:num>
  <w:num w:numId="117">
    <w:abstractNumId w:val="156"/>
  </w:num>
  <w:num w:numId="118">
    <w:abstractNumId w:val="151"/>
  </w:num>
  <w:num w:numId="119">
    <w:abstractNumId w:val="129"/>
  </w:num>
  <w:num w:numId="120">
    <w:abstractNumId w:val="145"/>
  </w:num>
  <w:num w:numId="121">
    <w:abstractNumId w:val="98"/>
  </w:num>
  <w:num w:numId="122">
    <w:abstractNumId w:val="35"/>
  </w:num>
  <w:num w:numId="123">
    <w:abstractNumId w:val="56"/>
  </w:num>
  <w:num w:numId="124">
    <w:abstractNumId w:val="41"/>
  </w:num>
  <w:num w:numId="125">
    <w:abstractNumId w:val="21"/>
  </w:num>
  <w:num w:numId="126">
    <w:abstractNumId w:val="27"/>
  </w:num>
  <w:num w:numId="127">
    <w:abstractNumId w:val="75"/>
  </w:num>
  <w:num w:numId="128">
    <w:abstractNumId w:val="159"/>
  </w:num>
  <w:num w:numId="129">
    <w:abstractNumId w:val="48"/>
  </w:num>
  <w:num w:numId="130">
    <w:abstractNumId w:val="94"/>
    <w:lvlOverride w:ilvl="0">
      <w:startOverride w:val="1"/>
    </w:lvlOverride>
  </w:num>
  <w:num w:numId="131">
    <w:abstractNumId w:val="137"/>
  </w:num>
  <w:num w:numId="132">
    <w:abstractNumId w:val="72"/>
  </w:num>
  <w:num w:numId="133">
    <w:abstractNumId w:val="8"/>
  </w:num>
  <w:num w:numId="134">
    <w:abstractNumId w:val="138"/>
  </w:num>
  <w:num w:numId="135">
    <w:abstractNumId w:val="149"/>
  </w:num>
  <w:num w:numId="136">
    <w:abstractNumId w:val="3"/>
  </w:num>
  <w:num w:numId="137">
    <w:abstractNumId w:val="52"/>
  </w:num>
  <w:num w:numId="138">
    <w:abstractNumId w:val="58"/>
  </w:num>
  <w:num w:numId="139">
    <w:abstractNumId w:val="32"/>
  </w:num>
  <w:num w:numId="140">
    <w:abstractNumId w:val="59"/>
  </w:num>
  <w:num w:numId="141">
    <w:abstractNumId w:val="61"/>
  </w:num>
  <w:num w:numId="142">
    <w:abstractNumId w:val="64"/>
  </w:num>
  <w:num w:numId="143">
    <w:abstractNumId w:val="83"/>
  </w:num>
  <w:num w:numId="144">
    <w:abstractNumId w:val="162"/>
  </w:num>
  <w:num w:numId="145">
    <w:abstractNumId w:val="152"/>
  </w:num>
  <w:num w:numId="146">
    <w:abstractNumId w:val="62"/>
  </w:num>
  <w:num w:numId="147">
    <w:abstractNumId w:val="6"/>
  </w:num>
  <w:num w:numId="148">
    <w:abstractNumId w:val="150"/>
  </w:num>
  <w:num w:numId="149">
    <w:abstractNumId w:val="116"/>
  </w:num>
  <w:num w:numId="150">
    <w:abstractNumId w:val="132"/>
  </w:num>
  <w:num w:numId="151">
    <w:abstractNumId w:val="131"/>
  </w:num>
  <w:num w:numId="152">
    <w:abstractNumId w:val="96"/>
  </w:num>
  <w:num w:numId="153">
    <w:abstractNumId w:val="139"/>
  </w:num>
  <w:num w:numId="154">
    <w:abstractNumId w:val="17"/>
  </w:num>
  <w:num w:numId="155">
    <w:abstractNumId w:val="143"/>
  </w:num>
  <w:num w:numId="156">
    <w:abstractNumId w:val="106"/>
  </w:num>
  <w:num w:numId="157">
    <w:abstractNumId w:val="76"/>
  </w:num>
  <w:num w:numId="158">
    <w:abstractNumId w:val="55"/>
  </w:num>
  <w:num w:numId="159">
    <w:abstractNumId w:val="81"/>
  </w:num>
  <w:num w:numId="160">
    <w:abstractNumId w:val="128"/>
  </w:num>
  <w:num w:numId="161">
    <w:abstractNumId w:val="161"/>
  </w:num>
  <w:num w:numId="162">
    <w:abstractNumId w:val="47"/>
  </w:num>
  <w:num w:numId="163">
    <w:abstractNumId w:val="88"/>
  </w:num>
  <w:num w:numId="164">
    <w:abstractNumId w:val="135"/>
  </w:num>
  <w:numIdMacAtCleanup w:val="1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GrammaticalErrors/>
  <w:proofState w:spelling="clean"/>
  <w:defaultTabStop w:val="227"/>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5E0"/>
    <w:rsid w:val="00036954"/>
    <w:rsid w:val="000373A1"/>
    <w:rsid w:val="00037C13"/>
    <w:rsid w:val="00041541"/>
    <w:rsid w:val="00043E4D"/>
    <w:rsid w:val="00047966"/>
    <w:rsid w:val="00047E62"/>
    <w:rsid w:val="00050685"/>
    <w:rsid w:val="00057F11"/>
    <w:rsid w:val="00063221"/>
    <w:rsid w:val="0006428D"/>
    <w:rsid w:val="000648B0"/>
    <w:rsid w:val="00074DDA"/>
    <w:rsid w:val="00083DE7"/>
    <w:rsid w:val="00087BC2"/>
    <w:rsid w:val="000A6BD9"/>
    <w:rsid w:val="000A74E5"/>
    <w:rsid w:val="000C6317"/>
    <w:rsid w:val="000E4352"/>
    <w:rsid w:val="00107A24"/>
    <w:rsid w:val="00111481"/>
    <w:rsid w:val="00121605"/>
    <w:rsid w:val="0012220F"/>
    <w:rsid w:val="00133871"/>
    <w:rsid w:val="001403A1"/>
    <w:rsid w:val="0014134E"/>
    <w:rsid w:val="00145A9F"/>
    <w:rsid w:val="00153715"/>
    <w:rsid w:val="00153BAA"/>
    <w:rsid w:val="0015473A"/>
    <w:rsid w:val="00162CDB"/>
    <w:rsid w:val="001806EB"/>
    <w:rsid w:val="00180D4C"/>
    <w:rsid w:val="001814F8"/>
    <w:rsid w:val="00182E34"/>
    <w:rsid w:val="00186C82"/>
    <w:rsid w:val="001A0223"/>
    <w:rsid w:val="001A295C"/>
    <w:rsid w:val="001A7640"/>
    <w:rsid w:val="001C44FD"/>
    <w:rsid w:val="001D30F8"/>
    <w:rsid w:val="001E6BBB"/>
    <w:rsid w:val="001E6CB8"/>
    <w:rsid w:val="001F055A"/>
    <w:rsid w:val="001F605A"/>
    <w:rsid w:val="001F6F4B"/>
    <w:rsid w:val="002037E8"/>
    <w:rsid w:val="00203D88"/>
    <w:rsid w:val="002150AD"/>
    <w:rsid w:val="00220335"/>
    <w:rsid w:val="00221849"/>
    <w:rsid w:val="002243A0"/>
    <w:rsid w:val="002331BA"/>
    <w:rsid w:val="00237AD0"/>
    <w:rsid w:val="00251A86"/>
    <w:rsid w:val="00252278"/>
    <w:rsid w:val="00253F42"/>
    <w:rsid w:val="00254889"/>
    <w:rsid w:val="0025681A"/>
    <w:rsid w:val="002643E9"/>
    <w:rsid w:val="002766C0"/>
    <w:rsid w:val="00281B5F"/>
    <w:rsid w:val="002856A5"/>
    <w:rsid w:val="00297D5B"/>
    <w:rsid w:val="002A0B09"/>
    <w:rsid w:val="002A3685"/>
    <w:rsid w:val="002B289C"/>
    <w:rsid w:val="002C78A8"/>
    <w:rsid w:val="002D1412"/>
    <w:rsid w:val="002E5E13"/>
    <w:rsid w:val="00317B88"/>
    <w:rsid w:val="00323180"/>
    <w:rsid w:val="003237AD"/>
    <w:rsid w:val="003249C9"/>
    <w:rsid w:val="0033314C"/>
    <w:rsid w:val="00336A52"/>
    <w:rsid w:val="00346557"/>
    <w:rsid w:val="003529B7"/>
    <w:rsid w:val="003620EE"/>
    <w:rsid w:val="00362C89"/>
    <w:rsid w:val="003732A0"/>
    <w:rsid w:val="00373FCA"/>
    <w:rsid w:val="00386CF7"/>
    <w:rsid w:val="00387B72"/>
    <w:rsid w:val="00391EDB"/>
    <w:rsid w:val="00396486"/>
    <w:rsid w:val="003A49D5"/>
    <w:rsid w:val="003A6FD8"/>
    <w:rsid w:val="003C38E2"/>
    <w:rsid w:val="003C7C55"/>
    <w:rsid w:val="003D268B"/>
    <w:rsid w:val="003D640E"/>
    <w:rsid w:val="003E4FAC"/>
    <w:rsid w:val="003F1B1F"/>
    <w:rsid w:val="003F2CF8"/>
    <w:rsid w:val="003F7875"/>
    <w:rsid w:val="004009D1"/>
    <w:rsid w:val="00405680"/>
    <w:rsid w:val="00420388"/>
    <w:rsid w:val="00420765"/>
    <w:rsid w:val="00421779"/>
    <w:rsid w:val="00423D8D"/>
    <w:rsid w:val="0043765D"/>
    <w:rsid w:val="00441038"/>
    <w:rsid w:val="00444F31"/>
    <w:rsid w:val="00445C50"/>
    <w:rsid w:val="004477D7"/>
    <w:rsid w:val="00451C90"/>
    <w:rsid w:val="0045342F"/>
    <w:rsid w:val="0046694A"/>
    <w:rsid w:val="00470ADC"/>
    <w:rsid w:val="004806DF"/>
    <w:rsid w:val="00484DCE"/>
    <w:rsid w:val="0048550A"/>
    <w:rsid w:val="00490085"/>
    <w:rsid w:val="00497521"/>
    <w:rsid w:val="004B1235"/>
    <w:rsid w:val="004B4808"/>
    <w:rsid w:val="004D03C5"/>
    <w:rsid w:val="004D47F3"/>
    <w:rsid w:val="004E368D"/>
    <w:rsid w:val="004F528B"/>
    <w:rsid w:val="00501DA9"/>
    <w:rsid w:val="0050231E"/>
    <w:rsid w:val="00505342"/>
    <w:rsid w:val="00505BE4"/>
    <w:rsid w:val="00511C56"/>
    <w:rsid w:val="00526D8B"/>
    <w:rsid w:val="00532B8F"/>
    <w:rsid w:val="00540F8B"/>
    <w:rsid w:val="005437CF"/>
    <w:rsid w:val="00543E85"/>
    <w:rsid w:val="00546369"/>
    <w:rsid w:val="00550E7D"/>
    <w:rsid w:val="00554325"/>
    <w:rsid w:val="005564FC"/>
    <w:rsid w:val="005565E0"/>
    <w:rsid w:val="005828E0"/>
    <w:rsid w:val="005858AE"/>
    <w:rsid w:val="00592FE1"/>
    <w:rsid w:val="00596DEA"/>
    <w:rsid w:val="00597CBB"/>
    <w:rsid w:val="005A0420"/>
    <w:rsid w:val="005A0A82"/>
    <w:rsid w:val="005B36E2"/>
    <w:rsid w:val="005B626B"/>
    <w:rsid w:val="005D200B"/>
    <w:rsid w:val="005D7685"/>
    <w:rsid w:val="005D7D78"/>
    <w:rsid w:val="005E0053"/>
    <w:rsid w:val="005E0DA6"/>
    <w:rsid w:val="005F6B00"/>
    <w:rsid w:val="0061742D"/>
    <w:rsid w:val="00617E89"/>
    <w:rsid w:val="00621AFE"/>
    <w:rsid w:val="00630BF8"/>
    <w:rsid w:val="00631B83"/>
    <w:rsid w:val="006655DC"/>
    <w:rsid w:val="00673537"/>
    <w:rsid w:val="0068085C"/>
    <w:rsid w:val="00687D66"/>
    <w:rsid w:val="006B0AB3"/>
    <w:rsid w:val="006B1B8E"/>
    <w:rsid w:val="006C743E"/>
    <w:rsid w:val="006D252A"/>
    <w:rsid w:val="006D38B0"/>
    <w:rsid w:val="006D70FA"/>
    <w:rsid w:val="006E2A5A"/>
    <w:rsid w:val="006E5242"/>
    <w:rsid w:val="0070377C"/>
    <w:rsid w:val="007127E8"/>
    <w:rsid w:val="00716633"/>
    <w:rsid w:val="00727CCF"/>
    <w:rsid w:val="0076122C"/>
    <w:rsid w:val="00761A6C"/>
    <w:rsid w:val="007671D2"/>
    <w:rsid w:val="007751D4"/>
    <w:rsid w:val="007B2BE5"/>
    <w:rsid w:val="007C4179"/>
    <w:rsid w:val="007D7415"/>
    <w:rsid w:val="00804271"/>
    <w:rsid w:val="00825CD2"/>
    <w:rsid w:val="008350A8"/>
    <w:rsid w:val="00843CBF"/>
    <w:rsid w:val="00854FA0"/>
    <w:rsid w:val="008704D9"/>
    <w:rsid w:val="0087473A"/>
    <w:rsid w:val="0088312F"/>
    <w:rsid w:val="00884DC7"/>
    <w:rsid w:val="00884E6A"/>
    <w:rsid w:val="00895099"/>
    <w:rsid w:val="008A0CF2"/>
    <w:rsid w:val="008A42AB"/>
    <w:rsid w:val="008A7EFB"/>
    <w:rsid w:val="008B0DBD"/>
    <w:rsid w:val="008B5107"/>
    <w:rsid w:val="008C05CD"/>
    <w:rsid w:val="008C3866"/>
    <w:rsid w:val="008C3A47"/>
    <w:rsid w:val="008D2362"/>
    <w:rsid w:val="00902797"/>
    <w:rsid w:val="00907118"/>
    <w:rsid w:val="009175FF"/>
    <w:rsid w:val="0093049B"/>
    <w:rsid w:val="00935E37"/>
    <w:rsid w:val="00944FA8"/>
    <w:rsid w:val="00951177"/>
    <w:rsid w:val="00952E8C"/>
    <w:rsid w:val="009642E9"/>
    <w:rsid w:val="009717EE"/>
    <w:rsid w:val="00976810"/>
    <w:rsid w:val="00984B12"/>
    <w:rsid w:val="00994855"/>
    <w:rsid w:val="009A3922"/>
    <w:rsid w:val="009A578E"/>
    <w:rsid w:val="009B39C9"/>
    <w:rsid w:val="009B78E1"/>
    <w:rsid w:val="009B7D76"/>
    <w:rsid w:val="009C5EE5"/>
    <w:rsid w:val="009C61AB"/>
    <w:rsid w:val="009D017B"/>
    <w:rsid w:val="009E120C"/>
    <w:rsid w:val="009E1888"/>
    <w:rsid w:val="009E44AF"/>
    <w:rsid w:val="00A01CC8"/>
    <w:rsid w:val="00A01D06"/>
    <w:rsid w:val="00A01DFD"/>
    <w:rsid w:val="00A1153A"/>
    <w:rsid w:val="00A13CB7"/>
    <w:rsid w:val="00A34493"/>
    <w:rsid w:val="00A357E2"/>
    <w:rsid w:val="00A37088"/>
    <w:rsid w:val="00A40E54"/>
    <w:rsid w:val="00A479DB"/>
    <w:rsid w:val="00A56A5E"/>
    <w:rsid w:val="00A61906"/>
    <w:rsid w:val="00A66821"/>
    <w:rsid w:val="00A72CB8"/>
    <w:rsid w:val="00A77936"/>
    <w:rsid w:val="00A81053"/>
    <w:rsid w:val="00A82F68"/>
    <w:rsid w:val="00A84D6C"/>
    <w:rsid w:val="00A917B8"/>
    <w:rsid w:val="00A94AEF"/>
    <w:rsid w:val="00A96C07"/>
    <w:rsid w:val="00AA165A"/>
    <w:rsid w:val="00AA431A"/>
    <w:rsid w:val="00AA5121"/>
    <w:rsid w:val="00AB3D5F"/>
    <w:rsid w:val="00AB5B8E"/>
    <w:rsid w:val="00AC47AC"/>
    <w:rsid w:val="00AC6665"/>
    <w:rsid w:val="00AD2ECF"/>
    <w:rsid w:val="00AF6058"/>
    <w:rsid w:val="00B041FE"/>
    <w:rsid w:val="00B13A6E"/>
    <w:rsid w:val="00B50996"/>
    <w:rsid w:val="00B57A5D"/>
    <w:rsid w:val="00B62275"/>
    <w:rsid w:val="00B70167"/>
    <w:rsid w:val="00B760FD"/>
    <w:rsid w:val="00B77449"/>
    <w:rsid w:val="00B83575"/>
    <w:rsid w:val="00B8386B"/>
    <w:rsid w:val="00B8640C"/>
    <w:rsid w:val="00B9790E"/>
    <w:rsid w:val="00BB2738"/>
    <w:rsid w:val="00BB2CFF"/>
    <w:rsid w:val="00BB37DE"/>
    <w:rsid w:val="00BC2527"/>
    <w:rsid w:val="00BC25A6"/>
    <w:rsid w:val="00BE7395"/>
    <w:rsid w:val="00BF4A90"/>
    <w:rsid w:val="00BF7E8C"/>
    <w:rsid w:val="00C1567A"/>
    <w:rsid w:val="00C35608"/>
    <w:rsid w:val="00C4244E"/>
    <w:rsid w:val="00C44DBF"/>
    <w:rsid w:val="00C44E03"/>
    <w:rsid w:val="00C451C8"/>
    <w:rsid w:val="00C50C66"/>
    <w:rsid w:val="00C54C52"/>
    <w:rsid w:val="00C60278"/>
    <w:rsid w:val="00C67D31"/>
    <w:rsid w:val="00C779E3"/>
    <w:rsid w:val="00C853E0"/>
    <w:rsid w:val="00C878C9"/>
    <w:rsid w:val="00C96FE1"/>
    <w:rsid w:val="00CA63F3"/>
    <w:rsid w:val="00CA6AF1"/>
    <w:rsid w:val="00CB695D"/>
    <w:rsid w:val="00CC2ABE"/>
    <w:rsid w:val="00CD10B6"/>
    <w:rsid w:val="00CD3915"/>
    <w:rsid w:val="00CD61D0"/>
    <w:rsid w:val="00CE4CD9"/>
    <w:rsid w:val="00CF4E4B"/>
    <w:rsid w:val="00D00431"/>
    <w:rsid w:val="00D006D2"/>
    <w:rsid w:val="00D01EFE"/>
    <w:rsid w:val="00D11932"/>
    <w:rsid w:val="00D37DA2"/>
    <w:rsid w:val="00D46DB2"/>
    <w:rsid w:val="00D53611"/>
    <w:rsid w:val="00D706E9"/>
    <w:rsid w:val="00D7650F"/>
    <w:rsid w:val="00D80E82"/>
    <w:rsid w:val="00D84EE7"/>
    <w:rsid w:val="00D943FD"/>
    <w:rsid w:val="00DA435C"/>
    <w:rsid w:val="00DA782D"/>
    <w:rsid w:val="00DB06E6"/>
    <w:rsid w:val="00DB6019"/>
    <w:rsid w:val="00DD4BEB"/>
    <w:rsid w:val="00DE5050"/>
    <w:rsid w:val="00DE5C27"/>
    <w:rsid w:val="00DE6F40"/>
    <w:rsid w:val="00E05262"/>
    <w:rsid w:val="00E05460"/>
    <w:rsid w:val="00E1122E"/>
    <w:rsid w:val="00E115A4"/>
    <w:rsid w:val="00E461A7"/>
    <w:rsid w:val="00E46445"/>
    <w:rsid w:val="00E504D2"/>
    <w:rsid w:val="00E8356B"/>
    <w:rsid w:val="00E929FB"/>
    <w:rsid w:val="00E94E9A"/>
    <w:rsid w:val="00EA28A5"/>
    <w:rsid w:val="00EA7515"/>
    <w:rsid w:val="00EB7738"/>
    <w:rsid w:val="00EC1339"/>
    <w:rsid w:val="00EC4223"/>
    <w:rsid w:val="00EC6885"/>
    <w:rsid w:val="00EF5F38"/>
    <w:rsid w:val="00EF716B"/>
    <w:rsid w:val="00F003F8"/>
    <w:rsid w:val="00F07841"/>
    <w:rsid w:val="00F11E36"/>
    <w:rsid w:val="00F135CB"/>
    <w:rsid w:val="00F30501"/>
    <w:rsid w:val="00F311C0"/>
    <w:rsid w:val="00F35719"/>
    <w:rsid w:val="00F4018C"/>
    <w:rsid w:val="00F47C5F"/>
    <w:rsid w:val="00F71F70"/>
    <w:rsid w:val="00F72F60"/>
    <w:rsid w:val="00F86123"/>
    <w:rsid w:val="00F916AB"/>
    <w:rsid w:val="00F91B64"/>
    <w:rsid w:val="00FB07A8"/>
    <w:rsid w:val="00FB3912"/>
    <w:rsid w:val="00FD1C9D"/>
    <w:rsid w:val="00FD3019"/>
    <w:rsid w:val="00FF181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239A33-4FBF-495E-B48A-92765DA25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565E0"/>
  </w:style>
  <w:style w:type="paragraph" w:styleId="Nagwek1">
    <w:name w:val="heading 1"/>
    <w:basedOn w:val="Normalny"/>
    <w:next w:val="Normalny"/>
    <w:link w:val="Nagwek1Znak"/>
    <w:uiPriority w:val="9"/>
    <w:qFormat/>
    <w:rsid w:val="003732A0"/>
    <w:pPr>
      <w:keepNext/>
      <w:keepLines/>
      <w:spacing w:before="240" w:after="120" w:line="240" w:lineRule="auto"/>
      <w:outlineLvl w:val="0"/>
    </w:pPr>
    <w:rPr>
      <w:rFonts w:eastAsiaTheme="majorEastAsia" w:cstheme="majorBidi"/>
      <w:b/>
      <w:bCs/>
      <w:sz w:val="24"/>
      <w:szCs w:val="28"/>
    </w:rPr>
  </w:style>
  <w:style w:type="paragraph" w:styleId="Nagwek2">
    <w:name w:val="heading 2"/>
    <w:basedOn w:val="Normalny"/>
    <w:next w:val="Normalny"/>
    <w:link w:val="Nagwek2Znak"/>
    <w:uiPriority w:val="9"/>
    <w:unhideWhenUsed/>
    <w:qFormat/>
    <w:rsid w:val="00DD4BEB"/>
    <w:pPr>
      <w:keepNext/>
      <w:keepLines/>
      <w:spacing w:after="120"/>
      <w:outlineLvl w:val="1"/>
    </w:pPr>
    <w:rPr>
      <w:rFonts w:eastAsiaTheme="majorEastAsia" w:cstheme="majorBidi"/>
      <w:b/>
      <w:sz w:val="24"/>
      <w:szCs w:val="26"/>
    </w:rPr>
  </w:style>
  <w:style w:type="paragraph" w:styleId="Nagwek4">
    <w:name w:val="heading 4"/>
    <w:basedOn w:val="Normalny"/>
    <w:next w:val="Normalny"/>
    <w:link w:val="Nagwek4Znak"/>
    <w:uiPriority w:val="9"/>
    <w:semiHidden/>
    <w:unhideWhenUsed/>
    <w:qFormat/>
    <w:rsid w:val="006D38B0"/>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9">
    <w:name w:val="heading 9"/>
    <w:basedOn w:val="Normalny"/>
    <w:next w:val="Normalny"/>
    <w:link w:val="Nagwek9Znak"/>
    <w:uiPriority w:val="9"/>
    <w:qFormat/>
    <w:rsid w:val="0043765D"/>
    <w:pPr>
      <w:keepNext/>
      <w:keepLines/>
      <w:spacing w:before="40" w:after="0"/>
      <w:ind w:left="1584" w:hanging="1584"/>
      <w:outlineLvl w:val="8"/>
    </w:pPr>
    <w:rPr>
      <w:rFonts w:ascii="Cambria" w:eastAsia="Calibri" w:hAnsi="Cambria"/>
      <w:i/>
      <w:iCs/>
      <w:color w:val="272727"/>
      <w:sz w:val="21"/>
      <w:szCs w:val="21"/>
      <w:u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732A0"/>
    <w:rPr>
      <w:rFonts w:eastAsiaTheme="majorEastAsia" w:cstheme="majorBidi"/>
      <w:b/>
      <w:bCs/>
      <w:sz w:val="24"/>
      <w:szCs w:val="28"/>
    </w:rPr>
  </w:style>
  <w:style w:type="character" w:customStyle="1" w:styleId="Nagwek9Znak">
    <w:name w:val="Nagłówek 9 Znak"/>
    <w:basedOn w:val="Domylnaczcionkaakapitu"/>
    <w:link w:val="Nagwek9"/>
    <w:uiPriority w:val="9"/>
    <w:rsid w:val="0043765D"/>
    <w:rPr>
      <w:rFonts w:ascii="Cambria" w:eastAsia="Calibri" w:hAnsi="Cambria" w:cs="Times New Roman"/>
      <w:i/>
      <w:iCs/>
      <w:color w:val="272727"/>
      <w:sz w:val="21"/>
      <w:szCs w:val="21"/>
      <w:u w:color="000000"/>
    </w:rPr>
  </w:style>
  <w:style w:type="character" w:customStyle="1" w:styleId="AkapitzlistZnak">
    <w:name w:val="Akapit z listą Znak"/>
    <w:aliases w:val="Numerowanie Znak,Kolorowa lista — akcent 11 Znak,N w prog Znak,Obiekt Znak,normalny tekst Znak,ORE MYŚLNIKI Znak,Średnia siatka 1 — akcent 21 Znak,List Paragraph Znak,Jasna siatka — akcent 31 Znak,Colorful List Accent 1 Znak"/>
    <w:link w:val="Akapitzlist"/>
    <w:uiPriority w:val="34"/>
    <w:qFormat/>
    <w:locked/>
    <w:rsid w:val="005565E0"/>
  </w:style>
  <w:style w:type="paragraph" w:styleId="Akapitzlist">
    <w:name w:val="List Paragraph"/>
    <w:aliases w:val="Numerowanie,Kolorowa lista — akcent 11,N w prog,Obiekt,normalny tekst,ORE MYŚLNIKI,Średnia siatka 1 — akcent 21,List Paragraph,Jasna siatka — akcent 31,Colorful List Accent 1,List Paragraph3,Heding 2,a_Stand,numerowanie,Akapit z listą11"/>
    <w:basedOn w:val="Normalny"/>
    <w:link w:val="AkapitzlistZnak"/>
    <w:uiPriority w:val="34"/>
    <w:qFormat/>
    <w:rsid w:val="005565E0"/>
    <w:pPr>
      <w:ind w:left="720"/>
      <w:contextualSpacing/>
    </w:pPr>
    <w:rPr>
      <w:rFonts w:asciiTheme="minorHAnsi" w:hAnsiTheme="minorHAnsi" w:cstheme="minorBidi"/>
    </w:rPr>
  </w:style>
  <w:style w:type="paragraph" w:styleId="Tekstdymka">
    <w:name w:val="Balloon Text"/>
    <w:basedOn w:val="Normalny"/>
    <w:link w:val="TekstdymkaZnak"/>
    <w:uiPriority w:val="99"/>
    <w:semiHidden/>
    <w:unhideWhenUsed/>
    <w:rsid w:val="001A295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A295C"/>
    <w:rPr>
      <w:rFonts w:ascii="Segoe UI" w:eastAsia="MS Mincho" w:hAnsi="Segoe UI" w:cs="Segoe UI"/>
      <w:sz w:val="18"/>
      <w:szCs w:val="18"/>
      <w:lang w:eastAsia="pl-PL"/>
    </w:rPr>
  </w:style>
  <w:style w:type="paragraph" w:styleId="NormalnyWeb">
    <w:name w:val="Normal (Web)"/>
    <w:basedOn w:val="Normalny"/>
    <w:uiPriority w:val="99"/>
    <w:unhideWhenUsed/>
    <w:rsid w:val="0043765D"/>
    <w:pPr>
      <w:spacing w:before="100" w:beforeAutospacing="1" w:after="100" w:afterAutospacing="1" w:line="240" w:lineRule="auto"/>
    </w:pPr>
    <w:rPr>
      <w:rFonts w:ascii="Times New Roman" w:eastAsia="Times New Roman" w:hAnsi="Times New Roman"/>
      <w:sz w:val="24"/>
      <w:szCs w:val="24"/>
      <w:lang w:eastAsia="ja-JP"/>
    </w:rPr>
  </w:style>
  <w:style w:type="character" w:styleId="Pogrubienie">
    <w:name w:val="Strong"/>
    <w:aliases w:val="wyr_w_programie"/>
    <w:uiPriority w:val="22"/>
    <w:qFormat/>
    <w:rsid w:val="0043765D"/>
    <w:rPr>
      <w:b/>
    </w:rPr>
  </w:style>
  <w:style w:type="paragraph" w:customStyle="1" w:styleId="StylAD">
    <w:name w:val="_StylAD"/>
    <w:basedOn w:val="Akapitzlist"/>
    <w:link w:val="StylADZnak"/>
    <w:qFormat/>
    <w:rsid w:val="0043765D"/>
    <w:pPr>
      <w:numPr>
        <w:numId w:val="1"/>
      </w:numPr>
      <w:snapToGrid w:val="0"/>
      <w:spacing w:before="20" w:after="0" w:line="240" w:lineRule="auto"/>
      <w:contextualSpacing w:val="0"/>
    </w:pPr>
    <w:rPr>
      <w:rFonts w:ascii="Times New Roman" w:eastAsia="Calibri" w:hAnsi="Times New Roman" w:cs="Times New Roman"/>
      <w:color w:val="000000"/>
      <w:szCs w:val="20"/>
      <w:u w:color="000000"/>
      <w:bdr w:val="nil"/>
      <w:lang w:eastAsia="pl-PL"/>
    </w:rPr>
  </w:style>
  <w:style w:type="character" w:customStyle="1" w:styleId="StylADZnak">
    <w:name w:val="_StylAD Znak"/>
    <w:basedOn w:val="Domylnaczcionkaakapitu"/>
    <w:link w:val="StylAD"/>
    <w:rsid w:val="0043765D"/>
    <w:rPr>
      <w:rFonts w:ascii="Times New Roman" w:eastAsia="Calibri" w:hAnsi="Times New Roman" w:cs="Times New Roman"/>
      <w:color w:val="000000"/>
      <w:szCs w:val="20"/>
      <w:u w:color="000000"/>
      <w:bdr w:val="nil"/>
      <w:lang w:eastAsia="pl-PL"/>
    </w:rPr>
  </w:style>
  <w:style w:type="paragraph" w:customStyle="1" w:styleId="ZLITPKTzmpktliter">
    <w:name w:val="Z_LIT/PKT – zm. pkt literą"/>
    <w:basedOn w:val="Normalny"/>
    <w:uiPriority w:val="47"/>
    <w:qFormat/>
    <w:rsid w:val="0043765D"/>
    <w:pPr>
      <w:spacing w:after="0" w:line="360" w:lineRule="auto"/>
      <w:ind w:left="1497" w:hanging="510"/>
      <w:jc w:val="both"/>
    </w:pPr>
    <w:rPr>
      <w:rFonts w:ascii="Times" w:hAnsi="Times"/>
      <w:bCs/>
      <w:sz w:val="24"/>
      <w:szCs w:val="20"/>
    </w:rPr>
  </w:style>
  <w:style w:type="paragraph" w:customStyle="1" w:styleId="ZLITLITwPKTzmlitwpktliter">
    <w:name w:val="Z_LIT/LIT_w_PKT – zm. lit. w pkt literą"/>
    <w:basedOn w:val="Normalny"/>
    <w:uiPriority w:val="48"/>
    <w:qFormat/>
    <w:rsid w:val="0043765D"/>
    <w:pPr>
      <w:spacing w:after="0" w:line="360" w:lineRule="auto"/>
      <w:ind w:left="1973" w:hanging="476"/>
      <w:jc w:val="both"/>
    </w:pPr>
    <w:rPr>
      <w:rFonts w:ascii="Times" w:hAnsi="Times"/>
      <w:bCs/>
      <w:sz w:val="24"/>
      <w:szCs w:val="20"/>
    </w:rPr>
  </w:style>
  <w:style w:type="paragraph" w:styleId="Nagwek">
    <w:name w:val="header"/>
    <w:aliases w:val="Znak Znak Znak,Znak Znak Znak Znak,Znak Znak,Znak Znak Znak Znak Znak Znak Znak,Znak Znak Znak Znak Znak Znak,Znak Znak Znak Znak Znak,Znak,Znak Znak Znak Znak1 Znak,Zn, Znak Znak Znak, Znak Znak Znak Znak, Znak Znak, Znak Znak Znak Znak1 Znak"/>
    <w:basedOn w:val="Normalny"/>
    <w:link w:val="NagwekZnak"/>
    <w:uiPriority w:val="99"/>
    <w:unhideWhenUsed/>
    <w:qFormat/>
    <w:rsid w:val="0043765D"/>
    <w:pPr>
      <w:tabs>
        <w:tab w:val="center" w:pos="4536"/>
        <w:tab w:val="right" w:pos="9072"/>
      </w:tabs>
      <w:spacing w:after="0" w:line="240" w:lineRule="auto"/>
    </w:pPr>
    <w:rPr>
      <w:rFonts w:asciiTheme="minorHAnsi" w:eastAsiaTheme="minorEastAsia" w:hAnsiTheme="minorHAnsi" w:cstheme="minorBidi"/>
    </w:rPr>
  </w:style>
  <w:style w:type="character" w:customStyle="1" w:styleId="NagwekZnak">
    <w:name w:val="Nagłówek Znak"/>
    <w:aliases w:val="Znak Znak Znak Znak1,Znak Znak Znak Znak Znak1,Znak Znak Znak1,Znak Znak Znak Znak Znak Znak Znak Znak,Znak Znak Znak Znak Znak Znak Znak1,Znak Znak Znak Znak Znak Znak1,Znak Znak1,Znak Znak Znak Znak1 Znak Znak,Zn Znak, Znak Znak Znak1"/>
    <w:basedOn w:val="Domylnaczcionkaakapitu"/>
    <w:link w:val="Nagwek"/>
    <w:uiPriority w:val="99"/>
    <w:qFormat/>
    <w:rsid w:val="0043765D"/>
    <w:rPr>
      <w:rFonts w:eastAsiaTheme="minorEastAsia"/>
      <w:lang w:eastAsia="pl-PL"/>
    </w:rPr>
  </w:style>
  <w:style w:type="paragraph" w:styleId="Stopka">
    <w:name w:val="footer"/>
    <w:basedOn w:val="Normalny"/>
    <w:link w:val="StopkaZnak"/>
    <w:uiPriority w:val="99"/>
    <w:unhideWhenUsed/>
    <w:rsid w:val="0043765D"/>
    <w:pPr>
      <w:tabs>
        <w:tab w:val="center" w:pos="4536"/>
        <w:tab w:val="right" w:pos="9072"/>
      </w:tabs>
      <w:spacing w:after="0" w:line="240" w:lineRule="auto"/>
    </w:pPr>
    <w:rPr>
      <w:rFonts w:asciiTheme="minorHAnsi" w:eastAsiaTheme="minorEastAsia" w:hAnsiTheme="minorHAnsi" w:cstheme="minorBidi"/>
    </w:rPr>
  </w:style>
  <w:style w:type="character" w:customStyle="1" w:styleId="StopkaZnak">
    <w:name w:val="Stopka Znak"/>
    <w:basedOn w:val="Domylnaczcionkaakapitu"/>
    <w:link w:val="Stopka"/>
    <w:uiPriority w:val="99"/>
    <w:rsid w:val="0043765D"/>
    <w:rPr>
      <w:rFonts w:eastAsiaTheme="minorEastAsia"/>
      <w:lang w:eastAsia="pl-PL"/>
    </w:rPr>
  </w:style>
  <w:style w:type="character" w:customStyle="1" w:styleId="TekstprzypisudolnegoZnak">
    <w:name w:val="Tekst przypisu dolnego Znak"/>
    <w:basedOn w:val="Domylnaczcionkaakapitu"/>
    <w:link w:val="Tekstprzypisudolnego"/>
    <w:semiHidden/>
    <w:rsid w:val="0043765D"/>
    <w:rPr>
      <w:rFonts w:ascii="Times New Roman" w:eastAsia="Calibri" w:hAnsi="Times New Roman" w:cs="Times New Roman"/>
      <w:sz w:val="20"/>
      <w:szCs w:val="20"/>
    </w:rPr>
  </w:style>
  <w:style w:type="paragraph" w:styleId="Tekstprzypisudolnego">
    <w:name w:val="footnote text"/>
    <w:basedOn w:val="Normalny"/>
    <w:link w:val="TekstprzypisudolnegoZnak"/>
    <w:semiHidden/>
    <w:unhideWhenUsed/>
    <w:rsid w:val="0043765D"/>
    <w:pPr>
      <w:spacing w:after="0" w:line="240" w:lineRule="auto"/>
    </w:pPr>
    <w:rPr>
      <w:rFonts w:ascii="Times New Roman" w:eastAsia="Calibri" w:hAnsi="Times New Roman"/>
      <w:szCs w:val="20"/>
    </w:rPr>
  </w:style>
  <w:style w:type="paragraph" w:customStyle="1" w:styleId="Departament">
    <w:name w:val="Departament"/>
    <w:link w:val="DepartamentZnak"/>
    <w:qFormat/>
    <w:rsid w:val="0043765D"/>
    <w:pPr>
      <w:spacing w:after="0" w:line="240" w:lineRule="auto"/>
      <w:jc w:val="center"/>
    </w:pPr>
    <w:rPr>
      <w:rFonts w:ascii="Cambria" w:eastAsia="Times New Roman" w:hAnsi="Cambria"/>
      <w:color w:val="7F7F7F"/>
      <w:spacing w:val="-16"/>
      <w:sz w:val="26"/>
      <w:szCs w:val="26"/>
      <w:lang w:eastAsia="pl-PL"/>
    </w:rPr>
  </w:style>
  <w:style w:type="character" w:customStyle="1" w:styleId="DepartamentZnak">
    <w:name w:val="Departament Znak"/>
    <w:basedOn w:val="NagwekZnak"/>
    <w:link w:val="Departament"/>
    <w:rsid w:val="0043765D"/>
    <w:rPr>
      <w:rFonts w:ascii="Cambria" w:eastAsia="Times New Roman" w:hAnsi="Cambria" w:cs="Arial"/>
      <w:color w:val="7F7F7F"/>
      <w:spacing w:val="-16"/>
      <w:sz w:val="26"/>
      <w:szCs w:val="26"/>
      <w:lang w:eastAsia="pl-PL"/>
    </w:rPr>
  </w:style>
  <w:style w:type="paragraph" w:customStyle="1" w:styleId="Akapitzlist1">
    <w:name w:val="Akapit z listą1"/>
    <w:basedOn w:val="Normalny"/>
    <w:uiPriority w:val="34"/>
    <w:qFormat/>
    <w:rsid w:val="0043765D"/>
    <w:pPr>
      <w:ind w:left="720"/>
    </w:pPr>
    <w:rPr>
      <w:rFonts w:eastAsia="Times New Roman" w:cs="Calibri"/>
      <w:u w:color="000000"/>
    </w:rPr>
  </w:style>
  <w:style w:type="paragraph" w:styleId="Tekstpodstawowy">
    <w:name w:val="Body Text"/>
    <w:basedOn w:val="Normalny"/>
    <w:link w:val="TekstpodstawowyZnak"/>
    <w:uiPriority w:val="99"/>
    <w:rsid w:val="0043765D"/>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after="0" w:line="250" w:lineRule="atLeast"/>
      <w:ind w:firstLine="198"/>
      <w:jc w:val="both"/>
    </w:pPr>
    <w:rPr>
      <w:rFonts w:eastAsia="Calibri"/>
      <w:sz w:val="19"/>
      <w:szCs w:val="19"/>
      <w:u w:color="000000"/>
    </w:rPr>
  </w:style>
  <w:style w:type="character" w:customStyle="1" w:styleId="TekstpodstawowyZnak">
    <w:name w:val="Tekst podstawowy Znak"/>
    <w:basedOn w:val="Domylnaczcionkaakapitu"/>
    <w:link w:val="Tekstpodstawowy"/>
    <w:uiPriority w:val="99"/>
    <w:rsid w:val="0043765D"/>
    <w:rPr>
      <w:rFonts w:ascii="Arial" w:eastAsia="Calibri" w:hAnsi="Arial" w:cs="Times New Roman"/>
      <w:sz w:val="19"/>
      <w:szCs w:val="19"/>
      <w:u w:color="000000"/>
      <w:lang w:eastAsia="pl-PL"/>
    </w:rPr>
  </w:style>
  <w:style w:type="table" w:customStyle="1" w:styleId="Tabela-Siatka1">
    <w:name w:val="Tabela - Siatka1"/>
    <w:basedOn w:val="Standardowy"/>
    <w:next w:val="Tabela-Siatka"/>
    <w:uiPriority w:val="39"/>
    <w:rsid w:val="00D46DB2"/>
    <w:pPr>
      <w:spacing w:after="0" w:line="240" w:lineRule="auto"/>
    </w:pPr>
    <w:rPr>
      <w:rFonts w:ascii="Times New Roman" w:eastAsia="Times New Roman" w:hAnsi="Times New Roman" w:cs="Times New Roman"/>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39"/>
    <w:rsid w:val="00D46D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basedOn w:val="Domylnaczcionkaakapitu"/>
    <w:link w:val="Nagwek2"/>
    <w:uiPriority w:val="9"/>
    <w:rsid w:val="00DD4BEB"/>
    <w:rPr>
      <w:rFonts w:ascii="Arial" w:eastAsiaTheme="majorEastAsia" w:hAnsi="Arial" w:cstheme="majorBidi"/>
      <w:b/>
      <w:sz w:val="24"/>
      <w:szCs w:val="26"/>
      <w:lang w:eastAsia="pl-PL"/>
    </w:rPr>
  </w:style>
  <w:style w:type="paragraph" w:styleId="Nagwekspisutreci">
    <w:name w:val="TOC Heading"/>
    <w:basedOn w:val="Nagwek1"/>
    <w:next w:val="Normalny"/>
    <w:uiPriority w:val="39"/>
    <w:unhideWhenUsed/>
    <w:qFormat/>
    <w:rsid w:val="00DD4BEB"/>
    <w:pPr>
      <w:spacing w:after="0" w:line="259" w:lineRule="auto"/>
      <w:outlineLvl w:val="9"/>
    </w:pPr>
    <w:rPr>
      <w:rFonts w:asciiTheme="majorHAnsi" w:hAnsiTheme="majorHAnsi"/>
      <w:b w:val="0"/>
      <w:bCs w:val="0"/>
      <w:color w:val="2E74B5" w:themeColor="accent1" w:themeShade="BF"/>
      <w:sz w:val="32"/>
      <w:szCs w:val="32"/>
    </w:rPr>
  </w:style>
  <w:style w:type="paragraph" w:styleId="Spistreci1">
    <w:name w:val="toc 1"/>
    <w:basedOn w:val="Normalny"/>
    <w:next w:val="Normalny"/>
    <w:autoRedefine/>
    <w:uiPriority w:val="39"/>
    <w:unhideWhenUsed/>
    <w:rsid w:val="00DD4BEB"/>
    <w:pPr>
      <w:spacing w:after="100"/>
    </w:pPr>
  </w:style>
  <w:style w:type="paragraph" w:styleId="Spistreci2">
    <w:name w:val="toc 2"/>
    <w:basedOn w:val="Normalny"/>
    <w:next w:val="Normalny"/>
    <w:autoRedefine/>
    <w:uiPriority w:val="39"/>
    <w:unhideWhenUsed/>
    <w:rsid w:val="00501DA9"/>
    <w:pPr>
      <w:tabs>
        <w:tab w:val="right" w:leader="dot" w:pos="13994"/>
      </w:tabs>
      <w:spacing w:after="60"/>
      <w:ind w:left="221"/>
    </w:pPr>
  </w:style>
  <w:style w:type="character" w:styleId="Hipercze">
    <w:name w:val="Hyperlink"/>
    <w:basedOn w:val="Domylnaczcionkaakapitu"/>
    <w:uiPriority w:val="99"/>
    <w:unhideWhenUsed/>
    <w:rsid w:val="00DD4BEB"/>
    <w:rPr>
      <w:color w:val="0563C1" w:themeColor="hyperlink"/>
      <w:u w:val="single"/>
    </w:rPr>
  </w:style>
  <w:style w:type="character" w:styleId="Odwoanieprzypisudolnego">
    <w:name w:val="footnote reference"/>
    <w:basedOn w:val="Domylnaczcionkaakapitu"/>
    <w:uiPriority w:val="99"/>
    <w:semiHidden/>
    <w:unhideWhenUsed/>
    <w:rsid w:val="00A84D6C"/>
    <w:rPr>
      <w:vertAlign w:val="superscript"/>
    </w:rPr>
  </w:style>
  <w:style w:type="character" w:customStyle="1" w:styleId="f-b">
    <w:name w:val="f-b"/>
    <w:basedOn w:val="Domylnaczcionkaakapitu"/>
    <w:rsid w:val="00D37DA2"/>
  </w:style>
  <w:style w:type="character" w:customStyle="1" w:styleId="f-u-t">
    <w:name w:val="f-u-t"/>
    <w:basedOn w:val="Domylnaczcionkaakapitu"/>
    <w:rsid w:val="00D37DA2"/>
  </w:style>
  <w:style w:type="paragraph" w:styleId="Tekstkomentarza">
    <w:name w:val="annotation text"/>
    <w:basedOn w:val="Normalny"/>
    <w:link w:val="TekstkomentarzaZnak"/>
    <w:uiPriority w:val="99"/>
    <w:unhideWhenUsed/>
    <w:rsid w:val="00F135CB"/>
    <w:pPr>
      <w:pBdr>
        <w:top w:val="nil"/>
        <w:left w:val="nil"/>
        <w:bottom w:val="nil"/>
        <w:right w:val="nil"/>
        <w:between w:val="nil"/>
      </w:pBdr>
      <w:spacing w:after="0" w:line="240" w:lineRule="auto"/>
    </w:pPr>
    <w:rPr>
      <w:rFonts w:ascii="Times New Roman" w:eastAsia="Times New Roman" w:hAnsi="Times New Roman" w:cs="Times New Roman"/>
      <w:szCs w:val="20"/>
      <w:lang w:eastAsia="pl-PL"/>
    </w:rPr>
  </w:style>
  <w:style w:type="character" w:customStyle="1" w:styleId="TekstkomentarzaZnak">
    <w:name w:val="Tekst komentarza Znak"/>
    <w:basedOn w:val="Domylnaczcionkaakapitu"/>
    <w:link w:val="Tekstkomentarza"/>
    <w:uiPriority w:val="99"/>
    <w:rsid w:val="00F135CB"/>
    <w:rPr>
      <w:rFonts w:ascii="Times New Roman" w:eastAsia="Times New Roman" w:hAnsi="Times New Roman" w:cs="Times New Roman"/>
      <w:szCs w:val="20"/>
      <w:lang w:eastAsia="pl-PL"/>
    </w:rPr>
  </w:style>
  <w:style w:type="character" w:customStyle="1" w:styleId="Nagwek4Znak">
    <w:name w:val="Nagłówek 4 Znak"/>
    <w:basedOn w:val="Domylnaczcionkaakapitu"/>
    <w:link w:val="Nagwek4"/>
    <w:rsid w:val="006D38B0"/>
    <w:rPr>
      <w:rFonts w:asciiTheme="majorHAnsi" w:eastAsiaTheme="majorEastAsia" w:hAnsiTheme="majorHAnsi" w:cstheme="majorBidi"/>
      <w:i/>
      <w:iCs/>
      <w:color w:val="2E74B5" w:themeColor="accent1" w:themeShade="BF"/>
    </w:rPr>
  </w:style>
  <w:style w:type="paragraph" w:customStyle="1" w:styleId="tabelalewa">
    <w:name w:val="tabela lewa"/>
    <w:basedOn w:val="Akapitzlist"/>
    <w:link w:val="tabelalewaZnak"/>
    <w:qFormat/>
    <w:rsid w:val="009A3922"/>
    <w:pPr>
      <w:spacing w:after="0" w:line="240" w:lineRule="auto"/>
      <w:ind w:left="0"/>
      <w:contextualSpacing w:val="0"/>
    </w:pPr>
    <w:rPr>
      <w:rFonts w:ascii="Calibri" w:eastAsia="Calibri" w:hAnsi="Calibri" w:cs="Times New Roman"/>
      <w:bCs/>
      <w:sz w:val="18"/>
      <w:szCs w:val="18"/>
      <w:u w:color="000000"/>
      <w:lang w:eastAsia="pl-PL"/>
    </w:rPr>
  </w:style>
  <w:style w:type="character" w:customStyle="1" w:styleId="tabelalewaZnak">
    <w:name w:val="tabela lewa Znak"/>
    <w:link w:val="tabelalewa"/>
    <w:rsid w:val="009A3922"/>
    <w:rPr>
      <w:rFonts w:ascii="Calibri" w:eastAsia="Calibri" w:hAnsi="Calibri" w:cs="Times New Roman"/>
      <w:bCs/>
      <w:sz w:val="18"/>
      <w:szCs w:val="18"/>
      <w:u w:color="000000"/>
      <w:lang w:eastAsia="pl-PL"/>
    </w:rPr>
  </w:style>
  <w:style w:type="paragraph" w:styleId="Bezodstpw">
    <w:name w:val="No Spacing"/>
    <w:link w:val="BezodstpwZnak"/>
    <w:uiPriority w:val="1"/>
    <w:qFormat/>
    <w:rsid w:val="004D03C5"/>
    <w:pPr>
      <w:spacing w:after="0" w:line="240" w:lineRule="auto"/>
    </w:pPr>
    <w:rPr>
      <w:rFonts w:ascii="Calibri" w:eastAsia="Times New Roman" w:hAnsi="Calibri" w:cs="Times New Roman"/>
      <w:sz w:val="22"/>
      <w:lang w:eastAsia="pl-PL"/>
    </w:rPr>
  </w:style>
  <w:style w:type="character" w:customStyle="1" w:styleId="BezodstpwZnak">
    <w:name w:val="Bez odstępów Znak"/>
    <w:link w:val="Bezodstpw"/>
    <w:uiPriority w:val="1"/>
    <w:rsid w:val="004D03C5"/>
    <w:rPr>
      <w:rFonts w:ascii="Calibri" w:eastAsia="Times New Roman" w:hAnsi="Calibri" w:cs="Times New Roman"/>
      <w:sz w:val="22"/>
      <w:lang w:eastAsia="pl-PL"/>
    </w:rPr>
  </w:style>
  <w:style w:type="character" w:styleId="Odwoaniedokomentarza">
    <w:name w:val="annotation reference"/>
    <w:basedOn w:val="Domylnaczcionkaakapitu"/>
    <w:uiPriority w:val="99"/>
    <w:semiHidden/>
    <w:unhideWhenUsed/>
    <w:rsid w:val="004F528B"/>
    <w:rPr>
      <w:sz w:val="16"/>
      <w:szCs w:val="16"/>
    </w:rPr>
  </w:style>
  <w:style w:type="paragraph" w:styleId="Tematkomentarza">
    <w:name w:val="annotation subject"/>
    <w:basedOn w:val="Tekstkomentarza"/>
    <w:next w:val="Tekstkomentarza"/>
    <w:link w:val="TematkomentarzaZnak"/>
    <w:uiPriority w:val="99"/>
    <w:semiHidden/>
    <w:unhideWhenUsed/>
    <w:rsid w:val="004F528B"/>
    <w:pPr>
      <w:pBdr>
        <w:top w:val="none" w:sz="0" w:space="0" w:color="auto"/>
        <w:left w:val="none" w:sz="0" w:space="0" w:color="auto"/>
        <w:bottom w:val="none" w:sz="0" w:space="0" w:color="auto"/>
        <w:right w:val="none" w:sz="0" w:space="0" w:color="auto"/>
        <w:between w:val="none" w:sz="0" w:space="0" w:color="auto"/>
      </w:pBdr>
      <w:spacing w:after="200"/>
    </w:pPr>
    <w:rPr>
      <w:rFonts w:ascii="Arial" w:eastAsiaTheme="minorHAnsi" w:hAnsi="Arial" w:cs="Arial"/>
      <w:b/>
      <w:bCs/>
      <w:lang w:eastAsia="en-US"/>
    </w:rPr>
  </w:style>
  <w:style w:type="character" w:customStyle="1" w:styleId="TematkomentarzaZnak">
    <w:name w:val="Temat komentarza Znak"/>
    <w:basedOn w:val="TekstkomentarzaZnak"/>
    <w:link w:val="Tematkomentarza"/>
    <w:uiPriority w:val="99"/>
    <w:semiHidden/>
    <w:rsid w:val="004F528B"/>
    <w:rPr>
      <w:rFonts w:ascii="Times New Roman" w:eastAsia="Times New Roman" w:hAnsi="Times New Roman" w:cs="Times New Roman"/>
      <w:b/>
      <w:bCs/>
      <w:szCs w:val="20"/>
      <w:lang w:eastAsia="pl-PL"/>
    </w:rPr>
  </w:style>
  <w:style w:type="paragraph" w:styleId="Tekstprzypisukocowego">
    <w:name w:val="endnote text"/>
    <w:basedOn w:val="Normalny"/>
    <w:link w:val="TekstprzypisukocowegoZnak"/>
    <w:uiPriority w:val="99"/>
    <w:semiHidden/>
    <w:unhideWhenUsed/>
    <w:rsid w:val="00631B83"/>
    <w:pPr>
      <w:spacing w:after="0" w:line="240" w:lineRule="auto"/>
    </w:pPr>
    <w:rPr>
      <w:szCs w:val="20"/>
    </w:rPr>
  </w:style>
  <w:style w:type="character" w:customStyle="1" w:styleId="TekstprzypisukocowegoZnak">
    <w:name w:val="Tekst przypisu końcowego Znak"/>
    <w:basedOn w:val="Domylnaczcionkaakapitu"/>
    <w:link w:val="Tekstprzypisukocowego"/>
    <w:uiPriority w:val="99"/>
    <w:semiHidden/>
    <w:rsid w:val="00631B83"/>
    <w:rPr>
      <w:szCs w:val="20"/>
    </w:rPr>
  </w:style>
  <w:style w:type="character" w:styleId="Odwoanieprzypisukocowego">
    <w:name w:val="endnote reference"/>
    <w:basedOn w:val="Domylnaczcionkaakapitu"/>
    <w:uiPriority w:val="99"/>
    <w:semiHidden/>
    <w:unhideWhenUsed/>
    <w:rsid w:val="00631B83"/>
    <w:rPr>
      <w:vertAlign w:val="superscript"/>
    </w:rPr>
  </w:style>
  <w:style w:type="paragraph" w:customStyle="1" w:styleId="ORECeleOperac">
    <w:name w:val="ORE_CeleOperac"/>
    <w:basedOn w:val="Akapitzlist"/>
    <w:link w:val="ORECeleOperacZnak"/>
    <w:qFormat/>
    <w:rsid w:val="00121605"/>
    <w:pPr>
      <w:spacing w:after="0" w:line="360" w:lineRule="auto"/>
      <w:ind w:left="360" w:hanging="360"/>
    </w:pPr>
    <w:rPr>
      <w:rFonts w:ascii="Arial" w:eastAsia="Times New Roman" w:hAnsi="Arial" w:cs="Times New Roman"/>
      <w:szCs w:val="20"/>
      <w:lang w:eastAsia="pl-PL"/>
    </w:rPr>
  </w:style>
  <w:style w:type="character" w:customStyle="1" w:styleId="ORECeleOperacZnak">
    <w:name w:val="ORE_CeleOperac Znak"/>
    <w:link w:val="ORECeleOperac"/>
    <w:rsid w:val="00121605"/>
    <w:rPr>
      <w:rFonts w:eastAsia="Times New Roman" w:cs="Times New Roman"/>
      <w:szCs w:val="20"/>
      <w:lang w:eastAsia="pl-PL"/>
    </w:rPr>
  </w:style>
  <w:style w:type="paragraph" w:customStyle="1" w:styleId="nazwazawodu">
    <w:name w:val="nazwa zawodu"/>
    <w:link w:val="nazwazawoduZnak"/>
    <w:qFormat/>
    <w:rsid w:val="00AC47AC"/>
    <w:rPr>
      <w:rFonts w:ascii="Calibri" w:eastAsia="Times New Roman" w:hAnsi="Calibri" w:cs="Times New Roman"/>
      <w:sz w:val="22"/>
    </w:rPr>
  </w:style>
  <w:style w:type="character" w:customStyle="1" w:styleId="nazwazawoduZnak">
    <w:name w:val="nazwa zawodu Znak"/>
    <w:link w:val="nazwazawodu"/>
    <w:locked/>
    <w:rsid w:val="00AC47AC"/>
    <w:rPr>
      <w:rFonts w:ascii="Calibri" w:eastAsia="Times New Roman" w:hAnsi="Calibri" w:cs="Times New Roman"/>
      <w:sz w:val="22"/>
    </w:rPr>
  </w:style>
  <w:style w:type="paragraph" w:customStyle="1" w:styleId="Default">
    <w:name w:val="Default"/>
    <w:basedOn w:val="Normalny"/>
    <w:link w:val="DefaultZnak"/>
    <w:rsid w:val="00D53611"/>
    <w:pPr>
      <w:autoSpaceDE w:val="0"/>
      <w:autoSpaceDN w:val="0"/>
      <w:spacing w:after="0" w:line="240" w:lineRule="auto"/>
    </w:pPr>
    <w:rPr>
      <w:rFonts w:ascii="Calibri" w:eastAsia="Calibri" w:hAnsi="Calibri" w:cs="Times New Roman"/>
      <w:color w:val="000000"/>
      <w:sz w:val="24"/>
      <w:szCs w:val="24"/>
      <w:lang w:eastAsia="pl-PL"/>
    </w:rPr>
  </w:style>
  <w:style w:type="character" w:customStyle="1" w:styleId="DefaultZnak">
    <w:name w:val="Default Znak"/>
    <w:link w:val="Default"/>
    <w:rsid w:val="00D53611"/>
    <w:rPr>
      <w:rFonts w:ascii="Calibri" w:eastAsia="Calibri" w:hAnsi="Calibri" w:cs="Times New Roman"/>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767606">
      <w:bodyDiv w:val="1"/>
      <w:marLeft w:val="0"/>
      <w:marRight w:val="0"/>
      <w:marTop w:val="0"/>
      <w:marBottom w:val="0"/>
      <w:divBdr>
        <w:top w:val="none" w:sz="0" w:space="0" w:color="auto"/>
        <w:left w:val="none" w:sz="0" w:space="0" w:color="auto"/>
        <w:bottom w:val="none" w:sz="0" w:space="0" w:color="auto"/>
        <w:right w:val="none" w:sz="0" w:space="0" w:color="auto"/>
      </w:divBdr>
    </w:div>
    <w:div w:id="381369536">
      <w:bodyDiv w:val="1"/>
      <w:marLeft w:val="0"/>
      <w:marRight w:val="0"/>
      <w:marTop w:val="0"/>
      <w:marBottom w:val="0"/>
      <w:divBdr>
        <w:top w:val="none" w:sz="0" w:space="0" w:color="auto"/>
        <w:left w:val="none" w:sz="0" w:space="0" w:color="auto"/>
        <w:bottom w:val="none" w:sz="0" w:space="0" w:color="auto"/>
        <w:right w:val="none" w:sz="0" w:space="0" w:color="auto"/>
      </w:divBdr>
      <w:divsChild>
        <w:div w:id="1182747461">
          <w:marLeft w:val="720"/>
          <w:marRight w:val="0"/>
          <w:marTop w:val="0"/>
          <w:marBottom w:val="0"/>
          <w:divBdr>
            <w:top w:val="none" w:sz="0" w:space="0" w:color="auto"/>
            <w:left w:val="none" w:sz="0" w:space="0" w:color="auto"/>
            <w:bottom w:val="none" w:sz="0" w:space="0" w:color="auto"/>
            <w:right w:val="none" w:sz="0" w:space="0" w:color="auto"/>
          </w:divBdr>
        </w:div>
        <w:div w:id="613055988">
          <w:marLeft w:val="720"/>
          <w:marRight w:val="0"/>
          <w:marTop w:val="0"/>
          <w:marBottom w:val="0"/>
          <w:divBdr>
            <w:top w:val="none" w:sz="0" w:space="0" w:color="auto"/>
            <w:left w:val="none" w:sz="0" w:space="0" w:color="auto"/>
            <w:bottom w:val="none" w:sz="0" w:space="0" w:color="auto"/>
            <w:right w:val="none" w:sz="0" w:space="0" w:color="auto"/>
          </w:divBdr>
        </w:div>
        <w:div w:id="970326306">
          <w:marLeft w:val="720"/>
          <w:marRight w:val="0"/>
          <w:marTop w:val="0"/>
          <w:marBottom w:val="0"/>
          <w:divBdr>
            <w:top w:val="none" w:sz="0" w:space="0" w:color="auto"/>
            <w:left w:val="none" w:sz="0" w:space="0" w:color="auto"/>
            <w:bottom w:val="none" w:sz="0" w:space="0" w:color="auto"/>
            <w:right w:val="none" w:sz="0" w:space="0" w:color="auto"/>
          </w:divBdr>
        </w:div>
        <w:div w:id="10304387">
          <w:marLeft w:val="720"/>
          <w:marRight w:val="0"/>
          <w:marTop w:val="0"/>
          <w:marBottom w:val="0"/>
          <w:divBdr>
            <w:top w:val="none" w:sz="0" w:space="0" w:color="auto"/>
            <w:left w:val="none" w:sz="0" w:space="0" w:color="auto"/>
            <w:bottom w:val="none" w:sz="0" w:space="0" w:color="auto"/>
            <w:right w:val="none" w:sz="0" w:space="0" w:color="auto"/>
          </w:divBdr>
        </w:div>
        <w:div w:id="453522931">
          <w:marLeft w:val="720"/>
          <w:marRight w:val="0"/>
          <w:marTop w:val="0"/>
          <w:marBottom w:val="0"/>
          <w:divBdr>
            <w:top w:val="none" w:sz="0" w:space="0" w:color="auto"/>
            <w:left w:val="none" w:sz="0" w:space="0" w:color="auto"/>
            <w:bottom w:val="none" w:sz="0" w:space="0" w:color="auto"/>
            <w:right w:val="none" w:sz="0" w:space="0" w:color="auto"/>
          </w:divBdr>
        </w:div>
        <w:div w:id="1191647853">
          <w:marLeft w:val="720"/>
          <w:marRight w:val="0"/>
          <w:marTop w:val="0"/>
          <w:marBottom w:val="0"/>
          <w:divBdr>
            <w:top w:val="none" w:sz="0" w:space="0" w:color="auto"/>
            <w:left w:val="none" w:sz="0" w:space="0" w:color="auto"/>
            <w:bottom w:val="none" w:sz="0" w:space="0" w:color="auto"/>
            <w:right w:val="none" w:sz="0" w:space="0" w:color="auto"/>
          </w:divBdr>
        </w:div>
        <w:div w:id="1248074285">
          <w:marLeft w:val="720"/>
          <w:marRight w:val="0"/>
          <w:marTop w:val="0"/>
          <w:marBottom w:val="0"/>
          <w:divBdr>
            <w:top w:val="none" w:sz="0" w:space="0" w:color="auto"/>
            <w:left w:val="none" w:sz="0" w:space="0" w:color="auto"/>
            <w:bottom w:val="none" w:sz="0" w:space="0" w:color="auto"/>
            <w:right w:val="none" w:sz="0" w:space="0" w:color="auto"/>
          </w:divBdr>
        </w:div>
      </w:divsChild>
    </w:div>
    <w:div w:id="395710240">
      <w:bodyDiv w:val="1"/>
      <w:marLeft w:val="0"/>
      <w:marRight w:val="0"/>
      <w:marTop w:val="0"/>
      <w:marBottom w:val="0"/>
      <w:divBdr>
        <w:top w:val="none" w:sz="0" w:space="0" w:color="auto"/>
        <w:left w:val="none" w:sz="0" w:space="0" w:color="auto"/>
        <w:bottom w:val="none" w:sz="0" w:space="0" w:color="auto"/>
        <w:right w:val="none" w:sz="0" w:space="0" w:color="auto"/>
      </w:divBdr>
    </w:div>
    <w:div w:id="397482964">
      <w:bodyDiv w:val="1"/>
      <w:marLeft w:val="0"/>
      <w:marRight w:val="0"/>
      <w:marTop w:val="0"/>
      <w:marBottom w:val="0"/>
      <w:divBdr>
        <w:top w:val="none" w:sz="0" w:space="0" w:color="auto"/>
        <w:left w:val="none" w:sz="0" w:space="0" w:color="auto"/>
        <w:bottom w:val="none" w:sz="0" w:space="0" w:color="auto"/>
        <w:right w:val="none" w:sz="0" w:space="0" w:color="auto"/>
      </w:divBdr>
      <w:divsChild>
        <w:div w:id="1832133144">
          <w:marLeft w:val="547"/>
          <w:marRight w:val="0"/>
          <w:marTop w:val="0"/>
          <w:marBottom w:val="0"/>
          <w:divBdr>
            <w:top w:val="none" w:sz="0" w:space="0" w:color="auto"/>
            <w:left w:val="none" w:sz="0" w:space="0" w:color="auto"/>
            <w:bottom w:val="none" w:sz="0" w:space="0" w:color="auto"/>
            <w:right w:val="none" w:sz="0" w:space="0" w:color="auto"/>
          </w:divBdr>
        </w:div>
        <w:div w:id="42876114">
          <w:marLeft w:val="547"/>
          <w:marRight w:val="0"/>
          <w:marTop w:val="0"/>
          <w:marBottom w:val="0"/>
          <w:divBdr>
            <w:top w:val="none" w:sz="0" w:space="0" w:color="auto"/>
            <w:left w:val="none" w:sz="0" w:space="0" w:color="auto"/>
            <w:bottom w:val="none" w:sz="0" w:space="0" w:color="auto"/>
            <w:right w:val="none" w:sz="0" w:space="0" w:color="auto"/>
          </w:divBdr>
        </w:div>
        <w:div w:id="1597862607">
          <w:marLeft w:val="547"/>
          <w:marRight w:val="0"/>
          <w:marTop w:val="0"/>
          <w:marBottom w:val="0"/>
          <w:divBdr>
            <w:top w:val="none" w:sz="0" w:space="0" w:color="auto"/>
            <w:left w:val="none" w:sz="0" w:space="0" w:color="auto"/>
            <w:bottom w:val="none" w:sz="0" w:space="0" w:color="auto"/>
            <w:right w:val="none" w:sz="0" w:space="0" w:color="auto"/>
          </w:divBdr>
        </w:div>
        <w:div w:id="585191219">
          <w:marLeft w:val="547"/>
          <w:marRight w:val="0"/>
          <w:marTop w:val="0"/>
          <w:marBottom w:val="0"/>
          <w:divBdr>
            <w:top w:val="none" w:sz="0" w:space="0" w:color="auto"/>
            <w:left w:val="none" w:sz="0" w:space="0" w:color="auto"/>
            <w:bottom w:val="none" w:sz="0" w:space="0" w:color="auto"/>
            <w:right w:val="none" w:sz="0" w:space="0" w:color="auto"/>
          </w:divBdr>
        </w:div>
        <w:div w:id="207643040">
          <w:marLeft w:val="547"/>
          <w:marRight w:val="0"/>
          <w:marTop w:val="0"/>
          <w:marBottom w:val="0"/>
          <w:divBdr>
            <w:top w:val="none" w:sz="0" w:space="0" w:color="auto"/>
            <w:left w:val="none" w:sz="0" w:space="0" w:color="auto"/>
            <w:bottom w:val="none" w:sz="0" w:space="0" w:color="auto"/>
            <w:right w:val="none" w:sz="0" w:space="0" w:color="auto"/>
          </w:divBdr>
        </w:div>
        <w:div w:id="1438022747">
          <w:marLeft w:val="547"/>
          <w:marRight w:val="0"/>
          <w:marTop w:val="0"/>
          <w:marBottom w:val="0"/>
          <w:divBdr>
            <w:top w:val="none" w:sz="0" w:space="0" w:color="auto"/>
            <w:left w:val="none" w:sz="0" w:space="0" w:color="auto"/>
            <w:bottom w:val="none" w:sz="0" w:space="0" w:color="auto"/>
            <w:right w:val="none" w:sz="0" w:space="0" w:color="auto"/>
          </w:divBdr>
        </w:div>
        <w:div w:id="86510672">
          <w:marLeft w:val="547"/>
          <w:marRight w:val="0"/>
          <w:marTop w:val="0"/>
          <w:marBottom w:val="0"/>
          <w:divBdr>
            <w:top w:val="none" w:sz="0" w:space="0" w:color="auto"/>
            <w:left w:val="none" w:sz="0" w:space="0" w:color="auto"/>
            <w:bottom w:val="none" w:sz="0" w:space="0" w:color="auto"/>
            <w:right w:val="none" w:sz="0" w:space="0" w:color="auto"/>
          </w:divBdr>
        </w:div>
        <w:div w:id="1500345448">
          <w:marLeft w:val="547"/>
          <w:marRight w:val="0"/>
          <w:marTop w:val="0"/>
          <w:marBottom w:val="0"/>
          <w:divBdr>
            <w:top w:val="none" w:sz="0" w:space="0" w:color="auto"/>
            <w:left w:val="none" w:sz="0" w:space="0" w:color="auto"/>
            <w:bottom w:val="none" w:sz="0" w:space="0" w:color="auto"/>
            <w:right w:val="none" w:sz="0" w:space="0" w:color="auto"/>
          </w:divBdr>
        </w:div>
        <w:div w:id="1429085321">
          <w:marLeft w:val="547"/>
          <w:marRight w:val="0"/>
          <w:marTop w:val="0"/>
          <w:marBottom w:val="0"/>
          <w:divBdr>
            <w:top w:val="none" w:sz="0" w:space="0" w:color="auto"/>
            <w:left w:val="none" w:sz="0" w:space="0" w:color="auto"/>
            <w:bottom w:val="none" w:sz="0" w:space="0" w:color="auto"/>
            <w:right w:val="none" w:sz="0" w:space="0" w:color="auto"/>
          </w:divBdr>
        </w:div>
        <w:div w:id="1039431885">
          <w:marLeft w:val="547"/>
          <w:marRight w:val="0"/>
          <w:marTop w:val="0"/>
          <w:marBottom w:val="0"/>
          <w:divBdr>
            <w:top w:val="none" w:sz="0" w:space="0" w:color="auto"/>
            <w:left w:val="none" w:sz="0" w:space="0" w:color="auto"/>
            <w:bottom w:val="none" w:sz="0" w:space="0" w:color="auto"/>
            <w:right w:val="none" w:sz="0" w:space="0" w:color="auto"/>
          </w:divBdr>
        </w:div>
        <w:div w:id="1939679311">
          <w:marLeft w:val="547"/>
          <w:marRight w:val="0"/>
          <w:marTop w:val="0"/>
          <w:marBottom w:val="0"/>
          <w:divBdr>
            <w:top w:val="none" w:sz="0" w:space="0" w:color="auto"/>
            <w:left w:val="none" w:sz="0" w:space="0" w:color="auto"/>
            <w:bottom w:val="none" w:sz="0" w:space="0" w:color="auto"/>
            <w:right w:val="none" w:sz="0" w:space="0" w:color="auto"/>
          </w:divBdr>
        </w:div>
        <w:div w:id="1629242184">
          <w:marLeft w:val="547"/>
          <w:marRight w:val="0"/>
          <w:marTop w:val="0"/>
          <w:marBottom w:val="0"/>
          <w:divBdr>
            <w:top w:val="none" w:sz="0" w:space="0" w:color="auto"/>
            <w:left w:val="none" w:sz="0" w:space="0" w:color="auto"/>
            <w:bottom w:val="none" w:sz="0" w:space="0" w:color="auto"/>
            <w:right w:val="none" w:sz="0" w:space="0" w:color="auto"/>
          </w:divBdr>
        </w:div>
        <w:div w:id="1120763268">
          <w:marLeft w:val="547"/>
          <w:marRight w:val="0"/>
          <w:marTop w:val="0"/>
          <w:marBottom w:val="0"/>
          <w:divBdr>
            <w:top w:val="none" w:sz="0" w:space="0" w:color="auto"/>
            <w:left w:val="none" w:sz="0" w:space="0" w:color="auto"/>
            <w:bottom w:val="none" w:sz="0" w:space="0" w:color="auto"/>
            <w:right w:val="none" w:sz="0" w:space="0" w:color="auto"/>
          </w:divBdr>
        </w:div>
        <w:div w:id="1563060561">
          <w:marLeft w:val="547"/>
          <w:marRight w:val="0"/>
          <w:marTop w:val="0"/>
          <w:marBottom w:val="0"/>
          <w:divBdr>
            <w:top w:val="none" w:sz="0" w:space="0" w:color="auto"/>
            <w:left w:val="none" w:sz="0" w:space="0" w:color="auto"/>
            <w:bottom w:val="none" w:sz="0" w:space="0" w:color="auto"/>
            <w:right w:val="none" w:sz="0" w:space="0" w:color="auto"/>
          </w:divBdr>
        </w:div>
      </w:divsChild>
    </w:div>
    <w:div w:id="446126117">
      <w:bodyDiv w:val="1"/>
      <w:marLeft w:val="0"/>
      <w:marRight w:val="0"/>
      <w:marTop w:val="0"/>
      <w:marBottom w:val="0"/>
      <w:divBdr>
        <w:top w:val="none" w:sz="0" w:space="0" w:color="auto"/>
        <w:left w:val="none" w:sz="0" w:space="0" w:color="auto"/>
        <w:bottom w:val="none" w:sz="0" w:space="0" w:color="auto"/>
        <w:right w:val="none" w:sz="0" w:space="0" w:color="auto"/>
      </w:divBdr>
    </w:div>
    <w:div w:id="718629338">
      <w:bodyDiv w:val="1"/>
      <w:marLeft w:val="0"/>
      <w:marRight w:val="0"/>
      <w:marTop w:val="0"/>
      <w:marBottom w:val="0"/>
      <w:divBdr>
        <w:top w:val="none" w:sz="0" w:space="0" w:color="auto"/>
        <w:left w:val="none" w:sz="0" w:space="0" w:color="auto"/>
        <w:bottom w:val="none" w:sz="0" w:space="0" w:color="auto"/>
        <w:right w:val="none" w:sz="0" w:space="0" w:color="auto"/>
      </w:divBdr>
    </w:div>
    <w:div w:id="733312701">
      <w:bodyDiv w:val="1"/>
      <w:marLeft w:val="0"/>
      <w:marRight w:val="0"/>
      <w:marTop w:val="0"/>
      <w:marBottom w:val="0"/>
      <w:divBdr>
        <w:top w:val="none" w:sz="0" w:space="0" w:color="auto"/>
        <w:left w:val="none" w:sz="0" w:space="0" w:color="auto"/>
        <w:bottom w:val="none" w:sz="0" w:space="0" w:color="auto"/>
        <w:right w:val="none" w:sz="0" w:space="0" w:color="auto"/>
      </w:divBdr>
      <w:divsChild>
        <w:div w:id="316998116">
          <w:marLeft w:val="0"/>
          <w:marRight w:val="0"/>
          <w:marTop w:val="280"/>
          <w:marBottom w:val="0"/>
          <w:divBdr>
            <w:top w:val="none" w:sz="0" w:space="0" w:color="auto"/>
            <w:left w:val="none" w:sz="0" w:space="0" w:color="auto"/>
            <w:bottom w:val="none" w:sz="0" w:space="0" w:color="auto"/>
            <w:right w:val="none" w:sz="0" w:space="0" w:color="auto"/>
          </w:divBdr>
        </w:div>
        <w:div w:id="565068592">
          <w:marLeft w:val="0"/>
          <w:marRight w:val="0"/>
          <w:marTop w:val="280"/>
          <w:marBottom w:val="0"/>
          <w:divBdr>
            <w:top w:val="none" w:sz="0" w:space="0" w:color="auto"/>
            <w:left w:val="none" w:sz="0" w:space="0" w:color="auto"/>
            <w:bottom w:val="none" w:sz="0" w:space="0" w:color="auto"/>
            <w:right w:val="none" w:sz="0" w:space="0" w:color="auto"/>
          </w:divBdr>
        </w:div>
        <w:div w:id="863711937">
          <w:marLeft w:val="0"/>
          <w:marRight w:val="0"/>
          <w:marTop w:val="280"/>
          <w:marBottom w:val="0"/>
          <w:divBdr>
            <w:top w:val="none" w:sz="0" w:space="0" w:color="auto"/>
            <w:left w:val="none" w:sz="0" w:space="0" w:color="auto"/>
            <w:bottom w:val="none" w:sz="0" w:space="0" w:color="auto"/>
            <w:right w:val="none" w:sz="0" w:space="0" w:color="auto"/>
          </w:divBdr>
        </w:div>
        <w:div w:id="2052533921">
          <w:marLeft w:val="0"/>
          <w:marRight w:val="0"/>
          <w:marTop w:val="280"/>
          <w:marBottom w:val="0"/>
          <w:divBdr>
            <w:top w:val="none" w:sz="0" w:space="0" w:color="auto"/>
            <w:left w:val="none" w:sz="0" w:space="0" w:color="auto"/>
            <w:bottom w:val="none" w:sz="0" w:space="0" w:color="auto"/>
            <w:right w:val="none" w:sz="0" w:space="0" w:color="auto"/>
          </w:divBdr>
        </w:div>
        <w:div w:id="2022008054">
          <w:marLeft w:val="0"/>
          <w:marRight w:val="0"/>
          <w:marTop w:val="280"/>
          <w:marBottom w:val="0"/>
          <w:divBdr>
            <w:top w:val="none" w:sz="0" w:space="0" w:color="auto"/>
            <w:left w:val="none" w:sz="0" w:space="0" w:color="auto"/>
            <w:bottom w:val="none" w:sz="0" w:space="0" w:color="auto"/>
            <w:right w:val="none" w:sz="0" w:space="0" w:color="auto"/>
          </w:divBdr>
        </w:div>
        <w:div w:id="1261529170">
          <w:marLeft w:val="0"/>
          <w:marRight w:val="0"/>
          <w:marTop w:val="280"/>
          <w:marBottom w:val="0"/>
          <w:divBdr>
            <w:top w:val="none" w:sz="0" w:space="0" w:color="auto"/>
            <w:left w:val="none" w:sz="0" w:space="0" w:color="auto"/>
            <w:bottom w:val="none" w:sz="0" w:space="0" w:color="auto"/>
            <w:right w:val="none" w:sz="0" w:space="0" w:color="auto"/>
          </w:divBdr>
        </w:div>
        <w:div w:id="1154301056">
          <w:marLeft w:val="0"/>
          <w:marRight w:val="0"/>
          <w:marTop w:val="280"/>
          <w:marBottom w:val="0"/>
          <w:divBdr>
            <w:top w:val="none" w:sz="0" w:space="0" w:color="auto"/>
            <w:left w:val="none" w:sz="0" w:space="0" w:color="auto"/>
            <w:bottom w:val="none" w:sz="0" w:space="0" w:color="auto"/>
            <w:right w:val="none" w:sz="0" w:space="0" w:color="auto"/>
          </w:divBdr>
        </w:div>
        <w:div w:id="505755829">
          <w:marLeft w:val="0"/>
          <w:marRight w:val="0"/>
          <w:marTop w:val="280"/>
          <w:marBottom w:val="0"/>
          <w:divBdr>
            <w:top w:val="none" w:sz="0" w:space="0" w:color="auto"/>
            <w:left w:val="none" w:sz="0" w:space="0" w:color="auto"/>
            <w:bottom w:val="none" w:sz="0" w:space="0" w:color="auto"/>
            <w:right w:val="none" w:sz="0" w:space="0" w:color="auto"/>
          </w:divBdr>
        </w:div>
      </w:divsChild>
    </w:div>
    <w:div w:id="823203373">
      <w:bodyDiv w:val="1"/>
      <w:marLeft w:val="0"/>
      <w:marRight w:val="0"/>
      <w:marTop w:val="0"/>
      <w:marBottom w:val="0"/>
      <w:divBdr>
        <w:top w:val="none" w:sz="0" w:space="0" w:color="auto"/>
        <w:left w:val="none" w:sz="0" w:space="0" w:color="auto"/>
        <w:bottom w:val="none" w:sz="0" w:space="0" w:color="auto"/>
        <w:right w:val="none" w:sz="0" w:space="0" w:color="auto"/>
      </w:divBdr>
    </w:div>
    <w:div w:id="910430989">
      <w:bodyDiv w:val="1"/>
      <w:marLeft w:val="0"/>
      <w:marRight w:val="0"/>
      <w:marTop w:val="0"/>
      <w:marBottom w:val="0"/>
      <w:divBdr>
        <w:top w:val="none" w:sz="0" w:space="0" w:color="auto"/>
        <w:left w:val="none" w:sz="0" w:space="0" w:color="auto"/>
        <w:bottom w:val="none" w:sz="0" w:space="0" w:color="auto"/>
        <w:right w:val="none" w:sz="0" w:space="0" w:color="auto"/>
      </w:divBdr>
    </w:div>
    <w:div w:id="935208580">
      <w:bodyDiv w:val="1"/>
      <w:marLeft w:val="0"/>
      <w:marRight w:val="0"/>
      <w:marTop w:val="0"/>
      <w:marBottom w:val="0"/>
      <w:divBdr>
        <w:top w:val="none" w:sz="0" w:space="0" w:color="auto"/>
        <w:left w:val="none" w:sz="0" w:space="0" w:color="auto"/>
        <w:bottom w:val="none" w:sz="0" w:space="0" w:color="auto"/>
        <w:right w:val="none" w:sz="0" w:space="0" w:color="auto"/>
      </w:divBdr>
    </w:div>
    <w:div w:id="987049784">
      <w:bodyDiv w:val="1"/>
      <w:marLeft w:val="0"/>
      <w:marRight w:val="0"/>
      <w:marTop w:val="0"/>
      <w:marBottom w:val="0"/>
      <w:divBdr>
        <w:top w:val="none" w:sz="0" w:space="0" w:color="auto"/>
        <w:left w:val="none" w:sz="0" w:space="0" w:color="auto"/>
        <w:bottom w:val="none" w:sz="0" w:space="0" w:color="auto"/>
        <w:right w:val="none" w:sz="0" w:space="0" w:color="auto"/>
      </w:divBdr>
      <w:divsChild>
        <w:div w:id="708189251">
          <w:marLeft w:val="0"/>
          <w:marRight w:val="0"/>
          <w:marTop w:val="280"/>
          <w:marBottom w:val="0"/>
          <w:divBdr>
            <w:top w:val="none" w:sz="0" w:space="0" w:color="auto"/>
            <w:left w:val="none" w:sz="0" w:space="0" w:color="auto"/>
            <w:bottom w:val="none" w:sz="0" w:space="0" w:color="auto"/>
            <w:right w:val="none" w:sz="0" w:space="0" w:color="auto"/>
          </w:divBdr>
        </w:div>
        <w:div w:id="1210339484">
          <w:marLeft w:val="0"/>
          <w:marRight w:val="0"/>
          <w:marTop w:val="280"/>
          <w:marBottom w:val="0"/>
          <w:divBdr>
            <w:top w:val="none" w:sz="0" w:space="0" w:color="auto"/>
            <w:left w:val="none" w:sz="0" w:space="0" w:color="auto"/>
            <w:bottom w:val="none" w:sz="0" w:space="0" w:color="auto"/>
            <w:right w:val="none" w:sz="0" w:space="0" w:color="auto"/>
          </w:divBdr>
        </w:div>
        <w:div w:id="404844006">
          <w:marLeft w:val="0"/>
          <w:marRight w:val="0"/>
          <w:marTop w:val="280"/>
          <w:marBottom w:val="0"/>
          <w:divBdr>
            <w:top w:val="none" w:sz="0" w:space="0" w:color="auto"/>
            <w:left w:val="none" w:sz="0" w:space="0" w:color="auto"/>
            <w:bottom w:val="none" w:sz="0" w:space="0" w:color="auto"/>
            <w:right w:val="none" w:sz="0" w:space="0" w:color="auto"/>
          </w:divBdr>
        </w:div>
        <w:div w:id="1730882908">
          <w:marLeft w:val="0"/>
          <w:marRight w:val="0"/>
          <w:marTop w:val="280"/>
          <w:marBottom w:val="0"/>
          <w:divBdr>
            <w:top w:val="none" w:sz="0" w:space="0" w:color="auto"/>
            <w:left w:val="none" w:sz="0" w:space="0" w:color="auto"/>
            <w:bottom w:val="none" w:sz="0" w:space="0" w:color="auto"/>
            <w:right w:val="none" w:sz="0" w:space="0" w:color="auto"/>
          </w:divBdr>
        </w:div>
        <w:div w:id="758795270">
          <w:marLeft w:val="0"/>
          <w:marRight w:val="0"/>
          <w:marTop w:val="280"/>
          <w:marBottom w:val="0"/>
          <w:divBdr>
            <w:top w:val="none" w:sz="0" w:space="0" w:color="auto"/>
            <w:left w:val="none" w:sz="0" w:space="0" w:color="auto"/>
            <w:bottom w:val="none" w:sz="0" w:space="0" w:color="auto"/>
            <w:right w:val="none" w:sz="0" w:space="0" w:color="auto"/>
          </w:divBdr>
        </w:div>
        <w:div w:id="266544816">
          <w:marLeft w:val="0"/>
          <w:marRight w:val="0"/>
          <w:marTop w:val="280"/>
          <w:marBottom w:val="0"/>
          <w:divBdr>
            <w:top w:val="none" w:sz="0" w:space="0" w:color="auto"/>
            <w:left w:val="none" w:sz="0" w:space="0" w:color="auto"/>
            <w:bottom w:val="none" w:sz="0" w:space="0" w:color="auto"/>
            <w:right w:val="none" w:sz="0" w:space="0" w:color="auto"/>
          </w:divBdr>
        </w:div>
        <w:div w:id="1115293742">
          <w:marLeft w:val="0"/>
          <w:marRight w:val="0"/>
          <w:marTop w:val="280"/>
          <w:marBottom w:val="0"/>
          <w:divBdr>
            <w:top w:val="none" w:sz="0" w:space="0" w:color="auto"/>
            <w:left w:val="none" w:sz="0" w:space="0" w:color="auto"/>
            <w:bottom w:val="none" w:sz="0" w:space="0" w:color="auto"/>
            <w:right w:val="none" w:sz="0" w:space="0" w:color="auto"/>
          </w:divBdr>
        </w:div>
        <w:div w:id="1609577278">
          <w:marLeft w:val="0"/>
          <w:marRight w:val="0"/>
          <w:marTop w:val="280"/>
          <w:marBottom w:val="0"/>
          <w:divBdr>
            <w:top w:val="none" w:sz="0" w:space="0" w:color="auto"/>
            <w:left w:val="none" w:sz="0" w:space="0" w:color="auto"/>
            <w:bottom w:val="none" w:sz="0" w:space="0" w:color="auto"/>
            <w:right w:val="none" w:sz="0" w:space="0" w:color="auto"/>
          </w:divBdr>
        </w:div>
      </w:divsChild>
    </w:div>
    <w:div w:id="1070998790">
      <w:bodyDiv w:val="1"/>
      <w:marLeft w:val="0"/>
      <w:marRight w:val="0"/>
      <w:marTop w:val="0"/>
      <w:marBottom w:val="0"/>
      <w:divBdr>
        <w:top w:val="none" w:sz="0" w:space="0" w:color="auto"/>
        <w:left w:val="none" w:sz="0" w:space="0" w:color="auto"/>
        <w:bottom w:val="none" w:sz="0" w:space="0" w:color="auto"/>
        <w:right w:val="none" w:sz="0" w:space="0" w:color="auto"/>
      </w:divBdr>
    </w:div>
    <w:div w:id="1102989345">
      <w:bodyDiv w:val="1"/>
      <w:marLeft w:val="0"/>
      <w:marRight w:val="0"/>
      <w:marTop w:val="0"/>
      <w:marBottom w:val="0"/>
      <w:divBdr>
        <w:top w:val="none" w:sz="0" w:space="0" w:color="auto"/>
        <w:left w:val="none" w:sz="0" w:space="0" w:color="auto"/>
        <w:bottom w:val="none" w:sz="0" w:space="0" w:color="auto"/>
        <w:right w:val="none" w:sz="0" w:space="0" w:color="auto"/>
      </w:divBdr>
    </w:div>
    <w:div w:id="1207643454">
      <w:bodyDiv w:val="1"/>
      <w:marLeft w:val="0"/>
      <w:marRight w:val="0"/>
      <w:marTop w:val="0"/>
      <w:marBottom w:val="0"/>
      <w:divBdr>
        <w:top w:val="none" w:sz="0" w:space="0" w:color="auto"/>
        <w:left w:val="none" w:sz="0" w:space="0" w:color="auto"/>
        <w:bottom w:val="none" w:sz="0" w:space="0" w:color="auto"/>
        <w:right w:val="none" w:sz="0" w:space="0" w:color="auto"/>
      </w:divBdr>
    </w:div>
    <w:div w:id="1314019705">
      <w:bodyDiv w:val="1"/>
      <w:marLeft w:val="0"/>
      <w:marRight w:val="0"/>
      <w:marTop w:val="0"/>
      <w:marBottom w:val="0"/>
      <w:divBdr>
        <w:top w:val="none" w:sz="0" w:space="0" w:color="auto"/>
        <w:left w:val="none" w:sz="0" w:space="0" w:color="auto"/>
        <w:bottom w:val="none" w:sz="0" w:space="0" w:color="auto"/>
        <w:right w:val="none" w:sz="0" w:space="0" w:color="auto"/>
      </w:divBdr>
    </w:div>
    <w:div w:id="1623610685">
      <w:bodyDiv w:val="1"/>
      <w:marLeft w:val="0"/>
      <w:marRight w:val="0"/>
      <w:marTop w:val="0"/>
      <w:marBottom w:val="0"/>
      <w:divBdr>
        <w:top w:val="none" w:sz="0" w:space="0" w:color="auto"/>
        <w:left w:val="none" w:sz="0" w:space="0" w:color="auto"/>
        <w:bottom w:val="none" w:sz="0" w:space="0" w:color="auto"/>
        <w:right w:val="none" w:sz="0" w:space="0" w:color="auto"/>
      </w:divBdr>
      <w:divsChild>
        <w:div w:id="2070764459">
          <w:marLeft w:val="547"/>
          <w:marRight w:val="0"/>
          <w:marTop w:val="0"/>
          <w:marBottom w:val="0"/>
          <w:divBdr>
            <w:top w:val="none" w:sz="0" w:space="0" w:color="auto"/>
            <w:left w:val="none" w:sz="0" w:space="0" w:color="auto"/>
            <w:bottom w:val="none" w:sz="0" w:space="0" w:color="auto"/>
            <w:right w:val="none" w:sz="0" w:space="0" w:color="auto"/>
          </w:divBdr>
        </w:div>
        <w:div w:id="1136869950">
          <w:marLeft w:val="547"/>
          <w:marRight w:val="0"/>
          <w:marTop w:val="0"/>
          <w:marBottom w:val="0"/>
          <w:divBdr>
            <w:top w:val="none" w:sz="0" w:space="0" w:color="auto"/>
            <w:left w:val="none" w:sz="0" w:space="0" w:color="auto"/>
            <w:bottom w:val="none" w:sz="0" w:space="0" w:color="auto"/>
            <w:right w:val="none" w:sz="0" w:space="0" w:color="auto"/>
          </w:divBdr>
        </w:div>
        <w:div w:id="1874071109">
          <w:marLeft w:val="547"/>
          <w:marRight w:val="0"/>
          <w:marTop w:val="0"/>
          <w:marBottom w:val="0"/>
          <w:divBdr>
            <w:top w:val="none" w:sz="0" w:space="0" w:color="auto"/>
            <w:left w:val="none" w:sz="0" w:space="0" w:color="auto"/>
            <w:bottom w:val="none" w:sz="0" w:space="0" w:color="auto"/>
            <w:right w:val="none" w:sz="0" w:space="0" w:color="auto"/>
          </w:divBdr>
        </w:div>
        <w:div w:id="1887133946">
          <w:marLeft w:val="547"/>
          <w:marRight w:val="0"/>
          <w:marTop w:val="0"/>
          <w:marBottom w:val="0"/>
          <w:divBdr>
            <w:top w:val="none" w:sz="0" w:space="0" w:color="auto"/>
            <w:left w:val="none" w:sz="0" w:space="0" w:color="auto"/>
            <w:bottom w:val="none" w:sz="0" w:space="0" w:color="auto"/>
            <w:right w:val="none" w:sz="0" w:space="0" w:color="auto"/>
          </w:divBdr>
        </w:div>
        <w:div w:id="111749392">
          <w:marLeft w:val="547"/>
          <w:marRight w:val="0"/>
          <w:marTop w:val="0"/>
          <w:marBottom w:val="0"/>
          <w:divBdr>
            <w:top w:val="none" w:sz="0" w:space="0" w:color="auto"/>
            <w:left w:val="none" w:sz="0" w:space="0" w:color="auto"/>
            <w:bottom w:val="none" w:sz="0" w:space="0" w:color="auto"/>
            <w:right w:val="none" w:sz="0" w:space="0" w:color="auto"/>
          </w:divBdr>
        </w:div>
        <w:div w:id="1579051767">
          <w:marLeft w:val="547"/>
          <w:marRight w:val="0"/>
          <w:marTop w:val="0"/>
          <w:marBottom w:val="0"/>
          <w:divBdr>
            <w:top w:val="none" w:sz="0" w:space="0" w:color="auto"/>
            <w:left w:val="none" w:sz="0" w:space="0" w:color="auto"/>
            <w:bottom w:val="none" w:sz="0" w:space="0" w:color="auto"/>
            <w:right w:val="none" w:sz="0" w:space="0" w:color="auto"/>
          </w:divBdr>
        </w:div>
      </w:divsChild>
    </w:div>
    <w:div w:id="1688558522">
      <w:bodyDiv w:val="1"/>
      <w:marLeft w:val="0"/>
      <w:marRight w:val="0"/>
      <w:marTop w:val="0"/>
      <w:marBottom w:val="0"/>
      <w:divBdr>
        <w:top w:val="none" w:sz="0" w:space="0" w:color="auto"/>
        <w:left w:val="none" w:sz="0" w:space="0" w:color="auto"/>
        <w:bottom w:val="none" w:sz="0" w:space="0" w:color="auto"/>
        <w:right w:val="none" w:sz="0" w:space="0" w:color="auto"/>
      </w:divBdr>
    </w:div>
    <w:div w:id="1784685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wo.sejm.gov.pl/isap.nsf/DocDetails.xsp?id=WDU2019000063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FCFC87-10CF-4165-8A84-116E73294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200</Pages>
  <Words>43792</Words>
  <Characters>262756</Characters>
  <Application>Microsoft Office Word</Application>
  <DocSecurity>0</DocSecurity>
  <Lines>2189</Lines>
  <Paragraphs>611</Paragraphs>
  <ScaleCrop>false</ScaleCrop>
  <HeadingPairs>
    <vt:vector size="4" baseType="variant">
      <vt:variant>
        <vt:lpstr>Tytuł</vt:lpstr>
      </vt:variant>
      <vt:variant>
        <vt:i4>1</vt:i4>
      </vt:variant>
      <vt:variant>
        <vt:lpstr>Nagłówki</vt:lpstr>
      </vt:variant>
      <vt:variant>
        <vt:i4>14</vt:i4>
      </vt:variant>
    </vt:vector>
  </HeadingPairs>
  <TitlesOfParts>
    <vt:vector size="15" baseType="lpstr">
      <vt:lpstr/>
      <vt:lpstr>I. PLAN NAUCZANIA ZAWODU</vt:lpstr>
      <vt:lpstr>II. WSTĘP DO PROGRAMU</vt:lpstr>
      <vt:lpstr>    Opis zawodu</vt:lpstr>
      <vt:lpstr>    </vt:lpstr>
      <vt:lpstr>    Charakterystyka programu</vt:lpstr>
      <vt:lpstr>    Założenia programowe</vt:lpstr>
      <vt:lpstr>III. CELE KIERUNKOWE ZAWODU</vt:lpstr>
      <vt:lpstr>IV. PROGRAMY NAUCZANIA DLA POSZCZEGÓLNYCH PRZEDMIOTÓW</vt:lpstr>
      <vt:lpstr>    Bezpieczeństwo i higiena pracy w przedsiębiorstwie samochodowym</vt:lpstr>
      <vt:lpstr>    Rysunek techniczny</vt:lpstr>
      <vt:lpstr>    Podstawy konstrukcji maszyn</vt:lpstr>
      <vt:lpstr>    Silniki pojazdów samochodowych</vt:lpstr>
      <vt:lpstr>    Podwozia i nadwozia pojazdów samochodowych</vt:lpstr>
      <vt:lpstr>    Diagnostyka i naprawa pojazdów samochodowych</vt:lpstr>
    </vt:vector>
  </TitlesOfParts>
  <Company/>
  <LinksUpToDate>false</LinksUpToDate>
  <CharactersWithSpaces>305937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Blicharz Urszula</dc:creator>
  <cp:lastModifiedBy>Bogdan Kruszakin</cp:lastModifiedBy>
  <cp:revision>5</cp:revision>
  <cp:lastPrinted>2019-08-12T13:37:00Z</cp:lastPrinted>
  <dcterms:created xsi:type="dcterms:W3CDTF">2019-09-06T12:15:00Z</dcterms:created>
  <dcterms:modified xsi:type="dcterms:W3CDTF">2019-09-06T12:26:00Z</dcterms:modified>
</cp:coreProperties>
</file>