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A54660" w:rsidRDefault="00281EB4">
      <w:pPr>
        <w:jc w:val="center"/>
        <w:rPr>
          <w:rFonts w:ascii="Arial" w:eastAsia="Arial" w:hAnsi="Arial" w:cs="Arial"/>
          <w:b/>
          <w:color w:val="auto"/>
          <w:sz w:val="20"/>
          <w:szCs w:val="20"/>
        </w:rPr>
      </w:pP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51EC4"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C51EC4">
        <w:rPr>
          <w:rFonts w:ascii="Arial" w:eastAsia="Arial" w:hAnsi="Arial" w:cs="Arial"/>
          <w:b/>
          <w:color w:val="auto"/>
          <w:sz w:val="28"/>
          <w:szCs w:val="28"/>
        </w:rPr>
        <w:t>TECHNIK RENOWACJI ELEMENTÓW ARCHITEKTURY</w:t>
      </w:r>
    </w:p>
    <w:p w:rsidR="00C51EC4" w:rsidRPr="00CF078E" w:rsidRDefault="00C51EC4" w:rsidP="00C51E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B82172" w:rsidRDefault="00B82172" w:rsidP="00B8217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82172" w:rsidRDefault="00B82172" w:rsidP="00B8217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82172" w:rsidRDefault="00B82172" w:rsidP="00B8217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B82172" w:rsidRDefault="00B82172" w:rsidP="00B8217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B82172" w:rsidRDefault="00B82172" w:rsidP="00B8217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737516" w:rsidRDefault="00B16674" w:rsidP="00B1667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737516">
        <w:rPr>
          <w:rFonts w:ascii="Arial" w:hAnsi="Arial" w:cs="Arial"/>
          <w:bCs/>
          <w:color w:val="auto"/>
        </w:rPr>
        <w:t>Program przedmiotowy o strukturze spiralnej</w:t>
      </w: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737516">
        <w:rPr>
          <w:rFonts w:ascii="Arial" w:eastAsia="Arial" w:hAnsi="Arial" w:cs="Arial"/>
          <w:b/>
          <w:color w:val="auto"/>
        </w:rPr>
        <w:t>SYMBOL CYFROWY ZAWODU 311210</w:t>
      </w:r>
    </w:p>
    <w:p w:rsidR="00B16674" w:rsidRPr="00846E2B"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B16674" w:rsidRPr="00846E2B"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846E2B">
        <w:rPr>
          <w:rFonts w:ascii="Arial" w:eastAsia="Arial" w:hAnsi="Arial" w:cs="Arial"/>
          <w:b/>
          <w:color w:val="auto"/>
        </w:rPr>
        <w:t>KWALIFIKACJE WYODRĘBNIONE W ZAWODZIE:</w:t>
      </w:r>
    </w:p>
    <w:p w:rsidR="00B16674" w:rsidRDefault="008B56DD" w:rsidP="00B16674">
      <w:pPr>
        <w:spacing w:line="360" w:lineRule="auto"/>
        <w:jc w:val="center"/>
        <w:rPr>
          <w:rFonts w:ascii="Arial" w:eastAsia="Arial" w:hAnsi="Arial" w:cs="Arial"/>
          <w:color w:val="auto"/>
        </w:rPr>
      </w:pPr>
      <w:r>
        <w:rPr>
          <w:rFonts w:ascii="Arial" w:eastAsia="Arial" w:hAnsi="Arial" w:cs="Arial"/>
          <w:color w:val="auto"/>
        </w:rPr>
        <w:t>BUD.23.</w:t>
      </w:r>
      <w:r w:rsidR="00B16674" w:rsidRPr="00737516">
        <w:rPr>
          <w:rFonts w:ascii="Arial" w:eastAsia="Arial" w:hAnsi="Arial" w:cs="Arial"/>
          <w:color w:val="auto"/>
        </w:rPr>
        <w:t xml:space="preserve"> Wykonywanie i renowacja detali architektonicznych</w:t>
      </w:r>
    </w:p>
    <w:p w:rsidR="00B16674" w:rsidRPr="00737516" w:rsidRDefault="008B56DD" w:rsidP="00B16674">
      <w:pPr>
        <w:spacing w:line="360" w:lineRule="auto"/>
        <w:jc w:val="center"/>
        <w:rPr>
          <w:rFonts w:ascii="Arial" w:eastAsia="Arial" w:hAnsi="Arial" w:cs="Arial"/>
          <w:color w:val="auto"/>
        </w:rPr>
      </w:pPr>
      <w:r>
        <w:rPr>
          <w:rFonts w:ascii="Arial" w:eastAsia="Arial" w:hAnsi="Arial" w:cs="Arial"/>
          <w:color w:val="auto"/>
        </w:rPr>
        <w:t>BUD.24.</w:t>
      </w:r>
      <w:r w:rsidR="00B16674" w:rsidRPr="00737516">
        <w:rPr>
          <w:rFonts w:ascii="Arial" w:eastAsia="Arial" w:hAnsi="Arial" w:cs="Arial"/>
          <w:color w:val="auto"/>
        </w:rPr>
        <w:t xml:space="preserve"> Prowadzenie prac renowatorskich elementów architektury</w:t>
      </w:r>
    </w:p>
    <w:p w:rsidR="00B16674" w:rsidRDefault="00B16674" w:rsidP="00E33CA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auto"/>
        </w:rPr>
      </w:pPr>
    </w:p>
    <w:p w:rsidR="00B16674" w:rsidRPr="00737516" w:rsidRDefault="00B16674" w:rsidP="00B1667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B16674" w:rsidRDefault="00B16674" w:rsidP="00B16674">
      <w:pPr>
        <w:spacing w:line="360" w:lineRule="auto"/>
        <w:jc w:val="center"/>
        <w:rPr>
          <w:rFonts w:ascii="Arial" w:eastAsia="Arial" w:hAnsi="Arial" w:cs="Arial"/>
          <w:b/>
          <w:color w:val="auto"/>
        </w:rPr>
      </w:pPr>
    </w:p>
    <w:p w:rsidR="00B16674" w:rsidRDefault="00B16674" w:rsidP="004E075E">
      <w:pPr>
        <w:spacing w:line="360" w:lineRule="auto"/>
        <w:ind w:left="360"/>
        <w:rPr>
          <w:rFonts w:ascii="Arial" w:eastAsia="Arial" w:hAnsi="Arial" w:cs="Arial"/>
          <w:b/>
          <w:color w:val="auto"/>
        </w:rPr>
      </w:pPr>
    </w:p>
    <w:p w:rsidR="00271F5B" w:rsidRPr="000F3116" w:rsidRDefault="000F3116" w:rsidP="000F3116">
      <w:pPr>
        <w:spacing w:line="360" w:lineRule="auto"/>
        <w:ind w:left="360"/>
        <w:jc w:val="center"/>
        <w:rPr>
          <w:rFonts w:ascii="Arial" w:eastAsia="Arial" w:hAnsi="Arial" w:cs="Arial"/>
          <w:color w:val="auto"/>
        </w:rPr>
      </w:pPr>
      <w:r w:rsidRPr="000F3116">
        <w:rPr>
          <w:rFonts w:ascii="Arial" w:eastAsia="Arial" w:hAnsi="Arial" w:cs="Arial"/>
          <w:color w:val="auto"/>
        </w:rPr>
        <w:t>Warszawa 2019</w:t>
      </w:r>
    </w:p>
    <w:p w:rsidR="00990C9C" w:rsidRDefault="00990C9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color w:val="auto"/>
          <w:sz w:val="28"/>
          <w:szCs w:val="28"/>
        </w:rPr>
      </w:pPr>
      <w:r>
        <w:rPr>
          <w:rFonts w:ascii="Arial" w:eastAsia="Arial" w:hAnsi="Arial" w:cs="Arial"/>
          <w:b/>
          <w:color w:val="auto"/>
          <w:sz w:val="28"/>
          <w:szCs w:val="28"/>
        </w:rPr>
        <w:br w:type="page"/>
      </w:r>
    </w:p>
    <w:p w:rsidR="00281EB4" w:rsidRPr="00A54660" w:rsidRDefault="00AE6F3B">
      <w:pPr>
        <w:rPr>
          <w:rFonts w:ascii="Arial" w:eastAsia="Arial" w:hAnsi="Arial" w:cs="Arial"/>
          <w:b/>
          <w:color w:val="auto"/>
          <w:sz w:val="28"/>
          <w:szCs w:val="28"/>
        </w:rPr>
      </w:pPr>
      <w:r w:rsidRPr="00A54660">
        <w:rPr>
          <w:rFonts w:ascii="Arial" w:eastAsia="Arial" w:hAnsi="Arial" w:cs="Arial"/>
          <w:b/>
          <w:color w:val="auto"/>
          <w:sz w:val="28"/>
          <w:szCs w:val="28"/>
        </w:rPr>
        <w:lastRenderedPageBreak/>
        <w:t xml:space="preserve">STRUKTURA </w:t>
      </w:r>
      <w:r w:rsidR="00417288" w:rsidRPr="00A54660">
        <w:rPr>
          <w:rFonts w:ascii="Arial" w:eastAsia="Arial" w:hAnsi="Arial" w:cs="Arial"/>
          <w:b/>
          <w:color w:val="auto"/>
          <w:sz w:val="28"/>
          <w:szCs w:val="28"/>
        </w:rPr>
        <w:t>PROGRAMU NAUCZANIA</w:t>
      </w:r>
      <w:r w:rsidRPr="00A54660">
        <w:rPr>
          <w:rFonts w:ascii="Arial" w:eastAsia="Arial" w:hAnsi="Arial" w:cs="Arial"/>
          <w:b/>
          <w:color w:val="auto"/>
          <w:sz w:val="28"/>
          <w:szCs w:val="28"/>
        </w:rPr>
        <w:t xml:space="preserve"> ZAWOD</w:t>
      </w:r>
      <w:r w:rsidR="00417288" w:rsidRPr="00A54660">
        <w:rPr>
          <w:rFonts w:ascii="Arial" w:eastAsia="Arial" w:hAnsi="Arial" w:cs="Arial"/>
          <w:b/>
          <w:color w:val="auto"/>
          <w:sz w:val="28"/>
          <w:szCs w:val="28"/>
        </w:rPr>
        <w:t>U</w:t>
      </w:r>
    </w:p>
    <w:p w:rsidR="00417288" w:rsidRPr="00A54660"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0F3116" w:rsidRDefault="000F3116" w:rsidP="0082398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Plan nauczania</w:t>
      </w:r>
      <w:r w:rsidR="00EF3AB9">
        <w:rPr>
          <w:rFonts w:ascii="Arial" w:hAnsi="Arial" w:cs="Arial"/>
          <w:color w:val="auto"/>
          <w:sz w:val="20"/>
          <w:szCs w:val="20"/>
        </w:rPr>
        <w:t xml:space="preserve"> zawodu</w:t>
      </w:r>
    </w:p>
    <w:p w:rsidR="00417288" w:rsidRPr="00A54660" w:rsidRDefault="008B56DD" w:rsidP="0082398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417288"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Opis zawodu</w:t>
      </w:r>
    </w:p>
    <w:p w:rsidR="00417288"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Charakterystyka programu</w:t>
      </w:r>
    </w:p>
    <w:p w:rsidR="00914D42" w:rsidRPr="00A54660" w:rsidRDefault="00417288" w:rsidP="00823983">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Założenia programowe</w:t>
      </w:r>
    </w:p>
    <w:p w:rsidR="00043F28" w:rsidRPr="00A54660"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II</w:t>
      </w:r>
      <w:r w:rsidR="007E6FD0">
        <w:rPr>
          <w:rFonts w:ascii="Arial" w:hAnsi="Arial" w:cs="Arial"/>
          <w:color w:val="auto"/>
          <w:sz w:val="20"/>
          <w:szCs w:val="20"/>
        </w:rPr>
        <w:t>I</w:t>
      </w:r>
      <w:r w:rsidRPr="00A54660">
        <w:rPr>
          <w:rFonts w:ascii="Arial" w:hAnsi="Arial" w:cs="Arial"/>
          <w:color w:val="auto"/>
          <w:sz w:val="20"/>
          <w:szCs w:val="20"/>
        </w:rPr>
        <w:t xml:space="preserve">. </w:t>
      </w:r>
      <w:r w:rsidR="00417288" w:rsidRPr="00A54660">
        <w:rPr>
          <w:rFonts w:ascii="Arial" w:hAnsi="Arial" w:cs="Arial"/>
          <w:color w:val="auto"/>
          <w:sz w:val="20"/>
          <w:szCs w:val="20"/>
        </w:rPr>
        <w:t>Cele kierunkowe zawod</w:t>
      </w:r>
      <w:r w:rsidRPr="00A54660">
        <w:rPr>
          <w:rFonts w:ascii="Arial" w:hAnsi="Arial" w:cs="Arial"/>
          <w:color w:val="auto"/>
          <w:sz w:val="20"/>
          <w:szCs w:val="20"/>
        </w:rPr>
        <w:t>u</w:t>
      </w:r>
    </w:p>
    <w:p w:rsidR="00417288" w:rsidRPr="00A54660" w:rsidRDefault="007E6FD0"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Pr>
          <w:rFonts w:ascii="Arial" w:hAnsi="Arial" w:cs="Arial"/>
          <w:color w:val="auto"/>
          <w:sz w:val="20"/>
          <w:szCs w:val="20"/>
        </w:rPr>
        <w:t>IV</w:t>
      </w:r>
      <w:r w:rsidR="00914D42" w:rsidRPr="00A54660">
        <w:rPr>
          <w:rFonts w:ascii="Arial" w:hAnsi="Arial" w:cs="Arial"/>
          <w:color w:val="auto"/>
          <w:sz w:val="20"/>
          <w:szCs w:val="20"/>
        </w:rPr>
        <w:t xml:space="preserve">. </w:t>
      </w:r>
      <w:r w:rsidR="00417288" w:rsidRPr="00A54660">
        <w:rPr>
          <w:rFonts w:ascii="Arial" w:hAnsi="Arial" w:cs="Arial"/>
          <w:color w:val="auto"/>
          <w:sz w:val="20"/>
          <w:szCs w:val="20"/>
        </w:rPr>
        <w:t xml:space="preserve">Programy nauczania dla poszczególnych przedmiotów </w:t>
      </w:r>
    </w:p>
    <w:p w:rsidR="00417288" w:rsidRPr="00A54660" w:rsidRDefault="00914D42" w:rsidP="00CE1450">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nazwa przedmiotu</w:t>
      </w:r>
    </w:p>
    <w:p w:rsidR="00417288" w:rsidRPr="00A54660" w:rsidRDefault="00914D42" w:rsidP="00CE1450">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 xml:space="preserve">cele ogólne </w:t>
      </w:r>
    </w:p>
    <w:p w:rsidR="00417288" w:rsidRPr="00A54660" w:rsidRDefault="00914D42" w:rsidP="00CE1450">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cele operacyjne</w:t>
      </w:r>
    </w:p>
    <w:p w:rsidR="00417288" w:rsidRPr="00A54660" w:rsidRDefault="00914D42" w:rsidP="00CE1450">
      <w:pPr>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A54660">
        <w:rPr>
          <w:rFonts w:ascii="Arial" w:hAnsi="Arial" w:cs="Arial"/>
          <w:color w:val="auto"/>
          <w:sz w:val="20"/>
          <w:szCs w:val="20"/>
        </w:rPr>
        <w:tab/>
      </w:r>
      <w:r w:rsidR="00417288" w:rsidRPr="00A54660">
        <w:rPr>
          <w:rFonts w:ascii="Arial" w:hAnsi="Arial" w:cs="Arial"/>
          <w:color w:val="auto"/>
          <w:sz w:val="20"/>
          <w:szCs w:val="20"/>
        </w:rPr>
        <w:t>mat</w:t>
      </w:r>
      <w:r w:rsidR="0090580C">
        <w:rPr>
          <w:rFonts w:ascii="Arial" w:hAnsi="Arial" w:cs="Arial"/>
          <w:color w:val="auto"/>
          <w:sz w:val="20"/>
          <w:szCs w:val="20"/>
        </w:rPr>
        <w:t>eriał nauczania – plan wynikowy</w:t>
      </w:r>
    </w:p>
    <w:p w:rsidR="00417288" w:rsidRPr="00A54660" w:rsidRDefault="00417288"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działy programowe</w:t>
      </w:r>
    </w:p>
    <w:p w:rsidR="00417288" w:rsidRPr="00A54660" w:rsidRDefault="00F55CD2"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temat jednostki metodycznej</w:t>
      </w:r>
    </w:p>
    <w:p w:rsidR="00417288" w:rsidRPr="00A54660" w:rsidRDefault="00417288" w:rsidP="00823983">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wymagania programow</w:t>
      </w:r>
      <w:r w:rsidR="00F55CD2">
        <w:rPr>
          <w:rFonts w:ascii="Arial" w:hAnsi="Arial" w:cs="Arial"/>
          <w:color w:val="auto"/>
          <w:sz w:val="20"/>
          <w:szCs w:val="20"/>
        </w:rPr>
        <w:t>e (podstawowe, ponadpodstawowe)</w:t>
      </w:r>
    </w:p>
    <w:p w:rsidR="00417288" w:rsidRPr="00A54660" w:rsidRDefault="00417288" w:rsidP="00CF26B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A54660" w:rsidRDefault="00417288" w:rsidP="00CF26B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proponowane metody sprawdzania osiągnię</w:t>
      </w:r>
      <w:r w:rsidR="00063231">
        <w:rPr>
          <w:rFonts w:ascii="Arial" w:hAnsi="Arial" w:cs="Arial"/>
          <w:color w:val="auto"/>
          <w:sz w:val="20"/>
          <w:szCs w:val="20"/>
        </w:rPr>
        <w:t>ć edukacyjnych ucznia/słuchacza</w:t>
      </w:r>
    </w:p>
    <w:p w:rsidR="00417288" w:rsidRPr="00A54660" w:rsidRDefault="007D50A2" w:rsidP="00CF26B0">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propozycja</w:t>
      </w:r>
      <w:r w:rsidR="0094472C">
        <w:rPr>
          <w:rFonts w:ascii="Arial" w:hAnsi="Arial" w:cs="Arial"/>
          <w:color w:val="auto"/>
          <w:sz w:val="20"/>
          <w:szCs w:val="20"/>
        </w:rPr>
        <w:t xml:space="preserve"> </w:t>
      </w:r>
      <w:r w:rsidR="00417288" w:rsidRPr="00A54660">
        <w:rPr>
          <w:rFonts w:ascii="Arial" w:hAnsi="Arial" w:cs="Arial"/>
          <w:color w:val="auto"/>
          <w:sz w:val="20"/>
          <w:szCs w:val="20"/>
        </w:rPr>
        <w:t>ewaluacji przedmiotu</w:t>
      </w:r>
    </w:p>
    <w:p w:rsidR="00417288" w:rsidRPr="00C51EC4" w:rsidRDefault="00C51EC4" w:rsidP="00982720">
      <w:pPr>
        <w:pBdr>
          <w:top w:val="none" w:sz="0" w:space="0" w:color="auto"/>
          <w:left w:val="none" w:sz="0" w:space="0" w:color="auto"/>
          <w:bottom w:val="none" w:sz="0" w:space="0" w:color="auto"/>
          <w:right w:val="none" w:sz="0" w:space="0" w:color="auto"/>
          <w:between w:val="none" w:sz="0" w:space="0" w:color="auto"/>
        </w:pBdr>
        <w:tabs>
          <w:tab w:val="left" w:pos="567"/>
          <w:tab w:val="left" w:pos="1617"/>
        </w:tabs>
        <w:spacing w:line="360" w:lineRule="auto"/>
        <w:ind w:left="360"/>
        <w:jc w:val="both"/>
        <w:rPr>
          <w:rFonts w:ascii="Arial" w:hAnsi="Arial" w:cs="Arial"/>
          <w:color w:val="auto"/>
          <w:sz w:val="20"/>
          <w:szCs w:val="20"/>
        </w:rPr>
      </w:pPr>
      <w:r>
        <w:rPr>
          <w:rFonts w:ascii="Arial" w:hAnsi="Arial" w:cs="Arial"/>
          <w:color w:val="auto"/>
          <w:sz w:val="20"/>
          <w:szCs w:val="20"/>
        </w:rPr>
        <w:t>V.</w:t>
      </w:r>
      <w:r w:rsidR="00982720">
        <w:rPr>
          <w:rFonts w:ascii="Arial" w:hAnsi="Arial" w:cs="Arial"/>
          <w:color w:val="auto"/>
          <w:sz w:val="20"/>
          <w:szCs w:val="20"/>
        </w:rPr>
        <w:t xml:space="preserve"> </w:t>
      </w:r>
      <w:r w:rsidR="007D50A2" w:rsidRPr="00C51EC4">
        <w:rPr>
          <w:rFonts w:ascii="Arial" w:hAnsi="Arial" w:cs="Arial"/>
          <w:color w:val="auto"/>
          <w:sz w:val="20"/>
          <w:szCs w:val="20"/>
        </w:rPr>
        <w:t>Propozycja</w:t>
      </w:r>
      <w:r w:rsidR="00A77573" w:rsidRPr="00C51EC4">
        <w:rPr>
          <w:rFonts w:ascii="Arial" w:hAnsi="Arial" w:cs="Arial"/>
          <w:color w:val="auto"/>
          <w:sz w:val="20"/>
          <w:szCs w:val="20"/>
        </w:rPr>
        <w:t xml:space="preserve"> </w:t>
      </w:r>
      <w:r w:rsidR="00A77573">
        <w:rPr>
          <w:rFonts w:ascii="Arial" w:hAnsi="Arial" w:cs="Arial"/>
          <w:color w:val="auto"/>
          <w:sz w:val="20"/>
          <w:szCs w:val="20"/>
        </w:rPr>
        <w:t xml:space="preserve">sposobu </w:t>
      </w:r>
      <w:r w:rsidR="00417288" w:rsidRPr="00C51EC4">
        <w:rPr>
          <w:rFonts w:ascii="Arial" w:hAnsi="Arial" w:cs="Arial"/>
          <w:color w:val="auto"/>
          <w:sz w:val="20"/>
          <w:szCs w:val="20"/>
        </w:rPr>
        <w:t>ewaluacj</w:t>
      </w:r>
      <w:r w:rsidR="00A77573">
        <w:rPr>
          <w:rFonts w:ascii="Arial" w:hAnsi="Arial" w:cs="Arial"/>
          <w:color w:val="auto"/>
          <w:sz w:val="20"/>
          <w:szCs w:val="20"/>
        </w:rPr>
        <w:t xml:space="preserve">i programu nauczania </w:t>
      </w:r>
      <w:r w:rsidR="00D70D2D" w:rsidRPr="00C51EC4">
        <w:rPr>
          <w:rFonts w:ascii="Arial" w:hAnsi="Arial" w:cs="Arial"/>
          <w:color w:val="auto"/>
          <w:sz w:val="20"/>
          <w:szCs w:val="20"/>
        </w:rPr>
        <w:t>zawodu</w:t>
      </w:r>
    </w:p>
    <w:p w:rsidR="007D50A2" w:rsidRPr="007E6FD0" w:rsidRDefault="007E6FD0" w:rsidP="007E6FD0">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r>
        <w:rPr>
          <w:rFonts w:ascii="Arial" w:hAnsi="Arial" w:cs="Arial"/>
          <w:color w:val="auto"/>
          <w:sz w:val="20"/>
          <w:szCs w:val="20"/>
        </w:rPr>
        <w:t xml:space="preserve">VI. </w:t>
      </w:r>
      <w:r w:rsidR="00417288" w:rsidRPr="007E6FD0">
        <w:rPr>
          <w:rFonts w:ascii="Arial" w:hAnsi="Arial" w:cs="Arial"/>
          <w:color w:val="auto"/>
          <w:sz w:val="20"/>
          <w:szCs w:val="20"/>
        </w:rPr>
        <w:t>Zalecana literatura do zawodu</w:t>
      </w:r>
    </w:p>
    <w:p w:rsidR="001829AF" w:rsidRPr="00DC351A" w:rsidRDefault="00914D42" w:rsidP="00DC351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30j0zll" w:colFirst="0" w:colLast="0"/>
      <w:bookmarkEnd w:id="0"/>
      <w:r w:rsidRPr="00A54660">
        <w:rPr>
          <w:rFonts w:ascii="Arial" w:hAnsi="Arial" w:cs="Arial"/>
          <w:b/>
          <w:color w:val="auto"/>
          <w:sz w:val="20"/>
          <w:szCs w:val="20"/>
        </w:rPr>
        <w:br w:type="page"/>
      </w:r>
    </w:p>
    <w:p w:rsidR="00DC351A" w:rsidRDefault="000F3116" w:rsidP="008B56DD">
      <w:pPr>
        <w:spacing w:line="360" w:lineRule="auto"/>
        <w:rPr>
          <w:rFonts w:ascii="Arial" w:hAnsi="Arial" w:cs="Arial"/>
          <w:b/>
          <w:color w:val="auto"/>
          <w:sz w:val="20"/>
          <w:szCs w:val="20"/>
          <w:lang w:eastAsia="ar-SA"/>
        </w:rPr>
      </w:pPr>
      <w:r w:rsidRPr="000F3116">
        <w:rPr>
          <w:rFonts w:ascii="Arial" w:hAnsi="Arial" w:cs="Arial"/>
          <w:b/>
          <w:color w:val="auto"/>
          <w:sz w:val="20"/>
          <w:szCs w:val="20"/>
          <w:lang w:eastAsia="ar-SA"/>
        </w:rPr>
        <w:t>I. PLAN NAUCZANIA</w:t>
      </w:r>
      <w:r w:rsidR="00EF3AB9">
        <w:rPr>
          <w:rFonts w:ascii="Arial" w:hAnsi="Arial" w:cs="Arial"/>
          <w:b/>
          <w:color w:val="auto"/>
          <w:sz w:val="20"/>
          <w:szCs w:val="20"/>
          <w:lang w:eastAsia="ar-SA"/>
        </w:rPr>
        <w:t xml:space="preserve"> ZAWODU</w:t>
      </w:r>
    </w:p>
    <w:p w:rsidR="00B1759D" w:rsidRPr="00155B99" w:rsidRDefault="00B1759D" w:rsidP="00B1759D">
      <w:pPr>
        <w:rPr>
          <w:rFonts w:ascii="Arial" w:eastAsia="Arial" w:hAnsi="Arial" w:cs="Arial"/>
          <w:b/>
          <w:sz w:val="20"/>
          <w:szCs w:val="20"/>
        </w:rPr>
      </w:pPr>
      <w:bookmarkStart w:id="1" w:name="_Hlk517989788"/>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B1759D" w:rsidRPr="00155B99" w:rsidTr="00705C44">
        <w:trPr>
          <w:trHeight w:val="340"/>
        </w:trPr>
        <w:tc>
          <w:tcPr>
            <w:tcW w:w="5000" w:type="pct"/>
            <w:gridSpan w:val="9"/>
            <w:shd w:val="clear" w:color="auto" w:fill="auto"/>
            <w:vAlign w:val="center"/>
          </w:tcPr>
          <w:p w:rsidR="00B1759D" w:rsidRDefault="00B1759D" w:rsidP="00B1759D">
            <w:pPr>
              <w:rPr>
                <w:rStyle w:val="Pogrubienie"/>
                <w:rFonts w:ascii="Arial" w:hAnsi="Arial" w:cs="Arial"/>
                <w:b w:val="0"/>
              </w:rPr>
            </w:pPr>
            <w:r>
              <w:rPr>
                <w:rStyle w:val="Pogrubienie"/>
                <w:rFonts w:ascii="Arial" w:hAnsi="Arial" w:cs="Arial"/>
                <w:sz w:val="20"/>
                <w:szCs w:val="20"/>
              </w:rPr>
              <w:t>Nazwa i symbol cyfrowy zawodu: Technik renowacji elementów architektury 311210</w:t>
            </w:r>
          </w:p>
        </w:tc>
      </w:tr>
      <w:tr w:rsidR="00B1759D" w:rsidRPr="00155B99" w:rsidTr="00705C44">
        <w:trPr>
          <w:trHeight w:val="340"/>
        </w:trPr>
        <w:tc>
          <w:tcPr>
            <w:tcW w:w="5000" w:type="pct"/>
            <w:gridSpan w:val="9"/>
            <w:shd w:val="clear" w:color="auto" w:fill="auto"/>
            <w:vAlign w:val="center"/>
          </w:tcPr>
          <w:p w:rsidR="00B1759D" w:rsidRDefault="00B1759D" w:rsidP="00B1759D">
            <w:pPr>
              <w:rPr>
                <w:rStyle w:val="Pogrubienie"/>
                <w:rFonts w:ascii="Arial" w:hAnsi="Arial" w:cs="Arial"/>
                <w:b w:val="0"/>
              </w:rPr>
            </w:pPr>
            <w:r>
              <w:rPr>
                <w:rStyle w:val="Pogrubienie"/>
                <w:rFonts w:ascii="Arial" w:hAnsi="Arial" w:cs="Arial"/>
                <w:sz w:val="20"/>
                <w:szCs w:val="20"/>
              </w:rPr>
              <w:t>Nazwa i symbol kwalifikacji: Wykonywanie i renowacja detali architektonicznych BUD.23.</w:t>
            </w:r>
          </w:p>
        </w:tc>
      </w:tr>
      <w:tr w:rsidR="00B1759D" w:rsidRPr="00155B99" w:rsidTr="00705C44">
        <w:trPr>
          <w:trHeight w:val="340"/>
        </w:trPr>
        <w:tc>
          <w:tcPr>
            <w:tcW w:w="5000" w:type="pct"/>
            <w:gridSpan w:val="9"/>
            <w:shd w:val="clear" w:color="auto" w:fill="auto"/>
            <w:vAlign w:val="center"/>
          </w:tcPr>
          <w:p w:rsidR="00B1759D" w:rsidRDefault="00B1759D" w:rsidP="00B1759D">
            <w:pPr>
              <w:rPr>
                <w:rStyle w:val="Pogrubienie"/>
                <w:rFonts w:ascii="Arial" w:hAnsi="Arial" w:cs="Arial"/>
                <w:b w:val="0"/>
              </w:rPr>
            </w:pPr>
            <w:r>
              <w:rPr>
                <w:rStyle w:val="Pogrubienie"/>
                <w:rFonts w:ascii="Arial" w:hAnsi="Arial" w:cs="Arial"/>
                <w:sz w:val="20"/>
                <w:szCs w:val="20"/>
              </w:rPr>
              <w:t>Nazwa i symbol kwalifikacji: Prowadzenie prac renowatorskich elementów architektury BUD.24.</w:t>
            </w:r>
          </w:p>
        </w:tc>
      </w:tr>
      <w:tr w:rsidR="00B1759D" w:rsidRPr="00155B99" w:rsidTr="00B1759D">
        <w:trPr>
          <w:trHeight w:val="290"/>
        </w:trPr>
        <w:tc>
          <w:tcPr>
            <w:tcW w:w="315" w:type="pct"/>
            <w:vMerge w:val="restart"/>
            <w:shd w:val="clear" w:color="auto" w:fill="auto"/>
            <w:vAlign w:val="center"/>
          </w:tcPr>
          <w:p w:rsidR="00B1759D" w:rsidRPr="00357819" w:rsidRDefault="00B1759D" w:rsidP="00AA3E12">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165" w:type="pct"/>
            <w:vMerge w:val="restart"/>
            <w:shd w:val="clear" w:color="auto" w:fill="auto"/>
          </w:tcPr>
          <w:p w:rsidR="00B1759D" w:rsidRPr="00357819" w:rsidRDefault="00B1759D" w:rsidP="00AA3E12">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B1759D" w:rsidRPr="00357819" w:rsidRDefault="00B1759D" w:rsidP="00AA3E12">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B1759D" w:rsidRPr="00357819" w:rsidRDefault="00B1759D" w:rsidP="00AA3E12">
            <w:pPr>
              <w:jc w:val="center"/>
              <w:rPr>
                <w:rStyle w:val="Pogrubienie"/>
                <w:rFonts w:ascii="Arial" w:hAnsi="Arial" w:cs="Arial"/>
                <w:b w:val="0"/>
                <w:sz w:val="20"/>
                <w:szCs w:val="20"/>
              </w:rPr>
            </w:pPr>
            <w:r w:rsidRPr="00357819">
              <w:rPr>
                <w:rStyle w:val="Pogrubienie"/>
                <w:rFonts w:ascii="Arial" w:hAnsi="Arial" w:cs="Arial"/>
                <w:sz w:val="20"/>
                <w:szCs w:val="20"/>
              </w:rPr>
              <w:t xml:space="preserve">Razem </w:t>
            </w:r>
            <w:r>
              <w:rPr>
                <w:rStyle w:val="Pogrubienie"/>
                <w:rFonts w:ascii="Arial" w:hAnsi="Arial" w:cs="Arial"/>
                <w:sz w:val="20"/>
                <w:szCs w:val="20"/>
              </w:rPr>
              <w:br/>
            </w:r>
            <w:r w:rsidRPr="00357819">
              <w:rPr>
                <w:rStyle w:val="Pogrubienie"/>
                <w:rFonts w:ascii="Arial" w:hAnsi="Arial" w:cs="Arial"/>
                <w:sz w:val="20"/>
                <w:szCs w:val="20"/>
              </w:rPr>
              <w:t>w 5-letnim okresie nauczania</w:t>
            </w:r>
          </w:p>
        </w:tc>
        <w:tc>
          <w:tcPr>
            <w:tcW w:w="797" w:type="pct"/>
            <w:vMerge w:val="restart"/>
            <w:shd w:val="clear" w:color="auto" w:fill="auto"/>
            <w:vAlign w:val="center"/>
          </w:tcPr>
          <w:p w:rsidR="00B1759D" w:rsidRPr="00357819" w:rsidRDefault="00B1759D" w:rsidP="00AA3E12">
            <w:pPr>
              <w:jc w:val="center"/>
              <w:rPr>
                <w:rStyle w:val="Pogrubienie"/>
                <w:rFonts w:ascii="Arial" w:hAnsi="Arial" w:cs="Arial"/>
                <w:b w:val="0"/>
                <w:sz w:val="20"/>
                <w:szCs w:val="20"/>
              </w:rPr>
            </w:pPr>
            <w:r w:rsidRPr="00357819">
              <w:rPr>
                <w:rStyle w:val="Pogrubienie"/>
                <w:rFonts w:ascii="Arial" w:hAnsi="Arial" w:cs="Arial"/>
                <w:sz w:val="20"/>
                <w:szCs w:val="20"/>
              </w:rPr>
              <w:t>Uwagi o realizacji</w:t>
            </w:r>
            <w:r>
              <w:rPr>
                <w:rStyle w:val="Pogrubienie"/>
                <w:rFonts w:ascii="Arial" w:hAnsi="Arial" w:cs="Arial"/>
                <w:b w:val="0"/>
                <w:sz w:val="20"/>
                <w:szCs w:val="20"/>
              </w:rPr>
              <w:t>*</w:t>
            </w:r>
          </w:p>
        </w:tc>
      </w:tr>
      <w:tr w:rsidR="00B1759D" w:rsidRPr="00155B99" w:rsidTr="00B1759D">
        <w:trPr>
          <w:trHeight w:val="387"/>
        </w:trPr>
        <w:tc>
          <w:tcPr>
            <w:tcW w:w="315" w:type="pct"/>
            <w:vMerge/>
            <w:tcBorders>
              <w:bottom w:val="single" w:sz="4" w:space="0" w:color="auto"/>
            </w:tcBorders>
            <w:shd w:val="clear" w:color="auto" w:fill="auto"/>
          </w:tcPr>
          <w:p w:rsidR="00B1759D" w:rsidRPr="00155B99" w:rsidRDefault="00B1759D" w:rsidP="00AA3E12">
            <w:pPr>
              <w:rPr>
                <w:rStyle w:val="Pogrubienie"/>
                <w:rFonts w:ascii="Arial" w:hAnsi="Arial" w:cs="Arial"/>
                <w:b w:val="0"/>
                <w:sz w:val="20"/>
                <w:szCs w:val="20"/>
              </w:rPr>
            </w:pPr>
          </w:p>
        </w:tc>
        <w:tc>
          <w:tcPr>
            <w:tcW w:w="2165" w:type="pct"/>
            <w:vMerge/>
            <w:tcBorders>
              <w:bottom w:val="single" w:sz="4" w:space="0" w:color="auto"/>
            </w:tcBorders>
            <w:shd w:val="clear" w:color="auto" w:fill="auto"/>
          </w:tcPr>
          <w:p w:rsidR="00B1759D" w:rsidRPr="00155B99" w:rsidRDefault="00B1759D" w:rsidP="00AA3E12">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B1759D" w:rsidRPr="00155B99" w:rsidRDefault="00B1759D" w:rsidP="00AA3E12">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B1759D" w:rsidRPr="00155B99" w:rsidRDefault="00B1759D" w:rsidP="00AA3E12">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B1759D" w:rsidRPr="00155B99" w:rsidRDefault="00B1759D" w:rsidP="00AA3E12">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B1759D" w:rsidRPr="00155B99" w:rsidRDefault="00B1759D" w:rsidP="00AA3E12">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B1759D" w:rsidRPr="00155B99" w:rsidRDefault="00B1759D" w:rsidP="00AA3E12">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B1759D" w:rsidRPr="00155B99" w:rsidRDefault="00B1759D" w:rsidP="00AA3E12">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B1759D" w:rsidRPr="00155B99" w:rsidRDefault="00B1759D" w:rsidP="00AA3E12">
            <w:pPr>
              <w:rPr>
                <w:rStyle w:val="Pogrubienie"/>
                <w:rFonts w:ascii="Arial" w:hAnsi="Arial" w:cs="Arial"/>
                <w:b w:val="0"/>
                <w:sz w:val="20"/>
                <w:szCs w:val="20"/>
              </w:rPr>
            </w:pPr>
          </w:p>
        </w:tc>
      </w:tr>
      <w:tr w:rsidR="00B1759D" w:rsidRPr="008503D4" w:rsidTr="00AA3E12">
        <w:trPr>
          <w:trHeight w:val="222"/>
        </w:trPr>
        <w:tc>
          <w:tcPr>
            <w:tcW w:w="315" w:type="pct"/>
            <w:shd w:val="clear" w:color="auto" w:fill="auto"/>
            <w:vAlign w:val="center"/>
          </w:tcPr>
          <w:p w:rsidR="00B1759D" w:rsidRPr="008503D4" w:rsidRDefault="00B1759D" w:rsidP="00AA3E12">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B1759D" w:rsidRPr="008503D4" w:rsidRDefault="00B1759D" w:rsidP="00AA3E12">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Pr>
                <w:rStyle w:val="Pogrubienie"/>
                <w:rFonts w:ascii="Arial" w:hAnsi="Arial" w:cs="Arial"/>
                <w:sz w:val="20"/>
                <w:szCs w:val="20"/>
              </w:rPr>
              <w:t>Wykonywanie i renowacja detali architektonicznych BUD.23.</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Bezpieczeństwo i higiena pracy</w:t>
            </w:r>
            <w:r>
              <w:rPr>
                <w:rStyle w:val="Pogrubienie"/>
                <w:rFonts w:ascii="Arial" w:hAnsi="Arial" w:cs="Arial"/>
                <w:b w:val="0"/>
                <w:sz w:val="20"/>
                <w:szCs w:val="20"/>
              </w:rPr>
              <w:t xml:space="preserve"> </w:t>
            </w:r>
            <w:r w:rsidRPr="004F4715">
              <w:rPr>
                <w:rFonts w:ascii="Arial" w:hAnsi="Arial" w:cs="Arial"/>
                <w:sz w:val="16"/>
                <w:szCs w:val="16"/>
                <w:vertAlign w:val="superscript"/>
              </w:rPr>
              <w:t>*)</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Podstawy w kamieniarstwie</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Dokumentacja techniczna</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Technologia renowacji sztukatorskich elementów architektury</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Technologia renowacji kamiennych elementów architektury</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Pr>
                <w:rStyle w:val="Pogrubienie"/>
                <w:rFonts w:ascii="Arial" w:hAnsi="Arial" w:cs="Arial"/>
                <w:b w:val="0"/>
                <w:sz w:val="20"/>
                <w:szCs w:val="20"/>
              </w:rPr>
              <w:t>Język obcy zawodowy I</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sz w:val="20"/>
                <w:szCs w:val="20"/>
              </w:rPr>
            </w:pPr>
          </w:p>
        </w:tc>
        <w:tc>
          <w:tcPr>
            <w:tcW w:w="797" w:type="pct"/>
            <w:shd w:val="clear" w:color="auto" w:fill="auto"/>
          </w:tcPr>
          <w:p w:rsidR="00B1759D" w:rsidRPr="00346F91" w:rsidRDefault="00B1759D" w:rsidP="00B1759D">
            <w:pPr>
              <w:jc w:val="center"/>
              <w:rPr>
                <w:rStyle w:val="Pogrubienie"/>
                <w:rFonts w:ascii="Arial" w:hAnsi="Arial" w:cs="Arial"/>
                <w:sz w:val="20"/>
                <w:szCs w:val="20"/>
              </w:rPr>
            </w:pPr>
            <w:r>
              <w:rPr>
                <w:rStyle w:val="Pogrubienie"/>
                <w:rFonts w:ascii="Arial" w:hAnsi="Arial" w:cs="Arial"/>
                <w:sz w:val="20"/>
                <w:szCs w:val="20"/>
              </w:rPr>
              <w:t>T</w:t>
            </w:r>
          </w:p>
        </w:tc>
      </w:tr>
      <w:tr w:rsidR="00B1759D" w:rsidRPr="00155B99" w:rsidTr="00E068F7">
        <w:trPr>
          <w:trHeight w:val="283"/>
        </w:trPr>
        <w:tc>
          <w:tcPr>
            <w:tcW w:w="315" w:type="pct"/>
            <w:shd w:val="clear" w:color="auto" w:fill="auto"/>
          </w:tcPr>
          <w:p w:rsidR="00B1759D" w:rsidRPr="00A60BFD" w:rsidRDefault="00B1759D" w:rsidP="00CF26B0">
            <w:pPr>
              <w:pStyle w:val="Akapitzlist"/>
              <w:numPr>
                <w:ilvl w:val="0"/>
                <w:numId w:val="84"/>
              </w:numPr>
              <w:rPr>
                <w:rStyle w:val="Pogrubienie"/>
                <w:rFonts w:ascii="Arial" w:hAnsi="Arial" w:cs="Arial"/>
                <w:b w:val="0"/>
                <w:sz w:val="20"/>
                <w:szCs w:val="20"/>
              </w:rPr>
            </w:pPr>
          </w:p>
        </w:tc>
        <w:tc>
          <w:tcPr>
            <w:tcW w:w="2165" w:type="pct"/>
            <w:shd w:val="clear" w:color="auto" w:fill="auto"/>
          </w:tcPr>
          <w:p w:rsidR="00B1759D" w:rsidRPr="00346F91" w:rsidRDefault="00B1759D" w:rsidP="00B1759D">
            <w:pPr>
              <w:rPr>
                <w:rStyle w:val="Pogrubienie"/>
                <w:rFonts w:ascii="Arial" w:hAnsi="Arial" w:cs="Arial"/>
                <w:b w:val="0"/>
                <w:sz w:val="20"/>
                <w:szCs w:val="20"/>
              </w:rPr>
            </w:pPr>
            <w:r w:rsidRPr="00346F91">
              <w:rPr>
                <w:rStyle w:val="Pogrubienie"/>
                <w:rFonts w:ascii="Arial" w:hAnsi="Arial" w:cs="Arial"/>
                <w:b w:val="0"/>
                <w:sz w:val="20"/>
                <w:szCs w:val="20"/>
              </w:rPr>
              <w:t>Pracownia renowacji sztukatorskich i kamiennych elementów architektury</w:t>
            </w:r>
          </w:p>
        </w:tc>
        <w:tc>
          <w:tcPr>
            <w:tcW w:w="29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246" w:type="pct"/>
            <w:shd w:val="clear" w:color="auto" w:fill="auto"/>
          </w:tcPr>
          <w:p w:rsidR="00B1759D" w:rsidRPr="00346F91" w:rsidRDefault="00B1759D" w:rsidP="00B1759D">
            <w:pPr>
              <w:rPr>
                <w:rStyle w:val="Pogrubienie"/>
                <w:rFonts w:ascii="Arial" w:hAnsi="Arial" w:cs="Arial"/>
                <w:b w:val="0"/>
                <w:sz w:val="20"/>
                <w:szCs w:val="20"/>
              </w:rPr>
            </w:pPr>
          </w:p>
        </w:tc>
        <w:tc>
          <w:tcPr>
            <w:tcW w:w="443" w:type="pct"/>
            <w:shd w:val="clear" w:color="auto" w:fill="auto"/>
          </w:tcPr>
          <w:p w:rsidR="00B1759D" w:rsidRPr="00346F91" w:rsidRDefault="00B1759D" w:rsidP="00B1759D">
            <w:pPr>
              <w:jc w:val="center"/>
              <w:rPr>
                <w:rStyle w:val="Pogrubienie"/>
                <w:rFonts w:ascii="Arial" w:hAnsi="Arial" w:cs="Arial"/>
                <w:b w:val="0"/>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B1759D" w:rsidRPr="00155B99" w:rsidTr="00B1759D">
        <w:trPr>
          <w:trHeight w:val="283"/>
        </w:trPr>
        <w:tc>
          <w:tcPr>
            <w:tcW w:w="315" w:type="pct"/>
            <w:shd w:val="clear" w:color="auto" w:fill="auto"/>
          </w:tcPr>
          <w:p w:rsidR="00B1759D" w:rsidRPr="00155B99" w:rsidRDefault="00B1759D" w:rsidP="00B1759D">
            <w:pPr>
              <w:rPr>
                <w:rFonts w:ascii="Arial" w:hAnsi="Arial" w:cs="Arial"/>
                <w:sz w:val="20"/>
                <w:szCs w:val="20"/>
              </w:rPr>
            </w:pPr>
          </w:p>
        </w:tc>
        <w:tc>
          <w:tcPr>
            <w:tcW w:w="2165" w:type="pct"/>
            <w:shd w:val="clear" w:color="auto" w:fill="auto"/>
            <w:vAlign w:val="center"/>
          </w:tcPr>
          <w:p w:rsidR="00B1759D" w:rsidRPr="00155B99" w:rsidRDefault="00B1759D" w:rsidP="00B1759D">
            <w:pPr>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i</w:t>
            </w:r>
            <w:r>
              <w:rPr>
                <w:rFonts w:ascii="Arial" w:hAnsi="Arial" w:cs="Arial"/>
                <w:sz w:val="20"/>
                <w:szCs w:val="20"/>
              </w:rPr>
              <w:t xml:space="preserve"> </w:t>
            </w:r>
            <w:r>
              <w:rPr>
                <w:rStyle w:val="Pogrubienie"/>
                <w:rFonts w:ascii="Arial" w:hAnsi="Arial" w:cs="Arial"/>
                <w:sz w:val="20"/>
                <w:szCs w:val="20"/>
              </w:rPr>
              <w:t>BUD.23.</w:t>
            </w:r>
            <w:r>
              <w:rPr>
                <w:rFonts w:ascii="Arial" w:hAnsi="Arial" w:cs="Arial"/>
                <w:sz w:val="20"/>
                <w:szCs w:val="20"/>
              </w:rPr>
              <w:t xml:space="preserve">: </w:t>
            </w:r>
          </w:p>
        </w:tc>
        <w:tc>
          <w:tcPr>
            <w:tcW w:w="296" w:type="pct"/>
            <w:shd w:val="clear" w:color="auto" w:fill="auto"/>
            <w:vAlign w:val="center"/>
          </w:tcPr>
          <w:p w:rsidR="00B1759D" w:rsidRPr="00155B99" w:rsidRDefault="00B1759D" w:rsidP="00B1759D">
            <w:pPr>
              <w:jc w:val="center"/>
              <w:rPr>
                <w:rFonts w:ascii="Arial" w:hAnsi="Arial" w:cs="Arial"/>
                <w:sz w:val="20"/>
                <w:szCs w:val="20"/>
              </w:rPr>
            </w:pPr>
          </w:p>
        </w:tc>
        <w:tc>
          <w:tcPr>
            <w:tcW w:w="246" w:type="pct"/>
            <w:shd w:val="clear" w:color="auto" w:fill="auto"/>
            <w:vAlign w:val="center"/>
          </w:tcPr>
          <w:p w:rsidR="00B1759D" w:rsidRPr="006A3562" w:rsidRDefault="00B1759D" w:rsidP="00B1759D">
            <w:pPr>
              <w:jc w:val="center"/>
              <w:rPr>
                <w:rFonts w:ascii="Arial" w:hAnsi="Arial" w:cs="Arial"/>
                <w:sz w:val="20"/>
                <w:szCs w:val="20"/>
              </w:rPr>
            </w:pPr>
          </w:p>
        </w:tc>
        <w:tc>
          <w:tcPr>
            <w:tcW w:w="246" w:type="pct"/>
            <w:shd w:val="clear" w:color="auto" w:fill="auto"/>
            <w:vAlign w:val="center"/>
          </w:tcPr>
          <w:p w:rsidR="00B1759D" w:rsidRPr="006A3562" w:rsidRDefault="00B1759D" w:rsidP="00B1759D">
            <w:pPr>
              <w:jc w:val="center"/>
              <w:rPr>
                <w:rFonts w:ascii="Arial" w:hAnsi="Arial" w:cs="Arial"/>
                <w:sz w:val="20"/>
                <w:szCs w:val="20"/>
              </w:rPr>
            </w:pPr>
          </w:p>
        </w:tc>
        <w:tc>
          <w:tcPr>
            <w:tcW w:w="246" w:type="pct"/>
            <w:shd w:val="clear" w:color="auto" w:fill="auto"/>
            <w:vAlign w:val="center"/>
          </w:tcPr>
          <w:p w:rsidR="00B1759D" w:rsidRPr="006A3562" w:rsidRDefault="00B1759D" w:rsidP="00B1759D">
            <w:pPr>
              <w:jc w:val="center"/>
              <w:rPr>
                <w:rFonts w:ascii="Arial" w:hAnsi="Arial" w:cs="Arial"/>
                <w:sz w:val="20"/>
                <w:szCs w:val="20"/>
              </w:rPr>
            </w:pPr>
          </w:p>
        </w:tc>
        <w:tc>
          <w:tcPr>
            <w:tcW w:w="246" w:type="pct"/>
            <w:shd w:val="clear" w:color="auto" w:fill="auto"/>
            <w:vAlign w:val="center"/>
          </w:tcPr>
          <w:p w:rsidR="00B1759D" w:rsidRPr="006A3562" w:rsidRDefault="00B1759D" w:rsidP="00B1759D">
            <w:pPr>
              <w:jc w:val="center"/>
              <w:rPr>
                <w:rFonts w:ascii="Arial" w:hAnsi="Arial" w:cs="Arial"/>
                <w:sz w:val="20"/>
                <w:szCs w:val="20"/>
              </w:rPr>
            </w:pPr>
          </w:p>
        </w:tc>
        <w:tc>
          <w:tcPr>
            <w:tcW w:w="443"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797"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r>
      <w:tr w:rsidR="00B1759D" w:rsidRPr="008503D4" w:rsidTr="00AA3E12">
        <w:trPr>
          <w:trHeight w:val="283"/>
        </w:trPr>
        <w:tc>
          <w:tcPr>
            <w:tcW w:w="315" w:type="pct"/>
            <w:shd w:val="clear" w:color="auto" w:fill="auto"/>
          </w:tcPr>
          <w:p w:rsidR="00B1759D" w:rsidRPr="00155B99" w:rsidRDefault="00B1759D" w:rsidP="00B1759D">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B1759D" w:rsidRPr="008503D4" w:rsidRDefault="00B1759D" w:rsidP="00B1759D">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Kwalifikacja: Prowadzenie prac renowatorskich elementów architektury BUD.24.</w:t>
            </w:r>
          </w:p>
        </w:tc>
      </w:tr>
      <w:tr w:rsidR="00B1759D" w:rsidRPr="00155B99" w:rsidTr="00C234B2">
        <w:trPr>
          <w:trHeight w:val="283"/>
        </w:trPr>
        <w:tc>
          <w:tcPr>
            <w:tcW w:w="315" w:type="pct"/>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shd w:val="clear" w:color="auto" w:fill="auto"/>
          </w:tcPr>
          <w:p w:rsidR="00B1759D" w:rsidRPr="000F3116" w:rsidRDefault="00B1759D" w:rsidP="00B1759D">
            <w:pPr>
              <w:rPr>
                <w:rStyle w:val="Pogrubienie"/>
                <w:rFonts w:ascii="Arial" w:hAnsi="Arial" w:cs="Arial"/>
                <w:color w:val="auto"/>
                <w:sz w:val="20"/>
                <w:szCs w:val="20"/>
              </w:rPr>
            </w:pPr>
            <w:r>
              <w:rPr>
                <w:rFonts w:ascii="Arial" w:eastAsia="Arial" w:hAnsi="Arial" w:cs="Arial"/>
                <w:color w:val="auto"/>
                <w:sz w:val="20"/>
                <w:szCs w:val="20"/>
              </w:rPr>
              <w:t>Technologia i organizacja</w:t>
            </w:r>
            <w:r w:rsidRPr="000F3116">
              <w:rPr>
                <w:rFonts w:ascii="Arial" w:eastAsia="Arial" w:hAnsi="Arial" w:cs="Arial"/>
                <w:color w:val="auto"/>
                <w:sz w:val="20"/>
                <w:szCs w:val="20"/>
              </w:rPr>
              <w:t xml:space="preserve"> renowacji tynków</w:t>
            </w:r>
          </w:p>
        </w:tc>
        <w:tc>
          <w:tcPr>
            <w:tcW w:w="29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rPr>
                <w:rStyle w:val="Pogrubienie"/>
                <w:rFonts w:ascii="Arial" w:hAnsi="Arial" w:cs="Arial"/>
                <w:b w:val="0"/>
                <w:color w:val="auto"/>
                <w:sz w:val="20"/>
                <w:szCs w:val="20"/>
              </w:rPr>
            </w:pPr>
          </w:p>
        </w:tc>
        <w:tc>
          <w:tcPr>
            <w:tcW w:w="443" w:type="pct"/>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color w:val="auto"/>
                <w:sz w:val="20"/>
                <w:szCs w:val="20"/>
              </w:rPr>
            </w:pPr>
            <w:r w:rsidRPr="00346F91">
              <w:rPr>
                <w:rStyle w:val="Pogrubienie"/>
                <w:rFonts w:ascii="Arial" w:hAnsi="Arial" w:cs="Arial"/>
                <w:color w:val="auto"/>
                <w:sz w:val="20"/>
                <w:szCs w:val="20"/>
              </w:rPr>
              <w:t>T</w:t>
            </w:r>
          </w:p>
        </w:tc>
      </w:tr>
      <w:tr w:rsidR="00B1759D" w:rsidRPr="00155B99" w:rsidTr="00C234B2">
        <w:trPr>
          <w:trHeight w:val="283"/>
        </w:trPr>
        <w:tc>
          <w:tcPr>
            <w:tcW w:w="315" w:type="pct"/>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shd w:val="clear" w:color="auto" w:fill="auto"/>
          </w:tcPr>
          <w:p w:rsidR="00B1759D" w:rsidRPr="000F3116" w:rsidRDefault="00B1759D" w:rsidP="00B1759D">
            <w:pPr>
              <w:rPr>
                <w:rStyle w:val="Pogrubienie"/>
                <w:rFonts w:ascii="Arial" w:hAnsi="Arial" w:cs="Arial"/>
                <w:color w:val="auto"/>
                <w:sz w:val="20"/>
                <w:szCs w:val="20"/>
              </w:rPr>
            </w:pPr>
            <w:r w:rsidRPr="000F3116">
              <w:rPr>
                <w:rFonts w:ascii="Arial" w:eastAsia="Arial" w:hAnsi="Arial" w:cs="Arial"/>
                <w:color w:val="auto"/>
                <w:sz w:val="20"/>
                <w:szCs w:val="20"/>
              </w:rPr>
              <w:t>Technologia i organizacja renowacji powłok malarskich</w:t>
            </w:r>
          </w:p>
        </w:tc>
        <w:tc>
          <w:tcPr>
            <w:tcW w:w="29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shd w:val="clear" w:color="auto" w:fill="auto"/>
          </w:tcPr>
          <w:p w:rsidR="00B1759D" w:rsidRPr="00346F91" w:rsidRDefault="00B1759D" w:rsidP="00B1759D">
            <w:pPr>
              <w:rPr>
                <w:rStyle w:val="Pogrubienie"/>
                <w:rFonts w:ascii="Arial" w:hAnsi="Arial" w:cs="Arial"/>
                <w:b w:val="0"/>
                <w:color w:val="auto"/>
                <w:sz w:val="20"/>
                <w:szCs w:val="20"/>
              </w:rPr>
            </w:pPr>
          </w:p>
        </w:tc>
        <w:tc>
          <w:tcPr>
            <w:tcW w:w="443" w:type="pct"/>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shd w:val="clear" w:color="auto" w:fill="auto"/>
          </w:tcPr>
          <w:p w:rsidR="00B1759D" w:rsidRPr="00346F91" w:rsidRDefault="00B1759D" w:rsidP="00B1759D">
            <w:pPr>
              <w:jc w:val="center"/>
              <w:rPr>
                <w:rStyle w:val="Pogrubienie"/>
                <w:rFonts w:ascii="Arial" w:hAnsi="Arial" w:cs="Arial"/>
                <w:b w:val="0"/>
                <w:color w:val="auto"/>
                <w:sz w:val="20"/>
                <w:szCs w:val="20"/>
              </w:rPr>
            </w:pPr>
            <w:r w:rsidRPr="00346F91">
              <w:rPr>
                <w:rStyle w:val="Pogrubienie"/>
                <w:rFonts w:ascii="Arial" w:hAnsi="Arial" w:cs="Arial"/>
                <w:color w:val="auto"/>
                <w:sz w:val="20"/>
                <w:szCs w:val="20"/>
              </w:rPr>
              <w:t>T</w:t>
            </w:r>
          </w:p>
        </w:tc>
      </w:tr>
      <w:tr w:rsidR="00B1759D" w:rsidRPr="00155B99" w:rsidTr="00C234B2">
        <w:trPr>
          <w:trHeight w:val="283"/>
        </w:trPr>
        <w:tc>
          <w:tcPr>
            <w:tcW w:w="315" w:type="pct"/>
            <w:tcBorders>
              <w:bottom w:val="single" w:sz="4" w:space="0" w:color="auto"/>
            </w:tcBorders>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tcBorders>
              <w:bottom w:val="single" w:sz="4" w:space="0" w:color="auto"/>
            </w:tcBorders>
            <w:shd w:val="clear" w:color="auto" w:fill="auto"/>
          </w:tcPr>
          <w:p w:rsidR="00B1759D" w:rsidRPr="000F3116" w:rsidRDefault="00B1759D" w:rsidP="00B1759D">
            <w:pPr>
              <w:rPr>
                <w:rStyle w:val="Pogrubienie"/>
                <w:rFonts w:ascii="Arial" w:hAnsi="Arial" w:cs="Arial"/>
                <w:color w:val="auto"/>
                <w:sz w:val="20"/>
                <w:szCs w:val="20"/>
              </w:rPr>
            </w:pPr>
            <w:r w:rsidRPr="000F3116">
              <w:rPr>
                <w:rFonts w:ascii="Arial" w:eastAsia="Arial" w:hAnsi="Arial" w:cs="Arial"/>
                <w:color w:val="auto"/>
                <w:sz w:val="20"/>
                <w:szCs w:val="20"/>
              </w:rPr>
              <w:t>Technologia i organizacja renowacji murów nieotynkowanych</w:t>
            </w:r>
          </w:p>
        </w:tc>
        <w:tc>
          <w:tcPr>
            <w:tcW w:w="29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rPr>
                <w:rStyle w:val="Pogrubienie"/>
                <w:rFonts w:ascii="Arial" w:hAnsi="Arial" w:cs="Arial"/>
                <w:b w:val="0"/>
                <w:color w:val="auto"/>
                <w:sz w:val="20"/>
                <w:szCs w:val="20"/>
              </w:rPr>
            </w:pPr>
          </w:p>
        </w:tc>
        <w:tc>
          <w:tcPr>
            <w:tcW w:w="443"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r w:rsidRPr="00346F91">
              <w:rPr>
                <w:rStyle w:val="Pogrubienie"/>
                <w:rFonts w:ascii="Arial" w:hAnsi="Arial" w:cs="Arial"/>
                <w:color w:val="auto"/>
                <w:sz w:val="20"/>
                <w:szCs w:val="20"/>
              </w:rPr>
              <w:t>T</w:t>
            </w:r>
          </w:p>
        </w:tc>
      </w:tr>
      <w:tr w:rsidR="00B1759D" w:rsidRPr="00155B99" w:rsidTr="00C234B2">
        <w:trPr>
          <w:trHeight w:val="283"/>
        </w:trPr>
        <w:tc>
          <w:tcPr>
            <w:tcW w:w="315" w:type="pct"/>
            <w:tcBorders>
              <w:bottom w:val="single" w:sz="4" w:space="0" w:color="auto"/>
            </w:tcBorders>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tcBorders>
              <w:bottom w:val="single" w:sz="4" w:space="0" w:color="auto"/>
            </w:tcBorders>
            <w:shd w:val="clear" w:color="auto" w:fill="auto"/>
          </w:tcPr>
          <w:p w:rsidR="00B1759D" w:rsidRPr="000F3116" w:rsidRDefault="00B1759D" w:rsidP="00B1759D">
            <w:pPr>
              <w:rPr>
                <w:rFonts w:ascii="Arial" w:eastAsia="Arial" w:hAnsi="Arial" w:cs="Arial"/>
                <w:color w:val="auto"/>
                <w:sz w:val="20"/>
                <w:szCs w:val="20"/>
              </w:rPr>
            </w:pPr>
            <w:r w:rsidRPr="000F3116">
              <w:rPr>
                <w:rFonts w:ascii="Arial" w:eastAsia="Arial" w:hAnsi="Arial" w:cs="Arial"/>
                <w:color w:val="auto"/>
                <w:sz w:val="20"/>
                <w:szCs w:val="20"/>
              </w:rPr>
              <w:t>Technologia i organizacja renowacji okładzin ceramicznych i kamiennych</w:t>
            </w:r>
          </w:p>
        </w:tc>
        <w:tc>
          <w:tcPr>
            <w:tcW w:w="29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rPr>
                <w:rStyle w:val="Pogrubienie"/>
                <w:rFonts w:ascii="Arial" w:hAnsi="Arial" w:cs="Arial"/>
                <w:b w:val="0"/>
                <w:color w:val="auto"/>
                <w:sz w:val="20"/>
                <w:szCs w:val="20"/>
              </w:rPr>
            </w:pPr>
          </w:p>
        </w:tc>
        <w:tc>
          <w:tcPr>
            <w:tcW w:w="443"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tcBorders>
              <w:bottom w:val="single" w:sz="4" w:space="0" w:color="auto"/>
            </w:tcBorders>
            <w:shd w:val="clear" w:color="auto" w:fill="auto"/>
          </w:tcPr>
          <w:p w:rsidR="00B1759D" w:rsidRPr="00346F91" w:rsidRDefault="00B1759D" w:rsidP="00B1759D">
            <w:pPr>
              <w:jc w:val="center"/>
              <w:rPr>
                <w:sz w:val="20"/>
                <w:szCs w:val="20"/>
              </w:rPr>
            </w:pPr>
            <w:r w:rsidRPr="00346F91">
              <w:rPr>
                <w:rStyle w:val="Pogrubienie"/>
                <w:rFonts w:ascii="Arial" w:hAnsi="Arial" w:cs="Arial"/>
                <w:sz w:val="20"/>
                <w:szCs w:val="20"/>
              </w:rPr>
              <w:t>T</w:t>
            </w:r>
          </w:p>
        </w:tc>
      </w:tr>
      <w:tr w:rsidR="00B1759D" w:rsidRPr="00155B99" w:rsidTr="00C234B2">
        <w:trPr>
          <w:trHeight w:val="283"/>
        </w:trPr>
        <w:tc>
          <w:tcPr>
            <w:tcW w:w="315" w:type="pct"/>
            <w:tcBorders>
              <w:bottom w:val="single" w:sz="4" w:space="0" w:color="auto"/>
            </w:tcBorders>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tcBorders>
              <w:bottom w:val="single" w:sz="4" w:space="0" w:color="auto"/>
            </w:tcBorders>
            <w:shd w:val="clear" w:color="auto" w:fill="auto"/>
          </w:tcPr>
          <w:p w:rsidR="00B1759D" w:rsidRPr="000F3116" w:rsidRDefault="00B1759D" w:rsidP="00B1759D">
            <w:pPr>
              <w:rPr>
                <w:rFonts w:ascii="Arial" w:eastAsia="Arial" w:hAnsi="Arial" w:cs="Arial"/>
                <w:color w:val="auto"/>
                <w:sz w:val="20"/>
                <w:szCs w:val="20"/>
              </w:rPr>
            </w:pPr>
            <w:r w:rsidRPr="000F3116">
              <w:rPr>
                <w:rFonts w:ascii="Arial" w:eastAsia="Arial" w:hAnsi="Arial" w:cs="Arial"/>
                <w:color w:val="auto"/>
                <w:sz w:val="20"/>
                <w:szCs w:val="20"/>
              </w:rPr>
              <w:t>Język obcy zawodowy</w:t>
            </w:r>
            <w:r>
              <w:rPr>
                <w:rFonts w:ascii="Arial" w:eastAsia="Arial" w:hAnsi="Arial" w:cs="Arial"/>
                <w:color w:val="auto"/>
                <w:sz w:val="20"/>
                <w:szCs w:val="20"/>
              </w:rPr>
              <w:t xml:space="preserve"> II</w:t>
            </w:r>
          </w:p>
        </w:tc>
        <w:tc>
          <w:tcPr>
            <w:tcW w:w="29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rPr>
                <w:rStyle w:val="Pogrubienie"/>
                <w:rFonts w:ascii="Arial" w:hAnsi="Arial" w:cs="Arial"/>
                <w:b w:val="0"/>
                <w:color w:val="auto"/>
                <w:sz w:val="20"/>
                <w:szCs w:val="20"/>
              </w:rPr>
            </w:pPr>
          </w:p>
        </w:tc>
        <w:tc>
          <w:tcPr>
            <w:tcW w:w="443"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tcBorders>
              <w:bottom w:val="single" w:sz="4" w:space="0" w:color="auto"/>
            </w:tcBorders>
            <w:shd w:val="clear" w:color="auto" w:fill="auto"/>
          </w:tcPr>
          <w:p w:rsidR="00B1759D" w:rsidRPr="00346F91" w:rsidRDefault="00B1759D" w:rsidP="00B1759D">
            <w:pPr>
              <w:jc w:val="center"/>
              <w:rPr>
                <w:sz w:val="20"/>
                <w:szCs w:val="20"/>
              </w:rPr>
            </w:pPr>
            <w:r w:rsidRPr="00346F91">
              <w:rPr>
                <w:rStyle w:val="Pogrubienie"/>
                <w:rFonts w:ascii="Arial" w:hAnsi="Arial" w:cs="Arial"/>
                <w:sz w:val="20"/>
                <w:szCs w:val="20"/>
              </w:rPr>
              <w:t>T</w:t>
            </w:r>
          </w:p>
        </w:tc>
      </w:tr>
      <w:tr w:rsidR="00B1759D" w:rsidRPr="00155B99" w:rsidTr="00C234B2">
        <w:trPr>
          <w:trHeight w:val="283"/>
        </w:trPr>
        <w:tc>
          <w:tcPr>
            <w:tcW w:w="315" w:type="pct"/>
            <w:tcBorders>
              <w:bottom w:val="single" w:sz="4" w:space="0" w:color="auto"/>
            </w:tcBorders>
            <w:shd w:val="clear" w:color="auto" w:fill="auto"/>
          </w:tcPr>
          <w:p w:rsidR="00B1759D" w:rsidRPr="00A60BFD" w:rsidRDefault="00B1759D" w:rsidP="00CF26B0">
            <w:pPr>
              <w:pStyle w:val="Akapitzlist"/>
              <w:numPr>
                <w:ilvl w:val="0"/>
                <w:numId w:val="85"/>
              </w:numPr>
              <w:rPr>
                <w:rStyle w:val="Pogrubienie"/>
                <w:rFonts w:ascii="Arial" w:hAnsi="Arial" w:cs="Arial"/>
                <w:b w:val="0"/>
                <w:sz w:val="20"/>
                <w:szCs w:val="20"/>
              </w:rPr>
            </w:pPr>
          </w:p>
        </w:tc>
        <w:tc>
          <w:tcPr>
            <w:tcW w:w="2165" w:type="pct"/>
            <w:tcBorders>
              <w:bottom w:val="single" w:sz="4" w:space="0" w:color="auto"/>
            </w:tcBorders>
            <w:shd w:val="clear" w:color="auto" w:fill="auto"/>
          </w:tcPr>
          <w:p w:rsidR="00B1759D" w:rsidRPr="000F3116" w:rsidRDefault="00B1759D" w:rsidP="00B1759D">
            <w:pPr>
              <w:rPr>
                <w:rFonts w:ascii="Arial" w:eastAsia="Arial" w:hAnsi="Arial" w:cs="Arial"/>
                <w:color w:val="auto"/>
                <w:sz w:val="20"/>
                <w:szCs w:val="20"/>
              </w:rPr>
            </w:pPr>
            <w:r w:rsidRPr="000F3116">
              <w:rPr>
                <w:rFonts w:ascii="Arial" w:eastAsia="Arial" w:hAnsi="Arial" w:cs="Arial"/>
                <w:color w:val="auto"/>
                <w:sz w:val="20"/>
                <w:szCs w:val="20"/>
              </w:rPr>
              <w:t>Pracownia renowacji tynków, powłok, murów, okładzin</w:t>
            </w:r>
          </w:p>
        </w:tc>
        <w:tc>
          <w:tcPr>
            <w:tcW w:w="29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246"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color w:val="auto"/>
                <w:sz w:val="20"/>
                <w:szCs w:val="20"/>
              </w:rPr>
            </w:pPr>
          </w:p>
        </w:tc>
        <w:tc>
          <w:tcPr>
            <w:tcW w:w="443"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color w:val="auto"/>
                <w:sz w:val="20"/>
                <w:szCs w:val="20"/>
              </w:rPr>
            </w:pPr>
          </w:p>
        </w:tc>
        <w:tc>
          <w:tcPr>
            <w:tcW w:w="797" w:type="pct"/>
            <w:tcBorders>
              <w:bottom w:val="single" w:sz="4" w:space="0" w:color="auto"/>
            </w:tcBorders>
            <w:shd w:val="clear" w:color="auto" w:fill="auto"/>
          </w:tcPr>
          <w:p w:rsidR="00B1759D" w:rsidRPr="00346F91" w:rsidRDefault="00B1759D" w:rsidP="00B1759D">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B1759D" w:rsidRPr="00155B99" w:rsidTr="00B1759D">
        <w:trPr>
          <w:trHeight w:val="283"/>
        </w:trPr>
        <w:tc>
          <w:tcPr>
            <w:tcW w:w="315" w:type="pct"/>
            <w:tcBorders>
              <w:bottom w:val="single" w:sz="4" w:space="0" w:color="auto"/>
            </w:tcBorders>
            <w:shd w:val="clear" w:color="auto" w:fill="auto"/>
          </w:tcPr>
          <w:p w:rsidR="00B1759D" w:rsidRPr="00822703" w:rsidRDefault="00B1759D" w:rsidP="00B1759D">
            <w:pPr>
              <w:ind w:left="360"/>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B1759D" w:rsidRPr="00155B99" w:rsidRDefault="00B1759D" w:rsidP="00B1759D">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Pr>
                <w:rStyle w:val="Pogrubienie"/>
                <w:rFonts w:ascii="Arial" w:hAnsi="Arial" w:cs="Arial"/>
                <w:sz w:val="20"/>
                <w:szCs w:val="20"/>
              </w:rPr>
              <w:t>BUD.24.</w:t>
            </w:r>
            <w:r w:rsidRPr="006F1A77">
              <w:rPr>
                <w:rFonts w:ascii="Arial" w:hAnsi="Arial" w:cs="Arial"/>
                <w:sz w:val="20"/>
                <w:szCs w:val="20"/>
              </w:rPr>
              <w:t>:</w:t>
            </w:r>
            <w:r>
              <w:rPr>
                <w:rFonts w:ascii="Arial" w:hAnsi="Arial" w:cs="Arial"/>
                <w:sz w:val="20"/>
                <w:szCs w:val="20"/>
              </w:rPr>
              <w:t xml:space="preserve">  </w:t>
            </w:r>
          </w:p>
        </w:tc>
        <w:tc>
          <w:tcPr>
            <w:tcW w:w="296" w:type="pct"/>
            <w:tcBorders>
              <w:bottom w:val="single" w:sz="4" w:space="0" w:color="auto"/>
            </w:tcBorders>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B1759D" w:rsidRPr="006A3562" w:rsidRDefault="00B1759D" w:rsidP="00B175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B1759D" w:rsidRPr="006A3562" w:rsidRDefault="00B1759D" w:rsidP="00B1759D">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B1759D" w:rsidRPr="006A3562" w:rsidRDefault="00B1759D" w:rsidP="00B1759D">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B1759D" w:rsidRPr="00155B99" w:rsidRDefault="00B1759D" w:rsidP="00B1759D">
            <w:pPr>
              <w:jc w:val="center"/>
              <w:rPr>
                <w:rStyle w:val="Pogrubienie"/>
                <w:rFonts w:ascii="Arial" w:hAnsi="Arial" w:cs="Arial"/>
                <w:b w:val="0"/>
                <w:sz w:val="20"/>
                <w:szCs w:val="20"/>
              </w:rPr>
            </w:pPr>
          </w:p>
        </w:tc>
      </w:tr>
      <w:tr w:rsidR="00B1759D" w:rsidRPr="00155B99" w:rsidTr="00B1759D">
        <w:trPr>
          <w:trHeight w:val="283"/>
        </w:trPr>
        <w:tc>
          <w:tcPr>
            <w:tcW w:w="315" w:type="pct"/>
            <w:shd w:val="clear" w:color="auto" w:fill="auto"/>
          </w:tcPr>
          <w:p w:rsidR="00B1759D" w:rsidRPr="00155B99" w:rsidRDefault="00B1759D" w:rsidP="00B1759D">
            <w:pPr>
              <w:shd w:val="clear" w:color="auto" w:fill="FFFFFF"/>
              <w:rPr>
                <w:rStyle w:val="Pogrubienie"/>
                <w:rFonts w:ascii="Arial" w:hAnsi="Arial" w:cs="Arial"/>
                <w:b w:val="0"/>
                <w:sz w:val="20"/>
                <w:szCs w:val="20"/>
              </w:rPr>
            </w:pPr>
          </w:p>
        </w:tc>
        <w:tc>
          <w:tcPr>
            <w:tcW w:w="2165" w:type="pct"/>
            <w:shd w:val="clear" w:color="auto" w:fill="auto"/>
            <w:vAlign w:val="center"/>
          </w:tcPr>
          <w:p w:rsidR="00B1759D" w:rsidRPr="00155B99" w:rsidRDefault="00B1759D" w:rsidP="00B1759D">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83686D" w:rsidRDefault="00B1759D" w:rsidP="00B1759D">
            <w:pPr>
              <w:jc w:val="center"/>
              <w:rPr>
                <w:rStyle w:val="Pogrubienie"/>
                <w:rFonts w:ascii="Arial" w:hAnsi="Arial" w:cs="Arial"/>
                <w:b w:val="0"/>
                <w:sz w:val="20"/>
                <w:szCs w:val="20"/>
              </w:rPr>
            </w:pPr>
          </w:p>
        </w:tc>
        <w:tc>
          <w:tcPr>
            <w:tcW w:w="443"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797"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r>
      <w:tr w:rsidR="00B1759D" w:rsidRPr="00155B99" w:rsidTr="00B1759D">
        <w:trPr>
          <w:trHeight w:val="283"/>
        </w:trPr>
        <w:tc>
          <w:tcPr>
            <w:tcW w:w="315" w:type="pct"/>
            <w:shd w:val="clear" w:color="auto" w:fill="auto"/>
          </w:tcPr>
          <w:p w:rsidR="00B1759D" w:rsidRPr="00155B99" w:rsidRDefault="00B1759D" w:rsidP="00B1759D">
            <w:pPr>
              <w:shd w:val="clear" w:color="auto" w:fill="FFFFFF"/>
              <w:rPr>
                <w:rStyle w:val="Pogrubienie"/>
                <w:rFonts w:ascii="Arial" w:hAnsi="Arial" w:cs="Arial"/>
                <w:b w:val="0"/>
                <w:sz w:val="20"/>
                <w:szCs w:val="20"/>
              </w:rPr>
            </w:pPr>
          </w:p>
        </w:tc>
        <w:tc>
          <w:tcPr>
            <w:tcW w:w="2165" w:type="pct"/>
            <w:shd w:val="clear" w:color="auto" w:fill="auto"/>
            <w:vAlign w:val="center"/>
          </w:tcPr>
          <w:p w:rsidR="00B1759D" w:rsidRPr="00155B99" w:rsidRDefault="00B1759D" w:rsidP="00B1759D">
            <w:pPr>
              <w:shd w:val="clear" w:color="auto" w:fill="FFFFFF"/>
              <w:rPr>
                <w:rStyle w:val="Pogrubienie"/>
                <w:rFonts w:ascii="Arial" w:hAnsi="Arial" w:cs="Arial"/>
                <w:b w:val="0"/>
                <w:sz w:val="20"/>
                <w:szCs w:val="20"/>
              </w:rPr>
            </w:pPr>
            <w:r>
              <w:rPr>
                <w:rStyle w:val="Pogrubienie"/>
                <w:rFonts w:ascii="Arial" w:hAnsi="Arial" w:cs="Arial"/>
                <w:b w:val="0"/>
                <w:sz w:val="20"/>
                <w:szCs w:val="20"/>
              </w:rPr>
              <w:t>Praktyka</w:t>
            </w:r>
            <w:r w:rsidRPr="00155B99">
              <w:rPr>
                <w:rStyle w:val="Pogrubienie"/>
                <w:rFonts w:ascii="Arial" w:hAnsi="Arial" w:cs="Arial"/>
                <w:sz w:val="20"/>
                <w:szCs w:val="20"/>
              </w:rPr>
              <w:t xml:space="preserve"> zawodow</w:t>
            </w:r>
            <w:r>
              <w:rPr>
                <w:rStyle w:val="Pogrubienie"/>
                <w:rFonts w:ascii="Arial" w:hAnsi="Arial" w:cs="Arial"/>
                <w:b w:val="0"/>
                <w:sz w:val="20"/>
                <w:szCs w:val="20"/>
              </w:rPr>
              <w:t>a</w:t>
            </w:r>
          </w:p>
        </w:tc>
        <w:tc>
          <w:tcPr>
            <w:tcW w:w="29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246"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443"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c>
          <w:tcPr>
            <w:tcW w:w="797" w:type="pct"/>
            <w:shd w:val="clear" w:color="auto" w:fill="auto"/>
            <w:vAlign w:val="center"/>
          </w:tcPr>
          <w:p w:rsidR="00B1759D" w:rsidRPr="00155B99" w:rsidRDefault="00B1759D" w:rsidP="00B1759D">
            <w:pPr>
              <w:jc w:val="center"/>
              <w:rPr>
                <w:rStyle w:val="Pogrubienie"/>
                <w:rFonts w:ascii="Arial" w:hAnsi="Arial" w:cs="Arial"/>
                <w:b w:val="0"/>
                <w:sz w:val="20"/>
                <w:szCs w:val="20"/>
              </w:rPr>
            </w:pPr>
          </w:p>
        </w:tc>
      </w:tr>
      <w:tr w:rsidR="00B1759D" w:rsidRPr="00155B99" w:rsidTr="00CE33EA">
        <w:trPr>
          <w:trHeight w:val="283"/>
        </w:trPr>
        <w:tc>
          <w:tcPr>
            <w:tcW w:w="315" w:type="pct"/>
            <w:shd w:val="clear" w:color="auto" w:fill="auto"/>
          </w:tcPr>
          <w:p w:rsidR="00B1759D" w:rsidRPr="00155B99" w:rsidRDefault="00B1759D" w:rsidP="00B1759D">
            <w:pPr>
              <w:shd w:val="clear" w:color="auto" w:fill="FFFFFF"/>
              <w:rPr>
                <w:rStyle w:val="Pogrubienie"/>
                <w:rFonts w:ascii="Arial" w:hAnsi="Arial" w:cs="Arial"/>
                <w:b w:val="0"/>
                <w:sz w:val="20"/>
                <w:szCs w:val="20"/>
              </w:rPr>
            </w:pPr>
          </w:p>
        </w:tc>
        <w:tc>
          <w:tcPr>
            <w:tcW w:w="4685" w:type="pct"/>
            <w:gridSpan w:val="8"/>
            <w:shd w:val="clear" w:color="auto" w:fill="auto"/>
          </w:tcPr>
          <w:p w:rsidR="00B1759D" w:rsidRPr="00B1759D" w:rsidRDefault="00B1759D" w:rsidP="00B1759D">
            <w:pPr>
              <w:rPr>
                <w:rStyle w:val="Pogrubienie"/>
                <w:rFonts w:ascii="Arial" w:hAnsi="Arial" w:cs="Arial"/>
                <w:color w:val="auto"/>
                <w:sz w:val="20"/>
                <w:szCs w:val="20"/>
              </w:rPr>
            </w:pPr>
            <w:r w:rsidRPr="00B1759D">
              <w:rPr>
                <w:rStyle w:val="Pogrubienie"/>
                <w:rFonts w:ascii="Arial" w:hAnsi="Arial" w:cs="Arial"/>
                <w:color w:val="auto"/>
                <w:sz w:val="20"/>
                <w:szCs w:val="20"/>
              </w:rPr>
              <w:t xml:space="preserve">Egzamin zawodowy w zakresie kwalifikacji </w:t>
            </w:r>
            <w:r w:rsidRPr="00B1759D">
              <w:rPr>
                <w:rStyle w:val="Pogrubienie"/>
                <w:rFonts w:ascii="Arial" w:hAnsi="Arial" w:cs="Arial"/>
                <w:sz w:val="20"/>
                <w:szCs w:val="20"/>
              </w:rPr>
              <w:t>BUD.23.</w:t>
            </w:r>
            <w:r w:rsidRPr="00B1759D">
              <w:rPr>
                <w:rStyle w:val="Pogrubienie"/>
                <w:rFonts w:ascii="Arial" w:hAnsi="Arial" w:cs="Arial"/>
                <w:color w:val="auto"/>
                <w:sz w:val="20"/>
                <w:szCs w:val="20"/>
              </w:rPr>
              <w:t xml:space="preserve"> na koniec II semestru klasy III</w:t>
            </w:r>
          </w:p>
        </w:tc>
      </w:tr>
      <w:tr w:rsidR="00B1759D" w:rsidRPr="00155B99" w:rsidTr="00CE33EA">
        <w:trPr>
          <w:trHeight w:val="283"/>
        </w:trPr>
        <w:tc>
          <w:tcPr>
            <w:tcW w:w="315" w:type="pct"/>
            <w:shd w:val="clear" w:color="auto" w:fill="auto"/>
          </w:tcPr>
          <w:p w:rsidR="00B1759D" w:rsidRPr="00155B99" w:rsidRDefault="00B1759D" w:rsidP="00B1759D">
            <w:pPr>
              <w:shd w:val="clear" w:color="auto" w:fill="FFFFFF"/>
              <w:rPr>
                <w:rStyle w:val="Pogrubienie"/>
                <w:rFonts w:ascii="Arial" w:hAnsi="Arial" w:cs="Arial"/>
                <w:b w:val="0"/>
                <w:sz w:val="20"/>
                <w:szCs w:val="20"/>
              </w:rPr>
            </w:pPr>
          </w:p>
        </w:tc>
        <w:tc>
          <w:tcPr>
            <w:tcW w:w="4685" w:type="pct"/>
            <w:gridSpan w:val="8"/>
            <w:shd w:val="clear" w:color="auto" w:fill="auto"/>
            <w:vAlign w:val="center"/>
          </w:tcPr>
          <w:p w:rsidR="00B1759D" w:rsidRPr="00B1759D" w:rsidRDefault="00B1759D" w:rsidP="00B1759D">
            <w:pPr>
              <w:rPr>
                <w:rStyle w:val="Pogrubienie"/>
                <w:rFonts w:ascii="Arial" w:hAnsi="Arial" w:cs="Arial"/>
                <w:sz w:val="20"/>
                <w:szCs w:val="20"/>
              </w:rPr>
            </w:pPr>
            <w:r w:rsidRPr="00B1759D">
              <w:rPr>
                <w:rStyle w:val="Pogrubienie"/>
                <w:rFonts w:ascii="Arial" w:hAnsi="Arial" w:cs="Arial"/>
                <w:color w:val="auto"/>
                <w:sz w:val="20"/>
                <w:szCs w:val="20"/>
              </w:rPr>
              <w:t xml:space="preserve">Egzamin zawodowy w zakresie kwalifikacji </w:t>
            </w:r>
            <w:r w:rsidRPr="00B1759D">
              <w:rPr>
                <w:rStyle w:val="Pogrubienie"/>
                <w:rFonts w:ascii="Arial" w:hAnsi="Arial" w:cs="Arial"/>
                <w:sz w:val="20"/>
                <w:szCs w:val="20"/>
              </w:rPr>
              <w:t xml:space="preserve">BUD.24. w pierwszym półroczu klasy piątej </w:t>
            </w:r>
          </w:p>
        </w:tc>
      </w:tr>
    </w:tbl>
    <w:p w:rsidR="00B1759D" w:rsidRDefault="00B1759D" w:rsidP="00B1759D">
      <w:pPr>
        <w:spacing w:line="276" w:lineRule="auto"/>
        <w:rPr>
          <w:rFonts w:ascii="Arial" w:hAnsi="Arial" w:cs="Arial"/>
          <w:b/>
          <w:sz w:val="20"/>
          <w:szCs w:val="20"/>
          <w:u w:val="single"/>
        </w:rPr>
      </w:pPr>
    </w:p>
    <w:p w:rsidR="00B1759D" w:rsidRPr="00F15FA7" w:rsidRDefault="00B1759D" w:rsidP="00B1759D">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B1759D" w:rsidRPr="00882CC0" w:rsidRDefault="00B1759D" w:rsidP="00B1759D">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B1759D" w:rsidRPr="00882CC0" w:rsidRDefault="00B1759D" w:rsidP="00B1759D">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B1759D" w:rsidRPr="001A0635" w:rsidRDefault="00B1759D" w:rsidP="00B1759D">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B1759D" w:rsidRPr="001A0635" w:rsidTr="00AA3E1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1759D" w:rsidRPr="001A0635" w:rsidRDefault="00B1759D" w:rsidP="00AA3E12">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B1759D" w:rsidRPr="003C14BE" w:rsidTr="00AA3E12">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B1759D" w:rsidRPr="003C14BE" w:rsidRDefault="00B1759D" w:rsidP="00AA3E12">
            <w:pPr>
              <w:jc w:val="center"/>
              <w:rPr>
                <w:rFonts w:ascii="Arial" w:eastAsia="Arial" w:hAnsi="Arial" w:cs="Arial"/>
                <w:i/>
                <w:sz w:val="18"/>
                <w:szCs w:val="20"/>
              </w:rPr>
            </w:pPr>
          </w:p>
        </w:tc>
      </w:tr>
      <w:tr w:rsidR="00B1759D" w:rsidRPr="001A0635" w:rsidTr="00AA3E1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B1759D" w:rsidRPr="001A0635" w:rsidRDefault="00B1759D" w:rsidP="00AA3E12">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B1759D" w:rsidRPr="001A0635" w:rsidRDefault="00B1759D" w:rsidP="00AA3E12">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B1759D" w:rsidRPr="001A0635" w:rsidRDefault="00B1759D" w:rsidP="00AA3E12">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B1759D" w:rsidRPr="001A0635" w:rsidTr="00AA3E1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B1759D" w:rsidRPr="00486568" w:rsidRDefault="00B1759D" w:rsidP="00AA3E12">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B1759D" w:rsidRDefault="00B1759D" w:rsidP="00AA3E12">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B1759D" w:rsidRDefault="00B1759D" w:rsidP="00AA3E12">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0F3116" w:rsidRPr="00674B06" w:rsidRDefault="00C72DEA" w:rsidP="000F3116">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bookmarkStart w:id="2" w:name="_GoBack"/>
      <w:bookmarkEnd w:id="2"/>
      <w:r>
        <w:rPr>
          <w:rFonts w:ascii="Arial" w:hAnsi="Arial" w:cs="Arial"/>
          <w:b/>
          <w:color w:val="00000A"/>
          <w:sz w:val="20"/>
          <w:szCs w:val="20"/>
        </w:rPr>
        <w:br w:type="column"/>
        <w:t>I</w:t>
      </w:r>
      <w:r w:rsidR="000F3116">
        <w:rPr>
          <w:rFonts w:ascii="Arial" w:hAnsi="Arial" w:cs="Arial"/>
          <w:b/>
          <w:color w:val="00000A"/>
          <w:sz w:val="20"/>
          <w:szCs w:val="20"/>
        </w:rPr>
        <w:t>I</w:t>
      </w:r>
      <w:r w:rsidR="000F3116" w:rsidRPr="00674B06">
        <w:rPr>
          <w:rFonts w:ascii="Arial" w:hAnsi="Arial" w:cs="Arial"/>
          <w:b/>
          <w:color w:val="00000A"/>
          <w:sz w:val="20"/>
          <w:szCs w:val="20"/>
        </w:rPr>
        <w:t>. WSTĘP DO PROGRAMU</w:t>
      </w:r>
    </w:p>
    <w:p w:rsidR="000F3116" w:rsidRPr="00981AA9" w:rsidRDefault="000F3116" w:rsidP="000F3116">
      <w:pPr>
        <w:spacing w:line="360" w:lineRule="auto"/>
        <w:rPr>
          <w:rFonts w:ascii="Arial" w:hAnsi="Arial" w:cs="Arial"/>
          <w:sz w:val="20"/>
          <w:szCs w:val="20"/>
        </w:rPr>
      </w:pPr>
      <w:r w:rsidRPr="00981AA9">
        <w:rPr>
          <w:rFonts w:ascii="Arial" w:hAnsi="Arial" w:cs="Arial"/>
          <w:sz w:val="20"/>
          <w:szCs w:val="20"/>
        </w:rPr>
        <w:t>Przedmiotowe kształcenie zawodowe</w:t>
      </w:r>
    </w:p>
    <w:p w:rsidR="000F3116" w:rsidRPr="00B231E3" w:rsidRDefault="000F3116" w:rsidP="000F3116">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0F3116" w:rsidRPr="00981AA9" w:rsidRDefault="000F3116" w:rsidP="000F3116">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0F3116" w:rsidRPr="00981AA9" w:rsidRDefault="000F3116" w:rsidP="000F3116">
      <w:pPr>
        <w:spacing w:line="360" w:lineRule="auto"/>
        <w:rPr>
          <w:rFonts w:ascii="Arial" w:hAnsi="Arial" w:cs="Arial"/>
          <w:sz w:val="20"/>
          <w:szCs w:val="20"/>
        </w:rPr>
      </w:pPr>
      <w:r w:rsidRPr="00B231E3">
        <w:rPr>
          <w:rFonts w:ascii="Arial" w:hAnsi="Arial" w:cs="Arial"/>
          <w:b/>
          <w:sz w:val="20"/>
          <w:szCs w:val="20"/>
        </w:rPr>
        <w:t>Nazwa zawodu:</w:t>
      </w:r>
      <w:r>
        <w:rPr>
          <w:rFonts w:ascii="Arial" w:hAnsi="Arial" w:cs="Arial"/>
          <w:b/>
          <w:sz w:val="20"/>
          <w:szCs w:val="20"/>
        </w:rPr>
        <w:t xml:space="preserve"> </w:t>
      </w:r>
      <w:r w:rsidRPr="006E165A">
        <w:rPr>
          <w:rFonts w:ascii="Arial" w:hAnsi="Arial" w:cs="Arial"/>
          <w:sz w:val="20"/>
          <w:szCs w:val="20"/>
        </w:rPr>
        <w:t>Technik renowacji elementów architektury</w:t>
      </w:r>
      <w:r w:rsidRPr="00981AA9">
        <w:rPr>
          <w:rFonts w:ascii="Arial" w:hAnsi="Arial" w:cs="Arial"/>
          <w:sz w:val="20"/>
          <w:szCs w:val="20"/>
        </w:rPr>
        <w:t xml:space="preserve">, symbol cyfrowy zawodu </w:t>
      </w:r>
      <w:r w:rsidRPr="006E165A">
        <w:rPr>
          <w:rStyle w:val="Pogrubienie"/>
          <w:rFonts w:ascii="Arial" w:hAnsi="Arial" w:cs="Arial"/>
          <w:b w:val="0"/>
          <w:sz w:val="20"/>
          <w:szCs w:val="20"/>
        </w:rPr>
        <w:t>311210</w:t>
      </w:r>
    </w:p>
    <w:p w:rsidR="000F3116" w:rsidRDefault="000F3116" w:rsidP="000F3116">
      <w:pPr>
        <w:spacing w:line="360" w:lineRule="auto"/>
        <w:rPr>
          <w:rFonts w:ascii="Arial" w:hAnsi="Arial" w:cs="Arial"/>
          <w:sz w:val="20"/>
          <w:szCs w:val="20"/>
        </w:rPr>
      </w:pPr>
      <w:r w:rsidRPr="00B231E3">
        <w:rPr>
          <w:rFonts w:ascii="Arial" w:hAnsi="Arial" w:cs="Arial"/>
          <w:b/>
          <w:sz w:val="20"/>
          <w:szCs w:val="20"/>
        </w:rPr>
        <w:t>Oznaczenie i nazwa kwalifikacji</w:t>
      </w:r>
      <w:r>
        <w:rPr>
          <w:rFonts w:ascii="Arial" w:hAnsi="Arial" w:cs="Arial"/>
          <w:sz w:val="20"/>
          <w:szCs w:val="20"/>
        </w:rPr>
        <w:t>:</w:t>
      </w:r>
    </w:p>
    <w:p w:rsidR="000F3116" w:rsidRPr="007C6AA4" w:rsidRDefault="000F3116" w:rsidP="000F3116">
      <w:pPr>
        <w:spacing w:line="360" w:lineRule="auto"/>
        <w:rPr>
          <w:rFonts w:ascii="Arial" w:hAnsi="Arial" w:cs="Arial"/>
          <w:color w:val="auto"/>
          <w:sz w:val="20"/>
          <w:szCs w:val="20"/>
          <w:lang w:eastAsia="ar-SA"/>
        </w:rPr>
      </w:pPr>
      <w:r>
        <w:rPr>
          <w:rFonts w:ascii="Arial" w:hAnsi="Arial" w:cs="Arial"/>
          <w:color w:val="auto"/>
          <w:sz w:val="20"/>
          <w:szCs w:val="20"/>
          <w:lang w:eastAsia="ar-SA"/>
        </w:rPr>
        <w:t>BUD.23.</w:t>
      </w:r>
      <w:r w:rsidRPr="007C6AA4">
        <w:rPr>
          <w:rFonts w:ascii="Arial" w:hAnsi="Arial" w:cs="Arial"/>
          <w:color w:val="auto"/>
          <w:sz w:val="20"/>
          <w:szCs w:val="20"/>
          <w:lang w:eastAsia="ar-SA"/>
        </w:rPr>
        <w:t xml:space="preserve"> Wykonywanie i renowacja detali architektonicznych</w:t>
      </w:r>
    </w:p>
    <w:p w:rsidR="000F3116" w:rsidRDefault="000F3116" w:rsidP="000F3116">
      <w:pPr>
        <w:spacing w:line="360" w:lineRule="auto"/>
        <w:rPr>
          <w:rFonts w:ascii="Arial" w:hAnsi="Arial" w:cs="Arial"/>
          <w:color w:val="auto"/>
          <w:sz w:val="20"/>
          <w:szCs w:val="20"/>
          <w:lang w:eastAsia="ar-SA"/>
        </w:rPr>
      </w:pPr>
      <w:r>
        <w:rPr>
          <w:rFonts w:ascii="Arial" w:hAnsi="Arial" w:cs="Arial"/>
          <w:color w:val="auto"/>
          <w:sz w:val="20"/>
          <w:szCs w:val="20"/>
          <w:lang w:eastAsia="ar-SA"/>
        </w:rPr>
        <w:t>BUD.24.</w:t>
      </w:r>
      <w:r w:rsidRPr="007C6AA4">
        <w:rPr>
          <w:rFonts w:ascii="Arial" w:hAnsi="Arial" w:cs="Arial"/>
          <w:color w:val="auto"/>
          <w:sz w:val="20"/>
          <w:szCs w:val="20"/>
          <w:lang w:eastAsia="ar-SA"/>
        </w:rPr>
        <w:t xml:space="preserve"> Prowadzenie prac renowatorskich elementów architektury</w:t>
      </w:r>
    </w:p>
    <w:p w:rsidR="00C72DEA" w:rsidRDefault="00C72DEA" w:rsidP="008B56DD">
      <w:pPr>
        <w:spacing w:line="360" w:lineRule="auto"/>
        <w:rPr>
          <w:rFonts w:ascii="Arial" w:hAnsi="Arial" w:cs="Arial"/>
          <w:b/>
          <w:color w:val="auto"/>
          <w:sz w:val="20"/>
          <w:szCs w:val="20"/>
        </w:rPr>
      </w:pPr>
    </w:p>
    <w:p w:rsidR="00E176C8" w:rsidRPr="00A54660" w:rsidRDefault="00E176C8" w:rsidP="008B56DD">
      <w:pPr>
        <w:spacing w:line="360" w:lineRule="auto"/>
        <w:rPr>
          <w:rFonts w:ascii="Arial" w:hAnsi="Arial" w:cs="Arial"/>
          <w:b/>
          <w:color w:val="auto"/>
          <w:sz w:val="20"/>
          <w:szCs w:val="20"/>
        </w:rPr>
      </w:pPr>
      <w:r w:rsidRPr="00A54660">
        <w:rPr>
          <w:rFonts w:ascii="Arial" w:hAnsi="Arial" w:cs="Arial"/>
          <w:b/>
          <w:color w:val="auto"/>
          <w:sz w:val="20"/>
          <w:szCs w:val="20"/>
        </w:rPr>
        <w:t>OPIS ZAWODU</w:t>
      </w:r>
    </w:p>
    <w:p w:rsidR="000E30ED" w:rsidRPr="004F4715" w:rsidRDefault="000E30ED" w:rsidP="008B56D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sz w:val="20"/>
          <w:szCs w:val="20"/>
        </w:rPr>
      </w:pPr>
      <w:r w:rsidRPr="004F4715">
        <w:rPr>
          <w:rFonts w:ascii="Arial" w:eastAsia="Calibri" w:hAnsi="Arial" w:cs="Arial"/>
          <w:b/>
          <w:bCs/>
          <w:color w:val="auto"/>
          <w:sz w:val="20"/>
          <w:szCs w:val="20"/>
        </w:rPr>
        <w:t xml:space="preserve">TECHNIK </w:t>
      </w:r>
      <w:r w:rsidR="00DB46F4" w:rsidRPr="004F4715">
        <w:rPr>
          <w:rFonts w:ascii="Arial" w:eastAsia="Arial" w:hAnsi="Arial" w:cs="Arial"/>
          <w:b/>
          <w:color w:val="auto"/>
          <w:sz w:val="20"/>
          <w:szCs w:val="20"/>
        </w:rPr>
        <w:t>RENOWACJI ELEMENTÓW ARCHITEKTURY</w:t>
      </w:r>
    </w:p>
    <w:p w:rsidR="000E30ED" w:rsidRPr="00A54660" w:rsidRDefault="00634D4B" w:rsidP="008B56D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A54660">
        <w:rPr>
          <w:rFonts w:ascii="Arial" w:eastAsia="Calibri" w:hAnsi="Arial" w:cs="Arial"/>
          <w:bCs/>
          <w:color w:val="auto"/>
          <w:sz w:val="20"/>
          <w:szCs w:val="20"/>
        </w:rPr>
        <w:t xml:space="preserve">SYMBOL CYFROWY ZAWODU </w:t>
      </w:r>
      <w:r w:rsidR="00DB46F4" w:rsidRPr="004F4715">
        <w:rPr>
          <w:rFonts w:ascii="Arial" w:eastAsia="Arial" w:hAnsi="Arial" w:cs="Arial"/>
          <w:b/>
          <w:color w:val="auto"/>
          <w:sz w:val="20"/>
          <w:szCs w:val="20"/>
        </w:rPr>
        <w:t>311210</w:t>
      </w:r>
    </w:p>
    <w:p w:rsidR="00521F75" w:rsidRPr="00A54660" w:rsidRDefault="00521F75" w:rsidP="008B56DD">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Branża </w:t>
      </w:r>
      <w:r w:rsidR="00DB46F4" w:rsidRPr="00A54660">
        <w:rPr>
          <w:rFonts w:ascii="Arial" w:eastAsia="Calibri" w:hAnsi="Arial" w:cs="Arial"/>
          <w:bCs/>
          <w:color w:val="auto"/>
          <w:sz w:val="20"/>
          <w:szCs w:val="20"/>
          <w:lang w:eastAsia="en-US"/>
        </w:rPr>
        <w:t>BUDOWLANA</w:t>
      </w:r>
      <w:r w:rsidR="008B56DD">
        <w:rPr>
          <w:rFonts w:ascii="Arial" w:eastAsia="Calibri" w:hAnsi="Arial" w:cs="Arial"/>
          <w:bCs/>
          <w:color w:val="auto"/>
          <w:sz w:val="20"/>
          <w:szCs w:val="20"/>
          <w:lang w:eastAsia="en-US"/>
        </w:rPr>
        <w:t xml:space="preserve"> (BUD)</w:t>
      </w:r>
    </w:p>
    <w:p w:rsidR="000E30ED" w:rsidRPr="00A54660" w:rsidRDefault="000E30ED"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DB46F4" w:rsidRPr="00A54660">
        <w:rPr>
          <w:rFonts w:ascii="Arial" w:eastAsia="Calibri" w:hAnsi="Arial" w:cs="Arial"/>
          <w:bCs/>
          <w:color w:val="auto"/>
          <w:sz w:val="20"/>
          <w:szCs w:val="20"/>
          <w:lang w:eastAsia="en-US"/>
        </w:rPr>
        <w:t>I</w:t>
      </w:r>
      <w:r w:rsidRPr="00A54660">
        <w:rPr>
          <w:rFonts w:ascii="Arial" w:eastAsia="Calibri" w:hAnsi="Arial" w:cs="Arial"/>
          <w:color w:val="auto"/>
          <w:sz w:val="20"/>
          <w:szCs w:val="20"/>
          <w:lang w:eastAsia="en-US"/>
        </w:rPr>
        <w:t>V</w:t>
      </w:r>
      <w:r w:rsidR="00511F7C">
        <w:rPr>
          <w:rFonts w:ascii="Arial" w:eastAsia="Calibri" w:hAnsi="Arial" w:cs="Arial"/>
          <w:color w:val="auto"/>
          <w:sz w:val="20"/>
          <w:szCs w:val="20"/>
          <w:lang w:eastAsia="en-US"/>
        </w:rPr>
        <w:t xml:space="preserve"> </w:t>
      </w:r>
      <w:r w:rsidRPr="00A54660">
        <w:rPr>
          <w:rFonts w:ascii="Arial" w:eastAsia="Calibri" w:hAnsi="Arial" w:cs="Arial"/>
          <w:bCs/>
          <w:color w:val="auto"/>
          <w:sz w:val="20"/>
          <w:szCs w:val="20"/>
          <w:lang w:eastAsia="en-US"/>
        </w:rPr>
        <w:t xml:space="preserve">Polskiej Ramy </w:t>
      </w:r>
      <w:r w:rsidRPr="00A54660">
        <w:rPr>
          <w:rFonts w:ascii="Arial" w:eastAsia="Calibri" w:hAnsi="Arial" w:cs="Arial"/>
          <w:color w:val="auto"/>
          <w:sz w:val="20"/>
          <w:szCs w:val="20"/>
          <w:lang w:eastAsia="en-US"/>
        </w:rPr>
        <w:t>Kwalifikacji,</w:t>
      </w:r>
      <w:r w:rsidRPr="00A54660">
        <w:rPr>
          <w:rFonts w:ascii="Arial" w:eastAsia="Calibri" w:hAnsi="Arial" w:cs="Arial"/>
          <w:bCs/>
          <w:color w:val="auto"/>
          <w:sz w:val="20"/>
          <w:szCs w:val="20"/>
          <w:lang w:eastAsia="en-US"/>
        </w:rPr>
        <w:t xml:space="preserve"> określony dla zawodu jako kwalifikacji pełnej</w:t>
      </w:r>
    </w:p>
    <w:p w:rsidR="000E30ED" w:rsidRPr="00A54660" w:rsidRDefault="008B56DD"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0E30ED" w:rsidRPr="00A54660">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0E30ED" w:rsidRPr="00A54660">
        <w:rPr>
          <w:rFonts w:ascii="Arial" w:eastAsia="Calibri" w:hAnsi="Arial" w:cs="Arial"/>
          <w:bCs/>
          <w:color w:val="auto"/>
          <w:sz w:val="20"/>
          <w:szCs w:val="20"/>
          <w:lang w:eastAsia="en-US"/>
        </w:rPr>
        <w:t xml:space="preserve"> w zawodzie:</w:t>
      </w:r>
    </w:p>
    <w:p w:rsidR="00DB46F4" w:rsidRPr="004F4715" w:rsidRDefault="008B56DD" w:rsidP="008227E6">
      <w:pPr>
        <w:spacing w:line="360" w:lineRule="auto"/>
        <w:rPr>
          <w:rFonts w:ascii="Arial" w:eastAsia="Arial" w:hAnsi="Arial" w:cs="Arial"/>
          <w:b/>
          <w:color w:val="auto"/>
          <w:sz w:val="20"/>
          <w:szCs w:val="20"/>
        </w:rPr>
      </w:pPr>
      <w:r w:rsidRPr="004F4715">
        <w:rPr>
          <w:rFonts w:ascii="Arial" w:eastAsia="Arial" w:hAnsi="Arial" w:cs="Arial"/>
          <w:b/>
          <w:color w:val="auto"/>
          <w:sz w:val="20"/>
          <w:szCs w:val="20"/>
        </w:rPr>
        <w:t>BUD.23.</w:t>
      </w:r>
      <w:r w:rsidR="00DB46F4" w:rsidRPr="004F4715">
        <w:rPr>
          <w:rFonts w:ascii="Arial" w:eastAsia="Arial" w:hAnsi="Arial" w:cs="Arial"/>
          <w:b/>
          <w:color w:val="auto"/>
          <w:sz w:val="20"/>
          <w:szCs w:val="20"/>
        </w:rPr>
        <w:t xml:space="preserve"> Wykonywanie i renowacja detali architektonicznych </w:t>
      </w:r>
    </w:p>
    <w:p w:rsidR="00DB46F4" w:rsidRPr="00A54660" w:rsidRDefault="008227E6"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307148">
        <w:rPr>
          <w:rFonts w:ascii="Arial" w:eastAsia="Calibri" w:hAnsi="Arial" w:cs="Arial"/>
          <w:bCs/>
          <w:color w:val="auto"/>
          <w:sz w:val="20"/>
          <w:szCs w:val="20"/>
          <w:lang w:eastAsia="en-US"/>
        </w:rPr>
        <w:t>4</w:t>
      </w:r>
      <w:r w:rsidR="00DC351A">
        <w:rPr>
          <w:rFonts w:ascii="Arial" w:eastAsia="Calibri" w:hAnsi="Arial" w:cs="Arial"/>
          <w:bCs/>
          <w:color w:val="auto"/>
          <w:sz w:val="20"/>
          <w:szCs w:val="20"/>
          <w:lang w:eastAsia="en-US"/>
        </w:rPr>
        <w:t xml:space="preserve"> </w:t>
      </w:r>
      <w:r w:rsidRPr="00A54660">
        <w:rPr>
          <w:rFonts w:ascii="Arial" w:eastAsia="Calibri" w:hAnsi="Arial" w:cs="Arial"/>
          <w:bCs/>
          <w:color w:val="auto"/>
          <w:sz w:val="20"/>
          <w:szCs w:val="20"/>
          <w:lang w:eastAsia="en-US"/>
        </w:rPr>
        <w:t xml:space="preserve">Polskiej </w:t>
      </w:r>
      <w:r w:rsidRPr="00A54660">
        <w:rPr>
          <w:rFonts w:ascii="Arial" w:eastAsia="Calibri" w:hAnsi="Arial" w:cs="Arial"/>
          <w:color w:val="auto"/>
          <w:sz w:val="20"/>
          <w:szCs w:val="20"/>
          <w:lang w:eastAsia="en-US"/>
        </w:rPr>
        <w:t>Ramy Kwalifikacji,</w:t>
      </w:r>
      <w:r w:rsidRPr="00A54660">
        <w:rPr>
          <w:rFonts w:ascii="Arial" w:eastAsia="Calibri" w:hAnsi="Arial" w:cs="Arial"/>
          <w:bCs/>
          <w:color w:val="auto"/>
          <w:sz w:val="20"/>
          <w:szCs w:val="20"/>
          <w:lang w:eastAsia="en-US"/>
        </w:rPr>
        <w:t xml:space="preserve"> określony dla kwalifikacji</w:t>
      </w:r>
    </w:p>
    <w:p w:rsidR="00DB46F4" w:rsidRPr="004F4715" w:rsidRDefault="008B56DD" w:rsidP="008227E6">
      <w:pPr>
        <w:spacing w:line="360" w:lineRule="auto"/>
        <w:rPr>
          <w:rFonts w:ascii="Arial" w:eastAsia="Arial" w:hAnsi="Arial" w:cs="Arial"/>
          <w:b/>
          <w:color w:val="auto"/>
          <w:sz w:val="20"/>
          <w:szCs w:val="20"/>
        </w:rPr>
      </w:pPr>
      <w:r w:rsidRPr="004F4715">
        <w:rPr>
          <w:rFonts w:ascii="Arial" w:eastAsia="Arial" w:hAnsi="Arial" w:cs="Arial"/>
          <w:b/>
          <w:color w:val="auto"/>
          <w:sz w:val="20"/>
          <w:szCs w:val="20"/>
        </w:rPr>
        <w:t>BUD.24.</w:t>
      </w:r>
      <w:r w:rsidR="00DB46F4" w:rsidRPr="004F4715">
        <w:rPr>
          <w:rFonts w:ascii="Arial" w:eastAsia="Arial" w:hAnsi="Arial" w:cs="Arial"/>
          <w:b/>
          <w:color w:val="auto"/>
          <w:sz w:val="20"/>
          <w:szCs w:val="20"/>
        </w:rPr>
        <w:t xml:space="preserve"> Prowadzenie prac renowatorskich eleme</w:t>
      </w:r>
      <w:r w:rsidR="005C5AB4" w:rsidRPr="004F4715">
        <w:rPr>
          <w:rFonts w:ascii="Arial" w:eastAsia="Arial" w:hAnsi="Arial" w:cs="Arial"/>
          <w:b/>
          <w:color w:val="auto"/>
          <w:sz w:val="20"/>
          <w:szCs w:val="20"/>
        </w:rPr>
        <w:t>ntów architektury</w:t>
      </w:r>
    </w:p>
    <w:p w:rsidR="000E30ED" w:rsidRPr="00A54660" w:rsidRDefault="009D5F5A" w:rsidP="008227E6">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54660">
        <w:rPr>
          <w:rFonts w:ascii="Arial" w:eastAsia="Calibri" w:hAnsi="Arial" w:cs="Arial"/>
          <w:bCs/>
          <w:color w:val="auto"/>
          <w:sz w:val="20"/>
          <w:szCs w:val="20"/>
          <w:lang w:eastAsia="en-US"/>
        </w:rPr>
        <w:t xml:space="preserve">Poziom </w:t>
      </w:r>
      <w:r w:rsidR="00307148">
        <w:rPr>
          <w:rFonts w:ascii="Arial" w:eastAsia="Calibri" w:hAnsi="Arial" w:cs="Arial"/>
          <w:bCs/>
          <w:color w:val="auto"/>
          <w:sz w:val="20"/>
          <w:szCs w:val="20"/>
          <w:lang w:eastAsia="en-US"/>
        </w:rPr>
        <w:t>4</w:t>
      </w:r>
      <w:r w:rsidR="00DC351A">
        <w:rPr>
          <w:rFonts w:ascii="Arial" w:eastAsia="Calibri" w:hAnsi="Arial" w:cs="Arial"/>
          <w:bCs/>
          <w:color w:val="auto"/>
          <w:sz w:val="20"/>
          <w:szCs w:val="20"/>
          <w:lang w:eastAsia="en-US"/>
        </w:rPr>
        <w:t xml:space="preserve"> </w:t>
      </w:r>
      <w:r w:rsidR="000E30ED" w:rsidRPr="00A54660">
        <w:rPr>
          <w:rFonts w:ascii="Arial" w:eastAsia="Calibri" w:hAnsi="Arial" w:cs="Arial"/>
          <w:bCs/>
          <w:color w:val="auto"/>
          <w:sz w:val="20"/>
          <w:szCs w:val="20"/>
          <w:lang w:eastAsia="en-US"/>
        </w:rPr>
        <w:t xml:space="preserve">Polskiej </w:t>
      </w:r>
      <w:r w:rsidR="000E30ED" w:rsidRPr="00A54660">
        <w:rPr>
          <w:rFonts w:ascii="Arial" w:eastAsia="Calibri" w:hAnsi="Arial" w:cs="Arial"/>
          <w:color w:val="auto"/>
          <w:sz w:val="20"/>
          <w:szCs w:val="20"/>
          <w:lang w:eastAsia="en-US"/>
        </w:rPr>
        <w:t>Ramy Kwalifikacji,</w:t>
      </w:r>
      <w:r w:rsidR="000E30ED" w:rsidRPr="00A54660">
        <w:rPr>
          <w:rFonts w:ascii="Arial" w:eastAsia="Calibri" w:hAnsi="Arial" w:cs="Arial"/>
          <w:bCs/>
          <w:color w:val="auto"/>
          <w:sz w:val="20"/>
          <w:szCs w:val="20"/>
          <w:lang w:eastAsia="en-US"/>
        </w:rPr>
        <w:t xml:space="preserve"> określony dla kwalifikacji</w:t>
      </w:r>
    </w:p>
    <w:p w:rsidR="006F06FF" w:rsidRPr="00A54660" w:rsidRDefault="006F06FF" w:rsidP="006F06FF">
      <w:pPr>
        <w:rPr>
          <w:rFonts w:ascii="Arial" w:eastAsia="Arial" w:hAnsi="Arial" w:cs="Arial"/>
          <w:color w:val="auto"/>
          <w:sz w:val="20"/>
          <w:szCs w:val="20"/>
        </w:rPr>
      </w:pPr>
    </w:p>
    <w:p w:rsidR="006F06FF" w:rsidRPr="00A54660" w:rsidRDefault="002062D6" w:rsidP="0024008C">
      <w:pPr>
        <w:spacing w:line="360" w:lineRule="auto"/>
        <w:jc w:val="both"/>
        <w:rPr>
          <w:rFonts w:ascii="Arial" w:eastAsia="Arial" w:hAnsi="Arial" w:cs="Arial"/>
          <w:color w:val="auto"/>
          <w:sz w:val="20"/>
          <w:szCs w:val="20"/>
        </w:rPr>
      </w:pPr>
      <w:r w:rsidRPr="00A54660">
        <w:rPr>
          <w:rFonts w:ascii="Arial" w:hAnsi="Arial" w:cs="Arial"/>
          <w:b/>
          <w:color w:val="auto"/>
          <w:sz w:val="20"/>
          <w:szCs w:val="20"/>
        </w:rPr>
        <w:t>Technik renowacji elementów architektury</w:t>
      </w:r>
      <w:r w:rsidRPr="00A54660">
        <w:rPr>
          <w:rFonts w:ascii="Arial" w:hAnsi="Arial" w:cs="Arial"/>
          <w:color w:val="auto"/>
          <w:sz w:val="20"/>
          <w:szCs w:val="20"/>
        </w:rPr>
        <w:t xml:space="preserve"> jest zawodem wprowadzonym do klasyfikacji zawodów szkolnictwa zawodowego w 2011 roku. Jego zadania zawodowe</w:t>
      </w:r>
      <w:r w:rsidR="006F06FF" w:rsidRPr="00A54660">
        <w:rPr>
          <w:rFonts w:ascii="Arial" w:hAnsi="Arial" w:cs="Arial"/>
          <w:color w:val="auto"/>
          <w:sz w:val="20"/>
          <w:szCs w:val="20"/>
        </w:rPr>
        <w:t xml:space="preserve"> obejmują takie zagadnienia, jak</w:t>
      </w:r>
      <w:r w:rsidR="00C72DEA">
        <w:rPr>
          <w:rFonts w:ascii="Arial" w:hAnsi="Arial" w:cs="Arial"/>
          <w:color w:val="auto"/>
          <w:sz w:val="20"/>
          <w:szCs w:val="20"/>
        </w:rPr>
        <w:t>:</w:t>
      </w:r>
      <w:r w:rsidR="006A06EC">
        <w:rPr>
          <w:rFonts w:ascii="Arial" w:hAnsi="Arial" w:cs="Arial"/>
          <w:color w:val="auto"/>
          <w:sz w:val="20"/>
          <w:szCs w:val="20"/>
        </w:rPr>
        <w:t xml:space="preserve"> </w:t>
      </w:r>
      <w:r w:rsidR="00087BC9" w:rsidRPr="00A54660">
        <w:rPr>
          <w:rFonts w:ascii="Arial" w:eastAsia="Arial" w:hAnsi="Arial" w:cs="Arial"/>
          <w:color w:val="auto"/>
          <w:sz w:val="20"/>
          <w:szCs w:val="20"/>
        </w:rPr>
        <w:t>wykonywanie oraz renowację</w:t>
      </w:r>
      <w:r w:rsidR="006F06FF" w:rsidRPr="00A54660">
        <w:rPr>
          <w:rFonts w:ascii="Arial" w:eastAsia="Arial" w:hAnsi="Arial" w:cs="Arial"/>
          <w:color w:val="auto"/>
          <w:sz w:val="20"/>
          <w:szCs w:val="20"/>
        </w:rPr>
        <w:t xml:space="preserve"> sztukatorskich ele</w:t>
      </w:r>
      <w:r w:rsidR="00087BC9" w:rsidRPr="00A54660">
        <w:rPr>
          <w:rFonts w:ascii="Arial" w:eastAsia="Arial" w:hAnsi="Arial" w:cs="Arial"/>
          <w:color w:val="auto"/>
          <w:sz w:val="20"/>
          <w:szCs w:val="20"/>
        </w:rPr>
        <w:t>mentów architektury, wykonywanie oraz renowację</w:t>
      </w:r>
      <w:r w:rsidR="0094472C">
        <w:rPr>
          <w:rFonts w:ascii="Arial" w:eastAsia="Arial" w:hAnsi="Arial" w:cs="Arial"/>
          <w:color w:val="auto"/>
          <w:sz w:val="20"/>
          <w:szCs w:val="20"/>
        </w:rPr>
        <w:t xml:space="preserve"> </w:t>
      </w:r>
      <w:r w:rsidR="006F06FF" w:rsidRPr="00A54660">
        <w:rPr>
          <w:rFonts w:ascii="Arial" w:eastAsia="Arial" w:hAnsi="Arial" w:cs="Arial"/>
          <w:color w:val="auto"/>
          <w:sz w:val="20"/>
          <w:szCs w:val="20"/>
        </w:rPr>
        <w:t>kamieniarskich ele</w:t>
      </w:r>
      <w:r w:rsidR="00087BC9" w:rsidRPr="00A54660">
        <w:rPr>
          <w:rFonts w:ascii="Arial" w:eastAsia="Arial" w:hAnsi="Arial" w:cs="Arial"/>
          <w:color w:val="auto"/>
          <w:sz w:val="20"/>
          <w:szCs w:val="20"/>
        </w:rPr>
        <w:t>mentów architektury, wykonywanie</w:t>
      </w:r>
      <w:r w:rsidR="006F06FF" w:rsidRPr="00A54660">
        <w:rPr>
          <w:rFonts w:ascii="Arial" w:eastAsia="Arial" w:hAnsi="Arial" w:cs="Arial"/>
          <w:color w:val="auto"/>
          <w:sz w:val="20"/>
          <w:szCs w:val="20"/>
        </w:rPr>
        <w:t xml:space="preserve"> renowacji murów nieot</w:t>
      </w:r>
      <w:r w:rsidR="00087BC9" w:rsidRPr="00A54660">
        <w:rPr>
          <w:rFonts w:ascii="Arial" w:eastAsia="Arial" w:hAnsi="Arial" w:cs="Arial"/>
          <w:color w:val="auto"/>
          <w:sz w:val="20"/>
          <w:szCs w:val="20"/>
        </w:rPr>
        <w:t>ynkowanych i tynków,</w:t>
      </w:r>
      <w:r w:rsidR="00DC351A">
        <w:rPr>
          <w:rFonts w:ascii="Arial" w:eastAsia="Arial" w:hAnsi="Arial" w:cs="Arial"/>
          <w:color w:val="auto"/>
          <w:sz w:val="20"/>
          <w:szCs w:val="20"/>
        </w:rPr>
        <w:t xml:space="preserve"> powłok malarskich,</w:t>
      </w:r>
      <w:r w:rsidR="00087BC9" w:rsidRPr="00A54660">
        <w:rPr>
          <w:rFonts w:ascii="Arial" w:eastAsia="Arial" w:hAnsi="Arial" w:cs="Arial"/>
          <w:color w:val="auto"/>
          <w:sz w:val="20"/>
          <w:szCs w:val="20"/>
        </w:rPr>
        <w:t xml:space="preserve"> wykonywanie</w:t>
      </w:r>
      <w:r w:rsidR="006F06FF" w:rsidRPr="00A54660">
        <w:rPr>
          <w:rFonts w:ascii="Arial" w:eastAsia="Arial" w:hAnsi="Arial" w:cs="Arial"/>
          <w:color w:val="auto"/>
          <w:sz w:val="20"/>
          <w:szCs w:val="20"/>
        </w:rPr>
        <w:t xml:space="preserve"> renowacji okładzin ceramicz</w:t>
      </w:r>
      <w:r w:rsidR="00087BC9" w:rsidRPr="00A54660">
        <w:rPr>
          <w:rFonts w:ascii="Arial" w:eastAsia="Arial" w:hAnsi="Arial" w:cs="Arial"/>
          <w:color w:val="auto"/>
          <w:sz w:val="20"/>
          <w:szCs w:val="20"/>
        </w:rPr>
        <w:t>nych i kamiennych, organizowanie i realizację</w:t>
      </w:r>
      <w:r w:rsidR="006F06FF" w:rsidRPr="00A54660">
        <w:rPr>
          <w:rFonts w:ascii="Arial" w:eastAsia="Arial" w:hAnsi="Arial" w:cs="Arial"/>
          <w:color w:val="auto"/>
          <w:sz w:val="20"/>
          <w:szCs w:val="20"/>
        </w:rPr>
        <w:t xml:space="preserve"> prac renowatorskich.</w:t>
      </w:r>
    </w:p>
    <w:p w:rsidR="00432586" w:rsidRPr="00A54660" w:rsidRDefault="001A7A55" w:rsidP="0024008C">
      <w:pPr>
        <w:spacing w:line="360" w:lineRule="auto"/>
        <w:jc w:val="both"/>
        <w:rPr>
          <w:rFonts w:ascii="Arial" w:hAnsi="Arial" w:cs="Arial"/>
          <w:color w:val="auto"/>
          <w:sz w:val="20"/>
          <w:szCs w:val="20"/>
        </w:rPr>
      </w:pPr>
      <w:r>
        <w:rPr>
          <w:rFonts w:ascii="Arial" w:hAnsi="Arial" w:cs="Arial"/>
          <w:b/>
          <w:color w:val="auto"/>
          <w:sz w:val="20"/>
          <w:szCs w:val="20"/>
        </w:rPr>
        <w:t>Technik</w:t>
      </w:r>
      <w:r w:rsidR="00432586" w:rsidRPr="00A54660">
        <w:rPr>
          <w:rFonts w:ascii="Arial" w:hAnsi="Arial" w:cs="Arial"/>
          <w:b/>
          <w:color w:val="auto"/>
          <w:sz w:val="20"/>
          <w:szCs w:val="20"/>
        </w:rPr>
        <w:t xml:space="preserve"> renowacji elementów architektury</w:t>
      </w:r>
      <w:r w:rsidR="00432586" w:rsidRPr="00A54660">
        <w:rPr>
          <w:rFonts w:ascii="Arial" w:hAnsi="Arial" w:cs="Arial"/>
          <w:color w:val="auto"/>
          <w:sz w:val="20"/>
          <w:szCs w:val="20"/>
        </w:rPr>
        <w:t>: wykonuje prace montażowe, remontowe i renowacyjne elementów architektonicznych, tynków, polichromii, okładzi</w:t>
      </w:r>
      <w:r w:rsidR="00087BC9" w:rsidRPr="00A54660">
        <w:rPr>
          <w:rFonts w:ascii="Arial" w:hAnsi="Arial" w:cs="Arial"/>
          <w:color w:val="auto"/>
          <w:sz w:val="20"/>
          <w:szCs w:val="20"/>
        </w:rPr>
        <w:t xml:space="preserve">n kamiennych oraz </w:t>
      </w:r>
      <w:r w:rsidR="00307148" w:rsidRPr="00A54660">
        <w:rPr>
          <w:rFonts w:ascii="Arial" w:hAnsi="Arial" w:cs="Arial"/>
          <w:color w:val="auto"/>
          <w:sz w:val="20"/>
          <w:szCs w:val="20"/>
        </w:rPr>
        <w:t xml:space="preserve">ceramicznych, </w:t>
      </w:r>
      <w:r w:rsidR="00432586" w:rsidRPr="00A54660">
        <w:rPr>
          <w:rFonts w:ascii="Arial" w:hAnsi="Arial" w:cs="Arial"/>
          <w:color w:val="auto"/>
          <w:sz w:val="20"/>
          <w:szCs w:val="20"/>
        </w:rPr>
        <w:t>wykonuje prace remontowo-budowlane i renowacyjne konstrukcji, budynków i zabytków architektury, projektuje</w:t>
      </w:r>
      <w:r w:rsidR="00087BC9" w:rsidRPr="00A54660">
        <w:rPr>
          <w:rFonts w:ascii="Arial" w:hAnsi="Arial" w:cs="Arial"/>
          <w:color w:val="auto"/>
          <w:sz w:val="20"/>
          <w:szCs w:val="20"/>
        </w:rPr>
        <w:t>.</w:t>
      </w:r>
    </w:p>
    <w:p w:rsidR="00432586" w:rsidRPr="00A54660" w:rsidRDefault="002062D6" w:rsidP="0024008C">
      <w:pPr>
        <w:pStyle w:val="calibri10przed3"/>
        <w:spacing w:before="0" w:line="360" w:lineRule="auto"/>
        <w:rPr>
          <w:rFonts w:ascii="Arial" w:hAnsi="Arial" w:cs="Arial"/>
          <w:color w:val="auto"/>
        </w:rPr>
      </w:pPr>
      <w:r w:rsidRPr="00A54660">
        <w:rPr>
          <w:rFonts w:ascii="Arial" w:hAnsi="Arial" w:cs="Arial"/>
          <w:b/>
          <w:color w:val="auto"/>
        </w:rPr>
        <w:t xml:space="preserve">Technik renowacji elementów architektury </w:t>
      </w:r>
      <w:r w:rsidRPr="00A54660">
        <w:rPr>
          <w:rFonts w:ascii="Arial" w:hAnsi="Arial" w:cs="Arial"/>
          <w:color w:val="auto"/>
        </w:rPr>
        <w:t>może znaleźć zatrudnienie</w:t>
      </w:r>
      <w:r w:rsidR="0054384C" w:rsidRPr="00A54660">
        <w:rPr>
          <w:rFonts w:ascii="Arial" w:hAnsi="Arial" w:cs="Arial"/>
          <w:color w:val="auto"/>
        </w:rPr>
        <w:t xml:space="preserve"> w zakładach pracy</w:t>
      </w:r>
      <w:r w:rsidR="006A06EC">
        <w:rPr>
          <w:rFonts w:ascii="Arial" w:hAnsi="Arial" w:cs="Arial"/>
          <w:color w:val="auto"/>
        </w:rPr>
        <w:t xml:space="preserve"> </w:t>
      </w:r>
      <w:r w:rsidR="00087BC9" w:rsidRPr="00A54660">
        <w:rPr>
          <w:rFonts w:ascii="Arial" w:hAnsi="Arial" w:cs="Arial"/>
          <w:color w:val="auto"/>
        </w:rPr>
        <w:t>lub własnych firmach zajmujących się renowacją</w:t>
      </w:r>
      <w:r w:rsidR="0054384C" w:rsidRPr="00A54660">
        <w:rPr>
          <w:rFonts w:ascii="Arial" w:hAnsi="Arial" w:cs="Arial"/>
          <w:color w:val="auto"/>
        </w:rPr>
        <w:t xml:space="preserve"> zabytków oraz </w:t>
      </w:r>
      <w:r w:rsidR="00812DAF">
        <w:rPr>
          <w:rFonts w:ascii="Arial" w:hAnsi="Arial" w:cs="Arial"/>
          <w:color w:val="auto"/>
        </w:rPr>
        <w:t>w </w:t>
      </w:r>
      <w:r w:rsidRPr="00A54660">
        <w:rPr>
          <w:rFonts w:ascii="Arial" w:hAnsi="Arial" w:cs="Arial"/>
          <w:color w:val="auto"/>
        </w:rPr>
        <w:t>instytucjach zajmujących się ochroną zabytków kultury, muzeach, kompleksach pałacowo-zamkowych, terenowych organach administracji państwo</w:t>
      </w:r>
      <w:r w:rsidR="00812DAF">
        <w:rPr>
          <w:rFonts w:ascii="Arial" w:hAnsi="Arial" w:cs="Arial"/>
          <w:color w:val="auto"/>
        </w:rPr>
        <w:t>wej w </w:t>
      </w:r>
      <w:r w:rsidR="0054384C" w:rsidRPr="00A54660">
        <w:rPr>
          <w:rFonts w:ascii="Arial" w:hAnsi="Arial" w:cs="Arial"/>
          <w:color w:val="auto"/>
        </w:rPr>
        <w:t>zakresie ochrony zabytków.</w:t>
      </w:r>
      <w:r w:rsidR="006A06EC">
        <w:rPr>
          <w:rFonts w:ascii="Arial" w:hAnsi="Arial" w:cs="Arial"/>
          <w:color w:val="auto"/>
        </w:rPr>
        <w:t xml:space="preserve"> </w:t>
      </w:r>
      <w:r w:rsidRPr="00A54660">
        <w:rPr>
          <w:rFonts w:ascii="Arial" w:hAnsi="Arial" w:cs="Arial"/>
          <w:color w:val="auto"/>
        </w:rPr>
        <w:t>Ze względu na różnorod</w:t>
      </w:r>
      <w:r w:rsidR="00432586" w:rsidRPr="00A54660">
        <w:rPr>
          <w:rFonts w:ascii="Arial" w:hAnsi="Arial" w:cs="Arial"/>
          <w:color w:val="auto"/>
        </w:rPr>
        <w:t>ność stanowisk pracy i</w:t>
      </w:r>
      <w:r w:rsidRPr="00A54660">
        <w:rPr>
          <w:rFonts w:ascii="Arial" w:hAnsi="Arial" w:cs="Arial"/>
          <w:color w:val="auto"/>
        </w:rPr>
        <w:t xml:space="preserve"> środowisko, w którym </w:t>
      </w:r>
      <w:r w:rsidR="00432586" w:rsidRPr="00A54660">
        <w:rPr>
          <w:rFonts w:ascii="Arial" w:hAnsi="Arial" w:cs="Arial"/>
          <w:color w:val="auto"/>
        </w:rPr>
        <w:t>wykonuje zadania zawodowe</w:t>
      </w:r>
      <w:r w:rsidR="00087BC9" w:rsidRPr="00A54660">
        <w:rPr>
          <w:rFonts w:ascii="Arial" w:hAnsi="Arial" w:cs="Arial"/>
          <w:color w:val="auto"/>
        </w:rPr>
        <w:t>,</w:t>
      </w:r>
      <w:r w:rsidR="006A06EC">
        <w:rPr>
          <w:rFonts w:ascii="Arial" w:hAnsi="Arial" w:cs="Arial"/>
          <w:color w:val="auto"/>
        </w:rPr>
        <w:t xml:space="preserve"> </w:t>
      </w:r>
      <w:r w:rsidR="00087BC9" w:rsidRPr="00A54660">
        <w:rPr>
          <w:rFonts w:ascii="Arial" w:hAnsi="Arial" w:cs="Arial"/>
          <w:color w:val="auto"/>
        </w:rPr>
        <w:t>p</w:t>
      </w:r>
      <w:r w:rsidRPr="00A54660">
        <w:rPr>
          <w:rFonts w:ascii="Arial" w:hAnsi="Arial" w:cs="Arial"/>
          <w:color w:val="auto"/>
        </w:rPr>
        <w:t xml:space="preserve">raca w tym zawodzie wykonywana jest </w:t>
      </w:r>
      <w:r w:rsidR="00432586" w:rsidRPr="00A54660">
        <w:rPr>
          <w:rFonts w:ascii="Arial" w:hAnsi="Arial" w:cs="Arial"/>
          <w:color w:val="auto"/>
        </w:rPr>
        <w:t xml:space="preserve">we wnętrzach budynków i </w:t>
      </w:r>
      <w:r w:rsidRPr="00A54660">
        <w:rPr>
          <w:rFonts w:ascii="Arial" w:hAnsi="Arial" w:cs="Arial"/>
          <w:color w:val="auto"/>
        </w:rPr>
        <w:t xml:space="preserve">na </w:t>
      </w:r>
      <w:r w:rsidR="00432586" w:rsidRPr="00A54660">
        <w:rPr>
          <w:rFonts w:ascii="Arial" w:hAnsi="Arial" w:cs="Arial"/>
          <w:color w:val="auto"/>
        </w:rPr>
        <w:t>zewnątrz</w:t>
      </w:r>
      <w:r w:rsidR="00087BC9" w:rsidRPr="00A54660">
        <w:rPr>
          <w:rFonts w:ascii="Arial" w:hAnsi="Arial" w:cs="Arial"/>
          <w:color w:val="auto"/>
        </w:rPr>
        <w:t>,</w:t>
      </w:r>
      <w:r w:rsidR="006F3B83">
        <w:rPr>
          <w:rFonts w:ascii="Arial" w:hAnsi="Arial" w:cs="Arial"/>
          <w:color w:val="auto"/>
        </w:rPr>
        <w:t xml:space="preserve"> </w:t>
      </w:r>
      <w:r w:rsidR="00432586" w:rsidRPr="00A54660">
        <w:rPr>
          <w:rFonts w:ascii="Arial" w:hAnsi="Arial" w:cs="Arial"/>
          <w:color w:val="auto"/>
        </w:rPr>
        <w:t>w różnych warunkach atmosferycznych.</w:t>
      </w:r>
    </w:p>
    <w:p w:rsidR="00385880" w:rsidRPr="00A54660" w:rsidRDefault="00385880" w:rsidP="0024008C">
      <w:pPr>
        <w:pStyle w:val="calibri10przed3"/>
        <w:spacing w:before="0" w:line="360" w:lineRule="auto"/>
        <w:rPr>
          <w:rFonts w:ascii="Arial" w:hAnsi="Arial" w:cs="Arial"/>
          <w:color w:val="auto"/>
        </w:rPr>
      </w:pPr>
      <w:r w:rsidRPr="00A54660">
        <w:rPr>
          <w:rFonts w:ascii="Arial" w:hAnsi="Arial" w:cs="Arial"/>
          <w:color w:val="auto"/>
        </w:rPr>
        <w:t xml:space="preserve">Praca </w:t>
      </w:r>
      <w:r w:rsidR="00C72DEA">
        <w:rPr>
          <w:rFonts w:ascii="Arial" w:hAnsi="Arial" w:cs="Arial"/>
          <w:color w:val="auto"/>
        </w:rPr>
        <w:t xml:space="preserve">w zawodzie </w:t>
      </w:r>
      <w:r w:rsidRPr="00A54660">
        <w:rPr>
          <w:rFonts w:ascii="Arial" w:hAnsi="Arial" w:cs="Arial"/>
          <w:b/>
          <w:color w:val="auto"/>
        </w:rPr>
        <w:t>Technik renowacji elementów architektury</w:t>
      </w:r>
      <w:r w:rsidRPr="00A54660">
        <w:rPr>
          <w:rFonts w:ascii="Arial" w:hAnsi="Arial" w:cs="Arial"/>
          <w:color w:val="auto"/>
        </w:rPr>
        <w:t xml:space="preserve"> wykonywana jest przeważnie w zespole. Ważna jest umie</w:t>
      </w:r>
      <w:r w:rsidR="00870713" w:rsidRPr="00A54660">
        <w:rPr>
          <w:rFonts w:ascii="Arial" w:hAnsi="Arial" w:cs="Arial"/>
          <w:color w:val="auto"/>
        </w:rPr>
        <w:t xml:space="preserve">jętność nawiązywania kontaktów </w:t>
      </w:r>
      <w:r w:rsidRPr="00A54660">
        <w:rPr>
          <w:rFonts w:ascii="Arial" w:hAnsi="Arial" w:cs="Arial"/>
          <w:color w:val="auto"/>
        </w:rPr>
        <w:t>i bezkonfliktowe rozwiązywanie problemów.</w:t>
      </w:r>
    </w:p>
    <w:p w:rsidR="00385880" w:rsidRPr="00A54660" w:rsidRDefault="002062D6" w:rsidP="0024008C">
      <w:pPr>
        <w:pStyle w:val="calibri10przed3"/>
        <w:spacing w:before="0" w:line="360" w:lineRule="auto"/>
        <w:rPr>
          <w:rFonts w:ascii="Arial" w:hAnsi="Arial" w:cs="Arial"/>
          <w:color w:val="auto"/>
        </w:rPr>
      </w:pPr>
      <w:r w:rsidRPr="00A54660">
        <w:rPr>
          <w:rFonts w:ascii="Arial" w:hAnsi="Arial" w:cs="Arial"/>
          <w:color w:val="auto"/>
        </w:rPr>
        <w:t>Na terenie bu</w:t>
      </w:r>
      <w:r w:rsidR="00385880" w:rsidRPr="00A54660">
        <w:rPr>
          <w:rFonts w:ascii="Arial" w:hAnsi="Arial" w:cs="Arial"/>
          <w:color w:val="auto"/>
        </w:rPr>
        <w:t>dowy w czasie wykonywania zadań zawodowych mogą wystąpić zagrożenia związane z pracami na</w:t>
      </w:r>
      <w:r w:rsidRPr="00A54660">
        <w:rPr>
          <w:rFonts w:ascii="Arial" w:hAnsi="Arial" w:cs="Arial"/>
          <w:color w:val="auto"/>
        </w:rPr>
        <w:t xml:space="preserve"> rus</w:t>
      </w:r>
      <w:r w:rsidR="00385880" w:rsidRPr="00A54660">
        <w:rPr>
          <w:rFonts w:ascii="Arial" w:hAnsi="Arial" w:cs="Arial"/>
          <w:color w:val="auto"/>
        </w:rPr>
        <w:t>ztowania</w:t>
      </w:r>
      <w:r w:rsidR="00087BC9" w:rsidRPr="00A54660">
        <w:rPr>
          <w:rFonts w:ascii="Arial" w:hAnsi="Arial" w:cs="Arial"/>
          <w:color w:val="auto"/>
        </w:rPr>
        <w:t>ch,</w:t>
      </w:r>
      <w:r w:rsidR="006A06EC">
        <w:rPr>
          <w:rFonts w:ascii="Arial" w:hAnsi="Arial" w:cs="Arial"/>
          <w:color w:val="auto"/>
        </w:rPr>
        <w:t xml:space="preserve"> </w:t>
      </w:r>
      <w:r w:rsidR="00385880" w:rsidRPr="00A54660">
        <w:rPr>
          <w:rFonts w:ascii="Arial" w:hAnsi="Arial" w:cs="Arial"/>
          <w:color w:val="auto"/>
        </w:rPr>
        <w:t>w wykopach i podczas obsługi urządzeń i maszyn budowlany</w:t>
      </w:r>
      <w:r w:rsidR="00087BC9" w:rsidRPr="00A54660">
        <w:rPr>
          <w:rFonts w:ascii="Arial" w:hAnsi="Arial" w:cs="Arial"/>
          <w:color w:val="auto"/>
        </w:rPr>
        <w:t>ch.</w:t>
      </w:r>
    </w:p>
    <w:p w:rsidR="007C77F6" w:rsidRPr="00A54660" w:rsidRDefault="00AE7DC1" w:rsidP="00307148">
      <w:pPr>
        <w:pStyle w:val="calibri10przed3"/>
        <w:spacing w:before="0" w:line="360" w:lineRule="auto"/>
        <w:rPr>
          <w:rFonts w:ascii="Arial" w:hAnsi="Arial" w:cs="Arial"/>
          <w:color w:val="auto"/>
        </w:rPr>
      </w:pPr>
      <w:r w:rsidRPr="00A54660">
        <w:rPr>
          <w:rFonts w:ascii="Arial" w:hAnsi="Arial" w:cs="Arial"/>
          <w:b/>
          <w:color w:val="auto"/>
        </w:rPr>
        <w:t>Technik renowacji elementów architektury</w:t>
      </w:r>
      <w:r w:rsidR="006A06EC">
        <w:rPr>
          <w:rFonts w:ascii="Arial" w:hAnsi="Arial" w:cs="Arial"/>
          <w:b/>
          <w:color w:val="auto"/>
        </w:rPr>
        <w:t xml:space="preserve"> </w:t>
      </w:r>
      <w:r w:rsidR="002062D6" w:rsidRPr="00A54660">
        <w:rPr>
          <w:rFonts w:ascii="Arial" w:hAnsi="Arial" w:cs="Arial"/>
          <w:color w:val="auto"/>
        </w:rPr>
        <w:t xml:space="preserve">powinien </w:t>
      </w:r>
      <w:r w:rsidRPr="00A54660">
        <w:rPr>
          <w:rFonts w:ascii="Arial" w:hAnsi="Arial" w:cs="Arial"/>
          <w:color w:val="auto"/>
        </w:rPr>
        <w:t>charakteryzować się</w:t>
      </w:r>
      <w:r w:rsidR="00291136" w:rsidRPr="00A54660">
        <w:rPr>
          <w:rFonts w:ascii="Arial" w:hAnsi="Arial" w:cs="Arial"/>
          <w:color w:val="auto"/>
        </w:rPr>
        <w:t>:</w:t>
      </w:r>
      <w:r w:rsidR="006A06EC">
        <w:rPr>
          <w:rFonts w:ascii="Arial" w:hAnsi="Arial" w:cs="Arial"/>
          <w:color w:val="auto"/>
        </w:rPr>
        <w:t xml:space="preserve"> </w:t>
      </w:r>
      <w:r w:rsidR="00291136" w:rsidRPr="00A54660">
        <w:rPr>
          <w:rFonts w:ascii="Arial" w:hAnsi="Arial" w:cs="Arial"/>
          <w:color w:val="auto"/>
        </w:rPr>
        <w:t xml:space="preserve">umiejętnościami plastycznymi, </w:t>
      </w:r>
      <w:r w:rsidRPr="00A54660">
        <w:rPr>
          <w:rFonts w:ascii="Arial" w:hAnsi="Arial" w:cs="Arial"/>
          <w:color w:val="auto"/>
        </w:rPr>
        <w:t>dokładnością</w:t>
      </w:r>
      <w:r w:rsidR="00DC351A">
        <w:rPr>
          <w:rFonts w:ascii="Arial" w:hAnsi="Arial" w:cs="Arial"/>
          <w:color w:val="auto"/>
        </w:rPr>
        <w:t>, cierpliwością i dobrą</w:t>
      </w:r>
      <w:r w:rsidRPr="00A54660">
        <w:rPr>
          <w:rFonts w:ascii="Arial" w:hAnsi="Arial" w:cs="Arial"/>
          <w:color w:val="auto"/>
        </w:rPr>
        <w:t xml:space="preserve"> pamięcią, sprawnością manualną,</w:t>
      </w:r>
      <w:r w:rsidR="002062D6" w:rsidRPr="00A54660">
        <w:rPr>
          <w:rFonts w:ascii="Arial" w:hAnsi="Arial" w:cs="Arial"/>
          <w:color w:val="auto"/>
        </w:rPr>
        <w:t xml:space="preserve"> </w:t>
      </w:r>
      <w:r w:rsidR="00DC351A">
        <w:rPr>
          <w:rFonts w:ascii="Arial" w:hAnsi="Arial" w:cs="Arial"/>
          <w:color w:val="auto"/>
        </w:rPr>
        <w:t xml:space="preserve">dobrym </w:t>
      </w:r>
      <w:r w:rsidR="002062D6" w:rsidRPr="00A54660">
        <w:rPr>
          <w:rFonts w:ascii="Arial" w:hAnsi="Arial" w:cs="Arial"/>
          <w:color w:val="auto"/>
        </w:rPr>
        <w:t>wzrok</w:t>
      </w:r>
      <w:r w:rsidRPr="00A54660">
        <w:rPr>
          <w:rFonts w:ascii="Arial" w:hAnsi="Arial" w:cs="Arial"/>
          <w:color w:val="auto"/>
        </w:rPr>
        <w:t>iem</w:t>
      </w:r>
      <w:r w:rsidR="00063231">
        <w:rPr>
          <w:rFonts w:ascii="Arial" w:hAnsi="Arial" w:cs="Arial"/>
          <w:color w:val="auto"/>
        </w:rPr>
        <w:t>,</w:t>
      </w:r>
      <w:r w:rsidR="002062D6" w:rsidRPr="00A54660">
        <w:rPr>
          <w:rFonts w:ascii="Arial" w:hAnsi="Arial" w:cs="Arial"/>
          <w:color w:val="auto"/>
        </w:rPr>
        <w:t xml:space="preserve"> brak</w:t>
      </w:r>
      <w:r w:rsidRPr="00A54660">
        <w:rPr>
          <w:rFonts w:ascii="Arial" w:hAnsi="Arial" w:cs="Arial"/>
          <w:color w:val="auto"/>
        </w:rPr>
        <w:t>iem</w:t>
      </w:r>
      <w:r w:rsidR="002062D6" w:rsidRPr="00A54660">
        <w:rPr>
          <w:rFonts w:ascii="Arial" w:hAnsi="Arial" w:cs="Arial"/>
          <w:color w:val="auto"/>
        </w:rPr>
        <w:t xml:space="preserve"> lęku wysokości</w:t>
      </w:r>
      <w:r w:rsidRPr="00A54660">
        <w:rPr>
          <w:rFonts w:ascii="Arial" w:hAnsi="Arial" w:cs="Arial"/>
          <w:color w:val="auto"/>
        </w:rPr>
        <w:t xml:space="preserve"> oraz </w:t>
      </w:r>
      <w:r w:rsidRPr="00A54660">
        <w:rPr>
          <w:rFonts w:ascii="Arial" w:hAnsi="Arial" w:cs="Arial"/>
          <w:bCs/>
          <w:color w:val="auto"/>
          <w:shd w:val="clear" w:color="auto" w:fill="FFFFFF"/>
        </w:rPr>
        <w:t>klaustrofobii.</w:t>
      </w:r>
    </w:p>
    <w:p w:rsidR="008B56DD" w:rsidRPr="008B56DD" w:rsidRDefault="008B56DD" w:rsidP="0054384C">
      <w:pPr>
        <w:spacing w:line="360" w:lineRule="auto"/>
        <w:rPr>
          <w:rFonts w:ascii="Arial" w:hAnsi="Arial" w:cs="Arial"/>
          <w:color w:val="auto"/>
          <w:sz w:val="20"/>
          <w:szCs w:val="20"/>
        </w:rPr>
      </w:pPr>
    </w:p>
    <w:p w:rsidR="00E176C8" w:rsidRPr="00A54660" w:rsidRDefault="00E176C8" w:rsidP="0054384C">
      <w:pPr>
        <w:spacing w:line="360" w:lineRule="auto"/>
        <w:rPr>
          <w:rFonts w:ascii="Arial" w:hAnsi="Arial" w:cs="Arial"/>
          <w:b/>
          <w:color w:val="auto"/>
          <w:sz w:val="20"/>
          <w:szCs w:val="20"/>
        </w:rPr>
      </w:pPr>
      <w:r w:rsidRPr="00A54660">
        <w:rPr>
          <w:rFonts w:ascii="Arial" w:hAnsi="Arial" w:cs="Arial"/>
          <w:b/>
          <w:color w:val="auto"/>
          <w:sz w:val="20"/>
          <w:szCs w:val="20"/>
        </w:rPr>
        <w:t>CHARAKTERYSTYKA PROGRAMU</w:t>
      </w:r>
    </w:p>
    <w:p w:rsidR="000E30ED" w:rsidRDefault="00012317" w:rsidP="00072B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54660">
        <w:rPr>
          <w:rFonts w:ascii="Arial" w:hAnsi="Arial" w:cs="Arial"/>
          <w:color w:val="auto"/>
          <w:sz w:val="20"/>
          <w:szCs w:val="20"/>
        </w:rPr>
        <w:tab/>
      </w:r>
      <w:r w:rsidR="004E075E" w:rsidRPr="00A54660">
        <w:rPr>
          <w:rFonts w:ascii="Arial" w:hAnsi="Arial" w:cs="Arial"/>
          <w:color w:val="auto"/>
          <w:sz w:val="20"/>
          <w:szCs w:val="20"/>
        </w:rPr>
        <w:t xml:space="preserve">Program nauczania dla zawodu </w:t>
      </w:r>
      <w:r w:rsidR="009D6477" w:rsidRPr="00A54660">
        <w:rPr>
          <w:rFonts w:ascii="Arial" w:hAnsi="Arial" w:cs="Arial"/>
          <w:color w:val="auto"/>
          <w:sz w:val="20"/>
          <w:szCs w:val="20"/>
        </w:rPr>
        <w:t>Technik</w:t>
      </w:r>
      <w:r w:rsidR="00167BF3" w:rsidRPr="00A54660">
        <w:rPr>
          <w:rFonts w:ascii="Arial" w:hAnsi="Arial" w:cs="Arial"/>
          <w:color w:val="auto"/>
          <w:sz w:val="20"/>
          <w:szCs w:val="20"/>
        </w:rPr>
        <w:t xml:space="preserve"> renowacji elementów architektury</w:t>
      </w:r>
      <w:r w:rsidR="00DC351A">
        <w:rPr>
          <w:rFonts w:ascii="Arial" w:hAnsi="Arial" w:cs="Arial"/>
          <w:color w:val="auto"/>
          <w:sz w:val="20"/>
          <w:szCs w:val="20"/>
        </w:rPr>
        <w:t xml:space="preserve"> </w:t>
      </w:r>
      <w:r w:rsidR="00533907" w:rsidRPr="00A54660">
        <w:rPr>
          <w:rFonts w:ascii="Arial" w:eastAsia="Arial" w:hAnsi="Arial" w:cs="Arial"/>
          <w:color w:val="auto"/>
          <w:sz w:val="20"/>
          <w:szCs w:val="20"/>
        </w:rPr>
        <w:t>311210</w:t>
      </w:r>
      <w:r w:rsidR="00EF1655" w:rsidRPr="00A54660">
        <w:rPr>
          <w:rFonts w:ascii="Arial" w:eastAsia="Arial" w:hAnsi="Arial" w:cs="Arial"/>
          <w:color w:val="auto"/>
          <w:sz w:val="20"/>
          <w:szCs w:val="20"/>
        </w:rPr>
        <w:t>.</w:t>
      </w:r>
      <w:r w:rsidR="00EF1655" w:rsidRPr="00A54660">
        <w:rPr>
          <w:rFonts w:ascii="Arial" w:hAnsi="Arial" w:cs="Arial"/>
          <w:color w:val="auto"/>
          <w:sz w:val="20"/>
          <w:szCs w:val="20"/>
        </w:rPr>
        <w:t>Okres realizacji p</w:t>
      </w:r>
      <w:r w:rsidR="00533907" w:rsidRPr="00A54660">
        <w:rPr>
          <w:rFonts w:ascii="Arial" w:hAnsi="Arial" w:cs="Arial"/>
          <w:color w:val="auto"/>
          <w:sz w:val="20"/>
          <w:szCs w:val="20"/>
        </w:rPr>
        <w:t>ięcioletnie technikum</w:t>
      </w:r>
      <w:r w:rsidR="00F413A3" w:rsidRPr="00A54660">
        <w:rPr>
          <w:rFonts w:ascii="Arial" w:hAnsi="Arial" w:cs="Arial"/>
          <w:color w:val="auto"/>
          <w:sz w:val="20"/>
          <w:szCs w:val="20"/>
        </w:rPr>
        <w:t xml:space="preserve">. </w:t>
      </w:r>
      <w:r w:rsidR="004E075E" w:rsidRPr="00A54660">
        <w:rPr>
          <w:rFonts w:ascii="Arial" w:hAnsi="Arial" w:cs="Arial"/>
          <w:color w:val="auto"/>
          <w:sz w:val="20"/>
          <w:szCs w:val="20"/>
        </w:rPr>
        <w:t xml:space="preserve">Przeznaczony dla </w:t>
      </w:r>
      <w:r w:rsidR="00EF1655" w:rsidRPr="00A54660">
        <w:rPr>
          <w:rFonts w:ascii="Arial" w:hAnsi="Arial" w:cs="Arial"/>
          <w:color w:val="auto"/>
          <w:sz w:val="20"/>
          <w:szCs w:val="20"/>
        </w:rPr>
        <w:t xml:space="preserve">absolwentów szkoły </w:t>
      </w:r>
      <w:r w:rsidR="00307148" w:rsidRPr="00A54660">
        <w:rPr>
          <w:rFonts w:ascii="Arial" w:hAnsi="Arial" w:cs="Arial"/>
          <w:color w:val="auto"/>
          <w:sz w:val="20"/>
          <w:szCs w:val="20"/>
        </w:rPr>
        <w:t>podstawowej, którzy</w:t>
      </w:r>
      <w:r w:rsidR="006A06EC">
        <w:rPr>
          <w:rFonts w:ascii="Arial" w:hAnsi="Arial" w:cs="Arial"/>
          <w:color w:val="auto"/>
          <w:sz w:val="20"/>
          <w:szCs w:val="20"/>
        </w:rPr>
        <w:t xml:space="preserve"> </w:t>
      </w:r>
      <w:r w:rsidR="0041110C" w:rsidRPr="00A54660">
        <w:rPr>
          <w:rFonts w:ascii="Arial" w:hAnsi="Arial" w:cs="Arial"/>
          <w:color w:val="auto"/>
          <w:sz w:val="20"/>
          <w:szCs w:val="20"/>
        </w:rPr>
        <w:t>mogą podjąć naukę w pięcioletnim</w:t>
      </w:r>
      <w:r w:rsidR="00EF1655" w:rsidRPr="00A54660">
        <w:rPr>
          <w:rFonts w:ascii="Arial" w:hAnsi="Arial" w:cs="Arial"/>
          <w:color w:val="auto"/>
          <w:sz w:val="20"/>
          <w:szCs w:val="20"/>
        </w:rPr>
        <w:t xml:space="preserve"> technikum</w:t>
      </w:r>
      <w:r w:rsidR="004E075E" w:rsidRPr="00A54660">
        <w:rPr>
          <w:rFonts w:ascii="Arial" w:hAnsi="Arial" w:cs="Arial"/>
          <w:color w:val="auto"/>
          <w:sz w:val="20"/>
          <w:szCs w:val="20"/>
        </w:rPr>
        <w:t>. Umożliwia uzyskanie dyplomu zawodowe</w:t>
      </w:r>
      <w:r w:rsidR="006A2E6F">
        <w:rPr>
          <w:rFonts w:ascii="Arial" w:hAnsi="Arial" w:cs="Arial"/>
          <w:color w:val="auto"/>
          <w:sz w:val="20"/>
          <w:szCs w:val="20"/>
        </w:rPr>
        <w:t>go</w:t>
      </w:r>
      <w:r w:rsidR="004E075E" w:rsidRPr="00A54660">
        <w:rPr>
          <w:rFonts w:ascii="Arial" w:hAnsi="Arial" w:cs="Arial"/>
          <w:color w:val="auto"/>
          <w:sz w:val="20"/>
          <w:szCs w:val="20"/>
        </w:rPr>
        <w:t xml:space="preserve"> po zdaniu egzaminów zawod</w:t>
      </w:r>
      <w:r w:rsidR="006A2E6F">
        <w:rPr>
          <w:rFonts w:ascii="Arial" w:hAnsi="Arial" w:cs="Arial"/>
          <w:color w:val="auto"/>
          <w:sz w:val="20"/>
          <w:szCs w:val="20"/>
        </w:rPr>
        <w:t>owych</w:t>
      </w:r>
      <w:r w:rsidR="004E075E" w:rsidRPr="00A54660">
        <w:rPr>
          <w:rFonts w:ascii="Arial" w:hAnsi="Arial" w:cs="Arial"/>
          <w:color w:val="auto"/>
          <w:sz w:val="20"/>
          <w:szCs w:val="20"/>
        </w:rPr>
        <w:t xml:space="preserve">. </w:t>
      </w:r>
      <w:r w:rsidR="001D7FC0" w:rsidRPr="00A54660">
        <w:rPr>
          <w:rFonts w:ascii="Arial" w:hAnsi="Arial" w:cs="Arial"/>
          <w:color w:val="auto"/>
          <w:sz w:val="20"/>
          <w:szCs w:val="20"/>
        </w:rPr>
        <w:t xml:space="preserve">Program nauczania o strukturze </w:t>
      </w:r>
      <w:r w:rsidR="004E075E" w:rsidRPr="00A54660">
        <w:rPr>
          <w:rFonts w:ascii="Arial" w:hAnsi="Arial" w:cs="Arial"/>
          <w:color w:val="auto"/>
          <w:sz w:val="20"/>
          <w:szCs w:val="20"/>
        </w:rPr>
        <w:t xml:space="preserve">przedmiotowej i spiralnym układzie </w:t>
      </w:r>
      <w:r w:rsidR="009D5F5A" w:rsidRPr="00A54660">
        <w:rPr>
          <w:rFonts w:ascii="Arial" w:hAnsi="Arial" w:cs="Arial"/>
          <w:color w:val="auto"/>
          <w:sz w:val="20"/>
          <w:szCs w:val="20"/>
        </w:rPr>
        <w:t>treści,</w:t>
      </w:r>
      <w:r w:rsidR="00B13DB3">
        <w:rPr>
          <w:rFonts w:ascii="Arial" w:hAnsi="Arial" w:cs="Arial"/>
          <w:color w:val="auto"/>
          <w:sz w:val="20"/>
          <w:szCs w:val="20"/>
        </w:rPr>
        <w:t xml:space="preserve"> gdzie </w:t>
      </w:r>
      <w:r w:rsidR="004E075E" w:rsidRPr="00A54660">
        <w:rPr>
          <w:rFonts w:ascii="Arial" w:hAnsi="Arial" w:cs="Arial"/>
          <w:color w:val="auto"/>
          <w:sz w:val="20"/>
          <w:szCs w:val="20"/>
        </w:rPr>
        <w:t>materiał nauczania</w:t>
      </w:r>
      <w:r w:rsidR="00511F7C">
        <w:rPr>
          <w:rFonts w:ascii="Arial" w:hAnsi="Arial" w:cs="Arial"/>
          <w:color w:val="auto"/>
          <w:sz w:val="20"/>
          <w:szCs w:val="20"/>
        </w:rPr>
        <w:t xml:space="preserve"> </w:t>
      </w:r>
      <w:r w:rsidR="00F733CE" w:rsidRPr="00A54660">
        <w:rPr>
          <w:rFonts w:ascii="Arial" w:hAnsi="Arial" w:cs="Arial"/>
          <w:color w:val="auto"/>
          <w:sz w:val="20"/>
          <w:szCs w:val="20"/>
        </w:rPr>
        <w:t>u</w:t>
      </w:r>
      <w:r w:rsidR="00F413A3" w:rsidRPr="00A54660">
        <w:rPr>
          <w:rFonts w:ascii="Arial" w:hAnsi="Arial" w:cs="Arial"/>
          <w:color w:val="auto"/>
          <w:sz w:val="20"/>
          <w:szCs w:val="20"/>
        </w:rPr>
        <w:t>łożony został od najprostszych treści po bardziej trudne, umożliwia powrót do treści zrealizowanych na począt</w:t>
      </w:r>
      <w:r w:rsidR="00087BC9" w:rsidRPr="00A54660">
        <w:rPr>
          <w:rFonts w:ascii="Arial" w:hAnsi="Arial" w:cs="Arial"/>
          <w:color w:val="auto"/>
          <w:sz w:val="20"/>
          <w:szCs w:val="20"/>
        </w:rPr>
        <w:t>ku edukacji</w:t>
      </w:r>
      <w:r w:rsidR="00B13DB3">
        <w:rPr>
          <w:rFonts w:ascii="Arial" w:hAnsi="Arial" w:cs="Arial"/>
          <w:color w:val="auto"/>
          <w:sz w:val="20"/>
          <w:szCs w:val="20"/>
        </w:rPr>
        <w:t>, aby je </w:t>
      </w:r>
      <w:r w:rsidR="00F413A3" w:rsidRPr="00A54660">
        <w:rPr>
          <w:rFonts w:ascii="Arial" w:hAnsi="Arial" w:cs="Arial"/>
          <w:color w:val="auto"/>
          <w:sz w:val="20"/>
          <w:szCs w:val="20"/>
        </w:rPr>
        <w:t>poszerzyć w kolejnym roku nauki w celu kształtowania umiejętności wykonania czynności związanych z realizacją zadań zawodowych. Ponadto taki układ treści utrwala poznane wcześniej treści i ułatwia zdanie egzaminu zawodowego.</w:t>
      </w:r>
      <w:r w:rsidR="00511F7C">
        <w:rPr>
          <w:rFonts w:ascii="Arial" w:hAnsi="Arial" w:cs="Arial"/>
          <w:color w:val="auto"/>
          <w:sz w:val="20"/>
          <w:szCs w:val="20"/>
        </w:rPr>
        <w:t xml:space="preserve"> </w:t>
      </w:r>
      <w:r w:rsidR="004E075E" w:rsidRPr="00A54660">
        <w:rPr>
          <w:rFonts w:ascii="Arial" w:hAnsi="Arial" w:cs="Arial"/>
          <w:color w:val="auto"/>
          <w:sz w:val="20"/>
          <w:szCs w:val="20"/>
        </w:rPr>
        <w:t>Tr</w:t>
      </w:r>
      <w:r w:rsidR="001D7FC0" w:rsidRPr="00A54660">
        <w:rPr>
          <w:rFonts w:ascii="Arial" w:hAnsi="Arial" w:cs="Arial"/>
          <w:color w:val="auto"/>
          <w:sz w:val="20"/>
          <w:szCs w:val="20"/>
        </w:rPr>
        <w:t xml:space="preserve">eści korelują ze sobą w ramach </w:t>
      </w:r>
      <w:r w:rsidR="00812DAF">
        <w:rPr>
          <w:rFonts w:ascii="Arial" w:hAnsi="Arial" w:cs="Arial"/>
          <w:color w:val="auto"/>
          <w:sz w:val="20"/>
          <w:szCs w:val="20"/>
        </w:rPr>
        <w:t>przedmiotów i są realizowane w </w:t>
      </w:r>
      <w:r w:rsidR="004E075E" w:rsidRPr="00A54660">
        <w:rPr>
          <w:rFonts w:ascii="Arial" w:hAnsi="Arial" w:cs="Arial"/>
          <w:color w:val="auto"/>
          <w:sz w:val="20"/>
          <w:szCs w:val="20"/>
        </w:rPr>
        <w:t>postaci teoretyczn</w:t>
      </w:r>
      <w:r w:rsidR="00501F7A">
        <w:rPr>
          <w:rFonts w:ascii="Arial" w:hAnsi="Arial" w:cs="Arial"/>
          <w:color w:val="auto"/>
          <w:sz w:val="20"/>
          <w:szCs w:val="20"/>
        </w:rPr>
        <w:t>ych</w:t>
      </w:r>
      <w:r w:rsidR="004E075E" w:rsidRPr="00A54660">
        <w:rPr>
          <w:rFonts w:ascii="Arial" w:hAnsi="Arial" w:cs="Arial"/>
          <w:color w:val="auto"/>
          <w:sz w:val="20"/>
          <w:szCs w:val="20"/>
        </w:rPr>
        <w:t xml:space="preserve"> </w:t>
      </w:r>
      <w:r w:rsidR="00501F7A">
        <w:rPr>
          <w:rFonts w:ascii="Arial" w:hAnsi="Arial" w:cs="Arial"/>
          <w:color w:val="auto"/>
          <w:sz w:val="20"/>
          <w:szCs w:val="20"/>
        </w:rPr>
        <w:t xml:space="preserve">przedmiotów zawodowych </w:t>
      </w:r>
      <w:r w:rsidR="004E075E" w:rsidRPr="00A54660">
        <w:rPr>
          <w:rFonts w:ascii="Arial" w:hAnsi="Arial" w:cs="Arial"/>
          <w:color w:val="auto"/>
          <w:sz w:val="20"/>
          <w:szCs w:val="20"/>
        </w:rPr>
        <w:t xml:space="preserve">oraz </w:t>
      </w:r>
      <w:r w:rsidR="00501F7A">
        <w:rPr>
          <w:rFonts w:ascii="Arial" w:hAnsi="Arial" w:cs="Arial"/>
          <w:color w:val="auto"/>
          <w:sz w:val="20"/>
          <w:szCs w:val="20"/>
        </w:rPr>
        <w:t xml:space="preserve">przedmiotów organizowanych w formie zajęć </w:t>
      </w:r>
      <w:r w:rsidR="004E075E" w:rsidRPr="00A54660">
        <w:rPr>
          <w:rFonts w:ascii="Arial" w:hAnsi="Arial" w:cs="Arial"/>
          <w:color w:val="auto"/>
          <w:sz w:val="20"/>
          <w:szCs w:val="20"/>
        </w:rPr>
        <w:t>praktyczn</w:t>
      </w:r>
      <w:r w:rsidR="00501F7A">
        <w:rPr>
          <w:rFonts w:ascii="Arial" w:hAnsi="Arial" w:cs="Arial"/>
          <w:color w:val="auto"/>
          <w:sz w:val="20"/>
          <w:szCs w:val="20"/>
        </w:rPr>
        <w:t>ych</w:t>
      </w:r>
      <w:r w:rsidR="004E075E" w:rsidRPr="00A54660">
        <w:rPr>
          <w:rFonts w:ascii="Arial" w:hAnsi="Arial" w:cs="Arial"/>
          <w:color w:val="auto"/>
          <w:sz w:val="20"/>
          <w:szCs w:val="20"/>
        </w:rPr>
        <w:t>.</w:t>
      </w:r>
    </w:p>
    <w:p w:rsidR="00C72DEA" w:rsidRPr="00A54660" w:rsidRDefault="00C72DEA" w:rsidP="00072BB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A54660" w:rsidRDefault="00D844F1" w:rsidP="0054384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54660">
        <w:rPr>
          <w:rFonts w:ascii="Arial" w:hAnsi="Arial" w:cs="Arial"/>
          <w:b/>
          <w:color w:val="auto"/>
          <w:sz w:val="20"/>
          <w:szCs w:val="20"/>
        </w:rPr>
        <w:t>ZAŁOŻENIA PROGRAMOWE</w:t>
      </w:r>
    </w:p>
    <w:p w:rsidR="00307148" w:rsidRDefault="00012317" w:rsidP="002E6810">
      <w:pPr>
        <w:pStyle w:val="calibri10"/>
        <w:spacing w:line="360" w:lineRule="auto"/>
        <w:rPr>
          <w:rFonts w:ascii="Arial" w:hAnsi="Arial" w:cs="Arial"/>
          <w:szCs w:val="20"/>
        </w:rPr>
      </w:pPr>
      <w:r w:rsidRPr="00A54660">
        <w:rPr>
          <w:rFonts w:ascii="Arial" w:hAnsi="Arial" w:cs="Arial"/>
          <w:szCs w:val="20"/>
        </w:rPr>
        <w:tab/>
      </w:r>
      <w:r w:rsidR="007F515F" w:rsidRPr="00A54660">
        <w:rPr>
          <w:rFonts w:ascii="Arial" w:hAnsi="Arial" w:cs="Arial"/>
          <w:szCs w:val="20"/>
        </w:rPr>
        <w:t>Budownictwo należy do rozwijającej się gałęzi gospodarki w naszym kraju. Z danych Głównego Urzędu Statystycznego Zatrudnienie i wynagrodzen</w:t>
      </w:r>
      <w:r w:rsidR="00EB6D1E" w:rsidRPr="00A54660">
        <w:rPr>
          <w:rFonts w:ascii="Arial" w:hAnsi="Arial" w:cs="Arial"/>
          <w:szCs w:val="20"/>
        </w:rPr>
        <w:t>ie w gospodarce narodowej w 2017</w:t>
      </w:r>
      <w:r w:rsidR="007F515F" w:rsidRPr="00A54660">
        <w:rPr>
          <w:rFonts w:ascii="Arial" w:hAnsi="Arial" w:cs="Arial"/>
          <w:szCs w:val="20"/>
        </w:rPr>
        <w:t xml:space="preserve"> roku</w:t>
      </w:r>
      <w:r w:rsidR="00EC69E0" w:rsidRPr="00A54660">
        <w:rPr>
          <w:rFonts w:ascii="Arial" w:hAnsi="Arial" w:cs="Arial"/>
          <w:szCs w:val="20"/>
        </w:rPr>
        <w:t>:</w:t>
      </w:r>
      <w:r w:rsidR="007F515F" w:rsidRPr="00A54660">
        <w:rPr>
          <w:rFonts w:ascii="Arial" w:hAnsi="Arial" w:cs="Arial"/>
          <w:szCs w:val="20"/>
        </w:rPr>
        <w:t xml:space="preserve"> Główny U</w:t>
      </w:r>
      <w:r w:rsidR="00EB6D1E" w:rsidRPr="00A54660">
        <w:rPr>
          <w:rFonts w:ascii="Arial" w:hAnsi="Arial" w:cs="Arial"/>
          <w:szCs w:val="20"/>
        </w:rPr>
        <w:t>rząd Statystyczny, https://stat.gov.pl/obszary-tematyczne/rynek-pracy/pracujacy-zatrudnieni-wynagrodzenia-koszty-pracy/zatrudnienie-i-wynagrodzenia-w-gospodarce-narodowej-w-2017-roku,1,29.html</w:t>
      </w:r>
      <w:r w:rsidR="007F515F" w:rsidRPr="00A54660">
        <w:rPr>
          <w:rFonts w:ascii="Arial" w:hAnsi="Arial" w:cs="Arial"/>
          <w:szCs w:val="20"/>
        </w:rPr>
        <w:t xml:space="preserve"> wynika</w:t>
      </w:r>
      <w:r w:rsidR="00EB6D1E" w:rsidRPr="00A54660">
        <w:rPr>
          <w:rFonts w:ascii="Arial" w:hAnsi="Arial" w:cs="Arial"/>
          <w:szCs w:val="20"/>
        </w:rPr>
        <w:t>, że w sekcji budownictwo w 2017</w:t>
      </w:r>
      <w:r w:rsidR="007F515F" w:rsidRPr="00A54660">
        <w:rPr>
          <w:rFonts w:ascii="Arial" w:hAnsi="Arial" w:cs="Arial"/>
          <w:szCs w:val="20"/>
        </w:rPr>
        <w:t xml:space="preserve"> roku było zatrudnionych ok. </w:t>
      </w:r>
      <w:r w:rsidR="00EB6D1E" w:rsidRPr="00A54660">
        <w:rPr>
          <w:rFonts w:ascii="Arial" w:hAnsi="Arial" w:cs="Arial"/>
          <w:szCs w:val="20"/>
        </w:rPr>
        <w:t>388,9</w:t>
      </w:r>
      <w:r w:rsidR="007F515F" w:rsidRPr="00A54660">
        <w:rPr>
          <w:rFonts w:ascii="Arial" w:hAnsi="Arial" w:cs="Arial"/>
          <w:szCs w:val="20"/>
        </w:rPr>
        <w:t xml:space="preserve"> tys</w:t>
      </w:r>
      <w:r w:rsidR="008C186D" w:rsidRPr="00A54660">
        <w:rPr>
          <w:rFonts w:ascii="Arial" w:hAnsi="Arial" w:cs="Arial"/>
          <w:szCs w:val="20"/>
        </w:rPr>
        <w:t>. o</w:t>
      </w:r>
      <w:r w:rsidR="00043F28" w:rsidRPr="00A54660">
        <w:rPr>
          <w:rFonts w:ascii="Arial" w:hAnsi="Arial" w:cs="Arial"/>
          <w:szCs w:val="20"/>
        </w:rPr>
        <w:t>sób, przeciętne wynagrodzenie wynosiło 5521,054</w:t>
      </w:r>
      <w:r w:rsidR="008C186D" w:rsidRPr="00A54660">
        <w:rPr>
          <w:rFonts w:ascii="Arial" w:hAnsi="Arial" w:cs="Arial"/>
          <w:szCs w:val="20"/>
        </w:rPr>
        <w:t xml:space="preserve"> zł.</w:t>
      </w:r>
      <w:r w:rsidR="007F515F" w:rsidRPr="00A54660">
        <w:rPr>
          <w:rFonts w:ascii="Arial" w:hAnsi="Arial" w:cs="Arial"/>
          <w:szCs w:val="20"/>
        </w:rPr>
        <w:t xml:space="preserve"> Osoby te są głównie zatrudniane w prywatnych firmach budowlanych. </w:t>
      </w:r>
      <w:r w:rsidR="00EB6D1E" w:rsidRPr="00A54660">
        <w:rPr>
          <w:rFonts w:ascii="Arial" w:hAnsi="Arial" w:cs="Arial"/>
          <w:szCs w:val="20"/>
        </w:rPr>
        <w:t>Obecnie po latach zapaści jest zwiększone zapotrzebowanie na odnawianie</w:t>
      </w:r>
      <w:r w:rsidR="00087BC9" w:rsidRPr="00A54660">
        <w:rPr>
          <w:rFonts w:ascii="Arial" w:hAnsi="Arial" w:cs="Arial"/>
          <w:szCs w:val="20"/>
        </w:rPr>
        <w:t>,</w:t>
      </w:r>
      <w:r w:rsidR="00EB6D1E" w:rsidRPr="00A54660">
        <w:rPr>
          <w:rFonts w:ascii="Arial" w:hAnsi="Arial" w:cs="Arial"/>
          <w:szCs w:val="20"/>
        </w:rPr>
        <w:t xml:space="preserve"> renowację obiektów budowlanych</w:t>
      </w:r>
      <w:r w:rsidR="00043F28" w:rsidRPr="00A54660">
        <w:rPr>
          <w:rFonts w:ascii="Arial" w:hAnsi="Arial" w:cs="Arial"/>
          <w:szCs w:val="20"/>
        </w:rPr>
        <w:t>.</w:t>
      </w:r>
      <w:r w:rsidR="006F3B83">
        <w:rPr>
          <w:rFonts w:ascii="Arial" w:hAnsi="Arial" w:cs="Arial"/>
          <w:szCs w:val="20"/>
        </w:rPr>
        <w:t xml:space="preserve"> </w:t>
      </w:r>
      <w:r w:rsidR="00043F28" w:rsidRPr="00A54660">
        <w:rPr>
          <w:rFonts w:ascii="Arial" w:hAnsi="Arial" w:cs="Arial"/>
          <w:szCs w:val="20"/>
        </w:rPr>
        <w:t>C</w:t>
      </w:r>
      <w:r w:rsidR="00EB6D1E" w:rsidRPr="00A54660">
        <w:rPr>
          <w:rFonts w:ascii="Arial" w:hAnsi="Arial" w:cs="Arial"/>
          <w:szCs w:val="20"/>
        </w:rPr>
        <w:t>iąg</w:t>
      </w:r>
      <w:r w:rsidR="00043F28" w:rsidRPr="00A54660">
        <w:rPr>
          <w:rFonts w:ascii="Arial" w:hAnsi="Arial" w:cs="Arial"/>
          <w:szCs w:val="20"/>
        </w:rPr>
        <w:t>le rosnące</w:t>
      </w:r>
      <w:r w:rsidR="00EB6D1E" w:rsidRPr="00A54660">
        <w:rPr>
          <w:rFonts w:ascii="Arial" w:hAnsi="Arial" w:cs="Arial"/>
          <w:szCs w:val="20"/>
        </w:rPr>
        <w:t xml:space="preserve"> zapotrzebowanie na wykwalifikowaną kadrę</w:t>
      </w:r>
      <w:r w:rsidR="00043F28" w:rsidRPr="00A54660">
        <w:rPr>
          <w:rFonts w:ascii="Arial" w:hAnsi="Arial" w:cs="Arial"/>
          <w:szCs w:val="20"/>
        </w:rPr>
        <w:t xml:space="preserve"> renowatorów doprowadziło do powstanie niedoboru</w:t>
      </w:r>
      <w:r w:rsidR="007F515F" w:rsidRPr="00A54660">
        <w:rPr>
          <w:rFonts w:ascii="Arial" w:hAnsi="Arial" w:cs="Arial"/>
          <w:szCs w:val="20"/>
        </w:rPr>
        <w:t xml:space="preserve"> na rynku pracy, zwłaszcza w przedsiębiorstwach zajmujących się renowacją obiektów zabytkowych, gdzie dobr</w:t>
      </w:r>
      <w:r w:rsidR="000A6A0B" w:rsidRPr="00A54660">
        <w:rPr>
          <w:rFonts w:ascii="Arial" w:hAnsi="Arial" w:cs="Arial"/>
          <w:szCs w:val="20"/>
        </w:rPr>
        <w:t>ze wykształcona kadra</w:t>
      </w:r>
      <w:r w:rsidR="007F515F" w:rsidRPr="00A54660">
        <w:rPr>
          <w:rFonts w:ascii="Arial" w:hAnsi="Arial" w:cs="Arial"/>
          <w:szCs w:val="20"/>
        </w:rPr>
        <w:t xml:space="preserve"> jest szczególnie ważna. Kształcenie w </w:t>
      </w:r>
      <w:r w:rsidR="00087BC9" w:rsidRPr="00A54660">
        <w:rPr>
          <w:rFonts w:ascii="Arial" w:hAnsi="Arial" w:cs="Arial"/>
          <w:szCs w:val="20"/>
        </w:rPr>
        <w:t xml:space="preserve">tym </w:t>
      </w:r>
      <w:r w:rsidR="007F515F" w:rsidRPr="00A54660">
        <w:rPr>
          <w:rFonts w:ascii="Arial" w:hAnsi="Arial" w:cs="Arial"/>
          <w:szCs w:val="20"/>
        </w:rPr>
        <w:t>zaw</w:t>
      </w:r>
      <w:r w:rsidR="00087BC9" w:rsidRPr="00A54660">
        <w:rPr>
          <w:rFonts w:ascii="Arial" w:hAnsi="Arial" w:cs="Arial"/>
          <w:szCs w:val="20"/>
        </w:rPr>
        <w:t>odzie</w:t>
      </w:r>
      <w:r w:rsidR="007F515F" w:rsidRPr="00A54660">
        <w:rPr>
          <w:rFonts w:ascii="Arial" w:hAnsi="Arial" w:cs="Arial"/>
          <w:szCs w:val="20"/>
        </w:rPr>
        <w:t xml:space="preserve"> daje absolwentom możliwość interesującej pracy.</w:t>
      </w:r>
      <w:r w:rsidR="000A6A0B" w:rsidRPr="00A54660">
        <w:rPr>
          <w:rFonts w:ascii="Arial" w:hAnsi="Arial" w:cs="Arial"/>
          <w:szCs w:val="20"/>
        </w:rPr>
        <w:t xml:space="preserve"> Absolwent szkoły </w:t>
      </w:r>
      <w:r w:rsidR="00812DAF">
        <w:rPr>
          <w:rFonts w:ascii="Arial" w:hAnsi="Arial" w:cs="Arial"/>
          <w:szCs w:val="20"/>
        </w:rPr>
        <w:t>w </w:t>
      </w:r>
      <w:r w:rsidR="000A6A0B" w:rsidRPr="00A54660">
        <w:rPr>
          <w:rFonts w:ascii="Arial" w:hAnsi="Arial" w:cs="Arial"/>
          <w:szCs w:val="20"/>
        </w:rPr>
        <w:t>zawodzie technik renowacji elementów architektury jest przygotowany do wykonywania następujących zadań zaw</w:t>
      </w:r>
      <w:r w:rsidR="00501F7A">
        <w:rPr>
          <w:rFonts w:ascii="Arial" w:hAnsi="Arial" w:cs="Arial"/>
          <w:szCs w:val="20"/>
        </w:rPr>
        <w:t>odowych w zakresie kwalifikacji:</w:t>
      </w:r>
    </w:p>
    <w:p w:rsidR="00307148" w:rsidRPr="007C6AA4" w:rsidRDefault="008B56DD" w:rsidP="002E6810">
      <w:pPr>
        <w:pStyle w:val="calibri10"/>
        <w:spacing w:line="360" w:lineRule="auto"/>
        <w:rPr>
          <w:rFonts w:ascii="Arial" w:hAnsi="Arial" w:cs="Arial"/>
          <w:b/>
          <w:szCs w:val="20"/>
        </w:rPr>
      </w:pPr>
      <w:r>
        <w:rPr>
          <w:rFonts w:ascii="Arial" w:hAnsi="Arial" w:cs="Arial"/>
          <w:b/>
          <w:szCs w:val="20"/>
        </w:rPr>
        <w:t>BUD.23.</w:t>
      </w:r>
      <w:r w:rsidR="000A6A0B" w:rsidRPr="007C6AA4">
        <w:rPr>
          <w:rFonts w:ascii="Arial" w:hAnsi="Arial" w:cs="Arial"/>
          <w:b/>
          <w:szCs w:val="20"/>
        </w:rPr>
        <w:t xml:space="preserve"> Wykonywanie i renowacja detali architektonicznych:</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1) </w:t>
      </w:r>
      <w:r w:rsidR="000A6A0B" w:rsidRPr="00A54660">
        <w:rPr>
          <w:rFonts w:ascii="Arial" w:hAnsi="Arial" w:cs="Arial"/>
          <w:szCs w:val="20"/>
        </w:rPr>
        <w:t>wykonywania oraz renowacji sztuka</w:t>
      </w:r>
      <w:r w:rsidRPr="00A54660">
        <w:rPr>
          <w:rFonts w:ascii="Arial" w:hAnsi="Arial" w:cs="Arial"/>
          <w:szCs w:val="20"/>
        </w:rPr>
        <w:t>torskich elementów architektury,</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2) </w:t>
      </w:r>
      <w:r w:rsidR="000A6A0B" w:rsidRPr="00A54660">
        <w:rPr>
          <w:rFonts w:ascii="Arial" w:hAnsi="Arial" w:cs="Arial"/>
          <w:szCs w:val="20"/>
        </w:rPr>
        <w:t>wykonywania oraz ren</w:t>
      </w:r>
      <w:r w:rsidR="00DC351A">
        <w:rPr>
          <w:rFonts w:ascii="Arial" w:hAnsi="Arial" w:cs="Arial"/>
          <w:szCs w:val="20"/>
        </w:rPr>
        <w:t>owacji</w:t>
      </w:r>
      <w:r w:rsidR="000A6A0B" w:rsidRPr="00A54660">
        <w:rPr>
          <w:rFonts w:ascii="Arial" w:hAnsi="Arial" w:cs="Arial"/>
          <w:szCs w:val="20"/>
        </w:rPr>
        <w:t xml:space="preserve"> kamien</w:t>
      </w:r>
      <w:r w:rsidRPr="00A54660">
        <w:rPr>
          <w:rFonts w:ascii="Arial" w:hAnsi="Arial" w:cs="Arial"/>
          <w:szCs w:val="20"/>
        </w:rPr>
        <w:t xml:space="preserve">iarskich elementów architektury </w:t>
      </w:r>
      <w:r w:rsidR="000A6A0B" w:rsidRPr="00A54660">
        <w:rPr>
          <w:rFonts w:ascii="Arial" w:hAnsi="Arial" w:cs="Arial"/>
          <w:szCs w:val="20"/>
        </w:rPr>
        <w:t xml:space="preserve">oraz w zakresie kwalifikacji </w:t>
      </w:r>
    </w:p>
    <w:p w:rsidR="00307148" w:rsidRPr="007C6AA4" w:rsidRDefault="008B56DD" w:rsidP="002E6810">
      <w:pPr>
        <w:pStyle w:val="calibri10"/>
        <w:spacing w:line="360" w:lineRule="auto"/>
        <w:rPr>
          <w:rFonts w:ascii="Arial" w:hAnsi="Arial" w:cs="Arial"/>
          <w:b/>
          <w:szCs w:val="20"/>
        </w:rPr>
      </w:pPr>
      <w:r>
        <w:rPr>
          <w:rFonts w:ascii="Arial" w:hAnsi="Arial" w:cs="Arial"/>
          <w:b/>
          <w:szCs w:val="20"/>
        </w:rPr>
        <w:t>BUD.24.</w:t>
      </w:r>
      <w:r w:rsidR="000A6A0B" w:rsidRPr="007C6AA4">
        <w:rPr>
          <w:rFonts w:ascii="Arial" w:hAnsi="Arial" w:cs="Arial"/>
          <w:b/>
          <w:szCs w:val="20"/>
        </w:rPr>
        <w:t xml:space="preserve"> Prowadzenie prac renowatorskich elementów architektury:</w:t>
      </w:r>
    </w:p>
    <w:p w:rsidR="00307148" w:rsidRDefault="002E6810" w:rsidP="002E6810">
      <w:pPr>
        <w:pStyle w:val="calibri10"/>
        <w:spacing w:line="360" w:lineRule="auto"/>
        <w:rPr>
          <w:rFonts w:ascii="Arial" w:hAnsi="Arial" w:cs="Arial"/>
          <w:szCs w:val="20"/>
        </w:rPr>
      </w:pPr>
      <w:r w:rsidRPr="00A54660">
        <w:rPr>
          <w:rFonts w:ascii="Arial" w:hAnsi="Arial" w:cs="Arial"/>
          <w:szCs w:val="20"/>
        </w:rPr>
        <w:t xml:space="preserve">1) </w:t>
      </w:r>
      <w:r w:rsidR="000A6A0B" w:rsidRPr="00A54660">
        <w:rPr>
          <w:rFonts w:ascii="Arial" w:hAnsi="Arial" w:cs="Arial"/>
          <w:szCs w:val="20"/>
        </w:rPr>
        <w:t>wykonywania renowacji</w:t>
      </w:r>
      <w:r w:rsidRPr="00A54660">
        <w:rPr>
          <w:rFonts w:ascii="Arial" w:hAnsi="Arial" w:cs="Arial"/>
          <w:szCs w:val="20"/>
        </w:rPr>
        <w:t xml:space="preserve"> murów nieotynkowanych i tynków, </w:t>
      </w:r>
      <w:r w:rsidR="00DC351A">
        <w:rPr>
          <w:rFonts w:ascii="Arial" w:hAnsi="Arial" w:cs="Arial"/>
          <w:szCs w:val="20"/>
        </w:rPr>
        <w:t>powłok malarskich,</w:t>
      </w:r>
    </w:p>
    <w:p w:rsidR="00307148" w:rsidRDefault="002E6810" w:rsidP="00307148">
      <w:pPr>
        <w:pStyle w:val="calibri10"/>
        <w:spacing w:line="360" w:lineRule="auto"/>
        <w:jc w:val="left"/>
        <w:rPr>
          <w:rFonts w:ascii="Arial" w:hAnsi="Arial" w:cs="Arial"/>
          <w:szCs w:val="20"/>
        </w:rPr>
      </w:pPr>
      <w:r w:rsidRPr="00A54660">
        <w:rPr>
          <w:rFonts w:ascii="Arial" w:hAnsi="Arial" w:cs="Arial"/>
          <w:szCs w:val="20"/>
        </w:rPr>
        <w:t xml:space="preserve">2) </w:t>
      </w:r>
      <w:r w:rsidR="000A6A0B" w:rsidRPr="00A54660">
        <w:rPr>
          <w:rFonts w:ascii="Arial" w:hAnsi="Arial" w:cs="Arial"/>
          <w:szCs w:val="20"/>
        </w:rPr>
        <w:t>wykonywania renowacji okładzin ceramicznych i kamiennych</w:t>
      </w:r>
      <w:r w:rsidRPr="00A54660">
        <w:rPr>
          <w:rFonts w:ascii="Arial" w:hAnsi="Arial" w:cs="Arial"/>
          <w:szCs w:val="20"/>
        </w:rPr>
        <w:t xml:space="preserve">, </w:t>
      </w:r>
    </w:p>
    <w:p w:rsidR="002839E7" w:rsidRDefault="002E6810" w:rsidP="00307148">
      <w:pPr>
        <w:pStyle w:val="calibri10"/>
        <w:spacing w:line="360" w:lineRule="auto"/>
        <w:jc w:val="left"/>
        <w:rPr>
          <w:rFonts w:ascii="Arial" w:hAnsi="Arial" w:cs="Arial"/>
          <w:szCs w:val="20"/>
        </w:rPr>
      </w:pPr>
      <w:r w:rsidRPr="00A54660">
        <w:rPr>
          <w:rFonts w:ascii="Arial" w:hAnsi="Arial" w:cs="Arial"/>
          <w:szCs w:val="20"/>
        </w:rPr>
        <w:t xml:space="preserve">3) </w:t>
      </w:r>
      <w:r w:rsidR="000A6A0B" w:rsidRPr="00A54660">
        <w:rPr>
          <w:rFonts w:ascii="Arial" w:hAnsi="Arial" w:cs="Arial"/>
          <w:szCs w:val="20"/>
        </w:rPr>
        <w:t>organizowania i realizacji prac renowatorskich.</w:t>
      </w:r>
    </w:p>
    <w:p w:rsidR="002839E7" w:rsidRPr="00A54660" w:rsidRDefault="002839E7" w:rsidP="004F47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hAnsi="Arial" w:cs="Arial"/>
          <w:b/>
          <w:color w:val="auto"/>
          <w:sz w:val="20"/>
          <w:szCs w:val="20"/>
        </w:rPr>
      </w:pPr>
    </w:p>
    <w:p w:rsidR="004F4715" w:rsidRPr="004F4715" w:rsidRDefault="00B82172" w:rsidP="004F47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Calibri" w:hAnsi="Arial" w:cs="Arial"/>
          <w:b/>
          <w:bCs/>
          <w:i/>
          <w:color w:val="auto"/>
          <w:sz w:val="20"/>
          <w:szCs w:val="20"/>
        </w:rPr>
      </w:pPr>
      <w:r w:rsidRPr="00A54660">
        <w:rPr>
          <w:rFonts w:ascii="Arial" w:hAnsi="Arial" w:cs="Arial"/>
          <w:b/>
          <w:color w:val="auto"/>
          <w:sz w:val="20"/>
          <w:szCs w:val="20"/>
        </w:rPr>
        <w:t xml:space="preserve">WYKAZ PRZEDMIOTÓW WTOKU </w:t>
      </w:r>
      <w:r w:rsidRPr="004F4715">
        <w:rPr>
          <w:rFonts w:ascii="Arial" w:hAnsi="Arial" w:cs="Arial"/>
          <w:b/>
          <w:color w:val="auto"/>
          <w:sz w:val="20"/>
          <w:szCs w:val="20"/>
        </w:rPr>
        <w:t xml:space="preserve">KSZTAŁCENIA W ZAWODZIE: </w:t>
      </w:r>
      <w:r w:rsidR="004F4715" w:rsidRPr="004F4715">
        <w:rPr>
          <w:rFonts w:ascii="Arial" w:eastAsia="Calibri" w:hAnsi="Arial" w:cs="Arial"/>
          <w:b/>
          <w:bCs/>
          <w:color w:val="auto"/>
          <w:sz w:val="20"/>
          <w:szCs w:val="20"/>
        </w:rPr>
        <w:t xml:space="preserve">TECHNIK </w:t>
      </w:r>
      <w:r w:rsidR="004F4715" w:rsidRPr="004F4715">
        <w:rPr>
          <w:rFonts w:ascii="Arial" w:eastAsia="Arial" w:hAnsi="Arial" w:cs="Arial"/>
          <w:b/>
          <w:color w:val="auto"/>
          <w:sz w:val="20"/>
          <w:szCs w:val="20"/>
        </w:rPr>
        <w:t>RENOWACJI ELEMENTÓW ARCHITEKTURY 311210</w:t>
      </w:r>
    </w:p>
    <w:p w:rsidR="008F63CF" w:rsidRPr="007E6FD0" w:rsidRDefault="00B82172" w:rsidP="008965AC">
      <w:pPr>
        <w:pStyle w:val="Akapitzlist"/>
        <w:spacing w:line="360" w:lineRule="auto"/>
        <w:ind w:left="0"/>
        <w:rPr>
          <w:rStyle w:val="Pogrubienie"/>
          <w:rFonts w:ascii="Arial" w:hAnsi="Arial" w:cs="Arial"/>
          <w:color w:val="auto"/>
          <w:sz w:val="20"/>
          <w:szCs w:val="20"/>
        </w:rPr>
      </w:pPr>
      <w:r w:rsidRPr="007E6FD0">
        <w:rPr>
          <w:rFonts w:ascii="Arial" w:eastAsia="Arial" w:hAnsi="Arial" w:cs="Arial"/>
          <w:b/>
          <w:color w:val="auto"/>
          <w:sz w:val="20"/>
          <w:szCs w:val="20"/>
        </w:rPr>
        <w:t xml:space="preserve">Kwalifikacja </w:t>
      </w:r>
      <w:r w:rsidR="008B56DD" w:rsidRPr="007E6FD0">
        <w:rPr>
          <w:rFonts w:ascii="Arial" w:eastAsia="Arial" w:hAnsi="Arial" w:cs="Arial"/>
          <w:b/>
          <w:color w:val="auto"/>
          <w:sz w:val="20"/>
          <w:szCs w:val="20"/>
        </w:rPr>
        <w:t>BUD.23.</w:t>
      </w:r>
      <w:r w:rsidR="008F63CF" w:rsidRPr="007E6FD0">
        <w:rPr>
          <w:rFonts w:ascii="Arial" w:eastAsia="Arial" w:hAnsi="Arial" w:cs="Arial"/>
          <w:b/>
          <w:color w:val="auto"/>
          <w:sz w:val="20"/>
          <w:szCs w:val="20"/>
        </w:rPr>
        <w:t xml:space="preserve"> WYKONYWANIE I RENOWACJA DETALI ARCHITEKTONICZNYCH</w:t>
      </w:r>
    </w:p>
    <w:p w:rsidR="00012317" w:rsidRPr="007E6FD0" w:rsidRDefault="00B82172" w:rsidP="008965AC">
      <w:pPr>
        <w:pStyle w:val="Akapitzlist"/>
        <w:spacing w:line="360" w:lineRule="auto"/>
        <w:ind w:left="0"/>
        <w:rPr>
          <w:rFonts w:ascii="Arial" w:hAnsi="Arial" w:cs="Arial"/>
          <w:b/>
          <w:color w:val="auto"/>
          <w:sz w:val="20"/>
          <w:szCs w:val="20"/>
        </w:rPr>
      </w:pPr>
      <w:r w:rsidRPr="007E6FD0">
        <w:rPr>
          <w:rStyle w:val="Pogrubienie"/>
          <w:rFonts w:ascii="Arial" w:hAnsi="Arial" w:cs="Arial"/>
          <w:b w:val="0"/>
          <w:color w:val="auto"/>
          <w:sz w:val="20"/>
          <w:szCs w:val="20"/>
        </w:rPr>
        <w:t>Teoretyczne przedmioty zawodowe</w:t>
      </w:r>
      <w:r w:rsidR="00012317" w:rsidRPr="007E6FD0">
        <w:rPr>
          <w:rStyle w:val="Pogrubienie"/>
          <w:rFonts w:ascii="Arial" w:hAnsi="Arial" w:cs="Arial"/>
          <w:b w:val="0"/>
          <w:color w:val="auto"/>
          <w:sz w:val="20"/>
          <w:szCs w:val="20"/>
        </w:rPr>
        <w:t>:</w:t>
      </w:r>
    </w:p>
    <w:p w:rsidR="007F515F" w:rsidRPr="007E6FD0" w:rsidRDefault="007F515F" w:rsidP="008965AC">
      <w:pPr>
        <w:spacing w:line="360" w:lineRule="auto"/>
        <w:ind w:left="709"/>
        <w:rPr>
          <w:rStyle w:val="Pogrubienie"/>
          <w:rFonts w:ascii="Arial" w:hAnsi="Arial" w:cs="Arial"/>
          <w:color w:val="auto"/>
          <w:sz w:val="20"/>
          <w:szCs w:val="20"/>
        </w:rPr>
      </w:pPr>
      <w:r w:rsidRPr="007E6FD0">
        <w:rPr>
          <w:rFonts w:ascii="Arial" w:eastAsia="Arial" w:hAnsi="Arial" w:cs="Arial"/>
          <w:color w:val="auto"/>
          <w:sz w:val="20"/>
          <w:szCs w:val="20"/>
        </w:rPr>
        <w:t>Bezpieczeństwo i higiena pracy</w:t>
      </w:r>
    </w:p>
    <w:p w:rsidR="007F515F" w:rsidRPr="007E6FD0" w:rsidRDefault="007F515F" w:rsidP="008965AC">
      <w:pPr>
        <w:spacing w:line="360" w:lineRule="auto"/>
        <w:ind w:left="709"/>
        <w:rPr>
          <w:rStyle w:val="Pogrubienie"/>
          <w:rFonts w:ascii="Arial" w:hAnsi="Arial" w:cs="Arial"/>
          <w:color w:val="auto"/>
          <w:sz w:val="20"/>
          <w:szCs w:val="20"/>
        </w:rPr>
      </w:pPr>
      <w:r w:rsidRPr="007E6FD0">
        <w:rPr>
          <w:rFonts w:ascii="Arial" w:eastAsia="Arial" w:hAnsi="Arial" w:cs="Arial"/>
          <w:color w:val="auto"/>
          <w:sz w:val="20"/>
          <w:szCs w:val="20"/>
        </w:rPr>
        <w:t xml:space="preserve">Podstawy </w:t>
      </w:r>
      <w:r w:rsidR="001C6A11" w:rsidRPr="007E6FD0">
        <w:rPr>
          <w:rFonts w:ascii="Arial" w:eastAsia="Arial" w:hAnsi="Arial" w:cs="Arial"/>
          <w:color w:val="auto"/>
          <w:sz w:val="20"/>
          <w:szCs w:val="20"/>
        </w:rPr>
        <w:t>budownictwa w kamieniarstwie</w:t>
      </w:r>
    </w:p>
    <w:p w:rsidR="007F515F" w:rsidRPr="007E6FD0" w:rsidRDefault="007F515F" w:rsidP="008965AC">
      <w:pPr>
        <w:spacing w:line="360" w:lineRule="auto"/>
        <w:ind w:left="709"/>
        <w:rPr>
          <w:rStyle w:val="Pogrubienie"/>
          <w:rFonts w:ascii="Arial" w:hAnsi="Arial" w:cs="Arial"/>
          <w:b w:val="0"/>
          <w:color w:val="auto"/>
          <w:sz w:val="20"/>
          <w:szCs w:val="20"/>
        </w:rPr>
      </w:pPr>
      <w:r w:rsidRPr="007E6FD0">
        <w:rPr>
          <w:rStyle w:val="Pogrubienie"/>
          <w:rFonts w:ascii="Arial" w:hAnsi="Arial" w:cs="Arial"/>
          <w:b w:val="0"/>
          <w:color w:val="auto"/>
          <w:sz w:val="20"/>
          <w:szCs w:val="20"/>
        </w:rPr>
        <w:t>Dokumentacja techniczna</w:t>
      </w:r>
    </w:p>
    <w:p w:rsidR="007F515F" w:rsidRPr="007E6FD0" w:rsidRDefault="007F515F" w:rsidP="008965AC">
      <w:pPr>
        <w:spacing w:line="360" w:lineRule="auto"/>
        <w:ind w:left="709"/>
        <w:contextualSpacing/>
        <w:rPr>
          <w:rStyle w:val="Pogrubienie"/>
          <w:rFonts w:ascii="Arial" w:eastAsia="Arial" w:hAnsi="Arial" w:cs="Arial"/>
          <w:bCs/>
          <w:color w:val="auto"/>
          <w:sz w:val="20"/>
          <w:szCs w:val="20"/>
        </w:rPr>
      </w:pPr>
      <w:r w:rsidRPr="007E6FD0">
        <w:rPr>
          <w:rFonts w:ascii="Arial" w:eastAsia="Arial" w:hAnsi="Arial" w:cs="Arial"/>
          <w:color w:val="auto"/>
          <w:sz w:val="20"/>
          <w:szCs w:val="20"/>
        </w:rPr>
        <w:t>Techn</w:t>
      </w:r>
      <w:r w:rsidR="00B442E7" w:rsidRPr="007E6FD0">
        <w:rPr>
          <w:rFonts w:ascii="Arial" w:eastAsia="Arial" w:hAnsi="Arial" w:cs="Arial"/>
          <w:color w:val="auto"/>
          <w:sz w:val="20"/>
          <w:szCs w:val="20"/>
        </w:rPr>
        <w:t>ologia renowacji sztukatorskich</w:t>
      </w:r>
      <w:r w:rsidRPr="007E6FD0">
        <w:rPr>
          <w:rFonts w:ascii="Arial" w:eastAsia="Arial" w:hAnsi="Arial" w:cs="Arial"/>
          <w:color w:val="auto"/>
          <w:sz w:val="20"/>
          <w:szCs w:val="20"/>
        </w:rPr>
        <w:t xml:space="preserve"> elementów architektury</w:t>
      </w:r>
    </w:p>
    <w:p w:rsidR="008F63CF" w:rsidRPr="007E6FD0" w:rsidRDefault="007F515F" w:rsidP="008965AC">
      <w:pPr>
        <w:spacing w:line="360" w:lineRule="auto"/>
        <w:ind w:left="709"/>
        <w:contextualSpacing/>
        <w:rPr>
          <w:rFonts w:ascii="Arial" w:eastAsia="Arial" w:hAnsi="Arial" w:cs="Arial"/>
          <w:color w:val="auto"/>
          <w:sz w:val="20"/>
          <w:szCs w:val="20"/>
        </w:rPr>
      </w:pPr>
      <w:r w:rsidRPr="007E6FD0">
        <w:rPr>
          <w:rFonts w:ascii="Arial" w:eastAsia="Arial" w:hAnsi="Arial" w:cs="Arial"/>
          <w:color w:val="auto"/>
          <w:sz w:val="20"/>
          <w:szCs w:val="20"/>
        </w:rPr>
        <w:t>T</w:t>
      </w:r>
      <w:r w:rsidR="00B442E7" w:rsidRPr="007E6FD0">
        <w:rPr>
          <w:rFonts w:ascii="Arial" w:eastAsia="Arial" w:hAnsi="Arial" w:cs="Arial"/>
          <w:color w:val="auto"/>
          <w:sz w:val="20"/>
          <w:szCs w:val="20"/>
        </w:rPr>
        <w:t xml:space="preserve">echnologia renowacji kamiennych </w:t>
      </w:r>
      <w:r w:rsidRPr="007E6FD0">
        <w:rPr>
          <w:rFonts w:ascii="Arial" w:eastAsia="Arial" w:hAnsi="Arial" w:cs="Arial"/>
          <w:color w:val="auto"/>
          <w:sz w:val="20"/>
          <w:szCs w:val="20"/>
        </w:rPr>
        <w:t>elementów architektury</w:t>
      </w:r>
    </w:p>
    <w:p w:rsidR="00C97887" w:rsidRPr="007E6FD0" w:rsidRDefault="00C97887" w:rsidP="00C97887">
      <w:pPr>
        <w:spacing w:line="360" w:lineRule="auto"/>
        <w:ind w:left="709"/>
        <w:rPr>
          <w:rFonts w:ascii="Arial" w:hAnsi="Arial" w:cs="Arial"/>
          <w:color w:val="auto"/>
          <w:sz w:val="20"/>
          <w:szCs w:val="20"/>
        </w:rPr>
      </w:pPr>
      <w:r w:rsidRPr="007E6FD0">
        <w:rPr>
          <w:rStyle w:val="Pogrubienie"/>
          <w:rFonts w:ascii="Arial" w:hAnsi="Arial" w:cs="Arial"/>
          <w:b w:val="0"/>
          <w:color w:val="auto"/>
          <w:sz w:val="20"/>
          <w:szCs w:val="20"/>
        </w:rPr>
        <w:t>Język obcy zawodowy I</w:t>
      </w:r>
    </w:p>
    <w:p w:rsidR="008F63CF" w:rsidRPr="007E6FD0" w:rsidRDefault="00B82172" w:rsidP="008965AC">
      <w:pPr>
        <w:pStyle w:val="Akapitzlist"/>
        <w:spacing w:line="360" w:lineRule="auto"/>
        <w:ind w:left="0"/>
        <w:rPr>
          <w:rFonts w:ascii="Arial" w:hAnsi="Arial" w:cs="Arial"/>
          <w:b/>
          <w:color w:val="auto"/>
          <w:sz w:val="20"/>
          <w:szCs w:val="20"/>
        </w:rPr>
      </w:pPr>
      <w:r w:rsidRPr="007E6FD0">
        <w:rPr>
          <w:rStyle w:val="Pogrubienie"/>
          <w:rFonts w:ascii="Arial" w:hAnsi="Arial" w:cs="Arial"/>
          <w:b w:val="0"/>
          <w:color w:val="auto"/>
          <w:sz w:val="20"/>
          <w:szCs w:val="20"/>
        </w:rPr>
        <w:t>Przedmioty organizowane w formie zajęć praktycznych</w:t>
      </w:r>
      <w:r w:rsidR="008F63CF" w:rsidRPr="007E6FD0">
        <w:rPr>
          <w:rStyle w:val="Pogrubienie"/>
          <w:rFonts w:ascii="Arial" w:hAnsi="Arial" w:cs="Arial"/>
          <w:b w:val="0"/>
          <w:color w:val="auto"/>
          <w:sz w:val="20"/>
          <w:szCs w:val="20"/>
        </w:rPr>
        <w:t>:</w:t>
      </w:r>
    </w:p>
    <w:p w:rsidR="008F63CF" w:rsidRPr="007E6FD0" w:rsidRDefault="001C6A11" w:rsidP="008965AC">
      <w:pPr>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 xml:space="preserve">Pracownia </w:t>
      </w:r>
      <w:r w:rsidR="008F63CF" w:rsidRPr="007E6FD0">
        <w:rPr>
          <w:rFonts w:ascii="Arial" w:eastAsia="Arial" w:hAnsi="Arial" w:cs="Arial"/>
          <w:color w:val="auto"/>
          <w:sz w:val="20"/>
          <w:szCs w:val="20"/>
        </w:rPr>
        <w:t>renowacji sztukato</w:t>
      </w:r>
      <w:r w:rsidRPr="007E6FD0">
        <w:rPr>
          <w:rFonts w:ascii="Arial" w:eastAsia="Arial" w:hAnsi="Arial" w:cs="Arial"/>
          <w:color w:val="auto"/>
          <w:sz w:val="20"/>
          <w:szCs w:val="20"/>
        </w:rPr>
        <w:t>rskich i</w:t>
      </w:r>
      <w:r w:rsidR="00C01305" w:rsidRPr="007E6FD0">
        <w:rPr>
          <w:rFonts w:ascii="Arial" w:eastAsia="Arial" w:hAnsi="Arial" w:cs="Arial"/>
          <w:color w:val="auto"/>
          <w:sz w:val="20"/>
          <w:szCs w:val="20"/>
        </w:rPr>
        <w:t xml:space="preserve"> kamiennych</w:t>
      </w:r>
      <w:r w:rsidR="008F63CF" w:rsidRPr="007E6FD0">
        <w:rPr>
          <w:rFonts w:ascii="Arial" w:eastAsia="Arial" w:hAnsi="Arial" w:cs="Arial"/>
          <w:color w:val="auto"/>
          <w:sz w:val="20"/>
          <w:szCs w:val="20"/>
        </w:rPr>
        <w:t xml:space="preserve"> elementów architektury</w:t>
      </w:r>
    </w:p>
    <w:p w:rsidR="00B442E7" w:rsidRPr="007E6FD0" w:rsidRDefault="00B442E7" w:rsidP="00E13163">
      <w:pPr>
        <w:spacing w:line="360" w:lineRule="auto"/>
        <w:rPr>
          <w:rStyle w:val="Pogrubienie"/>
          <w:rFonts w:ascii="Arial" w:hAnsi="Arial" w:cs="Arial"/>
          <w:b w:val="0"/>
          <w:color w:val="auto"/>
          <w:sz w:val="20"/>
          <w:szCs w:val="20"/>
        </w:rPr>
      </w:pPr>
      <w:r w:rsidRPr="007E6FD0">
        <w:rPr>
          <w:rFonts w:ascii="Arial" w:eastAsia="Arial" w:hAnsi="Arial" w:cs="Arial"/>
          <w:color w:val="auto"/>
          <w:sz w:val="20"/>
          <w:szCs w:val="20"/>
        </w:rPr>
        <w:t>Praktyka zawodowa</w:t>
      </w:r>
    </w:p>
    <w:p w:rsidR="008F63CF" w:rsidRPr="007E6FD0" w:rsidRDefault="00B82172" w:rsidP="008965AC">
      <w:pPr>
        <w:spacing w:line="360" w:lineRule="auto"/>
        <w:rPr>
          <w:rStyle w:val="Pogrubienie"/>
          <w:rFonts w:ascii="Arial" w:eastAsia="Arial" w:hAnsi="Arial" w:cs="Arial"/>
          <w:color w:val="auto"/>
          <w:sz w:val="20"/>
          <w:szCs w:val="20"/>
        </w:rPr>
      </w:pPr>
      <w:r w:rsidRPr="007E6FD0">
        <w:rPr>
          <w:rFonts w:ascii="Arial" w:eastAsia="Arial" w:hAnsi="Arial" w:cs="Arial"/>
          <w:b/>
          <w:color w:val="auto"/>
          <w:sz w:val="20"/>
          <w:szCs w:val="20"/>
        </w:rPr>
        <w:t xml:space="preserve">Kwalifikacja </w:t>
      </w:r>
      <w:r w:rsidR="008B56DD" w:rsidRPr="007E6FD0">
        <w:rPr>
          <w:rFonts w:ascii="Arial" w:eastAsia="Arial" w:hAnsi="Arial" w:cs="Arial"/>
          <w:b/>
          <w:color w:val="auto"/>
          <w:sz w:val="20"/>
          <w:szCs w:val="20"/>
        </w:rPr>
        <w:t>BUD.24.</w:t>
      </w:r>
      <w:r w:rsidR="008F63CF" w:rsidRPr="007E6FD0">
        <w:rPr>
          <w:rFonts w:ascii="Arial" w:eastAsia="Arial" w:hAnsi="Arial" w:cs="Arial"/>
          <w:b/>
          <w:color w:val="auto"/>
          <w:sz w:val="20"/>
          <w:szCs w:val="20"/>
        </w:rPr>
        <w:t xml:space="preserve"> PROWADZENIE PRAC RENOWATORSKICH ELEMENTÓW ARCHITEKTURY</w:t>
      </w:r>
    </w:p>
    <w:p w:rsidR="008F63CF" w:rsidRPr="007E6FD0" w:rsidRDefault="00B82172" w:rsidP="008965AC">
      <w:pPr>
        <w:spacing w:line="360" w:lineRule="auto"/>
        <w:rPr>
          <w:rFonts w:ascii="Arial" w:hAnsi="Arial" w:cs="Arial"/>
          <w:b/>
          <w:color w:val="auto"/>
          <w:sz w:val="20"/>
          <w:szCs w:val="20"/>
        </w:rPr>
      </w:pPr>
      <w:r w:rsidRPr="007E6FD0">
        <w:rPr>
          <w:rStyle w:val="Pogrubienie"/>
          <w:rFonts w:ascii="Arial" w:hAnsi="Arial" w:cs="Arial"/>
          <w:b w:val="0"/>
          <w:color w:val="auto"/>
          <w:sz w:val="20"/>
          <w:szCs w:val="20"/>
        </w:rPr>
        <w:t>Teoretyczne przedmioty zawodowe</w:t>
      </w:r>
      <w:r w:rsidR="008F63CF" w:rsidRPr="007E6FD0">
        <w:rPr>
          <w:rStyle w:val="Pogrubienie"/>
          <w:rFonts w:ascii="Arial" w:hAnsi="Arial" w:cs="Arial"/>
          <w:b w:val="0"/>
          <w:color w:val="auto"/>
          <w:sz w:val="20"/>
          <w:szCs w:val="20"/>
        </w:rPr>
        <w:t>:</w:t>
      </w:r>
    </w:p>
    <w:p w:rsidR="007F515F" w:rsidRPr="007E6FD0" w:rsidRDefault="007F515F" w:rsidP="008965AC">
      <w:pPr>
        <w:spacing w:line="360" w:lineRule="auto"/>
        <w:ind w:left="709"/>
        <w:rPr>
          <w:rStyle w:val="Pogrubienie"/>
          <w:rFonts w:ascii="Arial" w:hAnsi="Arial" w:cs="Arial"/>
          <w:b w:val="0"/>
          <w:color w:val="auto"/>
          <w:sz w:val="20"/>
          <w:szCs w:val="20"/>
        </w:rPr>
      </w:pPr>
      <w:r w:rsidRPr="007E6FD0">
        <w:rPr>
          <w:rStyle w:val="Pogrubienie"/>
          <w:rFonts w:ascii="Arial" w:hAnsi="Arial" w:cs="Arial"/>
          <w:b w:val="0"/>
          <w:color w:val="auto"/>
          <w:sz w:val="20"/>
          <w:szCs w:val="20"/>
        </w:rPr>
        <w:t>Język obcy zawodowy</w:t>
      </w:r>
      <w:r w:rsidR="00263EBA" w:rsidRPr="007E6FD0">
        <w:rPr>
          <w:rStyle w:val="Pogrubienie"/>
          <w:rFonts w:ascii="Arial" w:hAnsi="Arial" w:cs="Arial"/>
          <w:b w:val="0"/>
          <w:color w:val="auto"/>
          <w:sz w:val="20"/>
          <w:szCs w:val="20"/>
        </w:rPr>
        <w:t xml:space="preserve"> II</w:t>
      </w:r>
    </w:p>
    <w:p w:rsidR="007F515F" w:rsidRPr="007E6FD0" w:rsidRDefault="007F515F" w:rsidP="008965AC">
      <w:pPr>
        <w:spacing w:line="360" w:lineRule="auto"/>
        <w:ind w:left="709"/>
        <w:rPr>
          <w:rStyle w:val="Pogrubienie"/>
          <w:rFonts w:ascii="Arial" w:hAnsi="Arial" w:cs="Arial"/>
          <w:b w:val="0"/>
          <w:color w:val="auto"/>
          <w:sz w:val="20"/>
          <w:szCs w:val="20"/>
        </w:rPr>
      </w:pPr>
      <w:r w:rsidRPr="007E6FD0">
        <w:rPr>
          <w:rStyle w:val="Pogrubienie"/>
          <w:rFonts w:ascii="Arial" w:hAnsi="Arial" w:cs="Arial"/>
          <w:b w:val="0"/>
          <w:color w:val="auto"/>
          <w:sz w:val="20"/>
          <w:szCs w:val="20"/>
        </w:rPr>
        <w:t>Technologi</w:t>
      </w:r>
      <w:r w:rsidR="001C6A11" w:rsidRPr="007E6FD0">
        <w:rPr>
          <w:rStyle w:val="Pogrubienie"/>
          <w:rFonts w:ascii="Arial" w:hAnsi="Arial" w:cs="Arial"/>
          <w:b w:val="0"/>
          <w:color w:val="auto"/>
          <w:sz w:val="20"/>
          <w:szCs w:val="20"/>
        </w:rPr>
        <w:t>a i organizacja renowacji tynków</w:t>
      </w:r>
    </w:p>
    <w:p w:rsidR="007F515F" w:rsidRPr="007E6FD0" w:rsidRDefault="007F515F" w:rsidP="008965AC">
      <w:pPr>
        <w:spacing w:line="360" w:lineRule="auto"/>
        <w:ind w:left="709"/>
        <w:rPr>
          <w:rStyle w:val="Pogrubienie"/>
          <w:rFonts w:ascii="Arial" w:hAnsi="Arial" w:cs="Arial"/>
          <w:b w:val="0"/>
          <w:color w:val="auto"/>
          <w:sz w:val="20"/>
          <w:szCs w:val="20"/>
        </w:rPr>
      </w:pPr>
      <w:r w:rsidRPr="007E6FD0">
        <w:rPr>
          <w:rStyle w:val="Pogrubienie"/>
          <w:rFonts w:ascii="Arial" w:hAnsi="Arial" w:cs="Arial"/>
          <w:b w:val="0"/>
          <w:color w:val="auto"/>
          <w:sz w:val="20"/>
          <w:szCs w:val="20"/>
        </w:rPr>
        <w:t>Technologi</w:t>
      </w:r>
      <w:r w:rsidR="001C6A11" w:rsidRPr="007E6FD0">
        <w:rPr>
          <w:rStyle w:val="Pogrubienie"/>
          <w:rFonts w:ascii="Arial" w:hAnsi="Arial" w:cs="Arial"/>
          <w:b w:val="0"/>
          <w:color w:val="auto"/>
          <w:sz w:val="20"/>
          <w:szCs w:val="20"/>
        </w:rPr>
        <w:t>a i organizacja renowacji powłok malarskich</w:t>
      </w:r>
    </w:p>
    <w:p w:rsidR="001C6A11" w:rsidRPr="007E6FD0" w:rsidRDefault="001C6A11" w:rsidP="008965AC">
      <w:pPr>
        <w:spacing w:line="360" w:lineRule="auto"/>
        <w:ind w:left="709"/>
        <w:rPr>
          <w:rStyle w:val="Pogrubienie"/>
          <w:rFonts w:ascii="Arial" w:hAnsi="Arial" w:cs="Arial"/>
          <w:b w:val="0"/>
          <w:color w:val="auto"/>
          <w:sz w:val="20"/>
          <w:szCs w:val="20"/>
        </w:rPr>
      </w:pPr>
      <w:r w:rsidRPr="007E6FD0">
        <w:rPr>
          <w:rStyle w:val="Pogrubienie"/>
          <w:rFonts w:ascii="Arial" w:hAnsi="Arial" w:cs="Arial"/>
          <w:b w:val="0"/>
          <w:color w:val="auto"/>
          <w:sz w:val="20"/>
          <w:szCs w:val="20"/>
        </w:rPr>
        <w:t>Technologia i organizacja renowacji murów nieotynkowanych</w:t>
      </w:r>
    </w:p>
    <w:p w:rsidR="000E30ED" w:rsidRPr="007E6FD0" w:rsidRDefault="007F515F" w:rsidP="008965AC">
      <w:pPr>
        <w:spacing w:line="360" w:lineRule="auto"/>
        <w:ind w:left="709"/>
        <w:rPr>
          <w:rFonts w:ascii="Arial" w:hAnsi="Arial" w:cs="Arial"/>
          <w:color w:val="auto"/>
          <w:sz w:val="20"/>
          <w:szCs w:val="20"/>
        </w:rPr>
      </w:pPr>
      <w:r w:rsidRPr="007E6FD0">
        <w:rPr>
          <w:rStyle w:val="Pogrubienie"/>
          <w:rFonts w:ascii="Arial" w:hAnsi="Arial" w:cs="Arial"/>
          <w:b w:val="0"/>
          <w:color w:val="auto"/>
          <w:sz w:val="20"/>
          <w:szCs w:val="20"/>
        </w:rPr>
        <w:t>Technologia i organizacja renowacji okładzin ceramicznych i kamiennych</w:t>
      </w:r>
    </w:p>
    <w:p w:rsidR="00012317" w:rsidRPr="007E6FD0" w:rsidRDefault="00B82172" w:rsidP="008965AC">
      <w:pPr>
        <w:pStyle w:val="Akapitzlist"/>
        <w:spacing w:line="360" w:lineRule="auto"/>
        <w:ind w:left="0"/>
        <w:rPr>
          <w:rFonts w:ascii="Arial" w:hAnsi="Arial" w:cs="Arial"/>
          <w:b/>
          <w:color w:val="auto"/>
          <w:sz w:val="20"/>
          <w:szCs w:val="20"/>
        </w:rPr>
      </w:pPr>
      <w:r w:rsidRPr="007E6FD0">
        <w:rPr>
          <w:rStyle w:val="Pogrubienie"/>
          <w:rFonts w:ascii="Arial" w:hAnsi="Arial" w:cs="Arial"/>
          <w:b w:val="0"/>
          <w:color w:val="auto"/>
          <w:sz w:val="20"/>
          <w:szCs w:val="20"/>
        </w:rPr>
        <w:t>Przedmioty organizowane w formie zajęć praktycznych</w:t>
      </w:r>
      <w:r w:rsidR="00012317" w:rsidRPr="007E6FD0">
        <w:rPr>
          <w:rStyle w:val="Pogrubienie"/>
          <w:rFonts w:ascii="Arial" w:hAnsi="Arial" w:cs="Arial"/>
          <w:b w:val="0"/>
          <w:color w:val="auto"/>
          <w:sz w:val="20"/>
          <w:szCs w:val="20"/>
        </w:rPr>
        <w:t>:</w:t>
      </w:r>
    </w:p>
    <w:p w:rsidR="007F515F" w:rsidRPr="007E6FD0" w:rsidRDefault="007F515F" w:rsidP="008965AC">
      <w:pPr>
        <w:spacing w:line="360" w:lineRule="auto"/>
        <w:ind w:left="709"/>
        <w:rPr>
          <w:rFonts w:ascii="Arial" w:hAnsi="Arial" w:cs="Arial"/>
          <w:bCs/>
          <w:color w:val="auto"/>
          <w:sz w:val="20"/>
          <w:szCs w:val="20"/>
        </w:rPr>
      </w:pPr>
      <w:r w:rsidRPr="007E6FD0">
        <w:rPr>
          <w:rFonts w:ascii="Arial" w:hAnsi="Arial" w:cs="Arial"/>
          <w:bCs/>
          <w:color w:val="auto"/>
          <w:sz w:val="20"/>
          <w:szCs w:val="20"/>
        </w:rPr>
        <w:t xml:space="preserve">Pracownia renowacji </w:t>
      </w:r>
      <w:r w:rsidR="001C6A11" w:rsidRPr="007E6FD0">
        <w:rPr>
          <w:rFonts w:ascii="Arial" w:hAnsi="Arial" w:cs="Arial"/>
          <w:bCs/>
          <w:color w:val="auto"/>
          <w:sz w:val="20"/>
          <w:szCs w:val="20"/>
        </w:rPr>
        <w:t>tynków, powłok</w:t>
      </w:r>
      <w:r w:rsidR="00C01305" w:rsidRPr="007E6FD0">
        <w:rPr>
          <w:rFonts w:ascii="Arial" w:hAnsi="Arial" w:cs="Arial"/>
          <w:bCs/>
          <w:color w:val="auto"/>
          <w:sz w:val="20"/>
          <w:szCs w:val="20"/>
        </w:rPr>
        <w:t xml:space="preserve"> malarskich, murów</w:t>
      </w:r>
      <w:r w:rsidR="001C6A11" w:rsidRPr="007E6FD0">
        <w:rPr>
          <w:rFonts w:ascii="Arial" w:hAnsi="Arial" w:cs="Arial"/>
          <w:bCs/>
          <w:color w:val="auto"/>
          <w:sz w:val="20"/>
          <w:szCs w:val="20"/>
        </w:rPr>
        <w:t>, okładzin</w:t>
      </w:r>
    </w:p>
    <w:p w:rsidR="0094472C" w:rsidRPr="007E6FD0" w:rsidRDefault="007F515F" w:rsidP="00E13163">
      <w:pPr>
        <w:spacing w:line="360" w:lineRule="auto"/>
        <w:rPr>
          <w:rFonts w:ascii="Arial" w:hAnsi="Arial" w:cs="Arial"/>
          <w:color w:val="auto"/>
          <w:sz w:val="20"/>
          <w:szCs w:val="20"/>
        </w:rPr>
      </w:pPr>
      <w:r w:rsidRPr="007E6FD0">
        <w:rPr>
          <w:rStyle w:val="Pogrubienie"/>
          <w:rFonts w:ascii="Arial" w:hAnsi="Arial" w:cs="Arial"/>
          <w:b w:val="0"/>
          <w:color w:val="auto"/>
          <w:sz w:val="20"/>
          <w:szCs w:val="20"/>
        </w:rPr>
        <w:t>Praktyka zawodowa</w:t>
      </w:r>
    </w:p>
    <w:p w:rsidR="00D844F1" w:rsidRPr="007E6FD0" w:rsidRDefault="0094472C" w:rsidP="008965A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b/>
          <w:color w:val="auto"/>
          <w:sz w:val="20"/>
          <w:szCs w:val="20"/>
        </w:rPr>
        <w:br w:type="column"/>
        <w:t>I</w:t>
      </w:r>
      <w:r w:rsidR="00C51EC4" w:rsidRPr="007E6FD0">
        <w:rPr>
          <w:rFonts w:ascii="Arial" w:hAnsi="Arial" w:cs="Arial"/>
          <w:b/>
          <w:color w:val="auto"/>
          <w:sz w:val="20"/>
          <w:szCs w:val="20"/>
        </w:rPr>
        <w:t>I</w:t>
      </w:r>
      <w:r w:rsidR="008B56DD" w:rsidRPr="007E6FD0">
        <w:rPr>
          <w:rFonts w:ascii="Arial" w:hAnsi="Arial" w:cs="Arial"/>
          <w:b/>
          <w:color w:val="auto"/>
          <w:sz w:val="20"/>
          <w:szCs w:val="20"/>
        </w:rPr>
        <w:t xml:space="preserve">I. </w:t>
      </w:r>
      <w:r w:rsidR="00D844F1" w:rsidRPr="007E6FD0">
        <w:rPr>
          <w:rFonts w:ascii="Arial" w:hAnsi="Arial" w:cs="Arial"/>
          <w:b/>
          <w:color w:val="auto"/>
          <w:sz w:val="20"/>
          <w:szCs w:val="20"/>
        </w:rPr>
        <w:t>CELE KIERUNKOWE ZAWODU</w:t>
      </w:r>
    </w:p>
    <w:p w:rsidR="00E176C8" w:rsidRPr="007E6FD0" w:rsidRDefault="00E176C8" w:rsidP="008965AC">
      <w:pPr>
        <w:pStyle w:val="Akapitzlist"/>
        <w:spacing w:line="360" w:lineRule="auto"/>
        <w:jc w:val="both"/>
        <w:rPr>
          <w:rFonts w:ascii="Arial" w:hAnsi="Arial" w:cs="Arial"/>
          <w:color w:val="auto"/>
          <w:sz w:val="20"/>
          <w:szCs w:val="20"/>
        </w:rPr>
      </w:pPr>
    </w:p>
    <w:p w:rsidR="00EB3419" w:rsidRPr="007E6FD0" w:rsidRDefault="002839E7" w:rsidP="00693973">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jc w:val="both"/>
        <w:rPr>
          <w:rFonts w:ascii="Arial" w:hAnsi="Arial" w:cs="Arial"/>
          <w:color w:val="auto"/>
          <w:sz w:val="20"/>
          <w:szCs w:val="20"/>
        </w:rPr>
      </w:pPr>
      <w:r w:rsidRPr="007E6FD0">
        <w:rPr>
          <w:rFonts w:ascii="Arial" w:hAnsi="Arial" w:cs="Arial"/>
          <w:color w:val="auto"/>
          <w:sz w:val="20"/>
          <w:szCs w:val="20"/>
        </w:rPr>
        <w:t xml:space="preserve">Absolwent technikum </w:t>
      </w:r>
      <w:r w:rsidR="00EB3419" w:rsidRPr="007E6FD0">
        <w:rPr>
          <w:rFonts w:ascii="Arial" w:hAnsi="Arial" w:cs="Arial"/>
          <w:color w:val="auto"/>
          <w:sz w:val="20"/>
          <w:szCs w:val="20"/>
        </w:rPr>
        <w:t xml:space="preserve">w zawodzie </w:t>
      </w:r>
      <w:r w:rsidR="00C03D45" w:rsidRPr="007E6FD0">
        <w:rPr>
          <w:rFonts w:ascii="Arial" w:eastAsia="Arial" w:hAnsi="Arial" w:cs="Arial"/>
          <w:color w:val="auto"/>
          <w:sz w:val="20"/>
          <w:szCs w:val="20"/>
        </w:rPr>
        <w:t xml:space="preserve">technik renowacji elementów architektury powinien być przygotowany do wykonywania </w:t>
      </w:r>
      <w:r w:rsidR="00EB3419" w:rsidRPr="007E6FD0">
        <w:rPr>
          <w:rFonts w:ascii="Arial" w:eastAsia="Arial" w:hAnsi="Arial" w:cs="Arial"/>
          <w:color w:val="auto"/>
          <w:sz w:val="20"/>
          <w:szCs w:val="20"/>
        </w:rPr>
        <w:t xml:space="preserve">następujących </w:t>
      </w:r>
      <w:r w:rsidR="00EB3419" w:rsidRPr="007E6FD0">
        <w:rPr>
          <w:rFonts w:ascii="Arial" w:hAnsi="Arial" w:cs="Arial"/>
          <w:color w:val="auto"/>
          <w:sz w:val="20"/>
          <w:szCs w:val="20"/>
        </w:rPr>
        <w:t>celów zawo</w:t>
      </w:r>
      <w:r w:rsidR="00307148" w:rsidRPr="007E6FD0">
        <w:rPr>
          <w:rFonts w:ascii="Arial" w:hAnsi="Arial" w:cs="Arial"/>
          <w:color w:val="auto"/>
          <w:sz w:val="20"/>
          <w:szCs w:val="20"/>
        </w:rPr>
        <w:t>dowych w zakresie kwalifikacji:</w:t>
      </w:r>
    </w:p>
    <w:p w:rsidR="008965AC" w:rsidRPr="007E6FD0" w:rsidRDefault="008965AC" w:rsidP="008965AC">
      <w:pPr>
        <w:pBdr>
          <w:top w:val="none" w:sz="0" w:space="0" w:color="auto"/>
          <w:left w:val="none" w:sz="0" w:space="0" w:color="auto"/>
          <w:bottom w:val="none" w:sz="0" w:space="0" w:color="auto"/>
          <w:right w:val="none" w:sz="0" w:space="0" w:color="auto"/>
          <w:between w:val="none" w:sz="0" w:space="0" w:color="auto"/>
        </w:pBdr>
        <w:tabs>
          <w:tab w:val="left" w:pos="360"/>
        </w:tabs>
        <w:spacing w:line="360" w:lineRule="auto"/>
        <w:ind w:firstLine="284"/>
        <w:rPr>
          <w:rFonts w:ascii="Arial" w:hAnsi="Arial" w:cs="Arial"/>
          <w:color w:val="auto"/>
          <w:sz w:val="20"/>
          <w:szCs w:val="20"/>
        </w:rPr>
      </w:pPr>
    </w:p>
    <w:p w:rsidR="00C03D45" w:rsidRPr="007E6FD0" w:rsidRDefault="008B56DD" w:rsidP="008965AC">
      <w:pPr>
        <w:tabs>
          <w:tab w:val="left" w:pos="360"/>
        </w:tabs>
        <w:spacing w:line="360" w:lineRule="auto"/>
        <w:jc w:val="both"/>
        <w:rPr>
          <w:rFonts w:ascii="Arial" w:eastAsia="Arial" w:hAnsi="Arial" w:cs="Arial"/>
          <w:color w:val="auto"/>
          <w:sz w:val="20"/>
          <w:szCs w:val="20"/>
        </w:rPr>
      </w:pPr>
      <w:r w:rsidRPr="007E6FD0">
        <w:rPr>
          <w:rFonts w:ascii="Arial" w:eastAsia="Arial" w:hAnsi="Arial" w:cs="Arial"/>
          <w:b/>
          <w:color w:val="auto"/>
          <w:sz w:val="20"/>
          <w:szCs w:val="20"/>
        </w:rPr>
        <w:t>BUD.23.</w:t>
      </w:r>
      <w:r w:rsidR="00C03D45" w:rsidRPr="007E6FD0">
        <w:rPr>
          <w:rFonts w:ascii="Arial" w:eastAsia="Arial" w:hAnsi="Arial" w:cs="Arial"/>
          <w:b/>
          <w:color w:val="auto"/>
          <w:sz w:val="20"/>
          <w:szCs w:val="20"/>
        </w:rPr>
        <w:t xml:space="preserve"> Wykonywanie i renowacja detali architektonicznych:</w:t>
      </w:r>
    </w:p>
    <w:p w:rsidR="00C03D45" w:rsidRPr="007E6FD0" w:rsidRDefault="00EB3419" w:rsidP="008965AC">
      <w:pPr>
        <w:pStyle w:val="Akapitzlist"/>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1. Wykonywanie oraz renowacja</w:t>
      </w:r>
      <w:r w:rsidR="00C03D45" w:rsidRPr="007E6FD0">
        <w:rPr>
          <w:rFonts w:ascii="Arial" w:eastAsia="Arial" w:hAnsi="Arial" w:cs="Arial"/>
          <w:color w:val="auto"/>
          <w:sz w:val="20"/>
          <w:szCs w:val="20"/>
        </w:rPr>
        <w:t xml:space="preserve"> sztuka</w:t>
      </w:r>
      <w:r w:rsidRPr="007E6FD0">
        <w:rPr>
          <w:rFonts w:ascii="Arial" w:eastAsia="Arial" w:hAnsi="Arial" w:cs="Arial"/>
          <w:color w:val="auto"/>
          <w:sz w:val="20"/>
          <w:szCs w:val="20"/>
        </w:rPr>
        <w:t>torskich elementów architektury</w:t>
      </w:r>
    </w:p>
    <w:p w:rsidR="00C03D45" w:rsidRPr="007E6FD0" w:rsidRDefault="00EB3419" w:rsidP="008965AC">
      <w:pPr>
        <w:pStyle w:val="Akapitzlist"/>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 xml:space="preserve">2. Wykonywanie oraz renowacja </w:t>
      </w:r>
      <w:r w:rsidR="00A37197" w:rsidRPr="007E6FD0">
        <w:rPr>
          <w:rFonts w:ascii="Arial" w:eastAsia="Arial" w:hAnsi="Arial" w:cs="Arial"/>
          <w:color w:val="auto"/>
          <w:sz w:val="20"/>
          <w:szCs w:val="20"/>
        </w:rPr>
        <w:t>kamiennych</w:t>
      </w:r>
      <w:r w:rsidR="006F3B83" w:rsidRPr="007E6FD0">
        <w:rPr>
          <w:rFonts w:ascii="Arial" w:eastAsia="Arial" w:hAnsi="Arial" w:cs="Arial"/>
          <w:color w:val="auto"/>
          <w:sz w:val="20"/>
          <w:szCs w:val="20"/>
        </w:rPr>
        <w:t xml:space="preserve"> </w:t>
      </w:r>
      <w:r w:rsidRPr="007E6FD0">
        <w:rPr>
          <w:rFonts w:ascii="Arial" w:eastAsia="Arial" w:hAnsi="Arial" w:cs="Arial"/>
          <w:color w:val="auto"/>
          <w:sz w:val="20"/>
          <w:szCs w:val="20"/>
        </w:rPr>
        <w:t>elementów architektury</w:t>
      </w:r>
    </w:p>
    <w:p w:rsidR="00C03D45" w:rsidRPr="007E6FD0" w:rsidRDefault="00C03D45" w:rsidP="008965AC">
      <w:pPr>
        <w:pStyle w:val="Akapitzlist"/>
        <w:spacing w:line="360" w:lineRule="auto"/>
        <w:rPr>
          <w:rFonts w:ascii="Arial" w:eastAsia="Arial" w:hAnsi="Arial" w:cs="Arial"/>
          <w:color w:val="auto"/>
          <w:sz w:val="20"/>
          <w:szCs w:val="20"/>
        </w:rPr>
      </w:pPr>
    </w:p>
    <w:p w:rsidR="00C03D45" w:rsidRPr="007E6FD0" w:rsidRDefault="008B56DD" w:rsidP="008965AC">
      <w:pPr>
        <w:tabs>
          <w:tab w:val="left" w:pos="360"/>
        </w:tabs>
        <w:spacing w:line="360" w:lineRule="auto"/>
        <w:jc w:val="both"/>
        <w:rPr>
          <w:rFonts w:ascii="Arial" w:eastAsia="Arial" w:hAnsi="Arial" w:cs="Arial"/>
          <w:b/>
          <w:color w:val="auto"/>
          <w:sz w:val="20"/>
          <w:szCs w:val="20"/>
        </w:rPr>
      </w:pPr>
      <w:r w:rsidRPr="007E6FD0">
        <w:rPr>
          <w:rFonts w:ascii="Arial" w:eastAsia="Arial" w:hAnsi="Arial" w:cs="Arial"/>
          <w:b/>
          <w:color w:val="auto"/>
          <w:sz w:val="20"/>
          <w:szCs w:val="20"/>
        </w:rPr>
        <w:t>BUD.24.</w:t>
      </w:r>
      <w:r w:rsidR="00C03D45" w:rsidRPr="007E6FD0">
        <w:rPr>
          <w:rFonts w:ascii="Arial" w:eastAsia="Arial" w:hAnsi="Arial" w:cs="Arial"/>
          <w:b/>
          <w:color w:val="auto"/>
          <w:sz w:val="20"/>
          <w:szCs w:val="20"/>
        </w:rPr>
        <w:t xml:space="preserve"> Prowadzenie prac renowatorskich elementów architektury:</w:t>
      </w:r>
    </w:p>
    <w:p w:rsidR="00C03D45" w:rsidRPr="007E6FD0" w:rsidRDefault="00EB3419" w:rsidP="008965AC">
      <w:pPr>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1. Wykonywanie</w:t>
      </w:r>
      <w:r w:rsidR="00C03D45" w:rsidRPr="007E6FD0">
        <w:rPr>
          <w:rFonts w:ascii="Arial" w:eastAsia="Arial" w:hAnsi="Arial" w:cs="Arial"/>
          <w:color w:val="auto"/>
          <w:sz w:val="20"/>
          <w:szCs w:val="20"/>
        </w:rPr>
        <w:t xml:space="preserve"> renowacji</w:t>
      </w:r>
      <w:r w:rsidR="006F3B83" w:rsidRPr="007E6FD0">
        <w:rPr>
          <w:rFonts w:ascii="Arial" w:eastAsia="Arial" w:hAnsi="Arial" w:cs="Arial"/>
          <w:color w:val="auto"/>
          <w:sz w:val="20"/>
          <w:szCs w:val="20"/>
        </w:rPr>
        <w:t xml:space="preserve"> </w:t>
      </w:r>
      <w:r w:rsidR="0094472C" w:rsidRPr="007E6FD0">
        <w:rPr>
          <w:rFonts w:ascii="Arial" w:eastAsia="Arial" w:hAnsi="Arial" w:cs="Arial"/>
          <w:color w:val="auto"/>
          <w:sz w:val="20"/>
          <w:szCs w:val="20"/>
        </w:rPr>
        <w:t>murów nieotynkowanych i tynków</w:t>
      </w:r>
    </w:p>
    <w:p w:rsidR="00C03D45" w:rsidRPr="007E6FD0" w:rsidRDefault="00EB3419" w:rsidP="008965AC">
      <w:pPr>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2. Wykonywanie</w:t>
      </w:r>
      <w:r w:rsidR="00C03D45" w:rsidRPr="007E6FD0">
        <w:rPr>
          <w:rFonts w:ascii="Arial" w:eastAsia="Arial" w:hAnsi="Arial" w:cs="Arial"/>
          <w:color w:val="auto"/>
          <w:sz w:val="20"/>
          <w:szCs w:val="20"/>
        </w:rPr>
        <w:t xml:space="preserve"> renowacji okł</w:t>
      </w:r>
      <w:r w:rsidRPr="007E6FD0">
        <w:rPr>
          <w:rFonts w:ascii="Arial" w:eastAsia="Arial" w:hAnsi="Arial" w:cs="Arial"/>
          <w:color w:val="auto"/>
          <w:sz w:val="20"/>
          <w:szCs w:val="20"/>
        </w:rPr>
        <w:t>adzin ceramicznych i kamiennych</w:t>
      </w:r>
    </w:p>
    <w:p w:rsidR="00C03D45" w:rsidRPr="007E6FD0" w:rsidRDefault="00EB3419" w:rsidP="008965AC">
      <w:pPr>
        <w:spacing w:line="360" w:lineRule="auto"/>
        <w:ind w:left="709"/>
        <w:rPr>
          <w:rFonts w:ascii="Arial" w:eastAsia="Arial" w:hAnsi="Arial" w:cs="Arial"/>
          <w:color w:val="auto"/>
          <w:sz w:val="20"/>
          <w:szCs w:val="20"/>
        </w:rPr>
      </w:pPr>
      <w:r w:rsidRPr="007E6FD0">
        <w:rPr>
          <w:rFonts w:ascii="Arial" w:eastAsia="Arial" w:hAnsi="Arial" w:cs="Arial"/>
          <w:color w:val="auto"/>
          <w:sz w:val="20"/>
          <w:szCs w:val="20"/>
        </w:rPr>
        <w:t>3. Organizowanie i realizowanie prac renowatorskich</w:t>
      </w:r>
    </w:p>
    <w:p w:rsidR="00E176C8" w:rsidRPr="007E6FD0" w:rsidRDefault="008965AC" w:rsidP="00A37197">
      <w:pPr>
        <w:ind w:left="720"/>
        <w:contextualSpacing/>
        <w:rPr>
          <w:rFonts w:eastAsia="Arial"/>
          <w:color w:val="auto"/>
          <w:sz w:val="20"/>
          <w:szCs w:val="20"/>
        </w:rPr>
      </w:pPr>
      <w:r w:rsidRPr="007E6FD0">
        <w:rPr>
          <w:rFonts w:ascii="Arial" w:eastAsia="Arial" w:hAnsi="Arial" w:cs="Arial"/>
          <w:color w:val="auto"/>
          <w:sz w:val="20"/>
          <w:szCs w:val="20"/>
        </w:rPr>
        <w:br w:type="page"/>
      </w:r>
    </w:p>
    <w:p w:rsidR="008B56DD" w:rsidRPr="007E6FD0" w:rsidRDefault="008B56DD"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I</w:t>
      </w:r>
      <w:r w:rsidR="007E6FD0">
        <w:rPr>
          <w:rFonts w:ascii="Arial" w:hAnsi="Arial" w:cs="Arial"/>
          <w:b/>
          <w:color w:val="auto"/>
          <w:sz w:val="20"/>
          <w:szCs w:val="20"/>
        </w:rPr>
        <w:t>V</w:t>
      </w:r>
      <w:r w:rsidRPr="007E6FD0">
        <w:rPr>
          <w:rFonts w:ascii="Arial" w:hAnsi="Arial" w:cs="Arial"/>
          <w:b/>
          <w:color w:val="auto"/>
          <w:sz w:val="20"/>
          <w:szCs w:val="20"/>
        </w:rPr>
        <w:t>. PROGRAMY NAUCZANIA DLA POSZCZEGÓLNYCH PRZEDMIOTÓW</w:t>
      </w:r>
    </w:p>
    <w:p w:rsidR="00F55CD2" w:rsidRPr="007E6FD0" w:rsidRDefault="00F55CD2"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p>
    <w:p w:rsidR="00D844F1" w:rsidRPr="007E6FD0" w:rsidRDefault="00E13163"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7E6FD0">
        <w:rPr>
          <w:rFonts w:ascii="Arial" w:hAnsi="Arial" w:cs="Arial"/>
          <w:b/>
          <w:color w:val="auto"/>
          <w:szCs w:val="20"/>
        </w:rPr>
        <w:t>BEZPIECZEŃSTWO I HIGIENA PRACY</w:t>
      </w:r>
    </w:p>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7E6FD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w:t>
      </w:r>
      <w:r w:rsidR="00E176C8" w:rsidRPr="007E6FD0">
        <w:rPr>
          <w:rFonts w:ascii="Arial" w:hAnsi="Arial" w:cs="Arial"/>
          <w:b/>
          <w:color w:val="auto"/>
          <w:sz w:val="20"/>
          <w:szCs w:val="20"/>
        </w:rPr>
        <w:t xml:space="preserve">ele ogólne </w:t>
      </w:r>
      <w:r w:rsidRPr="007E6FD0">
        <w:rPr>
          <w:rFonts w:ascii="Arial" w:hAnsi="Arial" w:cs="Arial"/>
          <w:b/>
          <w:color w:val="auto"/>
          <w:sz w:val="20"/>
          <w:szCs w:val="20"/>
        </w:rPr>
        <w:t>przedmiotu</w:t>
      </w:r>
    </w:p>
    <w:p w:rsidR="00BC02FA" w:rsidRPr="007E6FD0" w:rsidRDefault="008E714A" w:rsidP="00CF26B0">
      <w:pPr>
        <w:numPr>
          <w:ilvl w:val="0"/>
          <w:numId w:val="6"/>
        </w:numPr>
        <w:tabs>
          <w:tab w:val="left" w:pos="426"/>
        </w:tabs>
        <w:spacing w:line="360" w:lineRule="auto"/>
        <w:ind w:hanging="502"/>
        <w:rPr>
          <w:rFonts w:ascii="Arial" w:hAnsi="Arial" w:cs="Arial"/>
          <w:color w:val="auto"/>
          <w:sz w:val="20"/>
          <w:szCs w:val="20"/>
        </w:rPr>
      </w:pPr>
      <w:r w:rsidRPr="007E6FD0">
        <w:rPr>
          <w:rFonts w:ascii="Arial" w:eastAsia="Arial" w:hAnsi="Arial" w:cs="Arial"/>
          <w:color w:val="auto"/>
          <w:sz w:val="20"/>
          <w:szCs w:val="20"/>
        </w:rPr>
        <w:t>Poznawanie aktów prawnych z zakresu bezpieczeństwa i higieny pracy, ochrony przeciwpożarowej, ochrony środowiska</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Poznawanie zadań i uprawnień</w:t>
      </w:r>
      <w:r w:rsidR="00BC02FA" w:rsidRPr="007E6FD0">
        <w:rPr>
          <w:rFonts w:ascii="Arial" w:eastAsia="Arial" w:hAnsi="Arial" w:cs="Arial"/>
          <w:color w:val="auto"/>
          <w:sz w:val="20"/>
          <w:szCs w:val="20"/>
        </w:rPr>
        <w:t xml:space="preserve"> instytucji oraz służb działających w zakresie ochrony pracy i ochrony środowiska w Polsce</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Poznawanie praw i obowiązków</w:t>
      </w:r>
      <w:r w:rsidR="00BC02FA" w:rsidRPr="007E6FD0">
        <w:rPr>
          <w:rFonts w:ascii="Arial" w:eastAsia="Arial" w:hAnsi="Arial" w:cs="Arial"/>
          <w:color w:val="auto"/>
          <w:sz w:val="20"/>
          <w:szCs w:val="20"/>
        </w:rPr>
        <w:t xml:space="preserve"> pracownika oraz pracodawcy w zakresie bezpieczeństwa i higieny pracy</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0"/>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Poznawanie skutków oddziaływań</w:t>
      </w:r>
      <w:r w:rsidR="00BC02FA" w:rsidRPr="007E6FD0">
        <w:rPr>
          <w:rFonts w:ascii="Arial" w:eastAsia="Arial" w:hAnsi="Arial" w:cs="Arial"/>
          <w:color w:val="auto"/>
          <w:sz w:val="20"/>
          <w:szCs w:val="20"/>
        </w:rPr>
        <w:t xml:space="preserve"> czynników s</w:t>
      </w:r>
      <w:r w:rsidR="003617B7" w:rsidRPr="007E6FD0">
        <w:rPr>
          <w:rFonts w:ascii="Arial" w:eastAsia="Arial" w:hAnsi="Arial" w:cs="Arial"/>
          <w:color w:val="auto"/>
          <w:sz w:val="20"/>
          <w:szCs w:val="20"/>
        </w:rPr>
        <w:t>zkodliwych na organizm człowiek</w:t>
      </w:r>
      <w:r w:rsidR="00AD4906" w:rsidRPr="007E6FD0">
        <w:rPr>
          <w:rFonts w:ascii="Arial" w:eastAsia="Arial" w:hAnsi="Arial" w:cs="Arial"/>
          <w:color w:val="auto"/>
          <w:sz w:val="20"/>
          <w:szCs w:val="20"/>
        </w:rPr>
        <w:t>a</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426"/>
        </w:tabs>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Poznawanie zasad</w:t>
      </w:r>
      <w:r w:rsidR="00BC02FA" w:rsidRPr="007E6FD0">
        <w:rPr>
          <w:rFonts w:ascii="Arial" w:eastAsia="Arial" w:hAnsi="Arial" w:cs="Arial"/>
          <w:color w:val="auto"/>
          <w:sz w:val="20"/>
          <w:szCs w:val="20"/>
        </w:rPr>
        <w:t xml:space="preserve"> bezpieczeństwa i higieny pracy oraz przepisów prawa dotyczących ochrony przeciwpożarowej i ochrony środowiska</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426"/>
        </w:tabs>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Kształtowanie umiejętności u</w:t>
      </w:r>
      <w:r w:rsidR="00BC02FA" w:rsidRPr="007E6FD0">
        <w:rPr>
          <w:rFonts w:ascii="Arial" w:eastAsia="Arial" w:hAnsi="Arial" w:cs="Arial"/>
          <w:color w:val="auto"/>
          <w:sz w:val="20"/>
          <w:szCs w:val="20"/>
        </w:rPr>
        <w:t>dziela</w:t>
      </w:r>
      <w:r w:rsidRPr="007E6FD0">
        <w:rPr>
          <w:rFonts w:ascii="Arial" w:eastAsia="Arial" w:hAnsi="Arial" w:cs="Arial"/>
          <w:color w:val="auto"/>
          <w:sz w:val="20"/>
          <w:szCs w:val="20"/>
        </w:rPr>
        <w:t>nia</w:t>
      </w:r>
      <w:r w:rsidR="00BC02FA" w:rsidRPr="007E6FD0">
        <w:rPr>
          <w:rFonts w:ascii="Arial" w:eastAsia="Arial" w:hAnsi="Arial" w:cs="Arial"/>
          <w:color w:val="auto"/>
          <w:sz w:val="20"/>
          <w:szCs w:val="20"/>
        </w:rPr>
        <w:t xml:space="preserve"> pierwszej pomocy przedmedycznej poszkodowanym w wypadkach przy pracy oraz w stanach zagrożenia zdrowia </w:t>
      </w:r>
      <w:r w:rsidR="00474C01" w:rsidRPr="007E6FD0">
        <w:rPr>
          <w:rFonts w:ascii="Arial" w:eastAsia="Arial" w:hAnsi="Arial" w:cs="Arial"/>
          <w:color w:val="auto"/>
          <w:sz w:val="20"/>
          <w:szCs w:val="20"/>
        </w:rPr>
        <w:t>i </w:t>
      </w:r>
      <w:r w:rsidR="00BC02FA" w:rsidRPr="007E6FD0">
        <w:rPr>
          <w:rFonts w:ascii="Arial" w:eastAsia="Arial" w:hAnsi="Arial" w:cs="Arial"/>
          <w:color w:val="auto"/>
          <w:sz w:val="20"/>
          <w:szCs w:val="20"/>
        </w:rPr>
        <w:t>życia</w:t>
      </w:r>
      <w:r w:rsidR="003617B7" w:rsidRPr="007E6FD0">
        <w:rPr>
          <w:rFonts w:ascii="Arial" w:eastAsia="Arial" w:hAnsi="Arial" w:cs="Arial"/>
          <w:color w:val="auto"/>
          <w:sz w:val="20"/>
          <w:szCs w:val="20"/>
        </w:rPr>
        <w:t>.</w:t>
      </w:r>
    </w:p>
    <w:p w:rsidR="00BC02FA" w:rsidRPr="007E6FD0" w:rsidRDefault="00E838B9" w:rsidP="00CF26B0">
      <w:pPr>
        <w:numPr>
          <w:ilvl w:val="0"/>
          <w:numId w:val="6"/>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Poznawanie </w:t>
      </w:r>
      <w:r w:rsidR="006B0F7C" w:rsidRPr="007E6FD0">
        <w:rPr>
          <w:rFonts w:ascii="Arial" w:eastAsia="Arial" w:hAnsi="Arial" w:cs="Arial"/>
          <w:color w:val="auto"/>
          <w:sz w:val="20"/>
          <w:szCs w:val="20"/>
        </w:rPr>
        <w:t xml:space="preserve">organizacji </w:t>
      </w:r>
      <w:r w:rsidRPr="007E6FD0">
        <w:rPr>
          <w:rFonts w:ascii="Arial" w:eastAsia="Arial" w:hAnsi="Arial" w:cs="Arial"/>
          <w:color w:val="auto"/>
          <w:sz w:val="20"/>
          <w:szCs w:val="20"/>
        </w:rPr>
        <w:t>stanowiska</w:t>
      </w:r>
      <w:r w:rsidR="00BC02FA" w:rsidRPr="007E6FD0">
        <w:rPr>
          <w:rFonts w:ascii="Arial" w:eastAsia="Arial" w:hAnsi="Arial" w:cs="Arial"/>
          <w:color w:val="auto"/>
          <w:sz w:val="20"/>
          <w:szCs w:val="20"/>
        </w:rPr>
        <w:t xml:space="preserve"> pracy zgodnie z obowiązującymi wymaganiami ergonomii, przepisami bezpieczeństwa i higieny pracy, ochrony przeciwpożarowej i ochrony środowiska</w:t>
      </w:r>
      <w:r w:rsidR="003617B7" w:rsidRPr="007E6FD0">
        <w:rPr>
          <w:rFonts w:ascii="Arial" w:eastAsia="Arial" w:hAnsi="Arial" w:cs="Arial"/>
          <w:color w:val="auto"/>
          <w:sz w:val="20"/>
          <w:szCs w:val="20"/>
        </w:rPr>
        <w:t>.</w:t>
      </w:r>
    </w:p>
    <w:p w:rsidR="00BC02FA" w:rsidRPr="007E6FD0" w:rsidRDefault="002130E0" w:rsidP="00CF26B0">
      <w:pPr>
        <w:numPr>
          <w:ilvl w:val="0"/>
          <w:numId w:val="6"/>
        </w:numPr>
        <w:tabs>
          <w:tab w:val="left" w:pos="426"/>
        </w:tabs>
        <w:spacing w:line="360" w:lineRule="auto"/>
        <w:ind w:left="426" w:hanging="426"/>
        <w:rPr>
          <w:rFonts w:ascii="Arial" w:hAnsi="Arial" w:cs="Arial"/>
          <w:color w:val="auto"/>
          <w:sz w:val="20"/>
          <w:szCs w:val="20"/>
        </w:rPr>
      </w:pPr>
      <w:r w:rsidRPr="007E6FD0">
        <w:rPr>
          <w:rFonts w:ascii="Arial" w:hAnsi="Arial" w:cs="Arial"/>
          <w:color w:val="auto"/>
          <w:sz w:val="20"/>
          <w:szCs w:val="20"/>
        </w:rPr>
        <w:t>Poznawanie z</w:t>
      </w:r>
      <w:r w:rsidR="00BC02FA" w:rsidRPr="007E6FD0">
        <w:rPr>
          <w:rFonts w:ascii="Arial" w:hAnsi="Arial" w:cs="Arial"/>
          <w:color w:val="auto"/>
          <w:sz w:val="20"/>
          <w:szCs w:val="20"/>
        </w:rPr>
        <w:t>agrożenia dla zdrowia i życia człowieka oraz mienia i środowiska związane z wykonywaniem zadań zawodowych</w:t>
      </w:r>
      <w:r w:rsidR="003617B7" w:rsidRPr="007E6FD0">
        <w:rPr>
          <w:rFonts w:ascii="Arial" w:hAnsi="Arial" w:cs="Arial"/>
          <w:color w:val="auto"/>
          <w:sz w:val="20"/>
          <w:szCs w:val="20"/>
        </w:rPr>
        <w:t>.</w:t>
      </w:r>
    </w:p>
    <w:p w:rsidR="00974AC8" w:rsidRPr="007E6FD0" w:rsidRDefault="002130E0" w:rsidP="00CF26B0">
      <w:pPr>
        <w:numPr>
          <w:ilvl w:val="0"/>
          <w:numId w:val="6"/>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Poznawanie środków</w:t>
      </w:r>
      <w:r w:rsidR="00BC02FA" w:rsidRPr="007E6FD0">
        <w:rPr>
          <w:rFonts w:ascii="Arial" w:eastAsia="Arial" w:hAnsi="Arial" w:cs="Arial"/>
          <w:color w:val="auto"/>
          <w:sz w:val="20"/>
          <w:szCs w:val="20"/>
        </w:rPr>
        <w:t xml:space="preserve"> ochrony indywidualnej i zbiorowej podczas wykonywania zadań zawodowych</w:t>
      </w:r>
    </w:p>
    <w:p w:rsidR="00746EE8" w:rsidRPr="007E6FD0" w:rsidRDefault="00FB4B78" w:rsidP="00CF26B0">
      <w:pPr>
        <w:pStyle w:val="Akapitzlist"/>
        <w:numPr>
          <w:ilvl w:val="0"/>
          <w:numId w:val="6"/>
        </w:numPr>
        <w:tabs>
          <w:tab w:val="left" w:pos="426"/>
        </w:tabs>
        <w:spacing w:line="360" w:lineRule="auto"/>
        <w:ind w:hanging="502"/>
        <w:rPr>
          <w:rFonts w:ascii="Arial" w:hAnsi="Arial" w:cs="Arial"/>
          <w:color w:val="auto"/>
          <w:sz w:val="20"/>
          <w:szCs w:val="20"/>
        </w:rPr>
      </w:pPr>
      <w:r w:rsidRPr="007E6FD0">
        <w:rPr>
          <w:rFonts w:ascii="Arial" w:eastAsia="Arial" w:hAnsi="Arial" w:cs="Arial"/>
          <w:color w:val="auto"/>
          <w:sz w:val="20"/>
          <w:szCs w:val="20"/>
        </w:rPr>
        <w:t>Kształtowanie kompetencji</w:t>
      </w:r>
      <w:r w:rsidR="00746EE8" w:rsidRPr="007E6FD0">
        <w:rPr>
          <w:rFonts w:ascii="Arial" w:eastAsia="Arial" w:hAnsi="Arial" w:cs="Arial"/>
          <w:color w:val="auto"/>
          <w:sz w:val="20"/>
          <w:szCs w:val="20"/>
        </w:rPr>
        <w:t xml:space="preserve"> per</w:t>
      </w:r>
      <w:r w:rsidR="00D82D03" w:rsidRPr="007E6FD0">
        <w:rPr>
          <w:rFonts w:ascii="Arial" w:eastAsia="Arial" w:hAnsi="Arial" w:cs="Arial"/>
          <w:color w:val="auto"/>
          <w:sz w:val="20"/>
          <w:szCs w:val="20"/>
        </w:rPr>
        <w:t>sonalnych</w:t>
      </w:r>
      <w:r w:rsidRPr="007E6FD0">
        <w:rPr>
          <w:rFonts w:ascii="Arial" w:eastAsia="Arial" w:hAnsi="Arial" w:cs="Arial"/>
          <w:color w:val="auto"/>
          <w:sz w:val="20"/>
          <w:szCs w:val="20"/>
        </w:rPr>
        <w:t xml:space="preserve"> i społecznych</w:t>
      </w:r>
      <w:r w:rsidR="00746EE8" w:rsidRPr="007E6FD0">
        <w:rPr>
          <w:rFonts w:ascii="Arial" w:eastAsia="Arial" w:hAnsi="Arial" w:cs="Arial"/>
          <w:color w:val="auto"/>
          <w:sz w:val="20"/>
          <w:szCs w:val="20"/>
        </w:rPr>
        <w:t>.</w:t>
      </w:r>
    </w:p>
    <w:p w:rsidR="001035F4" w:rsidRPr="007E6FD0" w:rsidRDefault="001035F4" w:rsidP="00CF26B0">
      <w:pPr>
        <w:pStyle w:val="Akapitzlist"/>
        <w:numPr>
          <w:ilvl w:val="0"/>
          <w:numId w:val="6"/>
        </w:numPr>
        <w:tabs>
          <w:tab w:val="left" w:pos="426"/>
        </w:tabs>
        <w:ind w:hanging="502"/>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D844F1" w:rsidRPr="007E6FD0" w:rsidRDefault="00D844F1" w:rsidP="006A0AB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b/>
          <w:color w:val="auto"/>
          <w:sz w:val="20"/>
          <w:szCs w:val="20"/>
        </w:rPr>
      </w:pPr>
    </w:p>
    <w:p w:rsidR="00E176C8" w:rsidRPr="007E6FD0" w:rsidRDefault="00D844F1" w:rsidP="00E32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w:t>
      </w:r>
      <w:r w:rsidR="00E176C8" w:rsidRPr="007E6FD0">
        <w:rPr>
          <w:rFonts w:ascii="Arial" w:hAnsi="Arial" w:cs="Arial"/>
          <w:b/>
          <w:color w:val="auto"/>
          <w:sz w:val="20"/>
          <w:szCs w:val="20"/>
        </w:rPr>
        <w:t>ele operacyjne</w:t>
      </w:r>
      <w:r w:rsidR="00580210" w:rsidRPr="007E6FD0">
        <w:rPr>
          <w:rFonts w:ascii="Arial" w:hAnsi="Arial" w:cs="Arial"/>
          <w:b/>
          <w:color w:val="auto"/>
          <w:sz w:val="20"/>
          <w:szCs w:val="20"/>
        </w:rPr>
        <w:t>:</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hAnsi="Arial" w:cs="Arial"/>
          <w:color w:val="auto"/>
          <w:sz w:val="20"/>
          <w:szCs w:val="20"/>
        </w:rPr>
        <w:t>omówić</w:t>
      </w:r>
      <w:r w:rsidR="007A472D" w:rsidRPr="007E6FD0">
        <w:rPr>
          <w:rFonts w:ascii="Arial" w:hAnsi="Arial" w:cs="Arial"/>
          <w:color w:val="auto"/>
          <w:sz w:val="20"/>
          <w:szCs w:val="20"/>
        </w:rPr>
        <w:t xml:space="preserve"> akty prawne z zakresu bezpieczeństwa i higieny pracy, ochrony przeciwpożarowej, ochrony środowiska i ergonomii</w:t>
      </w:r>
      <w:r w:rsidR="005730E4" w:rsidRPr="007E6FD0">
        <w:rPr>
          <w:rFonts w:ascii="Arial" w:hAnsi="Arial" w:cs="Arial"/>
          <w:color w:val="auto"/>
          <w:sz w:val="20"/>
          <w:szCs w:val="20"/>
        </w:rPr>
        <w:t>,</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scharakteryzować</w:t>
      </w:r>
      <w:r w:rsidR="007A472D" w:rsidRPr="007E6FD0">
        <w:rPr>
          <w:rFonts w:ascii="Arial" w:eastAsia="Arial" w:hAnsi="Arial" w:cs="Arial"/>
          <w:color w:val="auto"/>
          <w:sz w:val="20"/>
          <w:szCs w:val="20"/>
        </w:rPr>
        <w:t xml:space="preserve"> służby działające w zakresie ochrony pracy i ochrony środowiska w </w:t>
      </w:r>
      <w:r w:rsidR="005730E4" w:rsidRPr="007E6FD0">
        <w:rPr>
          <w:rFonts w:ascii="Arial" w:eastAsia="Arial" w:hAnsi="Arial" w:cs="Arial"/>
          <w:color w:val="auto"/>
          <w:sz w:val="20"/>
          <w:szCs w:val="20"/>
        </w:rPr>
        <w:t>Polsce,</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wymienić </w:t>
      </w:r>
      <w:r w:rsidR="007A472D" w:rsidRPr="007E6FD0">
        <w:rPr>
          <w:rFonts w:ascii="Arial" w:eastAsia="Arial" w:hAnsi="Arial" w:cs="Arial"/>
          <w:color w:val="auto"/>
          <w:sz w:val="20"/>
          <w:szCs w:val="20"/>
        </w:rPr>
        <w:t xml:space="preserve">zadania i uprawnienia instytucji oraz służb działających w zakresie ochrony pracy i ochrony środowiska w </w:t>
      </w:r>
      <w:r w:rsidR="005730E4" w:rsidRPr="007E6FD0">
        <w:rPr>
          <w:rFonts w:ascii="Arial" w:eastAsia="Arial" w:hAnsi="Arial" w:cs="Arial"/>
          <w:color w:val="auto"/>
          <w:sz w:val="20"/>
          <w:szCs w:val="20"/>
        </w:rPr>
        <w:t>Polsce,</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omówić </w:t>
      </w:r>
      <w:r w:rsidR="007A472D" w:rsidRPr="007E6FD0">
        <w:rPr>
          <w:rFonts w:ascii="Arial" w:eastAsia="Arial" w:hAnsi="Arial" w:cs="Arial"/>
          <w:color w:val="auto"/>
          <w:sz w:val="20"/>
          <w:szCs w:val="20"/>
        </w:rPr>
        <w:t>prawa i obowiązki pracownika</w:t>
      </w:r>
      <w:r w:rsidR="005730E4" w:rsidRPr="007E6FD0">
        <w:rPr>
          <w:rFonts w:ascii="Arial" w:eastAsia="Arial" w:hAnsi="Arial" w:cs="Arial"/>
          <w:color w:val="auto"/>
          <w:sz w:val="20"/>
          <w:szCs w:val="20"/>
        </w:rPr>
        <w:t>,</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omówić </w:t>
      </w:r>
      <w:r w:rsidR="007A472D" w:rsidRPr="007E6FD0">
        <w:rPr>
          <w:rFonts w:ascii="Arial" w:eastAsia="Arial" w:hAnsi="Arial" w:cs="Arial"/>
          <w:color w:val="auto"/>
          <w:sz w:val="20"/>
          <w:szCs w:val="20"/>
        </w:rPr>
        <w:t>prawa i obowiązki pracodawcy</w:t>
      </w:r>
      <w:r w:rsidR="005730E4" w:rsidRPr="007E6FD0">
        <w:rPr>
          <w:rFonts w:ascii="Arial" w:eastAsia="Arial" w:hAnsi="Arial" w:cs="Arial"/>
          <w:color w:val="auto"/>
          <w:sz w:val="20"/>
          <w:szCs w:val="20"/>
        </w:rPr>
        <w:t>,</w:t>
      </w:r>
    </w:p>
    <w:p w:rsidR="007A472D" w:rsidRPr="007E6FD0" w:rsidRDefault="00E677D8" w:rsidP="00CF26B0">
      <w:pPr>
        <w:numPr>
          <w:ilvl w:val="0"/>
          <w:numId w:val="7"/>
        </w:numPr>
        <w:tabs>
          <w:tab w:val="left" w:pos="0"/>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scharakteryzować </w:t>
      </w:r>
      <w:r w:rsidR="007A472D" w:rsidRPr="007E6FD0">
        <w:rPr>
          <w:rFonts w:ascii="Arial" w:eastAsia="Arial" w:hAnsi="Arial" w:cs="Arial"/>
          <w:color w:val="auto"/>
          <w:sz w:val="20"/>
          <w:szCs w:val="20"/>
        </w:rPr>
        <w:t>źródła i czynniki szkodliwe występujące w środo</w:t>
      </w:r>
      <w:r w:rsidR="005730E4" w:rsidRPr="007E6FD0">
        <w:rPr>
          <w:rFonts w:ascii="Arial" w:eastAsia="Arial" w:hAnsi="Arial" w:cs="Arial"/>
          <w:color w:val="auto"/>
          <w:sz w:val="20"/>
          <w:szCs w:val="20"/>
        </w:rPr>
        <w:t>wisku pracy w branży budowlanej,</w:t>
      </w:r>
    </w:p>
    <w:p w:rsidR="007A472D" w:rsidRPr="007E6FD0" w:rsidRDefault="00E677D8" w:rsidP="00CF26B0">
      <w:pPr>
        <w:numPr>
          <w:ilvl w:val="0"/>
          <w:numId w:val="7"/>
        </w:numPr>
        <w:tabs>
          <w:tab w:val="left" w:pos="0"/>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wymienić </w:t>
      </w:r>
      <w:r w:rsidR="007A472D" w:rsidRPr="007E6FD0">
        <w:rPr>
          <w:rFonts w:ascii="Arial" w:eastAsia="Arial" w:hAnsi="Arial" w:cs="Arial"/>
          <w:color w:val="auto"/>
          <w:sz w:val="20"/>
          <w:szCs w:val="20"/>
        </w:rPr>
        <w:t>skutki oddziaływania czynników szkodliwych na organiz</w:t>
      </w:r>
      <w:r w:rsidR="005730E4" w:rsidRPr="007E6FD0">
        <w:rPr>
          <w:rFonts w:ascii="Arial" w:eastAsia="Arial" w:hAnsi="Arial" w:cs="Arial"/>
          <w:color w:val="auto"/>
          <w:sz w:val="20"/>
          <w:szCs w:val="20"/>
        </w:rPr>
        <w:t>m człowieka w branży budowlanej,</w:t>
      </w:r>
    </w:p>
    <w:p w:rsidR="007A472D" w:rsidRPr="007E6FD0" w:rsidRDefault="00E677D8" w:rsidP="00CF26B0">
      <w:pPr>
        <w:numPr>
          <w:ilvl w:val="0"/>
          <w:numId w:val="7"/>
        </w:numPr>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scharakteryzować </w:t>
      </w:r>
      <w:r w:rsidR="007A472D" w:rsidRPr="007E6FD0">
        <w:rPr>
          <w:rFonts w:ascii="Arial" w:eastAsia="Arial" w:hAnsi="Arial" w:cs="Arial"/>
          <w:color w:val="auto"/>
          <w:sz w:val="20"/>
          <w:szCs w:val="20"/>
        </w:rPr>
        <w:t>zasady bezpieczeństwa i higieny pracy oraz przepisów prawa dotyczących ochrony przeciwpożarowej</w:t>
      </w:r>
      <w:r w:rsidR="005730E4" w:rsidRPr="007E6FD0">
        <w:rPr>
          <w:rFonts w:ascii="Arial" w:eastAsia="Arial" w:hAnsi="Arial" w:cs="Arial"/>
          <w:color w:val="auto"/>
          <w:sz w:val="20"/>
          <w:szCs w:val="20"/>
        </w:rPr>
        <w:t>,</w:t>
      </w:r>
    </w:p>
    <w:p w:rsidR="007A472D" w:rsidRPr="007E6FD0" w:rsidRDefault="00E677D8" w:rsidP="00CF26B0">
      <w:pPr>
        <w:numPr>
          <w:ilvl w:val="0"/>
          <w:numId w:val="7"/>
        </w:numPr>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scharakteryzować </w:t>
      </w:r>
      <w:r w:rsidR="007A472D" w:rsidRPr="007E6FD0">
        <w:rPr>
          <w:rFonts w:ascii="Arial" w:eastAsia="Arial" w:hAnsi="Arial" w:cs="Arial"/>
          <w:color w:val="auto"/>
          <w:sz w:val="20"/>
          <w:szCs w:val="20"/>
        </w:rPr>
        <w:t>zasady ochrony środowiska</w:t>
      </w:r>
      <w:r w:rsidR="005730E4" w:rsidRPr="007E6FD0">
        <w:rPr>
          <w:rFonts w:ascii="Arial" w:eastAsia="Arial" w:hAnsi="Arial" w:cs="Arial"/>
          <w:color w:val="auto"/>
          <w:sz w:val="20"/>
          <w:szCs w:val="20"/>
        </w:rPr>
        <w:t>,</w:t>
      </w:r>
    </w:p>
    <w:p w:rsidR="007A472D" w:rsidRPr="007E6FD0" w:rsidRDefault="00E677D8" w:rsidP="00CF26B0">
      <w:pPr>
        <w:numPr>
          <w:ilvl w:val="0"/>
          <w:numId w:val="7"/>
        </w:numPr>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udzielić</w:t>
      </w:r>
      <w:r w:rsidR="007A472D" w:rsidRPr="007E6FD0">
        <w:rPr>
          <w:rFonts w:ascii="Arial" w:eastAsia="Arial" w:hAnsi="Arial" w:cs="Arial"/>
          <w:color w:val="auto"/>
          <w:sz w:val="20"/>
          <w:szCs w:val="20"/>
        </w:rPr>
        <w:t xml:space="preserve"> pierwszej pomocy przedmedycznej</w:t>
      </w:r>
      <w:r w:rsidR="005730E4" w:rsidRPr="007E6FD0">
        <w:rPr>
          <w:rFonts w:ascii="Arial" w:eastAsia="Arial" w:hAnsi="Arial" w:cs="Arial"/>
          <w:color w:val="auto"/>
          <w:sz w:val="20"/>
          <w:szCs w:val="20"/>
        </w:rPr>
        <w:t>,</w:t>
      </w:r>
    </w:p>
    <w:p w:rsidR="007A472D" w:rsidRPr="007E6FD0" w:rsidRDefault="00E677D8" w:rsidP="00CF26B0">
      <w:pPr>
        <w:numPr>
          <w:ilvl w:val="0"/>
          <w:numId w:val="7"/>
        </w:numPr>
        <w:spacing w:before="20" w:after="20"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opisać s</w:t>
      </w:r>
      <w:r w:rsidR="007A472D" w:rsidRPr="007E6FD0">
        <w:rPr>
          <w:rFonts w:ascii="Arial" w:eastAsia="Arial" w:hAnsi="Arial" w:cs="Arial"/>
          <w:color w:val="auto"/>
          <w:sz w:val="20"/>
          <w:szCs w:val="20"/>
        </w:rPr>
        <w:t xml:space="preserve">tanowisko pracy </w:t>
      </w:r>
      <w:r w:rsidR="003A0CA4" w:rsidRPr="007E6FD0">
        <w:rPr>
          <w:rFonts w:ascii="Arial" w:eastAsia="Arial" w:hAnsi="Arial" w:cs="Arial"/>
          <w:color w:val="auto"/>
          <w:sz w:val="20"/>
          <w:szCs w:val="20"/>
        </w:rPr>
        <w:t>zgodnie z wymaganiami ergonomii,</w:t>
      </w:r>
    </w:p>
    <w:p w:rsidR="007A472D" w:rsidRPr="007E6FD0" w:rsidRDefault="00E677D8" w:rsidP="00CF26B0">
      <w:pPr>
        <w:numPr>
          <w:ilvl w:val="0"/>
          <w:numId w:val="7"/>
        </w:numPr>
        <w:spacing w:before="20" w:after="20"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opisać </w:t>
      </w:r>
      <w:r w:rsidR="007A472D" w:rsidRPr="007E6FD0">
        <w:rPr>
          <w:rFonts w:ascii="Arial" w:eastAsia="Arial" w:hAnsi="Arial" w:cs="Arial"/>
          <w:color w:val="auto"/>
          <w:sz w:val="20"/>
          <w:szCs w:val="20"/>
        </w:rPr>
        <w:t>stanowisko pracy zgodnie z przepisami bezpieczeństwa i higieny pracy, ochrony przeciwpożarowej i ochrony środowisk</w:t>
      </w:r>
      <w:r w:rsidR="003A0CA4" w:rsidRPr="007E6FD0">
        <w:rPr>
          <w:rFonts w:ascii="Arial" w:eastAsia="Arial" w:hAnsi="Arial" w:cs="Arial"/>
          <w:color w:val="auto"/>
          <w:sz w:val="20"/>
          <w:szCs w:val="20"/>
        </w:rPr>
        <w:t>a,</w:t>
      </w:r>
    </w:p>
    <w:p w:rsidR="007A472D" w:rsidRPr="007E6FD0" w:rsidRDefault="00E677D8" w:rsidP="00CF26B0">
      <w:pPr>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7A472D" w:rsidRPr="007E6FD0">
        <w:rPr>
          <w:rFonts w:ascii="Arial" w:hAnsi="Arial" w:cs="Arial"/>
          <w:color w:val="auto"/>
          <w:sz w:val="20"/>
          <w:szCs w:val="20"/>
        </w:rPr>
        <w:t>zagrożeni</w:t>
      </w:r>
      <w:r w:rsidR="003A0CA4" w:rsidRPr="007E6FD0">
        <w:rPr>
          <w:rFonts w:ascii="Arial" w:hAnsi="Arial" w:cs="Arial"/>
          <w:color w:val="auto"/>
          <w:sz w:val="20"/>
          <w:szCs w:val="20"/>
        </w:rPr>
        <w:t>a dla zdrowia i życia człowieka,</w:t>
      </w:r>
    </w:p>
    <w:p w:rsidR="007A472D" w:rsidRPr="007E6FD0" w:rsidRDefault="00E677D8" w:rsidP="00CF26B0">
      <w:pPr>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7A472D" w:rsidRPr="007E6FD0">
        <w:rPr>
          <w:rFonts w:ascii="Arial" w:hAnsi="Arial" w:cs="Arial"/>
          <w:color w:val="auto"/>
          <w:sz w:val="20"/>
          <w:szCs w:val="20"/>
        </w:rPr>
        <w:t>zag</w:t>
      </w:r>
      <w:r w:rsidR="003A0CA4" w:rsidRPr="007E6FD0">
        <w:rPr>
          <w:rFonts w:ascii="Arial" w:hAnsi="Arial" w:cs="Arial"/>
          <w:color w:val="auto"/>
          <w:sz w:val="20"/>
          <w:szCs w:val="20"/>
        </w:rPr>
        <w:t>rożenia dla mienia i środowiska,</w:t>
      </w:r>
    </w:p>
    <w:p w:rsidR="007A472D"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opisać </w:t>
      </w:r>
      <w:r w:rsidR="007A472D" w:rsidRPr="007E6FD0">
        <w:rPr>
          <w:rFonts w:ascii="Arial" w:eastAsia="Arial" w:hAnsi="Arial" w:cs="Arial"/>
          <w:color w:val="auto"/>
          <w:sz w:val="20"/>
          <w:szCs w:val="20"/>
        </w:rPr>
        <w:t>środki ochrony indywidualnej podczas wykonywania zadań zawodowych</w:t>
      </w:r>
      <w:r w:rsidR="003A0CA4" w:rsidRPr="007E6FD0">
        <w:rPr>
          <w:rFonts w:ascii="Arial" w:eastAsia="Arial" w:hAnsi="Arial" w:cs="Arial"/>
          <w:color w:val="auto"/>
          <w:sz w:val="20"/>
          <w:szCs w:val="20"/>
        </w:rPr>
        <w:t>,</w:t>
      </w:r>
    </w:p>
    <w:p w:rsidR="00674CB1" w:rsidRPr="007E6FD0" w:rsidRDefault="00E677D8" w:rsidP="00CF26B0">
      <w:pPr>
        <w:numPr>
          <w:ilvl w:val="0"/>
          <w:numId w:val="7"/>
        </w:numPr>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 xml:space="preserve">opisać </w:t>
      </w:r>
      <w:r w:rsidR="007A472D" w:rsidRPr="007E6FD0">
        <w:rPr>
          <w:rFonts w:ascii="Arial" w:eastAsia="Arial" w:hAnsi="Arial" w:cs="Arial"/>
          <w:color w:val="auto"/>
          <w:sz w:val="20"/>
          <w:szCs w:val="20"/>
        </w:rPr>
        <w:t>środki ochrony zbiorowej podczas wykonywania zadań zawodowych</w:t>
      </w:r>
      <w:r w:rsidR="003A0CA4" w:rsidRPr="007E6FD0">
        <w:rPr>
          <w:rFonts w:ascii="Arial" w:eastAsia="Arial" w:hAnsi="Arial" w:cs="Arial"/>
          <w:color w:val="auto"/>
          <w:sz w:val="20"/>
          <w:szCs w:val="20"/>
        </w:rPr>
        <w:t>,</w:t>
      </w:r>
    </w:p>
    <w:p w:rsidR="000C13FA" w:rsidRPr="007E6FD0" w:rsidRDefault="000C13FA" w:rsidP="00CF26B0">
      <w:pPr>
        <w:pStyle w:val="Akapitzlist"/>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planować działania,</w:t>
      </w:r>
    </w:p>
    <w:p w:rsidR="000C13FA" w:rsidRPr="007E6FD0" w:rsidRDefault="000C13FA" w:rsidP="00CF26B0">
      <w:pPr>
        <w:pStyle w:val="Akapitzlist"/>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przewidywać skutki podejmowanych działań,</w:t>
      </w:r>
    </w:p>
    <w:p w:rsidR="00C6466F" w:rsidRPr="007E6FD0" w:rsidRDefault="00C6466F" w:rsidP="00CF26B0">
      <w:pPr>
        <w:pStyle w:val="Akapitzlist"/>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ponosić odpowiedzialność za podejmowane działania,</w:t>
      </w:r>
    </w:p>
    <w:p w:rsidR="00C6466F" w:rsidRPr="007E6FD0" w:rsidRDefault="00C6466F" w:rsidP="00CF26B0">
      <w:pPr>
        <w:pStyle w:val="Akapitzlist"/>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wpły</w:t>
      </w:r>
      <w:r w:rsidR="00F2434C" w:rsidRPr="007E6FD0">
        <w:rPr>
          <w:rFonts w:ascii="Arial" w:hAnsi="Arial" w:cs="Arial"/>
          <w:color w:val="auto"/>
          <w:sz w:val="20"/>
          <w:szCs w:val="20"/>
        </w:rPr>
        <w:t>wać na zmiany w różnych sytuacjach</w:t>
      </w:r>
      <w:r w:rsidRPr="007E6FD0">
        <w:rPr>
          <w:rFonts w:ascii="Arial" w:hAnsi="Arial" w:cs="Arial"/>
          <w:color w:val="auto"/>
          <w:sz w:val="20"/>
          <w:szCs w:val="20"/>
        </w:rPr>
        <w:t xml:space="preserve"> życia społecznego,</w:t>
      </w:r>
    </w:p>
    <w:p w:rsidR="00C6466F" w:rsidRPr="007E6FD0" w:rsidRDefault="00C6466F" w:rsidP="00CF26B0">
      <w:pPr>
        <w:pStyle w:val="Akapitzlist"/>
        <w:numPr>
          <w:ilvl w:val="0"/>
          <w:numId w:val="7"/>
        </w:numPr>
        <w:spacing w:line="360" w:lineRule="auto"/>
        <w:ind w:left="426" w:hanging="426"/>
        <w:rPr>
          <w:rFonts w:ascii="Arial" w:hAnsi="Arial" w:cs="Arial"/>
          <w:color w:val="auto"/>
          <w:sz w:val="20"/>
          <w:szCs w:val="20"/>
        </w:rPr>
      </w:pPr>
      <w:r w:rsidRPr="007E6FD0">
        <w:rPr>
          <w:rFonts w:ascii="Arial" w:hAnsi="Arial" w:cs="Arial"/>
          <w:color w:val="auto"/>
          <w:sz w:val="20"/>
          <w:szCs w:val="20"/>
        </w:rPr>
        <w:t>stosować technik</w:t>
      </w:r>
      <w:r w:rsidR="00F2434C" w:rsidRPr="007E6FD0">
        <w:rPr>
          <w:rFonts w:ascii="Arial" w:hAnsi="Arial" w:cs="Arial"/>
          <w:color w:val="auto"/>
          <w:sz w:val="20"/>
          <w:szCs w:val="20"/>
        </w:rPr>
        <w:t>i</w:t>
      </w:r>
      <w:r w:rsidRPr="007E6FD0">
        <w:rPr>
          <w:rFonts w:ascii="Arial" w:hAnsi="Arial" w:cs="Arial"/>
          <w:color w:val="auto"/>
          <w:sz w:val="20"/>
          <w:szCs w:val="20"/>
        </w:rPr>
        <w:t xml:space="preserve"> radzenia sobie ze stresem,</w:t>
      </w:r>
    </w:p>
    <w:p w:rsidR="00C6466F" w:rsidRPr="007E6FD0" w:rsidRDefault="00C6466F" w:rsidP="00CF26B0">
      <w:pPr>
        <w:pStyle w:val="Akapitzlist"/>
        <w:numPr>
          <w:ilvl w:val="0"/>
          <w:numId w:val="7"/>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prowadzić rozwiązania techniczne i organizacyj</w:t>
      </w:r>
      <w:r w:rsidR="00F2434C" w:rsidRPr="007E6FD0">
        <w:rPr>
          <w:rFonts w:ascii="Arial" w:eastAsia="Arial" w:hAnsi="Arial" w:cs="Arial"/>
          <w:color w:val="auto"/>
          <w:sz w:val="20"/>
          <w:szCs w:val="20"/>
        </w:rPr>
        <w:t>ne wpływające na poprawę warunków</w:t>
      </w:r>
      <w:r w:rsidRPr="007E6FD0">
        <w:rPr>
          <w:rFonts w:ascii="Arial" w:eastAsia="Arial" w:hAnsi="Arial" w:cs="Arial"/>
          <w:color w:val="auto"/>
          <w:sz w:val="20"/>
          <w:szCs w:val="20"/>
        </w:rPr>
        <w:t xml:space="preserve"> i jakość pracy,</w:t>
      </w:r>
    </w:p>
    <w:p w:rsidR="00C6466F" w:rsidRPr="007E6FD0" w:rsidRDefault="00C6466F" w:rsidP="00CF26B0">
      <w:pPr>
        <w:pStyle w:val="Akapitzlist"/>
        <w:numPr>
          <w:ilvl w:val="0"/>
          <w:numId w:val="7"/>
        </w:numPr>
        <w:tabs>
          <w:tab w:val="left" w:pos="426"/>
          <w:tab w:val="left" w:pos="993"/>
        </w:tabs>
        <w:spacing w:line="360" w:lineRule="auto"/>
        <w:ind w:left="426" w:hanging="426"/>
        <w:rPr>
          <w:rFonts w:ascii="Arial" w:hAnsi="Arial" w:cs="Arial"/>
          <w:color w:val="auto"/>
          <w:sz w:val="20"/>
          <w:szCs w:val="20"/>
        </w:rPr>
      </w:pPr>
      <w:r w:rsidRPr="007E6FD0">
        <w:rPr>
          <w:rFonts w:ascii="Arial" w:hAnsi="Arial" w:cs="Arial"/>
          <w:color w:val="auto"/>
          <w:sz w:val="20"/>
          <w:szCs w:val="20"/>
        </w:rPr>
        <w:t>komunikować się ze współpracownikami.</w:t>
      </w:r>
    </w:p>
    <w:p w:rsidR="00E3271A" w:rsidRPr="007E6FD0" w:rsidRDefault="00E3271A" w:rsidP="00297C6E">
      <w:pPr>
        <w:spacing w:line="360" w:lineRule="auto"/>
        <w:rPr>
          <w:rFonts w:ascii="Arial" w:hAnsi="Arial" w:cs="Arial"/>
          <w:color w:val="auto"/>
          <w:sz w:val="20"/>
          <w:szCs w:val="20"/>
        </w:rPr>
      </w:pPr>
    </w:p>
    <w:p w:rsidR="000964E0" w:rsidRPr="007E6FD0" w:rsidRDefault="008B56DD" w:rsidP="00297C6E">
      <w:pPr>
        <w:spacing w:line="360" w:lineRule="auto"/>
        <w:rPr>
          <w:rFonts w:ascii="Arial" w:hAnsi="Arial" w:cs="Arial"/>
          <w:color w:val="auto"/>
          <w:sz w:val="20"/>
          <w:szCs w:val="20"/>
        </w:rPr>
      </w:pPr>
      <w:r w:rsidRPr="007E6FD0">
        <w:rPr>
          <w:rFonts w:ascii="Arial" w:hAnsi="Arial" w:cs="Arial"/>
          <w:b/>
          <w:color w:val="auto"/>
          <w:sz w:val="20"/>
          <w:szCs w:val="20"/>
        </w:rPr>
        <w:br w:type="column"/>
      </w:r>
      <w:r w:rsidR="000964E0" w:rsidRPr="007E6FD0">
        <w:rPr>
          <w:rFonts w:ascii="Arial" w:hAnsi="Arial" w:cs="Arial"/>
          <w:b/>
          <w:color w:val="auto"/>
          <w:sz w:val="20"/>
          <w:szCs w:val="20"/>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511"/>
        <w:gridCol w:w="921"/>
        <w:gridCol w:w="4286"/>
        <w:gridCol w:w="3063"/>
        <w:gridCol w:w="1160"/>
      </w:tblGrid>
      <w:tr w:rsidR="00974AC8" w:rsidRPr="007E6FD0" w:rsidTr="00501F7A">
        <w:tc>
          <w:tcPr>
            <w:tcW w:w="801" w:type="pct"/>
            <w:vMerge w:val="restart"/>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Dział programowy</w:t>
            </w:r>
          </w:p>
        </w:tc>
        <w:tc>
          <w:tcPr>
            <w:tcW w:w="883" w:type="pct"/>
            <w:vMerge w:val="restart"/>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Tematy jednostek metodycznych</w:t>
            </w:r>
          </w:p>
        </w:tc>
        <w:tc>
          <w:tcPr>
            <w:tcW w:w="324" w:type="pct"/>
            <w:vMerge w:val="restart"/>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84" w:type="pct"/>
            <w:gridSpan w:val="2"/>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08" w:type="pct"/>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Uwagi o realizacji</w:t>
            </w:r>
          </w:p>
        </w:tc>
      </w:tr>
      <w:tr w:rsidR="00974AC8" w:rsidRPr="007E6FD0" w:rsidTr="00501F7A">
        <w:tc>
          <w:tcPr>
            <w:tcW w:w="801" w:type="pct"/>
            <w:vMerge/>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83" w:type="pct"/>
            <w:vMerge/>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4" w:type="pct"/>
            <w:vMerge/>
          </w:tcPr>
          <w:p w:rsidR="00D844F1" w:rsidRPr="007E6FD0" w:rsidRDefault="00D844F1" w:rsidP="00E327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7" w:type="pct"/>
          </w:tcPr>
          <w:p w:rsidR="00D844F1" w:rsidRPr="007E6FD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w:t>
            </w:r>
            <w:r w:rsidR="00D844F1" w:rsidRPr="007E6FD0">
              <w:rPr>
                <w:rFonts w:ascii="Arial" w:hAnsi="Arial" w:cs="Arial"/>
                <w:color w:val="auto"/>
                <w:sz w:val="20"/>
                <w:szCs w:val="20"/>
              </w:rPr>
              <w:t>odstawowe</w:t>
            </w:r>
          </w:p>
          <w:p w:rsidR="000C211D" w:rsidRPr="007E6FD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Uczeń potrafi:</w:t>
            </w:r>
          </w:p>
        </w:tc>
        <w:tc>
          <w:tcPr>
            <w:tcW w:w="1077" w:type="pct"/>
          </w:tcPr>
          <w:p w:rsidR="00D844F1" w:rsidRPr="007E6FD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w:t>
            </w:r>
            <w:r w:rsidR="00D844F1" w:rsidRPr="007E6FD0">
              <w:rPr>
                <w:rFonts w:ascii="Arial" w:hAnsi="Arial" w:cs="Arial"/>
                <w:color w:val="auto"/>
                <w:sz w:val="20"/>
                <w:szCs w:val="20"/>
              </w:rPr>
              <w:t>onadpodstawowe</w:t>
            </w:r>
          </w:p>
          <w:p w:rsidR="000C211D" w:rsidRPr="007E6FD0" w:rsidRDefault="000C211D"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08" w:type="pct"/>
          </w:tcPr>
          <w:p w:rsidR="00D844F1" w:rsidRPr="007E6FD0" w:rsidRDefault="005B23B8" w:rsidP="00E327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Etap realizacji</w:t>
            </w:r>
          </w:p>
        </w:tc>
      </w:tr>
      <w:tr w:rsidR="00974AC8" w:rsidRPr="007E6FD0" w:rsidTr="00501F7A">
        <w:trPr>
          <w:trHeight w:val="2258"/>
        </w:trPr>
        <w:tc>
          <w:tcPr>
            <w:tcW w:w="801" w:type="pct"/>
          </w:tcPr>
          <w:p w:rsidR="00C13918" w:rsidRPr="007E6FD0" w:rsidRDefault="00C13918" w:rsidP="00474C01">
            <w:pPr>
              <w:rPr>
                <w:rFonts w:ascii="Arial" w:hAnsi="Arial" w:cs="Arial"/>
                <w:color w:val="auto"/>
                <w:sz w:val="20"/>
                <w:szCs w:val="20"/>
              </w:rPr>
            </w:pPr>
            <w:r w:rsidRPr="007E6FD0">
              <w:rPr>
                <w:rFonts w:ascii="Arial" w:eastAsia="Arial" w:hAnsi="Arial" w:cs="Arial"/>
                <w:color w:val="auto"/>
                <w:sz w:val="20"/>
                <w:szCs w:val="20"/>
              </w:rPr>
              <w:t>I. Podstawowe pojęcia z</w:t>
            </w:r>
            <w:r w:rsidR="00474C01" w:rsidRPr="007E6FD0">
              <w:rPr>
                <w:rFonts w:ascii="Arial" w:eastAsia="Arial" w:hAnsi="Arial" w:cs="Arial"/>
                <w:color w:val="auto"/>
                <w:sz w:val="20"/>
                <w:szCs w:val="20"/>
              </w:rPr>
              <w:t> </w:t>
            </w:r>
            <w:r w:rsidRPr="007E6FD0">
              <w:rPr>
                <w:rFonts w:ascii="Arial" w:eastAsia="Arial" w:hAnsi="Arial" w:cs="Arial"/>
                <w:color w:val="auto"/>
                <w:sz w:val="20"/>
                <w:szCs w:val="20"/>
              </w:rPr>
              <w:t>bezpieczeństwa i</w:t>
            </w:r>
            <w:r w:rsidR="00474C01" w:rsidRPr="007E6FD0">
              <w:rPr>
                <w:rFonts w:ascii="Arial" w:eastAsia="Arial" w:hAnsi="Arial" w:cs="Arial"/>
                <w:color w:val="auto"/>
                <w:sz w:val="20"/>
                <w:szCs w:val="20"/>
              </w:rPr>
              <w:t> </w:t>
            </w:r>
            <w:r w:rsidRPr="007E6FD0">
              <w:rPr>
                <w:rFonts w:ascii="Arial" w:eastAsia="Arial" w:hAnsi="Arial" w:cs="Arial"/>
                <w:color w:val="auto"/>
                <w:sz w:val="20"/>
                <w:szCs w:val="20"/>
              </w:rPr>
              <w:t>higieny pracy, ochrony przeciwpożarowej, ochrony środowiska i</w:t>
            </w:r>
            <w:r w:rsidR="00474C01" w:rsidRPr="007E6FD0">
              <w:rPr>
                <w:rFonts w:ascii="Arial" w:eastAsia="Arial" w:hAnsi="Arial" w:cs="Arial"/>
                <w:color w:val="auto"/>
                <w:sz w:val="20"/>
                <w:szCs w:val="20"/>
              </w:rPr>
              <w:t> </w:t>
            </w:r>
            <w:r w:rsidRPr="007E6FD0">
              <w:rPr>
                <w:rFonts w:ascii="Arial" w:eastAsia="Arial" w:hAnsi="Arial" w:cs="Arial"/>
                <w:color w:val="auto"/>
                <w:sz w:val="20"/>
                <w:szCs w:val="20"/>
              </w:rPr>
              <w:t>ergonomii</w:t>
            </w:r>
          </w:p>
        </w:tc>
        <w:tc>
          <w:tcPr>
            <w:tcW w:w="883" w:type="pct"/>
          </w:tcPr>
          <w:p w:rsidR="00C13918" w:rsidRPr="007E6FD0" w:rsidRDefault="00C13918" w:rsidP="00812DAF">
            <w:pPr>
              <w:rPr>
                <w:rFonts w:ascii="Arial" w:eastAsia="Arial" w:hAnsi="Arial" w:cs="Arial"/>
                <w:color w:val="auto"/>
                <w:sz w:val="20"/>
                <w:szCs w:val="20"/>
              </w:rPr>
            </w:pPr>
            <w:r w:rsidRPr="007E6FD0">
              <w:rPr>
                <w:rFonts w:ascii="Arial" w:hAnsi="Arial" w:cs="Arial"/>
                <w:color w:val="auto"/>
                <w:sz w:val="20"/>
                <w:szCs w:val="20"/>
              </w:rPr>
              <w:t xml:space="preserve">1. Podstawowe akty prawne z zakresu bezpieczeństwa </w:t>
            </w:r>
            <w:r w:rsidR="00991999" w:rsidRPr="007E6FD0">
              <w:rPr>
                <w:rFonts w:ascii="Arial" w:hAnsi="Arial" w:cs="Arial"/>
                <w:color w:val="auto"/>
                <w:sz w:val="20"/>
                <w:szCs w:val="20"/>
              </w:rPr>
              <w:t>i </w:t>
            </w:r>
            <w:r w:rsidRPr="007E6FD0">
              <w:rPr>
                <w:rFonts w:ascii="Arial" w:hAnsi="Arial" w:cs="Arial"/>
                <w:color w:val="auto"/>
                <w:sz w:val="20"/>
                <w:szCs w:val="20"/>
              </w:rPr>
              <w:t xml:space="preserve">higieny pracy, ochrony przeciwpożarowej, ochrony środowiska </w:t>
            </w:r>
            <w:r w:rsidR="00991999" w:rsidRPr="007E6FD0">
              <w:rPr>
                <w:rFonts w:ascii="Arial" w:hAnsi="Arial" w:cs="Arial"/>
                <w:color w:val="auto"/>
                <w:sz w:val="20"/>
                <w:szCs w:val="20"/>
              </w:rPr>
              <w:t>i </w:t>
            </w:r>
            <w:r w:rsidRPr="007E6FD0">
              <w:rPr>
                <w:rFonts w:ascii="Arial" w:hAnsi="Arial" w:cs="Arial"/>
                <w:color w:val="auto"/>
                <w:sz w:val="20"/>
                <w:szCs w:val="20"/>
              </w:rPr>
              <w:t>ergonomii</w:t>
            </w:r>
          </w:p>
        </w:tc>
        <w:tc>
          <w:tcPr>
            <w:tcW w:w="324" w:type="pct"/>
          </w:tcPr>
          <w:p w:rsidR="00C13918" w:rsidRPr="007E6FD0" w:rsidRDefault="00C13918" w:rsidP="00E3271A">
            <w:pPr>
              <w:jc w:val="center"/>
              <w:rPr>
                <w:rFonts w:ascii="Arial" w:eastAsia="Arial" w:hAnsi="Arial" w:cs="Arial"/>
                <w:color w:val="auto"/>
                <w:sz w:val="20"/>
                <w:szCs w:val="20"/>
              </w:rPr>
            </w:pPr>
          </w:p>
        </w:tc>
        <w:tc>
          <w:tcPr>
            <w:tcW w:w="1507" w:type="pct"/>
          </w:tcPr>
          <w:p w:rsidR="00C13918" w:rsidRPr="007E6FD0" w:rsidRDefault="00C13918"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wymieni</w:t>
            </w:r>
            <w:r w:rsidR="00F75826" w:rsidRPr="007E6FD0">
              <w:rPr>
                <w:rFonts w:ascii="Arial" w:eastAsia="Arial" w:hAnsi="Arial" w:cs="Arial"/>
                <w:color w:val="auto"/>
                <w:sz w:val="20"/>
                <w:szCs w:val="20"/>
              </w:rPr>
              <w:t>ć</w:t>
            </w:r>
            <w:r w:rsidR="00AB1566" w:rsidRPr="007E6FD0">
              <w:rPr>
                <w:rFonts w:ascii="Arial" w:eastAsia="Arial" w:hAnsi="Arial" w:cs="Arial"/>
                <w:color w:val="auto"/>
                <w:sz w:val="20"/>
                <w:szCs w:val="20"/>
              </w:rPr>
              <w:t xml:space="preserve"> </w:t>
            </w:r>
            <w:r w:rsidRPr="007E6FD0">
              <w:rPr>
                <w:rFonts w:ascii="Arial" w:hAnsi="Arial" w:cs="Arial"/>
                <w:color w:val="auto"/>
                <w:sz w:val="20"/>
                <w:szCs w:val="20"/>
              </w:rPr>
              <w:t>akty nor</w:t>
            </w:r>
            <w:r w:rsidR="00C56356" w:rsidRPr="007E6FD0">
              <w:rPr>
                <w:rFonts w:ascii="Arial" w:hAnsi="Arial" w:cs="Arial"/>
                <w:color w:val="auto"/>
                <w:sz w:val="20"/>
                <w:szCs w:val="20"/>
              </w:rPr>
              <w:t>matywne określające wymagania</w:t>
            </w:r>
            <w:r w:rsidR="001365C1" w:rsidRPr="007E6FD0">
              <w:rPr>
                <w:rFonts w:ascii="Arial" w:hAnsi="Arial" w:cs="Arial"/>
                <w:color w:val="auto"/>
                <w:sz w:val="20"/>
                <w:szCs w:val="20"/>
              </w:rPr>
              <w:t xml:space="preserve"> w </w:t>
            </w:r>
            <w:r w:rsidR="00C56356" w:rsidRPr="007E6FD0">
              <w:rPr>
                <w:rFonts w:ascii="Arial" w:hAnsi="Arial" w:cs="Arial"/>
                <w:color w:val="auto"/>
                <w:sz w:val="20"/>
                <w:szCs w:val="20"/>
              </w:rPr>
              <w:t xml:space="preserve">zakresie bezpieczeństwa </w:t>
            </w:r>
            <w:r w:rsidR="00991999" w:rsidRPr="007E6FD0">
              <w:rPr>
                <w:rFonts w:ascii="Arial" w:hAnsi="Arial" w:cs="Arial"/>
                <w:color w:val="auto"/>
                <w:sz w:val="20"/>
                <w:szCs w:val="20"/>
              </w:rPr>
              <w:t>i </w:t>
            </w:r>
            <w:r w:rsidRPr="007E6FD0">
              <w:rPr>
                <w:rFonts w:ascii="Arial" w:hAnsi="Arial" w:cs="Arial"/>
                <w:color w:val="auto"/>
                <w:sz w:val="20"/>
                <w:szCs w:val="20"/>
              </w:rPr>
              <w:t>higieny pracy, ochrony przeciwpożarowej, ochrony środowis</w:t>
            </w:r>
            <w:r w:rsidR="002A72CC" w:rsidRPr="007E6FD0">
              <w:rPr>
                <w:rFonts w:ascii="Arial" w:hAnsi="Arial" w:cs="Arial"/>
                <w:color w:val="auto"/>
                <w:sz w:val="20"/>
                <w:szCs w:val="20"/>
              </w:rPr>
              <w:t xml:space="preserve">ka </w:t>
            </w:r>
            <w:r w:rsidR="00991999" w:rsidRPr="007E6FD0">
              <w:rPr>
                <w:rFonts w:ascii="Arial" w:hAnsi="Arial" w:cs="Arial"/>
                <w:color w:val="auto"/>
                <w:sz w:val="20"/>
                <w:szCs w:val="20"/>
              </w:rPr>
              <w:t>i </w:t>
            </w:r>
            <w:r w:rsidR="002A72CC" w:rsidRPr="007E6FD0">
              <w:rPr>
                <w:rFonts w:ascii="Arial" w:hAnsi="Arial" w:cs="Arial"/>
                <w:color w:val="auto"/>
                <w:sz w:val="20"/>
                <w:szCs w:val="20"/>
              </w:rPr>
              <w:t xml:space="preserve">ergonomii </w:t>
            </w:r>
          </w:p>
          <w:p w:rsidR="00C13918" w:rsidRPr="007E6FD0" w:rsidRDefault="00C13918"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wymieni</w:t>
            </w:r>
            <w:r w:rsidR="00F75826" w:rsidRPr="007E6FD0">
              <w:rPr>
                <w:rFonts w:ascii="Arial" w:hAnsi="Arial" w:cs="Arial"/>
                <w:color w:val="auto"/>
                <w:sz w:val="20"/>
                <w:szCs w:val="20"/>
              </w:rPr>
              <w:t>ć</w:t>
            </w:r>
            <w:r w:rsidRPr="007E6FD0">
              <w:rPr>
                <w:rFonts w:ascii="Arial" w:hAnsi="Arial" w:cs="Arial"/>
                <w:color w:val="auto"/>
                <w:sz w:val="20"/>
                <w:szCs w:val="20"/>
              </w:rPr>
              <w:t xml:space="preserve"> akty prawa wewnątrzzakładowego związane z</w:t>
            </w:r>
            <w:r w:rsidR="00C56356" w:rsidRPr="007E6FD0">
              <w:rPr>
                <w:rFonts w:ascii="Arial" w:hAnsi="Arial" w:cs="Arial"/>
                <w:color w:val="auto"/>
                <w:sz w:val="20"/>
                <w:szCs w:val="20"/>
              </w:rPr>
              <w:t> </w:t>
            </w:r>
            <w:r w:rsidRPr="007E6FD0">
              <w:rPr>
                <w:rFonts w:ascii="Arial" w:hAnsi="Arial" w:cs="Arial"/>
                <w:color w:val="auto"/>
                <w:sz w:val="20"/>
                <w:szCs w:val="20"/>
              </w:rPr>
              <w:t xml:space="preserve">bezpieczeństwem </w:t>
            </w:r>
            <w:r w:rsidR="00991999" w:rsidRPr="007E6FD0">
              <w:rPr>
                <w:rFonts w:ascii="Arial" w:hAnsi="Arial" w:cs="Arial"/>
                <w:color w:val="auto"/>
                <w:sz w:val="20"/>
                <w:szCs w:val="20"/>
              </w:rPr>
              <w:t>i </w:t>
            </w:r>
            <w:r w:rsidRPr="007E6FD0">
              <w:rPr>
                <w:rFonts w:ascii="Arial" w:hAnsi="Arial" w:cs="Arial"/>
                <w:color w:val="auto"/>
                <w:sz w:val="20"/>
                <w:szCs w:val="20"/>
              </w:rPr>
              <w:t xml:space="preserve">higieną pracy, ochroną przeciwpożarową, ochroną środowiska </w:t>
            </w:r>
            <w:r w:rsidR="00991999" w:rsidRPr="007E6FD0">
              <w:rPr>
                <w:rFonts w:ascii="Arial" w:hAnsi="Arial" w:cs="Arial"/>
                <w:color w:val="auto"/>
                <w:sz w:val="20"/>
                <w:szCs w:val="20"/>
              </w:rPr>
              <w:t>i </w:t>
            </w:r>
            <w:r w:rsidRPr="007E6FD0">
              <w:rPr>
                <w:rFonts w:ascii="Arial" w:hAnsi="Arial" w:cs="Arial"/>
                <w:color w:val="auto"/>
                <w:sz w:val="20"/>
                <w:szCs w:val="20"/>
              </w:rPr>
              <w:t xml:space="preserve">ergonomią </w:t>
            </w:r>
          </w:p>
        </w:tc>
        <w:tc>
          <w:tcPr>
            <w:tcW w:w="1077" w:type="pct"/>
          </w:tcPr>
          <w:p w:rsidR="00C13918" w:rsidRPr="007E6FD0" w:rsidRDefault="00E94710"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rozróżnić</w:t>
            </w:r>
            <w:r w:rsidR="00C13918" w:rsidRPr="007E6FD0">
              <w:rPr>
                <w:rFonts w:ascii="Arial" w:hAnsi="Arial" w:cs="Arial"/>
                <w:color w:val="auto"/>
                <w:sz w:val="20"/>
                <w:szCs w:val="20"/>
              </w:rPr>
              <w:t xml:space="preserve"> pojęcia związane </w:t>
            </w:r>
            <w:r w:rsidR="00C56356" w:rsidRPr="007E6FD0">
              <w:rPr>
                <w:rFonts w:ascii="Arial" w:hAnsi="Arial" w:cs="Arial"/>
                <w:color w:val="auto"/>
                <w:sz w:val="20"/>
                <w:szCs w:val="20"/>
              </w:rPr>
              <w:t>z </w:t>
            </w:r>
            <w:r w:rsidR="00C13918" w:rsidRPr="007E6FD0">
              <w:rPr>
                <w:rFonts w:ascii="Arial" w:hAnsi="Arial" w:cs="Arial"/>
                <w:color w:val="auto"/>
                <w:sz w:val="20"/>
                <w:szCs w:val="20"/>
              </w:rPr>
              <w:t>ochroną środowiska</w:t>
            </w:r>
          </w:p>
        </w:tc>
        <w:tc>
          <w:tcPr>
            <w:tcW w:w="408" w:type="pct"/>
          </w:tcPr>
          <w:p w:rsidR="00C13918" w:rsidRPr="007E6FD0" w:rsidRDefault="00C13918" w:rsidP="001378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675"/>
        </w:trPr>
        <w:tc>
          <w:tcPr>
            <w:tcW w:w="801" w:type="pct"/>
            <w:vMerge w:val="restart"/>
          </w:tcPr>
          <w:p w:rsidR="00394D4A" w:rsidRPr="007E6FD0" w:rsidRDefault="00394D4A" w:rsidP="00474C01">
            <w:pPr>
              <w:rPr>
                <w:rFonts w:ascii="Arial" w:eastAsia="Arial" w:hAnsi="Arial" w:cs="Arial"/>
                <w:color w:val="auto"/>
                <w:sz w:val="20"/>
                <w:szCs w:val="20"/>
              </w:rPr>
            </w:pPr>
            <w:r w:rsidRPr="007E6FD0">
              <w:rPr>
                <w:rFonts w:ascii="Arial" w:eastAsia="Arial" w:hAnsi="Arial" w:cs="Arial"/>
                <w:color w:val="auto"/>
                <w:sz w:val="20"/>
                <w:szCs w:val="20"/>
              </w:rPr>
              <w:t xml:space="preserve">II. Zadania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uprawnienia instytucji oraz służb działających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ochrony pracy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Polsce</w:t>
            </w:r>
          </w:p>
        </w:tc>
        <w:tc>
          <w:tcPr>
            <w:tcW w:w="883" w:type="pct"/>
          </w:tcPr>
          <w:p w:rsidR="00394D4A" w:rsidRPr="007E6FD0" w:rsidRDefault="00394D4A" w:rsidP="00E3271A">
            <w:pPr>
              <w:rPr>
                <w:rFonts w:ascii="Arial" w:eastAsia="Arial" w:hAnsi="Arial" w:cs="Arial"/>
                <w:color w:val="auto"/>
                <w:sz w:val="20"/>
                <w:szCs w:val="20"/>
              </w:rPr>
            </w:pPr>
            <w:r w:rsidRPr="007E6FD0">
              <w:rPr>
                <w:rFonts w:ascii="Arial" w:eastAsia="Arial" w:hAnsi="Arial" w:cs="Arial"/>
                <w:color w:val="auto"/>
                <w:sz w:val="20"/>
                <w:szCs w:val="20"/>
              </w:rPr>
              <w:t>1. Instytucje oraz służby działające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ochrony pracy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Polsce</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F75826"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wymienić instytucje</w:t>
            </w:r>
            <w:r w:rsidR="00394D4A" w:rsidRPr="007E6FD0">
              <w:rPr>
                <w:rFonts w:ascii="Arial" w:eastAsia="Arial" w:hAnsi="Arial" w:cs="Arial"/>
                <w:color w:val="auto"/>
                <w:sz w:val="20"/>
                <w:szCs w:val="20"/>
              </w:rPr>
              <w:t xml:space="preserve"> oraz służb</w:t>
            </w:r>
            <w:r w:rsidRPr="007E6FD0">
              <w:rPr>
                <w:rFonts w:ascii="Arial" w:eastAsia="Arial" w:hAnsi="Arial" w:cs="Arial"/>
                <w:color w:val="auto"/>
                <w:sz w:val="20"/>
                <w:szCs w:val="20"/>
              </w:rPr>
              <w:t>y działające</w:t>
            </w:r>
            <w:r w:rsidR="001365C1" w:rsidRPr="007E6FD0">
              <w:rPr>
                <w:rFonts w:ascii="Arial" w:eastAsia="Arial" w:hAnsi="Arial" w:cs="Arial"/>
                <w:color w:val="auto"/>
                <w:sz w:val="20"/>
                <w:szCs w:val="20"/>
              </w:rPr>
              <w:t xml:space="preserve"> w </w:t>
            </w:r>
            <w:r w:rsidR="00394D4A" w:rsidRPr="007E6FD0">
              <w:rPr>
                <w:rFonts w:ascii="Arial" w:eastAsia="Arial" w:hAnsi="Arial" w:cs="Arial"/>
                <w:color w:val="auto"/>
                <w:sz w:val="20"/>
                <w:szCs w:val="20"/>
              </w:rPr>
              <w:t xml:space="preserve">zakresie ochrony pracy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00394D4A" w:rsidRPr="007E6FD0">
              <w:rPr>
                <w:rFonts w:ascii="Arial" w:eastAsia="Arial" w:hAnsi="Arial" w:cs="Arial"/>
                <w:color w:val="auto"/>
                <w:sz w:val="20"/>
                <w:szCs w:val="20"/>
              </w:rPr>
              <w:t xml:space="preserve">Polsce </w:t>
            </w:r>
          </w:p>
        </w:tc>
        <w:tc>
          <w:tcPr>
            <w:tcW w:w="107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określ</w:t>
            </w:r>
            <w:r w:rsidR="00E94710"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funkcje instytucji oraz służb działających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ochrony pracy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Polsce</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1837"/>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394D4A" w:rsidP="00E3271A">
            <w:pPr>
              <w:rPr>
                <w:rFonts w:ascii="Arial" w:eastAsia="Arial" w:hAnsi="Arial" w:cs="Arial"/>
                <w:color w:val="auto"/>
                <w:sz w:val="20"/>
                <w:szCs w:val="20"/>
              </w:rPr>
            </w:pPr>
            <w:r w:rsidRPr="007E6FD0">
              <w:rPr>
                <w:rFonts w:ascii="Arial" w:eastAsia="Arial" w:hAnsi="Arial" w:cs="Arial"/>
                <w:color w:val="auto"/>
                <w:sz w:val="20"/>
                <w:szCs w:val="20"/>
              </w:rPr>
              <w:t xml:space="preserve">2. Zadania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uprawnienia instytucji oraz służb działających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ochrony pracy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Polsce</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2A72CC"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wymienić</w:t>
            </w:r>
            <w:r w:rsidR="00394D4A" w:rsidRPr="007E6FD0">
              <w:rPr>
                <w:rFonts w:ascii="Arial" w:eastAsia="Arial" w:hAnsi="Arial" w:cs="Arial"/>
                <w:color w:val="auto"/>
                <w:sz w:val="20"/>
                <w:szCs w:val="20"/>
              </w:rPr>
              <w:t xml:space="preserve"> zadania instytucji oraz służb działających</w:t>
            </w:r>
            <w:r w:rsidR="001365C1" w:rsidRPr="007E6FD0">
              <w:rPr>
                <w:rFonts w:ascii="Arial" w:eastAsia="Arial" w:hAnsi="Arial" w:cs="Arial"/>
                <w:color w:val="auto"/>
                <w:sz w:val="20"/>
                <w:szCs w:val="20"/>
              </w:rPr>
              <w:t xml:space="preserve"> w </w:t>
            </w:r>
            <w:r w:rsidR="00394D4A" w:rsidRPr="007E6FD0">
              <w:rPr>
                <w:rFonts w:ascii="Arial" w:eastAsia="Arial" w:hAnsi="Arial" w:cs="Arial"/>
                <w:color w:val="auto"/>
                <w:sz w:val="20"/>
                <w:szCs w:val="20"/>
              </w:rPr>
              <w:t>zakresie ochrony prac</w:t>
            </w:r>
            <w:r w:rsidRPr="007E6FD0">
              <w:rPr>
                <w:rFonts w:ascii="Arial" w:eastAsia="Arial" w:hAnsi="Arial" w:cs="Arial"/>
                <w:color w:val="auto"/>
                <w:sz w:val="20"/>
                <w:szCs w:val="20"/>
              </w:rPr>
              <w:t xml:space="preserve">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Polsce</w:t>
            </w:r>
          </w:p>
          <w:p w:rsidR="00394D4A" w:rsidRPr="007E6FD0" w:rsidRDefault="002A72CC" w:rsidP="00CF26B0">
            <w:pPr>
              <w:pStyle w:val="Akapitzlist"/>
              <w:numPr>
                <w:ilvl w:val="0"/>
                <w:numId w:val="52"/>
              </w:numPr>
              <w:rPr>
                <w:rFonts w:ascii="Arial" w:eastAsia="Arial" w:hAnsi="Arial" w:cs="Arial"/>
                <w:color w:val="auto"/>
                <w:sz w:val="20"/>
                <w:szCs w:val="20"/>
              </w:rPr>
            </w:pPr>
            <w:r w:rsidRPr="007E6FD0">
              <w:rPr>
                <w:rFonts w:ascii="Arial" w:hAnsi="Arial" w:cs="Arial"/>
                <w:color w:val="auto"/>
                <w:sz w:val="20"/>
                <w:szCs w:val="20"/>
              </w:rPr>
              <w:t>z</w:t>
            </w:r>
            <w:r w:rsidR="00394D4A" w:rsidRPr="007E6FD0">
              <w:rPr>
                <w:rFonts w:ascii="Arial" w:hAnsi="Arial" w:cs="Arial"/>
                <w:color w:val="auto"/>
                <w:sz w:val="20"/>
                <w:szCs w:val="20"/>
              </w:rPr>
              <w:t>identyfik</w:t>
            </w:r>
            <w:r w:rsidRPr="007E6FD0">
              <w:rPr>
                <w:rFonts w:ascii="Arial" w:hAnsi="Arial" w:cs="Arial"/>
                <w:color w:val="auto"/>
                <w:sz w:val="20"/>
                <w:szCs w:val="20"/>
              </w:rPr>
              <w:t>ować</w:t>
            </w:r>
            <w:r w:rsidR="00394D4A" w:rsidRPr="007E6FD0">
              <w:rPr>
                <w:rFonts w:ascii="Arial" w:hAnsi="Arial" w:cs="Arial"/>
                <w:color w:val="auto"/>
                <w:sz w:val="20"/>
                <w:szCs w:val="20"/>
              </w:rPr>
              <w:t xml:space="preserve"> zadania instytucji oraz służb działających</w:t>
            </w:r>
            <w:r w:rsidR="001365C1" w:rsidRPr="007E6FD0">
              <w:rPr>
                <w:rFonts w:ascii="Arial" w:hAnsi="Arial" w:cs="Arial"/>
                <w:color w:val="auto"/>
                <w:sz w:val="20"/>
                <w:szCs w:val="20"/>
              </w:rPr>
              <w:t xml:space="preserve"> w </w:t>
            </w:r>
            <w:r w:rsidR="00394D4A" w:rsidRPr="007E6FD0">
              <w:rPr>
                <w:rFonts w:ascii="Arial" w:hAnsi="Arial" w:cs="Arial"/>
                <w:color w:val="auto"/>
                <w:sz w:val="20"/>
                <w:szCs w:val="20"/>
              </w:rPr>
              <w:t xml:space="preserve">zakresie ochrony pracy </w:t>
            </w:r>
            <w:r w:rsidR="00991999" w:rsidRPr="007E6FD0">
              <w:rPr>
                <w:rFonts w:ascii="Arial" w:hAnsi="Arial" w:cs="Arial"/>
                <w:color w:val="auto"/>
                <w:sz w:val="20"/>
                <w:szCs w:val="20"/>
              </w:rPr>
              <w:t>i </w:t>
            </w:r>
            <w:r w:rsidR="00394D4A" w:rsidRPr="007E6FD0">
              <w:rPr>
                <w:rFonts w:ascii="Arial" w:hAnsi="Arial" w:cs="Arial"/>
                <w:color w:val="auto"/>
                <w:sz w:val="20"/>
                <w:szCs w:val="20"/>
              </w:rPr>
              <w:t>ochrony środowiska</w:t>
            </w:r>
            <w:r w:rsidR="001365C1" w:rsidRPr="007E6FD0">
              <w:rPr>
                <w:rFonts w:ascii="Arial" w:hAnsi="Arial" w:cs="Arial"/>
                <w:color w:val="auto"/>
                <w:sz w:val="20"/>
                <w:szCs w:val="20"/>
              </w:rPr>
              <w:t xml:space="preserve"> w </w:t>
            </w:r>
            <w:r w:rsidR="00394D4A" w:rsidRPr="007E6FD0">
              <w:rPr>
                <w:rFonts w:ascii="Arial" w:hAnsi="Arial" w:cs="Arial"/>
                <w:color w:val="auto"/>
                <w:sz w:val="20"/>
                <w:szCs w:val="20"/>
              </w:rPr>
              <w:t>Polsce</w:t>
            </w:r>
          </w:p>
        </w:tc>
        <w:tc>
          <w:tcPr>
            <w:tcW w:w="107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rozpozna</w:t>
            </w:r>
            <w:r w:rsidR="00E94710"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uprawnienia insty</w:t>
            </w:r>
            <w:r w:rsidR="00C56356" w:rsidRPr="007E6FD0">
              <w:rPr>
                <w:rFonts w:ascii="Arial" w:eastAsia="Arial" w:hAnsi="Arial" w:cs="Arial"/>
                <w:color w:val="auto"/>
                <w:sz w:val="20"/>
                <w:szCs w:val="20"/>
              </w:rPr>
              <w:t>tucji oraz służb działających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zakresie o</w:t>
            </w:r>
            <w:r w:rsidR="00C56356" w:rsidRPr="007E6FD0">
              <w:rPr>
                <w:rFonts w:ascii="Arial" w:eastAsia="Arial" w:hAnsi="Arial" w:cs="Arial"/>
                <w:color w:val="auto"/>
                <w:sz w:val="20"/>
                <w:szCs w:val="20"/>
              </w:rPr>
              <w:t xml:space="preserve">chrony pracy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r w:rsidR="0094472C" w:rsidRPr="007E6FD0">
              <w:rPr>
                <w:rFonts w:ascii="Arial" w:eastAsia="Arial" w:hAnsi="Arial" w:cs="Arial"/>
                <w:color w:val="auto"/>
                <w:sz w:val="20"/>
                <w:szCs w:val="20"/>
              </w:rPr>
              <w:t xml:space="preserve"> </w:t>
            </w:r>
            <w:r w:rsidR="001365C1" w:rsidRPr="007E6FD0">
              <w:rPr>
                <w:rFonts w:ascii="Arial" w:eastAsia="Arial" w:hAnsi="Arial" w:cs="Arial"/>
                <w:color w:val="auto"/>
                <w:sz w:val="20"/>
                <w:szCs w:val="20"/>
              </w:rPr>
              <w:t>w </w:t>
            </w:r>
            <w:r w:rsidRPr="007E6FD0">
              <w:rPr>
                <w:rFonts w:ascii="Arial" w:eastAsia="Arial" w:hAnsi="Arial" w:cs="Arial"/>
                <w:color w:val="auto"/>
                <w:sz w:val="20"/>
                <w:szCs w:val="20"/>
              </w:rPr>
              <w:t>Polsce</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1461"/>
        </w:trPr>
        <w:tc>
          <w:tcPr>
            <w:tcW w:w="801" w:type="pct"/>
            <w:vMerge w:val="restart"/>
          </w:tcPr>
          <w:p w:rsidR="00394D4A" w:rsidRPr="007E6FD0" w:rsidRDefault="00394D4A" w:rsidP="00474C01">
            <w:pPr>
              <w:rPr>
                <w:rFonts w:ascii="Arial" w:eastAsia="Arial" w:hAnsi="Arial" w:cs="Arial"/>
                <w:color w:val="auto"/>
                <w:sz w:val="20"/>
                <w:szCs w:val="20"/>
              </w:rPr>
            </w:pPr>
            <w:r w:rsidRPr="007E6FD0">
              <w:rPr>
                <w:rFonts w:ascii="Arial" w:eastAsia="Arial" w:hAnsi="Arial" w:cs="Arial"/>
                <w:color w:val="auto"/>
                <w:sz w:val="20"/>
                <w:szCs w:val="20"/>
              </w:rPr>
              <w:t xml:space="preserve">III. Prawa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obowiązki pracownika oraz pracodawcy</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bezpieczeństwa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higieny pracy</w:t>
            </w:r>
          </w:p>
        </w:tc>
        <w:tc>
          <w:tcPr>
            <w:tcW w:w="883" w:type="pct"/>
          </w:tcPr>
          <w:p w:rsidR="00394D4A" w:rsidRPr="007E6FD0" w:rsidRDefault="00394D4A" w:rsidP="00E3271A">
            <w:pPr>
              <w:rPr>
                <w:rFonts w:ascii="Arial" w:eastAsia="Arial" w:hAnsi="Arial" w:cs="Arial"/>
                <w:color w:val="auto"/>
                <w:sz w:val="20"/>
                <w:szCs w:val="20"/>
              </w:rPr>
            </w:pPr>
            <w:r w:rsidRPr="007E6FD0">
              <w:rPr>
                <w:rFonts w:ascii="Arial" w:eastAsia="Arial" w:hAnsi="Arial" w:cs="Arial"/>
                <w:color w:val="auto"/>
                <w:sz w:val="20"/>
                <w:szCs w:val="20"/>
              </w:rPr>
              <w:t xml:space="preserve">1. Prawa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obowiązki pracownika</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wymieni</w:t>
            </w:r>
            <w:r w:rsidR="002A72CC"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obowiązki pracowników</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zakresie BHP</w:t>
            </w:r>
          </w:p>
        </w:tc>
        <w:tc>
          <w:tcPr>
            <w:tcW w:w="107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wskaz</w:t>
            </w:r>
            <w:r w:rsidR="00E94710"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prawa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obowiązki pracownika, który uległ wypadkowi przy pracy wynikające z prz</w:t>
            </w:r>
            <w:r w:rsidR="00E94710" w:rsidRPr="007E6FD0">
              <w:rPr>
                <w:rFonts w:ascii="Arial" w:eastAsia="Arial" w:hAnsi="Arial" w:cs="Arial"/>
                <w:color w:val="auto"/>
                <w:sz w:val="20"/>
                <w:szCs w:val="20"/>
              </w:rPr>
              <w:t xml:space="preserve">episów prawa </w:t>
            </w:r>
          </w:p>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wskaz</w:t>
            </w:r>
            <w:r w:rsidR="00E94710" w:rsidRPr="007E6FD0">
              <w:rPr>
                <w:rFonts w:ascii="Arial" w:eastAsia="Arial" w:hAnsi="Arial" w:cs="Arial"/>
                <w:color w:val="auto"/>
                <w:sz w:val="20"/>
                <w:szCs w:val="20"/>
              </w:rPr>
              <w:t>ać</w:t>
            </w:r>
            <w:r w:rsidR="00C56356" w:rsidRPr="007E6FD0">
              <w:rPr>
                <w:rFonts w:ascii="Arial" w:eastAsia="Arial" w:hAnsi="Arial" w:cs="Arial"/>
                <w:color w:val="auto"/>
                <w:sz w:val="20"/>
                <w:szCs w:val="20"/>
              </w:rPr>
              <w:t xml:space="preserve"> rodzaje świadczeń z </w:t>
            </w:r>
            <w:r w:rsidRPr="007E6FD0">
              <w:rPr>
                <w:rFonts w:ascii="Arial" w:eastAsia="Arial" w:hAnsi="Arial" w:cs="Arial"/>
                <w:color w:val="auto"/>
                <w:sz w:val="20"/>
                <w:szCs w:val="20"/>
              </w:rPr>
              <w:t>tytułu wypadku przy pracy</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566"/>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394D4A" w:rsidP="00E3271A">
            <w:pPr>
              <w:rPr>
                <w:rFonts w:ascii="Arial" w:eastAsia="Arial" w:hAnsi="Arial" w:cs="Arial"/>
                <w:color w:val="auto"/>
                <w:sz w:val="20"/>
                <w:szCs w:val="20"/>
              </w:rPr>
            </w:pPr>
            <w:r w:rsidRPr="007E6FD0">
              <w:rPr>
                <w:rFonts w:ascii="Arial" w:eastAsia="Arial" w:hAnsi="Arial" w:cs="Arial"/>
                <w:color w:val="auto"/>
                <w:sz w:val="20"/>
                <w:szCs w:val="20"/>
              </w:rPr>
              <w:t xml:space="preserve">2. Prawa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obowiązki pracodawcy</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wymieni</w:t>
            </w:r>
            <w:r w:rsidR="00510040"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obowiązki pracodawcy</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zakresie BHP</w:t>
            </w:r>
          </w:p>
        </w:tc>
        <w:tc>
          <w:tcPr>
            <w:tcW w:w="1077" w:type="pct"/>
          </w:tcPr>
          <w:p w:rsidR="00394D4A" w:rsidRPr="007E6FD0" w:rsidRDefault="00E94710"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wskazać</w:t>
            </w:r>
            <w:r w:rsidR="00394D4A" w:rsidRPr="007E6FD0">
              <w:rPr>
                <w:rFonts w:ascii="Arial" w:eastAsia="Arial" w:hAnsi="Arial" w:cs="Arial"/>
                <w:color w:val="auto"/>
                <w:sz w:val="20"/>
                <w:szCs w:val="20"/>
              </w:rPr>
              <w:t xml:space="preserve"> prawa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obowiązki pracodawcy po wypadku przy pracy wyn</w:t>
            </w:r>
            <w:r w:rsidR="00D2559C" w:rsidRPr="007E6FD0">
              <w:rPr>
                <w:rFonts w:ascii="Arial" w:eastAsia="Arial" w:hAnsi="Arial" w:cs="Arial"/>
                <w:color w:val="auto"/>
                <w:sz w:val="20"/>
                <w:szCs w:val="20"/>
              </w:rPr>
              <w:t>ikające z przepisów prawa</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530"/>
        </w:trPr>
        <w:tc>
          <w:tcPr>
            <w:tcW w:w="801" w:type="pct"/>
            <w:vMerge w:val="restart"/>
          </w:tcPr>
          <w:p w:rsidR="00394D4A" w:rsidRPr="007E6FD0" w:rsidRDefault="00394D4A" w:rsidP="00E3271A">
            <w:pPr>
              <w:tabs>
                <w:tab w:val="left" w:pos="0"/>
              </w:tabs>
              <w:rPr>
                <w:rFonts w:ascii="Arial" w:eastAsia="Arial" w:hAnsi="Arial" w:cs="Arial"/>
                <w:color w:val="auto"/>
                <w:sz w:val="20"/>
                <w:szCs w:val="20"/>
              </w:rPr>
            </w:pPr>
            <w:r w:rsidRPr="007E6FD0">
              <w:rPr>
                <w:rFonts w:ascii="Arial" w:eastAsia="Arial" w:hAnsi="Arial" w:cs="Arial"/>
                <w:color w:val="auto"/>
                <w:sz w:val="20"/>
                <w:szCs w:val="20"/>
              </w:rPr>
              <w:t>IV. Skutki oddziaływania czynników szkodliwych na organizm człowieka</w:t>
            </w:r>
          </w:p>
        </w:tc>
        <w:tc>
          <w:tcPr>
            <w:tcW w:w="883" w:type="pct"/>
          </w:tcPr>
          <w:p w:rsidR="00394D4A" w:rsidRPr="007E6FD0" w:rsidRDefault="00394D4A" w:rsidP="00812DAF">
            <w:pPr>
              <w:tabs>
                <w:tab w:val="left" w:pos="0"/>
              </w:tabs>
              <w:rPr>
                <w:rFonts w:ascii="Arial" w:eastAsia="Arial" w:hAnsi="Arial" w:cs="Arial"/>
                <w:color w:val="auto"/>
                <w:sz w:val="20"/>
                <w:szCs w:val="20"/>
              </w:rPr>
            </w:pPr>
            <w:r w:rsidRPr="007E6FD0">
              <w:rPr>
                <w:rFonts w:ascii="Arial" w:eastAsia="Arial" w:hAnsi="Arial" w:cs="Arial"/>
                <w:color w:val="auto"/>
                <w:sz w:val="20"/>
                <w:szCs w:val="20"/>
              </w:rPr>
              <w:t xml:space="preserve">1. Źródła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czynniki szkodliwe występujące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środo</w:t>
            </w:r>
            <w:r w:rsidR="009F681B" w:rsidRPr="007E6FD0">
              <w:rPr>
                <w:rFonts w:ascii="Arial" w:eastAsia="Arial" w:hAnsi="Arial" w:cs="Arial"/>
                <w:color w:val="auto"/>
                <w:sz w:val="20"/>
                <w:szCs w:val="20"/>
              </w:rPr>
              <w:t>wisku pracy</w:t>
            </w:r>
            <w:r w:rsidR="001365C1" w:rsidRPr="007E6FD0">
              <w:rPr>
                <w:rFonts w:ascii="Arial" w:eastAsia="Arial" w:hAnsi="Arial" w:cs="Arial"/>
                <w:color w:val="auto"/>
                <w:sz w:val="20"/>
                <w:szCs w:val="20"/>
              </w:rPr>
              <w:t xml:space="preserve"> w </w:t>
            </w:r>
            <w:r w:rsidR="009F681B" w:rsidRPr="007E6FD0">
              <w:rPr>
                <w:rFonts w:ascii="Arial" w:eastAsia="Arial" w:hAnsi="Arial" w:cs="Arial"/>
                <w:color w:val="auto"/>
                <w:sz w:val="20"/>
                <w:szCs w:val="20"/>
              </w:rPr>
              <w:t>branży budowlanej</w:t>
            </w:r>
          </w:p>
        </w:tc>
        <w:tc>
          <w:tcPr>
            <w:tcW w:w="324" w:type="pct"/>
          </w:tcPr>
          <w:p w:rsidR="00394D4A" w:rsidRPr="007E6FD0" w:rsidRDefault="00394D4A" w:rsidP="00E3271A">
            <w:pPr>
              <w:tabs>
                <w:tab w:val="left" w:pos="0"/>
              </w:tabs>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hAnsi="Arial" w:cs="Arial"/>
                <w:color w:val="auto"/>
                <w:sz w:val="20"/>
                <w:szCs w:val="20"/>
              </w:rPr>
            </w:pPr>
            <w:r w:rsidRPr="007E6FD0">
              <w:rPr>
                <w:rFonts w:ascii="Arial" w:eastAsia="Arial" w:hAnsi="Arial" w:cs="Arial"/>
                <w:color w:val="auto"/>
                <w:sz w:val="20"/>
                <w:szCs w:val="20"/>
              </w:rPr>
              <w:t>rozpozna</w:t>
            </w:r>
            <w:r w:rsidR="00510040" w:rsidRPr="007E6FD0">
              <w:rPr>
                <w:rFonts w:ascii="Arial" w:eastAsia="Arial" w:hAnsi="Arial" w:cs="Arial"/>
                <w:color w:val="auto"/>
                <w:sz w:val="20"/>
                <w:szCs w:val="20"/>
              </w:rPr>
              <w:t xml:space="preserve">ć </w:t>
            </w:r>
            <w:r w:rsidRPr="007E6FD0">
              <w:rPr>
                <w:rFonts w:ascii="Arial" w:eastAsia="Arial" w:hAnsi="Arial" w:cs="Arial"/>
                <w:color w:val="auto"/>
                <w:sz w:val="20"/>
                <w:szCs w:val="20"/>
              </w:rPr>
              <w:t xml:space="preserve">źródła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czynniki szkodliwe występujące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środowisku pracy</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branży budowlanej</w:t>
            </w:r>
          </w:p>
        </w:tc>
        <w:tc>
          <w:tcPr>
            <w:tcW w:w="1077" w:type="pct"/>
          </w:tcPr>
          <w:p w:rsidR="00394D4A" w:rsidRPr="007E6FD0" w:rsidRDefault="00394D4A"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określ</w:t>
            </w:r>
            <w:r w:rsidR="00E94710"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sposoby minimalizacji lub eliminacji zagrożeń występujących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trakcie wykonywania renowacji detali architektonicznych </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974AC8" w:rsidRPr="007E6FD0" w:rsidTr="00501F7A">
        <w:trPr>
          <w:trHeight w:val="901"/>
        </w:trPr>
        <w:tc>
          <w:tcPr>
            <w:tcW w:w="801" w:type="pct"/>
            <w:vMerge/>
          </w:tcPr>
          <w:p w:rsidR="00394D4A" w:rsidRPr="007E6FD0" w:rsidRDefault="00394D4A" w:rsidP="00E3271A">
            <w:pPr>
              <w:tabs>
                <w:tab w:val="left" w:pos="0"/>
              </w:tabs>
              <w:rPr>
                <w:rFonts w:ascii="Arial" w:eastAsia="Arial" w:hAnsi="Arial" w:cs="Arial"/>
                <w:color w:val="auto"/>
                <w:sz w:val="20"/>
                <w:szCs w:val="20"/>
              </w:rPr>
            </w:pPr>
          </w:p>
        </w:tc>
        <w:tc>
          <w:tcPr>
            <w:tcW w:w="883" w:type="pct"/>
          </w:tcPr>
          <w:p w:rsidR="00394D4A" w:rsidRPr="007E6FD0" w:rsidRDefault="00394D4A" w:rsidP="00812DAF">
            <w:pPr>
              <w:tabs>
                <w:tab w:val="left" w:pos="0"/>
              </w:tabs>
              <w:rPr>
                <w:rFonts w:ascii="Arial" w:eastAsia="Arial" w:hAnsi="Arial" w:cs="Arial"/>
                <w:color w:val="auto"/>
                <w:sz w:val="20"/>
                <w:szCs w:val="20"/>
              </w:rPr>
            </w:pPr>
            <w:r w:rsidRPr="007E6FD0">
              <w:rPr>
                <w:rFonts w:ascii="Arial" w:eastAsia="Arial" w:hAnsi="Arial" w:cs="Arial"/>
                <w:color w:val="auto"/>
                <w:sz w:val="20"/>
                <w:szCs w:val="20"/>
              </w:rPr>
              <w:t>2. Skutki oddziaływania czynników szkodliwych na organizm czło</w:t>
            </w:r>
            <w:r w:rsidR="009F681B" w:rsidRPr="007E6FD0">
              <w:rPr>
                <w:rFonts w:ascii="Arial" w:eastAsia="Arial" w:hAnsi="Arial" w:cs="Arial"/>
                <w:color w:val="auto"/>
                <w:sz w:val="20"/>
                <w:szCs w:val="20"/>
              </w:rPr>
              <w:t>wieka</w:t>
            </w:r>
            <w:r w:rsidR="001365C1" w:rsidRPr="007E6FD0">
              <w:rPr>
                <w:rFonts w:ascii="Arial" w:eastAsia="Arial" w:hAnsi="Arial" w:cs="Arial"/>
                <w:color w:val="auto"/>
                <w:sz w:val="20"/>
                <w:szCs w:val="20"/>
              </w:rPr>
              <w:t xml:space="preserve"> w </w:t>
            </w:r>
            <w:r w:rsidR="009F681B" w:rsidRPr="007E6FD0">
              <w:rPr>
                <w:rFonts w:ascii="Arial" w:eastAsia="Arial" w:hAnsi="Arial" w:cs="Arial"/>
                <w:color w:val="auto"/>
                <w:sz w:val="20"/>
                <w:szCs w:val="20"/>
              </w:rPr>
              <w:t>branży budowlanej</w:t>
            </w:r>
          </w:p>
        </w:tc>
        <w:tc>
          <w:tcPr>
            <w:tcW w:w="324" w:type="pct"/>
          </w:tcPr>
          <w:p w:rsidR="00394D4A" w:rsidRPr="007E6FD0" w:rsidRDefault="00394D4A" w:rsidP="00E3271A">
            <w:pPr>
              <w:tabs>
                <w:tab w:val="left" w:pos="0"/>
              </w:tabs>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tabs>
                <w:tab w:val="left" w:pos="0"/>
              </w:tabs>
              <w:rPr>
                <w:rFonts w:ascii="Arial" w:eastAsia="Arial" w:hAnsi="Arial" w:cs="Arial"/>
                <w:color w:val="auto"/>
                <w:sz w:val="20"/>
                <w:szCs w:val="20"/>
              </w:rPr>
            </w:pPr>
            <w:r w:rsidRPr="007E6FD0">
              <w:rPr>
                <w:rFonts w:ascii="Arial" w:eastAsia="Arial" w:hAnsi="Arial" w:cs="Arial"/>
                <w:color w:val="auto"/>
                <w:sz w:val="20"/>
                <w:szCs w:val="20"/>
              </w:rPr>
              <w:t>wymieni</w:t>
            </w:r>
            <w:r w:rsidR="00510040"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skutki oddziaływania czynników szkodliwych na organizm człowieka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branży budowlanej</w:t>
            </w:r>
          </w:p>
        </w:tc>
        <w:tc>
          <w:tcPr>
            <w:tcW w:w="1077" w:type="pct"/>
          </w:tcPr>
          <w:p w:rsidR="00394D4A" w:rsidRPr="007E6FD0" w:rsidRDefault="00E94710"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określić</w:t>
            </w:r>
            <w:r w:rsidR="00394D4A" w:rsidRPr="007E6FD0">
              <w:rPr>
                <w:rFonts w:ascii="Arial" w:eastAsia="Arial" w:hAnsi="Arial" w:cs="Arial"/>
                <w:color w:val="auto"/>
                <w:sz w:val="20"/>
                <w:szCs w:val="20"/>
              </w:rPr>
              <w:t xml:space="preserve"> skutki oddziaływania czynników szkodliwych na organizm człowieka</w:t>
            </w:r>
            <w:r w:rsidR="001365C1" w:rsidRPr="007E6FD0">
              <w:rPr>
                <w:rFonts w:ascii="Arial" w:eastAsia="Arial" w:hAnsi="Arial" w:cs="Arial"/>
                <w:color w:val="auto"/>
                <w:sz w:val="20"/>
                <w:szCs w:val="20"/>
              </w:rPr>
              <w:t xml:space="preserve"> w </w:t>
            </w:r>
            <w:r w:rsidR="00394D4A" w:rsidRPr="007E6FD0">
              <w:rPr>
                <w:rFonts w:ascii="Arial" w:eastAsia="Arial" w:hAnsi="Arial" w:cs="Arial"/>
                <w:color w:val="auto"/>
                <w:sz w:val="20"/>
                <w:szCs w:val="20"/>
              </w:rPr>
              <w:t>trakcie wykonywania renowacji detali architektonicznych</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394D4A" w:rsidRPr="007E6FD0" w:rsidTr="00501F7A">
        <w:trPr>
          <w:trHeight w:val="1727"/>
        </w:trPr>
        <w:tc>
          <w:tcPr>
            <w:tcW w:w="801" w:type="pct"/>
            <w:vMerge w:val="restart"/>
          </w:tcPr>
          <w:p w:rsidR="00394D4A" w:rsidRPr="007E6FD0" w:rsidRDefault="00394D4A" w:rsidP="00474C01">
            <w:pPr>
              <w:rPr>
                <w:rFonts w:ascii="Arial" w:eastAsia="Arial" w:hAnsi="Arial" w:cs="Arial"/>
                <w:color w:val="auto"/>
                <w:sz w:val="20"/>
                <w:szCs w:val="20"/>
              </w:rPr>
            </w:pPr>
            <w:r w:rsidRPr="007E6FD0">
              <w:rPr>
                <w:rFonts w:ascii="Arial" w:eastAsia="Arial" w:hAnsi="Arial" w:cs="Arial"/>
                <w:color w:val="auto"/>
                <w:sz w:val="20"/>
                <w:szCs w:val="20"/>
              </w:rPr>
              <w:t xml:space="preserve">V. Zasady bezpieczeństwa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higieny pracy oraz przepisów prawa dotyczących ochrony przeciwpożarowej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p>
        </w:tc>
        <w:tc>
          <w:tcPr>
            <w:tcW w:w="883" w:type="pct"/>
          </w:tcPr>
          <w:p w:rsidR="00394D4A" w:rsidRPr="007E6FD0" w:rsidRDefault="002D565F" w:rsidP="00E3271A">
            <w:pPr>
              <w:rPr>
                <w:rFonts w:ascii="Arial" w:eastAsia="Arial" w:hAnsi="Arial" w:cs="Arial"/>
                <w:color w:val="auto"/>
                <w:sz w:val="20"/>
                <w:szCs w:val="20"/>
              </w:rPr>
            </w:pPr>
            <w:r w:rsidRPr="007E6FD0">
              <w:rPr>
                <w:rFonts w:ascii="Arial" w:eastAsia="Arial" w:hAnsi="Arial" w:cs="Arial"/>
                <w:color w:val="auto"/>
                <w:sz w:val="20"/>
                <w:szCs w:val="20"/>
              </w:rPr>
              <w:t xml:space="preserve">1. </w:t>
            </w:r>
            <w:r w:rsidR="00394D4A" w:rsidRPr="007E6FD0">
              <w:rPr>
                <w:rFonts w:ascii="Arial" w:eastAsia="Arial" w:hAnsi="Arial" w:cs="Arial"/>
                <w:color w:val="auto"/>
                <w:sz w:val="20"/>
                <w:szCs w:val="20"/>
              </w:rPr>
              <w:t xml:space="preserve">Zasady bezpieczeństwa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higieny pracy oraz przepisów prawa dotyczących ochrony przeciwpożarowej</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E63A39" w:rsidP="00CF26B0">
            <w:pPr>
              <w:pStyle w:val="Akapitzlist"/>
              <w:numPr>
                <w:ilvl w:val="0"/>
                <w:numId w:val="52"/>
              </w:numPr>
              <w:rPr>
                <w:rFonts w:ascii="Arial" w:hAnsi="Arial" w:cs="Arial"/>
                <w:color w:val="auto"/>
                <w:sz w:val="20"/>
                <w:szCs w:val="20"/>
              </w:rPr>
            </w:pPr>
            <w:r w:rsidRPr="007E6FD0">
              <w:rPr>
                <w:rFonts w:ascii="Arial" w:hAnsi="Arial" w:cs="Arial"/>
                <w:color w:val="auto"/>
                <w:sz w:val="20"/>
                <w:szCs w:val="20"/>
              </w:rPr>
              <w:t>wykonać</w:t>
            </w:r>
            <w:r w:rsidR="00394D4A" w:rsidRPr="007E6FD0">
              <w:rPr>
                <w:rFonts w:ascii="Arial" w:hAnsi="Arial" w:cs="Arial"/>
                <w:color w:val="auto"/>
                <w:sz w:val="20"/>
                <w:szCs w:val="20"/>
              </w:rPr>
              <w:t xml:space="preserve"> czynności zgodnie </w:t>
            </w:r>
            <w:r w:rsidR="00C56356" w:rsidRPr="007E6FD0">
              <w:rPr>
                <w:rFonts w:ascii="Arial" w:hAnsi="Arial" w:cs="Arial"/>
                <w:color w:val="auto"/>
                <w:sz w:val="20"/>
                <w:szCs w:val="20"/>
              </w:rPr>
              <w:t>z </w:t>
            </w:r>
            <w:r w:rsidR="00394D4A" w:rsidRPr="007E6FD0">
              <w:rPr>
                <w:rFonts w:ascii="Arial" w:hAnsi="Arial" w:cs="Arial"/>
                <w:color w:val="auto"/>
                <w:sz w:val="20"/>
                <w:szCs w:val="20"/>
              </w:rPr>
              <w:t>zasadami ochrony przeciwpożarowej</w:t>
            </w:r>
            <w:r w:rsidR="001365C1" w:rsidRPr="007E6FD0">
              <w:rPr>
                <w:rFonts w:ascii="Arial" w:hAnsi="Arial" w:cs="Arial"/>
                <w:color w:val="auto"/>
                <w:sz w:val="20"/>
                <w:szCs w:val="20"/>
              </w:rPr>
              <w:t xml:space="preserve"> w </w:t>
            </w:r>
            <w:r w:rsidR="00394D4A" w:rsidRPr="007E6FD0">
              <w:rPr>
                <w:rFonts w:ascii="Arial" w:hAnsi="Arial" w:cs="Arial"/>
                <w:color w:val="auto"/>
                <w:sz w:val="20"/>
                <w:szCs w:val="20"/>
              </w:rPr>
              <w:t>przypadku zagrożenia pożarowego</w:t>
            </w:r>
          </w:p>
        </w:tc>
        <w:tc>
          <w:tcPr>
            <w:tcW w:w="107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stos</w:t>
            </w:r>
            <w:r w:rsidR="00E94710"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przepisy p</w:t>
            </w:r>
            <w:r w:rsidR="00C56356" w:rsidRPr="007E6FD0">
              <w:rPr>
                <w:rFonts w:ascii="Arial" w:eastAsia="Arial" w:hAnsi="Arial" w:cs="Arial"/>
                <w:color w:val="auto"/>
                <w:sz w:val="20"/>
                <w:szCs w:val="20"/>
              </w:rPr>
              <w:t xml:space="preserve">rawa dotyczące bezpieczeństwa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higieny pracy </w:t>
            </w:r>
          </w:p>
          <w:p w:rsidR="00394D4A" w:rsidRPr="007E6FD0" w:rsidRDefault="00E94710"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stosować</w:t>
            </w:r>
            <w:r w:rsidR="00394D4A" w:rsidRPr="007E6FD0">
              <w:rPr>
                <w:rFonts w:ascii="Arial" w:eastAsia="Arial" w:hAnsi="Arial" w:cs="Arial"/>
                <w:color w:val="auto"/>
                <w:sz w:val="20"/>
                <w:szCs w:val="20"/>
              </w:rPr>
              <w:t xml:space="preserve"> przepisy prawa dotyczące ochrony przeciwpożarowej</w:t>
            </w:r>
          </w:p>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przewid</w:t>
            </w:r>
            <w:r w:rsidR="00E94710" w:rsidRPr="007E6FD0">
              <w:rPr>
                <w:rFonts w:ascii="Arial" w:eastAsia="Arial" w:hAnsi="Arial" w:cs="Arial"/>
                <w:color w:val="auto"/>
                <w:sz w:val="20"/>
                <w:szCs w:val="20"/>
              </w:rPr>
              <w:t>ywać</w:t>
            </w:r>
            <w:r w:rsidRPr="007E6FD0">
              <w:rPr>
                <w:rFonts w:ascii="Arial" w:eastAsia="Arial" w:hAnsi="Arial" w:cs="Arial"/>
                <w:color w:val="auto"/>
                <w:sz w:val="20"/>
                <w:szCs w:val="20"/>
              </w:rPr>
              <w:t xml:space="preserve"> konsekwencje naruszenia przepisów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zasad bezpieczeństwa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higieny pracy podczas wykonywania renowacji detali architektonic</w:t>
            </w:r>
            <w:r w:rsidR="00A4672A" w:rsidRPr="007E6FD0">
              <w:rPr>
                <w:rFonts w:ascii="Arial" w:eastAsia="Arial" w:hAnsi="Arial" w:cs="Arial"/>
                <w:color w:val="auto"/>
                <w:sz w:val="20"/>
                <w:szCs w:val="20"/>
              </w:rPr>
              <w:t>znych</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394D4A" w:rsidRPr="007E6FD0" w:rsidTr="00501F7A">
        <w:trPr>
          <w:trHeight w:val="1381"/>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2D565F" w:rsidP="00E3271A">
            <w:pPr>
              <w:rPr>
                <w:rFonts w:ascii="Arial" w:eastAsia="Arial" w:hAnsi="Arial" w:cs="Arial"/>
                <w:color w:val="auto"/>
                <w:sz w:val="20"/>
                <w:szCs w:val="20"/>
              </w:rPr>
            </w:pPr>
            <w:r w:rsidRPr="007E6FD0">
              <w:rPr>
                <w:rFonts w:ascii="Arial" w:eastAsia="Arial" w:hAnsi="Arial" w:cs="Arial"/>
                <w:color w:val="auto"/>
                <w:sz w:val="20"/>
                <w:szCs w:val="20"/>
              </w:rPr>
              <w:t xml:space="preserve">2. </w:t>
            </w:r>
            <w:r w:rsidR="00394D4A" w:rsidRPr="007E6FD0">
              <w:rPr>
                <w:rFonts w:ascii="Arial" w:eastAsia="Arial" w:hAnsi="Arial" w:cs="Arial"/>
                <w:color w:val="auto"/>
                <w:sz w:val="20"/>
                <w:szCs w:val="20"/>
              </w:rPr>
              <w:t>Zasady ochrony środowiska</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hAnsi="Arial" w:cs="Arial"/>
                <w:color w:val="auto"/>
                <w:sz w:val="20"/>
                <w:szCs w:val="20"/>
              </w:rPr>
            </w:pPr>
            <w:r w:rsidRPr="007E6FD0">
              <w:rPr>
                <w:rFonts w:ascii="Arial" w:eastAsia="Arial" w:hAnsi="Arial" w:cs="Arial"/>
                <w:color w:val="auto"/>
                <w:sz w:val="20"/>
                <w:szCs w:val="20"/>
              </w:rPr>
              <w:t>interpret</w:t>
            </w:r>
            <w:r w:rsidR="00E63A39"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wymaga</w:t>
            </w:r>
            <w:r w:rsidR="00C56356" w:rsidRPr="007E6FD0">
              <w:rPr>
                <w:rFonts w:ascii="Arial" w:eastAsia="Arial" w:hAnsi="Arial" w:cs="Arial"/>
                <w:color w:val="auto"/>
                <w:sz w:val="20"/>
                <w:szCs w:val="20"/>
              </w:rPr>
              <w:t>nia zawarte</w:t>
            </w:r>
            <w:r w:rsidR="001365C1" w:rsidRPr="007E6FD0">
              <w:rPr>
                <w:rFonts w:ascii="Arial" w:eastAsia="Arial" w:hAnsi="Arial" w:cs="Arial"/>
                <w:color w:val="auto"/>
                <w:sz w:val="20"/>
                <w:szCs w:val="20"/>
              </w:rPr>
              <w:t xml:space="preserve"> w </w:t>
            </w:r>
            <w:r w:rsidR="00C56356" w:rsidRPr="007E6FD0">
              <w:rPr>
                <w:rFonts w:ascii="Arial" w:eastAsia="Arial" w:hAnsi="Arial" w:cs="Arial"/>
                <w:color w:val="auto"/>
                <w:sz w:val="20"/>
                <w:szCs w:val="20"/>
              </w:rPr>
              <w:t>aktach prawnych i </w:t>
            </w:r>
            <w:r w:rsidRPr="007E6FD0">
              <w:rPr>
                <w:rFonts w:ascii="Arial" w:eastAsia="Arial" w:hAnsi="Arial" w:cs="Arial"/>
                <w:color w:val="auto"/>
                <w:sz w:val="20"/>
                <w:szCs w:val="20"/>
              </w:rPr>
              <w:t>normach z zakresu ochrony środowiska</w:t>
            </w:r>
          </w:p>
        </w:tc>
        <w:tc>
          <w:tcPr>
            <w:tcW w:w="1077" w:type="pct"/>
          </w:tcPr>
          <w:p w:rsidR="00394D4A" w:rsidRPr="007E6FD0" w:rsidRDefault="00394D4A" w:rsidP="00CF26B0">
            <w:pPr>
              <w:pStyle w:val="Akapitzlist"/>
              <w:numPr>
                <w:ilvl w:val="0"/>
                <w:numId w:val="52"/>
              </w:numPr>
              <w:rPr>
                <w:rFonts w:ascii="Arial" w:hAnsi="Arial" w:cs="Arial"/>
                <w:color w:val="auto"/>
                <w:sz w:val="20"/>
                <w:szCs w:val="20"/>
              </w:rPr>
            </w:pPr>
            <w:r w:rsidRPr="007E6FD0">
              <w:rPr>
                <w:rFonts w:ascii="Arial" w:hAnsi="Arial" w:cs="Arial"/>
                <w:color w:val="auto"/>
                <w:sz w:val="20"/>
                <w:szCs w:val="20"/>
              </w:rPr>
              <w:t>stos</w:t>
            </w:r>
            <w:r w:rsidR="00E94710" w:rsidRPr="007E6FD0">
              <w:rPr>
                <w:rFonts w:ascii="Arial" w:hAnsi="Arial" w:cs="Arial"/>
                <w:color w:val="auto"/>
                <w:sz w:val="20"/>
                <w:szCs w:val="20"/>
              </w:rPr>
              <w:t>ować</w:t>
            </w:r>
            <w:r w:rsidRPr="007E6FD0">
              <w:rPr>
                <w:rFonts w:ascii="Arial" w:hAnsi="Arial" w:cs="Arial"/>
                <w:color w:val="auto"/>
                <w:sz w:val="20"/>
                <w:szCs w:val="20"/>
              </w:rPr>
              <w:t xml:space="preserve"> przepisy prawa dotyczące ochrony środowiska</w:t>
            </w:r>
          </w:p>
          <w:p w:rsidR="00394D4A" w:rsidRPr="007E6FD0" w:rsidRDefault="00DB2A73" w:rsidP="00CF26B0">
            <w:pPr>
              <w:pStyle w:val="Akapitzlist"/>
              <w:numPr>
                <w:ilvl w:val="0"/>
                <w:numId w:val="52"/>
              </w:numPr>
              <w:rPr>
                <w:rFonts w:ascii="Arial" w:hAnsi="Arial" w:cs="Arial"/>
                <w:color w:val="auto"/>
                <w:sz w:val="20"/>
                <w:szCs w:val="20"/>
              </w:rPr>
            </w:pPr>
            <w:r w:rsidRPr="007E6FD0">
              <w:rPr>
                <w:rFonts w:ascii="Arial" w:hAnsi="Arial" w:cs="Arial"/>
                <w:color w:val="auto"/>
                <w:sz w:val="20"/>
                <w:szCs w:val="20"/>
              </w:rPr>
              <w:t>ocenić</w:t>
            </w:r>
            <w:r w:rsidR="00394D4A" w:rsidRPr="007E6FD0">
              <w:rPr>
                <w:rFonts w:ascii="Arial" w:hAnsi="Arial" w:cs="Arial"/>
                <w:color w:val="auto"/>
                <w:sz w:val="20"/>
                <w:szCs w:val="20"/>
              </w:rPr>
              <w:t xml:space="preserve"> stosowane</w:t>
            </w:r>
            <w:r w:rsidR="001365C1" w:rsidRPr="007E6FD0">
              <w:rPr>
                <w:rFonts w:ascii="Arial" w:hAnsi="Arial" w:cs="Arial"/>
                <w:color w:val="auto"/>
                <w:sz w:val="20"/>
                <w:szCs w:val="20"/>
              </w:rPr>
              <w:t xml:space="preserve"> w </w:t>
            </w:r>
            <w:r w:rsidR="00394D4A" w:rsidRPr="007E6FD0">
              <w:rPr>
                <w:rFonts w:ascii="Arial" w:hAnsi="Arial" w:cs="Arial"/>
                <w:color w:val="auto"/>
                <w:sz w:val="20"/>
                <w:szCs w:val="20"/>
              </w:rPr>
              <w:t>przedsiębiorstwie rozwiązania ograniczające lub elimi</w:t>
            </w:r>
            <w:r w:rsidR="00C56356" w:rsidRPr="007E6FD0">
              <w:rPr>
                <w:rFonts w:ascii="Arial" w:hAnsi="Arial" w:cs="Arial"/>
                <w:color w:val="auto"/>
                <w:sz w:val="20"/>
                <w:szCs w:val="20"/>
              </w:rPr>
              <w:t>nujące emisję zanieczyszczeń do</w:t>
            </w:r>
            <w:r w:rsidR="00474C01" w:rsidRPr="007E6FD0">
              <w:rPr>
                <w:rFonts w:ascii="Arial" w:hAnsi="Arial" w:cs="Arial"/>
                <w:color w:val="auto"/>
                <w:sz w:val="20"/>
                <w:szCs w:val="20"/>
              </w:rPr>
              <w:t> </w:t>
            </w:r>
            <w:r w:rsidR="00394D4A" w:rsidRPr="007E6FD0">
              <w:rPr>
                <w:rFonts w:ascii="Arial" w:hAnsi="Arial" w:cs="Arial"/>
                <w:color w:val="auto"/>
                <w:sz w:val="20"/>
                <w:szCs w:val="20"/>
              </w:rPr>
              <w:t>środowiska</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394D4A" w:rsidRPr="007E6FD0" w:rsidTr="00501F7A">
        <w:trPr>
          <w:trHeight w:val="1618"/>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8E714A" w:rsidP="005C1553">
            <w:pPr>
              <w:rPr>
                <w:rFonts w:ascii="Arial" w:eastAsia="Arial" w:hAnsi="Arial" w:cs="Arial"/>
                <w:color w:val="auto"/>
                <w:sz w:val="20"/>
                <w:szCs w:val="20"/>
              </w:rPr>
            </w:pPr>
            <w:r w:rsidRPr="007E6FD0">
              <w:rPr>
                <w:rFonts w:ascii="Arial" w:eastAsia="Arial" w:hAnsi="Arial" w:cs="Arial"/>
                <w:color w:val="auto"/>
                <w:sz w:val="20"/>
                <w:szCs w:val="20"/>
              </w:rPr>
              <w:t>3</w:t>
            </w:r>
            <w:r w:rsidR="00394D4A" w:rsidRPr="007E6FD0">
              <w:rPr>
                <w:rFonts w:ascii="Arial" w:eastAsia="Arial" w:hAnsi="Arial" w:cs="Arial"/>
                <w:color w:val="auto"/>
                <w:sz w:val="20"/>
                <w:szCs w:val="20"/>
              </w:rPr>
              <w:t>. Udzielani</w:t>
            </w:r>
            <w:r w:rsidR="005C1553" w:rsidRPr="007E6FD0">
              <w:rPr>
                <w:rFonts w:ascii="Arial" w:eastAsia="Arial" w:hAnsi="Arial" w:cs="Arial"/>
                <w:color w:val="auto"/>
                <w:sz w:val="20"/>
                <w:szCs w:val="20"/>
              </w:rPr>
              <w:t>e</w:t>
            </w:r>
            <w:r w:rsidR="00394D4A" w:rsidRPr="007E6FD0">
              <w:rPr>
                <w:rFonts w:ascii="Arial" w:eastAsia="Arial" w:hAnsi="Arial" w:cs="Arial"/>
                <w:color w:val="auto"/>
                <w:sz w:val="20"/>
                <w:szCs w:val="20"/>
              </w:rPr>
              <w:t xml:space="preserve"> pierwszej pomocy przedmedycznej</w:t>
            </w:r>
          </w:p>
          <w:p w:rsidR="008E714A" w:rsidRPr="007E6FD0" w:rsidRDefault="008E714A" w:rsidP="005C1553">
            <w:pPr>
              <w:rPr>
                <w:rFonts w:ascii="Arial" w:eastAsia="Arial" w:hAnsi="Arial" w:cs="Arial"/>
                <w:color w:val="auto"/>
                <w:sz w:val="20"/>
                <w:szCs w:val="20"/>
              </w:rPr>
            </w:pPr>
          </w:p>
          <w:p w:rsidR="008E714A" w:rsidRPr="007E6FD0" w:rsidRDefault="008E714A" w:rsidP="005C1553">
            <w:pPr>
              <w:rPr>
                <w:rFonts w:ascii="Arial" w:eastAsia="Arial" w:hAnsi="Arial" w:cs="Arial"/>
                <w:color w:val="auto"/>
                <w:sz w:val="20"/>
                <w:szCs w:val="20"/>
              </w:rPr>
            </w:pPr>
          </w:p>
          <w:p w:rsidR="008E714A" w:rsidRPr="007E6FD0" w:rsidRDefault="008E714A" w:rsidP="005C1553">
            <w:pPr>
              <w:rPr>
                <w:rFonts w:ascii="Arial" w:eastAsia="Arial" w:hAnsi="Arial" w:cs="Arial"/>
                <w:color w:val="auto"/>
                <w:sz w:val="20"/>
                <w:szCs w:val="20"/>
              </w:rPr>
            </w:pPr>
          </w:p>
          <w:p w:rsidR="008E714A" w:rsidRPr="007E6FD0" w:rsidRDefault="008E714A" w:rsidP="005C1553">
            <w:pPr>
              <w:rPr>
                <w:rFonts w:ascii="Arial" w:eastAsia="Arial" w:hAnsi="Arial" w:cs="Arial"/>
                <w:color w:val="auto"/>
                <w:sz w:val="20"/>
                <w:szCs w:val="20"/>
              </w:rPr>
            </w:pPr>
          </w:p>
          <w:p w:rsidR="008E714A" w:rsidRPr="007E6FD0" w:rsidRDefault="008E714A" w:rsidP="005C1553">
            <w:pPr>
              <w:rPr>
                <w:rFonts w:ascii="Arial" w:eastAsia="Arial" w:hAnsi="Arial" w:cs="Arial"/>
                <w:color w:val="auto"/>
                <w:sz w:val="20"/>
                <w:szCs w:val="20"/>
              </w:rPr>
            </w:pP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776825" w:rsidP="00CF26B0">
            <w:pPr>
              <w:pStyle w:val="Akapitzlist"/>
              <w:numPr>
                <w:ilvl w:val="0"/>
                <w:numId w:val="61"/>
              </w:numPr>
              <w:rPr>
                <w:rFonts w:ascii="Arial" w:eastAsia="Arial" w:hAnsi="Arial" w:cs="Arial"/>
                <w:color w:val="auto"/>
                <w:sz w:val="20"/>
                <w:szCs w:val="20"/>
              </w:rPr>
            </w:pPr>
            <w:r w:rsidRPr="007E6FD0">
              <w:rPr>
                <w:rFonts w:ascii="Arial" w:hAnsi="Arial" w:cs="Arial"/>
                <w:color w:val="auto"/>
                <w:sz w:val="20"/>
                <w:szCs w:val="20"/>
              </w:rPr>
              <w:t>opisać podstawowe symptomy wskazujące na stany</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nagłego zagrożenia zdrowotnego </w:t>
            </w:r>
          </w:p>
          <w:p w:rsidR="00776825" w:rsidRPr="007E6FD0" w:rsidRDefault="00776825" w:rsidP="00CF26B0">
            <w:pPr>
              <w:pStyle w:val="Akapitzlist"/>
              <w:numPr>
                <w:ilvl w:val="0"/>
                <w:numId w:val="61"/>
              </w:numPr>
              <w:rPr>
                <w:rFonts w:ascii="Arial" w:hAnsi="Arial" w:cs="Arial"/>
                <w:color w:val="auto"/>
                <w:sz w:val="20"/>
                <w:szCs w:val="20"/>
              </w:rPr>
            </w:pPr>
            <w:r w:rsidRPr="007E6FD0">
              <w:rPr>
                <w:rFonts w:ascii="Arial" w:hAnsi="Arial" w:cs="Arial"/>
                <w:color w:val="auto"/>
                <w:sz w:val="20"/>
                <w:szCs w:val="20"/>
              </w:rPr>
              <w:t>zabezpieczyć siebie, poszkodowanego</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i miejsce wypadku </w:t>
            </w:r>
          </w:p>
          <w:p w:rsidR="00776825" w:rsidRPr="007E6FD0" w:rsidRDefault="00776825" w:rsidP="00CF26B0">
            <w:pPr>
              <w:pStyle w:val="Akapitzlist"/>
              <w:numPr>
                <w:ilvl w:val="0"/>
                <w:numId w:val="61"/>
              </w:numPr>
              <w:rPr>
                <w:rFonts w:ascii="Arial" w:hAnsi="Arial" w:cs="Arial"/>
                <w:color w:val="auto"/>
                <w:sz w:val="20"/>
                <w:szCs w:val="20"/>
              </w:rPr>
            </w:pPr>
            <w:r w:rsidRPr="007E6FD0">
              <w:rPr>
                <w:rFonts w:ascii="Arial" w:hAnsi="Arial" w:cs="Arial"/>
                <w:color w:val="auto"/>
                <w:sz w:val="20"/>
                <w:szCs w:val="20"/>
              </w:rPr>
              <w:t xml:space="preserve">ułożyć poszkodowanego w pozycji bezpiecznej </w:t>
            </w:r>
          </w:p>
          <w:p w:rsidR="00776825" w:rsidRPr="007E6FD0" w:rsidRDefault="00776825" w:rsidP="00CF26B0">
            <w:pPr>
              <w:pStyle w:val="Akapitzlist"/>
              <w:numPr>
                <w:ilvl w:val="0"/>
                <w:numId w:val="61"/>
              </w:numPr>
              <w:rPr>
                <w:rFonts w:ascii="Arial" w:hAnsi="Arial" w:cs="Arial"/>
                <w:color w:val="auto"/>
                <w:sz w:val="20"/>
                <w:szCs w:val="20"/>
              </w:rPr>
            </w:pPr>
            <w:r w:rsidRPr="007E6FD0">
              <w:rPr>
                <w:rFonts w:ascii="Arial" w:hAnsi="Arial" w:cs="Arial"/>
                <w:color w:val="auto"/>
                <w:sz w:val="20"/>
                <w:szCs w:val="20"/>
              </w:rPr>
              <w:t xml:space="preserve">powiadomić odpowiednie służby </w:t>
            </w:r>
          </w:p>
          <w:p w:rsidR="00776825" w:rsidRPr="007E6FD0" w:rsidRDefault="00776825" w:rsidP="00776825">
            <w:pPr>
              <w:pStyle w:val="Akapitzlist"/>
              <w:rPr>
                <w:rFonts w:ascii="Arial" w:eastAsia="Arial" w:hAnsi="Arial" w:cs="Arial"/>
                <w:color w:val="auto"/>
                <w:sz w:val="20"/>
                <w:szCs w:val="20"/>
              </w:rPr>
            </w:pPr>
          </w:p>
        </w:tc>
        <w:tc>
          <w:tcPr>
            <w:tcW w:w="1077" w:type="pct"/>
          </w:tcPr>
          <w:p w:rsidR="00247597" w:rsidRPr="007E6FD0" w:rsidRDefault="00776825" w:rsidP="00CF26B0">
            <w:pPr>
              <w:pStyle w:val="Akapitzlist"/>
              <w:numPr>
                <w:ilvl w:val="0"/>
                <w:numId w:val="61"/>
              </w:numPr>
              <w:rPr>
                <w:rFonts w:ascii="Arial" w:hAnsi="Arial" w:cs="Arial"/>
                <w:color w:val="auto"/>
                <w:sz w:val="20"/>
                <w:szCs w:val="20"/>
              </w:rPr>
            </w:pPr>
            <w:r w:rsidRPr="007E6FD0">
              <w:rPr>
                <w:rFonts w:ascii="Arial" w:hAnsi="Arial" w:cs="Arial"/>
                <w:color w:val="auto"/>
                <w:sz w:val="20"/>
                <w:szCs w:val="20"/>
              </w:rPr>
              <w:t>ocenić</w:t>
            </w:r>
            <w:r w:rsidR="00247597" w:rsidRPr="007E6FD0">
              <w:rPr>
                <w:rFonts w:ascii="Arial" w:hAnsi="Arial" w:cs="Arial"/>
                <w:color w:val="auto"/>
                <w:sz w:val="20"/>
                <w:szCs w:val="20"/>
              </w:rPr>
              <w:t xml:space="preserve"> sytuację poszkodowanego na podstawie analizy objawów obserwowanych u</w:t>
            </w:r>
            <w:r w:rsidR="0094472C" w:rsidRPr="007E6FD0">
              <w:rPr>
                <w:rFonts w:ascii="Arial" w:hAnsi="Arial" w:cs="Arial"/>
                <w:color w:val="auto"/>
                <w:sz w:val="20"/>
                <w:szCs w:val="20"/>
              </w:rPr>
              <w:t> </w:t>
            </w:r>
            <w:r w:rsidR="00247597" w:rsidRPr="007E6FD0">
              <w:rPr>
                <w:rFonts w:ascii="Arial" w:hAnsi="Arial" w:cs="Arial"/>
                <w:color w:val="auto"/>
                <w:sz w:val="20"/>
                <w:szCs w:val="20"/>
              </w:rPr>
              <w:t xml:space="preserve">poszkodowanego </w:t>
            </w:r>
          </w:p>
          <w:p w:rsidR="00247597" w:rsidRPr="007E6FD0" w:rsidRDefault="00776825" w:rsidP="00CF26B0">
            <w:pPr>
              <w:pStyle w:val="Akapitzlist"/>
              <w:numPr>
                <w:ilvl w:val="0"/>
                <w:numId w:val="61"/>
              </w:numPr>
              <w:rPr>
                <w:rFonts w:ascii="Arial" w:hAnsi="Arial" w:cs="Arial"/>
                <w:color w:val="auto"/>
                <w:sz w:val="20"/>
                <w:szCs w:val="20"/>
              </w:rPr>
            </w:pPr>
            <w:r w:rsidRPr="007E6FD0">
              <w:rPr>
                <w:rFonts w:ascii="Arial" w:eastAsia="MS UI Gothic" w:hAnsi="Arial" w:cs="Arial"/>
                <w:color w:val="auto"/>
                <w:sz w:val="20"/>
                <w:szCs w:val="20"/>
              </w:rPr>
              <w:t>prezentować</w:t>
            </w:r>
            <w:r w:rsidR="00247597" w:rsidRPr="007E6FD0">
              <w:rPr>
                <w:rFonts w:ascii="Arial" w:eastAsia="MS UI Gothic" w:hAnsi="Arial" w:cs="Arial"/>
                <w:color w:val="auto"/>
                <w:sz w:val="20"/>
                <w:szCs w:val="20"/>
              </w:rPr>
              <w:t xml:space="preserve"> udzielanie </w:t>
            </w:r>
            <w:r w:rsidR="00247597" w:rsidRPr="007E6FD0">
              <w:rPr>
                <w:rFonts w:ascii="Arial" w:hAnsi="Arial" w:cs="Arial"/>
                <w:color w:val="auto"/>
                <w:sz w:val="20"/>
                <w:szCs w:val="20"/>
              </w:rPr>
              <w:t xml:space="preserve">pierwszej pomocy w urazowych stanach nagłego zagrożenia zdrowotnego, np. krwotoki, zmiażdżenia, amputacje, złamania, oparzenia </w:t>
            </w:r>
          </w:p>
          <w:p w:rsidR="00247597" w:rsidRPr="007E6FD0" w:rsidRDefault="00776825" w:rsidP="00CF26B0">
            <w:pPr>
              <w:pStyle w:val="Akapitzlist"/>
              <w:numPr>
                <w:ilvl w:val="0"/>
                <w:numId w:val="61"/>
              </w:numPr>
              <w:rPr>
                <w:rFonts w:ascii="Arial" w:hAnsi="Arial" w:cs="Arial"/>
                <w:color w:val="auto"/>
                <w:sz w:val="20"/>
                <w:szCs w:val="20"/>
              </w:rPr>
            </w:pPr>
            <w:r w:rsidRPr="007E6FD0">
              <w:rPr>
                <w:rFonts w:ascii="Arial" w:eastAsia="MS UI Gothic" w:hAnsi="Arial" w:cs="Arial"/>
                <w:color w:val="auto"/>
                <w:sz w:val="20"/>
                <w:szCs w:val="20"/>
              </w:rPr>
              <w:t>prezentować</w:t>
            </w:r>
            <w:r w:rsidR="00247597" w:rsidRPr="007E6FD0">
              <w:rPr>
                <w:rFonts w:ascii="Arial" w:eastAsia="MS UI Gothic" w:hAnsi="Arial" w:cs="Arial"/>
                <w:color w:val="auto"/>
                <w:sz w:val="20"/>
                <w:szCs w:val="20"/>
              </w:rPr>
              <w:t xml:space="preserve"> udzielanie </w:t>
            </w:r>
            <w:r w:rsidR="00247597" w:rsidRPr="007E6FD0">
              <w:rPr>
                <w:rFonts w:ascii="Arial" w:hAnsi="Arial" w:cs="Arial"/>
                <w:color w:val="auto"/>
                <w:sz w:val="20"/>
                <w:szCs w:val="20"/>
              </w:rPr>
              <w:t xml:space="preserve">pierwszej pomocy w nieurazowych stanach nagłego zagrożenia zdrowotnego, np. omdlenie, zawał, udar </w:t>
            </w:r>
          </w:p>
          <w:p w:rsidR="00394D4A" w:rsidRPr="007E6FD0" w:rsidRDefault="00776825" w:rsidP="00CF26B0">
            <w:pPr>
              <w:pStyle w:val="Akapitzlist"/>
              <w:numPr>
                <w:ilvl w:val="0"/>
                <w:numId w:val="61"/>
              </w:numPr>
              <w:rPr>
                <w:rFonts w:ascii="Arial" w:eastAsia="Arial" w:hAnsi="Arial" w:cs="Arial"/>
                <w:color w:val="auto"/>
                <w:sz w:val="20"/>
                <w:szCs w:val="20"/>
              </w:rPr>
            </w:pPr>
            <w:r w:rsidRPr="007E6FD0">
              <w:rPr>
                <w:rFonts w:ascii="Arial" w:hAnsi="Arial" w:cs="Arial"/>
                <w:color w:val="auto"/>
                <w:sz w:val="20"/>
                <w:szCs w:val="20"/>
              </w:rPr>
              <w:t>wykonać</w:t>
            </w:r>
            <w:r w:rsidR="00247597" w:rsidRPr="007E6FD0">
              <w:rPr>
                <w:rFonts w:ascii="Arial" w:hAnsi="Arial" w:cs="Arial"/>
                <w:color w:val="auto"/>
                <w:sz w:val="20"/>
                <w:szCs w:val="20"/>
              </w:rPr>
              <w:t xml:space="preserve"> resuscytację krążeniowo-oddechową</w:t>
            </w:r>
            <w:r w:rsidR="0094472C" w:rsidRPr="007E6FD0">
              <w:rPr>
                <w:rFonts w:ascii="Arial" w:hAnsi="Arial" w:cs="Arial"/>
                <w:color w:val="auto"/>
                <w:sz w:val="20"/>
                <w:szCs w:val="20"/>
              </w:rPr>
              <w:t xml:space="preserve"> </w:t>
            </w:r>
            <w:r w:rsidR="00247597" w:rsidRPr="007E6FD0">
              <w:rPr>
                <w:rFonts w:ascii="Arial" w:hAnsi="Arial" w:cs="Arial"/>
                <w:color w:val="auto"/>
                <w:sz w:val="20"/>
                <w:szCs w:val="20"/>
              </w:rPr>
              <w:t xml:space="preserve">na fantomie zgodnie z wytycznymi Polskiej Rady Resuscytacji Europejskiej Rady Resuscytacji </w:t>
            </w:r>
          </w:p>
        </w:tc>
        <w:tc>
          <w:tcPr>
            <w:tcW w:w="408" w:type="pct"/>
          </w:tcPr>
          <w:p w:rsidR="006B41DB"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00CE0C8D" w:rsidRPr="007E6FD0">
              <w:rPr>
                <w:rFonts w:ascii="Arial" w:hAnsi="Arial" w:cs="Arial"/>
                <w:color w:val="auto"/>
                <w:sz w:val="20"/>
                <w:szCs w:val="20"/>
              </w:rPr>
              <w:t>I</w:t>
            </w:r>
          </w:p>
          <w:p w:rsidR="00394D4A" w:rsidRPr="007E6FD0" w:rsidRDefault="006B41DB"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553A87" w:rsidRPr="007E6FD0">
              <w:rPr>
                <w:rFonts w:ascii="Arial" w:hAnsi="Arial" w:cs="Arial"/>
                <w:color w:val="auto"/>
                <w:sz w:val="20"/>
                <w:szCs w:val="20"/>
              </w:rPr>
              <w:t>I</w:t>
            </w:r>
            <w:r w:rsidR="00CE0C8D" w:rsidRPr="007E6FD0">
              <w:rPr>
                <w:rFonts w:ascii="Arial" w:hAnsi="Arial" w:cs="Arial"/>
                <w:color w:val="auto"/>
                <w:sz w:val="20"/>
                <w:szCs w:val="20"/>
              </w:rPr>
              <w:t>I</w:t>
            </w:r>
          </w:p>
        </w:tc>
      </w:tr>
      <w:tr w:rsidR="00974AC8" w:rsidRPr="007E6FD0" w:rsidTr="00501F7A">
        <w:trPr>
          <w:trHeight w:val="780"/>
        </w:trPr>
        <w:tc>
          <w:tcPr>
            <w:tcW w:w="801" w:type="pct"/>
            <w:vMerge w:val="restart"/>
          </w:tcPr>
          <w:p w:rsidR="00394D4A" w:rsidRPr="007E6FD0" w:rsidRDefault="00C51321" w:rsidP="00812DAF">
            <w:pPr>
              <w:rPr>
                <w:rFonts w:ascii="Arial" w:eastAsia="Arial" w:hAnsi="Arial" w:cs="Arial"/>
                <w:color w:val="auto"/>
                <w:sz w:val="20"/>
                <w:szCs w:val="20"/>
              </w:rPr>
            </w:pPr>
            <w:r w:rsidRPr="007E6FD0">
              <w:rPr>
                <w:rFonts w:ascii="Arial" w:eastAsia="Arial" w:hAnsi="Arial" w:cs="Arial"/>
                <w:color w:val="auto"/>
                <w:sz w:val="20"/>
                <w:szCs w:val="20"/>
              </w:rPr>
              <w:t>VI</w:t>
            </w:r>
            <w:r w:rsidR="00394D4A" w:rsidRPr="007E6FD0">
              <w:rPr>
                <w:rFonts w:ascii="Arial" w:eastAsia="Arial" w:hAnsi="Arial" w:cs="Arial"/>
                <w:color w:val="auto"/>
                <w:sz w:val="20"/>
                <w:szCs w:val="20"/>
              </w:rPr>
              <w:t xml:space="preserve"> Stanowisko pracy zgodnie </w:t>
            </w:r>
            <w:r w:rsidR="00812DAF" w:rsidRPr="007E6FD0">
              <w:rPr>
                <w:rFonts w:ascii="Arial" w:eastAsia="Arial" w:hAnsi="Arial" w:cs="Arial"/>
                <w:color w:val="auto"/>
                <w:sz w:val="20"/>
                <w:szCs w:val="20"/>
              </w:rPr>
              <w:t>z </w:t>
            </w:r>
            <w:r w:rsidR="00394D4A" w:rsidRPr="007E6FD0">
              <w:rPr>
                <w:rFonts w:ascii="Arial" w:eastAsia="Arial" w:hAnsi="Arial" w:cs="Arial"/>
                <w:color w:val="auto"/>
                <w:sz w:val="20"/>
                <w:szCs w:val="20"/>
              </w:rPr>
              <w:t xml:space="preserve">obowiązującymi wymaganiami ergonomii, przepisami bezpieczeństwa </w:t>
            </w:r>
            <w:r w:rsidR="00812DAF" w:rsidRPr="007E6FD0">
              <w:rPr>
                <w:rFonts w:ascii="Arial" w:eastAsia="Arial" w:hAnsi="Arial" w:cs="Arial"/>
                <w:color w:val="auto"/>
                <w:sz w:val="20"/>
                <w:szCs w:val="20"/>
              </w:rPr>
              <w:t>i </w:t>
            </w:r>
            <w:r w:rsidR="00394D4A" w:rsidRPr="007E6FD0">
              <w:rPr>
                <w:rFonts w:ascii="Arial" w:eastAsia="Arial" w:hAnsi="Arial" w:cs="Arial"/>
                <w:color w:val="auto"/>
                <w:sz w:val="20"/>
                <w:szCs w:val="20"/>
              </w:rPr>
              <w:t>higieny pracy, ochrony przeciwpożarowej</w:t>
            </w:r>
            <w:r w:rsidR="00791BEE" w:rsidRPr="007E6FD0">
              <w:rPr>
                <w:rFonts w:ascii="Arial" w:eastAsia="Arial" w:hAnsi="Arial" w:cs="Arial"/>
                <w:color w:val="auto"/>
                <w:sz w:val="20"/>
                <w:szCs w:val="20"/>
              </w:rPr>
              <w:br/>
            </w:r>
            <w:r w:rsidR="00394D4A" w:rsidRPr="007E6FD0">
              <w:rPr>
                <w:rFonts w:ascii="Arial" w:eastAsia="Arial" w:hAnsi="Arial" w:cs="Arial"/>
                <w:color w:val="auto"/>
                <w:sz w:val="20"/>
                <w:szCs w:val="20"/>
              </w:rPr>
              <w:t xml:space="preserve"> i ochrony środowiska </w:t>
            </w:r>
          </w:p>
        </w:tc>
        <w:tc>
          <w:tcPr>
            <w:tcW w:w="883" w:type="pct"/>
          </w:tcPr>
          <w:p w:rsidR="00394D4A" w:rsidRPr="007E6FD0" w:rsidRDefault="002D565F" w:rsidP="00E3271A">
            <w:pPr>
              <w:rPr>
                <w:rFonts w:ascii="Arial" w:eastAsia="Arial" w:hAnsi="Arial" w:cs="Arial"/>
                <w:color w:val="auto"/>
                <w:sz w:val="20"/>
                <w:szCs w:val="20"/>
              </w:rPr>
            </w:pPr>
            <w:r w:rsidRPr="007E6FD0">
              <w:rPr>
                <w:rFonts w:ascii="Arial" w:eastAsia="Arial" w:hAnsi="Arial" w:cs="Arial"/>
                <w:color w:val="auto"/>
                <w:sz w:val="20"/>
                <w:szCs w:val="20"/>
              </w:rPr>
              <w:t xml:space="preserve">1. </w:t>
            </w:r>
            <w:r w:rsidR="00394D4A" w:rsidRPr="007E6FD0">
              <w:rPr>
                <w:rFonts w:ascii="Arial" w:eastAsia="Arial" w:hAnsi="Arial" w:cs="Arial"/>
                <w:color w:val="auto"/>
                <w:sz w:val="20"/>
                <w:szCs w:val="20"/>
              </w:rPr>
              <w:t xml:space="preserve">Stanowisko pracy zgodnie z wymaganiami ergonomii </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E63A39"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 xml:space="preserve">wyjaśnić </w:t>
            </w:r>
            <w:r w:rsidR="00637EF5" w:rsidRPr="007E6FD0">
              <w:rPr>
                <w:rFonts w:ascii="Arial" w:eastAsia="Arial" w:hAnsi="Arial" w:cs="Arial"/>
                <w:color w:val="auto"/>
                <w:sz w:val="20"/>
                <w:szCs w:val="20"/>
              </w:rPr>
              <w:t>z</w:t>
            </w:r>
            <w:r w:rsidR="00394D4A" w:rsidRPr="007E6FD0">
              <w:rPr>
                <w:rFonts w:ascii="Arial" w:eastAsia="Arial" w:hAnsi="Arial" w:cs="Arial"/>
                <w:color w:val="auto"/>
                <w:sz w:val="20"/>
                <w:szCs w:val="20"/>
              </w:rPr>
              <w:t xml:space="preserve">asady organizowania stanowiska pracy do wykonywania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renowacji detali architektonicznych zgodnie z wymaganiami ergonomii</w:t>
            </w:r>
          </w:p>
        </w:tc>
        <w:tc>
          <w:tcPr>
            <w:tcW w:w="107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organiz</w:t>
            </w:r>
            <w:r w:rsidR="00DB2A73"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stanowisko pracy do wykonywania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detali architektonicznych zgodnie </w:t>
            </w:r>
            <w:r w:rsidR="00791BEE" w:rsidRPr="007E6FD0">
              <w:rPr>
                <w:rFonts w:ascii="Arial" w:eastAsia="Arial" w:hAnsi="Arial" w:cs="Arial"/>
                <w:color w:val="auto"/>
                <w:sz w:val="20"/>
                <w:szCs w:val="20"/>
              </w:rPr>
              <w:br/>
            </w:r>
            <w:r w:rsidRPr="007E6FD0">
              <w:rPr>
                <w:rFonts w:ascii="Arial" w:eastAsia="Arial" w:hAnsi="Arial" w:cs="Arial"/>
                <w:color w:val="auto"/>
                <w:sz w:val="20"/>
                <w:szCs w:val="20"/>
              </w:rPr>
              <w:t xml:space="preserve">z wymaganiami ergonomii </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53A87" w:rsidRPr="007E6FD0">
              <w:rPr>
                <w:rFonts w:ascii="Arial" w:hAnsi="Arial" w:cs="Arial"/>
                <w:color w:val="auto"/>
                <w:sz w:val="20"/>
                <w:szCs w:val="20"/>
              </w:rPr>
              <w:t>I</w:t>
            </w:r>
          </w:p>
        </w:tc>
      </w:tr>
      <w:tr w:rsidR="00974AC8" w:rsidRPr="007E6FD0" w:rsidTr="00501F7A">
        <w:trPr>
          <w:trHeight w:val="645"/>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2D565F" w:rsidP="00812DAF">
            <w:pPr>
              <w:rPr>
                <w:rFonts w:ascii="Arial" w:eastAsia="Arial" w:hAnsi="Arial" w:cs="Arial"/>
                <w:color w:val="auto"/>
                <w:sz w:val="20"/>
                <w:szCs w:val="20"/>
              </w:rPr>
            </w:pPr>
            <w:r w:rsidRPr="007E6FD0">
              <w:rPr>
                <w:rFonts w:ascii="Arial" w:eastAsia="Arial" w:hAnsi="Arial" w:cs="Arial"/>
                <w:color w:val="auto"/>
                <w:sz w:val="20"/>
                <w:szCs w:val="20"/>
              </w:rPr>
              <w:t xml:space="preserve">2. </w:t>
            </w:r>
            <w:r w:rsidR="00394D4A" w:rsidRPr="007E6FD0">
              <w:rPr>
                <w:rFonts w:ascii="Arial" w:eastAsia="Arial" w:hAnsi="Arial" w:cs="Arial"/>
                <w:color w:val="auto"/>
                <w:sz w:val="20"/>
                <w:szCs w:val="20"/>
              </w:rPr>
              <w:t xml:space="preserve">Stanowisko pracy zgodnie z przepisami bezpieczeństwa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higieny pracy, ochrony przeciwpożarowej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ochrony środowiska </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E63A39"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 xml:space="preserve">wyjaśnić </w:t>
            </w:r>
            <w:r w:rsidR="00637EF5" w:rsidRPr="007E6FD0">
              <w:rPr>
                <w:rFonts w:ascii="Arial" w:eastAsia="Arial" w:hAnsi="Arial" w:cs="Arial"/>
                <w:color w:val="auto"/>
                <w:sz w:val="20"/>
                <w:szCs w:val="20"/>
              </w:rPr>
              <w:t>z</w:t>
            </w:r>
            <w:r w:rsidR="00394D4A" w:rsidRPr="007E6FD0">
              <w:rPr>
                <w:rFonts w:ascii="Arial" w:eastAsia="Arial" w:hAnsi="Arial" w:cs="Arial"/>
                <w:color w:val="auto"/>
                <w:sz w:val="20"/>
                <w:szCs w:val="20"/>
              </w:rPr>
              <w:t>asady or</w:t>
            </w:r>
            <w:r w:rsidR="00812DAF" w:rsidRPr="007E6FD0">
              <w:rPr>
                <w:rFonts w:ascii="Arial" w:eastAsia="Arial" w:hAnsi="Arial" w:cs="Arial"/>
                <w:color w:val="auto"/>
                <w:sz w:val="20"/>
                <w:szCs w:val="20"/>
              </w:rPr>
              <w:t>ganizowania stanowiska pracy do </w:t>
            </w:r>
            <w:r w:rsidR="00394D4A" w:rsidRPr="007E6FD0">
              <w:rPr>
                <w:rFonts w:ascii="Arial" w:eastAsia="Arial" w:hAnsi="Arial" w:cs="Arial"/>
                <w:color w:val="auto"/>
                <w:sz w:val="20"/>
                <w:szCs w:val="20"/>
              </w:rPr>
              <w:t xml:space="preserve">wykonywania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renowacji detali architektonicznych zgodni</w:t>
            </w:r>
            <w:r w:rsidR="00812DAF" w:rsidRPr="007E6FD0">
              <w:rPr>
                <w:rFonts w:ascii="Arial" w:eastAsia="Arial" w:hAnsi="Arial" w:cs="Arial"/>
                <w:color w:val="auto"/>
                <w:sz w:val="20"/>
                <w:szCs w:val="20"/>
              </w:rPr>
              <w:t xml:space="preserve">e z przepisami bezpieczeństwa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higieny pracy, ochrony przeciwpożarowej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ochrony środowiska</w:t>
            </w:r>
          </w:p>
        </w:tc>
        <w:tc>
          <w:tcPr>
            <w:tcW w:w="1077" w:type="pct"/>
          </w:tcPr>
          <w:p w:rsidR="00394D4A" w:rsidRPr="007E6FD0" w:rsidRDefault="00DB2A73"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organizować</w:t>
            </w:r>
            <w:r w:rsidR="00394D4A" w:rsidRPr="007E6FD0">
              <w:rPr>
                <w:rFonts w:ascii="Arial" w:eastAsia="Arial" w:hAnsi="Arial" w:cs="Arial"/>
                <w:color w:val="auto"/>
                <w:sz w:val="20"/>
                <w:szCs w:val="20"/>
              </w:rPr>
              <w:t xml:space="preserve"> stanowisko pracy do wykonywania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renowacji detali architektonicznych zgodnie </w:t>
            </w:r>
            <w:r w:rsidR="00812DAF" w:rsidRPr="007E6FD0">
              <w:rPr>
                <w:rFonts w:ascii="Arial" w:eastAsia="Arial" w:hAnsi="Arial" w:cs="Arial"/>
                <w:color w:val="auto"/>
                <w:sz w:val="20"/>
                <w:szCs w:val="20"/>
              </w:rPr>
              <w:t>z </w:t>
            </w:r>
            <w:r w:rsidR="00394D4A" w:rsidRPr="007E6FD0">
              <w:rPr>
                <w:rFonts w:ascii="Arial" w:eastAsia="Arial" w:hAnsi="Arial" w:cs="Arial"/>
                <w:color w:val="auto"/>
                <w:sz w:val="20"/>
                <w:szCs w:val="20"/>
              </w:rPr>
              <w:t xml:space="preserve">przepisami bezpieczeństwa </w:t>
            </w:r>
            <w:r w:rsidR="00812DAF"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higieny pracy, ochrony przeciwpożarowej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ochrony środowiska </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53A87" w:rsidRPr="007E6FD0">
              <w:rPr>
                <w:rFonts w:ascii="Arial" w:hAnsi="Arial" w:cs="Arial"/>
                <w:color w:val="auto"/>
                <w:sz w:val="20"/>
                <w:szCs w:val="20"/>
              </w:rPr>
              <w:t>I</w:t>
            </w:r>
          </w:p>
        </w:tc>
      </w:tr>
      <w:tr w:rsidR="00974AC8" w:rsidRPr="007E6FD0" w:rsidTr="00501F7A">
        <w:trPr>
          <w:trHeight w:val="269"/>
        </w:trPr>
        <w:tc>
          <w:tcPr>
            <w:tcW w:w="801" w:type="pct"/>
            <w:vMerge w:val="restart"/>
          </w:tcPr>
          <w:p w:rsidR="00394D4A" w:rsidRPr="007E6FD0" w:rsidRDefault="00C51321" w:rsidP="00E3271A">
            <w:pPr>
              <w:rPr>
                <w:rFonts w:ascii="Arial" w:hAnsi="Arial" w:cs="Arial"/>
                <w:color w:val="auto"/>
                <w:sz w:val="20"/>
                <w:szCs w:val="20"/>
              </w:rPr>
            </w:pPr>
            <w:r w:rsidRPr="007E6FD0">
              <w:rPr>
                <w:rFonts w:ascii="Arial" w:eastAsia="Arial" w:hAnsi="Arial" w:cs="Arial"/>
                <w:color w:val="auto"/>
                <w:sz w:val="20"/>
                <w:szCs w:val="20"/>
              </w:rPr>
              <w:t>VII</w:t>
            </w:r>
            <w:r w:rsidR="00AB1566" w:rsidRPr="007E6FD0">
              <w:rPr>
                <w:rFonts w:ascii="Arial" w:eastAsia="Arial" w:hAnsi="Arial" w:cs="Arial"/>
                <w:color w:val="auto"/>
                <w:sz w:val="20"/>
                <w:szCs w:val="20"/>
              </w:rPr>
              <w:t xml:space="preserve"> </w:t>
            </w:r>
            <w:r w:rsidR="00394D4A" w:rsidRPr="007E6FD0">
              <w:rPr>
                <w:rFonts w:ascii="Arial" w:hAnsi="Arial" w:cs="Arial"/>
                <w:color w:val="auto"/>
                <w:sz w:val="20"/>
                <w:szCs w:val="20"/>
              </w:rPr>
              <w:t xml:space="preserve">Zagrożenia dla zdrowia </w:t>
            </w:r>
            <w:r w:rsidR="00991999" w:rsidRPr="007E6FD0">
              <w:rPr>
                <w:rFonts w:ascii="Arial" w:hAnsi="Arial" w:cs="Arial"/>
                <w:color w:val="auto"/>
                <w:sz w:val="20"/>
                <w:szCs w:val="20"/>
              </w:rPr>
              <w:t>i </w:t>
            </w:r>
            <w:r w:rsidR="00394D4A" w:rsidRPr="007E6FD0">
              <w:rPr>
                <w:rFonts w:ascii="Arial" w:hAnsi="Arial" w:cs="Arial"/>
                <w:color w:val="auto"/>
                <w:sz w:val="20"/>
                <w:szCs w:val="20"/>
              </w:rPr>
              <w:t xml:space="preserve">życia człowieka oraz mienia </w:t>
            </w:r>
            <w:r w:rsidR="00991999" w:rsidRPr="007E6FD0">
              <w:rPr>
                <w:rFonts w:ascii="Arial" w:hAnsi="Arial" w:cs="Arial"/>
                <w:color w:val="auto"/>
                <w:sz w:val="20"/>
                <w:szCs w:val="20"/>
              </w:rPr>
              <w:t>i </w:t>
            </w:r>
            <w:r w:rsidR="00394D4A" w:rsidRPr="007E6FD0">
              <w:rPr>
                <w:rFonts w:ascii="Arial" w:hAnsi="Arial" w:cs="Arial"/>
                <w:color w:val="auto"/>
                <w:sz w:val="20"/>
                <w:szCs w:val="20"/>
              </w:rPr>
              <w:t>środowiska związane z wykonywaniem zadań zawodowych</w:t>
            </w:r>
          </w:p>
        </w:tc>
        <w:tc>
          <w:tcPr>
            <w:tcW w:w="883" w:type="pct"/>
          </w:tcPr>
          <w:p w:rsidR="00394D4A" w:rsidRPr="007E6FD0" w:rsidRDefault="002D565F" w:rsidP="00812DAF">
            <w:pPr>
              <w:rPr>
                <w:rFonts w:ascii="Arial" w:hAnsi="Arial" w:cs="Arial"/>
                <w:color w:val="auto"/>
                <w:sz w:val="20"/>
                <w:szCs w:val="20"/>
              </w:rPr>
            </w:pPr>
            <w:r w:rsidRPr="007E6FD0">
              <w:rPr>
                <w:rFonts w:ascii="Arial" w:hAnsi="Arial" w:cs="Arial"/>
                <w:color w:val="auto"/>
                <w:sz w:val="20"/>
                <w:szCs w:val="20"/>
              </w:rPr>
              <w:t xml:space="preserve">1. </w:t>
            </w:r>
            <w:r w:rsidR="00394D4A" w:rsidRPr="007E6FD0">
              <w:rPr>
                <w:rFonts w:ascii="Arial" w:hAnsi="Arial" w:cs="Arial"/>
                <w:color w:val="auto"/>
                <w:sz w:val="20"/>
                <w:szCs w:val="20"/>
              </w:rPr>
              <w:t xml:space="preserve">Zagrożenia dla zdrowia </w:t>
            </w:r>
            <w:r w:rsidR="00991999" w:rsidRPr="007E6FD0">
              <w:rPr>
                <w:rFonts w:ascii="Arial" w:hAnsi="Arial" w:cs="Arial"/>
                <w:color w:val="auto"/>
                <w:sz w:val="20"/>
                <w:szCs w:val="20"/>
              </w:rPr>
              <w:t>i </w:t>
            </w:r>
            <w:r w:rsidR="00394D4A" w:rsidRPr="007E6FD0">
              <w:rPr>
                <w:rFonts w:ascii="Arial" w:hAnsi="Arial" w:cs="Arial"/>
                <w:color w:val="auto"/>
                <w:sz w:val="20"/>
                <w:szCs w:val="20"/>
              </w:rPr>
              <w:t xml:space="preserve">życia człowieka </w:t>
            </w:r>
          </w:p>
        </w:tc>
        <w:tc>
          <w:tcPr>
            <w:tcW w:w="324" w:type="pct"/>
          </w:tcPr>
          <w:p w:rsidR="00394D4A" w:rsidRPr="007E6FD0" w:rsidRDefault="00394D4A" w:rsidP="00E3271A">
            <w:pPr>
              <w:jc w:val="center"/>
              <w:rPr>
                <w:rFonts w:ascii="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rozpozna</w:t>
            </w:r>
            <w:r w:rsidR="00E63A39" w:rsidRPr="007E6FD0">
              <w:rPr>
                <w:rFonts w:ascii="Arial" w:eastAsia="Arial" w:hAnsi="Arial" w:cs="Arial"/>
                <w:color w:val="auto"/>
                <w:sz w:val="20"/>
                <w:szCs w:val="20"/>
              </w:rPr>
              <w:t xml:space="preserve">ć </w:t>
            </w:r>
            <w:r w:rsidRPr="007E6FD0">
              <w:rPr>
                <w:rFonts w:ascii="Arial" w:eastAsia="Arial" w:hAnsi="Arial" w:cs="Arial"/>
                <w:color w:val="auto"/>
                <w:sz w:val="20"/>
                <w:szCs w:val="20"/>
              </w:rPr>
              <w:t xml:space="preserve">zagrożenia dla zdrowia </w:t>
            </w:r>
            <w:r w:rsidR="00991999" w:rsidRPr="007E6FD0">
              <w:rPr>
                <w:rFonts w:ascii="Arial" w:eastAsia="Arial" w:hAnsi="Arial" w:cs="Arial"/>
                <w:color w:val="auto"/>
                <w:sz w:val="20"/>
                <w:szCs w:val="20"/>
              </w:rPr>
              <w:t>i </w:t>
            </w:r>
            <w:r w:rsidR="00972AA7" w:rsidRPr="007E6FD0">
              <w:rPr>
                <w:rFonts w:ascii="Arial" w:eastAsia="Arial" w:hAnsi="Arial" w:cs="Arial"/>
                <w:color w:val="auto"/>
                <w:sz w:val="20"/>
                <w:szCs w:val="20"/>
              </w:rPr>
              <w:t>życia związane z </w:t>
            </w:r>
            <w:r w:rsidRPr="007E6FD0">
              <w:rPr>
                <w:rFonts w:ascii="Arial" w:eastAsia="Arial" w:hAnsi="Arial" w:cs="Arial"/>
                <w:color w:val="auto"/>
                <w:sz w:val="20"/>
                <w:szCs w:val="20"/>
              </w:rPr>
              <w:t>wykonywaniem renowacji detali architektonicznych</w:t>
            </w:r>
          </w:p>
        </w:tc>
        <w:tc>
          <w:tcPr>
            <w:tcW w:w="1077" w:type="pct"/>
          </w:tcPr>
          <w:p w:rsidR="00394D4A" w:rsidRPr="007E6FD0" w:rsidRDefault="00DB2A73"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określić</w:t>
            </w:r>
            <w:r w:rsidR="00394D4A" w:rsidRPr="007E6FD0">
              <w:rPr>
                <w:rFonts w:ascii="Arial" w:hAnsi="Arial" w:cs="Arial"/>
                <w:color w:val="auto"/>
                <w:sz w:val="20"/>
                <w:szCs w:val="20"/>
              </w:rPr>
              <w:t xml:space="preserve"> zagrożenia dla zdrowia </w:t>
            </w:r>
            <w:r w:rsidR="00991999" w:rsidRPr="007E6FD0">
              <w:rPr>
                <w:rFonts w:ascii="Arial" w:hAnsi="Arial" w:cs="Arial"/>
                <w:color w:val="auto"/>
                <w:sz w:val="20"/>
                <w:szCs w:val="20"/>
              </w:rPr>
              <w:t>i </w:t>
            </w:r>
            <w:r w:rsidR="00394D4A" w:rsidRPr="007E6FD0">
              <w:rPr>
                <w:rFonts w:ascii="Arial" w:hAnsi="Arial" w:cs="Arial"/>
                <w:color w:val="auto"/>
                <w:sz w:val="20"/>
                <w:szCs w:val="20"/>
              </w:rPr>
              <w:t xml:space="preserve">życia człowieka związane z wykonywaniem </w:t>
            </w:r>
            <w:r w:rsidR="00991999" w:rsidRPr="007E6FD0">
              <w:rPr>
                <w:rFonts w:ascii="Arial" w:hAnsi="Arial" w:cs="Arial"/>
                <w:color w:val="auto"/>
                <w:sz w:val="20"/>
                <w:szCs w:val="20"/>
              </w:rPr>
              <w:t>i </w:t>
            </w:r>
            <w:r w:rsidR="00394D4A" w:rsidRPr="007E6FD0">
              <w:rPr>
                <w:rFonts w:ascii="Arial" w:hAnsi="Arial" w:cs="Arial"/>
                <w:color w:val="auto"/>
                <w:sz w:val="20"/>
                <w:szCs w:val="20"/>
              </w:rPr>
              <w:t xml:space="preserve">renowacją detali architektonicznych </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53A87" w:rsidRPr="007E6FD0">
              <w:rPr>
                <w:rFonts w:ascii="Arial" w:hAnsi="Arial" w:cs="Arial"/>
                <w:color w:val="auto"/>
                <w:sz w:val="20"/>
                <w:szCs w:val="20"/>
              </w:rPr>
              <w:t>I</w:t>
            </w:r>
          </w:p>
        </w:tc>
      </w:tr>
      <w:tr w:rsidR="00974AC8" w:rsidRPr="007E6FD0" w:rsidTr="00501F7A">
        <w:trPr>
          <w:trHeight w:val="726"/>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2D565F" w:rsidP="00972AA7">
            <w:pPr>
              <w:rPr>
                <w:rFonts w:ascii="Arial" w:hAnsi="Arial" w:cs="Arial"/>
                <w:color w:val="auto"/>
                <w:sz w:val="20"/>
                <w:szCs w:val="20"/>
              </w:rPr>
            </w:pPr>
            <w:r w:rsidRPr="007E6FD0">
              <w:rPr>
                <w:rFonts w:ascii="Arial" w:hAnsi="Arial" w:cs="Arial"/>
                <w:color w:val="auto"/>
                <w:sz w:val="20"/>
                <w:szCs w:val="20"/>
              </w:rPr>
              <w:t xml:space="preserve">2. </w:t>
            </w:r>
            <w:r w:rsidR="00394D4A" w:rsidRPr="007E6FD0">
              <w:rPr>
                <w:rFonts w:ascii="Arial" w:hAnsi="Arial" w:cs="Arial"/>
                <w:color w:val="auto"/>
                <w:sz w:val="20"/>
                <w:szCs w:val="20"/>
              </w:rPr>
              <w:t xml:space="preserve">Zagrożenia dla mienia </w:t>
            </w:r>
            <w:r w:rsidR="00991999" w:rsidRPr="007E6FD0">
              <w:rPr>
                <w:rFonts w:ascii="Arial" w:hAnsi="Arial" w:cs="Arial"/>
                <w:color w:val="auto"/>
                <w:sz w:val="20"/>
                <w:szCs w:val="20"/>
              </w:rPr>
              <w:t>i </w:t>
            </w:r>
            <w:r w:rsidR="00394D4A" w:rsidRPr="007E6FD0">
              <w:rPr>
                <w:rFonts w:ascii="Arial" w:hAnsi="Arial" w:cs="Arial"/>
                <w:color w:val="auto"/>
                <w:sz w:val="20"/>
                <w:szCs w:val="20"/>
              </w:rPr>
              <w:t xml:space="preserve">środowiska </w:t>
            </w:r>
          </w:p>
        </w:tc>
        <w:tc>
          <w:tcPr>
            <w:tcW w:w="324" w:type="pct"/>
          </w:tcPr>
          <w:p w:rsidR="00394D4A" w:rsidRPr="007E6FD0" w:rsidRDefault="00394D4A" w:rsidP="00E3271A">
            <w:pPr>
              <w:jc w:val="center"/>
              <w:rPr>
                <w:rFonts w:ascii="Arial" w:hAnsi="Arial" w:cs="Arial"/>
                <w:color w:val="auto"/>
                <w:sz w:val="20"/>
                <w:szCs w:val="20"/>
              </w:rPr>
            </w:pPr>
          </w:p>
        </w:tc>
        <w:tc>
          <w:tcPr>
            <w:tcW w:w="1507" w:type="pct"/>
          </w:tcPr>
          <w:p w:rsidR="00394D4A" w:rsidRPr="007E6FD0" w:rsidRDefault="00E63A39"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rozpoznać</w:t>
            </w:r>
            <w:r w:rsidR="00394D4A" w:rsidRPr="007E6FD0">
              <w:rPr>
                <w:rFonts w:ascii="Arial" w:eastAsia="Arial" w:hAnsi="Arial" w:cs="Arial"/>
                <w:color w:val="auto"/>
                <w:sz w:val="20"/>
                <w:szCs w:val="20"/>
              </w:rPr>
              <w:t xml:space="preserve"> zagrożenia dla mienia</w:t>
            </w:r>
            <w:r w:rsidR="00AB1566"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00693973" w:rsidRPr="007E6FD0">
              <w:rPr>
                <w:rFonts w:ascii="Arial" w:eastAsia="Arial" w:hAnsi="Arial" w:cs="Arial"/>
                <w:color w:val="auto"/>
                <w:sz w:val="20"/>
                <w:szCs w:val="20"/>
              </w:rPr>
              <w:t>środowiska związane z </w:t>
            </w:r>
            <w:r w:rsidR="00394D4A" w:rsidRPr="007E6FD0">
              <w:rPr>
                <w:rFonts w:ascii="Arial" w:eastAsia="Arial" w:hAnsi="Arial" w:cs="Arial"/>
                <w:color w:val="auto"/>
                <w:sz w:val="20"/>
                <w:szCs w:val="20"/>
              </w:rPr>
              <w:t xml:space="preserve">wykonywaniem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renowacj</w:t>
            </w:r>
            <w:r w:rsidR="00D2559C" w:rsidRPr="007E6FD0">
              <w:rPr>
                <w:rFonts w:ascii="Arial" w:eastAsia="Arial" w:hAnsi="Arial" w:cs="Arial"/>
                <w:color w:val="auto"/>
                <w:sz w:val="20"/>
                <w:szCs w:val="20"/>
              </w:rPr>
              <w:t>ą detali architektonicznych</w:t>
            </w:r>
          </w:p>
        </w:tc>
        <w:tc>
          <w:tcPr>
            <w:tcW w:w="1077" w:type="pct"/>
          </w:tcPr>
          <w:p w:rsidR="00394D4A" w:rsidRPr="007E6FD0" w:rsidRDefault="00394D4A"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określ</w:t>
            </w:r>
            <w:r w:rsidR="00A464C0"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zagrożenia dla mienia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środowiska związane z</w:t>
            </w:r>
            <w:r w:rsidR="00812DAF" w:rsidRPr="007E6FD0">
              <w:rPr>
                <w:rFonts w:ascii="Arial" w:eastAsia="Arial" w:hAnsi="Arial" w:cs="Arial"/>
                <w:color w:val="auto"/>
                <w:sz w:val="20"/>
                <w:szCs w:val="20"/>
              </w:rPr>
              <w:t> </w:t>
            </w:r>
            <w:r w:rsidRPr="007E6FD0">
              <w:rPr>
                <w:rFonts w:ascii="Arial" w:eastAsia="Arial" w:hAnsi="Arial" w:cs="Arial"/>
                <w:color w:val="auto"/>
                <w:sz w:val="20"/>
                <w:szCs w:val="20"/>
              </w:rPr>
              <w:t xml:space="preserve">wykonywaniem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renowacją detali architektonicznych </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53A87" w:rsidRPr="007E6FD0">
              <w:rPr>
                <w:rFonts w:ascii="Arial" w:hAnsi="Arial" w:cs="Arial"/>
                <w:color w:val="auto"/>
                <w:sz w:val="20"/>
                <w:szCs w:val="20"/>
              </w:rPr>
              <w:t>I</w:t>
            </w:r>
          </w:p>
        </w:tc>
      </w:tr>
      <w:tr w:rsidR="00974AC8" w:rsidRPr="007E6FD0" w:rsidTr="00501F7A">
        <w:trPr>
          <w:trHeight w:val="699"/>
        </w:trPr>
        <w:tc>
          <w:tcPr>
            <w:tcW w:w="801" w:type="pct"/>
            <w:vMerge w:val="restart"/>
          </w:tcPr>
          <w:p w:rsidR="00394D4A" w:rsidRPr="007E6FD0" w:rsidRDefault="00C51321" w:rsidP="00812DAF">
            <w:pPr>
              <w:rPr>
                <w:rFonts w:ascii="Arial" w:eastAsia="Arial" w:hAnsi="Arial" w:cs="Arial"/>
                <w:color w:val="auto"/>
                <w:sz w:val="20"/>
                <w:szCs w:val="20"/>
              </w:rPr>
            </w:pPr>
            <w:r w:rsidRPr="007E6FD0">
              <w:rPr>
                <w:rFonts w:ascii="Arial" w:eastAsia="Arial" w:hAnsi="Arial" w:cs="Arial"/>
                <w:color w:val="auto"/>
                <w:sz w:val="20"/>
                <w:szCs w:val="20"/>
              </w:rPr>
              <w:t>VIII</w:t>
            </w:r>
            <w:r w:rsidR="00394D4A" w:rsidRPr="007E6FD0">
              <w:rPr>
                <w:rFonts w:ascii="Arial" w:eastAsia="Arial" w:hAnsi="Arial" w:cs="Arial"/>
                <w:color w:val="auto"/>
                <w:sz w:val="20"/>
                <w:szCs w:val="20"/>
              </w:rPr>
              <w:t xml:space="preserve"> Środki ochrony indywidualnej </w:t>
            </w:r>
            <w:r w:rsidR="00812DAF" w:rsidRPr="007E6FD0">
              <w:rPr>
                <w:rFonts w:ascii="Arial" w:eastAsia="Arial" w:hAnsi="Arial" w:cs="Arial"/>
                <w:color w:val="auto"/>
                <w:sz w:val="20"/>
                <w:szCs w:val="20"/>
              </w:rPr>
              <w:t>i </w:t>
            </w:r>
            <w:r w:rsidR="00394D4A" w:rsidRPr="007E6FD0">
              <w:rPr>
                <w:rFonts w:ascii="Arial" w:eastAsia="Arial" w:hAnsi="Arial" w:cs="Arial"/>
                <w:color w:val="auto"/>
                <w:sz w:val="20"/>
                <w:szCs w:val="20"/>
              </w:rPr>
              <w:t>zbiorowej podczas wykonywania zadań zawodowych</w:t>
            </w:r>
          </w:p>
        </w:tc>
        <w:tc>
          <w:tcPr>
            <w:tcW w:w="883" w:type="pct"/>
          </w:tcPr>
          <w:p w:rsidR="00394D4A" w:rsidRPr="007E6FD0" w:rsidRDefault="002D565F" w:rsidP="00E3271A">
            <w:pPr>
              <w:rPr>
                <w:rFonts w:ascii="Arial" w:eastAsia="Arial" w:hAnsi="Arial" w:cs="Arial"/>
                <w:color w:val="auto"/>
                <w:sz w:val="20"/>
                <w:szCs w:val="20"/>
              </w:rPr>
            </w:pPr>
            <w:r w:rsidRPr="007E6FD0">
              <w:rPr>
                <w:rFonts w:ascii="Arial" w:eastAsia="Arial" w:hAnsi="Arial" w:cs="Arial"/>
                <w:color w:val="auto"/>
                <w:sz w:val="20"/>
                <w:szCs w:val="20"/>
              </w:rPr>
              <w:t xml:space="preserve">1. </w:t>
            </w:r>
            <w:r w:rsidR="00394D4A" w:rsidRPr="007E6FD0">
              <w:rPr>
                <w:rFonts w:ascii="Arial" w:eastAsia="Arial" w:hAnsi="Arial" w:cs="Arial"/>
                <w:color w:val="auto"/>
                <w:sz w:val="20"/>
                <w:szCs w:val="20"/>
              </w:rPr>
              <w:t>Środki ochrony indywidualnej podczas wykonywania zadań zawodowych</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rozróżni</w:t>
            </w:r>
            <w:r w:rsidR="00E63A39"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środki ochrony indywidualnej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zbior</w:t>
            </w:r>
            <w:r w:rsidR="00812DAF" w:rsidRPr="007E6FD0">
              <w:rPr>
                <w:rFonts w:ascii="Arial" w:eastAsia="Arial" w:hAnsi="Arial" w:cs="Arial"/>
                <w:color w:val="auto"/>
                <w:sz w:val="20"/>
                <w:szCs w:val="20"/>
              </w:rPr>
              <w:t xml:space="preserve">owej konieczne do wykonywania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 detali architektonicznych</w:t>
            </w:r>
          </w:p>
        </w:tc>
        <w:tc>
          <w:tcPr>
            <w:tcW w:w="1077" w:type="pct"/>
          </w:tcPr>
          <w:p w:rsidR="00394D4A" w:rsidRPr="007E6FD0" w:rsidRDefault="00A464C0"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dobrać</w:t>
            </w:r>
            <w:r w:rsidR="00394D4A" w:rsidRPr="007E6FD0">
              <w:rPr>
                <w:rFonts w:ascii="Arial" w:eastAsia="Arial" w:hAnsi="Arial" w:cs="Arial"/>
                <w:color w:val="auto"/>
                <w:sz w:val="20"/>
                <w:szCs w:val="20"/>
              </w:rPr>
              <w:t xml:space="preserve"> środki ochrony indywidualnej do wykonywanych zadań </w:t>
            </w:r>
            <w:r w:rsidR="00693973" w:rsidRPr="007E6FD0">
              <w:rPr>
                <w:rFonts w:ascii="Arial" w:eastAsia="Arial" w:hAnsi="Arial" w:cs="Arial"/>
                <w:color w:val="auto"/>
                <w:sz w:val="20"/>
                <w:szCs w:val="20"/>
              </w:rPr>
              <w:t>zawodowych związanych</w:t>
            </w:r>
            <w:r w:rsidR="00AB1566" w:rsidRPr="007E6FD0">
              <w:rPr>
                <w:rFonts w:ascii="Arial" w:eastAsia="Arial" w:hAnsi="Arial" w:cs="Arial"/>
                <w:color w:val="auto"/>
                <w:sz w:val="20"/>
                <w:szCs w:val="20"/>
              </w:rPr>
              <w:t xml:space="preserve"> </w:t>
            </w:r>
            <w:r w:rsidR="00812DAF" w:rsidRPr="007E6FD0">
              <w:rPr>
                <w:rFonts w:ascii="Arial" w:eastAsia="Arial" w:hAnsi="Arial" w:cs="Arial"/>
                <w:color w:val="auto"/>
                <w:sz w:val="20"/>
                <w:szCs w:val="20"/>
              </w:rPr>
              <w:t>z </w:t>
            </w:r>
            <w:r w:rsidR="00394D4A" w:rsidRPr="007E6FD0">
              <w:rPr>
                <w:rFonts w:ascii="Arial" w:eastAsia="Arial" w:hAnsi="Arial" w:cs="Arial"/>
                <w:color w:val="auto"/>
                <w:sz w:val="20"/>
                <w:szCs w:val="20"/>
              </w:rPr>
              <w:t xml:space="preserve">wykonywaniem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 xml:space="preserve">renowacją detali architektonicznych </w:t>
            </w:r>
          </w:p>
          <w:p w:rsidR="00394D4A" w:rsidRPr="007E6FD0" w:rsidRDefault="00394D4A" w:rsidP="00CF26B0">
            <w:pPr>
              <w:pStyle w:val="Akapitzlist"/>
              <w:numPr>
                <w:ilvl w:val="0"/>
                <w:numId w:val="52"/>
              </w:numPr>
              <w:rPr>
                <w:rFonts w:ascii="Arial" w:hAnsi="Arial" w:cs="Arial"/>
                <w:color w:val="auto"/>
                <w:sz w:val="20"/>
                <w:szCs w:val="20"/>
              </w:rPr>
            </w:pPr>
            <w:r w:rsidRPr="007E6FD0">
              <w:rPr>
                <w:rFonts w:ascii="Arial" w:eastAsia="Arial" w:hAnsi="Arial" w:cs="Arial"/>
                <w:color w:val="auto"/>
                <w:sz w:val="20"/>
                <w:szCs w:val="20"/>
              </w:rPr>
              <w:t>stos</w:t>
            </w:r>
            <w:r w:rsidR="00A464C0"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środki ochrony indywidualnej podczas wykonywania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 detali architektonicznych</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53A87" w:rsidRPr="007E6FD0">
              <w:rPr>
                <w:rFonts w:ascii="Arial" w:hAnsi="Arial" w:cs="Arial"/>
                <w:color w:val="auto"/>
                <w:sz w:val="20"/>
                <w:szCs w:val="20"/>
              </w:rPr>
              <w:t>I</w:t>
            </w:r>
          </w:p>
        </w:tc>
      </w:tr>
      <w:tr w:rsidR="00974AC8" w:rsidRPr="007E6FD0" w:rsidTr="00501F7A">
        <w:trPr>
          <w:trHeight w:val="1244"/>
        </w:trPr>
        <w:tc>
          <w:tcPr>
            <w:tcW w:w="801" w:type="pct"/>
            <w:vMerge/>
          </w:tcPr>
          <w:p w:rsidR="00394D4A" w:rsidRPr="007E6FD0" w:rsidRDefault="00394D4A" w:rsidP="00E3271A">
            <w:pPr>
              <w:rPr>
                <w:rFonts w:ascii="Arial" w:eastAsia="Arial" w:hAnsi="Arial" w:cs="Arial"/>
                <w:color w:val="auto"/>
                <w:sz w:val="20"/>
                <w:szCs w:val="20"/>
              </w:rPr>
            </w:pPr>
          </w:p>
        </w:tc>
        <w:tc>
          <w:tcPr>
            <w:tcW w:w="883" w:type="pct"/>
          </w:tcPr>
          <w:p w:rsidR="00394D4A" w:rsidRPr="007E6FD0" w:rsidRDefault="002D565F" w:rsidP="00E3271A">
            <w:pPr>
              <w:rPr>
                <w:rFonts w:ascii="Arial" w:eastAsia="Arial" w:hAnsi="Arial" w:cs="Arial"/>
                <w:color w:val="auto"/>
                <w:sz w:val="20"/>
                <w:szCs w:val="20"/>
              </w:rPr>
            </w:pPr>
            <w:r w:rsidRPr="007E6FD0">
              <w:rPr>
                <w:rFonts w:ascii="Arial" w:eastAsia="Arial" w:hAnsi="Arial" w:cs="Arial"/>
                <w:color w:val="auto"/>
                <w:sz w:val="20"/>
                <w:szCs w:val="20"/>
              </w:rPr>
              <w:t xml:space="preserve">2. </w:t>
            </w:r>
            <w:r w:rsidR="00394D4A" w:rsidRPr="007E6FD0">
              <w:rPr>
                <w:rFonts w:ascii="Arial" w:eastAsia="Arial" w:hAnsi="Arial" w:cs="Arial"/>
                <w:color w:val="auto"/>
                <w:sz w:val="20"/>
                <w:szCs w:val="20"/>
              </w:rPr>
              <w:t>Środki ochrony zbiorowej podczas wykonywania zadań zawodowych</w:t>
            </w:r>
          </w:p>
        </w:tc>
        <w:tc>
          <w:tcPr>
            <w:tcW w:w="324" w:type="pct"/>
          </w:tcPr>
          <w:p w:rsidR="00394D4A" w:rsidRPr="007E6FD0" w:rsidRDefault="00394D4A" w:rsidP="00E3271A">
            <w:pPr>
              <w:jc w:val="center"/>
              <w:rPr>
                <w:rFonts w:ascii="Arial" w:eastAsia="Arial" w:hAnsi="Arial" w:cs="Arial"/>
                <w:color w:val="auto"/>
                <w:sz w:val="20"/>
                <w:szCs w:val="20"/>
              </w:rPr>
            </w:pPr>
          </w:p>
        </w:tc>
        <w:tc>
          <w:tcPr>
            <w:tcW w:w="1507" w:type="pct"/>
          </w:tcPr>
          <w:p w:rsidR="00394D4A" w:rsidRPr="007E6FD0" w:rsidRDefault="00394D4A"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wymien</w:t>
            </w:r>
            <w:r w:rsidR="00E63A39"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środki ochrony zbiorowej konieczne do wykonywania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w:t>
            </w:r>
            <w:r w:rsidR="00D2559C" w:rsidRPr="007E6FD0">
              <w:rPr>
                <w:rFonts w:ascii="Arial" w:eastAsia="Arial" w:hAnsi="Arial" w:cs="Arial"/>
                <w:color w:val="auto"/>
                <w:sz w:val="20"/>
                <w:szCs w:val="20"/>
              </w:rPr>
              <w:t xml:space="preserve"> detali architektonicznych</w:t>
            </w:r>
          </w:p>
        </w:tc>
        <w:tc>
          <w:tcPr>
            <w:tcW w:w="1077" w:type="pct"/>
          </w:tcPr>
          <w:p w:rsidR="00394D4A" w:rsidRPr="007E6FD0" w:rsidRDefault="00A464C0" w:rsidP="00CF26B0">
            <w:pPr>
              <w:pStyle w:val="Akapitzlist"/>
              <w:numPr>
                <w:ilvl w:val="0"/>
                <w:numId w:val="52"/>
              </w:numPr>
              <w:rPr>
                <w:rFonts w:ascii="Arial" w:eastAsia="Arial" w:hAnsi="Arial" w:cs="Arial"/>
                <w:color w:val="auto"/>
                <w:sz w:val="20"/>
                <w:szCs w:val="20"/>
              </w:rPr>
            </w:pPr>
            <w:r w:rsidRPr="007E6FD0">
              <w:rPr>
                <w:rFonts w:ascii="Arial" w:eastAsia="Arial" w:hAnsi="Arial" w:cs="Arial"/>
                <w:color w:val="auto"/>
                <w:sz w:val="20"/>
                <w:szCs w:val="20"/>
              </w:rPr>
              <w:t>dobrać</w:t>
            </w:r>
            <w:r w:rsidR="00394D4A" w:rsidRPr="007E6FD0">
              <w:rPr>
                <w:rFonts w:ascii="Arial" w:eastAsia="Arial" w:hAnsi="Arial" w:cs="Arial"/>
                <w:color w:val="auto"/>
                <w:sz w:val="20"/>
                <w:szCs w:val="20"/>
              </w:rPr>
              <w:t xml:space="preserve"> środki ochrony indywidualnej do wykonywanych zadań zawodowych związanych </w:t>
            </w:r>
            <w:r w:rsidR="00812DAF" w:rsidRPr="007E6FD0">
              <w:rPr>
                <w:rFonts w:ascii="Arial" w:eastAsia="Arial" w:hAnsi="Arial" w:cs="Arial"/>
                <w:color w:val="auto"/>
                <w:sz w:val="20"/>
                <w:szCs w:val="20"/>
              </w:rPr>
              <w:t>z </w:t>
            </w:r>
            <w:r w:rsidR="00394D4A" w:rsidRPr="007E6FD0">
              <w:rPr>
                <w:rFonts w:ascii="Arial" w:eastAsia="Arial" w:hAnsi="Arial" w:cs="Arial"/>
                <w:color w:val="auto"/>
                <w:sz w:val="20"/>
                <w:szCs w:val="20"/>
              </w:rPr>
              <w:t xml:space="preserve">wykonywaniem </w:t>
            </w:r>
            <w:r w:rsidR="00991999" w:rsidRPr="007E6FD0">
              <w:rPr>
                <w:rFonts w:ascii="Arial" w:eastAsia="Arial" w:hAnsi="Arial" w:cs="Arial"/>
                <w:color w:val="auto"/>
                <w:sz w:val="20"/>
                <w:szCs w:val="20"/>
              </w:rPr>
              <w:t>i </w:t>
            </w:r>
            <w:r w:rsidR="00394D4A" w:rsidRPr="007E6FD0">
              <w:rPr>
                <w:rFonts w:ascii="Arial" w:eastAsia="Arial" w:hAnsi="Arial" w:cs="Arial"/>
                <w:color w:val="auto"/>
                <w:sz w:val="20"/>
                <w:szCs w:val="20"/>
              </w:rPr>
              <w:t>renowacją detali architektonicznych</w:t>
            </w:r>
          </w:p>
        </w:tc>
        <w:tc>
          <w:tcPr>
            <w:tcW w:w="408" w:type="pct"/>
          </w:tcPr>
          <w:p w:rsidR="00394D4A" w:rsidRPr="007E6FD0" w:rsidRDefault="00394D4A" w:rsidP="001378E4">
            <w:pPr>
              <w:jc w:val="center"/>
              <w:rPr>
                <w:rFonts w:ascii="Arial" w:hAnsi="Arial" w:cs="Arial"/>
                <w:color w:val="auto"/>
                <w:sz w:val="20"/>
                <w:szCs w:val="20"/>
              </w:rPr>
            </w:pPr>
            <w:r w:rsidRPr="007E6FD0">
              <w:rPr>
                <w:rFonts w:ascii="Arial" w:hAnsi="Arial" w:cs="Arial"/>
                <w:color w:val="auto"/>
                <w:sz w:val="20"/>
                <w:szCs w:val="20"/>
              </w:rPr>
              <w:t>Semestr I</w:t>
            </w:r>
            <w:r w:rsidR="005E3F90" w:rsidRPr="007E6FD0">
              <w:rPr>
                <w:rFonts w:ascii="Arial" w:hAnsi="Arial" w:cs="Arial"/>
                <w:color w:val="auto"/>
                <w:sz w:val="20"/>
                <w:szCs w:val="20"/>
              </w:rPr>
              <w:t>I</w:t>
            </w:r>
          </w:p>
        </w:tc>
      </w:tr>
      <w:tr w:rsidR="00974AC8" w:rsidRPr="007E6FD0" w:rsidTr="00501F7A">
        <w:trPr>
          <w:trHeight w:val="1700"/>
        </w:trPr>
        <w:tc>
          <w:tcPr>
            <w:tcW w:w="801" w:type="pct"/>
            <w:vMerge w:val="restart"/>
          </w:tcPr>
          <w:p w:rsidR="00B2567F" w:rsidRPr="007E6FD0" w:rsidRDefault="00C51321" w:rsidP="008E7D2F">
            <w:pPr>
              <w:tabs>
                <w:tab w:val="left" w:pos="426"/>
              </w:tabs>
              <w:rPr>
                <w:rFonts w:ascii="Arial" w:hAnsi="Arial" w:cs="Arial"/>
                <w:color w:val="auto"/>
                <w:sz w:val="20"/>
                <w:szCs w:val="20"/>
              </w:rPr>
            </w:pPr>
            <w:r w:rsidRPr="007E6FD0">
              <w:rPr>
                <w:rFonts w:ascii="Arial" w:eastAsia="Arial" w:hAnsi="Arial" w:cs="Arial"/>
                <w:color w:val="auto"/>
                <w:sz w:val="20"/>
                <w:szCs w:val="20"/>
              </w:rPr>
              <w:t>I</w:t>
            </w:r>
            <w:r w:rsidR="00B2567F" w:rsidRPr="007E6FD0">
              <w:rPr>
                <w:rFonts w:ascii="Arial" w:eastAsia="Arial" w:hAnsi="Arial" w:cs="Arial"/>
                <w:color w:val="auto"/>
                <w:sz w:val="20"/>
                <w:szCs w:val="20"/>
              </w:rPr>
              <w:t xml:space="preserve">X. Kompetencje personalne </w:t>
            </w:r>
            <w:r w:rsidR="00991999" w:rsidRPr="007E6FD0">
              <w:rPr>
                <w:rFonts w:ascii="Arial" w:eastAsia="Arial" w:hAnsi="Arial" w:cs="Arial"/>
                <w:color w:val="auto"/>
                <w:sz w:val="20"/>
                <w:szCs w:val="20"/>
              </w:rPr>
              <w:t>i </w:t>
            </w:r>
            <w:r w:rsidR="00B2567F" w:rsidRPr="007E6FD0">
              <w:rPr>
                <w:rFonts w:ascii="Arial" w:eastAsia="Arial" w:hAnsi="Arial" w:cs="Arial"/>
                <w:color w:val="auto"/>
                <w:sz w:val="20"/>
                <w:szCs w:val="20"/>
              </w:rPr>
              <w:t>społeczne</w:t>
            </w:r>
          </w:p>
        </w:tc>
        <w:tc>
          <w:tcPr>
            <w:tcW w:w="883" w:type="pct"/>
          </w:tcPr>
          <w:p w:rsidR="005C1553" w:rsidRPr="007E6FD0" w:rsidRDefault="00B2567F" w:rsidP="008E7D2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1. </w:t>
            </w:r>
            <w:r w:rsidR="005C1553" w:rsidRPr="007E6FD0">
              <w:rPr>
                <w:rFonts w:ascii="Arial" w:hAnsi="Arial" w:cs="Arial"/>
                <w:color w:val="auto"/>
                <w:sz w:val="20"/>
                <w:szCs w:val="20"/>
              </w:rPr>
              <w:t>Planowanie działań</w:t>
            </w:r>
          </w:p>
        </w:tc>
        <w:tc>
          <w:tcPr>
            <w:tcW w:w="324" w:type="pct"/>
          </w:tcPr>
          <w:p w:rsidR="00B2567F" w:rsidRPr="007E6FD0" w:rsidRDefault="00B2567F" w:rsidP="00C51321">
            <w:pPr>
              <w:jc w:val="center"/>
              <w:rPr>
                <w:rFonts w:ascii="Arial" w:eastAsia="Arial" w:hAnsi="Arial" w:cs="Arial"/>
                <w:color w:val="auto"/>
                <w:sz w:val="20"/>
                <w:szCs w:val="20"/>
              </w:rPr>
            </w:pPr>
          </w:p>
        </w:tc>
        <w:tc>
          <w:tcPr>
            <w:tcW w:w="150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omówić czynności</w:t>
            </w:r>
            <w:r w:rsidR="001365C1" w:rsidRPr="007E6FD0">
              <w:rPr>
                <w:rFonts w:ascii="Arial" w:hAnsi="Arial" w:cs="Arial"/>
                <w:color w:val="auto"/>
                <w:sz w:val="20"/>
                <w:szCs w:val="20"/>
              </w:rPr>
              <w:t xml:space="preserve"> w </w:t>
            </w:r>
            <w:r w:rsidRPr="007E6FD0">
              <w:rPr>
                <w:rFonts w:ascii="Arial" w:hAnsi="Arial" w:cs="Arial"/>
                <w:color w:val="auto"/>
                <w:sz w:val="20"/>
                <w:szCs w:val="20"/>
              </w:rPr>
              <w:t>ramach czasu pracy</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 pracę</w:t>
            </w:r>
            <w:r w:rsidR="001365C1" w:rsidRPr="007E6FD0">
              <w:rPr>
                <w:rFonts w:ascii="Arial" w:hAnsi="Arial" w:cs="Arial"/>
                <w:color w:val="auto"/>
                <w:sz w:val="20"/>
                <w:szCs w:val="20"/>
              </w:rPr>
              <w:t xml:space="preserve"> w </w:t>
            </w:r>
            <w:r w:rsidRPr="007E6FD0">
              <w:rPr>
                <w:rFonts w:ascii="Arial" w:hAnsi="Arial" w:cs="Arial"/>
                <w:color w:val="auto"/>
                <w:sz w:val="20"/>
                <w:szCs w:val="20"/>
              </w:rPr>
              <w:t>zespole</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realizować działania</w:t>
            </w:r>
            <w:r w:rsidR="001365C1" w:rsidRPr="007E6FD0">
              <w:rPr>
                <w:rFonts w:ascii="Arial" w:hAnsi="Arial" w:cs="Arial"/>
                <w:color w:val="auto"/>
                <w:sz w:val="20"/>
                <w:szCs w:val="20"/>
              </w:rPr>
              <w:t xml:space="preserve"> w </w:t>
            </w:r>
            <w:r w:rsidRPr="007E6FD0">
              <w:rPr>
                <w:rFonts w:ascii="Arial" w:hAnsi="Arial" w:cs="Arial"/>
                <w:color w:val="auto"/>
                <w:sz w:val="20"/>
                <w:szCs w:val="20"/>
              </w:rPr>
              <w:t>wyznaczonym czasie</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dokonać samooceny</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analizować podejmowane działania</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ocenić podejmowane działania</w:t>
            </w:r>
          </w:p>
        </w:tc>
        <w:tc>
          <w:tcPr>
            <w:tcW w:w="107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przewidzieć czas realizacji zadań</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monitorować realizację zaplanowanych działań</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dokonać modyfikacji zaplanowanych działań</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przewidzieć skutki wykonania niewłaściwych działań na stanowisku pracy</w:t>
            </w:r>
          </w:p>
        </w:tc>
        <w:tc>
          <w:tcPr>
            <w:tcW w:w="408" w:type="pct"/>
          </w:tcPr>
          <w:p w:rsidR="006B41DB" w:rsidRPr="007E6FD0" w:rsidRDefault="00CE0C8D" w:rsidP="00C01305">
            <w:pPr>
              <w:rPr>
                <w:rFonts w:ascii="Arial" w:hAnsi="Arial" w:cs="Arial"/>
                <w:color w:val="auto"/>
                <w:sz w:val="20"/>
                <w:szCs w:val="20"/>
              </w:rPr>
            </w:pPr>
            <w:r w:rsidRPr="007E6FD0">
              <w:rPr>
                <w:rFonts w:ascii="Arial" w:hAnsi="Arial" w:cs="Arial"/>
                <w:color w:val="auto"/>
                <w:sz w:val="20"/>
                <w:szCs w:val="20"/>
              </w:rPr>
              <w:t>Semestr</w:t>
            </w:r>
            <w:r w:rsidR="0094472C" w:rsidRPr="007E6FD0">
              <w:rPr>
                <w:rFonts w:ascii="Arial" w:hAnsi="Arial" w:cs="Arial"/>
                <w:color w:val="auto"/>
                <w:sz w:val="20"/>
                <w:szCs w:val="20"/>
              </w:rPr>
              <w:t xml:space="preserve"> </w:t>
            </w:r>
            <w:r w:rsidR="006B41DB" w:rsidRPr="007E6FD0">
              <w:rPr>
                <w:rFonts w:ascii="Arial" w:hAnsi="Arial" w:cs="Arial"/>
                <w:color w:val="auto"/>
                <w:sz w:val="20"/>
                <w:szCs w:val="20"/>
              </w:rPr>
              <w:t>I</w:t>
            </w:r>
            <w:r w:rsidR="00C01305" w:rsidRPr="007E6FD0">
              <w:rPr>
                <w:rFonts w:ascii="Arial" w:hAnsi="Arial" w:cs="Arial"/>
                <w:color w:val="auto"/>
                <w:sz w:val="20"/>
                <w:szCs w:val="20"/>
              </w:rPr>
              <w:t>-II</w:t>
            </w:r>
          </w:p>
          <w:p w:rsidR="00B2567F" w:rsidRPr="007E6FD0" w:rsidRDefault="00B2567F" w:rsidP="001378E4">
            <w:pPr>
              <w:jc w:val="center"/>
              <w:rPr>
                <w:rFonts w:ascii="Arial" w:hAnsi="Arial" w:cs="Arial"/>
                <w:color w:val="auto"/>
                <w:sz w:val="20"/>
                <w:szCs w:val="20"/>
              </w:rPr>
            </w:pPr>
          </w:p>
        </w:tc>
      </w:tr>
      <w:tr w:rsidR="00974AC8" w:rsidRPr="007E6FD0" w:rsidTr="00501F7A">
        <w:trPr>
          <w:trHeight w:val="2537"/>
        </w:trPr>
        <w:tc>
          <w:tcPr>
            <w:tcW w:w="801" w:type="pct"/>
            <w:vMerge/>
          </w:tcPr>
          <w:p w:rsidR="00B2567F" w:rsidRPr="007E6FD0" w:rsidRDefault="00B2567F" w:rsidP="008E7D2F">
            <w:pPr>
              <w:tabs>
                <w:tab w:val="left" w:pos="426"/>
              </w:tabs>
              <w:rPr>
                <w:rFonts w:ascii="Arial" w:eastAsia="Arial" w:hAnsi="Arial" w:cs="Arial"/>
                <w:color w:val="auto"/>
                <w:sz w:val="20"/>
                <w:szCs w:val="20"/>
              </w:rPr>
            </w:pPr>
          </w:p>
        </w:tc>
        <w:tc>
          <w:tcPr>
            <w:tcW w:w="883" w:type="pct"/>
          </w:tcPr>
          <w:p w:rsidR="005C1553" w:rsidRPr="007E6FD0" w:rsidRDefault="00B2567F" w:rsidP="008E7D2F">
            <w:pPr>
              <w:rPr>
                <w:rFonts w:ascii="Arial" w:hAnsi="Arial" w:cs="Arial"/>
                <w:color w:val="auto"/>
                <w:sz w:val="20"/>
                <w:szCs w:val="20"/>
              </w:rPr>
            </w:pPr>
            <w:r w:rsidRPr="007E6FD0">
              <w:rPr>
                <w:rFonts w:ascii="Arial" w:hAnsi="Arial" w:cs="Arial"/>
                <w:color w:val="auto"/>
                <w:sz w:val="20"/>
                <w:szCs w:val="20"/>
              </w:rPr>
              <w:t>2.</w:t>
            </w:r>
            <w:r w:rsidR="005C1553" w:rsidRPr="007E6FD0">
              <w:rPr>
                <w:rFonts w:ascii="Arial" w:hAnsi="Arial" w:cs="Arial"/>
                <w:color w:val="auto"/>
                <w:sz w:val="20"/>
                <w:szCs w:val="20"/>
              </w:rPr>
              <w:t>Skutki podejmowanych działań</w:t>
            </w:r>
          </w:p>
        </w:tc>
        <w:tc>
          <w:tcPr>
            <w:tcW w:w="324" w:type="pct"/>
          </w:tcPr>
          <w:p w:rsidR="00B2567F" w:rsidRPr="007E6FD0" w:rsidRDefault="00B2567F" w:rsidP="00C51321">
            <w:pPr>
              <w:jc w:val="center"/>
              <w:rPr>
                <w:rFonts w:ascii="Arial" w:eastAsia="Arial" w:hAnsi="Arial" w:cs="Arial"/>
                <w:color w:val="auto"/>
                <w:sz w:val="20"/>
                <w:szCs w:val="20"/>
              </w:rPr>
            </w:pPr>
          </w:p>
        </w:tc>
        <w:tc>
          <w:tcPr>
            <w:tcW w:w="150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konsekwencje niewłaściwego posługiwania się sprzętem na stanowisku pracy</w:t>
            </w:r>
          </w:p>
          <w:p w:rsidR="00B2567F" w:rsidRPr="007E6FD0" w:rsidRDefault="00972AA7"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ponosić odpowiedzialność za </w:t>
            </w:r>
            <w:r w:rsidR="00B2567F" w:rsidRPr="007E6FD0">
              <w:rPr>
                <w:rFonts w:ascii="Arial" w:hAnsi="Arial" w:cs="Arial"/>
                <w:color w:val="auto"/>
                <w:sz w:val="20"/>
                <w:szCs w:val="20"/>
              </w:rPr>
              <w:t xml:space="preserve">skutki swoich decyzji </w:t>
            </w:r>
            <w:r w:rsidR="00991999" w:rsidRPr="007E6FD0">
              <w:rPr>
                <w:rFonts w:ascii="Arial" w:hAnsi="Arial" w:cs="Arial"/>
                <w:color w:val="auto"/>
                <w:sz w:val="20"/>
                <w:szCs w:val="20"/>
              </w:rPr>
              <w:t>i </w:t>
            </w:r>
            <w:r w:rsidRPr="007E6FD0">
              <w:rPr>
                <w:rFonts w:ascii="Arial" w:hAnsi="Arial" w:cs="Arial"/>
                <w:color w:val="auto"/>
                <w:sz w:val="20"/>
                <w:szCs w:val="20"/>
              </w:rPr>
              <w:t>działań na </w:t>
            </w:r>
            <w:r w:rsidR="00B2567F" w:rsidRPr="007E6FD0">
              <w:rPr>
                <w:rFonts w:ascii="Arial" w:hAnsi="Arial" w:cs="Arial"/>
                <w:color w:val="auto"/>
                <w:sz w:val="20"/>
                <w:szCs w:val="20"/>
              </w:rPr>
              <w:t>stanowisku pracy</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określić przykłady wpływu zmiany na różne sytuacje życia społecznego </w:t>
            </w:r>
            <w:r w:rsidR="00991999" w:rsidRPr="007E6FD0">
              <w:rPr>
                <w:rFonts w:ascii="Arial" w:hAnsi="Arial" w:cs="Arial"/>
                <w:color w:val="auto"/>
                <w:sz w:val="20"/>
                <w:szCs w:val="20"/>
              </w:rPr>
              <w:t>i </w:t>
            </w:r>
            <w:r w:rsidRPr="007E6FD0">
              <w:rPr>
                <w:rFonts w:ascii="Arial" w:hAnsi="Arial" w:cs="Arial"/>
                <w:color w:val="auto"/>
                <w:sz w:val="20"/>
                <w:szCs w:val="20"/>
              </w:rPr>
              <w:t>gospodarczego</w:t>
            </w:r>
          </w:p>
          <w:p w:rsidR="00B2567F" w:rsidRPr="007E6FD0" w:rsidRDefault="00B2567F" w:rsidP="00CF26B0">
            <w:pPr>
              <w:pStyle w:val="Akapitzlist"/>
              <w:numPr>
                <w:ilvl w:val="0"/>
                <w:numId w:val="52"/>
              </w:numPr>
              <w:tabs>
                <w:tab w:val="left" w:pos="326"/>
              </w:tabs>
              <w:rPr>
                <w:rFonts w:ascii="Arial" w:hAnsi="Arial" w:cs="Arial"/>
                <w:color w:val="auto"/>
                <w:sz w:val="20"/>
                <w:szCs w:val="20"/>
              </w:rPr>
            </w:pPr>
            <w:r w:rsidRPr="007E6FD0">
              <w:rPr>
                <w:rFonts w:ascii="Arial" w:hAnsi="Arial" w:cs="Arial"/>
                <w:color w:val="auto"/>
                <w:sz w:val="20"/>
                <w:szCs w:val="20"/>
              </w:rPr>
              <w:t>wykazać się otwartością na wprowadzane zmiany</w:t>
            </w:r>
            <w:r w:rsidR="001365C1" w:rsidRPr="007E6FD0">
              <w:rPr>
                <w:rFonts w:ascii="Arial" w:hAnsi="Arial" w:cs="Arial"/>
                <w:color w:val="auto"/>
                <w:sz w:val="20"/>
                <w:szCs w:val="20"/>
              </w:rPr>
              <w:t xml:space="preserve"> w </w:t>
            </w:r>
            <w:r w:rsidRPr="007E6FD0">
              <w:rPr>
                <w:rFonts w:ascii="Arial" w:hAnsi="Arial" w:cs="Arial"/>
                <w:color w:val="auto"/>
                <w:sz w:val="20"/>
                <w:szCs w:val="20"/>
              </w:rPr>
              <w:t>zakresie wykonywania zadań zawodowych</w:t>
            </w:r>
          </w:p>
        </w:tc>
        <w:tc>
          <w:tcPr>
            <w:tcW w:w="107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wskazać obszary odpowiedzialności prawnej za podejmowane działania </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współuczestniczyć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kształtowaniu pozytywnego wizerunku swojego środowiska </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analizować wprowadzenie zmian</w:t>
            </w:r>
          </w:p>
          <w:p w:rsidR="00B2567F" w:rsidRPr="007E6FD0" w:rsidRDefault="00B2567F" w:rsidP="00CF26B0">
            <w:pPr>
              <w:pStyle w:val="Akapitzlist"/>
              <w:numPr>
                <w:ilvl w:val="0"/>
                <w:numId w:val="52"/>
              </w:numPr>
              <w:rPr>
                <w:rFonts w:ascii="Arial" w:hAnsi="Arial" w:cs="Arial"/>
                <w:color w:val="auto"/>
                <w:sz w:val="20"/>
                <w:szCs w:val="20"/>
              </w:rPr>
            </w:pPr>
            <w:r w:rsidRPr="007E6FD0">
              <w:rPr>
                <w:rFonts w:ascii="Arial" w:hAnsi="Arial" w:cs="Arial"/>
                <w:color w:val="auto"/>
                <w:sz w:val="20"/>
                <w:szCs w:val="20"/>
              </w:rPr>
              <w:t xml:space="preserve">wyrażać </w:t>
            </w:r>
            <w:r w:rsidR="00972AA7" w:rsidRPr="007E6FD0">
              <w:rPr>
                <w:rFonts w:ascii="Arial" w:hAnsi="Arial" w:cs="Arial"/>
                <w:color w:val="auto"/>
                <w:sz w:val="20"/>
                <w:szCs w:val="20"/>
              </w:rPr>
              <w:t>własne zdanie wraz z </w:t>
            </w:r>
            <w:r w:rsidRPr="007E6FD0">
              <w:rPr>
                <w:rFonts w:ascii="Arial" w:hAnsi="Arial" w:cs="Arial"/>
                <w:color w:val="auto"/>
                <w:sz w:val="20"/>
                <w:szCs w:val="20"/>
              </w:rPr>
              <w:t>jego uzasadnieniem</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podjąć działania wpływające pozytywnie na zachowania własne</w:t>
            </w:r>
            <w:r w:rsidR="00043EE4">
              <w:rPr>
                <w:rFonts w:ascii="Arial" w:hAnsi="Arial" w:cs="Arial"/>
                <w:color w:val="auto"/>
                <w:sz w:val="20"/>
                <w:szCs w:val="20"/>
              </w:rPr>
              <w:t xml:space="preserve"> </w:t>
            </w:r>
            <w:r w:rsidR="00991999" w:rsidRPr="007E6FD0">
              <w:rPr>
                <w:rFonts w:ascii="Arial" w:hAnsi="Arial" w:cs="Arial"/>
                <w:color w:val="auto"/>
                <w:sz w:val="20"/>
                <w:szCs w:val="20"/>
              </w:rPr>
              <w:t>i </w:t>
            </w:r>
            <w:r w:rsidRPr="007E6FD0">
              <w:rPr>
                <w:rFonts w:ascii="Arial" w:hAnsi="Arial" w:cs="Arial"/>
                <w:color w:val="auto"/>
                <w:sz w:val="20"/>
                <w:szCs w:val="20"/>
              </w:rPr>
              <w:t>współpracowników</w:t>
            </w:r>
          </w:p>
        </w:tc>
        <w:tc>
          <w:tcPr>
            <w:tcW w:w="408" w:type="pct"/>
          </w:tcPr>
          <w:p w:rsidR="00B2567F" w:rsidRPr="007E6FD0" w:rsidRDefault="00CE0C8D" w:rsidP="00C01305">
            <w:pPr>
              <w:rPr>
                <w:rFonts w:ascii="Arial" w:hAnsi="Arial" w:cs="Arial"/>
                <w:color w:val="auto"/>
                <w:sz w:val="20"/>
                <w:szCs w:val="20"/>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Pr="007E6FD0">
              <w:rPr>
                <w:rFonts w:ascii="Arial" w:hAnsi="Arial" w:cs="Arial"/>
                <w:color w:val="auto"/>
                <w:sz w:val="20"/>
                <w:szCs w:val="20"/>
              </w:rPr>
              <w:t>I - II</w:t>
            </w:r>
          </w:p>
        </w:tc>
      </w:tr>
      <w:tr w:rsidR="00974AC8" w:rsidRPr="007E6FD0" w:rsidTr="00501F7A">
        <w:trPr>
          <w:trHeight w:val="477"/>
        </w:trPr>
        <w:tc>
          <w:tcPr>
            <w:tcW w:w="801" w:type="pct"/>
            <w:vMerge/>
          </w:tcPr>
          <w:p w:rsidR="00B2567F" w:rsidRPr="007E6FD0" w:rsidRDefault="00B2567F" w:rsidP="008E7D2F">
            <w:pPr>
              <w:tabs>
                <w:tab w:val="left" w:pos="426"/>
              </w:tabs>
              <w:rPr>
                <w:rFonts w:ascii="Arial" w:eastAsia="Arial" w:hAnsi="Arial" w:cs="Arial"/>
                <w:color w:val="auto"/>
                <w:sz w:val="20"/>
                <w:szCs w:val="20"/>
              </w:rPr>
            </w:pPr>
          </w:p>
        </w:tc>
        <w:tc>
          <w:tcPr>
            <w:tcW w:w="883" w:type="pct"/>
          </w:tcPr>
          <w:p w:rsidR="00B2567F" w:rsidRPr="007E6FD0" w:rsidRDefault="00B2567F" w:rsidP="008E7D2F">
            <w:pPr>
              <w:rPr>
                <w:rFonts w:ascii="Arial" w:hAnsi="Arial" w:cs="Arial"/>
                <w:color w:val="auto"/>
                <w:sz w:val="20"/>
                <w:szCs w:val="20"/>
              </w:rPr>
            </w:pPr>
            <w:r w:rsidRPr="007E6FD0">
              <w:rPr>
                <w:rFonts w:ascii="Arial" w:hAnsi="Arial" w:cs="Arial"/>
                <w:color w:val="auto"/>
                <w:sz w:val="20"/>
                <w:szCs w:val="20"/>
              </w:rPr>
              <w:t xml:space="preserve">3. </w:t>
            </w:r>
            <w:r w:rsidR="00E64256" w:rsidRPr="007E6FD0">
              <w:rPr>
                <w:rFonts w:ascii="Arial" w:hAnsi="Arial" w:cs="Arial"/>
                <w:color w:val="auto"/>
                <w:sz w:val="20"/>
                <w:szCs w:val="20"/>
              </w:rPr>
              <w:t xml:space="preserve">Sposoby </w:t>
            </w:r>
            <w:r w:rsidRPr="007E6FD0">
              <w:rPr>
                <w:rFonts w:ascii="Arial" w:hAnsi="Arial" w:cs="Arial"/>
                <w:color w:val="auto"/>
                <w:sz w:val="20"/>
                <w:szCs w:val="20"/>
              </w:rPr>
              <w:t>radzenia sobie ze stresem</w:t>
            </w:r>
          </w:p>
        </w:tc>
        <w:tc>
          <w:tcPr>
            <w:tcW w:w="324" w:type="pct"/>
          </w:tcPr>
          <w:p w:rsidR="00B2567F" w:rsidRPr="007E6FD0" w:rsidRDefault="00B2567F" w:rsidP="00C51321">
            <w:pPr>
              <w:jc w:val="center"/>
              <w:rPr>
                <w:rFonts w:ascii="Arial" w:eastAsia="Arial" w:hAnsi="Arial" w:cs="Arial"/>
                <w:color w:val="auto"/>
                <w:sz w:val="20"/>
                <w:szCs w:val="20"/>
              </w:rPr>
            </w:pPr>
          </w:p>
        </w:tc>
        <w:tc>
          <w:tcPr>
            <w:tcW w:w="150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określić przyczyny sytuacji stresowych</w:t>
            </w:r>
            <w:r w:rsidR="001365C1" w:rsidRPr="007E6FD0">
              <w:rPr>
                <w:rFonts w:ascii="Arial" w:hAnsi="Arial" w:cs="Arial"/>
                <w:color w:val="auto"/>
                <w:sz w:val="20"/>
                <w:szCs w:val="20"/>
              </w:rPr>
              <w:t xml:space="preserve"> w </w:t>
            </w:r>
            <w:r w:rsidR="00E13163" w:rsidRPr="007E6FD0">
              <w:rPr>
                <w:rFonts w:ascii="Arial" w:hAnsi="Arial" w:cs="Arial"/>
                <w:color w:val="auto"/>
                <w:sz w:val="20"/>
                <w:szCs w:val="20"/>
              </w:rPr>
              <w:t>pracy zawodowej</w:t>
            </w:r>
          </w:p>
          <w:p w:rsidR="00B2567F" w:rsidRPr="007E6FD0" w:rsidRDefault="00B2567F" w:rsidP="00CF26B0">
            <w:pPr>
              <w:pStyle w:val="Akapitzlist"/>
              <w:numPr>
                <w:ilvl w:val="0"/>
                <w:numId w:val="52"/>
              </w:numPr>
              <w:tabs>
                <w:tab w:val="left" w:pos="326"/>
              </w:tabs>
              <w:rPr>
                <w:rFonts w:ascii="Arial" w:eastAsia="Arial" w:hAnsi="Arial" w:cs="Arial"/>
                <w:color w:val="auto"/>
                <w:sz w:val="20"/>
                <w:szCs w:val="20"/>
              </w:rPr>
            </w:pPr>
            <w:r w:rsidRPr="007E6FD0">
              <w:rPr>
                <w:rFonts w:ascii="Arial" w:hAnsi="Arial" w:cs="Arial"/>
                <w:color w:val="auto"/>
                <w:sz w:val="20"/>
                <w:szCs w:val="20"/>
              </w:rPr>
              <w:t>dobi</w:t>
            </w:r>
            <w:r w:rsidR="00693973" w:rsidRPr="007E6FD0">
              <w:rPr>
                <w:rFonts w:ascii="Arial" w:hAnsi="Arial" w:cs="Arial"/>
                <w:color w:val="auto"/>
                <w:sz w:val="20"/>
                <w:szCs w:val="20"/>
              </w:rPr>
              <w:t>erać techniki radzenia sobie ze </w:t>
            </w:r>
            <w:r w:rsidRPr="007E6FD0">
              <w:rPr>
                <w:rFonts w:ascii="Arial" w:hAnsi="Arial" w:cs="Arial"/>
                <w:color w:val="auto"/>
                <w:sz w:val="20"/>
                <w:szCs w:val="20"/>
              </w:rPr>
              <w:t>stresem</w:t>
            </w:r>
          </w:p>
        </w:tc>
        <w:tc>
          <w:tcPr>
            <w:tcW w:w="1077" w:type="pct"/>
          </w:tcPr>
          <w:p w:rsidR="00B2567F" w:rsidRPr="007E6FD0" w:rsidRDefault="00B2567F" w:rsidP="00CF26B0">
            <w:pPr>
              <w:pStyle w:val="Akapitzlist"/>
              <w:numPr>
                <w:ilvl w:val="0"/>
                <w:numId w:val="52"/>
              </w:numPr>
              <w:rPr>
                <w:rFonts w:ascii="Arial" w:eastAsia="Arial" w:hAnsi="Arial" w:cs="Arial"/>
                <w:color w:val="auto"/>
                <w:sz w:val="20"/>
                <w:szCs w:val="20"/>
              </w:rPr>
            </w:pPr>
            <w:r w:rsidRPr="007E6FD0">
              <w:rPr>
                <w:rFonts w:ascii="Arial" w:hAnsi="Arial" w:cs="Arial"/>
                <w:color w:val="auto"/>
                <w:sz w:val="20"/>
                <w:szCs w:val="20"/>
              </w:rPr>
              <w:t>charakteryzować różne formy zachowań asertywnych,</w:t>
            </w:r>
            <w:r w:rsidR="00972AA7" w:rsidRPr="007E6FD0">
              <w:rPr>
                <w:rFonts w:ascii="Arial" w:hAnsi="Arial" w:cs="Arial"/>
                <w:color w:val="auto"/>
                <w:sz w:val="20"/>
                <w:szCs w:val="20"/>
              </w:rPr>
              <w:t xml:space="preserve"> jako sposoby radzenia sobie ze </w:t>
            </w:r>
            <w:r w:rsidRPr="007E6FD0">
              <w:rPr>
                <w:rFonts w:ascii="Arial" w:hAnsi="Arial" w:cs="Arial"/>
                <w:color w:val="auto"/>
                <w:sz w:val="20"/>
                <w:szCs w:val="20"/>
              </w:rPr>
              <w:t>stresem</w:t>
            </w:r>
          </w:p>
        </w:tc>
        <w:tc>
          <w:tcPr>
            <w:tcW w:w="408" w:type="pct"/>
          </w:tcPr>
          <w:p w:rsidR="00B2567F" w:rsidRPr="007E6FD0" w:rsidRDefault="00CE0C8D" w:rsidP="00C01305">
            <w:pPr>
              <w:rPr>
                <w:rFonts w:ascii="Arial" w:hAnsi="Arial" w:cs="Arial"/>
                <w:color w:val="auto"/>
                <w:sz w:val="20"/>
                <w:szCs w:val="20"/>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Pr="007E6FD0">
              <w:rPr>
                <w:rFonts w:ascii="Arial" w:hAnsi="Arial" w:cs="Arial"/>
                <w:color w:val="auto"/>
                <w:sz w:val="20"/>
                <w:szCs w:val="20"/>
              </w:rPr>
              <w:t>I - II</w:t>
            </w:r>
          </w:p>
        </w:tc>
      </w:tr>
      <w:tr w:rsidR="00974AC8" w:rsidRPr="007E6FD0" w:rsidTr="00501F7A">
        <w:trPr>
          <w:trHeight w:val="1244"/>
        </w:trPr>
        <w:tc>
          <w:tcPr>
            <w:tcW w:w="801" w:type="pct"/>
          </w:tcPr>
          <w:p w:rsidR="00B2567F" w:rsidRPr="007E6FD0" w:rsidRDefault="00C51321" w:rsidP="008E7D2F">
            <w:pPr>
              <w:tabs>
                <w:tab w:val="left" w:pos="426"/>
              </w:tabs>
              <w:rPr>
                <w:rFonts w:ascii="Arial" w:hAnsi="Arial" w:cs="Arial"/>
                <w:color w:val="auto"/>
                <w:sz w:val="20"/>
                <w:szCs w:val="20"/>
              </w:rPr>
            </w:pPr>
            <w:r w:rsidRPr="007E6FD0">
              <w:rPr>
                <w:rFonts w:ascii="Arial" w:eastAsia="Arial" w:hAnsi="Arial" w:cs="Arial"/>
                <w:color w:val="auto"/>
                <w:sz w:val="20"/>
                <w:szCs w:val="20"/>
              </w:rPr>
              <w:t>X</w:t>
            </w:r>
            <w:r w:rsidR="00B2567F" w:rsidRPr="007E6FD0">
              <w:rPr>
                <w:rFonts w:ascii="Arial" w:eastAsia="Arial" w:hAnsi="Arial" w:cs="Arial"/>
                <w:color w:val="auto"/>
                <w:sz w:val="20"/>
                <w:szCs w:val="20"/>
              </w:rPr>
              <w:t>. Organizacja pracy małych zespołów</w:t>
            </w:r>
          </w:p>
        </w:tc>
        <w:tc>
          <w:tcPr>
            <w:tcW w:w="883" w:type="pct"/>
          </w:tcPr>
          <w:p w:rsidR="00E64256" w:rsidRPr="007E6FD0" w:rsidRDefault="00B2567F" w:rsidP="00812DAF">
            <w:pPr>
              <w:tabs>
                <w:tab w:val="left" w:pos="426"/>
                <w:tab w:val="left" w:pos="993"/>
              </w:tabs>
              <w:rPr>
                <w:rFonts w:ascii="Arial" w:hAnsi="Arial" w:cs="Arial"/>
                <w:color w:val="auto"/>
                <w:sz w:val="20"/>
                <w:szCs w:val="20"/>
              </w:rPr>
            </w:pPr>
            <w:r w:rsidRPr="007E6FD0">
              <w:rPr>
                <w:rFonts w:ascii="Arial" w:eastAsia="Arial" w:hAnsi="Arial" w:cs="Arial"/>
                <w:color w:val="auto"/>
                <w:sz w:val="20"/>
                <w:szCs w:val="20"/>
              </w:rPr>
              <w:t xml:space="preserve">1. </w:t>
            </w:r>
            <w:r w:rsidR="00E64256" w:rsidRPr="007E6FD0">
              <w:rPr>
                <w:rFonts w:ascii="Arial" w:hAnsi="Arial" w:cs="Arial"/>
                <w:color w:val="auto"/>
                <w:sz w:val="20"/>
                <w:szCs w:val="20"/>
              </w:rPr>
              <w:t xml:space="preserve">Poprawa warunków </w:t>
            </w:r>
            <w:r w:rsidR="00991999" w:rsidRPr="007E6FD0">
              <w:rPr>
                <w:rFonts w:ascii="Arial" w:hAnsi="Arial" w:cs="Arial"/>
                <w:color w:val="auto"/>
                <w:sz w:val="20"/>
                <w:szCs w:val="20"/>
              </w:rPr>
              <w:t>i </w:t>
            </w:r>
            <w:r w:rsidR="00E64256" w:rsidRPr="007E6FD0">
              <w:rPr>
                <w:rFonts w:ascii="Arial" w:hAnsi="Arial" w:cs="Arial"/>
                <w:color w:val="auto"/>
                <w:sz w:val="20"/>
                <w:szCs w:val="20"/>
              </w:rPr>
              <w:t>jakości pracy</w:t>
            </w:r>
          </w:p>
        </w:tc>
        <w:tc>
          <w:tcPr>
            <w:tcW w:w="324" w:type="pct"/>
          </w:tcPr>
          <w:p w:rsidR="00B2567F" w:rsidRPr="007E6FD0" w:rsidRDefault="00B2567F" w:rsidP="00C51321">
            <w:pPr>
              <w:jc w:val="center"/>
              <w:rPr>
                <w:rFonts w:ascii="Arial" w:eastAsia="Arial" w:hAnsi="Arial" w:cs="Arial"/>
                <w:color w:val="auto"/>
                <w:sz w:val="20"/>
                <w:szCs w:val="20"/>
              </w:rPr>
            </w:pPr>
          </w:p>
        </w:tc>
        <w:tc>
          <w:tcPr>
            <w:tcW w:w="1507" w:type="pct"/>
          </w:tcPr>
          <w:p w:rsidR="00B2567F" w:rsidRPr="007E6FD0" w:rsidRDefault="00B2567F" w:rsidP="00CF26B0">
            <w:pPr>
              <w:pStyle w:val="Akapitzlist"/>
              <w:numPr>
                <w:ilvl w:val="0"/>
                <w:numId w:val="52"/>
              </w:numPr>
              <w:tabs>
                <w:tab w:val="left" w:pos="993"/>
              </w:tabs>
              <w:rPr>
                <w:rFonts w:ascii="Arial" w:eastAsia="Arial" w:hAnsi="Arial" w:cs="Arial"/>
                <w:color w:val="auto"/>
                <w:sz w:val="20"/>
                <w:szCs w:val="20"/>
              </w:rPr>
            </w:pPr>
            <w:r w:rsidRPr="007E6FD0">
              <w:rPr>
                <w:rFonts w:ascii="Arial" w:hAnsi="Arial" w:cs="Arial"/>
                <w:color w:val="auto"/>
                <w:sz w:val="20"/>
                <w:szCs w:val="20"/>
                <w:lang w:eastAsia="ar-SA"/>
              </w:rPr>
              <w:t xml:space="preserve">dokonać analizy rozwiązań technicznych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organizacyjnych warunków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jakości pracy</w:t>
            </w:r>
          </w:p>
          <w:p w:rsidR="00B2567F" w:rsidRPr="007E6FD0" w:rsidRDefault="00B2567F" w:rsidP="00CF26B0">
            <w:pPr>
              <w:pStyle w:val="Akapitzlist"/>
              <w:numPr>
                <w:ilvl w:val="0"/>
                <w:numId w:val="52"/>
              </w:numPr>
              <w:tabs>
                <w:tab w:val="left" w:pos="993"/>
              </w:tabs>
              <w:rPr>
                <w:rFonts w:ascii="Arial" w:eastAsia="Arial" w:hAnsi="Arial" w:cs="Arial"/>
                <w:color w:val="auto"/>
                <w:sz w:val="20"/>
                <w:szCs w:val="20"/>
              </w:rPr>
            </w:pPr>
            <w:r w:rsidRPr="007E6FD0">
              <w:rPr>
                <w:rFonts w:ascii="Arial" w:hAnsi="Arial" w:cs="Arial"/>
                <w:color w:val="auto"/>
                <w:sz w:val="20"/>
                <w:szCs w:val="20"/>
              </w:rPr>
              <w:t>stosować właściwe formy komunikacji interpersonalnych</w:t>
            </w:r>
          </w:p>
        </w:tc>
        <w:tc>
          <w:tcPr>
            <w:tcW w:w="1077" w:type="pct"/>
          </w:tcPr>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proponować rozwiązania techniczne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organizacyjne mające na celu poprawę warunków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jakości pracy </w:t>
            </w:r>
          </w:p>
          <w:p w:rsidR="00B2567F" w:rsidRPr="007E6FD0" w:rsidRDefault="00B2567F" w:rsidP="00CF26B0">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dokonać prostych modernizacji stanowiska pracy </w:t>
            </w:r>
          </w:p>
          <w:p w:rsidR="00B2567F" w:rsidRPr="007E6FD0" w:rsidRDefault="00B2567F" w:rsidP="00CF26B0">
            <w:pPr>
              <w:pStyle w:val="Akapitzlist"/>
              <w:numPr>
                <w:ilvl w:val="0"/>
                <w:numId w:val="52"/>
              </w:numPr>
              <w:rPr>
                <w:rFonts w:ascii="Arial" w:eastAsia="Arial" w:hAnsi="Arial" w:cs="Arial"/>
                <w:color w:val="auto"/>
                <w:sz w:val="20"/>
                <w:szCs w:val="20"/>
              </w:rPr>
            </w:pPr>
            <w:r w:rsidRPr="007E6FD0">
              <w:rPr>
                <w:rFonts w:ascii="Arial" w:hAnsi="Arial" w:cs="Arial"/>
                <w:color w:val="auto"/>
                <w:sz w:val="20"/>
                <w:szCs w:val="20"/>
              </w:rPr>
              <w:t>argumentować swoje decyzje</w:t>
            </w:r>
            <w:r w:rsidR="001365C1" w:rsidRPr="007E6FD0">
              <w:rPr>
                <w:rFonts w:ascii="Arial" w:hAnsi="Arial" w:cs="Arial"/>
                <w:color w:val="auto"/>
                <w:sz w:val="20"/>
                <w:szCs w:val="20"/>
              </w:rPr>
              <w:t xml:space="preserve"> w </w:t>
            </w:r>
            <w:r w:rsidR="00972AA7" w:rsidRPr="007E6FD0">
              <w:rPr>
                <w:rFonts w:ascii="Arial" w:hAnsi="Arial" w:cs="Arial"/>
                <w:color w:val="auto"/>
                <w:sz w:val="20"/>
                <w:szCs w:val="20"/>
              </w:rPr>
              <w:t>rozmowach ze </w:t>
            </w:r>
            <w:r w:rsidRPr="007E6FD0">
              <w:rPr>
                <w:rFonts w:ascii="Arial" w:hAnsi="Arial" w:cs="Arial"/>
                <w:color w:val="auto"/>
                <w:sz w:val="20"/>
                <w:szCs w:val="20"/>
              </w:rPr>
              <w:t xml:space="preserve">współpracownikami </w:t>
            </w:r>
          </w:p>
        </w:tc>
        <w:tc>
          <w:tcPr>
            <w:tcW w:w="408" w:type="pct"/>
          </w:tcPr>
          <w:p w:rsidR="00B2567F" w:rsidRPr="007E6FD0" w:rsidRDefault="00CE0C8D" w:rsidP="00C01305">
            <w:pPr>
              <w:rPr>
                <w:rFonts w:ascii="Arial" w:hAnsi="Arial" w:cs="Arial"/>
                <w:color w:val="auto"/>
                <w:sz w:val="20"/>
                <w:szCs w:val="20"/>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Pr="007E6FD0">
              <w:rPr>
                <w:rFonts w:ascii="Arial" w:hAnsi="Arial" w:cs="Arial"/>
                <w:color w:val="auto"/>
                <w:sz w:val="20"/>
                <w:szCs w:val="20"/>
              </w:rPr>
              <w:t>I - II</w:t>
            </w:r>
          </w:p>
        </w:tc>
      </w:tr>
      <w:tr w:rsidR="00974AC8" w:rsidRPr="007E6FD0" w:rsidTr="00501F7A">
        <w:tc>
          <w:tcPr>
            <w:tcW w:w="1684" w:type="pct"/>
            <w:gridSpan w:val="2"/>
          </w:tcPr>
          <w:p w:rsidR="008E48CD" w:rsidRPr="007E6FD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CE0C8D" w:rsidRPr="007E6FD0">
              <w:rPr>
                <w:rFonts w:ascii="Arial" w:hAnsi="Arial" w:cs="Arial"/>
                <w:b/>
                <w:color w:val="auto"/>
                <w:sz w:val="20"/>
                <w:szCs w:val="20"/>
              </w:rPr>
              <w:t>: Bezpieczeństwo i higiena pracy</w:t>
            </w:r>
          </w:p>
        </w:tc>
        <w:tc>
          <w:tcPr>
            <w:tcW w:w="324" w:type="pct"/>
          </w:tcPr>
          <w:p w:rsidR="008E48CD" w:rsidRPr="007E6FD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07" w:type="pct"/>
          </w:tcPr>
          <w:p w:rsidR="008E48CD" w:rsidRPr="007E6FD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077" w:type="pct"/>
          </w:tcPr>
          <w:p w:rsidR="008E48CD" w:rsidRPr="007E6FD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08" w:type="pct"/>
          </w:tcPr>
          <w:p w:rsidR="008E48CD" w:rsidRPr="007E6FD0" w:rsidRDefault="008E48CD" w:rsidP="008E7D2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8E7D2F" w:rsidRPr="007E6FD0" w:rsidRDefault="008E7D2F" w:rsidP="00E3271A">
      <w:pPr>
        <w:contextualSpacing/>
        <w:jc w:val="both"/>
        <w:rPr>
          <w:rFonts w:ascii="Arial" w:hAnsi="Arial" w:cs="Arial"/>
          <w:color w:val="auto"/>
          <w:sz w:val="20"/>
          <w:szCs w:val="20"/>
        </w:rPr>
      </w:pPr>
    </w:p>
    <w:p w:rsidR="004E180C" w:rsidRPr="007E6FD0" w:rsidRDefault="004E180C" w:rsidP="008E7D2F">
      <w:pPr>
        <w:spacing w:line="360" w:lineRule="auto"/>
        <w:jc w:val="both"/>
        <w:rPr>
          <w:rFonts w:ascii="Arial" w:hAnsi="Arial" w:cs="Arial"/>
          <w:b/>
          <w:color w:val="auto"/>
          <w:sz w:val="20"/>
          <w:szCs w:val="20"/>
        </w:rPr>
      </w:pPr>
    </w:p>
    <w:p w:rsidR="008A1EBB" w:rsidRPr="007E6FD0" w:rsidRDefault="002F7D5A" w:rsidP="008E7D2F">
      <w:pPr>
        <w:spacing w:line="360" w:lineRule="auto"/>
        <w:jc w:val="both"/>
        <w:rPr>
          <w:rFonts w:ascii="Arial" w:hAnsi="Arial" w:cs="Arial"/>
          <w:color w:val="auto"/>
          <w:sz w:val="20"/>
          <w:szCs w:val="20"/>
        </w:rPr>
      </w:pPr>
      <w:r w:rsidRPr="007E6FD0">
        <w:rPr>
          <w:rFonts w:ascii="Arial" w:hAnsi="Arial" w:cs="Arial"/>
          <w:b/>
          <w:color w:val="auto"/>
          <w:sz w:val="20"/>
          <w:szCs w:val="20"/>
        </w:rPr>
        <w:t>P</w:t>
      </w:r>
      <w:r w:rsidR="008A1EBB" w:rsidRPr="007E6FD0">
        <w:rPr>
          <w:rFonts w:ascii="Arial" w:hAnsi="Arial" w:cs="Arial"/>
          <w:b/>
          <w:color w:val="auto"/>
          <w:sz w:val="20"/>
          <w:szCs w:val="20"/>
        </w:rPr>
        <w:t>ROCEDURY OSIĄGANIA CELÓW KSZTAŁCENIA PRZEDMIOTU</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 xml:space="preserve">Program nauczania do przedmiotu teoretycznego </w:t>
      </w:r>
      <w:r w:rsidR="00C07E0A" w:rsidRPr="007E6FD0">
        <w:rPr>
          <w:rFonts w:ascii="Arial" w:hAnsi="Arial" w:cs="Arial"/>
          <w:b/>
          <w:color w:val="auto"/>
          <w:sz w:val="20"/>
          <w:szCs w:val="20"/>
        </w:rPr>
        <w:t>b</w:t>
      </w:r>
      <w:r w:rsidRPr="007E6FD0">
        <w:rPr>
          <w:rFonts w:ascii="Arial" w:hAnsi="Arial" w:cs="Arial"/>
          <w:b/>
          <w:color w:val="auto"/>
          <w:sz w:val="20"/>
          <w:szCs w:val="20"/>
        </w:rPr>
        <w:t xml:space="preserve">ezpieczeństwo i higiena pracy </w:t>
      </w:r>
      <w:r w:rsidRPr="007E6FD0">
        <w:rPr>
          <w:rFonts w:ascii="Arial" w:hAnsi="Arial" w:cs="Arial"/>
          <w:color w:val="auto"/>
          <w:sz w:val="20"/>
          <w:szCs w:val="20"/>
        </w:rPr>
        <w:t>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świadomy i przemyślany sposób. Treści i metod kształcenia powinny współgrać z różnorodnymi formami organizacyjnymi. Zaleca się </w:t>
      </w:r>
      <w:r w:rsidR="00063231" w:rsidRPr="007E6FD0">
        <w:rPr>
          <w:rFonts w:ascii="Arial" w:hAnsi="Arial" w:cs="Arial"/>
          <w:color w:val="auto"/>
          <w:sz w:val="20"/>
          <w:szCs w:val="20"/>
        </w:rPr>
        <w:t>stosowanie aktywizujących metod</w:t>
      </w:r>
      <w:r w:rsidRPr="007E6FD0">
        <w:rPr>
          <w:rFonts w:ascii="Arial" w:hAnsi="Arial" w:cs="Arial"/>
          <w:color w:val="auto"/>
          <w:sz w:val="20"/>
          <w:szCs w:val="20"/>
        </w:rPr>
        <w:t xml:space="preserve"> nauczania</w:t>
      </w:r>
      <w:r w:rsidR="00063231" w:rsidRPr="007E6FD0">
        <w:rPr>
          <w:rFonts w:ascii="Arial" w:hAnsi="Arial" w:cs="Arial"/>
          <w:color w:val="auto"/>
          <w:sz w:val="20"/>
          <w:szCs w:val="20"/>
        </w:rPr>
        <w:t>.</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 Metoda inscenizacji.</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 Dyskusja dydaktyczna.</w:t>
      </w:r>
    </w:p>
    <w:p w:rsidR="008A1EBB" w:rsidRPr="007E6FD0" w:rsidRDefault="00FD74E0"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8A1EBB" w:rsidRPr="007E6FD0">
        <w:rPr>
          <w:rFonts w:ascii="Arial" w:hAnsi="Arial" w:cs="Arial"/>
          <w:color w:val="auto"/>
          <w:sz w:val="20"/>
          <w:szCs w:val="20"/>
        </w:rPr>
        <w:t>. Metoda tekstu przewodniego.</w:t>
      </w:r>
    </w:p>
    <w:p w:rsidR="008A1EBB" w:rsidRPr="007E6FD0" w:rsidRDefault="00FD74E0" w:rsidP="008E7D2F">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6</w:t>
      </w:r>
      <w:r w:rsidR="008A1EBB" w:rsidRPr="007E6FD0">
        <w:rPr>
          <w:rFonts w:ascii="Arial" w:hAnsi="Arial" w:cs="Arial"/>
          <w:color w:val="auto"/>
          <w:sz w:val="20"/>
          <w:szCs w:val="20"/>
        </w:rPr>
        <w:t>. Symulacje.</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w:t>
      </w:r>
      <w:r w:rsidR="008E2AD7" w:rsidRPr="007E6FD0">
        <w:rPr>
          <w:rFonts w:ascii="Arial" w:hAnsi="Arial" w:cs="Arial"/>
          <w:color w:val="auto"/>
          <w:sz w:val="20"/>
          <w:szCs w:val="20"/>
        </w:rPr>
        <w:t>lną</w:t>
      </w:r>
      <w:r w:rsidRPr="007E6FD0">
        <w:rPr>
          <w:rFonts w:ascii="Arial" w:hAnsi="Arial" w:cs="Arial"/>
          <w:color w:val="auto"/>
          <w:sz w:val="20"/>
          <w:szCs w:val="20"/>
        </w:rPr>
        <w:t xml:space="preserve"> wiedzę. W trakcie realizacji programu nauczania należy zwrócić uwagę na samokształcenie uczniów. Kształtować świadome korzystanie z różnych źródeł informacji: podręczniki, poradniki, normy, katalogi, instrukcje</w:t>
      </w:r>
      <w:r w:rsidR="008E2AD7" w:rsidRPr="007E6FD0">
        <w:rPr>
          <w:rFonts w:ascii="Arial" w:hAnsi="Arial" w:cs="Arial"/>
          <w:color w:val="auto"/>
          <w:sz w:val="20"/>
          <w:szCs w:val="20"/>
        </w:rPr>
        <w:t xml:space="preserve"> bhp i p.poż</w:t>
      </w:r>
      <w:r w:rsidRPr="007E6FD0">
        <w:rPr>
          <w:rFonts w:ascii="Arial" w:hAnsi="Arial" w:cs="Arial"/>
          <w:color w:val="auto"/>
          <w:sz w:val="20"/>
          <w:szCs w:val="20"/>
        </w:rPr>
        <w:t>.</w:t>
      </w:r>
      <w:r w:rsidR="008C0559" w:rsidRPr="007E6FD0">
        <w:rPr>
          <w:rFonts w:ascii="Arial" w:hAnsi="Arial" w:cs="Arial"/>
          <w:color w:val="auto"/>
          <w:sz w:val="20"/>
          <w:szCs w:val="20"/>
        </w:rPr>
        <w:t>, Internet.</w:t>
      </w:r>
      <w:r w:rsidR="008E2AD7" w:rsidRPr="007E6FD0">
        <w:rPr>
          <w:rFonts w:ascii="Arial" w:hAnsi="Arial" w:cs="Arial"/>
          <w:color w:val="auto"/>
          <w:sz w:val="20"/>
          <w:szCs w:val="20"/>
        </w:rPr>
        <w:t xml:space="preserve"> R</w:t>
      </w:r>
      <w:r w:rsidRPr="007E6FD0">
        <w:rPr>
          <w:rFonts w:ascii="Arial" w:hAnsi="Arial" w:cs="Arial"/>
          <w:color w:val="auto"/>
          <w:sz w:val="20"/>
          <w:szCs w:val="20"/>
        </w:rPr>
        <w:t>ozwijać zainteresowanie</w:t>
      </w:r>
      <w:r w:rsidR="00FE2A26" w:rsidRPr="007E6FD0">
        <w:rPr>
          <w:rFonts w:ascii="Arial" w:hAnsi="Arial" w:cs="Arial"/>
          <w:color w:val="auto"/>
          <w:sz w:val="20"/>
          <w:szCs w:val="20"/>
        </w:rPr>
        <w:t xml:space="preserve"> przedmiotem</w:t>
      </w:r>
      <w:r w:rsidRPr="007E6FD0">
        <w:rPr>
          <w:rFonts w:ascii="Arial" w:hAnsi="Arial" w:cs="Arial"/>
          <w:color w:val="auto"/>
          <w:sz w:val="20"/>
          <w:szCs w:val="20"/>
        </w:rPr>
        <w:t xml:space="preserve">, </w:t>
      </w:r>
      <w:r w:rsidR="00FE2A26" w:rsidRPr="007E6FD0">
        <w:rPr>
          <w:rFonts w:ascii="Arial" w:hAnsi="Arial" w:cs="Arial"/>
          <w:color w:val="auto"/>
          <w:sz w:val="20"/>
          <w:szCs w:val="20"/>
        </w:rPr>
        <w:t>sprawami związanymi z zagrożeniami wypa</w:t>
      </w:r>
      <w:r w:rsidR="00B420E6" w:rsidRPr="007E6FD0">
        <w:rPr>
          <w:rFonts w:ascii="Arial" w:hAnsi="Arial" w:cs="Arial"/>
          <w:color w:val="auto"/>
          <w:sz w:val="20"/>
          <w:szCs w:val="20"/>
        </w:rPr>
        <w:t xml:space="preserve">dkowymi i ryzykiem zawodowym w </w:t>
      </w:r>
      <w:r w:rsidR="00FE2A26" w:rsidRPr="007E6FD0">
        <w:rPr>
          <w:rFonts w:ascii="Arial" w:hAnsi="Arial" w:cs="Arial"/>
          <w:color w:val="auto"/>
          <w:sz w:val="20"/>
          <w:szCs w:val="20"/>
        </w:rPr>
        <w:t>zawodzie.</w:t>
      </w:r>
    </w:p>
    <w:p w:rsidR="000F340A" w:rsidRPr="007E6FD0" w:rsidRDefault="000F340A"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w:t>
      </w:r>
      <w:r w:rsidR="00D92ABA" w:rsidRPr="007E6FD0">
        <w:rPr>
          <w:rFonts w:ascii="Arial" w:hAnsi="Arial" w:cs="Arial"/>
          <w:color w:val="auto"/>
          <w:sz w:val="20"/>
          <w:szCs w:val="20"/>
        </w:rPr>
        <w:t>, a z</w:t>
      </w:r>
      <w:r w:rsidRPr="007E6FD0">
        <w:rPr>
          <w:rFonts w:ascii="Arial" w:hAnsi="Arial" w:cs="Arial"/>
          <w:color w:val="auto"/>
          <w:sz w:val="20"/>
          <w:szCs w:val="20"/>
        </w:rPr>
        <w:t>ajęcia edukacyjne powinny być prowad</w:t>
      </w:r>
      <w:r w:rsidR="00AB441A" w:rsidRPr="007E6FD0">
        <w:rPr>
          <w:rFonts w:ascii="Arial" w:hAnsi="Arial" w:cs="Arial"/>
          <w:color w:val="auto"/>
          <w:sz w:val="20"/>
          <w:szCs w:val="20"/>
        </w:rPr>
        <w:t>zone w pracowni i</w:t>
      </w:r>
      <w:r w:rsidR="00425633" w:rsidRPr="007E6FD0">
        <w:rPr>
          <w:rFonts w:ascii="Arial" w:hAnsi="Arial" w:cs="Arial"/>
          <w:color w:val="auto"/>
          <w:sz w:val="20"/>
          <w:szCs w:val="20"/>
        </w:rPr>
        <w:t xml:space="preserve"> o</w:t>
      </w:r>
      <w:r w:rsidR="0048607E" w:rsidRPr="007E6FD0">
        <w:rPr>
          <w:rFonts w:ascii="Arial" w:hAnsi="Arial" w:cs="Arial"/>
          <w:color w:val="auto"/>
          <w:sz w:val="20"/>
          <w:szCs w:val="20"/>
        </w:rPr>
        <w:t>dbywać się w grupach</w:t>
      </w:r>
      <w:r w:rsidR="00CE0C8D" w:rsidRPr="007E6FD0">
        <w:rPr>
          <w:rFonts w:ascii="Arial" w:hAnsi="Arial" w:cs="Arial"/>
          <w:color w:val="auto"/>
          <w:sz w:val="20"/>
          <w:szCs w:val="20"/>
        </w:rPr>
        <w:t xml:space="preserve"> </w:t>
      </w:r>
      <w:r w:rsidR="008C0559" w:rsidRPr="007E6FD0">
        <w:rPr>
          <w:rFonts w:ascii="Arial" w:hAnsi="Arial" w:cs="Arial"/>
          <w:color w:val="auto"/>
          <w:sz w:val="20"/>
          <w:szCs w:val="20"/>
        </w:rPr>
        <w:t xml:space="preserve">do </w:t>
      </w:r>
      <w:r w:rsidRPr="007E6FD0">
        <w:rPr>
          <w:rFonts w:ascii="Arial" w:hAnsi="Arial" w:cs="Arial"/>
          <w:color w:val="auto"/>
          <w:sz w:val="20"/>
          <w:szCs w:val="20"/>
        </w:rPr>
        <w:t>25</w:t>
      </w:r>
      <w:r w:rsidR="008C0559" w:rsidRPr="007E6FD0">
        <w:rPr>
          <w:rFonts w:ascii="Arial" w:hAnsi="Arial" w:cs="Arial"/>
          <w:color w:val="auto"/>
          <w:sz w:val="20"/>
          <w:szCs w:val="20"/>
        </w:rPr>
        <w:t xml:space="preserve"> osób</w:t>
      </w:r>
      <w:r w:rsidRPr="007E6FD0">
        <w:rPr>
          <w:rFonts w:ascii="Arial" w:hAnsi="Arial" w:cs="Arial"/>
          <w:color w:val="auto"/>
          <w:sz w:val="20"/>
          <w:szCs w:val="20"/>
        </w:rPr>
        <w:t>.</w:t>
      </w:r>
    </w:p>
    <w:p w:rsidR="00991350" w:rsidRPr="007E6FD0" w:rsidRDefault="00991350" w:rsidP="008E7D2F">
      <w:pPr>
        <w:pStyle w:val="Akapitzlist"/>
        <w:spacing w:line="360" w:lineRule="auto"/>
        <w:ind w:left="0"/>
        <w:jc w:val="both"/>
        <w:rPr>
          <w:rFonts w:ascii="Arial" w:hAnsi="Arial" w:cs="Arial"/>
          <w:b/>
          <w:bCs/>
          <w:color w:val="auto"/>
          <w:sz w:val="20"/>
          <w:szCs w:val="20"/>
        </w:rPr>
      </w:pPr>
      <w:r w:rsidRPr="007E6FD0">
        <w:rPr>
          <w:rFonts w:ascii="Arial" w:hAnsi="Arial" w:cs="Arial"/>
          <w:b/>
          <w:bCs/>
          <w:color w:val="auto"/>
          <w:sz w:val="20"/>
          <w:szCs w:val="20"/>
        </w:rPr>
        <w:t>Pracownia do nauczania przedmiotu powinna być wyposażona w:</w:t>
      </w:r>
    </w:p>
    <w:p w:rsidR="00991350" w:rsidRPr="007E6FD0" w:rsidRDefault="00991350"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 z dostępem do internetu, z urządzeniem wielofunkcyjnym oraz projektorem multimedialnym</w:t>
      </w:r>
      <w:r w:rsidR="008C0559" w:rsidRPr="007E6FD0">
        <w:rPr>
          <w:rFonts w:ascii="Arial" w:hAnsi="Arial" w:cs="Arial"/>
          <w:color w:val="auto"/>
          <w:sz w:val="20"/>
          <w:szCs w:val="20"/>
        </w:rPr>
        <w:t>,</w:t>
      </w:r>
    </w:p>
    <w:p w:rsidR="00D92ABA" w:rsidRPr="007E6FD0" w:rsidRDefault="00991350"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urządzenia multimedialne</w:t>
      </w:r>
      <w:r w:rsidR="00D92ABA" w:rsidRPr="007E6FD0">
        <w:rPr>
          <w:rFonts w:ascii="Arial" w:hAnsi="Arial" w:cs="Arial"/>
          <w:color w:val="auto"/>
          <w:sz w:val="20"/>
          <w:szCs w:val="20"/>
        </w:rPr>
        <w:t xml:space="preserve"> i odtwarzacze CD</w:t>
      </w:r>
      <w:r w:rsidR="008C0559" w:rsidRPr="007E6FD0">
        <w:rPr>
          <w:rFonts w:ascii="Arial" w:hAnsi="Arial" w:cs="Arial"/>
          <w:color w:val="auto"/>
          <w:sz w:val="20"/>
          <w:szCs w:val="20"/>
        </w:rPr>
        <w:t>,</w:t>
      </w:r>
    </w:p>
    <w:p w:rsidR="00991350" w:rsidRPr="007E6FD0" w:rsidRDefault="00D92ABA"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dydaktyczne z zakresu bhp i ochrony przeciwpożarowej</w:t>
      </w:r>
      <w:r w:rsidR="008C0559" w:rsidRPr="007E6FD0">
        <w:rPr>
          <w:rFonts w:ascii="Arial" w:hAnsi="Arial" w:cs="Arial"/>
          <w:color w:val="auto"/>
          <w:sz w:val="20"/>
          <w:szCs w:val="20"/>
        </w:rPr>
        <w:t>,</w:t>
      </w:r>
    </w:p>
    <w:p w:rsidR="00991350" w:rsidRPr="007E6FD0" w:rsidRDefault="00D92ABA"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plansze, podręczniki, poradniki, normy, katalogi</w:t>
      </w:r>
      <w:r w:rsidR="008C0559" w:rsidRPr="007E6FD0">
        <w:rPr>
          <w:rFonts w:ascii="Arial" w:hAnsi="Arial" w:cs="Arial"/>
          <w:color w:val="auto"/>
          <w:sz w:val="20"/>
          <w:szCs w:val="20"/>
        </w:rPr>
        <w:t>,</w:t>
      </w:r>
    </w:p>
    <w:p w:rsidR="00991350" w:rsidRPr="007E6FD0" w:rsidRDefault="00D92ABA"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instrukcje bezpieczeństwa i higieny pracy i ochrony przeciwpożarowej</w:t>
      </w:r>
      <w:r w:rsidR="008C0559" w:rsidRPr="007E6FD0">
        <w:rPr>
          <w:rFonts w:ascii="Arial" w:hAnsi="Arial" w:cs="Arial"/>
          <w:color w:val="auto"/>
          <w:sz w:val="20"/>
          <w:szCs w:val="20"/>
        </w:rPr>
        <w:t>,</w:t>
      </w:r>
    </w:p>
    <w:p w:rsidR="00BE6647" w:rsidRPr="007E6FD0" w:rsidRDefault="00BE6647"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podręczny sprzęt gaśniczy</w:t>
      </w:r>
      <w:r w:rsidR="008C0559" w:rsidRPr="007E6FD0">
        <w:rPr>
          <w:rFonts w:ascii="Arial" w:hAnsi="Arial" w:cs="Arial"/>
          <w:color w:val="auto"/>
          <w:sz w:val="20"/>
          <w:szCs w:val="20"/>
        </w:rPr>
        <w:t>,</w:t>
      </w:r>
    </w:p>
    <w:p w:rsidR="008C0559" w:rsidRPr="007E6FD0" w:rsidRDefault="008C0559"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środki ochrony osobistej,</w:t>
      </w:r>
    </w:p>
    <w:p w:rsidR="00991350" w:rsidRPr="007E6FD0" w:rsidRDefault="00D92ABA"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fantomy do ćwiczeń z zakresu udzielania pierwszej pomocy przedmedycznej</w:t>
      </w:r>
      <w:r w:rsidR="00BE6647" w:rsidRPr="007E6FD0">
        <w:rPr>
          <w:rFonts w:ascii="Arial" w:hAnsi="Arial" w:cs="Arial"/>
          <w:color w:val="auto"/>
          <w:sz w:val="20"/>
          <w:szCs w:val="20"/>
        </w:rPr>
        <w:t>.</w:t>
      </w:r>
    </w:p>
    <w:p w:rsidR="008A1EBB" w:rsidRPr="007E6FD0" w:rsidRDefault="008A1EBB" w:rsidP="008E7D2F">
      <w:pPr>
        <w:autoSpaceDE w:val="0"/>
        <w:autoSpaceDN w:val="0"/>
        <w:adjustRightInd w:val="0"/>
        <w:spacing w:line="360" w:lineRule="auto"/>
        <w:jc w:val="both"/>
        <w:rPr>
          <w:rFonts w:ascii="Arial" w:hAnsi="Arial" w:cs="Arial"/>
          <w:color w:val="auto"/>
          <w:sz w:val="20"/>
          <w:szCs w:val="20"/>
        </w:rPr>
      </w:pP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Sprawdzanie i ocenianie osiągnięć uczniów z przedmiotu </w:t>
      </w:r>
      <w:r w:rsidR="00C07E0A" w:rsidRPr="007E6FD0">
        <w:rPr>
          <w:rFonts w:ascii="Arial" w:hAnsi="Arial" w:cs="Arial"/>
          <w:color w:val="auto"/>
          <w:sz w:val="20"/>
          <w:szCs w:val="20"/>
        </w:rPr>
        <w:t>b</w:t>
      </w:r>
      <w:r w:rsidRPr="007E6FD0">
        <w:rPr>
          <w:rFonts w:ascii="Arial" w:hAnsi="Arial" w:cs="Arial"/>
          <w:color w:val="auto"/>
          <w:sz w:val="20"/>
          <w:szCs w:val="20"/>
        </w:rPr>
        <w:t>ezpieczeństwo i higiena pracy powinno odbywać się w sposób ciągły i systematyczny, przez cały czas realizacji pr</w:t>
      </w:r>
      <w:r w:rsidR="0048607E" w:rsidRPr="007E6FD0">
        <w:rPr>
          <w:rFonts w:ascii="Arial" w:hAnsi="Arial" w:cs="Arial"/>
          <w:color w:val="auto"/>
          <w:sz w:val="20"/>
          <w:szCs w:val="20"/>
        </w:rPr>
        <w:t>ogramu. Wiedza może być sprawdza</w:t>
      </w:r>
      <w:r w:rsidRPr="007E6FD0">
        <w:rPr>
          <w:rFonts w:ascii="Arial" w:hAnsi="Arial" w:cs="Arial"/>
          <w:color w:val="auto"/>
          <w:sz w:val="20"/>
          <w:szCs w:val="20"/>
        </w:rPr>
        <w:t xml:space="preserve">na za pomocą sprawdzianów ustnych i pisemnych, testów dydaktycznych pisemnych. Prowadzenie pomiaru dydaktycznego wymaga od nauczyciela opracowanie spójnego przedmiotowego systemu oceniania oraz opracowanie testów osiągnięć szkolnych </w:t>
      </w:r>
      <w:r w:rsidR="00307148" w:rsidRPr="007E6FD0">
        <w:rPr>
          <w:rFonts w:ascii="Arial" w:hAnsi="Arial" w:cs="Arial"/>
          <w:color w:val="auto"/>
          <w:sz w:val="20"/>
          <w:szCs w:val="20"/>
        </w:rPr>
        <w:t>i </w:t>
      </w:r>
      <w:r w:rsidRPr="007E6FD0">
        <w:rPr>
          <w:rFonts w:ascii="Arial" w:hAnsi="Arial" w:cs="Arial"/>
          <w:color w:val="auto"/>
          <w:sz w:val="20"/>
          <w:szCs w:val="20"/>
        </w:rPr>
        <w:t>arkuszy oceny postępów. Oceniane powinno uświadamiać uczniowi poziom jego osiągnięć w stosunku do w</w:t>
      </w:r>
      <w:r w:rsidR="00307148" w:rsidRPr="007E6FD0">
        <w:rPr>
          <w:rFonts w:ascii="Arial" w:hAnsi="Arial" w:cs="Arial"/>
          <w:color w:val="auto"/>
          <w:sz w:val="20"/>
          <w:szCs w:val="20"/>
        </w:rPr>
        <w:t>ymagań edukacyjnych, wdrażać do </w:t>
      </w:r>
      <w:r w:rsidRPr="007E6FD0">
        <w:rPr>
          <w:rFonts w:ascii="Arial" w:hAnsi="Arial" w:cs="Arial"/>
          <w:color w:val="auto"/>
          <w:sz w:val="20"/>
          <w:szCs w:val="20"/>
        </w:rPr>
        <w:t>systematycznej pracy, samokontroli i samooceny.</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A1EBB" w:rsidRPr="007E6FD0" w:rsidRDefault="008A1EBB" w:rsidP="008E7D2F">
      <w:pP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EWALUACJI PRZEDMIOTU</w:t>
      </w:r>
    </w:p>
    <w:p w:rsidR="008A1EBB" w:rsidRPr="007E6FD0" w:rsidRDefault="008A1EBB" w:rsidP="008E7D2F">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00CE0C8D" w:rsidRPr="007E6FD0">
        <w:rPr>
          <w:rFonts w:ascii="Arial" w:eastAsia="Calibri" w:hAnsi="Arial" w:cs="Arial"/>
          <w:color w:val="auto"/>
          <w:sz w:val="20"/>
          <w:szCs w:val="20"/>
          <w:lang w:eastAsia="en-US"/>
        </w:rPr>
        <w:t xml:space="preserve"> </w:t>
      </w:r>
      <w:r w:rsidR="00C07E0A" w:rsidRPr="007E6FD0">
        <w:rPr>
          <w:rFonts w:ascii="Arial" w:hAnsi="Arial" w:cs="Arial"/>
          <w:color w:val="auto"/>
          <w:sz w:val="20"/>
          <w:szCs w:val="20"/>
        </w:rPr>
        <w:t>b</w:t>
      </w:r>
      <w:r w:rsidRPr="007E6FD0">
        <w:rPr>
          <w:rFonts w:ascii="Arial" w:hAnsi="Arial" w:cs="Arial"/>
          <w:color w:val="auto"/>
          <w:sz w:val="20"/>
          <w:szCs w:val="20"/>
        </w:rPr>
        <w:t xml:space="preserve">ezpieczeństwo i higiena pracy </w:t>
      </w:r>
      <w:r w:rsidRPr="007E6FD0">
        <w:rPr>
          <w:rFonts w:ascii="Arial" w:eastAsia="Calibri" w:hAnsi="Arial" w:cs="Arial"/>
          <w:color w:val="auto"/>
          <w:sz w:val="20"/>
          <w:szCs w:val="20"/>
          <w:lang w:eastAsia="en-US"/>
        </w:rPr>
        <w:t>jest pozyskanie informacji</w:t>
      </w:r>
      <w:r w:rsidR="001F4799" w:rsidRPr="007E6FD0">
        <w:rPr>
          <w:rFonts w:ascii="Arial" w:eastAsia="Calibri" w:hAnsi="Arial" w:cs="Arial"/>
          <w:color w:val="auto"/>
          <w:sz w:val="20"/>
          <w:szCs w:val="20"/>
          <w:lang w:eastAsia="en-US"/>
        </w:rPr>
        <w:t xml:space="preserve"> o </w:t>
      </w:r>
      <w:r w:rsidRPr="007E6FD0">
        <w:rPr>
          <w:rFonts w:ascii="Arial" w:eastAsia="Calibri" w:hAnsi="Arial" w:cs="Arial"/>
          <w:color w:val="auto"/>
          <w:sz w:val="20"/>
          <w:szCs w:val="20"/>
          <w:lang w:eastAsia="en-US"/>
        </w:rPr>
        <w:t xml:space="preserve">tworzonych warunkach do rozwijania umiejętności samodzielnego rozwiązywania problemów, </w:t>
      </w:r>
      <w:r w:rsidR="00BC4CA5">
        <w:rPr>
          <w:rFonts w:ascii="Arial" w:eastAsia="Calibri" w:hAnsi="Arial" w:cs="Arial"/>
          <w:color w:val="auto"/>
          <w:sz w:val="20"/>
          <w:szCs w:val="20"/>
          <w:lang w:eastAsia="en-US"/>
        </w:rPr>
        <w:t>w tym – w szczególności</w:t>
      </w:r>
      <w:r w:rsidR="0029484E" w:rsidRPr="007E6FD0">
        <w:rPr>
          <w:rFonts w:ascii="Arial" w:hAnsi="Arial" w:cs="Arial"/>
          <w:color w:val="auto"/>
          <w:sz w:val="20"/>
          <w:szCs w:val="20"/>
        </w:rPr>
        <w:t xml:space="preserve"> z bezpieczeństwem i higieną pracy</w:t>
      </w:r>
      <w:r w:rsidR="00CE0C8D" w:rsidRPr="007E6FD0">
        <w:rPr>
          <w:rFonts w:ascii="Arial" w:hAnsi="Arial" w:cs="Arial"/>
          <w:color w:val="auto"/>
          <w:sz w:val="20"/>
          <w:szCs w:val="20"/>
        </w:rPr>
        <w:t xml:space="preserve"> </w:t>
      </w:r>
      <w:r w:rsidR="0029484E" w:rsidRPr="007E6FD0">
        <w:rPr>
          <w:rFonts w:ascii="Arial" w:eastAsia="Calibri" w:hAnsi="Arial" w:cs="Arial"/>
          <w:color w:val="auto"/>
          <w:sz w:val="20"/>
          <w:szCs w:val="20"/>
          <w:lang w:eastAsia="en-US"/>
        </w:rPr>
        <w:t xml:space="preserve">podczas </w:t>
      </w:r>
      <w:r w:rsidR="001B37AC" w:rsidRPr="007E6FD0">
        <w:rPr>
          <w:rFonts w:ascii="Arial" w:eastAsia="Calibri" w:hAnsi="Arial" w:cs="Arial"/>
          <w:color w:val="auto"/>
          <w:sz w:val="20"/>
          <w:szCs w:val="20"/>
          <w:lang w:eastAsia="en-US"/>
        </w:rPr>
        <w:t>wykonywania</w:t>
      </w:r>
      <w:r w:rsidR="00CE0C8D" w:rsidRPr="007E6FD0">
        <w:rPr>
          <w:rFonts w:ascii="Arial" w:eastAsia="Calibri" w:hAnsi="Arial" w:cs="Arial"/>
          <w:color w:val="auto"/>
          <w:sz w:val="20"/>
          <w:szCs w:val="20"/>
          <w:lang w:eastAsia="en-US"/>
        </w:rPr>
        <w:t xml:space="preserve"> </w:t>
      </w:r>
      <w:r w:rsidR="0029484E" w:rsidRPr="007E6FD0">
        <w:rPr>
          <w:rFonts w:ascii="Arial" w:eastAsia="Calibri" w:hAnsi="Arial" w:cs="Arial"/>
          <w:color w:val="auto"/>
          <w:sz w:val="20"/>
          <w:szCs w:val="20"/>
          <w:lang w:eastAsia="en-US"/>
        </w:rPr>
        <w:t xml:space="preserve">zadań zawodowych. </w:t>
      </w: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00C07E0A" w:rsidRPr="007E6FD0">
        <w:rPr>
          <w:rFonts w:ascii="Arial" w:hAnsi="Arial" w:cs="Arial"/>
          <w:color w:val="auto"/>
          <w:sz w:val="20"/>
          <w:szCs w:val="20"/>
        </w:rPr>
        <w:t>b</w:t>
      </w:r>
      <w:r w:rsidRPr="007E6FD0">
        <w:rPr>
          <w:rFonts w:ascii="Arial" w:hAnsi="Arial" w:cs="Arial"/>
          <w:color w:val="auto"/>
          <w:sz w:val="20"/>
          <w:szCs w:val="20"/>
        </w:rPr>
        <w:t xml:space="preserve">ezpieczeństwo i higiena pracy </w:t>
      </w:r>
      <w:r w:rsidRPr="007E6FD0">
        <w:rPr>
          <w:rFonts w:ascii="Arial" w:eastAsia="Calibri" w:hAnsi="Arial" w:cs="Arial"/>
          <w:color w:val="auto"/>
          <w:sz w:val="20"/>
          <w:szCs w:val="20"/>
          <w:lang w:eastAsia="en-US"/>
        </w:rPr>
        <w:t xml:space="preserve">są tworzone warunki do rozwijania u uczniów i słuchaczy umiejętności </w:t>
      </w:r>
      <w:r w:rsidRPr="007E6FD0">
        <w:rPr>
          <w:rFonts w:ascii="Arial" w:eastAsia="Calibri" w:hAnsi="Arial" w:cs="Arial"/>
          <w:bCs/>
          <w:color w:val="auto"/>
          <w:sz w:val="20"/>
          <w:szCs w:val="20"/>
          <w:lang w:eastAsia="en-US"/>
        </w:rPr>
        <w:t xml:space="preserve">wykorzystania zdobytych wiadomości </w:t>
      </w:r>
      <w:r w:rsidR="00934A29" w:rsidRPr="007E6FD0">
        <w:rPr>
          <w:rFonts w:ascii="Arial" w:eastAsia="Calibri" w:hAnsi="Arial" w:cs="Arial"/>
          <w:bCs/>
          <w:color w:val="auto"/>
          <w:sz w:val="20"/>
          <w:szCs w:val="20"/>
          <w:lang w:eastAsia="en-US"/>
        </w:rPr>
        <w:t>w </w:t>
      </w:r>
      <w:r w:rsidRPr="007E6FD0">
        <w:rPr>
          <w:rFonts w:ascii="Arial" w:eastAsia="Calibri" w:hAnsi="Arial" w:cs="Arial"/>
          <w:bCs/>
          <w:color w:val="auto"/>
          <w:sz w:val="20"/>
          <w:szCs w:val="20"/>
          <w:lang w:eastAsia="en-US"/>
        </w:rPr>
        <w:t>praktyce?</w:t>
      </w:r>
    </w:p>
    <w:p w:rsidR="00322A05" w:rsidRPr="007E6FD0" w:rsidRDefault="008A1EBB" w:rsidP="008E7D2F">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w:t>
      </w:r>
      <w:r w:rsidR="00E13163" w:rsidRPr="007E6FD0">
        <w:rPr>
          <w:rFonts w:ascii="Arial" w:eastAsia="Calibri" w:hAnsi="Arial" w:cs="Arial"/>
          <w:color w:val="auto"/>
          <w:sz w:val="20"/>
          <w:szCs w:val="20"/>
          <w:lang w:eastAsia="en-US"/>
        </w:rPr>
        <w:t>tępujących kryteriów:</w:t>
      </w:r>
    </w:p>
    <w:p w:rsidR="00322A05" w:rsidRPr="007E6FD0" w:rsidRDefault="008A1EBB" w:rsidP="00322A05">
      <w:pPr>
        <w:spacing w:line="360" w:lineRule="auto"/>
        <w:ind w:left="720"/>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Trafność podejmowanych działań</w:t>
      </w:r>
      <w:r w:rsidR="00B420E6" w:rsidRPr="007E6FD0">
        <w:rPr>
          <w:rFonts w:ascii="Arial" w:eastAsia="Calibri" w:hAnsi="Arial" w:cs="Arial"/>
          <w:color w:val="auto"/>
          <w:sz w:val="20"/>
          <w:szCs w:val="20"/>
          <w:lang w:eastAsia="en-US"/>
        </w:rPr>
        <w:t xml:space="preserve"> związanych z wykonywaniem zadań zawodowych</w:t>
      </w:r>
      <w:r w:rsidR="00322A05" w:rsidRPr="007E6FD0">
        <w:rPr>
          <w:rFonts w:ascii="Arial" w:eastAsia="Calibri" w:hAnsi="Arial" w:cs="Arial"/>
          <w:color w:val="auto"/>
          <w:sz w:val="20"/>
          <w:szCs w:val="20"/>
          <w:lang w:eastAsia="en-US"/>
        </w:rPr>
        <w:t>.</w:t>
      </w:r>
    </w:p>
    <w:p w:rsidR="00322A05" w:rsidRPr="007E6FD0" w:rsidRDefault="008A1EBB" w:rsidP="00322A05">
      <w:pPr>
        <w:spacing w:line="360" w:lineRule="auto"/>
        <w:ind w:left="720"/>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w:t>
      </w:r>
      <w:r w:rsidR="00E13163" w:rsidRPr="007E6FD0">
        <w:rPr>
          <w:rFonts w:ascii="Arial" w:eastAsia="Calibri" w:hAnsi="Arial" w:cs="Arial"/>
          <w:color w:val="auto"/>
          <w:sz w:val="20"/>
          <w:szCs w:val="20"/>
          <w:lang w:eastAsia="en-US"/>
        </w:rPr>
        <w:t>. Efekty podejmowanych działań.</w:t>
      </w:r>
    </w:p>
    <w:p w:rsidR="00322A05" w:rsidRPr="007E6FD0" w:rsidRDefault="008A1EBB" w:rsidP="007C6AA4">
      <w:pPr>
        <w:spacing w:line="360" w:lineRule="auto"/>
        <w:ind w:left="720"/>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Czy uczniowie nabywają na zajęciach określone </w:t>
      </w:r>
      <w:r w:rsidR="00B420E6" w:rsidRPr="007E6FD0">
        <w:rPr>
          <w:rFonts w:ascii="Arial" w:eastAsia="Calibri" w:hAnsi="Arial" w:cs="Arial"/>
          <w:color w:val="auto"/>
          <w:sz w:val="20"/>
          <w:szCs w:val="20"/>
          <w:lang w:eastAsia="en-US"/>
        </w:rPr>
        <w:t xml:space="preserve">w materiale nauczania przedmiotu </w:t>
      </w:r>
      <w:r w:rsidR="00B420E6" w:rsidRPr="007E6FD0">
        <w:rPr>
          <w:rFonts w:ascii="Arial" w:hAnsi="Arial" w:cs="Arial"/>
          <w:color w:val="auto"/>
          <w:sz w:val="20"/>
          <w:szCs w:val="20"/>
        </w:rPr>
        <w:t xml:space="preserve">bezpieczeństwo i higiena pracy </w:t>
      </w:r>
      <w:r w:rsidRPr="007E6FD0">
        <w:rPr>
          <w:rFonts w:ascii="Arial" w:eastAsia="Calibri" w:hAnsi="Arial" w:cs="Arial"/>
          <w:color w:val="auto"/>
          <w:sz w:val="20"/>
          <w:szCs w:val="20"/>
          <w:lang w:eastAsia="en-US"/>
        </w:rPr>
        <w:t>umiejętn</w:t>
      </w:r>
      <w:r w:rsidR="00322A05" w:rsidRPr="007E6FD0">
        <w:rPr>
          <w:rFonts w:ascii="Arial" w:eastAsia="Calibri" w:hAnsi="Arial" w:cs="Arial"/>
          <w:color w:val="auto"/>
          <w:sz w:val="20"/>
          <w:szCs w:val="20"/>
          <w:lang w:eastAsia="en-US"/>
        </w:rPr>
        <w:t>ości i potrafią zastosować je w </w:t>
      </w:r>
      <w:r w:rsidR="00E13163" w:rsidRPr="007E6FD0">
        <w:rPr>
          <w:rFonts w:ascii="Arial" w:eastAsia="Calibri" w:hAnsi="Arial" w:cs="Arial"/>
          <w:color w:val="auto"/>
          <w:sz w:val="20"/>
          <w:szCs w:val="20"/>
          <w:lang w:eastAsia="en-US"/>
        </w:rPr>
        <w:t>praktyce?</w:t>
      </w:r>
    </w:p>
    <w:p w:rsidR="008A1EBB" w:rsidRPr="007E6FD0" w:rsidRDefault="008A1EBB" w:rsidP="00322A05">
      <w:pPr>
        <w:spacing w:line="360" w:lineRule="auto"/>
        <w:ind w:left="720"/>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Czy szkoła stwarza warunki do rozwoju uzdolnień i zainteresowań uczniów tym przedmiotem?</w:t>
      </w:r>
    </w:p>
    <w:p w:rsidR="008A1EBB" w:rsidRPr="007E6FD0" w:rsidRDefault="008A1EBB"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3B5461" w:rsidRPr="007E6FD0" w:rsidRDefault="00FB4B78"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Ewaluacja obejmująca całą</w:t>
      </w:r>
      <w:r w:rsidR="003B5461" w:rsidRPr="007E6FD0">
        <w:rPr>
          <w:rFonts w:ascii="Arial" w:hAnsi="Arial" w:cs="Arial"/>
          <w:color w:val="auto"/>
          <w:sz w:val="20"/>
          <w:szCs w:val="20"/>
        </w:rPr>
        <w:t xml:space="preserve"> grupę uczniów</w:t>
      </w:r>
      <w:r w:rsidR="007E6FD0">
        <w:rPr>
          <w:rFonts w:ascii="Arial" w:hAnsi="Arial" w:cs="Arial"/>
          <w:color w:val="auto"/>
          <w:sz w:val="20"/>
          <w:szCs w:val="20"/>
        </w:rPr>
        <w:t xml:space="preserve"> </w:t>
      </w:r>
      <w:r w:rsidR="003B5461" w:rsidRPr="007E6FD0">
        <w:rPr>
          <w:rFonts w:ascii="Arial" w:hAnsi="Arial" w:cs="Arial"/>
          <w:color w:val="auto"/>
          <w:sz w:val="20"/>
          <w:szCs w:val="20"/>
        </w:rPr>
        <w:t>/ słuchaczy.</w:t>
      </w:r>
    </w:p>
    <w:p w:rsidR="003B5461" w:rsidRPr="007E6FD0" w:rsidRDefault="003B5461"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Ewaluacja przeprowadz</w:t>
      </w:r>
      <w:r w:rsidR="00E13163" w:rsidRPr="007E6FD0">
        <w:rPr>
          <w:rFonts w:ascii="Arial" w:hAnsi="Arial" w:cs="Arial"/>
          <w:color w:val="auto"/>
          <w:sz w:val="20"/>
          <w:szCs w:val="20"/>
        </w:rPr>
        <w:t>ona na początku roku szkolnego –</w:t>
      </w:r>
      <w:r w:rsidRPr="007E6FD0">
        <w:rPr>
          <w:rFonts w:ascii="Arial" w:hAnsi="Arial" w:cs="Arial"/>
          <w:color w:val="auto"/>
          <w:sz w:val="20"/>
          <w:szCs w:val="20"/>
        </w:rPr>
        <w:t xml:space="preserve"> „na wejściu” zwaną również diagnozującą. </w:t>
      </w:r>
    </w:p>
    <w:p w:rsidR="003B5461" w:rsidRPr="007E6FD0" w:rsidRDefault="00FB4B78"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Ewaluacja</w:t>
      </w:r>
      <w:r w:rsidR="003B5461" w:rsidRPr="007E6FD0">
        <w:rPr>
          <w:rFonts w:ascii="Arial" w:hAnsi="Arial" w:cs="Arial"/>
          <w:color w:val="auto"/>
          <w:sz w:val="20"/>
          <w:szCs w:val="20"/>
        </w:rPr>
        <w:t xml:space="preserve"> końcowa </w:t>
      </w:r>
      <w:r w:rsidR="007E6FD0">
        <w:rPr>
          <w:rFonts w:ascii="Arial" w:hAnsi="Arial" w:cs="Arial"/>
          <w:color w:val="auto"/>
          <w:sz w:val="20"/>
          <w:szCs w:val="20"/>
        </w:rPr>
        <w:t>–</w:t>
      </w:r>
      <w:r w:rsidR="003B5461"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7E6FD0" w:rsidRDefault="003B5461" w:rsidP="007C6AA4">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w:t>
      </w:r>
      <w:r w:rsidR="00A4672A" w:rsidRPr="007E6FD0">
        <w:rPr>
          <w:rFonts w:ascii="Arial" w:hAnsi="Arial" w:cs="Arial"/>
          <w:color w:val="auto"/>
          <w:sz w:val="20"/>
          <w:szCs w:val="20"/>
        </w:rPr>
        <w:t>nkieta - kwestionariusz ankiety,</w:t>
      </w:r>
    </w:p>
    <w:p w:rsidR="003B5461" w:rsidRPr="007E6FD0" w:rsidRDefault="00A4672A"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obserwacja – arkusz obserwacji,</w:t>
      </w:r>
    </w:p>
    <w:p w:rsidR="003B5461" w:rsidRPr="007E6FD0" w:rsidRDefault="00A4672A"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wywiad, rozmowa – lista pytań,</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analiza dokumentów – arkusz informacyjny, d</w:t>
      </w:r>
      <w:r w:rsidR="00A4672A" w:rsidRPr="007E6FD0">
        <w:rPr>
          <w:rFonts w:ascii="Arial" w:hAnsi="Arial" w:cs="Arial"/>
          <w:color w:val="auto"/>
          <w:sz w:val="20"/>
          <w:szCs w:val="20"/>
        </w:rPr>
        <w:t>yspozycje do analizy dokumentów,</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pomiar dydaktyczny – sprawdzian, test.</w:t>
      </w:r>
    </w:p>
    <w:p w:rsidR="00AB70D6" w:rsidRPr="007E6FD0" w:rsidRDefault="00AB70D6" w:rsidP="008E7D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916F4" w:rsidRPr="007E6FD0" w:rsidRDefault="00707255" w:rsidP="00E37A1B">
      <w:pPr>
        <w:spacing w:line="360" w:lineRule="auto"/>
        <w:rPr>
          <w:rFonts w:ascii="Arial" w:hAnsi="Arial" w:cs="Arial"/>
          <w:color w:val="auto"/>
          <w:sz w:val="20"/>
          <w:szCs w:val="20"/>
        </w:rPr>
      </w:pPr>
      <w:r w:rsidRPr="007E6FD0">
        <w:rPr>
          <w:rFonts w:ascii="Arial" w:hAnsi="Arial" w:cs="Arial"/>
          <w:b/>
          <w:color w:val="auto"/>
          <w:sz w:val="20"/>
          <w:szCs w:val="20"/>
        </w:rPr>
        <w:br w:type="page"/>
      </w:r>
      <w:bookmarkEnd w:id="1"/>
    </w:p>
    <w:p w:rsidR="005916F4" w:rsidRPr="007E6FD0" w:rsidRDefault="005916F4" w:rsidP="00E37A1B">
      <w:pPr>
        <w:spacing w:line="360" w:lineRule="auto"/>
        <w:rPr>
          <w:rFonts w:ascii="Arial" w:hAnsi="Arial" w:cs="Arial"/>
          <w:b/>
          <w:color w:val="auto"/>
          <w:szCs w:val="20"/>
        </w:rPr>
      </w:pPr>
      <w:r w:rsidRPr="007E6FD0">
        <w:rPr>
          <w:rFonts w:ascii="Arial" w:eastAsia="Arial" w:hAnsi="Arial" w:cs="Arial"/>
          <w:b/>
          <w:color w:val="auto"/>
          <w:szCs w:val="20"/>
        </w:rPr>
        <w:t xml:space="preserve">PODSTAWY BUDOWNICTWA W KAMIENIARSTWIE </w:t>
      </w:r>
    </w:p>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ind w:left="425" w:hanging="425"/>
        <w:jc w:val="both"/>
        <w:rPr>
          <w:rFonts w:ascii="Arial" w:hAnsi="Arial" w:cs="Arial"/>
          <w:b/>
          <w:color w:val="auto"/>
          <w:sz w:val="20"/>
          <w:szCs w:val="20"/>
        </w:rPr>
      </w:pPr>
      <w:r w:rsidRPr="007E6FD0">
        <w:rPr>
          <w:rFonts w:ascii="Arial" w:hAnsi="Arial" w:cs="Arial"/>
          <w:b/>
          <w:color w:val="auto"/>
          <w:sz w:val="20"/>
          <w:szCs w:val="20"/>
        </w:rPr>
        <w:t>Cele ogólne przedmiotu</w:t>
      </w:r>
    </w:p>
    <w:p w:rsidR="007E0CB6" w:rsidRPr="007E6FD0" w:rsidRDefault="003D72B1" w:rsidP="00CF26B0">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5" w:hanging="425"/>
        <w:rPr>
          <w:rFonts w:ascii="Arial" w:hAnsi="Arial" w:cs="Arial"/>
          <w:color w:val="auto"/>
          <w:sz w:val="20"/>
          <w:szCs w:val="20"/>
        </w:rPr>
      </w:pPr>
      <w:r w:rsidRPr="007E6FD0">
        <w:rPr>
          <w:rFonts w:ascii="Arial" w:hAnsi="Arial" w:cs="Arial"/>
          <w:color w:val="auto"/>
          <w:sz w:val="20"/>
          <w:szCs w:val="20"/>
        </w:rPr>
        <w:t>Poznawanie rodzajów i elementów</w:t>
      </w:r>
      <w:r w:rsidR="007E0CB6" w:rsidRPr="007E6FD0">
        <w:rPr>
          <w:rFonts w:ascii="Arial" w:hAnsi="Arial" w:cs="Arial"/>
          <w:color w:val="auto"/>
          <w:sz w:val="20"/>
          <w:szCs w:val="20"/>
        </w:rPr>
        <w:t xml:space="preserve"> obiektów budowlanych</w:t>
      </w:r>
      <w:r w:rsidR="00E97107" w:rsidRPr="007E6FD0">
        <w:rPr>
          <w:rFonts w:ascii="Arial" w:hAnsi="Arial" w:cs="Arial"/>
          <w:color w:val="auto"/>
          <w:sz w:val="20"/>
          <w:szCs w:val="20"/>
        </w:rPr>
        <w:t>.</w:t>
      </w:r>
    </w:p>
    <w:p w:rsidR="007E0CB6" w:rsidRPr="007E6FD0" w:rsidRDefault="003D72B1" w:rsidP="00CF26B0">
      <w:pPr>
        <w:numPr>
          <w:ilvl w:val="0"/>
          <w:numId w:val="8"/>
        </w:numPr>
        <w:spacing w:line="360" w:lineRule="auto"/>
        <w:ind w:left="425" w:hanging="425"/>
        <w:rPr>
          <w:rFonts w:ascii="Arial" w:hAnsi="Arial" w:cs="Arial"/>
          <w:color w:val="auto"/>
          <w:sz w:val="20"/>
          <w:szCs w:val="20"/>
        </w:rPr>
      </w:pPr>
      <w:r w:rsidRPr="007E6FD0">
        <w:rPr>
          <w:rFonts w:ascii="Arial" w:hAnsi="Arial" w:cs="Arial"/>
          <w:color w:val="auto"/>
          <w:sz w:val="20"/>
          <w:szCs w:val="20"/>
        </w:rPr>
        <w:t>Poznawanie konstrukcji</w:t>
      </w:r>
      <w:r w:rsidR="007E0CB6" w:rsidRPr="007E6FD0">
        <w:rPr>
          <w:rFonts w:ascii="Arial" w:hAnsi="Arial" w:cs="Arial"/>
          <w:color w:val="auto"/>
          <w:sz w:val="20"/>
          <w:szCs w:val="20"/>
        </w:rPr>
        <w:t xml:space="preserve"> ob</w:t>
      </w:r>
      <w:r w:rsidR="0048607E" w:rsidRPr="007E6FD0">
        <w:rPr>
          <w:rFonts w:ascii="Arial" w:hAnsi="Arial" w:cs="Arial"/>
          <w:color w:val="auto"/>
          <w:sz w:val="20"/>
          <w:szCs w:val="20"/>
        </w:rPr>
        <w:t>iektów budowlanych i technologii</w:t>
      </w:r>
      <w:r w:rsidR="007E0CB6" w:rsidRPr="007E6FD0">
        <w:rPr>
          <w:rFonts w:ascii="Arial" w:hAnsi="Arial" w:cs="Arial"/>
          <w:color w:val="auto"/>
          <w:sz w:val="20"/>
          <w:szCs w:val="20"/>
        </w:rPr>
        <w:t xml:space="preserve"> wykonania</w:t>
      </w:r>
      <w:r w:rsidR="00E97107" w:rsidRPr="007E6FD0">
        <w:rPr>
          <w:rFonts w:ascii="Arial" w:hAnsi="Arial" w:cs="Arial"/>
          <w:color w:val="auto"/>
          <w:sz w:val="20"/>
          <w:szCs w:val="20"/>
        </w:rPr>
        <w:t>.</w:t>
      </w:r>
    </w:p>
    <w:p w:rsidR="007E0CB6" w:rsidRPr="007E6FD0" w:rsidRDefault="003D72B1" w:rsidP="00CF26B0">
      <w:pPr>
        <w:pStyle w:val="Akapitzlist"/>
        <w:numPr>
          <w:ilvl w:val="0"/>
          <w:numId w:val="8"/>
        </w:numPr>
        <w:spacing w:line="360" w:lineRule="auto"/>
        <w:ind w:left="425" w:hanging="425"/>
        <w:contextualSpacing w:val="0"/>
        <w:rPr>
          <w:rFonts w:ascii="Arial" w:eastAsia="Arial" w:hAnsi="Arial" w:cs="Arial"/>
          <w:color w:val="auto"/>
          <w:sz w:val="20"/>
          <w:szCs w:val="20"/>
        </w:rPr>
      </w:pPr>
      <w:r w:rsidRPr="007E6FD0">
        <w:rPr>
          <w:rFonts w:ascii="Arial" w:hAnsi="Arial" w:cs="Arial"/>
          <w:color w:val="auto"/>
          <w:sz w:val="20"/>
          <w:szCs w:val="20"/>
        </w:rPr>
        <w:t>Poznawanie rodzajów</w:t>
      </w:r>
      <w:r w:rsidR="007E0CB6" w:rsidRPr="007E6FD0">
        <w:rPr>
          <w:rFonts w:ascii="Arial" w:hAnsi="Arial" w:cs="Arial"/>
          <w:color w:val="auto"/>
          <w:sz w:val="20"/>
          <w:szCs w:val="20"/>
        </w:rPr>
        <w:t xml:space="preserve"> i właściwości gruntów budowlanych</w:t>
      </w:r>
      <w:r w:rsidR="00E97107" w:rsidRPr="007E6FD0">
        <w:rPr>
          <w:rFonts w:ascii="Arial" w:hAnsi="Arial" w:cs="Arial"/>
          <w:color w:val="auto"/>
          <w:sz w:val="20"/>
          <w:szCs w:val="20"/>
        </w:rPr>
        <w:t>.</w:t>
      </w:r>
    </w:p>
    <w:p w:rsidR="007E0CB6" w:rsidRPr="007E6FD0" w:rsidRDefault="003D72B1" w:rsidP="00CF26B0">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5" w:hanging="425"/>
        <w:contextualSpacing w:val="0"/>
        <w:rPr>
          <w:rFonts w:ascii="Arial" w:eastAsia="Arial" w:hAnsi="Arial" w:cs="Arial"/>
          <w:color w:val="auto"/>
          <w:sz w:val="20"/>
          <w:szCs w:val="20"/>
        </w:rPr>
      </w:pPr>
      <w:r w:rsidRPr="007E6FD0">
        <w:rPr>
          <w:rFonts w:ascii="Arial" w:hAnsi="Arial" w:cs="Arial"/>
          <w:color w:val="auto"/>
          <w:sz w:val="20"/>
          <w:szCs w:val="20"/>
        </w:rPr>
        <w:t>Poznawanie materiałów budowlanych</w:t>
      </w:r>
      <w:r w:rsidR="00E97107" w:rsidRPr="007E6FD0">
        <w:rPr>
          <w:rFonts w:ascii="Arial" w:hAnsi="Arial" w:cs="Arial"/>
          <w:color w:val="auto"/>
          <w:sz w:val="20"/>
          <w:szCs w:val="20"/>
        </w:rPr>
        <w:t>.</w:t>
      </w:r>
    </w:p>
    <w:p w:rsidR="007E0CB6" w:rsidRPr="007E6FD0" w:rsidRDefault="003D72B1" w:rsidP="00CF26B0">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5" w:hanging="425"/>
        <w:contextualSpacing w:val="0"/>
        <w:rPr>
          <w:rFonts w:ascii="Arial" w:hAnsi="Arial" w:cs="Arial"/>
          <w:color w:val="auto"/>
          <w:sz w:val="20"/>
          <w:szCs w:val="20"/>
        </w:rPr>
      </w:pPr>
      <w:r w:rsidRPr="007E6FD0">
        <w:rPr>
          <w:rFonts w:ascii="Arial" w:hAnsi="Arial" w:cs="Arial"/>
          <w:color w:val="auto"/>
          <w:sz w:val="20"/>
          <w:szCs w:val="20"/>
        </w:rPr>
        <w:t>Poznawanie rodzajów</w:t>
      </w:r>
      <w:r w:rsidR="007E0CB6" w:rsidRPr="007E6FD0">
        <w:rPr>
          <w:rFonts w:ascii="Arial" w:hAnsi="Arial" w:cs="Arial"/>
          <w:color w:val="auto"/>
          <w:sz w:val="20"/>
          <w:szCs w:val="20"/>
        </w:rPr>
        <w:t xml:space="preserve"> i </w:t>
      </w:r>
      <w:r w:rsidRPr="007E6FD0">
        <w:rPr>
          <w:rFonts w:ascii="Arial" w:hAnsi="Arial" w:cs="Arial"/>
          <w:color w:val="auto"/>
          <w:sz w:val="20"/>
          <w:szCs w:val="20"/>
        </w:rPr>
        <w:t>elementów</w:t>
      </w:r>
      <w:r w:rsidR="007E0CB6" w:rsidRPr="007E6FD0">
        <w:rPr>
          <w:rFonts w:ascii="Arial" w:hAnsi="Arial" w:cs="Arial"/>
          <w:color w:val="auto"/>
          <w:sz w:val="20"/>
          <w:szCs w:val="20"/>
        </w:rPr>
        <w:t xml:space="preserve"> instalacji budowlanych</w:t>
      </w:r>
      <w:r w:rsidR="00E97107" w:rsidRPr="007E6FD0">
        <w:rPr>
          <w:rFonts w:ascii="Arial" w:hAnsi="Arial" w:cs="Arial"/>
          <w:color w:val="auto"/>
          <w:sz w:val="20"/>
          <w:szCs w:val="20"/>
        </w:rPr>
        <w:t>.</w:t>
      </w:r>
    </w:p>
    <w:p w:rsidR="007E0CB6" w:rsidRPr="007E6FD0" w:rsidRDefault="003D72B1" w:rsidP="00CF26B0">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5" w:hanging="425"/>
        <w:rPr>
          <w:rFonts w:ascii="Arial" w:hAnsi="Arial" w:cs="Arial"/>
          <w:color w:val="auto"/>
          <w:sz w:val="20"/>
          <w:szCs w:val="20"/>
        </w:rPr>
      </w:pPr>
      <w:r w:rsidRPr="007E6FD0">
        <w:rPr>
          <w:rFonts w:ascii="Arial" w:hAnsi="Arial" w:cs="Arial"/>
          <w:color w:val="auto"/>
          <w:sz w:val="20"/>
          <w:szCs w:val="20"/>
        </w:rPr>
        <w:t>Poznawanie zasad z</w:t>
      </w:r>
      <w:r w:rsidR="007E0CB6" w:rsidRPr="007E6FD0">
        <w:rPr>
          <w:rFonts w:ascii="Arial" w:hAnsi="Arial" w:cs="Arial"/>
          <w:color w:val="auto"/>
          <w:sz w:val="20"/>
          <w:szCs w:val="20"/>
        </w:rPr>
        <w:t>agospodarowania</w:t>
      </w:r>
      <w:r w:rsidR="00E97107" w:rsidRPr="007E6FD0">
        <w:rPr>
          <w:rFonts w:ascii="Arial" w:hAnsi="Arial" w:cs="Arial"/>
          <w:color w:val="auto"/>
          <w:sz w:val="20"/>
          <w:szCs w:val="20"/>
        </w:rPr>
        <w:t xml:space="preserve"> placu budowy </w:t>
      </w:r>
      <w:r w:rsidR="0048607E" w:rsidRPr="007E6FD0">
        <w:rPr>
          <w:rFonts w:ascii="Arial" w:hAnsi="Arial" w:cs="Arial"/>
          <w:color w:val="auto"/>
          <w:sz w:val="20"/>
          <w:szCs w:val="20"/>
        </w:rPr>
        <w:t xml:space="preserve">i środków </w:t>
      </w:r>
      <w:r w:rsidR="00E97107" w:rsidRPr="007E6FD0">
        <w:rPr>
          <w:rFonts w:ascii="Arial" w:hAnsi="Arial" w:cs="Arial"/>
          <w:color w:val="auto"/>
          <w:sz w:val="20"/>
          <w:szCs w:val="20"/>
        </w:rPr>
        <w:t>transportu.</w:t>
      </w:r>
    </w:p>
    <w:p w:rsidR="00857837" w:rsidRPr="007E6FD0" w:rsidRDefault="003D72B1" w:rsidP="00CF26B0">
      <w:pPr>
        <w:numPr>
          <w:ilvl w:val="0"/>
          <w:numId w:val="8"/>
        </w:numPr>
        <w:spacing w:line="360" w:lineRule="auto"/>
        <w:ind w:left="425" w:hanging="425"/>
        <w:rPr>
          <w:rFonts w:ascii="Arial" w:hAnsi="Arial" w:cs="Arial"/>
          <w:color w:val="auto"/>
          <w:sz w:val="20"/>
          <w:szCs w:val="20"/>
        </w:rPr>
      </w:pPr>
      <w:r w:rsidRPr="007E6FD0">
        <w:rPr>
          <w:rFonts w:ascii="Arial" w:hAnsi="Arial" w:cs="Arial"/>
          <w:color w:val="auto"/>
          <w:sz w:val="20"/>
          <w:szCs w:val="20"/>
        </w:rPr>
        <w:t>Poznawanie rodzajów</w:t>
      </w:r>
      <w:r w:rsidR="00CE0C8D" w:rsidRPr="007E6FD0">
        <w:rPr>
          <w:rFonts w:ascii="Arial" w:hAnsi="Arial" w:cs="Arial"/>
          <w:color w:val="auto"/>
          <w:sz w:val="20"/>
          <w:szCs w:val="20"/>
        </w:rPr>
        <w:t xml:space="preserve"> </w:t>
      </w:r>
      <w:r w:rsidR="0048607E" w:rsidRPr="007E6FD0">
        <w:rPr>
          <w:rFonts w:ascii="Arial" w:hAnsi="Arial" w:cs="Arial"/>
          <w:color w:val="auto"/>
          <w:sz w:val="20"/>
          <w:szCs w:val="20"/>
        </w:rPr>
        <w:t>rusztowań i zasad ich</w:t>
      </w:r>
      <w:r w:rsidR="00E97107" w:rsidRPr="007E6FD0">
        <w:rPr>
          <w:rFonts w:ascii="Arial" w:hAnsi="Arial" w:cs="Arial"/>
          <w:color w:val="auto"/>
          <w:sz w:val="20"/>
          <w:szCs w:val="20"/>
        </w:rPr>
        <w:t xml:space="preserve"> eksploatacji.</w:t>
      </w:r>
    </w:p>
    <w:p w:rsidR="00674CB1" w:rsidRPr="007E6FD0" w:rsidRDefault="00674CB1" w:rsidP="00CF26B0">
      <w:pPr>
        <w:numPr>
          <w:ilvl w:val="0"/>
          <w:numId w:val="8"/>
        </w:numPr>
        <w:spacing w:line="360" w:lineRule="auto"/>
        <w:ind w:left="425" w:hanging="425"/>
        <w:rPr>
          <w:rFonts w:ascii="Arial" w:hAnsi="Arial" w:cs="Arial"/>
          <w:color w:val="auto"/>
          <w:sz w:val="20"/>
          <w:szCs w:val="20"/>
        </w:rPr>
      </w:pPr>
      <w:r w:rsidRPr="007E6FD0">
        <w:rPr>
          <w:rFonts w:ascii="Arial" w:hAnsi="Arial" w:cs="Arial"/>
          <w:color w:val="auto"/>
          <w:sz w:val="20"/>
          <w:szCs w:val="20"/>
        </w:rPr>
        <w:t>Poznawanie podstawowe pojęcia mechaniki i wytrzymałości materiałów w odniesieniu do konstrukcji rusztowań.</w:t>
      </w:r>
    </w:p>
    <w:p w:rsidR="00693A48" w:rsidRPr="007E6FD0" w:rsidRDefault="00CF5E95" w:rsidP="00CF26B0">
      <w:pPr>
        <w:pStyle w:val="Akapitzlist"/>
        <w:numPr>
          <w:ilvl w:val="0"/>
          <w:numId w:val="8"/>
        </w:numPr>
        <w:spacing w:line="360" w:lineRule="auto"/>
        <w:ind w:left="425" w:hanging="425"/>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693A48" w:rsidRPr="007E6FD0">
        <w:rPr>
          <w:rFonts w:ascii="Arial" w:eastAsia="Arial" w:hAnsi="Arial" w:cs="Arial"/>
          <w:color w:val="auto"/>
          <w:sz w:val="20"/>
          <w:szCs w:val="20"/>
        </w:rPr>
        <w:t>.</w:t>
      </w:r>
    </w:p>
    <w:p w:rsidR="00F96F7E" w:rsidRPr="007E6FD0" w:rsidRDefault="00F96F7E" w:rsidP="00CF26B0">
      <w:pPr>
        <w:pStyle w:val="Akapitzlist"/>
        <w:numPr>
          <w:ilvl w:val="0"/>
          <w:numId w:val="8"/>
        </w:numPr>
        <w:ind w:left="425" w:hanging="425"/>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operacyjne</w:t>
      </w:r>
      <w:r w:rsidR="00EF6724" w:rsidRPr="007E6FD0">
        <w:rPr>
          <w:rFonts w:ascii="Arial" w:hAnsi="Arial" w:cs="Arial"/>
          <w:b/>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wymienić </w:t>
      </w:r>
      <w:r w:rsidR="0051301A" w:rsidRPr="007E6FD0">
        <w:rPr>
          <w:rFonts w:ascii="Arial" w:hAnsi="Arial" w:cs="Arial"/>
          <w:color w:val="auto"/>
          <w:sz w:val="20"/>
          <w:szCs w:val="20"/>
        </w:rPr>
        <w:t>rodzaje obiektów budowlanych</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wymienić </w:t>
      </w:r>
      <w:r w:rsidR="0051301A" w:rsidRPr="007E6FD0">
        <w:rPr>
          <w:rFonts w:ascii="Arial" w:hAnsi="Arial" w:cs="Arial"/>
          <w:color w:val="auto"/>
          <w:sz w:val="20"/>
          <w:szCs w:val="20"/>
        </w:rPr>
        <w:t>podstawowe elementy budynków</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rozpoznawać </w:t>
      </w:r>
      <w:r w:rsidR="0051301A" w:rsidRPr="007E6FD0">
        <w:rPr>
          <w:rFonts w:ascii="Arial" w:hAnsi="Arial" w:cs="Arial"/>
          <w:color w:val="auto"/>
          <w:sz w:val="20"/>
          <w:szCs w:val="20"/>
        </w:rPr>
        <w:t>konstrukcje obiektów budowlanych</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scharakteryzować </w:t>
      </w:r>
      <w:r w:rsidR="0051301A" w:rsidRPr="007E6FD0">
        <w:rPr>
          <w:rFonts w:ascii="Arial" w:hAnsi="Arial" w:cs="Arial"/>
          <w:color w:val="auto"/>
          <w:sz w:val="20"/>
          <w:szCs w:val="20"/>
        </w:rPr>
        <w:t>technologie wykonania obiektów budowlanych</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omówić </w:t>
      </w:r>
      <w:r w:rsidR="0051301A" w:rsidRPr="007E6FD0">
        <w:rPr>
          <w:rFonts w:ascii="Arial" w:hAnsi="Arial" w:cs="Arial"/>
          <w:color w:val="auto"/>
          <w:sz w:val="20"/>
          <w:szCs w:val="20"/>
        </w:rPr>
        <w:t>rodzaje i właściwości gruntów budowlanych</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opisać </w:t>
      </w:r>
      <w:r w:rsidR="0051301A" w:rsidRPr="007E6FD0">
        <w:rPr>
          <w:rFonts w:ascii="Arial" w:hAnsi="Arial" w:cs="Arial"/>
          <w:color w:val="auto"/>
          <w:sz w:val="20"/>
          <w:szCs w:val="20"/>
        </w:rPr>
        <w:t>roboty ziemne i rodzaje wykopów</w:t>
      </w:r>
      <w:r w:rsidR="00FF7A16" w:rsidRPr="007E6FD0">
        <w:rPr>
          <w:rFonts w:ascii="Arial" w:hAnsi="Arial" w:cs="Arial"/>
          <w:color w:val="auto"/>
          <w:sz w:val="20"/>
          <w:szCs w:val="20"/>
        </w:rPr>
        <w:t>,</w:t>
      </w:r>
    </w:p>
    <w:p w:rsidR="0051301A" w:rsidRPr="007E6FD0" w:rsidRDefault="006A5066"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scharakteryzować </w:t>
      </w:r>
      <w:r w:rsidR="0051301A" w:rsidRPr="007E6FD0">
        <w:rPr>
          <w:rFonts w:ascii="Arial" w:hAnsi="Arial" w:cs="Arial"/>
          <w:color w:val="auto"/>
          <w:sz w:val="20"/>
          <w:szCs w:val="20"/>
        </w:rPr>
        <w:t>właściwości fizyczne, mechaniczne i c</w:t>
      </w:r>
      <w:r w:rsidR="00FF7A16" w:rsidRPr="007E6FD0">
        <w:rPr>
          <w:rFonts w:ascii="Arial" w:hAnsi="Arial" w:cs="Arial"/>
          <w:color w:val="auto"/>
          <w:sz w:val="20"/>
          <w:szCs w:val="20"/>
        </w:rPr>
        <w:t>hemiczne materiałów budowlanych,</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eastAsia="Arial" w:hAnsi="Arial" w:cs="Arial"/>
          <w:color w:val="auto"/>
          <w:sz w:val="20"/>
          <w:szCs w:val="20"/>
        </w:rPr>
        <w:t xml:space="preserve">scharakteryzować </w:t>
      </w:r>
      <w:r w:rsidR="0051301A" w:rsidRPr="007E6FD0">
        <w:rPr>
          <w:rFonts w:ascii="Arial" w:eastAsia="Arial" w:hAnsi="Arial" w:cs="Arial"/>
          <w:color w:val="auto"/>
          <w:sz w:val="20"/>
          <w:szCs w:val="20"/>
        </w:rPr>
        <w:t>zastosowanie materiałów budowlanych</w:t>
      </w:r>
      <w:r w:rsidR="00FF7A16" w:rsidRPr="007E6FD0">
        <w:rPr>
          <w:rFonts w:ascii="Arial" w:eastAsia="Arial" w:hAnsi="Arial" w:cs="Arial"/>
          <w:color w:val="auto"/>
          <w:sz w:val="20"/>
          <w:szCs w:val="20"/>
        </w:rPr>
        <w:t>,</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eastAsia="Arial" w:hAnsi="Arial" w:cs="Arial"/>
          <w:color w:val="auto"/>
          <w:sz w:val="20"/>
          <w:szCs w:val="20"/>
        </w:rPr>
        <w:t xml:space="preserve">omówić </w:t>
      </w:r>
      <w:r w:rsidR="0051301A" w:rsidRPr="007E6FD0">
        <w:rPr>
          <w:rFonts w:ascii="Arial" w:eastAsia="Arial" w:hAnsi="Arial" w:cs="Arial"/>
          <w:color w:val="auto"/>
          <w:sz w:val="20"/>
          <w:szCs w:val="20"/>
        </w:rPr>
        <w:t>zasady składowania materiałów i wyrobów budowlanych</w:t>
      </w:r>
      <w:r w:rsidR="00FF7A16" w:rsidRPr="007E6FD0">
        <w:rPr>
          <w:rFonts w:ascii="Arial" w:eastAsia="Arial" w:hAnsi="Arial" w:cs="Arial"/>
          <w:color w:val="auto"/>
          <w:sz w:val="20"/>
          <w:szCs w:val="20"/>
        </w:rPr>
        <w:t>,</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omówić </w:t>
      </w:r>
      <w:r w:rsidR="0051301A" w:rsidRPr="007E6FD0">
        <w:rPr>
          <w:rFonts w:ascii="Arial" w:hAnsi="Arial" w:cs="Arial"/>
          <w:color w:val="auto"/>
          <w:sz w:val="20"/>
          <w:szCs w:val="20"/>
        </w:rPr>
        <w:t>metody utylizacji odpadów materiałów i wyrobów budowlanych</w:t>
      </w:r>
      <w:r w:rsidR="00FF7A16" w:rsidRPr="007E6FD0">
        <w:rPr>
          <w:rFonts w:ascii="Arial" w:hAnsi="Arial" w:cs="Arial"/>
          <w:color w:val="auto"/>
          <w:sz w:val="20"/>
          <w:szCs w:val="20"/>
        </w:rPr>
        <w:t>,</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scharakteryzować </w:t>
      </w:r>
      <w:r w:rsidR="0051301A" w:rsidRPr="007E6FD0">
        <w:rPr>
          <w:rFonts w:ascii="Arial" w:hAnsi="Arial" w:cs="Arial"/>
          <w:color w:val="auto"/>
          <w:sz w:val="20"/>
          <w:szCs w:val="20"/>
        </w:rPr>
        <w:t>rodzaje instalacji budowlanych</w:t>
      </w:r>
      <w:r w:rsidR="00FF7A16" w:rsidRPr="007E6FD0">
        <w:rPr>
          <w:rFonts w:ascii="Arial" w:hAnsi="Arial" w:cs="Arial"/>
          <w:color w:val="auto"/>
          <w:sz w:val="20"/>
          <w:szCs w:val="20"/>
        </w:rPr>
        <w:t>,</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wymienić </w:t>
      </w:r>
      <w:r w:rsidR="0051301A" w:rsidRPr="007E6FD0">
        <w:rPr>
          <w:rFonts w:ascii="Arial" w:hAnsi="Arial" w:cs="Arial"/>
          <w:color w:val="auto"/>
          <w:sz w:val="20"/>
          <w:szCs w:val="20"/>
        </w:rPr>
        <w:t>elementy instalacji budowlanych</w:t>
      </w:r>
      <w:r w:rsidR="00FF7A16" w:rsidRPr="007E6FD0">
        <w:rPr>
          <w:rFonts w:ascii="Arial" w:hAnsi="Arial" w:cs="Arial"/>
          <w:color w:val="auto"/>
          <w:sz w:val="20"/>
          <w:szCs w:val="20"/>
        </w:rPr>
        <w:t>,</w:t>
      </w:r>
    </w:p>
    <w:p w:rsidR="0051301A" w:rsidRPr="007E6FD0" w:rsidRDefault="005036E0"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 xml:space="preserve">wymienić </w:t>
      </w:r>
      <w:r w:rsidR="0051301A" w:rsidRPr="007E6FD0">
        <w:rPr>
          <w:rFonts w:ascii="Arial" w:hAnsi="Arial" w:cs="Arial"/>
          <w:color w:val="auto"/>
          <w:sz w:val="20"/>
          <w:szCs w:val="20"/>
        </w:rPr>
        <w:t>elementy zagospodarowania placu budowy</w:t>
      </w:r>
      <w:r w:rsidR="00FF7A16" w:rsidRPr="007E6FD0">
        <w:rPr>
          <w:rFonts w:ascii="Arial" w:hAnsi="Arial" w:cs="Arial"/>
          <w:color w:val="auto"/>
          <w:sz w:val="20"/>
          <w:szCs w:val="20"/>
        </w:rPr>
        <w:t>,</w:t>
      </w:r>
    </w:p>
    <w:p w:rsidR="0051301A" w:rsidRPr="007E6FD0" w:rsidRDefault="00CF5E95"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omówić</w:t>
      </w:r>
      <w:r w:rsidR="00CE0C8D" w:rsidRPr="007E6FD0">
        <w:rPr>
          <w:rFonts w:ascii="Arial" w:hAnsi="Arial" w:cs="Arial"/>
          <w:color w:val="auto"/>
          <w:sz w:val="20"/>
          <w:szCs w:val="20"/>
        </w:rPr>
        <w:t xml:space="preserve"> </w:t>
      </w:r>
      <w:r w:rsidR="0051301A" w:rsidRPr="007E6FD0">
        <w:rPr>
          <w:rFonts w:ascii="Arial" w:hAnsi="Arial" w:cs="Arial"/>
          <w:color w:val="auto"/>
          <w:sz w:val="20"/>
          <w:szCs w:val="20"/>
        </w:rPr>
        <w:t>środki transportu stosowane w budownictwie</w:t>
      </w:r>
      <w:r w:rsidR="00FF7A16" w:rsidRPr="007E6FD0">
        <w:rPr>
          <w:rFonts w:ascii="Arial" w:hAnsi="Arial" w:cs="Arial"/>
          <w:color w:val="auto"/>
          <w:sz w:val="20"/>
          <w:szCs w:val="20"/>
        </w:rPr>
        <w:t>,</w:t>
      </w:r>
    </w:p>
    <w:p w:rsidR="0051301A" w:rsidRPr="007E6FD0" w:rsidRDefault="00CF5E95"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omówić</w:t>
      </w:r>
      <w:r w:rsidR="00CE0C8D" w:rsidRPr="007E6FD0">
        <w:rPr>
          <w:rFonts w:ascii="Arial" w:hAnsi="Arial" w:cs="Arial"/>
          <w:color w:val="auto"/>
          <w:sz w:val="20"/>
          <w:szCs w:val="20"/>
        </w:rPr>
        <w:t xml:space="preserve"> </w:t>
      </w:r>
      <w:r w:rsidRPr="007E6FD0">
        <w:rPr>
          <w:rFonts w:ascii="Arial" w:hAnsi="Arial" w:cs="Arial"/>
          <w:color w:val="auto"/>
          <w:sz w:val="20"/>
          <w:szCs w:val="20"/>
        </w:rPr>
        <w:t>rodzaje rusztowań stosowanych</w:t>
      </w:r>
      <w:r w:rsidR="0051301A" w:rsidRPr="007E6FD0">
        <w:rPr>
          <w:rFonts w:ascii="Arial" w:hAnsi="Arial" w:cs="Arial"/>
          <w:color w:val="auto"/>
          <w:sz w:val="20"/>
          <w:szCs w:val="20"/>
        </w:rPr>
        <w:t xml:space="preserve"> w budownictwie</w:t>
      </w:r>
      <w:r w:rsidR="00FF7A16" w:rsidRPr="007E6FD0">
        <w:rPr>
          <w:rFonts w:ascii="Arial" w:hAnsi="Arial" w:cs="Arial"/>
          <w:color w:val="auto"/>
          <w:sz w:val="20"/>
          <w:szCs w:val="20"/>
        </w:rPr>
        <w:t>,</w:t>
      </w:r>
    </w:p>
    <w:p w:rsidR="0051301A" w:rsidRPr="007E6FD0" w:rsidRDefault="00CF5E95" w:rsidP="00CF26B0">
      <w:pPr>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omówić zasady</w:t>
      </w:r>
      <w:r w:rsidR="00CE0C8D" w:rsidRPr="007E6FD0">
        <w:rPr>
          <w:rFonts w:ascii="Arial" w:hAnsi="Arial" w:cs="Arial"/>
          <w:color w:val="auto"/>
          <w:sz w:val="20"/>
          <w:szCs w:val="20"/>
        </w:rPr>
        <w:t xml:space="preserve"> </w:t>
      </w:r>
      <w:r w:rsidR="0051301A" w:rsidRPr="007E6FD0">
        <w:rPr>
          <w:rFonts w:ascii="Arial" w:hAnsi="Arial" w:cs="Arial"/>
          <w:color w:val="auto"/>
          <w:sz w:val="20"/>
          <w:szCs w:val="20"/>
        </w:rPr>
        <w:t>eksploatacji rusztowań</w:t>
      </w:r>
      <w:r w:rsidR="00FF7A16" w:rsidRPr="007E6FD0">
        <w:rPr>
          <w:rFonts w:ascii="Arial" w:hAnsi="Arial" w:cs="Arial"/>
          <w:color w:val="auto"/>
          <w:sz w:val="20"/>
          <w:szCs w:val="20"/>
        </w:rPr>
        <w:t>,</w:t>
      </w:r>
    </w:p>
    <w:p w:rsidR="00674CB1" w:rsidRPr="007E6FD0" w:rsidRDefault="00674CB1" w:rsidP="00CF26B0">
      <w:pPr>
        <w:pStyle w:val="Kryteriaweryfikacji"/>
        <w:numPr>
          <w:ilvl w:val="0"/>
          <w:numId w:val="9"/>
        </w:numPr>
        <w:pBdr>
          <w:top w:val="none" w:sz="0" w:space="0" w:color="auto"/>
          <w:left w:val="none" w:sz="0" w:space="0" w:color="auto"/>
          <w:bottom w:val="none" w:sz="0" w:space="0" w:color="auto"/>
          <w:right w:val="none" w:sz="0" w:space="0" w:color="auto"/>
          <w:between w:val="none" w:sz="0" w:space="0" w:color="auto"/>
        </w:pBdr>
        <w:tabs>
          <w:tab w:val="left" w:pos="481"/>
        </w:tabs>
        <w:spacing w:before="0" w:after="0" w:line="360" w:lineRule="auto"/>
        <w:ind w:left="357" w:hanging="357"/>
        <w:rPr>
          <w:lang w:eastAsia="en-US"/>
        </w:rPr>
      </w:pPr>
      <w:r w:rsidRPr="007E6FD0">
        <w:rPr>
          <w:lang w:eastAsia="en-US"/>
        </w:rPr>
        <w:t xml:space="preserve">omówić rodzaje sił wewnętrznych występujących w elementach konstrukcji rusztowania </w:t>
      </w:r>
    </w:p>
    <w:p w:rsidR="0078330E" w:rsidRPr="007E6FD0" w:rsidRDefault="0078330E" w:rsidP="00CF26B0">
      <w:pPr>
        <w:pStyle w:val="Akapitzlist"/>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przestrzegać zasad kultury i etyki,</w:t>
      </w:r>
    </w:p>
    <w:p w:rsidR="0078330E" w:rsidRPr="007E6FD0" w:rsidRDefault="0078330E" w:rsidP="00CF26B0">
      <w:pPr>
        <w:pStyle w:val="Akapitzlist"/>
        <w:numPr>
          <w:ilvl w:val="0"/>
          <w:numId w:val="9"/>
        </w:numPr>
        <w:spacing w:line="360" w:lineRule="auto"/>
        <w:ind w:left="425" w:hanging="425"/>
        <w:rPr>
          <w:rFonts w:ascii="Arial" w:hAnsi="Arial" w:cs="Arial"/>
          <w:color w:val="auto"/>
          <w:sz w:val="20"/>
          <w:szCs w:val="20"/>
        </w:rPr>
      </w:pPr>
      <w:r w:rsidRPr="007E6FD0">
        <w:rPr>
          <w:rFonts w:ascii="Arial" w:hAnsi="Arial" w:cs="Arial"/>
          <w:color w:val="auto"/>
          <w:sz w:val="20"/>
          <w:szCs w:val="20"/>
        </w:rPr>
        <w:t>realizować zadań kreatywnie i konsekwentnie,</w:t>
      </w:r>
    </w:p>
    <w:p w:rsidR="0078330E" w:rsidRPr="007E6FD0" w:rsidRDefault="0078330E" w:rsidP="00CF26B0">
      <w:pPr>
        <w:pStyle w:val="Akapitzlist"/>
        <w:numPr>
          <w:ilvl w:val="0"/>
          <w:numId w:val="9"/>
        </w:numPr>
        <w:tabs>
          <w:tab w:val="left" w:pos="426"/>
          <w:tab w:val="left" w:pos="993"/>
        </w:tabs>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prowadzić rozwiązania techniczne i organizacyj</w:t>
      </w:r>
      <w:r w:rsidR="0048607E" w:rsidRPr="007E6FD0">
        <w:rPr>
          <w:rFonts w:ascii="Arial" w:eastAsia="Arial" w:hAnsi="Arial" w:cs="Arial"/>
          <w:color w:val="auto"/>
          <w:sz w:val="20"/>
          <w:szCs w:val="20"/>
        </w:rPr>
        <w:t>ne wpływające na poprawę warunków i jakości</w:t>
      </w:r>
      <w:r w:rsidRPr="007E6FD0">
        <w:rPr>
          <w:rFonts w:ascii="Arial" w:eastAsia="Arial" w:hAnsi="Arial" w:cs="Arial"/>
          <w:color w:val="auto"/>
          <w:sz w:val="20"/>
          <w:szCs w:val="20"/>
        </w:rPr>
        <w:t xml:space="preserve"> pracy,</w:t>
      </w:r>
    </w:p>
    <w:p w:rsidR="0078330E" w:rsidRPr="007E6FD0" w:rsidRDefault="0078330E" w:rsidP="00CF26B0">
      <w:pPr>
        <w:pStyle w:val="Akapitzlist"/>
        <w:numPr>
          <w:ilvl w:val="0"/>
          <w:numId w:val="9"/>
        </w:numPr>
        <w:tabs>
          <w:tab w:val="left" w:pos="426"/>
          <w:tab w:val="left" w:pos="993"/>
        </w:tabs>
        <w:spacing w:line="360" w:lineRule="auto"/>
        <w:ind w:left="425" w:hanging="425"/>
        <w:rPr>
          <w:rFonts w:ascii="Arial" w:hAnsi="Arial" w:cs="Arial"/>
          <w:color w:val="auto"/>
          <w:sz w:val="20"/>
          <w:szCs w:val="20"/>
        </w:rPr>
      </w:pPr>
      <w:r w:rsidRPr="007E6FD0">
        <w:rPr>
          <w:rFonts w:ascii="Arial" w:hAnsi="Arial" w:cs="Arial"/>
          <w:color w:val="auto"/>
          <w:sz w:val="20"/>
          <w:szCs w:val="20"/>
        </w:rPr>
        <w:t>komun</w:t>
      </w:r>
      <w:r w:rsidR="00CB7EB3" w:rsidRPr="007E6FD0">
        <w:rPr>
          <w:rFonts w:ascii="Arial" w:hAnsi="Arial" w:cs="Arial"/>
          <w:color w:val="auto"/>
          <w:sz w:val="20"/>
          <w:szCs w:val="20"/>
        </w:rPr>
        <w:t>ikować się ze współpracownikami.</w:t>
      </w:r>
    </w:p>
    <w:p w:rsidR="0078330E" w:rsidRPr="007E6FD0" w:rsidRDefault="0078330E" w:rsidP="00A02BDB">
      <w:pPr>
        <w:spacing w:line="360" w:lineRule="auto"/>
        <w:rPr>
          <w:rFonts w:ascii="Arial" w:hAnsi="Arial" w:cs="Arial"/>
          <w:b/>
          <w:color w:val="auto"/>
          <w:sz w:val="20"/>
          <w:szCs w:val="20"/>
        </w:rPr>
      </w:pPr>
    </w:p>
    <w:p w:rsidR="005916F4" w:rsidRPr="007E6FD0" w:rsidRDefault="005916F4" w:rsidP="00A02BDB">
      <w:pPr>
        <w:spacing w:line="360" w:lineRule="auto"/>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PODSTAWY BUDOWNICTWA W KAMIENIARSTWIE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568"/>
        <w:gridCol w:w="984"/>
        <w:gridCol w:w="3541"/>
        <w:gridCol w:w="3598"/>
        <w:gridCol w:w="1161"/>
      </w:tblGrid>
      <w:tr w:rsidR="00CF034C" w:rsidRPr="007E6FD0" w:rsidTr="00C01305">
        <w:trPr>
          <w:trHeight w:val="394"/>
        </w:trPr>
        <w:tc>
          <w:tcPr>
            <w:tcW w:w="833" w:type="pct"/>
            <w:vMerge w:val="restar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903" w:type="pct"/>
            <w:vMerge w:val="restar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46" w:type="pct"/>
            <w:vMerge w:val="restar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10" w:type="pct"/>
            <w:gridSpan w:val="2"/>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08" w:type="pc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w:t>
            </w:r>
            <w:r w:rsidR="001F4799" w:rsidRPr="007E6FD0">
              <w:rPr>
                <w:rFonts w:ascii="Arial" w:hAnsi="Arial" w:cs="Arial"/>
                <w:color w:val="auto"/>
                <w:sz w:val="20"/>
                <w:szCs w:val="20"/>
              </w:rPr>
              <w:t xml:space="preserve"> o </w:t>
            </w:r>
            <w:r w:rsidRPr="007E6FD0">
              <w:rPr>
                <w:rFonts w:ascii="Arial" w:hAnsi="Arial" w:cs="Arial"/>
                <w:color w:val="auto"/>
                <w:sz w:val="20"/>
                <w:szCs w:val="20"/>
              </w:rPr>
              <w:t>realizacji</w:t>
            </w:r>
          </w:p>
        </w:tc>
      </w:tr>
      <w:tr w:rsidR="00CF034C" w:rsidRPr="007E6FD0" w:rsidTr="00C01305">
        <w:trPr>
          <w:trHeight w:val="394"/>
        </w:trPr>
        <w:tc>
          <w:tcPr>
            <w:tcW w:w="833" w:type="pct"/>
            <w:vMerge/>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903" w:type="pct"/>
            <w:vMerge/>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46" w:type="pct"/>
            <w:vMerge/>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5" w:type="pc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65" w:type="pc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08" w:type="pct"/>
            <w:vAlign w:val="center"/>
          </w:tcPr>
          <w:p w:rsidR="00CF034C" w:rsidRPr="007E6FD0" w:rsidRDefault="00CF034C"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E95943" w:rsidRPr="007E6FD0" w:rsidTr="00C01305">
        <w:trPr>
          <w:trHeight w:val="558"/>
        </w:trPr>
        <w:tc>
          <w:tcPr>
            <w:tcW w:w="833" w:type="pct"/>
            <w:vMerge w:val="restart"/>
          </w:tcPr>
          <w:p w:rsidR="00E95943" w:rsidRPr="007E6FD0" w:rsidRDefault="00914A5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I. R</w:t>
            </w:r>
            <w:r w:rsidR="00E95943" w:rsidRPr="007E6FD0">
              <w:rPr>
                <w:rFonts w:ascii="Arial" w:hAnsi="Arial" w:cs="Arial"/>
                <w:color w:val="auto"/>
                <w:sz w:val="20"/>
                <w:szCs w:val="20"/>
              </w:rPr>
              <w:t xml:space="preserve">odzaje </w:t>
            </w:r>
            <w:r w:rsidRPr="007E6FD0">
              <w:rPr>
                <w:rFonts w:ascii="Arial" w:hAnsi="Arial" w:cs="Arial"/>
                <w:color w:val="auto"/>
                <w:sz w:val="20"/>
                <w:szCs w:val="20"/>
              </w:rPr>
              <w:t>i elementy obiektów budowlanych</w:t>
            </w:r>
          </w:p>
        </w:tc>
        <w:tc>
          <w:tcPr>
            <w:tcW w:w="903" w:type="pct"/>
          </w:tcPr>
          <w:p w:rsidR="00E95943" w:rsidRPr="007E6FD0" w:rsidRDefault="00914A5C"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1. </w:t>
            </w:r>
            <w:r w:rsidR="00E95943" w:rsidRPr="007E6FD0">
              <w:rPr>
                <w:rFonts w:ascii="Arial" w:hAnsi="Arial" w:cs="Arial"/>
                <w:color w:val="auto"/>
                <w:sz w:val="20"/>
                <w:szCs w:val="20"/>
              </w:rPr>
              <w:t>Rodzaje obiektów budowlanych</w:t>
            </w:r>
          </w:p>
        </w:tc>
        <w:tc>
          <w:tcPr>
            <w:tcW w:w="346" w:type="pct"/>
          </w:tcPr>
          <w:p w:rsidR="00E95943" w:rsidRPr="007E6FD0" w:rsidRDefault="00E95943"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5" w:type="pct"/>
          </w:tcPr>
          <w:p w:rsidR="00E95943" w:rsidRPr="007E6FD0" w:rsidRDefault="00E95943"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wymieni</w:t>
            </w:r>
            <w:r w:rsidR="00600475" w:rsidRPr="007E6FD0">
              <w:rPr>
                <w:rFonts w:ascii="Arial" w:hAnsi="Arial" w:cs="Arial"/>
                <w:color w:val="auto"/>
                <w:sz w:val="20"/>
                <w:szCs w:val="20"/>
              </w:rPr>
              <w:t>ć</w:t>
            </w:r>
            <w:r w:rsidRPr="007E6FD0">
              <w:rPr>
                <w:rFonts w:ascii="Arial" w:hAnsi="Arial" w:cs="Arial"/>
                <w:color w:val="auto"/>
                <w:sz w:val="20"/>
                <w:szCs w:val="20"/>
              </w:rPr>
              <w:t xml:space="preserve"> obiekty budowlane</w:t>
            </w:r>
          </w:p>
        </w:tc>
        <w:tc>
          <w:tcPr>
            <w:tcW w:w="1265" w:type="pct"/>
          </w:tcPr>
          <w:p w:rsidR="00E95943" w:rsidRPr="007E6FD0" w:rsidRDefault="00E95943"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w:t>
            </w:r>
            <w:r w:rsidR="0014506A"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rodzaje obiektów budowlanych</w:t>
            </w:r>
          </w:p>
          <w:p w:rsidR="00E95943" w:rsidRPr="007E6FD0" w:rsidRDefault="00E95943"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w:t>
            </w:r>
            <w:r w:rsidR="0014506A"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rodzaje budynków</w:t>
            </w:r>
          </w:p>
        </w:tc>
        <w:tc>
          <w:tcPr>
            <w:tcW w:w="408" w:type="pct"/>
          </w:tcPr>
          <w:p w:rsidR="00E95943" w:rsidRPr="007E6FD0" w:rsidRDefault="005E3F90" w:rsidP="001378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5E3F90" w:rsidRPr="007E6FD0" w:rsidTr="00C01305">
        <w:trPr>
          <w:trHeight w:val="350"/>
        </w:trPr>
        <w:tc>
          <w:tcPr>
            <w:tcW w:w="833" w:type="pct"/>
            <w:vMerge/>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903" w:type="pct"/>
          </w:tcPr>
          <w:p w:rsidR="005E3F90" w:rsidRPr="007E6FD0" w:rsidRDefault="005E3F90" w:rsidP="00E37A1B">
            <w:pPr>
              <w:autoSpaceDE w:val="0"/>
              <w:autoSpaceDN w:val="0"/>
              <w:adjustRightInd w:val="0"/>
              <w:rPr>
                <w:rFonts w:ascii="Arial" w:hAnsi="Arial" w:cs="Arial"/>
                <w:color w:val="auto"/>
                <w:sz w:val="20"/>
                <w:szCs w:val="20"/>
              </w:rPr>
            </w:pPr>
            <w:r w:rsidRPr="007E6FD0">
              <w:rPr>
                <w:rFonts w:ascii="Arial" w:hAnsi="Arial" w:cs="Arial"/>
                <w:color w:val="auto"/>
                <w:sz w:val="20"/>
                <w:szCs w:val="20"/>
              </w:rPr>
              <w:t>2. Podstawowe elementy budynków</w:t>
            </w:r>
          </w:p>
        </w:tc>
        <w:tc>
          <w:tcPr>
            <w:tcW w:w="346" w:type="pct"/>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45" w:type="pct"/>
          </w:tcPr>
          <w:p w:rsidR="005E3F90" w:rsidRPr="007E6FD0" w:rsidRDefault="00600475" w:rsidP="00CF26B0">
            <w:pPr>
              <w:pStyle w:val="Akapitzlist"/>
              <w:numPr>
                <w:ilvl w:val="0"/>
                <w:numId w:val="53"/>
              </w:numPr>
              <w:autoSpaceDE w:val="0"/>
              <w:autoSpaceDN w:val="0"/>
              <w:adjustRightInd w:val="0"/>
              <w:rPr>
                <w:rFonts w:ascii="Arial" w:hAnsi="Arial" w:cs="Arial"/>
                <w:color w:val="auto"/>
                <w:sz w:val="20"/>
                <w:szCs w:val="20"/>
              </w:rPr>
            </w:pPr>
            <w:r w:rsidRPr="007E6FD0">
              <w:rPr>
                <w:rFonts w:ascii="Arial" w:hAnsi="Arial" w:cs="Arial"/>
                <w:color w:val="auto"/>
                <w:sz w:val="20"/>
                <w:szCs w:val="20"/>
              </w:rPr>
              <w:t>wymienić</w:t>
            </w:r>
            <w:r w:rsidR="005E3F90" w:rsidRPr="007E6FD0">
              <w:rPr>
                <w:rFonts w:ascii="Arial" w:hAnsi="Arial" w:cs="Arial"/>
                <w:color w:val="auto"/>
                <w:sz w:val="20"/>
                <w:szCs w:val="20"/>
              </w:rPr>
              <w:t xml:space="preserve"> p</w:t>
            </w:r>
            <w:r w:rsidRPr="007E6FD0">
              <w:rPr>
                <w:rFonts w:ascii="Arial" w:hAnsi="Arial" w:cs="Arial"/>
                <w:color w:val="auto"/>
                <w:sz w:val="20"/>
                <w:szCs w:val="20"/>
              </w:rPr>
              <w:t>odstawowe elementy budynku</w:t>
            </w:r>
          </w:p>
        </w:tc>
        <w:tc>
          <w:tcPr>
            <w:tcW w:w="1265" w:type="pct"/>
          </w:tcPr>
          <w:p w:rsidR="005E3F90" w:rsidRPr="007E6FD0" w:rsidRDefault="0014506A"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rozróżnić</w:t>
            </w:r>
            <w:r w:rsidR="005E3F90" w:rsidRPr="007E6FD0">
              <w:rPr>
                <w:rFonts w:ascii="Arial" w:eastAsia="Arial" w:hAnsi="Arial" w:cs="Arial"/>
                <w:color w:val="auto"/>
                <w:sz w:val="20"/>
                <w:szCs w:val="20"/>
              </w:rPr>
              <w:t xml:space="preserve"> konstrukcyjne </w:t>
            </w:r>
            <w:r w:rsidR="00991999" w:rsidRPr="007E6FD0">
              <w:rPr>
                <w:rFonts w:ascii="Arial" w:eastAsia="Arial" w:hAnsi="Arial" w:cs="Arial"/>
                <w:color w:val="auto"/>
                <w:sz w:val="20"/>
                <w:szCs w:val="20"/>
              </w:rPr>
              <w:t>i </w:t>
            </w:r>
            <w:r w:rsidR="005E3F90" w:rsidRPr="007E6FD0">
              <w:rPr>
                <w:rFonts w:ascii="Arial" w:eastAsia="Arial" w:hAnsi="Arial" w:cs="Arial"/>
                <w:color w:val="auto"/>
                <w:sz w:val="20"/>
                <w:szCs w:val="20"/>
              </w:rPr>
              <w:t>niekonstrukcyjne elementy budynku</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5E3F90" w:rsidRPr="007E6FD0" w:rsidTr="00C01305">
        <w:trPr>
          <w:trHeight w:val="141"/>
        </w:trPr>
        <w:tc>
          <w:tcPr>
            <w:tcW w:w="833" w:type="pct"/>
            <w:vMerge w:val="restart"/>
          </w:tcPr>
          <w:p w:rsidR="005E3F90" w:rsidRPr="007E6FD0" w:rsidRDefault="005E3F90" w:rsidP="00812DAF">
            <w:pPr>
              <w:rPr>
                <w:rFonts w:ascii="Arial" w:hAnsi="Arial" w:cs="Arial"/>
                <w:color w:val="auto"/>
                <w:sz w:val="20"/>
                <w:szCs w:val="20"/>
              </w:rPr>
            </w:pPr>
            <w:r w:rsidRPr="007E6FD0">
              <w:rPr>
                <w:rFonts w:ascii="Arial" w:hAnsi="Arial" w:cs="Arial"/>
                <w:color w:val="auto"/>
                <w:sz w:val="20"/>
                <w:szCs w:val="20"/>
              </w:rPr>
              <w:t>II. Konstrukcje obiektów budowlanych</w:t>
            </w:r>
            <w:r w:rsidR="00C01305" w:rsidRPr="007E6FD0">
              <w:rPr>
                <w:rFonts w:ascii="Arial" w:hAnsi="Arial" w:cs="Arial"/>
                <w:color w:val="auto"/>
                <w:sz w:val="20"/>
                <w:szCs w:val="20"/>
              </w:rPr>
              <w:t xml:space="preserve"> </w:t>
            </w:r>
            <w:r w:rsidR="00991999" w:rsidRPr="007E6FD0">
              <w:rPr>
                <w:rFonts w:ascii="Arial" w:hAnsi="Arial" w:cs="Arial"/>
                <w:color w:val="auto"/>
                <w:sz w:val="20"/>
                <w:szCs w:val="20"/>
              </w:rPr>
              <w:t>i </w:t>
            </w:r>
            <w:r w:rsidRPr="007E6FD0">
              <w:rPr>
                <w:rFonts w:ascii="Arial" w:hAnsi="Arial" w:cs="Arial"/>
                <w:color w:val="auto"/>
                <w:sz w:val="20"/>
                <w:szCs w:val="20"/>
              </w:rPr>
              <w:t>technologie wykonania</w:t>
            </w:r>
          </w:p>
        </w:tc>
        <w:tc>
          <w:tcPr>
            <w:tcW w:w="903" w:type="pct"/>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1. Konstrukcje obiektów budowlanych </w:t>
            </w:r>
          </w:p>
        </w:tc>
        <w:tc>
          <w:tcPr>
            <w:tcW w:w="346" w:type="pct"/>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5" w:type="pct"/>
          </w:tcPr>
          <w:p w:rsidR="005E3F90" w:rsidRPr="007E6FD0" w:rsidRDefault="005E3F90"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E6FD0">
              <w:rPr>
                <w:rFonts w:ascii="Arial" w:hAnsi="Arial" w:cs="Arial"/>
                <w:color w:val="auto"/>
                <w:sz w:val="20"/>
                <w:szCs w:val="20"/>
              </w:rPr>
              <w:t>rozpozna</w:t>
            </w:r>
            <w:r w:rsidR="00600475" w:rsidRPr="007E6FD0">
              <w:rPr>
                <w:rFonts w:ascii="Arial" w:hAnsi="Arial" w:cs="Arial"/>
                <w:color w:val="auto"/>
                <w:sz w:val="20"/>
                <w:szCs w:val="20"/>
              </w:rPr>
              <w:t>ć</w:t>
            </w:r>
            <w:r w:rsidRPr="007E6FD0">
              <w:rPr>
                <w:rFonts w:ascii="Arial" w:hAnsi="Arial" w:cs="Arial"/>
                <w:color w:val="auto"/>
                <w:sz w:val="20"/>
                <w:szCs w:val="20"/>
              </w:rPr>
              <w:t xml:space="preserve"> układy konstrukcyjne budynków </w:t>
            </w:r>
          </w:p>
        </w:tc>
        <w:tc>
          <w:tcPr>
            <w:tcW w:w="126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w:t>
            </w:r>
            <w:r w:rsidR="0014506A"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układy konstrukcyjne budynków</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5E3F90" w:rsidRPr="007E6FD0" w:rsidTr="00C01305">
        <w:trPr>
          <w:trHeight w:val="323"/>
        </w:trPr>
        <w:tc>
          <w:tcPr>
            <w:tcW w:w="833" w:type="pct"/>
            <w:vMerge/>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03" w:type="pct"/>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2. Technologie wykonania obiektów budowlanych</w:t>
            </w:r>
          </w:p>
        </w:tc>
        <w:tc>
          <w:tcPr>
            <w:tcW w:w="346" w:type="pct"/>
          </w:tcPr>
          <w:p w:rsidR="005E3F90" w:rsidRPr="007E6FD0" w:rsidRDefault="005E3F90"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5" w:type="pct"/>
          </w:tcPr>
          <w:p w:rsidR="005E3F90" w:rsidRPr="007E6FD0" w:rsidRDefault="005E3F90"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rozpozna</w:t>
            </w:r>
            <w:r w:rsidR="00600475" w:rsidRPr="007E6FD0">
              <w:rPr>
                <w:rFonts w:ascii="Arial" w:hAnsi="Arial" w:cs="Arial"/>
                <w:color w:val="auto"/>
                <w:sz w:val="20"/>
                <w:szCs w:val="20"/>
              </w:rPr>
              <w:t>ć</w:t>
            </w:r>
            <w:r w:rsidRPr="007E6FD0">
              <w:rPr>
                <w:rFonts w:ascii="Arial" w:hAnsi="Arial" w:cs="Arial"/>
                <w:color w:val="auto"/>
                <w:sz w:val="20"/>
                <w:szCs w:val="20"/>
              </w:rPr>
              <w:t xml:space="preserve"> technologie wykonania obiektów budowlanych</w:t>
            </w:r>
          </w:p>
        </w:tc>
        <w:tc>
          <w:tcPr>
            <w:tcW w:w="1265" w:type="pct"/>
          </w:tcPr>
          <w:p w:rsidR="005E3F90" w:rsidRPr="007E6FD0" w:rsidRDefault="005E3F90"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rozróżni</w:t>
            </w:r>
            <w:r w:rsidR="0014506A" w:rsidRPr="007E6FD0">
              <w:rPr>
                <w:rFonts w:ascii="Arial" w:hAnsi="Arial" w:cs="Arial"/>
                <w:color w:val="auto"/>
                <w:sz w:val="20"/>
                <w:szCs w:val="20"/>
              </w:rPr>
              <w:t>ć</w:t>
            </w:r>
            <w:r w:rsidRPr="007E6FD0">
              <w:rPr>
                <w:rFonts w:ascii="Arial" w:hAnsi="Arial" w:cs="Arial"/>
                <w:color w:val="auto"/>
                <w:sz w:val="20"/>
                <w:szCs w:val="20"/>
              </w:rPr>
              <w:t xml:space="preserve"> etapy wykonania budynku </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5E3F90" w:rsidRPr="007E6FD0" w:rsidTr="00C01305">
        <w:trPr>
          <w:trHeight w:val="320"/>
        </w:trPr>
        <w:tc>
          <w:tcPr>
            <w:tcW w:w="833" w:type="pct"/>
            <w:vMerge w:val="restart"/>
          </w:tcPr>
          <w:p w:rsidR="005E3F90" w:rsidRPr="007E6FD0" w:rsidRDefault="005E3F90" w:rsidP="00812DAF">
            <w:pPr>
              <w:pStyle w:val="Akapitzlist"/>
              <w:ind w:left="0"/>
              <w:contextualSpacing w:val="0"/>
              <w:rPr>
                <w:rFonts w:ascii="Arial" w:eastAsia="Arial" w:hAnsi="Arial" w:cs="Arial"/>
                <w:color w:val="auto"/>
                <w:sz w:val="20"/>
                <w:szCs w:val="20"/>
              </w:rPr>
            </w:pPr>
            <w:r w:rsidRPr="007E6FD0">
              <w:rPr>
                <w:rFonts w:ascii="Arial" w:hAnsi="Arial" w:cs="Arial"/>
                <w:color w:val="auto"/>
                <w:sz w:val="20"/>
                <w:szCs w:val="20"/>
              </w:rPr>
              <w:t xml:space="preserve">III. Rodzaje </w:t>
            </w:r>
            <w:r w:rsidR="00991999" w:rsidRPr="007E6FD0">
              <w:rPr>
                <w:rFonts w:ascii="Arial" w:hAnsi="Arial" w:cs="Arial"/>
                <w:color w:val="auto"/>
                <w:sz w:val="20"/>
                <w:szCs w:val="20"/>
              </w:rPr>
              <w:t>i </w:t>
            </w:r>
            <w:r w:rsidRPr="007E6FD0">
              <w:rPr>
                <w:rFonts w:ascii="Arial" w:hAnsi="Arial" w:cs="Arial"/>
                <w:color w:val="auto"/>
                <w:sz w:val="20"/>
                <w:szCs w:val="20"/>
              </w:rPr>
              <w:t>właściwości gruntów budowlanych</w:t>
            </w:r>
          </w:p>
        </w:tc>
        <w:tc>
          <w:tcPr>
            <w:tcW w:w="903" w:type="pct"/>
          </w:tcPr>
          <w:p w:rsidR="005E3F90" w:rsidRPr="007E6FD0" w:rsidRDefault="005E3F90" w:rsidP="00E37A1B">
            <w:pPr>
              <w:pStyle w:val="Akapitzlist"/>
              <w:ind w:left="0"/>
              <w:contextualSpacing w:val="0"/>
              <w:rPr>
                <w:rFonts w:ascii="Arial" w:hAnsi="Arial" w:cs="Arial"/>
                <w:color w:val="auto"/>
                <w:sz w:val="20"/>
                <w:szCs w:val="20"/>
              </w:rPr>
            </w:pPr>
            <w:r w:rsidRPr="007E6FD0">
              <w:rPr>
                <w:rFonts w:ascii="Arial" w:hAnsi="Arial" w:cs="Arial"/>
                <w:color w:val="auto"/>
                <w:sz w:val="20"/>
                <w:szCs w:val="20"/>
              </w:rPr>
              <w:t xml:space="preserve">1. Rodzaje </w:t>
            </w:r>
            <w:r w:rsidR="00991999" w:rsidRPr="007E6FD0">
              <w:rPr>
                <w:rFonts w:ascii="Arial" w:hAnsi="Arial" w:cs="Arial"/>
                <w:color w:val="auto"/>
                <w:sz w:val="20"/>
                <w:szCs w:val="20"/>
              </w:rPr>
              <w:t>i </w:t>
            </w:r>
            <w:r w:rsidRPr="007E6FD0">
              <w:rPr>
                <w:rFonts w:ascii="Arial" w:hAnsi="Arial" w:cs="Arial"/>
                <w:color w:val="auto"/>
                <w:sz w:val="20"/>
                <w:szCs w:val="20"/>
              </w:rPr>
              <w:t>właściwości gruntów budowlanych</w:t>
            </w:r>
          </w:p>
        </w:tc>
        <w:tc>
          <w:tcPr>
            <w:tcW w:w="346" w:type="pct"/>
          </w:tcPr>
          <w:p w:rsidR="005E3F90" w:rsidRPr="007E6FD0" w:rsidRDefault="005E3F90" w:rsidP="00E37A1B">
            <w:pPr>
              <w:pStyle w:val="Akapitzlist"/>
              <w:ind w:left="0"/>
              <w:contextualSpacing w:val="0"/>
              <w:jc w:val="center"/>
              <w:rPr>
                <w:rFonts w:ascii="Arial" w:hAnsi="Arial" w:cs="Arial"/>
                <w:color w:val="auto"/>
                <w:sz w:val="20"/>
                <w:szCs w:val="20"/>
              </w:rPr>
            </w:pPr>
          </w:p>
        </w:tc>
        <w:tc>
          <w:tcPr>
            <w:tcW w:w="124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klasyfik</w:t>
            </w:r>
            <w:r w:rsidR="00600475"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grunty budowlane</w:t>
            </w:r>
          </w:p>
        </w:tc>
        <w:tc>
          <w:tcPr>
            <w:tcW w:w="126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wskaz</w:t>
            </w:r>
            <w:r w:rsidR="009D677E"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cechy przydatności gruntu do posadowienia na nim budynku</w:t>
            </w:r>
          </w:p>
        </w:tc>
        <w:tc>
          <w:tcPr>
            <w:tcW w:w="408" w:type="pct"/>
          </w:tcPr>
          <w:p w:rsidR="00B01A82" w:rsidRPr="007E6FD0" w:rsidRDefault="00B01A82" w:rsidP="001378E4">
            <w:pPr>
              <w:jc w:val="center"/>
              <w:rPr>
                <w:rFonts w:ascii="Arial" w:hAnsi="Arial" w:cs="Arial"/>
                <w:color w:val="auto"/>
                <w:sz w:val="20"/>
                <w:szCs w:val="20"/>
              </w:rPr>
            </w:pPr>
            <w:r w:rsidRPr="007E6FD0">
              <w:rPr>
                <w:rFonts w:ascii="Arial" w:hAnsi="Arial" w:cs="Arial"/>
                <w:color w:val="auto"/>
                <w:sz w:val="20"/>
                <w:szCs w:val="20"/>
              </w:rPr>
              <w:t>Semestr I</w:t>
            </w:r>
          </w:p>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r w:rsidR="00C51321" w:rsidRPr="007E6FD0">
              <w:rPr>
                <w:rFonts w:ascii="Arial" w:hAnsi="Arial" w:cs="Arial"/>
                <w:color w:val="auto"/>
                <w:sz w:val="20"/>
                <w:szCs w:val="20"/>
              </w:rPr>
              <w:t>I</w:t>
            </w:r>
          </w:p>
        </w:tc>
      </w:tr>
      <w:tr w:rsidR="005E3F90" w:rsidRPr="007E6FD0" w:rsidTr="00C01305">
        <w:trPr>
          <w:trHeight w:val="884"/>
        </w:trPr>
        <w:tc>
          <w:tcPr>
            <w:tcW w:w="833" w:type="pct"/>
            <w:vMerge/>
          </w:tcPr>
          <w:p w:rsidR="005E3F90" w:rsidRPr="007E6FD0" w:rsidRDefault="005E3F90" w:rsidP="00E37A1B">
            <w:pPr>
              <w:pStyle w:val="Akapitzlist"/>
              <w:ind w:left="0"/>
              <w:contextualSpacing w:val="0"/>
              <w:rPr>
                <w:rFonts w:ascii="Arial" w:hAnsi="Arial" w:cs="Arial"/>
                <w:color w:val="auto"/>
                <w:sz w:val="20"/>
                <w:szCs w:val="20"/>
              </w:rPr>
            </w:pPr>
          </w:p>
        </w:tc>
        <w:tc>
          <w:tcPr>
            <w:tcW w:w="903" w:type="pct"/>
          </w:tcPr>
          <w:p w:rsidR="005E3F90" w:rsidRPr="007E6FD0" w:rsidRDefault="005E3F90" w:rsidP="00812DAF">
            <w:pPr>
              <w:pStyle w:val="Akapitzlist"/>
              <w:ind w:left="0"/>
              <w:rPr>
                <w:rFonts w:ascii="Arial" w:hAnsi="Arial" w:cs="Arial"/>
                <w:color w:val="auto"/>
                <w:sz w:val="20"/>
                <w:szCs w:val="20"/>
              </w:rPr>
            </w:pPr>
            <w:r w:rsidRPr="007E6FD0">
              <w:rPr>
                <w:rFonts w:ascii="Arial" w:hAnsi="Arial" w:cs="Arial"/>
                <w:color w:val="auto"/>
                <w:sz w:val="20"/>
                <w:szCs w:val="20"/>
              </w:rPr>
              <w:t>2. Roboty ziemne</w:t>
            </w:r>
            <w:r w:rsidR="00812DAF" w:rsidRPr="007E6FD0">
              <w:rPr>
                <w:rFonts w:ascii="Arial" w:hAnsi="Arial" w:cs="Arial"/>
                <w:color w:val="auto"/>
                <w:sz w:val="20"/>
                <w:szCs w:val="20"/>
              </w:rPr>
              <w:t xml:space="preserve"> i </w:t>
            </w:r>
            <w:r w:rsidRPr="007E6FD0">
              <w:rPr>
                <w:rFonts w:ascii="Arial" w:hAnsi="Arial" w:cs="Arial"/>
                <w:color w:val="auto"/>
                <w:sz w:val="20"/>
                <w:szCs w:val="20"/>
              </w:rPr>
              <w:t>rodzaje wykopów</w:t>
            </w:r>
          </w:p>
        </w:tc>
        <w:tc>
          <w:tcPr>
            <w:tcW w:w="346" w:type="pct"/>
          </w:tcPr>
          <w:p w:rsidR="005E3F90" w:rsidRPr="007E6FD0" w:rsidRDefault="005E3F90" w:rsidP="00E37A1B">
            <w:pPr>
              <w:pStyle w:val="Akapitzlist"/>
              <w:ind w:left="0"/>
              <w:contextualSpacing w:val="0"/>
              <w:jc w:val="center"/>
              <w:rPr>
                <w:rFonts w:ascii="Arial" w:hAnsi="Arial" w:cs="Arial"/>
                <w:color w:val="auto"/>
                <w:sz w:val="20"/>
                <w:szCs w:val="20"/>
              </w:rPr>
            </w:pPr>
          </w:p>
        </w:tc>
        <w:tc>
          <w:tcPr>
            <w:tcW w:w="1245" w:type="pct"/>
          </w:tcPr>
          <w:p w:rsidR="00600475" w:rsidRPr="007E6FD0" w:rsidRDefault="005E3F90"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rozpozna</w:t>
            </w:r>
            <w:r w:rsidR="00600475" w:rsidRPr="007E6FD0">
              <w:rPr>
                <w:rFonts w:ascii="Arial" w:hAnsi="Arial" w:cs="Arial"/>
                <w:color w:val="auto"/>
                <w:sz w:val="20"/>
                <w:szCs w:val="20"/>
              </w:rPr>
              <w:t>ć</w:t>
            </w:r>
            <w:r w:rsidRPr="007E6FD0">
              <w:rPr>
                <w:rFonts w:ascii="Arial" w:hAnsi="Arial" w:cs="Arial"/>
                <w:color w:val="auto"/>
                <w:sz w:val="20"/>
                <w:szCs w:val="20"/>
              </w:rPr>
              <w:t xml:space="preserve"> maszyny do robót ziemnych</w:t>
            </w:r>
          </w:p>
          <w:p w:rsidR="005E3F90" w:rsidRPr="007E6FD0" w:rsidRDefault="005E3F90"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wymieni</w:t>
            </w:r>
            <w:r w:rsidR="00600475" w:rsidRPr="007E6FD0">
              <w:rPr>
                <w:rFonts w:ascii="Arial" w:hAnsi="Arial" w:cs="Arial"/>
                <w:color w:val="auto"/>
                <w:sz w:val="20"/>
                <w:szCs w:val="20"/>
              </w:rPr>
              <w:t>ć</w:t>
            </w:r>
            <w:r w:rsidRPr="007E6FD0">
              <w:rPr>
                <w:rFonts w:ascii="Arial" w:hAnsi="Arial" w:cs="Arial"/>
                <w:color w:val="auto"/>
                <w:sz w:val="20"/>
                <w:szCs w:val="20"/>
              </w:rPr>
              <w:t xml:space="preserve"> rodzaje wykopów</w:t>
            </w:r>
          </w:p>
          <w:p w:rsidR="005E3F90" w:rsidRPr="007E6FD0" w:rsidRDefault="00600475"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wymienić</w:t>
            </w:r>
            <w:r w:rsidR="005E3F90" w:rsidRPr="007E6FD0">
              <w:rPr>
                <w:rFonts w:ascii="Arial" w:hAnsi="Arial" w:cs="Arial"/>
                <w:color w:val="auto"/>
                <w:sz w:val="20"/>
                <w:szCs w:val="20"/>
              </w:rPr>
              <w:t xml:space="preserve"> sposoby odwadniania wykopów</w:t>
            </w:r>
          </w:p>
        </w:tc>
        <w:tc>
          <w:tcPr>
            <w:tcW w:w="126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w:t>
            </w:r>
            <w:r w:rsidR="009D677E"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roboty ziemne </w:t>
            </w:r>
          </w:p>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w:t>
            </w:r>
            <w:r w:rsidR="009D677E"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rodzaje wykopów</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r w:rsidR="00C51321" w:rsidRPr="007E6FD0">
              <w:rPr>
                <w:rFonts w:ascii="Arial" w:hAnsi="Arial" w:cs="Arial"/>
                <w:color w:val="auto"/>
                <w:sz w:val="20"/>
                <w:szCs w:val="20"/>
              </w:rPr>
              <w:t>I</w:t>
            </w:r>
          </w:p>
        </w:tc>
      </w:tr>
      <w:tr w:rsidR="005E3F90" w:rsidRPr="007E6FD0" w:rsidTr="00C01305">
        <w:trPr>
          <w:trHeight w:val="651"/>
        </w:trPr>
        <w:tc>
          <w:tcPr>
            <w:tcW w:w="833" w:type="pct"/>
            <w:vMerge w:val="restar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eastAsia="Arial" w:hAnsi="Arial" w:cs="Arial"/>
                <w:color w:val="auto"/>
                <w:sz w:val="20"/>
                <w:szCs w:val="20"/>
              </w:rPr>
            </w:pPr>
            <w:r w:rsidRPr="007E6FD0">
              <w:rPr>
                <w:rFonts w:ascii="Arial" w:hAnsi="Arial" w:cs="Arial"/>
                <w:color w:val="auto"/>
                <w:sz w:val="20"/>
                <w:szCs w:val="20"/>
              </w:rPr>
              <w:t>IV. Materiały budowlane</w:t>
            </w:r>
          </w:p>
        </w:tc>
        <w:tc>
          <w:tcPr>
            <w:tcW w:w="903"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hAnsi="Arial" w:cs="Arial"/>
                <w:color w:val="auto"/>
                <w:sz w:val="20"/>
                <w:szCs w:val="20"/>
              </w:rPr>
              <w:t xml:space="preserve">1. Właściwości fizyczne, mechaniczne </w:t>
            </w:r>
            <w:r w:rsidR="00991999" w:rsidRPr="007E6FD0">
              <w:rPr>
                <w:rFonts w:ascii="Arial" w:hAnsi="Arial" w:cs="Arial"/>
                <w:color w:val="auto"/>
                <w:sz w:val="20"/>
                <w:szCs w:val="20"/>
              </w:rPr>
              <w:t>i </w:t>
            </w:r>
            <w:r w:rsidRPr="007E6FD0">
              <w:rPr>
                <w:rFonts w:ascii="Arial" w:hAnsi="Arial" w:cs="Arial"/>
                <w:color w:val="auto"/>
                <w:sz w:val="20"/>
                <w:szCs w:val="20"/>
              </w:rPr>
              <w:t>c</w:t>
            </w:r>
            <w:r w:rsidR="00672E2A" w:rsidRPr="007E6FD0">
              <w:rPr>
                <w:rFonts w:ascii="Arial" w:hAnsi="Arial" w:cs="Arial"/>
                <w:color w:val="auto"/>
                <w:sz w:val="20"/>
                <w:szCs w:val="20"/>
              </w:rPr>
              <w:t>hemiczne materiałów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5E3F90"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contextualSpacing w:val="0"/>
              <w:rPr>
                <w:rFonts w:ascii="Arial" w:eastAsia="Arial" w:hAnsi="Arial" w:cs="Arial"/>
                <w:color w:val="auto"/>
                <w:sz w:val="20"/>
                <w:szCs w:val="20"/>
              </w:rPr>
            </w:pPr>
            <w:r w:rsidRPr="007E6FD0">
              <w:rPr>
                <w:rFonts w:ascii="Arial" w:eastAsia="Arial" w:hAnsi="Arial" w:cs="Arial"/>
                <w:color w:val="auto"/>
                <w:sz w:val="20"/>
                <w:szCs w:val="20"/>
              </w:rPr>
              <w:t>wy</w:t>
            </w:r>
            <w:r w:rsidR="00600475" w:rsidRPr="007E6FD0">
              <w:rPr>
                <w:rFonts w:ascii="Arial" w:eastAsia="Arial" w:hAnsi="Arial" w:cs="Arial"/>
                <w:color w:val="auto"/>
                <w:sz w:val="20"/>
                <w:szCs w:val="20"/>
              </w:rPr>
              <w:t>mienić</w:t>
            </w:r>
            <w:r w:rsidRPr="007E6FD0">
              <w:rPr>
                <w:rFonts w:ascii="Arial" w:eastAsia="Arial" w:hAnsi="Arial" w:cs="Arial"/>
                <w:color w:val="auto"/>
                <w:sz w:val="20"/>
                <w:szCs w:val="20"/>
              </w:rPr>
              <w:t xml:space="preserve"> właściwości fizyczne, mechaniczne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chemiczne materiałów budowlanych</w:t>
            </w:r>
          </w:p>
        </w:tc>
        <w:tc>
          <w:tcPr>
            <w:tcW w:w="1265" w:type="pct"/>
          </w:tcPr>
          <w:p w:rsidR="005E3F90" w:rsidRPr="007E6FD0" w:rsidRDefault="009D677E" w:rsidP="00CF26B0">
            <w:pPr>
              <w:pStyle w:val="Akapitzlist"/>
              <w:numPr>
                <w:ilvl w:val="0"/>
                <w:numId w:val="53"/>
              </w:numPr>
              <w:rPr>
                <w:rFonts w:ascii="Arial" w:hAnsi="Arial" w:cs="Arial"/>
                <w:color w:val="auto"/>
                <w:sz w:val="20"/>
                <w:szCs w:val="20"/>
              </w:rPr>
            </w:pPr>
            <w:r w:rsidRPr="007E6FD0">
              <w:rPr>
                <w:rFonts w:ascii="Arial" w:eastAsia="Arial" w:hAnsi="Arial" w:cs="Arial"/>
                <w:color w:val="auto"/>
                <w:sz w:val="20"/>
                <w:szCs w:val="20"/>
              </w:rPr>
              <w:t>wyjaśnić</w:t>
            </w:r>
            <w:r w:rsidR="005E3F90" w:rsidRPr="007E6FD0">
              <w:rPr>
                <w:rFonts w:ascii="Arial" w:eastAsia="Arial" w:hAnsi="Arial" w:cs="Arial"/>
                <w:color w:val="auto"/>
                <w:sz w:val="20"/>
                <w:szCs w:val="20"/>
              </w:rPr>
              <w:t xml:space="preserve"> właściwości fizyczne, mechaniczne </w:t>
            </w:r>
            <w:r w:rsidR="00991999" w:rsidRPr="007E6FD0">
              <w:rPr>
                <w:rFonts w:ascii="Arial" w:eastAsia="Arial" w:hAnsi="Arial" w:cs="Arial"/>
                <w:color w:val="auto"/>
                <w:sz w:val="20"/>
                <w:szCs w:val="20"/>
              </w:rPr>
              <w:t>i </w:t>
            </w:r>
            <w:r w:rsidR="005E3F90" w:rsidRPr="007E6FD0">
              <w:rPr>
                <w:rFonts w:ascii="Arial" w:eastAsia="Arial" w:hAnsi="Arial" w:cs="Arial"/>
                <w:color w:val="auto"/>
                <w:sz w:val="20"/>
                <w:szCs w:val="20"/>
              </w:rPr>
              <w:t>chemiczne materiałów budowlanych</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r w:rsidR="00C51321" w:rsidRPr="007E6FD0">
              <w:rPr>
                <w:rFonts w:ascii="Arial" w:hAnsi="Arial" w:cs="Arial"/>
                <w:color w:val="auto"/>
                <w:sz w:val="20"/>
                <w:szCs w:val="20"/>
              </w:rPr>
              <w:t>I</w:t>
            </w:r>
          </w:p>
        </w:tc>
      </w:tr>
      <w:tr w:rsidR="005E3F90" w:rsidRPr="007E6FD0" w:rsidTr="00C01305">
        <w:trPr>
          <w:trHeight w:val="553"/>
        </w:trPr>
        <w:tc>
          <w:tcPr>
            <w:tcW w:w="833" w:type="pct"/>
            <w:vMerge/>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eastAsia="Arial" w:hAnsi="Arial" w:cs="Arial"/>
                <w:color w:val="auto"/>
                <w:sz w:val="20"/>
                <w:szCs w:val="20"/>
              </w:rPr>
              <w:t>2. Zastosowanie materiałów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60047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wymienić</w:t>
            </w:r>
            <w:r w:rsidR="005E3F90" w:rsidRPr="007E6FD0">
              <w:rPr>
                <w:rFonts w:ascii="Arial" w:eastAsia="Arial" w:hAnsi="Arial" w:cs="Arial"/>
                <w:color w:val="auto"/>
                <w:sz w:val="20"/>
                <w:szCs w:val="20"/>
              </w:rPr>
              <w:t xml:space="preserve"> zastosowanie materiałów budowlanych</w:t>
            </w:r>
          </w:p>
        </w:tc>
        <w:tc>
          <w:tcPr>
            <w:tcW w:w="1265" w:type="pct"/>
          </w:tcPr>
          <w:p w:rsidR="005E3F90" w:rsidRPr="007E6FD0" w:rsidRDefault="009D677E" w:rsidP="00CF26B0">
            <w:pPr>
              <w:pStyle w:val="Akapitzlist"/>
              <w:numPr>
                <w:ilvl w:val="0"/>
                <w:numId w:val="53"/>
              </w:numPr>
              <w:rPr>
                <w:rFonts w:ascii="Arial" w:hAnsi="Arial" w:cs="Arial"/>
                <w:color w:val="auto"/>
                <w:sz w:val="20"/>
                <w:szCs w:val="20"/>
              </w:rPr>
            </w:pPr>
            <w:r w:rsidRPr="007E6FD0">
              <w:rPr>
                <w:rFonts w:ascii="Arial" w:eastAsia="Arial" w:hAnsi="Arial" w:cs="Arial"/>
                <w:color w:val="auto"/>
                <w:sz w:val="20"/>
                <w:szCs w:val="20"/>
              </w:rPr>
              <w:t>rozróżnić materiały budowlane</w:t>
            </w:r>
          </w:p>
          <w:p w:rsidR="005E3F90" w:rsidRPr="007E6FD0" w:rsidRDefault="009D677E"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opisać</w:t>
            </w:r>
            <w:r w:rsidR="005E3F90" w:rsidRPr="007E6FD0">
              <w:rPr>
                <w:rFonts w:ascii="Arial" w:hAnsi="Arial" w:cs="Arial"/>
                <w:color w:val="auto"/>
                <w:sz w:val="20"/>
                <w:szCs w:val="20"/>
              </w:rPr>
              <w:t xml:space="preserve"> zastosowanie materiałów budowlanych</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w:t>
            </w:r>
            <w:r w:rsidR="00C51321" w:rsidRPr="007E6FD0">
              <w:rPr>
                <w:rFonts w:ascii="Arial" w:hAnsi="Arial" w:cs="Arial"/>
                <w:color w:val="auto"/>
                <w:sz w:val="20"/>
                <w:szCs w:val="20"/>
              </w:rPr>
              <w:t>I</w:t>
            </w:r>
          </w:p>
        </w:tc>
      </w:tr>
      <w:tr w:rsidR="005E3F90" w:rsidRPr="007E6FD0" w:rsidTr="00C01305">
        <w:trPr>
          <w:trHeight w:val="1359"/>
        </w:trPr>
        <w:tc>
          <w:tcPr>
            <w:tcW w:w="833" w:type="pct"/>
            <w:vMerge/>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eastAsia="Arial" w:hAnsi="Arial" w:cs="Arial"/>
                <w:color w:val="auto"/>
                <w:sz w:val="20"/>
                <w:szCs w:val="20"/>
              </w:rPr>
              <w:t xml:space="preserve">3. Zasady składowania materiałów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wyrobów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60047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wymienić</w:t>
            </w:r>
            <w:r w:rsidR="005E3F90" w:rsidRPr="007E6FD0">
              <w:rPr>
                <w:rFonts w:ascii="Arial" w:eastAsia="Arial" w:hAnsi="Arial" w:cs="Arial"/>
                <w:color w:val="auto"/>
                <w:sz w:val="20"/>
                <w:szCs w:val="20"/>
              </w:rPr>
              <w:t xml:space="preserve"> zasady składowania materiałów </w:t>
            </w:r>
            <w:r w:rsidR="00991999" w:rsidRPr="007E6FD0">
              <w:rPr>
                <w:rFonts w:ascii="Arial" w:eastAsia="Arial" w:hAnsi="Arial" w:cs="Arial"/>
                <w:color w:val="auto"/>
                <w:sz w:val="20"/>
                <w:szCs w:val="20"/>
              </w:rPr>
              <w:t>i </w:t>
            </w:r>
            <w:r w:rsidR="005E3F90" w:rsidRPr="007E6FD0">
              <w:rPr>
                <w:rFonts w:ascii="Arial" w:eastAsia="Arial" w:hAnsi="Arial" w:cs="Arial"/>
                <w:color w:val="auto"/>
                <w:sz w:val="20"/>
                <w:szCs w:val="20"/>
              </w:rPr>
              <w:t>wyrobów budowlanych</w:t>
            </w:r>
          </w:p>
        </w:tc>
        <w:tc>
          <w:tcPr>
            <w:tcW w:w="126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wyjaśni</w:t>
            </w:r>
            <w:r w:rsidR="009D677E"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zasady składowania materiałów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wyrobów budowlanych</w:t>
            </w:r>
          </w:p>
          <w:p w:rsidR="005E3F90" w:rsidRPr="007E6FD0" w:rsidRDefault="009D677E"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E6FD0">
              <w:rPr>
                <w:rFonts w:ascii="Arial" w:hAnsi="Arial" w:cs="Arial"/>
                <w:color w:val="auto"/>
                <w:sz w:val="20"/>
                <w:szCs w:val="20"/>
              </w:rPr>
              <w:t>opisać</w:t>
            </w:r>
            <w:r w:rsidR="005E3F90" w:rsidRPr="007E6FD0">
              <w:rPr>
                <w:rFonts w:ascii="Arial" w:hAnsi="Arial" w:cs="Arial"/>
                <w:color w:val="auto"/>
                <w:sz w:val="20"/>
                <w:szCs w:val="20"/>
              </w:rPr>
              <w:t xml:space="preserve"> stanowisko składowania </w:t>
            </w:r>
            <w:r w:rsidR="00991999" w:rsidRPr="007E6FD0">
              <w:rPr>
                <w:rFonts w:ascii="Arial" w:hAnsi="Arial" w:cs="Arial"/>
                <w:color w:val="auto"/>
                <w:sz w:val="20"/>
                <w:szCs w:val="20"/>
              </w:rPr>
              <w:t>i </w:t>
            </w:r>
            <w:r w:rsidR="005E3F90" w:rsidRPr="007E6FD0">
              <w:rPr>
                <w:rFonts w:ascii="Arial" w:hAnsi="Arial" w:cs="Arial"/>
                <w:color w:val="auto"/>
                <w:sz w:val="20"/>
                <w:szCs w:val="20"/>
              </w:rPr>
              <w:t>magazynowania materiałów</w:t>
            </w:r>
          </w:p>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stos</w:t>
            </w:r>
            <w:r w:rsidR="009D677E"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zasady składowania</w:t>
            </w:r>
            <w:r w:rsidR="00511F7C"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magaz</w:t>
            </w:r>
            <w:r w:rsidR="00EB5534" w:rsidRPr="007E6FD0">
              <w:rPr>
                <w:rFonts w:ascii="Arial" w:eastAsia="Arial" w:hAnsi="Arial" w:cs="Arial"/>
                <w:color w:val="auto"/>
                <w:sz w:val="20"/>
                <w:szCs w:val="20"/>
              </w:rPr>
              <w:t>ynowania materiałów budowlanych</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II</w:t>
            </w:r>
          </w:p>
        </w:tc>
      </w:tr>
      <w:tr w:rsidR="005E3F90" w:rsidRPr="007E6FD0" w:rsidTr="00C01305">
        <w:trPr>
          <w:trHeight w:val="634"/>
        </w:trPr>
        <w:tc>
          <w:tcPr>
            <w:tcW w:w="833" w:type="pct"/>
            <w:vMerge/>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5E3F90" w:rsidRPr="007E6FD0" w:rsidRDefault="00C538D9" w:rsidP="00934A2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hAnsi="Arial" w:cs="Arial"/>
                <w:color w:val="auto"/>
                <w:sz w:val="20"/>
                <w:szCs w:val="20"/>
              </w:rPr>
              <w:t>4. M</w:t>
            </w:r>
            <w:r w:rsidR="005E3F90" w:rsidRPr="007E6FD0">
              <w:rPr>
                <w:rFonts w:ascii="Arial" w:hAnsi="Arial" w:cs="Arial"/>
                <w:color w:val="auto"/>
                <w:sz w:val="20"/>
                <w:szCs w:val="20"/>
              </w:rPr>
              <w:t xml:space="preserve">etody utylizacji odpadów materiałów </w:t>
            </w:r>
            <w:r w:rsidR="00991999" w:rsidRPr="007E6FD0">
              <w:rPr>
                <w:rFonts w:ascii="Arial" w:hAnsi="Arial" w:cs="Arial"/>
                <w:color w:val="auto"/>
                <w:sz w:val="20"/>
                <w:szCs w:val="20"/>
              </w:rPr>
              <w:t>i </w:t>
            </w:r>
            <w:r w:rsidR="005E3F90" w:rsidRPr="007E6FD0">
              <w:rPr>
                <w:rFonts w:ascii="Arial" w:hAnsi="Arial" w:cs="Arial"/>
                <w:color w:val="auto"/>
                <w:sz w:val="20"/>
                <w:szCs w:val="20"/>
              </w:rPr>
              <w:t>wyrobów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60047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wymienić</w:t>
            </w:r>
            <w:r w:rsidR="005E3F90" w:rsidRPr="007E6FD0">
              <w:rPr>
                <w:rFonts w:ascii="Arial" w:eastAsia="Arial" w:hAnsi="Arial" w:cs="Arial"/>
                <w:color w:val="auto"/>
                <w:sz w:val="20"/>
                <w:szCs w:val="20"/>
              </w:rPr>
              <w:t xml:space="preserve"> metody utylizacji odpadów materiałów </w:t>
            </w:r>
            <w:r w:rsidR="00991999" w:rsidRPr="007E6FD0">
              <w:rPr>
                <w:rFonts w:ascii="Arial" w:eastAsia="Arial" w:hAnsi="Arial" w:cs="Arial"/>
                <w:color w:val="auto"/>
                <w:sz w:val="20"/>
                <w:szCs w:val="20"/>
              </w:rPr>
              <w:t>i </w:t>
            </w:r>
            <w:r w:rsidR="005E3F90" w:rsidRPr="007E6FD0">
              <w:rPr>
                <w:rFonts w:ascii="Arial" w:eastAsia="Arial" w:hAnsi="Arial" w:cs="Arial"/>
                <w:color w:val="auto"/>
                <w:sz w:val="20"/>
                <w:szCs w:val="20"/>
              </w:rPr>
              <w:t>wyrobów budowlanych</w:t>
            </w:r>
          </w:p>
        </w:tc>
        <w:tc>
          <w:tcPr>
            <w:tcW w:w="1265" w:type="pct"/>
          </w:tcPr>
          <w:p w:rsidR="005E3F90" w:rsidRPr="007E6FD0" w:rsidRDefault="009D677E"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opisać</w:t>
            </w:r>
            <w:r w:rsidR="005E3F90" w:rsidRPr="007E6FD0">
              <w:rPr>
                <w:rFonts w:ascii="Arial" w:hAnsi="Arial" w:cs="Arial"/>
                <w:color w:val="auto"/>
                <w:sz w:val="20"/>
                <w:szCs w:val="20"/>
              </w:rPr>
              <w:t xml:space="preserve"> metody utylizacji odpadów materiałów </w:t>
            </w:r>
            <w:r w:rsidR="00991999" w:rsidRPr="007E6FD0">
              <w:rPr>
                <w:rFonts w:ascii="Arial" w:hAnsi="Arial" w:cs="Arial"/>
                <w:color w:val="auto"/>
                <w:sz w:val="20"/>
                <w:szCs w:val="20"/>
              </w:rPr>
              <w:t>i </w:t>
            </w:r>
            <w:r w:rsidR="005E3F90" w:rsidRPr="007E6FD0">
              <w:rPr>
                <w:rFonts w:ascii="Arial" w:hAnsi="Arial" w:cs="Arial"/>
                <w:color w:val="auto"/>
                <w:sz w:val="20"/>
                <w:szCs w:val="20"/>
              </w:rPr>
              <w:t>wyrobów budowlanych</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II</w:t>
            </w:r>
            <w:r w:rsidR="00E25A9E" w:rsidRPr="007E6FD0">
              <w:rPr>
                <w:rFonts w:ascii="Arial" w:hAnsi="Arial" w:cs="Arial"/>
                <w:color w:val="auto"/>
                <w:sz w:val="20"/>
                <w:szCs w:val="20"/>
              </w:rPr>
              <w:t>I</w:t>
            </w:r>
          </w:p>
        </w:tc>
      </w:tr>
      <w:tr w:rsidR="005E3F90" w:rsidRPr="007E6FD0" w:rsidTr="00C01305">
        <w:trPr>
          <w:trHeight w:val="84"/>
        </w:trPr>
        <w:tc>
          <w:tcPr>
            <w:tcW w:w="833" w:type="pct"/>
            <w:vMerge w:val="restar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hAnsi="Arial" w:cs="Arial"/>
                <w:color w:val="auto"/>
                <w:sz w:val="20"/>
                <w:szCs w:val="20"/>
              </w:rPr>
              <w:t xml:space="preserve">V. Rodzaje </w:t>
            </w:r>
            <w:r w:rsidR="00991999" w:rsidRPr="007E6FD0">
              <w:rPr>
                <w:rFonts w:ascii="Arial" w:hAnsi="Arial" w:cs="Arial"/>
                <w:color w:val="auto"/>
                <w:sz w:val="20"/>
                <w:szCs w:val="20"/>
              </w:rPr>
              <w:t>i </w:t>
            </w:r>
            <w:r w:rsidRPr="007E6FD0">
              <w:rPr>
                <w:rFonts w:ascii="Arial" w:hAnsi="Arial" w:cs="Arial"/>
                <w:color w:val="auto"/>
                <w:sz w:val="20"/>
                <w:szCs w:val="20"/>
              </w:rPr>
              <w:t>elementy instalacji budowlanych</w:t>
            </w:r>
          </w:p>
        </w:tc>
        <w:tc>
          <w:tcPr>
            <w:tcW w:w="903" w:type="pct"/>
          </w:tcPr>
          <w:p w:rsidR="005E3F90" w:rsidRPr="007E6FD0" w:rsidRDefault="00C538D9"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hAnsi="Arial" w:cs="Arial"/>
                <w:color w:val="auto"/>
                <w:sz w:val="20"/>
                <w:szCs w:val="20"/>
              </w:rPr>
              <w:t xml:space="preserve">1. </w:t>
            </w:r>
            <w:r w:rsidR="005E3F90" w:rsidRPr="007E6FD0">
              <w:rPr>
                <w:rFonts w:ascii="Arial" w:hAnsi="Arial" w:cs="Arial"/>
                <w:color w:val="auto"/>
                <w:sz w:val="20"/>
                <w:szCs w:val="20"/>
              </w:rPr>
              <w:t>Rodzaje instalacji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5E3F90"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E6FD0">
              <w:rPr>
                <w:rFonts w:ascii="Arial" w:hAnsi="Arial" w:cs="Arial"/>
                <w:color w:val="auto"/>
                <w:sz w:val="20"/>
                <w:szCs w:val="20"/>
              </w:rPr>
              <w:t>rozpozna</w:t>
            </w:r>
            <w:r w:rsidR="00600475" w:rsidRPr="007E6FD0">
              <w:rPr>
                <w:rFonts w:ascii="Arial" w:hAnsi="Arial" w:cs="Arial"/>
                <w:color w:val="auto"/>
                <w:sz w:val="20"/>
                <w:szCs w:val="20"/>
              </w:rPr>
              <w:t>ć</w:t>
            </w:r>
            <w:r w:rsidRPr="007E6FD0">
              <w:rPr>
                <w:rFonts w:ascii="Arial" w:hAnsi="Arial" w:cs="Arial"/>
                <w:color w:val="auto"/>
                <w:sz w:val="20"/>
                <w:szCs w:val="20"/>
              </w:rPr>
              <w:t xml:space="preserve"> rodzaje instalacji budowlanych</w:t>
            </w:r>
          </w:p>
        </w:tc>
        <w:tc>
          <w:tcPr>
            <w:tcW w:w="1265" w:type="pct"/>
          </w:tcPr>
          <w:p w:rsidR="005E3F90" w:rsidRPr="007E6FD0" w:rsidRDefault="005E3F90"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wyjaśni</w:t>
            </w:r>
            <w:r w:rsidR="009D677E"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zastosowanie instalacji budowlanych</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II</w:t>
            </w:r>
            <w:r w:rsidR="00E25A9E" w:rsidRPr="007E6FD0">
              <w:rPr>
                <w:rFonts w:ascii="Arial" w:hAnsi="Arial" w:cs="Arial"/>
                <w:color w:val="auto"/>
                <w:sz w:val="20"/>
                <w:szCs w:val="20"/>
              </w:rPr>
              <w:t>I</w:t>
            </w:r>
          </w:p>
        </w:tc>
      </w:tr>
      <w:tr w:rsidR="005E3F90" w:rsidRPr="007E6FD0" w:rsidTr="00C01305">
        <w:trPr>
          <w:trHeight w:val="850"/>
        </w:trPr>
        <w:tc>
          <w:tcPr>
            <w:tcW w:w="833" w:type="pct"/>
            <w:vMerge/>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5E3F90" w:rsidRPr="007E6FD0" w:rsidRDefault="00C538D9"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E6FD0">
              <w:rPr>
                <w:rFonts w:ascii="Arial" w:hAnsi="Arial" w:cs="Arial"/>
                <w:color w:val="auto"/>
                <w:sz w:val="20"/>
                <w:szCs w:val="20"/>
              </w:rPr>
              <w:t xml:space="preserve">2. </w:t>
            </w:r>
            <w:r w:rsidR="005E3F90" w:rsidRPr="007E6FD0">
              <w:rPr>
                <w:rFonts w:ascii="Arial" w:hAnsi="Arial" w:cs="Arial"/>
                <w:color w:val="auto"/>
                <w:sz w:val="20"/>
                <w:szCs w:val="20"/>
              </w:rPr>
              <w:t>Elementy instalacji budowlanych</w:t>
            </w:r>
          </w:p>
        </w:tc>
        <w:tc>
          <w:tcPr>
            <w:tcW w:w="346" w:type="pct"/>
          </w:tcPr>
          <w:p w:rsidR="005E3F90" w:rsidRPr="007E6FD0" w:rsidRDefault="005E3F90"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45" w:type="pct"/>
          </w:tcPr>
          <w:p w:rsidR="005E3F90" w:rsidRPr="007E6FD0" w:rsidRDefault="00600475"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wymienić</w:t>
            </w:r>
            <w:r w:rsidR="00CE0C8D" w:rsidRPr="007E6FD0">
              <w:rPr>
                <w:rFonts w:ascii="Arial" w:hAnsi="Arial" w:cs="Arial"/>
                <w:color w:val="auto"/>
                <w:sz w:val="20"/>
                <w:szCs w:val="20"/>
              </w:rPr>
              <w:t xml:space="preserve"> </w:t>
            </w:r>
            <w:r w:rsidR="005E3F90" w:rsidRPr="007E6FD0">
              <w:rPr>
                <w:rFonts w:ascii="Arial" w:hAnsi="Arial" w:cs="Arial"/>
                <w:color w:val="auto"/>
                <w:sz w:val="20"/>
                <w:szCs w:val="20"/>
              </w:rPr>
              <w:t xml:space="preserve">elementy instalacji budowlanych </w:t>
            </w:r>
          </w:p>
        </w:tc>
        <w:tc>
          <w:tcPr>
            <w:tcW w:w="1265" w:type="pct"/>
          </w:tcPr>
          <w:p w:rsidR="005E3F90" w:rsidRPr="007E6FD0" w:rsidRDefault="005E3F90" w:rsidP="00CF26B0">
            <w:pPr>
              <w:pStyle w:val="Akapitzlist"/>
              <w:numPr>
                <w:ilvl w:val="0"/>
                <w:numId w:val="53"/>
              </w:numPr>
              <w:rPr>
                <w:rFonts w:ascii="Arial" w:hAnsi="Arial" w:cs="Arial"/>
                <w:color w:val="auto"/>
                <w:sz w:val="20"/>
                <w:szCs w:val="20"/>
              </w:rPr>
            </w:pPr>
            <w:r w:rsidRPr="007E6FD0">
              <w:rPr>
                <w:rFonts w:ascii="Arial" w:eastAsia="Arial" w:hAnsi="Arial" w:cs="Arial"/>
                <w:color w:val="auto"/>
                <w:sz w:val="20"/>
                <w:szCs w:val="20"/>
              </w:rPr>
              <w:t>rozróżni</w:t>
            </w:r>
            <w:r w:rsidR="009D677E" w:rsidRPr="007E6FD0">
              <w:rPr>
                <w:rFonts w:ascii="Arial" w:eastAsia="Arial" w:hAnsi="Arial" w:cs="Arial"/>
                <w:color w:val="auto"/>
                <w:sz w:val="20"/>
                <w:szCs w:val="20"/>
              </w:rPr>
              <w:t>ć</w:t>
            </w:r>
            <w:r w:rsidR="00511F7C" w:rsidRPr="007E6FD0">
              <w:rPr>
                <w:rFonts w:ascii="Arial" w:eastAsia="Arial" w:hAnsi="Arial" w:cs="Arial"/>
                <w:color w:val="auto"/>
                <w:sz w:val="20"/>
                <w:szCs w:val="20"/>
              </w:rPr>
              <w:t xml:space="preserve"> </w:t>
            </w:r>
            <w:r w:rsidRPr="007E6FD0">
              <w:rPr>
                <w:rFonts w:ascii="Arial" w:hAnsi="Arial" w:cs="Arial"/>
                <w:color w:val="auto"/>
                <w:sz w:val="20"/>
                <w:szCs w:val="20"/>
              </w:rPr>
              <w:t xml:space="preserve">elementy instalacji budowlanych </w:t>
            </w:r>
          </w:p>
          <w:p w:rsidR="005E3F90" w:rsidRPr="007E6FD0" w:rsidRDefault="005E3F90"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opis</w:t>
            </w:r>
            <w:r w:rsidR="009D677E" w:rsidRPr="007E6FD0">
              <w:rPr>
                <w:rFonts w:ascii="Arial" w:hAnsi="Arial" w:cs="Arial"/>
                <w:color w:val="auto"/>
                <w:sz w:val="20"/>
                <w:szCs w:val="20"/>
              </w:rPr>
              <w:t>ać</w:t>
            </w:r>
            <w:r w:rsidRPr="007E6FD0">
              <w:rPr>
                <w:rFonts w:ascii="Arial" w:hAnsi="Arial" w:cs="Arial"/>
                <w:color w:val="auto"/>
                <w:sz w:val="20"/>
                <w:szCs w:val="20"/>
              </w:rPr>
              <w:t xml:space="preserve"> elementy składowe instalacji budowlanych </w:t>
            </w:r>
          </w:p>
        </w:tc>
        <w:tc>
          <w:tcPr>
            <w:tcW w:w="408" w:type="pct"/>
          </w:tcPr>
          <w:p w:rsidR="005E3F90" w:rsidRPr="007E6FD0" w:rsidRDefault="005E3F90" w:rsidP="001378E4">
            <w:pPr>
              <w:jc w:val="center"/>
              <w:rPr>
                <w:rFonts w:ascii="Arial" w:hAnsi="Arial" w:cs="Arial"/>
                <w:color w:val="auto"/>
                <w:sz w:val="20"/>
                <w:szCs w:val="20"/>
              </w:rPr>
            </w:pPr>
            <w:r w:rsidRPr="007E6FD0">
              <w:rPr>
                <w:rFonts w:ascii="Arial" w:hAnsi="Arial" w:cs="Arial"/>
                <w:color w:val="auto"/>
                <w:sz w:val="20"/>
                <w:szCs w:val="20"/>
              </w:rPr>
              <w:t>Semestr II</w:t>
            </w:r>
            <w:r w:rsidR="00E25A9E" w:rsidRPr="007E6FD0">
              <w:rPr>
                <w:rFonts w:ascii="Arial" w:hAnsi="Arial" w:cs="Arial"/>
                <w:color w:val="auto"/>
                <w:sz w:val="20"/>
                <w:szCs w:val="20"/>
              </w:rPr>
              <w:t>I</w:t>
            </w:r>
          </w:p>
        </w:tc>
      </w:tr>
      <w:tr w:rsidR="00C01305" w:rsidRPr="007E6FD0" w:rsidTr="00C01305">
        <w:trPr>
          <w:trHeight w:val="20"/>
        </w:trPr>
        <w:tc>
          <w:tcPr>
            <w:tcW w:w="833" w:type="pct"/>
            <w:vMerge w:val="restar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VI. Zagospodarowania placu budowy środki transportu</w:t>
            </w:r>
          </w:p>
        </w:tc>
        <w:tc>
          <w:tcPr>
            <w:tcW w:w="903"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3. Elementy zagospodarowania placu budowy</w:t>
            </w:r>
          </w:p>
        </w:tc>
        <w:tc>
          <w:tcPr>
            <w:tcW w:w="346"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5" w:type="pct"/>
          </w:tcPr>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 xml:space="preserve">wskazać usytuowanie poszczególnych elementów </w:t>
            </w:r>
            <w:r w:rsidRPr="007E6FD0">
              <w:rPr>
                <w:rFonts w:ascii="Arial" w:hAnsi="Arial" w:cs="Arial"/>
                <w:color w:val="auto"/>
                <w:sz w:val="20"/>
                <w:szCs w:val="20"/>
              </w:rPr>
              <w:t>zagospodarowania placu budowy</w:t>
            </w:r>
          </w:p>
        </w:tc>
        <w:tc>
          <w:tcPr>
            <w:tcW w:w="1265" w:type="pct"/>
          </w:tcPr>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rozróżnić elementy zagospodarowania placu budowy</w:t>
            </w:r>
          </w:p>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hAnsi="Arial" w:cs="Arial"/>
                <w:color w:val="auto"/>
                <w:sz w:val="20"/>
                <w:szCs w:val="20"/>
              </w:rPr>
              <w:t>wyjaśnić zasady zagospodarowania placu budowy</w:t>
            </w:r>
          </w:p>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hAnsi="Arial" w:cs="Arial"/>
                <w:color w:val="auto"/>
                <w:sz w:val="20"/>
                <w:szCs w:val="20"/>
              </w:rPr>
              <w:t>s</w:t>
            </w:r>
            <w:r w:rsidRPr="007E6FD0">
              <w:rPr>
                <w:rFonts w:ascii="Arial" w:eastAsia="Arial" w:hAnsi="Arial" w:cs="Arial"/>
                <w:color w:val="auto"/>
                <w:sz w:val="20"/>
                <w:szCs w:val="20"/>
              </w:rPr>
              <w:t xml:space="preserve">tosować zasady </w:t>
            </w:r>
            <w:r w:rsidRPr="007E6FD0">
              <w:rPr>
                <w:rFonts w:ascii="Arial" w:hAnsi="Arial" w:cs="Arial"/>
                <w:color w:val="auto"/>
                <w:sz w:val="20"/>
                <w:szCs w:val="20"/>
              </w:rPr>
              <w:t xml:space="preserve">zagospodarowania placu budowy </w:t>
            </w:r>
          </w:p>
        </w:tc>
        <w:tc>
          <w:tcPr>
            <w:tcW w:w="408" w:type="pct"/>
          </w:tcPr>
          <w:p w:rsidR="00C01305" w:rsidRPr="007E6FD0" w:rsidRDefault="00C01305" w:rsidP="001378E4">
            <w:pPr>
              <w:jc w:val="center"/>
              <w:rPr>
                <w:rFonts w:ascii="Arial" w:hAnsi="Arial" w:cs="Arial"/>
                <w:color w:val="auto"/>
                <w:sz w:val="20"/>
                <w:szCs w:val="20"/>
              </w:rPr>
            </w:pPr>
            <w:r w:rsidRPr="007E6FD0">
              <w:rPr>
                <w:rFonts w:ascii="Arial" w:hAnsi="Arial" w:cs="Arial"/>
                <w:color w:val="auto"/>
                <w:sz w:val="20"/>
                <w:szCs w:val="20"/>
              </w:rPr>
              <w:t>Semestr III</w:t>
            </w:r>
          </w:p>
        </w:tc>
      </w:tr>
      <w:tr w:rsidR="00C01305" w:rsidRPr="007E6FD0" w:rsidTr="00C01305">
        <w:trPr>
          <w:trHeight w:val="20"/>
        </w:trPr>
        <w:tc>
          <w:tcPr>
            <w:tcW w:w="833" w:type="pct"/>
            <w:vMerge/>
          </w:tcPr>
          <w:p w:rsidR="00C01305" w:rsidRPr="007E6FD0" w:rsidRDefault="00C01305"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4. Środki transportu stosowane w budownictwie</w:t>
            </w:r>
          </w:p>
        </w:tc>
        <w:tc>
          <w:tcPr>
            <w:tcW w:w="346"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5" w:type="pct"/>
          </w:tcPr>
          <w:p w:rsidR="00C01305" w:rsidRPr="007E6FD0" w:rsidRDefault="00C01305"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wymienić środki do transportu wewnętrznego i zewnętrznego</w:t>
            </w:r>
          </w:p>
          <w:p w:rsidR="00C01305" w:rsidRPr="007E6FD0" w:rsidRDefault="00C01305"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wymienić urządzenia do transportu pionowego i poziomego</w:t>
            </w:r>
          </w:p>
        </w:tc>
        <w:tc>
          <w:tcPr>
            <w:tcW w:w="1265" w:type="pct"/>
          </w:tcPr>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hAnsi="Arial" w:cs="Arial"/>
                <w:color w:val="auto"/>
                <w:sz w:val="20"/>
                <w:szCs w:val="20"/>
              </w:rPr>
              <w:t>d</w:t>
            </w:r>
            <w:r w:rsidRPr="007E6FD0">
              <w:rPr>
                <w:rFonts w:ascii="Arial" w:eastAsia="Arial" w:hAnsi="Arial" w:cs="Arial"/>
                <w:color w:val="auto"/>
                <w:sz w:val="20"/>
                <w:szCs w:val="20"/>
              </w:rPr>
              <w:t xml:space="preserve">obrać środki transportu do określonych robót budowlanych </w:t>
            </w:r>
          </w:p>
          <w:p w:rsidR="00C01305" w:rsidRPr="007E6FD0" w:rsidRDefault="00C01305"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stosować zasady organizacji transportu wewnętrznego na budowie</w:t>
            </w:r>
          </w:p>
        </w:tc>
        <w:tc>
          <w:tcPr>
            <w:tcW w:w="408" w:type="pct"/>
          </w:tcPr>
          <w:p w:rsidR="00C01305" w:rsidRPr="007E6FD0" w:rsidRDefault="00C01305" w:rsidP="001378E4">
            <w:pPr>
              <w:jc w:val="center"/>
              <w:rPr>
                <w:rFonts w:ascii="Arial" w:hAnsi="Arial" w:cs="Arial"/>
                <w:color w:val="auto"/>
                <w:sz w:val="20"/>
                <w:szCs w:val="20"/>
              </w:rPr>
            </w:pPr>
            <w:r w:rsidRPr="007E6FD0">
              <w:rPr>
                <w:rFonts w:ascii="Arial" w:hAnsi="Arial" w:cs="Arial"/>
                <w:color w:val="auto"/>
                <w:sz w:val="20"/>
                <w:szCs w:val="20"/>
              </w:rPr>
              <w:t>Semestr III</w:t>
            </w:r>
          </w:p>
        </w:tc>
      </w:tr>
      <w:tr w:rsidR="00C01305" w:rsidRPr="007E6FD0" w:rsidTr="00C01305">
        <w:trPr>
          <w:trHeight w:val="20"/>
        </w:trPr>
        <w:tc>
          <w:tcPr>
            <w:tcW w:w="833" w:type="pct"/>
            <w:vMerge/>
          </w:tcPr>
          <w:p w:rsidR="00C01305" w:rsidRPr="007E6FD0" w:rsidRDefault="00C01305" w:rsidP="00E37A1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903"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5. Narzędzia, maszyny i urządzenia stosowane w robotach budowlanych</w:t>
            </w:r>
          </w:p>
        </w:tc>
        <w:tc>
          <w:tcPr>
            <w:tcW w:w="346" w:type="pct"/>
          </w:tcPr>
          <w:p w:rsidR="00C01305" w:rsidRPr="007E6FD0" w:rsidRDefault="00C01305"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5" w:type="pct"/>
          </w:tcPr>
          <w:p w:rsidR="00C01305" w:rsidRPr="007E6FD0" w:rsidRDefault="00C01305" w:rsidP="00CF26B0">
            <w:pPr>
              <w:pStyle w:val="Akapitzlist"/>
              <w:numPr>
                <w:ilvl w:val="0"/>
                <w:numId w:val="62"/>
              </w:numPr>
              <w:spacing w:line="276" w:lineRule="auto"/>
              <w:rPr>
                <w:rFonts w:ascii="Arial" w:hAnsi="Arial" w:cs="Arial"/>
                <w:color w:val="auto"/>
                <w:sz w:val="20"/>
                <w:szCs w:val="20"/>
              </w:rPr>
            </w:pPr>
            <w:r w:rsidRPr="007E6FD0">
              <w:rPr>
                <w:rFonts w:ascii="Arial" w:hAnsi="Arial" w:cs="Arial"/>
                <w:color w:val="auto"/>
                <w:sz w:val="20"/>
                <w:szCs w:val="20"/>
              </w:rPr>
              <w:t>rozróżnić narzędzia, maszyny i urządzenia stosowane w robotach budowlanych</w:t>
            </w:r>
          </w:p>
          <w:p w:rsidR="00C01305" w:rsidRPr="007E6FD0" w:rsidRDefault="00C01305" w:rsidP="00CF26B0">
            <w:pPr>
              <w:pStyle w:val="Akapitzlist"/>
              <w:numPr>
                <w:ilvl w:val="0"/>
                <w:numId w:val="62"/>
              </w:numPr>
              <w:spacing w:line="276" w:lineRule="auto"/>
              <w:rPr>
                <w:rFonts w:ascii="Arial" w:hAnsi="Arial" w:cs="Arial"/>
                <w:color w:val="auto"/>
                <w:sz w:val="20"/>
                <w:szCs w:val="20"/>
              </w:rPr>
            </w:pPr>
            <w:r w:rsidRPr="007E6FD0">
              <w:rPr>
                <w:rFonts w:ascii="Arial" w:hAnsi="Arial" w:cs="Arial"/>
                <w:color w:val="auto"/>
                <w:sz w:val="20"/>
                <w:szCs w:val="20"/>
              </w:rPr>
              <w:t>posługiwać się instrukcjami obsługi narzędzi, maszyn i urządzeń stosowanych w robotach budowlanych</w:t>
            </w:r>
          </w:p>
          <w:p w:rsidR="00C01305" w:rsidRPr="007E6FD0" w:rsidRDefault="00C01305" w:rsidP="004E180C">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rPr>
                <w:rFonts w:ascii="Arial" w:hAnsi="Arial" w:cs="Arial"/>
                <w:color w:val="auto"/>
                <w:sz w:val="20"/>
                <w:szCs w:val="20"/>
              </w:rPr>
            </w:pPr>
          </w:p>
        </w:tc>
        <w:tc>
          <w:tcPr>
            <w:tcW w:w="1265" w:type="pct"/>
          </w:tcPr>
          <w:p w:rsidR="00C01305" w:rsidRPr="007E6FD0" w:rsidRDefault="00C01305" w:rsidP="00CF26B0">
            <w:pPr>
              <w:pStyle w:val="Akapitzlist"/>
              <w:numPr>
                <w:ilvl w:val="0"/>
                <w:numId w:val="63"/>
              </w:numPr>
              <w:spacing w:line="276" w:lineRule="auto"/>
              <w:rPr>
                <w:rFonts w:ascii="Arial" w:hAnsi="Arial" w:cs="Arial"/>
                <w:color w:val="auto"/>
                <w:sz w:val="20"/>
                <w:szCs w:val="20"/>
              </w:rPr>
            </w:pPr>
            <w:r w:rsidRPr="007E6FD0">
              <w:rPr>
                <w:rFonts w:ascii="Arial" w:hAnsi="Arial" w:cs="Arial"/>
                <w:color w:val="auto"/>
                <w:sz w:val="20"/>
                <w:szCs w:val="20"/>
              </w:rPr>
              <w:t>dobrać narzędzia, maszyny i urządzenia stosowane w robotach budowlanych</w:t>
            </w:r>
          </w:p>
          <w:p w:rsidR="00C01305" w:rsidRPr="007E6FD0" w:rsidRDefault="00C01305" w:rsidP="00B11754">
            <w:pPr>
              <w:pStyle w:val="Akapitzlist"/>
              <w:spacing w:line="276" w:lineRule="auto"/>
              <w:ind w:left="360"/>
              <w:rPr>
                <w:rFonts w:ascii="Arial" w:hAnsi="Arial" w:cs="Arial"/>
                <w:color w:val="auto"/>
                <w:sz w:val="20"/>
                <w:szCs w:val="20"/>
              </w:rPr>
            </w:pPr>
          </w:p>
        </w:tc>
        <w:tc>
          <w:tcPr>
            <w:tcW w:w="408" w:type="pct"/>
          </w:tcPr>
          <w:p w:rsidR="00C01305" w:rsidRPr="007E6FD0" w:rsidRDefault="00C01305" w:rsidP="001378E4">
            <w:pPr>
              <w:jc w:val="center"/>
              <w:rPr>
                <w:rFonts w:ascii="Arial" w:hAnsi="Arial" w:cs="Arial"/>
                <w:color w:val="auto"/>
                <w:sz w:val="20"/>
                <w:szCs w:val="20"/>
              </w:rPr>
            </w:pPr>
            <w:r w:rsidRPr="007E6FD0">
              <w:rPr>
                <w:rFonts w:ascii="Arial" w:hAnsi="Arial" w:cs="Arial"/>
                <w:color w:val="auto"/>
                <w:sz w:val="20"/>
                <w:szCs w:val="20"/>
              </w:rPr>
              <w:t>Semestr III</w:t>
            </w:r>
          </w:p>
          <w:p w:rsidR="00C01305" w:rsidRPr="007E6FD0" w:rsidRDefault="00C01305"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7F5EF3" w:rsidRPr="007E6FD0" w:rsidTr="00C01305">
        <w:trPr>
          <w:trHeight w:val="194"/>
        </w:trPr>
        <w:tc>
          <w:tcPr>
            <w:tcW w:w="833" w:type="pct"/>
            <w:vMerge w:val="restart"/>
          </w:tcPr>
          <w:p w:rsidR="007F5EF3" w:rsidRPr="007E6FD0" w:rsidRDefault="007F5EF3" w:rsidP="00991999">
            <w:pPr>
              <w:rPr>
                <w:rFonts w:ascii="Arial" w:hAnsi="Arial" w:cs="Arial"/>
                <w:color w:val="auto"/>
                <w:sz w:val="20"/>
                <w:szCs w:val="20"/>
              </w:rPr>
            </w:pPr>
            <w:r w:rsidRPr="007E6FD0">
              <w:rPr>
                <w:rFonts w:ascii="Arial" w:hAnsi="Arial" w:cs="Arial"/>
                <w:color w:val="auto"/>
                <w:sz w:val="20"/>
                <w:szCs w:val="20"/>
              </w:rPr>
              <w:t>VII. Rodzaje rusztowań i zasady eksploatacji</w:t>
            </w:r>
          </w:p>
        </w:tc>
        <w:tc>
          <w:tcPr>
            <w:tcW w:w="903" w:type="pct"/>
          </w:tcPr>
          <w:p w:rsidR="007F5EF3" w:rsidRPr="007E6FD0" w:rsidRDefault="007F5EF3" w:rsidP="00812DAF">
            <w:pPr>
              <w:rPr>
                <w:rFonts w:ascii="Arial" w:hAnsi="Arial" w:cs="Arial"/>
                <w:color w:val="auto"/>
                <w:sz w:val="20"/>
                <w:szCs w:val="20"/>
              </w:rPr>
            </w:pPr>
            <w:r w:rsidRPr="007E6FD0">
              <w:rPr>
                <w:rFonts w:ascii="Arial" w:hAnsi="Arial" w:cs="Arial"/>
                <w:color w:val="auto"/>
                <w:sz w:val="20"/>
                <w:szCs w:val="20"/>
              </w:rPr>
              <w:t>1. Rusztowania w budownictwie</w:t>
            </w:r>
          </w:p>
        </w:tc>
        <w:tc>
          <w:tcPr>
            <w:tcW w:w="346" w:type="pct"/>
          </w:tcPr>
          <w:p w:rsidR="007F5EF3" w:rsidRPr="007E6FD0" w:rsidRDefault="007F5EF3" w:rsidP="00E37A1B">
            <w:pPr>
              <w:jc w:val="center"/>
              <w:rPr>
                <w:rFonts w:ascii="Arial" w:hAnsi="Arial" w:cs="Arial"/>
                <w:color w:val="auto"/>
                <w:sz w:val="20"/>
                <w:szCs w:val="20"/>
              </w:rPr>
            </w:pPr>
          </w:p>
        </w:tc>
        <w:tc>
          <w:tcPr>
            <w:tcW w:w="1245" w:type="pct"/>
          </w:tcPr>
          <w:p w:rsidR="007F5EF3" w:rsidRPr="007E6FD0" w:rsidRDefault="007F5EF3" w:rsidP="00CF26B0">
            <w:pPr>
              <w:pStyle w:val="Akapitzlist"/>
              <w:numPr>
                <w:ilvl w:val="0"/>
                <w:numId w:val="53"/>
              </w:numPr>
              <w:contextualSpacing w:val="0"/>
              <w:rPr>
                <w:rFonts w:ascii="Arial" w:hAnsi="Arial" w:cs="Arial"/>
                <w:color w:val="auto"/>
                <w:sz w:val="20"/>
                <w:szCs w:val="20"/>
                <w:lang w:eastAsia="ar-SA"/>
              </w:rPr>
            </w:pPr>
            <w:r w:rsidRPr="007E6FD0">
              <w:rPr>
                <w:rFonts w:ascii="Arial" w:hAnsi="Arial" w:cs="Arial"/>
                <w:color w:val="auto"/>
                <w:sz w:val="20"/>
                <w:szCs w:val="20"/>
                <w:lang w:eastAsia="ar-SA"/>
              </w:rPr>
              <w:t xml:space="preserve">wymienić rodzaje rusztowań </w:t>
            </w:r>
          </w:p>
        </w:tc>
        <w:tc>
          <w:tcPr>
            <w:tcW w:w="1265" w:type="pct"/>
          </w:tcPr>
          <w:p w:rsidR="007F5EF3" w:rsidRPr="007E6FD0" w:rsidRDefault="007F5EF3"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lang w:eastAsia="ar-SA"/>
              </w:rPr>
              <w:t>rozróżnić</w:t>
            </w:r>
            <w:r w:rsidR="00CE0C8D" w:rsidRPr="007E6FD0">
              <w:rPr>
                <w:rFonts w:ascii="Arial" w:hAnsi="Arial" w:cs="Arial"/>
                <w:color w:val="auto"/>
                <w:sz w:val="20"/>
                <w:szCs w:val="20"/>
                <w:lang w:eastAsia="ar-SA"/>
              </w:rPr>
              <w:t xml:space="preserve"> </w:t>
            </w:r>
            <w:r w:rsidRPr="007E6FD0">
              <w:rPr>
                <w:rFonts w:ascii="Arial" w:hAnsi="Arial" w:cs="Arial"/>
                <w:color w:val="auto"/>
                <w:sz w:val="20"/>
                <w:szCs w:val="20"/>
              </w:rPr>
              <w:t>rusztowania</w:t>
            </w:r>
          </w:p>
          <w:p w:rsidR="007F5EF3" w:rsidRPr="007E6FD0" w:rsidRDefault="007F5EF3" w:rsidP="00CF26B0">
            <w:pPr>
              <w:pStyle w:val="Akapitzlist"/>
              <w:numPr>
                <w:ilvl w:val="0"/>
                <w:numId w:val="53"/>
              </w:numPr>
              <w:rPr>
                <w:rFonts w:ascii="Arial" w:eastAsia="Arial" w:hAnsi="Arial" w:cs="Arial"/>
                <w:color w:val="auto"/>
                <w:sz w:val="20"/>
                <w:szCs w:val="20"/>
              </w:rPr>
            </w:pPr>
            <w:r w:rsidRPr="007E6FD0">
              <w:rPr>
                <w:rFonts w:ascii="Arial" w:eastAsia="Arial" w:hAnsi="Arial" w:cs="Arial"/>
                <w:color w:val="auto"/>
                <w:sz w:val="20"/>
                <w:szCs w:val="20"/>
              </w:rPr>
              <w:t xml:space="preserve">rozróżnić elementy rusztowań </w:t>
            </w:r>
          </w:p>
        </w:tc>
        <w:tc>
          <w:tcPr>
            <w:tcW w:w="408" w:type="pct"/>
          </w:tcPr>
          <w:p w:rsidR="007F5EF3" w:rsidRPr="007E6FD0" w:rsidRDefault="007F5EF3"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7F5EF3" w:rsidRPr="007E6FD0" w:rsidTr="00C01305">
        <w:trPr>
          <w:trHeight w:val="867"/>
        </w:trPr>
        <w:tc>
          <w:tcPr>
            <w:tcW w:w="833" w:type="pct"/>
            <w:vMerge/>
          </w:tcPr>
          <w:p w:rsidR="007F5EF3" w:rsidRPr="007E6FD0" w:rsidRDefault="007F5EF3" w:rsidP="00E37A1B">
            <w:pPr>
              <w:rPr>
                <w:rFonts w:ascii="Arial" w:hAnsi="Arial" w:cs="Arial"/>
                <w:color w:val="auto"/>
                <w:sz w:val="20"/>
                <w:szCs w:val="20"/>
              </w:rPr>
            </w:pPr>
          </w:p>
        </w:tc>
        <w:tc>
          <w:tcPr>
            <w:tcW w:w="903" w:type="pct"/>
          </w:tcPr>
          <w:p w:rsidR="007F5EF3" w:rsidRPr="007E6FD0" w:rsidRDefault="007F5EF3" w:rsidP="00E37A1B">
            <w:pPr>
              <w:rPr>
                <w:rFonts w:ascii="Arial" w:hAnsi="Arial" w:cs="Arial"/>
                <w:color w:val="auto"/>
                <w:sz w:val="20"/>
                <w:szCs w:val="20"/>
              </w:rPr>
            </w:pPr>
            <w:r w:rsidRPr="007E6FD0">
              <w:rPr>
                <w:rFonts w:ascii="Arial" w:hAnsi="Arial" w:cs="Arial"/>
                <w:color w:val="auto"/>
                <w:sz w:val="20"/>
                <w:szCs w:val="20"/>
              </w:rPr>
              <w:t>2. Eksploatacji rusztowań</w:t>
            </w:r>
          </w:p>
        </w:tc>
        <w:tc>
          <w:tcPr>
            <w:tcW w:w="346" w:type="pct"/>
          </w:tcPr>
          <w:p w:rsidR="007F5EF3" w:rsidRPr="007E6FD0" w:rsidRDefault="007F5EF3" w:rsidP="00E37A1B">
            <w:pPr>
              <w:jc w:val="center"/>
              <w:rPr>
                <w:rFonts w:ascii="Arial" w:hAnsi="Arial" w:cs="Arial"/>
                <w:color w:val="auto"/>
                <w:sz w:val="20"/>
                <w:szCs w:val="20"/>
              </w:rPr>
            </w:pPr>
          </w:p>
        </w:tc>
        <w:tc>
          <w:tcPr>
            <w:tcW w:w="1245" w:type="pct"/>
          </w:tcPr>
          <w:p w:rsidR="007F5EF3" w:rsidRPr="007E6FD0" w:rsidRDefault="007F5EF3" w:rsidP="00CF26B0">
            <w:pPr>
              <w:pStyle w:val="Akapitzlist"/>
              <w:numPr>
                <w:ilvl w:val="0"/>
                <w:numId w:val="53"/>
              </w:numPr>
              <w:rPr>
                <w:rFonts w:ascii="Arial" w:hAnsi="Arial" w:cs="Arial"/>
                <w:color w:val="auto"/>
                <w:sz w:val="20"/>
                <w:szCs w:val="20"/>
                <w:lang w:eastAsia="ar-SA"/>
              </w:rPr>
            </w:pPr>
            <w:r w:rsidRPr="007E6FD0">
              <w:rPr>
                <w:rFonts w:ascii="Arial" w:eastAsia="Arial" w:hAnsi="Arial" w:cs="Arial"/>
                <w:color w:val="auto"/>
                <w:sz w:val="20"/>
                <w:szCs w:val="20"/>
              </w:rPr>
              <w:t>wymienić zasady eksploatacji rusztowań.</w:t>
            </w:r>
          </w:p>
        </w:tc>
        <w:tc>
          <w:tcPr>
            <w:tcW w:w="1265" w:type="pct"/>
          </w:tcPr>
          <w:p w:rsidR="007F5EF3" w:rsidRPr="007E6FD0" w:rsidRDefault="007F5EF3" w:rsidP="00CF26B0">
            <w:pPr>
              <w:pStyle w:val="Akapitzlist"/>
              <w:numPr>
                <w:ilvl w:val="0"/>
                <w:numId w:val="53"/>
              </w:numPr>
              <w:rPr>
                <w:rFonts w:ascii="Arial" w:eastAsia="Arial" w:hAnsi="Arial" w:cs="Arial"/>
                <w:color w:val="auto"/>
                <w:sz w:val="20"/>
                <w:szCs w:val="20"/>
              </w:rPr>
            </w:pPr>
            <w:r w:rsidRPr="007E6FD0">
              <w:rPr>
                <w:rFonts w:ascii="Arial" w:hAnsi="Arial" w:cs="Arial"/>
                <w:color w:val="auto"/>
                <w:sz w:val="20"/>
                <w:szCs w:val="20"/>
              </w:rPr>
              <w:t xml:space="preserve">- </w:t>
            </w:r>
            <w:r w:rsidRPr="007E6FD0">
              <w:rPr>
                <w:rFonts w:ascii="Arial" w:eastAsia="Arial" w:hAnsi="Arial" w:cs="Arial"/>
                <w:color w:val="auto"/>
                <w:sz w:val="20"/>
                <w:szCs w:val="20"/>
              </w:rPr>
              <w:t xml:space="preserve">wyjaśnić zasady eksploatacji rusztowań </w:t>
            </w:r>
          </w:p>
          <w:p w:rsidR="007F5EF3" w:rsidRPr="007E6FD0" w:rsidRDefault="007F5EF3"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rPr>
              <w:t>- wyjaśnić zasady użytkowania rusztowań</w:t>
            </w:r>
          </w:p>
        </w:tc>
        <w:tc>
          <w:tcPr>
            <w:tcW w:w="408" w:type="pct"/>
          </w:tcPr>
          <w:p w:rsidR="007F5EF3" w:rsidRPr="007E6FD0" w:rsidRDefault="007F5EF3"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7F5EF3" w:rsidRPr="007E6FD0" w:rsidTr="00C01305">
        <w:trPr>
          <w:trHeight w:val="867"/>
        </w:trPr>
        <w:tc>
          <w:tcPr>
            <w:tcW w:w="833" w:type="pct"/>
            <w:vMerge/>
          </w:tcPr>
          <w:p w:rsidR="007F5EF3" w:rsidRPr="007E6FD0" w:rsidRDefault="007F5EF3" w:rsidP="00E37A1B">
            <w:pPr>
              <w:rPr>
                <w:rFonts w:ascii="Arial" w:hAnsi="Arial" w:cs="Arial"/>
                <w:color w:val="auto"/>
                <w:sz w:val="20"/>
                <w:szCs w:val="20"/>
              </w:rPr>
            </w:pPr>
          </w:p>
        </w:tc>
        <w:tc>
          <w:tcPr>
            <w:tcW w:w="903" w:type="pct"/>
          </w:tcPr>
          <w:p w:rsidR="007F5EF3" w:rsidRPr="007E6FD0" w:rsidRDefault="007F5EF3" w:rsidP="00E37A1B">
            <w:pPr>
              <w:rPr>
                <w:rFonts w:ascii="Arial" w:hAnsi="Arial" w:cs="Arial"/>
                <w:color w:val="auto"/>
                <w:sz w:val="20"/>
                <w:szCs w:val="20"/>
              </w:rPr>
            </w:pPr>
            <w:r w:rsidRPr="007E6FD0">
              <w:rPr>
                <w:rFonts w:ascii="Arial" w:hAnsi="Arial" w:cs="Arial"/>
                <w:color w:val="auto"/>
                <w:sz w:val="20"/>
                <w:szCs w:val="20"/>
              </w:rPr>
              <w:t>3. Podstawowe pojęcia mechaniki i wytrzymałości materiałów w odniesieniu do konstrukcji rusztowań</w:t>
            </w:r>
          </w:p>
        </w:tc>
        <w:tc>
          <w:tcPr>
            <w:tcW w:w="346" w:type="pct"/>
          </w:tcPr>
          <w:p w:rsidR="007F5EF3" w:rsidRPr="007E6FD0" w:rsidRDefault="007F5EF3" w:rsidP="00E37A1B">
            <w:pPr>
              <w:jc w:val="center"/>
              <w:rPr>
                <w:rFonts w:ascii="Arial" w:hAnsi="Arial" w:cs="Arial"/>
                <w:color w:val="auto"/>
                <w:sz w:val="20"/>
                <w:szCs w:val="20"/>
              </w:rPr>
            </w:pPr>
          </w:p>
        </w:tc>
        <w:tc>
          <w:tcPr>
            <w:tcW w:w="1245" w:type="pct"/>
          </w:tcPr>
          <w:p w:rsidR="007F5EF3" w:rsidRPr="007E6FD0" w:rsidRDefault="004E180C" w:rsidP="00CF26B0">
            <w:pPr>
              <w:pStyle w:val="Kryteriaweryfikacji"/>
              <w:numPr>
                <w:ilvl w:val="0"/>
                <w:numId w:val="64"/>
              </w:numPr>
              <w:pBdr>
                <w:top w:val="none" w:sz="0" w:space="0" w:color="auto"/>
                <w:left w:val="none" w:sz="0" w:space="0" w:color="auto"/>
                <w:bottom w:val="none" w:sz="0" w:space="0" w:color="auto"/>
                <w:right w:val="none" w:sz="0" w:space="0" w:color="auto"/>
                <w:between w:val="none" w:sz="0" w:space="0" w:color="auto"/>
              </w:pBdr>
              <w:tabs>
                <w:tab w:val="left" w:pos="481"/>
              </w:tabs>
              <w:spacing w:before="0" w:after="0"/>
              <w:rPr>
                <w:lang w:eastAsia="en-US"/>
              </w:rPr>
            </w:pPr>
            <w:r w:rsidRPr="007E6FD0">
              <w:rPr>
                <w:lang w:eastAsia="en-US"/>
              </w:rPr>
              <w:t>omówić</w:t>
            </w:r>
            <w:r w:rsidR="007F5EF3" w:rsidRPr="007E6FD0">
              <w:rPr>
                <w:lang w:eastAsia="en-US"/>
              </w:rPr>
              <w:t xml:space="preserve"> rodzaje sił wewnętrznych występujących w elementach konstrukcji rusztowania </w:t>
            </w:r>
          </w:p>
          <w:p w:rsidR="007F5EF3" w:rsidRPr="007E6FD0" w:rsidRDefault="007F5EF3" w:rsidP="00B11754">
            <w:pPr>
              <w:pStyle w:val="Akapitzlist"/>
              <w:ind w:left="360"/>
              <w:rPr>
                <w:rFonts w:ascii="Arial" w:eastAsia="Arial" w:hAnsi="Arial" w:cs="Arial"/>
                <w:color w:val="auto"/>
                <w:sz w:val="20"/>
                <w:szCs w:val="20"/>
              </w:rPr>
            </w:pPr>
          </w:p>
        </w:tc>
        <w:tc>
          <w:tcPr>
            <w:tcW w:w="1265" w:type="pct"/>
          </w:tcPr>
          <w:p w:rsidR="007F5EF3" w:rsidRPr="007E6FD0" w:rsidRDefault="004E180C" w:rsidP="00CF26B0">
            <w:pPr>
              <w:pStyle w:val="Kryteriaweryfikacji"/>
              <w:numPr>
                <w:ilvl w:val="0"/>
                <w:numId w:val="65"/>
              </w:numPr>
              <w:pBdr>
                <w:top w:val="none" w:sz="0" w:space="0" w:color="auto"/>
                <w:left w:val="none" w:sz="0" w:space="0" w:color="auto"/>
                <w:bottom w:val="none" w:sz="0" w:space="0" w:color="auto"/>
                <w:right w:val="none" w:sz="0" w:space="0" w:color="auto"/>
                <w:between w:val="none" w:sz="0" w:space="0" w:color="auto"/>
              </w:pBdr>
              <w:tabs>
                <w:tab w:val="left" w:pos="481"/>
              </w:tabs>
              <w:spacing w:before="0" w:after="0"/>
              <w:rPr>
                <w:lang w:eastAsia="en-US"/>
              </w:rPr>
            </w:pPr>
            <w:r w:rsidRPr="007E6FD0">
              <w:rPr>
                <w:lang w:eastAsia="en-US"/>
              </w:rPr>
              <w:t>omówić</w:t>
            </w:r>
            <w:r w:rsidR="007F5EF3" w:rsidRPr="007E6FD0">
              <w:rPr>
                <w:lang w:eastAsia="en-US"/>
              </w:rPr>
              <w:t xml:space="preserve"> zależność nośności elementów rusztowań od czynników wewnętrznych (np. geometria, wzmocnienia) i zewnętrznych (np. obciążenia) (</w:t>
            </w:r>
          </w:p>
          <w:p w:rsidR="007F5EF3" w:rsidRPr="007E6FD0" w:rsidRDefault="004E180C" w:rsidP="00CF26B0">
            <w:pPr>
              <w:pStyle w:val="Kryteriaweryfikacji"/>
              <w:numPr>
                <w:ilvl w:val="0"/>
                <w:numId w:val="65"/>
              </w:numPr>
              <w:pBdr>
                <w:top w:val="none" w:sz="0" w:space="0" w:color="auto"/>
                <w:left w:val="none" w:sz="0" w:space="0" w:color="auto"/>
                <w:bottom w:val="none" w:sz="0" w:space="0" w:color="auto"/>
                <w:right w:val="none" w:sz="0" w:space="0" w:color="auto"/>
                <w:between w:val="none" w:sz="0" w:space="0" w:color="auto"/>
              </w:pBdr>
              <w:tabs>
                <w:tab w:val="left" w:pos="481"/>
              </w:tabs>
              <w:spacing w:before="0" w:after="0"/>
              <w:rPr>
                <w:lang w:eastAsia="en-US"/>
              </w:rPr>
            </w:pPr>
            <w:r w:rsidRPr="007E6FD0">
              <w:rPr>
                <w:lang w:eastAsia="en-US"/>
              </w:rPr>
              <w:t>określić</w:t>
            </w:r>
            <w:r w:rsidR="007F5EF3" w:rsidRPr="007E6FD0">
              <w:rPr>
                <w:lang w:eastAsia="en-US"/>
              </w:rPr>
              <w:t xml:space="preserve"> i omawia zasady ustalania dopuszczalnych obciążeń użytkowych </w:t>
            </w:r>
          </w:p>
          <w:p w:rsidR="007F5EF3" w:rsidRPr="007E6FD0" w:rsidRDefault="004E180C" w:rsidP="00CF26B0">
            <w:pPr>
              <w:pStyle w:val="Kryteriaweryfikacji"/>
              <w:numPr>
                <w:ilvl w:val="0"/>
                <w:numId w:val="65"/>
              </w:numPr>
              <w:pBdr>
                <w:top w:val="none" w:sz="0" w:space="0" w:color="auto"/>
                <w:left w:val="none" w:sz="0" w:space="0" w:color="auto"/>
                <w:bottom w:val="none" w:sz="0" w:space="0" w:color="auto"/>
                <w:right w:val="none" w:sz="0" w:space="0" w:color="auto"/>
                <w:between w:val="none" w:sz="0" w:space="0" w:color="auto"/>
              </w:pBdr>
              <w:tabs>
                <w:tab w:val="left" w:pos="481"/>
              </w:tabs>
              <w:spacing w:before="0" w:after="0"/>
              <w:rPr>
                <w:lang w:eastAsia="en-US"/>
              </w:rPr>
            </w:pPr>
            <w:r w:rsidRPr="007E6FD0">
              <w:rPr>
                <w:lang w:eastAsia="en-US"/>
              </w:rPr>
              <w:t>wykonać</w:t>
            </w:r>
            <w:r w:rsidR="007F5EF3" w:rsidRPr="007E6FD0">
              <w:rPr>
                <w:lang w:eastAsia="en-US"/>
              </w:rPr>
              <w:t xml:space="preserve"> i omawia szkic zabudowy rusztowań zawierający rzuty i widoki (plan montażu) </w:t>
            </w:r>
          </w:p>
          <w:p w:rsidR="007F5EF3" w:rsidRPr="007E6FD0" w:rsidRDefault="007F5EF3" w:rsidP="00CF26B0">
            <w:pPr>
              <w:pStyle w:val="Akapitzlist"/>
              <w:numPr>
                <w:ilvl w:val="0"/>
                <w:numId w:val="65"/>
              </w:numPr>
              <w:rPr>
                <w:rFonts w:ascii="Arial" w:hAnsi="Arial" w:cs="Arial"/>
                <w:color w:val="auto"/>
                <w:sz w:val="20"/>
                <w:szCs w:val="20"/>
              </w:rPr>
            </w:pPr>
            <w:r w:rsidRPr="007E6FD0">
              <w:rPr>
                <w:rFonts w:ascii="Arial" w:hAnsi="Arial" w:cs="Arial"/>
                <w:color w:val="auto"/>
                <w:sz w:val="20"/>
                <w:szCs w:val="20"/>
                <w:lang w:eastAsia="en-US"/>
              </w:rPr>
              <w:t>w</w:t>
            </w:r>
            <w:r w:rsidR="004E180C" w:rsidRPr="007E6FD0">
              <w:rPr>
                <w:rFonts w:ascii="Arial" w:hAnsi="Arial" w:cs="Arial"/>
                <w:color w:val="auto"/>
                <w:sz w:val="20"/>
                <w:szCs w:val="20"/>
                <w:lang w:eastAsia="en-US"/>
              </w:rPr>
              <w:t>ykonać</w:t>
            </w:r>
            <w:r w:rsidRPr="007E6FD0">
              <w:rPr>
                <w:rFonts w:ascii="Arial" w:hAnsi="Arial" w:cs="Arial"/>
                <w:color w:val="auto"/>
                <w:sz w:val="20"/>
                <w:szCs w:val="20"/>
                <w:lang w:eastAsia="en-US"/>
              </w:rPr>
              <w:t xml:space="preserve"> szkic montażowy rusztowania</w:t>
            </w:r>
          </w:p>
        </w:tc>
        <w:tc>
          <w:tcPr>
            <w:tcW w:w="408" w:type="pct"/>
          </w:tcPr>
          <w:p w:rsidR="007F5EF3" w:rsidRPr="007E6FD0" w:rsidRDefault="004E180C"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7F5EF3" w:rsidRPr="007E6FD0" w:rsidTr="00C01305">
        <w:trPr>
          <w:trHeight w:val="867"/>
        </w:trPr>
        <w:tc>
          <w:tcPr>
            <w:tcW w:w="833" w:type="pct"/>
            <w:vMerge/>
          </w:tcPr>
          <w:p w:rsidR="007F5EF3" w:rsidRPr="007E6FD0" w:rsidRDefault="007F5EF3" w:rsidP="00E37A1B">
            <w:pPr>
              <w:rPr>
                <w:rFonts w:ascii="Arial" w:hAnsi="Arial" w:cs="Arial"/>
                <w:color w:val="auto"/>
                <w:sz w:val="20"/>
                <w:szCs w:val="20"/>
              </w:rPr>
            </w:pPr>
          </w:p>
        </w:tc>
        <w:tc>
          <w:tcPr>
            <w:tcW w:w="903" w:type="pct"/>
          </w:tcPr>
          <w:p w:rsidR="007F5EF3" w:rsidRPr="007E6FD0" w:rsidRDefault="007F5EF3" w:rsidP="00E37A1B">
            <w:pPr>
              <w:rPr>
                <w:rFonts w:ascii="Arial" w:hAnsi="Arial" w:cs="Arial"/>
                <w:color w:val="auto"/>
                <w:sz w:val="20"/>
                <w:szCs w:val="20"/>
              </w:rPr>
            </w:pPr>
            <w:r w:rsidRPr="007E6FD0">
              <w:rPr>
                <w:rFonts w:ascii="Arial" w:hAnsi="Arial" w:cs="Arial"/>
                <w:color w:val="auto"/>
                <w:sz w:val="20"/>
                <w:szCs w:val="20"/>
              </w:rPr>
              <w:t>4. Zasady wykonywania prac renowatorskich w obiektach zabytkowych</w:t>
            </w:r>
          </w:p>
        </w:tc>
        <w:tc>
          <w:tcPr>
            <w:tcW w:w="346" w:type="pct"/>
          </w:tcPr>
          <w:p w:rsidR="007F5EF3" w:rsidRPr="007E6FD0" w:rsidRDefault="007F5EF3" w:rsidP="00E37A1B">
            <w:pPr>
              <w:jc w:val="center"/>
              <w:rPr>
                <w:rFonts w:ascii="Arial" w:hAnsi="Arial" w:cs="Arial"/>
                <w:color w:val="auto"/>
                <w:sz w:val="20"/>
                <w:szCs w:val="20"/>
              </w:rPr>
            </w:pPr>
          </w:p>
        </w:tc>
        <w:tc>
          <w:tcPr>
            <w:tcW w:w="1245" w:type="pct"/>
          </w:tcPr>
          <w:p w:rsidR="007F5EF3" w:rsidRPr="007E6FD0" w:rsidRDefault="004E180C" w:rsidP="00CF26B0">
            <w:pPr>
              <w:numPr>
                <w:ilvl w:val="0"/>
                <w:numId w:val="66"/>
              </w:num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s="Arial"/>
                <w:color w:val="auto"/>
                <w:sz w:val="20"/>
                <w:szCs w:val="20"/>
              </w:rPr>
            </w:pPr>
            <w:r w:rsidRPr="007E6FD0">
              <w:rPr>
                <w:rFonts w:ascii="Arial" w:eastAsia="Arial" w:hAnsi="Arial" w:cs="Arial"/>
                <w:color w:val="auto"/>
                <w:sz w:val="20"/>
                <w:szCs w:val="20"/>
                <w:lang w:eastAsia="en-US"/>
              </w:rPr>
              <w:t>określić</w:t>
            </w:r>
            <w:r w:rsidR="007F5EF3" w:rsidRPr="007E6FD0">
              <w:rPr>
                <w:rFonts w:ascii="Arial" w:eastAsia="Arial" w:hAnsi="Arial" w:cs="Arial"/>
                <w:color w:val="auto"/>
                <w:sz w:val="20"/>
                <w:szCs w:val="20"/>
                <w:lang w:eastAsia="en-US"/>
              </w:rPr>
              <w:t xml:space="preserve"> zasady wykonywania prac renowatorskich w obiektach zabytkowych, np. zakres czynności </w:t>
            </w:r>
          </w:p>
        </w:tc>
        <w:tc>
          <w:tcPr>
            <w:tcW w:w="1265" w:type="pct"/>
          </w:tcPr>
          <w:p w:rsidR="007F5EF3" w:rsidRPr="007E6FD0" w:rsidRDefault="004E180C"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lang w:eastAsia="en-US"/>
              </w:rPr>
              <w:t>określić</w:t>
            </w:r>
            <w:r w:rsidR="007F5EF3" w:rsidRPr="007E6FD0">
              <w:rPr>
                <w:rFonts w:ascii="Arial" w:hAnsi="Arial" w:cs="Arial"/>
                <w:color w:val="auto"/>
                <w:sz w:val="20"/>
                <w:szCs w:val="20"/>
                <w:lang w:eastAsia="en-US"/>
              </w:rPr>
              <w:t xml:space="preserve"> rodzaje i zakres robót budowlanych w obiekcie zabytkowym, np. roboty zabezpieczające, naprawy okresowe </w:t>
            </w:r>
          </w:p>
        </w:tc>
        <w:tc>
          <w:tcPr>
            <w:tcW w:w="408" w:type="pct"/>
          </w:tcPr>
          <w:p w:rsidR="007F5EF3" w:rsidRPr="007E6FD0" w:rsidRDefault="004E180C"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7F5EF3" w:rsidRPr="007E6FD0" w:rsidTr="00C01305">
        <w:trPr>
          <w:trHeight w:val="867"/>
        </w:trPr>
        <w:tc>
          <w:tcPr>
            <w:tcW w:w="833" w:type="pct"/>
            <w:vMerge/>
          </w:tcPr>
          <w:p w:rsidR="007F5EF3" w:rsidRPr="007E6FD0" w:rsidRDefault="007F5EF3" w:rsidP="00E37A1B">
            <w:pPr>
              <w:rPr>
                <w:rFonts w:ascii="Arial" w:hAnsi="Arial" w:cs="Arial"/>
                <w:color w:val="auto"/>
                <w:sz w:val="20"/>
                <w:szCs w:val="20"/>
              </w:rPr>
            </w:pPr>
          </w:p>
        </w:tc>
        <w:tc>
          <w:tcPr>
            <w:tcW w:w="903" w:type="pct"/>
          </w:tcPr>
          <w:p w:rsidR="007F5EF3" w:rsidRPr="007E6FD0" w:rsidRDefault="007F5EF3" w:rsidP="00E37A1B">
            <w:pPr>
              <w:rPr>
                <w:rFonts w:ascii="Arial" w:hAnsi="Arial" w:cs="Arial"/>
                <w:color w:val="auto"/>
                <w:sz w:val="20"/>
                <w:szCs w:val="20"/>
              </w:rPr>
            </w:pPr>
            <w:r w:rsidRPr="007E6FD0">
              <w:rPr>
                <w:rFonts w:ascii="Arial" w:hAnsi="Arial" w:cs="Arial"/>
                <w:color w:val="auto"/>
                <w:sz w:val="20"/>
                <w:szCs w:val="20"/>
              </w:rPr>
              <w:t>5. Materiały budowlane stosowane do renowacji stosowane do renowacji elementów architektury</w:t>
            </w:r>
          </w:p>
        </w:tc>
        <w:tc>
          <w:tcPr>
            <w:tcW w:w="346" w:type="pct"/>
          </w:tcPr>
          <w:p w:rsidR="007F5EF3" w:rsidRPr="007E6FD0" w:rsidRDefault="007F5EF3" w:rsidP="00E37A1B">
            <w:pPr>
              <w:jc w:val="center"/>
              <w:rPr>
                <w:rFonts w:ascii="Arial" w:hAnsi="Arial" w:cs="Arial"/>
                <w:color w:val="auto"/>
                <w:sz w:val="20"/>
                <w:szCs w:val="20"/>
              </w:rPr>
            </w:pPr>
          </w:p>
        </w:tc>
        <w:tc>
          <w:tcPr>
            <w:tcW w:w="1245" w:type="pct"/>
          </w:tcPr>
          <w:p w:rsidR="007F5EF3" w:rsidRPr="007E6FD0" w:rsidRDefault="004E180C" w:rsidP="00CF26B0">
            <w:pPr>
              <w:pStyle w:val="Akapitzlist"/>
              <w:numPr>
                <w:ilvl w:val="0"/>
                <w:numId w:val="67"/>
              </w:numPr>
              <w:rPr>
                <w:rFonts w:ascii="Arial" w:eastAsiaTheme="minorEastAsia" w:hAnsi="Arial" w:cs="Arial"/>
                <w:color w:val="auto"/>
                <w:sz w:val="20"/>
                <w:szCs w:val="20"/>
                <w:lang w:eastAsia="en-US"/>
              </w:rPr>
            </w:pPr>
            <w:r w:rsidRPr="007E6FD0">
              <w:rPr>
                <w:rFonts w:ascii="Arial" w:hAnsi="Arial" w:cs="Arial"/>
                <w:color w:val="auto"/>
                <w:sz w:val="20"/>
                <w:szCs w:val="20"/>
                <w:lang w:eastAsia="en-US"/>
              </w:rPr>
              <w:t>określić</w:t>
            </w:r>
            <w:r w:rsidR="007F5EF3" w:rsidRPr="007E6FD0">
              <w:rPr>
                <w:rFonts w:ascii="Arial" w:hAnsi="Arial" w:cs="Arial"/>
                <w:color w:val="auto"/>
                <w:sz w:val="20"/>
                <w:szCs w:val="20"/>
                <w:lang w:eastAsia="en-US"/>
              </w:rPr>
              <w:t xml:space="preserve"> sposób utylizacji odpadów materiałów</w:t>
            </w:r>
            <w:r w:rsidR="0094472C" w:rsidRPr="007E6FD0">
              <w:rPr>
                <w:rFonts w:ascii="Arial" w:hAnsi="Arial" w:cs="Arial"/>
                <w:color w:val="auto"/>
                <w:sz w:val="20"/>
                <w:szCs w:val="20"/>
                <w:lang w:eastAsia="en-US"/>
              </w:rPr>
              <w:t xml:space="preserve"> </w:t>
            </w:r>
            <w:r w:rsidR="007F5EF3" w:rsidRPr="007E6FD0">
              <w:rPr>
                <w:rFonts w:ascii="Arial" w:hAnsi="Arial" w:cs="Arial"/>
                <w:color w:val="auto"/>
                <w:sz w:val="20"/>
                <w:szCs w:val="20"/>
                <w:lang w:eastAsia="en-US"/>
              </w:rPr>
              <w:t>i wyrobów budowlanych)</w:t>
            </w:r>
          </w:p>
          <w:p w:rsidR="007F5EF3" w:rsidRPr="007E6FD0" w:rsidRDefault="007F5EF3" w:rsidP="003A7E7C">
            <w:pPr>
              <w:pStyle w:val="Akapitzlist"/>
              <w:ind w:left="360"/>
              <w:rPr>
                <w:rFonts w:ascii="Arial" w:eastAsia="Arial" w:hAnsi="Arial" w:cs="Arial"/>
                <w:color w:val="auto"/>
                <w:sz w:val="20"/>
                <w:szCs w:val="20"/>
              </w:rPr>
            </w:pPr>
          </w:p>
        </w:tc>
        <w:tc>
          <w:tcPr>
            <w:tcW w:w="1265" w:type="pct"/>
          </w:tcPr>
          <w:p w:rsidR="007F5EF3" w:rsidRPr="007E6FD0" w:rsidRDefault="004E180C" w:rsidP="00CF26B0">
            <w:pPr>
              <w:pStyle w:val="Akapitzlist"/>
              <w:numPr>
                <w:ilvl w:val="0"/>
                <w:numId w:val="53"/>
              </w:numPr>
              <w:rPr>
                <w:rFonts w:ascii="Arial" w:hAnsi="Arial" w:cs="Arial"/>
                <w:color w:val="auto"/>
                <w:sz w:val="20"/>
                <w:szCs w:val="20"/>
              </w:rPr>
            </w:pPr>
            <w:r w:rsidRPr="007E6FD0">
              <w:rPr>
                <w:rFonts w:ascii="Arial" w:hAnsi="Arial" w:cs="Arial"/>
                <w:color w:val="auto"/>
                <w:sz w:val="20"/>
                <w:szCs w:val="20"/>
                <w:lang w:eastAsia="en-US"/>
              </w:rPr>
              <w:t>wykorzystać</w:t>
            </w:r>
            <w:r w:rsidR="007F5EF3" w:rsidRPr="007E6FD0">
              <w:rPr>
                <w:rFonts w:ascii="Arial" w:hAnsi="Arial" w:cs="Arial"/>
                <w:color w:val="auto"/>
                <w:sz w:val="20"/>
                <w:szCs w:val="20"/>
                <w:lang w:eastAsia="en-US"/>
              </w:rPr>
              <w:t xml:space="preserve"> normy i instrukcje producenta w zakresie przygotowania materiałów do renowacji, np. zapraw, mas szpachlowych, klejów, farb</w:t>
            </w:r>
          </w:p>
        </w:tc>
        <w:tc>
          <w:tcPr>
            <w:tcW w:w="408" w:type="pct"/>
          </w:tcPr>
          <w:p w:rsidR="007F5EF3" w:rsidRPr="007E6FD0" w:rsidRDefault="004E180C"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3F6DFD" w:rsidRPr="007E6FD0" w:rsidTr="00C01305">
        <w:trPr>
          <w:trHeight w:val="867"/>
        </w:trPr>
        <w:tc>
          <w:tcPr>
            <w:tcW w:w="833" w:type="pct"/>
            <w:vMerge w:val="restart"/>
          </w:tcPr>
          <w:p w:rsidR="003F6DFD" w:rsidRPr="007E6FD0" w:rsidRDefault="003F6DFD" w:rsidP="003F6DFD">
            <w:pPr>
              <w:tabs>
                <w:tab w:val="left" w:pos="426"/>
              </w:tabs>
              <w:rPr>
                <w:rFonts w:ascii="Arial" w:hAnsi="Arial" w:cs="Arial"/>
                <w:color w:val="auto"/>
                <w:sz w:val="20"/>
                <w:szCs w:val="20"/>
              </w:rPr>
            </w:pPr>
            <w:r w:rsidRPr="007E6FD0">
              <w:rPr>
                <w:rFonts w:ascii="Arial" w:eastAsia="Arial" w:hAnsi="Arial" w:cs="Arial"/>
                <w:color w:val="auto"/>
                <w:sz w:val="20"/>
                <w:szCs w:val="20"/>
              </w:rPr>
              <w:t xml:space="preserve">VIII. Kompetencje personalne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społeczne</w:t>
            </w:r>
          </w:p>
        </w:tc>
        <w:tc>
          <w:tcPr>
            <w:tcW w:w="903" w:type="pct"/>
          </w:tcPr>
          <w:p w:rsidR="003F6DFD" w:rsidRPr="007E6FD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1. Zasad kultury </w:t>
            </w:r>
            <w:r w:rsidR="00991999" w:rsidRPr="007E6FD0">
              <w:rPr>
                <w:rFonts w:ascii="Arial" w:hAnsi="Arial" w:cs="Arial"/>
                <w:color w:val="auto"/>
                <w:sz w:val="20"/>
                <w:szCs w:val="20"/>
              </w:rPr>
              <w:t>i </w:t>
            </w:r>
            <w:r w:rsidRPr="007E6FD0">
              <w:rPr>
                <w:rFonts w:ascii="Arial" w:hAnsi="Arial" w:cs="Arial"/>
                <w:color w:val="auto"/>
                <w:sz w:val="20"/>
                <w:szCs w:val="20"/>
              </w:rPr>
              <w:t>etyki</w:t>
            </w:r>
          </w:p>
        </w:tc>
        <w:tc>
          <w:tcPr>
            <w:tcW w:w="346" w:type="pct"/>
          </w:tcPr>
          <w:p w:rsidR="003F6DFD" w:rsidRPr="007E6FD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45" w:type="pct"/>
          </w:tcPr>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wymienić</w:t>
            </w:r>
            <w:r w:rsidRPr="007E6FD0">
              <w:rPr>
                <w:rFonts w:ascii="Arial" w:hAnsi="Arial" w:cs="Arial"/>
                <w:color w:val="auto"/>
                <w:sz w:val="20"/>
                <w:szCs w:val="20"/>
              </w:rPr>
              <w:t xml:space="preserve"> uniwersalne zasady etyki</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planować dalszą edukację uwzględniając własne zainteresowania </w:t>
            </w:r>
            <w:r w:rsidR="00991999" w:rsidRPr="007E6FD0">
              <w:rPr>
                <w:rFonts w:ascii="Arial" w:hAnsi="Arial" w:cs="Arial"/>
                <w:color w:val="auto"/>
                <w:sz w:val="20"/>
                <w:szCs w:val="20"/>
              </w:rPr>
              <w:t>i </w:t>
            </w:r>
            <w:r w:rsidRPr="007E6FD0">
              <w:rPr>
                <w:rFonts w:ascii="Arial" w:hAnsi="Arial" w:cs="Arial"/>
                <w:color w:val="auto"/>
                <w:sz w:val="20"/>
                <w:szCs w:val="20"/>
              </w:rPr>
              <w:t>zdolności oraz sytuację na rynku pracy</w:t>
            </w:r>
          </w:p>
          <w:p w:rsidR="003F6DFD" w:rsidRPr="007E6FD0" w:rsidRDefault="007B308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wyjaśnić</w:t>
            </w:r>
            <w:r w:rsidR="003F6DFD" w:rsidRPr="007E6FD0">
              <w:rPr>
                <w:rFonts w:ascii="Arial" w:hAnsi="Arial" w:cs="Arial"/>
                <w:color w:val="auto"/>
                <w:sz w:val="20"/>
                <w:szCs w:val="20"/>
              </w:rPr>
              <w:t>, czym jest plagiat</w:t>
            </w:r>
          </w:p>
          <w:p w:rsidR="003F6DFD" w:rsidRPr="007E6FD0" w:rsidRDefault="007B308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okazać</w:t>
            </w:r>
            <w:r w:rsidR="003F6DFD" w:rsidRPr="007E6FD0">
              <w:rPr>
                <w:rFonts w:ascii="Arial" w:hAnsi="Arial" w:cs="Arial"/>
                <w:color w:val="auto"/>
                <w:sz w:val="20"/>
                <w:szCs w:val="20"/>
              </w:rPr>
              <w:t xml:space="preserve"> szacunek innym osobom oraz szacunek dla ich pracy</w:t>
            </w:r>
          </w:p>
        </w:tc>
        <w:tc>
          <w:tcPr>
            <w:tcW w:w="1265" w:type="pct"/>
          </w:tcPr>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wyjaśnić, czym jest zasada </w:t>
            </w:r>
            <w:r w:rsidR="00F050F1" w:rsidRPr="007E6FD0">
              <w:rPr>
                <w:rFonts w:ascii="Arial" w:hAnsi="Arial" w:cs="Arial"/>
                <w:color w:val="auto"/>
                <w:sz w:val="20"/>
                <w:szCs w:val="20"/>
              </w:rPr>
              <w:t xml:space="preserve">(norma, reguła) moralna </w:t>
            </w:r>
            <w:r w:rsidR="00991999" w:rsidRPr="007E6FD0">
              <w:rPr>
                <w:rFonts w:ascii="Arial" w:hAnsi="Arial" w:cs="Arial"/>
                <w:color w:val="auto"/>
                <w:sz w:val="20"/>
                <w:szCs w:val="20"/>
              </w:rPr>
              <w:t>i </w:t>
            </w:r>
            <w:r w:rsidR="00F050F1" w:rsidRPr="007E6FD0">
              <w:rPr>
                <w:rFonts w:ascii="Arial" w:hAnsi="Arial" w:cs="Arial"/>
                <w:color w:val="auto"/>
                <w:sz w:val="20"/>
                <w:szCs w:val="20"/>
              </w:rPr>
              <w:t>podać</w:t>
            </w:r>
            <w:r w:rsidRPr="007E6FD0">
              <w:rPr>
                <w:rFonts w:ascii="Arial" w:hAnsi="Arial" w:cs="Arial"/>
                <w:color w:val="auto"/>
                <w:sz w:val="20"/>
                <w:szCs w:val="20"/>
              </w:rPr>
              <w:t xml:space="preserve"> przykłady zasad (norm, reguł) moralnych</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zachowań etycznych</w:t>
            </w:r>
            <w:r w:rsidR="001365C1" w:rsidRPr="007E6FD0">
              <w:rPr>
                <w:rFonts w:ascii="Arial" w:hAnsi="Arial" w:cs="Arial"/>
                <w:color w:val="auto"/>
                <w:sz w:val="20"/>
                <w:szCs w:val="20"/>
              </w:rPr>
              <w:t xml:space="preserve"> w </w:t>
            </w:r>
            <w:r w:rsidRPr="007E6FD0">
              <w:rPr>
                <w:rFonts w:ascii="Arial" w:hAnsi="Arial" w:cs="Arial"/>
                <w:color w:val="auto"/>
                <w:sz w:val="20"/>
                <w:szCs w:val="20"/>
              </w:rPr>
              <w:t>zawodzie</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stosować zasady kultury osobistej </w:t>
            </w:r>
            <w:r w:rsidR="00991999" w:rsidRPr="007E6FD0">
              <w:rPr>
                <w:rFonts w:ascii="Arial" w:hAnsi="Arial" w:cs="Arial"/>
                <w:color w:val="auto"/>
                <w:sz w:val="20"/>
                <w:szCs w:val="20"/>
              </w:rPr>
              <w:t>i </w:t>
            </w:r>
            <w:r w:rsidRPr="007E6FD0">
              <w:rPr>
                <w:rFonts w:ascii="Arial" w:hAnsi="Arial" w:cs="Arial"/>
                <w:color w:val="auto"/>
                <w:sz w:val="20"/>
                <w:szCs w:val="20"/>
              </w:rPr>
              <w:t xml:space="preserve">ogólnie przyjęte normy zachowania </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przestrzegać tajemnicy zawodowej</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omawiać na czym polega zachowanie etyczne</w:t>
            </w:r>
            <w:r w:rsidR="001365C1" w:rsidRPr="007E6FD0">
              <w:rPr>
                <w:rFonts w:ascii="Arial" w:hAnsi="Arial" w:cs="Arial"/>
                <w:color w:val="auto"/>
                <w:sz w:val="20"/>
                <w:szCs w:val="20"/>
              </w:rPr>
              <w:t xml:space="preserve"> w </w:t>
            </w:r>
            <w:r w:rsidRPr="007E6FD0">
              <w:rPr>
                <w:rFonts w:ascii="Arial" w:hAnsi="Arial" w:cs="Arial"/>
                <w:color w:val="auto"/>
                <w:sz w:val="20"/>
                <w:szCs w:val="20"/>
              </w:rPr>
              <w:t>wybranym zawodzie</w:t>
            </w:r>
          </w:p>
        </w:tc>
        <w:tc>
          <w:tcPr>
            <w:tcW w:w="408" w:type="pct"/>
          </w:tcPr>
          <w:p w:rsidR="003F6DFD" w:rsidRPr="007E6FD0" w:rsidRDefault="00C51321"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CE0C8D" w:rsidRPr="007E6FD0">
              <w:rPr>
                <w:rFonts w:ascii="Arial" w:hAnsi="Arial" w:cs="Arial"/>
                <w:color w:val="auto"/>
                <w:sz w:val="20"/>
                <w:szCs w:val="20"/>
              </w:rPr>
              <w:t xml:space="preserve">III - </w:t>
            </w:r>
            <w:r w:rsidRPr="007E6FD0">
              <w:rPr>
                <w:rFonts w:ascii="Arial" w:hAnsi="Arial" w:cs="Arial"/>
                <w:color w:val="auto"/>
                <w:sz w:val="20"/>
                <w:szCs w:val="20"/>
              </w:rPr>
              <w:t>IV</w:t>
            </w:r>
          </w:p>
        </w:tc>
      </w:tr>
      <w:tr w:rsidR="003F6DFD" w:rsidRPr="007E6FD0" w:rsidTr="00C01305">
        <w:trPr>
          <w:trHeight w:val="867"/>
        </w:trPr>
        <w:tc>
          <w:tcPr>
            <w:tcW w:w="833" w:type="pct"/>
            <w:vMerge/>
          </w:tcPr>
          <w:p w:rsidR="003F6DFD" w:rsidRPr="007E6FD0" w:rsidRDefault="003F6DFD" w:rsidP="003F6DFD">
            <w:pPr>
              <w:tabs>
                <w:tab w:val="left" w:pos="426"/>
              </w:tabs>
              <w:rPr>
                <w:rFonts w:ascii="Arial" w:eastAsia="Arial" w:hAnsi="Arial" w:cs="Arial"/>
                <w:color w:val="auto"/>
                <w:sz w:val="20"/>
                <w:szCs w:val="20"/>
              </w:rPr>
            </w:pPr>
          </w:p>
        </w:tc>
        <w:tc>
          <w:tcPr>
            <w:tcW w:w="903" w:type="pct"/>
          </w:tcPr>
          <w:p w:rsidR="003F6DFD" w:rsidRPr="007E6FD0" w:rsidRDefault="003F6DFD" w:rsidP="004644DB">
            <w:pPr>
              <w:tabs>
                <w:tab w:val="left" w:pos="326"/>
              </w:tabs>
              <w:rPr>
                <w:rFonts w:ascii="Arial" w:hAnsi="Arial" w:cs="Arial"/>
                <w:color w:val="auto"/>
                <w:sz w:val="20"/>
                <w:szCs w:val="20"/>
              </w:rPr>
            </w:pPr>
            <w:r w:rsidRPr="007E6FD0">
              <w:rPr>
                <w:rFonts w:ascii="Arial" w:hAnsi="Arial" w:cs="Arial"/>
                <w:color w:val="auto"/>
                <w:sz w:val="20"/>
                <w:szCs w:val="20"/>
              </w:rPr>
              <w:t>2. Kreatywność</w:t>
            </w:r>
            <w:r w:rsidR="00CE0C8D" w:rsidRPr="007E6FD0">
              <w:rPr>
                <w:rFonts w:ascii="Arial" w:hAnsi="Arial" w:cs="Arial"/>
                <w:color w:val="auto"/>
                <w:sz w:val="20"/>
                <w:szCs w:val="20"/>
              </w:rPr>
              <w:t xml:space="preserve"> </w:t>
            </w:r>
            <w:r w:rsidR="00991999" w:rsidRPr="007E6FD0">
              <w:rPr>
                <w:rFonts w:ascii="Arial" w:hAnsi="Arial" w:cs="Arial"/>
                <w:color w:val="auto"/>
                <w:sz w:val="20"/>
                <w:szCs w:val="20"/>
              </w:rPr>
              <w:t>i </w:t>
            </w:r>
            <w:r w:rsidRPr="007E6FD0">
              <w:rPr>
                <w:rFonts w:ascii="Arial" w:hAnsi="Arial" w:cs="Arial"/>
                <w:color w:val="auto"/>
                <w:sz w:val="20"/>
                <w:szCs w:val="20"/>
              </w:rPr>
              <w:t>konsekwencja</w:t>
            </w:r>
            <w:r w:rsidR="001365C1" w:rsidRPr="007E6FD0">
              <w:rPr>
                <w:rFonts w:ascii="Arial" w:hAnsi="Arial" w:cs="Arial"/>
                <w:color w:val="auto"/>
                <w:sz w:val="20"/>
                <w:szCs w:val="20"/>
              </w:rPr>
              <w:t xml:space="preserve"> w </w:t>
            </w:r>
            <w:r w:rsidRPr="007E6FD0">
              <w:rPr>
                <w:rFonts w:ascii="Arial" w:hAnsi="Arial" w:cs="Arial"/>
                <w:color w:val="auto"/>
                <w:sz w:val="20"/>
                <w:szCs w:val="20"/>
              </w:rPr>
              <w:t>realizacji zadań</w:t>
            </w:r>
          </w:p>
        </w:tc>
        <w:tc>
          <w:tcPr>
            <w:tcW w:w="346" w:type="pct"/>
          </w:tcPr>
          <w:p w:rsidR="003F6DFD" w:rsidRPr="007E6FD0" w:rsidRDefault="003F6DFD" w:rsidP="003F6DFD">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45" w:type="pct"/>
          </w:tcPr>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uzasadnić potrzebę własnego rozwoju</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korzystać z różnych źródeł informacji</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samodzielnie planować, realizować proste działania</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życiu demokratyczne zasady </w:t>
            </w:r>
            <w:r w:rsidR="00991999" w:rsidRPr="007E6FD0">
              <w:rPr>
                <w:rFonts w:ascii="Arial" w:hAnsi="Arial" w:cs="Arial"/>
                <w:color w:val="auto"/>
                <w:sz w:val="20"/>
                <w:szCs w:val="20"/>
              </w:rPr>
              <w:t>i </w:t>
            </w:r>
            <w:r w:rsidRPr="007E6FD0">
              <w:rPr>
                <w:rFonts w:ascii="Arial" w:hAnsi="Arial" w:cs="Arial"/>
                <w:color w:val="auto"/>
                <w:sz w:val="20"/>
                <w:szCs w:val="20"/>
              </w:rPr>
              <w:t>procedury</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realizować zadania</w:t>
            </w:r>
            <w:r w:rsidR="001365C1" w:rsidRPr="007E6FD0">
              <w:rPr>
                <w:rFonts w:ascii="Arial" w:hAnsi="Arial" w:cs="Arial"/>
                <w:color w:val="auto"/>
                <w:sz w:val="20"/>
                <w:szCs w:val="20"/>
              </w:rPr>
              <w:t xml:space="preserve"> w </w:t>
            </w:r>
            <w:r w:rsidRPr="007E6FD0">
              <w:rPr>
                <w:rFonts w:ascii="Arial" w:hAnsi="Arial" w:cs="Arial"/>
                <w:color w:val="auto"/>
                <w:sz w:val="20"/>
                <w:szCs w:val="20"/>
              </w:rPr>
              <w:t>typowych warunkach</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dokonać samooceny</w:t>
            </w:r>
          </w:p>
        </w:tc>
        <w:tc>
          <w:tcPr>
            <w:tcW w:w="1265" w:type="pct"/>
          </w:tcPr>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podać przykłady wpływu zmiany na różne sytuacje życia społecznego</w:t>
            </w:r>
            <w:r w:rsidR="00CE0C8D" w:rsidRPr="007E6FD0">
              <w:rPr>
                <w:rFonts w:ascii="Arial" w:hAnsi="Arial" w:cs="Arial"/>
                <w:color w:val="auto"/>
                <w:sz w:val="20"/>
                <w:szCs w:val="20"/>
              </w:rPr>
              <w:t xml:space="preserve"> </w:t>
            </w:r>
            <w:r w:rsidR="00991999" w:rsidRPr="007E6FD0">
              <w:rPr>
                <w:rFonts w:ascii="Arial" w:hAnsi="Arial" w:cs="Arial"/>
                <w:color w:val="auto"/>
                <w:sz w:val="20"/>
                <w:szCs w:val="20"/>
              </w:rPr>
              <w:t>i </w:t>
            </w:r>
            <w:r w:rsidRPr="007E6FD0">
              <w:rPr>
                <w:rFonts w:ascii="Arial" w:hAnsi="Arial" w:cs="Arial"/>
                <w:color w:val="auto"/>
                <w:sz w:val="20"/>
                <w:szCs w:val="20"/>
              </w:rPr>
              <w:t>gospodarczego</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wskazać przykłady wprowadzenia zmiany </w:t>
            </w:r>
            <w:r w:rsidR="00991999" w:rsidRPr="007E6FD0">
              <w:rPr>
                <w:rFonts w:ascii="Arial" w:hAnsi="Arial" w:cs="Arial"/>
                <w:color w:val="auto"/>
                <w:sz w:val="20"/>
                <w:szCs w:val="20"/>
              </w:rPr>
              <w:t>i </w:t>
            </w:r>
            <w:r w:rsidRPr="007E6FD0">
              <w:rPr>
                <w:rFonts w:ascii="Arial" w:hAnsi="Arial" w:cs="Arial"/>
                <w:color w:val="auto"/>
                <w:sz w:val="20"/>
                <w:szCs w:val="20"/>
              </w:rPr>
              <w:t>ocenić skutki ich wprowadzenia</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proponować sposoby rozwiązywania problemów związanych z wykonywaniem zadań zawodowych</w:t>
            </w:r>
          </w:p>
        </w:tc>
        <w:tc>
          <w:tcPr>
            <w:tcW w:w="408" w:type="pct"/>
          </w:tcPr>
          <w:p w:rsidR="003F6DFD" w:rsidRPr="007E6FD0" w:rsidRDefault="00C51321"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CE0C8D" w:rsidRPr="007E6FD0">
              <w:rPr>
                <w:rFonts w:ascii="Arial" w:hAnsi="Arial" w:cs="Arial"/>
                <w:color w:val="auto"/>
                <w:sz w:val="20"/>
                <w:szCs w:val="20"/>
              </w:rPr>
              <w:t xml:space="preserve">III - </w:t>
            </w:r>
            <w:r w:rsidRPr="007E6FD0">
              <w:rPr>
                <w:rFonts w:ascii="Arial" w:hAnsi="Arial" w:cs="Arial"/>
                <w:color w:val="auto"/>
                <w:sz w:val="20"/>
                <w:szCs w:val="20"/>
              </w:rPr>
              <w:t>IV</w:t>
            </w:r>
          </w:p>
        </w:tc>
      </w:tr>
      <w:tr w:rsidR="003F6DFD" w:rsidRPr="007E6FD0" w:rsidTr="00C01305">
        <w:trPr>
          <w:trHeight w:val="867"/>
        </w:trPr>
        <w:tc>
          <w:tcPr>
            <w:tcW w:w="833" w:type="pct"/>
          </w:tcPr>
          <w:p w:rsidR="003F6DFD" w:rsidRPr="007E6FD0" w:rsidRDefault="003F6DFD" w:rsidP="003F6DFD">
            <w:pPr>
              <w:tabs>
                <w:tab w:val="left" w:pos="426"/>
              </w:tabs>
              <w:rPr>
                <w:rFonts w:ascii="Arial" w:eastAsia="Arial" w:hAnsi="Arial" w:cs="Arial"/>
                <w:color w:val="auto"/>
                <w:sz w:val="20"/>
                <w:szCs w:val="20"/>
              </w:rPr>
            </w:pPr>
            <w:r w:rsidRPr="007E6FD0">
              <w:rPr>
                <w:rFonts w:ascii="Arial" w:eastAsia="Arial" w:hAnsi="Arial" w:cs="Arial"/>
                <w:color w:val="auto"/>
                <w:sz w:val="20"/>
                <w:szCs w:val="20"/>
              </w:rPr>
              <w:t>IX. Organizacja pracy małych zespołów</w:t>
            </w:r>
          </w:p>
        </w:tc>
        <w:tc>
          <w:tcPr>
            <w:tcW w:w="903" w:type="pct"/>
          </w:tcPr>
          <w:p w:rsidR="00A50C4D" w:rsidRPr="007E6FD0" w:rsidRDefault="003F6DFD" w:rsidP="003F6DFD">
            <w:pPr>
              <w:tabs>
                <w:tab w:val="left" w:pos="426"/>
                <w:tab w:val="left" w:pos="993"/>
              </w:tabs>
              <w:rPr>
                <w:rFonts w:ascii="Arial" w:hAnsi="Arial" w:cs="Arial"/>
                <w:color w:val="auto"/>
                <w:sz w:val="20"/>
                <w:szCs w:val="20"/>
              </w:rPr>
            </w:pPr>
            <w:r w:rsidRPr="007E6FD0">
              <w:rPr>
                <w:rFonts w:ascii="Arial" w:eastAsia="Arial" w:hAnsi="Arial" w:cs="Arial"/>
                <w:color w:val="auto"/>
                <w:sz w:val="20"/>
                <w:szCs w:val="20"/>
              </w:rPr>
              <w:t xml:space="preserve">1. </w:t>
            </w:r>
            <w:r w:rsidRPr="007E6FD0">
              <w:rPr>
                <w:rFonts w:ascii="Arial" w:hAnsi="Arial" w:cs="Arial"/>
                <w:color w:val="auto"/>
                <w:sz w:val="20"/>
                <w:szCs w:val="20"/>
              </w:rPr>
              <w:t xml:space="preserve">Poprawa warunków </w:t>
            </w:r>
          </w:p>
          <w:p w:rsidR="003F6DFD" w:rsidRPr="007E6FD0" w:rsidRDefault="00991999" w:rsidP="003F6DFD">
            <w:pPr>
              <w:tabs>
                <w:tab w:val="left" w:pos="426"/>
                <w:tab w:val="left" w:pos="993"/>
              </w:tabs>
              <w:rPr>
                <w:rFonts w:ascii="Arial" w:hAnsi="Arial" w:cs="Arial"/>
                <w:color w:val="auto"/>
                <w:sz w:val="20"/>
                <w:szCs w:val="20"/>
              </w:rPr>
            </w:pPr>
            <w:r w:rsidRPr="007E6FD0">
              <w:rPr>
                <w:rFonts w:ascii="Arial" w:hAnsi="Arial" w:cs="Arial"/>
                <w:color w:val="auto"/>
                <w:sz w:val="20"/>
                <w:szCs w:val="20"/>
              </w:rPr>
              <w:t>i </w:t>
            </w:r>
            <w:r w:rsidR="003F6DFD" w:rsidRPr="007E6FD0">
              <w:rPr>
                <w:rFonts w:ascii="Arial" w:hAnsi="Arial" w:cs="Arial"/>
                <w:color w:val="auto"/>
                <w:sz w:val="20"/>
                <w:szCs w:val="20"/>
              </w:rPr>
              <w:t>jakości pracy</w:t>
            </w:r>
          </w:p>
          <w:p w:rsidR="003F6DFD" w:rsidRPr="007E6FD0" w:rsidRDefault="003F6DFD" w:rsidP="003F6DFD">
            <w:pPr>
              <w:tabs>
                <w:tab w:val="left" w:pos="426"/>
                <w:tab w:val="left" w:pos="993"/>
              </w:tabs>
              <w:rPr>
                <w:rFonts w:ascii="Arial" w:hAnsi="Arial" w:cs="Arial"/>
                <w:color w:val="auto"/>
                <w:sz w:val="20"/>
                <w:szCs w:val="20"/>
              </w:rPr>
            </w:pPr>
          </w:p>
        </w:tc>
        <w:tc>
          <w:tcPr>
            <w:tcW w:w="346" w:type="pct"/>
          </w:tcPr>
          <w:p w:rsidR="003F6DFD" w:rsidRPr="007E6FD0" w:rsidRDefault="003F6DFD" w:rsidP="003F6DFD">
            <w:pPr>
              <w:jc w:val="center"/>
              <w:rPr>
                <w:rFonts w:ascii="Arial" w:eastAsia="Arial" w:hAnsi="Arial" w:cs="Arial"/>
                <w:color w:val="auto"/>
                <w:sz w:val="20"/>
                <w:szCs w:val="20"/>
              </w:rPr>
            </w:pPr>
          </w:p>
        </w:tc>
        <w:tc>
          <w:tcPr>
            <w:tcW w:w="1245" w:type="pct"/>
          </w:tcPr>
          <w:p w:rsidR="003F6DFD" w:rsidRPr="007E6FD0" w:rsidRDefault="003F6DFD" w:rsidP="00CF26B0">
            <w:pPr>
              <w:pStyle w:val="Akapitzlist"/>
              <w:numPr>
                <w:ilvl w:val="0"/>
                <w:numId w:val="53"/>
              </w:numPr>
              <w:tabs>
                <w:tab w:val="left" w:pos="993"/>
              </w:tabs>
              <w:rPr>
                <w:rFonts w:ascii="Arial" w:eastAsia="Arial" w:hAnsi="Arial" w:cs="Arial"/>
                <w:color w:val="auto"/>
                <w:sz w:val="20"/>
                <w:szCs w:val="20"/>
              </w:rPr>
            </w:pPr>
            <w:r w:rsidRPr="007E6FD0">
              <w:rPr>
                <w:rFonts w:ascii="Arial" w:hAnsi="Arial" w:cs="Arial"/>
                <w:color w:val="auto"/>
                <w:sz w:val="20"/>
                <w:szCs w:val="20"/>
                <w:lang w:eastAsia="ar-SA"/>
              </w:rPr>
              <w:t xml:space="preserve">dokonać analizy rozwiązań technicznych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organizacyjnych warunków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jakości pracy</w:t>
            </w:r>
          </w:p>
          <w:p w:rsidR="003F6DFD" w:rsidRPr="007E6FD0" w:rsidRDefault="003F6DFD" w:rsidP="00CF26B0">
            <w:pPr>
              <w:pStyle w:val="Akapitzlist"/>
              <w:numPr>
                <w:ilvl w:val="0"/>
                <w:numId w:val="53"/>
              </w:numPr>
              <w:tabs>
                <w:tab w:val="left" w:pos="993"/>
              </w:tabs>
              <w:rPr>
                <w:rFonts w:ascii="Arial" w:eastAsia="Arial" w:hAnsi="Arial" w:cs="Arial"/>
                <w:color w:val="auto"/>
                <w:sz w:val="20"/>
                <w:szCs w:val="20"/>
              </w:rPr>
            </w:pPr>
            <w:r w:rsidRPr="007E6FD0">
              <w:rPr>
                <w:rFonts w:ascii="Arial" w:hAnsi="Arial" w:cs="Arial"/>
                <w:color w:val="auto"/>
                <w:sz w:val="20"/>
                <w:szCs w:val="20"/>
              </w:rPr>
              <w:t>stosować właściwe formy komunikacji interpersonalnych</w:t>
            </w:r>
          </w:p>
        </w:tc>
        <w:tc>
          <w:tcPr>
            <w:tcW w:w="1265" w:type="pct"/>
          </w:tcPr>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proponować rozwiązania techniczne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organizacyjne mające na celu p</w:t>
            </w:r>
            <w:r w:rsidR="0076073F" w:rsidRPr="007E6FD0">
              <w:rPr>
                <w:rFonts w:ascii="Arial" w:hAnsi="Arial" w:cs="Arial"/>
                <w:color w:val="auto"/>
                <w:sz w:val="20"/>
                <w:szCs w:val="20"/>
                <w:lang w:eastAsia="ar-SA"/>
              </w:rPr>
              <w:t xml:space="preserve">oprawę warunków </w:t>
            </w:r>
            <w:r w:rsidR="00991999" w:rsidRPr="007E6FD0">
              <w:rPr>
                <w:rFonts w:ascii="Arial" w:hAnsi="Arial" w:cs="Arial"/>
                <w:color w:val="auto"/>
                <w:sz w:val="20"/>
                <w:szCs w:val="20"/>
                <w:lang w:eastAsia="ar-SA"/>
              </w:rPr>
              <w:t>i </w:t>
            </w:r>
            <w:r w:rsidR="0076073F" w:rsidRPr="007E6FD0">
              <w:rPr>
                <w:rFonts w:ascii="Arial" w:hAnsi="Arial" w:cs="Arial"/>
                <w:color w:val="auto"/>
                <w:sz w:val="20"/>
                <w:szCs w:val="20"/>
                <w:lang w:eastAsia="ar-SA"/>
              </w:rPr>
              <w:t>jakości pracy</w:t>
            </w:r>
          </w:p>
          <w:p w:rsidR="003F6DFD" w:rsidRPr="007E6FD0" w:rsidRDefault="003F6DFD" w:rsidP="00CF26B0">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dokonać prostych modernizacji stanowiska pracy </w:t>
            </w:r>
          </w:p>
          <w:p w:rsidR="003F6DFD" w:rsidRPr="007E6FD0" w:rsidRDefault="003F6DFD" w:rsidP="00CF26B0">
            <w:pPr>
              <w:pStyle w:val="Akapitzlist"/>
              <w:numPr>
                <w:ilvl w:val="0"/>
                <w:numId w:val="53"/>
              </w:numPr>
              <w:rPr>
                <w:rFonts w:ascii="Arial" w:eastAsia="Arial" w:hAnsi="Arial" w:cs="Arial"/>
                <w:color w:val="auto"/>
                <w:sz w:val="20"/>
                <w:szCs w:val="20"/>
              </w:rPr>
            </w:pPr>
            <w:r w:rsidRPr="007E6FD0">
              <w:rPr>
                <w:rFonts w:ascii="Arial" w:hAnsi="Arial" w:cs="Arial"/>
                <w:color w:val="auto"/>
                <w:sz w:val="20"/>
                <w:szCs w:val="20"/>
              </w:rPr>
              <w:t>argumentować swoje decyzje</w:t>
            </w:r>
            <w:r w:rsidR="001365C1" w:rsidRPr="007E6FD0">
              <w:rPr>
                <w:rFonts w:ascii="Arial" w:hAnsi="Arial" w:cs="Arial"/>
                <w:color w:val="auto"/>
                <w:sz w:val="20"/>
                <w:szCs w:val="20"/>
              </w:rPr>
              <w:t xml:space="preserve"> w </w:t>
            </w:r>
            <w:r w:rsidR="0076073F" w:rsidRPr="007E6FD0">
              <w:rPr>
                <w:rFonts w:ascii="Arial" w:hAnsi="Arial" w:cs="Arial"/>
                <w:color w:val="auto"/>
                <w:sz w:val="20"/>
                <w:szCs w:val="20"/>
              </w:rPr>
              <w:t>rozmowach ze </w:t>
            </w:r>
            <w:r w:rsidRPr="007E6FD0">
              <w:rPr>
                <w:rFonts w:ascii="Arial" w:hAnsi="Arial" w:cs="Arial"/>
                <w:color w:val="auto"/>
                <w:sz w:val="20"/>
                <w:szCs w:val="20"/>
              </w:rPr>
              <w:t xml:space="preserve">współpracownikami </w:t>
            </w:r>
          </w:p>
        </w:tc>
        <w:tc>
          <w:tcPr>
            <w:tcW w:w="408" w:type="pct"/>
          </w:tcPr>
          <w:p w:rsidR="003F6DFD" w:rsidRPr="007E6FD0" w:rsidRDefault="00C51321"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CE0C8D" w:rsidRPr="007E6FD0">
              <w:rPr>
                <w:rFonts w:ascii="Arial" w:hAnsi="Arial" w:cs="Arial"/>
                <w:color w:val="auto"/>
                <w:sz w:val="20"/>
                <w:szCs w:val="20"/>
              </w:rPr>
              <w:t xml:space="preserve">III - </w:t>
            </w:r>
            <w:r w:rsidRPr="007E6FD0">
              <w:rPr>
                <w:rFonts w:ascii="Arial" w:hAnsi="Arial" w:cs="Arial"/>
                <w:color w:val="auto"/>
                <w:sz w:val="20"/>
                <w:szCs w:val="20"/>
              </w:rPr>
              <w:t>IV</w:t>
            </w:r>
          </w:p>
        </w:tc>
      </w:tr>
      <w:tr w:rsidR="005916F4" w:rsidRPr="007E6FD0" w:rsidTr="00C01305">
        <w:trPr>
          <w:trHeight w:val="20"/>
        </w:trPr>
        <w:tc>
          <w:tcPr>
            <w:tcW w:w="1736" w:type="pct"/>
            <w:gridSpan w:val="2"/>
          </w:tcPr>
          <w:p w:rsidR="005916F4" w:rsidRPr="007E6FD0" w:rsidRDefault="005916F4" w:rsidP="007E6FD0">
            <w:pPr>
              <w:spacing w:line="360" w:lineRule="auto"/>
              <w:rPr>
                <w:rFonts w:ascii="Arial" w:hAnsi="Arial" w:cs="Arial"/>
                <w:b/>
                <w:color w:val="auto"/>
                <w:sz w:val="19"/>
                <w:szCs w:val="19"/>
              </w:rPr>
            </w:pPr>
            <w:r w:rsidRPr="007E6FD0">
              <w:rPr>
                <w:rFonts w:ascii="Arial" w:hAnsi="Arial" w:cs="Arial"/>
                <w:b/>
                <w:color w:val="auto"/>
                <w:sz w:val="19"/>
                <w:szCs w:val="19"/>
              </w:rPr>
              <w:t>RAZEM</w:t>
            </w:r>
            <w:r w:rsidR="007E6FD0" w:rsidRPr="007E6FD0">
              <w:rPr>
                <w:rFonts w:ascii="Arial" w:hAnsi="Arial" w:cs="Arial"/>
                <w:b/>
                <w:color w:val="auto"/>
                <w:sz w:val="19"/>
                <w:szCs w:val="19"/>
              </w:rPr>
              <w:t xml:space="preserve">: </w:t>
            </w:r>
            <w:r w:rsidR="007E6FD0" w:rsidRPr="007E6FD0">
              <w:rPr>
                <w:rFonts w:ascii="Arial" w:eastAsia="Arial" w:hAnsi="Arial" w:cs="Arial"/>
                <w:b/>
                <w:color w:val="auto"/>
                <w:sz w:val="19"/>
                <w:szCs w:val="19"/>
              </w:rPr>
              <w:t>Podstawy budownictwa w kamieniarstwie</w:t>
            </w:r>
          </w:p>
        </w:tc>
        <w:tc>
          <w:tcPr>
            <w:tcW w:w="346" w:type="pct"/>
          </w:tcPr>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45" w:type="pct"/>
          </w:tcPr>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pct"/>
          </w:tcPr>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08" w:type="pct"/>
          </w:tcPr>
          <w:p w:rsidR="005916F4" w:rsidRPr="007E6FD0" w:rsidRDefault="005916F4" w:rsidP="00E37A1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A24F26" w:rsidRPr="007E6FD0" w:rsidRDefault="00A24F26" w:rsidP="00A24F26">
      <w:pPr>
        <w:spacing w:line="360" w:lineRule="auto"/>
        <w:jc w:val="both"/>
        <w:rPr>
          <w:rFonts w:ascii="Arial" w:hAnsi="Arial" w:cs="Arial"/>
          <w:b/>
          <w:bCs/>
          <w:color w:val="auto"/>
          <w:sz w:val="20"/>
          <w:szCs w:val="20"/>
        </w:rPr>
      </w:pPr>
    </w:p>
    <w:p w:rsidR="00E13163" w:rsidRPr="007E6FD0" w:rsidRDefault="00E13163" w:rsidP="00A24F26">
      <w:pPr>
        <w:spacing w:line="360" w:lineRule="auto"/>
        <w:jc w:val="both"/>
        <w:rPr>
          <w:rFonts w:ascii="Arial" w:hAnsi="Arial" w:cs="Arial"/>
          <w:b/>
          <w:bCs/>
          <w:color w:val="auto"/>
          <w:sz w:val="20"/>
          <w:szCs w:val="20"/>
        </w:rPr>
      </w:pPr>
    </w:p>
    <w:p w:rsidR="00242296" w:rsidRPr="007E6FD0" w:rsidRDefault="00D92ABA" w:rsidP="00EB5534">
      <w:pPr>
        <w:spacing w:line="360" w:lineRule="auto"/>
        <w:rPr>
          <w:rFonts w:ascii="Arial" w:hAnsi="Arial" w:cs="Arial"/>
          <w:color w:val="auto"/>
          <w:sz w:val="20"/>
          <w:szCs w:val="20"/>
        </w:rPr>
      </w:pPr>
      <w:r w:rsidRPr="007E6FD0">
        <w:rPr>
          <w:rFonts w:ascii="Arial" w:hAnsi="Arial" w:cs="Arial"/>
          <w:b/>
          <w:color w:val="auto"/>
          <w:sz w:val="20"/>
          <w:szCs w:val="20"/>
        </w:rPr>
        <w:t>P</w:t>
      </w:r>
      <w:r w:rsidR="00242296" w:rsidRPr="007E6FD0">
        <w:rPr>
          <w:rFonts w:ascii="Arial" w:hAnsi="Arial" w:cs="Arial"/>
          <w:b/>
          <w:color w:val="auto"/>
          <w:sz w:val="20"/>
          <w:szCs w:val="20"/>
        </w:rPr>
        <w:t>ROCEDURY OSIĄGANIA CELÓW KSZTAŁCENIA PRZEDMIOTU</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 xml:space="preserve">Program nauczania do przedmiotu teoretycznego </w:t>
      </w:r>
      <w:r w:rsidR="00FB0673" w:rsidRPr="007E6FD0">
        <w:rPr>
          <w:rFonts w:ascii="Arial" w:eastAsia="Arial" w:hAnsi="Arial" w:cs="Arial"/>
          <w:b/>
          <w:color w:val="auto"/>
          <w:sz w:val="20"/>
          <w:szCs w:val="20"/>
        </w:rPr>
        <w:t>p</w:t>
      </w:r>
      <w:r w:rsidRPr="007E6FD0">
        <w:rPr>
          <w:rFonts w:ascii="Arial" w:eastAsia="Arial" w:hAnsi="Arial" w:cs="Arial"/>
          <w:b/>
          <w:color w:val="auto"/>
          <w:sz w:val="20"/>
          <w:szCs w:val="20"/>
        </w:rPr>
        <w:t>odstawy budownictwa</w:t>
      </w:r>
      <w:r w:rsidR="001365C1" w:rsidRPr="007E6FD0">
        <w:rPr>
          <w:rFonts w:ascii="Arial" w:eastAsia="Arial" w:hAnsi="Arial" w:cs="Arial"/>
          <w:b/>
          <w:color w:val="auto"/>
          <w:sz w:val="20"/>
          <w:szCs w:val="20"/>
        </w:rPr>
        <w:t xml:space="preserve"> w </w:t>
      </w:r>
      <w:r w:rsidRPr="007E6FD0">
        <w:rPr>
          <w:rFonts w:ascii="Arial" w:eastAsia="Arial" w:hAnsi="Arial" w:cs="Arial"/>
          <w:b/>
          <w:color w:val="auto"/>
          <w:sz w:val="20"/>
          <w:szCs w:val="20"/>
        </w:rPr>
        <w:t xml:space="preserve">kamieniarstwie </w:t>
      </w:r>
      <w:r w:rsidRPr="007E6FD0">
        <w:rPr>
          <w:rFonts w:ascii="Arial" w:hAnsi="Arial" w:cs="Arial"/>
          <w:color w:val="auto"/>
          <w:sz w:val="20"/>
          <w:szCs w:val="20"/>
        </w:rPr>
        <w:t>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świadomy i przemyślany sposób. Treści i metod kształcenia powinny współgrać z różnorodnymi formami organizacyjnymi. Zaleca się stosowanie aktywizujących metody nauczania</w:t>
      </w:r>
      <w:r w:rsidR="00E13163" w:rsidRPr="007E6FD0">
        <w:rPr>
          <w:rFonts w:ascii="Arial" w:hAnsi="Arial" w:cs="Arial"/>
          <w:color w:val="auto"/>
          <w:sz w:val="20"/>
          <w:szCs w:val="20"/>
        </w:rPr>
        <w:t>:</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242296" w:rsidRPr="007E6FD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w:t>
      </w:r>
      <w:r w:rsidR="00242296" w:rsidRPr="007E6FD0">
        <w:rPr>
          <w:rFonts w:ascii="Arial" w:hAnsi="Arial" w:cs="Arial"/>
          <w:color w:val="auto"/>
          <w:sz w:val="20"/>
          <w:szCs w:val="20"/>
        </w:rPr>
        <w:t>. Dyskusja dydaktyczna.</w:t>
      </w:r>
    </w:p>
    <w:p w:rsidR="00242296" w:rsidRPr="007E6FD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242296" w:rsidRPr="007E6FD0">
        <w:rPr>
          <w:rFonts w:ascii="Arial" w:hAnsi="Arial" w:cs="Arial"/>
          <w:color w:val="auto"/>
          <w:sz w:val="20"/>
          <w:szCs w:val="20"/>
        </w:rPr>
        <w:t>. Metoda projektu.</w:t>
      </w:r>
    </w:p>
    <w:p w:rsidR="00242296" w:rsidRPr="007E6FD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242296" w:rsidRPr="007E6FD0">
        <w:rPr>
          <w:rFonts w:ascii="Arial" w:hAnsi="Arial" w:cs="Arial"/>
          <w:color w:val="auto"/>
          <w:sz w:val="20"/>
          <w:szCs w:val="20"/>
        </w:rPr>
        <w:t>. Metoda tekstu przewodniego.</w:t>
      </w:r>
    </w:p>
    <w:p w:rsidR="00242296" w:rsidRPr="007E6FD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242296" w:rsidRPr="007E6FD0">
        <w:rPr>
          <w:rFonts w:ascii="Arial" w:hAnsi="Arial" w:cs="Arial"/>
          <w:color w:val="auto"/>
          <w:sz w:val="20"/>
          <w:szCs w:val="20"/>
        </w:rPr>
        <w:t>. Symulacje.</w:t>
      </w:r>
    </w:p>
    <w:p w:rsidR="00242296" w:rsidRPr="007E6FD0" w:rsidRDefault="004C0997" w:rsidP="00EB5534">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6</w:t>
      </w:r>
      <w:r w:rsidR="00242296" w:rsidRPr="007E6FD0">
        <w:rPr>
          <w:rFonts w:ascii="Arial" w:hAnsi="Arial" w:cs="Arial"/>
          <w:color w:val="auto"/>
          <w:sz w:val="20"/>
          <w:szCs w:val="20"/>
        </w:rPr>
        <w:t>. Gry dydaktyczne.</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w:t>
      </w:r>
      <w:r w:rsidR="000F00B7" w:rsidRPr="007E6FD0">
        <w:rPr>
          <w:rFonts w:ascii="Arial" w:hAnsi="Arial" w:cs="Arial"/>
          <w:color w:val="auto"/>
          <w:sz w:val="20"/>
          <w:szCs w:val="20"/>
        </w:rPr>
        <w:t>i</w:t>
      </w:r>
      <w:r w:rsidRPr="007E6FD0">
        <w:rPr>
          <w:rFonts w:ascii="Arial" w:hAnsi="Arial" w:cs="Arial"/>
          <w:color w:val="auto"/>
          <w:sz w:val="20"/>
          <w:szCs w:val="20"/>
        </w:rPr>
        <w:t>e wiedzę. W trakcie realizacji programu nauczania należy zwrócić uwagę na samokształcenie uczniów. Kształtować świadome korzystanie z różnych źródeł informacji: podręczniki, poradniki, normy, katalogi, instrukcje</w:t>
      </w:r>
      <w:r w:rsidR="00DA0219" w:rsidRPr="007E6FD0">
        <w:rPr>
          <w:rFonts w:ascii="Arial" w:hAnsi="Arial" w:cs="Arial"/>
          <w:color w:val="auto"/>
          <w:sz w:val="20"/>
          <w:szCs w:val="20"/>
        </w:rPr>
        <w:t>, Internet</w:t>
      </w:r>
      <w:r w:rsidRPr="007E6FD0">
        <w:rPr>
          <w:rFonts w:ascii="Arial" w:hAnsi="Arial" w:cs="Arial"/>
          <w:color w:val="auto"/>
          <w:sz w:val="20"/>
          <w:szCs w:val="20"/>
        </w:rPr>
        <w:t xml:space="preserve">. </w:t>
      </w:r>
      <w:r w:rsidR="000F00B7" w:rsidRPr="007E6FD0">
        <w:rPr>
          <w:rFonts w:ascii="Arial" w:hAnsi="Arial" w:cs="Arial"/>
          <w:color w:val="auto"/>
          <w:sz w:val="20"/>
          <w:szCs w:val="20"/>
        </w:rPr>
        <w:t>Nauczyciele</w:t>
      </w:r>
      <w:r w:rsidRPr="007E6FD0">
        <w:rPr>
          <w:rFonts w:ascii="Arial" w:hAnsi="Arial" w:cs="Arial"/>
          <w:color w:val="auto"/>
          <w:sz w:val="20"/>
          <w:szCs w:val="20"/>
        </w:rPr>
        <w:t xml:space="preserve"> powinni rozwijać zainteresowanie zawodem, wskazywać możliwości dalszego kształcenia, zdobywania nowych umiejętności i kwalifikacji zawodowych.</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242296" w:rsidRPr="007E6FD0" w:rsidRDefault="00242296" w:rsidP="00EB5534">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187164" w:rsidRPr="007E6FD0">
        <w:rPr>
          <w:rFonts w:ascii="Arial" w:hAnsi="Arial" w:cs="Arial"/>
          <w:color w:val="auto"/>
          <w:sz w:val="20"/>
          <w:szCs w:val="20"/>
        </w:rPr>
        <w:t>zone w pracowni</w:t>
      </w:r>
      <w:r w:rsidRPr="007E6FD0">
        <w:rPr>
          <w:rFonts w:ascii="Arial" w:hAnsi="Arial" w:cs="Arial"/>
          <w:color w:val="auto"/>
          <w:sz w:val="20"/>
          <w:szCs w:val="20"/>
        </w:rPr>
        <w:t xml:space="preserve">. Zaleca </w:t>
      </w:r>
      <w:r w:rsidR="00322A05" w:rsidRPr="007E6FD0">
        <w:rPr>
          <w:rFonts w:ascii="Arial" w:hAnsi="Arial" w:cs="Arial"/>
          <w:color w:val="auto"/>
          <w:sz w:val="20"/>
          <w:szCs w:val="20"/>
        </w:rPr>
        <w:t>się, aby</w:t>
      </w:r>
      <w:r w:rsidRPr="007E6FD0">
        <w:rPr>
          <w:rFonts w:ascii="Arial" w:hAnsi="Arial" w:cs="Arial"/>
          <w:color w:val="auto"/>
          <w:sz w:val="20"/>
          <w:szCs w:val="20"/>
        </w:rPr>
        <w:t xml:space="preserve"> zajęcia dydaktyczne odbywały się w grupach</w:t>
      </w:r>
      <w:r w:rsidR="004C0997" w:rsidRPr="007E6FD0">
        <w:rPr>
          <w:rFonts w:ascii="Arial" w:hAnsi="Arial" w:cs="Arial"/>
          <w:color w:val="auto"/>
          <w:sz w:val="20"/>
          <w:szCs w:val="20"/>
        </w:rPr>
        <w:t xml:space="preserve"> do </w:t>
      </w:r>
      <w:r w:rsidRPr="007E6FD0">
        <w:rPr>
          <w:rFonts w:ascii="Arial" w:hAnsi="Arial" w:cs="Arial"/>
          <w:color w:val="auto"/>
          <w:sz w:val="20"/>
          <w:szCs w:val="20"/>
        </w:rPr>
        <w:t>25 os</w:t>
      </w:r>
      <w:r w:rsidR="004C0997" w:rsidRPr="007E6FD0">
        <w:rPr>
          <w:rFonts w:ascii="Arial" w:hAnsi="Arial" w:cs="Arial"/>
          <w:color w:val="auto"/>
          <w:sz w:val="20"/>
          <w:szCs w:val="20"/>
        </w:rPr>
        <w:t>ób</w:t>
      </w:r>
      <w:r w:rsidRPr="007E6FD0">
        <w:rPr>
          <w:rFonts w:ascii="Arial" w:hAnsi="Arial" w:cs="Arial"/>
          <w:color w:val="auto"/>
          <w:sz w:val="20"/>
          <w:szCs w:val="20"/>
        </w:rPr>
        <w:t>.</w:t>
      </w:r>
    </w:p>
    <w:p w:rsidR="00070116" w:rsidRPr="007E6FD0" w:rsidRDefault="00070116" w:rsidP="00BB64AD">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 xml:space="preserve">Pracownia </w:t>
      </w:r>
      <w:r w:rsidR="007E0A1A" w:rsidRPr="007E6FD0">
        <w:rPr>
          <w:rFonts w:ascii="Arial" w:hAnsi="Arial" w:cs="Arial"/>
          <w:b/>
          <w:bCs/>
          <w:color w:val="auto"/>
          <w:sz w:val="20"/>
          <w:szCs w:val="20"/>
        </w:rPr>
        <w:t xml:space="preserve">powinna być </w:t>
      </w:r>
      <w:r w:rsidRPr="007E6FD0">
        <w:rPr>
          <w:rFonts w:ascii="Arial" w:hAnsi="Arial" w:cs="Arial"/>
          <w:b/>
          <w:bCs/>
          <w:color w:val="auto"/>
          <w:sz w:val="20"/>
          <w:szCs w:val="20"/>
        </w:rPr>
        <w:t>wyposażona w:</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3" w:name="_Toc503881254"/>
      <w:r w:rsidRPr="007E6FD0">
        <w:rPr>
          <w:rFonts w:ascii="Arial" w:hAnsi="Arial" w:cs="Arial"/>
          <w:color w:val="auto"/>
          <w:sz w:val="20"/>
          <w:szCs w:val="20"/>
        </w:rPr>
        <w:t>stanowisko komputerowe dla nauczyciela z dostępem do internetu, z urządzeniem wielofunkcyjnym oraz projektorem multimedialnym</w:t>
      </w:r>
      <w:bookmarkEnd w:id="3"/>
      <w:r w:rsidR="005E2EEA" w:rsidRPr="007E6FD0">
        <w:rPr>
          <w:rFonts w:ascii="Arial" w:hAnsi="Arial" w:cs="Arial"/>
          <w:color w:val="auto"/>
          <w:sz w:val="20"/>
          <w:szCs w:val="20"/>
        </w:rPr>
        <w:t>,</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4" w:name="_Toc503881255"/>
      <w:r w:rsidRPr="007E6FD0">
        <w:rPr>
          <w:rFonts w:ascii="Arial" w:hAnsi="Arial" w:cs="Arial"/>
          <w:color w:val="auto"/>
          <w:sz w:val="20"/>
          <w:szCs w:val="20"/>
        </w:rPr>
        <w:t>pakiet programów biurowych</w:t>
      </w:r>
      <w:bookmarkEnd w:id="4"/>
      <w:r w:rsidR="005E2EEA" w:rsidRPr="007E6FD0">
        <w:rPr>
          <w:rFonts w:ascii="Arial" w:hAnsi="Arial" w:cs="Arial"/>
          <w:color w:val="auto"/>
          <w:sz w:val="20"/>
          <w:szCs w:val="20"/>
        </w:rPr>
        <w:t>,</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5" w:name="_Toc503881256"/>
      <w:r w:rsidRPr="007E6FD0">
        <w:rPr>
          <w:rFonts w:ascii="Arial" w:hAnsi="Arial" w:cs="Arial"/>
          <w:color w:val="auto"/>
          <w:sz w:val="20"/>
          <w:szCs w:val="20"/>
        </w:rPr>
        <w:t>poradniki, normy i aprobaty techniczne, instrukcje technologiczne oraz katalogi materiałów</w:t>
      </w:r>
      <w:r w:rsidR="00187164" w:rsidRPr="007E6FD0">
        <w:rPr>
          <w:rFonts w:ascii="Arial" w:hAnsi="Arial" w:cs="Arial"/>
          <w:color w:val="auto"/>
          <w:sz w:val="20"/>
          <w:szCs w:val="20"/>
        </w:rPr>
        <w:t xml:space="preserve"> budowlanych</w:t>
      </w:r>
      <w:r w:rsidRPr="007E6FD0">
        <w:rPr>
          <w:rFonts w:ascii="Arial" w:hAnsi="Arial" w:cs="Arial"/>
          <w:color w:val="auto"/>
          <w:sz w:val="20"/>
          <w:szCs w:val="20"/>
        </w:rPr>
        <w:t>, wyrobów sztukatorskich i kamieniarskich</w:t>
      </w:r>
      <w:bookmarkEnd w:id="5"/>
      <w:r w:rsidR="005E2EEA" w:rsidRPr="007E6FD0">
        <w:rPr>
          <w:rFonts w:ascii="Arial" w:hAnsi="Arial" w:cs="Arial"/>
          <w:color w:val="auto"/>
          <w:sz w:val="20"/>
          <w:szCs w:val="20"/>
        </w:rPr>
        <w:t>,</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6" w:name="_Toc503881258"/>
      <w:r w:rsidRPr="007E6FD0">
        <w:rPr>
          <w:rFonts w:ascii="Arial" w:hAnsi="Arial" w:cs="Arial"/>
          <w:color w:val="auto"/>
          <w:sz w:val="20"/>
          <w:szCs w:val="20"/>
        </w:rPr>
        <w:t>przykładowe dokumentacje architektoniczno-budowlane, zestaw przepisów prawa budowlanego</w:t>
      </w:r>
      <w:bookmarkEnd w:id="6"/>
      <w:r w:rsidR="005E2EEA" w:rsidRPr="007E6FD0">
        <w:rPr>
          <w:rFonts w:ascii="Arial" w:hAnsi="Arial" w:cs="Arial"/>
          <w:color w:val="auto"/>
          <w:sz w:val="20"/>
          <w:szCs w:val="20"/>
        </w:rPr>
        <w:t>,</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7" w:name="_Toc503881259"/>
      <w:r w:rsidRPr="007E6FD0">
        <w:rPr>
          <w:rFonts w:ascii="Arial" w:hAnsi="Arial" w:cs="Arial"/>
          <w:color w:val="auto"/>
          <w:sz w:val="20"/>
          <w:szCs w:val="20"/>
        </w:rPr>
        <w:t>modele obiektów budowlanych i elementów małej architektury, det</w:t>
      </w:r>
      <w:r w:rsidR="005E2EEA" w:rsidRPr="007E6FD0">
        <w:rPr>
          <w:rFonts w:ascii="Arial" w:hAnsi="Arial" w:cs="Arial"/>
          <w:color w:val="auto"/>
          <w:sz w:val="20"/>
          <w:szCs w:val="20"/>
        </w:rPr>
        <w:t xml:space="preserve">ali architektonicznych i rzeźb oraz </w:t>
      </w:r>
      <w:r w:rsidRPr="007E6FD0">
        <w:rPr>
          <w:rFonts w:ascii="Arial" w:hAnsi="Arial" w:cs="Arial"/>
          <w:color w:val="auto"/>
          <w:sz w:val="20"/>
          <w:szCs w:val="20"/>
        </w:rPr>
        <w:t>elementów wyrobów sztukatorskich</w:t>
      </w:r>
      <w:bookmarkEnd w:id="7"/>
      <w:r w:rsidR="005E2EEA" w:rsidRPr="007E6FD0">
        <w:rPr>
          <w:rFonts w:ascii="Arial" w:hAnsi="Arial" w:cs="Arial"/>
          <w:color w:val="auto"/>
          <w:sz w:val="20"/>
          <w:szCs w:val="20"/>
        </w:rPr>
        <w:t>,</w:t>
      </w:r>
    </w:p>
    <w:p w:rsidR="00070116" w:rsidRPr="007E6FD0" w:rsidRDefault="00070116"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8" w:name="_Toc503881260"/>
      <w:r w:rsidRPr="007E6FD0">
        <w:rPr>
          <w:rFonts w:ascii="Arial" w:hAnsi="Arial" w:cs="Arial"/>
          <w:color w:val="auto"/>
          <w:sz w:val="20"/>
          <w:szCs w:val="20"/>
        </w:rPr>
        <w:t xml:space="preserve">próbki materiałów </w:t>
      </w:r>
      <w:r w:rsidR="00DA2459" w:rsidRPr="007E6FD0">
        <w:rPr>
          <w:rFonts w:ascii="Arial" w:hAnsi="Arial" w:cs="Arial"/>
          <w:color w:val="auto"/>
          <w:sz w:val="20"/>
          <w:szCs w:val="20"/>
        </w:rPr>
        <w:t>budowlanych</w:t>
      </w:r>
      <w:r w:rsidR="00187164" w:rsidRPr="007E6FD0">
        <w:rPr>
          <w:rFonts w:ascii="Arial" w:hAnsi="Arial" w:cs="Arial"/>
          <w:color w:val="auto"/>
          <w:sz w:val="20"/>
          <w:szCs w:val="20"/>
        </w:rPr>
        <w:t xml:space="preserve">: </w:t>
      </w:r>
      <w:r w:rsidRPr="007E6FD0">
        <w:rPr>
          <w:rFonts w:ascii="Arial" w:hAnsi="Arial" w:cs="Arial"/>
          <w:color w:val="auto"/>
          <w:sz w:val="20"/>
          <w:szCs w:val="20"/>
        </w:rPr>
        <w:t>sztukatorskich, kamieniar</w:t>
      </w:r>
      <w:r w:rsidR="004D7316" w:rsidRPr="007E6FD0">
        <w:rPr>
          <w:rFonts w:ascii="Arial" w:hAnsi="Arial" w:cs="Arial"/>
          <w:color w:val="auto"/>
          <w:sz w:val="20"/>
          <w:szCs w:val="20"/>
        </w:rPr>
        <w:t xml:space="preserve">skich </w:t>
      </w:r>
      <w:r w:rsidR="00DA2459" w:rsidRPr="007E6FD0">
        <w:rPr>
          <w:rFonts w:ascii="Arial" w:hAnsi="Arial" w:cs="Arial"/>
          <w:color w:val="auto"/>
          <w:sz w:val="20"/>
          <w:szCs w:val="20"/>
        </w:rPr>
        <w:t>oraz</w:t>
      </w:r>
      <w:r w:rsidRPr="007E6FD0">
        <w:rPr>
          <w:rFonts w:ascii="Arial" w:hAnsi="Arial" w:cs="Arial"/>
          <w:color w:val="auto"/>
          <w:sz w:val="20"/>
          <w:szCs w:val="20"/>
        </w:rPr>
        <w:t xml:space="preserve"> próbki tynków</w:t>
      </w:r>
      <w:bookmarkEnd w:id="8"/>
      <w:r w:rsidR="008F1619" w:rsidRPr="007E6FD0">
        <w:rPr>
          <w:rFonts w:ascii="Arial" w:hAnsi="Arial" w:cs="Arial"/>
          <w:color w:val="auto"/>
          <w:sz w:val="20"/>
          <w:szCs w:val="20"/>
        </w:rPr>
        <w:t>,</w:t>
      </w:r>
    </w:p>
    <w:p w:rsidR="00070116" w:rsidRPr="007E6FD0" w:rsidRDefault="00187164"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9" w:name="_Toc503881261"/>
      <w:r w:rsidRPr="007E6FD0">
        <w:rPr>
          <w:rFonts w:ascii="Arial" w:hAnsi="Arial" w:cs="Arial"/>
          <w:color w:val="auto"/>
          <w:sz w:val="20"/>
          <w:szCs w:val="20"/>
        </w:rPr>
        <w:t xml:space="preserve">filmy edukacyjne </w:t>
      </w:r>
      <w:bookmarkEnd w:id="9"/>
      <w:r w:rsidRPr="007E6FD0">
        <w:rPr>
          <w:rFonts w:ascii="Arial" w:hAnsi="Arial" w:cs="Arial"/>
          <w:color w:val="auto"/>
          <w:sz w:val="20"/>
          <w:szCs w:val="20"/>
        </w:rPr>
        <w:t>związane z nauczanymi treściami programowymi.</w:t>
      </w:r>
    </w:p>
    <w:p w:rsidR="00242296" w:rsidRPr="007E6FD0" w:rsidRDefault="00242296" w:rsidP="00BB64AD">
      <w:pPr>
        <w:autoSpaceDE w:val="0"/>
        <w:autoSpaceDN w:val="0"/>
        <w:adjustRightInd w:val="0"/>
        <w:spacing w:line="360" w:lineRule="auto"/>
        <w:jc w:val="both"/>
        <w:rPr>
          <w:rFonts w:ascii="Arial" w:hAnsi="Arial" w:cs="Arial"/>
          <w:color w:val="auto"/>
          <w:sz w:val="20"/>
          <w:szCs w:val="20"/>
        </w:rPr>
      </w:pP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Sprawdzanie i ocenianie osiągnięć uczniów z przedmiotu </w:t>
      </w:r>
      <w:r w:rsidR="004D323F" w:rsidRPr="007E6FD0">
        <w:rPr>
          <w:rFonts w:ascii="Arial" w:eastAsia="Arial" w:hAnsi="Arial" w:cs="Arial"/>
          <w:color w:val="auto"/>
          <w:sz w:val="20"/>
          <w:szCs w:val="20"/>
        </w:rPr>
        <w:t>p</w:t>
      </w:r>
      <w:r w:rsidRPr="007E6FD0">
        <w:rPr>
          <w:rFonts w:ascii="Arial" w:eastAsia="Arial" w:hAnsi="Arial" w:cs="Arial"/>
          <w:color w:val="auto"/>
          <w:sz w:val="20"/>
          <w:szCs w:val="20"/>
        </w:rPr>
        <w:t xml:space="preserve">odstawy budownictwa w kamieniarstwie </w:t>
      </w:r>
      <w:r w:rsidRPr="007E6FD0">
        <w:rPr>
          <w:rFonts w:ascii="Arial" w:hAnsi="Arial" w:cs="Arial"/>
          <w:color w:val="auto"/>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w:t>
      </w:r>
      <w:r w:rsidR="00693973" w:rsidRPr="007E6FD0">
        <w:rPr>
          <w:rFonts w:ascii="Arial" w:hAnsi="Arial" w:cs="Arial"/>
          <w:color w:val="auto"/>
          <w:sz w:val="20"/>
          <w:szCs w:val="20"/>
        </w:rPr>
        <w:t>ymagań edukacyjnych, wdrażać do </w:t>
      </w:r>
      <w:r w:rsidRPr="007E6FD0">
        <w:rPr>
          <w:rFonts w:ascii="Arial" w:hAnsi="Arial" w:cs="Arial"/>
          <w:color w:val="auto"/>
          <w:sz w:val="20"/>
          <w:szCs w:val="20"/>
        </w:rPr>
        <w:t>systematycznej pracy, samokontroli i samooceny.</w:t>
      </w:r>
    </w:p>
    <w:p w:rsidR="00242296"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42296" w:rsidRPr="007E6FD0" w:rsidRDefault="00242296" w:rsidP="00EB5534">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137ED1" w:rsidRPr="007E6FD0" w:rsidRDefault="00242296" w:rsidP="00EB55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E6FD0">
        <w:rPr>
          <w:rFonts w:ascii="Arial" w:eastAsia="Calibri" w:hAnsi="Arial" w:cs="Arial"/>
          <w:color w:val="auto"/>
          <w:sz w:val="20"/>
          <w:szCs w:val="20"/>
          <w:lang w:eastAsia="en-US"/>
        </w:rPr>
        <w:t>Celem ewaluowanego przedmiotu</w:t>
      </w:r>
      <w:r w:rsidR="004D7316" w:rsidRPr="007E6FD0">
        <w:rPr>
          <w:rFonts w:ascii="Arial" w:eastAsia="Calibri" w:hAnsi="Arial" w:cs="Arial"/>
          <w:color w:val="auto"/>
          <w:sz w:val="20"/>
          <w:szCs w:val="20"/>
          <w:lang w:eastAsia="en-US"/>
        </w:rPr>
        <w:t xml:space="preserve"> </w:t>
      </w:r>
      <w:r w:rsidR="004D323F" w:rsidRPr="007E6FD0">
        <w:rPr>
          <w:rFonts w:ascii="Arial" w:eastAsia="Arial" w:hAnsi="Arial" w:cs="Arial"/>
          <w:color w:val="auto"/>
          <w:sz w:val="20"/>
          <w:szCs w:val="20"/>
        </w:rPr>
        <w:t>p</w:t>
      </w:r>
      <w:r w:rsidRPr="007E6FD0">
        <w:rPr>
          <w:rFonts w:ascii="Arial" w:eastAsia="Arial" w:hAnsi="Arial" w:cs="Arial"/>
          <w:color w:val="auto"/>
          <w:sz w:val="20"/>
          <w:szCs w:val="20"/>
        </w:rPr>
        <w:t xml:space="preserve">odstawy budownictwa w kamieniarstwie </w:t>
      </w:r>
      <w:r w:rsidRPr="007E6FD0">
        <w:rPr>
          <w:rFonts w:ascii="Arial" w:eastAsia="Calibri" w:hAnsi="Arial" w:cs="Arial"/>
          <w:color w:val="auto"/>
          <w:sz w:val="20"/>
          <w:szCs w:val="20"/>
          <w:lang w:eastAsia="en-US"/>
        </w:rPr>
        <w:t xml:space="preserve">jest pozyskanie informacji o tworzonych warunkach do 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t>
      </w:r>
      <w:r w:rsidR="004C0997" w:rsidRPr="007E6FD0">
        <w:rPr>
          <w:rFonts w:ascii="Arial" w:hAnsi="Arial" w:cs="Arial"/>
          <w:color w:val="auto"/>
          <w:sz w:val="20"/>
          <w:szCs w:val="20"/>
        </w:rPr>
        <w:t xml:space="preserve">rozpoznawania i charakteryzowania </w:t>
      </w:r>
      <w:r w:rsidR="00137ED1" w:rsidRPr="007E6FD0">
        <w:rPr>
          <w:rFonts w:ascii="Arial" w:hAnsi="Arial" w:cs="Arial"/>
          <w:color w:val="auto"/>
          <w:sz w:val="20"/>
          <w:szCs w:val="20"/>
        </w:rPr>
        <w:t>rodzaj</w:t>
      </w:r>
      <w:r w:rsidR="004C0997" w:rsidRPr="007E6FD0">
        <w:rPr>
          <w:rFonts w:ascii="Arial" w:hAnsi="Arial" w:cs="Arial"/>
          <w:color w:val="auto"/>
          <w:sz w:val="20"/>
          <w:szCs w:val="20"/>
        </w:rPr>
        <w:t>ów i elementów</w:t>
      </w:r>
      <w:r w:rsidR="00137ED1" w:rsidRPr="007E6FD0">
        <w:rPr>
          <w:rFonts w:ascii="Arial" w:hAnsi="Arial" w:cs="Arial"/>
          <w:color w:val="auto"/>
          <w:sz w:val="20"/>
          <w:szCs w:val="20"/>
        </w:rPr>
        <w:t xml:space="preserve"> o</w:t>
      </w:r>
      <w:r w:rsidR="00064660" w:rsidRPr="007E6FD0">
        <w:rPr>
          <w:rFonts w:ascii="Arial" w:hAnsi="Arial" w:cs="Arial"/>
          <w:color w:val="auto"/>
          <w:sz w:val="20"/>
          <w:szCs w:val="20"/>
        </w:rPr>
        <w:t>biektów budowlanych, konstrukcji</w:t>
      </w:r>
      <w:r w:rsidR="00137ED1" w:rsidRPr="007E6FD0">
        <w:rPr>
          <w:rFonts w:ascii="Arial" w:hAnsi="Arial" w:cs="Arial"/>
          <w:color w:val="auto"/>
          <w:sz w:val="20"/>
          <w:szCs w:val="20"/>
        </w:rPr>
        <w:t xml:space="preserve"> obiektów budowlanych </w:t>
      </w:r>
      <w:r w:rsidR="00064660" w:rsidRPr="007E6FD0">
        <w:rPr>
          <w:rFonts w:ascii="Arial" w:hAnsi="Arial" w:cs="Arial"/>
          <w:color w:val="auto"/>
          <w:sz w:val="20"/>
          <w:szCs w:val="20"/>
        </w:rPr>
        <w:t>i technologii wykonania, rodzajów</w:t>
      </w:r>
      <w:r w:rsidR="00137ED1" w:rsidRPr="007E6FD0">
        <w:rPr>
          <w:rFonts w:ascii="Arial" w:hAnsi="Arial" w:cs="Arial"/>
          <w:color w:val="auto"/>
          <w:sz w:val="20"/>
          <w:szCs w:val="20"/>
        </w:rPr>
        <w:t xml:space="preserve"> i właściwośc</w:t>
      </w:r>
      <w:r w:rsidR="00064660" w:rsidRPr="007E6FD0">
        <w:rPr>
          <w:rFonts w:ascii="Arial" w:hAnsi="Arial" w:cs="Arial"/>
          <w:color w:val="auto"/>
          <w:sz w:val="20"/>
          <w:szCs w:val="20"/>
        </w:rPr>
        <w:t>i gruntów budowlanych, materiałów budowlanych, rodzajów</w:t>
      </w:r>
      <w:r w:rsidR="00137ED1" w:rsidRPr="007E6FD0">
        <w:rPr>
          <w:rFonts w:ascii="Arial" w:hAnsi="Arial" w:cs="Arial"/>
          <w:color w:val="auto"/>
          <w:sz w:val="20"/>
          <w:szCs w:val="20"/>
        </w:rPr>
        <w:t xml:space="preserve"> i element</w:t>
      </w:r>
      <w:r w:rsidR="00064660" w:rsidRPr="007E6FD0">
        <w:rPr>
          <w:rFonts w:ascii="Arial" w:hAnsi="Arial" w:cs="Arial"/>
          <w:color w:val="auto"/>
          <w:sz w:val="20"/>
          <w:szCs w:val="20"/>
        </w:rPr>
        <w:t>ów</w:t>
      </w:r>
      <w:r w:rsidR="00137ED1" w:rsidRPr="007E6FD0">
        <w:rPr>
          <w:rFonts w:ascii="Arial" w:hAnsi="Arial" w:cs="Arial"/>
          <w:color w:val="auto"/>
          <w:sz w:val="20"/>
          <w:szCs w:val="20"/>
        </w:rPr>
        <w:t xml:space="preserve"> instalacji budowlanych,</w:t>
      </w:r>
      <w:r w:rsidR="004C0997" w:rsidRPr="007E6FD0">
        <w:rPr>
          <w:rFonts w:ascii="Arial" w:hAnsi="Arial" w:cs="Arial"/>
          <w:color w:val="auto"/>
          <w:sz w:val="20"/>
          <w:szCs w:val="20"/>
        </w:rPr>
        <w:t xml:space="preserve"> zasad</w:t>
      </w:r>
      <w:r w:rsidR="00137ED1" w:rsidRPr="007E6FD0">
        <w:rPr>
          <w:rFonts w:ascii="Arial" w:hAnsi="Arial" w:cs="Arial"/>
          <w:color w:val="auto"/>
          <w:sz w:val="20"/>
          <w:szCs w:val="20"/>
        </w:rPr>
        <w:t xml:space="preserve"> zagospodarowania placu budowy</w:t>
      </w:r>
      <w:r w:rsidR="001B37AC" w:rsidRPr="007E6FD0">
        <w:rPr>
          <w:rFonts w:ascii="Arial" w:hAnsi="Arial" w:cs="Arial"/>
          <w:color w:val="auto"/>
          <w:sz w:val="20"/>
          <w:szCs w:val="20"/>
        </w:rPr>
        <w:t>,</w:t>
      </w:r>
      <w:r w:rsidR="00064660" w:rsidRPr="007E6FD0">
        <w:rPr>
          <w:rFonts w:ascii="Arial" w:hAnsi="Arial" w:cs="Arial"/>
          <w:color w:val="auto"/>
          <w:sz w:val="20"/>
          <w:szCs w:val="20"/>
        </w:rPr>
        <w:t xml:space="preserve"> środków transportu, rodzajów rusztowań i zasad</w:t>
      </w:r>
      <w:r w:rsidR="00137ED1" w:rsidRPr="007E6FD0">
        <w:rPr>
          <w:rFonts w:ascii="Arial" w:hAnsi="Arial" w:cs="Arial"/>
          <w:color w:val="auto"/>
          <w:sz w:val="20"/>
          <w:szCs w:val="20"/>
        </w:rPr>
        <w:t xml:space="preserve"> eksploatacji.</w:t>
      </w:r>
    </w:p>
    <w:p w:rsidR="00242296" w:rsidRPr="007E6FD0" w:rsidRDefault="00242296" w:rsidP="00EB5534">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004D323F" w:rsidRPr="007E6FD0">
        <w:rPr>
          <w:rFonts w:ascii="Arial" w:eastAsia="Arial" w:hAnsi="Arial" w:cs="Arial"/>
          <w:color w:val="auto"/>
          <w:sz w:val="20"/>
          <w:szCs w:val="20"/>
        </w:rPr>
        <w:t>p</w:t>
      </w:r>
      <w:r w:rsidRPr="007E6FD0">
        <w:rPr>
          <w:rFonts w:ascii="Arial" w:eastAsia="Arial" w:hAnsi="Arial" w:cs="Arial"/>
          <w:color w:val="auto"/>
          <w:sz w:val="20"/>
          <w:szCs w:val="20"/>
        </w:rPr>
        <w:t>odstawy budownictwa w kamieniarstwie</w:t>
      </w:r>
      <w:r w:rsidR="004D7316"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 xml:space="preserve">są tworzone warunki do rozwijania u uczniów i słuchaczy umiejętności </w:t>
      </w:r>
      <w:r w:rsidRPr="007E6FD0">
        <w:rPr>
          <w:rFonts w:ascii="Arial" w:eastAsia="Calibri" w:hAnsi="Arial" w:cs="Arial"/>
          <w:bCs/>
          <w:color w:val="auto"/>
          <w:sz w:val="20"/>
          <w:szCs w:val="20"/>
          <w:lang w:eastAsia="en-US"/>
        </w:rPr>
        <w:t>wykorzystania zdobytych wiadomości w praktyce?</w:t>
      </w:r>
    </w:p>
    <w:p w:rsidR="00242296" w:rsidRPr="007E6FD0" w:rsidRDefault="00242296" w:rsidP="00EB5534">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064660" w:rsidRPr="007E6FD0">
        <w:rPr>
          <w:rFonts w:ascii="Arial" w:eastAsia="Calibri" w:hAnsi="Arial" w:cs="Arial"/>
          <w:color w:val="auto"/>
          <w:sz w:val="20"/>
          <w:szCs w:val="20"/>
          <w:lang w:eastAsia="en-US"/>
        </w:rPr>
        <w:t xml:space="preserve"> związanych wykonywaniem zadań zawodowych</w:t>
      </w:r>
      <w:r w:rsidRPr="007E6FD0">
        <w:rPr>
          <w:rFonts w:ascii="Arial" w:eastAsia="Calibri" w:hAnsi="Arial" w:cs="Arial"/>
          <w:color w:val="auto"/>
          <w:sz w:val="20"/>
          <w:szCs w:val="20"/>
          <w:lang w:eastAsia="en-US"/>
        </w:rPr>
        <w:t>.2. Efekty podejmowanych działań. 3. Czy uczniowie nabywają na zajęciach określone</w:t>
      </w:r>
      <w:r w:rsidR="00064660" w:rsidRPr="007E6FD0">
        <w:rPr>
          <w:rFonts w:ascii="Arial" w:eastAsia="Calibri" w:hAnsi="Arial" w:cs="Arial"/>
          <w:color w:val="auto"/>
          <w:sz w:val="20"/>
          <w:szCs w:val="20"/>
          <w:lang w:eastAsia="en-US"/>
        </w:rPr>
        <w:t xml:space="preserve"> w</w:t>
      </w:r>
      <w:r w:rsidR="004D7316" w:rsidRPr="007E6FD0">
        <w:rPr>
          <w:rFonts w:ascii="Arial" w:eastAsia="Calibri" w:hAnsi="Arial" w:cs="Arial"/>
          <w:color w:val="auto"/>
          <w:sz w:val="20"/>
          <w:szCs w:val="20"/>
          <w:lang w:eastAsia="en-US"/>
        </w:rPr>
        <w:t xml:space="preserve"> </w:t>
      </w:r>
      <w:r w:rsidR="00064660" w:rsidRPr="007E6FD0">
        <w:rPr>
          <w:rFonts w:ascii="Arial" w:hAnsi="Arial" w:cs="Arial"/>
          <w:color w:val="auto"/>
          <w:sz w:val="20"/>
          <w:szCs w:val="20"/>
        </w:rPr>
        <w:t xml:space="preserve">materiale nauczania </w:t>
      </w:r>
      <w:r w:rsidR="00DA0219" w:rsidRPr="007E6FD0">
        <w:rPr>
          <w:rFonts w:ascii="Arial" w:hAnsi="Arial" w:cs="Arial"/>
          <w:color w:val="auto"/>
          <w:sz w:val="20"/>
          <w:szCs w:val="20"/>
        </w:rPr>
        <w:t xml:space="preserve">przedmiotu </w:t>
      </w:r>
      <w:r w:rsidR="00064660" w:rsidRPr="007E6FD0">
        <w:rPr>
          <w:rFonts w:ascii="Arial" w:eastAsia="Arial" w:hAnsi="Arial" w:cs="Arial"/>
          <w:color w:val="auto"/>
          <w:sz w:val="20"/>
          <w:szCs w:val="20"/>
        </w:rPr>
        <w:t xml:space="preserve">podstawy budownictwa w kamieniarstwie </w:t>
      </w:r>
      <w:r w:rsidRPr="007E6FD0">
        <w:rPr>
          <w:rFonts w:ascii="Arial" w:eastAsia="Calibri" w:hAnsi="Arial" w:cs="Arial"/>
          <w:color w:val="auto"/>
          <w:sz w:val="20"/>
          <w:szCs w:val="20"/>
          <w:lang w:eastAsia="en-US"/>
        </w:rPr>
        <w:t>umiejętności i potrafią zastosować je w praktyce? 4. Czy szkoła stwarza warunki do rozwoju uzdolnień i</w:t>
      </w:r>
      <w:r w:rsidR="00F728B9" w:rsidRPr="007E6FD0">
        <w:rPr>
          <w:rFonts w:ascii="Arial" w:eastAsia="Calibri" w:hAnsi="Arial" w:cs="Arial"/>
          <w:color w:val="auto"/>
          <w:sz w:val="20"/>
          <w:szCs w:val="20"/>
          <w:lang w:eastAsia="en-US"/>
        </w:rPr>
        <w:t> </w:t>
      </w:r>
      <w:r w:rsidRPr="007E6FD0">
        <w:rPr>
          <w:rFonts w:ascii="Arial" w:eastAsia="Calibri" w:hAnsi="Arial" w:cs="Arial"/>
          <w:color w:val="auto"/>
          <w:sz w:val="20"/>
          <w:szCs w:val="20"/>
          <w:lang w:eastAsia="en-US"/>
        </w:rPr>
        <w:t>zainteresowań uczniów tym przedmiotem?</w:t>
      </w:r>
    </w:p>
    <w:p w:rsidR="00214E00" w:rsidRPr="007E6FD0" w:rsidRDefault="00242296" w:rsidP="00EB553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w:t>
      </w:r>
      <w:r w:rsidR="00145058" w:rsidRPr="007E6FD0">
        <w:rPr>
          <w:rFonts w:ascii="Arial" w:eastAsia="Calibri" w:hAnsi="Arial" w:cs="Arial"/>
          <w:color w:val="auto"/>
          <w:sz w:val="20"/>
          <w:szCs w:val="20"/>
          <w:lang w:eastAsia="en-US"/>
        </w:rPr>
        <w:t>ozmowy indywidualne z uczniami.</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roku szkolnego </w:t>
      </w:r>
      <w:r w:rsidR="00E13163" w:rsidRPr="007E6FD0">
        <w:rPr>
          <w:rFonts w:ascii="Arial" w:hAnsi="Arial" w:cs="Arial"/>
          <w:color w:val="auto"/>
          <w:sz w:val="20"/>
          <w:szCs w:val="20"/>
        </w:rPr>
        <w:t>–</w:t>
      </w:r>
      <w:r w:rsidRPr="007E6FD0">
        <w:rPr>
          <w:rFonts w:ascii="Arial" w:hAnsi="Arial" w:cs="Arial"/>
          <w:color w:val="auto"/>
          <w:sz w:val="20"/>
          <w:szCs w:val="20"/>
        </w:rPr>
        <w:t xml:space="preserve"> „na wejściu” zwaną również diagnozującą. </w:t>
      </w:r>
    </w:p>
    <w:p w:rsidR="003B5461" w:rsidRPr="007E6FD0" w:rsidRDefault="003B5461" w:rsidP="00991999">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Ewaluację </w:t>
      </w:r>
      <w:r w:rsidR="00275CDB">
        <w:rPr>
          <w:rFonts w:ascii="Arial" w:hAnsi="Arial" w:cs="Arial"/>
          <w:color w:val="auto"/>
          <w:sz w:val="20"/>
          <w:szCs w:val="20"/>
        </w:rPr>
        <w:t>końcowa – konkluzywna</w:t>
      </w:r>
      <w:r w:rsidRPr="007E6FD0">
        <w:rPr>
          <w:rFonts w:ascii="Arial" w:hAnsi="Arial" w:cs="Arial"/>
          <w:color w:val="auto"/>
          <w:sz w:val="20"/>
          <w:szCs w:val="20"/>
        </w:rPr>
        <w:t xml:space="preserve">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w:t>
      </w:r>
      <w:r w:rsidR="008F1619" w:rsidRPr="007E6FD0">
        <w:rPr>
          <w:rFonts w:ascii="Arial" w:hAnsi="Arial" w:cs="Arial"/>
          <w:color w:val="auto"/>
          <w:sz w:val="20"/>
          <w:szCs w:val="20"/>
        </w:rPr>
        <w:t>nkieta - kwestionariusz ankiety,</w:t>
      </w:r>
    </w:p>
    <w:p w:rsidR="003B5461" w:rsidRPr="007E6FD0" w:rsidRDefault="008F1619"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3B5461" w:rsidRPr="007E6FD0" w:rsidRDefault="008F1619"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8F1619" w:rsidRPr="007E6FD0">
        <w:rPr>
          <w:rFonts w:ascii="Arial" w:hAnsi="Arial" w:cs="Arial"/>
          <w:color w:val="auto"/>
          <w:sz w:val="20"/>
          <w:szCs w:val="20"/>
        </w:rPr>
        <w:t>yspozycje do analizy dokumentów,</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pomiar</w:t>
      </w:r>
      <w:r w:rsidR="00BB64AD" w:rsidRPr="007E6FD0">
        <w:rPr>
          <w:rFonts w:ascii="Arial" w:hAnsi="Arial" w:cs="Arial"/>
          <w:color w:val="auto"/>
          <w:sz w:val="20"/>
          <w:szCs w:val="20"/>
        </w:rPr>
        <w:t xml:space="preserve"> dydaktyczny – sprawdzian, test.</w:t>
      </w:r>
    </w:p>
    <w:p w:rsidR="00214E00" w:rsidRPr="007E6FD0" w:rsidRDefault="000F340A" w:rsidP="00EB5534">
      <w:pPr>
        <w:spacing w:line="360" w:lineRule="auto"/>
        <w:rPr>
          <w:rFonts w:ascii="Arial" w:hAnsi="Arial" w:cs="Arial"/>
          <w:color w:val="auto"/>
          <w:sz w:val="20"/>
          <w:szCs w:val="20"/>
        </w:rPr>
      </w:pPr>
      <w:r w:rsidRPr="007E6FD0">
        <w:rPr>
          <w:rFonts w:ascii="Arial" w:hAnsi="Arial" w:cs="Arial"/>
          <w:b/>
          <w:color w:val="auto"/>
          <w:sz w:val="20"/>
          <w:szCs w:val="20"/>
        </w:rPr>
        <w:br w:type="page"/>
      </w:r>
    </w:p>
    <w:p w:rsidR="00214E00" w:rsidRPr="007E6FD0" w:rsidRDefault="00214E00" w:rsidP="00EB5534">
      <w:pPr>
        <w:spacing w:line="360" w:lineRule="auto"/>
        <w:rPr>
          <w:rFonts w:ascii="Arial" w:hAnsi="Arial" w:cs="Arial"/>
          <w:b/>
          <w:color w:val="auto"/>
          <w:szCs w:val="20"/>
        </w:rPr>
      </w:pPr>
      <w:r w:rsidRPr="007E6FD0">
        <w:rPr>
          <w:rFonts w:ascii="Arial" w:eastAsia="Arial" w:hAnsi="Arial" w:cs="Arial"/>
          <w:b/>
          <w:color w:val="auto"/>
          <w:szCs w:val="20"/>
        </w:rPr>
        <w:t xml:space="preserve">DOKUMENTACJA TECHNICZNA </w:t>
      </w:r>
    </w:p>
    <w:p w:rsidR="00214E00" w:rsidRPr="007E6FD0" w:rsidRDefault="00214E00"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14E00" w:rsidRPr="007E6FD0" w:rsidRDefault="00214E00" w:rsidP="00EB553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ogólne </w:t>
      </w:r>
      <w:r w:rsidR="00DD1468" w:rsidRPr="007E6FD0">
        <w:rPr>
          <w:rFonts w:ascii="Arial" w:hAnsi="Arial" w:cs="Arial"/>
          <w:b/>
          <w:color w:val="auto"/>
          <w:sz w:val="20"/>
          <w:szCs w:val="20"/>
        </w:rPr>
        <w:t>przedmiotu</w:t>
      </w:r>
    </w:p>
    <w:p w:rsidR="00BC6BCD"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p</w:t>
      </w:r>
      <w:r w:rsidR="00BC6BCD" w:rsidRPr="007E6FD0">
        <w:rPr>
          <w:rFonts w:ascii="Arial" w:hAnsi="Arial" w:cs="Arial"/>
          <w:color w:val="auto"/>
          <w:sz w:val="20"/>
          <w:szCs w:val="20"/>
        </w:rPr>
        <w:t>odstaw</w:t>
      </w:r>
      <w:r w:rsidR="008B5868" w:rsidRPr="007E6FD0">
        <w:rPr>
          <w:rFonts w:ascii="Arial" w:hAnsi="Arial" w:cs="Arial"/>
          <w:color w:val="auto"/>
          <w:sz w:val="20"/>
          <w:szCs w:val="20"/>
        </w:rPr>
        <w:t xml:space="preserve"> historii</w:t>
      </w:r>
      <w:r w:rsidR="00BC6BCD" w:rsidRPr="007E6FD0">
        <w:rPr>
          <w:rFonts w:ascii="Arial" w:hAnsi="Arial" w:cs="Arial"/>
          <w:color w:val="auto"/>
          <w:sz w:val="20"/>
          <w:szCs w:val="20"/>
        </w:rPr>
        <w:t xml:space="preserve"> architektury</w:t>
      </w:r>
      <w:r w:rsidR="0064605D" w:rsidRPr="007E6FD0">
        <w:rPr>
          <w:rFonts w:ascii="Arial" w:hAnsi="Arial" w:cs="Arial"/>
          <w:color w:val="auto"/>
          <w:sz w:val="20"/>
          <w:szCs w:val="20"/>
        </w:rPr>
        <w:t>.</w:t>
      </w:r>
    </w:p>
    <w:p w:rsidR="00BC6BCD"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przyrządów pomiarowych</w:t>
      </w:r>
      <w:r w:rsidR="00BC6BCD" w:rsidRPr="007E6FD0">
        <w:rPr>
          <w:rFonts w:ascii="Arial" w:hAnsi="Arial" w:cs="Arial"/>
          <w:color w:val="auto"/>
          <w:sz w:val="20"/>
          <w:szCs w:val="20"/>
        </w:rPr>
        <w:t xml:space="preserve"> i</w:t>
      </w:r>
      <w:r w:rsidR="008B5868" w:rsidRPr="007E6FD0">
        <w:rPr>
          <w:rFonts w:ascii="Arial" w:hAnsi="Arial" w:cs="Arial"/>
          <w:color w:val="auto"/>
          <w:sz w:val="20"/>
          <w:szCs w:val="20"/>
        </w:rPr>
        <w:t xml:space="preserve"> rodzajów pomiarów </w:t>
      </w:r>
      <w:r w:rsidR="00BC6BCD" w:rsidRPr="007E6FD0">
        <w:rPr>
          <w:rFonts w:ascii="Arial" w:hAnsi="Arial" w:cs="Arial"/>
          <w:color w:val="auto"/>
          <w:sz w:val="20"/>
          <w:szCs w:val="20"/>
        </w:rPr>
        <w:t>w budownictwie</w:t>
      </w:r>
      <w:r w:rsidR="0064605D" w:rsidRPr="007E6FD0">
        <w:rPr>
          <w:rFonts w:ascii="Arial" w:hAnsi="Arial" w:cs="Arial"/>
          <w:color w:val="auto"/>
          <w:sz w:val="20"/>
          <w:szCs w:val="20"/>
        </w:rPr>
        <w:t>.</w:t>
      </w:r>
    </w:p>
    <w:p w:rsidR="00BC6BCD"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Poznawanie </w:t>
      </w:r>
      <w:r w:rsidR="008B5868" w:rsidRPr="007E6FD0">
        <w:rPr>
          <w:rFonts w:ascii="Arial" w:hAnsi="Arial" w:cs="Arial"/>
          <w:color w:val="auto"/>
          <w:sz w:val="20"/>
          <w:szCs w:val="20"/>
        </w:rPr>
        <w:t xml:space="preserve">zasad </w:t>
      </w:r>
      <w:r w:rsidRPr="007E6FD0">
        <w:rPr>
          <w:rFonts w:ascii="Arial" w:hAnsi="Arial" w:cs="Arial"/>
          <w:color w:val="auto"/>
          <w:sz w:val="20"/>
          <w:szCs w:val="20"/>
        </w:rPr>
        <w:t>rysun</w:t>
      </w:r>
      <w:r w:rsidR="00BC6BCD" w:rsidRPr="007E6FD0">
        <w:rPr>
          <w:rFonts w:ascii="Arial" w:hAnsi="Arial" w:cs="Arial"/>
          <w:color w:val="auto"/>
          <w:sz w:val="20"/>
          <w:szCs w:val="20"/>
        </w:rPr>
        <w:t>k</w:t>
      </w:r>
      <w:r w:rsidRPr="007E6FD0">
        <w:rPr>
          <w:rFonts w:ascii="Arial" w:hAnsi="Arial" w:cs="Arial"/>
          <w:color w:val="auto"/>
          <w:sz w:val="20"/>
          <w:szCs w:val="20"/>
        </w:rPr>
        <w:t>u</w:t>
      </w:r>
      <w:r w:rsidR="00BC6BCD" w:rsidRPr="007E6FD0">
        <w:rPr>
          <w:rFonts w:ascii="Arial" w:hAnsi="Arial" w:cs="Arial"/>
          <w:color w:val="auto"/>
          <w:sz w:val="20"/>
          <w:szCs w:val="20"/>
        </w:rPr>
        <w:t xml:space="preserve"> techniczn</w:t>
      </w:r>
      <w:r w:rsidRPr="007E6FD0">
        <w:rPr>
          <w:rFonts w:ascii="Arial" w:hAnsi="Arial" w:cs="Arial"/>
          <w:color w:val="auto"/>
          <w:sz w:val="20"/>
          <w:szCs w:val="20"/>
        </w:rPr>
        <w:t>ego</w:t>
      </w:r>
      <w:r w:rsidR="00BC6BCD" w:rsidRPr="007E6FD0">
        <w:rPr>
          <w:rFonts w:ascii="Arial" w:hAnsi="Arial" w:cs="Arial"/>
          <w:color w:val="auto"/>
          <w:sz w:val="20"/>
          <w:szCs w:val="20"/>
        </w:rPr>
        <w:t xml:space="preserve"> i odręczn</w:t>
      </w:r>
      <w:r w:rsidRPr="007E6FD0">
        <w:rPr>
          <w:rFonts w:ascii="Arial" w:hAnsi="Arial" w:cs="Arial"/>
          <w:color w:val="auto"/>
          <w:sz w:val="20"/>
          <w:szCs w:val="20"/>
        </w:rPr>
        <w:t>ego</w:t>
      </w:r>
      <w:r w:rsidR="0064605D" w:rsidRPr="007E6FD0">
        <w:rPr>
          <w:rFonts w:ascii="Arial" w:hAnsi="Arial" w:cs="Arial"/>
          <w:color w:val="auto"/>
          <w:sz w:val="20"/>
          <w:szCs w:val="20"/>
        </w:rPr>
        <w:t>.</w:t>
      </w:r>
    </w:p>
    <w:p w:rsidR="00BC6BCD"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w:t>
      </w:r>
      <w:r w:rsidR="008B5868" w:rsidRPr="007E6FD0">
        <w:rPr>
          <w:rFonts w:ascii="Arial" w:hAnsi="Arial" w:cs="Arial"/>
          <w:color w:val="auto"/>
          <w:sz w:val="20"/>
          <w:szCs w:val="20"/>
        </w:rPr>
        <w:t xml:space="preserve"> rodzajów i elementów</w:t>
      </w:r>
      <w:r w:rsidRPr="007E6FD0">
        <w:rPr>
          <w:rFonts w:ascii="Arial" w:hAnsi="Arial" w:cs="Arial"/>
          <w:color w:val="auto"/>
          <w:sz w:val="20"/>
          <w:szCs w:val="20"/>
        </w:rPr>
        <w:t xml:space="preserve"> dokumentacji budowlanej i konserwatorskiej</w:t>
      </w:r>
      <w:r w:rsidR="0064605D" w:rsidRPr="007E6FD0">
        <w:rPr>
          <w:rFonts w:ascii="Arial" w:hAnsi="Arial" w:cs="Arial"/>
          <w:color w:val="auto"/>
          <w:sz w:val="20"/>
          <w:szCs w:val="20"/>
        </w:rPr>
        <w:t>.</w:t>
      </w:r>
    </w:p>
    <w:p w:rsidR="00BC6BCD"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p</w:t>
      </w:r>
      <w:r w:rsidR="00BC6BCD" w:rsidRPr="007E6FD0">
        <w:rPr>
          <w:rFonts w:ascii="Arial" w:hAnsi="Arial" w:cs="Arial"/>
          <w:color w:val="auto"/>
          <w:sz w:val="20"/>
          <w:szCs w:val="20"/>
        </w:rPr>
        <w:t>rogr</w:t>
      </w:r>
      <w:r w:rsidRPr="007E6FD0">
        <w:rPr>
          <w:rFonts w:ascii="Arial" w:hAnsi="Arial" w:cs="Arial"/>
          <w:color w:val="auto"/>
          <w:sz w:val="20"/>
          <w:szCs w:val="20"/>
        </w:rPr>
        <w:t>amów komputerowych wspomagających</w:t>
      </w:r>
      <w:r w:rsidR="00BC6BCD" w:rsidRPr="007E6FD0">
        <w:rPr>
          <w:rFonts w:ascii="Arial" w:hAnsi="Arial" w:cs="Arial"/>
          <w:color w:val="auto"/>
          <w:sz w:val="20"/>
          <w:szCs w:val="20"/>
        </w:rPr>
        <w:t xml:space="preserve"> wykonywanie zadań z</w:t>
      </w:r>
      <w:r w:rsidR="0064605D" w:rsidRPr="007E6FD0">
        <w:rPr>
          <w:rFonts w:ascii="Arial" w:hAnsi="Arial" w:cs="Arial"/>
          <w:color w:val="auto"/>
          <w:sz w:val="20"/>
          <w:szCs w:val="20"/>
        </w:rPr>
        <w:t>awodowych.</w:t>
      </w:r>
    </w:p>
    <w:p w:rsidR="00857837" w:rsidRPr="007E6FD0" w:rsidRDefault="00C0501F" w:rsidP="00CF26B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w:t>
      </w:r>
      <w:r w:rsidR="00B062E7" w:rsidRPr="007E6FD0">
        <w:rPr>
          <w:rFonts w:ascii="Arial" w:hAnsi="Arial" w:cs="Arial"/>
          <w:color w:val="auto"/>
          <w:sz w:val="20"/>
          <w:szCs w:val="20"/>
        </w:rPr>
        <w:t>anie</w:t>
      </w:r>
      <w:r w:rsidR="00FB0BE0" w:rsidRPr="007E6FD0">
        <w:rPr>
          <w:rFonts w:ascii="Arial" w:hAnsi="Arial" w:cs="Arial"/>
          <w:color w:val="auto"/>
          <w:sz w:val="20"/>
          <w:szCs w:val="20"/>
        </w:rPr>
        <w:t xml:space="preserve"> rodzajów </w:t>
      </w:r>
      <w:r w:rsidR="00B062E7" w:rsidRPr="007E6FD0">
        <w:rPr>
          <w:rFonts w:ascii="Arial" w:hAnsi="Arial" w:cs="Arial"/>
          <w:color w:val="auto"/>
          <w:sz w:val="20"/>
          <w:szCs w:val="20"/>
        </w:rPr>
        <w:t>norm</w:t>
      </w:r>
      <w:r w:rsidR="00FB0BE0" w:rsidRPr="007E6FD0">
        <w:rPr>
          <w:rFonts w:ascii="Arial" w:hAnsi="Arial" w:cs="Arial"/>
          <w:color w:val="auto"/>
          <w:sz w:val="20"/>
          <w:szCs w:val="20"/>
        </w:rPr>
        <w:t>.</w:t>
      </w:r>
    </w:p>
    <w:p w:rsidR="00B97A76" w:rsidRPr="007E6FD0" w:rsidRDefault="00820AC2" w:rsidP="00CF26B0">
      <w:pPr>
        <w:pStyle w:val="Akapitzlist"/>
        <w:numPr>
          <w:ilvl w:val="0"/>
          <w:numId w:val="10"/>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B97A76" w:rsidRPr="007E6FD0">
        <w:rPr>
          <w:rFonts w:ascii="Arial" w:eastAsia="Arial" w:hAnsi="Arial" w:cs="Arial"/>
          <w:color w:val="auto"/>
          <w:sz w:val="20"/>
          <w:szCs w:val="20"/>
        </w:rPr>
        <w:t>.</w:t>
      </w:r>
    </w:p>
    <w:p w:rsidR="00E061DD" w:rsidRPr="007E6FD0" w:rsidRDefault="00E061DD" w:rsidP="00CF26B0">
      <w:pPr>
        <w:pStyle w:val="Akapitzlist"/>
        <w:numPr>
          <w:ilvl w:val="0"/>
          <w:numId w:val="10"/>
        </w:numPr>
        <w:ind w:left="426" w:hanging="426"/>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214E00" w:rsidRPr="007E6FD0" w:rsidRDefault="00214E00" w:rsidP="00E061DD">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p>
    <w:p w:rsidR="00214E00" w:rsidRPr="007E6FD0" w:rsidRDefault="00214E00" w:rsidP="00E061DD">
      <w:p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7E6FD0">
        <w:rPr>
          <w:rFonts w:ascii="Arial" w:hAnsi="Arial" w:cs="Arial"/>
          <w:b/>
          <w:color w:val="auto"/>
          <w:sz w:val="20"/>
          <w:szCs w:val="20"/>
        </w:rPr>
        <w:t>Cele operacyjne</w:t>
      </w:r>
      <w:r w:rsidR="00097C9C" w:rsidRPr="007E6FD0">
        <w:rPr>
          <w:rFonts w:ascii="Arial" w:hAnsi="Arial" w:cs="Arial"/>
          <w:b/>
          <w:color w:val="auto"/>
          <w:sz w:val="20"/>
          <w:szCs w:val="20"/>
        </w:rPr>
        <w:t>:</w:t>
      </w:r>
    </w:p>
    <w:p w:rsidR="009F5A21" w:rsidRPr="007E6FD0" w:rsidRDefault="00F13053"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9F5A21" w:rsidRPr="007E6FD0">
        <w:rPr>
          <w:rFonts w:ascii="Arial" w:hAnsi="Arial" w:cs="Arial"/>
          <w:color w:val="auto"/>
          <w:sz w:val="20"/>
          <w:szCs w:val="20"/>
        </w:rPr>
        <w:t>style w architekturze,</w:t>
      </w:r>
    </w:p>
    <w:p w:rsidR="009F5A21" w:rsidRPr="007E6FD0" w:rsidRDefault="007B308D"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wymieni</w:t>
      </w:r>
      <w:r w:rsidR="009F5A21" w:rsidRPr="007E6FD0">
        <w:rPr>
          <w:rFonts w:ascii="Arial" w:hAnsi="Arial" w:cs="Arial"/>
          <w:color w:val="auto"/>
          <w:sz w:val="20"/>
          <w:szCs w:val="20"/>
        </w:rPr>
        <w:t>ć zasady kompozycji,</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wymienić techniki graficzne, malarskie, rzeźbiarskie,</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wymienić</w:t>
      </w:r>
      <w:r w:rsidR="00B01A82" w:rsidRPr="007E6FD0">
        <w:rPr>
          <w:rFonts w:ascii="Arial" w:hAnsi="Arial" w:cs="Arial"/>
          <w:color w:val="auto"/>
          <w:sz w:val="20"/>
          <w:szCs w:val="20"/>
        </w:rPr>
        <w:t xml:space="preserve"> </w:t>
      </w:r>
      <w:r w:rsidR="00820AC2" w:rsidRPr="007E6FD0">
        <w:rPr>
          <w:rFonts w:ascii="Arial" w:hAnsi="Arial" w:cs="Arial"/>
          <w:color w:val="auto"/>
          <w:sz w:val="20"/>
          <w:szCs w:val="20"/>
        </w:rPr>
        <w:t xml:space="preserve">przyrządy </w:t>
      </w:r>
      <w:r w:rsidR="0064605D" w:rsidRPr="007E6FD0">
        <w:rPr>
          <w:rFonts w:ascii="Arial" w:hAnsi="Arial" w:cs="Arial"/>
          <w:color w:val="auto"/>
          <w:sz w:val="20"/>
          <w:szCs w:val="20"/>
        </w:rPr>
        <w:t>pomiarowe w robotach budowlanych</w:t>
      </w:r>
      <w:r w:rsidR="00A83050" w:rsidRPr="007E6FD0">
        <w:rPr>
          <w:rFonts w:ascii="Arial" w:hAnsi="Arial" w:cs="Arial"/>
          <w:color w:val="auto"/>
          <w:sz w:val="20"/>
          <w:szCs w:val="20"/>
        </w:rPr>
        <w:t>,</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scharakteryzować </w:t>
      </w:r>
      <w:r w:rsidR="0064605D" w:rsidRPr="007E6FD0">
        <w:rPr>
          <w:rFonts w:ascii="Arial" w:hAnsi="Arial" w:cs="Arial"/>
          <w:color w:val="auto"/>
          <w:sz w:val="20"/>
          <w:szCs w:val="20"/>
        </w:rPr>
        <w:t>pomiary w budownictwie</w:t>
      </w:r>
      <w:r w:rsidR="00A83050" w:rsidRPr="007E6FD0">
        <w:rPr>
          <w:rFonts w:ascii="Arial" w:hAnsi="Arial" w:cs="Arial"/>
          <w:color w:val="auto"/>
          <w:sz w:val="20"/>
          <w:szCs w:val="20"/>
        </w:rPr>
        <w:t>,</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64605D" w:rsidRPr="007E6FD0">
        <w:rPr>
          <w:rFonts w:ascii="Arial" w:hAnsi="Arial" w:cs="Arial"/>
          <w:color w:val="auto"/>
          <w:sz w:val="20"/>
          <w:szCs w:val="20"/>
        </w:rPr>
        <w:t>zasady dotyczące sporządzania rysunków technicznych</w:t>
      </w:r>
      <w:r w:rsidR="00A83050" w:rsidRPr="007E6FD0">
        <w:rPr>
          <w:rFonts w:ascii="Arial" w:hAnsi="Arial" w:cs="Arial"/>
          <w:color w:val="auto"/>
          <w:sz w:val="20"/>
          <w:szCs w:val="20"/>
        </w:rPr>
        <w:t>,</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A83050" w:rsidRPr="007E6FD0">
        <w:rPr>
          <w:rFonts w:ascii="Arial" w:hAnsi="Arial" w:cs="Arial"/>
          <w:color w:val="auto"/>
          <w:sz w:val="20"/>
          <w:szCs w:val="20"/>
        </w:rPr>
        <w:t>rysunek budowlany,</w:t>
      </w:r>
    </w:p>
    <w:p w:rsidR="0064605D" w:rsidRPr="007E6FD0" w:rsidRDefault="009F5A21"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64605D" w:rsidRPr="007E6FD0">
        <w:rPr>
          <w:rFonts w:ascii="Arial" w:hAnsi="Arial" w:cs="Arial"/>
          <w:color w:val="auto"/>
          <w:sz w:val="20"/>
          <w:szCs w:val="20"/>
        </w:rPr>
        <w:t>rysunek sztukatorskich elementów architektury</w:t>
      </w:r>
      <w:r w:rsidR="00A83050" w:rsidRPr="007E6FD0">
        <w:rPr>
          <w:rFonts w:ascii="Arial" w:hAnsi="Arial" w:cs="Arial"/>
          <w:color w:val="auto"/>
          <w:sz w:val="20"/>
          <w:szCs w:val="20"/>
        </w:rPr>
        <w:t>,</w:t>
      </w:r>
    </w:p>
    <w:p w:rsidR="0064605D" w:rsidRPr="007E6FD0" w:rsidRDefault="00F712F9"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wymienić </w:t>
      </w:r>
      <w:r w:rsidR="0064605D" w:rsidRPr="007E6FD0">
        <w:rPr>
          <w:rFonts w:ascii="Arial" w:hAnsi="Arial" w:cs="Arial"/>
          <w:color w:val="auto"/>
          <w:sz w:val="20"/>
          <w:szCs w:val="20"/>
        </w:rPr>
        <w:t>rodzaje i elemen</w:t>
      </w:r>
      <w:r w:rsidR="00820AC2" w:rsidRPr="007E6FD0">
        <w:rPr>
          <w:rFonts w:ascii="Arial" w:hAnsi="Arial" w:cs="Arial"/>
          <w:color w:val="auto"/>
          <w:sz w:val="20"/>
          <w:szCs w:val="20"/>
        </w:rPr>
        <w:t>ty dokumentacji i konserwatorskiej</w:t>
      </w:r>
      <w:r w:rsidR="00A83050" w:rsidRPr="007E6FD0">
        <w:rPr>
          <w:rFonts w:ascii="Arial" w:hAnsi="Arial" w:cs="Arial"/>
          <w:color w:val="auto"/>
          <w:sz w:val="20"/>
          <w:szCs w:val="20"/>
        </w:rPr>
        <w:t>,</w:t>
      </w:r>
    </w:p>
    <w:p w:rsidR="0064605D" w:rsidRPr="007E6FD0" w:rsidRDefault="00F712F9"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obsługiwać </w:t>
      </w:r>
      <w:r w:rsidR="0064605D" w:rsidRPr="007E6FD0">
        <w:rPr>
          <w:rFonts w:ascii="Arial" w:hAnsi="Arial" w:cs="Arial"/>
          <w:color w:val="auto"/>
          <w:sz w:val="20"/>
          <w:szCs w:val="20"/>
        </w:rPr>
        <w:t>programy komputerowe biurowe</w:t>
      </w:r>
      <w:r w:rsidR="00A83050" w:rsidRPr="007E6FD0">
        <w:rPr>
          <w:rFonts w:ascii="Arial" w:hAnsi="Arial" w:cs="Arial"/>
          <w:color w:val="auto"/>
          <w:sz w:val="20"/>
          <w:szCs w:val="20"/>
        </w:rPr>
        <w:t>,</w:t>
      </w:r>
    </w:p>
    <w:p w:rsidR="0064605D" w:rsidRPr="007E6FD0" w:rsidRDefault="00F712F9"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obsługiwać </w:t>
      </w:r>
      <w:r w:rsidR="0064605D" w:rsidRPr="007E6FD0">
        <w:rPr>
          <w:rFonts w:ascii="Arial" w:hAnsi="Arial" w:cs="Arial"/>
          <w:color w:val="auto"/>
          <w:sz w:val="20"/>
          <w:szCs w:val="20"/>
        </w:rPr>
        <w:t>programy komputerowe do wykonywania rysunków</w:t>
      </w:r>
      <w:r w:rsidR="00A83050" w:rsidRPr="007E6FD0">
        <w:rPr>
          <w:rFonts w:ascii="Arial" w:hAnsi="Arial" w:cs="Arial"/>
          <w:color w:val="auto"/>
          <w:sz w:val="20"/>
          <w:szCs w:val="20"/>
        </w:rPr>
        <w:t>,</w:t>
      </w:r>
    </w:p>
    <w:p w:rsidR="0064605D" w:rsidRPr="007E6FD0" w:rsidRDefault="00AA16ED" w:rsidP="00CF26B0">
      <w:pPr>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omówić normalizację</w:t>
      </w:r>
      <w:r w:rsidR="00A83050" w:rsidRPr="007E6FD0">
        <w:rPr>
          <w:rFonts w:ascii="Arial" w:hAnsi="Arial" w:cs="Arial"/>
          <w:color w:val="auto"/>
          <w:sz w:val="20"/>
          <w:szCs w:val="20"/>
        </w:rPr>
        <w:t>,</w:t>
      </w:r>
    </w:p>
    <w:p w:rsidR="00B97A76" w:rsidRPr="007E6FD0" w:rsidRDefault="00B97A76" w:rsidP="00CF26B0">
      <w:pPr>
        <w:pStyle w:val="Akapitzlist"/>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doskonalić umiejętności zawodowe,</w:t>
      </w:r>
    </w:p>
    <w:p w:rsidR="00B97A76" w:rsidRPr="007E6FD0" w:rsidRDefault="00B97A76" w:rsidP="00CF26B0">
      <w:pPr>
        <w:pStyle w:val="Akapitzlist"/>
        <w:numPr>
          <w:ilvl w:val="0"/>
          <w:numId w:val="11"/>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tajemnicy zawodowej,</w:t>
      </w:r>
    </w:p>
    <w:p w:rsidR="00B97A76" w:rsidRPr="007E6FD0" w:rsidRDefault="00B97A76" w:rsidP="00CF26B0">
      <w:pPr>
        <w:pStyle w:val="Akapitzlist"/>
        <w:numPr>
          <w:ilvl w:val="0"/>
          <w:numId w:val="11"/>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organizować pracę zespołowi w celu wykonania przydzielonych zadań zawodowych,</w:t>
      </w:r>
    </w:p>
    <w:p w:rsidR="00B97A76" w:rsidRPr="007E6FD0" w:rsidRDefault="00B97A76" w:rsidP="00CF26B0">
      <w:pPr>
        <w:pStyle w:val="Akapitzlist"/>
        <w:numPr>
          <w:ilvl w:val="0"/>
          <w:numId w:val="11"/>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dobierać osoby do wykonania przydzielonych zadań,</w:t>
      </w:r>
    </w:p>
    <w:p w:rsidR="00B97A76" w:rsidRPr="007E6FD0" w:rsidRDefault="00B97A76" w:rsidP="00CF26B0">
      <w:pPr>
        <w:pStyle w:val="Akapitzlist"/>
        <w:numPr>
          <w:ilvl w:val="0"/>
          <w:numId w:val="11"/>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w:t>
      </w:r>
      <w:r w:rsidR="00CB7EB3" w:rsidRPr="007E6FD0">
        <w:rPr>
          <w:rFonts w:ascii="Arial" w:eastAsia="Arial" w:hAnsi="Arial" w:cs="Arial"/>
          <w:color w:val="auto"/>
          <w:sz w:val="20"/>
          <w:szCs w:val="20"/>
        </w:rPr>
        <w:t xml:space="preserve"> wykonanie</w:t>
      </w:r>
      <w:r w:rsidR="000F00B7" w:rsidRPr="007E6FD0">
        <w:rPr>
          <w:rFonts w:ascii="Arial" w:eastAsia="Arial" w:hAnsi="Arial" w:cs="Arial"/>
          <w:color w:val="auto"/>
          <w:sz w:val="20"/>
          <w:szCs w:val="20"/>
        </w:rPr>
        <w:t>m</w:t>
      </w:r>
      <w:r w:rsidR="00CB7EB3" w:rsidRPr="007E6FD0">
        <w:rPr>
          <w:rFonts w:ascii="Arial" w:eastAsia="Arial" w:hAnsi="Arial" w:cs="Arial"/>
          <w:color w:val="auto"/>
          <w:sz w:val="20"/>
          <w:szCs w:val="20"/>
        </w:rPr>
        <w:t xml:space="preserve"> przydzielonych zadań.</w:t>
      </w:r>
    </w:p>
    <w:p w:rsidR="00AD65EB" w:rsidRPr="007E6FD0" w:rsidRDefault="00AD65EB" w:rsidP="00EB5534">
      <w:pPr>
        <w:spacing w:line="360" w:lineRule="auto"/>
        <w:rPr>
          <w:rFonts w:ascii="Arial" w:hAnsi="Arial" w:cs="Arial"/>
          <w:color w:val="auto"/>
          <w:sz w:val="20"/>
          <w:szCs w:val="20"/>
        </w:rPr>
      </w:pPr>
    </w:p>
    <w:p w:rsidR="00214E00" w:rsidRPr="007E6FD0" w:rsidRDefault="00214E00" w:rsidP="00214E00">
      <w:pPr>
        <w:spacing w:line="360" w:lineRule="auto"/>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00D1137E" w:rsidRPr="007E6FD0">
        <w:rPr>
          <w:rFonts w:ascii="Arial" w:eastAsia="Arial" w:hAnsi="Arial" w:cs="Arial"/>
          <w:b/>
          <w:color w:val="auto"/>
          <w:sz w:val="20"/>
          <w:szCs w:val="20"/>
        </w:rPr>
        <w:t>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52"/>
        <w:gridCol w:w="884"/>
        <w:gridCol w:w="3441"/>
        <w:gridCol w:w="3962"/>
        <w:gridCol w:w="1212"/>
      </w:tblGrid>
      <w:tr w:rsidR="00214E00" w:rsidRPr="007E6FD0" w:rsidTr="00EB5534">
        <w:trPr>
          <w:trHeight w:val="20"/>
        </w:trPr>
        <w:tc>
          <w:tcPr>
            <w:tcW w:w="798" w:type="pct"/>
            <w:vMerge w:val="restar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62" w:type="pct"/>
            <w:vMerge w:val="restar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11" w:type="pct"/>
            <w:vMerge w:val="restar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603" w:type="pct"/>
            <w:gridSpan w:val="2"/>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26" w:type="pc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AE1BB8" w:rsidRPr="007E6FD0" w:rsidTr="00EB5534">
        <w:trPr>
          <w:trHeight w:val="20"/>
        </w:trPr>
        <w:tc>
          <w:tcPr>
            <w:tcW w:w="798" w:type="pct"/>
            <w:vMerge/>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393" w:type="pc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26" w:type="pct"/>
            <w:vAlign w:val="center"/>
          </w:tcPr>
          <w:p w:rsidR="00214E00" w:rsidRPr="007E6FD0" w:rsidRDefault="00214E0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A07D04" w:rsidRPr="007E6FD0" w:rsidTr="0023506F">
        <w:trPr>
          <w:trHeight w:val="358"/>
        </w:trPr>
        <w:tc>
          <w:tcPr>
            <w:tcW w:w="798" w:type="pct"/>
            <w:vMerge w:val="restart"/>
          </w:tcPr>
          <w:p w:rsidR="00A07D04" w:rsidRPr="007E6FD0" w:rsidRDefault="00973738"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I. </w:t>
            </w:r>
            <w:r w:rsidR="00A07D04" w:rsidRPr="007E6FD0">
              <w:rPr>
                <w:rFonts w:ascii="Arial" w:hAnsi="Arial" w:cs="Arial"/>
                <w:color w:val="auto"/>
                <w:sz w:val="20"/>
                <w:szCs w:val="20"/>
              </w:rPr>
              <w:t>Podstawy architektury</w:t>
            </w:r>
          </w:p>
        </w:tc>
        <w:tc>
          <w:tcPr>
            <w:tcW w:w="862" w:type="pct"/>
          </w:tcPr>
          <w:p w:rsidR="00A07D04" w:rsidRPr="007E6FD0" w:rsidRDefault="00973738"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1. </w:t>
            </w:r>
            <w:r w:rsidR="00A07D04" w:rsidRPr="007E6FD0">
              <w:rPr>
                <w:rFonts w:ascii="Arial" w:hAnsi="Arial" w:cs="Arial"/>
                <w:color w:val="auto"/>
                <w:sz w:val="20"/>
                <w:szCs w:val="20"/>
              </w:rPr>
              <w:t>Podstawy historii architektury</w:t>
            </w:r>
          </w:p>
        </w:tc>
        <w:tc>
          <w:tcPr>
            <w:tcW w:w="311" w:type="pct"/>
          </w:tcPr>
          <w:p w:rsidR="00A07D04" w:rsidRPr="007E6FD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wymienić</w:t>
            </w:r>
            <w:r w:rsidR="00A07D04" w:rsidRPr="007E6FD0">
              <w:rPr>
                <w:rFonts w:ascii="Arial" w:hAnsi="Arial" w:cs="Arial"/>
                <w:color w:val="auto"/>
                <w:sz w:val="20"/>
                <w:szCs w:val="20"/>
              </w:rPr>
              <w:t xml:space="preserve"> style</w:t>
            </w:r>
            <w:r w:rsidR="001365C1" w:rsidRPr="007E6FD0">
              <w:rPr>
                <w:rFonts w:ascii="Arial" w:hAnsi="Arial" w:cs="Arial"/>
                <w:color w:val="auto"/>
                <w:sz w:val="20"/>
                <w:szCs w:val="20"/>
              </w:rPr>
              <w:t xml:space="preserve"> w </w:t>
            </w:r>
            <w:r w:rsidR="00A07D04" w:rsidRPr="007E6FD0">
              <w:rPr>
                <w:rFonts w:ascii="Arial" w:hAnsi="Arial" w:cs="Arial"/>
                <w:color w:val="auto"/>
                <w:sz w:val="20"/>
                <w:szCs w:val="20"/>
              </w:rPr>
              <w:t>architekturze</w:t>
            </w:r>
          </w:p>
        </w:tc>
        <w:tc>
          <w:tcPr>
            <w:tcW w:w="1393" w:type="pct"/>
          </w:tcPr>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 rozróżnić</w:t>
            </w:r>
            <w:r w:rsidR="00A07D04" w:rsidRPr="007E6FD0">
              <w:rPr>
                <w:rFonts w:ascii="Arial" w:hAnsi="Arial" w:cs="Arial"/>
                <w:color w:val="auto"/>
                <w:sz w:val="20"/>
                <w:szCs w:val="20"/>
              </w:rPr>
              <w:t xml:space="preserve"> style</w:t>
            </w:r>
            <w:r w:rsidR="001365C1" w:rsidRPr="007E6FD0">
              <w:rPr>
                <w:rFonts w:ascii="Arial" w:hAnsi="Arial" w:cs="Arial"/>
                <w:color w:val="auto"/>
                <w:sz w:val="20"/>
                <w:szCs w:val="20"/>
              </w:rPr>
              <w:t xml:space="preserve"> w </w:t>
            </w:r>
            <w:r w:rsidR="00A07D04" w:rsidRPr="007E6FD0">
              <w:rPr>
                <w:rFonts w:ascii="Arial" w:hAnsi="Arial" w:cs="Arial"/>
                <w:color w:val="auto"/>
                <w:sz w:val="20"/>
                <w:szCs w:val="20"/>
              </w:rPr>
              <w:t>architekturze</w:t>
            </w:r>
          </w:p>
        </w:tc>
        <w:tc>
          <w:tcPr>
            <w:tcW w:w="426" w:type="pct"/>
          </w:tcPr>
          <w:p w:rsidR="00A07D04" w:rsidRPr="007E6FD0" w:rsidRDefault="00145058"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A07D04" w:rsidRPr="007E6FD0" w:rsidTr="00EB5534">
        <w:trPr>
          <w:trHeight w:val="955"/>
        </w:trPr>
        <w:tc>
          <w:tcPr>
            <w:tcW w:w="798" w:type="pct"/>
            <w:vMerge/>
            <w:tcBorders>
              <w:bottom w:val="single" w:sz="4" w:space="0" w:color="auto"/>
            </w:tcBorders>
          </w:tcPr>
          <w:p w:rsidR="00A07D04" w:rsidRPr="007E6FD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Borders>
              <w:bottom w:val="single" w:sz="4" w:space="0" w:color="auto"/>
            </w:tcBorders>
          </w:tcPr>
          <w:p w:rsidR="00A07D04" w:rsidRPr="007E6FD0" w:rsidRDefault="00973738" w:rsidP="00B8614F">
            <w:pP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2. </w:t>
            </w:r>
            <w:r w:rsidR="00A07D04" w:rsidRPr="007E6FD0">
              <w:rPr>
                <w:rFonts w:ascii="Arial" w:hAnsi="Arial" w:cs="Arial"/>
                <w:color w:val="auto"/>
                <w:sz w:val="20"/>
                <w:szCs w:val="20"/>
              </w:rPr>
              <w:t>Podstawy projektowania architektonicznego</w:t>
            </w:r>
          </w:p>
        </w:tc>
        <w:tc>
          <w:tcPr>
            <w:tcW w:w="311" w:type="pct"/>
            <w:tcBorders>
              <w:bottom w:val="single" w:sz="4" w:space="0" w:color="auto"/>
            </w:tcBorders>
          </w:tcPr>
          <w:p w:rsidR="00A07D04" w:rsidRPr="007E6FD0" w:rsidRDefault="00A07D04" w:rsidP="00B861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Borders>
              <w:bottom w:val="single" w:sz="4" w:space="0" w:color="auto"/>
            </w:tcBorders>
          </w:tcPr>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wymienić</w:t>
            </w:r>
            <w:r w:rsidR="00A07D04" w:rsidRPr="007E6FD0">
              <w:rPr>
                <w:rFonts w:ascii="Arial" w:hAnsi="Arial" w:cs="Arial"/>
                <w:color w:val="auto"/>
                <w:sz w:val="20"/>
                <w:szCs w:val="20"/>
              </w:rPr>
              <w:t xml:space="preserve"> zasady kompozycji</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wymienić</w:t>
            </w:r>
            <w:r w:rsidR="00A07D04" w:rsidRPr="007E6FD0">
              <w:rPr>
                <w:rFonts w:ascii="Arial" w:hAnsi="Arial" w:cs="Arial"/>
                <w:color w:val="auto"/>
                <w:sz w:val="20"/>
                <w:szCs w:val="20"/>
              </w:rPr>
              <w:t xml:space="preserve"> techniki graficzne</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wymienić</w:t>
            </w:r>
            <w:r w:rsidR="00A07D04" w:rsidRPr="007E6FD0">
              <w:rPr>
                <w:rFonts w:ascii="Arial" w:hAnsi="Arial" w:cs="Arial"/>
                <w:color w:val="auto"/>
                <w:sz w:val="20"/>
                <w:szCs w:val="20"/>
              </w:rPr>
              <w:t xml:space="preserve"> techniki malarskie</w:t>
            </w:r>
          </w:p>
          <w:p w:rsidR="00A07D04" w:rsidRPr="007E6FD0" w:rsidRDefault="00F4677F" w:rsidP="00CF26B0">
            <w:pPr>
              <w:pStyle w:val="Akapitzlist"/>
              <w:numPr>
                <w:ilvl w:val="0"/>
                <w:numId w:val="54"/>
              </w:numPr>
              <w:autoSpaceDE w:val="0"/>
              <w:autoSpaceDN w:val="0"/>
              <w:adjustRightInd w:val="0"/>
              <w:rPr>
                <w:rFonts w:ascii="Arial" w:hAnsi="Arial" w:cs="Arial"/>
                <w:color w:val="auto"/>
                <w:sz w:val="20"/>
                <w:szCs w:val="20"/>
              </w:rPr>
            </w:pPr>
            <w:r w:rsidRPr="007E6FD0">
              <w:rPr>
                <w:rFonts w:ascii="Arial" w:hAnsi="Arial" w:cs="Arial"/>
                <w:color w:val="auto"/>
                <w:sz w:val="20"/>
                <w:szCs w:val="20"/>
              </w:rPr>
              <w:t>wymienić</w:t>
            </w:r>
            <w:r w:rsidR="00A07D04" w:rsidRPr="007E6FD0">
              <w:rPr>
                <w:rFonts w:ascii="Arial" w:hAnsi="Arial" w:cs="Arial"/>
                <w:color w:val="auto"/>
                <w:sz w:val="20"/>
                <w:szCs w:val="20"/>
              </w:rPr>
              <w:t xml:space="preserve"> techniki rzeźbiarskie</w:t>
            </w:r>
          </w:p>
        </w:tc>
        <w:tc>
          <w:tcPr>
            <w:tcW w:w="1393" w:type="pct"/>
            <w:tcBorders>
              <w:bottom w:val="single" w:sz="4" w:space="0" w:color="auto"/>
            </w:tcBorders>
          </w:tcPr>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omówić</w:t>
            </w:r>
            <w:r w:rsidR="00A07D04" w:rsidRPr="007E6FD0">
              <w:rPr>
                <w:rFonts w:ascii="Arial" w:hAnsi="Arial" w:cs="Arial"/>
                <w:color w:val="auto"/>
                <w:sz w:val="20"/>
                <w:szCs w:val="20"/>
              </w:rPr>
              <w:t xml:space="preserve"> zasady kompozycji</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rozróżnić</w:t>
            </w:r>
            <w:r w:rsidR="00A07D04" w:rsidRPr="007E6FD0">
              <w:rPr>
                <w:rFonts w:ascii="Arial" w:hAnsi="Arial" w:cs="Arial"/>
                <w:color w:val="auto"/>
                <w:sz w:val="20"/>
                <w:szCs w:val="20"/>
              </w:rPr>
              <w:t xml:space="preserve"> ornamenty architektoniczne</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rozróżnić</w:t>
            </w:r>
            <w:r w:rsidR="005E574E" w:rsidRPr="007E6FD0">
              <w:rPr>
                <w:rFonts w:ascii="Arial" w:hAnsi="Arial" w:cs="Arial"/>
                <w:color w:val="auto"/>
                <w:sz w:val="20"/>
                <w:szCs w:val="20"/>
              </w:rPr>
              <w:t xml:space="preserve"> techniki graficzne</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rozróżnić</w:t>
            </w:r>
            <w:r w:rsidR="005E574E" w:rsidRPr="007E6FD0">
              <w:rPr>
                <w:rFonts w:ascii="Arial" w:hAnsi="Arial" w:cs="Arial"/>
                <w:color w:val="auto"/>
                <w:sz w:val="20"/>
                <w:szCs w:val="20"/>
              </w:rPr>
              <w:t xml:space="preserve"> techniki malarskie</w:t>
            </w:r>
          </w:p>
          <w:p w:rsidR="00A07D04" w:rsidRPr="007E6FD0" w:rsidRDefault="00F4677F" w:rsidP="00CF26B0">
            <w:pPr>
              <w:pStyle w:val="Akapitzlist"/>
              <w:numPr>
                <w:ilvl w:val="0"/>
                <w:numId w:val="54"/>
              </w:numPr>
              <w:rPr>
                <w:rFonts w:ascii="Arial" w:hAnsi="Arial" w:cs="Arial"/>
                <w:color w:val="auto"/>
                <w:sz w:val="20"/>
                <w:szCs w:val="20"/>
              </w:rPr>
            </w:pPr>
            <w:r w:rsidRPr="007E6FD0">
              <w:rPr>
                <w:rFonts w:ascii="Arial" w:hAnsi="Arial" w:cs="Arial"/>
                <w:color w:val="auto"/>
                <w:sz w:val="20"/>
                <w:szCs w:val="20"/>
              </w:rPr>
              <w:t>rozróżnić</w:t>
            </w:r>
            <w:r w:rsidR="00A07D04" w:rsidRPr="007E6FD0">
              <w:rPr>
                <w:rFonts w:ascii="Arial" w:hAnsi="Arial" w:cs="Arial"/>
                <w:color w:val="auto"/>
                <w:sz w:val="20"/>
                <w:szCs w:val="20"/>
              </w:rPr>
              <w:t xml:space="preserve"> techniki rzeźbiarskie</w:t>
            </w:r>
          </w:p>
        </w:tc>
        <w:tc>
          <w:tcPr>
            <w:tcW w:w="426" w:type="pct"/>
            <w:tcBorders>
              <w:bottom w:val="single" w:sz="4" w:space="0" w:color="auto"/>
            </w:tcBorders>
          </w:tcPr>
          <w:p w:rsidR="00A07D04" w:rsidRPr="007E6FD0" w:rsidRDefault="00145058" w:rsidP="001378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D90A5F" w:rsidRPr="007E6FD0" w:rsidTr="00EB5534">
        <w:trPr>
          <w:trHeight w:val="1395"/>
        </w:trPr>
        <w:tc>
          <w:tcPr>
            <w:tcW w:w="798" w:type="pct"/>
            <w:vMerge w:val="restart"/>
          </w:tcPr>
          <w:p w:rsidR="00D90A5F" w:rsidRPr="007E6FD0" w:rsidRDefault="00AD18D9" w:rsidP="0070653C">
            <w:pPr>
              <w:rPr>
                <w:rFonts w:ascii="Arial" w:hAnsi="Arial" w:cs="Arial"/>
                <w:color w:val="auto"/>
                <w:sz w:val="20"/>
                <w:szCs w:val="20"/>
              </w:rPr>
            </w:pPr>
            <w:r w:rsidRPr="007E6FD0">
              <w:rPr>
                <w:rFonts w:ascii="Arial" w:hAnsi="Arial" w:cs="Arial"/>
                <w:color w:val="auto"/>
                <w:sz w:val="20"/>
                <w:szCs w:val="20"/>
              </w:rPr>
              <w:t>I</w:t>
            </w:r>
            <w:r w:rsidR="00973738" w:rsidRPr="007E6FD0">
              <w:rPr>
                <w:rFonts w:ascii="Arial" w:hAnsi="Arial" w:cs="Arial"/>
                <w:color w:val="auto"/>
                <w:sz w:val="20"/>
                <w:szCs w:val="20"/>
              </w:rPr>
              <w:t xml:space="preserve">I. </w:t>
            </w:r>
            <w:r w:rsidR="00D90A5F" w:rsidRPr="007E6FD0">
              <w:rPr>
                <w:rFonts w:ascii="Arial" w:hAnsi="Arial" w:cs="Arial"/>
                <w:color w:val="auto"/>
                <w:sz w:val="20"/>
                <w:szCs w:val="20"/>
              </w:rPr>
              <w:t xml:space="preserve">Przyrządy pomiarowe </w:t>
            </w:r>
            <w:r w:rsidR="00991999" w:rsidRPr="007E6FD0">
              <w:rPr>
                <w:rFonts w:ascii="Arial" w:hAnsi="Arial" w:cs="Arial"/>
                <w:color w:val="auto"/>
                <w:sz w:val="20"/>
                <w:szCs w:val="20"/>
              </w:rPr>
              <w:t>i </w:t>
            </w:r>
            <w:r w:rsidR="00D90A5F" w:rsidRPr="007E6FD0">
              <w:rPr>
                <w:rFonts w:ascii="Arial" w:hAnsi="Arial" w:cs="Arial"/>
                <w:color w:val="auto"/>
                <w:sz w:val="20"/>
                <w:szCs w:val="20"/>
              </w:rPr>
              <w:t>pomiary</w:t>
            </w:r>
            <w:r w:rsidR="001365C1" w:rsidRPr="007E6FD0">
              <w:rPr>
                <w:rFonts w:ascii="Arial" w:hAnsi="Arial" w:cs="Arial"/>
                <w:color w:val="auto"/>
                <w:sz w:val="20"/>
                <w:szCs w:val="20"/>
              </w:rPr>
              <w:t xml:space="preserve"> w </w:t>
            </w:r>
            <w:r w:rsidR="00D90A5F" w:rsidRPr="007E6FD0">
              <w:rPr>
                <w:rFonts w:ascii="Arial" w:hAnsi="Arial" w:cs="Arial"/>
                <w:color w:val="auto"/>
                <w:sz w:val="20"/>
                <w:szCs w:val="20"/>
              </w:rPr>
              <w:t>budownictwie</w:t>
            </w:r>
          </w:p>
        </w:tc>
        <w:tc>
          <w:tcPr>
            <w:tcW w:w="862" w:type="pct"/>
          </w:tcPr>
          <w:p w:rsidR="00D90A5F" w:rsidRPr="007E6FD0" w:rsidRDefault="00973738" w:rsidP="00B8614F">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contextualSpacing w:val="0"/>
              <w:rPr>
                <w:rFonts w:ascii="Arial" w:eastAsia="Arial" w:hAnsi="Arial" w:cs="Arial"/>
                <w:color w:val="auto"/>
                <w:sz w:val="20"/>
                <w:szCs w:val="20"/>
              </w:rPr>
            </w:pPr>
            <w:r w:rsidRPr="007E6FD0">
              <w:rPr>
                <w:rFonts w:ascii="Arial" w:hAnsi="Arial" w:cs="Arial"/>
                <w:color w:val="auto"/>
                <w:sz w:val="20"/>
                <w:szCs w:val="20"/>
              </w:rPr>
              <w:t xml:space="preserve">1. </w:t>
            </w:r>
            <w:r w:rsidR="0070653C" w:rsidRPr="007E6FD0">
              <w:rPr>
                <w:rFonts w:ascii="Arial" w:hAnsi="Arial" w:cs="Arial"/>
                <w:color w:val="auto"/>
                <w:sz w:val="20"/>
                <w:szCs w:val="20"/>
              </w:rPr>
              <w:t>Przyrządy pomiarowe</w:t>
            </w:r>
            <w:r w:rsidR="001365C1" w:rsidRPr="007E6FD0">
              <w:rPr>
                <w:rFonts w:ascii="Arial" w:hAnsi="Arial" w:cs="Arial"/>
                <w:color w:val="auto"/>
                <w:sz w:val="20"/>
                <w:szCs w:val="20"/>
              </w:rPr>
              <w:t xml:space="preserve"> w </w:t>
            </w:r>
            <w:r w:rsidR="00D90A5F" w:rsidRPr="007E6FD0">
              <w:rPr>
                <w:rFonts w:ascii="Arial" w:hAnsi="Arial" w:cs="Arial"/>
                <w:color w:val="auto"/>
                <w:sz w:val="20"/>
                <w:szCs w:val="20"/>
              </w:rPr>
              <w:t>robotach budowlanych</w:t>
            </w:r>
          </w:p>
        </w:tc>
        <w:tc>
          <w:tcPr>
            <w:tcW w:w="311" w:type="pct"/>
          </w:tcPr>
          <w:p w:rsidR="00D90A5F" w:rsidRPr="007E6FD0" w:rsidRDefault="00D90A5F"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90A5F" w:rsidRPr="007E6FD0" w:rsidRDefault="00F4677F"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eastAsia="Arial" w:hAnsi="Arial" w:cs="Arial"/>
                <w:color w:val="auto"/>
                <w:sz w:val="20"/>
                <w:szCs w:val="20"/>
              </w:rPr>
            </w:pPr>
            <w:r w:rsidRPr="007E6FD0">
              <w:rPr>
                <w:rFonts w:ascii="Arial" w:hAnsi="Arial" w:cs="Arial"/>
                <w:color w:val="auto"/>
                <w:sz w:val="20"/>
                <w:szCs w:val="20"/>
              </w:rPr>
              <w:t>wymienić</w:t>
            </w:r>
            <w:r w:rsidR="00D90A5F" w:rsidRPr="007E6FD0">
              <w:rPr>
                <w:rFonts w:ascii="Arial" w:hAnsi="Arial" w:cs="Arial"/>
                <w:color w:val="auto"/>
                <w:sz w:val="20"/>
                <w:szCs w:val="20"/>
              </w:rPr>
              <w:t xml:space="preserve"> przyrządy pomiarowe stosowane</w:t>
            </w:r>
            <w:r w:rsidR="001365C1" w:rsidRPr="007E6FD0">
              <w:rPr>
                <w:rFonts w:ascii="Arial" w:hAnsi="Arial" w:cs="Arial"/>
                <w:color w:val="auto"/>
                <w:sz w:val="20"/>
                <w:szCs w:val="20"/>
              </w:rPr>
              <w:t xml:space="preserve"> w </w:t>
            </w:r>
            <w:r w:rsidR="00D90A5F" w:rsidRPr="007E6FD0">
              <w:rPr>
                <w:rFonts w:ascii="Arial" w:hAnsi="Arial" w:cs="Arial"/>
                <w:color w:val="auto"/>
                <w:sz w:val="20"/>
                <w:szCs w:val="20"/>
              </w:rPr>
              <w:t>robotach budowlanych</w:t>
            </w:r>
          </w:p>
        </w:tc>
        <w:tc>
          <w:tcPr>
            <w:tcW w:w="1393" w:type="pct"/>
          </w:tcPr>
          <w:p w:rsidR="00D90A5F" w:rsidRPr="007E6FD0" w:rsidRDefault="00D90A5F" w:rsidP="00CF26B0">
            <w:pPr>
              <w:pStyle w:val="USZCZEGOWIENIA"/>
              <w:numPr>
                <w:ilvl w:val="0"/>
                <w:numId w:val="54"/>
              </w:numPr>
              <w:spacing w:before="0" w:after="0"/>
              <w:rPr>
                <w:rFonts w:cs="Arial"/>
                <w:color w:val="auto"/>
              </w:rPr>
            </w:pPr>
            <w:r w:rsidRPr="007E6FD0">
              <w:rPr>
                <w:rFonts w:cs="Arial"/>
                <w:color w:val="auto"/>
              </w:rPr>
              <w:t>rozróżni</w:t>
            </w:r>
            <w:r w:rsidR="00F4677F" w:rsidRPr="007E6FD0">
              <w:rPr>
                <w:rFonts w:cs="Arial"/>
                <w:color w:val="auto"/>
              </w:rPr>
              <w:t>ć</w:t>
            </w:r>
            <w:r w:rsidRPr="007E6FD0">
              <w:rPr>
                <w:rFonts w:cs="Arial"/>
                <w:color w:val="auto"/>
              </w:rPr>
              <w:t xml:space="preserve"> przyrządy pomiarowe stosowan</w:t>
            </w:r>
            <w:r w:rsidR="00F4677F" w:rsidRPr="007E6FD0">
              <w:rPr>
                <w:rFonts w:cs="Arial"/>
                <w:color w:val="auto"/>
              </w:rPr>
              <w:t>e</w:t>
            </w:r>
            <w:r w:rsidR="001365C1" w:rsidRPr="007E6FD0">
              <w:rPr>
                <w:rFonts w:cs="Arial"/>
                <w:color w:val="auto"/>
              </w:rPr>
              <w:t xml:space="preserve"> w </w:t>
            </w:r>
            <w:r w:rsidR="00F4677F" w:rsidRPr="007E6FD0">
              <w:rPr>
                <w:rFonts w:cs="Arial"/>
                <w:color w:val="auto"/>
              </w:rPr>
              <w:t>robotach budowlanych</w:t>
            </w:r>
          </w:p>
          <w:p w:rsidR="00D90A5F" w:rsidRPr="007E6FD0" w:rsidRDefault="00F4677F" w:rsidP="00CF26B0">
            <w:pPr>
              <w:pStyle w:val="USZCZEGOWIENIA"/>
              <w:numPr>
                <w:ilvl w:val="0"/>
                <w:numId w:val="54"/>
              </w:numPr>
              <w:spacing w:before="0" w:after="0"/>
              <w:rPr>
                <w:rFonts w:cs="Arial"/>
                <w:color w:val="auto"/>
              </w:rPr>
            </w:pPr>
            <w:r w:rsidRPr="007E6FD0">
              <w:rPr>
                <w:rFonts w:cs="Arial"/>
                <w:color w:val="auto"/>
              </w:rPr>
              <w:t>wyjaśnić</w:t>
            </w:r>
            <w:r w:rsidR="00D90A5F" w:rsidRPr="007E6FD0">
              <w:rPr>
                <w:rFonts w:cs="Arial"/>
                <w:color w:val="auto"/>
              </w:rPr>
              <w:t xml:space="preserve"> zastosowanie poszczególnyc</w:t>
            </w:r>
            <w:r w:rsidRPr="007E6FD0">
              <w:rPr>
                <w:rFonts w:cs="Arial"/>
                <w:color w:val="auto"/>
              </w:rPr>
              <w:t>h przyrządów pomiarowych</w:t>
            </w:r>
          </w:p>
          <w:p w:rsidR="00D90A5F" w:rsidRPr="007E6FD0" w:rsidRDefault="007B308D" w:rsidP="00CF26B0">
            <w:pPr>
              <w:pStyle w:val="USZCZEGOWIENIA"/>
              <w:numPr>
                <w:ilvl w:val="0"/>
                <w:numId w:val="54"/>
              </w:numPr>
              <w:spacing w:before="0" w:after="0"/>
              <w:rPr>
                <w:rFonts w:cs="Arial"/>
                <w:color w:val="auto"/>
              </w:rPr>
            </w:pPr>
            <w:r w:rsidRPr="007E6FD0">
              <w:rPr>
                <w:rFonts w:eastAsia="Times New Roman" w:cs="Arial"/>
                <w:color w:val="auto"/>
              </w:rPr>
              <w:t>wyjaśnić</w:t>
            </w:r>
            <w:r w:rsidR="00D90A5F" w:rsidRPr="007E6FD0">
              <w:rPr>
                <w:rFonts w:eastAsia="Times New Roman" w:cs="Arial"/>
                <w:color w:val="auto"/>
              </w:rPr>
              <w:t xml:space="preserve"> zasady użytkowania</w:t>
            </w:r>
            <w:r w:rsidR="0070653C" w:rsidRPr="007E6FD0">
              <w:rPr>
                <w:rFonts w:eastAsia="Times New Roman" w:cs="Arial"/>
                <w:color w:val="auto"/>
              </w:rPr>
              <w:t xml:space="preserve"> i </w:t>
            </w:r>
            <w:r w:rsidR="00D90A5F" w:rsidRPr="007E6FD0">
              <w:rPr>
                <w:rFonts w:eastAsia="Times New Roman" w:cs="Arial"/>
                <w:color w:val="auto"/>
              </w:rPr>
              <w:t xml:space="preserve">przechowywania przyrządów pomiarowych </w:t>
            </w:r>
          </w:p>
        </w:tc>
        <w:tc>
          <w:tcPr>
            <w:tcW w:w="426" w:type="pct"/>
          </w:tcPr>
          <w:p w:rsidR="00D90A5F" w:rsidRPr="007E6FD0" w:rsidRDefault="00145058"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D90A5F" w:rsidRPr="007E6FD0" w:rsidTr="0023506F">
        <w:trPr>
          <w:trHeight w:val="1057"/>
        </w:trPr>
        <w:tc>
          <w:tcPr>
            <w:tcW w:w="798" w:type="pct"/>
            <w:vMerge/>
          </w:tcPr>
          <w:p w:rsidR="00D90A5F" w:rsidRPr="007E6FD0" w:rsidRDefault="00D90A5F" w:rsidP="00B8614F">
            <w:pPr>
              <w:rPr>
                <w:rFonts w:ascii="Arial" w:hAnsi="Arial" w:cs="Arial"/>
                <w:color w:val="auto"/>
                <w:sz w:val="20"/>
                <w:szCs w:val="20"/>
              </w:rPr>
            </w:pPr>
          </w:p>
        </w:tc>
        <w:tc>
          <w:tcPr>
            <w:tcW w:w="862" w:type="pct"/>
          </w:tcPr>
          <w:p w:rsidR="00D90A5F" w:rsidRPr="007E6FD0" w:rsidRDefault="00973738" w:rsidP="0070653C">
            <w:pPr>
              <w:rPr>
                <w:rFonts w:ascii="Arial" w:hAnsi="Arial" w:cs="Arial"/>
                <w:color w:val="auto"/>
                <w:sz w:val="20"/>
                <w:szCs w:val="20"/>
              </w:rPr>
            </w:pPr>
            <w:r w:rsidRPr="007E6FD0">
              <w:rPr>
                <w:rFonts w:ascii="Arial" w:hAnsi="Arial" w:cs="Arial"/>
                <w:color w:val="auto"/>
                <w:sz w:val="20"/>
                <w:szCs w:val="20"/>
              </w:rPr>
              <w:t xml:space="preserve">2. </w:t>
            </w:r>
            <w:r w:rsidR="00D90A5F" w:rsidRPr="007E6FD0">
              <w:rPr>
                <w:rFonts w:ascii="Arial" w:hAnsi="Arial" w:cs="Arial"/>
                <w:color w:val="auto"/>
                <w:sz w:val="20"/>
                <w:szCs w:val="20"/>
              </w:rPr>
              <w:t>Pomiary</w:t>
            </w:r>
            <w:r w:rsidR="001365C1" w:rsidRPr="007E6FD0">
              <w:rPr>
                <w:rFonts w:ascii="Arial" w:hAnsi="Arial" w:cs="Arial"/>
                <w:color w:val="auto"/>
                <w:sz w:val="20"/>
                <w:szCs w:val="20"/>
              </w:rPr>
              <w:t xml:space="preserve"> w </w:t>
            </w:r>
            <w:r w:rsidR="00D90A5F" w:rsidRPr="007E6FD0">
              <w:rPr>
                <w:rFonts w:ascii="Arial" w:hAnsi="Arial" w:cs="Arial"/>
                <w:color w:val="auto"/>
                <w:sz w:val="20"/>
                <w:szCs w:val="20"/>
              </w:rPr>
              <w:t>budownictwie</w:t>
            </w:r>
          </w:p>
        </w:tc>
        <w:tc>
          <w:tcPr>
            <w:tcW w:w="311" w:type="pct"/>
          </w:tcPr>
          <w:p w:rsidR="00D90A5F" w:rsidRPr="007E6FD0" w:rsidRDefault="00D90A5F"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90A5F" w:rsidRPr="007E6FD0" w:rsidRDefault="00D90A5F"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eastAsia="Arial" w:hAnsi="Arial" w:cs="Arial"/>
                <w:color w:val="auto"/>
                <w:sz w:val="20"/>
                <w:szCs w:val="20"/>
              </w:rPr>
            </w:pPr>
            <w:r w:rsidRPr="007E6FD0">
              <w:rPr>
                <w:rFonts w:ascii="Arial" w:hAnsi="Arial" w:cs="Arial"/>
                <w:color w:val="auto"/>
                <w:sz w:val="20"/>
                <w:szCs w:val="20"/>
              </w:rPr>
              <w:t>wymieni</w:t>
            </w:r>
            <w:r w:rsidR="00F4677F" w:rsidRPr="007E6FD0">
              <w:rPr>
                <w:rFonts w:ascii="Arial" w:hAnsi="Arial" w:cs="Arial"/>
                <w:color w:val="auto"/>
                <w:sz w:val="20"/>
                <w:szCs w:val="20"/>
              </w:rPr>
              <w:t>ć</w:t>
            </w:r>
            <w:r w:rsidRPr="007E6FD0">
              <w:rPr>
                <w:rFonts w:ascii="Arial" w:hAnsi="Arial" w:cs="Arial"/>
                <w:color w:val="auto"/>
                <w:sz w:val="20"/>
                <w:szCs w:val="20"/>
              </w:rPr>
              <w:t xml:space="preserve"> rodzaje </w:t>
            </w:r>
            <w:r w:rsidR="00235CE0" w:rsidRPr="007E6FD0">
              <w:rPr>
                <w:rFonts w:ascii="Arial" w:hAnsi="Arial" w:cs="Arial"/>
                <w:color w:val="auto"/>
                <w:sz w:val="20"/>
                <w:szCs w:val="20"/>
              </w:rPr>
              <w:t>pomiarów</w:t>
            </w:r>
            <w:r w:rsidR="001365C1" w:rsidRPr="007E6FD0">
              <w:rPr>
                <w:rFonts w:ascii="Arial" w:hAnsi="Arial" w:cs="Arial"/>
                <w:color w:val="auto"/>
                <w:sz w:val="20"/>
                <w:szCs w:val="20"/>
              </w:rPr>
              <w:t xml:space="preserve"> w </w:t>
            </w:r>
            <w:r w:rsidRPr="007E6FD0">
              <w:rPr>
                <w:rFonts w:ascii="Arial" w:hAnsi="Arial" w:cs="Arial"/>
                <w:color w:val="auto"/>
                <w:sz w:val="20"/>
                <w:szCs w:val="20"/>
              </w:rPr>
              <w:t>budow</w:t>
            </w:r>
            <w:r w:rsidR="00235CE0" w:rsidRPr="007E6FD0">
              <w:rPr>
                <w:rFonts w:ascii="Arial" w:hAnsi="Arial" w:cs="Arial"/>
                <w:color w:val="auto"/>
                <w:sz w:val="20"/>
                <w:szCs w:val="20"/>
              </w:rPr>
              <w:t>nictwie</w:t>
            </w:r>
          </w:p>
        </w:tc>
        <w:tc>
          <w:tcPr>
            <w:tcW w:w="1393" w:type="pct"/>
          </w:tcPr>
          <w:p w:rsidR="00D90A5F" w:rsidRPr="007E6FD0" w:rsidRDefault="00D90A5F" w:rsidP="00CF26B0">
            <w:pPr>
              <w:pStyle w:val="USZCZEGOWIENIA"/>
              <w:numPr>
                <w:ilvl w:val="0"/>
                <w:numId w:val="54"/>
              </w:numPr>
              <w:spacing w:before="0" w:after="0"/>
              <w:rPr>
                <w:rFonts w:cs="Arial"/>
                <w:color w:val="auto"/>
              </w:rPr>
            </w:pPr>
            <w:r w:rsidRPr="007E6FD0">
              <w:rPr>
                <w:rFonts w:cs="Arial"/>
                <w:color w:val="auto"/>
              </w:rPr>
              <w:t>wykon</w:t>
            </w:r>
            <w:r w:rsidR="00F4677F" w:rsidRPr="007E6FD0">
              <w:rPr>
                <w:rFonts w:cs="Arial"/>
                <w:color w:val="auto"/>
              </w:rPr>
              <w:t>ać</w:t>
            </w:r>
            <w:r w:rsidRPr="007E6FD0">
              <w:rPr>
                <w:rFonts w:cs="Arial"/>
                <w:color w:val="auto"/>
              </w:rPr>
              <w:t xml:space="preserve"> pomiary określonych robót budowlanych</w:t>
            </w:r>
          </w:p>
          <w:p w:rsidR="00D90A5F" w:rsidRPr="007E6FD0" w:rsidRDefault="00F4677F" w:rsidP="00CF26B0">
            <w:pPr>
              <w:pStyle w:val="USZCZEGOWIENIA"/>
              <w:numPr>
                <w:ilvl w:val="0"/>
                <w:numId w:val="54"/>
              </w:numPr>
              <w:spacing w:before="0" w:after="0"/>
              <w:rPr>
                <w:rFonts w:cs="Arial"/>
                <w:color w:val="auto"/>
              </w:rPr>
            </w:pPr>
            <w:r w:rsidRPr="007E6FD0">
              <w:rPr>
                <w:rFonts w:eastAsia="Times New Roman" w:cs="Arial"/>
                <w:color w:val="auto"/>
              </w:rPr>
              <w:t>przestrzegać</w:t>
            </w:r>
            <w:r w:rsidR="00D90A5F" w:rsidRPr="007E6FD0">
              <w:rPr>
                <w:rFonts w:eastAsia="Times New Roman" w:cs="Arial"/>
                <w:color w:val="auto"/>
              </w:rPr>
              <w:t xml:space="preserve"> zasad wykonywania pomiarów </w:t>
            </w:r>
          </w:p>
          <w:p w:rsidR="00D90A5F" w:rsidRPr="007E6FD0" w:rsidRDefault="00D90A5F" w:rsidP="00CF26B0">
            <w:pPr>
              <w:pStyle w:val="USZCZEGOWIENIA"/>
              <w:numPr>
                <w:ilvl w:val="0"/>
                <w:numId w:val="54"/>
              </w:numPr>
              <w:rPr>
                <w:rFonts w:cs="Arial"/>
                <w:color w:val="auto"/>
              </w:rPr>
            </w:pPr>
            <w:r w:rsidRPr="007E6FD0">
              <w:rPr>
                <w:rFonts w:cs="Arial"/>
                <w:color w:val="auto"/>
              </w:rPr>
              <w:t>poda</w:t>
            </w:r>
            <w:r w:rsidR="00F4677F" w:rsidRPr="007E6FD0">
              <w:rPr>
                <w:rFonts w:cs="Arial"/>
                <w:color w:val="auto"/>
              </w:rPr>
              <w:t>ć</w:t>
            </w:r>
            <w:r w:rsidRPr="007E6FD0">
              <w:rPr>
                <w:rFonts w:cs="Arial"/>
                <w:color w:val="auto"/>
              </w:rPr>
              <w:t xml:space="preserve"> wartość odczytanych pomiarów</w:t>
            </w:r>
          </w:p>
        </w:tc>
        <w:tc>
          <w:tcPr>
            <w:tcW w:w="426" w:type="pct"/>
          </w:tcPr>
          <w:p w:rsidR="00D90A5F" w:rsidRPr="007E6FD0" w:rsidRDefault="00145058" w:rsidP="001378E4">
            <w:pPr>
              <w:jc w:val="center"/>
              <w:rPr>
                <w:rFonts w:ascii="Arial" w:hAnsi="Arial" w:cs="Arial"/>
                <w:color w:val="auto"/>
                <w:sz w:val="20"/>
                <w:szCs w:val="20"/>
              </w:rPr>
            </w:pPr>
            <w:r w:rsidRPr="007E6FD0">
              <w:rPr>
                <w:rFonts w:ascii="Arial" w:hAnsi="Arial" w:cs="Arial"/>
                <w:color w:val="auto"/>
                <w:sz w:val="20"/>
                <w:szCs w:val="20"/>
              </w:rPr>
              <w:t>Semestr I</w:t>
            </w:r>
          </w:p>
        </w:tc>
      </w:tr>
      <w:tr w:rsidR="00235CE0" w:rsidRPr="007E6FD0" w:rsidTr="006E16C2">
        <w:trPr>
          <w:trHeight w:val="3118"/>
        </w:trPr>
        <w:tc>
          <w:tcPr>
            <w:tcW w:w="798" w:type="pct"/>
            <w:vMerge w:val="restart"/>
          </w:tcPr>
          <w:p w:rsidR="00235CE0" w:rsidRPr="007E6FD0" w:rsidRDefault="00973738" w:rsidP="00273D2A">
            <w:pPr>
              <w:rPr>
                <w:rFonts w:ascii="Arial" w:hAnsi="Arial" w:cs="Arial"/>
                <w:color w:val="auto"/>
                <w:sz w:val="20"/>
                <w:szCs w:val="20"/>
              </w:rPr>
            </w:pPr>
            <w:r w:rsidRPr="007E6FD0">
              <w:rPr>
                <w:rFonts w:ascii="Arial" w:hAnsi="Arial" w:cs="Arial"/>
                <w:color w:val="auto"/>
                <w:sz w:val="20"/>
                <w:szCs w:val="20"/>
              </w:rPr>
              <w:t xml:space="preserve">III. </w:t>
            </w:r>
            <w:r w:rsidR="00235CE0" w:rsidRPr="007E6FD0">
              <w:rPr>
                <w:rFonts w:ascii="Arial" w:hAnsi="Arial" w:cs="Arial"/>
                <w:color w:val="auto"/>
                <w:sz w:val="20"/>
                <w:szCs w:val="20"/>
              </w:rPr>
              <w:t>R</w:t>
            </w:r>
            <w:r w:rsidR="00AE1BB8" w:rsidRPr="007E6FD0">
              <w:rPr>
                <w:rFonts w:ascii="Arial" w:hAnsi="Arial" w:cs="Arial"/>
                <w:color w:val="auto"/>
                <w:sz w:val="20"/>
                <w:szCs w:val="20"/>
              </w:rPr>
              <w:t xml:space="preserve">ysunek </w:t>
            </w:r>
            <w:r w:rsidR="00235CE0" w:rsidRPr="007E6FD0">
              <w:rPr>
                <w:rFonts w:ascii="Arial" w:hAnsi="Arial" w:cs="Arial"/>
                <w:color w:val="auto"/>
                <w:sz w:val="20"/>
                <w:szCs w:val="20"/>
              </w:rPr>
              <w:t xml:space="preserve">technicznych </w:t>
            </w:r>
            <w:r w:rsidR="00273D2A" w:rsidRPr="007E6FD0">
              <w:rPr>
                <w:rFonts w:ascii="Arial" w:hAnsi="Arial" w:cs="Arial"/>
                <w:color w:val="auto"/>
                <w:sz w:val="20"/>
                <w:szCs w:val="20"/>
              </w:rPr>
              <w:t>i </w:t>
            </w:r>
            <w:r w:rsidR="00235CE0" w:rsidRPr="007E6FD0">
              <w:rPr>
                <w:rFonts w:ascii="Arial" w:hAnsi="Arial" w:cs="Arial"/>
                <w:color w:val="auto"/>
                <w:sz w:val="20"/>
                <w:szCs w:val="20"/>
              </w:rPr>
              <w:t>odręcznych</w:t>
            </w:r>
          </w:p>
        </w:tc>
        <w:tc>
          <w:tcPr>
            <w:tcW w:w="862" w:type="pct"/>
          </w:tcPr>
          <w:p w:rsidR="00235CE0" w:rsidRPr="007E6FD0" w:rsidRDefault="00973738" w:rsidP="00AE1BB8">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E6FD0">
              <w:rPr>
                <w:rFonts w:ascii="Arial" w:hAnsi="Arial" w:cs="Arial"/>
                <w:color w:val="auto"/>
                <w:sz w:val="20"/>
                <w:szCs w:val="20"/>
              </w:rPr>
              <w:t xml:space="preserve">1. </w:t>
            </w:r>
            <w:r w:rsidR="00235CE0" w:rsidRPr="007E6FD0">
              <w:rPr>
                <w:rFonts w:ascii="Arial" w:hAnsi="Arial" w:cs="Arial"/>
                <w:color w:val="auto"/>
                <w:sz w:val="20"/>
                <w:szCs w:val="20"/>
              </w:rPr>
              <w:t>Zasady dotyczące sporządzania rysunków technicznych</w:t>
            </w:r>
          </w:p>
        </w:tc>
        <w:tc>
          <w:tcPr>
            <w:tcW w:w="311" w:type="pct"/>
          </w:tcPr>
          <w:p w:rsidR="00235CE0" w:rsidRPr="007E6FD0" w:rsidRDefault="00235CE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235CE0" w:rsidRPr="007E6FD0" w:rsidRDefault="00AE1BB8"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wymieni</w:t>
            </w:r>
            <w:r w:rsidR="00F4677F"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rodzaje norm stosowanych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rysunku technicznym</w:t>
            </w:r>
          </w:p>
        </w:tc>
        <w:tc>
          <w:tcPr>
            <w:tcW w:w="1393" w:type="pct"/>
          </w:tcPr>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przestrzega</w:t>
            </w:r>
            <w:r w:rsidR="00F4677F" w:rsidRPr="007E6FD0">
              <w:rPr>
                <w:rFonts w:ascii="Arial" w:eastAsia="Arial" w:hAnsi="Arial" w:cs="Arial"/>
                <w:color w:val="auto"/>
                <w:sz w:val="20"/>
                <w:szCs w:val="20"/>
              </w:rPr>
              <w:t>ć</w:t>
            </w:r>
            <w:r w:rsidR="00693973" w:rsidRPr="007E6FD0">
              <w:rPr>
                <w:rFonts w:ascii="Arial" w:eastAsia="Arial" w:hAnsi="Arial" w:cs="Arial"/>
                <w:color w:val="auto"/>
                <w:sz w:val="20"/>
                <w:szCs w:val="20"/>
              </w:rPr>
              <w:t xml:space="preserve"> norm stosowanych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rysunku technicznym </w:t>
            </w:r>
          </w:p>
          <w:p w:rsidR="00235CE0" w:rsidRPr="007E6FD0" w:rsidRDefault="00F4677F" w:rsidP="00CF26B0">
            <w:pPr>
              <w:pStyle w:val="Akapitzlist"/>
              <w:numPr>
                <w:ilvl w:val="0"/>
                <w:numId w:val="54"/>
              </w:numPr>
              <w:spacing w:before="20" w:after="20"/>
              <w:rPr>
                <w:rFonts w:ascii="Arial" w:eastAsia="Arial" w:hAnsi="Arial" w:cs="Arial"/>
                <w:color w:val="auto"/>
                <w:sz w:val="20"/>
                <w:szCs w:val="20"/>
              </w:rPr>
            </w:pPr>
            <w:r w:rsidRPr="007E6FD0">
              <w:rPr>
                <w:rFonts w:ascii="Arial" w:hAnsi="Arial" w:cs="Arial"/>
                <w:color w:val="auto"/>
                <w:sz w:val="20"/>
                <w:szCs w:val="20"/>
              </w:rPr>
              <w:t>wykonać</w:t>
            </w:r>
            <w:r w:rsidR="00235CE0" w:rsidRPr="007E6FD0">
              <w:rPr>
                <w:rFonts w:ascii="Arial" w:hAnsi="Arial" w:cs="Arial"/>
                <w:color w:val="auto"/>
                <w:sz w:val="20"/>
                <w:szCs w:val="20"/>
              </w:rPr>
              <w:t xml:space="preserve"> rzutowanie, przekroje oraz rozwinięcia brył </w:t>
            </w:r>
          </w:p>
          <w:p w:rsidR="00235CE0" w:rsidRPr="007E6FD0" w:rsidRDefault="00F4677F"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wykonać</w:t>
            </w:r>
            <w:r w:rsidR="00235CE0" w:rsidRPr="007E6FD0">
              <w:rPr>
                <w:rFonts w:ascii="Arial" w:eastAsia="Arial" w:hAnsi="Arial" w:cs="Arial"/>
                <w:color w:val="auto"/>
                <w:sz w:val="20"/>
                <w:szCs w:val="20"/>
              </w:rPr>
              <w:t xml:space="preserve"> rysunki techniczne stosując skale rysunkowe </w:t>
            </w:r>
          </w:p>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hAnsi="Arial" w:cs="Arial"/>
                <w:color w:val="auto"/>
                <w:sz w:val="20"/>
                <w:szCs w:val="20"/>
              </w:rPr>
              <w:t>stos</w:t>
            </w:r>
            <w:r w:rsidR="00F4677F" w:rsidRPr="007E6FD0">
              <w:rPr>
                <w:rFonts w:ascii="Arial" w:hAnsi="Arial" w:cs="Arial"/>
                <w:color w:val="auto"/>
                <w:sz w:val="20"/>
                <w:szCs w:val="20"/>
              </w:rPr>
              <w:t>ować</w:t>
            </w:r>
            <w:r w:rsidRPr="007E6FD0">
              <w:rPr>
                <w:rFonts w:ascii="Arial" w:hAnsi="Arial" w:cs="Arial"/>
                <w:color w:val="auto"/>
                <w:sz w:val="20"/>
                <w:szCs w:val="20"/>
              </w:rPr>
              <w:t xml:space="preserve"> zasady </w:t>
            </w:r>
          </w:p>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hAnsi="Arial" w:cs="Arial"/>
                <w:color w:val="auto"/>
                <w:sz w:val="20"/>
                <w:szCs w:val="20"/>
              </w:rPr>
              <w:t>wymiarowania rysunków technicznych</w:t>
            </w:r>
          </w:p>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wykon</w:t>
            </w:r>
            <w:r w:rsidR="00F4677F"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rysunki techniczne stosując stopnie uproszczenia </w:t>
            </w:r>
          </w:p>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odczyt</w:t>
            </w:r>
            <w:r w:rsidR="00F4677F"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oznaczenia stosowa</w:t>
            </w:r>
            <w:r w:rsidR="00693973" w:rsidRPr="007E6FD0">
              <w:rPr>
                <w:rFonts w:ascii="Arial" w:eastAsia="Arial" w:hAnsi="Arial" w:cs="Arial"/>
                <w:color w:val="auto"/>
                <w:sz w:val="20"/>
                <w:szCs w:val="20"/>
              </w:rPr>
              <w:t>ne na </w:t>
            </w:r>
            <w:r w:rsidR="00F4677F" w:rsidRPr="007E6FD0">
              <w:rPr>
                <w:rFonts w:ascii="Arial" w:eastAsia="Arial" w:hAnsi="Arial" w:cs="Arial"/>
                <w:color w:val="auto"/>
                <w:sz w:val="20"/>
                <w:szCs w:val="20"/>
              </w:rPr>
              <w:t xml:space="preserve">rysunkach technicznych </w:t>
            </w:r>
          </w:p>
          <w:p w:rsidR="00235CE0" w:rsidRPr="007E6FD0" w:rsidRDefault="00235CE0"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posług</w:t>
            </w:r>
            <w:r w:rsidR="00F4677F" w:rsidRPr="007E6FD0">
              <w:rPr>
                <w:rFonts w:ascii="Arial" w:eastAsia="Arial" w:hAnsi="Arial" w:cs="Arial"/>
                <w:color w:val="auto"/>
                <w:sz w:val="20"/>
                <w:szCs w:val="20"/>
              </w:rPr>
              <w:t>iwać</w:t>
            </w:r>
            <w:r w:rsidRPr="007E6FD0">
              <w:rPr>
                <w:rFonts w:ascii="Arial" w:eastAsia="Arial" w:hAnsi="Arial" w:cs="Arial"/>
                <w:color w:val="auto"/>
                <w:sz w:val="20"/>
                <w:szCs w:val="20"/>
              </w:rPr>
              <w:t xml:space="preserve"> się rysunkami technicznymi</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wykorzystaniem technik komputerowych </w:t>
            </w:r>
          </w:p>
        </w:tc>
        <w:tc>
          <w:tcPr>
            <w:tcW w:w="426" w:type="pct"/>
          </w:tcPr>
          <w:p w:rsidR="00235CE0" w:rsidRPr="007E6FD0" w:rsidRDefault="00145058" w:rsidP="001378E4">
            <w:pPr>
              <w:jc w:val="center"/>
              <w:rPr>
                <w:rFonts w:ascii="Arial" w:hAnsi="Arial" w:cs="Arial"/>
                <w:color w:val="auto"/>
                <w:sz w:val="20"/>
                <w:szCs w:val="20"/>
              </w:rPr>
            </w:pPr>
            <w:r w:rsidRPr="007E6FD0">
              <w:rPr>
                <w:rFonts w:ascii="Arial" w:hAnsi="Arial" w:cs="Arial"/>
                <w:color w:val="auto"/>
                <w:sz w:val="20"/>
                <w:szCs w:val="20"/>
              </w:rPr>
              <w:t>Semestr II</w:t>
            </w:r>
          </w:p>
        </w:tc>
      </w:tr>
      <w:tr w:rsidR="00235CE0" w:rsidRPr="007E6FD0" w:rsidTr="00EB5534">
        <w:trPr>
          <w:trHeight w:val="1195"/>
        </w:trPr>
        <w:tc>
          <w:tcPr>
            <w:tcW w:w="798" w:type="pct"/>
            <w:vMerge/>
          </w:tcPr>
          <w:p w:rsidR="00235CE0" w:rsidRPr="007E6FD0" w:rsidRDefault="00235CE0" w:rsidP="00B8614F">
            <w:pPr>
              <w:rPr>
                <w:rFonts w:ascii="Arial" w:hAnsi="Arial" w:cs="Arial"/>
                <w:color w:val="auto"/>
                <w:sz w:val="20"/>
                <w:szCs w:val="20"/>
              </w:rPr>
            </w:pPr>
          </w:p>
        </w:tc>
        <w:tc>
          <w:tcPr>
            <w:tcW w:w="862" w:type="pct"/>
          </w:tcPr>
          <w:p w:rsidR="00235CE0" w:rsidRPr="007E6FD0" w:rsidRDefault="00973738" w:rsidP="00AE1BB8">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E6FD0">
              <w:rPr>
                <w:rFonts w:ascii="Arial" w:hAnsi="Arial" w:cs="Arial"/>
                <w:color w:val="auto"/>
                <w:sz w:val="20"/>
                <w:szCs w:val="20"/>
              </w:rPr>
              <w:t xml:space="preserve">2. </w:t>
            </w:r>
            <w:r w:rsidR="00AE1BB8" w:rsidRPr="007E6FD0">
              <w:rPr>
                <w:rFonts w:ascii="Arial" w:hAnsi="Arial" w:cs="Arial"/>
                <w:color w:val="auto"/>
                <w:sz w:val="20"/>
                <w:szCs w:val="20"/>
              </w:rPr>
              <w:t>R</w:t>
            </w:r>
            <w:r w:rsidR="00FD76F1" w:rsidRPr="007E6FD0">
              <w:rPr>
                <w:rFonts w:ascii="Arial" w:hAnsi="Arial" w:cs="Arial"/>
                <w:color w:val="auto"/>
                <w:sz w:val="20"/>
                <w:szCs w:val="20"/>
              </w:rPr>
              <w:t>ysun</w:t>
            </w:r>
            <w:r w:rsidR="00AE1BB8" w:rsidRPr="007E6FD0">
              <w:rPr>
                <w:rFonts w:ascii="Arial" w:hAnsi="Arial" w:cs="Arial"/>
                <w:color w:val="auto"/>
                <w:sz w:val="20"/>
                <w:szCs w:val="20"/>
              </w:rPr>
              <w:t>ek</w:t>
            </w:r>
            <w:r w:rsidR="00FD76F1" w:rsidRPr="007E6FD0">
              <w:rPr>
                <w:rFonts w:ascii="Arial" w:hAnsi="Arial" w:cs="Arial"/>
                <w:color w:val="auto"/>
                <w:sz w:val="20"/>
                <w:szCs w:val="20"/>
              </w:rPr>
              <w:t xml:space="preserve"> budowlan</w:t>
            </w:r>
            <w:r w:rsidR="00AE1BB8" w:rsidRPr="007E6FD0">
              <w:rPr>
                <w:rFonts w:ascii="Arial" w:hAnsi="Arial" w:cs="Arial"/>
                <w:color w:val="auto"/>
                <w:sz w:val="20"/>
                <w:szCs w:val="20"/>
              </w:rPr>
              <w:t>y</w:t>
            </w:r>
          </w:p>
        </w:tc>
        <w:tc>
          <w:tcPr>
            <w:tcW w:w="311" w:type="pct"/>
          </w:tcPr>
          <w:p w:rsidR="00235CE0" w:rsidRPr="007E6FD0" w:rsidRDefault="00235CE0"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235CE0" w:rsidRPr="007E6FD0" w:rsidRDefault="00F4677F"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before="20" w:after="20"/>
              <w:contextualSpacing w:val="0"/>
              <w:rPr>
                <w:rFonts w:ascii="Arial" w:hAnsi="Arial" w:cs="Arial"/>
                <w:color w:val="auto"/>
                <w:sz w:val="20"/>
                <w:szCs w:val="20"/>
              </w:rPr>
            </w:pPr>
            <w:r w:rsidRPr="007E6FD0">
              <w:rPr>
                <w:rFonts w:ascii="Arial" w:eastAsia="Arial" w:hAnsi="Arial" w:cs="Arial"/>
                <w:color w:val="auto"/>
                <w:sz w:val="20"/>
                <w:szCs w:val="20"/>
              </w:rPr>
              <w:t>wymienić</w:t>
            </w:r>
            <w:r w:rsidR="00AE1BB8" w:rsidRPr="007E6FD0">
              <w:rPr>
                <w:rFonts w:ascii="Arial" w:eastAsia="Arial" w:hAnsi="Arial" w:cs="Arial"/>
                <w:color w:val="auto"/>
                <w:sz w:val="20"/>
                <w:szCs w:val="20"/>
              </w:rPr>
              <w:t xml:space="preserve"> zasady </w:t>
            </w:r>
            <w:r w:rsidR="00AE1BB8" w:rsidRPr="007E6FD0">
              <w:rPr>
                <w:rFonts w:ascii="Arial" w:hAnsi="Arial" w:cs="Arial"/>
                <w:color w:val="auto"/>
                <w:sz w:val="20"/>
                <w:szCs w:val="20"/>
              </w:rPr>
              <w:t>sporządzania rysunków budowlanych</w:t>
            </w:r>
            <w:r w:rsidR="00B01A82" w:rsidRPr="007E6FD0">
              <w:rPr>
                <w:rFonts w:ascii="Arial" w:hAnsi="Arial" w:cs="Arial"/>
                <w:color w:val="auto"/>
                <w:sz w:val="20"/>
                <w:szCs w:val="20"/>
              </w:rPr>
              <w:t xml:space="preserve"> </w:t>
            </w:r>
            <w:r w:rsidR="00273D2A" w:rsidRPr="007E6FD0">
              <w:rPr>
                <w:rFonts w:ascii="Arial" w:hAnsi="Arial" w:cs="Arial"/>
                <w:color w:val="auto"/>
                <w:sz w:val="20"/>
                <w:szCs w:val="20"/>
              </w:rPr>
              <w:t>technicznych i </w:t>
            </w:r>
            <w:r w:rsidR="00F07CBA" w:rsidRPr="007E6FD0">
              <w:rPr>
                <w:rFonts w:ascii="Arial" w:hAnsi="Arial" w:cs="Arial"/>
                <w:color w:val="auto"/>
                <w:sz w:val="20"/>
                <w:szCs w:val="20"/>
              </w:rPr>
              <w:t>odręcznych</w:t>
            </w:r>
          </w:p>
          <w:p w:rsidR="00AE1BB8" w:rsidRPr="007E6FD0" w:rsidRDefault="00AE1BB8"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wykon</w:t>
            </w:r>
            <w:r w:rsidR="00F4677F"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rysunki aksonometryczne elementów budowlanych</w:t>
            </w:r>
          </w:p>
        </w:tc>
        <w:tc>
          <w:tcPr>
            <w:tcW w:w="1393" w:type="pct"/>
          </w:tcPr>
          <w:p w:rsidR="00FD76F1" w:rsidRPr="007E6FD0" w:rsidRDefault="00FD76F1"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wykon</w:t>
            </w:r>
            <w:r w:rsidR="00F60E6C"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szkice elementów</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kamienia </w:t>
            </w:r>
          </w:p>
          <w:p w:rsidR="00235CE0" w:rsidRPr="007E6FD0" w:rsidRDefault="00FD76F1" w:rsidP="00CF26B0">
            <w:pPr>
              <w:pStyle w:val="Akapitzlist"/>
              <w:numPr>
                <w:ilvl w:val="0"/>
                <w:numId w:val="54"/>
              </w:numPr>
              <w:spacing w:before="20" w:after="20"/>
              <w:rPr>
                <w:rFonts w:ascii="Arial" w:eastAsia="Arial" w:hAnsi="Arial" w:cs="Arial"/>
                <w:color w:val="auto"/>
                <w:sz w:val="20"/>
                <w:szCs w:val="20"/>
              </w:rPr>
            </w:pPr>
            <w:r w:rsidRPr="007E6FD0">
              <w:rPr>
                <w:rFonts w:ascii="Arial" w:eastAsia="Arial" w:hAnsi="Arial" w:cs="Arial"/>
                <w:color w:val="auto"/>
                <w:sz w:val="20"/>
                <w:szCs w:val="20"/>
              </w:rPr>
              <w:t>wykon</w:t>
            </w:r>
            <w:r w:rsidR="00F60E6C" w:rsidRPr="007E6FD0">
              <w:rPr>
                <w:rFonts w:ascii="Arial" w:eastAsia="Arial" w:hAnsi="Arial" w:cs="Arial"/>
                <w:color w:val="auto"/>
                <w:sz w:val="20"/>
                <w:szCs w:val="20"/>
              </w:rPr>
              <w:t>ać</w:t>
            </w:r>
            <w:r w:rsidRPr="007E6FD0">
              <w:rPr>
                <w:rFonts w:ascii="Arial" w:eastAsia="Arial" w:hAnsi="Arial" w:cs="Arial"/>
                <w:color w:val="auto"/>
                <w:sz w:val="20"/>
                <w:szCs w:val="20"/>
              </w:rPr>
              <w:t xml:space="preserve"> rysunki inwentaryzacyjne fragmentu budowli na podstawie szkicu</w:t>
            </w:r>
          </w:p>
        </w:tc>
        <w:tc>
          <w:tcPr>
            <w:tcW w:w="426" w:type="pct"/>
          </w:tcPr>
          <w:p w:rsidR="00235CE0" w:rsidRPr="007E6FD0" w:rsidRDefault="00145058" w:rsidP="001378E4">
            <w:pPr>
              <w:jc w:val="center"/>
              <w:rPr>
                <w:rFonts w:ascii="Arial" w:hAnsi="Arial" w:cs="Arial"/>
                <w:color w:val="auto"/>
                <w:sz w:val="20"/>
                <w:szCs w:val="20"/>
              </w:rPr>
            </w:pPr>
            <w:r w:rsidRPr="007E6FD0">
              <w:rPr>
                <w:rFonts w:ascii="Arial" w:hAnsi="Arial" w:cs="Arial"/>
                <w:color w:val="auto"/>
                <w:sz w:val="20"/>
                <w:szCs w:val="20"/>
              </w:rPr>
              <w:t>Semestr II</w:t>
            </w:r>
            <w:r w:rsidR="002959CF" w:rsidRPr="007E6FD0">
              <w:rPr>
                <w:rFonts w:ascii="Arial" w:hAnsi="Arial" w:cs="Arial"/>
                <w:color w:val="auto"/>
                <w:sz w:val="20"/>
                <w:szCs w:val="20"/>
              </w:rPr>
              <w:t>I</w:t>
            </w:r>
          </w:p>
        </w:tc>
      </w:tr>
      <w:tr w:rsidR="007F3FA7" w:rsidRPr="007E6FD0" w:rsidTr="0023506F">
        <w:trPr>
          <w:trHeight w:val="475"/>
        </w:trPr>
        <w:tc>
          <w:tcPr>
            <w:tcW w:w="798" w:type="pct"/>
            <w:vMerge/>
          </w:tcPr>
          <w:p w:rsidR="007F3FA7" w:rsidRPr="007E6FD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7F3FA7" w:rsidRPr="007E6FD0" w:rsidRDefault="007F3FA7" w:rsidP="00FD76F1">
            <w:pPr>
              <w:spacing w:before="20" w:after="20"/>
              <w:rPr>
                <w:rFonts w:ascii="Arial" w:eastAsia="Arial" w:hAnsi="Arial" w:cs="Arial"/>
                <w:color w:val="auto"/>
                <w:sz w:val="20"/>
                <w:szCs w:val="20"/>
              </w:rPr>
            </w:pPr>
            <w:r w:rsidRPr="007E6FD0">
              <w:rPr>
                <w:rFonts w:ascii="Arial" w:eastAsia="Arial" w:hAnsi="Arial" w:cs="Arial"/>
                <w:color w:val="auto"/>
                <w:sz w:val="20"/>
                <w:szCs w:val="20"/>
              </w:rPr>
              <w:t>3. Rysunek sztukatorskich elementów architektury</w:t>
            </w:r>
          </w:p>
        </w:tc>
        <w:tc>
          <w:tcPr>
            <w:tcW w:w="311" w:type="pct"/>
          </w:tcPr>
          <w:p w:rsidR="007F3FA7" w:rsidRPr="007E6FD0" w:rsidRDefault="007F3FA7" w:rsidP="00A3719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7F3FA7" w:rsidRPr="007E6FD0" w:rsidRDefault="007F3FA7"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wymienić zasady wykonywania rysunków sztukatorskich elementów architektury</w:t>
            </w:r>
          </w:p>
        </w:tc>
        <w:tc>
          <w:tcPr>
            <w:tcW w:w="1393" w:type="pct"/>
          </w:tcPr>
          <w:p w:rsidR="007F3FA7" w:rsidRPr="007E6FD0" w:rsidRDefault="007F3FA7"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 xml:space="preserve">wykonać rysunki odręczne sztukatorskich elementów architektury </w:t>
            </w:r>
          </w:p>
        </w:tc>
        <w:tc>
          <w:tcPr>
            <w:tcW w:w="426" w:type="pct"/>
          </w:tcPr>
          <w:p w:rsidR="007F3FA7" w:rsidRPr="007E6FD0" w:rsidRDefault="00BE031D" w:rsidP="00E95110">
            <w:pPr>
              <w:rPr>
                <w:rFonts w:ascii="Arial" w:hAnsi="Arial" w:cs="Arial"/>
                <w:color w:val="auto"/>
                <w:sz w:val="20"/>
                <w:szCs w:val="20"/>
              </w:rPr>
            </w:pPr>
            <w:r w:rsidRPr="007E6FD0">
              <w:rPr>
                <w:rFonts w:ascii="Arial" w:hAnsi="Arial" w:cs="Arial"/>
                <w:color w:val="auto"/>
                <w:sz w:val="20"/>
                <w:szCs w:val="20"/>
              </w:rPr>
              <w:t>Semestr III</w:t>
            </w:r>
          </w:p>
        </w:tc>
      </w:tr>
      <w:tr w:rsidR="007F5EF3" w:rsidRPr="007E6FD0" w:rsidTr="00EB5534">
        <w:trPr>
          <w:trHeight w:val="20"/>
        </w:trPr>
        <w:tc>
          <w:tcPr>
            <w:tcW w:w="798" w:type="pct"/>
            <w:vMerge w:val="restart"/>
          </w:tcPr>
          <w:p w:rsidR="007F5EF3" w:rsidRPr="007E6FD0" w:rsidRDefault="007F5EF3" w:rsidP="00273D2A">
            <w:pPr>
              <w:pStyle w:val="Akapitzlist"/>
              <w:ind w:left="0"/>
              <w:contextualSpacing w:val="0"/>
              <w:rPr>
                <w:rFonts w:ascii="Arial" w:hAnsi="Arial" w:cs="Arial"/>
                <w:color w:val="auto"/>
                <w:sz w:val="20"/>
                <w:szCs w:val="20"/>
              </w:rPr>
            </w:pPr>
            <w:r w:rsidRPr="007E6FD0">
              <w:rPr>
                <w:rFonts w:ascii="Arial" w:hAnsi="Arial" w:cs="Arial"/>
                <w:color w:val="auto"/>
                <w:sz w:val="20"/>
                <w:szCs w:val="20"/>
              </w:rPr>
              <w:t>IV. Dokumentacja budowlana i konserwatorska</w:t>
            </w:r>
          </w:p>
        </w:tc>
        <w:tc>
          <w:tcPr>
            <w:tcW w:w="862" w:type="pct"/>
          </w:tcPr>
          <w:p w:rsidR="007F5EF3" w:rsidRPr="007E6FD0" w:rsidRDefault="007F5EF3" w:rsidP="00D90A5F">
            <w:pPr>
              <w:spacing w:before="20" w:after="20"/>
              <w:rPr>
                <w:rFonts w:ascii="Arial" w:eastAsia="Arial" w:hAnsi="Arial" w:cs="Arial"/>
                <w:color w:val="auto"/>
                <w:sz w:val="20"/>
                <w:szCs w:val="20"/>
              </w:rPr>
            </w:pPr>
            <w:r w:rsidRPr="007E6FD0">
              <w:rPr>
                <w:rFonts w:ascii="Arial" w:hAnsi="Arial" w:cs="Arial"/>
                <w:color w:val="auto"/>
                <w:sz w:val="20"/>
                <w:szCs w:val="20"/>
              </w:rPr>
              <w:t>1. Rodzaje i elementy dokumentacji</w:t>
            </w:r>
            <w:r w:rsidR="0094472C" w:rsidRPr="007E6FD0">
              <w:rPr>
                <w:rFonts w:ascii="Arial" w:hAnsi="Arial" w:cs="Arial"/>
                <w:color w:val="auto"/>
                <w:sz w:val="20"/>
                <w:szCs w:val="20"/>
              </w:rPr>
              <w:t xml:space="preserve"> </w:t>
            </w:r>
            <w:r w:rsidRPr="007E6FD0">
              <w:rPr>
                <w:rFonts w:ascii="Arial" w:hAnsi="Arial" w:cs="Arial"/>
                <w:color w:val="auto"/>
                <w:sz w:val="20"/>
                <w:szCs w:val="20"/>
              </w:rPr>
              <w:t>budowlanej i konserwatorskiej</w:t>
            </w:r>
          </w:p>
        </w:tc>
        <w:tc>
          <w:tcPr>
            <w:tcW w:w="311" w:type="pct"/>
          </w:tcPr>
          <w:p w:rsidR="007F5EF3" w:rsidRPr="007E6FD0" w:rsidRDefault="007F5EF3" w:rsidP="00B8614F">
            <w:pPr>
              <w:pStyle w:val="Akapitzlist"/>
              <w:ind w:left="0"/>
              <w:contextualSpacing w:val="0"/>
              <w:jc w:val="center"/>
              <w:rPr>
                <w:rFonts w:ascii="Arial" w:hAnsi="Arial" w:cs="Arial"/>
                <w:color w:val="auto"/>
                <w:sz w:val="20"/>
                <w:szCs w:val="20"/>
              </w:rPr>
            </w:pPr>
          </w:p>
        </w:tc>
        <w:tc>
          <w:tcPr>
            <w:tcW w:w="1210" w:type="pct"/>
          </w:tcPr>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wymienić elementy dokumentacji budowlanej</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 xml:space="preserve">wymienić elementy dokumentacji </w:t>
            </w:r>
            <w:r w:rsidRPr="007E6FD0">
              <w:rPr>
                <w:rFonts w:ascii="Arial" w:hAnsi="Arial" w:cs="Arial"/>
                <w:color w:val="auto"/>
                <w:sz w:val="20"/>
                <w:szCs w:val="20"/>
              </w:rPr>
              <w:t>konserwatorskiej</w:t>
            </w:r>
          </w:p>
          <w:p w:rsidR="007F5EF3" w:rsidRPr="007E6FD0" w:rsidRDefault="007F5EF3" w:rsidP="00B8614F">
            <w:pPr>
              <w:spacing w:before="20" w:after="20"/>
              <w:rPr>
                <w:rFonts w:ascii="Arial" w:eastAsia="Arial" w:hAnsi="Arial" w:cs="Arial"/>
                <w:color w:val="auto"/>
                <w:sz w:val="20"/>
                <w:szCs w:val="20"/>
              </w:rPr>
            </w:pPr>
          </w:p>
        </w:tc>
        <w:tc>
          <w:tcPr>
            <w:tcW w:w="1393" w:type="pct"/>
          </w:tcPr>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 xml:space="preserve">rozróżnić rodzaje dokumentacji budowlanej </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 xml:space="preserve">odczytać informacje zawarte w części opisowej dokumentacji budowlanej </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 xml:space="preserve">odczytać informacje zawarte w części rysunkowej dokumentacji budowlanej </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hAnsi="Arial" w:cs="Arial"/>
                <w:color w:val="auto"/>
                <w:sz w:val="20"/>
                <w:szCs w:val="20"/>
              </w:rPr>
              <w:t>rozróżnić rodzaje dokumentacji konserwatorskiej</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hAnsi="Arial" w:cs="Arial"/>
                <w:color w:val="auto"/>
                <w:sz w:val="20"/>
                <w:szCs w:val="20"/>
              </w:rPr>
              <w:t>rozróżnić elementy dokumentacji konserwatorskiej</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hAnsi="Arial" w:cs="Arial"/>
                <w:color w:val="auto"/>
                <w:sz w:val="20"/>
                <w:szCs w:val="20"/>
              </w:rPr>
              <w:t>analizować dokumentację konserwatorską</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hAnsi="Arial" w:cs="Arial"/>
                <w:color w:val="auto"/>
                <w:sz w:val="20"/>
                <w:szCs w:val="20"/>
              </w:rPr>
              <w:t>rozróżnić rodzaje dokumentacji technologicznej</w:t>
            </w:r>
          </w:p>
          <w:p w:rsidR="007F5EF3" w:rsidRPr="007E6FD0" w:rsidRDefault="007F5EF3"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odczytać informacje zawarte w dokumentacji konserwatorskiej</w:t>
            </w:r>
          </w:p>
        </w:tc>
        <w:tc>
          <w:tcPr>
            <w:tcW w:w="426" w:type="pct"/>
          </w:tcPr>
          <w:p w:rsidR="006B41DB" w:rsidRPr="007E6FD0" w:rsidRDefault="007F5EF3" w:rsidP="00E95110">
            <w:pPr>
              <w:rPr>
                <w:rFonts w:ascii="Arial" w:hAnsi="Arial" w:cs="Arial"/>
                <w:color w:val="auto"/>
                <w:sz w:val="20"/>
                <w:szCs w:val="20"/>
              </w:rPr>
            </w:pPr>
            <w:r w:rsidRPr="007E6FD0">
              <w:rPr>
                <w:rFonts w:ascii="Arial" w:hAnsi="Arial" w:cs="Arial"/>
                <w:color w:val="auto"/>
                <w:sz w:val="20"/>
                <w:szCs w:val="20"/>
              </w:rPr>
              <w:t>Semestr</w:t>
            </w:r>
            <w:r w:rsidR="0094472C" w:rsidRPr="007E6FD0">
              <w:rPr>
                <w:rFonts w:ascii="Arial" w:hAnsi="Arial" w:cs="Arial"/>
                <w:color w:val="auto"/>
                <w:sz w:val="20"/>
                <w:szCs w:val="20"/>
              </w:rPr>
              <w:t xml:space="preserve"> </w:t>
            </w:r>
            <w:r w:rsidRPr="007E6FD0">
              <w:rPr>
                <w:rFonts w:ascii="Arial" w:hAnsi="Arial" w:cs="Arial"/>
                <w:color w:val="auto"/>
                <w:sz w:val="20"/>
                <w:szCs w:val="20"/>
              </w:rPr>
              <w:t>III</w:t>
            </w:r>
          </w:p>
          <w:p w:rsidR="007F5EF3" w:rsidRPr="007E6FD0" w:rsidRDefault="006B41DB"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7F5EF3" w:rsidRPr="007E6FD0">
              <w:rPr>
                <w:rFonts w:ascii="Arial" w:hAnsi="Arial" w:cs="Arial"/>
                <w:color w:val="auto"/>
                <w:sz w:val="20"/>
                <w:szCs w:val="20"/>
              </w:rPr>
              <w:t>IV</w:t>
            </w:r>
          </w:p>
        </w:tc>
      </w:tr>
      <w:tr w:rsidR="007F5EF3" w:rsidRPr="007E6FD0" w:rsidTr="00EB5534">
        <w:trPr>
          <w:trHeight w:val="20"/>
        </w:trPr>
        <w:tc>
          <w:tcPr>
            <w:tcW w:w="798" w:type="pct"/>
            <w:vMerge/>
          </w:tcPr>
          <w:p w:rsidR="007F5EF3" w:rsidRPr="007E6FD0" w:rsidRDefault="007F5EF3" w:rsidP="00273D2A">
            <w:pPr>
              <w:pStyle w:val="Akapitzlist"/>
              <w:ind w:left="0"/>
              <w:contextualSpacing w:val="0"/>
              <w:rPr>
                <w:rFonts w:ascii="Arial" w:hAnsi="Arial" w:cs="Arial"/>
                <w:color w:val="auto"/>
                <w:sz w:val="20"/>
                <w:szCs w:val="20"/>
              </w:rPr>
            </w:pPr>
          </w:p>
        </w:tc>
        <w:tc>
          <w:tcPr>
            <w:tcW w:w="862" w:type="pct"/>
          </w:tcPr>
          <w:p w:rsidR="007F5EF3" w:rsidRPr="007E6FD0" w:rsidRDefault="007F5EF3" w:rsidP="00D90A5F">
            <w:pPr>
              <w:spacing w:before="20" w:after="20"/>
              <w:rPr>
                <w:rFonts w:ascii="Arial" w:hAnsi="Arial" w:cs="Arial"/>
                <w:color w:val="auto"/>
                <w:sz w:val="20"/>
                <w:szCs w:val="20"/>
              </w:rPr>
            </w:pPr>
            <w:r w:rsidRPr="007E6FD0">
              <w:rPr>
                <w:rFonts w:ascii="Arial" w:hAnsi="Arial" w:cs="Arial"/>
                <w:color w:val="auto"/>
                <w:sz w:val="20"/>
                <w:szCs w:val="20"/>
              </w:rPr>
              <w:t>2. Koszty wykonania</w:t>
            </w:r>
            <w:r w:rsidR="0094472C" w:rsidRPr="007E6FD0">
              <w:rPr>
                <w:rFonts w:ascii="Arial" w:hAnsi="Arial" w:cs="Arial"/>
                <w:color w:val="auto"/>
                <w:sz w:val="20"/>
                <w:szCs w:val="20"/>
              </w:rPr>
              <w:t xml:space="preserve"> </w:t>
            </w:r>
            <w:r w:rsidRPr="007E6FD0">
              <w:rPr>
                <w:rFonts w:ascii="Arial" w:hAnsi="Arial" w:cs="Arial"/>
                <w:color w:val="auto"/>
                <w:sz w:val="20"/>
                <w:szCs w:val="20"/>
              </w:rPr>
              <w:t>renowacji elementów architektury</w:t>
            </w:r>
          </w:p>
        </w:tc>
        <w:tc>
          <w:tcPr>
            <w:tcW w:w="311" w:type="pct"/>
          </w:tcPr>
          <w:p w:rsidR="007F5EF3" w:rsidRPr="007E6FD0" w:rsidRDefault="007F5EF3" w:rsidP="00B8614F">
            <w:pPr>
              <w:pStyle w:val="Akapitzlist"/>
              <w:ind w:left="0"/>
              <w:contextualSpacing w:val="0"/>
              <w:jc w:val="center"/>
              <w:rPr>
                <w:rFonts w:ascii="Arial" w:hAnsi="Arial" w:cs="Arial"/>
                <w:color w:val="auto"/>
                <w:sz w:val="20"/>
                <w:szCs w:val="20"/>
              </w:rPr>
            </w:pPr>
          </w:p>
        </w:tc>
        <w:tc>
          <w:tcPr>
            <w:tcW w:w="1210" w:type="pct"/>
          </w:tcPr>
          <w:p w:rsidR="007F5EF3" w:rsidRPr="007E6FD0" w:rsidRDefault="004D3ADE"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określić</w:t>
            </w:r>
            <w:r w:rsidR="007F5EF3" w:rsidRPr="007E6FD0">
              <w:rPr>
                <w:rFonts w:ascii="Arial" w:eastAsia="Arial" w:hAnsi="Arial" w:cs="Arial"/>
                <w:color w:val="auto"/>
                <w:sz w:val="20"/>
                <w:szCs w:val="20"/>
              </w:rPr>
              <w:t xml:space="preserve"> zasady wykonywania przedmiaru i obmiaru robót</w:t>
            </w:r>
          </w:p>
          <w:p w:rsidR="007F5EF3" w:rsidRPr="007E6FD0" w:rsidRDefault="004D3ADE" w:rsidP="00CF26B0">
            <w:pPr>
              <w:pStyle w:val="Akapitzlist"/>
              <w:numPr>
                <w:ilvl w:val="0"/>
                <w:numId w:val="54"/>
              </w:numPr>
              <w:rPr>
                <w:rFonts w:ascii="Arial" w:eastAsia="Arial" w:hAnsi="Arial" w:cs="Arial"/>
                <w:color w:val="auto"/>
                <w:sz w:val="20"/>
                <w:szCs w:val="20"/>
              </w:rPr>
            </w:pPr>
            <w:r w:rsidRPr="007E6FD0">
              <w:rPr>
                <w:rFonts w:ascii="Arial" w:eastAsia="Arial" w:hAnsi="Arial" w:cs="Arial"/>
                <w:color w:val="auto"/>
                <w:sz w:val="20"/>
                <w:szCs w:val="20"/>
              </w:rPr>
              <w:t>określić</w:t>
            </w:r>
            <w:r w:rsidR="007F5EF3" w:rsidRPr="007E6FD0">
              <w:rPr>
                <w:rFonts w:ascii="Arial" w:eastAsia="Arial" w:hAnsi="Arial" w:cs="Arial"/>
                <w:color w:val="auto"/>
                <w:sz w:val="20"/>
                <w:szCs w:val="20"/>
              </w:rPr>
              <w:t xml:space="preserve"> zasady sporządzania zestawień materiałów, sprzętu i kosztów pracy</w:t>
            </w:r>
          </w:p>
        </w:tc>
        <w:tc>
          <w:tcPr>
            <w:tcW w:w="1393" w:type="pct"/>
          </w:tcPr>
          <w:p w:rsidR="007F5EF3" w:rsidRPr="007E6FD0" w:rsidRDefault="004D3ADE" w:rsidP="00CF26B0">
            <w:pPr>
              <w:pStyle w:val="Akapitzlist"/>
              <w:numPr>
                <w:ilvl w:val="0"/>
                <w:numId w:val="68"/>
              </w:numPr>
              <w:spacing w:line="276" w:lineRule="auto"/>
              <w:rPr>
                <w:rFonts w:ascii="Arial" w:hAnsi="Arial" w:cs="Arial"/>
                <w:color w:val="auto"/>
                <w:sz w:val="20"/>
                <w:szCs w:val="20"/>
              </w:rPr>
            </w:pPr>
            <w:r w:rsidRPr="007E6FD0">
              <w:rPr>
                <w:rFonts w:ascii="Arial" w:hAnsi="Arial" w:cs="Arial"/>
                <w:color w:val="auto"/>
                <w:sz w:val="20"/>
                <w:szCs w:val="20"/>
              </w:rPr>
              <w:t>wykonać</w:t>
            </w:r>
            <w:r w:rsidR="007F5EF3" w:rsidRPr="007E6FD0">
              <w:rPr>
                <w:rFonts w:ascii="Arial" w:hAnsi="Arial" w:cs="Arial"/>
                <w:color w:val="auto"/>
                <w:sz w:val="20"/>
                <w:szCs w:val="20"/>
              </w:rPr>
              <w:t xml:space="preserve"> przedmiary i obmiar robót związanych</w:t>
            </w:r>
            <w:r w:rsidR="0094472C" w:rsidRPr="007E6FD0">
              <w:rPr>
                <w:rFonts w:ascii="Arial" w:hAnsi="Arial" w:cs="Arial"/>
                <w:color w:val="auto"/>
                <w:sz w:val="20"/>
                <w:szCs w:val="20"/>
              </w:rPr>
              <w:t xml:space="preserve"> </w:t>
            </w:r>
            <w:r w:rsidR="007F5EF3" w:rsidRPr="007E6FD0">
              <w:rPr>
                <w:rFonts w:ascii="Arial" w:hAnsi="Arial" w:cs="Arial"/>
                <w:color w:val="auto"/>
                <w:sz w:val="20"/>
                <w:szCs w:val="20"/>
              </w:rPr>
              <w:t>z renowacją elementów architektury</w:t>
            </w:r>
          </w:p>
          <w:p w:rsidR="007F5EF3" w:rsidRPr="007E6FD0" w:rsidRDefault="004D3ADE" w:rsidP="00CF26B0">
            <w:pPr>
              <w:pStyle w:val="Akapitzlist"/>
              <w:numPr>
                <w:ilvl w:val="0"/>
                <w:numId w:val="68"/>
              </w:numPr>
              <w:spacing w:line="276" w:lineRule="auto"/>
              <w:rPr>
                <w:rFonts w:ascii="Arial" w:hAnsi="Arial" w:cs="Arial"/>
                <w:color w:val="auto"/>
                <w:sz w:val="20"/>
                <w:szCs w:val="20"/>
              </w:rPr>
            </w:pPr>
            <w:r w:rsidRPr="007E6FD0">
              <w:rPr>
                <w:rFonts w:ascii="Arial" w:hAnsi="Arial" w:cs="Arial"/>
                <w:color w:val="auto"/>
                <w:sz w:val="20"/>
                <w:szCs w:val="20"/>
              </w:rPr>
              <w:t>sporządzić</w:t>
            </w:r>
            <w:r w:rsidR="007F5EF3" w:rsidRPr="007E6FD0">
              <w:rPr>
                <w:rFonts w:ascii="Arial" w:hAnsi="Arial" w:cs="Arial"/>
                <w:color w:val="auto"/>
                <w:sz w:val="20"/>
                <w:szCs w:val="20"/>
              </w:rPr>
              <w:t xml:space="preserve"> zestawienia materiałów, sprzętu i kosztów pracy</w:t>
            </w:r>
          </w:p>
          <w:p w:rsidR="007F5EF3" w:rsidRPr="007E6FD0" w:rsidRDefault="007F5EF3" w:rsidP="005D7608">
            <w:pPr>
              <w:pStyle w:val="Akapitzlist"/>
              <w:ind w:left="360"/>
              <w:rPr>
                <w:rFonts w:ascii="Arial" w:eastAsia="Arial" w:hAnsi="Arial" w:cs="Arial"/>
                <w:color w:val="auto"/>
                <w:sz w:val="20"/>
                <w:szCs w:val="20"/>
              </w:rPr>
            </w:pPr>
          </w:p>
        </w:tc>
        <w:tc>
          <w:tcPr>
            <w:tcW w:w="426" w:type="pct"/>
          </w:tcPr>
          <w:p w:rsidR="007F5EF3" w:rsidRPr="007E6FD0" w:rsidRDefault="004D3ADE" w:rsidP="001378E4">
            <w:pPr>
              <w:jc w:val="center"/>
              <w:rPr>
                <w:rFonts w:ascii="Arial" w:hAnsi="Arial" w:cs="Arial"/>
                <w:color w:val="auto"/>
                <w:sz w:val="20"/>
                <w:szCs w:val="20"/>
              </w:rPr>
            </w:pPr>
            <w:r w:rsidRPr="007E6FD0">
              <w:rPr>
                <w:rFonts w:ascii="Arial" w:hAnsi="Arial" w:cs="Arial"/>
                <w:color w:val="auto"/>
                <w:sz w:val="20"/>
                <w:szCs w:val="20"/>
              </w:rPr>
              <w:t>Semestr IV</w:t>
            </w:r>
          </w:p>
        </w:tc>
      </w:tr>
      <w:tr w:rsidR="002959CF" w:rsidRPr="007E6FD0" w:rsidTr="00A37197">
        <w:trPr>
          <w:trHeight w:val="1550"/>
        </w:trPr>
        <w:tc>
          <w:tcPr>
            <w:tcW w:w="798" w:type="pct"/>
          </w:tcPr>
          <w:p w:rsidR="002959CF" w:rsidRPr="007E6FD0" w:rsidRDefault="003A13AF" w:rsidP="00B8614F">
            <w:pPr>
              <w:pStyle w:val="Akapitzlist"/>
              <w:ind w:left="0"/>
              <w:rPr>
                <w:rFonts w:ascii="Arial" w:hAnsi="Arial" w:cs="Arial"/>
                <w:color w:val="auto"/>
                <w:sz w:val="20"/>
                <w:szCs w:val="20"/>
              </w:rPr>
            </w:pPr>
            <w:r w:rsidRPr="007E6FD0">
              <w:rPr>
                <w:rFonts w:ascii="Arial" w:hAnsi="Arial" w:cs="Arial"/>
                <w:color w:val="auto"/>
                <w:sz w:val="20"/>
                <w:szCs w:val="20"/>
              </w:rPr>
              <w:t>V. Programy komputerowe wspomagające wykonywanie zadań zawodowych</w:t>
            </w:r>
          </w:p>
        </w:tc>
        <w:tc>
          <w:tcPr>
            <w:tcW w:w="862" w:type="pct"/>
          </w:tcPr>
          <w:p w:rsidR="002959CF" w:rsidRPr="007E6FD0" w:rsidRDefault="00BE031D" w:rsidP="00A65FDA">
            <w:pPr>
              <w:spacing w:before="20" w:after="20"/>
              <w:rPr>
                <w:rFonts w:ascii="Arial" w:hAnsi="Arial" w:cs="Arial"/>
                <w:color w:val="auto"/>
                <w:sz w:val="20"/>
                <w:szCs w:val="20"/>
              </w:rPr>
            </w:pPr>
            <w:r w:rsidRPr="007E6FD0">
              <w:rPr>
                <w:rFonts w:ascii="Arial" w:hAnsi="Arial" w:cs="Arial"/>
                <w:color w:val="auto"/>
                <w:sz w:val="20"/>
                <w:szCs w:val="20"/>
              </w:rPr>
              <w:t>1</w:t>
            </w:r>
            <w:r w:rsidR="002959CF" w:rsidRPr="007E6FD0">
              <w:rPr>
                <w:rFonts w:ascii="Arial" w:hAnsi="Arial" w:cs="Arial"/>
                <w:color w:val="auto"/>
                <w:sz w:val="20"/>
                <w:szCs w:val="20"/>
              </w:rPr>
              <w:t>. Programy komputerowe do wykonywania rysunków</w:t>
            </w:r>
          </w:p>
        </w:tc>
        <w:tc>
          <w:tcPr>
            <w:tcW w:w="311" w:type="pct"/>
          </w:tcPr>
          <w:p w:rsidR="002959CF" w:rsidRPr="007E6FD0" w:rsidRDefault="002959CF" w:rsidP="00B8614F">
            <w:pPr>
              <w:pStyle w:val="Akapitzlist"/>
              <w:ind w:left="0"/>
              <w:contextualSpacing w:val="0"/>
              <w:jc w:val="center"/>
              <w:rPr>
                <w:rFonts w:ascii="Arial" w:hAnsi="Arial" w:cs="Arial"/>
                <w:color w:val="auto"/>
                <w:sz w:val="20"/>
                <w:szCs w:val="20"/>
              </w:rPr>
            </w:pPr>
          </w:p>
        </w:tc>
        <w:tc>
          <w:tcPr>
            <w:tcW w:w="1210" w:type="pct"/>
          </w:tcPr>
          <w:p w:rsidR="002959CF" w:rsidRPr="007E6FD0" w:rsidRDefault="002959CF" w:rsidP="00CF26B0">
            <w:pPr>
              <w:pStyle w:val="Akapitzlist"/>
              <w:numPr>
                <w:ilvl w:val="0"/>
                <w:numId w:val="54"/>
              </w:numPr>
              <w:spacing w:before="20" w:after="20"/>
              <w:rPr>
                <w:rFonts w:ascii="Arial" w:hAnsi="Arial" w:cs="Arial"/>
                <w:color w:val="auto"/>
                <w:sz w:val="20"/>
                <w:szCs w:val="20"/>
              </w:rPr>
            </w:pPr>
            <w:r w:rsidRPr="007E6FD0">
              <w:rPr>
                <w:rFonts w:ascii="Arial" w:hAnsi="Arial" w:cs="Arial"/>
                <w:color w:val="auto"/>
                <w:sz w:val="20"/>
                <w:szCs w:val="20"/>
              </w:rPr>
              <w:t>wymienić rodzaje programów gra</w:t>
            </w:r>
            <w:r w:rsidR="005E574E" w:rsidRPr="007E6FD0">
              <w:rPr>
                <w:rFonts w:ascii="Arial" w:hAnsi="Arial" w:cs="Arial"/>
                <w:color w:val="auto"/>
                <w:sz w:val="20"/>
                <w:szCs w:val="20"/>
              </w:rPr>
              <w:t>fiki wektorowej i projektowania</w:t>
            </w:r>
          </w:p>
        </w:tc>
        <w:tc>
          <w:tcPr>
            <w:tcW w:w="1393" w:type="pct"/>
          </w:tcPr>
          <w:p w:rsidR="002959CF" w:rsidRPr="007E6FD0" w:rsidRDefault="002959CF" w:rsidP="00CF26B0">
            <w:pPr>
              <w:pStyle w:val="EFEKTY"/>
              <w:numPr>
                <w:ilvl w:val="0"/>
                <w:numId w:val="54"/>
              </w:numPr>
              <w:rPr>
                <w:color w:val="auto"/>
              </w:rPr>
            </w:pPr>
            <w:r w:rsidRPr="007E6FD0">
              <w:rPr>
                <w:color w:val="auto"/>
              </w:rPr>
              <w:t>użytkować programy grafiki wektorowej i projektowania</w:t>
            </w:r>
          </w:p>
          <w:p w:rsidR="002959CF" w:rsidRPr="007E6FD0" w:rsidRDefault="002959CF" w:rsidP="00CF26B0">
            <w:pPr>
              <w:pStyle w:val="EFEKTY"/>
              <w:numPr>
                <w:ilvl w:val="0"/>
                <w:numId w:val="54"/>
              </w:numPr>
              <w:rPr>
                <w:color w:val="auto"/>
              </w:rPr>
            </w:pPr>
            <w:r w:rsidRPr="007E6FD0">
              <w:rPr>
                <w:color w:val="auto"/>
              </w:rPr>
              <w:t>wykonać rysunki sztukato</w:t>
            </w:r>
            <w:r w:rsidR="001F5548" w:rsidRPr="007E6FD0">
              <w:rPr>
                <w:color w:val="auto"/>
              </w:rPr>
              <w:t>rskich elementów architektury</w:t>
            </w:r>
            <w:r w:rsidR="001365C1" w:rsidRPr="007E6FD0">
              <w:rPr>
                <w:color w:val="auto"/>
              </w:rPr>
              <w:t xml:space="preserve"> z </w:t>
            </w:r>
            <w:r w:rsidRPr="007E6FD0">
              <w:rPr>
                <w:color w:val="auto"/>
              </w:rPr>
              <w:t>wykorzystaniem graficznych programów komputerowych</w:t>
            </w:r>
          </w:p>
        </w:tc>
        <w:tc>
          <w:tcPr>
            <w:tcW w:w="426" w:type="pct"/>
          </w:tcPr>
          <w:p w:rsidR="002959CF" w:rsidRPr="007E6FD0" w:rsidRDefault="002959CF"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BE031D" w:rsidRPr="007E6FD0">
              <w:rPr>
                <w:rFonts w:ascii="Arial" w:hAnsi="Arial" w:cs="Arial"/>
                <w:color w:val="auto"/>
                <w:sz w:val="20"/>
                <w:szCs w:val="20"/>
              </w:rPr>
              <w:t>IV</w:t>
            </w:r>
          </w:p>
        </w:tc>
      </w:tr>
      <w:tr w:rsidR="002959CF" w:rsidRPr="007E6FD0" w:rsidTr="00A90F0F">
        <w:trPr>
          <w:trHeight w:val="136"/>
        </w:trPr>
        <w:tc>
          <w:tcPr>
            <w:tcW w:w="798" w:type="pct"/>
            <w:vMerge w:val="restart"/>
          </w:tcPr>
          <w:p w:rsidR="002959CF" w:rsidRPr="007E6FD0" w:rsidRDefault="002959CF" w:rsidP="008B582D">
            <w:pPr>
              <w:rPr>
                <w:rFonts w:ascii="Arial" w:hAnsi="Arial" w:cs="Arial"/>
                <w:color w:val="auto"/>
                <w:sz w:val="20"/>
                <w:szCs w:val="20"/>
              </w:rPr>
            </w:pPr>
            <w:r w:rsidRPr="007E6FD0">
              <w:rPr>
                <w:rFonts w:ascii="Arial" w:hAnsi="Arial" w:cs="Arial"/>
                <w:color w:val="auto"/>
                <w:sz w:val="20"/>
                <w:szCs w:val="20"/>
              </w:rPr>
              <w:t xml:space="preserve">VI. Normy </w:t>
            </w:r>
            <w:r w:rsidR="00991999" w:rsidRPr="007E6FD0">
              <w:rPr>
                <w:rFonts w:ascii="Arial" w:hAnsi="Arial" w:cs="Arial"/>
                <w:color w:val="auto"/>
                <w:sz w:val="20"/>
                <w:szCs w:val="20"/>
              </w:rPr>
              <w:t>i </w:t>
            </w:r>
            <w:r w:rsidRPr="007E6FD0">
              <w:rPr>
                <w:rFonts w:ascii="Arial" w:hAnsi="Arial" w:cs="Arial"/>
                <w:color w:val="auto"/>
                <w:sz w:val="20"/>
                <w:szCs w:val="20"/>
              </w:rPr>
              <w:t xml:space="preserve">procedury oceny </w:t>
            </w:r>
            <w:r w:rsidRPr="007E6FD0">
              <w:rPr>
                <w:rFonts w:ascii="Arial" w:eastAsia="Arial" w:hAnsi="Arial" w:cs="Arial"/>
                <w:color w:val="auto"/>
                <w:sz w:val="20"/>
                <w:szCs w:val="20"/>
              </w:rPr>
              <w:t>zgodności</w:t>
            </w:r>
          </w:p>
        </w:tc>
        <w:tc>
          <w:tcPr>
            <w:tcW w:w="862" w:type="pct"/>
          </w:tcPr>
          <w:p w:rsidR="002959CF" w:rsidRPr="007E6FD0" w:rsidRDefault="002959CF" w:rsidP="00A65FDA">
            <w:pPr>
              <w:rPr>
                <w:rFonts w:ascii="Arial" w:hAnsi="Arial" w:cs="Arial"/>
                <w:color w:val="auto"/>
                <w:sz w:val="20"/>
                <w:szCs w:val="20"/>
              </w:rPr>
            </w:pPr>
            <w:r w:rsidRPr="007E6FD0">
              <w:rPr>
                <w:rFonts w:ascii="Arial" w:hAnsi="Arial" w:cs="Arial"/>
                <w:color w:val="auto"/>
                <w:sz w:val="20"/>
                <w:szCs w:val="20"/>
              </w:rPr>
              <w:t>1. Normalizacja</w:t>
            </w:r>
          </w:p>
        </w:tc>
        <w:tc>
          <w:tcPr>
            <w:tcW w:w="311" w:type="pct"/>
          </w:tcPr>
          <w:p w:rsidR="002959CF" w:rsidRPr="007E6FD0" w:rsidRDefault="002959CF" w:rsidP="00B8614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10" w:type="pct"/>
          </w:tcPr>
          <w:p w:rsidR="002959CF" w:rsidRPr="007E6FD0" w:rsidRDefault="002959CF" w:rsidP="00CF26B0">
            <w:pPr>
              <w:pStyle w:val="Akapitzlist"/>
              <w:numPr>
                <w:ilvl w:val="0"/>
                <w:numId w:val="54"/>
              </w:numPr>
              <w:autoSpaceDE w:val="0"/>
              <w:autoSpaceDN w:val="0"/>
              <w:adjustRightInd w:val="0"/>
              <w:rPr>
                <w:rFonts w:ascii="Arial" w:hAnsi="Arial" w:cs="Arial"/>
                <w:color w:val="auto"/>
                <w:sz w:val="20"/>
                <w:szCs w:val="20"/>
              </w:rPr>
            </w:pPr>
            <w:r w:rsidRPr="007E6FD0">
              <w:rPr>
                <w:rFonts w:ascii="Arial" w:hAnsi="Arial" w:cs="Arial"/>
                <w:color w:val="auto"/>
                <w:sz w:val="20"/>
                <w:szCs w:val="20"/>
              </w:rPr>
              <w:t>wymienić cele normalizacji krajowej</w:t>
            </w:r>
          </w:p>
        </w:tc>
        <w:tc>
          <w:tcPr>
            <w:tcW w:w="1393" w:type="pct"/>
          </w:tcPr>
          <w:p w:rsidR="002959CF" w:rsidRPr="007E6FD0" w:rsidRDefault="002959CF" w:rsidP="00CF26B0">
            <w:pPr>
              <w:pStyle w:val="Akapitzlist"/>
              <w:numPr>
                <w:ilvl w:val="0"/>
                <w:numId w:val="54"/>
              </w:numPr>
              <w:autoSpaceDE w:val="0"/>
              <w:autoSpaceDN w:val="0"/>
              <w:adjustRightInd w:val="0"/>
              <w:rPr>
                <w:rFonts w:ascii="Arial" w:hAnsi="Arial" w:cs="Arial"/>
                <w:color w:val="auto"/>
                <w:sz w:val="20"/>
                <w:szCs w:val="20"/>
              </w:rPr>
            </w:pPr>
            <w:r w:rsidRPr="007E6FD0">
              <w:rPr>
                <w:rFonts w:ascii="Arial" w:hAnsi="Arial" w:cs="Arial"/>
                <w:color w:val="auto"/>
                <w:sz w:val="20"/>
                <w:szCs w:val="20"/>
              </w:rPr>
              <w:t>omówić cele normalizacji krajowej</w:t>
            </w:r>
          </w:p>
        </w:tc>
        <w:tc>
          <w:tcPr>
            <w:tcW w:w="426" w:type="pct"/>
          </w:tcPr>
          <w:p w:rsidR="002959CF" w:rsidRPr="007E6FD0" w:rsidRDefault="002959CF"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BE031D" w:rsidRPr="007E6FD0">
              <w:rPr>
                <w:rFonts w:ascii="Arial" w:hAnsi="Arial" w:cs="Arial"/>
                <w:color w:val="auto"/>
                <w:sz w:val="20"/>
                <w:szCs w:val="20"/>
              </w:rPr>
              <w:t>IV</w:t>
            </w:r>
          </w:p>
        </w:tc>
      </w:tr>
      <w:tr w:rsidR="002959CF" w:rsidRPr="007E6FD0" w:rsidTr="00A90F0F">
        <w:trPr>
          <w:trHeight w:val="951"/>
        </w:trPr>
        <w:tc>
          <w:tcPr>
            <w:tcW w:w="798" w:type="pct"/>
            <w:vMerge/>
          </w:tcPr>
          <w:p w:rsidR="002959CF" w:rsidRPr="007E6FD0" w:rsidRDefault="002959CF" w:rsidP="0030060A">
            <w:pPr>
              <w:rPr>
                <w:rFonts w:ascii="Arial" w:hAnsi="Arial" w:cs="Arial"/>
                <w:color w:val="auto"/>
                <w:sz w:val="20"/>
                <w:szCs w:val="20"/>
              </w:rPr>
            </w:pPr>
          </w:p>
        </w:tc>
        <w:tc>
          <w:tcPr>
            <w:tcW w:w="862" w:type="pct"/>
          </w:tcPr>
          <w:p w:rsidR="002959CF" w:rsidRPr="007E6FD0" w:rsidRDefault="002959CF" w:rsidP="00273D2A">
            <w:pPr>
              <w:rPr>
                <w:rFonts w:ascii="Arial" w:hAnsi="Arial" w:cs="Arial"/>
                <w:color w:val="auto"/>
                <w:sz w:val="20"/>
                <w:szCs w:val="20"/>
              </w:rPr>
            </w:pPr>
            <w:r w:rsidRPr="007E6FD0">
              <w:rPr>
                <w:rFonts w:ascii="Arial" w:hAnsi="Arial" w:cs="Arial"/>
                <w:color w:val="auto"/>
                <w:sz w:val="20"/>
                <w:szCs w:val="20"/>
              </w:rPr>
              <w:t>2. Normy</w:t>
            </w:r>
            <w:r w:rsidR="001365C1" w:rsidRPr="007E6FD0">
              <w:rPr>
                <w:rFonts w:ascii="Arial" w:hAnsi="Arial" w:cs="Arial"/>
                <w:color w:val="auto"/>
                <w:sz w:val="20"/>
                <w:szCs w:val="20"/>
              </w:rPr>
              <w:t xml:space="preserve"> w </w:t>
            </w:r>
            <w:r w:rsidRPr="007E6FD0">
              <w:rPr>
                <w:rFonts w:ascii="Arial" w:hAnsi="Arial" w:cs="Arial"/>
                <w:color w:val="auto"/>
                <w:sz w:val="20"/>
                <w:szCs w:val="20"/>
              </w:rPr>
              <w:t>budownictwie</w:t>
            </w:r>
          </w:p>
        </w:tc>
        <w:tc>
          <w:tcPr>
            <w:tcW w:w="311" w:type="pct"/>
          </w:tcPr>
          <w:p w:rsidR="002959CF" w:rsidRPr="007E6FD0" w:rsidRDefault="002959CF" w:rsidP="00B8614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jc w:val="center"/>
              <w:rPr>
                <w:rFonts w:ascii="Arial" w:hAnsi="Arial" w:cs="Arial"/>
                <w:color w:val="auto"/>
                <w:sz w:val="20"/>
                <w:szCs w:val="20"/>
              </w:rPr>
            </w:pPr>
          </w:p>
        </w:tc>
        <w:tc>
          <w:tcPr>
            <w:tcW w:w="1210" w:type="pct"/>
          </w:tcPr>
          <w:p w:rsidR="002959CF" w:rsidRPr="007E6FD0" w:rsidRDefault="002959CF" w:rsidP="00CF26B0">
            <w:pPr>
              <w:pStyle w:val="Akapitzlist"/>
              <w:numPr>
                <w:ilvl w:val="0"/>
                <w:numId w:val="54"/>
              </w:numP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podać definicje </w:t>
            </w:r>
            <w:r w:rsidR="00991999" w:rsidRPr="007E6FD0">
              <w:rPr>
                <w:rFonts w:ascii="Arial" w:hAnsi="Arial" w:cs="Arial"/>
                <w:color w:val="auto"/>
                <w:sz w:val="20"/>
                <w:szCs w:val="20"/>
              </w:rPr>
              <w:t>i </w:t>
            </w:r>
            <w:r w:rsidRPr="007E6FD0">
              <w:rPr>
                <w:rFonts w:ascii="Arial" w:hAnsi="Arial" w:cs="Arial"/>
                <w:color w:val="auto"/>
                <w:sz w:val="20"/>
                <w:szCs w:val="20"/>
              </w:rPr>
              <w:t xml:space="preserve">cechy normy </w:t>
            </w:r>
          </w:p>
        </w:tc>
        <w:tc>
          <w:tcPr>
            <w:tcW w:w="1393" w:type="pct"/>
          </w:tcPr>
          <w:p w:rsidR="002959CF" w:rsidRPr="007E6FD0" w:rsidRDefault="002959CF" w:rsidP="00CF26B0">
            <w:pPr>
              <w:pStyle w:val="Akapitzlist"/>
              <w:numPr>
                <w:ilvl w:val="0"/>
                <w:numId w:val="54"/>
              </w:numP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rozróżnić oznaczenie normy </w:t>
            </w:r>
            <w:r w:rsidR="00273D2A" w:rsidRPr="007E6FD0">
              <w:rPr>
                <w:rFonts w:ascii="Arial" w:hAnsi="Arial" w:cs="Arial"/>
                <w:color w:val="auto"/>
                <w:sz w:val="20"/>
                <w:szCs w:val="20"/>
              </w:rPr>
              <w:t xml:space="preserve">międzynarodowej, europejskiej </w:t>
            </w:r>
            <w:r w:rsidR="00991999" w:rsidRPr="007E6FD0">
              <w:rPr>
                <w:rFonts w:ascii="Arial" w:hAnsi="Arial" w:cs="Arial"/>
                <w:color w:val="auto"/>
                <w:sz w:val="20"/>
                <w:szCs w:val="20"/>
              </w:rPr>
              <w:t>i </w:t>
            </w:r>
            <w:r w:rsidRPr="007E6FD0">
              <w:rPr>
                <w:rFonts w:ascii="Arial" w:hAnsi="Arial" w:cs="Arial"/>
                <w:color w:val="auto"/>
                <w:sz w:val="20"/>
                <w:szCs w:val="20"/>
              </w:rPr>
              <w:t xml:space="preserve">krajowej </w:t>
            </w:r>
          </w:p>
          <w:p w:rsidR="002959CF" w:rsidRPr="007E6FD0" w:rsidRDefault="002959CF" w:rsidP="00CF26B0">
            <w:pPr>
              <w:pStyle w:val="Akapitzlist"/>
              <w:numPr>
                <w:ilvl w:val="0"/>
                <w:numId w:val="54"/>
              </w:numPr>
              <w:spacing w:before="20" w:after="20"/>
              <w:rPr>
                <w:rFonts w:ascii="Arial" w:hAnsi="Arial" w:cs="Arial"/>
                <w:color w:val="auto"/>
                <w:sz w:val="20"/>
                <w:szCs w:val="20"/>
              </w:rPr>
            </w:pPr>
            <w:r w:rsidRPr="007E6FD0">
              <w:rPr>
                <w:rFonts w:ascii="Arial" w:hAnsi="Arial" w:cs="Arial"/>
                <w:color w:val="auto"/>
                <w:sz w:val="20"/>
                <w:szCs w:val="20"/>
              </w:rPr>
              <w:t xml:space="preserve">korzystać ze źródeł informacji dotyczących norm </w:t>
            </w:r>
            <w:r w:rsidR="00991999" w:rsidRPr="007E6FD0">
              <w:rPr>
                <w:rFonts w:ascii="Arial" w:hAnsi="Arial" w:cs="Arial"/>
                <w:color w:val="auto"/>
                <w:sz w:val="20"/>
                <w:szCs w:val="20"/>
              </w:rPr>
              <w:t>i </w:t>
            </w:r>
            <w:r w:rsidRPr="007E6FD0">
              <w:rPr>
                <w:rFonts w:ascii="Arial" w:hAnsi="Arial" w:cs="Arial"/>
                <w:color w:val="auto"/>
                <w:sz w:val="20"/>
                <w:szCs w:val="20"/>
              </w:rPr>
              <w:t xml:space="preserve">procedur oceny zgodności </w:t>
            </w:r>
          </w:p>
        </w:tc>
        <w:tc>
          <w:tcPr>
            <w:tcW w:w="426" w:type="pct"/>
          </w:tcPr>
          <w:p w:rsidR="002959CF" w:rsidRPr="007E6FD0" w:rsidRDefault="002959CF"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BE031D" w:rsidRPr="007E6FD0">
              <w:rPr>
                <w:rFonts w:ascii="Arial" w:hAnsi="Arial" w:cs="Arial"/>
                <w:color w:val="auto"/>
                <w:sz w:val="20"/>
                <w:szCs w:val="20"/>
              </w:rPr>
              <w:t>IV</w:t>
            </w:r>
          </w:p>
        </w:tc>
      </w:tr>
      <w:tr w:rsidR="005C6C30" w:rsidRPr="007E6FD0" w:rsidTr="005C6C30">
        <w:trPr>
          <w:trHeight w:val="141"/>
        </w:trPr>
        <w:tc>
          <w:tcPr>
            <w:tcW w:w="798" w:type="pct"/>
          </w:tcPr>
          <w:p w:rsidR="005C6C30" w:rsidRPr="007E6FD0" w:rsidRDefault="003C25FF" w:rsidP="003C25FF">
            <w:pPr>
              <w:tabs>
                <w:tab w:val="left" w:pos="426"/>
              </w:tabs>
              <w:rPr>
                <w:rFonts w:ascii="Arial" w:hAnsi="Arial" w:cs="Arial"/>
                <w:color w:val="auto"/>
                <w:sz w:val="20"/>
                <w:szCs w:val="20"/>
              </w:rPr>
            </w:pPr>
            <w:r w:rsidRPr="007E6FD0">
              <w:rPr>
                <w:rFonts w:ascii="Arial" w:eastAsia="Arial" w:hAnsi="Arial" w:cs="Arial"/>
                <w:color w:val="auto"/>
                <w:sz w:val="20"/>
                <w:szCs w:val="20"/>
              </w:rPr>
              <w:t>VII</w:t>
            </w:r>
            <w:r w:rsidR="005C6C30" w:rsidRPr="007E6FD0">
              <w:rPr>
                <w:rFonts w:ascii="Arial" w:eastAsia="Arial" w:hAnsi="Arial" w:cs="Arial"/>
                <w:color w:val="auto"/>
                <w:sz w:val="20"/>
                <w:szCs w:val="20"/>
              </w:rPr>
              <w:t>. Kompetencje personalne i społeczne</w:t>
            </w:r>
          </w:p>
        </w:tc>
        <w:tc>
          <w:tcPr>
            <w:tcW w:w="862" w:type="pct"/>
          </w:tcPr>
          <w:p w:rsidR="005C6C30" w:rsidRPr="007E6FD0" w:rsidRDefault="005C6C30"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Doskonalenie umiejętności zawodowych</w:t>
            </w:r>
          </w:p>
        </w:tc>
        <w:tc>
          <w:tcPr>
            <w:tcW w:w="311" w:type="pct"/>
          </w:tcPr>
          <w:p w:rsidR="005C6C30" w:rsidRPr="007E6FD0" w:rsidRDefault="005C6C30" w:rsidP="003C25F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5C6C30" w:rsidRPr="007E6FD0" w:rsidRDefault="006D6A3D"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przejawiać gotowość do </w:t>
            </w:r>
            <w:r w:rsidR="005C6C30" w:rsidRPr="007E6FD0">
              <w:rPr>
                <w:rFonts w:ascii="Arial" w:hAnsi="Arial" w:cs="Arial"/>
                <w:color w:val="auto"/>
                <w:sz w:val="20"/>
                <w:szCs w:val="20"/>
              </w:rPr>
              <w:t xml:space="preserve">ciągłego uczenia się </w:t>
            </w:r>
            <w:r w:rsidR="00991999" w:rsidRPr="007E6FD0">
              <w:rPr>
                <w:rFonts w:ascii="Arial" w:hAnsi="Arial" w:cs="Arial"/>
                <w:color w:val="auto"/>
                <w:sz w:val="20"/>
                <w:szCs w:val="20"/>
              </w:rPr>
              <w:t>i </w:t>
            </w:r>
            <w:r w:rsidR="005C6C30" w:rsidRPr="007E6FD0">
              <w:rPr>
                <w:rFonts w:ascii="Arial" w:hAnsi="Arial" w:cs="Arial"/>
                <w:color w:val="auto"/>
                <w:sz w:val="20"/>
                <w:szCs w:val="20"/>
              </w:rPr>
              <w:t>doskonalenia zawodowego</w:t>
            </w:r>
          </w:p>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podejmować działania mające na celu podnoszenie kwalifikacji zawodowych</w:t>
            </w:r>
          </w:p>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w:t>
            </w:r>
            <w:r w:rsidRPr="007E6FD0">
              <w:rPr>
                <w:rFonts w:ascii="Arial" w:hAnsi="Arial" w:cs="Arial"/>
                <w:color w:val="auto"/>
                <w:sz w:val="20"/>
                <w:szCs w:val="20"/>
              </w:rPr>
              <w:t>orzystać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w:t>
            </w:r>
            <w:r w:rsidR="001365C1" w:rsidRPr="007E6FD0">
              <w:rPr>
                <w:rFonts w:ascii="Arial" w:hAnsi="Arial" w:cs="Arial"/>
                <w:color w:val="auto"/>
                <w:sz w:val="20"/>
                <w:szCs w:val="20"/>
              </w:rPr>
              <w:t xml:space="preserve"> w </w:t>
            </w:r>
            <w:r w:rsidRPr="007E6FD0">
              <w:rPr>
                <w:rFonts w:ascii="Arial" w:hAnsi="Arial" w:cs="Arial"/>
                <w:color w:val="auto"/>
                <w:sz w:val="20"/>
                <w:szCs w:val="20"/>
              </w:rPr>
              <w:t>celu doskonalenia umiejętności zawodowych</w:t>
            </w:r>
          </w:p>
        </w:tc>
        <w:tc>
          <w:tcPr>
            <w:tcW w:w="1393" w:type="pct"/>
          </w:tcPr>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planować dalszą edukację uwzględniając własne zainteresowania </w:t>
            </w:r>
            <w:r w:rsidR="00273D2A" w:rsidRPr="007E6FD0">
              <w:rPr>
                <w:rFonts w:ascii="Arial" w:hAnsi="Arial" w:cs="Arial"/>
                <w:color w:val="auto"/>
                <w:sz w:val="20"/>
                <w:szCs w:val="20"/>
              </w:rPr>
              <w:t>i </w:t>
            </w:r>
            <w:r w:rsidRPr="007E6FD0">
              <w:rPr>
                <w:rFonts w:ascii="Arial" w:hAnsi="Arial" w:cs="Arial"/>
                <w:color w:val="auto"/>
                <w:sz w:val="20"/>
                <w:szCs w:val="20"/>
              </w:rPr>
              <w:t>zdolności oraz sytuację na rynku pracy</w:t>
            </w:r>
          </w:p>
        </w:tc>
        <w:tc>
          <w:tcPr>
            <w:tcW w:w="426" w:type="pct"/>
          </w:tcPr>
          <w:p w:rsidR="005C6C30" w:rsidRPr="007E6FD0" w:rsidRDefault="00BE031D" w:rsidP="00E95110">
            <w:pPr>
              <w:rPr>
                <w:rFonts w:ascii="Arial" w:hAnsi="Arial" w:cs="Arial"/>
                <w:color w:val="auto"/>
                <w:sz w:val="20"/>
                <w:szCs w:val="20"/>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00B01A82" w:rsidRPr="007E6FD0">
              <w:rPr>
                <w:rFonts w:ascii="Arial" w:hAnsi="Arial" w:cs="Arial"/>
                <w:color w:val="auto"/>
                <w:sz w:val="20"/>
                <w:szCs w:val="20"/>
              </w:rPr>
              <w:t xml:space="preserve">III - </w:t>
            </w:r>
            <w:r w:rsidRPr="007E6FD0">
              <w:rPr>
                <w:rFonts w:ascii="Arial" w:hAnsi="Arial" w:cs="Arial"/>
                <w:color w:val="auto"/>
                <w:sz w:val="20"/>
                <w:szCs w:val="20"/>
              </w:rPr>
              <w:t>IV</w:t>
            </w:r>
          </w:p>
        </w:tc>
      </w:tr>
      <w:tr w:rsidR="005C6C30" w:rsidRPr="007E6FD0" w:rsidTr="00A90F0F">
        <w:trPr>
          <w:trHeight w:val="951"/>
        </w:trPr>
        <w:tc>
          <w:tcPr>
            <w:tcW w:w="798" w:type="pct"/>
          </w:tcPr>
          <w:p w:rsidR="005C6C30" w:rsidRPr="007E6FD0" w:rsidRDefault="003C25FF" w:rsidP="005E5847">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VII</w:t>
            </w:r>
            <w:r w:rsidR="005C6C30" w:rsidRPr="007E6FD0">
              <w:rPr>
                <w:rFonts w:ascii="Arial" w:eastAsia="Arial" w:hAnsi="Arial" w:cs="Arial"/>
                <w:color w:val="auto"/>
                <w:sz w:val="20"/>
                <w:szCs w:val="20"/>
              </w:rPr>
              <w:t>I. Organizacja pracy małych zespołów</w:t>
            </w:r>
          </w:p>
        </w:tc>
        <w:tc>
          <w:tcPr>
            <w:tcW w:w="862" w:type="pct"/>
          </w:tcPr>
          <w:p w:rsidR="005C6C30" w:rsidRPr="007E6FD0" w:rsidRDefault="005C6C30" w:rsidP="00681EAB">
            <w:pPr>
              <w:tabs>
                <w:tab w:val="left" w:pos="993"/>
              </w:tabs>
              <w:rPr>
                <w:rFonts w:ascii="Arial" w:hAnsi="Arial" w:cs="Arial"/>
                <w:color w:val="auto"/>
                <w:sz w:val="20"/>
                <w:szCs w:val="20"/>
              </w:rPr>
            </w:pPr>
            <w:r w:rsidRPr="007E6FD0">
              <w:rPr>
                <w:rFonts w:ascii="Arial" w:eastAsia="Arial" w:hAnsi="Arial" w:cs="Arial"/>
                <w:color w:val="auto"/>
                <w:sz w:val="20"/>
                <w:szCs w:val="20"/>
              </w:rPr>
              <w:t>1. Kierowanie pracą zespołu</w:t>
            </w:r>
          </w:p>
        </w:tc>
        <w:tc>
          <w:tcPr>
            <w:tcW w:w="311" w:type="pct"/>
          </w:tcPr>
          <w:p w:rsidR="005C6C30" w:rsidRPr="007E6FD0" w:rsidRDefault="005C6C30" w:rsidP="003C25F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w:t>
            </w:r>
            <w:r w:rsidR="001365C1" w:rsidRPr="007E6FD0">
              <w:rPr>
                <w:rFonts w:ascii="Arial" w:hAnsi="Arial" w:cs="Arial"/>
                <w:color w:val="auto"/>
                <w:sz w:val="20"/>
                <w:szCs w:val="20"/>
                <w:lang w:eastAsia="ar-SA"/>
              </w:rPr>
              <w:t xml:space="preserve"> w </w:t>
            </w:r>
            <w:r w:rsidRPr="007E6FD0">
              <w:rPr>
                <w:rFonts w:ascii="Arial" w:hAnsi="Arial" w:cs="Arial"/>
                <w:color w:val="auto"/>
                <w:sz w:val="20"/>
                <w:szCs w:val="20"/>
                <w:lang w:eastAsia="ar-SA"/>
              </w:rPr>
              <w:t>celu wykonania zadania</w:t>
            </w:r>
          </w:p>
          <w:p w:rsidR="005C6C30" w:rsidRPr="007E6FD0" w:rsidRDefault="005C6C30" w:rsidP="00CF26B0">
            <w:pPr>
              <w:pStyle w:val="Akapitzlist"/>
              <w:numPr>
                <w:ilvl w:val="0"/>
                <w:numId w:val="54"/>
              </w:numPr>
              <w:rPr>
                <w:rFonts w:ascii="Arial" w:eastAsia="Arial" w:hAnsi="Arial" w:cs="Arial"/>
                <w:color w:val="auto"/>
                <w:sz w:val="20"/>
                <w:szCs w:val="20"/>
              </w:rPr>
            </w:pPr>
            <w:r w:rsidRPr="007E6FD0">
              <w:rPr>
                <w:rFonts w:ascii="Arial" w:hAnsi="Arial" w:cs="Arial"/>
                <w:color w:val="auto"/>
                <w:sz w:val="20"/>
                <w:szCs w:val="20"/>
              </w:rPr>
              <w:t>rozpoznać kompetencje osób</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zespole </w:t>
            </w:r>
          </w:p>
          <w:p w:rsidR="005C6C30" w:rsidRPr="007E6FD0" w:rsidRDefault="005C6C30" w:rsidP="00CF26B0">
            <w:pPr>
              <w:pStyle w:val="Akapitzlist"/>
              <w:numPr>
                <w:ilvl w:val="0"/>
                <w:numId w:val="54"/>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5C6C30" w:rsidRPr="007E6FD0" w:rsidRDefault="005C6C30" w:rsidP="00CF26B0">
            <w:pPr>
              <w:pStyle w:val="Akapitzlist"/>
              <w:numPr>
                <w:ilvl w:val="0"/>
                <w:numId w:val="54"/>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393" w:type="pct"/>
          </w:tcPr>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5C6C30" w:rsidRPr="007E6FD0" w:rsidRDefault="005C6C30" w:rsidP="00CF26B0">
            <w:pPr>
              <w:pStyle w:val="Akapitzlist"/>
              <w:numPr>
                <w:ilvl w:val="0"/>
                <w:numId w:val="54"/>
              </w:numPr>
              <w:rPr>
                <w:rFonts w:ascii="Arial" w:hAnsi="Arial" w:cs="Arial"/>
                <w:color w:val="auto"/>
                <w:sz w:val="20"/>
                <w:szCs w:val="20"/>
                <w:lang w:eastAsia="ar-SA"/>
              </w:rPr>
            </w:pPr>
            <w:r w:rsidRPr="007E6FD0">
              <w:rPr>
                <w:rFonts w:ascii="Arial" w:hAnsi="Arial" w:cs="Arial"/>
                <w:color w:val="auto"/>
                <w:sz w:val="20"/>
                <w:szCs w:val="20"/>
              </w:rPr>
              <w:t>analizować efekty pracy</w:t>
            </w:r>
            <w:r w:rsidR="001365C1" w:rsidRPr="007E6FD0">
              <w:rPr>
                <w:rFonts w:ascii="Arial" w:hAnsi="Arial" w:cs="Arial"/>
                <w:color w:val="auto"/>
                <w:sz w:val="20"/>
                <w:szCs w:val="20"/>
              </w:rPr>
              <w:t xml:space="preserve"> w </w:t>
            </w:r>
            <w:r w:rsidRPr="007E6FD0">
              <w:rPr>
                <w:rFonts w:ascii="Arial" w:hAnsi="Arial" w:cs="Arial"/>
                <w:color w:val="auto"/>
                <w:sz w:val="20"/>
                <w:szCs w:val="20"/>
              </w:rPr>
              <w:t>zespole</w:t>
            </w:r>
          </w:p>
          <w:p w:rsidR="005C6C30" w:rsidRPr="007E6FD0" w:rsidRDefault="005C6C30" w:rsidP="00CF26B0">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5C6C30" w:rsidRPr="007E6FD0" w:rsidRDefault="005C6C30" w:rsidP="00CF26B0">
            <w:pPr>
              <w:pStyle w:val="Akapitzlist"/>
              <w:numPr>
                <w:ilvl w:val="0"/>
                <w:numId w:val="54"/>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kompetencji członków zespołu </w:t>
            </w:r>
          </w:p>
          <w:p w:rsidR="005C6C30" w:rsidRPr="007E6FD0" w:rsidRDefault="005C6C30" w:rsidP="00CF26B0">
            <w:pPr>
              <w:pStyle w:val="Akapitzlist"/>
              <w:numPr>
                <w:ilvl w:val="0"/>
                <w:numId w:val="54"/>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426" w:type="pct"/>
          </w:tcPr>
          <w:p w:rsidR="005C6C30" w:rsidRPr="007E6FD0" w:rsidRDefault="00FB3986" w:rsidP="00E95110">
            <w:pPr>
              <w:rPr>
                <w:rFonts w:ascii="Arial" w:hAnsi="Arial" w:cs="Arial"/>
                <w:color w:val="auto"/>
                <w:sz w:val="20"/>
                <w:szCs w:val="20"/>
              </w:rPr>
            </w:pPr>
            <w:r w:rsidRPr="007E6FD0">
              <w:rPr>
                <w:rFonts w:ascii="Arial" w:hAnsi="Arial" w:cs="Arial"/>
                <w:color w:val="auto"/>
                <w:sz w:val="20"/>
                <w:szCs w:val="20"/>
              </w:rPr>
              <w:t>Semest</w:t>
            </w:r>
            <w:r w:rsidR="00BE031D" w:rsidRPr="007E6FD0">
              <w:rPr>
                <w:rFonts w:ascii="Arial" w:hAnsi="Arial" w:cs="Arial"/>
                <w:color w:val="auto"/>
                <w:sz w:val="20"/>
                <w:szCs w:val="20"/>
              </w:rPr>
              <w:t>r</w:t>
            </w:r>
            <w:r w:rsidR="00E13163" w:rsidRPr="007E6FD0">
              <w:rPr>
                <w:rFonts w:ascii="Arial" w:hAnsi="Arial" w:cs="Arial"/>
                <w:color w:val="auto"/>
                <w:sz w:val="20"/>
                <w:szCs w:val="20"/>
              </w:rPr>
              <w:t xml:space="preserve"> </w:t>
            </w:r>
            <w:r w:rsidR="00B01A82" w:rsidRPr="007E6FD0">
              <w:rPr>
                <w:rFonts w:ascii="Arial" w:hAnsi="Arial" w:cs="Arial"/>
                <w:color w:val="auto"/>
                <w:sz w:val="20"/>
                <w:szCs w:val="20"/>
              </w:rPr>
              <w:t>III -</w:t>
            </w:r>
            <w:r w:rsidR="0094472C" w:rsidRPr="007E6FD0">
              <w:rPr>
                <w:rFonts w:ascii="Arial" w:hAnsi="Arial" w:cs="Arial"/>
                <w:color w:val="auto"/>
                <w:sz w:val="20"/>
                <w:szCs w:val="20"/>
              </w:rPr>
              <w:t xml:space="preserve"> </w:t>
            </w:r>
            <w:r w:rsidR="00BE031D" w:rsidRPr="007E6FD0">
              <w:rPr>
                <w:rFonts w:ascii="Arial" w:hAnsi="Arial" w:cs="Arial"/>
                <w:color w:val="auto"/>
                <w:sz w:val="20"/>
                <w:szCs w:val="20"/>
              </w:rPr>
              <w:t>IV</w:t>
            </w:r>
          </w:p>
        </w:tc>
      </w:tr>
      <w:tr w:rsidR="007F3FA7" w:rsidRPr="007E6FD0" w:rsidTr="00EB5534">
        <w:trPr>
          <w:trHeight w:val="20"/>
        </w:trPr>
        <w:tc>
          <w:tcPr>
            <w:tcW w:w="1660" w:type="pct"/>
            <w:gridSpan w:val="2"/>
          </w:tcPr>
          <w:p w:rsidR="007F3FA7" w:rsidRPr="007E6FD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B01A82" w:rsidRPr="007E6FD0">
              <w:rPr>
                <w:rFonts w:ascii="Arial" w:hAnsi="Arial" w:cs="Arial"/>
                <w:b/>
                <w:color w:val="auto"/>
                <w:sz w:val="20"/>
                <w:szCs w:val="20"/>
              </w:rPr>
              <w:t>: Dokumentacja techniczna</w:t>
            </w:r>
          </w:p>
        </w:tc>
        <w:tc>
          <w:tcPr>
            <w:tcW w:w="311" w:type="pct"/>
          </w:tcPr>
          <w:p w:rsidR="007F3FA7" w:rsidRPr="007E6FD0" w:rsidRDefault="007F3FA7" w:rsidP="00B861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10" w:type="pct"/>
          </w:tcPr>
          <w:p w:rsidR="007F3FA7" w:rsidRPr="007E6FD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93" w:type="pct"/>
          </w:tcPr>
          <w:p w:rsidR="007F3FA7" w:rsidRPr="007E6FD0" w:rsidRDefault="007F3FA7" w:rsidP="00B8614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26" w:type="pct"/>
            <w:vAlign w:val="center"/>
          </w:tcPr>
          <w:p w:rsidR="007F3FA7" w:rsidRPr="007E6FD0" w:rsidRDefault="007F3FA7" w:rsidP="00B8614F">
            <w:pPr>
              <w:pStyle w:val="tabelalewa"/>
              <w:rPr>
                <w:rFonts w:ascii="Arial" w:hAnsi="Arial" w:cs="Arial"/>
                <w:sz w:val="20"/>
                <w:szCs w:val="20"/>
              </w:rPr>
            </w:pPr>
          </w:p>
        </w:tc>
      </w:tr>
    </w:tbl>
    <w:p w:rsidR="00B8614F" w:rsidRPr="007E6FD0" w:rsidRDefault="00B8614F" w:rsidP="00E25E75">
      <w:pPr>
        <w:spacing w:line="360" w:lineRule="auto"/>
        <w:jc w:val="both"/>
        <w:rPr>
          <w:rFonts w:ascii="Arial" w:hAnsi="Arial" w:cs="Arial"/>
          <w:b/>
          <w:bCs/>
          <w:color w:val="auto"/>
          <w:sz w:val="20"/>
          <w:szCs w:val="20"/>
        </w:rPr>
      </w:pPr>
    </w:p>
    <w:p w:rsidR="0032165E" w:rsidRPr="007E6FD0" w:rsidRDefault="00E4085B" w:rsidP="008E7D2F">
      <w:pPr>
        <w:spacing w:line="360" w:lineRule="auto"/>
        <w:jc w:val="both"/>
        <w:rPr>
          <w:rFonts w:ascii="Arial" w:hAnsi="Arial" w:cs="Arial"/>
          <w:color w:val="auto"/>
          <w:sz w:val="20"/>
          <w:szCs w:val="20"/>
        </w:rPr>
      </w:pPr>
      <w:r w:rsidRPr="007E6FD0">
        <w:rPr>
          <w:rFonts w:ascii="Arial" w:hAnsi="Arial" w:cs="Arial"/>
          <w:b/>
          <w:color w:val="auto"/>
          <w:sz w:val="20"/>
          <w:szCs w:val="20"/>
        </w:rPr>
        <w:t>P</w:t>
      </w:r>
      <w:r w:rsidR="0032165E" w:rsidRPr="007E6FD0">
        <w:rPr>
          <w:rFonts w:ascii="Arial" w:hAnsi="Arial" w:cs="Arial"/>
          <w:b/>
          <w:color w:val="auto"/>
          <w:sz w:val="20"/>
          <w:szCs w:val="20"/>
        </w:rPr>
        <w:t>ROCEDURY OSIĄGANIA CELÓW KSZTAŁCENIA PRZEDMIOTU</w:t>
      </w:r>
    </w:p>
    <w:p w:rsidR="0032165E" w:rsidRPr="007E6FD0" w:rsidRDefault="0032165E" w:rsidP="008E7D2F">
      <w:pPr>
        <w:spacing w:line="360" w:lineRule="auto"/>
        <w:jc w:val="both"/>
        <w:rPr>
          <w:rFonts w:ascii="Arial" w:hAnsi="Arial" w:cs="Arial"/>
          <w:color w:val="auto"/>
          <w:sz w:val="20"/>
          <w:szCs w:val="20"/>
        </w:rPr>
      </w:pPr>
      <w:r w:rsidRPr="007E6FD0">
        <w:rPr>
          <w:rFonts w:ascii="Arial" w:hAnsi="Arial" w:cs="Arial"/>
          <w:color w:val="auto"/>
          <w:sz w:val="20"/>
          <w:szCs w:val="20"/>
        </w:rPr>
        <w:t xml:space="preserve">Program nauczania do przedmiotu teoretycznego </w:t>
      </w:r>
      <w:r w:rsidR="00271A39" w:rsidRPr="007E6FD0">
        <w:rPr>
          <w:rFonts w:ascii="Arial" w:eastAsia="Arial" w:hAnsi="Arial" w:cs="Arial"/>
          <w:b/>
          <w:color w:val="auto"/>
          <w:sz w:val="20"/>
          <w:szCs w:val="20"/>
        </w:rPr>
        <w:t>d</w:t>
      </w:r>
      <w:r w:rsidRPr="007E6FD0">
        <w:rPr>
          <w:rFonts w:ascii="Arial" w:eastAsia="Arial" w:hAnsi="Arial" w:cs="Arial"/>
          <w:b/>
          <w:color w:val="auto"/>
          <w:sz w:val="20"/>
          <w:szCs w:val="20"/>
        </w:rPr>
        <w:t xml:space="preserve">okumentacja techniczna </w:t>
      </w:r>
      <w:r w:rsidRPr="007E6FD0">
        <w:rPr>
          <w:rFonts w:ascii="Arial" w:hAnsi="Arial" w:cs="Arial"/>
          <w:color w:val="auto"/>
          <w:sz w:val="20"/>
          <w:szCs w:val="20"/>
        </w:rPr>
        <w:t>należy realizować w świadomy i przemyślany sposób. Treści i metod kształcenia powinny współgrać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różnorodnymi formami organizacyjnymi. Zaleca się stosowanie aktywizujących metody nauczania</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1. Metoda przypadków.</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2. Metoda sytuacyjna.</w:t>
      </w:r>
    </w:p>
    <w:p w:rsidR="0032165E" w:rsidRPr="007E6FD0" w:rsidRDefault="00534863"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3</w:t>
      </w:r>
      <w:r w:rsidR="0032165E" w:rsidRPr="007E6FD0">
        <w:rPr>
          <w:rFonts w:ascii="Arial" w:hAnsi="Arial" w:cs="Arial"/>
          <w:color w:val="auto"/>
          <w:sz w:val="20"/>
          <w:szCs w:val="20"/>
        </w:rPr>
        <w:t>. Metoda projektu.</w:t>
      </w:r>
    </w:p>
    <w:p w:rsidR="0032165E" w:rsidRPr="007E6FD0" w:rsidRDefault="00534863"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4</w:t>
      </w:r>
      <w:r w:rsidR="0032165E" w:rsidRPr="007E6FD0">
        <w:rPr>
          <w:rFonts w:ascii="Arial" w:hAnsi="Arial" w:cs="Arial"/>
          <w:color w:val="auto"/>
          <w:sz w:val="20"/>
          <w:szCs w:val="20"/>
        </w:rPr>
        <w:t>. Symulacje.</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w:t>
      </w:r>
      <w:r w:rsidR="000B335D" w:rsidRPr="007E6FD0">
        <w:rPr>
          <w:rFonts w:ascii="Arial" w:hAnsi="Arial" w:cs="Arial"/>
          <w:color w:val="auto"/>
          <w:sz w:val="20"/>
          <w:szCs w:val="20"/>
        </w:rPr>
        <w:t>i</w:t>
      </w:r>
      <w:r w:rsidRPr="007E6FD0">
        <w:rPr>
          <w:rFonts w:ascii="Arial" w:hAnsi="Arial" w:cs="Arial"/>
          <w:color w:val="auto"/>
          <w:sz w:val="20"/>
          <w:szCs w:val="20"/>
        </w:rPr>
        <w:t>e wiedzę. W trakcie realizacji programu nauczania należy zwrócić uwagę na samokształcenie uczniów. Kształtować świadome korzystanie</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 podręczniki, poradniki, normy, katalogi, instrukcje</w:t>
      </w:r>
      <w:r w:rsidR="00DA0219" w:rsidRPr="007E6FD0">
        <w:rPr>
          <w:rFonts w:ascii="Arial" w:hAnsi="Arial" w:cs="Arial"/>
          <w:color w:val="auto"/>
          <w:sz w:val="20"/>
          <w:szCs w:val="20"/>
        </w:rPr>
        <w:t>, Internet</w:t>
      </w:r>
      <w:r w:rsidRPr="007E6FD0">
        <w:rPr>
          <w:rFonts w:ascii="Arial" w:hAnsi="Arial" w:cs="Arial"/>
          <w:color w:val="auto"/>
          <w:sz w:val="20"/>
          <w:szCs w:val="20"/>
        </w:rPr>
        <w:t>. Ponadto powinni rozwijać zainteresowanie zawodem, wskazywać możliwości dalszego kształcenia, zdobywania nowych umiejętn</w:t>
      </w:r>
      <w:r w:rsidR="00BB64AD" w:rsidRPr="007E6FD0">
        <w:rPr>
          <w:rFonts w:ascii="Arial" w:hAnsi="Arial" w:cs="Arial"/>
          <w:color w:val="auto"/>
          <w:sz w:val="20"/>
          <w:szCs w:val="20"/>
        </w:rPr>
        <w:t>ości i kwalifikacji zawodowych.</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w:t>
      </w:r>
      <w:r w:rsidR="001365C1" w:rsidRPr="007E6FD0">
        <w:rPr>
          <w:rFonts w:ascii="Arial" w:hAnsi="Arial" w:cs="Arial"/>
          <w:color w:val="auto"/>
          <w:sz w:val="20"/>
          <w:szCs w:val="20"/>
        </w:rPr>
        <w:t xml:space="preserve"> z </w:t>
      </w:r>
      <w:r w:rsidRPr="007E6FD0">
        <w:rPr>
          <w:rFonts w:ascii="Arial" w:hAnsi="Arial" w:cs="Arial"/>
          <w:color w:val="auto"/>
          <w:sz w:val="20"/>
          <w:szCs w:val="20"/>
        </w:rPr>
        <w:t>uwzględnieniem predyspozycji oraz umiejętności uczniów.</w:t>
      </w:r>
    </w:p>
    <w:p w:rsidR="0032165E" w:rsidRPr="007E6FD0" w:rsidRDefault="0032165E" w:rsidP="008E7D2F">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0B335D" w:rsidRPr="007E6FD0">
        <w:rPr>
          <w:rFonts w:ascii="Arial" w:hAnsi="Arial" w:cs="Arial"/>
          <w:color w:val="auto"/>
          <w:sz w:val="20"/>
          <w:szCs w:val="20"/>
        </w:rPr>
        <w:t>zone w pracowni</w:t>
      </w:r>
      <w:r w:rsidRPr="007E6FD0">
        <w:rPr>
          <w:rFonts w:ascii="Arial" w:hAnsi="Arial" w:cs="Arial"/>
          <w:color w:val="auto"/>
          <w:sz w:val="20"/>
          <w:szCs w:val="20"/>
        </w:rPr>
        <w:t>. Zaleca się aby zajęcia dyd</w:t>
      </w:r>
      <w:r w:rsidR="00466A74" w:rsidRPr="007E6FD0">
        <w:rPr>
          <w:rFonts w:ascii="Arial" w:hAnsi="Arial" w:cs="Arial"/>
          <w:color w:val="auto"/>
          <w:sz w:val="20"/>
          <w:szCs w:val="20"/>
        </w:rPr>
        <w:t xml:space="preserve">aktyczne odbywały się w grupach do </w:t>
      </w:r>
      <w:r w:rsidRPr="007E6FD0">
        <w:rPr>
          <w:rFonts w:ascii="Arial" w:hAnsi="Arial" w:cs="Arial"/>
          <w:color w:val="auto"/>
          <w:sz w:val="20"/>
          <w:szCs w:val="20"/>
        </w:rPr>
        <w:t>25 os</w:t>
      </w:r>
      <w:r w:rsidR="00466A74" w:rsidRPr="007E6FD0">
        <w:rPr>
          <w:rFonts w:ascii="Arial" w:hAnsi="Arial" w:cs="Arial"/>
          <w:color w:val="auto"/>
          <w:sz w:val="20"/>
          <w:szCs w:val="20"/>
        </w:rPr>
        <w:t>ób</w:t>
      </w:r>
      <w:r w:rsidRPr="007E6FD0">
        <w:rPr>
          <w:rFonts w:ascii="Arial" w:hAnsi="Arial" w:cs="Arial"/>
          <w:color w:val="auto"/>
          <w:sz w:val="20"/>
          <w:szCs w:val="20"/>
        </w:rPr>
        <w:t>.</w:t>
      </w:r>
    </w:p>
    <w:p w:rsidR="00070116" w:rsidRPr="007E6FD0" w:rsidRDefault="00070116" w:rsidP="008E7D2F">
      <w:pPr>
        <w:pStyle w:val="Akapitzlist"/>
        <w:tabs>
          <w:tab w:val="left" w:pos="0"/>
          <w:tab w:val="left" w:pos="360"/>
        </w:tabs>
        <w:spacing w:line="360" w:lineRule="auto"/>
        <w:ind w:left="0"/>
        <w:jc w:val="both"/>
        <w:outlineLvl w:val="0"/>
        <w:rPr>
          <w:rFonts w:ascii="Arial" w:hAnsi="Arial" w:cs="Arial"/>
          <w:b/>
          <w:bCs/>
          <w:color w:val="auto"/>
          <w:sz w:val="20"/>
          <w:szCs w:val="20"/>
        </w:rPr>
      </w:pPr>
      <w:bookmarkStart w:id="10" w:name="_Toc503881262"/>
      <w:r w:rsidRPr="007E6FD0">
        <w:rPr>
          <w:rFonts w:ascii="Arial" w:hAnsi="Arial" w:cs="Arial"/>
          <w:b/>
          <w:bCs/>
          <w:color w:val="auto"/>
          <w:sz w:val="20"/>
          <w:szCs w:val="20"/>
        </w:rPr>
        <w:t xml:space="preserve">Pracownia </w:t>
      </w:r>
      <w:bookmarkEnd w:id="10"/>
      <w:r w:rsidRPr="007E6FD0">
        <w:rPr>
          <w:rFonts w:ascii="Arial" w:hAnsi="Arial" w:cs="Arial"/>
          <w:b/>
          <w:bCs/>
          <w:color w:val="auto"/>
          <w:sz w:val="20"/>
          <w:szCs w:val="20"/>
        </w:rPr>
        <w:t>powinna być wyposażona w:</w:t>
      </w:r>
    </w:p>
    <w:p w:rsidR="00070116" w:rsidRPr="007E6FD0" w:rsidRDefault="00070116"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1" w:name="_Toc503881263"/>
      <w:r w:rsidRPr="007E6FD0">
        <w:rPr>
          <w:rFonts w:ascii="Arial" w:hAnsi="Arial" w:cs="Arial"/>
          <w:color w:val="auto"/>
          <w:sz w:val="20"/>
          <w:szCs w:val="20"/>
        </w:rPr>
        <w:t>stanowisko komputerowe dla nauczyciela podłączone do sieci lokalnej</w:t>
      </w:r>
      <w:r w:rsidR="001365C1" w:rsidRPr="007E6FD0">
        <w:rPr>
          <w:rFonts w:ascii="Arial" w:hAnsi="Arial" w:cs="Arial"/>
          <w:color w:val="auto"/>
          <w:sz w:val="20"/>
          <w:szCs w:val="20"/>
        </w:rPr>
        <w:t xml:space="preserve"> z </w:t>
      </w:r>
      <w:r w:rsidRPr="007E6FD0">
        <w:rPr>
          <w:rFonts w:ascii="Arial" w:hAnsi="Arial" w:cs="Arial"/>
          <w:color w:val="auto"/>
          <w:sz w:val="20"/>
          <w:szCs w:val="20"/>
        </w:rPr>
        <w:t>dostępem do internetu,</w:t>
      </w:r>
      <w:r w:rsidR="001365C1" w:rsidRPr="007E6FD0">
        <w:rPr>
          <w:rFonts w:ascii="Arial" w:hAnsi="Arial" w:cs="Arial"/>
          <w:color w:val="auto"/>
          <w:sz w:val="20"/>
          <w:szCs w:val="20"/>
        </w:rPr>
        <w:t xml:space="preserve"> z </w:t>
      </w:r>
      <w:r w:rsidRPr="007E6FD0">
        <w:rPr>
          <w:rFonts w:ascii="Arial" w:hAnsi="Arial" w:cs="Arial"/>
          <w:color w:val="auto"/>
          <w:sz w:val="20"/>
          <w:szCs w:val="20"/>
        </w:rPr>
        <w:t>urządzeniem wielofunkcyjnym, ploterem oraz projektorem multimedialnym</w:t>
      </w:r>
      <w:bookmarkEnd w:id="11"/>
      <w:r w:rsidR="00501415" w:rsidRPr="007E6FD0">
        <w:rPr>
          <w:rFonts w:ascii="Arial" w:hAnsi="Arial" w:cs="Arial"/>
          <w:color w:val="auto"/>
          <w:sz w:val="20"/>
          <w:szCs w:val="20"/>
        </w:rPr>
        <w:t>,</w:t>
      </w:r>
    </w:p>
    <w:p w:rsidR="00070116" w:rsidRPr="007E6FD0" w:rsidRDefault="00070116"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2" w:name="_Toc503881264"/>
      <w:r w:rsidRPr="007E6FD0">
        <w:rPr>
          <w:rFonts w:ascii="Arial" w:hAnsi="Arial" w:cs="Arial"/>
          <w:color w:val="auto"/>
          <w:sz w:val="20"/>
          <w:szCs w:val="20"/>
        </w:rPr>
        <w:t>stanowiska komputerowe (jedno stanowisko dla jednego ucznia), wyposażone w: komputery podłączone do sieci lokalnej</w:t>
      </w:r>
      <w:r w:rsidR="001365C1" w:rsidRPr="007E6FD0">
        <w:rPr>
          <w:rFonts w:ascii="Arial" w:hAnsi="Arial" w:cs="Arial"/>
          <w:color w:val="auto"/>
          <w:sz w:val="20"/>
          <w:szCs w:val="20"/>
        </w:rPr>
        <w:t xml:space="preserve"> z </w:t>
      </w:r>
      <w:r w:rsidRPr="007E6FD0">
        <w:rPr>
          <w:rFonts w:ascii="Arial" w:hAnsi="Arial" w:cs="Arial"/>
          <w:color w:val="auto"/>
          <w:sz w:val="20"/>
          <w:szCs w:val="20"/>
        </w:rPr>
        <w:t>dostępem do internetu, pakie</w:t>
      </w:r>
      <w:r w:rsidR="000B335D" w:rsidRPr="007E6FD0">
        <w:rPr>
          <w:rFonts w:ascii="Arial" w:hAnsi="Arial" w:cs="Arial"/>
          <w:color w:val="auto"/>
          <w:sz w:val="20"/>
          <w:szCs w:val="20"/>
        </w:rPr>
        <w:t xml:space="preserve">t programów biurowych, program </w:t>
      </w:r>
      <w:r w:rsidRPr="007E6FD0">
        <w:rPr>
          <w:rFonts w:ascii="Arial" w:hAnsi="Arial" w:cs="Arial"/>
          <w:color w:val="auto"/>
          <w:sz w:val="20"/>
          <w:szCs w:val="20"/>
        </w:rPr>
        <w:t>do wykonywania rysunków technicznych</w:t>
      </w:r>
      <w:bookmarkEnd w:id="12"/>
      <w:r w:rsidR="00501415" w:rsidRPr="007E6FD0">
        <w:rPr>
          <w:rFonts w:ascii="Arial" w:hAnsi="Arial" w:cs="Arial"/>
          <w:color w:val="auto"/>
          <w:sz w:val="20"/>
          <w:szCs w:val="20"/>
        </w:rPr>
        <w:t>,</w:t>
      </w:r>
    </w:p>
    <w:p w:rsidR="00BB64AD" w:rsidRPr="007E6FD0" w:rsidRDefault="00070116"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3" w:name="_Toc503881265"/>
      <w:r w:rsidRPr="007E6FD0">
        <w:rPr>
          <w:rFonts w:ascii="Arial" w:hAnsi="Arial" w:cs="Arial"/>
          <w:color w:val="auto"/>
          <w:sz w:val="20"/>
          <w:szCs w:val="20"/>
        </w:rPr>
        <w:t>stanowiska rysunkowe (jedno stanowisko dla jednego ucznia) umożliwiające wykonywanie rysunków odręcznych, wyposażone w: pomoce dydaktyczne do kształtowania wyobraźni przestrzennej, wzorniki liternictwa, ornamentyki i innych zdobień, wzory znormalizowanego pisma technicznego, przykładowe dokumentacje architektoniczno-budowlane, normy dotyczące zasad wykonywania rysunków technicznych</w:t>
      </w:r>
      <w:r w:rsidR="00501415" w:rsidRPr="007E6FD0">
        <w:rPr>
          <w:rFonts w:ascii="Arial" w:hAnsi="Arial" w:cs="Arial"/>
          <w:color w:val="auto"/>
          <w:sz w:val="20"/>
          <w:szCs w:val="20"/>
        </w:rPr>
        <w:t>,</w:t>
      </w:r>
    </w:p>
    <w:p w:rsidR="00BB64AD" w:rsidRPr="007E6FD0" w:rsidRDefault="00BB64AD"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 i aprobaty techniczne, instrukcje technologiczne oraz katalogi materiałów budowlanych, wyrobów sztukatorskich i kamieniarskich</w:t>
      </w:r>
      <w:r w:rsidR="00501415" w:rsidRPr="007E6FD0">
        <w:rPr>
          <w:rFonts w:ascii="Arial" w:hAnsi="Arial" w:cs="Arial"/>
          <w:color w:val="auto"/>
          <w:sz w:val="20"/>
          <w:szCs w:val="20"/>
        </w:rPr>
        <w:t>,</w:t>
      </w:r>
    </w:p>
    <w:p w:rsidR="00BB64AD" w:rsidRPr="007E6FD0" w:rsidRDefault="00BB64AD"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r w:rsidR="00501415" w:rsidRPr="007E6FD0">
        <w:rPr>
          <w:rFonts w:ascii="Arial" w:hAnsi="Arial" w:cs="Arial"/>
          <w:color w:val="auto"/>
          <w:sz w:val="20"/>
          <w:szCs w:val="20"/>
        </w:rPr>
        <w:t>,</w:t>
      </w:r>
    </w:p>
    <w:p w:rsidR="00070116" w:rsidRPr="007E6FD0" w:rsidRDefault="00BB64AD" w:rsidP="00CF26B0">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edukacyjne</w:t>
      </w:r>
      <w:r w:rsidR="00070116" w:rsidRPr="007E6FD0">
        <w:rPr>
          <w:rFonts w:ascii="Arial" w:hAnsi="Arial" w:cs="Arial"/>
          <w:color w:val="auto"/>
          <w:sz w:val="20"/>
          <w:szCs w:val="20"/>
        </w:rPr>
        <w:t>.</w:t>
      </w:r>
      <w:bookmarkEnd w:id="13"/>
    </w:p>
    <w:p w:rsidR="0032165E" w:rsidRPr="007E6FD0" w:rsidRDefault="0032165E" w:rsidP="008E7D2F">
      <w:pPr>
        <w:autoSpaceDE w:val="0"/>
        <w:autoSpaceDN w:val="0"/>
        <w:adjustRightInd w:val="0"/>
        <w:spacing w:line="360" w:lineRule="auto"/>
        <w:jc w:val="both"/>
        <w:rPr>
          <w:rFonts w:ascii="Arial" w:hAnsi="Arial" w:cs="Arial"/>
          <w:color w:val="auto"/>
          <w:sz w:val="20"/>
          <w:szCs w:val="20"/>
        </w:rPr>
      </w:pP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w:t>
      </w:r>
      <w:r w:rsidR="001365C1" w:rsidRPr="007E6FD0">
        <w:rPr>
          <w:rFonts w:ascii="Arial" w:hAnsi="Arial" w:cs="Arial"/>
          <w:color w:val="auto"/>
          <w:sz w:val="20"/>
          <w:szCs w:val="20"/>
        </w:rPr>
        <w:t xml:space="preserve"> z </w:t>
      </w:r>
      <w:r w:rsidRPr="007E6FD0">
        <w:rPr>
          <w:rFonts w:ascii="Arial" w:hAnsi="Arial" w:cs="Arial"/>
          <w:color w:val="auto"/>
          <w:sz w:val="20"/>
          <w:szCs w:val="20"/>
        </w:rPr>
        <w:t xml:space="preserve">przedmiotu </w:t>
      </w:r>
      <w:r w:rsidR="00271A39" w:rsidRPr="007E6FD0">
        <w:rPr>
          <w:rFonts w:ascii="Arial" w:eastAsia="Arial" w:hAnsi="Arial" w:cs="Arial"/>
          <w:color w:val="auto"/>
          <w:sz w:val="20"/>
          <w:szCs w:val="20"/>
        </w:rPr>
        <w:t>d</w:t>
      </w:r>
      <w:r w:rsidRPr="007E6FD0">
        <w:rPr>
          <w:rFonts w:ascii="Arial" w:eastAsia="Arial" w:hAnsi="Arial" w:cs="Arial"/>
          <w:color w:val="auto"/>
          <w:sz w:val="20"/>
          <w:szCs w:val="20"/>
        </w:rPr>
        <w:t>okumentacja techniczna</w:t>
      </w:r>
      <w:r w:rsidR="00B01A82" w:rsidRPr="007E6FD0">
        <w:rPr>
          <w:rFonts w:ascii="Arial" w:eastAsia="Arial" w:hAnsi="Arial" w:cs="Arial"/>
          <w:color w:val="auto"/>
          <w:sz w:val="20"/>
          <w:szCs w:val="20"/>
        </w:rPr>
        <w:t xml:space="preserve"> </w:t>
      </w:r>
      <w:r w:rsidRPr="007E6FD0">
        <w:rPr>
          <w:rFonts w:ascii="Arial" w:hAnsi="Arial" w:cs="Arial"/>
          <w:color w:val="auto"/>
          <w:sz w:val="20"/>
          <w:szCs w:val="20"/>
        </w:rPr>
        <w:t>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01A82" w:rsidRPr="007E6FD0" w:rsidRDefault="00B01A82"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01A82" w:rsidRPr="007E6FD0" w:rsidRDefault="00B01A82" w:rsidP="008E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165E" w:rsidRPr="007E6FD0" w:rsidRDefault="0032165E" w:rsidP="008E7D2F">
      <w:pP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EWALUACJI PRZEDMIOTU</w:t>
      </w:r>
    </w:p>
    <w:p w:rsidR="0032165E" w:rsidRPr="007E6FD0" w:rsidRDefault="0032165E" w:rsidP="008E7D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E6FD0">
        <w:rPr>
          <w:rFonts w:ascii="Arial" w:eastAsia="Calibri" w:hAnsi="Arial" w:cs="Arial"/>
          <w:color w:val="auto"/>
          <w:sz w:val="20"/>
          <w:szCs w:val="20"/>
          <w:lang w:eastAsia="en-US"/>
        </w:rPr>
        <w:t>Celem ewaluowanego przedmiotu</w:t>
      </w:r>
      <w:r w:rsidR="00B01A82" w:rsidRPr="007E6FD0">
        <w:rPr>
          <w:rFonts w:ascii="Arial" w:eastAsia="Calibri" w:hAnsi="Arial" w:cs="Arial"/>
          <w:color w:val="auto"/>
          <w:sz w:val="20"/>
          <w:szCs w:val="20"/>
          <w:lang w:eastAsia="en-US"/>
        </w:rPr>
        <w:t xml:space="preserve"> </w:t>
      </w:r>
      <w:r w:rsidR="00271A39" w:rsidRPr="007E6FD0">
        <w:rPr>
          <w:rFonts w:ascii="Arial" w:eastAsia="Arial" w:hAnsi="Arial" w:cs="Arial"/>
          <w:color w:val="auto"/>
          <w:sz w:val="20"/>
          <w:szCs w:val="20"/>
        </w:rPr>
        <w:t>d</w:t>
      </w:r>
      <w:r w:rsidRPr="007E6FD0">
        <w:rPr>
          <w:rFonts w:ascii="Arial" w:eastAsia="Arial" w:hAnsi="Arial" w:cs="Arial"/>
          <w:color w:val="auto"/>
          <w:sz w:val="20"/>
          <w:szCs w:val="20"/>
        </w:rPr>
        <w:t>okumentacja techniczna</w:t>
      </w:r>
      <w:r w:rsidR="00B01A82"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 xml:space="preserve">jest pozyskanie informacji o tworzonych warunkach do 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t>
      </w:r>
      <w:r w:rsidRPr="007E6FD0">
        <w:rPr>
          <w:rFonts w:ascii="Arial" w:hAnsi="Arial" w:cs="Arial"/>
          <w:color w:val="auto"/>
          <w:sz w:val="20"/>
          <w:szCs w:val="20"/>
        </w:rPr>
        <w:t>podstawy</w:t>
      </w:r>
      <w:r w:rsidR="0094472C" w:rsidRPr="007E6FD0">
        <w:rPr>
          <w:rFonts w:ascii="Arial" w:hAnsi="Arial" w:cs="Arial"/>
          <w:color w:val="auto"/>
          <w:sz w:val="20"/>
          <w:szCs w:val="20"/>
        </w:rPr>
        <w:t xml:space="preserve"> </w:t>
      </w:r>
      <w:r w:rsidRPr="007E6FD0">
        <w:rPr>
          <w:rFonts w:ascii="Arial" w:hAnsi="Arial" w:cs="Arial"/>
          <w:color w:val="auto"/>
          <w:sz w:val="20"/>
          <w:szCs w:val="20"/>
        </w:rPr>
        <w:t>architektury, przyrządy pomiarowe i pomiary w budownictwie, rysunek techniczny</w:t>
      </w:r>
      <w:r w:rsidR="001B37AC" w:rsidRPr="007E6FD0">
        <w:rPr>
          <w:rFonts w:ascii="Arial" w:hAnsi="Arial" w:cs="Arial"/>
          <w:color w:val="auto"/>
          <w:sz w:val="20"/>
          <w:szCs w:val="20"/>
        </w:rPr>
        <w:t xml:space="preserve"> i odręczny</w:t>
      </w:r>
      <w:r w:rsidRPr="007E6FD0">
        <w:rPr>
          <w:rFonts w:ascii="Arial" w:hAnsi="Arial" w:cs="Arial"/>
          <w:color w:val="auto"/>
          <w:sz w:val="20"/>
          <w:szCs w:val="20"/>
        </w:rPr>
        <w:t>, dokumentacja budowlana i konserwatorska, programy komputerowe wspomagające wykonywanie zadań zaw</w:t>
      </w:r>
      <w:r w:rsidR="00B062E7" w:rsidRPr="007E6FD0">
        <w:rPr>
          <w:rFonts w:ascii="Arial" w:hAnsi="Arial" w:cs="Arial"/>
          <w:color w:val="auto"/>
          <w:sz w:val="20"/>
          <w:szCs w:val="20"/>
        </w:rPr>
        <w:t>odowych, normy</w:t>
      </w:r>
      <w:r w:rsidR="001B37AC" w:rsidRPr="007E6FD0">
        <w:rPr>
          <w:rFonts w:ascii="Arial" w:eastAsia="Arial" w:hAnsi="Arial" w:cs="Arial"/>
          <w:color w:val="auto"/>
          <w:sz w:val="20"/>
          <w:szCs w:val="20"/>
        </w:rPr>
        <w:t>.</w:t>
      </w:r>
    </w:p>
    <w:p w:rsidR="0032165E" w:rsidRPr="007E6FD0" w:rsidRDefault="0032165E" w:rsidP="008E7D2F">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00271A39" w:rsidRPr="007E6FD0">
        <w:rPr>
          <w:rFonts w:ascii="Arial" w:eastAsia="Arial" w:hAnsi="Arial" w:cs="Arial"/>
          <w:color w:val="auto"/>
          <w:sz w:val="20"/>
          <w:szCs w:val="20"/>
        </w:rPr>
        <w:t>d</w:t>
      </w:r>
      <w:r w:rsidRPr="007E6FD0">
        <w:rPr>
          <w:rFonts w:ascii="Arial" w:eastAsia="Arial" w:hAnsi="Arial" w:cs="Arial"/>
          <w:color w:val="auto"/>
          <w:sz w:val="20"/>
          <w:szCs w:val="20"/>
        </w:rPr>
        <w:t>okumentacja techniczna</w:t>
      </w:r>
      <w:r w:rsidR="00B01A82"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 xml:space="preserve">są tworzone warunki do rozwijania u uczniów i słuchaczy umiejętności </w:t>
      </w:r>
      <w:r w:rsidRPr="007E6FD0">
        <w:rPr>
          <w:rFonts w:ascii="Arial" w:eastAsia="Calibri" w:hAnsi="Arial" w:cs="Arial"/>
          <w:bCs/>
          <w:color w:val="auto"/>
          <w:sz w:val="20"/>
          <w:szCs w:val="20"/>
          <w:lang w:eastAsia="en-US"/>
        </w:rPr>
        <w:t xml:space="preserve">wykorzystania zdobytych wiadomości </w:t>
      </w:r>
      <w:r w:rsidR="001F5548" w:rsidRPr="007E6FD0">
        <w:rPr>
          <w:rFonts w:ascii="Arial" w:eastAsia="Calibri" w:hAnsi="Arial" w:cs="Arial"/>
          <w:bCs/>
          <w:color w:val="auto"/>
          <w:sz w:val="20"/>
          <w:szCs w:val="20"/>
          <w:lang w:eastAsia="en-US"/>
        </w:rPr>
        <w:t>w </w:t>
      </w:r>
      <w:r w:rsidRPr="007E6FD0">
        <w:rPr>
          <w:rFonts w:ascii="Arial" w:eastAsia="Calibri" w:hAnsi="Arial" w:cs="Arial"/>
          <w:bCs/>
          <w:color w:val="auto"/>
          <w:sz w:val="20"/>
          <w:szCs w:val="20"/>
          <w:lang w:eastAsia="en-US"/>
        </w:rPr>
        <w:t>praktyce?</w:t>
      </w:r>
    </w:p>
    <w:p w:rsidR="0032165E" w:rsidRPr="007E6FD0" w:rsidRDefault="0032165E" w:rsidP="008E7D2F">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466A74" w:rsidRPr="007E6FD0">
        <w:rPr>
          <w:rFonts w:ascii="Arial" w:eastAsia="Calibri" w:hAnsi="Arial" w:cs="Arial"/>
          <w:color w:val="auto"/>
          <w:sz w:val="20"/>
          <w:szCs w:val="20"/>
          <w:lang w:eastAsia="en-US"/>
        </w:rPr>
        <w:t xml:space="preserve"> związanych</w:t>
      </w:r>
      <w:r w:rsidR="001365C1" w:rsidRPr="007E6FD0">
        <w:rPr>
          <w:rFonts w:ascii="Arial" w:eastAsia="Calibri" w:hAnsi="Arial" w:cs="Arial"/>
          <w:color w:val="auto"/>
          <w:sz w:val="20"/>
          <w:szCs w:val="20"/>
          <w:lang w:eastAsia="en-US"/>
        </w:rPr>
        <w:t xml:space="preserve"> z </w:t>
      </w:r>
      <w:r w:rsidR="00466A74" w:rsidRPr="007E6FD0">
        <w:rPr>
          <w:rFonts w:ascii="Arial" w:eastAsia="Calibri" w:hAnsi="Arial" w:cs="Arial"/>
          <w:color w:val="auto"/>
          <w:sz w:val="20"/>
          <w:szCs w:val="20"/>
          <w:lang w:eastAsia="en-US"/>
        </w:rPr>
        <w:t>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466A74" w:rsidRPr="007E6FD0">
        <w:rPr>
          <w:rFonts w:ascii="Arial" w:eastAsia="Calibri" w:hAnsi="Arial" w:cs="Arial"/>
          <w:color w:val="auto"/>
          <w:sz w:val="20"/>
          <w:szCs w:val="20"/>
          <w:lang w:eastAsia="en-US"/>
        </w:rPr>
        <w:t xml:space="preserve">w materiale nauczania </w:t>
      </w:r>
      <w:r w:rsidR="00DA0219" w:rsidRPr="007E6FD0">
        <w:rPr>
          <w:rFonts w:ascii="Arial" w:eastAsia="Calibri" w:hAnsi="Arial" w:cs="Arial"/>
          <w:color w:val="auto"/>
          <w:sz w:val="20"/>
          <w:szCs w:val="20"/>
          <w:lang w:eastAsia="en-US"/>
        </w:rPr>
        <w:t xml:space="preserve">przedmiotu </w:t>
      </w:r>
      <w:r w:rsidR="00466A74" w:rsidRPr="007E6FD0">
        <w:rPr>
          <w:rFonts w:ascii="Arial" w:eastAsia="Calibri" w:hAnsi="Arial" w:cs="Arial"/>
          <w:color w:val="auto"/>
          <w:sz w:val="20"/>
          <w:szCs w:val="20"/>
          <w:lang w:eastAsia="en-US"/>
        </w:rPr>
        <w:t xml:space="preserve">dokumentacja techniczna </w:t>
      </w:r>
      <w:r w:rsidRPr="007E6FD0">
        <w:rPr>
          <w:rFonts w:ascii="Arial" w:eastAsia="Calibri" w:hAnsi="Arial" w:cs="Arial"/>
          <w:color w:val="auto"/>
          <w:sz w:val="20"/>
          <w:szCs w:val="20"/>
          <w:lang w:eastAsia="en-US"/>
        </w:rPr>
        <w:t xml:space="preserve">umiejętności i potrafią zastosować je w praktyce? 4. Czy szkoła stwarza warunki do rozwoju uzdolnień </w:t>
      </w:r>
      <w:r w:rsidR="001F5548" w:rsidRPr="007E6FD0">
        <w:rPr>
          <w:rFonts w:ascii="Arial" w:eastAsia="Calibri" w:hAnsi="Arial" w:cs="Arial"/>
          <w:color w:val="auto"/>
          <w:sz w:val="20"/>
          <w:szCs w:val="20"/>
          <w:lang w:eastAsia="en-US"/>
        </w:rPr>
        <w:t>i </w:t>
      </w:r>
      <w:r w:rsidRPr="007E6FD0">
        <w:rPr>
          <w:rFonts w:ascii="Arial" w:eastAsia="Calibri" w:hAnsi="Arial" w:cs="Arial"/>
          <w:color w:val="auto"/>
          <w:sz w:val="20"/>
          <w:szCs w:val="20"/>
          <w:lang w:eastAsia="en-US"/>
        </w:rPr>
        <w:t>zainteresowań uczniów tym przedmiotem?</w:t>
      </w:r>
    </w:p>
    <w:p w:rsidR="000F340A" w:rsidRPr="007E6FD0" w:rsidRDefault="0032165E"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danych </w:t>
      </w:r>
      <w:r w:rsidR="007E6FD0">
        <w:rPr>
          <w:rFonts w:ascii="Arial" w:eastAsia="Calibri" w:hAnsi="Arial" w:cs="Arial"/>
          <w:color w:val="auto"/>
          <w:sz w:val="20"/>
          <w:szCs w:val="20"/>
          <w:lang w:eastAsia="en-US"/>
        </w:rPr>
        <w:t>–</w:t>
      </w:r>
      <w:r w:rsidRPr="007E6FD0">
        <w:rPr>
          <w:rFonts w:ascii="Arial" w:eastAsia="Calibri" w:hAnsi="Arial" w:cs="Arial"/>
          <w:color w:val="auto"/>
          <w:sz w:val="20"/>
          <w:szCs w:val="20"/>
          <w:lang w:eastAsia="en-US"/>
        </w:rPr>
        <w:t xml:space="preserve"> proces ewaluacji przeprowadzony według metod naturalnych: testy, kwestionariusz, ankiety dla uczniów, obserwacja, rozmowy indywidualne</w:t>
      </w:r>
      <w:r w:rsidR="001365C1" w:rsidRPr="007E6FD0">
        <w:rPr>
          <w:rFonts w:ascii="Arial" w:eastAsia="Calibri" w:hAnsi="Arial" w:cs="Arial"/>
          <w:color w:val="auto"/>
          <w:sz w:val="20"/>
          <w:szCs w:val="20"/>
          <w:lang w:eastAsia="en-US"/>
        </w:rPr>
        <w:t xml:space="preserve"> z </w:t>
      </w:r>
      <w:r w:rsidRPr="007E6FD0">
        <w:rPr>
          <w:rFonts w:ascii="Arial" w:eastAsia="Calibri" w:hAnsi="Arial" w:cs="Arial"/>
          <w:color w:val="auto"/>
          <w:sz w:val="20"/>
          <w:szCs w:val="20"/>
          <w:lang w:eastAsia="en-US"/>
        </w:rPr>
        <w:t>uczniami.</w:t>
      </w:r>
    </w:p>
    <w:p w:rsidR="003B5461" w:rsidRPr="007E6FD0" w:rsidRDefault="0036407E"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Ewaluacja obejmująca całą</w:t>
      </w:r>
      <w:r w:rsidR="003B5461" w:rsidRPr="007E6FD0">
        <w:rPr>
          <w:rFonts w:ascii="Arial" w:hAnsi="Arial" w:cs="Arial"/>
          <w:color w:val="auto"/>
          <w:sz w:val="20"/>
          <w:szCs w:val="20"/>
        </w:rPr>
        <w:t xml:space="preserve"> grupę uczniów/ słuchaczy.</w:t>
      </w:r>
    </w:p>
    <w:p w:rsidR="003B5461" w:rsidRPr="007E6FD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Ewaluacja przeprowadzona na początku </w:t>
      </w:r>
      <w:r w:rsidR="00275CDB">
        <w:rPr>
          <w:rFonts w:ascii="Arial" w:hAnsi="Arial" w:cs="Arial"/>
          <w:color w:val="auto"/>
          <w:sz w:val="20"/>
          <w:szCs w:val="20"/>
        </w:rPr>
        <w:t>roku szkolnego – „na wejściu”</w:t>
      </w:r>
      <w:r w:rsidRPr="007E6FD0">
        <w:rPr>
          <w:rFonts w:ascii="Arial" w:hAnsi="Arial" w:cs="Arial"/>
          <w:color w:val="auto"/>
          <w:sz w:val="20"/>
          <w:szCs w:val="20"/>
        </w:rPr>
        <w:t xml:space="preserve"> zwaną również diagnozującą. </w:t>
      </w:r>
    </w:p>
    <w:p w:rsidR="003B5461" w:rsidRPr="007E6FD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Ewaluację końcowa </w:t>
      </w:r>
      <w:r w:rsidR="007E6FD0">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3B5461" w:rsidRPr="007E6FD0" w:rsidRDefault="003B5461" w:rsidP="008E7D2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w:t>
      </w:r>
      <w:r w:rsidR="00CD3F0E" w:rsidRPr="007E6FD0">
        <w:rPr>
          <w:rFonts w:ascii="Arial" w:hAnsi="Arial" w:cs="Arial"/>
          <w:color w:val="auto"/>
          <w:sz w:val="20"/>
          <w:szCs w:val="20"/>
        </w:rPr>
        <w:t>nkieta - kwestionariusz ankiety,</w:t>
      </w:r>
    </w:p>
    <w:p w:rsidR="003B5461" w:rsidRPr="007E6FD0" w:rsidRDefault="00CD3F0E"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obserwacja – arkusz obserwacji,</w:t>
      </w:r>
    </w:p>
    <w:p w:rsidR="003B5461" w:rsidRPr="007E6FD0" w:rsidRDefault="00CD3F0E"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wywiad, rozmowa – lista pytań,</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analiza dokumentów – arkusz informacyjny, d</w:t>
      </w:r>
      <w:r w:rsidR="00CD3F0E" w:rsidRPr="007E6FD0">
        <w:rPr>
          <w:rFonts w:ascii="Arial" w:hAnsi="Arial" w:cs="Arial"/>
          <w:color w:val="auto"/>
          <w:sz w:val="20"/>
          <w:szCs w:val="20"/>
        </w:rPr>
        <w:t>yspozycje do analizy dokumentów,</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pomiar dydaktyczny – sprawdzian, test.</w:t>
      </w:r>
    </w:p>
    <w:p w:rsidR="004D3ADE" w:rsidRPr="007E6FD0" w:rsidRDefault="004D3ADE" w:rsidP="007E6FD0">
      <w:pPr>
        <w:pBdr>
          <w:top w:val="none" w:sz="0" w:space="0" w:color="auto"/>
          <w:left w:val="none" w:sz="0" w:space="0" w:color="auto"/>
          <w:bottom w:val="none" w:sz="0" w:space="0" w:color="auto"/>
          <w:right w:val="none" w:sz="0" w:space="0" w:color="auto"/>
          <w:between w:val="none" w:sz="0" w:space="0" w:color="auto"/>
        </w:pBdr>
        <w:spacing w:line="360" w:lineRule="auto"/>
        <w:ind w:left="357" w:right="300"/>
        <w:contextualSpacing/>
        <w:jc w:val="both"/>
        <w:rPr>
          <w:rFonts w:ascii="Arial" w:hAnsi="Arial" w:cs="Arial"/>
          <w:color w:val="auto"/>
          <w:sz w:val="20"/>
          <w:szCs w:val="20"/>
        </w:rPr>
      </w:pPr>
    </w:p>
    <w:p w:rsidR="00B8614F" w:rsidRPr="007E6FD0" w:rsidRDefault="00B8614F" w:rsidP="008E7D2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p>
    <w:p w:rsidR="00B8614F" w:rsidRPr="007E6FD0" w:rsidRDefault="00B8614F" w:rsidP="00D32809">
      <w:pPr>
        <w:spacing w:line="360" w:lineRule="auto"/>
        <w:rPr>
          <w:rFonts w:ascii="Arial" w:hAnsi="Arial" w:cs="Arial"/>
          <w:b/>
          <w:color w:val="auto"/>
          <w:sz w:val="20"/>
          <w:szCs w:val="20"/>
        </w:rPr>
      </w:pPr>
      <w:r w:rsidRPr="007E6FD0">
        <w:rPr>
          <w:rFonts w:ascii="Arial" w:eastAsia="Arial" w:hAnsi="Arial" w:cs="Arial"/>
          <w:b/>
          <w:color w:val="auto"/>
          <w:szCs w:val="20"/>
        </w:rPr>
        <w:t>TECHN</w:t>
      </w:r>
      <w:r w:rsidR="00293376" w:rsidRPr="007E6FD0">
        <w:rPr>
          <w:rFonts w:ascii="Arial" w:eastAsia="Arial" w:hAnsi="Arial" w:cs="Arial"/>
          <w:b/>
          <w:color w:val="auto"/>
          <w:szCs w:val="20"/>
        </w:rPr>
        <w:t>OLOGIA RENOWACJI SZTUKATORSKICH</w:t>
      </w:r>
      <w:r w:rsidRPr="007E6FD0">
        <w:rPr>
          <w:rFonts w:ascii="Arial" w:eastAsia="Arial" w:hAnsi="Arial" w:cs="Arial"/>
          <w:b/>
          <w:color w:val="auto"/>
          <w:szCs w:val="20"/>
        </w:rPr>
        <w:t xml:space="preserve"> ELEMENTÓW ARCHITEKTURY</w:t>
      </w:r>
    </w:p>
    <w:p w:rsidR="00B8614F" w:rsidRPr="007E6FD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614F" w:rsidRPr="007E6FD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674CB1" w:rsidRPr="007E6FD0" w:rsidRDefault="00674CB1"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eastAsia="Arial" w:hAnsi="Arial" w:cs="Arial"/>
          <w:color w:val="auto"/>
          <w:sz w:val="20"/>
          <w:szCs w:val="20"/>
        </w:rPr>
        <w:t>Poznawanie elementów i detali architektonicznych.</w:t>
      </w:r>
    </w:p>
    <w:p w:rsidR="00546F4C" w:rsidRPr="007E6FD0" w:rsidRDefault="00890C6A"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s</w:t>
      </w:r>
      <w:r w:rsidR="00546F4C" w:rsidRPr="007E6FD0">
        <w:rPr>
          <w:rFonts w:ascii="Arial" w:hAnsi="Arial" w:cs="Arial"/>
          <w:color w:val="auto"/>
          <w:sz w:val="20"/>
          <w:szCs w:val="20"/>
        </w:rPr>
        <w:t>tan</w:t>
      </w:r>
      <w:r w:rsidRPr="007E6FD0">
        <w:rPr>
          <w:rFonts w:ascii="Arial" w:hAnsi="Arial" w:cs="Arial"/>
          <w:color w:val="auto"/>
          <w:sz w:val="20"/>
          <w:szCs w:val="20"/>
        </w:rPr>
        <w:t>u</w:t>
      </w:r>
      <w:r w:rsidR="00546F4C" w:rsidRPr="007E6FD0">
        <w:rPr>
          <w:rFonts w:ascii="Arial" w:hAnsi="Arial" w:cs="Arial"/>
          <w:color w:val="auto"/>
          <w:sz w:val="20"/>
          <w:szCs w:val="20"/>
        </w:rPr>
        <w:t xml:space="preserve"> zachowania i zakres</w:t>
      </w:r>
      <w:r w:rsidR="00140939" w:rsidRPr="007E6FD0">
        <w:rPr>
          <w:rFonts w:ascii="Arial" w:hAnsi="Arial" w:cs="Arial"/>
          <w:color w:val="auto"/>
          <w:sz w:val="20"/>
          <w:szCs w:val="20"/>
        </w:rPr>
        <w:t>u</w:t>
      </w:r>
      <w:r w:rsidR="00546F4C" w:rsidRPr="007E6FD0">
        <w:rPr>
          <w:rFonts w:ascii="Arial" w:hAnsi="Arial" w:cs="Arial"/>
          <w:color w:val="auto"/>
          <w:sz w:val="20"/>
          <w:szCs w:val="20"/>
        </w:rPr>
        <w:t xml:space="preserve"> napraw sztukatorskich elementów architektury</w:t>
      </w:r>
      <w:r w:rsidR="002C138A" w:rsidRPr="007E6FD0">
        <w:rPr>
          <w:rFonts w:ascii="Arial" w:hAnsi="Arial" w:cs="Arial"/>
          <w:color w:val="auto"/>
          <w:sz w:val="20"/>
          <w:szCs w:val="20"/>
        </w:rPr>
        <w:t>.</w:t>
      </w:r>
    </w:p>
    <w:p w:rsidR="00546F4C" w:rsidRPr="007E6FD0" w:rsidRDefault="00890C6A"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Poznawanie </w:t>
      </w:r>
      <w:r w:rsidR="009758F5" w:rsidRPr="007E6FD0">
        <w:rPr>
          <w:rFonts w:ascii="Arial" w:hAnsi="Arial" w:cs="Arial"/>
          <w:color w:val="auto"/>
          <w:sz w:val="20"/>
          <w:szCs w:val="20"/>
        </w:rPr>
        <w:t>technologii</w:t>
      </w:r>
      <w:r w:rsidR="00546F4C" w:rsidRPr="007E6FD0">
        <w:rPr>
          <w:rFonts w:ascii="Arial" w:hAnsi="Arial" w:cs="Arial"/>
          <w:color w:val="auto"/>
          <w:sz w:val="20"/>
          <w:szCs w:val="20"/>
        </w:rPr>
        <w:t xml:space="preserve"> wykonywania i renowacji sztukatorskich elementów architektury</w:t>
      </w:r>
      <w:r w:rsidR="002C138A" w:rsidRPr="007E6FD0">
        <w:rPr>
          <w:rFonts w:ascii="Arial" w:hAnsi="Arial" w:cs="Arial"/>
          <w:color w:val="auto"/>
          <w:sz w:val="20"/>
          <w:szCs w:val="20"/>
        </w:rPr>
        <w:t>.</w:t>
      </w:r>
    </w:p>
    <w:p w:rsidR="00546F4C" w:rsidRPr="007E6FD0" w:rsidRDefault="00890C6A"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Poznawanie </w:t>
      </w:r>
      <w:r w:rsidR="009758F5" w:rsidRPr="007E6FD0">
        <w:rPr>
          <w:rFonts w:ascii="Arial" w:hAnsi="Arial" w:cs="Arial"/>
          <w:color w:val="auto"/>
          <w:sz w:val="20"/>
          <w:szCs w:val="20"/>
        </w:rPr>
        <w:t>m</w:t>
      </w:r>
      <w:r w:rsidR="00546F4C" w:rsidRPr="007E6FD0">
        <w:rPr>
          <w:rFonts w:ascii="Arial" w:hAnsi="Arial" w:cs="Arial"/>
          <w:color w:val="auto"/>
          <w:sz w:val="20"/>
          <w:szCs w:val="20"/>
        </w:rPr>
        <w:t>at</w:t>
      </w:r>
      <w:r w:rsidR="009758F5" w:rsidRPr="007E6FD0">
        <w:rPr>
          <w:rFonts w:ascii="Arial" w:hAnsi="Arial" w:cs="Arial"/>
          <w:color w:val="auto"/>
          <w:sz w:val="20"/>
          <w:szCs w:val="20"/>
        </w:rPr>
        <w:t>eriałów i narzędzi sztukatorskich</w:t>
      </w:r>
      <w:r w:rsidR="002C138A" w:rsidRPr="007E6FD0">
        <w:rPr>
          <w:rFonts w:ascii="Arial" w:hAnsi="Arial" w:cs="Arial"/>
          <w:color w:val="auto"/>
          <w:sz w:val="20"/>
          <w:szCs w:val="20"/>
        </w:rPr>
        <w:t>.</w:t>
      </w:r>
    </w:p>
    <w:p w:rsidR="00546F4C" w:rsidRPr="007E6FD0" w:rsidRDefault="00890C6A"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Poznawanie </w:t>
      </w:r>
      <w:r w:rsidR="009758F5" w:rsidRPr="007E6FD0">
        <w:rPr>
          <w:rFonts w:ascii="Arial" w:hAnsi="Arial" w:cs="Arial"/>
          <w:color w:val="auto"/>
          <w:sz w:val="20"/>
          <w:szCs w:val="20"/>
        </w:rPr>
        <w:t>szablonów, modeli, form i odlewów sztukatorskich</w:t>
      </w:r>
      <w:r w:rsidR="002C138A" w:rsidRPr="007E6FD0">
        <w:rPr>
          <w:rFonts w:ascii="Arial" w:hAnsi="Arial" w:cs="Arial"/>
          <w:color w:val="auto"/>
          <w:sz w:val="20"/>
          <w:szCs w:val="20"/>
        </w:rPr>
        <w:t>.</w:t>
      </w:r>
    </w:p>
    <w:p w:rsidR="00C86E33" w:rsidRPr="007E6FD0" w:rsidRDefault="00890C6A"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Poznawanie </w:t>
      </w:r>
      <w:r w:rsidR="009758F5" w:rsidRPr="007E6FD0">
        <w:rPr>
          <w:rFonts w:ascii="Arial" w:hAnsi="Arial" w:cs="Arial"/>
          <w:color w:val="auto"/>
          <w:sz w:val="20"/>
          <w:szCs w:val="20"/>
        </w:rPr>
        <w:t>z</w:t>
      </w:r>
      <w:r w:rsidR="00140939" w:rsidRPr="007E6FD0">
        <w:rPr>
          <w:rFonts w:ascii="Arial" w:hAnsi="Arial" w:cs="Arial"/>
          <w:color w:val="auto"/>
          <w:sz w:val="20"/>
          <w:szCs w:val="20"/>
        </w:rPr>
        <w:t>asad</w:t>
      </w:r>
      <w:r w:rsidR="00546F4C" w:rsidRPr="007E6FD0">
        <w:rPr>
          <w:rFonts w:ascii="Arial" w:hAnsi="Arial" w:cs="Arial"/>
          <w:color w:val="auto"/>
          <w:sz w:val="20"/>
          <w:szCs w:val="20"/>
        </w:rPr>
        <w:t xml:space="preserve"> wykonania i renowacji sztukatorskich elementów architektury</w:t>
      </w:r>
      <w:r w:rsidR="002C138A" w:rsidRPr="007E6FD0">
        <w:rPr>
          <w:rFonts w:ascii="Arial" w:hAnsi="Arial" w:cs="Arial"/>
          <w:color w:val="auto"/>
          <w:sz w:val="20"/>
          <w:szCs w:val="20"/>
        </w:rPr>
        <w:t>.</w:t>
      </w:r>
    </w:p>
    <w:p w:rsidR="00674CB1" w:rsidRPr="007E6FD0" w:rsidRDefault="00674CB1"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zasad wykonania wyrobów ciągnionych.</w:t>
      </w:r>
    </w:p>
    <w:p w:rsidR="00674CB1" w:rsidRPr="007E6FD0" w:rsidRDefault="00674CB1" w:rsidP="00CF26B0">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metod montażu sztukatorskich elementów architektury.</w:t>
      </w:r>
    </w:p>
    <w:p w:rsidR="00197FDD" w:rsidRPr="007E6FD0" w:rsidRDefault="00820AC2" w:rsidP="00CF26B0">
      <w:pPr>
        <w:pStyle w:val="Akapitzlist"/>
        <w:numPr>
          <w:ilvl w:val="0"/>
          <w:numId w:val="12"/>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140939" w:rsidRPr="007E6FD0">
        <w:rPr>
          <w:rFonts w:ascii="Arial" w:eastAsia="Arial" w:hAnsi="Arial" w:cs="Arial"/>
          <w:color w:val="auto"/>
          <w:sz w:val="20"/>
          <w:szCs w:val="20"/>
        </w:rPr>
        <w:t>.</w:t>
      </w:r>
    </w:p>
    <w:p w:rsidR="007A4FE5" w:rsidRPr="007E6FD0" w:rsidRDefault="007A4FE5" w:rsidP="00CF26B0">
      <w:pPr>
        <w:pStyle w:val="Akapitzlist"/>
        <w:numPr>
          <w:ilvl w:val="0"/>
          <w:numId w:val="12"/>
        </w:numPr>
        <w:ind w:left="426" w:hanging="426"/>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B8614F" w:rsidRPr="007E6FD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614F" w:rsidRPr="007E6FD0" w:rsidRDefault="00B8614F" w:rsidP="00D328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operacyjne: </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ocenić </w:t>
      </w:r>
      <w:r w:rsidR="00546F4C" w:rsidRPr="007E6FD0">
        <w:rPr>
          <w:rFonts w:ascii="Arial" w:hAnsi="Arial" w:cs="Arial"/>
          <w:color w:val="auto"/>
          <w:sz w:val="20"/>
          <w:szCs w:val="20"/>
        </w:rPr>
        <w:t>stan zachowania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546F4C" w:rsidRPr="007E6FD0">
        <w:rPr>
          <w:rFonts w:ascii="Arial" w:hAnsi="Arial" w:cs="Arial"/>
          <w:color w:val="auto"/>
          <w:sz w:val="20"/>
          <w:szCs w:val="20"/>
        </w:rPr>
        <w:t>zakres napraw sztuka</w:t>
      </w:r>
      <w:r w:rsidR="00EE7EB5" w:rsidRPr="007E6FD0">
        <w:rPr>
          <w:rFonts w:ascii="Arial" w:hAnsi="Arial" w:cs="Arial"/>
          <w:color w:val="auto"/>
          <w:sz w:val="20"/>
          <w:szCs w:val="20"/>
        </w:rPr>
        <w:t>torskich elementów architektury,</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scharakteryzować </w:t>
      </w:r>
      <w:r w:rsidR="00546F4C" w:rsidRPr="007E6FD0">
        <w:rPr>
          <w:rFonts w:ascii="Arial" w:hAnsi="Arial" w:cs="Arial"/>
          <w:color w:val="auto"/>
          <w:sz w:val="20"/>
          <w:szCs w:val="20"/>
        </w:rPr>
        <w:t>technologie wykonywania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scharakteryzować </w:t>
      </w:r>
      <w:r w:rsidR="00546F4C" w:rsidRPr="007E6FD0">
        <w:rPr>
          <w:rFonts w:ascii="Arial" w:hAnsi="Arial" w:cs="Arial"/>
          <w:color w:val="auto"/>
          <w:sz w:val="20"/>
          <w:szCs w:val="20"/>
        </w:rPr>
        <w:t>technologie renowacji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klasyfikować </w:t>
      </w:r>
      <w:r w:rsidR="00546F4C" w:rsidRPr="007E6FD0">
        <w:rPr>
          <w:rFonts w:ascii="Arial" w:hAnsi="Arial" w:cs="Arial"/>
          <w:color w:val="auto"/>
          <w:sz w:val="20"/>
          <w:szCs w:val="20"/>
        </w:rPr>
        <w:t>materiał</w:t>
      </w:r>
      <w:r w:rsidR="00451CBB" w:rsidRPr="007E6FD0">
        <w:rPr>
          <w:rFonts w:ascii="Arial" w:hAnsi="Arial" w:cs="Arial"/>
          <w:color w:val="auto"/>
          <w:sz w:val="20"/>
          <w:szCs w:val="20"/>
        </w:rPr>
        <w:t>y</w:t>
      </w:r>
      <w:r w:rsidR="00546F4C" w:rsidRPr="007E6FD0">
        <w:rPr>
          <w:rFonts w:ascii="Arial" w:hAnsi="Arial" w:cs="Arial"/>
          <w:color w:val="auto"/>
          <w:sz w:val="20"/>
          <w:szCs w:val="20"/>
        </w:rPr>
        <w:t xml:space="preserve"> do wykonania i renowacji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546F4C" w:rsidRPr="007E6FD0">
        <w:rPr>
          <w:rFonts w:ascii="Arial" w:hAnsi="Arial" w:cs="Arial"/>
          <w:color w:val="auto"/>
          <w:sz w:val="20"/>
          <w:szCs w:val="20"/>
        </w:rPr>
        <w:t>narzędzia i sprzęt do wykonania i renowacji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546F4C" w:rsidRPr="007E6FD0">
        <w:rPr>
          <w:rFonts w:ascii="Arial" w:hAnsi="Arial" w:cs="Arial"/>
          <w:color w:val="auto"/>
          <w:sz w:val="20"/>
          <w:szCs w:val="20"/>
        </w:rPr>
        <w:t>zasady sporządzania szablonów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546F4C" w:rsidRPr="007E6FD0">
        <w:rPr>
          <w:rFonts w:ascii="Arial" w:hAnsi="Arial" w:cs="Arial"/>
          <w:color w:val="auto"/>
          <w:sz w:val="20"/>
          <w:szCs w:val="20"/>
        </w:rPr>
        <w:t>zasady sporządzania modeli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4D7468" w:rsidRPr="007E6FD0">
        <w:rPr>
          <w:rFonts w:ascii="Arial" w:hAnsi="Arial" w:cs="Arial"/>
          <w:color w:val="auto"/>
          <w:sz w:val="20"/>
          <w:szCs w:val="20"/>
        </w:rPr>
        <w:t>zasady wykonywania form</w:t>
      </w:r>
      <w:r w:rsidR="00546F4C" w:rsidRPr="007E6FD0">
        <w:rPr>
          <w:rFonts w:ascii="Arial" w:hAnsi="Arial" w:cs="Arial"/>
          <w:color w:val="auto"/>
          <w:sz w:val="20"/>
          <w:szCs w:val="20"/>
        </w:rPr>
        <w:t xml:space="preserve"> i odlewów sztukatorskich</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546F4C" w:rsidRPr="007E6FD0">
        <w:rPr>
          <w:rFonts w:ascii="Arial" w:hAnsi="Arial" w:cs="Arial"/>
          <w:color w:val="auto"/>
          <w:sz w:val="20"/>
          <w:szCs w:val="20"/>
        </w:rPr>
        <w:t>zasady przygotowania podłoży pod sztu</w:t>
      </w:r>
      <w:r w:rsidR="00EE7EB5" w:rsidRPr="007E6FD0">
        <w:rPr>
          <w:rFonts w:ascii="Arial" w:hAnsi="Arial" w:cs="Arial"/>
          <w:color w:val="auto"/>
          <w:sz w:val="20"/>
          <w:szCs w:val="20"/>
        </w:rPr>
        <w:t>katorskie elementy architektury,</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546F4C" w:rsidRPr="007E6FD0">
        <w:rPr>
          <w:rFonts w:ascii="Arial" w:hAnsi="Arial" w:cs="Arial"/>
          <w:color w:val="auto"/>
          <w:sz w:val="20"/>
          <w:szCs w:val="20"/>
        </w:rPr>
        <w:t>metody montażu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546F4C" w:rsidRPr="007E6FD0">
        <w:rPr>
          <w:rFonts w:ascii="Arial" w:hAnsi="Arial" w:cs="Arial"/>
          <w:color w:val="auto"/>
          <w:sz w:val="20"/>
          <w:szCs w:val="20"/>
        </w:rPr>
        <w:t>zasady wykonywania i renowacji polichromii, patyn</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546F4C" w:rsidRPr="007E6FD0">
        <w:rPr>
          <w:rFonts w:ascii="Arial" w:hAnsi="Arial" w:cs="Arial"/>
          <w:color w:val="auto"/>
          <w:sz w:val="20"/>
          <w:szCs w:val="20"/>
        </w:rPr>
        <w:t>zasady oczyszczania i impregnacji sztukatorskich elementów architektury</w:t>
      </w:r>
      <w:r w:rsidR="00EE7EB5" w:rsidRPr="007E6FD0">
        <w:rPr>
          <w:rFonts w:ascii="Arial" w:hAnsi="Arial" w:cs="Arial"/>
          <w:color w:val="auto"/>
          <w:sz w:val="20"/>
          <w:szCs w:val="20"/>
        </w:rPr>
        <w:t>,</w:t>
      </w:r>
    </w:p>
    <w:p w:rsidR="00546F4C" w:rsidRPr="007E6FD0" w:rsidRDefault="00E93A7D"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opisać </w:t>
      </w:r>
      <w:r w:rsidR="00820AC2" w:rsidRPr="007E6FD0">
        <w:rPr>
          <w:rFonts w:ascii="Arial" w:hAnsi="Arial" w:cs="Arial"/>
          <w:color w:val="auto"/>
          <w:sz w:val="20"/>
          <w:szCs w:val="20"/>
        </w:rPr>
        <w:t>zasady łączenia</w:t>
      </w:r>
      <w:r w:rsidR="00546F4C" w:rsidRPr="007E6FD0">
        <w:rPr>
          <w:rFonts w:ascii="Arial" w:hAnsi="Arial" w:cs="Arial"/>
          <w:color w:val="auto"/>
          <w:sz w:val="20"/>
          <w:szCs w:val="20"/>
        </w:rPr>
        <w:t xml:space="preserve"> sztukatorskich elementów architektury</w:t>
      </w:r>
      <w:r w:rsidR="00EE7EB5" w:rsidRPr="007E6FD0">
        <w:rPr>
          <w:rFonts w:ascii="Arial" w:hAnsi="Arial" w:cs="Arial"/>
          <w:color w:val="auto"/>
          <w:sz w:val="20"/>
          <w:szCs w:val="20"/>
        </w:rPr>
        <w:t>,</w:t>
      </w:r>
    </w:p>
    <w:p w:rsidR="00546F4C" w:rsidRPr="007E6FD0" w:rsidRDefault="00546F4C"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oc</w:t>
      </w:r>
      <w:r w:rsidR="00E93A7D" w:rsidRPr="007E6FD0">
        <w:rPr>
          <w:rFonts w:ascii="Arial" w:hAnsi="Arial" w:cs="Arial"/>
          <w:color w:val="auto"/>
          <w:sz w:val="20"/>
          <w:szCs w:val="20"/>
        </w:rPr>
        <w:t>enić</w:t>
      </w:r>
      <w:r w:rsidR="00820AC2" w:rsidRPr="007E6FD0">
        <w:rPr>
          <w:rFonts w:ascii="Arial" w:hAnsi="Arial" w:cs="Arial"/>
          <w:color w:val="auto"/>
          <w:sz w:val="20"/>
          <w:szCs w:val="20"/>
        </w:rPr>
        <w:t xml:space="preserve"> jakość</w:t>
      </w:r>
      <w:r w:rsidRPr="007E6FD0">
        <w:rPr>
          <w:rFonts w:ascii="Arial" w:hAnsi="Arial" w:cs="Arial"/>
          <w:color w:val="auto"/>
          <w:sz w:val="20"/>
          <w:szCs w:val="20"/>
        </w:rPr>
        <w:t xml:space="preserve"> wykonanych robót renowacyjnych sztukatorskich elementów architektury</w:t>
      </w:r>
      <w:r w:rsidR="00EE7EB5" w:rsidRPr="007E6FD0">
        <w:rPr>
          <w:rFonts w:ascii="Arial" w:hAnsi="Arial" w:cs="Arial"/>
          <w:color w:val="auto"/>
          <w:sz w:val="20"/>
          <w:szCs w:val="20"/>
        </w:rPr>
        <w:t>,</w:t>
      </w:r>
    </w:p>
    <w:p w:rsidR="00674CB1" w:rsidRPr="007E6FD0" w:rsidRDefault="00674CB1"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opisać zasady wykonywania wyrobów ciągnionych,</w:t>
      </w:r>
    </w:p>
    <w:p w:rsidR="00674CB1" w:rsidRPr="007E6FD0" w:rsidRDefault="00674CB1" w:rsidP="00CF26B0">
      <w:pPr>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poznać metody montażu sztukatorskich elementów architektury,</w:t>
      </w:r>
    </w:p>
    <w:p w:rsidR="00B017F5" w:rsidRPr="007E6FD0" w:rsidRDefault="00B017F5" w:rsidP="00CF26B0">
      <w:pPr>
        <w:pStyle w:val="Akapitzlist"/>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zasad kultury i etyki,</w:t>
      </w:r>
    </w:p>
    <w:p w:rsidR="00B017F5" w:rsidRPr="007E6FD0" w:rsidRDefault="00E4085B" w:rsidP="00CF26B0">
      <w:pPr>
        <w:pStyle w:val="Akapitzlist"/>
        <w:numPr>
          <w:ilvl w:val="0"/>
          <w:numId w:val="13"/>
        </w:numPr>
        <w:spacing w:line="360" w:lineRule="auto"/>
        <w:ind w:left="426" w:hanging="426"/>
        <w:rPr>
          <w:rFonts w:ascii="Arial" w:hAnsi="Arial" w:cs="Arial"/>
          <w:color w:val="auto"/>
          <w:sz w:val="20"/>
          <w:szCs w:val="20"/>
        </w:rPr>
      </w:pPr>
      <w:r w:rsidRPr="007E6FD0">
        <w:rPr>
          <w:rFonts w:ascii="Arial" w:hAnsi="Arial" w:cs="Arial"/>
          <w:color w:val="auto"/>
          <w:sz w:val="20"/>
          <w:szCs w:val="20"/>
        </w:rPr>
        <w:t>realizować zadania</w:t>
      </w:r>
      <w:r w:rsidR="00B017F5" w:rsidRPr="007E6FD0">
        <w:rPr>
          <w:rFonts w:ascii="Arial" w:hAnsi="Arial" w:cs="Arial"/>
          <w:color w:val="auto"/>
          <w:sz w:val="20"/>
          <w:szCs w:val="20"/>
        </w:rPr>
        <w:t xml:space="preserve"> kreatywnie i konsekwentnie,</w:t>
      </w:r>
    </w:p>
    <w:p w:rsidR="00B017F5" w:rsidRPr="007E6FD0" w:rsidRDefault="00B017F5" w:rsidP="00CF26B0">
      <w:pPr>
        <w:pStyle w:val="Akapitzlist"/>
        <w:numPr>
          <w:ilvl w:val="0"/>
          <w:numId w:val="13"/>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prowadzić rozwiązania techniczne i organizacyj</w:t>
      </w:r>
      <w:r w:rsidR="005565E4" w:rsidRPr="007E6FD0">
        <w:rPr>
          <w:rFonts w:ascii="Arial" w:eastAsia="Arial" w:hAnsi="Arial" w:cs="Arial"/>
          <w:color w:val="auto"/>
          <w:sz w:val="20"/>
          <w:szCs w:val="20"/>
        </w:rPr>
        <w:t xml:space="preserve">ne wpływające na poprawę warunków i jakości </w:t>
      </w:r>
      <w:r w:rsidRPr="007E6FD0">
        <w:rPr>
          <w:rFonts w:ascii="Arial" w:eastAsia="Arial" w:hAnsi="Arial" w:cs="Arial"/>
          <w:color w:val="auto"/>
          <w:sz w:val="20"/>
          <w:szCs w:val="20"/>
        </w:rPr>
        <w:t>pracy,</w:t>
      </w:r>
    </w:p>
    <w:p w:rsidR="00B017F5" w:rsidRPr="007E6FD0" w:rsidRDefault="00B017F5" w:rsidP="00CF26B0">
      <w:pPr>
        <w:pStyle w:val="Akapitzlist"/>
        <w:numPr>
          <w:ilvl w:val="0"/>
          <w:numId w:val="13"/>
        </w:numPr>
        <w:tabs>
          <w:tab w:val="left" w:pos="426"/>
          <w:tab w:val="left" w:pos="993"/>
        </w:tabs>
        <w:spacing w:line="360" w:lineRule="auto"/>
        <w:ind w:left="426" w:hanging="426"/>
        <w:rPr>
          <w:rFonts w:ascii="Arial" w:hAnsi="Arial" w:cs="Arial"/>
          <w:color w:val="auto"/>
          <w:sz w:val="20"/>
          <w:szCs w:val="20"/>
        </w:rPr>
      </w:pPr>
      <w:r w:rsidRPr="007E6FD0">
        <w:rPr>
          <w:rFonts w:ascii="Arial" w:hAnsi="Arial" w:cs="Arial"/>
          <w:color w:val="auto"/>
          <w:sz w:val="20"/>
          <w:szCs w:val="20"/>
        </w:rPr>
        <w:t>komunikować się ze współpracownikami.</w:t>
      </w:r>
    </w:p>
    <w:p w:rsidR="00210EEF" w:rsidRPr="007E6FD0" w:rsidRDefault="00210EEF" w:rsidP="00210EEF">
      <w:pPr>
        <w:spacing w:line="360" w:lineRule="auto"/>
        <w:rPr>
          <w:rFonts w:ascii="Arial" w:hAnsi="Arial" w:cs="Arial"/>
          <w:color w:val="auto"/>
          <w:sz w:val="20"/>
          <w:szCs w:val="20"/>
        </w:rPr>
      </w:pPr>
    </w:p>
    <w:p w:rsidR="00B8614F" w:rsidRPr="007E6FD0" w:rsidRDefault="00B8614F" w:rsidP="00B8614F">
      <w:pPr>
        <w:spacing w:line="360" w:lineRule="auto"/>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005C0E47" w:rsidRPr="007E6FD0">
        <w:rPr>
          <w:rFonts w:ascii="Arial" w:eastAsia="Arial" w:hAnsi="Arial" w:cs="Arial"/>
          <w:b/>
          <w:color w:val="auto"/>
          <w:sz w:val="20"/>
          <w:szCs w:val="20"/>
        </w:rPr>
        <w:t>TECHNOLOGIA RENOWACJI SZTUKATORSKICH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719"/>
        <w:gridCol w:w="830"/>
        <w:gridCol w:w="3387"/>
        <w:gridCol w:w="3447"/>
        <w:gridCol w:w="1485"/>
      </w:tblGrid>
      <w:tr w:rsidR="00926E71" w:rsidRPr="007E6FD0" w:rsidTr="006947BA">
        <w:trPr>
          <w:trHeight w:val="20"/>
        </w:trPr>
        <w:tc>
          <w:tcPr>
            <w:tcW w:w="827" w:type="pct"/>
            <w:vMerge w:val="restar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956" w:type="pct"/>
            <w:vMerge w:val="restar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292" w:type="pct"/>
            <w:vMerge w:val="restar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403" w:type="pct"/>
            <w:gridSpan w:val="2"/>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522" w:type="pc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926E71" w:rsidRPr="007E6FD0" w:rsidTr="00F01AE5">
        <w:trPr>
          <w:trHeight w:val="20"/>
        </w:trPr>
        <w:tc>
          <w:tcPr>
            <w:tcW w:w="779" w:type="pct"/>
            <w:vMerge/>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956" w:type="pct"/>
            <w:vMerge/>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292" w:type="pct"/>
            <w:vMerge/>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91" w:type="pc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12" w:type="pc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569" w:type="pct"/>
            <w:vAlign w:val="center"/>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5D7608" w:rsidRPr="007E6FD0" w:rsidTr="00F01AE5">
        <w:trPr>
          <w:trHeight w:val="425"/>
        </w:trPr>
        <w:tc>
          <w:tcPr>
            <w:tcW w:w="779" w:type="pct"/>
            <w:vMerge w:val="restart"/>
          </w:tcPr>
          <w:p w:rsidR="005D7608" w:rsidRPr="007E6FD0" w:rsidRDefault="005D7608" w:rsidP="001F5548">
            <w:pPr>
              <w:autoSpaceDE w:val="0"/>
              <w:autoSpaceDN w:val="0"/>
              <w:adjustRightInd w:val="0"/>
              <w:rPr>
                <w:rFonts w:ascii="Arial" w:eastAsia="Arial" w:hAnsi="Arial" w:cs="Arial"/>
                <w:color w:val="auto"/>
                <w:sz w:val="20"/>
                <w:szCs w:val="20"/>
              </w:rPr>
            </w:pPr>
            <w:r w:rsidRPr="007E6FD0">
              <w:rPr>
                <w:rFonts w:ascii="Arial" w:eastAsia="Arial" w:hAnsi="Arial" w:cs="Arial"/>
                <w:color w:val="auto"/>
                <w:sz w:val="20"/>
                <w:szCs w:val="20"/>
              </w:rPr>
              <w:t>I. Stan zachowania i zakres napraw sztukatorskich elementów architektury</w:t>
            </w:r>
          </w:p>
        </w:tc>
        <w:tc>
          <w:tcPr>
            <w:tcW w:w="956" w:type="pct"/>
          </w:tcPr>
          <w:p w:rsidR="005D7608" w:rsidRPr="007E6FD0" w:rsidRDefault="005D7608" w:rsidP="00050903">
            <w:pPr>
              <w:rPr>
                <w:rFonts w:ascii="Arial" w:eastAsia="Arial" w:hAnsi="Arial" w:cs="Arial"/>
                <w:color w:val="auto"/>
                <w:sz w:val="20"/>
                <w:szCs w:val="20"/>
              </w:rPr>
            </w:pPr>
            <w:r w:rsidRPr="007E6FD0">
              <w:rPr>
                <w:rFonts w:ascii="Arial" w:eastAsia="Arial" w:hAnsi="Arial" w:cs="Arial"/>
                <w:color w:val="auto"/>
                <w:sz w:val="20"/>
                <w:szCs w:val="20"/>
              </w:rPr>
              <w:t>1. Elementy i detale architektoniczne</w:t>
            </w:r>
          </w:p>
        </w:tc>
        <w:tc>
          <w:tcPr>
            <w:tcW w:w="292" w:type="pct"/>
          </w:tcPr>
          <w:p w:rsidR="005D7608" w:rsidRPr="007E6FD0" w:rsidRDefault="005D7608"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91" w:type="pct"/>
          </w:tcPr>
          <w:p w:rsidR="005D7608" w:rsidRPr="007E6FD0" w:rsidRDefault="004D3ADE" w:rsidP="00CF26B0">
            <w:pPr>
              <w:numPr>
                <w:ilvl w:val="0"/>
                <w:numId w:val="69"/>
              </w:num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s="Arial"/>
                <w:color w:val="auto"/>
                <w:sz w:val="20"/>
                <w:szCs w:val="20"/>
              </w:rPr>
            </w:pPr>
            <w:r w:rsidRPr="007E6FD0">
              <w:rPr>
                <w:rFonts w:ascii="Arial" w:eastAsia="Arial" w:hAnsi="Arial" w:cs="Arial"/>
                <w:color w:val="auto"/>
                <w:sz w:val="20"/>
                <w:szCs w:val="20"/>
              </w:rPr>
              <w:t>rozróżnić</w:t>
            </w:r>
            <w:r w:rsidR="005D7608" w:rsidRPr="007E6FD0">
              <w:rPr>
                <w:rFonts w:ascii="Arial" w:eastAsia="Arial" w:hAnsi="Arial" w:cs="Arial"/>
                <w:color w:val="auto"/>
                <w:sz w:val="20"/>
                <w:szCs w:val="20"/>
              </w:rPr>
              <w:t xml:space="preserve"> elementy i detale architektoniczne</w:t>
            </w:r>
          </w:p>
          <w:p w:rsidR="005D7608" w:rsidRPr="007E6FD0" w:rsidRDefault="004D3ADE" w:rsidP="00CF26B0">
            <w:pPr>
              <w:numPr>
                <w:ilvl w:val="0"/>
                <w:numId w:val="69"/>
              </w:num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s="Arial"/>
                <w:color w:val="auto"/>
                <w:sz w:val="20"/>
                <w:szCs w:val="20"/>
              </w:rPr>
            </w:pPr>
            <w:r w:rsidRPr="007E6FD0">
              <w:rPr>
                <w:rFonts w:ascii="Arial" w:eastAsia="Arial" w:hAnsi="Arial" w:cs="Arial"/>
                <w:color w:val="auto"/>
                <w:sz w:val="20"/>
                <w:szCs w:val="20"/>
              </w:rPr>
              <w:t>rozpoznać</w:t>
            </w:r>
            <w:r w:rsidR="005D7608" w:rsidRPr="007E6FD0">
              <w:rPr>
                <w:rFonts w:ascii="Arial" w:eastAsia="Arial" w:hAnsi="Arial" w:cs="Arial"/>
                <w:color w:val="auto"/>
                <w:sz w:val="20"/>
                <w:szCs w:val="20"/>
              </w:rPr>
              <w:t xml:space="preserve"> rodzaje ornamentów</w:t>
            </w:r>
          </w:p>
        </w:tc>
        <w:tc>
          <w:tcPr>
            <w:tcW w:w="1212" w:type="pct"/>
          </w:tcPr>
          <w:p w:rsidR="005D7608" w:rsidRPr="007E6FD0" w:rsidRDefault="004D3ADE" w:rsidP="00CF26B0">
            <w:pPr>
              <w:pStyle w:val="Akapitzlist"/>
              <w:numPr>
                <w:ilvl w:val="0"/>
                <w:numId w:val="69"/>
              </w:numPr>
              <w:rPr>
                <w:rFonts w:ascii="Arial" w:eastAsia="Arial" w:hAnsi="Arial" w:cs="Arial"/>
                <w:color w:val="auto"/>
                <w:sz w:val="20"/>
                <w:szCs w:val="20"/>
              </w:rPr>
            </w:pPr>
            <w:r w:rsidRPr="007E6FD0">
              <w:rPr>
                <w:rFonts w:ascii="Arial" w:eastAsia="Arial" w:hAnsi="Arial" w:cs="Arial"/>
                <w:color w:val="auto"/>
                <w:sz w:val="20"/>
                <w:szCs w:val="20"/>
              </w:rPr>
              <w:t>określić</w:t>
            </w:r>
            <w:r w:rsidR="005D7608" w:rsidRPr="007E6FD0">
              <w:rPr>
                <w:rFonts w:ascii="Arial" w:eastAsia="Arial" w:hAnsi="Arial" w:cs="Arial"/>
                <w:color w:val="auto"/>
                <w:sz w:val="20"/>
                <w:szCs w:val="20"/>
              </w:rPr>
              <w:t xml:space="preserve"> proporcje elementów sztukatorskich</w:t>
            </w:r>
          </w:p>
        </w:tc>
        <w:tc>
          <w:tcPr>
            <w:tcW w:w="569" w:type="pct"/>
          </w:tcPr>
          <w:p w:rsidR="005D7608" w:rsidRPr="007E6FD0" w:rsidRDefault="004D3ADE" w:rsidP="00B87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5D7608" w:rsidRPr="007E6FD0" w:rsidTr="005D7608">
        <w:trPr>
          <w:trHeight w:val="425"/>
        </w:trPr>
        <w:tc>
          <w:tcPr>
            <w:tcW w:w="827" w:type="pct"/>
            <w:vMerge/>
          </w:tcPr>
          <w:p w:rsidR="005D7608" w:rsidRPr="007E6FD0" w:rsidRDefault="005D7608" w:rsidP="001F554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956" w:type="pct"/>
          </w:tcPr>
          <w:p w:rsidR="005D7608" w:rsidRPr="007E6FD0" w:rsidRDefault="005D7608" w:rsidP="00050903">
            <w:pPr>
              <w:rPr>
                <w:rFonts w:ascii="Arial" w:eastAsia="Arial" w:hAnsi="Arial" w:cs="Arial"/>
                <w:color w:val="auto"/>
                <w:sz w:val="20"/>
                <w:szCs w:val="20"/>
              </w:rPr>
            </w:pPr>
            <w:r w:rsidRPr="007E6FD0">
              <w:rPr>
                <w:rFonts w:ascii="Arial" w:eastAsia="Arial" w:hAnsi="Arial" w:cs="Arial"/>
                <w:color w:val="auto"/>
                <w:sz w:val="20"/>
                <w:szCs w:val="20"/>
              </w:rPr>
              <w:t>2. Stan zachowania sztukatorskich elementów architektury</w:t>
            </w:r>
          </w:p>
        </w:tc>
        <w:tc>
          <w:tcPr>
            <w:tcW w:w="280" w:type="pct"/>
          </w:tcPr>
          <w:p w:rsidR="005D7608" w:rsidRPr="007E6FD0" w:rsidRDefault="005D7608"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75" w:type="pct"/>
          </w:tcPr>
          <w:p w:rsidR="005D7608" w:rsidRPr="007E6FD0" w:rsidRDefault="005D7608"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rozpoznać rodzaje wad oraz uszkodzeń sztukatorskich elementów architektury na podstawie dokumentacji technicznej</w:t>
            </w:r>
          </w:p>
          <w:p w:rsidR="005D7608" w:rsidRPr="007E6FD0" w:rsidRDefault="005D7608"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rozpoznać rodzaje wad oraz uszkodzeń sztukatorskich elementów architektury na podstawie oglądu obiektu budowlanego</w:t>
            </w:r>
          </w:p>
        </w:tc>
        <w:tc>
          <w:tcPr>
            <w:tcW w:w="1204" w:type="pct"/>
          </w:tcPr>
          <w:p w:rsidR="005D7608" w:rsidRPr="007E6FD0" w:rsidRDefault="005D7608"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rozpoznać przyczyny powstania wad i uszkodzeń sztukatorskich elementów architektury</w:t>
            </w:r>
          </w:p>
        </w:tc>
        <w:tc>
          <w:tcPr>
            <w:tcW w:w="559" w:type="pct"/>
          </w:tcPr>
          <w:p w:rsidR="005D7608" w:rsidRPr="007E6FD0" w:rsidRDefault="005D7608" w:rsidP="00B87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I</w:t>
            </w:r>
          </w:p>
        </w:tc>
      </w:tr>
      <w:tr w:rsidR="005D7608" w:rsidRPr="007E6FD0" w:rsidTr="005D7608">
        <w:trPr>
          <w:trHeight w:val="644"/>
        </w:trPr>
        <w:tc>
          <w:tcPr>
            <w:tcW w:w="827" w:type="pct"/>
            <w:vMerge/>
          </w:tcPr>
          <w:p w:rsidR="005D7608" w:rsidRPr="007E6FD0" w:rsidRDefault="005D7608"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956" w:type="pct"/>
          </w:tcPr>
          <w:p w:rsidR="005D7608" w:rsidRPr="007E6FD0" w:rsidRDefault="005D7608" w:rsidP="00050903">
            <w:pPr>
              <w:rPr>
                <w:rFonts w:ascii="Arial" w:eastAsia="Arial" w:hAnsi="Arial" w:cs="Arial"/>
                <w:color w:val="auto"/>
                <w:sz w:val="20"/>
                <w:szCs w:val="20"/>
              </w:rPr>
            </w:pPr>
            <w:r w:rsidRPr="007E6FD0">
              <w:rPr>
                <w:rFonts w:ascii="Arial" w:eastAsia="Arial" w:hAnsi="Arial" w:cs="Arial"/>
                <w:color w:val="auto"/>
                <w:sz w:val="20"/>
                <w:szCs w:val="20"/>
              </w:rPr>
              <w:t>3. Zakres napraw sztukatorskich elementów architektury</w:t>
            </w:r>
          </w:p>
        </w:tc>
        <w:tc>
          <w:tcPr>
            <w:tcW w:w="280" w:type="pct"/>
          </w:tcPr>
          <w:p w:rsidR="005D7608" w:rsidRPr="007E6FD0" w:rsidRDefault="005D7608" w:rsidP="0005090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75" w:type="pct"/>
          </w:tcPr>
          <w:p w:rsidR="005D7608" w:rsidRPr="007E6FD0" w:rsidRDefault="005D7608"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 zakres napraw sztukatorskich elementów architektury</w:t>
            </w:r>
          </w:p>
        </w:tc>
        <w:tc>
          <w:tcPr>
            <w:tcW w:w="1204" w:type="pct"/>
          </w:tcPr>
          <w:p w:rsidR="005D7608" w:rsidRPr="007E6FD0" w:rsidRDefault="005D7608"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ustalić zakres napraw sztukatorskich elementów architektury</w:t>
            </w:r>
          </w:p>
        </w:tc>
        <w:tc>
          <w:tcPr>
            <w:tcW w:w="559" w:type="pct"/>
          </w:tcPr>
          <w:p w:rsidR="005D7608" w:rsidRPr="007E6FD0" w:rsidRDefault="005D7608" w:rsidP="00E95110">
            <w:pPr>
              <w:rPr>
                <w:rFonts w:ascii="Arial" w:hAnsi="Arial" w:cs="Arial"/>
                <w:color w:val="auto"/>
                <w:sz w:val="20"/>
                <w:szCs w:val="20"/>
              </w:rPr>
            </w:pPr>
            <w:r w:rsidRPr="007E6FD0">
              <w:rPr>
                <w:rFonts w:ascii="Arial" w:hAnsi="Arial" w:cs="Arial"/>
                <w:color w:val="auto"/>
                <w:sz w:val="20"/>
                <w:szCs w:val="20"/>
              </w:rPr>
              <w:t>Semestr I</w:t>
            </w:r>
          </w:p>
        </w:tc>
      </w:tr>
      <w:tr w:rsidR="00F01AE5" w:rsidRPr="007E6FD0" w:rsidTr="005D7608">
        <w:trPr>
          <w:trHeight w:val="1381"/>
        </w:trPr>
        <w:tc>
          <w:tcPr>
            <w:tcW w:w="827" w:type="pct"/>
            <w:vMerge w:val="restart"/>
          </w:tcPr>
          <w:p w:rsidR="007533C7" w:rsidRPr="007E6FD0" w:rsidRDefault="007533C7" w:rsidP="001F5548">
            <w:pPr>
              <w:rPr>
                <w:rFonts w:ascii="Arial" w:hAnsi="Arial" w:cs="Arial"/>
                <w:color w:val="auto"/>
                <w:sz w:val="20"/>
                <w:szCs w:val="20"/>
              </w:rPr>
            </w:pPr>
            <w:r w:rsidRPr="007E6FD0">
              <w:rPr>
                <w:rFonts w:ascii="Arial" w:eastAsia="Arial" w:hAnsi="Arial" w:cs="Arial"/>
                <w:color w:val="auto"/>
                <w:sz w:val="20"/>
                <w:szCs w:val="20"/>
              </w:rPr>
              <w:t>II. Technologie wykonywania</w:t>
            </w:r>
            <w:r w:rsidR="006B41DB"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 sztukatorskich elementów architektury</w:t>
            </w:r>
          </w:p>
        </w:tc>
        <w:tc>
          <w:tcPr>
            <w:tcW w:w="956" w:type="pct"/>
          </w:tcPr>
          <w:p w:rsidR="007533C7" w:rsidRPr="007E6FD0" w:rsidRDefault="007533C7" w:rsidP="00050903">
            <w:pPr>
              <w:rPr>
                <w:rFonts w:ascii="Arial" w:eastAsia="Arial" w:hAnsi="Arial" w:cs="Arial"/>
                <w:color w:val="auto"/>
                <w:sz w:val="20"/>
                <w:szCs w:val="20"/>
              </w:rPr>
            </w:pPr>
            <w:r w:rsidRPr="007E6FD0">
              <w:rPr>
                <w:rFonts w:ascii="Arial" w:eastAsia="Arial" w:hAnsi="Arial" w:cs="Arial"/>
                <w:color w:val="auto"/>
                <w:sz w:val="20"/>
                <w:szCs w:val="20"/>
              </w:rPr>
              <w:t>1. Technologie wykonywania sztukatorskich elementów architektury</w:t>
            </w:r>
          </w:p>
        </w:tc>
        <w:tc>
          <w:tcPr>
            <w:tcW w:w="280" w:type="pct"/>
          </w:tcPr>
          <w:p w:rsidR="007533C7" w:rsidRPr="007E6FD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75" w:type="pct"/>
          </w:tcPr>
          <w:p w:rsidR="007533C7" w:rsidRPr="007E6FD0" w:rsidRDefault="007533C7"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wymienić technologie wykonywania sztukatorskich elementów architektury</w:t>
            </w:r>
          </w:p>
        </w:tc>
        <w:tc>
          <w:tcPr>
            <w:tcW w:w="1204" w:type="pct"/>
          </w:tcPr>
          <w:p w:rsidR="007533C7" w:rsidRPr="007E6FD0" w:rsidRDefault="007533C7"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 xml:space="preserve">rozróżnić technologie wykonywania sztukatorskich elementów architektury </w:t>
            </w:r>
          </w:p>
          <w:p w:rsidR="007533C7" w:rsidRPr="007E6FD0" w:rsidRDefault="007533C7"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 xml:space="preserve">dobrać technologie wykonania sztukatorskich elementów architektury </w:t>
            </w:r>
          </w:p>
        </w:tc>
        <w:tc>
          <w:tcPr>
            <w:tcW w:w="559" w:type="pct"/>
          </w:tcPr>
          <w:p w:rsidR="007533C7"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p>
        </w:tc>
      </w:tr>
      <w:tr w:rsidR="00F01AE5" w:rsidRPr="007E6FD0" w:rsidTr="005D7608">
        <w:trPr>
          <w:trHeight w:val="1348"/>
        </w:trPr>
        <w:tc>
          <w:tcPr>
            <w:tcW w:w="827" w:type="pct"/>
            <w:vMerge/>
          </w:tcPr>
          <w:p w:rsidR="007533C7" w:rsidRPr="007E6FD0" w:rsidRDefault="007533C7" w:rsidP="00050903">
            <w:pPr>
              <w:rPr>
                <w:rFonts w:ascii="Arial" w:hAnsi="Arial" w:cs="Arial"/>
                <w:color w:val="auto"/>
                <w:sz w:val="20"/>
                <w:szCs w:val="20"/>
              </w:rPr>
            </w:pPr>
          </w:p>
        </w:tc>
        <w:tc>
          <w:tcPr>
            <w:tcW w:w="956" w:type="pct"/>
          </w:tcPr>
          <w:p w:rsidR="007533C7" w:rsidRPr="007E6FD0" w:rsidRDefault="007533C7" w:rsidP="00050903">
            <w:pPr>
              <w:rPr>
                <w:rFonts w:ascii="Arial" w:eastAsia="Arial" w:hAnsi="Arial" w:cs="Arial"/>
                <w:color w:val="auto"/>
                <w:sz w:val="20"/>
                <w:szCs w:val="20"/>
              </w:rPr>
            </w:pPr>
            <w:r w:rsidRPr="007E6FD0">
              <w:rPr>
                <w:rFonts w:ascii="Arial" w:eastAsia="Arial" w:hAnsi="Arial" w:cs="Arial"/>
                <w:color w:val="auto"/>
                <w:sz w:val="20"/>
                <w:szCs w:val="20"/>
              </w:rPr>
              <w:t>2. Technologie renowacji sztukatorskich elementów architektury</w:t>
            </w:r>
          </w:p>
        </w:tc>
        <w:tc>
          <w:tcPr>
            <w:tcW w:w="280" w:type="pct"/>
          </w:tcPr>
          <w:p w:rsidR="007533C7" w:rsidRPr="007E6FD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75" w:type="pct"/>
          </w:tcPr>
          <w:p w:rsidR="007533C7" w:rsidRPr="007E6FD0" w:rsidRDefault="007533C7"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wymienić technologie renowacji sztukatorskich elementów architektury</w:t>
            </w:r>
          </w:p>
        </w:tc>
        <w:tc>
          <w:tcPr>
            <w:tcW w:w="1204" w:type="pct"/>
          </w:tcPr>
          <w:p w:rsidR="007533C7" w:rsidRPr="007E6FD0" w:rsidRDefault="007533C7"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 xml:space="preserve">rozróżnić technologie renowacji sztukatorskich elementów architektury </w:t>
            </w:r>
          </w:p>
          <w:p w:rsidR="007533C7" w:rsidRPr="007E6FD0" w:rsidRDefault="007533C7"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 xml:space="preserve">dobrać technologie renowacji sztukatorskich elementów architektury </w:t>
            </w:r>
          </w:p>
        </w:tc>
        <w:tc>
          <w:tcPr>
            <w:tcW w:w="559" w:type="pct"/>
          </w:tcPr>
          <w:p w:rsidR="007533C7"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p>
        </w:tc>
      </w:tr>
      <w:tr w:rsidR="00F01AE5" w:rsidRPr="007E6FD0" w:rsidTr="005D7608">
        <w:trPr>
          <w:trHeight w:val="524"/>
        </w:trPr>
        <w:tc>
          <w:tcPr>
            <w:tcW w:w="827" w:type="pct"/>
            <w:vMerge w:val="restart"/>
          </w:tcPr>
          <w:p w:rsidR="007533C7" w:rsidRPr="007E6FD0" w:rsidRDefault="007533C7" w:rsidP="001F5548">
            <w:pPr>
              <w:rPr>
                <w:rFonts w:ascii="Arial" w:hAnsi="Arial" w:cs="Arial"/>
                <w:color w:val="auto"/>
                <w:sz w:val="20"/>
                <w:szCs w:val="20"/>
              </w:rPr>
            </w:pPr>
            <w:r w:rsidRPr="007E6FD0">
              <w:rPr>
                <w:rFonts w:ascii="Arial" w:hAnsi="Arial" w:cs="Arial"/>
                <w:color w:val="auto"/>
                <w:sz w:val="20"/>
                <w:szCs w:val="20"/>
              </w:rPr>
              <w:t>III. Materiały</w:t>
            </w:r>
            <w:r w:rsidR="001F5548" w:rsidRPr="007E6FD0">
              <w:rPr>
                <w:rFonts w:ascii="Arial" w:hAnsi="Arial" w:cs="Arial"/>
                <w:color w:val="auto"/>
                <w:sz w:val="20"/>
                <w:szCs w:val="20"/>
              </w:rPr>
              <w:t xml:space="preserve"> i </w:t>
            </w:r>
            <w:r w:rsidRPr="007E6FD0">
              <w:rPr>
                <w:rFonts w:ascii="Arial" w:hAnsi="Arial" w:cs="Arial"/>
                <w:color w:val="auto"/>
                <w:sz w:val="20"/>
                <w:szCs w:val="20"/>
              </w:rPr>
              <w:t>narzędzia sztukatorskie</w:t>
            </w:r>
          </w:p>
        </w:tc>
        <w:tc>
          <w:tcPr>
            <w:tcW w:w="956" w:type="pct"/>
          </w:tcPr>
          <w:p w:rsidR="007533C7" w:rsidRPr="007E6FD0" w:rsidRDefault="001F5548" w:rsidP="00050903">
            <w:pPr>
              <w:contextualSpacing/>
              <w:rPr>
                <w:rFonts w:ascii="Arial" w:eastAsia="Arial" w:hAnsi="Arial" w:cs="Arial"/>
                <w:color w:val="auto"/>
                <w:sz w:val="20"/>
                <w:szCs w:val="20"/>
              </w:rPr>
            </w:pPr>
            <w:r w:rsidRPr="007E6FD0">
              <w:rPr>
                <w:rFonts w:ascii="Arial" w:eastAsia="Arial" w:hAnsi="Arial" w:cs="Arial"/>
                <w:color w:val="auto"/>
                <w:sz w:val="20"/>
                <w:szCs w:val="20"/>
              </w:rPr>
              <w:t>1. Materiał</w:t>
            </w:r>
            <w:r w:rsidR="00BE031D" w:rsidRPr="007E6FD0">
              <w:rPr>
                <w:rFonts w:ascii="Arial" w:eastAsia="Arial" w:hAnsi="Arial" w:cs="Arial"/>
                <w:color w:val="auto"/>
                <w:sz w:val="20"/>
                <w:szCs w:val="20"/>
              </w:rPr>
              <w:t>y</w:t>
            </w:r>
            <w:r w:rsidRPr="007E6FD0">
              <w:rPr>
                <w:rFonts w:ascii="Arial" w:eastAsia="Arial" w:hAnsi="Arial" w:cs="Arial"/>
                <w:color w:val="auto"/>
                <w:sz w:val="20"/>
                <w:szCs w:val="20"/>
              </w:rPr>
              <w:t xml:space="preserve"> do wykonania i </w:t>
            </w:r>
            <w:r w:rsidR="007533C7" w:rsidRPr="007E6FD0">
              <w:rPr>
                <w:rFonts w:ascii="Arial" w:eastAsia="Arial" w:hAnsi="Arial" w:cs="Arial"/>
                <w:color w:val="auto"/>
                <w:sz w:val="20"/>
                <w:szCs w:val="20"/>
              </w:rPr>
              <w:t>renowacji sztukatorskich elementów architektury</w:t>
            </w:r>
          </w:p>
        </w:tc>
        <w:tc>
          <w:tcPr>
            <w:tcW w:w="280" w:type="pct"/>
          </w:tcPr>
          <w:p w:rsidR="007533C7" w:rsidRPr="007E6FD0" w:rsidRDefault="007533C7"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75" w:type="pct"/>
          </w:tcPr>
          <w:p w:rsidR="007533C7" w:rsidRPr="007E6FD0" w:rsidRDefault="00693973"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klasyfikować materiały do </w:t>
            </w:r>
            <w:r w:rsidR="007533C7"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007533C7" w:rsidRPr="007E6FD0">
              <w:rPr>
                <w:rFonts w:ascii="Arial" w:eastAsia="Arial" w:hAnsi="Arial" w:cs="Arial"/>
                <w:color w:val="auto"/>
                <w:sz w:val="20"/>
                <w:szCs w:val="20"/>
              </w:rPr>
              <w:t>renowacji sztukatorskich elementów architektury</w:t>
            </w:r>
          </w:p>
        </w:tc>
        <w:tc>
          <w:tcPr>
            <w:tcW w:w="1204" w:type="pct"/>
          </w:tcPr>
          <w:p w:rsidR="007533C7" w:rsidRPr="007E6FD0" w:rsidRDefault="00972AA7"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rozróżnić materiały do </w:t>
            </w:r>
            <w:r w:rsidR="007533C7" w:rsidRPr="007E6FD0">
              <w:rPr>
                <w:rFonts w:ascii="Arial" w:eastAsia="Arial" w:hAnsi="Arial" w:cs="Arial"/>
                <w:color w:val="auto"/>
                <w:sz w:val="20"/>
                <w:szCs w:val="20"/>
              </w:rPr>
              <w:t>wykonania</w:t>
            </w:r>
            <w:r w:rsidR="002A3A40" w:rsidRPr="007E6FD0">
              <w:rPr>
                <w:rFonts w:ascii="Arial" w:eastAsia="Arial" w:hAnsi="Arial" w:cs="Arial"/>
                <w:color w:val="auto"/>
                <w:sz w:val="20"/>
                <w:szCs w:val="20"/>
              </w:rPr>
              <w:t xml:space="preserve"> i </w:t>
            </w:r>
            <w:r w:rsidR="007533C7" w:rsidRPr="007E6FD0">
              <w:rPr>
                <w:rFonts w:ascii="Arial" w:eastAsia="Arial" w:hAnsi="Arial" w:cs="Arial"/>
                <w:color w:val="auto"/>
                <w:sz w:val="20"/>
                <w:szCs w:val="20"/>
              </w:rPr>
              <w:t xml:space="preserve">renowacji sztukatorskich elementów architektury </w:t>
            </w:r>
          </w:p>
        </w:tc>
        <w:tc>
          <w:tcPr>
            <w:tcW w:w="559" w:type="pct"/>
          </w:tcPr>
          <w:p w:rsidR="007533C7"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p>
        </w:tc>
      </w:tr>
      <w:tr w:rsidR="00F01AE5" w:rsidRPr="007E6FD0" w:rsidTr="005D7608">
        <w:trPr>
          <w:trHeight w:val="730"/>
        </w:trPr>
        <w:tc>
          <w:tcPr>
            <w:tcW w:w="827" w:type="pct"/>
            <w:vMerge/>
          </w:tcPr>
          <w:p w:rsidR="00484064" w:rsidRPr="007E6FD0" w:rsidRDefault="00484064" w:rsidP="00050903">
            <w:pPr>
              <w:rPr>
                <w:rFonts w:ascii="Arial" w:hAnsi="Arial" w:cs="Arial"/>
                <w:color w:val="auto"/>
                <w:sz w:val="20"/>
                <w:szCs w:val="20"/>
              </w:rPr>
            </w:pPr>
          </w:p>
        </w:tc>
        <w:tc>
          <w:tcPr>
            <w:tcW w:w="956" w:type="pct"/>
          </w:tcPr>
          <w:p w:rsidR="00484064" w:rsidRPr="007E6FD0" w:rsidRDefault="007F4D33" w:rsidP="00050903">
            <w:pPr>
              <w:contextualSpacing/>
              <w:rPr>
                <w:rFonts w:ascii="Arial" w:eastAsia="Arial" w:hAnsi="Arial" w:cs="Arial"/>
                <w:color w:val="auto"/>
                <w:sz w:val="20"/>
                <w:szCs w:val="20"/>
              </w:rPr>
            </w:pPr>
            <w:r w:rsidRPr="007E6FD0">
              <w:rPr>
                <w:rFonts w:ascii="Arial" w:eastAsia="Arial" w:hAnsi="Arial" w:cs="Arial"/>
                <w:color w:val="auto"/>
                <w:sz w:val="20"/>
                <w:szCs w:val="20"/>
              </w:rPr>
              <w:t xml:space="preserve">2. </w:t>
            </w:r>
            <w:r w:rsidR="00484064" w:rsidRPr="007E6FD0">
              <w:rPr>
                <w:rFonts w:ascii="Arial" w:eastAsia="Arial" w:hAnsi="Arial" w:cs="Arial"/>
                <w:color w:val="auto"/>
                <w:sz w:val="20"/>
                <w:szCs w:val="20"/>
              </w:rPr>
              <w:t xml:space="preserve">Narzędzia </w:t>
            </w:r>
            <w:r w:rsidR="00991999" w:rsidRPr="007E6FD0">
              <w:rPr>
                <w:rFonts w:ascii="Arial" w:eastAsia="Arial" w:hAnsi="Arial" w:cs="Arial"/>
                <w:color w:val="auto"/>
                <w:sz w:val="20"/>
                <w:szCs w:val="20"/>
              </w:rPr>
              <w:t>i </w:t>
            </w:r>
            <w:r w:rsidR="00484064" w:rsidRPr="007E6FD0">
              <w:rPr>
                <w:rFonts w:ascii="Arial" w:eastAsia="Arial" w:hAnsi="Arial" w:cs="Arial"/>
                <w:color w:val="auto"/>
                <w:sz w:val="20"/>
                <w:szCs w:val="20"/>
              </w:rPr>
              <w:t xml:space="preserve">sprzęt do wykonania </w:t>
            </w:r>
            <w:r w:rsidR="00991999" w:rsidRPr="007E6FD0">
              <w:rPr>
                <w:rFonts w:ascii="Arial" w:eastAsia="Arial" w:hAnsi="Arial" w:cs="Arial"/>
                <w:color w:val="auto"/>
                <w:sz w:val="20"/>
                <w:szCs w:val="20"/>
              </w:rPr>
              <w:t>i </w:t>
            </w:r>
            <w:r w:rsidR="00484064" w:rsidRPr="007E6FD0">
              <w:rPr>
                <w:rFonts w:ascii="Arial" w:eastAsia="Arial" w:hAnsi="Arial" w:cs="Arial"/>
                <w:color w:val="auto"/>
                <w:sz w:val="20"/>
                <w:szCs w:val="20"/>
              </w:rPr>
              <w:t>renowacji sztukatorskich elementów architektury</w:t>
            </w:r>
          </w:p>
        </w:tc>
        <w:tc>
          <w:tcPr>
            <w:tcW w:w="280" w:type="pct"/>
          </w:tcPr>
          <w:p w:rsidR="00484064" w:rsidRPr="007E6FD0" w:rsidRDefault="00484064"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75" w:type="pct"/>
          </w:tcPr>
          <w:p w:rsidR="00484064" w:rsidRPr="007E6FD0" w:rsidRDefault="00484064"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klasyfik</w:t>
            </w:r>
            <w:r w:rsidR="009E089B" w:rsidRPr="007E6FD0">
              <w:rPr>
                <w:rFonts w:ascii="Arial" w:eastAsia="Arial" w:hAnsi="Arial" w:cs="Arial"/>
                <w:color w:val="auto"/>
                <w:sz w:val="20"/>
                <w:szCs w:val="20"/>
              </w:rPr>
              <w:t>ować</w:t>
            </w:r>
            <w:r w:rsidR="00693973" w:rsidRPr="007E6FD0">
              <w:rPr>
                <w:rFonts w:ascii="Arial" w:eastAsia="Arial" w:hAnsi="Arial" w:cs="Arial"/>
                <w:color w:val="auto"/>
                <w:sz w:val="20"/>
                <w:szCs w:val="20"/>
              </w:rPr>
              <w:t xml:space="preserve"> narzędzia do </w:t>
            </w:r>
            <w:r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sztukatorskich elementów architektury </w:t>
            </w:r>
          </w:p>
        </w:tc>
        <w:tc>
          <w:tcPr>
            <w:tcW w:w="1204" w:type="pct"/>
          </w:tcPr>
          <w:p w:rsidR="00484064" w:rsidRPr="007E6FD0" w:rsidRDefault="00484064"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rozpozna</w:t>
            </w:r>
            <w:r w:rsidR="009E089B" w:rsidRPr="007E6FD0">
              <w:rPr>
                <w:rFonts w:ascii="Arial" w:eastAsia="Arial" w:hAnsi="Arial" w:cs="Arial"/>
                <w:color w:val="auto"/>
                <w:sz w:val="20"/>
                <w:szCs w:val="20"/>
              </w:rPr>
              <w:t>ć</w:t>
            </w:r>
            <w:r w:rsidR="00693973" w:rsidRPr="007E6FD0">
              <w:rPr>
                <w:rFonts w:ascii="Arial" w:eastAsia="Arial" w:hAnsi="Arial" w:cs="Arial"/>
                <w:color w:val="auto"/>
                <w:sz w:val="20"/>
                <w:szCs w:val="20"/>
              </w:rPr>
              <w:t xml:space="preserve"> narzędzia </w:t>
            </w:r>
            <w:r w:rsidR="00991999" w:rsidRPr="007E6FD0">
              <w:rPr>
                <w:rFonts w:ascii="Arial" w:eastAsia="Arial" w:hAnsi="Arial" w:cs="Arial"/>
                <w:color w:val="auto"/>
                <w:sz w:val="20"/>
                <w:szCs w:val="20"/>
              </w:rPr>
              <w:t>i </w:t>
            </w:r>
            <w:r w:rsidR="00693973" w:rsidRPr="007E6FD0">
              <w:rPr>
                <w:rFonts w:ascii="Arial" w:eastAsia="Arial" w:hAnsi="Arial" w:cs="Arial"/>
                <w:color w:val="auto"/>
                <w:sz w:val="20"/>
                <w:szCs w:val="20"/>
              </w:rPr>
              <w:t>sprzęt do </w:t>
            </w:r>
            <w:r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 sztukatorskich elementów architektury</w:t>
            </w:r>
          </w:p>
        </w:tc>
        <w:tc>
          <w:tcPr>
            <w:tcW w:w="559" w:type="pct"/>
          </w:tcPr>
          <w:p w:rsidR="00484064"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p>
        </w:tc>
      </w:tr>
      <w:tr w:rsidR="006947BA" w:rsidRPr="007E6FD0" w:rsidTr="005D7608">
        <w:trPr>
          <w:trHeight w:val="20"/>
        </w:trPr>
        <w:tc>
          <w:tcPr>
            <w:tcW w:w="827" w:type="pct"/>
            <w:vMerge w:val="restart"/>
          </w:tcPr>
          <w:p w:rsidR="006947BA" w:rsidRPr="007E6FD0" w:rsidRDefault="006947BA" w:rsidP="00050903">
            <w:pPr>
              <w:rPr>
                <w:rFonts w:ascii="Arial" w:hAnsi="Arial" w:cs="Arial"/>
                <w:color w:val="auto"/>
                <w:sz w:val="20"/>
                <w:szCs w:val="20"/>
              </w:rPr>
            </w:pPr>
            <w:r w:rsidRPr="007E6FD0">
              <w:rPr>
                <w:rFonts w:ascii="Arial" w:hAnsi="Arial" w:cs="Arial"/>
                <w:color w:val="auto"/>
                <w:sz w:val="20"/>
                <w:szCs w:val="20"/>
              </w:rPr>
              <w:t>IV. Szablony, modele, formy i odlewy sztukatorskie</w:t>
            </w:r>
          </w:p>
        </w:tc>
        <w:tc>
          <w:tcPr>
            <w:tcW w:w="956" w:type="pct"/>
          </w:tcPr>
          <w:p w:rsidR="006947BA" w:rsidRPr="007E6FD0" w:rsidRDefault="006947BA" w:rsidP="00050903">
            <w:pPr>
              <w:contextualSpacing/>
              <w:rPr>
                <w:rFonts w:ascii="Arial" w:eastAsia="Arial" w:hAnsi="Arial" w:cs="Arial"/>
                <w:color w:val="auto"/>
                <w:sz w:val="20"/>
                <w:szCs w:val="20"/>
              </w:rPr>
            </w:pPr>
            <w:r w:rsidRPr="007E6FD0">
              <w:rPr>
                <w:rFonts w:ascii="Arial" w:hAnsi="Arial" w:cs="Arial"/>
                <w:color w:val="auto"/>
                <w:sz w:val="20"/>
                <w:szCs w:val="20"/>
              </w:rPr>
              <w:t>1. Zasady sporządzania szablonów</w:t>
            </w:r>
            <w:r w:rsidRPr="007E6FD0">
              <w:rPr>
                <w:rFonts w:ascii="Arial" w:eastAsia="Arial" w:hAnsi="Arial" w:cs="Arial"/>
                <w:color w:val="auto"/>
                <w:sz w:val="20"/>
                <w:szCs w:val="20"/>
              </w:rPr>
              <w:t xml:space="preserve"> sztukatorskich elementów architektury</w:t>
            </w:r>
          </w:p>
        </w:tc>
        <w:tc>
          <w:tcPr>
            <w:tcW w:w="280" w:type="pct"/>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75"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 materiały do wykonania szablonu sztukatorskich elementów architektury</w:t>
            </w:r>
          </w:p>
        </w:tc>
        <w:tc>
          <w:tcPr>
            <w:tcW w:w="1204"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dobrać materiały do wykonania szablonu sztukatorskich elementów architektury</w:t>
            </w:r>
          </w:p>
        </w:tc>
        <w:tc>
          <w:tcPr>
            <w:tcW w:w="559" w:type="pct"/>
          </w:tcPr>
          <w:p w:rsidR="006947BA" w:rsidRPr="007E6FD0" w:rsidRDefault="006947BA" w:rsidP="00E95110">
            <w:pPr>
              <w:rPr>
                <w:rFonts w:ascii="Arial" w:hAnsi="Arial" w:cs="Arial"/>
                <w:color w:val="auto"/>
                <w:sz w:val="20"/>
                <w:szCs w:val="20"/>
              </w:rPr>
            </w:pPr>
            <w:r w:rsidRPr="007E6FD0">
              <w:rPr>
                <w:rFonts w:ascii="Arial" w:hAnsi="Arial" w:cs="Arial"/>
                <w:color w:val="auto"/>
                <w:sz w:val="20"/>
                <w:szCs w:val="20"/>
              </w:rPr>
              <w:t>Semestr I</w:t>
            </w:r>
          </w:p>
        </w:tc>
      </w:tr>
      <w:tr w:rsidR="006947BA" w:rsidRPr="007E6FD0" w:rsidTr="006947BA">
        <w:trPr>
          <w:trHeight w:val="20"/>
        </w:trPr>
        <w:tc>
          <w:tcPr>
            <w:tcW w:w="827" w:type="pct"/>
            <w:vMerge/>
          </w:tcPr>
          <w:p w:rsidR="006947BA" w:rsidRPr="007E6FD0" w:rsidRDefault="006947BA" w:rsidP="00050903">
            <w:pPr>
              <w:rPr>
                <w:rFonts w:ascii="Arial" w:hAnsi="Arial" w:cs="Arial"/>
                <w:color w:val="auto"/>
                <w:sz w:val="20"/>
                <w:szCs w:val="20"/>
              </w:rPr>
            </w:pPr>
          </w:p>
        </w:tc>
        <w:tc>
          <w:tcPr>
            <w:tcW w:w="956" w:type="pct"/>
          </w:tcPr>
          <w:p w:rsidR="006947BA" w:rsidRPr="007E6FD0" w:rsidRDefault="006947BA" w:rsidP="00050903">
            <w:pPr>
              <w:contextualSpacing/>
              <w:rPr>
                <w:rFonts w:ascii="Arial" w:hAnsi="Arial" w:cs="Arial"/>
                <w:color w:val="auto"/>
                <w:sz w:val="20"/>
                <w:szCs w:val="20"/>
              </w:rPr>
            </w:pPr>
            <w:r w:rsidRPr="007E6FD0">
              <w:rPr>
                <w:rFonts w:ascii="Arial" w:hAnsi="Arial" w:cs="Arial"/>
                <w:color w:val="auto"/>
                <w:sz w:val="20"/>
                <w:szCs w:val="20"/>
              </w:rPr>
              <w:t>2. Zasady sporządzania modeli sztukatorskich elementów architektury</w:t>
            </w:r>
          </w:p>
        </w:tc>
        <w:tc>
          <w:tcPr>
            <w:tcW w:w="292" w:type="pct"/>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1"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 materiały do wykonania modeli sztukatorskich elementów architektury</w:t>
            </w:r>
          </w:p>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 techniki wykonania modeli elementów sztukatorskich</w:t>
            </w:r>
          </w:p>
        </w:tc>
        <w:tc>
          <w:tcPr>
            <w:tcW w:w="1212"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rozróżnić techniki wykonania modeli sztukatorskich elementów architektury</w:t>
            </w:r>
          </w:p>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 xml:space="preserve">dobrać materiały do wykonania modelu sztukatorskich elementów architektury </w:t>
            </w:r>
          </w:p>
        </w:tc>
        <w:tc>
          <w:tcPr>
            <w:tcW w:w="522" w:type="pct"/>
          </w:tcPr>
          <w:p w:rsidR="006947BA" w:rsidRPr="007E6FD0" w:rsidRDefault="006947BA" w:rsidP="00E95110">
            <w:pPr>
              <w:rPr>
                <w:rFonts w:ascii="Arial" w:hAnsi="Arial" w:cs="Arial"/>
                <w:color w:val="auto"/>
                <w:sz w:val="20"/>
                <w:szCs w:val="20"/>
              </w:rPr>
            </w:pPr>
            <w:r w:rsidRPr="007E6FD0">
              <w:rPr>
                <w:rFonts w:ascii="Arial" w:hAnsi="Arial" w:cs="Arial"/>
                <w:color w:val="auto"/>
                <w:sz w:val="20"/>
                <w:szCs w:val="20"/>
              </w:rPr>
              <w:t>Semestr I</w:t>
            </w:r>
          </w:p>
          <w:p w:rsidR="001378E4" w:rsidRPr="007E6FD0" w:rsidRDefault="001378E4" w:rsidP="00E95110">
            <w:pPr>
              <w:rPr>
                <w:rFonts w:ascii="Arial" w:hAnsi="Arial" w:cs="Arial"/>
                <w:color w:val="auto"/>
                <w:sz w:val="20"/>
                <w:szCs w:val="20"/>
              </w:rPr>
            </w:pPr>
            <w:r w:rsidRPr="007E6FD0">
              <w:rPr>
                <w:rFonts w:ascii="Arial" w:hAnsi="Arial" w:cs="Arial"/>
                <w:color w:val="auto"/>
                <w:sz w:val="20"/>
                <w:szCs w:val="20"/>
              </w:rPr>
              <w:t>Semestr II</w:t>
            </w:r>
          </w:p>
        </w:tc>
      </w:tr>
      <w:tr w:rsidR="006947BA" w:rsidRPr="007E6FD0" w:rsidTr="006947BA">
        <w:trPr>
          <w:trHeight w:val="283"/>
        </w:trPr>
        <w:tc>
          <w:tcPr>
            <w:tcW w:w="827" w:type="pct"/>
            <w:vMerge/>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56" w:type="pct"/>
          </w:tcPr>
          <w:p w:rsidR="006947BA" w:rsidRPr="007E6FD0" w:rsidRDefault="006947BA" w:rsidP="00050903">
            <w:pPr>
              <w:contextualSpacing/>
              <w:rPr>
                <w:rFonts w:ascii="Arial" w:hAnsi="Arial" w:cs="Arial"/>
                <w:color w:val="auto"/>
                <w:sz w:val="20"/>
                <w:szCs w:val="20"/>
              </w:rPr>
            </w:pPr>
            <w:r w:rsidRPr="007E6FD0">
              <w:rPr>
                <w:rFonts w:ascii="Arial" w:hAnsi="Arial" w:cs="Arial"/>
                <w:color w:val="auto"/>
                <w:sz w:val="20"/>
                <w:szCs w:val="20"/>
              </w:rPr>
              <w:t>3. Zasady wykonywania formy i odlewów sztukatorskich</w:t>
            </w:r>
          </w:p>
        </w:tc>
        <w:tc>
          <w:tcPr>
            <w:tcW w:w="292" w:type="pct"/>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1" w:type="pct"/>
          </w:tcPr>
          <w:p w:rsidR="006947BA" w:rsidRPr="007E6FD0" w:rsidRDefault="006947BA"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klasyfikować techniki wykonania form i odlewów sztukatorskich</w:t>
            </w:r>
          </w:p>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 materiały i narzędzia do wykonania form i odlewów sztukatorskich</w:t>
            </w:r>
          </w:p>
        </w:tc>
        <w:tc>
          <w:tcPr>
            <w:tcW w:w="1212"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omówić techniki wykonania form</w:t>
            </w:r>
            <w:r w:rsidRPr="007E6FD0">
              <w:rPr>
                <w:rFonts w:ascii="Arial" w:eastAsia="Arial" w:hAnsi="Arial" w:cs="Arial"/>
                <w:color w:val="auto"/>
                <w:sz w:val="20"/>
                <w:szCs w:val="20"/>
              </w:rPr>
              <w:br/>
              <w:t>i odlewów sztukatorskich</w:t>
            </w:r>
          </w:p>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dobrać materiały i narzędzia do wykonania form i odlewów sztukatorskich</w:t>
            </w:r>
          </w:p>
        </w:tc>
        <w:tc>
          <w:tcPr>
            <w:tcW w:w="522" w:type="pct"/>
          </w:tcPr>
          <w:p w:rsidR="006947BA" w:rsidRPr="007E6FD0" w:rsidRDefault="006947BA" w:rsidP="00E95110">
            <w:pPr>
              <w:rPr>
                <w:rFonts w:ascii="Arial" w:hAnsi="Arial" w:cs="Arial"/>
                <w:color w:val="auto"/>
                <w:sz w:val="20"/>
                <w:szCs w:val="20"/>
              </w:rPr>
            </w:pPr>
            <w:r w:rsidRPr="007E6FD0">
              <w:rPr>
                <w:rFonts w:ascii="Arial" w:hAnsi="Arial" w:cs="Arial"/>
                <w:color w:val="auto"/>
                <w:sz w:val="20"/>
                <w:szCs w:val="20"/>
              </w:rPr>
              <w:t>Semestr II</w:t>
            </w:r>
          </w:p>
        </w:tc>
      </w:tr>
      <w:tr w:rsidR="006947BA" w:rsidRPr="007E6FD0" w:rsidTr="006947BA">
        <w:trPr>
          <w:trHeight w:val="283"/>
        </w:trPr>
        <w:tc>
          <w:tcPr>
            <w:tcW w:w="827" w:type="pct"/>
            <w:vMerge/>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56" w:type="pct"/>
          </w:tcPr>
          <w:p w:rsidR="006947BA" w:rsidRPr="007E6FD0" w:rsidRDefault="006947BA" w:rsidP="00050903">
            <w:pPr>
              <w:contextualSpacing/>
              <w:rPr>
                <w:rFonts w:ascii="Arial" w:hAnsi="Arial" w:cs="Arial"/>
                <w:color w:val="auto"/>
                <w:sz w:val="20"/>
                <w:szCs w:val="20"/>
              </w:rPr>
            </w:pPr>
            <w:r w:rsidRPr="007E6FD0">
              <w:rPr>
                <w:rFonts w:ascii="Arial" w:hAnsi="Arial" w:cs="Arial"/>
                <w:color w:val="auto"/>
                <w:sz w:val="20"/>
                <w:szCs w:val="20"/>
              </w:rPr>
              <w:t>4. Zasady wykonywania wyrobów ciągnionych</w:t>
            </w:r>
          </w:p>
        </w:tc>
        <w:tc>
          <w:tcPr>
            <w:tcW w:w="292" w:type="pct"/>
          </w:tcPr>
          <w:p w:rsidR="006947BA" w:rsidRPr="007E6FD0" w:rsidRDefault="006947BA"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1" w:type="pct"/>
          </w:tcPr>
          <w:p w:rsidR="006947BA" w:rsidRPr="007E6FD0" w:rsidRDefault="006947BA"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w:t>
            </w:r>
            <w:r w:rsidR="004D3ADE" w:rsidRPr="007E6FD0">
              <w:rPr>
                <w:rFonts w:ascii="Arial" w:eastAsia="Arial" w:hAnsi="Arial" w:cs="Arial"/>
                <w:color w:val="auto"/>
                <w:sz w:val="20"/>
                <w:szCs w:val="20"/>
              </w:rPr>
              <w:t>nić</w:t>
            </w:r>
            <w:r w:rsidRPr="007E6FD0">
              <w:rPr>
                <w:rFonts w:ascii="Arial" w:eastAsia="Arial" w:hAnsi="Arial" w:cs="Arial"/>
                <w:color w:val="auto"/>
                <w:sz w:val="20"/>
                <w:szCs w:val="20"/>
              </w:rPr>
              <w:t xml:space="preserve"> zasady wykonywania wyrobów ciągnionych prostoliniowych i krzywoliniowych</w:t>
            </w:r>
          </w:p>
        </w:tc>
        <w:tc>
          <w:tcPr>
            <w:tcW w:w="1212" w:type="pct"/>
          </w:tcPr>
          <w:p w:rsidR="006947BA" w:rsidRPr="007E6FD0" w:rsidRDefault="004D3ADE" w:rsidP="00CF26B0">
            <w:pPr>
              <w:pStyle w:val="Akapitzlist"/>
              <w:numPr>
                <w:ilvl w:val="0"/>
                <w:numId w:val="70"/>
              </w:numPr>
              <w:rPr>
                <w:rFonts w:ascii="Arial" w:eastAsia="Arial" w:hAnsi="Arial" w:cs="Arial"/>
                <w:color w:val="auto"/>
                <w:sz w:val="20"/>
                <w:szCs w:val="20"/>
              </w:rPr>
            </w:pPr>
            <w:r w:rsidRPr="007E6FD0">
              <w:rPr>
                <w:rFonts w:ascii="Arial" w:eastAsia="Arial" w:hAnsi="Arial" w:cs="Arial"/>
                <w:color w:val="auto"/>
                <w:sz w:val="20"/>
                <w:szCs w:val="20"/>
              </w:rPr>
              <w:t>wykonać</w:t>
            </w:r>
            <w:r w:rsidR="006947BA" w:rsidRPr="007E6FD0">
              <w:rPr>
                <w:rFonts w:ascii="Arial" w:eastAsia="Arial" w:hAnsi="Arial" w:cs="Arial"/>
                <w:color w:val="auto"/>
                <w:sz w:val="20"/>
                <w:szCs w:val="20"/>
              </w:rPr>
              <w:t xml:space="preserve"> wyroby ciągnione prostoliniowe i krzywoliniowe</w:t>
            </w:r>
          </w:p>
          <w:p w:rsidR="006947BA" w:rsidRPr="007E6FD0" w:rsidRDefault="004D3ADE" w:rsidP="00CF26B0">
            <w:pPr>
              <w:pStyle w:val="Akapitzlist"/>
              <w:numPr>
                <w:ilvl w:val="0"/>
                <w:numId w:val="70"/>
              </w:numPr>
              <w:rPr>
                <w:rFonts w:ascii="Arial" w:eastAsia="Arial" w:hAnsi="Arial" w:cs="Arial"/>
                <w:color w:val="auto"/>
                <w:sz w:val="20"/>
                <w:szCs w:val="20"/>
              </w:rPr>
            </w:pPr>
            <w:r w:rsidRPr="007E6FD0">
              <w:rPr>
                <w:rFonts w:ascii="Arial" w:eastAsia="Arial" w:hAnsi="Arial" w:cs="Arial"/>
                <w:color w:val="auto"/>
                <w:sz w:val="20"/>
                <w:szCs w:val="20"/>
              </w:rPr>
              <w:t>wykonać</w:t>
            </w:r>
            <w:r w:rsidR="006947BA" w:rsidRPr="007E6FD0">
              <w:rPr>
                <w:rFonts w:ascii="Arial" w:eastAsia="Arial" w:hAnsi="Arial" w:cs="Arial"/>
                <w:color w:val="auto"/>
                <w:sz w:val="20"/>
                <w:szCs w:val="20"/>
              </w:rPr>
              <w:t xml:space="preserve"> wyroby ciągnione na stole warsztatowym</w:t>
            </w:r>
          </w:p>
          <w:p w:rsidR="006947BA" w:rsidRPr="007E6FD0" w:rsidRDefault="004D3ADE" w:rsidP="00CF26B0">
            <w:pPr>
              <w:pStyle w:val="Akapitzlist"/>
              <w:numPr>
                <w:ilvl w:val="0"/>
                <w:numId w:val="70"/>
              </w:numPr>
              <w:rPr>
                <w:rFonts w:ascii="Arial" w:eastAsia="Arial" w:hAnsi="Arial" w:cs="Arial"/>
                <w:color w:val="auto"/>
                <w:sz w:val="20"/>
                <w:szCs w:val="20"/>
              </w:rPr>
            </w:pPr>
            <w:r w:rsidRPr="007E6FD0">
              <w:rPr>
                <w:rFonts w:ascii="Arial" w:eastAsia="Arial" w:hAnsi="Arial" w:cs="Arial"/>
                <w:color w:val="auto"/>
                <w:sz w:val="20"/>
                <w:szCs w:val="20"/>
              </w:rPr>
              <w:t>wykonać</w:t>
            </w:r>
            <w:r w:rsidR="006947BA" w:rsidRPr="007E6FD0">
              <w:rPr>
                <w:rFonts w:ascii="Arial" w:eastAsia="Arial" w:hAnsi="Arial" w:cs="Arial"/>
                <w:color w:val="auto"/>
                <w:sz w:val="20"/>
                <w:szCs w:val="20"/>
              </w:rPr>
              <w:t xml:space="preserve"> wyroby ciągnione bezpośrednio na ścianie lub suficie</w:t>
            </w:r>
          </w:p>
        </w:tc>
        <w:tc>
          <w:tcPr>
            <w:tcW w:w="522" w:type="pct"/>
          </w:tcPr>
          <w:p w:rsidR="006947BA" w:rsidRPr="007E6FD0" w:rsidRDefault="004D3ADE" w:rsidP="00E95110">
            <w:pPr>
              <w:rPr>
                <w:rFonts w:ascii="Arial" w:hAnsi="Arial" w:cs="Arial"/>
                <w:color w:val="auto"/>
                <w:sz w:val="20"/>
                <w:szCs w:val="20"/>
              </w:rPr>
            </w:pPr>
            <w:r w:rsidRPr="007E6FD0">
              <w:rPr>
                <w:rFonts w:ascii="Arial" w:hAnsi="Arial" w:cs="Arial"/>
                <w:color w:val="auto"/>
                <w:sz w:val="20"/>
                <w:szCs w:val="20"/>
              </w:rPr>
              <w:t>Semestr II</w:t>
            </w:r>
          </w:p>
        </w:tc>
      </w:tr>
      <w:tr w:rsidR="00F01AE5" w:rsidRPr="007E6FD0" w:rsidTr="006947BA">
        <w:trPr>
          <w:trHeight w:val="1060"/>
        </w:trPr>
        <w:tc>
          <w:tcPr>
            <w:tcW w:w="827" w:type="pct"/>
            <w:vMerge w:val="restart"/>
          </w:tcPr>
          <w:p w:rsidR="00152A35" w:rsidRPr="007E6FD0" w:rsidRDefault="00F01AE5" w:rsidP="00050903">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V. Zasady wykonywania i renowacji sztukatorskich elementów architektury</w:t>
            </w:r>
          </w:p>
        </w:tc>
        <w:tc>
          <w:tcPr>
            <w:tcW w:w="956" w:type="pct"/>
          </w:tcPr>
          <w:p w:rsidR="00152A35" w:rsidRPr="007E6FD0" w:rsidRDefault="00974AC8" w:rsidP="00050903">
            <w:pPr>
              <w:contextualSpacing/>
              <w:rPr>
                <w:rFonts w:ascii="Arial" w:eastAsia="Arial" w:hAnsi="Arial" w:cs="Arial"/>
                <w:color w:val="auto"/>
                <w:sz w:val="20"/>
                <w:szCs w:val="20"/>
              </w:rPr>
            </w:pPr>
            <w:r w:rsidRPr="007E6FD0">
              <w:rPr>
                <w:rFonts w:ascii="Arial" w:hAnsi="Arial" w:cs="Arial"/>
                <w:color w:val="auto"/>
                <w:sz w:val="20"/>
                <w:szCs w:val="20"/>
              </w:rPr>
              <w:t>1</w:t>
            </w:r>
            <w:r w:rsidR="00326163" w:rsidRPr="007E6FD0">
              <w:rPr>
                <w:rFonts w:ascii="Arial" w:hAnsi="Arial" w:cs="Arial"/>
                <w:color w:val="auto"/>
                <w:sz w:val="20"/>
                <w:szCs w:val="20"/>
              </w:rPr>
              <w:t>. M</w:t>
            </w:r>
            <w:r w:rsidR="00152A35" w:rsidRPr="007E6FD0">
              <w:rPr>
                <w:rFonts w:ascii="Arial" w:hAnsi="Arial" w:cs="Arial"/>
                <w:color w:val="auto"/>
                <w:sz w:val="20"/>
                <w:szCs w:val="20"/>
              </w:rPr>
              <w:t>etody montażu</w:t>
            </w:r>
            <w:r w:rsidR="00152A35" w:rsidRPr="007E6FD0">
              <w:rPr>
                <w:rFonts w:ascii="Arial" w:eastAsia="Arial" w:hAnsi="Arial" w:cs="Arial"/>
                <w:color w:val="auto"/>
                <w:sz w:val="20"/>
                <w:szCs w:val="20"/>
              </w:rPr>
              <w:t xml:space="preserve"> sztukatorskich elementów architektury</w:t>
            </w:r>
          </w:p>
        </w:tc>
        <w:tc>
          <w:tcPr>
            <w:tcW w:w="292" w:type="pct"/>
          </w:tcPr>
          <w:p w:rsidR="00152A35" w:rsidRPr="007E6FD0" w:rsidRDefault="00152A35" w:rsidP="00050903">
            <w:pPr>
              <w:pStyle w:val="Akapitzlist"/>
              <w:ind w:left="0"/>
              <w:contextualSpacing w:val="0"/>
              <w:jc w:val="center"/>
              <w:rPr>
                <w:rFonts w:ascii="Arial" w:hAnsi="Arial" w:cs="Arial"/>
                <w:color w:val="auto"/>
                <w:sz w:val="20"/>
                <w:szCs w:val="20"/>
              </w:rPr>
            </w:pPr>
          </w:p>
        </w:tc>
        <w:tc>
          <w:tcPr>
            <w:tcW w:w="1191" w:type="pct"/>
            <w:shd w:val="clear" w:color="auto" w:fill="auto"/>
          </w:tcPr>
          <w:p w:rsidR="00152A35" w:rsidRPr="007E6FD0" w:rsidRDefault="009E089B"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w:t>
            </w:r>
            <w:r w:rsidR="00152A35" w:rsidRPr="007E6FD0">
              <w:rPr>
                <w:rFonts w:ascii="Arial" w:eastAsia="Arial" w:hAnsi="Arial" w:cs="Arial"/>
                <w:color w:val="auto"/>
                <w:sz w:val="20"/>
                <w:szCs w:val="20"/>
              </w:rPr>
              <w:t xml:space="preserve"> metody montażu sztukatorskich elementów architektury</w:t>
            </w:r>
          </w:p>
        </w:tc>
        <w:tc>
          <w:tcPr>
            <w:tcW w:w="1212" w:type="pct"/>
          </w:tcPr>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rozróżni</w:t>
            </w:r>
            <w:r w:rsidR="005F20C1"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metody montażu sztukato</w:t>
            </w:r>
            <w:r w:rsidR="005F20C1" w:rsidRPr="007E6FD0">
              <w:rPr>
                <w:rFonts w:ascii="Arial" w:eastAsia="Arial" w:hAnsi="Arial" w:cs="Arial"/>
                <w:color w:val="auto"/>
                <w:sz w:val="20"/>
                <w:szCs w:val="20"/>
              </w:rPr>
              <w:t>rskich elementów architektury</w:t>
            </w:r>
          </w:p>
          <w:p w:rsidR="00152A35" w:rsidRPr="007E6FD0" w:rsidRDefault="005F20C1"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w:t>
            </w:r>
            <w:r w:rsidR="00152A35" w:rsidRPr="007E6FD0">
              <w:rPr>
                <w:rFonts w:ascii="Arial" w:eastAsia="Arial" w:hAnsi="Arial" w:cs="Arial"/>
                <w:color w:val="auto"/>
                <w:sz w:val="20"/>
                <w:szCs w:val="20"/>
              </w:rPr>
              <w:t>obra</w:t>
            </w:r>
            <w:r w:rsidRPr="007E6FD0">
              <w:rPr>
                <w:rFonts w:ascii="Arial" w:eastAsia="Arial" w:hAnsi="Arial" w:cs="Arial"/>
                <w:color w:val="auto"/>
                <w:sz w:val="20"/>
                <w:szCs w:val="20"/>
              </w:rPr>
              <w:t>ć</w:t>
            </w:r>
            <w:r w:rsidR="00322A05" w:rsidRPr="007E6FD0">
              <w:rPr>
                <w:rFonts w:ascii="Arial" w:eastAsia="Arial" w:hAnsi="Arial" w:cs="Arial"/>
                <w:color w:val="auto"/>
                <w:sz w:val="20"/>
                <w:szCs w:val="20"/>
              </w:rPr>
              <w:t xml:space="preserve"> materiały </w:t>
            </w:r>
            <w:r w:rsidR="00991999" w:rsidRPr="007E6FD0">
              <w:rPr>
                <w:rFonts w:ascii="Arial" w:eastAsia="Arial" w:hAnsi="Arial" w:cs="Arial"/>
                <w:color w:val="auto"/>
                <w:sz w:val="20"/>
                <w:szCs w:val="20"/>
              </w:rPr>
              <w:t>i </w:t>
            </w:r>
            <w:r w:rsidR="00322A05" w:rsidRPr="007E6FD0">
              <w:rPr>
                <w:rFonts w:ascii="Arial" w:eastAsia="Arial" w:hAnsi="Arial" w:cs="Arial"/>
                <w:color w:val="auto"/>
                <w:sz w:val="20"/>
                <w:szCs w:val="20"/>
              </w:rPr>
              <w:t>narzędzia</w:t>
            </w:r>
            <w:r w:rsidR="00972AA7" w:rsidRPr="007E6FD0">
              <w:rPr>
                <w:rFonts w:ascii="Arial" w:eastAsia="Arial" w:hAnsi="Arial" w:cs="Arial"/>
                <w:color w:val="auto"/>
                <w:sz w:val="20"/>
                <w:szCs w:val="20"/>
              </w:rPr>
              <w:t xml:space="preserve"> do </w:t>
            </w:r>
            <w:r w:rsidR="00152A35" w:rsidRPr="007E6FD0">
              <w:rPr>
                <w:rFonts w:ascii="Arial" w:eastAsia="Arial" w:hAnsi="Arial" w:cs="Arial"/>
                <w:color w:val="auto"/>
                <w:sz w:val="20"/>
                <w:szCs w:val="20"/>
              </w:rPr>
              <w:t>wykonania montażu sztukatorskich elementów architektury</w:t>
            </w:r>
          </w:p>
        </w:tc>
        <w:tc>
          <w:tcPr>
            <w:tcW w:w="522" w:type="pct"/>
          </w:tcPr>
          <w:p w:rsidR="00152A35" w:rsidRPr="007E6FD0" w:rsidRDefault="007533C7" w:rsidP="00E95110">
            <w:pPr>
              <w:rPr>
                <w:rFonts w:ascii="Arial" w:hAnsi="Arial" w:cs="Arial"/>
                <w:color w:val="auto"/>
                <w:sz w:val="20"/>
                <w:szCs w:val="20"/>
              </w:rPr>
            </w:pPr>
            <w:r w:rsidRPr="007E6FD0">
              <w:rPr>
                <w:rFonts w:ascii="Arial" w:hAnsi="Arial" w:cs="Arial"/>
                <w:color w:val="auto"/>
                <w:sz w:val="20"/>
                <w:szCs w:val="20"/>
              </w:rPr>
              <w:t>Semestr II</w:t>
            </w:r>
          </w:p>
        </w:tc>
      </w:tr>
      <w:tr w:rsidR="00F01AE5" w:rsidRPr="007E6FD0" w:rsidTr="006947BA">
        <w:trPr>
          <w:trHeight w:val="20"/>
        </w:trPr>
        <w:tc>
          <w:tcPr>
            <w:tcW w:w="827" w:type="pct"/>
            <w:vMerge/>
          </w:tcPr>
          <w:p w:rsidR="00152A35" w:rsidRPr="007E6FD0" w:rsidRDefault="00152A35" w:rsidP="00050903">
            <w:pPr>
              <w:pStyle w:val="Akapitzlist"/>
              <w:ind w:left="0"/>
              <w:rPr>
                <w:rFonts w:ascii="Arial" w:hAnsi="Arial" w:cs="Arial"/>
                <w:color w:val="auto"/>
                <w:sz w:val="20"/>
                <w:szCs w:val="20"/>
              </w:rPr>
            </w:pPr>
          </w:p>
        </w:tc>
        <w:tc>
          <w:tcPr>
            <w:tcW w:w="956" w:type="pct"/>
          </w:tcPr>
          <w:p w:rsidR="00152A35" w:rsidRPr="007E6FD0" w:rsidRDefault="00974AC8" w:rsidP="00050903">
            <w:pPr>
              <w:contextualSpacing/>
              <w:rPr>
                <w:rFonts w:ascii="Arial" w:hAnsi="Arial" w:cs="Arial"/>
                <w:color w:val="auto"/>
                <w:sz w:val="20"/>
                <w:szCs w:val="20"/>
              </w:rPr>
            </w:pPr>
            <w:r w:rsidRPr="007E6FD0">
              <w:rPr>
                <w:rFonts w:ascii="Arial" w:hAnsi="Arial" w:cs="Arial"/>
                <w:color w:val="auto"/>
                <w:sz w:val="20"/>
                <w:szCs w:val="20"/>
              </w:rPr>
              <w:t>2</w:t>
            </w:r>
            <w:r w:rsidR="00326163" w:rsidRPr="007E6FD0">
              <w:rPr>
                <w:rFonts w:ascii="Arial" w:hAnsi="Arial" w:cs="Arial"/>
                <w:color w:val="auto"/>
                <w:sz w:val="20"/>
                <w:szCs w:val="20"/>
              </w:rPr>
              <w:t xml:space="preserve">. </w:t>
            </w:r>
            <w:r w:rsidR="00926E71" w:rsidRPr="007E6FD0">
              <w:rPr>
                <w:rFonts w:ascii="Arial" w:hAnsi="Arial" w:cs="Arial"/>
                <w:color w:val="auto"/>
                <w:sz w:val="20"/>
                <w:szCs w:val="20"/>
              </w:rPr>
              <w:t>Z</w:t>
            </w:r>
            <w:r w:rsidR="00E2573D" w:rsidRPr="007E6FD0">
              <w:rPr>
                <w:rFonts w:ascii="Arial" w:hAnsi="Arial" w:cs="Arial"/>
                <w:color w:val="auto"/>
                <w:sz w:val="20"/>
                <w:szCs w:val="20"/>
              </w:rPr>
              <w:t>asady wykonywania</w:t>
            </w:r>
            <w:r w:rsidR="002356F5" w:rsidRPr="007E6FD0">
              <w:rPr>
                <w:rFonts w:ascii="Arial" w:hAnsi="Arial" w:cs="Arial"/>
                <w:color w:val="auto"/>
                <w:sz w:val="20"/>
                <w:szCs w:val="20"/>
              </w:rPr>
              <w:br/>
            </w:r>
            <w:r w:rsidR="00991999" w:rsidRPr="007E6FD0">
              <w:rPr>
                <w:rFonts w:ascii="Arial" w:hAnsi="Arial" w:cs="Arial"/>
                <w:color w:val="auto"/>
                <w:sz w:val="20"/>
                <w:szCs w:val="20"/>
              </w:rPr>
              <w:t>i </w:t>
            </w:r>
            <w:r w:rsidR="00E2573D" w:rsidRPr="007E6FD0">
              <w:rPr>
                <w:rFonts w:ascii="Arial" w:hAnsi="Arial" w:cs="Arial"/>
                <w:color w:val="auto"/>
                <w:sz w:val="20"/>
                <w:szCs w:val="20"/>
              </w:rPr>
              <w:t>renowacji polichromii</w:t>
            </w:r>
            <w:r w:rsidR="00326163" w:rsidRPr="007E6FD0">
              <w:rPr>
                <w:rFonts w:ascii="Arial" w:hAnsi="Arial" w:cs="Arial"/>
                <w:color w:val="auto"/>
                <w:sz w:val="20"/>
                <w:szCs w:val="20"/>
              </w:rPr>
              <w:t>,</w:t>
            </w:r>
            <w:r w:rsidR="00E2573D" w:rsidRPr="007E6FD0">
              <w:rPr>
                <w:rFonts w:ascii="Arial" w:hAnsi="Arial" w:cs="Arial"/>
                <w:color w:val="auto"/>
                <w:sz w:val="20"/>
                <w:szCs w:val="20"/>
              </w:rPr>
              <w:t> patyn</w:t>
            </w:r>
          </w:p>
        </w:tc>
        <w:tc>
          <w:tcPr>
            <w:tcW w:w="292" w:type="pct"/>
          </w:tcPr>
          <w:p w:rsidR="00152A35" w:rsidRPr="007E6FD0" w:rsidRDefault="00152A35" w:rsidP="00050903">
            <w:pPr>
              <w:pStyle w:val="Akapitzlist"/>
              <w:ind w:left="0"/>
              <w:contextualSpacing w:val="0"/>
              <w:jc w:val="center"/>
              <w:rPr>
                <w:rFonts w:ascii="Arial" w:hAnsi="Arial" w:cs="Arial"/>
                <w:color w:val="auto"/>
                <w:sz w:val="20"/>
                <w:szCs w:val="20"/>
              </w:rPr>
            </w:pPr>
          </w:p>
        </w:tc>
        <w:tc>
          <w:tcPr>
            <w:tcW w:w="1191" w:type="pct"/>
          </w:tcPr>
          <w:p w:rsidR="00152A35" w:rsidRPr="007E6FD0" w:rsidRDefault="009E089B"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wymienić</w:t>
            </w:r>
            <w:r w:rsidR="00152A35" w:rsidRPr="007E6FD0">
              <w:rPr>
                <w:rFonts w:ascii="Arial" w:eastAsia="Arial" w:hAnsi="Arial" w:cs="Arial"/>
                <w:color w:val="auto"/>
                <w:sz w:val="20"/>
                <w:szCs w:val="20"/>
              </w:rPr>
              <w:t xml:space="preserve"> technologie wykonania</w:t>
            </w:r>
            <w:r w:rsidR="006B41DB"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00152A35" w:rsidRPr="007E6FD0">
              <w:rPr>
                <w:rFonts w:ascii="Arial" w:eastAsia="Arial" w:hAnsi="Arial" w:cs="Arial"/>
                <w:color w:val="auto"/>
                <w:sz w:val="20"/>
                <w:szCs w:val="20"/>
              </w:rPr>
              <w:t xml:space="preserve">renowacji polichromii </w:t>
            </w:r>
            <w:r w:rsidR="00991999" w:rsidRPr="007E6FD0">
              <w:rPr>
                <w:rFonts w:ascii="Arial" w:eastAsia="Arial" w:hAnsi="Arial" w:cs="Arial"/>
                <w:color w:val="auto"/>
                <w:sz w:val="20"/>
                <w:szCs w:val="20"/>
              </w:rPr>
              <w:t>i </w:t>
            </w:r>
            <w:r w:rsidR="00152A35" w:rsidRPr="007E6FD0">
              <w:rPr>
                <w:rFonts w:ascii="Arial" w:eastAsia="Arial" w:hAnsi="Arial" w:cs="Arial"/>
                <w:color w:val="auto"/>
                <w:sz w:val="20"/>
                <w:szCs w:val="20"/>
              </w:rPr>
              <w:t>patyn</w:t>
            </w:r>
          </w:p>
        </w:tc>
        <w:tc>
          <w:tcPr>
            <w:tcW w:w="1212" w:type="pct"/>
          </w:tcPr>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rozróżni</w:t>
            </w:r>
            <w:r w:rsidR="005F20C1"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technologie 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polichromii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patyn</w:t>
            </w:r>
          </w:p>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dobra</w:t>
            </w:r>
            <w:r w:rsidR="005F20C1"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materiały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lub renowacji polichromii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patyn </w:t>
            </w:r>
          </w:p>
        </w:tc>
        <w:tc>
          <w:tcPr>
            <w:tcW w:w="522" w:type="pct"/>
          </w:tcPr>
          <w:p w:rsidR="00152A35"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r w:rsidR="0062337F" w:rsidRPr="007E6FD0">
              <w:rPr>
                <w:rFonts w:ascii="Arial" w:hAnsi="Arial" w:cs="Arial"/>
                <w:color w:val="auto"/>
                <w:sz w:val="20"/>
                <w:szCs w:val="20"/>
              </w:rPr>
              <w:t>I</w:t>
            </w:r>
          </w:p>
        </w:tc>
      </w:tr>
      <w:tr w:rsidR="00F01AE5" w:rsidRPr="007E6FD0" w:rsidTr="006947BA">
        <w:trPr>
          <w:trHeight w:val="20"/>
        </w:trPr>
        <w:tc>
          <w:tcPr>
            <w:tcW w:w="827" w:type="pct"/>
            <w:vMerge/>
          </w:tcPr>
          <w:p w:rsidR="00152A35" w:rsidRPr="007E6FD0" w:rsidRDefault="00152A35" w:rsidP="00050903">
            <w:pPr>
              <w:pStyle w:val="Akapitzlist"/>
              <w:ind w:left="0"/>
              <w:contextualSpacing w:val="0"/>
              <w:rPr>
                <w:rFonts w:ascii="Arial" w:hAnsi="Arial" w:cs="Arial"/>
                <w:color w:val="auto"/>
                <w:sz w:val="20"/>
                <w:szCs w:val="20"/>
              </w:rPr>
            </w:pPr>
          </w:p>
        </w:tc>
        <w:tc>
          <w:tcPr>
            <w:tcW w:w="956" w:type="pct"/>
          </w:tcPr>
          <w:p w:rsidR="00152A35" w:rsidRPr="007E6FD0" w:rsidRDefault="00974AC8" w:rsidP="002A3A40">
            <w:pPr>
              <w:contextualSpacing/>
              <w:rPr>
                <w:rFonts w:ascii="Arial" w:hAnsi="Arial" w:cs="Arial"/>
                <w:color w:val="auto"/>
                <w:sz w:val="20"/>
                <w:szCs w:val="20"/>
              </w:rPr>
            </w:pPr>
            <w:r w:rsidRPr="007E6FD0">
              <w:rPr>
                <w:rFonts w:ascii="Arial" w:eastAsia="Arial" w:hAnsi="Arial" w:cs="Arial"/>
                <w:color w:val="auto"/>
                <w:sz w:val="20"/>
                <w:szCs w:val="20"/>
              </w:rPr>
              <w:t>3</w:t>
            </w:r>
            <w:r w:rsidR="00326163" w:rsidRPr="007E6FD0">
              <w:rPr>
                <w:rFonts w:ascii="Arial" w:eastAsia="Arial" w:hAnsi="Arial" w:cs="Arial"/>
                <w:color w:val="auto"/>
                <w:sz w:val="20"/>
                <w:szCs w:val="20"/>
              </w:rPr>
              <w:t xml:space="preserve">. </w:t>
            </w:r>
            <w:r w:rsidR="00E2573D" w:rsidRPr="007E6FD0">
              <w:rPr>
                <w:rFonts w:ascii="Arial" w:hAnsi="Arial" w:cs="Arial"/>
                <w:color w:val="auto"/>
                <w:sz w:val="20"/>
                <w:szCs w:val="20"/>
              </w:rPr>
              <w:t xml:space="preserve">Zasady oczyszczania </w:t>
            </w:r>
            <w:r w:rsidR="00B9508E" w:rsidRPr="007E6FD0">
              <w:rPr>
                <w:rFonts w:ascii="Arial" w:hAnsi="Arial" w:cs="Arial"/>
                <w:color w:val="auto"/>
                <w:sz w:val="20"/>
                <w:szCs w:val="20"/>
              </w:rPr>
              <w:t>i</w:t>
            </w:r>
            <w:r w:rsidR="002A3A40" w:rsidRPr="007E6FD0">
              <w:rPr>
                <w:rFonts w:ascii="Arial" w:hAnsi="Arial" w:cs="Arial"/>
                <w:color w:val="auto"/>
                <w:sz w:val="20"/>
                <w:szCs w:val="20"/>
              </w:rPr>
              <w:t> </w:t>
            </w:r>
            <w:r w:rsidR="00E2573D" w:rsidRPr="007E6FD0">
              <w:rPr>
                <w:rFonts w:ascii="Arial" w:hAnsi="Arial" w:cs="Arial"/>
                <w:color w:val="auto"/>
                <w:sz w:val="20"/>
                <w:szCs w:val="20"/>
              </w:rPr>
              <w:t>i</w:t>
            </w:r>
            <w:r w:rsidR="00926E71" w:rsidRPr="007E6FD0">
              <w:rPr>
                <w:rFonts w:ascii="Arial" w:hAnsi="Arial" w:cs="Arial"/>
                <w:color w:val="auto"/>
                <w:sz w:val="20"/>
                <w:szCs w:val="20"/>
              </w:rPr>
              <w:t xml:space="preserve">mpregnacji </w:t>
            </w:r>
            <w:r w:rsidR="00152A35" w:rsidRPr="007E6FD0">
              <w:rPr>
                <w:rFonts w:ascii="Arial" w:hAnsi="Arial" w:cs="Arial"/>
                <w:color w:val="auto"/>
                <w:sz w:val="20"/>
                <w:szCs w:val="20"/>
              </w:rPr>
              <w:t>sztukatorskich elementów architektury</w:t>
            </w:r>
          </w:p>
        </w:tc>
        <w:tc>
          <w:tcPr>
            <w:tcW w:w="292" w:type="pct"/>
          </w:tcPr>
          <w:p w:rsidR="00152A35" w:rsidRPr="007E6FD0" w:rsidRDefault="00152A35" w:rsidP="00050903">
            <w:pPr>
              <w:pStyle w:val="Akapitzlist"/>
              <w:ind w:left="0"/>
              <w:contextualSpacing w:val="0"/>
              <w:jc w:val="center"/>
              <w:rPr>
                <w:rFonts w:ascii="Arial" w:hAnsi="Arial" w:cs="Arial"/>
                <w:color w:val="auto"/>
                <w:sz w:val="20"/>
                <w:szCs w:val="20"/>
              </w:rPr>
            </w:pPr>
          </w:p>
        </w:tc>
        <w:tc>
          <w:tcPr>
            <w:tcW w:w="1191" w:type="pct"/>
          </w:tcPr>
          <w:p w:rsidR="00152A35" w:rsidRPr="007E6FD0" w:rsidRDefault="009E089B"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wymienić</w:t>
            </w:r>
            <w:r w:rsidR="00152A35" w:rsidRPr="007E6FD0">
              <w:rPr>
                <w:rFonts w:ascii="Arial" w:eastAsia="Arial" w:hAnsi="Arial" w:cs="Arial"/>
                <w:color w:val="auto"/>
                <w:sz w:val="20"/>
                <w:szCs w:val="20"/>
              </w:rPr>
              <w:t xml:space="preserve"> materiały impregnacyjne</w:t>
            </w:r>
          </w:p>
          <w:p w:rsidR="00152A35" w:rsidRPr="007E6FD0" w:rsidRDefault="009E089B" w:rsidP="00CF26B0">
            <w:pPr>
              <w:pStyle w:val="Akapitzlist"/>
              <w:numPr>
                <w:ilvl w:val="0"/>
                <w:numId w:val="55"/>
              </w:numPr>
              <w:rPr>
                <w:rFonts w:ascii="Arial" w:hAnsi="Arial" w:cs="Arial"/>
                <w:color w:val="auto"/>
                <w:sz w:val="20"/>
                <w:szCs w:val="20"/>
              </w:rPr>
            </w:pPr>
            <w:r w:rsidRPr="007E6FD0">
              <w:rPr>
                <w:rFonts w:ascii="Arial" w:eastAsia="Arial" w:hAnsi="Arial" w:cs="Arial"/>
                <w:color w:val="auto"/>
                <w:sz w:val="20"/>
                <w:szCs w:val="20"/>
              </w:rPr>
              <w:t>wymienić</w:t>
            </w:r>
            <w:r w:rsidR="00152A35" w:rsidRPr="007E6FD0">
              <w:rPr>
                <w:rFonts w:ascii="Arial" w:eastAsia="Arial" w:hAnsi="Arial" w:cs="Arial"/>
                <w:color w:val="auto"/>
                <w:sz w:val="20"/>
                <w:szCs w:val="20"/>
              </w:rPr>
              <w:t xml:space="preserve"> metody oczyszczania</w:t>
            </w:r>
            <w:r w:rsidR="002A3A40" w:rsidRPr="007E6FD0">
              <w:rPr>
                <w:rFonts w:ascii="Arial" w:eastAsia="Arial" w:hAnsi="Arial" w:cs="Arial"/>
                <w:color w:val="auto"/>
                <w:sz w:val="20"/>
                <w:szCs w:val="20"/>
              </w:rPr>
              <w:t xml:space="preserve"> i </w:t>
            </w:r>
            <w:r w:rsidR="00152A35" w:rsidRPr="007E6FD0">
              <w:rPr>
                <w:rFonts w:ascii="Arial" w:eastAsia="Arial" w:hAnsi="Arial" w:cs="Arial"/>
                <w:color w:val="auto"/>
                <w:sz w:val="20"/>
                <w:szCs w:val="20"/>
              </w:rPr>
              <w:t>wykonania zabiegów impregnacyjnych sztukatorskich elementów architektury</w:t>
            </w:r>
          </w:p>
        </w:tc>
        <w:tc>
          <w:tcPr>
            <w:tcW w:w="1212" w:type="pct"/>
          </w:tcPr>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rozróżni</w:t>
            </w:r>
            <w:r w:rsidR="005F20C1" w:rsidRPr="007E6FD0">
              <w:rPr>
                <w:rFonts w:ascii="Arial" w:eastAsia="Arial" w:hAnsi="Arial" w:cs="Arial"/>
                <w:color w:val="auto"/>
                <w:sz w:val="20"/>
                <w:szCs w:val="20"/>
              </w:rPr>
              <w:t>ć materiały impregnacyjne</w:t>
            </w:r>
          </w:p>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dobra</w:t>
            </w:r>
            <w:r w:rsidR="005F20C1"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metody oczyszczania </w:t>
            </w:r>
            <w:r w:rsidR="002A3A40" w:rsidRPr="007E6FD0">
              <w:rPr>
                <w:rFonts w:ascii="Arial" w:eastAsia="Arial" w:hAnsi="Arial" w:cs="Arial"/>
                <w:color w:val="auto"/>
                <w:sz w:val="20"/>
                <w:szCs w:val="20"/>
              </w:rPr>
              <w:t>i </w:t>
            </w:r>
            <w:r w:rsidRPr="007E6FD0">
              <w:rPr>
                <w:rFonts w:ascii="Arial" w:eastAsia="Arial" w:hAnsi="Arial" w:cs="Arial"/>
                <w:color w:val="auto"/>
                <w:sz w:val="20"/>
                <w:szCs w:val="20"/>
              </w:rPr>
              <w:t>wykonania zabiegów impregnacyjnych sztukato</w:t>
            </w:r>
            <w:r w:rsidR="005F20C1" w:rsidRPr="007E6FD0">
              <w:rPr>
                <w:rFonts w:ascii="Arial" w:eastAsia="Arial" w:hAnsi="Arial" w:cs="Arial"/>
                <w:color w:val="auto"/>
                <w:sz w:val="20"/>
                <w:szCs w:val="20"/>
              </w:rPr>
              <w:t>rskich elementów architektury</w:t>
            </w:r>
          </w:p>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w:t>
            </w:r>
            <w:r w:rsidR="005F20C1" w:rsidRPr="007E6FD0">
              <w:rPr>
                <w:rFonts w:ascii="Arial" w:eastAsia="Arial" w:hAnsi="Arial" w:cs="Arial"/>
                <w:color w:val="auto"/>
                <w:sz w:val="20"/>
                <w:szCs w:val="20"/>
              </w:rPr>
              <w:t>r</w:t>
            </w:r>
            <w:r w:rsidRPr="007E6FD0">
              <w:rPr>
                <w:rFonts w:ascii="Arial" w:eastAsia="Arial" w:hAnsi="Arial" w:cs="Arial"/>
                <w:color w:val="auto"/>
                <w:sz w:val="20"/>
                <w:szCs w:val="20"/>
              </w:rPr>
              <w:t>a</w:t>
            </w:r>
            <w:r w:rsidR="005F20C1" w:rsidRPr="007E6FD0">
              <w:rPr>
                <w:rFonts w:ascii="Arial" w:eastAsia="Arial" w:hAnsi="Arial" w:cs="Arial"/>
                <w:color w:val="auto"/>
                <w:sz w:val="20"/>
                <w:szCs w:val="20"/>
              </w:rPr>
              <w:t>ć</w:t>
            </w:r>
            <w:r w:rsidR="00322A05" w:rsidRPr="007E6FD0">
              <w:rPr>
                <w:rFonts w:ascii="Arial" w:eastAsia="Arial" w:hAnsi="Arial" w:cs="Arial"/>
                <w:color w:val="auto"/>
                <w:sz w:val="20"/>
                <w:szCs w:val="20"/>
              </w:rPr>
              <w:t xml:space="preserve"> materiały </w:t>
            </w:r>
            <w:r w:rsidR="00991999" w:rsidRPr="007E6FD0">
              <w:rPr>
                <w:rFonts w:ascii="Arial" w:eastAsia="Arial" w:hAnsi="Arial" w:cs="Arial"/>
                <w:color w:val="auto"/>
                <w:sz w:val="20"/>
                <w:szCs w:val="20"/>
              </w:rPr>
              <w:t>i </w:t>
            </w:r>
            <w:r w:rsidR="00322A05" w:rsidRPr="007E6FD0">
              <w:rPr>
                <w:rFonts w:ascii="Arial" w:eastAsia="Arial" w:hAnsi="Arial" w:cs="Arial"/>
                <w:color w:val="auto"/>
                <w:sz w:val="20"/>
                <w:szCs w:val="20"/>
              </w:rPr>
              <w:t>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w:t>
            </w:r>
            <w:r w:rsidRPr="007E6FD0">
              <w:rPr>
                <w:rFonts w:ascii="Arial" w:hAnsi="Arial" w:cs="Arial"/>
                <w:color w:val="auto"/>
                <w:sz w:val="20"/>
                <w:szCs w:val="20"/>
              </w:rPr>
              <w:t xml:space="preserve">zabiegów impregnacyjnych </w:t>
            </w:r>
          </w:p>
        </w:tc>
        <w:tc>
          <w:tcPr>
            <w:tcW w:w="522" w:type="pct"/>
          </w:tcPr>
          <w:p w:rsidR="00152A35"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r w:rsidR="0062337F" w:rsidRPr="007E6FD0">
              <w:rPr>
                <w:rFonts w:ascii="Arial" w:hAnsi="Arial" w:cs="Arial"/>
                <w:color w:val="auto"/>
                <w:sz w:val="20"/>
                <w:szCs w:val="20"/>
              </w:rPr>
              <w:t>I</w:t>
            </w:r>
          </w:p>
        </w:tc>
      </w:tr>
      <w:tr w:rsidR="00F01AE5" w:rsidRPr="007E6FD0" w:rsidTr="006947BA">
        <w:trPr>
          <w:trHeight w:val="20"/>
        </w:trPr>
        <w:tc>
          <w:tcPr>
            <w:tcW w:w="827" w:type="pct"/>
            <w:vMerge/>
          </w:tcPr>
          <w:p w:rsidR="00152A35" w:rsidRPr="007E6FD0" w:rsidRDefault="00152A35" w:rsidP="00050903">
            <w:pPr>
              <w:pStyle w:val="Akapitzlist"/>
              <w:ind w:left="0"/>
              <w:contextualSpacing w:val="0"/>
              <w:rPr>
                <w:rFonts w:ascii="Arial" w:hAnsi="Arial" w:cs="Arial"/>
                <w:color w:val="auto"/>
                <w:sz w:val="20"/>
                <w:szCs w:val="20"/>
              </w:rPr>
            </w:pPr>
          </w:p>
        </w:tc>
        <w:tc>
          <w:tcPr>
            <w:tcW w:w="956" w:type="pct"/>
          </w:tcPr>
          <w:p w:rsidR="00854DCC" w:rsidRPr="007E6FD0" w:rsidRDefault="00974AC8" w:rsidP="00050903">
            <w:pPr>
              <w:contextualSpacing/>
              <w:rPr>
                <w:rFonts w:ascii="Arial" w:hAnsi="Arial" w:cs="Arial"/>
                <w:color w:val="auto"/>
                <w:sz w:val="20"/>
                <w:szCs w:val="20"/>
              </w:rPr>
            </w:pPr>
            <w:r w:rsidRPr="007E6FD0">
              <w:rPr>
                <w:rFonts w:ascii="Arial" w:eastAsia="Arial" w:hAnsi="Arial" w:cs="Arial"/>
                <w:color w:val="auto"/>
                <w:sz w:val="20"/>
                <w:szCs w:val="20"/>
              </w:rPr>
              <w:t>4</w:t>
            </w:r>
            <w:r w:rsidR="00326163" w:rsidRPr="007E6FD0">
              <w:rPr>
                <w:rFonts w:ascii="Arial" w:eastAsia="Arial" w:hAnsi="Arial" w:cs="Arial"/>
                <w:color w:val="auto"/>
                <w:sz w:val="20"/>
                <w:szCs w:val="20"/>
              </w:rPr>
              <w:t xml:space="preserve">. </w:t>
            </w:r>
            <w:r w:rsidR="00E2573D" w:rsidRPr="007E6FD0">
              <w:rPr>
                <w:rFonts w:ascii="Arial" w:hAnsi="Arial" w:cs="Arial"/>
                <w:color w:val="auto"/>
                <w:sz w:val="20"/>
                <w:szCs w:val="20"/>
              </w:rPr>
              <w:t>Zasady ł</w:t>
            </w:r>
            <w:r w:rsidR="00F01AE5" w:rsidRPr="007E6FD0">
              <w:rPr>
                <w:rFonts w:ascii="Arial" w:hAnsi="Arial" w:cs="Arial"/>
                <w:color w:val="auto"/>
                <w:sz w:val="20"/>
                <w:szCs w:val="20"/>
              </w:rPr>
              <w:t>ączenia</w:t>
            </w:r>
            <w:r w:rsidR="00152A35" w:rsidRPr="007E6FD0">
              <w:rPr>
                <w:rFonts w:ascii="Arial" w:hAnsi="Arial" w:cs="Arial"/>
                <w:color w:val="auto"/>
                <w:sz w:val="20"/>
                <w:szCs w:val="20"/>
              </w:rPr>
              <w:t xml:space="preserve"> sztukatorskich elementów architektury</w:t>
            </w:r>
          </w:p>
        </w:tc>
        <w:tc>
          <w:tcPr>
            <w:tcW w:w="292" w:type="pct"/>
          </w:tcPr>
          <w:p w:rsidR="00152A35" w:rsidRPr="007E6FD0" w:rsidRDefault="00152A35" w:rsidP="00050903">
            <w:pPr>
              <w:pStyle w:val="Akapitzlist"/>
              <w:ind w:left="0"/>
              <w:contextualSpacing w:val="0"/>
              <w:jc w:val="center"/>
              <w:rPr>
                <w:rFonts w:ascii="Arial" w:hAnsi="Arial" w:cs="Arial"/>
                <w:color w:val="auto"/>
                <w:sz w:val="20"/>
                <w:szCs w:val="20"/>
              </w:rPr>
            </w:pPr>
          </w:p>
        </w:tc>
        <w:tc>
          <w:tcPr>
            <w:tcW w:w="1191" w:type="pct"/>
          </w:tcPr>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rozpozna</w:t>
            </w:r>
            <w:r w:rsidR="009E089B"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materiały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łączenia sztukatorskich</w:t>
            </w:r>
            <w:r w:rsidR="009E089B" w:rsidRPr="007E6FD0">
              <w:rPr>
                <w:rFonts w:ascii="Arial" w:eastAsia="Arial" w:hAnsi="Arial" w:cs="Arial"/>
                <w:color w:val="auto"/>
                <w:sz w:val="20"/>
                <w:szCs w:val="20"/>
              </w:rPr>
              <w:t xml:space="preserve"> elementów architektury</w:t>
            </w:r>
          </w:p>
        </w:tc>
        <w:tc>
          <w:tcPr>
            <w:tcW w:w="1212" w:type="pct"/>
          </w:tcPr>
          <w:p w:rsidR="00152A35" w:rsidRPr="007E6FD0" w:rsidRDefault="005F20C1"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dobrać</w:t>
            </w:r>
            <w:r w:rsidR="00152A35" w:rsidRPr="007E6FD0">
              <w:rPr>
                <w:rFonts w:ascii="Arial" w:eastAsia="Arial" w:hAnsi="Arial" w:cs="Arial"/>
                <w:color w:val="auto"/>
                <w:sz w:val="20"/>
                <w:szCs w:val="20"/>
              </w:rPr>
              <w:t xml:space="preserve"> metody łączenia sztukatorskich elementów architektury</w:t>
            </w:r>
          </w:p>
        </w:tc>
        <w:tc>
          <w:tcPr>
            <w:tcW w:w="522" w:type="pct"/>
          </w:tcPr>
          <w:p w:rsidR="00152A35"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r w:rsidR="0062337F" w:rsidRPr="007E6FD0">
              <w:rPr>
                <w:rFonts w:ascii="Arial" w:hAnsi="Arial" w:cs="Arial"/>
                <w:color w:val="auto"/>
                <w:sz w:val="20"/>
                <w:szCs w:val="20"/>
              </w:rPr>
              <w:t>I</w:t>
            </w:r>
          </w:p>
        </w:tc>
      </w:tr>
      <w:tr w:rsidR="00F01AE5" w:rsidRPr="007E6FD0" w:rsidTr="006947BA">
        <w:trPr>
          <w:trHeight w:val="20"/>
        </w:trPr>
        <w:tc>
          <w:tcPr>
            <w:tcW w:w="827" w:type="pct"/>
            <w:vMerge/>
          </w:tcPr>
          <w:p w:rsidR="00152A35" w:rsidRPr="007E6FD0" w:rsidRDefault="00152A35" w:rsidP="00050903">
            <w:pPr>
              <w:pStyle w:val="Akapitzlist"/>
              <w:ind w:left="0"/>
              <w:contextualSpacing w:val="0"/>
              <w:rPr>
                <w:rFonts w:ascii="Arial" w:hAnsi="Arial" w:cs="Arial"/>
                <w:color w:val="auto"/>
                <w:sz w:val="20"/>
                <w:szCs w:val="20"/>
              </w:rPr>
            </w:pPr>
          </w:p>
        </w:tc>
        <w:tc>
          <w:tcPr>
            <w:tcW w:w="956" w:type="pct"/>
          </w:tcPr>
          <w:p w:rsidR="00152A35" w:rsidRPr="007E6FD0" w:rsidRDefault="00974AC8" w:rsidP="00050903">
            <w:pPr>
              <w:rPr>
                <w:rFonts w:ascii="Arial" w:hAnsi="Arial" w:cs="Arial"/>
                <w:color w:val="auto"/>
                <w:sz w:val="20"/>
                <w:szCs w:val="20"/>
              </w:rPr>
            </w:pPr>
            <w:r w:rsidRPr="007E6FD0">
              <w:rPr>
                <w:rFonts w:ascii="Arial" w:hAnsi="Arial" w:cs="Arial"/>
                <w:color w:val="auto"/>
                <w:sz w:val="20"/>
                <w:szCs w:val="20"/>
              </w:rPr>
              <w:t>5</w:t>
            </w:r>
            <w:r w:rsidR="004B52AF" w:rsidRPr="007E6FD0">
              <w:rPr>
                <w:rFonts w:ascii="Arial" w:hAnsi="Arial" w:cs="Arial"/>
                <w:color w:val="auto"/>
                <w:sz w:val="20"/>
                <w:szCs w:val="20"/>
              </w:rPr>
              <w:t xml:space="preserve">. </w:t>
            </w:r>
            <w:r w:rsidR="00854DCC" w:rsidRPr="007E6FD0">
              <w:rPr>
                <w:rFonts w:ascii="Arial" w:hAnsi="Arial" w:cs="Arial"/>
                <w:color w:val="auto"/>
                <w:sz w:val="20"/>
                <w:szCs w:val="20"/>
              </w:rPr>
              <w:t>Ocena</w:t>
            </w:r>
            <w:r w:rsidR="00152A35" w:rsidRPr="007E6FD0">
              <w:rPr>
                <w:rFonts w:ascii="Arial" w:hAnsi="Arial" w:cs="Arial"/>
                <w:color w:val="auto"/>
                <w:sz w:val="20"/>
                <w:szCs w:val="20"/>
              </w:rPr>
              <w:t xml:space="preserve"> wykonanych robót renowacyjnych sztukatorskich elementów architektury</w:t>
            </w:r>
          </w:p>
        </w:tc>
        <w:tc>
          <w:tcPr>
            <w:tcW w:w="292" w:type="pct"/>
          </w:tcPr>
          <w:p w:rsidR="00152A35" w:rsidRPr="007E6FD0" w:rsidRDefault="00152A35" w:rsidP="00050903">
            <w:pPr>
              <w:pStyle w:val="Akapitzlist"/>
              <w:ind w:left="0"/>
              <w:contextualSpacing w:val="0"/>
              <w:jc w:val="center"/>
              <w:rPr>
                <w:rFonts w:ascii="Arial" w:hAnsi="Arial" w:cs="Arial"/>
                <w:color w:val="auto"/>
                <w:sz w:val="20"/>
                <w:szCs w:val="20"/>
              </w:rPr>
            </w:pPr>
          </w:p>
        </w:tc>
        <w:tc>
          <w:tcPr>
            <w:tcW w:w="1191" w:type="pct"/>
          </w:tcPr>
          <w:p w:rsidR="00152A35" w:rsidRPr="007E6FD0" w:rsidRDefault="00854DCC"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wymieni</w:t>
            </w:r>
            <w:r w:rsidR="009E089B"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kryteria oceny </w:t>
            </w:r>
            <w:r w:rsidRPr="007E6FD0">
              <w:rPr>
                <w:rFonts w:ascii="Arial" w:hAnsi="Arial" w:cs="Arial"/>
                <w:color w:val="auto"/>
                <w:sz w:val="20"/>
                <w:szCs w:val="20"/>
              </w:rPr>
              <w:t>jakości wykonanych robót renowacyjnych sztukatorskich elementów architektury</w:t>
            </w:r>
          </w:p>
        </w:tc>
        <w:tc>
          <w:tcPr>
            <w:tcW w:w="1212" w:type="pct"/>
          </w:tcPr>
          <w:p w:rsidR="00152A35" w:rsidRPr="007E6FD0" w:rsidRDefault="00152A35"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kontrol</w:t>
            </w:r>
            <w:r w:rsidR="005F20C1" w:rsidRPr="007E6FD0">
              <w:rPr>
                <w:rFonts w:ascii="Arial" w:eastAsia="Arial" w:hAnsi="Arial" w:cs="Arial"/>
                <w:color w:val="auto"/>
                <w:sz w:val="20"/>
                <w:szCs w:val="20"/>
              </w:rPr>
              <w:t>ować</w:t>
            </w:r>
            <w:r w:rsidRPr="007E6FD0">
              <w:rPr>
                <w:rFonts w:ascii="Arial" w:eastAsia="Arial" w:hAnsi="Arial" w:cs="Arial"/>
                <w:color w:val="auto"/>
                <w:sz w:val="20"/>
                <w:szCs w:val="20"/>
              </w:rPr>
              <w:t xml:space="preserve"> jakość wykonanych prac </w:t>
            </w:r>
            <w:r w:rsidR="005F20C1" w:rsidRPr="007E6FD0">
              <w:rPr>
                <w:rFonts w:ascii="Arial" w:eastAsia="Arial" w:hAnsi="Arial" w:cs="Arial"/>
                <w:color w:val="auto"/>
                <w:sz w:val="20"/>
                <w:szCs w:val="20"/>
              </w:rPr>
              <w:t>r</w:t>
            </w:r>
            <w:r w:rsidRPr="007E6FD0">
              <w:rPr>
                <w:rFonts w:ascii="Arial" w:eastAsia="Arial" w:hAnsi="Arial" w:cs="Arial"/>
                <w:color w:val="auto"/>
                <w:sz w:val="20"/>
                <w:szCs w:val="20"/>
              </w:rPr>
              <w:t xml:space="preserve">enowatorskich </w:t>
            </w:r>
            <w:r w:rsidRPr="007E6FD0">
              <w:rPr>
                <w:rFonts w:ascii="Arial" w:hAnsi="Arial" w:cs="Arial"/>
                <w:color w:val="auto"/>
                <w:sz w:val="20"/>
                <w:szCs w:val="20"/>
              </w:rPr>
              <w:t>sztukatorskich elementów architektury</w:t>
            </w:r>
          </w:p>
          <w:p w:rsidR="00152A35" w:rsidRPr="007E6FD0" w:rsidRDefault="005F20C1" w:rsidP="00CF26B0">
            <w:pPr>
              <w:pStyle w:val="Akapitzlist"/>
              <w:numPr>
                <w:ilvl w:val="0"/>
                <w:numId w:val="55"/>
              </w:numPr>
              <w:rPr>
                <w:rFonts w:ascii="Arial" w:eastAsia="Arial" w:hAnsi="Arial" w:cs="Arial"/>
                <w:color w:val="auto"/>
                <w:sz w:val="20"/>
                <w:szCs w:val="20"/>
              </w:rPr>
            </w:pPr>
            <w:r w:rsidRPr="007E6FD0">
              <w:rPr>
                <w:rFonts w:ascii="Arial" w:eastAsia="Arial" w:hAnsi="Arial" w:cs="Arial"/>
                <w:color w:val="auto"/>
                <w:sz w:val="20"/>
                <w:szCs w:val="20"/>
              </w:rPr>
              <w:t>dokonać</w:t>
            </w:r>
            <w:r w:rsidR="00152A35" w:rsidRPr="007E6FD0">
              <w:rPr>
                <w:rFonts w:ascii="Arial" w:eastAsia="Arial" w:hAnsi="Arial" w:cs="Arial"/>
                <w:color w:val="auto"/>
                <w:sz w:val="20"/>
                <w:szCs w:val="20"/>
              </w:rPr>
              <w:t xml:space="preserve"> oceny jakości wykonanych robót</w:t>
            </w:r>
            <w:r w:rsidR="006B41DB" w:rsidRPr="007E6FD0">
              <w:rPr>
                <w:rFonts w:ascii="Arial" w:eastAsia="Arial" w:hAnsi="Arial" w:cs="Arial"/>
                <w:color w:val="auto"/>
                <w:sz w:val="20"/>
                <w:szCs w:val="20"/>
              </w:rPr>
              <w:t xml:space="preserve"> </w:t>
            </w:r>
            <w:r w:rsidR="00152A35" w:rsidRPr="007E6FD0">
              <w:rPr>
                <w:rFonts w:ascii="Arial" w:eastAsia="Arial" w:hAnsi="Arial" w:cs="Arial"/>
                <w:color w:val="auto"/>
                <w:sz w:val="20"/>
                <w:szCs w:val="20"/>
              </w:rPr>
              <w:t xml:space="preserve">renowacyjnych </w:t>
            </w:r>
            <w:r w:rsidR="00152A35" w:rsidRPr="007E6FD0">
              <w:rPr>
                <w:rFonts w:ascii="Arial" w:hAnsi="Arial" w:cs="Arial"/>
                <w:color w:val="auto"/>
                <w:sz w:val="20"/>
                <w:szCs w:val="20"/>
              </w:rPr>
              <w:t>sztukatorskich elementów architektury</w:t>
            </w:r>
          </w:p>
        </w:tc>
        <w:tc>
          <w:tcPr>
            <w:tcW w:w="522" w:type="pct"/>
          </w:tcPr>
          <w:p w:rsidR="00152A35" w:rsidRPr="007E6FD0" w:rsidRDefault="007533C7" w:rsidP="00E95110">
            <w:pPr>
              <w:rPr>
                <w:rFonts w:ascii="Arial" w:hAnsi="Arial" w:cs="Arial"/>
                <w:color w:val="auto"/>
                <w:sz w:val="20"/>
                <w:szCs w:val="20"/>
              </w:rPr>
            </w:pPr>
            <w:r w:rsidRPr="007E6FD0">
              <w:rPr>
                <w:rFonts w:ascii="Arial" w:hAnsi="Arial" w:cs="Arial"/>
                <w:color w:val="auto"/>
                <w:sz w:val="20"/>
                <w:szCs w:val="20"/>
              </w:rPr>
              <w:t>Semestr I</w:t>
            </w:r>
            <w:r w:rsidR="0062337F" w:rsidRPr="007E6FD0">
              <w:rPr>
                <w:rFonts w:ascii="Arial" w:hAnsi="Arial" w:cs="Arial"/>
                <w:color w:val="auto"/>
                <w:sz w:val="20"/>
                <w:szCs w:val="20"/>
              </w:rPr>
              <w:t>I</w:t>
            </w:r>
          </w:p>
        </w:tc>
      </w:tr>
      <w:tr w:rsidR="00F01AE5" w:rsidRPr="007E6FD0" w:rsidTr="006947BA">
        <w:trPr>
          <w:trHeight w:val="20"/>
        </w:trPr>
        <w:tc>
          <w:tcPr>
            <w:tcW w:w="827" w:type="pct"/>
            <w:vMerge w:val="restart"/>
          </w:tcPr>
          <w:p w:rsidR="002154F0" w:rsidRPr="007E6FD0" w:rsidRDefault="005201E7" w:rsidP="002154F0">
            <w:pPr>
              <w:tabs>
                <w:tab w:val="left" w:pos="426"/>
              </w:tabs>
              <w:rPr>
                <w:rFonts w:ascii="Arial" w:hAnsi="Arial" w:cs="Arial"/>
                <w:color w:val="auto"/>
                <w:sz w:val="20"/>
                <w:szCs w:val="20"/>
              </w:rPr>
            </w:pPr>
            <w:r w:rsidRPr="007E6FD0">
              <w:rPr>
                <w:rFonts w:ascii="Arial" w:eastAsia="Arial" w:hAnsi="Arial" w:cs="Arial"/>
                <w:color w:val="auto"/>
                <w:sz w:val="20"/>
                <w:szCs w:val="20"/>
              </w:rPr>
              <w:t>VI</w:t>
            </w:r>
            <w:r w:rsidR="002154F0" w:rsidRPr="007E6FD0">
              <w:rPr>
                <w:rFonts w:ascii="Arial" w:eastAsia="Arial" w:hAnsi="Arial" w:cs="Arial"/>
                <w:color w:val="auto"/>
                <w:sz w:val="20"/>
                <w:szCs w:val="20"/>
              </w:rPr>
              <w:t xml:space="preserve">. Kompetencje personalne </w:t>
            </w:r>
            <w:r w:rsidR="00991999" w:rsidRPr="007E6FD0">
              <w:rPr>
                <w:rFonts w:ascii="Arial" w:eastAsia="Arial" w:hAnsi="Arial" w:cs="Arial"/>
                <w:color w:val="auto"/>
                <w:sz w:val="20"/>
                <w:szCs w:val="20"/>
              </w:rPr>
              <w:t>i </w:t>
            </w:r>
            <w:r w:rsidR="002154F0" w:rsidRPr="007E6FD0">
              <w:rPr>
                <w:rFonts w:ascii="Arial" w:eastAsia="Arial" w:hAnsi="Arial" w:cs="Arial"/>
                <w:color w:val="auto"/>
                <w:sz w:val="20"/>
                <w:szCs w:val="20"/>
              </w:rPr>
              <w:t>społeczne</w:t>
            </w:r>
          </w:p>
        </w:tc>
        <w:tc>
          <w:tcPr>
            <w:tcW w:w="956" w:type="pct"/>
          </w:tcPr>
          <w:p w:rsidR="002154F0" w:rsidRPr="007E6FD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1. Zasad kultury </w:t>
            </w:r>
            <w:r w:rsidR="00991999" w:rsidRPr="007E6FD0">
              <w:rPr>
                <w:rFonts w:ascii="Arial" w:hAnsi="Arial" w:cs="Arial"/>
                <w:color w:val="auto"/>
                <w:sz w:val="20"/>
                <w:szCs w:val="20"/>
              </w:rPr>
              <w:t>i </w:t>
            </w:r>
            <w:r w:rsidRPr="007E6FD0">
              <w:rPr>
                <w:rFonts w:ascii="Arial" w:hAnsi="Arial" w:cs="Arial"/>
                <w:color w:val="auto"/>
                <w:sz w:val="20"/>
                <w:szCs w:val="20"/>
              </w:rPr>
              <w:t>etyki</w:t>
            </w:r>
          </w:p>
        </w:tc>
        <w:tc>
          <w:tcPr>
            <w:tcW w:w="292" w:type="pct"/>
          </w:tcPr>
          <w:p w:rsidR="002154F0" w:rsidRPr="007E6FD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91" w:type="pct"/>
          </w:tcPr>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wymienić</w:t>
            </w:r>
            <w:r w:rsidRPr="007E6FD0">
              <w:rPr>
                <w:rFonts w:ascii="Arial" w:hAnsi="Arial" w:cs="Arial"/>
                <w:color w:val="auto"/>
                <w:sz w:val="20"/>
                <w:szCs w:val="20"/>
              </w:rPr>
              <w:t xml:space="preserve"> uniwersalne zasady etyki</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planować dalszą edukację uwzględniając własne zainteresowania </w:t>
            </w:r>
            <w:r w:rsidR="00991999" w:rsidRPr="007E6FD0">
              <w:rPr>
                <w:rFonts w:ascii="Arial" w:hAnsi="Arial" w:cs="Arial"/>
                <w:color w:val="auto"/>
                <w:sz w:val="20"/>
                <w:szCs w:val="20"/>
              </w:rPr>
              <w:t>i </w:t>
            </w:r>
            <w:r w:rsidRPr="007E6FD0">
              <w:rPr>
                <w:rFonts w:ascii="Arial" w:hAnsi="Arial" w:cs="Arial"/>
                <w:color w:val="auto"/>
                <w:sz w:val="20"/>
                <w:szCs w:val="20"/>
              </w:rPr>
              <w:t>zdolności oraz sytuację na rynku pracy</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wyjaśnia</w:t>
            </w:r>
            <w:r w:rsidR="004D7468" w:rsidRPr="007E6FD0">
              <w:rPr>
                <w:rFonts w:ascii="Arial" w:hAnsi="Arial" w:cs="Arial"/>
                <w:color w:val="auto"/>
                <w:sz w:val="20"/>
                <w:szCs w:val="20"/>
              </w:rPr>
              <w:t>ć</w:t>
            </w:r>
            <w:r w:rsidRPr="007E6FD0">
              <w:rPr>
                <w:rFonts w:ascii="Arial" w:hAnsi="Arial" w:cs="Arial"/>
                <w:color w:val="auto"/>
                <w:sz w:val="20"/>
                <w:szCs w:val="20"/>
              </w:rPr>
              <w:t>, czym jest plagiat</w:t>
            </w:r>
          </w:p>
          <w:p w:rsidR="002154F0" w:rsidRPr="007E6FD0" w:rsidRDefault="004D7468"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okazywać</w:t>
            </w:r>
            <w:r w:rsidR="002154F0" w:rsidRPr="007E6FD0">
              <w:rPr>
                <w:rFonts w:ascii="Arial" w:hAnsi="Arial" w:cs="Arial"/>
                <w:color w:val="auto"/>
                <w:sz w:val="20"/>
                <w:szCs w:val="20"/>
              </w:rPr>
              <w:t xml:space="preserve"> szacunek innym osobom oraz szacunek dla ich pracy</w:t>
            </w:r>
          </w:p>
        </w:tc>
        <w:tc>
          <w:tcPr>
            <w:tcW w:w="1212" w:type="pct"/>
          </w:tcPr>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wyjaśnić, czym jest zasada (norma, reguła) moralna </w:t>
            </w:r>
            <w:r w:rsidR="00991999" w:rsidRPr="007E6FD0">
              <w:rPr>
                <w:rFonts w:ascii="Arial" w:hAnsi="Arial" w:cs="Arial"/>
                <w:color w:val="auto"/>
                <w:sz w:val="20"/>
                <w:szCs w:val="20"/>
              </w:rPr>
              <w:t>i </w:t>
            </w:r>
            <w:r w:rsidRPr="007E6FD0">
              <w:rPr>
                <w:rFonts w:ascii="Arial" w:hAnsi="Arial" w:cs="Arial"/>
                <w:color w:val="auto"/>
                <w:sz w:val="20"/>
                <w:szCs w:val="20"/>
              </w:rPr>
              <w:t>podaje przykłady zasad (norm, reguł) moralnych</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zachowań etycznych</w:t>
            </w:r>
            <w:r w:rsidR="001365C1" w:rsidRPr="007E6FD0">
              <w:rPr>
                <w:rFonts w:ascii="Arial" w:hAnsi="Arial" w:cs="Arial"/>
                <w:color w:val="auto"/>
                <w:sz w:val="20"/>
                <w:szCs w:val="20"/>
              </w:rPr>
              <w:t xml:space="preserve"> w </w:t>
            </w:r>
            <w:r w:rsidRPr="007E6FD0">
              <w:rPr>
                <w:rFonts w:ascii="Arial" w:hAnsi="Arial" w:cs="Arial"/>
                <w:color w:val="auto"/>
                <w:sz w:val="20"/>
                <w:szCs w:val="20"/>
              </w:rPr>
              <w:t>zawodzie</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stosować zasady kultury osobistej </w:t>
            </w:r>
            <w:r w:rsidR="002356F5" w:rsidRPr="007E6FD0">
              <w:rPr>
                <w:rFonts w:ascii="Arial" w:hAnsi="Arial" w:cs="Arial"/>
                <w:color w:val="auto"/>
                <w:sz w:val="20"/>
                <w:szCs w:val="20"/>
              </w:rPr>
              <w:br/>
            </w:r>
            <w:r w:rsidR="00991999" w:rsidRPr="007E6FD0">
              <w:rPr>
                <w:rFonts w:ascii="Arial" w:hAnsi="Arial" w:cs="Arial"/>
                <w:color w:val="auto"/>
                <w:sz w:val="20"/>
                <w:szCs w:val="20"/>
              </w:rPr>
              <w:t>i </w:t>
            </w:r>
            <w:r w:rsidRPr="007E6FD0">
              <w:rPr>
                <w:rFonts w:ascii="Arial" w:hAnsi="Arial" w:cs="Arial"/>
                <w:color w:val="auto"/>
                <w:sz w:val="20"/>
                <w:szCs w:val="20"/>
              </w:rPr>
              <w:t xml:space="preserve">ogólnie przyjęte normy zachowania </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przestrzegać tajemnicy zawodowej</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omawiać na czym polega zachowanie etyczne</w:t>
            </w:r>
            <w:r w:rsidR="001365C1" w:rsidRPr="007E6FD0">
              <w:rPr>
                <w:rFonts w:ascii="Arial" w:hAnsi="Arial" w:cs="Arial"/>
                <w:color w:val="auto"/>
                <w:sz w:val="20"/>
                <w:szCs w:val="20"/>
              </w:rPr>
              <w:t xml:space="preserve"> w </w:t>
            </w:r>
            <w:r w:rsidRPr="007E6FD0">
              <w:rPr>
                <w:rFonts w:ascii="Arial" w:hAnsi="Arial" w:cs="Arial"/>
                <w:color w:val="auto"/>
                <w:sz w:val="20"/>
                <w:szCs w:val="20"/>
              </w:rPr>
              <w:t>wybranym zawodzie</w:t>
            </w:r>
          </w:p>
        </w:tc>
        <w:tc>
          <w:tcPr>
            <w:tcW w:w="522" w:type="pct"/>
          </w:tcPr>
          <w:p w:rsidR="002154F0" w:rsidRPr="007E6FD0" w:rsidRDefault="002154F0" w:rsidP="00E95110">
            <w:pPr>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I -</w:t>
            </w:r>
            <w:r w:rsidRPr="007E6FD0">
              <w:rPr>
                <w:rFonts w:ascii="Arial" w:hAnsi="Arial" w:cs="Arial"/>
                <w:color w:val="auto"/>
                <w:sz w:val="20"/>
                <w:szCs w:val="20"/>
              </w:rPr>
              <w:t>I</w:t>
            </w:r>
            <w:r w:rsidR="001378E4" w:rsidRPr="007E6FD0">
              <w:rPr>
                <w:rFonts w:ascii="Arial" w:hAnsi="Arial" w:cs="Arial"/>
                <w:color w:val="auto"/>
                <w:sz w:val="20"/>
                <w:szCs w:val="20"/>
              </w:rPr>
              <w:t>I</w:t>
            </w:r>
          </w:p>
        </w:tc>
      </w:tr>
      <w:tr w:rsidR="00F01AE5" w:rsidRPr="007E6FD0" w:rsidTr="006947BA">
        <w:trPr>
          <w:trHeight w:val="20"/>
        </w:trPr>
        <w:tc>
          <w:tcPr>
            <w:tcW w:w="827" w:type="pct"/>
            <w:vMerge/>
          </w:tcPr>
          <w:p w:rsidR="002154F0" w:rsidRPr="007E6FD0" w:rsidRDefault="002154F0" w:rsidP="002154F0">
            <w:pPr>
              <w:tabs>
                <w:tab w:val="left" w:pos="426"/>
              </w:tabs>
              <w:rPr>
                <w:rFonts w:ascii="Arial" w:eastAsia="Arial" w:hAnsi="Arial" w:cs="Arial"/>
                <w:color w:val="auto"/>
                <w:sz w:val="20"/>
                <w:szCs w:val="20"/>
              </w:rPr>
            </w:pPr>
          </w:p>
        </w:tc>
        <w:tc>
          <w:tcPr>
            <w:tcW w:w="956" w:type="pct"/>
          </w:tcPr>
          <w:p w:rsidR="002154F0" w:rsidRPr="007E6FD0" w:rsidRDefault="002154F0" w:rsidP="006B41DB">
            <w:pPr>
              <w:tabs>
                <w:tab w:val="left" w:pos="326"/>
              </w:tabs>
              <w:rPr>
                <w:rFonts w:ascii="Arial" w:hAnsi="Arial" w:cs="Arial"/>
                <w:color w:val="auto"/>
                <w:sz w:val="20"/>
                <w:szCs w:val="20"/>
              </w:rPr>
            </w:pPr>
            <w:r w:rsidRPr="007E6FD0">
              <w:rPr>
                <w:rFonts w:ascii="Arial" w:hAnsi="Arial" w:cs="Arial"/>
                <w:color w:val="auto"/>
                <w:sz w:val="20"/>
                <w:szCs w:val="20"/>
              </w:rPr>
              <w:t>2. Kreatywność</w:t>
            </w:r>
            <w:r w:rsidR="0094472C" w:rsidRPr="007E6FD0">
              <w:rPr>
                <w:rFonts w:ascii="Arial" w:hAnsi="Arial" w:cs="Arial"/>
                <w:color w:val="auto"/>
                <w:sz w:val="20"/>
                <w:szCs w:val="20"/>
              </w:rPr>
              <w:t xml:space="preserve"> </w:t>
            </w:r>
            <w:r w:rsidRPr="007E6FD0">
              <w:rPr>
                <w:rFonts w:ascii="Arial" w:hAnsi="Arial" w:cs="Arial"/>
                <w:color w:val="auto"/>
                <w:sz w:val="20"/>
                <w:szCs w:val="20"/>
              </w:rPr>
              <w:t>konsekwencja</w:t>
            </w:r>
            <w:r w:rsidR="001365C1" w:rsidRPr="007E6FD0">
              <w:rPr>
                <w:rFonts w:ascii="Arial" w:hAnsi="Arial" w:cs="Arial"/>
                <w:color w:val="auto"/>
                <w:sz w:val="20"/>
                <w:szCs w:val="20"/>
              </w:rPr>
              <w:t xml:space="preserve"> w </w:t>
            </w:r>
            <w:r w:rsidRPr="007E6FD0">
              <w:rPr>
                <w:rFonts w:ascii="Arial" w:hAnsi="Arial" w:cs="Arial"/>
                <w:color w:val="auto"/>
                <w:sz w:val="20"/>
                <w:szCs w:val="20"/>
              </w:rPr>
              <w:t>realizacji zadań</w:t>
            </w:r>
          </w:p>
        </w:tc>
        <w:tc>
          <w:tcPr>
            <w:tcW w:w="292" w:type="pct"/>
          </w:tcPr>
          <w:p w:rsidR="002154F0" w:rsidRPr="007E6FD0" w:rsidRDefault="002154F0" w:rsidP="002154F0">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91" w:type="pct"/>
          </w:tcPr>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uzasadnić potrzebę własnego rozwoju</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korzystać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w:t>
            </w:r>
            <w:r w:rsidR="004D7468" w:rsidRPr="007E6FD0">
              <w:rPr>
                <w:rFonts w:ascii="Arial" w:hAnsi="Arial" w:cs="Arial"/>
                <w:color w:val="auto"/>
                <w:sz w:val="20"/>
                <w:szCs w:val="20"/>
              </w:rPr>
              <w:t>, samodzielnie</w:t>
            </w:r>
            <w:r w:rsidRPr="007E6FD0">
              <w:rPr>
                <w:rFonts w:ascii="Arial" w:hAnsi="Arial" w:cs="Arial"/>
                <w:color w:val="auto"/>
                <w:sz w:val="20"/>
                <w:szCs w:val="20"/>
              </w:rPr>
              <w:t>, realizować proste działania</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życiu demokratyczne zasady </w:t>
            </w:r>
            <w:r w:rsidR="00991999" w:rsidRPr="007E6FD0">
              <w:rPr>
                <w:rFonts w:ascii="Arial" w:hAnsi="Arial" w:cs="Arial"/>
                <w:color w:val="auto"/>
                <w:sz w:val="20"/>
                <w:szCs w:val="20"/>
              </w:rPr>
              <w:t>i </w:t>
            </w:r>
            <w:r w:rsidRPr="007E6FD0">
              <w:rPr>
                <w:rFonts w:ascii="Arial" w:hAnsi="Arial" w:cs="Arial"/>
                <w:color w:val="auto"/>
                <w:sz w:val="20"/>
                <w:szCs w:val="20"/>
              </w:rPr>
              <w:t>procedury</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realizować zadania</w:t>
            </w:r>
            <w:r w:rsidR="001365C1" w:rsidRPr="007E6FD0">
              <w:rPr>
                <w:rFonts w:ascii="Arial" w:hAnsi="Arial" w:cs="Arial"/>
                <w:color w:val="auto"/>
                <w:sz w:val="20"/>
                <w:szCs w:val="20"/>
              </w:rPr>
              <w:t xml:space="preserve"> w </w:t>
            </w:r>
            <w:r w:rsidRPr="007E6FD0">
              <w:rPr>
                <w:rFonts w:ascii="Arial" w:hAnsi="Arial" w:cs="Arial"/>
                <w:color w:val="auto"/>
                <w:sz w:val="20"/>
                <w:szCs w:val="20"/>
              </w:rPr>
              <w:t>typowych warunkach</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dokonać samooceny</w:t>
            </w:r>
          </w:p>
        </w:tc>
        <w:tc>
          <w:tcPr>
            <w:tcW w:w="1212" w:type="pct"/>
          </w:tcPr>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podać przykłady wpływu zmiany na różne sytuacje życia społecznego</w:t>
            </w:r>
            <w:r w:rsidR="00322A05" w:rsidRPr="007E6FD0">
              <w:rPr>
                <w:rFonts w:ascii="Arial" w:hAnsi="Arial" w:cs="Arial"/>
                <w:color w:val="auto"/>
                <w:sz w:val="20"/>
                <w:szCs w:val="20"/>
              </w:rPr>
              <w:t xml:space="preserve"> i </w:t>
            </w:r>
            <w:r w:rsidRPr="007E6FD0">
              <w:rPr>
                <w:rFonts w:ascii="Arial" w:hAnsi="Arial" w:cs="Arial"/>
                <w:color w:val="auto"/>
                <w:sz w:val="20"/>
                <w:szCs w:val="20"/>
              </w:rPr>
              <w:t>gospodarczego</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wprowadzenia zmiany i ocenić skutki ich wprowadzenia</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proponować sposoby rozwiązywania problemów związanych</w:t>
            </w:r>
            <w:r w:rsidR="001365C1" w:rsidRPr="007E6FD0">
              <w:rPr>
                <w:rFonts w:ascii="Arial" w:hAnsi="Arial" w:cs="Arial"/>
                <w:color w:val="auto"/>
                <w:sz w:val="20"/>
                <w:szCs w:val="20"/>
              </w:rPr>
              <w:t xml:space="preserve"> z </w:t>
            </w:r>
            <w:r w:rsidRPr="007E6FD0">
              <w:rPr>
                <w:rFonts w:ascii="Arial" w:hAnsi="Arial" w:cs="Arial"/>
                <w:color w:val="auto"/>
                <w:sz w:val="20"/>
                <w:szCs w:val="20"/>
              </w:rPr>
              <w:t>wykonywaniem zadań zawodowych</w:t>
            </w:r>
          </w:p>
        </w:tc>
        <w:tc>
          <w:tcPr>
            <w:tcW w:w="522" w:type="pct"/>
          </w:tcPr>
          <w:p w:rsidR="002154F0" w:rsidRPr="007E6FD0" w:rsidRDefault="002154F0" w:rsidP="001378E4">
            <w:pPr>
              <w:jc w:val="center"/>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 xml:space="preserve">I - </w:t>
            </w:r>
            <w:r w:rsidRPr="007E6FD0">
              <w:rPr>
                <w:rFonts w:ascii="Arial" w:hAnsi="Arial" w:cs="Arial"/>
                <w:color w:val="auto"/>
                <w:sz w:val="20"/>
                <w:szCs w:val="20"/>
              </w:rPr>
              <w:t>I</w:t>
            </w:r>
            <w:r w:rsidR="001378E4" w:rsidRPr="007E6FD0">
              <w:rPr>
                <w:rFonts w:ascii="Arial" w:hAnsi="Arial" w:cs="Arial"/>
                <w:color w:val="auto"/>
                <w:sz w:val="20"/>
                <w:szCs w:val="20"/>
              </w:rPr>
              <w:t>I</w:t>
            </w:r>
          </w:p>
        </w:tc>
      </w:tr>
      <w:tr w:rsidR="00F01AE5" w:rsidRPr="007E6FD0" w:rsidTr="006947BA">
        <w:trPr>
          <w:trHeight w:val="20"/>
        </w:trPr>
        <w:tc>
          <w:tcPr>
            <w:tcW w:w="827" w:type="pct"/>
          </w:tcPr>
          <w:p w:rsidR="002154F0" w:rsidRPr="007E6FD0" w:rsidRDefault="005201E7" w:rsidP="002154F0">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w:t>
            </w:r>
            <w:r w:rsidR="002154F0" w:rsidRPr="007E6FD0">
              <w:rPr>
                <w:rFonts w:ascii="Arial" w:eastAsia="Arial" w:hAnsi="Arial" w:cs="Arial"/>
                <w:color w:val="auto"/>
                <w:sz w:val="20"/>
                <w:szCs w:val="20"/>
              </w:rPr>
              <w:t>I. Organizacja pracy małych zespołów</w:t>
            </w:r>
          </w:p>
        </w:tc>
        <w:tc>
          <w:tcPr>
            <w:tcW w:w="956" w:type="pct"/>
          </w:tcPr>
          <w:p w:rsidR="002154F0" w:rsidRPr="007E6FD0" w:rsidRDefault="002154F0" w:rsidP="00031A71">
            <w:pPr>
              <w:tabs>
                <w:tab w:val="left" w:pos="426"/>
                <w:tab w:val="left" w:pos="993"/>
              </w:tabs>
              <w:rPr>
                <w:rFonts w:ascii="Arial" w:hAnsi="Arial" w:cs="Arial"/>
                <w:color w:val="auto"/>
                <w:sz w:val="20"/>
                <w:szCs w:val="20"/>
              </w:rPr>
            </w:pPr>
            <w:r w:rsidRPr="007E6FD0">
              <w:rPr>
                <w:rFonts w:ascii="Arial" w:eastAsia="Arial" w:hAnsi="Arial" w:cs="Arial"/>
                <w:color w:val="auto"/>
                <w:sz w:val="20"/>
                <w:szCs w:val="20"/>
              </w:rPr>
              <w:t xml:space="preserve">1. </w:t>
            </w:r>
            <w:r w:rsidRPr="007E6FD0">
              <w:rPr>
                <w:rFonts w:ascii="Arial" w:hAnsi="Arial" w:cs="Arial"/>
                <w:color w:val="auto"/>
                <w:sz w:val="20"/>
                <w:szCs w:val="20"/>
              </w:rPr>
              <w:t>Poprawa warunków</w:t>
            </w:r>
            <w:r w:rsidR="00031A71" w:rsidRPr="007E6FD0">
              <w:rPr>
                <w:rFonts w:ascii="Arial" w:hAnsi="Arial" w:cs="Arial"/>
                <w:color w:val="auto"/>
                <w:sz w:val="20"/>
                <w:szCs w:val="20"/>
              </w:rPr>
              <w:t xml:space="preserve"> i </w:t>
            </w:r>
            <w:r w:rsidRPr="007E6FD0">
              <w:rPr>
                <w:rFonts w:ascii="Arial" w:hAnsi="Arial" w:cs="Arial"/>
                <w:color w:val="auto"/>
                <w:sz w:val="20"/>
                <w:szCs w:val="20"/>
              </w:rPr>
              <w:t>jakośc</w:t>
            </w:r>
            <w:r w:rsidR="00991999" w:rsidRPr="007E6FD0">
              <w:rPr>
                <w:rFonts w:ascii="Arial" w:hAnsi="Arial" w:cs="Arial"/>
                <w:color w:val="auto"/>
                <w:sz w:val="20"/>
                <w:szCs w:val="20"/>
              </w:rPr>
              <w:t xml:space="preserve">i </w:t>
            </w:r>
            <w:r w:rsidRPr="007E6FD0">
              <w:rPr>
                <w:rFonts w:ascii="Arial" w:hAnsi="Arial" w:cs="Arial"/>
                <w:color w:val="auto"/>
                <w:sz w:val="20"/>
                <w:szCs w:val="20"/>
              </w:rPr>
              <w:t>pracy</w:t>
            </w:r>
          </w:p>
        </w:tc>
        <w:tc>
          <w:tcPr>
            <w:tcW w:w="292" w:type="pct"/>
          </w:tcPr>
          <w:p w:rsidR="002154F0" w:rsidRPr="007E6FD0" w:rsidRDefault="002154F0" w:rsidP="002154F0">
            <w:pPr>
              <w:jc w:val="center"/>
              <w:rPr>
                <w:rFonts w:ascii="Arial" w:eastAsia="Arial" w:hAnsi="Arial" w:cs="Arial"/>
                <w:color w:val="auto"/>
                <w:sz w:val="20"/>
                <w:szCs w:val="20"/>
              </w:rPr>
            </w:pPr>
          </w:p>
        </w:tc>
        <w:tc>
          <w:tcPr>
            <w:tcW w:w="1191" w:type="pct"/>
          </w:tcPr>
          <w:p w:rsidR="002154F0" w:rsidRPr="007E6FD0" w:rsidRDefault="002154F0" w:rsidP="00CF26B0">
            <w:pPr>
              <w:pStyle w:val="Akapitzlist"/>
              <w:numPr>
                <w:ilvl w:val="0"/>
                <w:numId w:val="55"/>
              </w:numPr>
              <w:tabs>
                <w:tab w:val="left" w:pos="993"/>
              </w:tabs>
              <w:rPr>
                <w:rFonts w:ascii="Arial" w:eastAsia="Arial" w:hAnsi="Arial" w:cs="Arial"/>
                <w:color w:val="auto"/>
                <w:sz w:val="20"/>
                <w:szCs w:val="20"/>
              </w:rPr>
            </w:pPr>
            <w:r w:rsidRPr="007E6FD0">
              <w:rPr>
                <w:rFonts w:ascii="Arial" w:hAnsi="Arial" w:cs="Arial"/>
                <w:color w:val="auto"/>
                <w:sz w:val="20"/>
                <w:szCs w:val="20"/>
                <w:lang w:eastAsia="ar-SA"/>
              </w:rPr>
              <w:t xml:space="preserve">dokonać analizy rozwiązań technicznych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organizacyjnych warunków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jakości pracy</w:t>
            </w:r>
          </w:p>
          <w:p w:rsidR="002154F0" w:rsidRPr="007E6FD0" w:rsidRDefault="002154F0" w:rsidP="00CF26B0">
            <w:pPr>
              <w:pStyle w:val="Akapitzlist"/>
              <w:numPr>
                <w:ilvl w:val="0"/>
                <w:numId w:val="55"/>
              </w:numPr>
              <w:tabs>
                <w:tab w:val="left" w:pos="993"/>
              </w:tabs>
              <w:rPr>
                <w:rFonts w:ascii="Arial" w:eastAsia="Arial" w:hAnsi="Arial" w:cs="Arial"/>
                <w:color w:val="auto"/>
                <w:sz w:val="20"/>
                <w:szCs w:val="20"/>
              </w:rPr>
            </w:pPr>
            <w:r w:rsidRPr="007E6FD0">
              <w:rPr>
                <w:rFonts w:ascii="Arial" w:hAnsi="Arial" w:cs="Arial"/>
                <w:color w:val="auto"/>
                <w:sz w:val="20"/>
                <w:szCs w:val="20"/>
              </w:rPr>
              <w:t>stosować właściwe formy komunikacji interpersonalnych</w:t>
            </w:r>
          </w:p>
        </w:tc>
        <w:tc>
          <w:tcPr>
            <w:tcW w:w="1212" w:type="pct"/>
          </w:tcPr>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proponować rozwiązania techniczne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organizacyjne mające na celu p</w:t>
            </w:r>
            <w:r w:rsidR="00031A71" w:rsidRPr="007E6FD0">
              <w:rPr>
                <w:rFonts w:ascii="Arial" w:hAnsi="Arial" w:cs="Arial"/>
                <w:color w:val="auto"/>
                <w:sz w:val="20"/>
                <w:szCs w:val="20"/>
                <w:lang w:eastAsia="ar-SA"/>
              </w:rPr>
              <w:t xml:space="preserve">oprawę warunków </w:t>
            </w:r>
            <w:r w:rsidR="00991999" w:rsidRPr="007E6FD0">
              <w:rPr>
                <w:rFonts w:ascii="Arial" w:hAnsi="Arial" w:cs="Arial"/>
                <w:color w:val="auto"/>
                <w:sz w:val="20"/>
                <w:szCs w:val="20"/>
                <w:lang w:eastAsia="ar-SA"/>
              </w:rPr>
              <w:t>i </w:t>
            </w:r>
            <w:r w:rsidR="00031A71" w:rsidRPr="007E6FD0">
              <w:rPr>
                <w:rFonts w:ascii="Arial" w:hAnsi="Arial" w:cs="Arial"/>
                <w:color w:val="auto"/>
                <w:sz w:val="20"/>
                <w:szCs w:val="20"/>
                <w:lang w:eastAsia="ar-SA"/>
              </w:rPr>
              <w:t>jakości pracy</w:t>
            </w:r>
          </w:p>
          <w:p w:rsidR="002154F0" w:rsidRPr="007E6FD0" w:rsidRDefault="002154F0" w:rsidP="00CF26B0">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dokonać prostych modernizacji stanowiska pracy </w:t>
            </w:r>
          </w:p>
          <w:p w:rsidR="002154F0" w:rsidRPr="007E6FD0" w:rsidRDefault="002154F0" w:rsidP="00CF26B0">
            <w:pPr>
              <w:pStyle w:val="Akapitzlist"/>
              <w:numPr>
                <w:ilvl w:val="0"/>
                <w:numId w:val="55"/>
              </w:numPr>
              <w:rPr>
                <w:rFonts w:ascii="Arial" w:eastAsia="Arial" w:hAnsi="Arial" w:cs="Arial"/>
                <w:color w:val="auto"/>
                <w:sz w:val="20"/>
                <w:szCs w:val="20"/>
              </w:rPr>
            </w:pPr>
            <w:r w:rsidRPr="007E6FD0">
              <w:rPr>
                <w:rFonts w:ascii="Arial" w:hAnsi="Arial" w:cs="Arial"/>
                <w:color w:val="auto"/>
                <w:sz w:val="20"/>
                <w:szCs w:val="20"/>
              </w:rPr>
              <w:t>argumentować swoje decyzje</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rozmowach ze współpracownikami </w:t>
            </w:r>
          </w:p>
        </w:tc>
        <w:tc>
          <w:tcPr>
            <w:tcW w:w="522" w:type="pct"/>
          </w:tcPr>
          <w:p w:rsidR="002154F0" w:rsidRPr="007E6FD0" w:rsidRDefault="002154F0" w:rsidP="00E95110">
            <w:pPr>
              <w:tabs>
                <w:tab w:val="left" w:pos="426"/>
              </w:tabs>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 xml:space="preserve">I - </w:t>
            </w:r>
            <w:r w:rsidRPr="007E6FD0">
              <w:rPr>
                <w:rFonts w:ascii="Arial" w:hAnsi="Arial" w:cs="Arial"/>
                <w:color w:val="auto"/>
                <w:sz w:val="20"/>
                <w:szCs w:val="20"/>
              </w:rPr>
              <w:t>II</w:t>
            </w:r>
          </w:p>
        </w:tc>
      </w:tr>
      <w:tr w:rsidR="00926E71" w:rsidRPr="007E6FD0" w:rsidTr="006947BA">
        <w:trPr>
          <w:trHeight w:val="20"/>
        </w:trPr>
        <w:tc>
          <w:tcPr>
            <w:tcW w:w="1783" w:type="pct"/>
            <w:gridSpan w:val="2"/>
          </w:tcPr>
          <w:p w:rsidR="00B8614F" w:rsidRPr="007E6FD0" w:rsidRDefault="006B41DB"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 Technologia renowacji sztukatorskich elementów architektury</w:t>
            </w:r>
          </w:p>
        </w:tc>
        <w:tc>
          <w:tcPr>
            <w:tcW w:w="292" w:type="pct"/>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191" w:type="pct"/>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12" w:type="pct"/>
          </w:tcPr>
          <w:p w:rsidR="00B8614F" w:rsidRPr="007E6FD0" w:rsidRDefault="00B8614F" w:rsidP="0005090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2" w:type="pct"/>
            <w:vAlign w:val="center"/>
          </w:tcPr>
          <w:p w:rsidR="00B8614F" w:rsidRPr="007E6FD0" w:rsidRDefault="00B8614F" w:rsidP="00AF2151">
            <w:pPr>
              <w:pStyle w:val="tabelalewa"/>
              <w:jc w:val="center"/>
              <w:rPr>
                <w:rFonts w:ascii="Arial" w:hAnsi="Arial" w:cs="Arial"/>
                <w:sz w:val="20"/>
                <w:szCs w:val="20"/>
              </w:rPr>
            </w:pPr>
          </w:p>
        </w:tc>
      </w:tr>
    </w:tbl>
    <w:p w:rsidR="00F01AE5" w:rsidRPr="007E6FD0" w:rsidRDefault="00F01AE5" w:rsidP="005568F0">
      <w:pPr>
        <w:spacing w:line="360" w:lineRule="auto"/>
        <w:jc w:val="both"/>
        <w:rPr>
          <w:rFonts w:ascii="Arial" w:hAnsi="Arial" w:cs="Arial"/>
          <w:b/>
          <w:color w:val="auto"/>
          <w:sz w:val="20"/>
          <w:szCs w:val="20"/>
        </w:rPr>
      </w:pPr>
    </w:p>
    <w:p w:rsidR="00B062E7" w:rsidRPr="007E6FD0" w:rsidRDefault="00B062E7" w:rsidP="005568F0">
      <w:pPr>
        <w:spacing w:line="360" w:lineRule="auto"/>
        <w:jc w:val="both"/>
        <w:rPr>
          <w:rFonts w:ascii="Arial" w:hAnsi="Arial" w:cs="Arial"/>
          <w:b/>
          <w:color w:val="auto"/>
          <w:sz w:val="20"/>
          <w:szCs w:val="20"/>
        </w:rPr>
      </w:pPr>
    </w:p>
    <w:p w:rsidR="0032165E" w:rsidRPr="007E6FD0" w:rsidRDefault="00F01AE5" w:rsidP="005568F0">
      <w:pPr>
        <w:spacing w:line="360" w:lineRule="auto"/>
        <w:jc w:val="both"/>
        <w:rPr>
          <w:rFonts w:ascii="Arial" w:hAnsi="Arial" w:cs="Arial"/>
          <w:color w:val="auto"/>
          <w:sz w:val="20"/>
          <w:szCs w:val="20"/>
        </w:rPr>
      </w:pPr>
      <w:r w:rsidRPr="007E6FD0">
        <w:rPr>
          <w:rFonts w:ascii="Arial" w:hAnsi="Arial" w:cs="Arial"/>
          <w:b/>
          <w:color w:val="auto"/>
          <w:sz w:val="20"/>
          <w:szCs w:val="20"/>
        </w:rPr>
        <w:t>P</w:t>
      </w:r>
      <w:r w:rsidR="0032165E" w:rsidRPr="007E6FD0">
        <w:rPr>
          <w:rFonts w:ascii="Arial" w:hAnsi="Arial" w:cs="Arial"/>
          <w:b/>
          <w:color w:val="auto"/>
          <w:sz w:val="20"/>
          <w:szCs w:val="20"/>
        </w:rPr>
        <w:t>ROCEDURY OSIĄGANIA CELÓW KSZTAŁCENIA PRZEDMIOTU</w:t>
      </w:r>
    </w:p>
    <w:p w:rsidR="0032165E" w:rsidRPr="007E6FD0" w:rsidRDefault="0032165E" w:rsidP="005568F0">
      <w:pPr>
        <w:spacing w:line="360" w:lineRule="auto"/>
        <w:jc w:val="both"/>
        <w:rPr>
          <w:rFonts w:ascii="Arial" w:hAnsi="Arial" w:cs="Arial"/>
          <w:color w:val="auto"/>
          <w:sz w:val="20"/>
          <w:szCs w:val="20"/>
        </w:rPr>
      </w:pPr>
      <w:r w:rsidRPr="007E6FD0">
        <w:rPr>
          <w:rFonts w:ascii="Arial" w:hAnsi="Arial" w:cs="Arial"/>
          <w:color w:val="auto"/>
          <w:sz w:val="20"/>
          <w:szCs w:val="20"/>
        </w:rPr>
        <w:t>Program nauczania</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przedmiotu teoretycznego </w:t>
      </w:r>
      <w:r w:rsidR="00E24979" w:rsidRPr="007E6FD0">
        <w:rPr>
          <w:rFonts w:ascii="Arial" w:eastAsia="Arial" w:hAnsi="Arial" w:cs="Arial"/>
          <w:b/>
          <w:color w:val="auto"/>
          <w:sz w:val="20"/>
          <w:szCs w:val="20"/>
        </w:rPr>
        <w:t>t</w:t>
      </w:r>
      <w:r w:rsidRPr="007E6FD0">
        <w:rPr>
          <w:rFonts w:ascii="Arial" w:eastAsia="Arial" w:hAnsi="Arial" w:cs="Arial"/>
          <w:b/>
          <w:color w:val="auto"/>
          <w:sz w:val="20"/>
          <w:szCs w:val="20"/>
        </w:rPr>
        <w:t xml:space="preserve">echnologia renowacji sztukatorskich elementów architektury </w:t>
      </w:r>
      <w:r w:rsidRPr="007E6FD0">
        <w:rPr>
          <w:rFonts w:ascii="Arial" w:hAnsi="Arial" w:cs="Arial"/>
          <w:color w:val="auto"/>
          <w:sz w:val="20"/>
          <w:szCs w:val="20"/>
        </w:rPr>
        <w:t>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świadomy </w:t>
      </w:r>
      <w:r w:rsidR="005568F0" w:rsidRPr="007E6FD0">
        <w:rPr>
          <w:rFonts w:ascii="Arial" w:hAnsi="Arial" w:cs="Arial"/>
          <w:color w:val="auto"/>
          <w:sz w:val="20"/>
          <w:szCs w:val="20"/>
        </w:rPr>
        <w:br/>
      </w:r>
      <w:r w:rsidRPr="007E6FD0">
        <w:rPr>
          <w:rFonts w:ascii="Arial" w:hAnsi="Arial" w:cs="Arial"/>
          <w:color w:val="auto"/>
          <w:sz w:val="20"/>
          <w:szCs w:val="20"/>
        </w:rPr>
        <w:t>i przemyślany sposób. Treści i metod kształcenia powinny współgrać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różnorodnymi formami organizacyjnymi. Zaleca się stosowanie aktywizujących metody nauczania</w:t>
      </w:r>
    </w:p>
    <w:p w:rsidR="0032165E" w:rsidRPr="007E6FD0" w:rsidRDefault="00E4085B" w:rsidP="000B335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w:t>
      </w:r>
      <w:r w:rsidR="0032165E" w:rsidRPr="007E6FD0">
        <w:rPr>
          <w:rFonts w:ascii="Arial" w:hAnsi="Arial" w:cs="Arial"/>
          <w:color w:val="auto"/>
          <w:sz w:val="20"/>
          <w:szCs w:val="20"/>
        </w:rPr>
        <w:t>. Metoda sytuacyjna.</w:t>
      </w:r>
    </w:p>
    <w:p w:rsidR="0032165E" w:rsidRPr="007E6FD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w:t>
      </w:r>
      <w:r w:rsidR="0032165E" w:rsidRPr="007E6FD0">
        <w:rPr>
          <w:rFonts w:ascii="Arial" w:hAnsi="Arial" w:cs="Arial"/>
          <w:color w:val="auto"/>
          <w:sz w:val="20"/>
          <w:szCs w:val="20"/>
        </w:rPr>
        <w:t>. Dyskusja dydaktyczna.</w:t>
      </w:r>
    </w:p>
    <w:p w:rsidR="0032165E" w:rsidRPr="007E6FD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32165E" w:rsidRPr="007E6FD0">
        <w:rPr>
          <w:rFonts w:ascii="Arial" w:hAnsi="Arial" w:cs="Arial"/>
          <w:color w:val="auto"/>
          <w:sz w:val="20"/>
          <w:szCs w:val="20"/>
        </w:rPr>
        <w:t>. Metoda projektu.</w:t>
      </w:r>
    </w:p>
    <w:p w:rsidR="0032165E" w:rsidRPr="007E6FD0" w:rsidRDefault="00E4085B" w:rsidP="005568F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32165E" w:rsidRPr="007E6FD0">
        <w:rPr>
          <w:rFonts w:ascii="Arial" w:hAnsi="Arial" w:cs="Arial"/>
          <w:color w:val="auto"/>
          <w:sz w:val="20"/>
          <w:szCs w:val="20"/>
        </w:rPr>
        <w:t>. Metoda tekstu przewodniego.</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W trakcie realizacji programu nauczania należy zwrócić uwagę na samokształcenie uczniów. Kształtować świadome korzystanie</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 podręczniki, poradniki, normy, katalogi, instrukcje</w:t>
      </w:r>
      <w:r w:rsidR="002E6B71" w:rsidRPr="007E6FD0">
        <w:rPr>
          <w:rFonts w:ascii="Arial" w:hAnsi="Arial" w:cs="Arial"/>
          <w:color w:val="auto"/>
          <w:sz w:val="20"/>
          <w:szCs w:val="20"/>
        </w:rPr>
        <w:t>, Internet</w:t>
      </w:r>
      <w:r w:rsidRPr="007E6FD0">
        <w:rPr>
          <w:rFonts w:ascii="Arial" w:hAnsi="Arial" w:cs="Arial"/>
          <w:color w:val="auto"/>
          <w:sz w:val="20"/>
          <w:szCs w:val="20"/>
        </w:rPr>
        <w:t>. Ponadto powinni rozwijać zainteresowanie zawodem, wskazywać możliwości dalszego kształcenia, zdobywania nowych umiejętności i kwalifikacji zawodowych.</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w:t>
      </w:r>
      <w:r w:rsidR="001365C1" w:rsidRPr="007E6FD0">
        <w:rPr>
          <w:rFonts w:ascii="Arial" w:hAnsi="Arial" w:cs="Arial"/>
          <w:color w:val="auto"/>
          <w:sz w:val="20"/>
          <w:szCs w:val="20"/>
        </w:rPr>
        <w:t xml:space="preserve"> z </w:t>
      </w:r>
      <w:r w:rsidRPr="007E6FD0">
        <w:rPr>
          <w:rFonts w:ascii="Arial" w:hAnsi="Arial" w:cs="Arial"/>
          <w:color w:val="auto"/>
          <w:sz w:val="20"/>
          <w:szCs w:val="20"/>
        </w:rPr>
        <w:t>uwzględnieniem predyspozycji oraz umiejętności uczniów.</w:t>
      </w:r>
    </w:p>
    <w:p w:rsidR="0032165E" w:rsidRPr="007E6FD0" w:rsidRDefault="0032165E" w:rsidP="005568F0">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0B335D" w:rsidRPr="007E6FD0">
        <w:rPr>
          <w:rFonts w:ascii="Arial" w:hAnsi="Arial" w:cs="Arial"/>
          <w:color w:val="auto"/>
          <w:sz w:val="20"/>
          <w:szCs w:val="20"/>
        </w:rPr>
        <w:t>zone</w:t>
      </w:r>
      <w:r w:rsidR="001365C1" w:rsidRPr="007E6FD0">
        <w:rPr>
          <w:rFonts w:ascii="Arial" w:hAnsi="Arial" w:cs="Arial"/>
          <w:color w:val="auto"/>
          <w:sz w:val="20"/>
          <w:szCs w:val="20"/>
        </w:rPr>
        <w:t xml:space="preserve"> w </w:t>
      </w:r>
      <w:r w:rsidR="000B335D" w:rsidRPr="007E6FD0">
        <w:rPr>
          <w:rFonts w:ascii="Arial" w:hAnsi="Arial" w:cs="Arial"/>
          <w:color w:val="auto"/>
          <w:sz w:val="20"/>
          <w:szCs w:val="20"/>
        </w:rPr>
        <w:t>pracowni</w:t>
      </w:r>
      <w:r w:rsidRPr="007E6FD0">
        <w:rPr>
          <w:rFonts w:ascii="Arial" w:hAnsi="Arial" w:cs="Arial"/>
          <w:color w:val="auto"/>
          <w:sz w:val="20"/>
          <w:szCs w:val="20"/>
        </w:rPr>
        <w:t>. Zaleca się aby zajęcia dyd</w:t>
      </w:r>
      <w:r w:rsidR="00327516" w:rsidRPr="007E6FD0">
        <w:rPr>
          <w:rFonts w:ascii="Arial" w:hAnsi="Arial" w:cs="Arial"/>
          <w:color w:val="auto"/>
          <w:sz w:val="20"/>
          <w:szCs w:val="20"/>
        </w:rPr>
        <w:t>aktyczne odbywały się</w:t>
      </w:r>
      <w:r w:rsidR="001365C1" w:rsidRPr="007E6FD0">
        <w:rPr>
          <w:rFonts w:ascii="Arial" w:hAnsi="Arial" w:cs="Arial"/>
          <w:color w:val="auto"/>
          <w:sz w:val="20"/>
          <w:szCs w:val="20"/>
        </w:rPr>
        <w:t xml:space="preserve"> w </w:t>
      </w:r>
      <w:r w:rsidR="00327516" w:rsidRPr="007E6FD0">
        <w:rPr>
          <w:rFonts w:ascii="Arial" w:hAnsi="Arial" w:cs="Arial"/>
          <w:color w:val="auto"/>
          <w:sz w:val="20"/>
          <w:szCs w:val="20"/>
        </w:rPr>
        <w:t>grupach</w:t>
      </w:r>
      <w:r w:rsidR="00972AA7" w:rsidRPr="007E6FD0">
        <w:rPr>
          <w:rFonts w:ascii="Arial" w:hAnsi="Arial" w:cs="Arial"/>
          <w:color w:val="auto"/>
          <w:sz w:val="20"/>
          <w:szCs w:val="20"/>
        </w:rPr>
        <w:t xml:space="preserve"> do </w:t>
      </w:r>
      <w:r w:rsidRPr="007E6FD0">
        <w:rPr>
          <w:rFonts w:ascii="Arial" w:hAnsi="Arial" w:cs="Arial"/>
          <w:color w:val="auto"/>
          <w:sz w:val="20"/>
          <w:szCs w:val="20"/>
        </w:rPr>
        <w:t>25 os</w:t>
      </w:r>
      <w:r w:rsidR="00327516" w:rsidRPr="007E6FD0">
        <w:rPr>
          <w:rFonts w:ascii="Arial" w:hAnsi="Arial" w:cs="Arial"/>
          <w:color w:val="auto"/>
          <w:sz w:val="20"/>
          <w:szCs w:val="20"/>
        </w:rPr>
        <w:t>ób</w:t>
      </w:r>
      <w:r w:rsidRPr="007E6FD0">
        <w:rPr>
          <w:rFonts w:ascii="Arial" w:hAnsi="Arial" w:cs="Arial"/>
          <w:color w:val="auto"/>
          <w:sz w:val="20"/>
          <w:szCs w:val="20"/>
        </w:rPr>
        <w:t>.</w:t>
      </w:r>
    </w:p>
    <w:p w:rsidR="00F10365" w:rsidRPr="007E6FD0" w:rsidRDefault="00F10365" w:rsidP="00037968">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Pracownia powinna być wyposażona w:</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w:t>
      </w:r>
      <w:r w:rsidR="001365C1" w:rsidRPr="007E6FD0">
        <w:rPr>
          <w:rFonts w:ascii="Arial" w:hAnsi="Arial" w:cs="Arial"/>
          <w:color w:val="auto"/>
          <w:sz w:val="20"/>
          <w:szCs w:val="20"/>
        </w:rPr>
        <w:t xml:space="preserve"> z </w:t>
      </w:r>
      <w:r w:rsidRPr="007E6FD0">
        <w:rPr>
          <w:rFonts w:ascii="Arial" w:hAnsi="Arial" w:cs="Arial"/>
          <w:color w:val="auto"/>
          <w:sz w:val="20"/>
          <w:szCs w:val="20"/>
        </w:rPr>
        <w:t>dostępem do internetu,</w:t>
      </w:r>
      <w:r w:rsidR="001365C1" w:rsidRPr="007E6FD0">
        <w:rPr>
          <w:rFonts w:ascii="Arial" w:hAnsi="Arial" w:cs="Arial"/>
          <w:color w:val="auto"/>
          <w:sz w:val="20"/>
          <w:szCs w:val="20"/>
        </w:rPr>
        <w:t xml:space="preserve"> z </w:t>
      </w:r>
      <w:r w:rsidRPr="007E6FD0">
        <w:rPr>
          <w:rFonts w:ascii="Arial" w:hAnsi="Arial" w:cs="Arial"/>
          <w:color w:val="auto"/>
          <w:sz w:val="20"/>
          <w:szCs w:val="20"/>
        </w:rPr>
        <w:t>urządzeniem wielofunkcyjnym oraz projektorem multimedialnym</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pakiet programów biurowych</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 i aprobaty techniczne, instrukcje technologiczne oraz katalogi materiałów, wyrobów sztukatorskich i kamieniarskich</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wzorniki i palety barw farb</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modele obiektów budowlanych i elementów małej architektury, de</w:t>
      </w:r>
      <w:r w:rsidR="0062157A" w:rsidRPr="007E6FD0">
        <w:rPr>
          <w:rFonts w:ascii="Arial" w:hAnsi="Arial" w:cs="Arial"/>
          <w:color w:val="auto"/>
          <w:sz w:val="20"/>
          <w:szCs w:val="20"/>
        </w:rPr>
        <w:t>tali architektonicznych i rzeźb oraz</w:t>
      </w:r>
      <w:r w:rsidRPr="007E6FD0">
        <w:rPr>
          <w:rFonts w:ascii="Arial" w:hAnsi="Arial" w:cs="Arial"/>
          <w:color w:val="auto"/>
          <w:sz w:val="20"/>
          <w:szCs w:val="20"/>
        </w:rPr>
        <w:t xml:space="preserve"> elementów wyrobów sztukatorskich</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próbki materiałów sztukatorskich, kamieniar</w:t>
      </w:r>
      <w:r w:rsidR="001378E4" w:rsidRPr="007E6FD0">
        <w:rPr>
          <w:rFonts w:ascii="Arial" w:hAnsi="Arial" w:cs="Arial"/>
          <w:color w:val="auto"/>
          <w:sz w:val="20"/>
          <w:szCs w:val="20"/>
        </w:rPr>
        <w:t>skich</w:t>
      </w:r>
      <w:r w:rsidR="0062157A" w:rsidRPr="007E6FD0">
        <w:rPr>
          <w:rFonts w:ascii="Arial" w:hAnsi="Arial" w:cs="Arial"/>
          <w:color w:val="auto"/>
          <w:sz w:val="20"/>
          <w:szCs w:val="20"/>
        </w:rPr>
        <w:t xml:space="preserve"> oraz</w:t>
      </w:r>
      <w:r w:rsidRPr="007E6FD0">
        <w:rPr>
          <w:rFonts w:ascii="Arial" w:hAnsi="Arial" w:cs="Arial"/>
          <w:color w:val="auto"/>
          <w:sz w:val="20"/>
          <w:szCs w:val="20"/>
        </w:rPr>
        <w:t xml:space="preserve"> próbki tynków</w:t>
      </w:r>
      <w:r w:rsidR="0062157A"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schematy osadzania detali architektonicznych.</w:t>
      </w:r>
    </w:p>
    <w:p w:rsidR="0032165E" w:rsidRPr="007E6FD0" w:rsidRDefault="0032165E" w:rsidP="00037968">
      <w:pPr>
        <w:autoSpaceDE w:val="0"/>
        <w:autoSpaceDN w:val="0"/>
        <w:adjustRightInd w:val="0"/>
        <w:spacing w:line="360" w:lineRule="auto"/>
        <w:jc w:val="both"/>
        <w:rPr>
          <w:rFonts w:ascii="Arial" w:hAnsi="Arial" w:cs="Arial"/>
          <w:color w:val="auto"/>
          <w:sz w:val="20"/>
          <w:szCs w:val="20"/>
        </w:rPr>
      </w:pP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w:t>
      </w:r>
      <w:r w:rsidR="001365C1" w:rsidRPr="007E6FD0">
        <w:rPr>
          <w:rFonts w:ascii="Arial" w:hAnsi="Arial" w:cs="Arial"/>
          <w:color w:val="auto"/>
          <w:sz w:val="20"/>
          <w:szCs w:val="20"/>
        </w:rPr>
        <w:t xml:space="preserve"> z </w:t>
      </w:r>
      <w:r w:rsidRPr="007E6FD0">
        <w:rPr>
          <w:rFonts w:ascii="Arial" w:hAnsi="Arial" w:cs="Arial"/>
          <w:color w:val="auto"/>
          <w:sz w:val="20"/>
          <w:szCs w:val="20"/>
        </w:rPr>
        <w:t xml:space="preserve">przedmiotu </w:t>
      </w:r>
      <w:r w:rsidR="00E24979" w:rsidRPr="007E6FD0">
        <w:rPr>
          <w:rFonts w:ascii="Arial" w:eastAsia="Arial" w:hAnsi="Arial" w:cs="Arial"/>
          <w:color w:val="auto"/>
          <w:sz w:val="20"/>
          <w:szCs w:val="20"/>
        </w:rPr>
        <w:t>t</w:t>
      </w:r>
      <w:r w:rsidRPr="007E6FD0">
        <w:rPr>
          <w:rFonts w:ascii="Arial" w:eastAsia="Arial" w:hAnsi="Arial" w:cs="Arial"/>
          <w:color w:val="auto"/>
          <w:sz w:val="20"/>
          <w:szCs w:val="20"/>
        </w:rPr>
        <w:t xml:space="preserve">echnologia renowacji sztukatorskich elementów architektury </w:t>
      </w:r>
      <w:r w:rsidRPr="007E6FD0">
        <w:rPr>
          <w:rFonts w:ascii="Arial" w:hAnsi="Arial" w:cs="Arial"/>
          <w:color w:val="auto"/>
          <w:sz w:val="20"/>
          <w:szCs w:val="20"/>
        </w:rPr>
        <w:t xml:space="preserve">powinno odbywać się w sposób ciągły </w:t>
      </w:r>
      <w:r w:rsidR="00991999" w:rsidRPr="007E6FD0">
        <w:rPr>
          <w:rFonts w:ascii="Arial" w:hAnsi="Arial" w:cs="Arial"/>
          <w:color w:val="auto"/>
          <w:sz w:val="20"/>
          <w:szCs w:val="20"/>
        </w:rPr>
        <w:t>i </w:t>
      </w:r>
      <w:r w:rsidRPr="007E6FD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w:t>
      </w:r>
      <w:r w:rsidR="00972AA7" w:rsidRPr="007E6FD0">
        <w:rPr>
          <w:rFonts w:ascii="Arial" w:hAnsi="Arial" w:cs="Arial"/>
          <w:color w:val="auto"/>
          <w:sz w:val="20"/>
          <w:szCs w:val="20"/>
        </w:rPr>
        <w:t xml:space="preserve"> do </w:t>
      </w:r>
      <w:r w:rsidRPr="007E6FD0">
        <w:rPr>
          <w:rFonts w:ascii="Arial" w:hAnsi="Arial" w:cs="Arial"/>
          <w:color w:val="auto"/>
          <w:sz w:val="20"/>
          <w:szCs w:val="20"/>
        </w:rPr>
        <w:t>wymagań edukacyjnych, wdrażać</w:t>
      </w:r>
      <w:r w:rsidR="00972AA7" w:rsidRPr="007E6FD0">
        <w:rPr>
          <w:rFonts w:ascii="Arial" w:hAnsi="Arial" w:cs="Arial"/>
          <w:color w:val="auto"/>
          <w:sz w:val="20"/>
          <w:szCs w:val="20"/>
        </w:rPr>
        <w:t xml:space="preserve"> do </w:t>
      </w:r>
      <w:r w:rsidRPr="007E6FD0">
        <w:rPr>
          <w:rFonts w:ascii="Arial" w:hAnsi="Arial" w:cs="Arial"/>
          <w:color w:val="auto"/>
          <w:sz w:val="20"/>
          <w:szCs w:val="20"/>
        </w:rPr>
        <w:t>systematycznej pracy, samokontroli i samooceny.</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165E" w:rsidRPr="007E6FD0" w:rsidRDefault="0032165E" w:rsidP="005568F0">
      <w:pP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EWALUACJI PRZEDMIOTU</w:t>
      </w:r>
    </w:p>
    <w:p w:rsidR="0032165E" w:rsidRPr="007E6FD0" w:rsidRDefault="0032165E" w:rsidP="00693973">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00EA4608" w:rsidRPr="007E6FD0">
        <w:rPr>
          <w:rFonts w:ascii="Arial" w:eastAsia="Calibri" w:hAnsi="Arial" w:cs="Arial"/>
          <w:color w:val="auto"/>
          <w:sz w:val="20"/>
          <w:szCs w:val="20"/>
          <w:lang w:eastAsia="en-US"/>
        </w:rPr>
        <w:t xml:space="preserve"> </w:t>
      </w:r>
      <w:r w:rsidR="00E24979" w:rsidRPr="007E6FD0">
        <w:rPr>
          <w:rFonts w:ascii="Arial" w:eastAsia="Arial" w:hAnsi="Arial" w:cs="Arial"/>
          <w:color w:val="auto"/>
          <w:sz w:val="20"/>
          <w:szCs w:val="20"/>
        </w:rPr>
        <w:t>t</w:t>
      </w:r>
      <w:r w:rsidRPr="007E6FD0">
        <w:rPr>
          <w:rFonts w:ascii="Arial" w:eastAsia="Arial" w:hAnsi="Arial" w:cs="Arial"/>
          <w:color w:val="auto"/>
          <w:sz w:val="20"/>
          <w:szCs w:val="20"/>
        </w:rPr>
        <w:t xml:space="preserve">echnologia renowacji sztukatorskich elementów architektury </w:t>
      </w:r>
      <w:r w:rsidRPr="007E6FD0">
        <w:rPr>
          <w:rFonts w:ascii="Arial" w:eastAsia="Calibri" w:hAnsi="Arial" w:cs="Arial"/>
          <w:color w:val="auto"/>
          <w:sz w:val="20"/>
          <w:szCs w:val="20"/>
          <w:lang w:eastAsia="en-US"/>
        </w:rPr>
        <w:t>jest pozyskanie infor</w:t>
      </w:r>
      <w:r w:rsidR="00693973" w:rsidRPr="007E6FD0">
        <w:rPr>
          <w:rFonts w:ascii="Arial" w:eastAsia="Calibri" w:hAnsi="Arial" w:cs="Arial"/>
          <w:color w:val="auto"/>
          <w:sz w:val="20"/>
          <w:szCs w:val="20"/>
          <w:lang w:eastAsia="en-US"/>
        </w:rPr>
        <w:t>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wykonania i prowadzenia </w:t>
      </w:r>
      <w:r w:rsidRPr="007E6FD0">
        <w:rPr>
          <w:rFonts w:ascii="Arial" w:eastAsia="Arial" w:hAnsi="Arial" w:cs="Arial"/>
          <w:color w:val="auto"/>
          <w:sz w:val="20"/>
          <w:szCs w:val="20"/>
        </w:rPr>
        <w:t xml:space="preserve">renowacji sztukatorskich elementów architektury. </w:t>
      </w:r>
      <w:r w:rsidRPr="007E6FD0">
        <w:rPr>
          <w:rFonts w:ascii="Arial" w:eastAsia="Calibri" w:hAnsi="Arial" w:cs="Arial"/>
          <w:color w:val="auto"/>
          <w:sz w:val="20"/>
          <w:szCs w:val="20"/>
          <w:lang w:eastAsia="en-US"/>
        </w:rPr>
        <w:t>Przedmiotem ewaluacji jest rozwijanie kompetencji teoretycznych. Głównym problemem badawczym jest ustalenie odpowiedzi na</w:t>
      </w:r>
      <w:r w:rsidR="00693973" w:rsidRPr="007E6FD0">
        <w:rPr>
          <w:rFonts w:ascii="Arial" w:eastAsia="Calibri" w:hAnsi="Arial" w:cs="Arial"/>
          <w:color w:val="auto"/>
          <w:sz w:val="20"/>
          <w:szCs w:val="20"/>
          <w:lang w:eastAsia="en-US"/>
        </w:rPr>
        <w:t> </w:t>
      </w:r>
      <w:r w:rsidRPr="007E6FD0">
        <w:rPr>
          <w:rFonts w:ascii="Arial" w:eastAsia="Calibri" w:hAnsi="Arial" w:cs="Arial"/>
          <w:color w:val="auto"/>
          <w:sz w:val="20"/>
          <w:szCs w:val="20"/>
          <w:lang w:eastAsia="en-US"/>
        </w:rPr>
        <w:t xml:space="preserve">pytanie: Czy w programie przedmiotu </w:t>
      </w:r>
      <w:r w:rsidR="00E24979" w:rsidRPr="007E6FD0">
        <w:rPr>
          <w:rFonts w:ascii="Arial" w:eastAsia="Arial" w:hAnsi="Arial" w:cs="Arial"/>
          <w:color w:val="auto"/>
          <w:sz w:val="20"/>
          <w:szCs w:val="20"/>
        </w:rPr>
        <w:t>t</w:t>
      </w:r>
      <w:r w:rsidRPr="007E6FD0">
        <w:rPr>
          <w:rFonts w:ascii="Arial" w:eastAsia="Arial" w:hAnsi="Arial" w:cs="Arial"/>
          <w:color w:val="auto"/>
          <w:sz w:val="20"/>
          <w:szCs w:val="20"/>
        </w:rPr>
        <w:t xml:space="preserve">echnologia renowacji sztukatorskich elementów architektury </w:t>
      </w:r>
      <w:r w:rsidRPr="007E6FD0">
        <w:rPr>
          <w:rFonts w:ascii="Arial" w:eastAsia="Calibri" w:hAnsi="Arial" w:cs="Arial"/>
          <w:color w:val="auto"/>
          <w:sz w:val="20"/>
          <w:szCs w:val="20"/>
          <w:lang w:eastAsia="en-US"/>
        </w:rPr>
        <w:t>są tworzone wa</w:t>
      </w:r>
      <w:r w:rsidR="00693973" w:rsidRPr="007E6FD0">
        <w:rPr>
          <w:rFonts w:ascii="Arial" w:eastAsia="Calibri" w:hAnsi="Arial" w:cs="Arial"/>
          <w:color w:val="auto"/>
          <w:sz w:val="20"/>
          <w:szCs w:val="20"/>
          <w:lang w:eastAsia="en-US"/>
        </w:rPr>
        <w:t>runki</w:t>
      </w:r>
      <w:r w:rsidR="00972AA7" w:rsidRPr="007E6FD0">
        <w:rPr>
          <w:rFonts w:ascii="Arial" w:eastAsia="Calibri" w:hAnsi="Arial" w:cs="Arial"/>
          <w:color w:val="auto"/>
          <w:sz w:val="20"/>
          <w:szCs w:val="20"/>
          <w:lang w:eastAsia="en-US"/>
        </w:rPr>
        <w:t xml:space="preserve"> do </w:t>
      </w:r>
      <w:r w:rsidR="00693973" w:rsidRPr="007E6FD0">
        <w:rPr>
          <w:rFonts w:ascii="Arial" w:eastAsia="Calibri" w:hAnsi="Arial" w:cs="Arial"/>
          <w:color w:val="auto"/>
          <w:sz w:val="20"/>
          <w:szCs w:val="20"/>
          <w:lang w:eastAsia="en-US"/>
        </w:rPr>
        <w:t>rozwijania u uczniów i </w:t>
      </w:r>
      <w:r w:rsidRPr="007E6FD0">
        <w:rPr>
          <w:rFonts w:ascii="Arial" w:eastAsia="Calibri" w:hAnsi="Arial" w:cs="Arial"/>
          <w:color w:val="auto"/>
          <w:sz w:val="20"/>
          <w:szCs w:val="20"/>
          <w:lang w:eastAsia="en-US"/>
        </w:rPr>
        <w:t xml:space="preserve">słuchaczy umiejętności </w:t>
      </w:r>
      <w:r w:rsidRPr="007E6FD0">
        <w:rPr>
          <w:rFonts w:ascii="Arial" w:eastAsia="Calibri" w:hAnsi="Arial" w:cs="Arial"/>
          <w:bCs/>
          <w:color w:val="auto"/>
          <w:sz w:val="20"/>
          <w:szCs w:val="20"/>
          <w:lang w:eastAsia="en-US"/>
        </w:rPr>
        <w:t>wykorzystania zdobytych wiadomości w praktyce?</w:t>
      </w:r>
    </w:p>
    <w:p w:rsidR="0032165E" w:rsidRPr="007E6FD0" w:rsidRDefault="0032165E" w:rsidP="005568F0">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327516" w:rsidRPr="007E6FD0">
        <w:rPr>
          <w:rFonts w:ascii="Arial" w:eastAsia="Calibri" w:hAnsi="Arial" w:cs="Arial"/>
          <w:color w:val="auto"/>
          <w:sz w:val="20"/>
          <w:szCs w:val="20"/>
          <w:lang w:eastAsia="en-US"/>
        </w:rPr>
        <w:t xml:space="preserve"> związanych</w:t>
      </w:r>
      <w:r w:rsidR="001365C1" w:rsidRPr="007E6FD0">
        <w:rPr>
          <w:rFonts w:ascii="Arial" w:eastAsia="Calibri" w:hAnsi="Arial" w:cs="Arial"/>
          <w:color w:val="auto"/>
          <w:sz w:val="20"/>
          <w:szCs w:val="20"/>
          <w:lang w:eastAsia="en-US"/>
        </w:rPr>
        <w:t xml:space="preserve"> z </w:t>
      </w:r>
      <w:r w:rsidR="00327516" w:rsidRPr="007E6FD0">
        <w:rPr>
          <w:rFonts w:ascii="Arial" w:eastAsia="Calibri" w:hAnsi="Arial" w:cs="Arial"/>
          <w:color w:val="auto"/>
          <w:sz w:val="20"/>
          <w:szCs w:val="20"/>
          <w:lang w:eastAsia="en-US"/>
        </w:rPr>
        <w:t>wykonywaniem zadań zawodowych</w:t>
      </w:r>
      <w:r w:rsidRPr="007E6FD0">
        <w:rPr>
          <w:rFonts w:ascii="Arial" w:eastAsia="Calibri" w:hAnsi="Arial" w:cs="Arial"/>
          <w:color w:val="auto"/>
          <w:sz w:val="20"/>
          <w:szCs w:val="20"/>
          <w:lang w:eastAsia="en-US"/>
        </w:rPr>
        <w:t xml:space="preserve">.2. Efekty podejmowanych działań. 3. Czy uczniowie nabywają na zajęciach określone </w:t>
      </w:r>
      <w:r w:rsidR="00327516" w:rsidRPr="007E6FD0">
        <w:rPr>
          <w:rFonts w:ascii="Arial" w:eastAsia="Calibri" w:hAnsi="Arial" w:cs="Arial"/>
          <w:color w:val="auto"/>
          <w:sz w:val="20"/>
          <w:szCs w:val="20"/>
          <w:lang w:eastAsia="en-US"/>
        </w:rPr>
        <w:t xml:space="preserve">w materiale nauczania </w:t>
      </w:r>
      <w:r w:rsidR="002E6B71" w:rsidRPr="007E6FD0">
        <w:rPr>
          <w:rFonts w:ascii="Arial" w:eastAsia="Calibri" w:hAnsi="Arial" w:cs="Arial"/>
          <w:color w:val="auto"/>
          <w:sz w:val="20"/>
          <w:szCs w:val="20"/>
          <w:lang w:eastAsia="en-US"/>
        </w:rPr>
        <w:t xml:space="preserve">przedmiotu </w:t>
      </w:r>
      <w:r w:rsidR="00327516" w:rsidRPr="007E6FD0">
        <w:rPr>
          <w:rFonts w:ascii="Arial" w:eastAsia="Calibri" w:hAnsi="Arial" w:cs="Arial"/>
          <w:color w:val="auto"/>
          <w:sz w:val="20"/>
          <w:szCs w:val="20"/>
          <w:lang w:eastAsia="en-US"/>
        </w:rPr>
        <w:t xml:space="preserve">technologia renowacji sztukatorskich elementów architektury </w:t>
      </w:r>
      <w:r w:rsidRPr="007E6FD0">
        <w:rPr>
          <w:rFonts w:ascii="Arial" w:eastAsia="Calibri" w:hAnsi="Arial" w:cs="Arial"/>
          <w:color w:val="auto"/>
          <w:sz w:val="20"/>
          <w:szCs w:val="20"/>
          <w:lang w:eastAsia="en-US"/>
        </w:rPr>
        <w:t>umiejętności i potrafią zastosować je w praktyce? 4. Czy szkoła stwarza warunki</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rozwoju uzdolnień i zainteresowań uczniów tym przedmiotem?</w:t>
      </w:r>
    </w:p>
    <w:p w:rsidR="0032165E" w:rsidRPr="007E6FD0" w:rsidRDefault="0032165E" w:rsidP="005568F0">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w:t>
      </w:r>
      <w:r w:rsidR="001365C1" w:rsidRPr="007E6FD0">
        <w:rPr>
          <w:rFonts w:ascii="Arial" w:eastAsia="Calibri" w:hAnsi="Arial" w:cs="Arial"/>
          <w:color w:val="auto"/>
          <w:sz w:val="20"/>
          <w:szCs w:val="20"/>
          <w:lang w:eastAsia="en-US"/>
        </w:rPr>
        <w:t xml:space="preserve"> z </w:t>
      </w:r>
      <w:r w:rsidRPr="007E6FD0">
        <w:rPr>
          <w:rFonts w:ascii="Arial" w:eastAsia="Calibri" w:hAnsi="Arial" w:cs="Arial"/>
          <w:color w:val="auto"/>
          <w:sz w:val="20"/>
          <w:szCs w:val="20"/>
          <w:lang w:eastAsia="en-US"/>
        </w:rPr>
        <w:t>uczniami.</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roku szkolnego </w:t>
      </w:r>
      <w:r w:rsidR="007E6FD0">
        <w:rPr>
          <w:rFonts w:ascii="Arial" w:hAnsi="Arial" w:cs="Arial"/>
          <w:color w:val="auto"/>
          <w:sz w:val="20"/>
          <w:szCs w:val="20"/>
        </w:rPr>
        <w:t>–</w:t>
      </w:r>
      <w:r w:rsidRPr="007E6FD0">
        <w:rPr>
          <w:rFonts w:ascii="Arial" w:hAnsi="Arial" w:cs="Arial"/>
          <w:color w:val="auto"/>
          <w:sz w:val="20"/>
          <w:szCs w:val="20"/>
        </w:rPr>
        <w:t xml:space="preserve"> „na wejściu” zwaną również diagnozującą. </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Ewaluację końcowa </w:t>
      </w:r>
      <w:r w:rsidR="007E6FD0">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programu w następnych latach kształcenia. </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w:t>
      </w:r>
      <w:r w:rsidR="003D6908" w:rsidRPr="007E6FD0">
        <w:rPr>
          <w:rFonts w:ascii="Arial" w:hAnsi="Arial" w:cs="Arial"/>
          <w:color w:val="auto"/>
          <w:sz w:val="20"/>
          <w:szCs w:val="20"/>
        </w:rPr>
        <w:t>nkieta - kwestionariusz ankiety,</w:t>
      </w:r>
    </w:p>
    <w:p w:rsidR="003B5461" w:rsidRPr="007E6FD0" w:rsidRDefault="003D6908"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3B5461" w:rsidRPr="007E6FD0" w:rsidRDefault="003D6908"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3D6908" w:rsidRPr="007E6FD0">
        <w:rPr>
          <w:rFonts w:ascii="Arial" w:hAnsi="Arial" w:cs="Arial"/>
          <w:color w:val="auto"/>
          <w:sz w:val="20"/>
          <w:szCs w:val="20"/>
        </w:rPr>
        <w:t>yspozycje</w:t>
      </w:r>
      <w:r w:rsidR="00972AA7" w:rsidRPr="007E6FD0">
        <w:rPr>
          <w:rFonts w:ascii="Arial" w:hAnsi="Arial" w:cs="Arial"/>
          <w:color w:val="auto"/>
          <w:sz w:val="20"/>
          <w:szCs w:val="20"/>
        </w:rPr>
        <w:t xml:space="preserve"> do </w:t>
      </w:r>
      <w:r w:rsidR="003D6908" w:rsidRPr="007E6FD0">
        <w:rPr>
          <w:rFonts w:ascii="Arial" w:hAnsi="Arial" w:cs="Arial"/>
          <w:color w:val="auto"/>
          <w:sz w:val="20"/>
          <w:szCs w:val="20"/>
        </w:rPr>
        <w:t>analizy dokumentów,</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pomiar dydaktyczny – sprawdzian, test.</w:t>
      </w:r>
    </w:p>
    <w:p w:rsidR="008578B7" w:rsidRPr="007E6FD0" w:rsidRDefault="007F4D33" w:rsidP="005568F0">
      <w:pPr>
        <w:spacing w:line="360" w:lineRule="auto"/>
        <w:jc w:val="both"/>
        <w:rPr>
          <w:rFonts w:ascii="Arial" w:hAnsi="Arial" w:cs="Arial"/>
          <w:b/>
          <w:color w:val="auto"/>
          <w:sz w:val="20"/>
          <w:szCs w:val="20"/>
        </w:rPr>
      </w:pPr>
      <w:r w:rsidRPr="007E6FD0">
        <w:rPr>
          <w:rFonts w:ascii="Arial" w:hAnsi="Arial" w:cs="Arial"/>
          <w:b/>
          <w:color w:val="auto"/>
          <w:sz w:val="20"/>
          <w:szCs w:val="20"/>
        </w:rPr>
        <w:br w:type="page"/>
      </w:r>
    </w:p>
    <w:p w:rsidR="00DF0AC6" w:rsidRPr="007E6FD0" w:rsidRDefault="002F2E57" w:rsidP="00AA358F">
      <w:pPr>
        <w:spacing w:line="360" w:lineRule="auto"/>
        <w:contextualSpacing/>
        <w:rPr>
          <w:rFonts w:ascii="Arial" w:eastAsia="Arial" w:hAnsi="Arial" w:cs="Arial"/>
          <w:b/>
          <w:color w:val="auto"/>
          <w:sz w:val="22"/>
          <w:szCs w:val="20"/>
        </w:rPr>
      </w:pPr>
      <w:r w:rsidRPr="007E6FD0">
        <w:rPr>
          <w:rFonts w:ascii="Arial" w:eastAsia="Arial" w:hAnsi="Arial" w:cs="Arial"/>
          <w:b/>
          <w:color w:val="auto"/>
          <w:sz w:val="22"/>
          <w:szCs w:val="20"/>
        </w:rPr>
        <w:t>TECHNOLOGIA RENOWACJI KAMIENNYCH ELEMENTÓW ARCHITEKTURY</w:t>
      </w:r>
    </w:p>
    <w:p w:rsidR="00DF0AC6" w:rsidRPr="007E6FD0" w:rsidRDefault="00DF0AC6" w:rsidP="00AA358F">
      <w:pPr>
        <w:pBdr>
          <w:top w:val="none" w:sz="0" w:space="0" w:color="auto"/>
          <w:left w:val="none" w:sz="0" w:space="0" w:color="auto"/>
          <w:bottom w:val="none" w:sz="0" w:space="0" w:color="auto"/>
          <w:right w:val="none" w:sz="0" w:space="0" w:color="auto"/>
          <w:between w:val="none" w:sz="0" w:space="0" w:color="auto"/>
        </w:pBdr>
        <w:tabs>
          <w:tab w:val="left" w:pos="12050"/>
        </w:tabs>
        <w:spacing w:line="360" w:lineRule="auto"/>
        <w:jc w:val="both"/>
        <w:rPr>
          <w:rFonts w:ascii="Arial" w:hAnsi="Arial" w:cs="Arial"/>
          <w:color w:val="auto"/>
          <w:sz w:val="20"/>
          <w:szCs w:val="20"/>
        </w:rPr>
      </w:pPr>
    </w:p>
    <w:p w:rsidR="00DF0AC6" w:rsidRPr="007E6FD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ogólne </w:t>
      </w:r>
      <w:r w:rsidR="00AF55A1" w:rsidRPr="007E6FD0">
        <w:rPr>
          <w:rFonts w:ascii="Arial" w:hAnsi="Arial" w:cs="Arial"/>
          <w:b/>
          <w:color w:val="auto"/>
          <w:sz w:val="20"/>
          <w:szCs w:val="20"/>
        </w:rPr>
        <w:t>przedmiotu</w:t>
      </w:r>
    </w:p>
    <w:p w:rsidR="00AF55A1" w:rsidRPr="007E6FD0" w:rsidRDefault="00E96E6E" w:rsidP="00CF26B0">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sta</w:t>
      </w:r>
      <w:r w:rsidR="0000531D" w:rsidRPr="007E6FD0">
        <w:rPr>
          <w:rFonts w:ascii="Arial" w:hAnsi="Arial" w:cs="Arial"/>
          <w:color w:val="auto"/>
          <w:sz w:val="20"/>
          <w:szCs w:val="20"/>
        </w:rPr>
        <w:t>n</w:t>
      </w:r>
      <w:r w:rsidRPr="007E6FD0">
        <w:rPr>
          <w:rFonts w:ascii="Arial" w:hAnsi="Arial" w:cs="Arial"/>
          <w:color w:val="auto"/>
          <w:sz w:val="20"/>
          <w:szCs w:val="20"/>
        </w:rPr>
        <w:t>u</w:t>
      </w:r>
      <w:r w:rsidR="00AF55A1" w:rsidRPr="007E6FD0">
        <w:rPr>
          <w:rFonts w:ascii="Arial" w:hAnsi="Arial" w:cs="Arial"/>
          <w:color w:val="auto"/>
          <w:sz w:val="20"/>
          <w:szCs w:val="20"/>
        </w:rPr>
        <w:t xml:space="preserve"> zacho</w:t>
      </w:r>
      <w:r w:rsidR="00335773" w:rsidRPr="007E6FD0">
        <w:rPr>
          <w:rFonts w:ascii="Arial" w:hAnsi="Arial" w:cs="Arial"/>
          <w:color w:val="auto"/>
          <w:sz w:val="20"/>
          <w:szCs w:val="20"/>
        </w:rPr>
        <w:t>wania i zakres napraw kamieniarskich</w:t>
      </w:r>
      <w:r w:rsidR="00AF55A1" w:rsidRPr="007E6FD0">
        <w:rPr>
          <w:rFonts w:ascii="Arial" w:hAnsi="Arial" w:cs="Arial"/>
          <w:color w:val="auto"/>
          <w:sz w:val="20"/>
          <w:szCs w:val="20"/>
        </w:rPr>
        <w:t xml:space="preserve"> elementów architektury</w:t>
      </w:r>
      <w:r w:rsidR="00AA358F" w:rsidRPr="007E6FD0">
        <w:rPr>
          <w:rFonts w:ascii="Arial" w:hAnsi="Arial" w:cs="Arial"/>
          <w:color w:val="auto"/>
          <w:sz w:val="20"/>
          <w:szCs w:val="20"/>
        </w:rPr>
        <w:t>.</w:t>
      </w:r>
    </w:p>
    <w:p w:rsidR="00AF55A1" w:rsidRPr="007E6FD0" w:rsidRDefault="0000531D" w:rsidP="00CF26B0">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technologii, materiałów</w:t>
      </w:r>
      <w:r w:rsidR="00AF55A1" w:rsidRPr="007E6FD0">
        <w:rPr>
          <w:rFonts w:ascii="Arial" w:hAnsi="Arial" w:cs="Arial"/>
          <w:color w:val="auto"/>
          <w:sz w:val="20"/>
          <w:szCs w:val="20"/>
        </w:rPr>
        <w:t xml:space="preserve"> i narzędzi</w:t>
      </w:r>
      <w:r w:rsidR="00972AA7" w:rsidRPr="007E6FD0">
        <w:rPr>
          <w:rFonts w:ascii="Arial" w:hAnsi="Arial" w:cs="Arial"/>
          <w:color w:val="auto"/>
          <w:sz w:val="20"/>
          <w:szCs w:val="20"/>
        </w:rPr>
        <w:t xml:space="preserve"> do </w:t>
      </w:r>
      <w:r w:rsidR="00AF55A1" w:rsidRPr="007E6FD0">
        <w:rPr>
          <w:rFonts w:ascii="Arial" w:hAnsi="Arial" w:cs="Arial"/>
          <w:color w:val="auto"/>
          <w:sz w:val="20"/>
          <w:szCs w:val="20"/>
        </w:rPr>
        <w:t>wykonania i renowacji kamieniarskich elementów architektury</w:t>
      </w:r>
      <w:r w:rsidR="00AA358F" w:rsidRPr="007E6FD0">
        <w:rPr>
          <w:rFonts w:ascii="Arial" w:hAnsi="Arial" w:cs="Arial"/>
          <w:color w:val="auto"/>
          <w:sz w:val="20"/>
          <w:szCs w:val="20"/>
        </w:rPr>
        <w:t>.</w:t>
      </w:r>
    </w:p>
    <w:p w:rsidR="00AF55A1" w:rsidRPr="007E6FD0" w:rsidRDefault="0000531D" w:rsidP="00CF26B0">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zasad</w:t>
      </w:r>
      <w:r w:rsidR="00AF55A1" w:rsidRPr="007E6FD0">
        <w:rPr>
          <w:rFonts w:ascii="Arial" w:hAnsi="Arial" w:cs="Arial"/>
          <w:color w:val="auto"/>
          <w:sz w:val="20"/>
          <w:szCs w:val="20"/>
        </w:rPr>
        <w:t xml:space="preserve"> wykonania kamieniarskich elementów architektury, rzeźb, ornamentów i znaków</w:t>
      </w:r>
      <w:r w:rsidR="00AA358F" w:rsidRPr="007E6FD0">
        <w:rPr>
          <w:rFonts w:ascii="Arial" w:hAnsi="Arial" w:cs="Arial"/>
          <w:color w:val="auto"/>
          <w:sz w:val="20"/>
          <w:szCs w:val="20"/>
        </w:rPr>
        <w:t>.</w:t>
      </w:r>
    </w:p>
    <w:p w:rsidR="0045209C" w:rsidRPr="007E6FD0" w:rsidRDefault="00674CB1" w:rsidP="00CF26B0">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r</w:t>
      </w:r>
      <w:r w:rsidR="0000531D" w:rsidRPr="007E6FD0">
        <w:rPr>
          <w:rFonts w:ascii="Arial" w:hAnsi="Arial" w:cs="Arial"/>
          <w:color w:val="auto"/>
          <w:sz w:val="20"/>
          <w:szCs w:val="20"/>
        </w:rPr>
        <w:t>enowacji</w:t>
      </w:r>
      <w:r w:rsidR="00AF55A1" w:rsidRPr="007E6FD0">
        <w:rPr>
          <w:rFonts w:ascii="Arial" w:hAnsi="Arial" w:cs="Arial"/>
          <w:color w:val="auto"/>
          <w:sz w:val="20"/>
          <w:szCs w:val="20"/>
        </w:rPr>
        <w:t xml:space="preserve"> kamieniarskich elementów architektury i rzeźb</w:t>
      </w:r>
      <w:r w:rsidR="00AA358F" w:rsidRPr="007E6FD0">
        <w:rPr>
          <w:rFonts w:ascii="Arial" w:hAnsi="Arial" w:cs="Arial"/>
          <w:color w:val="auto"/>
          <w:sz w:val="20"/>
          <w:szCs w:val="20"/>
        </w:rPr>
        <w:t>.</w:t>
      </w:r>
    </w:p>
    <w:p w:rsidR="00674CB1" w:rsidRPr="007E6FD0" w:rsidRDefault="00674CB1" w:rsidP="00CF26B0">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Poznawanie zasad wykonywania warsztatowych projektów kamiennych elementów architektury.</w:t>
      </w:r>
    </w:p>
    <w:p w:rsidR="002D6DCA" w:rsidRPr="007E6FD0" w:rsidRDefault="009B47D1" w:rsidP="00CF26B0">
      <w:pPr>
        <w:pStyle w:val="Akapitzlist"/>
        <w:numPr>
          <w:ilvl w:val="0"/>
          <w:numId w:val="14"/>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2D6DCA" w:rsidRPr="007E6FD0">
        <w:rPr>
          <w:rFonts w:ascii="Arial" w:eastAsia="Arial" w:hAnsi="Arial" w:cs="Arial"/>
          <w:color w:val="auto"/>
          <w:sz w:val="20"/>
          <w:szCs w:val="20"/>
        </w:rPr>
        <w:t>.</w:t>
      </w:r>
    </w:p>
    <w:p w:rsidR="002D6DCA" w:rsidRPr="007E6FD0" w:rsidRDefault="002D6DCA" w:rsidP="00CF26B0">
      <w:pPr>
        <w:pStyle w:val="Akapitzlist"/>
        <w:numPr>
          <w:ilvl w:val="0"/>
          <w:numId w:val="14"/>
        </w:numPr>
        <w:ind w:left="426" w:hanging="426"/>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DF0AC6" w:rsidRPr="007E6FD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F0AC6" w:rsidRPr="007E6FD0" w:rsidRDefault="00DF0AC6" w:rsidP="00AA358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operacyjne: </w:t>
      </w:r>
    </w:p>
    <w:p w:rsidR="00AF55A1" w:rsidRPr="007E6FD0" w:rsidRDefault="000D5A6D"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ocenić </w:t>
      </w:r>
      <w:r w:rsidR="00AF55A1" w:rsidRPr="007E6FD0">
        <w:rPr>
          <w:rFonts w:ascii="Arial" w:hAnsi="Arial" w:cs="Arial"/>
          <w:color w:val="auto"/>
          <w:sz w:val="20"/>
          <w:szCs w:val="20"/>
        </w:rPr>
        <w:t>stan zachowania kamieniarskich elementów architektury i rzeźb,</w:t>
      </w:r>
    </w:p>
    <w:p w:rsidR="00AF55A1" w:rsidRPr="007E6FD0" w:rsidRDefault="001D4D20"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określić </w:t>
      </w:r>
      <w:r w:rsidR="00AF55A1" w:rsidRPr="007E6FD0">
        <w:rPr>
          <w:rFonts w:ascii="Arial" w:hAnsi="Arial" w:cs="Arial"/>
          <w:color w:val="auto"/>
          <w:sz w:val="20"/>
          <w:szCs w:val="20"/>
        </w:rPr>
        <w:t>zakres napraw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scharakteryzować </w:t>
      </w:r>
      <w:r w:rsidR="00AF55A1" w:rsidRPr="007E6FD0">
        <w:rPr>
          <w:rFonts w:ascii="Arial" w:hAnsi="Arial" w:cs="Arial"/>
          <w:color w:val="auto"/>
          <w:sz w:val="20"/>
          <w:szCs w:val="20"/>
        </w:rPr>
        <w:t>technologie wykonania i renowacji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wymienić </w:t>
      </w:r>
      <w:r w:rsidR="00AF55A1" w:rsidRPr="007E6FD0">
        <w:rPr>
          <w:rFonts w:ascii="Arial" w:hAnsi="Arial" w:cs="Arial"/>
          <w:color w:val="auto"/>
          <w:sz w:val="20"/>
          <w:szCs w:val="20"/>
        </w:rPr>
        <w:t>materiały, narzędzia i sprzęt</w:t>
      </w:r>
      <w:r w:rsidR="00972AA7" w:rsidRPr="007E6FD0">
        <w:rPr>
          <w:rFonts w:ascii="Arial" w:hAnsi="Arial" w:cs="Arial"/>
          <w:color w:val="auto"/>
          <w:sz w:val="20"/>
          <w:szCs w:val="20"/>
        </w:rPr>
        <w:t xml:space="preserve"> do </w:t>
      </w:r>
      <w:r w:rsidR="00AF55A1" w:rsidRPr="007E6FD0">
        <w:rPr>
          <w:rFonts w:ascii="Arial" w:hAnsi="Arial" w:cs="Arial"/>
          <w:color w:val="auto"/>
          <w:sz w:val="20"/>
          <w:szCs w:val="20"/>
        </w:rPr>
        <w:t>wykonania i renowacji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sporządzania szablonów kamieniarskich elementów architektury, rzeźb, ornamentów i znaków graficznych,</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m</w:t>
      </w:r>
      <w:r w:rsidR="00335773" w:rsidRPr="007E6FD0">
        <w:rPr>
          <w:rFonts w:ascii="Arial" w:hAnsi="Arial" w:cs="Arial"/>
          <w:color w:val="auto"/>
          <w:sz w:val="20"/>
          <w:szCs w:val="20"/>
        </w:rPr>
        <w:t>ontażu kamieniarskich elementów</w:t>
      </w:r>
      <w:r w:rsidR="00AF55A1" w:rsidRPr="007E6FD0">
        <w:rPr>
          <w:rFonts w:ascii="Arial" w:hAnsi="Arial" w:cs="Arial"/>
          <w:color w:val="auto"/>
          <w:sz w:val="20"/>
          <w:szCs w:val="20"/>
        </w:rPr>
        <w:t xml:space="preserve">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spoinowania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wykonywania ornamentów i znaków graficznych na rzeźbach oraz kamieniarskich elementach architektury,</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zdobienia kamieniarskich elementów architektury,</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oczyszczania i impregnacji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uzupełnia</w:t>
      </w:r>
      <w:r w:rsidR="009B47D1" w:rsidRPr="007E6FD0">
        <w:rPr>
          <w:rFonts w:ascii="Arial" w:hAnsi="Arial" w:cs="Arial"/>
          <w:color w:val="auto"/>
          <w:sz w:val="20"/>
          <w:szCs w:val="20"/>
        </w:rPr>
        <w:t>nia</w:t>
      </w:r>
      <w:r w:rsidR="00AF55A1" w:rsidRPr="007E6FD0">
        <w:rPr>
          <w:rFonts w:ascii="Arial" w:hAnsi="Arial" w:cs="Arial"/>
          <w:color w:val="auto"/>
          <w:sz w:val="20"/>
          <w:szCs w:val="20"/>
        </w:rPr>
        <w:t xml:space="preserve"> ubytków w kamieniarskich elementach architektury i rzeźbach,</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uzupełnia</w:t>
      </w:r>
      <w:r w:rsidR="009B47D1" w:rsidRPr="007E6FD0">
        <w:rPr>
          <w:rFonts w:ascii="Arial" w:hAnsi="Arial" w:cs="Arial"/>
          <w:color w:val="auto"/>
          <w:sz w:val="20"/>
          <w:szCs w:val="20"/>
        </w:rPr>
        <w:t>nia brakujących fragmentów</w:t>
      </w:r>
      <w:r w:rsidR="00AF55A1" w:rsidRPr="007E6FD0">
        <w:rPr>
          <w:rFonts w:ascii="Arial" w:hAnsi="Arial" w:cs="Arial"/>
          <w:color w:val="auto"/>
          <w:sz w:val="20"/>
          <w:szCs w:val="20"/>
        </w:rPr>
        <w:t xml:space="preserve">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łączenia fragmentów kamieniarskich elementów architektury i rzeźb,</w:t>
      </w:r>
    </w:p>
    <w:p w:rsidR="00AF55A1" w:rsidRPr="007E6FD0" w:rsidRDefault="00B024AA"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omówić </w:t>
      </w:r>
      <w:r w:rsidR="00AF55A1" w:rsidRPr="007E6FD0">
        <w:rPr>
          <w:rFonts w:ascii="Arial" w:hAnsi="Arial" w:cs="Arial"/>
          <w:color w:val="auto"/>
          <w:sz w:val="20"/>
          <w:szCs w:val="20"/>
        </w:rPr>
        <w:t>zasady renowacji ornamentów i znaków graficznych,</w:t>
      </w:r>
    </w:p>
    <w:p w:rsidR="009F47E2" w:rsidRPr="007E6FD0" w:rsidRDefault="009F47E2" w:rsidP="00CF26B0">
      <w:pPr>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omówić zasady wykonywania warsztatowych projektów kamiennych elementów architektury,</w:t>
      </w:r>
    </w:p>
    <w:p w:rsidR="00846FD2" w:rsidRPr="007E6FD0" w:rsidRDefault="006C4C2A" w:rsidP="00CF26B0">
      <w:pPr>
        <w:numPr>
          <w:ilvl w:val="0"/>
          <w:numId w:val="15"/>
        </w:numPr>
        <w:spacing w:line="360" w:lineRule="auto"/>
        <w:ind w:left="426" w:hanging="426"/>
        <w:contextualSpacing/>
        <w:rPr>
          <w:rFonts w:ascii="Arial" w:eastAsia="Arial" w:hAnsi="Arial" w:cs="Arial"/>
          <w:b/>
          <w:color w:val="auto"/>
          <w:sz w:val="20"/>
          <w:szCs w:val="20"/>
        </w:rPr>
      </w:pPr>
      <w:r w:rsidRPr="007E6FD0">
        <w:rPr>
          <w:rFonts w:ascii="Arial" w:hAnsi="Arial" w:cs="Arial"/>
          <w:color w:val="auto"/>
          <w:sz w:val="20"/>
          <w:szCs w:val="20"/>
        </w:rPr>
        <w:t>oceni</w:t>
      </w:r>
      <w:r w:rsidR="00A22895" w:rsidRPr="007E6FD0">
        <w:rPr>
          <w:rFonts w:ascii="Arial" w:hAnsi="Arial" w:cs="Arial"/>
          <w:color w:val="auto"/>
          <w:sz w:val="20"/>
          <w:szCs w:val="20"/>
        </w:rPr>
        <w:t>ć jakość</w:t>
      </w:r>
      <w:r w:rsidR="00AF55A1" w:rsidRPr="007E6FD0">
        <w:rPr>
          <w:rFonts w:ascii="Arial" w:hAnsi="Arial" w:cs="Arial"/>
          <w:color w:val="auto"/>
          <w:sz w:val="20"/>
          <w:szCs w:val="20"/>
        </w:rPr>
        <w:t xml:space="preserve"> wykonanych robót renowacyjnych kamieniarskich elementów architektury i rzeźb</w:t>
      </w:r>
      <w:r w:rsidR="00AA358F" w:rsidRPr="007E6FD0">
        <w:rPr>
          <w:rFonts w:ascii="Arial" w:hAnsi="Arial" w:cs="Arial"/>
          <w:color w:val="auto"/>
          <w:sz w:val="20"/>
          <w:szCs w:val="20"/>
        </w:rPr>
        <w:t>,</w:t>
      </w:r>
    </w:p>
    <w:p w:rsidR="007B5B3D" w:rsidRPr="007E6FD0" w:rsidRDefault="007B5B3D" w:rsidP="00CF26B0">
      <w:pPr>
        <w:pStyle w:val="Akapitzlist"/>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doskonalić umiejętności zawodowe,</w:t>
      </w:r>
    </w:p>
    <w:p w:rsidR="007B5B3D" w:rsidRPr="007E6FD0" w:rsidRDefault="007B5B3D" w:rsidP="00CF26B0">
      <w:pPr>
        <w:pStyle w:val="Akapitzlist"/>
        <w:numPr>
          <w:ilvl w:val="0"/>
          <w:numId w:val="15"/>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tajemnicy zawodowej,</w:t>
      </w:r>
    </w:p>
    <w:p w:rsidR="007B5B3D" w:rsidRPr="007E6FD0" w:rsidRDefault="007B5B3D" w:rsidP="00CF26B0">
      <w:pPr>
        <w:pStyle w:val="Akapitzlist"/>
        <w:numPr>
          <w:ilvl w:val="0"/>
          <w:numId w:val="15"/>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organizować pracę zespołowi w celu wykonania przydzielonych zadań zawodowych,</w:t>
      </w:r>
    </w:p>
    <w:p w:rsidR="007B5B3D" w:rsidRPr="007E6FD0" w:rsidRDefault="007B5B3D" w:rsidP="00CF26B0">
      <w:pPr>
        <w:pStyle w:val="Akapitzlist"/>
        <w:numPr>
          <w:ilvl w:val="0"/>
          <w:numId w:val="15"/>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dobierać osoby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wykonania przydzielonych zadań,</w:t>
      </w:r>
    </w:p>
    <w:p w:rsidR="007B5B3D" w:rsidRPr="007E6FD0" w:rsidRDefault="007B5B3D" w:rsidP="00CF26B0">
      <w:pPr>
        <w:pStyle w:val="Akapitzlist"/>
        <w:numPr>
          <w:ilvl w:val="0"/>
          <w:numId w:val="15"/>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wykonaniem przydzielonych zadań.</w:t>
      </w:r>
    </w:p>
    <w:p w:rsidR="00AA358F" w:rsidRPr="007E6FD0" w:rsidRDefault="00AA358F" w:rsidP="00AA358F">
      <w:pPr>
        <w:spacing w:line="360" w:lineRule="auto"/>
        <w:contextualSpacing/>
        <w:rPr>
          <w:rFonts w:ascii="Arial" w:hAnsi="Arial" w:cs="Arial"/>
          <w:color w:val="auto"/>
          <w:sz w:val="20"/>
          <w:szCs w:val="20"/>
        </w:rPr>
      </w:pPr>
    </w:p>
    <w:p w:rsidR="00DF0AC6" w:rsidRPr="007E6FD0" w:rsidRDefault="00DF0AC6" w:rsidP="00AA358F">
      <w:pPr>
        <w:spacing w:line="360" w:lineRule="auto"/>
        <w:contextualSpacing/>
        <w:rPr>
          <w:rFonts w:ascii="Arial" w:hAnsi="Arial" w:cs="Arial"/>
          <w:b/>
          <w:color w:val="auto"/>
          <w:sz w:val="20"/>
          <w:szCs w:val="20"/>
        </w:rPr>
      </w:pPr>
      <w:r w:rsidRPr="007E6FD0">
        <w:rPr>
          <w:rFonts w:ascii="Arial" w:hAnsi="Arial" w:cs="Arial"/>
          <w:b/>
          <w:color w:val="auto"/>
          <w:sz w:val="20"/>
          <w:szCs w:val="20"/>
        </w:rPr>
        <w:t xml:space="preserve">MATERIAŁ NAUCZANIA </w:t>
      </w:r>
      <w:r w:rsidR="002F2E57" w:rsidRPr="007E6FD0">
        <w:rPr>
          <w:rFonts w:ascii="Arial" w:eastAsia="Arial" w:hAnsi="Arial" w:cs="Arial"/>
          <w:b/>
          <w:color w:val="auto"/>
          <w:sz w:val="20"/>
          <w:szCs w:val="20"/>
        </w:rPr>
        <w:t>TECHNOLOGIA RENOWACJI KAMIENNYCH 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528"/>
        <w:gridCol w:w="836"/>
        <w:gridCol w:w="3393"/>
        <w:gridCol w:w="3629"/>
        <w:gridCol w:w="1448"/>
      </w:tblGrid>
      <w:tr w:rsidR="00DF0AC6" w:rsidRPr="007E6FD0" w:rsidTr="00BF6208">
        <w:trPr>
          <w:trHeight w:val="20"/>
        </w:trPr>
        <w:tc>
          <w:tcPr>
            <w:tcW w:w="839" w:type="pct"/>
            <w:vMerge w:val="restar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89" w:type="pct"/>
            <w:vMerge w:val="restar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294" w:type="pct"/>
            <w:vMerge w:val="restar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469" w:type="pct"/>
            <w:gridSpan w:val="2"/>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509" w:type="pc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DF0AC6" w:rsidRPr="007E6FD0" w:rsidTr="00BF6208">
        <w:trPr>
          <w:trHeight w:val="20"/>
        </w:trPr>
        <w:tc>
          <w:tcPr>
            <w:tcW w:w="839" w:type="pct"/>
            <w:vMerge/>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89" w:type="pct"/>
            <w:vMerge/>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294" w:type="pct"/>
            <w:vMerge/>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93" w:type="pc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76" w:type="pc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509" w:type="pct"/>
            <w:vAlign w:val="center"/>
          </w:tcPr>
          <w:p w:rsidR="00DF0AC6" w:rsidRPr="007E6FD0" w:rsidRDefault="00DF0AC6"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BF6208" w:rsidRPr="007E6FD0" w:rsidTr="00BF6208">
        <w:trPr>
          <w:trHeight w:val="732"/>
        </w:trPr>
        <w:tc>
          <w:tcPr>
            <w:tcW w:w="839" w:type="pct"/>
            <w:vMerge w:val="restart"/>
          </w:tcPr>
          <w:p w:rsidR="00731D46" w:rsidRPr="007E6FD0" w:rsidRDefault="00731D46" w:rsidP="006464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eastAsia="Arial" w:hAnsi="Arial" w:cs="Arial"/>
                <w:color w:val="auto"/>
                <w:sz w:val="20"/>
                <w:szCs w:val="20"/>
              </w:rPr>
              <w:t xml:space="preserve">I. Stan zachowania </w:t>
            </w:r>
            <w:r w:rsidR="00031A71" w:rsidRPr="007E6FD0">
              <w:rPr>
                <w:rFonts w:ascii="Arial" w:eastAsia="Arial" w:hAnsi="Arial" w:cs="Arial"/>
                <w:color w:val="auto"/>
                <w:sz w:val="20"/>
                <w:szCs w:val="20"/>
              </w:rPr>
              <w:t>i </w:t>
            </w:r>
            <w:r w:rsidRPr="007E6FD0">
              <w:rPr>
                <w:rFonts w:ascii="Arial" w:eastAsia="Arial" w:hAnsi="Arial" w:cs="Arial"/>
                <w:color w:val="auto"/>
                <w:sz w:val="20"/>
                <w:szCs w:val="20"/>
              </w:rPr>
              <w:t xml:space="preserve">zakres napraw </w:t>
            </w:r>
            <w:r w:rsidR="0064649A">
              <w:rPr>
                <w:rFonts w:ascii="Arial" w:eastAsia="Arial" w:hAnsi="Arial" w:cs="Arial"/>
                <w:color w:val="auto"/>
                <w:sz w:val="20"/>
                <w:szCs w:val="20"/>
              </w:rPr>
              <w:t xml:space="preserve">kamieniarskich </w:t>
            </w:r>
            <w:r w:rsidRPr="007E6FD0">
              <w:rPr>
                <w:rFonts w:ascii="Arial" w:eastAsia="Arial" w:hAnsi="Arial" w:cs="Arial"/>
                <w:color w:val="auto"/>
                <w:sz w:val="20"/>
                <w:szCs w:val="20"/>
              </w:rPr>
              <w:t>elementów architektury</w:t>
            </w:r>
          </w:p>
        </w:tc>
        <w:tc>
          <w:tcPr>
            <w:tcW w:w="889" w:type="pct"/>
          </w:tcPr>
          <w:p w:rsidR="00731D46" w:rsidRPr="007E6FD0" w:rsidRDefault="00731D46" w:rsidP="00031A71">
            <w:pPr>
              <w:rPr>
                <w:rFonts w:ascii="Arial" w:eastAsia="Arial" w:hAnsi="Arial" w:cs="Arial"/>
                <w:color w:val="auto"/>
                <w:sz w:val="20"/>
                <w:szCs w:val="20"/>
              </w:rPr>
            </w:pPr>
            <w:r w:rsidRPr="007E6FD0">
              <w:rPr>
                <w:rFonts w:ascii="Arial" w:eastAsia="Arial" w:hAnsi="Arial" w:cs="Arial"/>
                <w:color w:val="auto"/>
                <w:sz w:val="20"/>
                <w:szCs w:val="20"/>
              </w:rPr>
              <w:t>1.Stan zachowania kamieniarskich elementów architektury</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tc>
        <w:tc>
          <w:tcPr>
            <w:tcW w:w="294" w:type="pct"/>
          </w:tcPr>
          <w:p w:rsidR="00731D46" w:rsidRPr="007E6FD0" w:rsidRDefault="00731D46" w:rsidP="00BF620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93" w:type="pct"/>
          </w:tcPr>
          <w:p w:rsidR="00731D46" w:rsidRPr="007E6FD0" w:rsidRDefault="00731D46"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rozpozna</w:t>
            </w:r>
            <w:r w:rsidR="004B1804"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rodzaje wad</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uszkodzeń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na podstawie dokumentacji technicznej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oglądu obiektu </w:t>
            </w:r>
          </w:p>
        </w:tc>
        <w:tc>
          <w:tcPr>
            <w:tcW w:w="1276" w:type="pct"/>
          </w:tcPr>
          <w:p w:rsidR="00731D46" w:rsidRPr="007E6FD0" w:rsidRDefault="00731D46"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rozpozna</w:t>
            </w:r>
            <w:r w:rsidR="004B1804"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przyczyny powstania wad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uszkodzeń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509" w:type="pct"/>
          </w:tcPr>
          <w:p w:rsidR="00731D46" w:rsidRPr="007E6FD0" w:rsidRDefault="00BF6208" w:rsidP="00E9511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E6FD0">
              <w:rPr>
                <w:rFonts w:ascii="Arial" w:hAnsi="Arial" w:cs="Arial"/>
                <w:color w:val="auto"/>
                <w:sz w:val="20"/>
                <w:szCs w:val="20"/>
              </w:rPr>
              <w:t>Semestr III</w:t>
            </w:r>
          </w:p>
        </w:tc>
      </w:tr>
      <w:tr w:rsidR="00BF6208" w:rsidRPr="007E6FD0" w:rsidTr="00BF6208">
        <w:trPr>
          <w:trHeight w:val="855"/>
        </w:trPr>
        <w:tc>
          <w:tcPr>
            <w:tcW w:w="839" w:type="pct"/>
            <w:vMerge/>
          </w:tcPr>
          <w:p w:rsidR="009D7D4A" w:rsidRPr="007E6FD0" w:rsidRDefault="009D7D4A" w:rsidP="00BA5D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color w:val="auto"/>
                <w:sz w:val="20"/>
                <w:szCs w:val="20"/>
              </w:rPr>
            </w:pPr>
          </w:p>
        </w:tc>
        <w:tc>
          <w:tcPr>
            <w:tcW w:w="889" w:type="pct"/>
          </w:tcPr>
          <w:p w:rsidR="009D7D4A" w:rsidRPr="007E6FD0" w:rsidRDefault="009D7D4A" w:rsidP="0071331F">
            <w:pPr>
              <w:rPr>
                <w:rFonts w:ascii="Arial" w:eastAsia="Arial" w:hAnsi="Arial" w:cs="Arial"/>
                <w:color w:val="auto"/>
                <w:sz w:val="20"/>
                <w:szCs w:val="20"/>
              </w:rPr>
            </w:pPr>
            <w:r w:rsidRPr="007E6FD0">
              <w:rPr>
                <w:rFonts w:ascii="Arial" w:eastAsia="Arial" w:hAnsi="Arial" w:cs="Arial"/>
                <w:color w:val="auto"/>
                <w:sz w:val="20"/>
                <w:szCs w:val="20"/>
              </w:rPr>
              <w:t xml:space="preserve">2. Zakres napraw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294" w:type="pct"/>
          </w:tcPr>
          <w:p w:rsidR="009D7D4A" w:rsidRPr="007E6FD0" w:rsidRDefault="009D7D4A" w:rsidP="00360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zakres napraw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określić zakres napraw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tc>
        <w:tc>
          <w:tcPr>
            <w:tcW w:w="509" w:type="pct"/>
          </w:tcPr>
          <w:p w:rsidR="009D7D4A" w:rsidRPr="007E6FD0" w:rsidRDefault="00BF6208" w:rsidP="00E95110">
            <w:pPr>
              <w:jc w:val="both"/>
              <w:rPr>
                <w:rFonts w:ascii="Arial" w:hAnsi="Arial" w:cs="Arial"/>
                <w:color w:val="auto"/>
                <w:sz w:val="20"/>
                <w:szCs w:val="20"/>
              </w:rPr>
            </w:pPr>
            <w:r w:rsidRPr="007E6FD0">
              <w:rPr>
                <w:rFonts w:ascii="Arial" w:hAnsi="Arial" w:cs="Arial"/>
                <w:color w:val="auto"/>
                <w:sz w:val="20"/>
                <w:szCs w:val="20"/>
              </w:rPr>
              <w:t>Semestr III</w:t>
            </w:r>
          </w:p>
        </w:tc>
      </w:tr>
      <w:tr w:rsidR="00BF6208" w:rsidRPr="007E6FD0" w:rsidTr="00BF6208">
        <w:trPr>
          <w:trHeight w:val="20"/>
        </w:trPr>
        <w:tc>
          <w:tcPr>
            <w:tcW w:w="839" w:type="pct"/>
            <w:vMerge w:val="restart"/>
          </w:tcPr>
          <w:p w:rsidR="009D7D4A" w:rsidRPr="007E6FD0" w:rsidRDefault="009D7D4A" w:rsidP="00BA5DC4">
            <w:pPr>
              <w:rPr>
                <w:rFonts w:ascii="Arial" w:hAnsi="Arial" w:cs="Arial"/>
                <w:color w:val="auto"/>
                <w:sz w:val="20"/>
                <w:szCs w:val="20"/>
              </w:rPr>
            </w:pPr>
            <w:r w:rsidRPr="007E6FD0">
              <w:rPr>
                <w:rFonts w:ascii="Arial" w:hAnsi="Arial" w:cs="Arial"/>
                <w:color w:val="auto"/>
                <w:sz w:val="20"/>
                <w:szCs w:val="20"/>
              </w:rPr>
              <w:t>II. Technologie,</w:t>
            </w:r>
            <w:r w:rsidRPr="007E6FD0">
              <w:rPr>
                <w:rFonts w:ascii="Arial" w:eastAsia="Arial" w:hAnsi="Arial" w:cs="Arial"/>
                <w:color w:val="auto"/>
                <w:sz w:val="20"/>
                <w:szCs w:val="20"/>
              </w:rPr>
              <w:t xml:space="preserve"> materiały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narzędzi</w:t>
            </w:r>
            <w:r w:rsidR="00972AA7" w:rsidRPr="007E6FD0">
              <w:rPr>
                <w:rFonts w:ascii="Arial" w:eastAsia="Arial" w:hAnsi="Arial" w:cs="Arial"/>
                <w:color w:val="auto"/>
                <w:sz w:val="20"/>
                <w:szCs w:val="20"/>
              </w:rPr>
              <w:t xml:space="preserve"> do </w:t>
            </w:r>
            <w:r w:rsidRPr="007E6FD0">
              <w:rPr>
                <w:rFonts w:ascii="Arial" w:hAnsi="Arial" w:cs="Arial"/>
                <w:color w:val="auto"/>
                <w:sz w:val="20"/>
                <w:szCs w:val="20"/>
              </w:rPr>
              <w:t>wykonania</w:t>
            </w:r>
            <w:r w:rsidR="00EA4608" w:rsidRPr="007E6FD0">
              <w:rPr>
                <w:rFonts w:ascii="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renowacji kamieniarskich elementów architektury</w:t>
            </w:r>
          </w:p>
        </w:tc>
        <w:tc>
          <w:tcPr>
            <w:tcW w:w="889" w:type="pct"/>
          </w:tcPr>
          <w:p w:rsidR="009D7D4A" w:rsidRPr="007E6FD0" w:rsidRDefault="009D7D4A" w:rsidP="0071331F">
            <w:pPr>
              <w:rPr>
                <w:rFonts w:ascii="Arial" w:eastAsia="Arial" w:hAnsi="Arial" w:cs="Arial"/>
                <w:color w:val="auto"/>
                <w:sz w:val="20"/>
                <w:szCs w:val="20"/>
              </w:rPr>
            </w:pPr>
            <w:r w:rsidRPr="007E6FD0">
              <w:rPr>
                <w:rFonts w:ascii="Arial" w:eastAsia="Arial" w:hAnsi="Arial" w:cs="Arial"/>
                <w:color w:val="auto"/>
                <w:sz w:val="20"/>
                <w:szCs w:val="20"/>
              </w:rPr>
              <w:t xml:space="preserve">1. Technologie 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294" w:type="pct"/>
          </w:tcPr>
          <w:p w:rsidR="009D7D4A" w:rsidRPr="007E6FD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rPr>
                <w:rFonts w:ascii="Arial" w:eastAsia="Arial" w:hAnsi="Arial" w:cs="Arial"/>
                <w:color w:val="auto"/>
                <w:sz w:val="20"/>
                <w:szCs w:val="20"/>
              </w:rPr>
            </w:pPr>
            <w:r w:rsidRPr="007E6FD0">
              <w:rPr>
                <w:rFonts w:ascii="Arial" w:eastAsia="Arial" w:hAnsi="Arial" w:cs="Arial"/>
                <w:color w:val="auto"/>
                <w:sz w:val="20"/>
                <w:szCs w:val="20"/>
              </w:rPr>
              <w:t xml:space="preserve">wymienić technologie 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technologie 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dobrać technologie wykonania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dobrać technologie 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509" w:type="pct"/>
          </w:tcPr>
          <w:p w:rsidR="009D7D4A" w:rsidRPr="007E6FD0" w:rsidRDefault="00BF6208" w:rsidP="00E95110">
            <w:pPr>
              <w:jc w:val="both"/>
              <w:rPr>
                <w:rFonts w:ascii="Arial" w:hAnsi="Arial" w:cs="Arial"/>
                <w:color w:val="auto"/>
                <w:sz w:val="20"/>
                <w:szCs w:val="20"/>
              </w:rPr>
            </w:pPr>
            <w:r w:rsidRPr="007E6FD0">
              <w:rPr>
                <w:rFonts w:ascii="Arial" w:hAnsi="Arial" w:cs="Arial"/>
                <w:color w:val="auto"/>
                <w:sz w:val="20"/>
                <w:szCs w:val="20"/>
              </w:rPr>
              <w:t>Semestr III</w:t>
            </w:r>
          </w:p>
        </w:tc>
      </w:tr>
      <w:tr w:rsidR="00BF6208" w:rsidRPr="007E6FD0" w:rsidTr="00BF6208">
        <w:trPr>
          <w:trHeight w:val="20"/>
        </w:trPr>
        <w:tc>
          <w:tcPr>
            <w:tcW w:w="839" w:type="pct"/>
            <w:vMerge/>
          </w:tcPr>
          <w:p w:rsidR="009D7D4A" w:rsidRPr="007E6FD0" w:rsidRDefault="009D7D4A" w:rsidP="00BA5DC4">
            <w:pPr>
              <w:rPr>
                <w:rFonts w:ascii="Arial" w:hAnsi="Arial" w:cs="Arial"/>
                <w:color w:val="auto"/>
                <w:sz w:val="20"/>
                <w:szCs w:val="20"/>
              </w:rPr>
            </w:pPr>
          </w:p>
        </w:tc>
        <w:tc>
          <w:tcPr>
            <w:tcW w:w="889" w:type="pct"/>
          </w:tcPr>
          <w:p w:rsidR="009D7D4A" w:rsidRPr="007E6FD0" w:rsidRDefault="009D7D4A" w:rsidP="0071331F">
            <w:pPr>
              <w:rPr>
                <w:rFonts w:ascii="Arial" w:eastAsia="Arial" w:hAnsi="Arial" w:cs="Arial"/>
                <w:color w:val="auto"/>
                <w:sz w:val="20"/>
                <w:szCs w:val="20"/>
              </w:rPr>
            </w:pPr>
            <w:r w:rsidRPr="007E6FD0">
              <w:rPr>
                <w:rFonts w:ascii="Arial" w:eastAsia="Arial" w:hAnsi="Arial" w:cs="Arial"/>
                <w:color w:val="auto"/>
                <w:sz w:val="20"/>
                <w:szCs w:val="20"/>
              </w:rPr>
              <w:t xml:space="preserve">2. Materiały, narzędzia </w:t>
            </w:r>
            <w:r w:rsidR="00991999" w:rsidRPr="007E6FD0">
              <w:rPr>
                <w:rFonts w:ascii="Arial" w:eastAsia="Arial" w:hAnsi="Arial" w:cs="Arial"/>
                <w:color w:val="auto"/>
                <w:sz w:val="20"/>
                <w:szCs w:val="20"/>
              </w:rPr>
              <w:t>i </w:t>
            </w:r>
            <w:r w:rsidR="0071331F"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71331F"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71331F"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294" w:type="pct"/>
          </w:tcPr>
          <w:p w:rsidR="009D7D4A" w:rsidRPr="007E6FD0" w:rsidRDefault="009D7D4A" w:rsidP="009643A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3" w:type="pct"/>
          </w:tcPr>
          <w:p w:rsidR="009D7D4A" w:rsidRPr="007E6FD0" w:rsidRDefault="0071331F"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klasyfikować materiały</w:t>
            </w:r>
            <w:r w:rsidR="00972AA7" w:rsidRPr="007E6FD0">
              <w:rPr>
                <w:rFonts w:ascii="Arial" w:eastAsia="Arial" w:hAnsi="Arial" w:cs="Arial"/>
                <w:color w:val="auto"/>
                <w:sz w:val="20"/>
                <w:szCs w:val="20"/>
              </w:rPr>
              <w:t xml:space="preserve"> do </w:t>
            </w:r>
            <w:r w:rsidR="009D7D4A"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 xml:space="preserve">rzeźb </w:t>
            </w:r>
          </w:p>
          <w:p w:rsidR="009D7D4A" w:rsidRPr="007E6FD0" w:rsidRDefault="0071331F"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rozpoznać narzędzia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9D7D4A"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rzeźb</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rozróżnić materiały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wykonania</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narzędzia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509" w:type="pct"/>
          </w:tcPr>
          <w:p w:rsidR="009D7D4A" w:rsidRPr="007E6FD0" w:rsidRDefault="00BF6208" w:rsidP="00E95110">
            <w:pPr>
              <w:jc w:val="both"/>
              <w:rPr>
                <w:rFonts w:ascii="Arial" w:hAnsi="Arial" w:cs="Arial"/>
                <w:color w:val="auto"/>
                <w:sz w:val="20"/>
                <w:szCs w:val="20"/>
              </w:rPr>
            </w:pPr>
            <w:r w:rsidRPr="007E6FD0">
              <w:rPr>
                <w:rFonts w:ascii="Arial" w:hAnsi="Arial" w:cs="Arial"/>
                <w:color w:val="auto"/>
                <w:sz w:val="20"/>
                <w:szCs w:val="20"/>
              </w:rPr>
              <w:t>Semestr III</w:t>
            </w:r>
          </w:p>
        </w:tc>
      </w:tr>
      <w:tr w:rsidR="00BF6208" w:rsidRPr="007E6FD0" w:rsidTr="00BF6208">
        <w:trPr>
          <w:trHeight w:val="1133"/>
        </w:trPr>
        <w:tc>
          <w:tcPr>
            <w:tcW w:w="839" w:type="pct"/>
            <w:vMerge w:val="restart"/>
          </w:tcPr>
          <w:p w:rsidR="009D7D4A" w:rsidRPr="007E6FD0" w:rsidRDefault="009D7D4A" w:rsidP="00BA5DC4">
            <w:pPr>
              <w:rPr>
                <w:rFonts w:ascii="Arial" w:eastAsia="Arial" w:hAnsi="Arial" w:cs="Arial"/>
                <w:color w:val="auto"/>
                <w:sz w:val="20"/>
                <w:szCs w:val="20"/>
              </w:rPr>
            </w:pPr>
            <w:r w:rsidRPr="007E6FD0">
              <w:rPr>
                <w:rFonts w:ascii="Arial" w:eastAsia="Arial" w:hAnsi="Arial" w:cs="Arial"/>
                <w:color w:val="auto"/>
                <w:sz w:val="20"/>
                <w:szCs w:val="20"/>
              </w:rPr>
              <w:t xml:space="preserve">III. Zasady wykonania kamieniarskich elementów architektury, rzeźb,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w:t>
            </w:r>
          </w:p>
        </w:tc>
        <w:tc>
          <w:tcPr>
            <w:tcW w:w="889" w:type="pct"/>
          </w:tcPr>
          <w:p w:rsidR="009D7D4A" w:rsidRPr="007E6FD0" w:rsidRDefault="009D7D4A" w:rsidP="00F55775">
            <w:pPr>
              <w:rPr>
                <w:rFonts w:ascii="Arial" w:eastAsia="Arial" w:hAnsi="Arial" w:cs="Arial"/>
                <w:color w:val="auto"/>
                <w:sz w:val="20"/>
                <w:szCs w:val="20"/>
              </w:rPr>
            </w:pPr>
            <w:r w:rsidRPr="007E6FD0">
              <w:rPr>
                <w:rFonts w:ascii="Arial" w:eastAsia="Arial" w:hAnsi="Arial" w:cs="Arial"/>
                <w:color w:val="auto"/>
                <w:sz w:val="20"/>
                <w:szCs w:val="20"/>
              </w:rPr>
              <w:t>1. Zasady sporządzania szablonów kamieniarskich elementów ar</w:t>
            </w:r>
            <w:r w:rsidR="0071331F" w:rsidRPr="007E6FD0">
              <w:rPr>
                <w:rFonts w:ascii="Arial" w:eastAsia="Arial" w:hAnsi="Arial" w:cs="Arial"/>
                <w:color w:val="auto"/>
                <w:sz w:val="20"/>
                <w:szCs w:val="20"/>
              </w:rPr>
              <w:t xml:space="preserve">chitektury, rzeźb,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w:t>
            </w:r>
          </w:p>
        </w:tc>
        <w:tc>
          <w:tcPr>
            <w:tcW w:w="294" w:type="pct"/>
          </w:tcPr>
          <w:p w:rsidR="009D7D4A" w:rsidRPr="007E6FD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rodzaje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sposoby wykonania szablonów kamieniarskich elementów architektury, rzeźb, ornamentów</w:t>
            </w:r>
            <w:r w:rsidR="00233653" w:rsidRPr="007E6FD0">
              <w:rPr>
                <w:rFonts w:ascii="Arial" w:eastAsia="Arial" w:hAnsi="Arial" w:cs="Arial"/>
                <w:color w:val="auto"/>
                <w:sz w:val="20"/>
                <w:szCs w:val="20"/>
              </w:rPr>
              <w:br/>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sposoby wykonania szablonów kamieniarskich elementów architektury, rzeźb, ornamentów</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wykonania szablonów kamieniarskich</w:t>
            </w:r>
          </w:p>
        </w:tc>
        <w:tc>
          <w:tcPr>
            <w:tcW w:w="509" w:type="pct"/>
          </w:tcPr>
          <w:p w:rsidR="004D5E3F" w:rsidRPr="007E6FD0" w:rsidRDefault="004D5E3F" w:rsidP="00E95110">
            <w:pPr>
              <w:jc w:val="both"/>
              <w:rPr>
                <w:rFonts w:ascii="Arial" w:hAnsi="Arial" w:cs="Arial"/>
                <w:color w:val="auto"/>
                <w:sz w:val="20"/>
                <w:szCs w:val="20"/>
              </w:rPr>
            </w:pPr>
            <w:r w:rsidRPr="007E6FD0">
              <w:rPr>
                <w:rFonts w:ascii="Arial" w:hAnsi="Arial" w:cs="Arial"/>
                <w:color w:val="auto"/>
                <w:sz w:val="20"/>
                <w:szCs w:val="20"/>
              </w:rPr>
              <w:t xml:space="preserve">Semestr III </w:t>
            </w:r>
          </w:p>
          <w:p w:rsidR="009D7D4A" w:rsidRPr="007E6FD0" w:rsidRDefault="004D5E3F" w:rsidP="00E95110">
            <w:pPr>
              <w:jc w:val="both"/>
              <w:rPr>
                <w:rFonts w:ascii="Arial" w:hAnsi="Arial" w:cs="Arial"/>
                <w:color w:val="auto"/>
                <w:sz w:val="20"/>
                <w:szCs w:val="20"/>
              </w:rPr>
            </w:pPr>
            <w:r w:rsidRPr="007E6FD0">
              <w:rPr>
                <w:rFonts w:ascii="Arial" w:hAnsi="Arial" w:cs="Arial"/>
                <w:color w:val="auto"/>
                <w:sz w:val="20"/>
                <w:szCs w:val="20"/>
              </w:rPr>
              <w:t>Semestr I</w:t>
            </w:r>
            <w:r w:rsidR="00BF6208" w:rsidRPr="007E6FD0">
              <w:rPr>
                <w:rFonts w:ascii="Arial" w:hAnsi="Arial" w:cs="Arial"/>
                <w:color w:val="auto"/>
                <w:sz w:val="20"/>
                <w:szCs w:val="20"/>
              </w:rPr>
              <w:t>V</w:t>
            </w:r>
          </w:p>
        </w:tc>
      </w:tr>
      <w:tr w:rsidR="00BF6208" w:rsidRPr="007E6FD0" w:rsidTr="00BF6208">
        <w:trPr>
          <w:trHeight w:val="20"/>
        </w:trPr>
        <w:tc>
          <w:tcPr>
            <w:tcW w:w="839" w:type="pct"/>
            <w:vMerge/>
          </w:tcPr>
          <w:p w:rsidR="009D7D4A" w:rsidRPr="007E6FD0" w:rsidRDefault="009D7D4A" w:rsidP="00BA5DC4">
            <w:pPr>
              <w:rPr>
                <w:rFonts w:ascii="Arial" w:hAnsi="Arial" w:cs="Arial"/>
                <w:color w:val="auto"/>
                <w:sz w:val="20"/>
                <w:szCs w:val="20"/>
              </w:rPr>
            </w:pPr>
          </w:p>
        </w:tc>
        <w:tc>
          <w:tcPr>
            <w:tcW w:w="889" w:type="pct"/>
          </w:tcPr>
          <w:p w:rsidR="009D7D4A" w:rsidRPr="007E6FD0" w:rsidRDefault="009D7D4A" w:rsidP="0071331F">
            <w:pPr>
              <w:rPr>
                <w:rFonts w:ascii="Arial" w:eastAsia="Arial" w:hAnsi="Arial" w:cs="Arial"/>
                <w:color w:val="auto"/>
                <w:sz w:val="20"/>
                <w:szCs w:val="20"/>
              </w:rPr>
            </w:pPr>
            <w:r w:rsidRPr="007E6FD0">
              <w:rPr>
                <w:rFonts w:ascii="Arial" w:eastAsia="Arial" w:hAnsi="Arial" w:cs="Arial"/>
                <w:color w:val="auto"/>
                <w:sz w:val="20"/>
                <w:szCs w:val="20"/>
              </w:rPr>
              <w:t xml:space="preserve">2. Zasady montażu kamieniarskich </w:t>
            </w:r>
            <w:r w:rsidR="0071331F" w:rsidRPr="007E6FD0">
              <w:rPr>
                <w:rFonts w:ascii="Arial" w:eastAsia="Arial" w:hAnsi="Arial" w:cs="Arial"/>
                <w:color w:val="auto"/>
                <w:sz w:val="20"/>
                <w:szCs w:val="20"/>
              </w:rPr>
              <w:t>elementów architektury</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294" w:type="pct"/>
          </w:tcPr>
          <w:p w:rsidR="009D7D4A" w:rsidRPr="007E6FD0" w:rsidRDefault="009D7D4A" w:rsidP="0036008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rPr>
                <w:rFonts w:ascii="Arial" w:eastAsia="Arial" w:hAnsi="Arial" w:cs="Arial"/>
                <w:color w:val="auto"/>
                <w:sz w:val="20"/>
                <w:szCs w:val="20"/>
              </w:rPr>
            </w:pPr>
            <w:r w:rsidRPr="007E6FD0">
              <w:rPr>
                <w:rFonts w:ascii="Arial" w:eastAsia="Arial" w:hAnsi="Arial" w:cs="Arial"/>
                <w:color w:val="auto"/>
                <w:sz w:val="20"/>
                <w:szCs w:val="20"/>
              </w:rPr>
              <w:t xml:space="preserve">wymienić rodzaje kotew, haków </w:t>
            </w:r>
            <w:r w:rsidR="00991999" w:rsidRPr="007E6FD0">
              <w:rPr>
                <w:rFonts w:ascii="Arial" w:eastAsia="Arial" w:hAnsi="Arial" w:cs="Arial"/>
                <w:color w:val="auto"/>
                <w:sz w:val="20"/>
                <w:szCs w:val="20"/>
              </w:rPr>
              <w:t>i </w:t>
            </w:r>
            <w:r w:rsidR="0071331F" w:rsidRPr="007E6FD0">
              <w:rPr>
                <w:rFonts w:ascii="Arial" w:eastAsia="Arial" w:hAnsi="Arial" w:cs="Arial"/>
                <w:color w:val="auto"/>
                <w:sz w:val="20"/>
                <w:szCs w:val="20"/>
              </w:rPr>
              <w:t>trzpieni</w:t>
            </w:r>
            <w:r w:rsidR="00972AA7" w:rsidRPr="007E6FD0">
              <w:rPr>
                <w:rFonts w:ascii="Arial" w:eastAsia="Arial" w:hAnsi="Arial" w:cs="Arial"/>
                <w:color w:val="auto"/>
                <w:sz w:val="20"/>
                <w:szCs w:val="20"/>
              </w:rPr>
              <w:t xml:space="preserve"> do </w:t>
            </w:r>
            <w:r w:rsidR="0071331F" w:rsidRPr="007E6FD0">
              <w:rPr>
                <w:rFonts w:ascii="Arial" w:eastAsia="Arial" w:hAnsi="Arial" w:cs="Arial"/>
                <w:color w:val="auto"/>
                <w:sz w:val="20"/>
                <w:szCs w:val="20"/>
              </w:rPr>
              <w:t>łączenia i </w:t>
            </w:r>
            <w:r w:rsidRPr="007E6FD0">
              <w:rPr>
                <w:rFonts w:ascii="Arial" w:eastAsia="Arial" w:hAnsi="Arial" w:cs="Arial"/>
                <w:color w:val="auto"/>
                <w:sz w:val="20"/>
                <w:szCs w:val="20"/>
              </w:rPr>
              <w:t xml:space="preserve">osadzania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rozróżnić rodzaje kotew, haków</w:t>
            </w:r>
            <w:r w:rsidR="00233653" w:rsidRPr="007E6FD0">
              <w:rPr>
                <w:rFonts w:ascii="Arial" w:eastAsia="Arial" w:hAnsi="Arial" w:cs="Arial"/>
                <w:color w:val="auto"/>
                <w:sz w:val="20"/>
                <w:szCs w:val="20"/>
              </w:rPr>
              <w:br/>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trzpieni</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łączenia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osadzania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rodzaje kotew, haków</w:t>
            </w:r>
            <w:r w:rsidR="00233653" w:rsidRPr="007E6FD0">
              <w:rPr>
                <w:rFonts w:ascii="Arial" w:eastAsia="Arial" w:hAnsi="Arial" w:cs="Arial"/>
                <w:color w:val="auto"/>
                <w:sz w:val="20"/>
                <w:szCs w:val="20"/>
              </w:rPr>
              <w:br/>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trzpieni</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łączenia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osadzania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montażu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tc>
        <w:tc>
          <w:tcPr>
            <w:tcW w:w="509" w:type="pct"/>
          </w:tcPr>
          <w:p w:rsidR="009D7D4A" w:rsidRPr="007E6FD0" w:rsidRDefault="009D7D4A"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BF6208" w:rsidRPr="007E6FD0">
              <w:rPr>
                <w:rFonts w:ascii="Arial" w:hAnsi="Arial" w:cs="Arial"/>
                <w:color w:val="auto"/>
                <w:sz w:val="20"/>
                <w:szCs w:val="20"/>
              </w:rPr>
              <w:t>I</w:t>
            </w:r>
            <w:r w:rsidRPr="007E6FD0">
              <w:rPr>
                <w:rFonts w:ascii="Arial" w:hAnsi="Arial" w:cs="Arial"/>
                <w:color w:val="auto"/>
                <w:sz w:val="20"/>
                <w:szCs w:val="20"/>
              </w:rPr>
              <w:t>V</w:t>
            </w:r>
          </w:p>
        </w:tc>
      </w:tr>
      <w:tr w:rsidR="00BF6208" w:rsidRPr="007E6FD0" w:rsidTr="00BF6208">
        <w:trPr>
          <w:trHeight w:val="20"/>
        </w:trPr>
        <w:tc>
          <w:tcPr>
            <w:tcW w:w="839" w:type="pct"/>
            <w:vMerge/>
          </w:tcPr>
          <w:p w:rsidR="009D7D4A" w:rsidRPr="007E6FD0" w:rsidRDefault="009D7D4A" w:rsidP="00BA5DC4">
            <w:pPr>
              <w:pStyle w:val="Akapitzlist"/>
              <w:ind w:left="0"/>
              <w:rPr>
                <w:rFonts w:ascii="Arial" w:hAnsi="Arial" w:cs="Arial"/>
                <w:color w:val="auto"/>
                <w:sz w:val="20"/>
                <w:szCs w:val="20"/>
              </w:rPr>
            </w:pPr>
          </w:p>
        </w:tc>
        <w:tc>
          <w:tcPr>
            <w:tcW w:w="889" w:type="pct"/>
          </w:tcPr>
          <w:p w:rsidR="009D7D4A" w:rsidRPr="007E6FD0" w:rsidRDefault="009D7D4A" w:rsidP="00360082">
            <w:pPr>
              <w:rPr>
                <w:rFonts w:ascii="Arial" w:eastAsia="Arial" w:hAnsi="Arial" w:cs="Arial"/>
                <w:color w:val="auto"/>
                <w:sz w:val="20"/>
                <w:szCs w:val="20"/>
              </w:rPr>
            </w:pPr>
            <w:r w:rsidRPr="007E6FD0">
              <w:rPr>
                <w:rFonts w:ascii="Arial" w:eastAsia="Arial" w:hAnsi="Arial" w:cs="Arial"/>
                <w:color w:val="auto"/>
                <w:sz w:val="20"/>
                <w:szCs w:val="20"/>
              </w:rPr>
              <w:t xml:space="preserve">4. Zasady wykonywania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 na rzeźbach oraz kamieniarskich elementach architektury</w:t>
            </w:r>
          </w:p>
        </w:tc>
        <w:tc>
          <w:tcPr>
            <w:tcW w:w="294" w:type="pct"/>
          </w:tcPr>
          <w:p w:rsidR="009D7D4A" w:rsidRPr="007E6FD0" w:rsidRDefault="009D7D4A" w:rsidP="00360082">
            <w:pPr>
              <w:pStyle w:val="Akapitzlist"/>
              <w:ind w:left="0"/>
              <w:contextualSpacing w:val="0"/>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metody wykonywania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 na kamieniarskich elementach architektury</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metody wykonywania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znaków graficznych na kamieniarskich elementach architektury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metody wykonywania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znaków graficznych na rzeźbach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ornamentów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w:t>
            </w:r>
          </w:p>
        </w:tc>
        <w:tc>
          <w:tcPr>
            <w:tcW w:w="509" w:type="pct"/>
          </w:tcPr>
          <w:p w:rsidR="009D7D4A" w:rsidRPr="007E6FD0" w:rsidRDefault="009D7D4A"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BF6208" w:rsidRPr="007E6FD0">
              <w:rPr>
                <w:rFonts w:ascii="Arial" w:hAnsi="Arial" w:cs="Arial"/>
                <w:color w:val="auto"/>
                <w:sz w:val="20"/>
                <w:szCs w:val="20"/>
              </w:rPr>
              <w:t>I</w:t>
            </w:r>
            <w:r w:rsidRPr="007E6FD0">
              <w:rPr>
                <w:rFonts w:ascii="Arial" w:hAnsi="Arial" w:cs="Arial"/>
                <w:color w:val="auto"/>
                <w:sz w:val="20"/>
                <w:szCs w:val="20"/>
              </w:rPr>
              <w:t>V</w:t>
            </w:r>
          </w:p>
        </w:tc>
      </w:tr>
      <w:tr w:rsidR="00BF6208" w:rsidRPr="007E6FD0" w:rsidTr="00BF6208">
        <w:trPr>
          <w:trHeight w:val="20"/>
        </w:trPr>
        <w:tc>
          <w:tcPr>
            <w:tcW w:w="839" w:type="pct"/>
            <w:vMerge/>
          </w:tcPr>
          <w:p w:rsidR="009D7D4A" w:rsidRPr="007E6FD0" w:rsidRDefault="009D7D4A" w:rsidP="00BA5DC4">
            <w:pPr>
              <w:pStyle w:val="Akapitzlist"/>
              <w:ind w:left="0"/>
              <w:rPr>
                <w:rFonts w:ascii="Arial" w:hAnsi="Arial" w:cs="Arial"/>
                <w:color w:val="auto"/>
                <w:sz w:val="20"/>
                <w:szCs w:val="20"/>
              </w:rPr>
            </w:pPr>
          </w:p>
        </w:tc>
        <w:tc>
          <w:tcPr>
            <w:tcW w:w="889" w:type="pct"/>
          </w:tcPr>
          <w:p w:rsidR="009D7D4A" w:rsidRPr="007E6FD0" w:rsidRDefault="009D7D4A" w:rsidP="00360082">
            <w:pPr>
              <w:rPr>
                <w:rFonts w:ascii="Arial" w:eastAsia="Arial" w:hAnsi="Arial" w:cs="Arial"/>
                <w:color w:val="auto"/>
                <w:sz w:val="20"/>
                <w:szCs w:val="20"/>
              </w:rPr>
            </w:pPr>
            <w:r w:rsidRPr="007E6FD0">
              <w:rPr>
                <w:rFonts w:ascii="Arial" w:eastAsia="Arial" w:hAnsi="Arial" w:cs="Arial"/>
                <w:color w:val="auto"/>
                <w:sz w:val="20"/>
                <w:szCs w:val="20"/>
              </w:rPr>
              <w:t>5. Zasady zdobienia kamieniarskich elementów architektury</w:t>
            </w:r>
          </w:p>
        </w:tc>
        <w:tc>
          <w:tcPr>
            <w:tcW w:w="294" w:type="pct"/>
          </w:tcPr>
          <w:p w:rsidR="009D7D4A" w:rsidRPr="007E6FD0" w:rsidRDefault="009D7D4A" w:rsidP="00360082">
            <w:pPr>
              <w:pStyle w:val="Akapitzlist"/>
              <w:ind w:left="0"/>
              <w:contextualSpacing w:val="0"/>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techniki zdobienia kamieniarskich elementów architektury </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dobrać techniki zdobnicze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narzędzia oraz materiały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wykonania zdobień</w:t>
            </w:r>
          </w:p>
        </w:tc>
        <w:tc>
          <w:tcPr>
            <w:tcW w:w="509" w:type="pct"/>
          </w:tcPr>
          <w:p w:rsidR="009D7D4A" w:rsidRPr="007E6FD0" w:rsidRDefault="009D7D4A" w:rsidP="00E95110">
            <w:pPr>
              <w:jc w:val="both"/>
              <w:rPr>
                <w:rFonts w:ascii="Arial" w:hAnsi="Arial" w:cs="Arial"/>
                <w:color w:val="auto"/>
                <w:sz w:val="20"/>
                <w:szCs w:val="20"/>
              </w:rPr>
            </w:pPr>
            <w:r w:rsidRPr="007E6FD0">
              <w:rPr>
                <w:rFonts w:ascii="Arial" w:hAnsi="Arial" w:cs="Arial"/>
                <w:color w:val="auto"/>
                <w:sz w:val="20"/>
                <w:szCs w:val="20"/>
              </w:rPr>
              <w:t>Semestr</w:t>
            </w:r>
            <w:r w:rsidR="004D5E3F" w:rsidRPr="007E6FD0">
              <w:rPr>
                <w:rFonts w:ascii="Arial" w:hAnsi="Arial" w:cs="Arial"/>
                <w:color w:val="auto"/>
                <w:sz w:val="20"/>
                <w:szCs w:val="20"/>
              </w:rPr>
              <w:t>I</w:t>
            </w:r>
            <w:r w:rsidRPr="007E6FD0">
              <w:rPr>
                <w:rFonts w:ascii="Arial" w:hAnsi="Arial" w:cs="Arial"/>
                <w:color w:val="auto"/>
                <w:sz w:val="20"/>
                <w:szCs w:val="20"/>
              </w:rPr>
              <w:t>V</w:t>
            </w:r>
          </w:p>
        </w:tc>
      </w:tr>
      <w:tr w:rsidR="00BF6208" w:rsidRPr="007E6FD0" w:rsidTr="00BF6208">
        <w:trPr>
          <w:trHeight w:val="20"/>
        </w:trPr>
        <w:tc>
          <w:tcPr>
            <w:tcW w:w="839" w:type="pct"/>
            <w:vMerge/>
          </w:tcPr>
          <w:p w:rsidR="009D7D4A" w:rsidRPr="007E6FD0" w:rsidRDefault="009D7D4A" w:rsidP="00BA5DC4">
            <w:pPr>
              <w:pStyle w:val="Akapitzlist"/>
              <w:ind w:left="0"/>
              <w:contextualSpacing w:val="0"/>
              <w:rPr>
                <w:rFonts w:ascii="Arial" w:hAnsi="Arial" w:cs="Arial"/>
                <w:color w:val="auto"/>
                <w:sz w:val="20"/>
                <w:szCs w:val="20"/>
              </w:rPr>
            </w:pPr>
          </w:p>
        </w:tc>
        <w:tc>
          <w:tcPr>
            <w:tcW w:w="889" w:type="pct"/>
          </w:tcPr>
          <w:p w:rsidR="009D7D4A" w:rsidRPr="007E6FD0" w:rsidRDefault="009D7D4A" w:rsidP="0071331F">
            <w:pPr>
              <w:rPr>
                <w:rFonts w:ascii="Arial" w:eastAsia="Arial" w:hAnsi="Arial" w:cs="Arial"/>
                <w:color w:val="auto"/>
                <w:sz w:val="20"/>
                <w:szCs w:val="20"/>
              </w:rPr>
            </w:pPr>
            <w:r w:rsidRPr="007E6FD0">
              <w:rPr>
                <w:rFonts w:ascii="Arial" w:eastAsia="Arial" w:hAnsi="Arial" w:cs="Arial"/>
                <w:color w:val="auto"/>
                <w:sz w:val="20"/>
                <w:szCs w:val="20"/>
              </w:rPr>
              <w:t>6. Zasady oczyszczania</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impregnacji kamieniarskich elementów architektury</w:t>
            </w:r>
            <w:r w:rsidR="00233653" w:rsidRPr="007E6FD0">
              <w:rPr>
                <w:rFonts w:ascii="Arial" w:eastAsia="Arial" w:hAnsi="Arial" w:cs="Arial"/>
                <w:color w:val="auto"/>
                <w:sz w:val="20"/>
                <w:szCs w:val="20"/>
              </w:rPr>
              <w:br/>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294" w:type="pct"/>
          </w:tcPr>
          <w:p w:rsidR="009D7D4A" w:rsidRPr="007E6FD0" w:rsidRDefault="009D7D4A" w:rsidP="00360082">
            <w:pPr>
              <w:pStyle w:val="Akapitzlist"/>
              <w:ind w:left="0"/>
              <w:contextualSpacing w:val="0"/>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rPr>
                <w:rFonts w:ascii="Arial" w:eastAsia="Arial" w:hAnsi="Arial" w:cs="Arial"/>
                <w:color w:val="auto"/>
                <w:sz w:val="20"/>
                <w:szCs w:val="20"/>
              </w:rPr>
            </w:pPr>
            <w:r w:rsidRPr="007E6FD0">
              <w:rPr>
                <w:rFonts w:ascii="Arial" w:eastAsia="Arial" w:hAnsi="Arial" w:cs="Arial"/>
                <w:color w:val="auto"/>
                <w:sz w:val="20"/>
                <w:szCs w:val="20"/>
              </w:rPr>
              <w:t>wymienić metody oczyszczania</w:t>
            </w:r>
            <w:r w:rsidR="001378E4" w:rsidRPr="007E6FD0">
              <w:rPr>
                <w:rFonts w:ascii="Arial" w:eastAsia="Arial" w:hAnsi="Arial" w:cs="Arial"/>
                <w:color w:val="auto"/>
                <w:sz w:val="20"/>
                <w:szCs w:val="20"/>
              </w:rPr>
              <w:t xml:space="preserv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wykonania zabiegów impregnacyjnych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1276" w:type="pct"/>
          </w:tcPr>
          <w:p w:rsidR="009D7D4A" w:rsidRPr="007E6FD0" w:rsidRDefault="0071331F"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dobrać metody oczyszczania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 xml:space="preserve">wykonania zabiegów impregnacyjnych kamieniarskich elementów architektury </w:t>
            </w:r>
            <w:r w:rsidR="00991999" w:rsidRPr="007E6FD0">
              <w:rPr>
                <w:rFonts w:ascii="Arial" w:eastAsia="Arial" w:hAnsi="Arial" w:cs="Arial"/>
                <w:color w:val="auto"/>
                <w:sz w:val="20"/>
                <w:szCs w:val="20"/>
              </w:rPr>
              <w:t>i </w:t>
            </w:r>
            <w:r w:rsidR="009D7D4A" w:rsidRPr="007E6FD0">
              <w:rPr>
                <w:rFonts w:ascii="Arial" w:eastAsia="Arial" w:hAnsi="Arial" w:cs="Arial"/>
                <w:color w:val="auto"/>
                <w:sz w:val="20"/>
                <w:szCs w:val="20"/>
              </w:rPr>
              <w:t>rzeźb</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narzędzia</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zabiegów impregnacyjnych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tc>
        <w:tc>
          <w:tcPr>
            <w:tcW w:w="509" w:type="pct"/>
          </w:tcPr>
          <w:p w:rsidR="009D7D4A" w:rsidRPr="007E6FD0" w:rsidRDefault="009D7D4A" w:rsidP="00E95110">
            <w:pPr>
              <w:jc w:val="both"/>
              <w:rPr>
                <w:rFonts w:ascii="Arial" w:hAnsi="Arial" w:cs="Arial"/>
                <w:color w:val="auto"/>
                <w:sz w:val="20"/>
                <w:szCs w:val="20"/>
              </w:rPr>
            </w:pPr>
            <w:r w:rsidRPr="007E6FD0">
              <w:rPr>
                <w:rFonts w:ascii="Arial" w:hAnsi="Arial" w:cs="Arial"/>
                <w:color w:val="auto"/>
                <w:sz w:val="20"/>
                <w:szCs w:val="20"/>
              </w:rPr>
              <w:t>Semestr V</w:t>
            </w:r>
          </w:p>
        </w:tc>
      </w:tr>
      <w:tr w:rsidR="005E0E16" w:rsidRPr="007E6FD0" w:rsidTr="00BF6208">
        <w:trPr>
          <w:trHeight w:val="20"/>
        </w:trPr>
        <w:tc>
          <w:tcPr>
            <w:tcW w:w="839" w:type="pct"/>
            <w:vMerge/>
          </w:tcPr>
          <w:p w:rsidR="005E0E16" w:rsidRPr="007E6FD0" w:rsidRDefault="005E0E16" w:rsidP="00BA5DC4">
            <w:pPr>
              <w:pStyle w:val="Akapitzlist"/>
              <w:ind w:left="0"/>
              <w:contextualSpacing w:val="0"/>
              <w:rPr>
                <w:rFonts w:ascii="Arial" w:hAnsi="Arial" w:cs="Arial"/>
                <w:color w:val="auto"/>
                <w:sz w:val="20"/>
                <w:szCs w:val="20"/>
              </w:rPr>
            </w:pPr>
          </w:p>
        </w:tc>
        <w:tc>
          <w:tcPr>
            <w:tcW w:w="889" w:type="pct"/>
          </w:tcPr>
          <w:p w:rsidR="005E0E16" w:rsidRPr="007E6FD0" w:rsidRDefault="005E0E16" w:rsidP="0071331F">
            <w:pPr>
              <w:rPr>
                <w:rFonts w:ascii="Arial" w:eastAsia="Arial" w:hAnsi="Arial" w:cs="Arial"/>
                <w:color w:val="auto"/>
                <w:sz w:val="20"/>
                <w:szCs w:val="20"/>
              </w:rPr>
            </w:pPr>
            <w:r w:rsidRPr="007E6FD0">
              <w:rPr>
                <w:rFonts w:ascii="Arial" w:eastAsia="Arial" w:hAnsi="Arial" w:cs="Arial"/>
                <w:color w:val="auto"/>
                <w:sz w:val="20"/>
                <w:szCs w:val="20"/>
              </w:rPr>
              <w:t xml:space="preserve">10. Zasady </w:t>
            </w:r>
            <w:r w:rsidRPr="007E6FD0">
              <w:rPr>
                <w:rFonts w:ascii="Arial" w:hAnsi="Arial" w:cs="Arial"/>
                <w:color w:val="auto"/>
                <w:sz w:val="20"/>
                <w:szCs w:val="20"/>
              </w:rPr>
              <w:t>uzupełniania ubytków w kamieniarskich</w:t>
            </w:r>
            <w:r w:rsidR="00C620B0" w:rsidRPr="007E6FD0">
              <w:rPr>
                <w:rFonts w:ascii="Arial" w:hAnsi="Arial" w:cs="Arial"/>
                <w:color w:val="auto"/>
                <w:sz w:val="20"/>
                <w:szCs w:val="20"/>
              </w:rPr>
              <w:t xml:space="preserve"> elementach architektury i rzeźb</w:t>
            </w:r>
          </w:p>
        </w:tc>
        <w:tc>
          <w:tcPr>
            <w:tcW w:w="294" w:type="pct"/>
          </w:tcPr>
          <w:p w:rsidR="005E0E16" w:rsidRPr="007E6FD0" w:rsidRDefault="005E0E16" w:rsidP="00360082">
            <w:pPr>
              <w:pStyle w:val="Akapitzlist"/>
              <w:ind w:left="0"/>
              <w:contextualSpacing w:val="0"/>
              <w:jc w:val="center"/>
              <w:rPr>
                <w:rFonts w:ascii="Arial" w:hAnsi="Arial" w:cs="Arial"/>
                <w:color w:val="auto"/>
                <w:sz w:val="20"/>
                <w:szCs w:val="20"/>
              </w:rPr>
            </w:pPr>
          </w:p>
        </w:tc>
        <w:tc>
          <w:tcPr>
            <w:tcW w:w="1193" w:type="pct"/>
          </w:tcPr>
          <w:p w:rsidR="005E0E16" w:rsidRPr="007E6FD0" w:rsidRDefault="00C620B0" w:rsidP="00CF26B0">
            <w:pPr>
              <w:pStyle w:val="Akapitzlist"/>
              <w:numPr>
                <w:ilvl w:val="0"/>
                <w:numId w:val="73"/>
              </w:numPr>
              <w:rPr>
                <w:rFonts w:ascii="Arial" w:eastAsia="Arial" w:hAnsi="Arial" w:cs="Arial"/>
                <w:color w:val="auto"/>
                <w:sz w:val="20"/>
                <w:szCs w:val="20"/>
              </w:rPr>
            </w:pPr>
            <w:r w:rsidRPr="007E6FD0">
              <w:rPr>
                <w:rFonts w:ascii="Arial" w:eastAsia="Arial" w:hAnsi="Arial" w:cs="Arial"/>
                <w:color w:val="auto"/>
                <w:sz w:val="20"/>
                <w:szCs w:val="20"/>
              </w:rPr>
              <w:t>wykon</w:t>
            </w:r>
            <w:r w:rsidR="00E74C6F">
              <w:rPr>
                <w:rFonts w:ascii="Arial" w:eastAsia="Arial" w:hAnsi="Arial" w:cs="Arial"/>
                <w:color w:val="auto"/>
                <w:sz w:val="20"/>
                <w:szCs w:val="20"/>
              </w:rPr>
              <w:t>ać</w:t>
            </w:r>
            <w:r w:rsidRPr="007E6FD0">
              <w:rPr>
                <w:rFonts w:ascii="Arial" w:eastAsia="Arial" w:hAnsi="Arial" w:cs="Arial"/>
                <w:color w:val="auto"/>
                <w:sz w:val="20"/>
                <w:szCs w:val="20"/>
              </w:rPr>
              <w:t xml:space="preserve"> renowację elementów kamiennych</w:t>
            </w:r>
          </w:p>
        </w:tc>
        <w:tc>
          <w:tcPr>
            <w:tcW w:w="1276" w:type="pct"/>
          </w:tcPr>
          <w:p w:rsidR="00C620B0" w:rsidRPr="007E6FD0" w:rsidRDefault="00E74C6F" w:rsidP="00CF26B0">
            <w:pPr>
              <w:numPr>
                <w:ilvl w:val="0"/>
                <w:numId w:val="73"/>
              </w:numPr>
              <w:contextualSpacing/>
              <w:rPr>
                <w:rFonts w:ascii="Arial" w:eastAsia="Arial" w:hAnsi="Arial" w:cs="Arial"/>
                <w:color w:val="auto"/>
                <w:sz w:val="20"/>
                <w:szCs w:val="20"/>
              </w:rPr>
            </w:pPr>
            <w:r>
              <w:rPr>
                <w:rFonts w:ascii="Arial" w:eastAsia="Arial" w:hAnsi="Arial" w:cs="Arial"/>
                <w:color w:val="auto"/>
                <w:sz w:val="20"/>
                <w:szCs w:val="20"/>
              </w:rPr>
              <w:t>usunąć</w:t>
            </w:r>
            <w:r w:rsidR="00C620B0" w:rsidRPr="007E6FD0">
              <w:rPr>
                <w:rFonts w:ascii="Arial" w:eastAsia="Arial" w:hAnsi="Arial" w:cs="Arial"/>
                <w:color w:val="auto"/>
                <w:sz w:val="20"/>
                <w:szCs w:val="20"/>
              </w:rPr>
              <w:t xml:space="preserve"> fałszywą patynę i przebarwienia powstałe na kamieniu</w:t>
            </w:r>
          </w:p>
          <w:p w:rsidR="00C620B0" w:rsidRPr="007E6FD0" w:rsidRDefault="00E74C6F" w:rsidP="00CF26B0">
            <w:pPr>
              <w:numPr>
                <w:ilvl w:val="0"/>
                <w:numId w:val="73"/>
              </w:numPr>
              <w:contextualSpacing/>
              <w:rPr>
                <w:rFonts w:ascii="Arial" w:eastAsia="Arial" w:hAnsi="Arial" w:cs="Arial"/>
                <w:color w:val="auto"/>
                <w:sz w:val="20"/>
                <w:szCs w:val="20"/>
              </w:rPr>
            </w:pPr>
            <w:r>
              <w:rPr>
                <w:rFonts w:ascii="Arial" w:eastAsia="Arial" w:hAnsi="Arial" w:cs="Arial"/>
                <w:color w:val="auto"/>
                <w:sz w:val="20"/>
                <w:szCs w:val="20"/>
              </w:rPr>
              <w:t xml:space="preserve">wykonać </w:t>
            </w:r>
            <w:r w:rsidR="00C620B0" w:rsidRPr="007E6FD0">
              <w:rPr>
                <w:rFonts w:ascii="Arial" w:eastAsia="Arial" w:hAnsi="Arial" w:cs="Arial"/>
                <w:color w:val="auto"/>
                <w:sz w:val="20"/>
                <w:szCs w:val="20"/>
              </w:rPr>
              <w:t>szpachlowanie ubytków w kamieniu</w:t>
            </w:r>
          </w:p>
          <w:p w:rsidR="00C620B0" w:rsidRPr="007E6FD0" w:rsidRDefault="00E74C6F" w:rsidP="00CF26B0">
            <w:pPr>
              <w:numPr>
                <w:ilvl w:val="0"/>
                <w:numId w:val="73"/>
              </w:numPr>
              <w:contextualSpacing/>
              <w:rPr>
                <w:rFonts w:ascii="Arial" w:eastAsia="Arial" w:hAnsi="Arial" w:cs="Arial"/>
                <w:color w:val="auto"/>
                <w:sz w:val="20"/>
                <w:szCs w:val="20"/>
              </w:rPr>
            </w:pPr>
            <w:r>
              <w:rPr>
                <w:rFonts w:ascii="Arial" w:eastAsia="Arial" w:hAnsi="Arial" w:cs="Arial"/>
                <w:color w:val="auto"/>
                <w:sz w:val="20"/>
                <w:szCs w:val="20"/>
              </w:rPr>
              <w:t>wy</w:t>
            </w:r>
            <w:r w:rsidR="00C620B0" w:rsidRPr="007E6FD0">
              <w:rPr>
                <w:rFonts w:ascii="Arial" w:eastAsia="Arial" w:hAnsi="Arial" w:cs="Arial"/>
                <w:color w:val="auto"/>
                <w:sz w:val="20"/>
                <w:szCs w:val="20"/>
              </w:rPr>
              <w:t>czyści</w:t>
            </w:r>
            <w:r>
              <w:rPr>
                <w:rFonts w:ascii="Arial" w:eastAsia="Arial" w:hAnsi="Arial" w:cs="Arial"/>
                <w:color w:val="auto"/>
                <w:sz w:val="20"/>
                <w:szCs w:val="20"/>
              </w:rPr>
              <w:t>ć</w:t>
            </w:r>
            <w:r w:rsidR="00C620B0" w:rsidRPr="007E6FD0">
              <w:rPr>
                <w:rFonts w:ascii="Arial" w:eastAsia="Arial" w:hAnsi="Arial" w:cs="Arial"/>
                <w:color w:val="auto"/>
                <w:sz w:val="20"/>
                <w:szCs w:val="20"/>
              </w:rPr>
              <w:t xml:space="preserve"> elementy kamienne</w:t>
            </w:r>
          </w:p>
          <w:p w:rsidR="005E0E16" w:rsidRPr="007E6FD0" w:rsidRDefault="00E74C6F" w:rsidP="00CF26B0">
            <w:pPr>
              <w:pStyle w:val="Akapitzlist"/>
              <w:numPr>
                <w:ilvl w:val="0"/>
                <w:numId w:val="73"/>
              </w:numPr>
              <w:spacing w:before="20"/>
              <w:rPr>
                <w:rFonts w:ascii="Arial" w:eastAsia="Arial" w:hAnsi="Arial" w:cs="Arial"/>
                <w:color w:val="auto"/>
                <w:sz w:val="20"/>
                <w:szCs w:val="20"/>
              </w:rPr>
            </w:pPr>
            <w:r>
              <w:rPr>
                <w:rFonts w:ascii="Arial" w:eastAsia="Arial" w:hAnsi="Arial" w:cs="Arial"/>
                <w:color w:val="auto"/>
                <w:sz w:val="20"/>
                <w:szCs w:val="20"/>
              </w:rPr>
              <w:t>wy</w:t>
            </w:r>
            <w:r w:rsidR="00C620B0" w:rsidRPr="007E6FD0">
              <w:rPr>
                <w:rFonts w:ascii="Arial" w:eastAsia="Arial" w:hAnsi="Arial" w:cs="Arial"/>
                <w:color w:val="auto"/>
                <w:sz w:val="20"/>
                <w:szCs w:val="20"/>
              </w:rPr>
              <w:t>poler</w:t>
            </w:r>
            <w:r>
              <w:rPr>
                <w:rFonts w:ascii="Arial" w:eastAsia="Arial" w:hAnsi="Arial" w:cs="Arial"/>
                <w:color w:val="auto"/>
                <w:sz w:val="20"/>
                <w:szCs w:val="20"/>
              </w:rPr>
              <w:t>ować</w:t>
            </w:r>
            <w:r w:rsidR="00C620B0" w:rsidRPr="007E6FD0">
              <w:rPr>
                <w:rFonts w:ascii="Arial" w:eastAsia="Arial" w:hAnsi="Arial" w:cs="Arial"/>
                <w:color w:val="auto"/>
                <w:sz w:val="20"/>
                <w:szCs w:val="20"/>
              </w:rPr>
              <w:t xml:space="preserve"> elementy kamienne</w:t>
            </w:r>
          </w:p>
        </w:tc>
        <w:tc>
          <w:tcPr>
            <w:tcW w:w="509" w:type="pct"/>
          </w:tcPr>
          <w:p w:rsidR="005E0E16" w:rsidRPr="007E6FD0" w:rsidRDefault="004D3ADE" w:rsidP="00E95110">
            <w:pPr>
              <w:jc w:val="both"/>
              <w:rPr>
                <w:rFonts w:ascii="Arial" w:hAnsi="Arial" w:cs="Arial"/>
                <w:color w:val="auto"/>
                <w:sz w:val="20"/>
                <w:szCs w:val="20"/>
              </w:rPr>
            </w:pPr>
            <w:r w:rsidRPr="007E6FD0">
              <w:rPr>
                <w:rFonts w:ascii="Arial" w:hAnsi="Arial" w:cs="Arial"/>
                <w:color w:val="auto"/>
                <w:sz w:val="20"/>
                <w:szCs w:val="20"/>
              </w:rPr>
              <w:t>Semestr V</w:t>
            </w:r>
          </w:p>
        </w:tc>
      </w:tr>
      <w:tr w:rsidR="00C620B0" w:rsidRPr="007E6FD0" w:rsidTr="00BF6208">
        <w:trPr>
          <w:trHeight w:val="20"/>
        </w:trPr>
        <w:tc>
          <w:tcPr>
            <w:tcW w:w="839" w:type="pct"/>
            <w:vMerge/>
          </w:tcPr>
          <w:p w:rsidR="00C620B0" w:rsidRPr="007E6FD0" w:rsidRDefault="00C620B0" w:rsidP="00BA5DC4">
            <w:pPr>
              <w:pStyle w:val="Akapitzlist"/>
              <w:ind w:left="0"/>
              <w:contextualSpacing w:val="0"/>
              <w:rPr>
                <w:rFonts w:ascii="Arial" w:hAnsi="Arial" w:cs="Arial"/>
                <w:color w:val="auto"/>
                <w:sz w:val="20"/>
                <w:szCs w:val="20"/>
              </w:rPr>
            </w:pPr>
          </w:p>
        </w:tc>
        <w:tc>
          <w:tcPr>
            <w:tcW w:w="889" w:type="pct"/>
          </w:tcPr>
          <w:p w:rsidR="00C620B0" w:rsidRPr="007E6FD0" w:rsidRDefault="00E74C6F" w:rsidP="0071331F">
            <w:pPr>
              <w:rPr>
                <w:rFonts w:ascii="Arial" w:eastAsia="Arial" w:hAnsi="Arial" w:cs="Arial"/>
                <w:color w:val="auto"/>
                <w:sz w:val="20"/>
                <w:szCs w:val="20"/>
              </w:rPr>
            </w:pPr>
            <w:r>
              <w:rPr>
                <w:rFonts w:ascii="Arial" w:eastAsia="Arial" w:hAnsi="Arial" w:cs="Arial"/>
                <w:color w:val="auto"/>
                <w:sz w:val="20"/>
                <w:szCs w:val="20"/>
              </w:rPr>
              <w:t>11</w:t>
            </w:r>
            <w:r w:rsidR="00C620B0" w:rsidRPr="007E6FD0">
              <w:rPr>
                <w:rFonts w:ascii="Arial" w:eastAsia="Arial" w:hAnsi="Arial" w:cs="Arial"/>
                <w:color w:val="auto"/>
                <w:sz w:val="20"/>
                <w:szCs w:val="20"/>
              </w:rPr>
              <w:t>. Zasady</w:t>
            </w:r>
            <w:r w:rsidR="00C620B0" w:rsidRPr="007E6FD0">
              <w:rPr>
                <w:rFonts w:ascii="Arial" w:hAnsi="Arial" w:cs="Arial"/>
                <w:color w:val="auto"/>
                <w:sz w:val="20"/>
                <w:szCs w:val="20"/>
              </w:rPr>
              <w:t xml:space="preserve"> uzupełniania brakujących fragmentów kamieniarskich elementów architektury i rzeźb</w:t>
            </w:r>
          </w:p>
        </w:tc>
        <w:tc>
          <w:tcPr>
            <w:tcW w:w="294" w:type="pct"/>
          </w:tcPr>
          <w:p w:rsidR="00C620B0" w:rsidRPr="007E6FD0" w:rsidRDefault="00C620B0" w:rsidP="00360082">
            <w:pPr>
              <w:pStyle w:val="Akapitzlist"/>
              <w:ind w:left="0"/>
              <w:contextualSpacing w:val="0"/>
              <w:jc w:val="center"/>
              <w:rPr>
                <w:rFonts w:ascii="Arial" w:hAnsi="Arial" w:cs="Arial"/>
                <w:color w:val="auto"/>
                <w:sz w:val="20"/>
                <w:szCs w:val="20"/>
              </w:rPr>
            </w:pPr>
          </w:p>
        </w:tc>
        <w:tc>
          <w:tcPr>
            <w:tcW w:w="1193" w:type="pct"/>
          </w:tcPr>
          <w:p w:rsidR="00C620B0" w:rsidRPr="007E6FD0" w:rsidRDefault="00E74C6F" w:rsidP="00CF26B0">
            <w:pPr>
              <w:pStyle w:val="Akapitzlist"/>
              <w:numPr>
                <w:ilvl w:val="0"/>
                <w:numId w:val="73"/>
              </w:numPr>
              <w:rPr>
                <w:rFonts w:ascii="Arial" w:eastAsia="Arial" w:hAnsi="Arial" w:cs="Arial"/>
                <w:color w:val="auto"/>
                <w:sz w:val="20"/>
                <w:szCs w:val="20"/>
              </w:rPr>
            </w:pPr>
            <w:r>
              <w:rPr>
                <w:rFonts w:ascii="Arial" w:eastAsia="Arial" w:hAnsi="Arial" w:cs="Arial"/>
                <w:color w:val="auto"/>
                <w:sz w:val="20"/>
                <w:szCs w:val="20"/>
              </w:rPr>
              <w:t xml:space="preserve">wykonać </w:t>
            </w:r>
            <w:r w:rsidR="00C620B0" w:rsidRPr="007E6FD0">
              <w:rPr>
                <w:rFonts w:ascii="Arial" w:eastAsia="Arial" w:hAnsi="Arial" w:cs="Arial"/>
                <w:color w:val="auto"/>
                <w:sz w:val="20"/>
                <w:szCs w:val="20"/>
              </w:rPr>
              <w:t>renowację elementów kamiennych</w:t>
            </w:r>
          </w:p>
        </w:tc>
        <w:tc>
          <w:tcPr>
            <w:tcW w:w="1276" w:type="pct"/>
          </w:tcPr>
          <w:p w:rsidR="00C620B0" w:rsidRPr="007E6FD0" w:rsidRDefault="00E74C6F" w:rsidP="00CF26B0">
            <w:pPr>
              <w:numPr>
                <w:ilvl w:val="0"/>
                <w:numId w:val="74"/>
              </w:numPr>
              <w:contextualSpacing/>
              <w:rPr>
                <w:rFonts w:ascii="Arial" w:eastAsia="Arial" w:hAnsi="Arial" w:cs="Arial"/>
                <w:color w:val="auto"/>
                <w:sz w:val="20"/>
                <w:szCs w:val="20"/>
              </w:rPr>
            </w:pPr>
            <w:r>
              <w:rPr>
                <w:rFonts w:ascii="Arial" w:eastAsia="Arial" w:hAnsi="Arial" w:cs="Arial"/>
                <w:color w:val="auto"/>
                <w:sz w:val="20"/>
                <w:szCs w:val="20"/>
              </w:rPr>
              <w:t xml:space="preserve">wykonać </w:t>
            </w:r>
            <w:r w:rsidR="00C620B0" w:rsidRPr="007E6FD0">
              <w:rPr>
                <w:rFonts w:ascii="Arial" w:eastAsia="Arial" w:hAnsi="Arial" w:cs="Arial"/>
                <w:color w:val="auto"/>
                <w:sz w:val="20"/>
                <w:szCs w:val="20"/>
              </w:rPr>
              <w:t>fleki w kamieniu</w:t>
            </w:r>
          </w:p>
          <w:p w:rsidR="00C620B0" w:rsidRPr="007E6FD0" w:rsidRDefault="00C620B0" w:rsidP="00CF26B0">
            <w:pPr>
              <w:numPr>
                <w:ilvl w:val="0"/>
                <w:numId w:val="74"/>
              </w:numPr>
              <w:contextualSpacing/>
              <w:rPr>
                <w:rFonts w:ascii="Arial" w:eastAsia="Arial" w:hAnsi="Arial" w:cs="Arial"/>
                <w:color w:val="auto"/>
                <w:sz w:val="20"/>
                <w:szCs w:val="20"/>
              </w:rPr>
            </w:pPr>
            <w:r w:rsidRPr="007E6FD0">
              <w:rPr>
                <w:rFonts w:ascii="Arial" w:eastAsia="Arial" w:hAnsi="Arial" w:cs="Arial"/>
                <w:color w:val="auto"/>
                <w:sz w:val="20"/>
                <w:szCs w:val="20"/>
              </w:rPr>
              <w:t>dosztukow</w:t>
            </w:r>
            <w:r w:rsidR="00E74C6F">
              <w:rPr>
                <w:rFonts w:ascii="Arial" w:eastAsia="Arial" w:hAnsi="Arial" w:cs="Arial"/>
                <w:color w:val="auto"/>
                <w:sz w:val="20"/>
                <w:szCs w:val="20"/>
              </w:rPr>
              <w:t>ać</w:t>
            </w:r>
            <w:r w:rsidRPr="007E6FD0">
              <w:rPr>
                <w:rFonts w:ascii="Arial" w:eastAsia="Arial" w:hAnsi="Arial" w:cs="Arial"/>
                <w:color w:val="auto"/>
                <w:sz w:val="20"/>
                <w:szCs w:val="20"/>
              </w:rPr>
              <w:t xml:space="preserve"> brakujące elementy kamiennych detali architektonicznych</w:t>
            </w:r>
          </w:p>
          <w:p w:rsidR="00C620B0" w:rsidRPr="007E6FD0" w:rsidRDefault="00E74C6F" w:rsidP="00CF26B0">
            <w:pPr>
              <w:numPr>
                <w:ilvl w:val="0"/>
                <w:numId w:val="74"/>
              </w:numPr>
              <w:contextualSpacing/>
              <w:rPr>
                <w:rFonts w:ascii="Arial" w:eastAsia="Arial" w:hAnsi="Arial" w:cs="Arial"/>
                <w:color w:val="auto"/>
                <w:sz w:val="20"/>
                <w:szCs w:val="20"/>
              </w:rPr>
            </w:pPr>
            <w:r>
              <w:rPr>
                <w:rFonts w:ascii="Arial" w:eastAsia="Arial" w:hAnsi="Arial" w:cs="Arial"/>
                <w:color w:val="auto"/>
                <w:sz w:val="20"/>
                <w:szCs w:val="20"/>
              </w:rPr>
              <w:t>za</w:t>
            </w:r>
            <w:r w:rsidR="00C620B0" w:rsidRPr="007E6FD0">
              <w:rPr>
                <w:rFonts w:ascii="Arial" w:eastAsia="Arial" w:hAnsi="Arial" w:cs="Arial"/>
                <w:color w:val="auto"/>
                <w:sz w:val="20"/>
                <w:szCs w:val="20"/>
              </w:rPr>
              <w:t>impregn</w:t>
            </w:r>
            <w:r>
              <w:rPr>
                <w:rFonts w:ascii="Arial" w:eastAsia="Arial" w:hAnsi="Arial" w:cs="Arial"/>
                <w:color w:val="auto"/>
                <w:sz w:val="20"/>
                <w:szCs w:val="20"/>
              </w:rPr>
              <w:t>ować</w:t>
            </w:r>
            <w:r w:rsidR="00C620B0" w:rsidRPr="007E6FD0">
              <w:rPr>
                <w:rFonts w:ascii="Arial" w:eastAsia="Arial" w:hAnsi="Arial" w:cs="Arial"/>
                <w:color w:val="auto"/>
                <w:sz w:val="20"/>
                <w:szCs w:val="20"/>
              </w:rPr>
              <w:t xml:space="preserve"> elementy kamienne</w:t>
            </w:r>
          </w:p>
          <w:p w:rsidR="00E74C6F" w:rsidRPr="007E6FD0" w:rsidRDefault="00E74C6F" w:rsidP="00CF26B0">
            <w:pPr>
              <w:numPr>
                <w:ilvl w:val="0"/>
                <w:numId w:val="73"/>
              </w:numPr>
              <w:contextualSpacing/>
              <w:rPr>
                <w:rFonts w:ascii="Arial" w:eastAsia="Arial" w:hAnsi="Arial" w:cs="Arial"/>
                <w:color w:val="auto"/>
                <w:sz w:val="20"/>
                <w:szCs w:val="20"/>
              </w:rPr>
            </w:pPr>
            <w:r>
              <w:rPr>
                <w:rFonts w:ascii="Arial" w:eastAsia="Arial" w:hAnsi="Arial" w:cs="Arial"/>
                <w:color w:val="auto"/>
                <w:sz w:val="20"/>
                <w:szCs w:val="20"/>
              </w:rPr>
              <w:t>wy</w:t>
            </w:r>
            <w:r w:rsidRPr="007E6FD0">
              <w:rPr>
                <w:rFonts w:ascii="Arial" w:eastAsia="Arial" w:hAnsi="Arial" w:cs="Arial"/>
                <w:color w:val="auto"/>
                <w:sz w:val="20"/>
                <w:szCs w:val="20"/>
              </w:rPr>
              <w:t>czyści</w:t>
            </w:r>
            <w:r>
              <w:rPr>
                <w:rFonts w:ascii="Arial" w:eastAsia="Arial" w:hAnsi="Arial" w:cs="Arial"/>
                <w:color w:val="auto"/>
                <w:sz w:val="20"/>
                <w:szCs w:val="20"/>
              </w:rPr>
              <w:t>ć</w:t>
            </w:r>
            <w:r w:rsidRPr="007E6FD0">
              <w:rPr>
                <w:rFonts w:ascii="Arial" w:eastAsia="Arial" w:hAnsi="Arial" w:cs="Arial"/>
                <w:color w:val="auto"/>
                <w:sz w:val="20"/>
                <w:szCs w:val="20"/>
              </w:rPr>
              <w:t xml:space="preserve"> elementy kamienne</w:t>
            </w:r>
          </w:p>
          <w:p w:rsidR="00C620B0" w:rsidRPr="00E74C6F" w:rsidRDefault="00E74C6F" w:rsidP="00CF26B0">
            <w:pPr>
              <w:numPr>
                <w:ilvl w:val="0"/>
                <w:numId w:val="74"/>
              </w:numPr>
              <w:contextualSpacing/>
              <w:rPr>
                <w:rFonts w:ascii="Arial" w:eastAsia="Arial" w:hAnsi="Arial" w:cs="Arial"/>
                <w:color w:val="auto"/>
                <w:sz w:val="20"/>
                <w:szCs w:val="20"/>
              </w:rPr>
            </w:pPr>
            <w:r>
              <w:rPr>
                <w:rFonts w:ascii="Arial" w:eastAsia="Arial" w:hAnsi="Arial" w:cs="Arial"/>
                <w:color w:val="auto"/>
                <w:sz w:val="20"/>
                <w:szCs w:val="20"/>
              </w:rPr>
              <w:t>wy</w:t>
            </w:r>
            <w:r w:rsidRPr="007E6FD0">
              <w:rPr>
                <w:rFonts w:ascii="Arial" w:eastAsia="Arial" w:hAnsi="Arial" w:cs="Arial"/>
                <w:color w:val="auto"/>
                <w:sz w:val="20"/>
                <w:szCs w:val="20"/>
              </w:rPr>
              <w:t>poler</w:t>
            </w:r>
            <w:r>
              <w:rPr>
                <w:rFonts w:ascii="Arial" w:eastAsia="Arial" w:hAnsi="Arial" w:cs="Arial"/>
                <w:color w:val="auto"/>
                <w:sz w:val="20"/>
                <w:szCs w:val="20"/>
              </w:rPr>
              <w:t>ować</w:t>
            </w:r>
            <w:r w:rsidRPr="007E6FD0">
              <w:rPr>
                <w:rFonts w:ascii="Arial" w:eastAsia="Arial" w:hAnsi="Arial" w:cs="Arial"/>
                <w:color w:val="auto"/>
                <w:sz w:val="20"/>
                <w:szCs w:val="20"/>
              </w:rPr>
              <w:t xml:space="preserve"> elementy kamienne</w:t>
            </w:r>
          </w:p>
        </w:tc>
        <w:tc>
          <w:tcPr>
            <w:tcW w:w="509" w:type="pct"/>
          </w:tcPr>
          <w:p w:rsidR="00C620B0" w:rsidRPr="007E6FD0" w:rsidRDefault="004D3ADE" w:rsidP="00E95110">
            <w:pPr>
              <w:jc w:val="both"/>
              <w:rPr>
                <w:rFonts w:ascii="Arial" w:hAnsi="Arial" w:cs="Arial"/>
                <w:color w:val="auto"/>
                <w:sz w:val="20"/>
                <w:szCs w:val="20"/>
              </w:rPr>
            </w:pPr>
            <w:r w:rsidRPr="007E6FD0">
              <w:rPr>
                <w:rFonts w:ascii="Arial" w:hAnsi="Arial" w:cs="Arial"/>
                <w:color w:val="auto"/>
                <w:sz w:val="20"/>
                <w:szCs w:val="20"/>
              </w:rPr>
              <w:t>Semestr V</w:t>
            </w:r>
          </w:p>
        </w:tc>
      </w:tr>
      <w:tr w:rsidR="00BF6208" w:rsidRPr="007E6FD0" w:rsidTr="00BF6208">
        <w:trPr>
          <w:trHeight w:val="20"/>
        </w:trPr>
        <w:tc>
          <w:tcPr>
            <w:tcW w:w="839" w:type="pct"/>
            <w:vMerge/>
          </w:tcPr>
          <w:p w:rsidR="009D7D4A" w:rsidRPr="007E6FD0" w:rsidRDefault="009D7D4A" w:rsidP="00BA5DC4">
            <w:pPr>
              <w:pStyle w:val="Akapitzlist"/>
              <w:ind w:left="0"/>
              <w:rPr>
                <w:rFonts w:ascii="Arial" w:hAnsi="Arial" w:cs="Arial"/>
                <w:color w:val="auto"/>
                <w:sz w:val="20"/>
                <w:szCs w:val="20"/>
              </w:rPr>
            </w:pPr>
          </w:p>
        </w:tc>
        <w:tc>
          <w:tcPr>
            <w:tcW w:w="889" w:type="pct"/>
          </w:tcPr>
          <w:p w:rsidR="009D7D4A" w:rsidRPr="007E6FD0" w:rsidRDefault="009D7D4A" w:rsidP="00662242">
            <w:pPr>
              <w:rPr>
                <w:rFonts w:ascii="Arial" w:hAnsi="Arial" w:cs="Arial"/>
                <w:color w:val="auto"/>
                <w:sz w:val="20"/>
                <w:szCs w:val="20"/>
              </w:rPr>
            </w:pPr>
            <w:r w:rsidRPr="007E6FD0">
              <w:rPr>
                <w:rFonts w:ascii="Arial" w:eastAsia="Arial" w:hAnsi="Arial" w:cs="Arial"/>
                <w:color w:val="auto"/>
                <w:sz w:val="20"/>
                <w:szCs w:val="20"/>
              </w:rPr>
              <w:t>9. Zasady</w:t>
            </w:r>
            <w:r w:rsidRPr="007E6FD0">
              <w:rPr>
                <w:rFonts w:ascii="Arial" w:hAnsi="Arial" w:cs="Arial"/>
                <w:color w:val="auto"/>
                <w:sz w:val="20"/>
                <w:szCs w:val="20"/>
              </w:rPr>
              <w:t xml:space="preserve"> łączenia fragmentów kamieniarskich elementów architektury</w:t>
            </w:r>
            <w:r w:rsidR="00233653" w:rsidRPr="007E6FD0">
              <w:rPr>
                <w:rFonts w:ascii="Arial" w:hAnsi="Arial" w:cs="Arial"/>
                <w:color w:val="auto"/>
                <w:sz w:val="20"/>
                <w:szCs w:val="20"/>
              </w:rPr>
              <w:br/>
            </w:r>
            <w:r w:rsidR="00991999" w:rsidRPr="007E6FD0">
              <w:rPr>
                <w:rFonts w:ascii="Arial" w:hAnsi="Arial" w:cs="Arial"/>
                <w:color w:val="auto"/>
                <w:sz w:val="20"/>
                <w:szCs w:val="20"/>
              </w:rPr>
              <w:t>i </w:t>
            </w:r>
            <w:r w:rsidRPr="007E6FD0">
              <w:rPr>
                <w:rFonts w:ascii="Arial" w:hAnsi="Arial" w:cs="Arial"/>
                <w:color w:val="auto"/>
                <w:sz w:val="20"/>
                <w:szCs w:val="20"/>
              </w:rPr>
              <w:t>rzeźb</w:t>
            </w:r>
          </w:p>
        </w:tc>
        <w:tc>
          <w:tcPr>
            <w:tcW w:w="294" w:type="pct"/>
          </w:tcPr>
          <w:p w:rsidR="009D7D4A" w:rsidRPr="007E6FD0" w:rsidRDefault="009D7D4A" w:rsidP="00360082">
            <w:pPr>
              <w:pStyle w:val="Akapitzlist"/>
              <w:ind w:left="0"/>
              <w:contextualSpacing w:val="0"/>
              <w:jc w:val="center"/>
              <w:rPr>
                <w:rFonts w:ascii="Arial" w:hAnsi="Arial" w:cs="Arial"/>
                <w:color w:val="auto"/>
                <w:sz w:val="20"/>
                <w:szCs w:val="20"/>
              </w:rPr>
            </w:pPr>
          </w:p>
        </w:tc>
        <w:tc>
          <w:tcPr>
            <w:tcW w:w="1193"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metody łączenia fragmentów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rzeźb</w:t>
            </w:r>
          </w:p>
        </w:tc>
        <w:tc>
          <w:tcPr>
            <w:tcW w:w="1276" w:type="pct"/>
          </w:tcPr>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metody łączenia fragmentów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p w:rsidR="009D7D4A" w:rsidRPr="007E6FD0" w:rsidRDefault="009D7D4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dobrać metody łączenia fragmentów kamieniarskich elementów architektury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rzeźb </w:t>
            </w:r>
          </w:p>
        </w:tc>
        <w:tc>
          <w:tcPr>
            <w:tcW w:w="509" w:type="pct"/>
          </w:tcPr>
          <w:p w:rsidR="004D5E3F" w:rsidRPr="007E6FD0" w:rsidRDefault="009D7D4A" w:rsidP="00E95110">
            <w:pPr>
              <w:jc w:val="both"/>
              <w:rPr>
                <w:rFonts w:ascii="Arial" w:hAnsi="Arial" w:cs="Arial"/>
                <w:color w:val="auto"/>
                <w:sz w:val="20"/>
                <w:szCs w:val="20"/>
              </w:rPr>
            </w:pPr>
            <w:r w:rsidRPr="007E6FD0">
              <w:rPr>
                <w:rFonts w:ascii="Arial" w:hAnsi="Arial" w:cs="Arial"/>
                <w:color w:val="auto"/>
                <w:sz w:val="20"/>
                <w:szCs w:val="20"/>
              </w:rPr>
              <w:t>Semestr</w:t>
            </w:r>
            <w:r w:rsidR="004D5E3F" w:rsidRPr="007E6FD0">
              <w:rPr>
                <w:rFonts w:ascii="Arial" w:hAnsi="Arial" w:cs="Arial"/>
                <w:color w:val="auto"/>
                <w:sz w:val="20"/>
                <w:szCs w:val="20"/>
              </w:rPr>
              <w:t xml:space="preserve"> V</w:t>
            </w:r>
          </w:p>
          <w:p w:rsidR="009D7D4A" w:rsidRPr="007E6FD0" w:rsidRDefault="004D5E3F"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9D7D4A" w:rsidRPr="007E6FD0">
              <w:rPr>
                <w:rFonts w:ascii="Arial" w:hAnsi="Arial" w:cs="Arial"/>
                <w:color w:val="auto"/>
                <w:sz w:val="20"/>
                <w:szCs w:val="20"/>
              </w:rPr>
              <w:t>V</w:t>
            </w:r>
            <w:r w:rsidR="00606FF7" w:rsidRPr="007E6FD0">
              <w:rPr>
                <w:rFonts w:ascii="Arial" w:hAnsi="Arial" w:cs="Arial"/>
                <w:color w:val="auto"/>
                <w:sz w:val="20"/>
                <w:szCs w:val="20"/>
              </w:rPr>
              <w:t>I</w:t>
            </w:r>
          </w:p>
        </w:tc>
      </w:tr>
      <w:tr w:rsidR="006947BA" w:rsidRPr="007E6FD0" w:rsidTr="00BF6208">
        <w:trPr>
          <w:trHeight w:val="20"/>
        </w:trPr>
        <w:tc>
          <w:tcPr>
            <w:tcW w:w="839" w:type="pct"/>
            <w:vMerge w:val="restart"/>
          </w:tcPr>
          <w:p w:rsidR="006947BA" w:rsidRPr="007E6FD0" w:rsidRDefault="006947BA" w:rsidP="00BA5DC4">
            <w:pPr>
              <w:pStyle w:val="Akapitzlist"/>
              <w:ind w:left="0"/>
              <w:rPr>
                <w:rFonts w:ascii="Arial" w:hAnsi="Arial" w:cs="Arial"/>
                <w:color w:val="auto"/>
                <w:sz w:val="20"/>
                <w:szCs w:val="20"/>
              </w:rPr>
            </w:pPr>
            <w:r w:rsidRPr="007E6FD0">
              <w:rPr>
                <w:rFonts w:ascii="Arial" w:hAnsi="Arial" w:cs="Arial"/>
                <w:color w:val="auto"/>
                <w:sz w:val="20"/>
                <w:szCs w:val="20"/>
              </w:rPr>
              <w:t>IV .Renowacja</w:t>
            </w:r>
            <w:r w:rsidRPr="007E6FD0">
              <w:rPr>
                <w:rFonts w:ascii="Arial" w:eastAsia="Arial" w:hAnsi="Arial" w:cs="Arial"/>
                <w:color w:val="auto"/>
                <w:sz w:val="20"/>
                <w:szCs w:val="20"/>
              </w:rPr>
              <w:t xml:space="preserve"> kamieniarskich elementów architektury i rzeźb</w:t>
            </w:r>
          </w:p>
        </w:tc>
        <w:tc>
          <w:tcPr>
            <w:tcW w:w="889" w:type="pct"/>
          </w:tcPr>
          <w:p w:rsidR="006947BA" w:rsidRPr="007E6FD0" w:rsidRDefault="006947BA" w:rsidP="00662242">
            <w:pPr>
              <w:rPr>
                <w:rFonts w:ascii="Arial" w:hAnsi="Arial" w:cs="Arial"/>
                <w:color w:val="auto"/>
                <w:sz w:val="20"/>
                <w:szCs w:val="20"/>
              </w:rPr>
            </w:pPr>
            <w:r w:rsidRPr="007E6FD0">
              <w:rPr>
                <w:rFonts w:ascii="Arial" w:eastAsia="Arial" w:hAnsi="Arial" w:cs="Arial"/>
                <w:color w:val="auto"/>
                <w:sz w:val="20"/>
                <w:szCs w:val="20"/>
              </w:rPr>
              <w:t>1. Zasady</w:t>
            </w:r>
            <w:r w:rsidRPr="007E6FD0">
              <w:rPr>
                <w:rFonts w:ascii="Arial" w:hAnsi="Arial" w:cs="Arial"/>
                <w:color w:val="auto"/>
                <w:sz w:val="20"/>
                <w:szCs w:val="20"/>
              </w:rPr>
              <w:t xml:space="preserve"> renowacji ornamentów i znaków graficznych </w:t>
            </w:r>
          </w:p>
        </w:tc>
        <w:tc>
          <w:tcPr>
            <w:tcW w:w="294" w:type="pct"/>
          </w:tcPr>
          <w:p w:rsidR="006947BA" w:rsidRPr="007E6FD0" w:rsidRDefault="006947BA" w:rsidP="00360082">
            <w:pPr>
              <w:pStyle w:val="Akapitzlist"/>
              <w:ind w:left="0"/>
              <w:contextualSpacing w:val="0"/>
              <w:jc w:val="center"/>
              <w:rPr>
                <w:rFonts w:ascii="Arial" w:hAnsi="Arial" w:cs="Arial"/>
                <w:color w:val="auto"/>
                <w:sz w:val="20"/>
                <w:szCs w:val="20"/>
              </w:rPr>
            </w:pPr>
          </w:p>
        </w:tc>
        <w:tc>
          <w:tcPr>
            <w:tcW w:w="1193" w:type="pct"/>
          </w:tcPr>
          <w:p w:rsidR="006947BA" w:rsidRPr="007E6FD0" w:rsidRDefault="006947BA" w:rsidP="00CF26B0">
            <w:pPr>
              <w:pStyle w:val="Akapitzlist"/>
              <w:numPr>
                <w:ilvl w:val="0"/>
                <w:numId w:val="44"/>
              </w:numPr>
              <w:rPr>
                <w:rFonts w:ascii="Arial" w:hAnsi="Arial" w:cs="Arial"/>
                <w:color w:val="auto"/>
                <w:sz w:val="20"/>
                <w:szCs w:val="20"/>
              </w:rPr>
            </w:pPr>
            <w:r w:rsidRPr="007E6FD0">
              <w:rPr>
                <w:rFonts w:ascii="Arial" w:eastAsia="Arial" w:hAnsi="Arial" w:cs="Arial"/>
                <w:color w:val="auto"/>
                <w:sz w:val="20"/>
                <w:szCs w:val="20"/>
              </w:rPr>
              <w:t>wymienić metody renowacji ornamentów i znaków graficznych</w:t>
            </w:r>
          </w:p>
        </w:tc>
        <w:tc>
          <w:tcPr>
            <w:tcW w:w="1276" w:type="pct"/>
          </w:tcPr>
          <w:p w:rsidR="006947BA" w:rsidRPr="007E6FD0" w:rsidRDefault="006947B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rozróżnić metody renowacji ornamentów i znaków graficznych</w:t>
            </w:r>
          </w:p>
          <w:p w:rsidR="006947BA" w:rsidRPr="007E6FD0" w:rsidRDefault="006947B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dobrać sposoby wykonania renowacji ornamentów i znaków graficznych na kamieniarskich elementach architektury</w:t>
            </w:r>
          </w:p>
        </w:tc>
        <w:tc>
          <w:tcPr>
            <w:tcW w:w="509" w:type="pct"/>
          </w:tcPr>
          <w:p w:rsidR="006947BA" w:rsidRPr="007E6FD0" w:rsidRDefault="006947BA" w:rsidP="00E95110">
            <w:pPr>
              <w:jc w:val="both"/>
              <w:rPr>
                <w:rFonts w:ascii="Arial" w:hAnsi="Arial" w:cs="Arial"/>
                <w:color w:val="auto"/>
                <w:sz w:val="20"/>
                <w:szCs w:val="20"/>
              </w:rPr>
            </w:pPr>
            <w:r w:rsidRPr="007E6FD0">
              <w:rPr>
                <w:rFonts w:ascii="Arial" w:hAnsi="Arial" w:cs="Arial"/>
                <w:color w:val="auto"/>
                <w:sz w:val="20"/>
                <w:szCs w:val="20"/>
              </w:rPr>
              <w:t>Semestr VI</w:t>
            </w:r>
          </w:p>
        </w:tc>
      </w:tr>
      <w:tr w:rsidR="006947BA" w:rsidRPr="007E6FD0" w:rsidTr="00BF6208">
        <w:trPr>
          <w:trHeight w:val="20"/>
        </w:trPr>
        <w:tc>
          <w:tcPr>
            <w:tcW w:w="839" w:type="pct"/>
            <w:vMerge/>
          </w:tcPr>
          <w:p w:rsidR="006947BA" w:rsidRPr="007E6FD0" w:rsidRDefault="006947BA" w:rsidP="00360082">
            <w:pPr>
              <w:pStyle w:val="Akapitzlist"/>
              <w:ind w:left="0"/>
              <w:contextualSpacing w:val="0"/>
              <w:rPr>
                <w:rFonts w:ascii="Arial" w:hAnsi="Arial" w:cs="Arial"/>
                <w:color w:val="auto"/>
                <w:sz w:val="20"/>
                <w:szCs w:val="20"/>
              </w:rPr>
            </w:pPr>
          </w:p>
        </w:tc>
        <w:tc>
          <w:tcPr>
            <w:tcW w:w="889" w:type="pct"/>
          </w:tcPr>
          <w:p w:rsidR="006947BA" w:rsidRPr="007E6FD0" w:rsidRDefault="006947BA" w:rsidP="00D149EF">
            <w:pPr>
              <w:rPr>
                <w:rFonts w:ascii="Arial" w:hAnsi="Arial" w:cs="Arial"/>
                <w:color w:val="auto"/>
                <w:sz w:val="20"/>
                <w:szCs w:val="20"/>
              </w:rPr>
            </w:pPr>
            <w:r w:rsidRPr="007E6FD0">
              <w:rPr>
                <w:rFonts w:ascii="Arial" w:hAnsi="Arial" w:cs="Arial"/>
                <w:color w:val="auto"/>
                <w:sz w:val="20"/>
                <w:szCs w:val="20"/>
              </w:rPr>
              <w:t>2. Ocenia jakości wykonanych robót renowacyjnych kamieniarskich elementów architektury i rzeźb</w:t>
            </w:r>
          </w:p>
        </w:tc>
        <w:tc>
          <w:tcPr>
            <w:tcW w:w="294" w:type="pct"/>
          </w:tcPr>
          <w:p w:rsidR="006947BA" w:rsidRPr="007E6FD0" w:rsidRDefault="006947BA" w:rsidP="00360082">
            <w:pPr>
              <w:pStyle w:val="Akapitzlist"/>
              <w:ind w:left="0"/>
              <w:contextualSpacing w:val="0"/>
              <w:jc w:val="center"/>
              <w:rPr>
                <w:rFonts w:ascii="Arial" w:hAnsi="Arial" w:cs="Arial"/>
                <w:color w:val="auto"/>
                <w:sz w:val="20"/>
                <w:szCs w:val="20"/>
              </w:rPr>
            </w:pPr>
          </w:p>
        </w:tc>
        <w:tc>
          <w:tcPr>
            <w:tcW w:w="1193" w:type="pct"/>
          </w:tcPr>
          <w:p w:rsidR="006947BA" w:rsidRPr="007E6FD0" w:rsidRDefault="006947B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kryteria oceny </w:t>
            </w:r>
            <w:r w:rsidRPr="007E6FD0">
              <w:rPr>
                <w:rFonts w:ascii="Arial" w:hAnsi="Arial" w:cs="Arial"/>
                <w:color w:val="auto"/>
                <w:sz w:val="20"/>
                <w:szCs w:val="20"/>
              </w:rPr>
              <w:t xml:space="preserve">jakości wykonanych robót renowacyjnych </w:t>
            </w:r>
            <w:r w:rsidRPr="007E6FD0">
              <w:rPr>
                <w:rFonts w:ascii="Arial" w:eastAsia="Arial" w:hAnsi="Arial" w:cs="Arial"/>
                <w:color w:val="auto"/>
                <w:sz w:val="20"/>
                <w:szCs w:val="20"/>
              </w:rPr>
              <w:t>kamieniarskich</w:t>
            </w:r>
            <w:r w:rsidRPr="007E6FD0">
              <w:rPr>
                <w:rFonts w:ascii="Arial" w:hAnsi="Arial" w:cs="Arial"/>
                <w:color w:val="auto"/>
                <w:sz w:val="20"/>
                <w:szCs w:val="20"/>
              </w:rPr>
              <w:t xml:space="preserve"> elementów architektury i rzeźb</w:t>
            </w:r>
          </w:p>
        </w:tc>
        <w:tc>
          <w:tcPr>
            <w:tcW w:w="1276" w:type="pct"/>
          </w:tcPr>
          <w:p w:rsidR="006947BA" w:rsidRPr="007E6FD0" w:rsidRDefault="00E74C6F" w:rsidP="00CF26B0">
            <w:pPr>
              <w:pStyle w:val="Akapitzlist"/>
              <w:numPr>
                <w:ilvl w:val="0"/>
                <w:numId w:val="44"/>
              </w:numPr>
              <w:spacing w:before="20"/>
              <w:rPr>
                <w:rFonts w:ascii="Arial" w:eastAsia="Arial" w:hAnsi="Arial" w:cs="Arial"/>
                <w:color w:val="auto"/>
                <w:sz w:val="20"/>
                <w:szCs w:val="20"/>
              </w:rPr>
            </w:pPr>
            <w:r>
              <w:rPr>
                <w:rFonts w:ascii="Arial" w:eastAsia="Arial" w:hAnsi="Arial" w:cs="Arial"/>
                <w:color w:val="auto"/>
                <w:sz w:val="20"/>
                <w:szCs w:val="20"/>
              </w:rPr>
              <w:t>s</w:t>
            </w:r>
            <w:r w:rsidR="006947BA" w:rsidRPr="007E6FD0">
              <w:rPr>
                <w:rFonts w:ascii="Arial" w:eastAsia="Arial" w:hAnsi="Arial" w:cs="Arial"/>
                <w:color w:val="auto"/>
                <w:sz w:val="20"/>
                <w:szCs w:val="20"/>
              </w:rPr>
              <w:t xml:space="preserve">kontrolować jakość wykonanych prac renowatorskich kamieniarskich elementów architektury i rzeźb </w:t>
            </w:r>
          </w:p>
          <w:p w:rsidR="006947BA" w:rsidRPr="007E6FD0" w:rsidRDefault="006947BA" w:rsidP="00CF26B0">
            <w:pPr>
              <w:pStyle w:val="Akapitzlist"/>
              <w:numPr>
                <w:ilvl w:val="0"/>
                <w:numId w:val="44"/>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dokonać oceny jakość wykonanych robót renowacyjnych kamieniarskich elementów architektury </w:t>
            </w:r>
          </w:p>
        </w:tc>
        <w:tc>
          <w:tcPr>
            <w:tcW w:w="509" w:type="pct"/>
          </w:tcPr>
          <w:p w:rsidR="006947BA" w:rsidRPr="007E6FD0" w:rsidRDefault="006947BA" w:rsidP="00E95110">
            <w:pPr>
              <w:jc w:val="both"/>
              <w:rPr>
                <w:rFonts w:ascii="Arial" w:hAnsi="Arial" w:cs="Arial"/>
                <w:color w:val="auto"/>
                <w:sz w:val="20"/>
                <w:szCs w:val="20"/>
              </w:rPr>
            </w:pPr>
            <w:r w:rsidRPr="007E6FD0">
              <w:rPr>
                <w:rFonts w:ascii="Arial" w:hAnsi="Arial" w:cs="Arial"/>
                <w:color w:val="auto"/>
                <w:sz w:val="20"/>
                <w:szCs w:val="20"/>
              </w:rPr>
              <w:t>Semestr VI</w:t>
            </w:r>
          </w:p>
        </w:tc>
      </w:tr>
      <w:tr w:rsidR="006947BA" w:rsidRPr="007E6FD0" w:rsidTr="00BF6208">
        <w:trPr>
          <w:trHeight w:val="20"/>
        </w:trPr>
        <w:tc>
          <w:tcPr>
            <w:tcW w:w="839" w:type="pct"/>
            <w:vMerge/>
          </w:tcPr>
          <w:p w:rsidR="006947BA" w:rsidRPr="007E6FD0" w:rsidRDefault="006947BA" w:rsidP="00360082">
            <w:pPr>
              <w:pStyle w:val="Akapitzlist"/>
              <w:ind w:left="0"/>
              <w:contextualSpacing w:val="0"/>
              <w:rPr>
                <w:rFonts w:ascii="Arial" w:hAnsi="Arial" w:cs="Arial"/>
                <w:color w:val="auto"/>
                <w:sz w:val="20"/>
                <w:szCs w:val="20"/>
              </w:rPr>
            </w:pPr>
          </w:p>
        </w:tc>
        <w:tc>
          <w:tcPr>
            <w:tcW w:w="889" w:type="pct"/>
          </w:tcPr>
          <w:p w:rsidR="006947BA" w:rsidRPr="007E6FD0" w:rsidRDefault="006947BA" w:rsidP="00D149EF">
            <w:pPr>
              <w:rPr>
                <w:rFonts w:ascii="Arial" w:hAnsi="Arial" w:cs="Arial"/>
                <w:color w:val="auto"/>
                <w:sz w:val="20"/>
                <w:szCs w:val="20"/>
              </w:rPr>
            </w:pPr>
            <w:r w:rsidRPr="007E6FD0">
              <w:rPr>
                <w:rFonts w:ascii="Arial" w:hAnsi="Arial" w:cs="Arial"/>
                <w:color w:val="auto"/>
                <w:sz w:val="20"/>
                <w:szCs w:val="20"/>
              </w:rPr>
              <w:t>3. Zasady wykonywania warsztatowych projektów</w:t>
            </w:r>
            <w:r w:rsidR="005E0E16" w:rsidRPr="007E6FD0">
              <w:rPr>
                <w:rFonts w:ascii="Arial" w:hAnsi="Arial" w:cs="Arial"/>
                <w:color w:val="auto"/>
                <w:sz w:val="20"/>
                <w:szCs w:val="20"/>
              </w:rPr>
              <w:t xml:space="preserve"> kamiennych elementów architektury</w:t>
            </w:r>
          </w:p>
        </w:tc>
        <w:tc>
          <w:tcPr>
            <w:tcW w:w="294" w:type="pct"/>
          </w:tcPr>
          <w:p w:rsidR="006947BA" w:rsidRPr="007E6FD0" w:rsidRDefault="006947BA" w:rsidP="00360082">
            <w:pPr>
              <w:pStyle w:val="Akapitzlist"/>
              <w:ind w:left="0"/>
              <w:contextualSpacing w:val="0"/>
              <w:jc w:val="center"/>
              <w:rPr>
                <w:rFonts w:ascii="Arial" w:hAnsi="Arial" w:cs="Arial"/>
                <w:color w:val="auto"/>
                <w:sz w:val="20"/>
                <w:szCs w:val="20"/>
              </w:rPr>
            </w:pPr>
          </w:p>
        </w:tc>
        <w:tc>
          <w:tcPr>
            <w:tcW w:w="1193" w:type="pct"/>
          </w:tcPr>
          <w:p w:rsidR="006947BA" w:rsidRPr="007E6FD0" w:rsidRDefault="004D3ADE" w:rsidP="00CF26B0">
            <w:pPr>
              <w:pStyle w:val="Akapitzlist"/>
              <w:numPr>
                <w:ilvl w:val="0"/>
                <w:numId w:val="71"/>
              </w:numPr>
              <w:rPr>
                <w:rFonts w:ascii="Arial" w:eastAsia="Arial" w:hAnsi="Arial" w:cs="Arial"/>
                <w:color w:val="auto"/>
                <w:sz w:val="20"/>
                <w:szCs w:val="20"/>
              </w:rPr>
            </w:pPr>
            <w:r w:rsidRPr="007E6FD0">
              <w:rPr>
                <w:rFonts w:ascii="Arial" w:eastAsia="Arial" w:hAnsi="Arial" w:cs="Arial"/>
                <w:color w:val="auto"/>
                <w:sz w:val="20"/>
                <w:szCs w:val="20"/>
              </w:rPr>
              <w:t>wymienić</w:t>
            </w:r>
            <w:r w:rsidR="005E0E16" w:rsidRPr="007E6FD0">
              <w:rPr>
                <w:rFonts w:ascii="Arial" w:eastAsia="Arial" w:hAnsi="Arial" w:cs="Arial"/>
                <w:color w:val="auto"/>
                <w:sz w:val="20"/>
                <w:szCs w:val="20"/>
              </w:rPr>
              <w:t xml:space="preserve"> zasady wykonywania warsztatowych projektów kamiennych elementów architektury </w:t>
            </w:r>
          </w:p>
        </w:tc>
        <w:tc>
          <w:tcPr>
            <w:tcW w:w="1276" w:type="pct"/>
          </w:tcPr>
          <w:p w:rsidR="006947BA" w:rsidRPr="007E6FD0" w:rsidRDefault="004D3ADE" w:rsidP="00CF26B0">
            <w:pPr>
              <w:pStyle w:val="Akapitzlist"/>
              <w:numPr>
                <w:ilvl w:val="0"/>
                <w:numId w:val="72"/>
              </w:numPr>
              <w:rPr>
                <w:rFonts w:ascii="Arial" w:eastAsia="Arial" w:hAnsi="Arial" w:cs="Arial"/>
                <w:color w:val="auto"/>
                <w:sz w:val="20"/>
                <w:szCs w:val="20"/>
              </w:rPr>
            </w:pPr>
            <w:r w:rsidRPr="007E6FD0">
              <w:rPr>
                <w:rFonts w:ascii="Arial" w:eastAsia="Arial" w:hAnsi="Arial" w:cs="Arial"/>
                <w:color w:val="auto"/>
                <w:sz w:val="20"/>
                <w:szCs w:val="20"/>
              </w:rPr>
              <w:t>określić</w:t>
            </w:r>
            <w:r w:rsidR="0094472C" w:rsidRPr="007E6FD0">
              <w:rPr>
                <w:rFonts w:ascii="Arial" w:eastAsia="Arial" w:hAnsi="Arial" w:cs="Arial"/>
                <w:color w:val="auto"/>
                <w:sz w:val="20"/>
                <w:szCs w:val="20"/>
              </w:rPr>
              <w:t xml:space="preserve"> </w:t>
            </w:r>
            <w:r w:rsidR="005E0E16" w:rsidRPr="007E6FD0">
              <w:rPr>
                <w:rFonts w:ascii="Arial" w:eastAsia="Arial" w:hAnsi="Arial" w:cs="Arial"/>
                <w:color w:val="auto"/>
                <w:sz w:val="20"/>
                <w:szCs w:val="20"/>
              </w:rPr>
              <w:t>metody wykonywania warsztatowych projektów kamiennych elementów a</w:t>
            </w:r>
            <w:r w:rsidRPr="007E6FD0">
              <w:rPr>
                <w:rFonts w:ascii="Arial" w:eastAsia="Arial" w:hAnsi="Arial" w:cs="Arial"/>
                <w:color w:val="auto"/>
                <w:sz w:val="20"/>
                <w:szCs w:val="20"/>
              </w:rPr>
              <w:t xml:space="preserve">rchitektury </w:t>
            </w:r>
          </w:p>
        </w:tc>
        <w:tc>
          <w:tcPr>
            <w:tcW w:w="509" w:type="pct"/>
          </w:tcPr>
          <w:p w:rsidR="006947BA" w:rsidRPr="007E6FD0" w:rsidRDefault="004D3ADE" w:rsidP="00E95110">
            <w:pPr>
              <w:jc w:val="both"/>
              <w:rPr>
                <w:rFonts w:ascii="Arial" w:hAnsi="Arial" w:cs="Arial"/>
                <w:color w:val="auto"/>
                <w:sz w:val="20"/>
                <w:szCs w:val="20"/>
              </w:rPr>
            </w:pPr>
            <w:r w:rsidRPr="007E6FD0">
              <w:rPr>
                <w:rFonts w:ascii="Arial" w:hAnsi="Arial" w:cs="Arial"/>
                <w:color w:val="auto"/>
                <w:sz w:val="20"/>
                <w:szCs w:val="20"/>
              </w:rPr>
              <w:t>Semestr VI</w:t>
            </w:r>
          </w:p>
        </w:tc>
      </w:tr>
      <w:tr w:rsidR="00BF6208" w:rsidRPr="007E6FD0" w:rsidTr="00BF6208">
        <w:trPr>
          <w:trHeight w:val="20"/>
        </w:trPr>
        <w:tc>
          <w:tcPr>
            <w:tcW w:w="839" w:type="pct"/>
            <w:vMerge w:val="restart"/>
          </w:tcPr>
          <w:p w:rsidR="007B5B3D" w:rsidRPr="007E6FD0" w:rsidRDefault="007B5B3D" w:rsidP="005E5847">
            <w:pPr>
              <w:tabs>
                <w:tab w:val="left" w:pos="426"/>
              </w:tabs>
              <w:rPr>
                <w:rFonts w:ascii="Arial" w:hAnsi="Arial" w:cs="Arial"/>
                <w:color w:val="auto"/>
                <w:sz w:val="20"/>
                <w:szCs w:val="20"/>
              </w:rPr>
            </w:pPr>
            <w:r w:rsidRPr="007E6FD0">
              <w:rPr>
                <w:rFonts w:ascii="Arial" w:eastAsia="Arial" w:hAnsi="Arial" w:cs="Arial"/>
                <w:color w:val="auto"/>
                <w:sz w:val="20"/>
                <w:szCs w:val="20"/>
              </w:rPr>
              <w:t xml:space="preserve">V. Kompetencje personalne </w:t>
            </w:r>
            <w:r w:rsidR="00991999" w:rsidRPr="007E6FD0">
              <w:rPr>
                <w:rFonts w:ascii="Arial" w:eastAsia="Arial" w:hAnsi="Arial" w:cs="Arial"/>
                <w:color w:val="auto"/>
                <w:sz w:val="20"/>
                <w:szCs w:val="20"/>
              </w:rPr>
              <w:t>i </w:t>
            </w:r>
            <w:r w:rsidRPr="007E6FD0">
              <w:rPr>
                <w:rFonts w:ascii="Arial" w:eastAsia="Arial" w:hAnsi="Arial" w:cs="Arial"/>
                <w:color w:val="auto"/>
                <w:sz w:val="20"/>
                <w:szCs w:val="20"/>
              </w:rPr>
              <w:t>społeczne</w:t>
            </w:r>
          </w:p>
        </w:tc>
        <w:tc>
          <w:tcPr>
            <w:tcW w:w="889" w:type="pct"/>
          </w:tcPr>
          <w:p w:rsidR="007B5B3D" w:rsidRPr="007E6FD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Doskonalenie umiejętności zawodowych</w:t>
            </w:r>
          </w:p>
        </w:tc>
        <w:tc>
          <w:tcPr>
            <w:tcW w:w="294" w:type="pct"/>
          </w:tcPr>
          <w:p w:rsidR="007B5B3D" w:rsidRPr="007E6FD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93"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przejawiać gotowość</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ciągłego uczenia się </w:t>
            </w:r>
            <w:r w:rsidR="00991999" w:rsidRPr="007E6FD0">
              <w:rPr>
                <w:rFonts w:ascii="Arial" w:hAnsi="Arial" w:cs="Arial"/>
                <w:color w:val="auto"/>
                <w:sz w:val="20"/>
                <w:szCs w:val="20"/>
              </w:rPr>
              <w:t>i </w:t>
            </w:r>
            <w:r w:rsidRPr="007E6FD0">
              <w:rPr>
                <w:rFonts w:ascii="Arial" w:hAnsi="Arial" w:cs="Arial"/>
                <w:color w:val="auto"/>
                <w:sz w:val="20"/>
                <w:szCs w:val="20"/>
              </w:rPr>
              <w:t xml:space="preserve">doskonalenia zawodowego </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podejmować działania mające na celu podnoszenie kwalifikacji zawodowych</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w:t>
            </w:r>
            <w:r w:rsidRPr="007E6FD0">
              <w:rPr>
                <w:rFonts w:ascii="Arial" w:hAnsi="Arial" w:cs="Arial"/>
                <w:color w:val="auto"/>
                <w:sz w:val="20"/>
                <w:szCs w:val="20"/>
              </w:rPr>
              <w:t>orzystać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w:t>
            </w:r>
            <w:r w:rsidR="001365C1" w:rsidRPr="007E6FD0">
              <w:rPr>
                <w:rFonts w:ascii="Arial" w:hAnsi="Arial" w:cs="Arial"/>
                <w:color w:val="auto"/>
                <w:sz w:val="20"/>
                <w:szCs w:val="20"/>
              </w:rPr>
              <w:t xml:space="preserve"> w </w:t>
            </w:r>
            <w:r w:rsidRPr="007E6FD0">
              <w:rPr>
                <w:rFonts w:ascii="Arial" w:hAnsi="Arial" w:cs="Arial"/>
                <w:color w:val="auto"/>
                <w:sz w:val="20"/>
                <w:szCs w:val="20"/>
              </w:rPr>
              <w:t>celu doskonalenia umiejętności zawodowych</w:t>
            </w:r>
          </w:p>
        </w:tc>
        <w:tc>
          <w:tcPr>
            <w:tcW w:w="1276"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planować dalszą edukację uwzględniając własne zainteresowania </w:t>
            </w:r>
            <w:r w:rsidR="00991999" w:rsidRPr="007E6FD0">
              <w:rPr>
                <w:rFonts w:ascii="Arial" w:hAnsi="Arial" w:cs="Arial"/>
                <w:color w:val="auto"/>
                <w:sz w:val="20"/>
                <w:szCs w:val="20"/>
              </w:rPr>
              <w:t>i </w:t>
            </w:r>
            <w:r w:rsidRPr="007E6FD0">
              <w:rPr>
                <w:rFonts w:ascii="Arial" w:hAnsi="Arial" w:cs="Arial"/>
                <w:color w:val="auto"/>
                <w:sz w:val="20"/>
                <w:szCs w:val="20"/>
              </w:rPr>
              <w:t>zdolności oraz sytuację na rynku pracy</w:t>
            </w:r>
          </w:p>
        </w:tc>
        <w:tc>
          <w:tcPr>
            <w:tcW w:w="509" w:type="pct"/>
          </w:tcPr>
          <w:p w:rsidR="007B5B3D" w:rsidRPr="007E6FD0" w:rsidRDefault="007B5B3D"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III-</w:t>
            </w:r>
            <w:r w:rsidRPr="007E6FD0">
              <w:rPr>
                <w:rFonts w:ascii="Arial" w:hAnsi="Arial" w:cs="Arial"/>
                <w:color w:val="auto"/>
                <w:sz w:val="20"/>
                <w:szCs w:val="20"/>
              </w:rPr>
              <w:t>VI</w:t>
            </w:r>
          </w:p>
        </w:tc>
      </w:tr>
      <w:tr w:rsidR="00BF6208" w:rsidRPr="007E6FD0" w:rsidTr="00BF6208">
        <w:trPr>
          <w:trHeight w:val="20"/>
        </w:trPr>
        <w:tc>
          <w:tcPr>
            <w:tcW w:w="839" w:type="pct"/>
            <w:vMerge/>
          </w:tcPr>
          <w:p w:rsidR="007B5B3D" w:rsidRPr="007E6FD0" w:rsidRDefault="007B5B3D" w:rsidP="005E5847">
            <w:pPr>
              <w:tabs>
                <w:tab w:val="left" w:pos="426"/>
              </w:tabs>
              <w:rPr>
                <w:rFonts w:ascii="Arial" w:eastAsia="Arial" w:hAnsi="Arial" w:cs="Arial"/>
                <w:color w:val="auto"/>
                <w:sz w:val="20"/>
                <w:szCs w:val="20"/>
              </w:rPr>
            </w:pPr>
          </w:p>
        </w:tc>
        <w:tc>
          <w:tcPr>
            <w:tcW w:w="889" w:type="pct"/>
          </w:tcPr>
          <w:p w:rsidR="007B5B3D" w:rsidRPr="007E6FD0" w:rsidRDefault="007B5B3D" w:rsidP="005E5847">
            <w:pPr>
              <w:tabs>
                <w:tab w:val="left" w:pos="326"/>
              </w:tabs>
              <w:rPr>
                <w:rFonts w:ascii="Arial" w:hAnsi="Arial" w:cs="Arial"/>
                <w:color w:val="auto"/>
                <w:sz w:val="20"/>
                <w:szCs w:val="20"/>
              </w:rPr>
            </w:pPr>
            <w:r w:rsidRPr="007E6FD0">
              <w:rPr>
                <w:rFonts w:ascii="Arial" w:hAnsi="Arial" w:cs="Arial"/>
                <w:color w:val="auto"/>
                <w:sz w:val="20"/>
                <w:szCs w:val="20"/>
              </w:rPr>
              <w:t>2. Zasady tajemnicy zawodowej</w:t>
            </w:r>
          </w:p>
        </w:tc>
        <w:tc>
          <w:tcPr>
            <w:tcW w:w="294" w:type="pct"/>
          </w:tcPr>
          <w:p w:rsidR="007B5B3D" w:rsidRPr="007E6FD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93"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rozróżnić informacje podlegające tajemnicy zawodowej</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s</w:t>
            </w:r>
            <w:r w:rsidRPr="007E6FD0">
              <w:rPr>
                <w:rFonts w:ascii="Arial" w:hAnsi="Arial" w:cs="Arial"/>
                <w:color w:val="auto"/>
                <w:sz w:val="20"/>
                <w:szCs w:val="20"/>
              </w:rPr>
              <w:t>tosować zasady przestrzegania tajemnicy zawodowej</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przestrzegać tajemnicy zawodowe</w:t>
            </w:r>
          </w:p>
        </w:tc>
        <w:tc>
          <w:tcPr>
            <w:tcW w:w="1276"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odpowiedzialność prawną za złamanie tajemnicy zawodowej</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zasady nieuczciwej konkurencji</w:t>
            </w:r>
          </w:p>
        </w:tc>
        <w:tc>
          <w:tcPr>
            <w:tcW w:w="509" w:type="pct"/>
          </w:tcPr>
          <w:p w:rsidR="007B5B3D" w:rsidRPr="007E6FD0" w:rsidRDefault="007B5B3D"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III-</w:t>
            </w:r>
            <w:r w:rsidRPr="007E6FD0">
              <w:rPr>
                <w:rFonts w:ascii="Arial" w:hAnsi="Arial" w:cs="Arial"/>
                <w:color w:val="auto"/>
                <w:sz w:val="20"/>
                <w:szCs w:val="20"/>
              </w:rPr>
              <w:t>VI</w:t>
            </w:r>
          </w:p>
        </w:tc>
      </w:tr>
      <w:tr w:rsidR="00BF6208" w:rsidRPr="007E6FD0" w:rsidTr="00BF6208">
        <w:trPr>
          <w:trHeight w:val="20"/>
        </w:trPr>
        <w:tc>
          <w:tcPr>
            <w:tcW w:w="839" w:type="pct"/>
          </w:tcPr>
          <w:p w:rsidR="007B5B3D" w:rsidRPr="007E6FD0" w:rsidRDefault="007B5B3D" w:rsidP="005E5847">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 Organizacja pracy małych zespołów</w:t>
            </w:r>
          </w:p>
        </w:tc>
        <w:tc>
          <w:tcPr>
            <w:tcW w:w="889" w:type="pct"/>
          </w:tcPr>
          <w:p w:rsidR="007B5B3D" w:rsidRPr="007E6FD0" w:rsidRDefault="007B5B3D" w:rsidP="005E5847">
            <w:pPr>
              <w:tabs>
                <w:tab w:val="left" w:pos="993"/>
              </w:tabs>
              <w:rPr>
                <w:rFonts w:ascii="Arial" w:hAnsi="Arial" w:cs="Arial"/>
                <w:color w:val="auto"/>
                <w:sz w:val="20"/>
                <w:szCs w:val="20"/>
              </w:rPr>
            </w:pPr>
            <w:r w:rsidRPr="007E6FD0">
              <w:rPr>
                <w:rFonts w:ascii="Arial" w:eastAsia="Arial" w:hAnsi="Arial" w:cs="Arial"/>
                <w:color w:val="auto"/>
                <w:sz w:val="20"/>
                <w:szCs w:val="20"/>
              </w:rPr>
              <w:t>1. Kierowanie pracą zespołu</w:t>
            </w:r>
          </w:p>
        </w:tc>
        <w:tc>
          <w:tcPr>
            <w:tcW w:w="294" w:type="pct"/>
          </w:tcPr>
          <w:p w:rsidR="007B5B3D" w:rsidRPr="007E6FD0" w:rsidRDefault="007B5B3D" w:rsidP="005E584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193"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w:t>
            </w:r>
            <w:r w:rsidR="00972AA7" w:rsidRPr="007E6FD0">
              <w:rPr>
                <w:rFonts w:ascii="Arial" w:hAnsi="Arial" w:cs="Arial"/>
                <w:color w:val="auto"/>
                <w:sz w:val="20"/>
                <w:szCs w:val="20"/>
                <w:lang w:eastAsia="ar-SA"/>
              </w:rPr>
              <w:t xml:space="preserve"> do </w:t>
            </w:r>
            <w:r w:rsidRPr="007E6FD0">
              <w:rPr>
                <w:rFonts w:ascii="Arial" w:hAnsi="Arial" w:cs="Arial"/>
                <w:color w:val="auto"/>
                <w:sz w:val="20"/>
                <w:szCs w:val="20"/>
                <w:lang w:eastAsia="ar-SA"/>
              </w:rPr>
              <w:t>realizacji</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w:t>
            </w:r>
            <w:r w:rsidR="001365C1" w:rsidRPr="007E6FD0">
              <w:rPr>
                <w:rFonts w:ascii="Arial" w:hAnsi="Arial" w:cs="Arial"/>
                <w:color w:val="auto"/>
                <w:sz w:val="20"/>
                <w:szCs w:val="20"/>
                <w:lang w:eastAsia="ar-SA"/>
              </w:rPr>
              <w:t xml:space="preserve"> w </w:t>
            </w:r>
            <w:r w:rsidRPr="007E6FD0">
              <w:rPr>
                <w:rFonts w:ascii="Arial" w:hAnsi="Arial" w:cs="Arial"/>
                <w:color w:val="auto"/>
                <w:sz w:val="20"/>
                <w:szCs w:val="20"/>
                <w:lang w:eastAsia="ar-SA"/>
              </w:rPr>
              <w:t>celu wykonania zadania</w:t>
            </w:r>
          </w:p>
          <w:p w:rsidR="007B5B3D" w:rsidRPr="007E6FD0" w:rsidRDefault="007B5B3D" w:rsidP="00CF26B0">
            <w:pPr>
              <w:pStyle w:val="Akapitzlist"/>
              <w:numPr>
                <w:ilvl w:val="0"/>
                <w:numId w:val="44"/>
              </w:numPr>
              <w:rPr>
                <w:rFonts w:ascii="Arial" w:eastAsia="Arial" w:hAnsi="Arial" w:cs="Arial"/>
                <w:color w:val="auto"/>
                <w:sz w:val="20"/>
                <w:szCs w:val="20"/>
              </w:rPr>
            </w:pPr>
            <w:r w:rsidRPr="007E6FD0">
              <w:rPr>
                <w:rFonts w:ascii="Arial" w:hAnsi="Arial" w:cs="Arial"/>
                <w:color w:val="auto"/>
                <w:sz w:val="20"/>
                <w:szCs w:val="20"/>
              </w:rPr>
              <w:t>roz</w:t>
            </w:r>
            <w:r w:rsidR="001F60DE" w:rsidRPr="007E6FD0">
              <w:rPr>
                <w:rFonts w:ascii="Arial" w:hAnsi="Arial" w:cs="Arial"/>
                <w:color w:val="auto"/>
                <w:sz w:val="20"/>
                <w:szCs w:val="20"/>
              </w:rPr>
              <w:t>poznać kompetencje osób</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zespole </w:t>
            </w:r>
          </w:p>
          <w:p w:rsidR="007B5B3D" w:rsidRPr="007E6FD0" w:rsidRDefault="007B5B3D" w:rsidP="00CF26B0">
            <w:pPr>
              <w:pStyle w:val="Akapitzlist"/>
              <w:numPr>
                <w:ilvl w:val="0"/>
                <w:numId w:val="44"/>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7B5B3D" w:rsidRPr="007E6FD0" w:rsidRDefault="007B5B3D" w:rsidP="00CF26B0">
            <w:pPr>
              <w:pStyle w:val="Akapitzlist"/>
              <w:numPr>
                <w:ilvl w:val="0"/>
                <w:numId w:val="44"/>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276" w:type="pct"/>
          </w:tcPr>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7B5B3D" w:rsidRPr="007E6FD0" w:rsidRDefault="007B5B3D" w:rsidP="00CF26B0">
            <w:pPr>
              <w:pStyle w:val="Akapitzlist"/>
              <w:numPr>
                <w:ilvl w:val="0"/>
                <w:numId w:val="44"/>
              </w:numPr>
              <w:rPr>
                <w:rFonts w:ascii="Arial" w:hAnsi="Arial" w:cs="Arial"/>
                <w:color w:val="auto"/>
                <w:sz w:val="20"/>
                <w:szCs w:val="20"/>
                <w:lang w:eastAsia="ar-SA"/>
              </w:rPr>
            </w:pPr>
            <w:r w:rsidRPr="007E6FD0">
              <w:rPr>
                <w:rFonts w:ascii="Arial" w:hAnsi="Arial" w:cs="Arial"/>
                <w:color w:val="auto"/>
                <w:sz w:val="20"/>
                <w:szCs w:val="20"/>
              </w:rPr>
              <w:t>analizować efekty pracy</w:t>
            </w:r>
            <w:r w:rsidR="001365C1" w:rsidRPr="007E6FD0">
              <w:rPr>
                <w:rFonts w:ascii="Arial" w:hAnsi="Arial" w:cs="Arial"/>
                <w:color w:val="auto"/>
                <w:sz w:val="20"/>
                <w:szCs w:val="20"/>
              </w:rPr>
              <w:t xml:space="preserve"> w </w:t>
            </w:r>
            <w:r w:rsidRPr="007E6FD0">
              <w:rPr>
                <w:rFonts w:ascii="Arial" w:hAnsi="Arial" w:cs="Arial"/>
                <w:color w:val="auto"/>
                <w:sz w:val="20"/>
                <w:szCs w:val="20"/>
              </w:rPr>
              <w:t>zespole</w:t>
            </w:r>
          </w:p>
          <w:p w:rsidR="007B5B3D" w:rsidRPr="007E6FD0" w:rsidRDefault="007B5B3D" w:rsidP="00CF26B0">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ocenić przydatność poszczególnych członków zespołu</w:t>
            </w:r>
            <w:r w:rsidR="00972AA7" w:rsidRPr="007E6FD0">
              <w:rPr>
                <w:rFonts w:ascii="Arial" w:hAnsi="Arial" w:cs="Arial"/>
                <w:color w:val="auto"/>
                <w:sz w:val="20"/>
                <w:szCs w:val="20"/>
                <w:lang w:eastAsia="ar-SA"/>
              </w:rPr>
              <w:t xml:space="preserve"> do </w:t>
            </w:r>
            <w:r w:rsidRPr="007E6FD0">
              <w:rPr>
                <w:rFonts w:ascii="Arial" w:hAnsi="Arial" w:cs="Arial"/>
                <w:color w:val="auto"/>
                <w:sz w:val="20"/>
                <w:szCs w:val="20"/>
                <w:lang w:eastAsia="ar-SA"/>
              </w:rPr>
              <w:t xml:space="preserve">wykonania zadania </w:t>
            </w:r>
          </w:p>
          <w:p w:rsidR="007B5B3D" w:rsidRPr="007E6FD0" w:rsidRDefault="007B5B3D" w:rsidP="00CF26B0">
            <w:pPr>
              <w:pStyle w:val="Akapitzlist"/>
              <w:numPr>
                <w:ilvl w:val="0"/>
                <w:numId w:val="44"/>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w:t>
            </w:r>
            <w:r w:rsidR="00991999" w:rsidRPr="007E6FD0">
              <w:rPr>
                <w:rFonts w:ascii="Arial" w:hAnsi="Arial" w:cs="Arial"/>
                <w:color w:val="auto"/>
                <w:sz w:val="20"/>
                <w:szCs w:val="20"/>
                <w:lang w:eastAsia="ar-SA"/>
              </w:rPr>
              <w:t>i </w:t>
            </w:r>
            <w:r w:rsidRPr="007E6FD0">
              <w:rPr>
                <w:rFonts w:ascii="Arial" w:hAnsi="Arial" w:cs="Arial"/>
                <w:color w:val="auto"/>
                <w:sz w:val="20"/>
                <w:szCs w:val="20"/>
                <w:lang w:eastAsia="ar-SA"/>
              </w:rPr>
              <w:t xml:space="preserve">kompetencji członków zespołu </w:t>
            </w:r>
          </w:p>
          <w:p w:rsidR="007B5B3D" w:rsidRPr="007E6FD0" w:rsidRDefault="007B5B3D" w:rsidP="00CF26B0">
            <w:pPr>
              <w:pStyle w:val="Akapitzlist"/>
              <w:numPr>
                <w:ilvl w:val="0"/>
                <w:numId w:val="44"/>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509" w:type="pct"/>
          </w:tcPr>
          <w:p w:rsidR="007B5B3D" w:rsidRPr="007E6FD0" w:rsidRDefault="007B5B3D" w:rsidP="00E95110">
            <w:pPr>
              <w:jc w:val="both"/>
              <w:rPr>
                <w:rFonts w:ascii="Arial" w:hAnsi="Arial" w:cs="Arial"/>
                <w:color w:val="auto"/>
                <w:sz w:val="20"/>
                <w:szCs w:val="20"/>
              </w:rPr>
            </w:pPr>
            <w:r w:rsidRPr="007E6FD0">
              <w:rPr>
                <w:rFonts w:ascii="Arial" w:hAnsi="Arial" w:cs="Arial"/>
                <w:color w:val="auto"/>
                <w:sz w:val="20"/>
                <w:szCs w:val="20"/>
              </w:rPr>
              <w:t xml:space="preserve">Semestr </w:t>
            </w:r>
            <w:r w:rsidR="001378E4" w:rsidRPr="007E6FD0">
              <w:rPr>
                <w:rFonts w:ascii="Arial" w:hAnsi="Arial" w:cs="Arial"/>
                <w:color w:val="auto"/>
                <w:sz w:val="20"/>
                <w:szCs w:val="20"/>
              </w:rPr>
              <w:t>III-</w:t>
            </w:r>
            <w:r w:rsidRPr="007E6FD0">
              <w:rPr>
                <w:rFonts w:ascii="Arial" w:hAnsi="Arial" w:cs="Arial"/>
                <w:color w:val="auto"/>
                <w:sz w:val="20"/>
                <w:szCs w:val="20"/>
              </w:rPr>
              <w:t>VI</w:t>
            </w:r>
          </w:p>
        </w:tc>
      </w:tr>
      <w:tr w:rsidR="00864232" w:rsidRPr="007E6FD0" w:rsidTr="00BF6208">
        <w:trPr>
          <w:trHeight w:val="20"/>
        </w:trPr>
        <w:tc>
          <w:tcPr>
            <w:tcW w:w="1728" w:type="pct"/>
            <w:gridSpan w:val="2"/>
          </w:tcPr>
          <w:p w:rsidR="00864232" w:rsidRPr="007E6FD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1378E4" w:rsidRPr="007E6FD0">
              <w:rPr>
                <w:rFonts w:ascii="Arial" w:hAnsi="Arial" w:cs="Arial"/>
                <w:b/>
                <w:color w:val="auto"/>
                <w:sz w:val="20"/>
                <w:szCs w:val="20"/>
              </w:rPr>
              <w:t>:</w:t>
            </w:r>
            <w:r w:rsidR="004D5E3F" w:rsidRPr="007E6FD0">
              <w:rPr>
                <w:rFonts w:ascii="Arial" w:hAnsi="Arial" w:cs="Arial"/>
                <w:b/>
                <w:color w:val="auto"/>
                <w:sz w:val="20"/>
                <w:szCs w:val="20"/>
              </w:rPr>
              <w:t xml:space="preserve"> Technologia renowacji kamiennych</w:t>
            </w:r>
            <w:r w:rsidR="00E13163" w:rsidRPr="007E6FD0">
              <w:rPr>
                <w:rFonts w:ascii="Arial" w:hAnsi="Arial" w:cs="Arial"/>
                <w:b/>
                <w:color w:val="auto"/>
                <w:sz w:val="20"/>
                <w:szCs w:val="20"/>
              </w:rPr>
              <w:t xml:space="preserve"> </w:t>
            </w:r>
            <w:r w:rsidR="004D5E3F" w:rsidRPr="007E6FD0">
              <w:rPr>
                <w:rFonts w:ascii="Arial" w:hAnsi="Arial" w:cs="Arial"/>
                <w:b/>
                <w:color w:val="auto"/>
                <w:sz w:val="20"/>
                <w:szCs w:val="20"/>
              </w:rPr>
              <w:t>elementów architektury</w:t>
            </w:r>
          </w:p>
        </w:tc>
        <w:tc>
          <w:tcPr>
            <w:tcW w:w="294" w:type="pct"/>
          </w:tcPr>
          <w:p w:rsidR="00864232" w:rsidRPr="007E6FD0" w:rsidRDefault="00864232" w:rsidP="00A3719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193" w:type="pct"/>
          </w:tcPr>
          <w:p w:rsidR="00864232" w:rsidRPr="007E6FD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6" w:type="pct"/>
          </w:tcPr>
          <w:p w:rsidR="00864232" w:rsidRPr="007E6FD0" w:rsidRDefault="00864232" w:rsidP="0036008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09" w:type="pct"/>
            <w:vAlign w:val="center"/>
          </w:tcPr>
          <w:p w:rsidR="00864232" w:rsidRPr="007E6FD0" w:rsidRDefault="00864232" w:rsidP="00360082">
            <w:pPr>
              <w:pStyle w:val="tabelalewa"/>
              <w:rPr>
                <w:rFonts w:ascii="Arial" w:hAnsi="Arial" w:cs="Arial"/>
                <w:sz w:val="20"/>
                <w:szCs w:val="20"/>
              </w:rPr>
            </w:pPr>
          </w:p>
        </w:tc>
      </w:tr>
    </w:tbl>
    <w:p w:rsidR="00F0374B" w:rsidRPr="007E6FD0" w:rsidRDefault="00F0374B" w:rsidP="003E2210">
      <w:pPr>
        <w:spacing w:line="360" w:lineRule="auto"/>
        <w:rPr>
          <w:rFonts w:ascii="Arial" w:hAnsi="Arial" w:cs="Arial"/>
          <w:b/>
          <w:color w:val="auto"/>
          <w:sz w:val="20"/>
          <w:szCs w:val="20"/>
        </w:rPr>
      </w:pPr>
    </w:p>
    <w:p w:rsidR="007C6AA4" w:rsidRPr="007E6FD0" w:rsidRDefault="007C6AA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844A61" w:rsidRPr="007E6FD0" w:rsidRDefault="007C6AA4" w:rsidP="003E2210">
      <w:pPr>
        <w:spacing w:line="360" w:lineRule="auto"/>
        <w:rPr>
          <w:rFonts w:ascii="Arial" w:hAnsi="Arial" w:cs="Arial"/>
          <w:color w:val="auto"/>
          <w:sz w:val="20"/>
          <w:szCs w:val="20"/>
        </w:rPr>
      </w:pPr>
      <w:r w:rsidRPr="007E6FD0">
        <w:rPr>
          <w:rFonts w:ascii="Arial" w:hAnsi="Arial" w:cs="Arial"/>
          <w:b/>
          <w:color w:val="auto"/>
          <w:sz w:val="20"/>
          <w:szCs w:val="20"/>
        </w:rPr>
        <w:t>P</w:t>
      </w:r>
      <w:r w:rsidR="00844A61" w:rsidRPr="007E6FD0">
        <w:rPr>
          <w:rFonts w:ascii="Arial" w:hAnsi="Arial" w:cs="Arial"/>
          <w:b/>
          <w:color w:val="auto"/>
          <w:sz w:val="20"/>
          <w:szCs w:val="20"/>
        </w:rPr>
        <w:t>ROCEDURY OSIĄGANIA CELÓW KSZTAŁCENIA PRZEDMIOTU</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 xml:space="preserve">Program nauczania do przedmiotu teoretycznego </w:t>
      </w:r>
      <w:r w:rsidR="00A1326E" w:rsidRPr="007E6FD0">
        <w:rPr>
          <w:rFonts w:ascii="Arial" w:eastAsia="Arial" w:hAnsi="Arial" w:cs="Arial"/>
          <w:b/>
          <w:color w:val="auto"/>
          <w:sz w:val="20"/>
          <w:szCs w:val="20"/>
        </w:rPr>
        <w:t>t</w:t>
      </w:r>
      <w:r w:rsidRPr="007E6FD0">
        <w:rPr>
          <w:rFonts w:ascii="Arial" w:eastAsia="Arial" w:hAnsi="Arial" w:cs="Arial"/>
          <w:b/>
          <w:color w:val="auto"/>
          <w:sz w:val="20"/>
          <w:szCs w:val="20"/>
        </w:rPr>
        <w:t>echnologia renowacji kamiennych elementów architektury</w:t>
      </w:r>
      <w:r w:rsidR="004D5E3F" w:rsidRPr="007E6FD0">
        <w:rPr>
          <w:rFonts w:ascii="Arial" w:eastAsia="Arial" w:hAnsi="Arial" w:cs="Arial"/>
          <w:b/>
          <w:color w:val="auto"/>
          <w:sz w:val="20"/>
          <w:szCs w:val="20"/>
        </w:rPr>
        <w:t xml:space="preserve"> </w:t>
      </w:r>
      <w:r w:rsidRPr="007E6FD0">
        <w:rPr>
          <w:rFonts w:ascii="Arial" w:hAnsi="Arial" w:cs="Arial"/>
          <w:color w:val="auto"/>
          <w:sz w:val="20"/>
          <w:szCs w:val="20"/>
        </w:rPr>
        <w:t>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świadomy </w:t>
      </w:r>
      <w:r w:rsidR="0071331F" w:rsidRPr="007E6FD0">
        <w:rPr>
          <w:rFonts w:ascii="Arial" w:hAnsi="Arial" w:cs="Arial"/>
          <w:color w:val="auto"/>
          <w:sz w:val="20"/>
          <w:szCs w:val="20"/>
        </w:rPr>
        <w:t>i </w:t>
      </w:r>
      <w:r w:rsidRPr="007E6FD0">
        <w:rPr>
          <w:rFonts w:ascii="Arial" w:hAnsi="Arial" w:cs="Arial"/>
          <w:color w:val="auto"/>
          <w:sz w:val="20"/>
          <w:szCs w:val="20"/>
        </w:rPr>
        <w:t>przemyślany sposób. Treści i metod</w:t>
      </w:r>
      <w:r w:rsidR="00817E43" w:rsidRPr="007E6FD0">
        <w:rPr>
          <w:rFonts w:ascii="Arial" w:hAnsi="Arial" w:cs="Arial"/>
          <w:color w:val="auto"/>
          <w:sz w:val="20"/>
          <w:szCs w:val="20"/>
        </w:rPr>
        <w:t>y</w:t>
      </w:r>
      <w:r w:rsidRPr="007E6FD0">
        <w:rPr>
          <w:rFonts w:ascii="Arial" w:hAnsi="Arial" w:cs="Arial"/>
          <w:color w:val="auto"/>
          <w:sz w:val="20"/>
          <w:szCs w:val="20"/>
        </w:rPr>
        <w:t xml:space="preserve"> kształcenia powinny współgrać z różnorodnymi formami organizacyjnymi. Zaleca się </w:t>
      </w:r>
      <w:r w:rsidR="00817E43" w:rsidRPr="007E6FD0">
        <w:rPr>
          <w:rFonts w:ascii="Arial" w:hAnsi="Arial" w:cs="Arial"/>
          <w:color w:val="auto"/>
          <w:sz w:val="20"/>
          <w:szCs w:val="20"/>
        </w:rPr>
        <w:t>stosowanie aktywizujących metod</w:t>
      </w:r>
      <w:r w:rsidRPr="007E6FD0">
        <w:rPr>
          <w:rFonts w:ascii="Arial" w:hAnsi="Arial" w:cs="Arial"/>
          <w:color w:val="auto"/>
          <w:sz w:val="20"/>
          <w:szCs w:val="20"/>
        </w:rPr>
        <w:t xml:space="preserve"> nauczania</w:t>
      </w:r>
      <w:r w:rsidR="00817E43" w:rsidRPr="007E6FD0">
        <w:rPr>
          <w:rFonts w:ascii="Arial" w:hAnsi="Arial" w:cs="Arial"/>
          <w:color w:val="auto"/>
          <w:sz w:val="20"/>
          <w:szCs w:val="20"/>
        </w:rPr>
        <w:t>.</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844A61" w:rsidRPr="007E6FD0" w:rsidRDefault="00844A61" w:rsidP="000F772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844A61" w:rsidRPr="007E6FD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844A61" w:rsidRPr="007E6FD0">
        <w:rPr>
          <w:rFonts w:ascii="Arial" w:hAnsi="Arial" w:cs="Arial"/>
          <w:color w:val="auto"/>
          <w:sz w:val="20"/>
          <w:szCs w:val="20"/>
        </w:rPr>
        <w:t>. Dyskusja dydaktyczna.</w:t>
      </w:r>
    </w:p>
    <w:p w:rsidR="00844A61" w:rsidRPr="007E6FD0" w:rsidRDefault="000F772B" w:rsidP="000F772B">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844A61" w:rsidRPr="007E6FD0">
        <w:rPr>
          <w:rFonts w:ascii="Arial" w:hAnsi="Arial" w:cs="Arial"/>
          <w:color w:val="auto"/>
          <w:sz w:val="20"/>
          <w:szCs w:val="20"/>
        </w:rPr>
        <w:t>. Metoda projektu.</w:t>
      </w:r>
    </w:p>
    <w:p w:rsidR="00844A61" w:rsidRPr="007E6FD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844A61" w:rsidRPr="007E6FD0">
        <w:rPr>
          <w:rFonts w:ascii="Arial" w:hAnsi="Arial" w:cs="Arial"/>
          <w:color w:val="auto"/>
          <w:sz w:val="20"/>
          <w:szCs w:val="20"/>
        </w:rPr>
        <w:t>. Symulacje.</w:t>
      </w:r>
    </w:p>
    <w:p w:rsidR="00844A61" w:rsidRPr="007E6FD0" w:rsidRDefault="000F772B" w:rsidP="003E2210">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6</w:t>
      </w:r>
      <w:r w:rsidR="00844A61" w:rsidRPr="007E6FD0">
        <w:rPr>
          <w:rFonts w:ascii="Arial" w:hAnsi="Arial" w:cs="Arial"/>
          <w:color w:val="auto"/>
          <w:sz w:val="20"/>
          <w:szCs w:val="20"/>
        </w:rPr>
        <w:t>. Gry dydaktyczne.</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rzetelne wiedzę. W trakcie realizacji programu nauczania należy zwrócić uwagę na samokształcenie uczniów. Kształtować świadome korzystanie z różnych źródeł informacji: podręczniki, poradniki, normy, katalogi, instrukcje</w:t>
      </w:r>
      <w:r w:rsidR="00684842" w:rsidRPr="007E6FD0">
        <w:rPr>
          <w:rFonts w:ascii="Arial" w:hAnsi="Arial" w:cs="Arial"/>
          <w:color w:val="auto"/>
          <w:sz w:val="20"/>
          <w:szCs w:val="20"/>
        </w:rPr>
        <w:t>, Internet</w:t>
      </w:r>
      <w:r w:rsidRPr="007E6FD0">
        <w:rPr>
          <w:rFonts w:ascii="Arial" w:hAnsi="Arial" w:cs="Arial"/>
          <w:color w:val="auto"/>
          <w:sz w:val="20"/>
          <w:szCs w:val="20"/>
        </w:rPr>
        <w:t>. Ponadto powinni rozwijać zainteresowanie zawodem, wskazywać możliwości dalszego kształcenia, zdobywania nowych umiejętności i kwalifikacji zawodowych.</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Nauczyciele kierujący procesem kształcenia umiejętności uczniów powinni udzielać wsparcia i sterować tempem pracy z uwzględnieniem predyspozycji oraz umiejętności uczniów.</w:t>
      </w:r>
    </w:p>
    <w:p w:rsidR="00844A61" w:rsidRPr="007E6FD0" w:rsidRDefault="00844A61" w:rsidP="003E2210">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0F772B" w:rsidRPr="007E6FD0">
        <w:rPr>
          <w:rFonts w:ascii="Arial" w:hAnsi="Arial" w:cs="Arial"/>
          <w:color w:val="auto"/>
          <w:sz w:val="20"/>
          <w:szCs w:val="20"/>
        </w:rPr>
        <w:t>zone w pracowni</w:t>
      </w:r>
      <w:r w:rsidRPr="007E6FD0">
        <w:rPr>
          <w:rFonts w:ascii="Arial" w:hAnsi="Arial" w:cs="Arial"/>
          <w:color w:val="auto"/>
          <w:sz w:val="20"/>
          <w:szCs w:val="20"/>
        </w:rPr>
        <w:t>. Zaleca się aby zajęcia dyd</w:t>
      </w:r>
      <w:r w:rsidR="00737722" w:rsidRPr="007E6FD0">
        <w:rPr>
          <w:rFonts w:ascii="Arial" w:hAnsi="Arial" w:cs="Arial"/>
          <w:color w:val="auto"/>
          <w:sz w:val="20"/>
          <w:szCs w:val="20"/>
        </w:rPr>
        <w:t>aktyczne odbywały się w grupach</w:t>
      </w:r>
      <w:r w:rsidR="00972AA7" w:rsidRPr="007E6FD0">
        <w:rPr>
          <w:rFonts w:ascii="Arial" w:hAnsi="Arial" w:cs="Arial"/>
          <w:color w:val="auto"/>
          <w:sz w:val="20"/>
          <w:szCs w:val="20"/>
        </w:rPr>
        <w:t xml:space="preserve"> do </w:t>
      </w:r>
      <w:r w:rsidRPr="007E6FD0">
        <w:rPr>
          <w:rFonts w:ascii="Arial" w:hAnsi="Arial" w:cs="Arial"/>
          <w:color w:val="auto"/>
          <w:sz w:val="20"/>
          <w:szCs w:val="20"/>
        </w:rPr>
        <w:t>25 os</w:t>
      </w:r>
      <w:r w:rsidR="00780E7F" w:rsidRPr="007E6FD0">
        <w:rPr>
          <w:rFonts w:ascii="Arial" w:hAnsi="Arial" w:cs="Arial"/>
          <w:color w:val="auto"/>
          <w:sz w:val="20"/>
          <w:szCs w:val="20"/>
        </w:rPr>
        <w:t>ób</w:t>
      </w:r>
      <w:r w:rsidRPr="007E6FD0">
        <w:rPr>
          <w:rFonts w:ascii="Arial" w:hAnsi="Arial" w:cs="Arial"/>
          <w:color w:val="auto"/>
          <w:sz w:val="20"/>
          <w:szCs w:val="20"/>
        </w:rPr>
        <w:t>.</w:t>
      </w:r>
    </w:p>
    <w:p w:rsidR="00F10365" w:rsidRPr="007E6FD0" w:rsidRDefault="00F10365" w:rsidP="000F772B">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Pracownia powinna być wyposażona w:</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 z dostępem do internetu, z urządzeniem wielofunkcyjnym oraz projektorem multimedialnym</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pakiet programów biurowych</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 i aprobaty techniczne, instrukcje technologiczne oraz katalogi materiałów, wyrobów sztukatorskich i kamieniarskich</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wzorniki i palety barw farb</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modele obiektów budowlanych i elementów małej architektury, de</w:t>
      </w:r>
      <w:r w:rsidR="00D82DA0" w:rsidRPr="007E6FD0">
        <w:rPr>
          <w:rFonts w:ascii="Arial" w:hAnsi="Arial" w:cs="Arial"/>
          <w:color w:val="auto"/>
          <w:sz w:val="20"/>
          <w:szCs w:val="20"/>
        </w:rPr>
        <w:t>tali architektonicznych i rzeźb oraz</w:t>
      </w:r>
      <w:r w:rsidRPr="007E6FD0">
        <w:rPr>
          <w:rFonts w:ascii="Arial" w:hAnsi="Arial" w:cs="Arial"/>
          <w:color w:val="auto"/>
          <w:sz w:val="20"/>
          <w:szCs w:val="20"/>
        </w:rPr>
        <w:t xml:space="preserve"> elementów wyrobów sztukatorskich</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próbki materiałów sztukatorskich, kamieniar</w:t>
      </w:r>
      <w:r w:rsidR="00D82DA0" w:rsidRPr="007E6FD0">
        <w:rPr>
          <w:rFonts w:ascii="Arial" w:hAnsi="Arial" w:cs="Arial"/>
          <w:color w:val="auto"/>
          <w:sz w:val="20"/>
          <w:szCs w:val="20"/>
        </w:rPr>
        <w:t>skich oraz</w:t>
      </w:r>
      <w:r w:rsidRPr="007E6FD0">
        <w:rPr>
          <w:rFonts w:ascii="Arial" w:hAnsi="Arial" w:cs="Arial"/>
          <w:color w:val="auto"/>
          <w:sz w:val="20"/>
          <w:szCs w:val="20"/>
        </w:rPr>
        <w:t xml:space="preserve"> próbki tynków</w:t>
      </w:r>
      <w:r w:rsidR="00D82DA0" w:rsidRPr="007E6FD0">
        <w:rPr>
          <w:rFonts w:ascii="Arial" w:hAnsi="Arial" w:cs="Arial"/>
          <w:color w:val="auto"/>
          <w:sz w:val="20"/>
          <w:szCs w:val="20"/>
        </w:rPr>
        <w:t>,</w:t>
      </w:r>
    </w:p>
    <w:p w:rsidR="000F772B" w:rsidRPr="007E6FD0" w:rsidRDefault="000F772B"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edukacyjne i instruktażowe</w:t>
      </w:r>
      <w:r w:rsidR="00D82DA0" w:rsidRPr="007E6FD0">
        <w:rPr>
          <w:rFonts w:ascii="Arial" w:hAnsi="Arial" w:cs="Arial"/>
          <w:color w:val="auto"/>
          <w:sz w:val="20"/>
          <w:szCs w:val="20"/>
        </w:rPr>
        <w:t>,</w:t>
      </w:r>
    </w:p>
    <w:p w:rsidR="00F10365" w:rsidRPr="007E6FD0" w:rsidRDefault="00F1036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schematy osadzania detali architektonicznych.</w:t>
      </w:r>
    </w:p>
    <w:p w:rsidR="00F10365" w:rsidRPr="007E6FD0" w:rsidRDefault="00F10365" w:rsidP="000F772B">
      <w:pPr>
        <w:pStyle w:val="Akapitzlist"/>
        <w:tabs>
          <w:tab w:val="left" w:pos="0"/>
          <w:tab w:val="left" w:pos="360"/>
        </w:tabs>
        <w:spacing w:line="360" w:lineRule="auto"/>
        <w:ind w:left="0"/>
        <w:outlineLvl w:val="0"/>
        <w:rPr>
          <w:rFonts w:ascii="Arial" w:hAnsi="Arial" w:cs="Arial"/>
          <w:b/>
          <w:bCs/>
          <w:color w:val="auto"/>
          <w:sz w:val="20"/>
          <w:szCs w:val="20"/>
        </w:rPr>
      </w:pPr>
    </w:p>
    <w:p w:rsidR="00844A61" w:rsidRPr="007E6FD0" w:rsidRDefault="00844A61" w:rsidP="000F772B">
      <w:pPr>
        <w:autoSpaceDE w:val="0"/>
        <w:autoSpaceDN w:val="0"/>
        <w:adjustRightInd w:val="0"/>
        <w:spacing w:line="360" w:lineRule="auto"/>
        <w:jc w:val="both"/>
        <w:rPr>
          <w:rFonts w:ascii="Arial" w:hAnsi="Arial" w:cs="Arial"/>
          <w:color w:val="auto"/>
          <w:sz w:val="20"/>
          <w:szCs w:val="20"/>
        </w:rPr>
      </w:pP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Sprawdzanie i ocenianie osiągnięć uczniów z przedmiotu </w:t>
      </w:r>
      <w:r w:rsidR="00A1326E" w:rsidRPr="007E6FD0">
        <w:rPr>
          <w:rFonts w:ascii="Arial" w:eastAsia="Arial" w:hAnsi="Arial" w:cs="Arial"/>
          <w:color w:val="auto"/>
          <w:sz w:val="20"/>
          <w:szCs w:val="20"/>
        </w:rPr>
        <w:t>t</w:t>
      </w:r>
      <w:r w:rsidR="00F511F6" w:rsidRPr="007E6FD0">
        <w:rPr>
          <w:rFonts w:ascii="Arial" w:eastAsia="Arial" w:hAnsi="Arial" w:cs="Arial"/>
          <w:color w:val="auto"/>
          <w:sz w:val="20"/>
          <w:szCs w:val="20"/>
        </w:rPr>
        <w:t>echnologia renowacji kamiennych elementów architektury</w:t>
      </w:r>
      <w:r w:rsidR="001378E4" w:rsidRPr="007E6FD0">
        <w:rPr>
          <w:rFonts w:ascii="Arial" w:eastAsia="Arial" w:hAnsi="Arial" w:cs="Arial"/>
          <w:color w:val="auto"/>
          <w:sz w:val="20"/>
          <w:szCs w:val="20"/>
        </w:rPr>
        <w:t xml:space="preserve"> </w:t>
      </w:r>
      <w:r w:rsidRPr="007E6FD0">
        <w:rPr>
          <w:rFonts w:ascii="Arial" w:hAnsi="Arial" w:cs="Arial"/>
          <w:color w:val="auto"/>
          <w:sz w:val="20"/>
          <w:szCs w:val="20"/>
        </w:rPr>
        <w:t xml:space="preserve">powinno odbywać się w sposób ciągły </w:t>
      </w:r>
      <w:r w:rsidR="0071331F" w:rsidRPr="007E6FD0">
        <w:rPr>
          <w:rFonts w:ascii="Arial" w:hAnsi="Arial" w:cs="Arial"/>
          <w:color w:val="auto"/>
          <w:sz w:val="20"/>
          <w:szCs w:val="20"/>
        </w:rPr>
        <w:t>i </w:t>
      </w:r>
      <w:r w:rsidRPr="007E6FD0">
        <w:rPr>
          <w:rFonts w:ascii="Arial" w:hAnsi="Arial" w:cs="Arial"/>
          <w:color w:val="auto"/>
          <w:sz w:val="20"/>
          <w:szCs w:val="20"/>
        </w:rPr>
        <w:t>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w:t>
      </w:r>
      <w:r w:rsidR="00972AA7" w:rsidRPr="007E6FD0">
        <w:rPr>
          <w:rFonts w:ascii="Arial" w:hAnsi="Arial" w:cs="Arial"/>
          <w:color w:val="auto"/>
          <w:sz w:val="20"/>
          <w:szCs w:val="20"/>
        </w:rPr>
        <w:t xml:space="preserve"> do </w:t>
      </w:r>
      <w:r w:rsidRPr="007E6FD0">
        <w:rPr>
          <w:rFonts w:ascii="Arial" w:hAnsi="Arial" w:cs="Arial"/>
          <w:color w:val="auto"/>
          <w:sz w:val="20"/>
          <w:szCs w:val="20"/>
        </w:rPr>
        <w:t>wymagań edukacyjnych, wdrażać</w:t>
      </w:r>
      <w:r w:rsidR="00972AA7" w:rsidRPr="007E6FD0">
        <w:rPr>
          <w:rFonts w:ascii="Arial" w:hAnsi="Arial" w:cs="Arial"/>
          <w:color w:val="auto"/>
          <w:sz w:val="20"/>
          <w:szCs w:val="20"/>
        </w:rPr>
        <w:t xml:space="preserve"> do </w:t>
      </w:r>
      <w:r w:rsidRPr="007E6FD0">
        <w:rPr>
          <w:rFonts w:ascii="Arial" w:hAnsi="Arial" w:cs="Arial"/>
          <w:color w:val="auto"/>
          <w:sz w:val="20"/>
          <w:szCs w:val="20"/>
        </w:rPr>
        <w:t>systematycznej pracy, samokontroli i samooceny.</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44A61" w:rsidRPr="007E6FD0" w:rsidRDefault="00844A61" w:rsidP="003E2210">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844A61" w:rsidRPr="007E6FD0" w:rsidRDefault="00844A61" w:rsidP="003E2210">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001378E4" w:rsidRPr="007E6FD0">
        <w:rPr>
          <w:rFonts w:ascii="Arial" w:eastAsia="Calibri" w:hAnsi="Arial" w:cs="Arial"/>
          <w:color w:val="auto"/>
          <w:sz w:val="20"/>
          <w:szCs w:val="20"/>
          <w:lang w:eastAsia="en-US"/>
        </w:rPr>
        <w:t xml:space="preserve"> </w:t>
      </w:r>
      <w:r w:rsidR="00A1326E" w:rsidRPr="007E6FD0">
        <w:rPr>
          <w:rFonts w:ascii="Arial" w:eastAsia="Arial" w:hAnsi="Arial" w:cs="Arial"/>
          <w:color w:val="auto"/>
          <w:sz w:val="20"/>
          <w:szCs w:val="20"/>
        </w:rPr>
        <w:t>t</w:t>
      </w:r>
      <w:r w:rsidR="00F511F6" w:rsidRPr="007E6FD0">
        <w:rPr>
          <w:rFonts w:ascii="Arial" w:eastAsia="Arial" w:hAnsi="Arial" w:cs="Arial"/>
          <w:color w:val="auto"/>
          <w:sz w:val="20"/>
          <w:szCs w:val="20"/>
        </w:rPr>
        <w:t>echnologia renowacji kamiennych elementów architektury</w:t>
      </w:r>
      <w:r w:rsidR="001378E4"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jest pozyskanie infor</w:t>
      </w:r>
      <w:r w:rsidR="00322A05" w:rsidRPr="007E6FD0">
        <w:rPr>
          <w:rFonts w:ascii="Arial" w:eastAsia="Calibri" w:hAnsi="Arial" w:cs="Arial"/>
          <w:color w:val="auto"/>
          <w:sz w:val="20"/>
          <w:szCs w:val="20"/>
          <w:lang w:eastAsia="en-US"/>
        </w:rPr>
        <w:t>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 tym w szczególności – wykonania i prowadzenia </w:t>
      </w:r>
      <w:r w:rsidR="00F511F6" w:rsidRPr="007E6FD0">
        <w:rPr>
          <w:rFonts w:ascii="Arial" w:eastAsia="Arial" w:hAnsi="Arial" w:cs="Arial"/>
          <w:color w:val="auto"/>
          <w:sz w:val="20"/>
          <w:szCs w:val="20"/>
        </w:rPr>
        <w:t>renowacji kamiennych elementów architektury</w:t>
      </w:r>
      <w:r w:rsidR="00BF6208"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Przedmiotem ewaluacji jest rozwijanie kompetencji teoretycznych. Głównym problemem badawczym jest ustalenie o</w:t>
      </w:r>
      <w:r w:rsidR="00322A05" w:rsidRPr="007E6FD0">
        <w:rPr>
          <w:rFonts w:ascii="Arial" w:eastAsia="Calibri" w:hAnsi="Arial" w:cs="Arial"/>
          <w:color w:val="auto"/>
          <w:sz w:val="20"/>
          <w:szCs w:val="20"/>
          <w:lang w:eastAsia="en-US"/>
        </w:rPr>
        <w:t>dpowiedzi na pytanie: Czy w </w:t>
      </w:r>
      <w:r w:rsidRPr="007E6FD0">
        <w:rPr>
          <w:rFonts w:ascii="Arial" w:eastAsia="Calibri" w:hAnsi="Arial" w:cs="Arial"/>
          <w:color w:val="auto"/>
          <w:sz w:val="20"/>
          <w:szCs w:val="20"/>
          <w:lang w:eastAsia="en-US"/>
        </w:rPr>
        <w:t xml:space="preserve">programie przedmiotu </w:t>
      </w:r>
      <w:r w:rsidR="00A1326E" w:rsidRPr="007E6FD0">
        <w:rPr>
          <w:rFonts w:ascii="Arial" w:eastAsia="Arial" w:hAnsi="Arial" w:cs="Arial"/>
          <w:color w:val="auto"/>
          <w:sz w:val="20"/>
          <w:szCs w:val="20"/>
        </w:rPr>
        <w:t>t</w:t>
      </w:r>
      <w:r w:rsidR="00F511F6" w:rsidRPr="007E6FD0">
        <w:rPr>
          <w:rFonts w:ascii="Arial" w:eastAsia="Arial" w:hAnsi="Arial" w:cs="Arial"/>
          <w:color w:val="auto"/>
          <w:sz w:val="20"/>
          <w:szCs w:val="20"/>
        </w:rPr>
        <w:t>echnologia renowacji kamiennych elementów architektury</w:t>
      </w:r>
      <w:r w:rsidR="001378E4"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są tworzone warunki</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 uczniów i słuchaczy umiejętności </w:t>
      </w:r>
      <w:r w:rsidRPr="007E6FD0">
        <w:rPr>
          <w:rFonts w:ascii="Arial" w:eastAsia="Calibri" w:hAnsi="Arial" w:cs="Arial"/>
          <w:bCs/>
          <w:color w:val="auto"/>
          <w:sz w:val="20"/>
          <w:szCs w:val="20"/>
          <w:lang w:eastAsia="en-US"/>
        </w:rPr>
        <w:t>wykorzystania zdobytych wiadomości w praktyce?</w:t>
      </w:r>
    </w:p>
    <w:p w:rsidR="00844A61" w:rsidRPr="007E6FD0" w:rsidRDefault="00844A61" w:rsidP="003E2210">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780E7F"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780E7F" w:rsidRPr="007E6FD0">
        <w:rPr>
          <w:rFonts w:ascii="Arial" w:eastAsia="Calibri" w:hAnsi="Arial" w:cs="Arial"/>
          <w:color w:val="auto"/>
          <w:sz w:val="20"/>
          <w:szCs w:val="20"/>
          <w:lang w:eastAsia="en-US"/>
        </w:rPr>
        <w:t xml:space="preserve">w materiale nauczania przedmiotu </w:t>
      </w:r>
      <w:r w:rsidR="00780E7F" w:rsidRPr="007E6FD0">
        <w:rPr>
          <w:rFonts w:ascii="Arial" w:eastAsia="Arial" w:hAnsi="Arial" w:cs="Arial"/>
          <w:color w:val="auto"/>
          <w:sz w:val="20"/>
          <w:szCs w:val="20"/>
        </w:rPr>
        <w:t>technologia renowacji kamiennych elementów architektury</w:t>
      </w:r>
      <w:r w:rsidR="001378E4"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844A61" w:rsidRPr="007E6FD0" w:rsidRDefault="00844A61" w:rsidP="003E2210">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w:t>
      </w:r>
      <w:r w:rsidR="00275CDB">
        <w:rPr>
          <w:rFonts w:ascii="Arial" w:hAnsi="Arial" w:cs="Arial"/>
          <w:color w:val="auto"/>
          <w:sz w:val="20"/>
          <w:szCs w:val="20"/>
        </w:rPr>
        <w:t>roku szkolnego – „na wejściu”</w:t>
      </w:r>
      <w:r w:rsidRPr="007E6FD0">
        <w:rPr>
          <w:rFonts w:ascii="Arial" w:hAnsi="Arial" w:cs="Arial"/>
          <w:color w:val="auto"/>
          <w:sz w:val="20"/>
          <w:szCs w:val="20"/>
        </w:rPr>
        <w:t xml:space="preserve"> zwaną również diagnozującą. </w:t>
      </w:r>
    </w:p>
    <w:p w:rsidR="003B5461" w:rsidRPr="007E6FD0" w:rsidRDefault="003B5461" w:rsidP="001C0864">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Ewaluację końcowa </w:t>
      </w:r>
      <w:r w:rsidR="007E6FD0">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programu w następnych latach kształcenia. </w:t>
      </w:r>
    </w:p>
    <w:p w:rsidR="003B5461" w:rsidRPr="007E6FD0" w:rsidRDefault="003B5461" w:rsidP="003B5461">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w:t>
      </w:r>
      <w:r w:rsidR="00846CFB" w:rsidRPr="007E6FD0">
        <w:rPr>
          <w:rFonts w:ascii="Arial" w:hAnsi="Arial" w:cs="Arial"/>
          <w:color w:val="auto"/>
          <w:sz w:val="20"/>
          <w:szCs w:val="20"/>
        </w:rPr>
        <w:t>nkieta - kwestionariusz ankiety,</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w:t>
      </w:r>
      <w:r w:rsidR="00846CFB" w:rsidRPr="007E6FD0">
        <w:rPr>
          <w:rFonts w:ascii="Arial" w:hAnsi="Arial" w:cs="Arial"/>
          <w:color w:val="auto"/>
          <w:sz w:val="20"/>
          <w:szCs w:val="20"/>
        </w:rPr>
        <w:t>ji,</w:t>
      </w:r>
    </w:p>
    <w:p w:rsidR="003B5461" w:rsidRPr="007E6FD0" w:rsidRDefault="00846CFB"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846CFB" w:rsidRPr="007E6FD0">
        <w:rPr>
          <w:rFonts w:ascii="Arial" w:hAnsi="Arial" w:cs="Arial"/>
          <w:color w:val="auto"/>
          <w:sz w:val="20"/>
          <w:szCs w:val="20"/>
        </w:rPr>
        <w:t>yspozycje do analizy dokumentów,</w:t>
      </w:r>
    </w:p>
    <w:p w:rsidR="003B5461" w:rsidRPr="007E6FD0" w:rsidRDefault="003B546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7E6FD0">
        <w:rPr>
          <w:rFonts w:ascii="Arial" w:hAnsi="Arial" w:cs="Arial"/>
          <w:color w:val="auto"/>
          <w:sz w:val="20"/>
          <w:szCs w:val="20"/>
        </w:rPr>
        <w:t>pomiar dydaktyczny – sprawdzian, test.</w:t>
      </w:r>
    </w:p>
    <w:p w:rsidR="008549E2" w:rsidRPr="007E6FD0" w:rsidRDefault="003705AC"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br w:type="page"/>
      </w:r>
    </w:p>
    <w:p w:rsidR="008549E2" w:rsidRPr="007E6FD0" w:rsidRDefault="008549E2" w:rsidP="003E2210">
      <w:pPr>
        <w:spacing w:line="360" w:lineRule="auto"/>
        <w:contextualSpacing/>
        <w:rPr>
          <w:rFonts w:ascii="Arial" w:eastAsia="Arial" w:hAnsi="Arial" w:cs="Arial"/>
          <w:b/>
          <w:color w:val="auto"/>
          <w:szCs w:val="20"/>
        </w:rPr>
      </w:pPr>
      <w:r w:rsidRPr="007E6FD0">
        <w:rPr>
          <w:rFonts w:ascii="Arial" w:eastAsia="Arial" w:hAnsi="Arial" w:cs="Arial"/>
          <w:b/>
          <w:color w:val="auto"/>
          <w:szCs w:val="20"/>
        </w:rPr>
        <w:t>PRACOWNIA RENOWACJI SZTUKATO</w:t>
      </w:r>
      <w:r w:rsidR="00252F3B" w:rsidRPr="007E6FD0">
        <w:rPr>
          <w:rFonts w:ascii="Arial" w:eastAsia="Arial" w:hAnsi="Arial" w:cs="Arial"/>
          <w:b/>
          <w:color w:val="auto"/>
          <w:szCs w:val="20"/>
        </w:rPr>
        <w:t>RSKICH I</w:t>
      </w:r>
      <w:r w:rsidR="00E95110" w:rsidRPr="007E6FD0">
        <w:rPr>
          <w:rFonts w:ascii="Arial" w:eastAsia="Arial" w:hAnsi="Arial" w:cs="Arial"/>
          <w:b/>
          <w:color w:val="auto"/>
          <w:szCs w:val="20"/>
        </w:rPr>
        <w:t xml:space="preserve"> KAMIENNNYCH</w:t>
      </w:r>
      <w:r w:rsidRPr="007E6FD0">
        <w:rPr>
          <w:rFonts w:ascii="Arial" w:eastAsia="Arial" w:hAnsi="Arial" w:cs="Arial"/>
          <w:b/>
          <w:color w:val="auto"/>
          <w:szCs w:val="20"/>
        </w:rPr>
        <w:t xml:space="preserve"> ELEMENTÓW ARCHITEKTURY </w:t>
      </w:r>
    </w:p>
    <w:p w:rsidR="008549E2" w:rsidRPr="007E6FD0" w:rsidRDefault="008549E2"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549E2" w:rsidRPr="007E6FD0" w:rsidRDefault="008549E2" w:rsidP="00AC16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9E266F" w:rsidRPr="007E6FD0" w:rsidRDefault="00AC16F1"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organizowania</w:t>
      </w:r>
      <w:r w:rsidR="009E266F" w:rsidRPr="007E6FD0">
        <w:rPr>
          <w:rFonts w:ascii="Arial" w:hAnsi="Arial" w:cs="Arial"/>
          <w:color w:val="auto"/>
          <w:sz w:val="20"/>
          <w:szCs w:val="20"/>
        </w:rPr>
        <w:t xml:space="preserve"> stanowiska pracy zgodnie z obowiązującymi wymaganiami ergonomii, przepisami bezpieczeństwa i higieny pracy, ochrony przeciwpożarowej i ochrony środowiska </w:t>
      </w:r>
      <w:r w:rsidR="004647FE" w:rsidRPr="007E6FD0">
        <w:rPr>
          <w:rFonts w:ascii="Arial" w:hAnsi="Arial" w:cs="Arial"/>
          <w:color w:val="auto"/>
          <w:sz w:val="20"/>
          <w:szCs w:val="20"/>
        </w:rPr>
        <w:t>do</w:t>
      </w:r>
      <w:r w:rsidR="002C4DCC" w:rsidRPr="007E6FD0">
        <w:rPr>
          <w:rFonts w:ascii="Arial" w:hAnsi="Arial" w:cs="Arial"/>
          <w:color w:val="auto"/>
          <w:sz w:val="20"/>
          <w:szCs w:val="20"/>
        </w:rPr>
        <w:t xml:space="preserve"> wykonywani</w:t>
      </w:r>
      <w:r w:rsidR="004647FE" w:rsidRPr="007E6FD0">
        <w:rPr>
          <w:rFonts w:ascii="Arial" w:hAnsi="Arial" w:cs="Arial"/>
          <w:color w:val="auto"/>
          <w:sz w:val="20"/>
          <w:szCs w:val="20"/>
        </w:rPr>
        <w:t>a</w:t>
      </w:r>
      <w:r w:rsidR="002C4DCC" w:rsidRPr="007E6FD0">
        <w:rPr>
          <w:rFonts w:ascii="Arial" w:hAnsi="Arial" w:cs="Arial"/>
          <w:color w:val="auto"/>
          <w:sz w:val="20"/>
          <w:szCs w:val="20"/>
        </w:rPr>
        <w:t xml:space="preserve"> i renowacj</w:t>
      </w:r>
      <w:r w:rsidR="004647FE" w:rsidRPr="007E6FD0">
        <w:rPr>
          <w:rFonts w:ascii="Arial" w:hAnsi="Arial" w:cs="Arial"/>
          <w:color w:val="auto"/>
          <w:sz w:val="20"/>
          <w:szCs w:val="20"/>
        </w:rPr>
        <w:t>i</w:t>
      </w:r>
      <w:r w:rsidR="002C4DCC" w:rsidRPr="007E6FD0">
        <w:rPr>
          <w:rFonts w:ascii="Arial" w:hAnsi="Arial" w:cs="Arial"/>
          <w:color w:val="auto"/>
          <w:sz w:val="20"/>
          <w:szCs w:val="20"/>
        </w:rPr>
        <w:t xml:space="preserve"> 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411651" w:rsidRPr="007E6FD0" w:rsidRDefault="00AC16F1"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ochrony</w:t>
      </w:r>
      <w:r w:rsidR="009E266F" w:rsidRPr="007E6FD0">
        <w:rPr>
          <w:rFonts w:ascii="Arial" w:hAnsi="Arial" w:cs="Arial"/>
          <w:color w:val="auto"/>
          <w:sz w:val="20"/>
          <w:szCs w:val="20"/>
        </w:rPr>
        <w:t xml:space="preserve"> przed zagrożeniami dla zdrowia i życia człowieka o</w:t>
      </w:r>
      <w:r w:rsidR="002C4DCC" w:rsidRPr="007E6FD0">
        <w:rPr>
          <w:rFonts w:ascii="Arial" w:hAnsi="Arial" w:cs="Arial"/>
          <w:color w:val="auto"/>
          <w:sz w:val="20"/>
          <w:szCs w:val="20"/>
        </w:rPr>
        <w:t>raz mienia i środowiska związanych</w:t>
      </w:r>
      <w:r w:rsidR="004D5E3F" w:rsidRPr="007E6FD0">
        <w:rPr>
          <w:rFonts w:ascii="Arial" w:hAnsi="Arial" w:cs="Arial"/>
          <w:color w:val="auto"/>
          <w:sz w:val="20"/>
          <w:szCs w:val="20"/>
        </w:rPr>
        <w:t xml:space="preserve"> </w:t>
      </w:r>
      <w:r w:rsidR="00411651" w:rsidRPr="007E6FD0">
        <w:rPr>
          <w:rFonts w:ascii="Arial" w:hAnsi="Arial" w:cs="Arial"/>
          <w:color w:val="auto"/>
          <w:sz w:val="20"/>
          <w:szCs w:val="20"/>
        </w:rPr>
        <w:t>z wykonywaniem i reno</w:t>
      </w:r>
      <w:r w:rsidR="002C4DCC" w:rsidRPr="007E6FD0">
        <w:rPr>
          <w:rFonts w:ascii="Arial" w:hAnsi="Arial" w:cs="Arial"/>
          <w:color w:val="auto"/>
          <w:sz w:val="20"/>
          <w:szCs w:val="20"/>
        </w:rPr>
        <w:t>wacją elementów</w:t>
      </w:r>
      <w:r w:rsidR="00F62E61" w:rsidRPr="007E6FD0">
        <w:rPr>
          <w:rFonts w:ascii="Arial" w:hAnsi="Arial" w:cs="Arial"/>
          <w:color w:val="auto"/>
          <w:sz w:val="20"/>
          <w:szCs w:val="20"/>
        </w:rPr>
        <w:t xml:space="preserve"> architektonicznych.</w:t>
      </w:r>
    </w:p>
    <w:p w:rsidR="00411651" w:rsidRPr="007E6FD0" w:rsidRDefault="00AC16F1"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organizowania</w:t>
      </w:r>
      <w:r w:rsidR="009E266F" w:rsidRPr="007E6FD0">
        <w:rPr>
          <w:rFonts w:ascii="Arial" w:hAnsi="Arial" w:cs="Arial"/>
          <w:color w:val="auto"/>
          <w:sz w:val="20"/>
          <w:szCs w:val="20"/>
        </w:rPr>
        <w:t xml:space="preserve"> środków ochrony indywidualnej i zbiorowej </w:t>
      </w:r>
      <w:r w:rsidR="004647FE" w:rsidRPr="007E6FD0">
        <w:rPr>
          <w:rFonts w:ascii="Arial" w:hAnsi="Arial" w:cs="Arial"/>
          <w:color w:val="auto"/>
          <w:sz w:val="20"/>
          <w:szCs w:val="20"/>
        </w:rPr>
        <w:t>do</w:t>
      </w:r>
      <w:r w:rsidR="004D5E3F" w:rsidRPr="007E6FD0">
        <w:rPr>
          <w:rFonts w:ascii="Arial" w:hAnsi="Arial" w:cs="Arial"/>
          <w:color w:val="auto"/>
          <w:sz w:val="20"/>
          <w:szCs w:val="20"/>
        </w:rPr>
        <w:t xml:space="preserve"> </w:t>
      </w:r>
      <w:r w:rsidR="00411651" w:rsidRPr="007E6FD0">
        <w:rPr>
          <w:rFonts w:ascii="Arial" w:hAnsi="Arial" w:cs="Arial"/>
          <w:color w:val="auto"/>
          <w:sz w:val="20"/>
          <w:szCs w:val="20"/>
        </w:rPr>
        <w:t>wykonywania i renowacji</w:t>
      </w:r>
      <w:r w:rsidR="002C4DCC" w:rsidRPr="007E6FD0">
        <w:rPr>
          <w:rFonts w:ascii="Arial" w:hAnsi="Arial" w:cs="Arial"/>
          <w:color w:val="auto"/>
          <w:sz w:val="20"/>
          <w:szCs w:val="20"/>
        </w:rPr>
        <w:t xml:space="preserve"> elementów</w:t>
      </w:r>
      <w:r w:rsidR="00F62E61" w:rsidRPr="007E6FD0">
        <w:rPr>
          <w:rFonts w:ascii="Arial" w:hAnsi="Arial" w:cs="Arial"/>
          <w:color w:val="auto"/>
          <w:sz w:val="20"/>
          <w:szCs w:val="20"/>
        </w:rPr>
        <w:t xml:space="preserve"> architektonicznych.</w:t>
      </w:r>
    </w:p>
    <w:p w:rsidR="007F76B0" w:rsidRPr="00B32336" w:rsidRDefault="0056203F"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2C4DCC" w:rsidRPr="007E6FD0">
        <w:rPr>
          <w:rFonts w:ascii="Arial" w:hAnsi="Arial" w:cs="Arial"/>
          <w:color w:val="auto"/>
          <w:sz w:val="20"/>
          <w:szCs w:val="20"/>
        </w:rPr>
        <w:t xml:space="preserve">i </w:t>
      </w:r>
      <w:r w:rsidR="007F76B0" w:rsidRPr="007E6FD0">
        <w:rPr>
          <w:rFonts w:ascii="Arial" w:hAnsi="Arial" w:cs="Arial"/>
          <w:color w:val="auto"/>
          <w:sz w:val="20"/>
          <w:szCs w:val="20"/>
        </w:rPr>
        <w:t>montaż</w:t>
      </w:r>
      <w:r w:rsidR="006F56E5" w:rsidRPr="007E6FD0">
        <w:rPr>
          <w:rFonts w:ascii="Arial" w:hAnsi="Arial" w:cs="Arial"/>
          <w:color w:val="auto"/>
          <w:sz w:val="20"/>
          <w:szCs w:val="20"/>
        </w:rPr>
        <w:t>u, zdobień i renowacji</w:t>
      </w:r>
      <w:r w:rsidR="007F76B0" w:rsidRPr="007E6FD0">
        <w:rPr>
          <w:rFonts w:ascii="Arial" w:hAnsi="Arial" w:cs="Arial"/>
          <w:color w:val="auto"/>
          <w:sz w:val="20"/>
          <w:szCs w:val="20"/>
        </w:rPr>
        <w:t xml:space="preserve"> sztukatorskich elementów architektury</w:t>
      </w:r>
      <w:r w:rsidR="003E2210" w:rsidRPr="00B32336">
        <w:rPr>
          <w:rFonts w:ascii="Arial" w:hAnsi="Arial" w:cs="Arial"/>
          <w:color w:val="auto"/>
          <w:sz w:val="20"/>
          <w:szCs w:val="20"/>
        </w:rPr>
        <w:t>.</w:t>
      </w:r>
    </w:p>
    <w:p w:rsidR="00B33DB0" w:rsidRPr="007E6FD0" w:rsidRDefault="0056203F"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wykonywania</w:t>
      </w:r>
      <w:r w:rsidR="002C4DCC" w:rsidRPr="007E6FD0">
        <w:rPr>
          <w:rFonts w:ascii="Arial" w:hAnsi="Arial" w:cs="Arial"/>
          <w:color w:val="auto"/>
          <w:sz w:val="20"/>
          <w:szCs w:val="20"/>
        </w:rPr>
        <w:t xml:space="preserve"> i</w:t>
      </w:r>
      <w:r w:rsidRPr="007E6FD0">
        <w:rPr>
          <w:rFonts w:ascii="Arial" w:hAnsi="Arial" w:cs="Arial"/>
          <w:color w:val="auto"/>
          <w:sz w:val="20"/>
          <w:szCs w:val="20"/>
        </w:rPr>
        <w:t xml:space="preserve"> montażu</w:t>
      </w:r>
      <w:r w:rsidR="006F56E5" w:rsidRPr="007E6FD0">
        <w:rPr>
          <w:rFonts w:ascii="Arial" w:hAnsi="Arial" w:cs="Arial"/>
          <w:color w:val="auto"/>
          <w:sz w:val="20"/>
          <w:szCs w:val="20"/>
        </w:rPr>
        <w:t xml:space="preserve">, zdobień i renowacji </w:t>
      </w:r>
      <w:r w:rsidR="007F76B0" w:rsidRPr="007E6FD0">
        <w:rPr>
          <w:rFonts w:ascii="Arial" w:hAnsi="Arial" w:cs="Arial"/>
          <w:color w:val="auto"/>
          <w:sz w:val="20"/>
          <w:szCs w:val="20"/>
        </w:rPr>
        <w:t>kamiennych elementów architektury</w:t>
      </w:r>
      <w:r w:rsidR="003E2210" w:rsidRPr="007E6FD0">
        <w:rPr>
          <w:rFonts w:ascii="Arial" w:hAnsi="Arial" w:cs="Arial"/>
          <w:color w:val="auto"/>
          <w:sz w:val="20"/>
          <w:szCs w:val="20"/>
        </w:rPr>
        <w:t>.</w:t>
      </w:r>
    </w:p>
    <w:p w:rsidR="009F47E2" w:rsidRPr="007E6FD0" w:rsidRDefault="009F47E2"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wykonywania wyrobów ciągnionych prostoliniowych i krzywoliniowych.</w:t>
      </w:r>
    </w:p>
    <w:p w:rsidR="00833B20" w:rsidRPr="007E6FD0" w:rsidRDefault="00833B20"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kontrolowania jakości wykonanych robót.</w:t>
      </w:r>
    </w:p>
    <w:p w:rsidR="00833B20" w:rsidRPr="007E6FD0" w:rsidRDefault="00833B20"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w:t>
      </w:r>
      <w:r w:rsidR="0094472C" w:rsidRPr="007E6FD0">
        <w:rPr>
          <w:rFonts w:ascii="Arial" w:hAnsi="Arial" w:cs="Arial"/>
          <w:color w:val="auto"/>
          <w:sz w:val="20"/>
          <w:szCs w:val="20"/>
        </w:rPr>
        <w:t xml:space="preserve"> </w:t>
      </w:r>
      <w:r w:rsidRPr="007E6FD0">
        <w:rPr>
          <w:rFonts w:ascii="Arial" w:eastAsia="Arial" w:hAnsi="Arial" w:cs="Arial"/>
          <w:color w:val="auto"/>
          <w:sz w:val="20"/>
          <w:szCs w:val="20"/>
        </w:rPr>
        <w:t>wykonywania przedmiarów i obmiarów</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robót związanych z renowacją elementów architektury.</w:t>
      </w:r>
    </w:p>
    <w:p w:rsidR="00833B20" w:rsidRPr="007E6FD0" w:rsidRDefault="00833B20" w:rsidP="00CF26B0">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eastAsia="Arial" w:hAnsi="Arial" w:cs="Arial"/>
          <w:color w:val="auto"/>
          <w:sz w:val="20"/>
          <w:szCs w:val="20"/>
        </w:rPr>
        <w:t>Kształtowanie umiejętności sporządzania zestawienia materiałów, sprzętu i kosztów pracy.</w:t>
      </w:r>
    </w:p>
    <w:p w:rsidR="006D28DF" w:rsidRPr="007E6FD0" w:rsidRDefault="0025480C" w:rsidP="00CF26B0">
      <w:pPr>
        <w:pStyle w:val="Akapitzlist"/>
        <w:numPr>
          <w:ilvl w:val="0"/>
          <w:numId w:val="16"/>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2C4DCC" w:rsidRPr="007E6FD0">
        <w:rPr>
          <w:rFonts w:ascii="Arial" w:eastAsia="Arial" w:hAnsi="Arial" w:cs="Arial"/>
          <w:color w:val="auto"/>
          <w:sz w:val="20"/>
          <w:szCs w:val="20"/>
        </w:rPr>
        <w:t xml:space="preserve"> związanych z </w:t>
      </w:r>
      <w:r w:rsidR="00C5272F" w:rsidRPr="007E6FD0">
        <w:rPr>
          <w:rFonts w:ascii="Arial" w:eastAsia="Arial" w:hAnsi="Arial" w:cs="Arial"/>
          <w:color w:val="auto"/>
          <w:sz w:val="20"/>
          <w:szCs w:val="20"/>
        </w:rPr>
        <w:t>wykonywaniem sztukatorskich</w:t>
      </w:r>
      <w:r w:rsidR="00817E43" w:rsidRPr="007E6FD0">
        <w:rPr>
          <w:rFonts w:ascii="Arial" w:eastAsia="Arial" w:hAnsi="Arial" w:cs="Arial"/>
          <w:color w:val="auto"/>
          <w:sz w:val="20"/>
          <w:szCs w:val="20"/>
        </w:rPr>
        <w:t>, kamieniarskich</w:t>
      </w:r>
      <w:r w:rsidR="002C4DCC" w:rsidRPr="007E6FD0">
        <w:rPr>
          <w:rFonts w:ascii="Arial" w:eastAsia="Arial" w:hAnsi="Arial" w:cs="Arial"/>
          <w:color w:val="auto"/>
          <w:sz w:val="20"/>
          <w:szCs w:val="20"/>
        </w:rPr>
        <w:t xml:space="preserve"> elementów architektury</w:t>
      </w:r>
      <w:r w:rsidR="006D28DF" w:rsidRPr="007E6FD0">
        <w:rPr>
          <w:rFonts w:ascii="Arial" w:eastAsia="Arial" w:hAnsi="Arial" w:cs="Arial"/>
          <w:color w:val="auto"/>
          <w:sz w:val="20"/>
          <w:szCs w:val="20"/>
        </w:rPr>
        <w:t>.</w:t>
      </w:r>
    </w:p>
    <w:p w:rsidR="006D28DF" w:rsidRPr="007E6FD0" w:rsidRDefault="006D28DF" w:rsidP="00CF26B0">
      <w:pPr>
        <w:pStyle w:val="Akapitzlist"/>
        <w:numPr>
          <w:ilvl w:val="0"/>
          <w:numId w:val="16"/>
        </w:numPr>
        <w:ind w:left="426" w:hanging="426"/>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AD65EB" w:rsidRPr="007E6FD0" w:rsidRDefault="00AD65EB" w:rsidP="003E221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02461" w:rsidRPr="007E6FD0" w:rsidRDefault="007E6FD0" w:rsidP="007E6FD0">
      <w:pPr>
        <w:pBdr>
          <w:top w:val="none" w:sz="0" w:space="0" w:color="auto"/>
          <w:left w:val="none" w:sz="0" w:space="0" w:color="auto"/>
          <w:bottom w:val="none" w:sz="0" w:space="0" w:color="auto"/>
          <w:right w:val="none" w:sz="0" w:space="0" w:color="auto"/>
          <w:between w:val="none" w:sz="0" w:space="0" w:color="auto"/>
        </w:pBdr>
        <w:tabs>
          <w:tab w:val="left" w:pos="2051"/>
        </w:tabs>
        <w:spacing w:line="360" w:lineRule="auto"/>
        <w:jc w:val="both"/>
        <w:rPr>
          <w:rFonts w:ascii="Arial" w:hAnsi="Arial" w:cs="Arial"/>
          <w:b/>
          <w:color w:val="auto"/>
          <w:sz w:val="20"/>
          <w:szCs w:val="20"/>
        </w:rPr>
      </w:pPr>
      <w:r>
        <w:rPr>
          <w:rFonts w:ascii="Arial" w:hAnsi="Arial" w:cs="Arial"/>
          <w:b/>
          <w:color w:val="auto"/>
          <w:sz w:val="20"/>
          <w:szCs w:val="20"/>
        </w:rPr>
        <w:t>Cele operacyjne:</w:t>
      </w:r>
    </w:p>
    <w:p w:rsidR="00AB6A94"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411651" w:rsidRPr="007E6FD0">
        <w:rPr>
          <w:rFonts w:ascii="Arial" w:hAnsi="Arial" w:cs="Arial"/>
          <w:color w:val="auto"/>
          <w:sz w:val="20"/>
          <w:szCs w:val="20"/>
        </w:rPr>
        <w:t>planować</w:t>
      </w:r>
      <w:r w:rsidR="00241C1C" w:rsidRPr="007E6FD0">
        <w:rPr>
          <w:rFonts w:ascii="Arial" w:hAnsi="Arial" w:cs="Arial"/>
          <w:color w:val="auto"/>
          <w:sz w:val="20"/>
          <w:szCs w:val="20"/>
        </w:rPr>
        <w:t xml:space="preserve"> stanowiska pracy zgodnie z wymaganiami ergonomii i przepisami bezpieczeństwa i higieny pracy</w:t>
      </w:r>
      <w:r w:rsidR="002C4DCC" w:rsidRPr="007E6FD0">
        <w:rPr>
          <w:rFonts w:ascii="Arial" w:hAnsi="Arial" w:cs="Arial"/>
          <w:color w:val="auto"/>
          <w:sz w:val="20"/>
          <w:szCs w:val="20"/>
        </w:rPr>
        <w:t xml:space="preserve"> do</w:t>
      </w:r>
      <w:r w:rsidR="00411651" w:rsidRPr="007E6FD0">
        <w:rPr>
          <w:rFonts w:ascii="Arial" w:hAnsi="Arial" w:cs="Arial"/>
          <w:color w:val="auto"/>
          <w:sz w:val="20"/>
          <w:szCs w:val="20"/>
        </w:rPr>
        <w:t xml:space="preserve"> wykonywani</w:t>
      </w:r>
      <w:r w:rsidR="002C4DCC" w:rsidRPr="007E6FD0">
        <w:rPr>
          <w:rFonts w:ascii="Arial" w:hAnsi="Arial" w:cs="Arial"/>
          <w:color w:val="auto"/>
          <w:sz w:val="20"/>
          <w:szCs w:val="20"/>
        </w:rPr>
        <w:t>a</w:t>
      </w:r>
      <w:r w:rsidR="00411651" w:rsidRPr="007E6FD0">
        <w:rPr>
          <w:rFonts w:ascii="Arial" w:hAnsi="Arial" w:cs="Arial"/>
          <w:color w:val="auto"/>
          <w:sz w:val="20"/>
          <w:szCs w:val="20"/>
        </w:rPr>
        <w:t xml:space="preserve"> i renowacj</w:t>
      </w:r>
      <w:r w:rsidR="002C4DCC" w:rsidRPr="007E6FD0">
        <w:rPr>
          <w:rFonts w:ascii="Arial" w:hAnsi="Arial" w:cs="Arial"/>
          <w:color w:val="auto"/>
          <w:sz w:val="20"/>
          <w:szCs w:val="20"/>
        </w:rPr>
        <w:t>i</w:t>
      </w:r>
      <w:r w:rsidR="004D5E3F" w:rsidRPr="007E6FD0">
        <w:rPr>
          <w:rFonts w:ascii="Arial" w:hAnsi="Arial" w:cs="Arial"/>
          <w:color w:val="auto"/>
          <w:sz w:val="20"/>
          <w:szCs w:val="20"/>
        </w:rPr>
        <w:t xml:space="preserve"> </w:t>
      </w:r>
      <w:r w:rsidR="002C4DCC" w:rsidRPr="007E6FD0">
        <w:rPr>
          <w:rFonts w:ascii="Arial" w:hAnsi="Arial" w:cs="Arial"/>
          <w:color w:val="auto"/>
          <w:sz w:val="20"/>
          <w:szCs w:val="20"/>
        </w:rPr>
        <w:t>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241C1C"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zaplanować</w:t>
      </w:r>
      <w:r w:rsidR="00241C1C" w:rsidRPr="007E6FD0">
        <w:rPr>
          <w:rFonts w:ascii="Arial" w:hAnsi="Arial" w:cs="Arial"/>
          <w:color w:val="auto"/>
          <w:sz w:val="20"/>
          <w:szCs w:val="20"/>
        </w:rPr>
        <w:t xml:space="preserve"> stanowiska pracy zgodnie z przepisami ochrony przeciwpożarowej i ochrony środowiska </w:t>
      </w:r>
      <w:r w:rsidR="002C4DCC" w:rsidRPr="007E6FD0">
        <w:rPr>
          <w:rFonts w:ascii="Arial" w:hAnsi="Arial" w:cs="Arial"/>
          <w:color w:val="auto"/>
          <w:sz w:val="20"/>
          <w:szCs w:val="20"/>
        </w:rPr>
        <w:t>do</w:t>
      </w:r>
      <w:r w:rsidR="00411651" w:rsidRPr="007E6FD0">
        <w:rPr>
          <w:rFonts w:ascii="Arial" w:hAnsi="Arial" w:cs="Arial"/>
          <w:color w:val="auto"/>
          <w:sz w:val="20"/>
          <w:szCs w:val="20"/>
        </w:rPr>
        <w:t xml:space="preserve"> wykonywani</w:t>
      </w:r>
      <w:r w:rsidR="002C4DCC" w:rsidRPr="007E6FD0">
        <w:rPr>
          <w:rFonts w:ascii="Arial" w:hAnsi="Arial" w:cs="Arial"/>
          <w:color w:val="auto"/>
          <w:sz w:val="20"/>
          <w:szCs w:val="20"/>
        </w:rPr>
        <w:t>a i renowacji</w:t>
      </w:r>
      <w:r w:rsidR="004D5E3F" w:rsidRPr="007E6FD0">
        <w:rPr>
          <w:rFonts w:ascii="Arial" w:hAnsi="Arial" w:cs="Arial"/>
          <w:color w:val="auto"/>
          <w:sz w:val="20"/>
          <w:szCs w:val="20"/>
        </w:rPr>
        <w:t xml:space="preserve"> </w:t>
      </w:r>
      <w:r w:rsidR="002C4DCC" w:rsidRPr="007E6FD0">
        <w:rPr>
          <w:rFonts w:ascii="Arial" w:hAnsi="Arial" w:cs="Arial"/>
          <w:color w:val="auto"/>
          <w:sz w:val="20"/>
          <w:szCs w:val="20"/>
        </w:rPr>
        <w:t>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241C1C"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241C1C" w:rsidRPr="007E6FD0">
        <w:rPr>
          <w:rFonts w:ascii="Arial" w:hAnsi="Arial" w:cs="Arial"/>
          <w:color w:val="auto"/>
          <w:sz w:val="20"/>
          <w:szCs w:val="20"/>
        </w:rPr>
        <w:t>apobiega</w:t>
      </w:r>
      <w:r w:rsidRPr="007E6FD0">
        <w:rPr>
          <w:rFonts w:ascii="Arial" w:hAnsi="Arial" w:cs="Arial"/>
          <w:color w:val="auto"/>
          <w:sz w:val="20"/>
          <w:szCs w:val="20"/>
        </w:rPr>
        <w:t>ć</w:t>
      </w:r>
      <w:r w:rsidR="00241C1C" w:rsidRPr="007E6FD0">
        <w:rPr>
          <w:rFonts w:ascii="Arial" w:hAnsi="Arial" w:cs="Arial"/>
          <w:color w:val="auto"/>
          <w:sz w:val="20"/>
          <w:szCs w:val="20"/>
        </w:rPr>
        <w:t xml:space="preserve"> zagrożeniom zdrowia i życia człowieka </w:t>
      </w:r>
      <w:r w:rsidR="002C4DCC" w:rsidRPr="007E6FD0">
        <w:rPr>
          <w:rFonts w:ascii="Arial" w:hAnsi="Arial" w:cs="Arial"/>
          <w:color w:val="auto"/>
          <w:sz w:val="20"/>
          <w:szCs w:val="20"/>
        </w:rPr>
        <w:t>związanym</w:t>
      </w:r>
      <w:r w:rsidR="00411651" w:rsidRPr="007E6FD0">
        <w:rPr>
          <w:rFonts w:ascii="Arial" w:hAnsi="Arial" w:cs="Arial"/>
          <w:color w:val="auto"/>
          <w:sz w:val="20"/>
          <w:szCs w:val="20"/>
        </w:rPr>
        <w:t xml:space="preserve"> z wykonywaniem i renowacją </w:t>
      </w:r>
      <w:r w:rsidR="002C4DCC" w:rsidRPr="007E6FD0">
        <w:rPr>
          <w:rFonts w:ascii="Arial" w:hAnsi="Arial" w:cs="Arial"/>
          <w:color w:val="auto"/>
          <w:sz w:val="20"/>
          <w:szCs w:val="20"/>
        </w:rPr>
        <w:t>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241C1C"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241C1C" w:rsidRPr="007E6FD0">
        <w:rPr>
          <w:rFonts w:ascii="Arial" w:hAnsi="Arial" w:cs="Arial"/>
          <w:color w:val="auto"/>
          <w:sz w:val="20"/>
          <w:szCs w:val="20"/>
        </w:rPr>
        <w:t>apobiega</w:t>
      </w:r>
      <w:r w:rsidRPr="007E6FD0">
        <w:rPr>
          <w:rFonts w:ascii="Arial" w:hAnsi="Arial" w:cs="Arial"/>
          <w:color w:val="auto"/>
          <w:sz w:val="20"/>
          <w:szCs w:val="20"/>
        </w:rPr>
        <w:t>ć</w:t>
      </w:r>
      <w:r w:rsidR="00241C1C" w:rsidRPr="007E6FD0">
        <w:rPr>
          <w:rFonts w:ascii="Arial" w:hAnsi="Arial" w:cs="Arial"/>
          <w:color w:val="auto"/>
          <w:sz w:val="20"/>
          <w:szCs w:val="20"/>
        </w:rPr>
        <w:t xml:space="preserve"> zagrożeniom dla mienia i środowiska </w:t>
      </w:r>
      <w:r w:rsidR="002C4DCC" w:rsidRPr="007E6FD0">
        <w:rPr>
          <w:rFonts w:ascii="Arial" w:hAnsi="Arial" w:cs="Arial"/>
          <w:color w:val="auto"/>
          <w:sz w:val="20"/>
          <w:szCs w:val="20"/>
        </w:rPr>
        <w:t>związanym</w:t>
      </w:r>
      <w:r w:rsidR="00411651" w:rsidRPr="007E6FD0">
        <w:rPr>
          <w:rFonts w:ascii="Arial" w:hAnsi="Arial" w:cs="Arial"/>
          <w:color w:val="auto"/>
          <w:sz w:val="20"/>
          <w:szCs w:val="20"/>
        </w:rPr>
        <w:t xml:space="preserve"> z wykonywaniem i renowacją </w:t>
      </w:r>
      <w:r w:rsidR="002C4DCC" w:rsidRPr="007E6FD0">
        <w:rPr>
          <w:rFonts w:ascii="Arial" w:hAnsi="Arial" w:cs="Arial"/>
          <w:color w:val="auto"/>
          <w:sz w:val="20"/>
          <w:szCs w:val="20"/>
        </w:rPr>
        <w:t>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241C1C"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zaplanować</w:t>
      </w:r>
      <w:r w:rsidR="002C4DCC" w:rsidRPr="007E6FD0">
        <w:rPr>
          <w:rFonts w:ascii="Arial" w:hAnsi="Arial" w:cs="Arial"/>
          <w:color w:val="auto"/>
          <w:sz w:val="20"/>
          <w:szCs w:val="20"/>
        </w:rPr>
        <w:t xml:space="preserve"> środki ochrony indywidualnej do</w:t>
      </w:r>
      <w:r w:rsidR="00241C1C" w:rsidRPr="007E6FD0">
        <w:rPr>
          <w:rFonts w:ascii="Arial" w:hAnsi="Arial" w:cs="Arial"/>
          <w:color w:val="auto"/>
          <w:sz w:val="20"/>
          <w:szCs w:val="20"/>
        </w:rPr>
        <w:t xml:space="preserve"> wykonywania </w:t>
      </w:r>
      <w:r w:rsidR="00411651" w:rsidRPr="007E6FD0">
        <w:rPr>
          <w:rFonts w:ascii="Arial" w:hAnsi="Arial" w:cs="Arial"/>
          <w:color w:val="auto"/>
          <w:sz w:val="20"/>
          <w:szCs w:val="20"/>
        </w:rPr>
        <w:t xml:space="preserve">i renowacji </w:t>
      </w:r>
      <w:r w:rsidR="002C4DCC" w:rsidRPr="007E6FD0">
        <w:rPr>
          <w:rFonts w:ascii="Arial" w:hAnsi="Arial" w:cs="Arial"/>
          <w:color w:val="auto"/>
          <w:sz w:val="20"/>
          <w:szCs w:val="20"/>
        </w:rPr>
        <w:t>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7C1CD2" w:rsidRPr="007E6FD0" w:rsidRDefault="00AB6A94"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zaplanować</w:t>
      </w:r>
      <w:r w:rsidR="002C4DCC" w:rsidRPr="007E6FD0">
        <w:rPr>
          <w:rFonts w:ascii="Arial" w:hAnsi="Arial" w:cs="Arial"/>
          <w:color w:val="auto"/>
          <w:sz w:val="20"/>
          <w:szCs w:val="20"/>
        </w:rPr>
        <w:t xml:space="preserve"> środki</w:t>
      </w:r>
      <w:r w:rsidR="00241C1C" w:rsidRPr="007E6FD0">
        <w:rPr>
          <w:rFonts w:ascii="Arial" w:hAnsi="Arial" w:cs="Arial"/>
          <w:color w:val="auto"/>
          <w:sz w:val="20"/>
          <w:szCs w:val="20"/>
        </w:rPr>
        <w:t xml:space="preserve"> ochrony zbiorowej </w:t>
      </w:r>
      <w:r w:rsidR="002C4DCC" w:rsidRPr="007E6FD0">
        <w:rPr>
          <w:rFonts w:ascii="Arial" w:hAnsi="Arial" w:cs="Arial"/>
          <w:color w:val="auto"/>
          <w:sz w:val="20"/>
          <w:szCs w:val="20"/>
        </w:rPr>
        <w:t>do wykonywania i renowacji elementów</w:t>
      </w:r>
      <w:r w:rsidR="00411651" w:rsidRPr="007E6FD0">
        <w:rPr>
          <w:rFonts w:ascii="Arial" w:hAnsi="Arial" w:cs="Arial"/>
          <w:color w:val="auto"/>
          <w:sz w:val="20"/>
          <w:szCs w:val="20"/>
        </w:rPr>
        <w:t xml:space="preserve"> architektonicznych</w:t>
      </w:r>
      <w:r w:rsidR="00F62E61" w:rsidRPr="007E6FD0">
        <w:rPr>
          <w:rFonts w:ascii="Arial" w:hAnsi="Arial" w:cs="Arial"/>
          <w:color w:val="auto"/>
          <w:sz w:val="20"/>
          <w:szCs w:val="20"/>
        </w:rPr>
        <w:t>,</w:t>
      </w:r>
    </w:p>
    <w:p w:rsidR="008F06FD" w:rsidRPr="007E6FD0" w:rsidRDefault="00DE3CA2" w:rsidP="00CF26B0">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zastosować materiały, narzędzia i sprzęt</w:t>
      </w:r>
      <w:r w:rsidR="008F06FD" w:rsidRPr="007E6FD0">
        <w:rPr>
          <w:rFonts w:ascii="Arial" w:hAnsi="Arial" w:cs="Arial"/>
          <w:color w:val="auto"/>
          <w:sz w:val="20"/>
          <w:szCs w:val="20"/>
        </w:rPr>
        <w:t xml:space="preserve"> do wykonania i renowacji sztukatorskich elementów architektury</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sporządzić szablony</w:t>
      </w:r>
      <w:r w:rsidR="008F06FD" w:rsidRPr="007E6FD0">
        <w:rPr>
          <w:rFonts w:ascii="Arial" w:hAnsi="Arial" w:cs="Arial"/>
          <w:color w:val="auto"/>
          <w:sz w:val="20"/>
          <w:szCs w:val="20"/>
        </w:rPr>
        <w:t xml:space="preserve"> sztukatorskich elementów architektury</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modele</w:t>
      </w:r>
      <w:r w:rsidR="008F06FD" w:rsidRPr="007E6FD0">
        <w:rPr>
          <w:rFonts w:ascii="Arial" w:hAnsi="Arial" w:cs="Arial"/>
          <w:color w:val="auto"/>
          <w:sz w:val="20"/>
          <w:szCs w:val="20"/>
        </w:rPr>
        <w:t xml:space="preserve"> sztukatorskich elementów architektury</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w:t>
      </w:r>
      <w:r w:rsidR="008F06FD" w:rsidRPr="007E6FD0">
        <w:rPr>
          <w:rFonts w:ascii="Arial" w:hAnsi="Arial" w:cs="Arial"/>
          <w:color w:val="auto"/>
          <w:sz w:val="20"/>
          <w:szCs w:val="20"/>
        </w:rPr>
        <w:t xml:space="preserve"> form</w:t>
      </w:r>
      <w:r w:rsidRPr="007E6FD0">
        <w:rPr>
          <w:rFonts w:ascii="Arial" w:hAnsi="Arial" w:cs="Arial"/>
          <w:color w:val="auto"/>
          <w:sz w:val="20"/>
          <w:szCs w:val="20"/>
        </w:rPr>
        <w:t>y</w:t>
      </w:r>
      <w:r w:rsidR="008F06FD" w:rsidRPr="007E6FD0">
        <w:rPr>
          <w:rFonts w:ascii="Arial" w:hAnsi="Arial" w:cs="Arial"/>
          <w:color w:val="auto"/>
          <w:sz w:val="20"/>
          <w:szCs w:val="20"/>
        </w:rPr>
        <w:t xml:space="preserve"> i</w:t>
      </w:r>
      <w:r w:rsidRPr="007E6FD0">
        <w:rPr>
          <w:rFonts w:ascii="Arial" w:hAnsi="Arial" w:cs="Arial"/>
          <w:color w:val="auto"/>
          <w:sz w:val="20"/>
          <w:szCs w:val="20"/>
        </w:rPr>
        <w:t xml:space="preserve"> odlewy</w:t>
      </w:r>
      <w:r w:rsidR="008F06FD" w:rsidRPr="007E6FD0">
        <w:rPr>
          <w:rFonts w:ascii="Arial" w:hAnsi="Arial" w:cs="Arial"/>
          <w:color w:val="auto"/>
          <w:sz w:val="20"/>
          <w:szCs w:val="20"/>
        </w:rPr>
        <w:t xml:space="preserve"> sztukatorskie</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za</w:t>
      </w:r>
      <w:r w:rsidR="008F06FD" w:rsidRPr="007E6FD0">
        <w:rPr>
          <w:rFonts w:ascii="Arial" w:hAnsi="Arial" w:cs="Arial"/>
          <w:color w:val="auto"/>
          <w:sz w:val="20"/>
          <w:szCs w:val="20"/>
        </w:rPr>
        <w:t>montowa</w:t>
      </w:r>
      <w:r w:rsidR="004D5E3F" w:rsidRPr="007E6FD0">
        <w:rPr>
          <w:rFonts w:ascii="Arial" w:hAnsi="Arial" w:cs="Arial"/>
          <w:color w:val="auto"/>
          <w:sz w:val="20"/>
          <w:szCs w:val="20"/>
        </w:rPr>
        <w:t xml:space="preserve">ć </w:t>
      </w:r>
      <w:r w:rsidR="0025480C" w:rsidRPr="007E6FD0">
        <w:rPr>
          <w:rFonts w:ascii="Arial" w:hAnsi="Arial" w:cs="Arial"/>
          <w:color w:val="auto"/>
          <w:sz w:val="20"/>
          <w:szCs w:val="20"/>
        </w:rPr>
        <w:t xml:space="preserve">elementy </w:t>
      </w:r>
      <w:r w:rsidR="008F06FD" w:rsidRPr="007E6FD0">
        <w:rPr>
          <w:rFonts w:ascii="Arial" w:hAnsi="Arial" w:cs="Arial"/>
          <w:color w:val="auto"/>
          <w:sz w:val="20"/>
          <w:szCs w:val="20"/>
        </w:rPr>
        <w:t>sztukatorskich elementów architektury</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polichromie</w:t>
      </w:r>
      <w:r w:rsidR="008F06FD" w:rsidRPr="007E6FD0">
        <w:rPr>
          <w:rFonts w:ascii="Arial" w:hAnsi="Arial" w:cs="Arial"/>
          <w:color w:val="auto"/>
          <w:sz w:val="20"/>
          <w:szCs w:val="20"/>
        </w:rPr>
        <w:t xml:space="preserve"> i patyn</w:t>
      </w:r>
      <w:r w:rsidRPr="007E6FD0">
        <w:rPr>
          <w:rFonts w:ascii="Arial" w:hAnsi="Arial" w:cs="Arial"/>
          <w:color w:val="auto"/>
          <w:sz w:val="20"/>
          <w:szCs w:val="20"/>
        </w:rPr>
        <w:t>y</w:t>
      </w:r>
      <w:r w:rsidR="008F06FD" w:rsidRPr="007E6FD0">
        <w:rPr>
          <w:rFonts w:ascii="Arial" w:hAnsi="Arial" w:cs="Arial"/>
          <w:color w:val="auto"/>
          <w:sz w:val="20"/>
          <w:szCs w:val="20"/>
        </w:rPr>
        <w:t xml:space="preserve"> oraz </w:t>
      </w:r>
      <w:r w:rsidR="003224B5" w:rsidRPr="007E6FD0">
        <w:rPr>
          <w:rFonts w:ascii="Arial" w:hAnsi="Arial" w:cs="Arial"/>
          <w:color w:val="auto"/>
          <w:sz w:val="20"/>
          <w:szCs w:val="20"/>
        </w:rPr>
        <w:t>przeprowadzi</w:t>
      </w:r>
      <w:r w:rsidR="0025480C" w:rsidRPr="007E6FD0">
        <w:rPr>
          <w:rFonts w:ascii="Arial" w:hAnsi="Arial" w:cs="Arial"/>
          <w:color w:val="auto"/>
          <w:sz w:val="20"/>
          <w:szCs w:val="20"/>
        </w:rPr>
        <w:t>ć ich renowację</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w:t>
      </w:r>
      <w:r w:rsidR="008F06FD" w:rsidRPr="007E6FD0">
        <w:rPr>
          <w:rFonts w:ascii="Arial" w:hAnsi="Arial" w:cs="Arial"/>
          <w:color w:val="auto"/>
          <w:sz w:val="20"/>
          <w:szCs w:val="20"/>
        </w:rPr>
        <w:t xml:space="preserve"> oczyszczanie i zabiegi impregnacyjne sztukatorskich elementów architektury</w:t>
      </w:r>
      <w:r w:rsidR="00935236" w:rsidRPr="007E6FD0">
        <w:rPr>
          <w:rFonts w:ascii="Arial" w:hAnsi="Arial" w:cs="Arial"/>
          <w:color w:val="auto"/>
          <w:sz w:val="20"/>
          <w:szCs w:val="20"/>
        </w:rPr>
        <w:t>,</w:t>
      </w:r>
    </w:p>
    <w:p w:rsidR="008F06FD" w:rsidRPr="007E6FD0" w:rsidRDefault="00DE3CA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łączyć</w:t>
      </w:r>
      <w:r w:rsidR="0025480C" w:rsidRPr="007E6FD0">
        <w:rPr>
          <w:rFonts w:ascii="Arial" w:hAnsi="Arial" w:cs="Arial"/>
          <w:color w:val="auto"/>
          <w:sz w:val="20"/>
          <w:szCs w:val="20"/>
        </w:rPr>
        <w:t xml:space="preserve"> sztukatorskie</w:t>
      </w:r>
      <w:r w:rsidR="004D5E3F" w:rsidRPr="007E6FD0">
        <w:rPr>
          <w:rFonts w:ascii="Arial" w:hAnsi="Arial" w:cs="Arial"/>
          <w:color w:val="auto"/>
          <w:sz w:val="20"/>
          <w:szCs w:val="20"/>
        </w:rPr>
        <w:t xml:space="preserve"> </w:t>
      </w:r>
      <w:r w:rsidR="0025480C" w:rsidRPr="007E6FD0">
        <w:rPr>
          <w:rFonts w:ascii="Arial" w:hAnsi="Arial" w:cs="Arial"/>
          <w:color w:val="auto"/>
          <w:sz w:val="20"/>
          <w:szCs w:val="20"/>
        </w:rPr>
        <w:t>elementy</w:t>
      </w:r>
      <w:r w:rsidR="008F06FD" w:rsidRPr="007E6FD0">
        <w:rPr>
          <w:rFonts w:ascii="Arial" w:hAnsi="Arial" w:cs="Arial"/>
          <w:color w:val="auto"/>
          <w:sz w:val="20"/>
          <w:szCs w:val="20"/>
        </w:rPr>
        <w:t xml:space="preserve"> ar</w:t>
      </w:r>
      <w:r w:rsidR="00935236" w:rsidRPr="007E6FD0">
        <w:rPr>
          <w:rFonts w:ascii="Arial" w:hAnsi="Arial" w:cs="Arial"/>
          <w:color w:val="auto"/>
          <w:sz w:val="20"/>
          <w:szCs w:val="20"/>
        </w:rPr>
        <w:t>chitektury,</w:t>
      </w:r>
    </w:p>
    <w:p w:rsidR="008F06FD" w:rsidRPr="007E6FD0" w:rsidRDefault="00CE71A3"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zastosować materiały</w:t>
      </w:r>
      <w:r w:rsidR="008F06FD" w:rsidRPr="007E6FD0">
        <w:rPr>
          <w:rFonts w:ascii="Arial" w:hAnsi="Arial" w:cs="Arial"/>
          <w:color w:val="auto"/>
          <w:sz w:val="20"/>
          <w:szCs w:val="20"/>
        </w:rPr>
        <w:t>, narzędzi</w:t>
      </w:r>
      <w:r w:rsidRPr="007E6FD0">
        <w:rPr>
          <w:rFonts w:ascii="Arial" w:hAnsi="Arial" w:cs="Arial"/>
          <w:color w:val="auto"/>
          <w:sz w:val="20"/>
          <w:szCs w:val="20"/>
        </w:rPr>
        <w:t>a i sprzęt</w:t>
      </w:r>
      <w:r w:rsidR="008F06FD" w:rsidRPr="007E6FD0">
        <w:rPr>
          <w:rFonts w:ascii="Arial" w:hAnsi="Arial" w:cs="Arial"/>
          <w:color w:val="auto"/>
          <w:sz w:val="20"/>
          <w:szCs w:val="20"/>
        </w:rPr>
        <w:t xml:space="preserve"> do wykonania i renowacji kamieniarskich elementów architektury i rzeźb</w:t>
      </w:r>
      <w:r w:rsidR="00935236" w:rsidRPr="007E6FD0">
        <w:rPr>
          <w:rFonts w:ascii="Arial" w:hAnsi="Arial" w:cs="Arial"/>
          <w:color w:val="auto"/>
          <w:sz w:val="20"/>
          <w:szCs w:val="20"/>
        </w:rPr>
        <w:t>,</w:t>
      </w:r>
    </w:p>
    <w:p w:rsidR="008F06FD" w:rsidRPr="007E6FD0" w:rsidRDefault="00CE71A3"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sporządzić szablony</w:t>
      </w:r>
      <w:r w:rsidR="008F06FD" w:rsidRPr="007E6FD0">
        <w:rPr>
          <w:rFonts w:ascii="Arial" w:hAnsi="Arial" w:cs="Arial"/>
          <w:color w:val="auto"/>
          <w:sz w:val="20"/>
          <w:szCs w:val="20"/>
        </w:rPr>
        <w:t xml:space="preserve"> kamieniarskich elementów architektury, rzeźb, ornamentów i znaków graficznych</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montować</w:t>
      </w:r>
      <w:r w:rsidR="008F06FD" w:rsidRPr="007E6FD0">
        <w:rPr>
          <w:rFonts w:ascii="Arial" w:hAnsi="Arial" w:cs="Arial"/>
          <w:color w:val="auto"/>
          <w:sz w:val="20"/>
          <w:szCs w:val="20"/>
        </w:rPr>
        <w:t xml:space="preserve"> kamieniarskie elementy architektury i rzeźb</w:t>
      </w:r>
      <w:r w:rsidRPr="007E6FD0">
        <w:rPr>
          <w:rFonts w:ascii="Arial" w:hAnsi="Arial" w:cs="Arial"/>
          <w:color w:val="auto"/>
          <w:sz w:val="20"/>
          <w:szCs w:val="20"/>
        </w:rPr>
        <w:t>y</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spoinować kamieniarskie elementy</w:t>
      </w:r>
      <w:r w:rsidR="008F06FD" w:rsidRPr="007E6FD0">
        <w:rPr>
          <w:rFonts w:ascii="Arial" w:hAnsi="Arial" w:cs="Arial"/>
          <w:color w:val="auto"/>
          <w:sz w:val="20"/>
          <w:szCs w:val="20"/>
        </w:rPr>
        <w:t xml:space="preserve"> architektury i rzeźb</w:t>
      </w:r>
      <w:r w:rsidRPr="007E6FD0">
        <w:rPr>
          <w:rFonts w:ascii="Arial" w:hAnsi="Arial" w:cs="Arial"/>
          <w:color w:val="auto"/>
          <w:sz w:val="20"/>
          <w:szCs w:val="20"/>
        </w:rPr>
        <w:t>y</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ornamenty i znaki graficzne</w:t>
      </w:r>
      <w:r w:rsidR="008F06FD" w:rsidRPr="007E6FD0">
        <w:rPr>
          <w:rFonts w:ascii="Arial" w:hAnsi="Arial" w:cs="Arial"/>
          <w:color w:val="auto"/>
          <w:sz w:val="20"/>
          <w:szCs w:val="20"/>
        </w:rPr>
        <w:t xml:space="preserve"> na rzeźbach oraz kamienia</w:t>
      </w:r>
      <w:r w:rsidR="00935236" w:rsidRPr="007E6FD0">
        <w:rPr>
          <w:rFonts w:ascii="Arial" w:hAnsi="Arial" w:cs="Arial"/>
          <w:color w:val="auto"/>
          <w:sz w:val="20"/>
          <w:szCs w:val="20"/>
        </w:rPr>
        <w:t>rskich elementach architektury,</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zdobić</w:t>
      </w:r>
      <w:r w:rsidR="008F06FD" w:rsidRPr="007E6FD0">
        <w:rPr>
          <w:rFonts w:ascii="Arial" w:hAnsi="Arial" w:cs="Arial"/>
          <w:color w:val="auto"/>
          <w:sz w:val="20"/>
          <w:szCs w:val="20"/>
        </w:rPr>
        <w:t xml:space="preserve"> kamien</w:t>
      </w:r>
      <w:r w:rsidRPr="007E6FD0">
        <w:rPr>
          <w:rFonts w:ascii="Arial" w:hAnsi="Arial" w:cs="Arial"/>
          <w:color w:val="auto"/>
          <w:sz w:val="20"/>
          <w:szCs w:val="20"/>
        </w:rPr>
        <w:t>iarskie elementy</w:t>
      </w:r>
      <w:r w:rsidR="008F06FD" w:rsidRPr="007E6FD0">
        <w:rPr>
          <w:rFonts w:ascii="Arial" w:hAnsi="Arial" w:cs="Arial"/>
          <w:color w:val="auto"/>
          <w:sz w:val="20"/>
          <w:szCs w:val="20"/>
        </w:rPr>
        <w:t xml:space="preserve"> architektury</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oczyścić i impregnować kamieniarskie elementy</w:t>
      </w:r>
      <w:r w:rsidR="008F06FD" w:rsidRPr="007E6FD0">
        <w:rPr>
          <w:rFonts w:ascii="Arial" w:hAnsi="Arial" w:cs="Arial"/>
          <w:color w:val="auto"/>
          <w:sz w:val="20"/>
          <w:szCs w:val="20"/>
        </w:rPr>
        <w:t xml:space="preserve"> architektury i rzeźb</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uzupełnić ubytki</w:t>
      </w:r>
      <w:r w:rsidR="008F06FD" w:rsidRPr="007E6FD0">
        <w:rPr>
          <w:rFonts w:ascii="Arial" w:hAnsi="Arial" w:cs="Arial"/>
          <w:color w:val="auto"/>
          <w:sz w:val="20"/>
          <w:szCs w:val="20"/>
        </w:rPr>
        <w:t xml:space="preserve"> kamieniarskich elementów architektury i rzeźb</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uzupełnić brakujące</w:t>
      </w:r>
      <w:r w:rsidR="008F06FD" w:rsidRPr="007E6FD0">
        <w:rPr>
          <w:rFonts w:ascii="Arial" w:hAnsi="Arial" w:cs="Arial"/>
          <w:color w:val="auto"/>
          <w:sz w:val="20"/>
          <w:szCs w:val="20"/>
        </w:rPr>
        <w:t xml:space="preserve"> fragmenty kamieniarskich elementów architektury i rzeźb</w:t>
      </w:r>
      <w:r w:rsidR="00935236" w:rsidRPr="007E6FD0">
        <w:rPr>
          <w:rFonts w:ascii="Arial" w:hAnsi="Arial" w:cs="Arial"/>
          <w:color w:val="auto"/>
          <w:sz w:val="20"/>
          <w:szCs w:val="20"/>
        </w:rPr>
        <w:t>,</w:t>
      </w:r>
    </w:p>
    <w:p w:rsidR="008F06FD"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łączyć fragmenty</w:t>
      </w:r>
      <w:r w:rsidR="008F06FD" w:rsidRPr="007E6FD0">
        <w:rPr>
          <w:rFonts w:ascii="Arial" w:hAnsi="Arial" w:cs="Arial"/>
          <w:color w:val="auto"/>
          <w:sz w:val="20"/>
          <w:szCs w:val="20"/>
        </w:rPr>
        <w:t xml:space="preserve"> kamieniarskich elementów architektury i rzeźb</w:t>
      </w:r>
      <w:r w:rsidR="00935236" w:rsidRPr="007E6FD0">
        <w:rPr>
          <w:rFonts w:ascii="Arial" w:hAnsi="Arial" w:cs="Arial"/>
          <w:color w:val="auto"/>
          <w:sz w:val="20"/>
          <w:szCs w:val="20"/>
        </w:rPr>
        <w:t>,</w:t>
      </w:r>
    </w:p>
    <w:p w:rsidR="00B33DB0" w:rsidRPr="007E6FD0" w:rsidRDefault="008607D8"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renowację</w:t>
      </w:r>
      <w:r w:rsidR="008F06FD" w:rsidRPr="007E6FD0">
        <w:rPr>
          <w:rFonts w:ascii="Arial" w:hAnsi="Arial" w:cs="Arial"/>
          <w:color w:val="auto"/>
          <w:sz w:val="20"/>
          <w:szCs w:val="20"/>
        </w:rPr>
        <w:t xml:space="preserve"> ornamentów i znaków graficznych</w:t>
      </w:r>
      <w:r w:rsidRPr="007E6FD0">
        <w:rPr>
          <w:rFonts w:ascii="Arial" w:hAnsi="Arial" w:cs="Arial"/>
          <w:color w:val="auto"/>
          <w:sz w:val="20"/>
          <w:szCs w:val="20"/>
        </w:rPr>
        <w:t xml:space="preserve"> na kamieniarskich elementach architektury</w:t>
      </w:r>
      <w:r w:rsidR="00B33DB0" w:rsidRPr="007E6FD0">
        <w:rPr>
          <w:rFonts w:ascii="Arial" w:hAnsi="Arial" w:cs="Arial"/>
          <w:color w:val="auto"/>
          <w:sz w:val="20"/>
          <w:szCs w:val="20"/>
        </w:rPr>
        <w:t>,</w:t>
      </w:r>
    </w:p>
    <w:p w:rsidR="009F47E2" w:rsidRPr="007E6FD0" w:rsidRDefault="009F47E2"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wyroby ciągnione prostoliniowe i krzywoliniowe,</w:t>
      </w:r>
    </w:p>
    <w:p w:rsidR="00833B20" w:rsidRPr="007E6FD0" w:rsidRDefault="00833B20" w:rsidP="00CF26B0">
      <w:pPr>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kontrolować jakość wykonanych prac renowatorskich sztukatorskich elementów architektury,</w:t>
      </w:r>
    </w:p>
    <w:p w:rsidR="00833B20" w:rsidRPr="007E6FD0" w:rsidRDefault="00833B20" w:rsidP="00CF26B0">
      <w:pPr>
        <w:numPr>
          <w:ilvl w:val="0"/>
          <w:numId w:val="19"/>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określać zasady wykonywania przedmiarów i obmiarów</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robót związanych z renowacją elementów architektury,</w:t>
      </w:r>
    </w:p>
    <w:p w:rsidR="00833B20" w:rsidRPr="007E6FD0" w:rsidRDefault="00833B20" w:rsidP="00CF26B0">
      <w:pPr>
        <w:numPr>
          <w:ilvl w:val="0"/>
          <w:numId w:val="19"/>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sporządzać zestawienia materiałów, sprzętu i kosztów pracy,</w:t>
      </w:r>
    </w:p>
    <w:p w:rsidR="00F0374B" w:rsidRPr="007E6FD0" w:rsidRDefault="00F0374B" w:rsidP="00CF26B0">
      <w:pPr>
        <w:pStyle w:val="Akapitzlist"/>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negocjować warunki porozumień,</w:t>
      </w:r>
    </w:p>
    <w:p w:rsidR="00F0374B" w:rsidRPr="007E6FD0" w:rsidRDefault="00F0374B" w:rsidP="00CF26B0">
      <w:pPr>
        <w:pStyle w:val="Akapitzlist"/>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prowa</w:t>
      </w:r>
      <w:r w:rsidR="00AE0581" w:rsidRPr="007E6FD0">
        <w:rPr>
          <w:rFonts w:ascii="Arial" w:hAnsi="Arial" w:cs="Arial"/>
          <w:color w:val="auto"/>
          <w:sz w:val="20"/>
          <w:szCs w:val="20"/>
        </w:rPr>
        <w:t>dzić komunikację interpersonalną</w:t>
      </w:r>
      <w:r w:rsidRPr="007E6FD0">
        <w:rPr>
          <w:rFonts w:ascii="Arial" w:hAnsi="Arial" w:cs="Arial"/>
          <w:color w:val="auto"/>
          <w:sz w:val="20"/>
          <w:szCs w:val="20"/>
        </w:rPr>
        <w:t>,</w:t>
      </w:r>
    </w:p>
    <w:p w:rsidR="00F0374B" w:rsidRPr="007E6FD0" w:rsidRDefault="00F0374B" w:rsidP="00CF26B0">
      <w:pPr>
        <w:pStyle w:val="Akapitzlist"/>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stosować metody i techniki rozwiązywania problemów,</w:t>
      </w:r>
    </w:p>
    <w:p w:rsidR="00F0374B" w:rsidRPr="007E6FD0" w:rsidRDefault="00F0374B" w:rsidP="00CF26B0">
      <w:pPr>
        <w:pStyle w:val="Akapitzlist"/>
        <w:numPr>
          <w:ilvl w:val="0"/>
          <w:numId w:val="19"/>
        </w:numPr>
        <w:spacing w:line="360" w:lineRule="auto"/>
        <w:ind w:left="426" w:hanging="426"/>
        <w:rPr>
          <w:rFonts w:ascii="Arial" w:hAnsi="Arial" w:cs="Arial"/>
          <w:color w:val="auto"/>
          <w:sz w:val="20"/>
          <w:szCs w:val="20"/>
        </w:rPr>
      </w:pPr>
      <w:r w:rsidRPr="007E6FD0">
        <w:rPr>
          <w:rFonts w:ascii="Arial" w:hAnsi="Arial" w:cs="Arial"/>
          <w:color w:val="auto"/>
          <w:sz w:val="20"/>
          <w:szCs w:val="20"/>
        </w:rPr>
        <w:t>współpracować w zespole,</w:t>
      </w:r>
    </w:p>
    <w:p w:rsidR="00F0374B" w:rsidRPr="007E6FD0" w:rsidRDefault="00F0374B" w:rsidP="00CF26B0">
      <w:pPr>
        <w:pStyle w:val="Akapitzlist"/>
        <w:numPr>
          <w:ilvl w:val="0"/>
          <w:numId w:val="19"/>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organizować pracę zespołowi w celu wykonania przydzielonych zadań zawodowych,</w:t>
      </w:r>
    </w:p>
    <w:p w:rsidR="00F0374B" w:rsidRPr="007E6FD0" w:rsidRDefault="00F0374B" w:rsidP="00CF26B0">
      <w:pPr>
        <w:pStyle w:val="Akapitzlist"/>
        <w:numPr>
          <w:ilvl w:val="0"/>
          <w:numId w:val="19"/>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dobierać osoby do wykonania przydzielonych zadań,</w:t>
      </w:r>
    </w:p>
    <w:p w:rsidR="00F0374B" w:rsidRPr="007E6FD0" w:rsidRDefault="00F0374B" w:rsidP="00CF26B0">
      <w:pPr>
        <w:pStyle w:val="Akapitzlist"/>
        <w:numPr>
          <w:ilvl w:val="0"/>
          <w:numId w:val="19"/>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w:t>
      </w:r>
      <w:r w:rsidR="00AE0581" w:rsidRPr="007E6FD0">
        <w:rPr>
          <w:rFonts w:ascii="Arial" w:eastAsia="Arial" w:hAnsi="Arial" w:cs="Arial"/>
          <w:color w:val="auto"/>
          <w:sz w:val="20"/>
          <w:szCs w:val="20"/>
        </w:rPr>
        <w:t>m</w:t>
      </w:r>
      <w:r w:rsidR="004D5E3F" w:rsidRPr="007E6FD0">
        <w:rPr>
          <w:rFonts w:ascii="Arial" w:eastAsia="Arial" w:hAnsi="Arial" w:cs="Arial"/>
          <w:color w:val="auto"/>
          <w:sz w:val="20"/>
          <w:szCs w:val="20"/>
        </w:rPr>
        <w:t xml:space="preserve"> </w:t>
      </w:r>
      <w:r w:rsidR="00BC3FCC" w:rsidRPr="007E6FD0">
        <w:rPr>
          <w:rFonts w:ascii="Arial" w:eastAsia="Arial" w:hAnsi="Arial" w:cs="Arial"/>
          <w:color w:val="auto"/>
          <w:sz w:val="20"/>
          <w:szCs w:val="20"/>
        </w:rPr>
        <w:t>przydzielonych zadań.</w:t>
      </w:r>
    </w:p>
    <w:p w:rsidR="00026A89" w:rsidRPr="007E6FD0" w:rsidRDefault="00026A89" w:rsidP="00026A89">
      <w:pPr>
        <w:tabs>
          <w:tab w:val="left" w:pos="426"/>
          <w:tab w:val="left" w:pos="993"/>
        </w:tabs>
        <w:spacing w:line="360" w:lineRule="auto"/>
        <w:rPr>
          <w:rFonts w:ascii="Arial" w:eastAsia="Arial" w:hAnsi="Arial" w:cs="Arial"/>
          <w:color w:val="auto"/>
          <w:sz w:val="20"/>
          <w:szCs w:val="20"/>
        </w:rPr>
      </w:pPr>
    </w:p>
    <w:p w:rsidR="008549E2" w:rsidRPr="007E6FD0" w:rsidRDefault="008549E2" w:rsidP="003E2210">
      <w:pPr>
        <w:spacing w:line="360" w:lineRule="auto"/>
        <w:rPr>
          <w:rFonts w:ascii="Arial" w:hAnsi="Arial" w:cs="Arial"/>
          <w:b/>
          <w:color w:val="auto"/>
          <w:sz w:val="20"/>
          <w:szCs w:val="20"/>
        </w:rPr>
      </w:pPr>
    </w:p>
    <w:p w:rsidR="008549E2" w:rsidRPr="007E6FD0" w:rsidRDefault="008549E2" w:rsidP="008549E2">
      <w:pPr>
        <w:spacing w:before="20" w:after="20"/>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PRACOWNIA RENOWACJI SZTUKATO</w:t>
      </w:r>
      <w:r w:rsidR="00C5272F" w:rsidRPr="007E6FD0">
        <w:rPr>
          <w:rFonts w:ascii="Arial" w:eastAsia="Arial" w:hAnsi="Arial" w:cs="Arial"/>
          <w:b/>
          <w:color w:val="auto"/>
          <w:sz w:val="20"/>
          <w:szCs w:val="20"/>
        </w:rPr>
        <w:t>RSKICH I</w:t>
      </w:r>
      <w:r w:rsidR="00026A89" w:rsidRPr="007E6FD0">
        <w:rPr>
          <w:rFonts w:ascii="Arial" w:eastAsia="Arial" w:hAnsi="Arial" w:cs="Arial"/>
          <w:b/>
          <w:color w:val="auto"/>
          <w:sz w:val="20"/>
          <w:szCs w:val="20"/>
        </w:rPr>
        <w:t xml:space="preserve"> KAMIENNYCH </w:t>
      </w:r>
      <w:r w:rsidRPr="007E6FD0">
        <w:rPr>
          <w:rFonts w:ascii="Arial" w:eastAsia="Arial" w:hAnsi="Arial" w:cs="Arial"/>
          <w:b/>
          <w:color w:val="auto"/>
          <w:sz w:val="20"/>
          <w:szCs w:val="20"/>
        </w:rPr>
        <w:t>ELEMENTÓW ARCHITEKTURY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677"/>
        <w:gridCol w:w="1496"/>
      </w:tblGrid>
      <w:tr w:rsidR="008549E2" w:rsidRPr="007E6FD0" w:rsidTr="00CD56FC">
        <w:trPr>
          <w:trHeight w:val="227"/>
        </w:trPr>
        <w:tc>
          <w:tcPr>
            <w:tcW w:w="798" w:type="pct"/>
            <w:vMerge w:val="restar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62" w:type="pct"/>
            <w:vMerge w:val="restar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11" w:type="pct"/>
            <w:vMerge w:val="restar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03" w:type="pct"/>
            <w:gridSpan w:val="2"/>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526" w:type="pc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184930" w:rsidRPr="007E6FD0" w:rsidTr="00CD56FC">
        <w:trPr>
          <w:trHeight w:val="227"/>
        </w:trPr>
        <w:tc>
          <w:tcPr>
            <w:tcW w:w="798" w:type="pct"/>
            <w:vMerge/>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93" w:type="pc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526" w:type="pct"/>
            <w:vAlign w:val="center"/>
          </w:tcPr>
          <w:p w:rsidR="008549E2" w:rsidRPr="007E6FD0" w:rsidRDefault="008549E2" w:rsidP="00A77B4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1719F6" w:rsidRPr="007E6FD0" w:rsidTr="00CD56FC">
        <w:trPr>
          <w:trHeight w:val="227"/>
        </w:trPr>
        <w:tc>
          <w:tcPr>
            <w:tcW w:w="798" w:type="pct"/>
            <w:vMerge w:val="restart"/>
          </w:tcPr>
          <w:p w:rsidR="001719F6" w:rsidRPr="007E6FD0" w:rsidRDefault="001719F6" w:rsidP="001C0864">
            <w:pPr>
              <w:rPr>
                <w:rFonts w:ascii="Arial" w:eastAsia="Arial" w:hAnsi="Arial" w:cs="Arial"/>
                <w:color w:val="auto"/>
                <w:sz w:val="20"/>
                <w:szCs w:val="20"/>
              </w:rPr>
            </w:pPr>
            <w:r w:rsidRPr="007E6FD0">
              <w:rPr>
                <w:rFonts w:ascii="Arial" w:eastAsia="Arial" w:hAnsi="Arial" w:cs="Arial"/>
                <w:color w:val="auto"/>
                <w:sz w:val="20"/>
                <w:szCs w:val="20"/>
              </w:rPr>
              <w:t xml:space="preserve">I. Organizowanie stanowiska pracy zgodnie </w:t>
            </w:r>
            <w:r w:rsidRPr="007E6FD0">
              <w:rPr>
                <w:rFonts w:ascii="Arial" w:eastAsia="Arial" w:hAnsi="Arial" w:cs="Arial"/>
                <w:color w:val="auto"/>
                <w:sz w:val="20"/>
                <w:szCs w:val="20"/>
              </w:rPr>
              <w:br/>
              <w:t xml:space="preserve">z obowiązującymi wymaganiami ergonomii, przepisami bezpieczeństwa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higieny pracy, ochrony przeciwpożarowej</w:t>
            </w:r>
            <w:r w:rsidRPr="007E6FD0">
              <w:rPr>
                <w:rFonts w:ascii="Arial" w:eastAsia="Arial" w:hAnsi="Arial" w:cs="Arial"/>
                <w:color w:val="auto"/>
                <w:sz w:val="20"/>
                <w:szCs w:val="20"/>
              </w:rPr>
              <w:br/>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ochrony środowiska </w:t>
            </w:r>
          </w:p>
        </w:tc>
        <w:tc>
          <w:tcPr>
            <w:tcW w:w="862" w:type="pct"/>
          </w:tcPr>
          <w:p w:rsidR="001719F6" w:rsidRPr="007E6FD0" w:rsidRDefault="001719F6" w:rsidP="00AC16F1">
            <w:pPr>
              <w:rPr>
                <w:rFonts w:ascii="Arial" w:eastAsia="Arial" w:hAnsi="Arial" w:cs="Arial"/>
                <w:color w:val="auto"/>
                <w:sz w:val="20"/>
                <w:szCs w:val="20"/>
              </w:rPr>
            </w:pPr>
            <w:r w:rsidRPr="007E6FD0">
              <w:rPr>
                <w:rFonts w:ascii="Arial" w:eastAsia="Arial" w:hAnsi="Arial" w:cs="Arial"/>
                <w:color w:val="auto"/>
                <w:sz w:val="20"/>
                <w:szCs w:val="20"/>
              </w:rPr>
              <w:t>1. Planowanie stanowiska pracy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wymaganiami ergonomii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przepisami bezpieczeństwa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higieny pracy</w:t>
            </w:r>
          </w:p>
        </w:tc>
        <w:tc>
          <w:tcPr>
            <w:tcW w:w="311" w:type="pct"/>
          </w:tcPr>
          <w:p w:rsidR="001719F6" w:rsidRPr="007E6FD0" w:rsidRDefault="001719F6" w:rsidP="00AC16F1">
            <w:pPr>
              <w:jc w:val="center"/>
              <w:rPr>
                <w:rFonts w:ascii="Arial" w:eastAsia="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w:t>
            </w:r>
            <w:r w:rsidR="0071331F" w:rsidRPr="007E6FD0">
              <w:rPr>
                <w:rFonts w:ascii="Arial" w:eastAsia="Arial" w:hAnsi="Arial" w:cs="Arial"/>
                <w:color w:val="auto"/>
                <w:sz w:val="20"/>
                <w:szCs w:val="20"/>
              </w:rPr>
              <w:t>nowiska pracy</w:t>
            </w:r>
            <w:r w:rsidR="00972AA7" w:rsidRPr="007E6FD0">
              <w:rPr>
                <w:rFonts w:ascii="Arial" w:eastAsia="Arial" w:hAnsi="Arial" w:cs="Arial"/>
                <w:color w:val="auto"/>
                <w:sz w:val="20"/>
                <w:szCs w:val="20"/>
              </w:rPr>
              <w:t xml:space="preserve"> do </w:t>
            </w:r>
            <w:r w:rsidR="0071331F" w:rsidRPr="007E6FD0">
              <w:rPr>
                <w:rFonts w:ascii="Arial" w:eastAsia="Arial" w:hAnsi="Arial" w:cs="Arial"/>
                <w:color w:val="auto"/>
                <w:sz w:val="20"/>
                <w:szCs w:val="20"/>
              </w:rPr>
              <w:t xml:space="preserve">wykonywania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renowacji deta</w:t>
            </w:r>
            <w:r w:rsidR="0071331F" w:rsidRPr="007E6FD0">
              <w:rPr>
                <w:rFonts w:ascii="Arial" w:eastAsia="Arial" w:hAnsi="Arial" w:cs="Arial"/>
                <w:color w:val="auto"/>
                <w:sz w:val="20"/>
                <w:szCs w:val="20"/>
              </w:rPr>
              <w:t>li architektonicznych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wymaganiami ergonomii</w:t>
            </w:r>
            <w:r w:rsidR="0071331F" w:rsidRPr="007E6FD0">
              <w:rPr>
                <w:rFonts w:ascii="Arial" w:eastAsia="Arial" w:hAnsi="Arial" w:cs="Arial"/>
                <w:color w:val="auto"/>
                <w:sz w:val="20"/>
                <w:szCs w:val="20"/>
              </w:rPr>
              <w:t xml:space="preserve"> i przepisami bezpieczeństwa i </w:t>
            </w:r>
            <w:r w:rsidRPr="007E6FD0">
              <w:rPr>
                <w:rFonts w:ascii="Arial" w:eastAsia="Arial" w:hAnsi="Arial" w:cs="Arial"/>
                <w:color w:val="auto"/>
                <w:sz w:val="20"/>
                <w:szCs w:val="20"/>
              </w:rPr>
              <w:t>higieny pracy</w:t>
            </w:r>
          </w:p>
        </w:tc>
        <w:tc>
          <w:tcPr>
            <w:tcW w:w="1293"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organizować stanowisko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renowacji detal</w:t>
            </w:r>
            <w:r w:rsidR="0071331F" w:rsidRPr="007E6FD0">
              <w:rPr>
                <w:rFonts w:ascii="Arial" w:eastAsia="Arial" w:hAnsi="Arial" w:cs="Arial"/>
                <w:color w:val="auto"/>
                <w:sz w:val="20"/>
                <w:szCs w:val="20"/>
              </w:rPr>
              <w:t>i architektonicznych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wymaganiami ergonomii i</w:t>
            </w:r>
            <w:r w:rsidR="0071331F" w:rsidRPr="007E6FD0">
              <w:rPr>
                <w:rFonts w:ascii="Arial" w:eastAsia="Arial" w:hAnsi="Arial" w:cs="Arial"/>
                <w:color w:val="auto"/>
                <w:sz w:val="20"/>
                <w:szCs w:val="20"/>
              </w:rPr>
              <w:t> przepisami bezpieczeństwa i </w:t>
            </w:r>
            <w:r w:rsidRPr="007E6FD0">
              <w:rPr>
                <w:rFonts w:ascii="Arial" w:eastAsia="Arial" w:hAnsi="Arial" w:cs="Arial"/>
                <w:color w:val="auto"/>
                <w:sz w:val="20"/>
                <w:szCs w:val="20"/>
              </w:rPr>
              <w:t>higieny pracy</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1719F6" w:rsidRPr="007E6FD0" w:rsidTr="00CD56FC">
        <w:trPr>
          <w:trHeight w:val="227"/>
        </w:trPr>
        <w:tc>
          <w:tcPr>
            <w:tcW w:w="798" w:type="pct"/>
            <w:vMerge/>
          </w:tcPr>
          <w:p w:rsidR="001719F6" w:rsidRPr="007E6FD0" w:rsidRDefault="001719F6" w:rsidP="00AC16F1">
            <w:pPr>
              <w:rPr>
                <w:rFonts w:ascii="Arial" w:eastAsia="Arial" w:hAnsi="Arial" w:cs="Arial"/>
                <w:color w:val="auto"/>
                <w:sz w:val="20"/>
                <w:szCs w:val="20"/>
              </w:rPr>
            </w:pPr>
          </w:p>
        </w:tc>
        <w:tc>
          <w:tcPr>
            <w:tcW w:w="862" w:type="pct"/>
          </w:tcPr>
          <w:p w:rsidR="001719F6" w:rsidRPr="007E6FD0" w:rsidRDefault="001719F6" w:rsidP="0071331F">
            <w:pPr>
              <w:rPr>
                <w:rFonts w:ascii="Arial" w:eastAsia="Arial" w:hAnsi="Arial" w:cs="Arial"/>
                <w:color w:val="auto"/>
                <w:sz w:val="20"/>
                <w:szCs w:val="20"/>
              </w:rPr>
            </w:pPr>
            <w:r w:rsidRPr="007E6FD0">
              <w:rPr>
                <w:rFonts w:ascii="Arial" w:eastAsia="Arial" w:hAnsi="Arial" w:cs="Arial"/>
                <w:color w:val="auto"/>
                <w:sz w:val="20"/>
                <w:szCs w:val="20"/>
              </w:rPr>
              <w:t>2. Planowanie stanowiska pracy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przepisami ochrony przeciwpożarowej i</w:t>
            </w:r>
            <w:r w:rsidR="0071331F" w:rsidRPr="007E6FD0">
              <w:rPr>
                <w:rFonts w:ascii="Arial" w:eastAsia="Arial" w:hAnsi="Arial" w:cs="Arial"/>
                <w:color w:val="auto"/>
                <w:sz w:val="20"/>
                <w:szCs w:val="20"/>
              </w:rPr>
              <w:t> </w:t>
            </w:r>
            <w:r w:rsidRPr="007E6FD0">
              <w:rPr>
                <w:rFonts w:ascii="Arial" w:eastAsia="Arial" w:hAnsi="Arial" w:cs="Arial"/>
                <w:color w:val="auto"/>
                <w:sz w:val="20"/>
                <w:szCs w:val="20"/>
              </w:rPr>
              <w:t xml:space="preserve">ochrony środowiska </w:t>
            </w:r>
          </w:p>
        </w:tc>
        <w:tc>
          <w:tcPr>
            <w:tcW w:w="311" w:type="pct"/>
          </w:tcPr>
          <w:p w:rsidR="001719F6" w:rsidRPr="007E6FD0" w:rsidRDefault="001719F6" w:rsidP="00AC16F1">
            <w:pPr>
              <w:jc w:val="center"/>
              <w:rPr>
                <w:rFonts w:ascii="Arial" w:eastAsia="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renowacji deta</w:t>
            </w:r>
            <w:r w:rsidR="0071331F" w:rsidRPr="007E6FD0">
              <w:rPr>
                <w:rFonts w:ascii="Arial" w:eastAsia="Arial" w:hAnsi="Arial" w:cs="Arial"/>
                <w:color w:val="auto"/>
                <w:sz w:val="20"/>
                <w:szCs w:val="20"/>
              </w:rPr>
              <w:t>li architektonicznych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przepisam</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ochrony przeciwpożarowej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ochrony środowiska</w:t>
            </w:r>
          </w:p>
        </w:tc>
        <w:tc>
          <w:tcPr>
            <w:tcW w:w="1293"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organizować stanowisko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renowacji detali architektonicznych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przepisami ochrony przeciwpożarowej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ochrony środowiska </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1719F6" w:rsidRPr="007E6FD0" w:rsidTr="00CD56FC">
        <w:trPr>
          <w:trHeight w:val="227"/>
        </w:trPr>
        <w:tc>
          <w:tcPr>
            <w:tcW w:w="798" w:type="pct"/>
            <w:vMerge w:val="restart"/>
          </w:tcPr>
          <w:p w:rsidR="001719F6" w:rsidRPr="007E6FD0" w:rsidRDefault="001719F6" w:rsidP="00AC16F1">
            <w:pPr>
              <w:rPr>
                <w:rFonts w:ascii="Arial" w:hAnsi="Arial" w:cs="Arial"/>
                <w:color w:val="auto"/>
                <w:sz w:val="20"/>
                <w:szCs w:val="20"/>
              </w:rPr>
            </w:pPr>
            <w:r w:rsidRPr="007E6FD0">
              <w:rPr>
                <w:rFonts w:ascii="Arial" w:eastAsia="Arial" w:hAnsi="Arial" w:cs="Arial"/>
                <w:color w:val="auto"/>
                <w:sz w:val="20"/>
                <w:szCs w:val="20"/>
              </w:rPr>
              <w:t xml:space="preserve">II. Ochrona przed </w:t>
            </w:r>
            <w:r w:rsidRPr="007E6FD0">
              <w:rPr>
                <w:rFonts w:ascii="Arial" w:hAnsi="Arial" w:cs="Arial"/>
                <w:color w:val="auto"/>
                <w:sz w:val="20"/>
                <w:szCs w:val="20"/>
              </w:rPr>
              <w:t xml:space="preserve">zagrożeniami dla zdrowia </w:t>
            </w:r>
            <w:r w:rsidR="001C0864" w:rsidRPr="007E6FD0">
              <w:rPr>
                <w:rFonts w:ascii="Arial" w:hAnsi="Arial" w:cs="Arial"/>
                <w:color w:val="auto"/>
                <w:sz w:val="20"/>
                <w:szCs w:val="20"/>
              </w:rPr>
              <w:t>i </w:t>
            </w:r>
            <w:r w:rsidRPr="007E6FD0">
              <w:rPr>
                <w:rFonts w:ascii="Arial" w:hAnsi="Arial" w:cs="Arial"/>
                <w:color w:val="auto"/>
                <w:sz w:val="20"/>
                <w:szCs w:val="20"/>
              </w:rPr>
              <w:t xml:space="preserve">życia człowieka oraz mienia </w:t>
            </w:r>
            <w:r w:rsidR="001C0864" w:rsidRPr="007E6FD0">
              <w:rPr>
                <w:rFonts w:ascii="Arial" w:hAnsi="Arial" w:cs="Arial"/>
                <w:color w:val="auto"/>
                <w:sz w:val="20"/>
                <w:szCs w:val="20"/>
              </w:rPr>
              <w:t>i </w:t>
            </w:r>
            <w:r w:rsidRPr="007E6FD0">
              <w:rPr>
                <w:rFonts w:ascii="Arial" w:hAnsi="Arial" w:cs="Arial"/>
                <w:color w:val="auto"/>
                <w:sz w:val="20"/>
                <w:szCs w:val="20"/>
              </w:rPr>
              <w:t>środowiska związane</w:t>
            </w:r>
            <w:r w:rsidR="001365C1" w:rsidRPr="007E6FD0">
              <w:rPr>
                <w:rFonts w:ascii="Arial" w:hAnsi="Arial" w:cs="Arial"/>
                <w:color w:val="auto"/>
                <w:sz w:val="20"/>
                <w:szCs w:val="20"/>
              </w:rPr>
              <w:t xml:space="preserve"> z </w:t>
            </w:r>
            <w:r w:rsidRPr="007E6FD0">
              <w:rPr>
                <w:rFonts w:ascii="Arial" w:hAnsi="Arial" w:cs="Arial"/>
                <w:color w:val="auto"/>
                <w:sz w:val="20"/>
                <w:szCs w:val="20"/>
              </w:rPr>
              <w:t>wykonywaniem zadań zawodowych</w:t>
            </w:r>
          </w:p>
        </w:tc>
        <w:tc>
          <w:tcPr>
            <w:tcW w:w="862" w:type="pct"/>
          </w:tcPr>
          <w:p w:rsidR="001719F6" w:rsidRPr="007E6FD0" w:rsidRDefault="001719F6" w:rsidP="0071331F">
            <w:pPr>
              <w:rPr>
                <w:rFonts w:ascii="Arial" w:hAnsi="Arial" w:cs="Arial"/>
                <w:color w:val="auto"/>
                <w:sz w:val="20"/>
                <w:szCs w:val="20"/>
              </w:rPr>
            </w:pPr>
            <w:r w:rsidRPr="007E6FD0">
              <w:rPr>
                <w:rFonts w:ascii="Arial" w:hAnsi="Arial" w:cs="Arial"/>
                <w:color w:val="auto"/>
                <w:sz w:val="20"/>
                <w:szCs w:val="20"/>
              </w:rPr>
              <w:t xml:space="preserve">1. Zapobieganie zagrożeniom zdrowia </w:t>
            </w:r>
            <w:r w:rsidR="001C0864" w:rsidRPr="007E6FD0">
              <w:rPr>
                <w:rFonts w:ascii="Arial" w:hAnsi="Arial" w:cs="Arial"/>
                <w:color w:val="auto"/>
                <w:sz w:val="20"/>
                <w:szCs w:val="20"/>
              </w:rPr>
              <w:t>i </w:t>
            </w:r>
            <w:r w:rsidRPr="007E6FD0">
              <w:rPr>
                <w:rFonts w:ascii="Arial" w:hAnsi="Arial" w:cs="Arial"/>
                <w:color w:val="auto"/>
                <w:sz w:val="20"/>
                <w:szCs w:val="20"/>
              </w:rPr>
              <w:t xml:space="preserve">życia człowieka </w:t>
            </w:r>
          </w:p>
        </w:tc>
        <w:tc>
          <w:tcPr>
            <w:tcW w:w="311" w:type="pct"/>
          </w:tcPr>
          <w:p w:rsidR="001719F6" w:rsidRPr="007E6FD0" w:rsidRDefault="001719F6" w:rsidP="00AC16F1">
            <w:pPr>
              <w:jc w:val="center"/>
              <w:rPr>
                <w:rFonts w:ascii="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omówić zagrożenia </w:t>
            </w:r>
            <w:r w:rsidR="0071331F" w:rsidRPr="007E6FD0">
              <w:rPr>
                <w:rFonts w:ascii="Arial" w:eastAsia="Arial" w:hAnsi="Arial" w:cs="Arial"/>
                <w:color w:val="auto"/>
                <w:sz w:val="20"/>
                <w:szCs w:val="20"/>
              </w:rPr>
              <w:t>dla zdrowia</w:t>
            </w:r>
            <w:r w:rsidR="0071331F" w:rsidRPr="007E6FD0">
              <w:rPr>
                <w:rFonts w:ascii="Arial" w:eastAsia="Arial" w:hAnsi="Arial" w:cs="Arial"/>
                <w:color w:val="auto"/>
                <w:sz w:val="20"/>
                <w:szCs w:val="20"/>
              </w:rPr>
              <w:br/>
            </w:r>
            <w:r w:rsidR="001C0864" w:rsidRPr="007E6FD0">
              <w:rPr>
                <w:rFonts w:ascii="Arial" w:eastAsia="Arial" w:hAnsi="Arial" w:cs="Arial"/>
                <w:color w:val="auto"/>
                <w:sz w:val="20"/>
                <w:szCs w:val="20"/>
              </w:rPr>
              <w:t>i </w:t>
            </w:r>
            <w:r w:rsidR="0071331F" w:rsidRPr="007E6FD0">
              <w:rPr>
                <w:rFonts w:ascii="Arial" w:eastAsia="Arial" w:hAnsi="Arial" w:cs="Arial"/>
                <w:color w:val="auto"/>
                <w:sz w:val="20"/>
                <w:szCs w:val="20"/>
              </w:rPr>
              <w:t>życia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 renowacji detali architektonicznych</w:t>
            </w:r>
          </w:p>
        </w:tc>
        <w:tc>
          <w:tcPr>
            <w:tcW w:w="1293" w:type="pct"/>
          </w:tcPr>
          <w:p w:rsidR="001719F6" w:rsidRPr="007E6FD0" w:rsidRDefault="007C6AA4"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przewidywać zagrożenia dla </w:t>
            </w:r>
            <w:r w:rsidR="001719F6" w:rsidRPr="007E6FD0">
              <w:rPr>
                <w:rFonts w:ascii="Arial" w:hAnsi="Arial" w:cs="Arial"/>
                <w:color w:val="auto"/>
                <w:sz w:val="20"/>
                <w:szCs w:val="20"/>
              </w:rPr>
              <w:t xml:space="preserve">zdrowia </w:t>
            </w:r>
            <w:r w:rsidR="001C0864" w:rsidRPr="007E6FD0">
              <w:rPr>
                <w:rFonts w:ascii="Arial" w:hAnsi="Arial" w:cs="Arial"/>
                <w:color w:val="auto"/>
                <w:sz w:val="20"/>
                <w:szCs w:val="20"/>
              </w:rPr>
              <w:t>i </w:t>
            </w:r>
            <w:r w:rsidR="001719F6" w:rsidRPr="007E6FD0">
              <w:rPr>
                <w:rFonts w:ascii="Arial" w:hAnsi="Arial" w:cs="Arial"/>
                <w:color w:val="auto"/>
                <w:sz w:val="20"/>
                <w:szCs w:val="20"/>
              </w:rPr>
              <w:t>życia człowieka związane</w:t>
            </w:r>
            <w:r w:rsidR="001365C1" w:rsidRPr="007E6FD0">
              <w:rPr>
                <w:rFonts w:ascii="Arial" w:hAnsi="Arial" w:cs="Arial"/>
                <w:color w:val="auto"/>
                <w:sz w:val="20"/>
                <w:szCs w:val="20"/>
              </w:rPr>
              <w:t xml:space="preserve"> z </w:t>
            </w:r>
            <w:r w:rsidR="0071331F" w:rsidRPr="007E6FD0">
              <w:rPr>
                <w:rFonts w:ascii="Arial" w:hAnsi="Arial" w:cs="Arial"/>
                <w:color w:val="auto"/>
                <w:sz w:val="20"/>
                <w:szCs w:val="20"/>
              </w:rPr>
              <w:t xml:space="preserve">wykonywaniem </w:t>
            </w:r>
            <w:r w:rsidR="001C0864" w:rsidRPr="007E6FD0">
              <w:rPr>
                <w:rFonts w:ascii="Arial" w:hAnsi="Arial" w:cs="Arial"/>
                <w:color w:val="auto"/>
                <w:sz w:val="20"/>
                <w:szCs w:val="20"/>
              </w:rPr>
              <w:t>i </w:t>
            </w:r>
            <w:r w:rsidR="001719F6" w:rsidRPr="007E6FD0">
              <w:rPr>
                <w:rFonts w:ascii="Arial" w:hAnsi="Arial" w:cs="Arial"/>
                <w:color w:val="auto"/>
                <w:sz w:val="20"/>
                <w:szCs w:val="20"/>
              </w:rPr>
              <w:t xml:space="preserve">renowacją detali architektonicznych </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1719F6" w:rsidRPr="007E6FD0" w:rsidTr="00CD56FC">
        <w:trPr>
          <w:trHeight w:val="227"/>
        </w:trPr>
        <w:tc>
          <w:tcPr>
            <w:tcW w:w="798" w:type="pct"/>
            <w:vMerge/>
          </w:tcPr>
          <w:p w:rsidR="001719F6" w:rsidRPr="007E6FD0" w:rsidRDefault="001719F6" w:rsidP="00AC16F1">
            <w:pPr>
              <w:rPr>
                <w:rFonts w:ascii="Arial" w:eastAsia="Arial" w:hAnsi="Arial" w:cs="Arial"/>
                <w:color w:val="auto"/>
                <w:sz w:val="20"/>
                <w:szCs w:val="20"/>
              </w:rPr>
            </w:pPr>
          </w:p>
        </w:tc>
        <w:tc>
          <w:tcPr>
            <w:tcW w:w="862" w:type="pct"/>
          </w:tcPr>
          <w:p w:rsidR="001719F6" w:rsidRPr="007E6FD0" w:rsidRDefault="001719F6" w:rsidP="00AC16F1">
            <w:pPr>
              <w:rPr>
                <w:rFonts w:ascii="Arial" w:hAnsi="Arial" w:cs="Arial"/>
                <w:color w:val="auto"/>
                <w:sz w:val="20"/>
                <w:szCs w:val="20"/>
              </w:rPr>
            </w:pPr>
            <w:r w:rsidRPr="007E6FD0">
              <w:rPr>
                <w:rFonts w:ascii="Arial" w:hAnsi="Arial" w:cs="Arial"/>
                <w:color w:val="auto"/>
                <w:sz w:val="20"/>
                <w:szCs w:val="20"/>
              </w:rPr>
              <w:t>2. Zapobie</w:t>
            </w:r>
            <w:r w:rsidR="0071331F" w:rsidRPr="007E6FD0">
              <w:rPr>
                <w:rFonts w:ascii="Arial" w:hAnsi="Arial" w:cs="Arial"/>
                <w:color w:val="auto"/>
                <w:sz w:val="20"/>
                <w:szCs w:val="20"/>
              </w:rPr>
              <w:t xml:space="preserve">ganie zagrożeniom dla mienia </w:t>
            </w:r>
            <w:r w:rsidR="0071331F" w:rsidRPr="007E6FD0">
              <w:rPr>
                <w:rFonts w:ascii="Arial" w:hAnsi="Arial" w:cs="Arial"/>
                <w:color w:val="auto"/>
                <w:sz w:val="20"/>
                <w:szCs w:val="20"/>
              </w:rPr>
              <w:br/>
            </w:r>
            <w:r w:rsidR="001C0864" w:rsidRPr="007E6FD0">
              <w:rPr>
                <w:rFonts w:ascii="Arial" w:hAnsi="Arial" w:cs="Arial"/>
                <w:color w:val="auto"/>
                <w:sz w:val="20"/>
                <w:szCs w:val="20"/>
              </w:rPr>
              <w:t>i </w:t>
            </w:r>
            <w:r w:rsidRPr="007E6FD0">
              <w:rPr>
                <w:rFonts w:ascii="Arial" w:hAnsi="Arial" w:cs="Arial"/>
                <w:color w:val="auto"/>
                <w:sz w:val="20"/>
                <w:szCs w:val="20"/>
              </w:rPr>
              <w:t xml:space="preserve">środowiska </w:t>
            </w:r>
          </w:p>
        </w:tc>
        <w:tc>
          <w:tcPr>
            <w:tcW w:w="311" w:type="pct"/>
          </w:tcPr>
          <w:p w:rsidR="001719F6" w:rsidRPr="007E6FD0" w:rsidRDefault="001719F6" w:rsidP="00AC16F1">
            <w:pPr>
              <w:jc w:val="center"/>
              <w:rPr>
                <w:rFonts w:ascii="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omówić zagrożenia dla m</w:t>
            </w:r>
            <w:r w:rsidR="0071331F" w:rsidRPr="007E6FD0">
              <w:rPr>
                <w:rFonts w:ascii="Arial" w:eastAsia="Arial" w:hAnsi="Arial" w:cs="Arial"/>
                <w:color w:val="auto"/>
                <w:sz w:val="20"/>
                <w:szCs w:val="20"/>
              </w:rPr>
              <w:t>ienia</w:t>
            </w:r>
            <w:r w:rsidR="0071331F" w:rsidRPr="007E6FD0">
              <w:rPr>
                <w:rFonts w:ascii="Arial" w:eastAsia="Arial" w:hAnsi="Arial" w:cs="Arial"/>
                <w:color w:val="auto"/>
                <w:sz w:val="20"/>
                <w:szCs w:val="20"/>
              </w:rPr>
              <w:br/>
            </w:r>
            <w:r w:rsidR="001C0864" w:rsidRPr="007E6FD0">
              <w:rPr>
                <w:rFonts w:ascii="Arial" w:eastAsia="Arial" w:hAnsi="Arial" w:cs="Arial"/>
                <w:color w:val="auto"/>
                <w:sz w:val="20"/>
                <w:szCs w:val="20"/>
              </w:rPr>
              <w:t>i </w:t>
            </w:r>
            <w:r w:rsidR="0071331F"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wykonywaniem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renowacją detali architektonicznych</w:t>
            </w:r>
          </w:p>
        </w:tc>
        <w:tc>
          <w:tcPr>
            <w:tcW w:w="1293" w:type="pct"/>
          </w:tcPr>
          <w:p w:rsidR="001719F6" w:rsidRPr="007E6FD0" w:rsidRDefault="001719F6"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przew</w:t>
            </w:r>
            <w:r w:rsidR="0071331F" w:rsidRPr="007E6FD0">
              <w:rPr>
                <w:rFonts w:ascii="Arial" w:eastAsia="Arial" w:hAnsi="Arial" w:cs="Arial"/>
                <w:color w:val="auto"/>
                <w:sz w:val="20"/>
                <w:szCs w:val="20"/>
              </w:rPr>
              <w:t>idywać zagrożenia dla mienia i </w:t>
            </w:r>
            <w:r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 xml:space="preserve">wykonywaniem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renowacją detali architektonicznych </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1719F6" w:rsidRPr="007E6FD0" w:rsidTr="00CD56FC">
        <w:trPr>
          <w:trHeight w:val="227"/>
        </w:trPr>
        <w:tc>
          <w:tcPr>
            <w:tcW w:w="798" w:type="pct"/>
            <w:vMerge w:val="restart"/>
          </w:tcPr>
          <w:p w:rsidR="001719F6" w:rsidRPr="007E6FD0" w:rsidRDefault="001719F6" w:rsidP="001C0864">
            <w:pPr>
              <w:rPr>
                <w:rFonts w:ascii="Arial" w:eastAsia="Arial" w:hAnsi="Arial" w:cs="Arial"/>
                <w:color w:val="auto"/>
                <w:sz w:val="20"/>
                <w:szCs w:val="20"/>
              </w:rPr>
            </w:pPr>
            <w:r w:rsidRPr="007E6FD0">
              <w:rPr>
                <w:rFonts w:ascii="Arial" w:eastAsia="Arial" w:hAnsi="Arial" w:cs="Arial"/>
                <w:color w:val="auto"/>
                <w:sz w:val="20"/>
                <w:szCs w:val="20"/>
              </w:rPr>
              <w:t xml:space="preserve">III. Organizowanie środków ochrony indywidualnej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zbiorowej podczas wykonywania zadań zawodowych</w:t>
            </w:r>
          </w:p>
        </w:tc>
        <w:tc>
          <w:tcPr>
            <w:tcW w:w="862" w:type="pct"/>
          </w:tcPr>
          <w:p w:rsidR="001719F6" w:rsidRPr="007E6FD0" w:rsidRDefault="001719F6" w:rsidP="00AC16F1">
            <w:pPr>
              <w:rPr>
                <w:rFonts w:ascii="Arial" w:eastAsia="Arial" w:hAnsi="Arial" w:cs="Arial"/>
                <w:color w:val="auto"/>
                <w:sz w:val="20"/>
                <w:szCs w:val="20"/>
              </w:rPr>
            </w:pPr>
            <w:r w:rsidRPr="007E6FD0">
              <w:rPr>
                <w:rFonts w:ascii="Arial" w:eastAsia="Arial" w:hAnsi="Arial" w:cs="Arial"/>
                <w:color w:val="auto"/>
                <w:sz w:val="20"/>
                <w:szCs w:val="20"/>
              </w:rPr>
              <w:t>1. Planowanie środków ochrony indywidualnej podczas wykonywania zadań zawodowych</w:t>
            </w:r>
          </w:p>
        </w:tc>
        <w:tc>
          <w:tcPr>
            <w:tcW w:w="311" w:type="pct"/>
          </w:tcPr>
          <w:p w:rsidR="001719F6" w:rsidRPr="007E6FD0" w:rsidRDefault="001719F6" w:rsidP="00AC16F1">
            <w:pPr>
              <w:jc w:val="center"/>
              <w:rPr>
                <w:rFonts w:ascii="Arial" w:eastAsia="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opisać środki ochrony </w:t>
            </w:r>
            <w:r w:rsidR="0071331F" w:rsidRPr="007E6FD0">
              <w:rPr>
                <w:rFonts w:ascii="Arial" w:eastAsia="Arial" w:hAnsi="Arial" w:cs="Arial"/>
                <w:color w:val="auto"/>
                <w:sz w:val="20"/>
                <w:szCs w:val="20"/>
              </w:rPr>
              <w:t>indywidualnej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7D5F1A" w:rsidRPr="007E6FD0">
              <w:rPr>
                <w:rFonts w:ascii="Arial" w:eastAsia="Arial" w:hAnsi="Arial" w:cs="Arial"/>
                <w:color w:val="auto"/>
                <w:sz w:val="20"/>
                <w:szCs w:val="20"/>
              </w:rPr>
              <w:br/>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renowacji detali architektonicznych</w:t>
            </w:r>
          </w:p>
        </w:tc>
        <w:tc>
          <w:tcPr>
            <w:tcW w:w="1293"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dobrać środki ochrony</w:t>
            </w:r>
            <w:r w:rsidR="0071331F" w:rsidRPr="007E6FD0">
              <w:rPr>
                <w:rFonts w:ascii="Arial" w:eastAsia="Arial" w:hAnsi="Arial" w:cs="Arial"/>
                <w:color w:val="auto"/>
                <w:sz w:val="20"/>
                <w:szCs w:val="20"/>
              </w:rPr>
              <w:t xml:space="preserve"> indywidualnej</w:t>
            </w:r>
            <w:r w:rsidR="00972AA7" w:rsidRPr="007E6FD0">
              <w:rPr>
                <w:rFonts w:ascii="Arial" w:eastAsia="Arial" w:hAnsi="Arial" w:cs="Arial"/>
                <w:color w:val="auto"/>
                <w:sz w:val="20"/>
                <w:szCs w:val="20"/>
              </w:rPr>
              <w:t xml:space="preserve"> do </w:t>
            </w:r>
            <w:r w:rsidR="0071331F" w:rsidRPr="007E6FD0">
              <w:rPr>
                <w:rFonts w:ascii="Arial" w:eastAsia="Arial" w:hAnsi="Arial" w:cs="Arial"/>
                <w:color w:val="auto"/>
                <w:sz w:val="20"/>
                <w:szCs w:val="20"/>
              </w:rPr>
              <w:t>wykonywania i </w:t>
            </w:r>
            <w:r w:rsidRPr="007E6FD0">
              <w:rPr>
                <w:rFonts w:ascii="Arial" w:eastAsia="Arial" w:hAnsi="Arial" w:cs="Arial"/>
                <w:color w:val="auto"/>
                <w:sz w:val="20"/>
                <w:szCs w:val="20"/>
              </w:rPr>
              <w:t>renowacji detali architektonicznych</w:t>
            </w:r>
          </w:p>
          <w:p w:rsidR="001719F6" w:rsidRPr="007E6FD0" w:rsidRDefault="001719F6"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stosować środki ochrony indywidualnej podczas wyko</w:t>
            </w:r>
            <w:r w:rsidR="00801B46" w:rsidRPr="007E6FD0">
              <w:rPr>
                <w:rFonts w:ascii="Arial" w:eastAsia="Arial" w:hAnsi="Arial" w:cs="Arial"/>
                <w:color w:val="auto"/>
                <w:sz w:val="20"/>
                <w:szCs w:val="20"/>
              </w:rPr>
              <w:t>nywania i </w:t>
            </w:r>
            <w:r w:rsidRPr="007E6FD0">
              <w:rPr>
                <w:rFonts w:ascii="Arial" w:eastAsia="Arial" w:hAnsi="Arial" w:cs="Arial"/>
                <w:color w:val="auto"/>
                <w:sz w:val="20"/>
                <w:szCs w:val="20"/>
              </w:rPr>
              <w:t>renowacji detali architektonicznych</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1719F6" w:rsidRPr="007E6FD0" w:rsidTr="00CD56FC">
        <w:trPr>
          <w:trHeight w:val="227"/>
        </w:trPr>
        <w:tc>
          <w:tcPr>
            <w:tcW w:w="798" w:type="pct"/>
            <w:vMerge/>
          </w:tcPr>
          <w:p w:rsidR="001719F6" w:rsidRPr="007E6FD0" w:rsidRDefault="001719F6" w:rsidP="00AC16F1">
            <w:pPr>
              <w:rPr>
                <w:rFonts w:ascii="Arial" w:eastAsia="Arial" w:hAnsi="Arial" w:cs="Arial"/>
                <w:color w:val="auto"/>
                <w:sz w:val="20"/>
                <w:szCs w:val="20"/>
              </w:rPr>
            </w:pPr>
          </w:p>
        </w:tc>
        <w:tc>
          <w:tcPr>
            <w:tcW w:w="862" w:type="pct"/>
          </w:tcPr>
          <w:p w:rsidR="001719F6" w:rsidRPr="007E6FD0" w:rsidRDefault="001719F6" w:rsidP="00AC16F1">
            <w:pPr>
              <w:rPr>
                <w:rFonts w:ascii="Arial" w:eastAsia="Arial" w:hAnsi="Arial" w:cs="Arial"/>
                <w:color w:val="auto"/>
                <w:sz w:val="20"/>
                <w:szCs w:val="20"/>
              </w:rPr>
            </w:pPr>
            <w:r w:rsidRPr="007E6FD0">
              <w:rPr>
                <w:rFonts w:ascii="Arial" w:eastAsia="Arial" w:hAnsi="Arial" w:cs="Arial"/>
                <w:color w:val="auto"/>
                <w:sz w:val="20"/>
                <w:szCs w:val="20"/>
              </w:rPr>
              <w:t>2. Planowanie środków ochrony zbiorowej podczas wykonywania zadań zawodowych</w:t>
            </w:r>
          </w:p>
        </w:tc>
        <w:tc>
          <w:tcPr>
            <w:tcW w:w="311" w:type="pct"/>
          </w:tcPr>
          <w:p w:rsidR="001719F6" w:rsidRPr="007E6FD0" w:rsidRDefault="001719F6" w:rsidP="00AC16F1">
            <w:pPr>
              <w:jc w:val="center"/>
              <w:rPr>
                <w:rFonts w:ascii="Arial" w:eastAsia="Arial" w:hAnsi="Arial" w:cs="Arial"/>
                <w:color w:val="auto"/>
                <w:sz w:val="20"/>
                <w:szCs w:val="20"/>
              </w:rPr>
            </w:pPr>
          </w:p>
        </w:tc>
        <w:tc>
          <w:tcPr>
            <w:tcW w:w="1210"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opisać środki ochrony zbioro</w:t>
            </w:r>
            <w:r w:rsidR="0071331F" w:rsidRPr="007E6FD0">
              <w:rPr>
                <w:rFonts w:ascii="Arial" w:eastAsia="Arial" w:hAnsi="Arial" w:cs="Arial"/>
                <w:color w:val="auto"/>
                <w:sz w:val="20"/>
                <w:szCs w:val="20"/>
              </w:rPr>
              <w:t>wej konieczne</w:t>
            </w:r>
            <w:r w:rsidR="00972AA7" w:rsidRPr="007E6FD0">
              <w:rPr>
                <w:rFonts w:ascii="Arial" w:eastAsia="Arial" w:hAnsi="Arial" w:cs="Arial"/>
                <w:color w:val="auto"/>
                <w:sz w:val="20"/>
                <w:szCs w:val="20"/>
              </w:rPr>
              <w:t xml:space="preserve"> do </w:t>
            </w:r>
            <w:r w:rsidR="0071331F" w:rsidRPr="007E6FD0">
              <w:rPr>
                <w:rFonts w:ascii="Arial" w:eastAsia="Arial" w:hAnsi="Arial" w:cs="Arial"/>
                <w:color w:val="auto"/>
                <w:sz w:val="20"/>
                <w:szCs w:val="20"/>
              </w:rPr>
              <w:t>wykonywania i </w:t>
            </w:r>
            <w:r w:rsidRPr="007E6FD0">
              <w:rPr>
                <w:rFonts w:ascii="Arial" w:eastAsia="Arial" w:hAnsi="Arial" w:cs="Arial"/>
                <w:color w:val="auto"/>
                <w:sz w:val="20"/>
                <w:szCs w:val="20"/>
              </w:rPr>
              <w:t>renowacji detali architektonicznych</w:t>
            </w:r>
          </w:p>
        </w:tc>
        <w:tc>
          <w:tcPr>
            <w:tcW w:w="1293" w:type="pct"/>
          </w:tcPr>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dobrać środki ochrony zbiorowej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r w:rsidR="001C0864" w:rsidRPr="007E6FD0">
              <w:rPr>
                <w:rFonts w:ascii="Arial" w:eastAsia="Arial" w:hAnsi="Arial" w:cs="Arial"/>
                <w:color w:val="auto"/>
                <w:sz w:val="20"/>
                <w:szCs w:val="20"/>
              </w:rPr>
              <w:t>i </w:t>
            </w:r>
            <w:r w:rsidRPr="007E6FD0">
              <w:rPr>
                <w:rFonts w:ascii="Arial" w:eastAsia="Arial" w:hAnsi="Arial" w:cs="Arial"/>
                <w:color w:val="auto"/>
                <w:sz w:val="20"/>
                <w:szCs w:val="20"/>
              </w:rPr>
              <w:t xml:space="preserve">renowacji detali architektonicznych </w:t>
            </w:r>
          </w:p>
          <w:p w:rsidR="001719F6" w:rsidRPr="007E6FD0" w:rsidRDefault="001719F6"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stosować środki ochrony zbiorowej podczas wykonywania </w:t>
            </w:r>
            <w:r w:rsidR="00AD285D" w:rsidRPr="007E6FD0">
              <w:rPr>
                <w:rFonts w:ascii="Arial" w:eastAsia="Arial" w:hAnsi="Arial" w:cs="Arial"/>
                <w:color w:val="auto"/>
                <w:sz w:val="20"/>
                <w:szCs w:val="20"/>
              </w:rPr>
              <w:t>i </w:t>
            </w:r>
            <w:r w:rsidRPr="007E6FD0">
              <w:rPr>
                <w:rFonts w:ascii="Arial" w:eastAsia="Arial" w:hAnsi="Arial" w:cs="Arial"/>
                <w:color w:val="auto"/>
                <w:sz w:val="20"/>
                <w:szCs w:val="20"/>
              </w:rPr>
              <w:t>renowacji detali architektonicznych</w:t>
            </w:r>
          </w:p>
        </w:tc>
        <w:tc>
          <w:tcPr>
            <w:tcW w:w="526" w:type="pct"/>
          </w:tcPr>
          <w:p w:rsidR="001719F6" w:rsidRPr="007E6FD0" w:rsidRDefault="00791DF3" w:rsidP="00791DF3">
            <w:pPr>
              <w:rPr>
                <w:rFonts w:ascii="Arial" w:hAnsi="Arial" w:cs="Arial"/>
                <w:color w:val="auto"/>
                <w:sz w:val="20"/>
                <w:szCs w:val="20"/>
              </w:rPr>
            </w:pPr>
            <w:r w:rsidRPr="007E6FD0">
              <w:rPr>
                <w:rFonts w:ascii="Arial" w:hAnsi="Arial" w:cs="Arial"/>
                <w:color w:val="auto"/>
                <w:sz w:val="20"/>
                <w:szCs w:val="20"/>
              </w:rPr>
              <w:t>Semestr I</w:t>
            </w:r>
          </w:p>
        </w:tc>
      </w:tr>
      <w:tr w:rsidR="00026A89" w:rsidRPr="007E6FD0" w:rsidTr="00CD56FC">
        <w:trPr>
          <w:trHeight w:val="227"/>
        </w:trPr>
        <w:tc>
          <w:tcPr>
            <w:tcW w:w="798" w:type="pct"/>
          </w:tcPr>
          <w:p w:rsidR="00026A89" w:rsidRPr="007E6FD0" w:rsidRDefault="00026A89" w:rsidP="00AC16F1">
            <w:pPr>
              <w:rPr>
                <w:rFonts w:ascii="Arial" w:eastAsia="Arial" w:hAnsi="Arial" w:cs="Arial"/>
                <w:color w:val="auto"/>
                <w:sz w:val="20"/>
                <w:szCs w:val="20"/>
              </w:rPr>
            </w:pPr>
            <w:r w:rsidRPr="007E6FD0">
              <w:rPr>
                <w:rFonts w:ascii="Arial" w:eastAsia="Arial" w:hAnsi="Arial" w:cs="Arial"/>
                <w:color w:val="auto"/>
                <w:sz w:val="20"/>
                <w:szCs w:val="20"/>
              </w:rPr>
              <w:t>IV. Organizowanie pierwszej pomocy przedmedycznej</w:t>
            </w:r>
          </w:p>
        </w:tc>
        <w:tc>
          <w:tcPr>
            <w:tcW w:w="862" w:type="pct"/>
          </w:tcPr>
          <w:p w:rsidR="00026A89" w:rsidRPr="007E6FD0" w:rsidRDefault="007E6FD0" w:rsidP="00026A89">
            <w:pPr>
              <w:rPr>
                <w:rFonts w:ascii="Arial" w:eastAsia="Arial" w:hAnsi="Arial" w:cs="Arial"/>
                <w:color w:val="auto"/>
                <w:sz w:val="20"/>
                <w:szCs w:val="20"/>
              </w:rPr>
            </w:pPr>
            <w:r>
              <w:rPr>
                <w:rFonts w:ascii="Arial" w:eastAsia="Arial" w:hAnsi="Arial" w:cs="Arial"/>
                <w:color w:val="auto"/>
                <w:sz w:val="20"/>
                <w:szCs w:val="20"/>
              </w:rPr>
              <w:t xml:space="preserve">1. </w:t>
            </w:r>
            <w:r w:rsidR="00026A89" w:rsidRPr="007E6FD0">
              <w:rPr>
                <w:rFonts w:ascii="Arial" w:eastAsia="Arial" w:hAnsi="Arial" w:cs="Arial"/>
                <w:color w:val="auto"/>
                <w:sz w:val="20"/>
                <w:szCs w:val="20"/>
              </w:rPr>
              <w:t>Udzielanie pierwszej pomocy przedmedycznej</w:t>
            </w:r>
          </w:p>
          <w:p w:rsidR="00026A89" w:rsidRPr="007E6FD0" w:rsidRDefault="00026A89" w:rsidP="00026A89">
            <w:pPr>
              <w:rPr>
                <w:rFonts w:ascii="Arial" w:eastAsia="Arial" w:hAnsi="Arial" w:cs="Arial"/>
                <w:color w:val="auto"/>
                <w:sz w:val="20"/>
                <w:szCs w:val="20"/>
              </w:rPr>
            </w:pPr>
          </w:p>
          <w:p w:rsidR="00026A89" w:rsidRPr="007E6FD0" w:rsidRDefault="00026A89" w:rsidP="00AC16F1">
            <w:pPr>
              <w:rPr>
                <w:rFonts w:ascii="Arial" w:eastAsia="Arial" w:hAnsi="Arial" w:cs="Arial"/>
                <w:color w:val="auto"/>
                <w:sz w:val="20"/>
                <w:szCs w:val="20"/>
              </w:rPr>
            </w:pPr>
          </w:p>
        </w:tc>
        <w:tc>
          <w:tcPr>
            <w:tcW w:w="311" w:type="pct"/>
          </w:tcPr>
          <w:p w:rsidR="00026A89" w:rsidRPr="007E6FD0" w:rsidRDefault="00026A89" w:rsidP="00AC16F1">
            <w:pPr>
              <w:jc w:val="center"/>
              <w:rPr>
                <w:rFonts w:ascii="Arial" w:eastAsia="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zabezpieczyć siebie, poszkodowanego</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i miejsce wypadku </w:t>
            </w:r>
          </w:p>
          <w:p w:rsidR="00026A89" w:rsidRPr="007E6FD0" w:rsidRDefault="00026A89"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 xml:space="preserve">ułożyć poszkodowanego w pozycji bezpiecznej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powiadomić odpowiednie służby</w:t>
            </w:r>
          </w:p>
        </w:tc>
        <w:tc>
          <w:tcPr>
            <w:tcW w:w="1293" w:type="pct"/>
          </w:tcPr>
          <w:p w:rsidR="00026A89" w:rsidRPr="007E6FD0" w:rsidRDefault="00026A89"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ocenić sytuację poszkodowanego na podstawie analizy objawów obserwowanych u poszkodowanego</w:t>
            </w:r>
            <w:r w:rsidR="00E13163" w:rsidRPr="007E6FD0">
              <w:rPr>
                <w:rFonts w:ascii="Arial" w:hAnsi="Arial" w:cs="Arial"/>
                <w:color w:val="auto"/>
                <w:sz w:val="20"/>
                <w:szCs w:val="20"/>
              </w:rPr>
              <w:t xml:space="preserve">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MS UI Gothic" w:hAnsi="Arial" w:cs="Arial"/>
                <w:color w:val="auto"/>
                <w:sz w:val="20"/>
                <w:szCs w:val="20"/>
              </w:rPr>
              <w:t xml:space="preserve">udzielić </w:t>
            </w:r>
            <w:r w:rsidRPr="007E6FD0">
              <w:rPr>
                <w:rFonts w:ascii="Arial" w:hAnsi="Arial" w:cs="Arial"/>
                <w:color w:val="auto"/>
                <w:sz w:val="20"/>
                <w:szCs w:val="20"/>
              </w:rPr>
              <w:t>pierwszej pomocy w urazowych i nieurazowych stanach nagłego zagrożenia zdrowotnego</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I</w:t>
            </w:r>
          </w:p>
        </w:tc>
      </w:tr>
      <w:tr w:rsidR="00C51595" w:rsidRPr="007E6FD0" w:rsidTr="00CD56FC">
        <w:trPr>
          <w:trHeight w:val="227"/>
        </w:trPr>
        <w:tc>
          <w:tcPr>
            <w:tcW w:w="798" w:type="pct"/>
            <w:vMerge w:val="restart"/>
          </w:tcPr>
          <w:p w:rsidR="00C51595" w:rsidRPr="007E6FD0" w:rsidRDefault="00C51595" w:rsidP="00A77B40">
            <w:pPr>
              <w:pStyle w:val="Akapitzlist"/>
              <w:ind w:left="0"/>
              <w:rPr>
                <w:rFonts w:ascii="Arial" w:hAnsi="Arial" w:cs="Arial"/>
                <w:color w:val="auto"/>
                <w:sz w:val="20"/>
                <w:szCs w:val="20"/>
              </w:rPr>
            </w:pPr>
            <w:r w:rsidRPr="007E6FD0">
              <w:rPr>
                <w:rFonts w:ascii="Arial" w:hAnsi="Arial" w:cs="Arial"/>
                <w:color w:val="auto"/>
                <w:sz w:val="20"/>
                <w:szCs w:val="20"/>
              </w:rPr>
              <w:t xml:space="preserve">V. Wykonanie, montaż, zdobienie </w:t>
            </w:r>
            <w:r w:rsidRPr="007E6FD0">
              <w:rPr>
                <w:rFonts w:ascii="Arial" w:hAnsi="Arial" w:cs="Arial"/>
                <w:color w:val="auto"/>
                <w:sz w:val="20"/>
                <w:szCs w:val="20"/>
              </w:rPr>
              <w:br/>
              <w:t>i renowacja sztukatorskich elementów architektury</w:t>
            </w:r>
          </w:p>
        </w:tc>
        <w:tc>
          <w:tcPr>
            <w:tcW w:w="862" w:type="pct"/>
          </w:tcPr>
          <w:p w:rsidR="00C51595" w:rsidRPr="007E6FD0" w:rsidRDefault="00C51595" w:rsidP="0071331F">
            <w:pPr>
              <w:contextualSpacing/>
              <w:rPr>
                <w:rFonts w:ascii="Arial" w:eastAsia="Arial" w:hAnsi="Arial" w:cs="Arial"/>
                <w:color w:val="auto"/>
                <w:sz w:val="20"/>
                <w:szCs w:val="20"/>
              </w:rPr>
            </w:pPr>
            <w:r w:rsidRPr="007E6FD0">
              <w:rPr>
                <w:rFonts w:ascii="Arial" w:eastAsia="Arial" w:hAnsi="Arial" w:cs="Arial"/>
                <w:color w:val="auto"/>
                <w:sz w:val="20"/>
                <w:szCs w:val="20"/>
              </w:rPr>
              <w:t>1. Stosowanie materiałów, narzędzi</w:t>
            </w:r>
            <w:r w:rsidR="004D5E3F" w:rsidRPr="007E6FD0">
              <w:rPr>
                <w:rFonts w:ascii="Arial" w:eastAsia="Arial" w:hAnsi="Arial" w:cs="Arial"/>
                <w:color w:val="auto"/>
                <w:sz w:val="20"/>
                <w:szCs w:val="20"/>
              </w:rPr>
              <w:t xml:space="preserve"> </w:t>
            </w:r>
            <w:r w:rsidRPr="007E6FD0">
              <w:rPr>
                <w:rFonts w:ascii="Arial" w:eastAsia="Arial" w:hAnsi="Arial" w:cs="Arial"/>
                <w:color w:val="auto"/>
                <w:sz w:val="20"/>
                <w:szCs w:val="20"/>
              </w:rPr>
              <w:t>i sprzętu do wykonania i renowacji sztukatorskich elementów architektury</w:t>
            </w:r>
          </w:p>
        </w:tc>
        <w:tc>
          <w:tcPr>
            <w:tcW w:w="311" w:type="pct"/>
          </w:tcPr>
          <w:p w:rsidR="00C51595" w:rsidRPr="007E6FD0" w:rsidRDefault="00C51595" w:rsidP="00A77B40">
            <w:pPr>
              <w:contextualSpacing/>
              <w:jc w:val="center"/>
              <w:rPr>
                <w:rFonts w:ascii="Arial" w:eastAsia="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narzędzia i sprzęt do wykonania i renowacji sztukatorskich elementów</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posługiwać się narzędziami</w:t>
            </w:r>
            <w:r w:rsidR="00026A89" w:rsidRPr="007E6FD0">
              <w:rPr>
                <w:rFonts w:ascii="Arial" w:eastAsia="Arial" w:hAnsi="Arial" w:cs="Arial"/>
                <w:color w:val="auto"/>
                <w:sz w:val="20"/>
                <w:szCs w:val="20"/>
              </w:rPr>
              <w:t xml:space="preserve"> </w:t>
            </w:r>
            <w:r w:rsidRPr="007E6FD0">
              <w:rPr>
                <w:rFonts w:ascii="Arial" w:eastAsia="Arial" w:hAnsi="Arial" w:cs="Arial"/>
                <w:color w:val="auto"/>
                <w:sz w:val="20"/>
                <w:szCs w:val="20"/>
              </w:rPr>
              <w:t xml:space="preserve">i sprzętem do wykonania i renowacji sztukatorskich elementów architektury </w:t>
            </w:r>
          </w:p>
        </w:tc>
        <w:tc>
          <w:tcPr>
            <w:tcW w:w="526" w:type="pct"/>
          </w:tcPr>
          <w:p w:rsidR="00C51595" w:rsidRPr="007E6FD0" w:rsidRDefault="00C51595" w:rsidP="00791DF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Semestr I</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eastAsia="Arial" w:hAnsi="Arial" w:cs="Arial"/>
                <w:color w:val="auto"/>
                <w:sz w:val="20"/>
                <w:szCs w:val="20"/>
              </w:rPr>
            </w:pPr>
            <w:r w:rsidRPr="007E6FD0">
              <w:rPr>
                <w:rFonts w:ascii="Arial" w:hAnsi="Arial" w:cs="Arial"/>
                <w:color w:val="auto"/>
                <w:sz w:val="20"/>
                <w:szCs w:val="20"/>
              </w:rPr>
              <w:t>2. Sporządzanie szablonów</w:t>
            </w:r>
            <w:r w:rsidRPr="007E6FD0">
              <w:rPr>
                <w:rFonts w:ascii="Arial" w:eastAsia="Arial" w:hAnsi="Arial" w:cs="Arial"/>
                <w:color w:val="auto"/>
                <w:sz w:val="20"/>
                <w:szCs w:val="20"/>
              </w:rPr>
              <w:t xml:space="preserve">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projekty szablonów sztukatorskich elementów architektury</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projekty szablonów sztukatorskich elementów architektury </w:t>
            </w:r>
          </w:p>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sporządzić szablon sztukatorskich elementów architektury </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 /II</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hAnsi="Arial" w:cs="Arial"/>
                <w:color w:val="auto"/>
                <w:sz w:val="20"/>
                <w:szCs w:val="20"/>
              </w:rPr>
              <w:t>3. Wykonywanie wyrobów ciągnionych</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3224AF"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wymienić</w:t>
            </w:r>
            <w:r w:rsidR="00C51595" w:rsidRPr="007E6FD0">
              <w:rPr>
                <w:rFonts w:ascii="Arial" w:eastAsia="Arial" w:hAnsi="Arial" w:cs="Arial"/>
                <w:color w:val="auto"/>
                <w:sz w:val="20"/>
                <w:szCs w:val="20"/>
              </w:rPr>
              <w:t xml:space="preserve"> zasady wykonywania wyrobów ciągnionych prostoliniowych i krzywoliniowych</w:t>
            </w:r>
          </w:p>
        </w:tc>
        <w:tc>
          <w:tcPr>
            <w:tcW w:w="1293" w:type="pct"/>
          </w:tcPr>
          <w:p w:rsidR="00C51595" w:rsidRPr="007E6FD0" w:rsidRDefault="003224AF" w:rsidP="00CF26B0">
            <w:pPr>
              <w:pStyle w:val="Akapitzlist"/>
              <w:numPr>
                <w:ilvl w:val="0"/>
                <w:numId w:val="75"/>
              </w:numPr>
              <w:spacing w:line="276" w:lineRule="auto"/>
              <w:rPr>
                <w:rFonts w:ascii="Arial" w:hAnsi="Arial" w:cs="Arial"/>
                <w:color w:val="auto"/>
                <w:sz w:val="20"/>
                <w:szCs w:val="20"/>
              </w:rPr>
            </w:pPr>
            <w:r w:rsidRPr="007E6FD0">
              <w:rPr>
                <w:rFonts w:ascii="Arial" w:hAnsi="Arial" w:cs="Arial"/>
                <w:color w:val="auto"/>
                <w:sz w:val="20"/>
                <w:szCs w:val="20"/>
              </w:rPr>
              <w:t>wykonać</w:t>
            </w:r>
            <w:r w:rsidR="00C51595" w:rsidRPr="007E6FD0">
              <w:rPr>
                <w:rFonts w:ascii="Arial" w:hAnsi="Arial" w:cs="Arial"/>
                <w:color w:val="auto"/>
                <w:sz w:val="20"/>
                <w:szCs w:val="20"/>
              </w:rPr>
              <w:t xml:space="preserve"> wyroby ciągnione prostoliniowe i krzywoliniowe </w:t>
            </w:r>
          </w:p>
          <w:p w:rsidR="00C51595" w:rsidRPr="007E6FD0" w:rsidRDefault="003224AF" w:rsidP="00CF26B0">
            <w:pPr>
              <w:pStyle w:val="Akapitzlist"/>
              <w:numPr>
                <w:ilvl w:val="0"/>
                <w:numId w:val="75"/>
              </w:numPr>
              <w:spacing w:line="276" w:lineRule="auto"/>
              <w:rPr>
                <w:rFonts w:ascii="Arial" w:hAnsi="Arial" w:cs="Arial"/>
                <w:color w:val="auto"/>
                <w:sz w:val="20"/>
                <w:szCs w:val="20"/>
              </w:rPr>
            </w:pPr>
            <w:r w:rsidRPr="007E6FD0">
              <w:rPr>
                <w:rFonts w:ascii="Arial" w:hAnsi="Arial" w:cs="Arial"/>
                <w:color w:val="auto"/>
                <w:sz w:val="20"/>
                <w:szCs w:val="20"/>
              </w:rPr>
              <w:t xml:space="preserve"> wykonać</w:t>
            </w:r>
            <w:r w:rsidR="00C51595" w:rsidRPr="007E6FD0">
              <w:rPr>
                <w:rFonts w:ascii="Arial" w:hAnsi="Arial" w:cs="Arial"/>
                <w:color w:val="auto"/>
                <w:sz w:val="20"/>
                <w:szCs w:val="20"/>
              </w:rPr>
              <w:t xml:space="preserve"> wyroby ciągnione na stole warsztatowym </w:t>
            </w:r>
          </w:p>
          <w:p w:rsidR="00C51595" w:rsidRPr="007E6FD0" w:rsidRDefault="003224AF" w:rsidP="00CF26B0">
            <w:pPr>
              <w:pStyle w:val="Akapitzlist"/>
              <w:numPr>
                <w:ilvl w:val="0"/>
                <w:numId w:val="75"/>
              </w:numPr>
              <w:spacing w:line="276" w:lineRule="auto"/>
              <w:rPr>
                <w:rFonts w:ascii="Arial" w:hAnsi="Arial" w:cs="Arial"/>
                <w:color w:val="auto"/>
                <w:sz w:val="20"/>
                <w:szCs w:val="20"/>
              </w:rPr>
            </w:pPr>
            <w:r w:rsidRPr="007E6FD0">
              <w:rPr>
                <w:rFonts w:ascii="Arial" w:hAnsi="Arial" w:cs="Arial"/>
                <w:color w:val="auto"/>
                <w:sz w:val="20"/>
                <w:szCs w:val="20"/>
              </w:rPr>
              <w:t>wykonać</w:t>
            </w:r>
            <w:r w:rsidR="00C51595" w:rsidRPr="007E6FD0">
              <w:rPr>
                <w:rFonts w:ascii="Arial" w:hAnsi="Arial" w:cs="Arial"/>
                <w:color w:val="auto"/>
                <w:sz w:val="20"/>
                <w:szCs w:val="20"/>
              </w:rPr>
              <w:t xml:space="preserve"> wyroby ciągnione bezpośrednio na ścianie lub suficie</w:t>
            </w:r>
          </w:p>
          <w:p w:rsidR="00C51595" w:rsidRPr="007E6FD0" w:rsidRDefault="00C51595" w:rsidP="00C51595">
            <w:pPr>
              <w:pStyle w:val="Akapitzlist"/>
              <w:ind w:left="360"/>
              <w:rPr>
                <w:rFonts w:ascii="Arial" w:eastAsia="Arial" w:hAnsi="Arial" w:cs="Arial"/>
                <w:color w:val="auto"/>
                <w:sz w:val="20"/>
                <w:szCs w:val="20"/>
              </w:rPr>
            </w:pP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II</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hAnsi="Arial" w:cs="Arial"/>
                <w:color w:val="auto"/>
                <w:sz w:val="20"/>
                <w:szCs w:val="20"/>
              </w:rPr>
              <w:t>4. Wykonywanie modeli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przygotować modele sztukatorskich elementów architektury za pomocą różnych technik</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sporządzić modele sztukatorskich elementów architektury za pomocą różnych technik</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II</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D149EF">
            <w:pPr>
              <w:contextualSpacing/>
              <w:rPr>
                <w:rFonts w:ascii="Arial" w:hAnsi="Arial" w:cs="Arial"/>
                <w:color w:val="auto"/>
                <w:sz w:val="20"/>
                <w:szCs w:val="20"/>
              </w:rPr>
            </w:pPr>
            <w:r w:rsidRPr="007E6FD0">
              <w:rPr>
                <w:rFonts w:ascii="Arial" w:hAnsi="Arial" w:cs="Arial"/>
                <w:color w:val="auto"/>
                <w:sz w:val="20"/>
                <w:szCs w:val="20"/>
              </w:rPr>
              <w:t>5. Wykonywanie form i odlewów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przygotować formy do odlewów sztukatorskich</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sporządzić formy odlewów sztukatorskich</w:t>
            </w:r>
          </w:p>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sporządzić odlewy sztukatorskie</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III</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eastAsia="Arial" w:hAnsi="Arial" w:cs="Arial"/>
                <w:color w:val="auto"/>
                <w:sz w:val="20"/>
                <w:szCs w:val="20"/>
              </w:rPr>
              <w:t>6. Montowanie</w:t>
            </w:r>
            <w:r w:rsidRPr="007E6FD0">
              <w:rPr>
                <w:rFonts w:ascii="Arial" w:hAnsi="Arial" w:cs="Arial"/>
                <w:color w:val="auto"/>
                <w:sz w:val="20"/>
                <w:szCs w:val="20"/>
              </w:rPr>
              <w:t xml:space="preserve">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przygotować sztukatorskie elementy architektury do montażu</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wykonać montaż sztukatorskich elementów architektury</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IV</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eastAsia="Arial" w:hAnsi="Arial" w:cs="Arial"/>
                <w:color w:val="auto"/>
                <w:sz w:val="20"/>
                <w:szCs w:val="20"/>
              </w:rPr>
              <w:t>7. W</w:t>
            </w:r>
            <w:r w:rsidRPr="007E6FD0">
              <w:rPr>
                <w:rFonts w:ascii="Arial" w:hAnsi="Arial" w:cs="Arial"/>
                <w:color w:val="auto"/>
                <w:sz w:val="20"/>
                <w:szCs w:val="20"/>
              </w:rPr>
              <w:t>ykonywanie polichromii i patyn oraz przeprowadza ich renowacji</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przygotować elementy do </w:t>
            </w:r>
            <w:r w:rsidRPr="007E6FD0">
              <w:rPr>
                <w:rFonts w:ascii="Arial" w:hAnsi="Arial" w:cs="Arial"/>
                <w:color w:val="auto"/>
                <w:sz w:val="20"/>
                <w:szCs w:val="20"/>
              </w:rPr>
              <w:t>polichromii i patynowania</w:t>
            </w:r>
          </w:p>
        </w:tc>
        <w:tc>
          <w:tcPr>
            <w:tcW w:w="1293"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 xml:space="preserve">wykonać polichromie i patyny </w:t>
            </w:r>
          </w:p>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wykonać renowację polichromii</w:t>
            </w:r>
            <w:r w:rsidRPr="007E6FD0">
              <w:rPr>
                <w:rFonts w:ascii="Arial" w:hAnsi="Arial" w:cs="Arial"/>
                <w:color w:val="auto"/>
                <w:sz w:val="20"/>
                <w:szCs w:val="20"/>
              </w:rPr>
              <w:br/>
              <w:t>i patyn</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IV</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eastAsia="Arial" w:hAnsi="Arial" w:cs="Arial"/>
                <w:color w:val="auto"/>
                <w:sz w:val="20"/>
                <w:szCs w:val="20"/>
              </w:rPr>
              <w:t>8. W</w:t>
            </w:r>
            <w:r w:rsidRPr="007E6FD0">
              <w:rPr>
                <w:rFonts w:ascii="Arial" w:hAnsi="Arial" w:cs="Arial"/>
                <w:color w:val="auto"/>
                <w:sz w:val="20"/>
                <w:szCs w:val="20"/>
              </w:rPr>
              <w:t>ykonywanie, oczyszczanie i zabiegi impregnacyjne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przygotować sztukatorskie elementy architektury do oczyszczania i impregnacji</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przeprowadzić oczyszczanie i zabiegi impregnacyjne sztukatorskich elementów architektury</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V</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hAnsi="Arial" w:cs="Arial"/>
                <w:color w:val="auto"/>
                <w:sz w:val="20"/>
                <w:szCs w:val="20"/>
              </w:rPr>
            </w:pPr>
            <w:r w:rsidRPr="007E6FD0">
              <w:rPr>
                <w:rFonts w:ascii="Arial" w:eastAsia="Arial" w:hAnsi="Arial" w:cs="Arial"/>
                <w:color w:val="auto"/>
                <w:sz w:val="20"/>
                <w:szCs w:val="20"/>
              </w:rPr>
              <w:t>9. Ł</w:t>
            </w:r>
            <w:r w:rsidRPr="007E6FD0">
              <w:rPr>
                <w:rFonts w:ascii="Arial" w:hAnsi="Arial" w:cs="Arial"/>
                <w:color w:val="auto"/>
                <w:sz w:val="20"/>
                <w:szCs w:val="20"/>
              </w:rPr>
              <w:t>ączenie 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C51595" w:rsidP="00CF26B0">
            <w:pPr>
              <w:pStyle w:val="Akapitzlist"/>
              <w:numPr>
                <w:ilvl w:val="0"/>
                <w:numId w:val="45"/>
              </w:numPr>
              <w:rPr>
                <w:rFonts w:ascii="Arial" w:hAnsi="Arial" w:cs="Arial"/>
                <w:color w:val="auto"/>
                <w:sz w:val="20"/>
                <w:szCs w:val="20"/>
              </w:rPr>
            </w:pPr>
            <w:r w:rsidRPr="007E6FD0">
              <w:rPr>
                <w:rFonts w:ascii="Arial" w:eastAsia="Arial" w:hAnsi="Arial" w:cs="Arial"/>
                <w:color w:val="auto"/>
                <w:sz w:val="20"/>
                <w:szCs w:val="20"/>
              </w:rPr>
              <w:t xml:space="preserve">przygotować sztukatorskie elementy architektury do łączenie </w:t>
            </w:r>
          </w:p>
        </w:tc>
        <w:tc>
          <w:tcPr>
            <w:tcW w:w="1293" w:type="pct"/>
          </w:tcPr>
          <w:p w:rsidR="00C51595" w:rsidRPr="007E6FD0" w:rsidRDefault="00C51595"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przeprowadzić łączenie sztukatorskich elementów architektury z wykorzystaniem odpowiednich materiałów i narzędzi</w:t>
            </w:r>
          </w:p>
        </w:tc>
        <w:tc>
          <w:tcPr>
            <w:tcW w:w="526" w:type="pct"/>
          </w:tcPr>
          <w:p w:rsidR="00C51595" w:rsidRPr="007E6FD0" w:rsidRDefault="00C51595" w:rsidP="00791DF3">
            <w:pPr>
              <w:rPr>
                <w:rFonts w:ascii="Arial" w:hAnsi="Arial" w:cs="Arial"/>
                <w:color w:val="auto"/>
                <w:sz w:val="20"/>
                <w:szCs w:val="20"/>
              </w:rPr>
            </w:pPr>
            <w:r w:rsidRPr="007E6FD0">
              <w:rPr>
                <w:rFonts w:ascii="Arial" w:hAnsi="Arial" w:cs="Arial"/>
                <w:color w:val="auto"/>
                <w:sz w:val="20"/>
                <w:szCs w:val="20"/>
              </w:rPr>
              <w:t>Semestr V</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eastAsia="Arial" w:hAnsi="Arial" w:cs="Arial"/>
                <w:color w:val="auto"/>
                <w:sz w:val="20"/>
                <w:szCs w:val="20"/>
              </w:rPr>
            </w:pPr>
            <w:r w:rsidRPr="007E6FD0">
              <w:rPr>
                <w:rFonts w:ascii="Arial" w:eastAsia="Arial" w:hAnsi="Arial" w:cs="Arial"/>
                <w:color w:val="auto"/>
                <w:sz w:val="20"/>
                <w:szCs w:val="20"/>
              </w:rPr>
              <w:t>10.</w:t>
            </w:r>
            <w:r w:rsidR="007E6FD0">
              <w:rPr>
                <w:rFonts w:ascii="Arial" w:eastAsia="Arial" w:hAnsi="Arial" w:cs="Arial"/>
                <w:color w:val="auto"/>
                <w:sz w:val="20"/>
                <w:szCs w:val="20"/>
              </w:rPr>
              <w:t xml:space="preserve"> </w:t>
            </w:r>
            <w:r w:rsidRPr="007E6FD0">
              <w:rPr>
                <w:rFonts w:ascii="Arial" w:eastAsia="Arial" w:hAnsi="Arial" w:cs="Arial"/>
                <w:color w:val="auto"/>
                <w:sz w:val="20"/>
                <w:szCs w:val="20"/>
              </w:rPr>
              <w:t>Ocena jakości wykonanych robót renowacyjnych</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sztukatorskich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3224AF" w:rsidP="00CF26B0">
            <w:pPr>
              <w:pStyle w:val="Akapitzlist"/>
              <w:numPr>
                <w:ilvl w:val="0"/>
                <w:numId w:val="76"/>
              </w:numPr>
              <w:rPr>
                <w:rFonts w:eastAsia="Arial"/>
                <w:color w:val="auto"/>
                <w:sz w:val="20"/>
                <w:szCs w:val="20"/>
              </w:rPr>
            </w:pPr>
            <w:r w:rsidRPr="007E6FD0">
              <w:rPr>
                <w:rFonts w:ascii="Arial" w:hAnsi="Arial" w:cs="Arial"/>
                <w:color w:val="auto"/>
                <w:sz w:val="20"/>
                <w:szCs w:val="20"/>
              </w:rPr>
              <w:t>kontrolować</w:t>
            </w:r>
            <w:r w:rsidR="00C51595" w:rsidRPr="007E6FD0">
              <w:rPr>
                <w:rFonts w:ascii="Arial" w:hAnsi="Arial" w:cs="Arial"/>
                <w:color w:val="auto"/>
                <w:sz w:val="20"/>
                <w:szCs w:val="20"/>
              </w:rPr>
              <w:t xml:space="preserve"> jakość wykonanych prac renowatorskich sztukatorskich elementów architektury </w:t>
            </w:r>
          </w:p>
          <w:p w:rsidR="00C51595" w:rsidRPr="007E6FD0" w:rsidRDefault="00C51595" w:rsidP="00C51595">
            <w:pPr>
              <w:pStyle w:val="Akapitzlist"/>
              <w:ind w:left="360"/>
              <w:rPr>
                <w:rFonts w:ascii="Arial" w:eastAsia="Arial" w:hAnsi="Arial" w:cs="Arial"/>
                <w:color w:val="auto"/>
                <w:sz w:val="20"/>
                <w:szCs w:val="20"/>
              </w:rPr>
            </w:pPr>
          </w:p>
        </w:tc>
        <w:tc>
          <w:tcPr>
            <w:tcW w:w="1293" w:type="pct"/>
          </w:tcPr>
          <w:p w:rsidR="00C51595" w:rsidRPr="007E6FD0" w:rsidRDefault="003224AF" w:rsidP="00CF26B0">
            <w:pPr>
              <w:pStyle w:val="Akapitzlist"/>
              <w:numPr>
                <w:ilvl w:val="0"/>
                <w:numId w:val="76"/>
              </w:numPr>
              <w:rPr>
                <w:rFonts w:ascii="Arial" w:eastAsia="Arial" w:hAnsi="Arial" w:cs="Arial"/>
                <w:color w:val="auto"/>
                <w:sz w:val="20"/>
                <w:szCs w:val="20"/>
              </w:rPr>
            </w:pPr>
            <w:r w:rsidRPr="007E6FD0">
              <w:rPr>
                <w:rFonts w:ascii="Arial" w:hAnsi="Arial" w:cs="Arial"/>
                <w:color w:val="auto"/>
                <w:sz w:val="20"/>
                <w:szCs w:val="20"/>
              </w:rPr>
              <w:t>dokonać</w:t>
            </w:r>
            <w:r w:rsidR="00C51595" w:rsidRPr="007E6FD0">
              <w:rPr>
                <w:rFonts w:ascii="Arial" w:hAnsi="Arial" w:cs="Arial"/>
                <w:color w:val="auto"/>
                <w:sz w:val="20"/>
                <w:szCs w:val="20"/>
              </w:rPr>
              <w:t xml:space="preserve"> oceny jakości wykonanych robót renowacyjnych sztukatorskich elementów architektury</w:t>
            </w:r>
          </w:p>
        </w:tc>
        <w:tc>
          <w:tcPr>
            <w:tcW w:w="526" w:type="pct"/>
          </w:tcPr>
          <w:p w:rsidR="00C51595" w:rsidRPr="007E6FD0" w:rsidRDefault="003224AF" w:rsidP="00791DF3">
            <w:pPr>
              <w:rPr>
                <w:rFonts w:ascii="Arial" w:hAnsi="Arial" w:cs="Arial"/>
                <w:color w:val="auto"/>
                <w:sz w:val="20"/>
                <w:szCs w:val="20"/>
              </w:rPr>
            </w:pPr>
            <w:r w:rsidRPr="007E6FD0">
              <w:rPr>
                <w:rFonts w:ascii="Arial" w:hAnsi="Arial" w:cs="Arial"/>
                <w:color w:val="auto"/>
                <w:sz w:val="20"/>
                <w:szCs w:val="20"/>
              </w:rPr>
              <w:t>Semestr V</w:t>
            </w:r>
          </w:p>
        </w:tc>
      </w:tr>
      <w:tr w:rsidR="00C51595" w:rsidRPr="007E6FD0" w:rsidTr="00CD56FC">
        <w:trPr>
          <w:trHeight w:val="227"/>
        </w:trPr>
        <w:tc>
          <w:tcPr>
            <w:tcW w:w="798" w:type="pct"/>
            <w:vMerge/>
          </w:tcPr>
          <w:p w:rsidR="00C51595" w:rsidRPr="007E6FD0" w:rsidRDefault="00C51595" w:rsidP="00A77B40">
            <w:pPr>
              <w:pStyle w:val="Akapitzlist"/>
              <w:ind w:left="0"/>
              <w:rPr>
                <w:rFonts w:ascii="Arial" w:hAnsi="Arial" w:cs="Arial"/>
                <w:color w:val="auto"/>
                <w:sz w:val="20"/>
                <w:szCs w:val="20"/>
              </w:rPr>
            </w:pPr>
          </w:p>
        </w:tc>
        <w:tc>
          <w:tcPr>
            <w:tcW w:w="862" w:type="pct"/>
          </w:tcPr>
          <w:p w:rsidR="00C51595" w:rsidRPr="007E6FD0" w:rsidRDefault="00C51595" w:rsidP="00A77B40">
            <w:pPr>
              <w:contextualSpacing/>
              <w:rPr>
                <w:rFonts w:ascii="Arial" w:eastAsia="Arial" w:hAnsi="Arial" w:cs="Arial"/>
                <w:color w:val="auto"/>
                <w:sz w:val="20"/>
                <w:szCs w:val="20"/>
              </w:rPr>
            </w:pPr>
            <w:r w:rsidRPr="007E6FD0">
              <w:rPr>
                <w:rFonts w:ascii="Arial" w:eastAsia="Arial" w:hAnsi="Arial" w:cs="Arial"/>
                <w:color w:val="auto"/>
                <w:sz w:val="20"/>
                <w:szCs w:val="20"/>
              </w:rPr>
              <w:t>11.</w:t>
            </w:r>
            <w:r w:rsidR="007E6FD0">
              <w:rPr>
                <w:rFonts w:ascii="Arial" w:eastAsia="Arial" w:hAnsi="Arial" w:cs="Arial"/>
                <w:color w:val="auto"/>
                <w:sz w:val="20"/>
                <w:szCs w:val="20"/>
              </w:rPr>
              <w:t xml:space="preserve"> </w:t>
            </w:r>
            <w:r w:rsidRPr="007E6FD0">
              <w:rPr>
                <w:rFonts w:ascii="Arial" w:eastAsia="Arial" w:hAnsi="Arial" w:cs="Arial"/>
                <w:color w:val="auto"/>
                <w:sz w:val="20"/>
                <w:szCs w:val="20"/>
              </w:rPr>
              <w:t>Koszty wykonania renowacji elementów architektury</w:t>
            </w:r>
          </w:p>
        </w:tc>
        <w:tc>
          <w:tcPr>
            <w:tcW w:w="311" w:type="pct"/>
          </w:tcPr>
          <w:p w:rsidR="00C51595" w:rsidRPr="007E6FD0" w:rsidRDefault="00C51595" w:rsidP="00A77B40">
            <w:pPr>
              <w:jc w:val="center"/>
              <w:rPr>
                <w:rFonts w:ascii="Arial" w:hAnsi="Arial" w:cs="Arial"/>
                <w:color w:val="auto"/>
                <w:sz w:val="20"/>
                <w:szCs w:val="20"/>
              </w:rPr>
            </w:pPr>
          </w:p>
        </w:tc>
        <w:tc>
          <w:tcPr>
            <w:tcW w:w="1210" w:type="pct"/>
          </w:tcPr>
          <w:p w:rsidR="00C51595" w:rsidRPr="007E6FD0" w:rsidRDefault="003224AF" w:rsidP="00CF26B0">
            <w:pPr>
              <w:pStyle w:val="Akapitzlist"/>
              <w:numPr>
                <w:ilvl w:val="0"/>
                <w:numId w:val="77"/>
              </w:numPr>
              <w:rPr>
                <w:rFonts w:ascii="Arial" w:hAnsi="Arial" w:cs="Arial"/>
                <w:color w:val="auto"/>
                <w:sz w:val="20"/>
                <w:szCs w:val="20"/>
              </w:rPr>
            </w:pPr>
            <w:r w:rsidRPr="007E6FD0">
              <w:rPr>
                <w:rFonts w:ascii="Arial" w:eastAsia="Arial" w:hAnsi="Arial" w:cs="Arial"/>
                <w:color w:val="auto"/>
                <w:sz w:val="20"/>
                <w:szCs w:val="20"/>
              </w:rPr>
              <w:t>określić</w:t>
            </w:r>
            <w:r w:rsidR="00C51595" w:rsidRPr="007E6FD0">
              <w:rPr>
                <w:rFonts w:ascii="Arial" w:eastAsia="Arial" w:hAnsi="Arial" w:cs="Arial"/>
                <w:color w:val="auto"/>
                <w:sz w:val="20"/>
                <w:szCs w:val="20"/>
              </w:rPr>
              <w:t xml:space="preserve"> zasady wykonywania przedmiarów i obmiarów</w:t>
            </w:r>
            <w:r w:rsidR="0094472C" w:rsidRPr="007E6FD0">
              <w:rPr>
                <w:rFonts w:ascii="Arial" w:eastAsia="Arial" w:hAnsi="Arial" w:cs="Arial"/>
                <w:color w:val="auto"/>
                <w:sz w:val="20"/>
                <w:szCs w:val="20"/>
              </w:rPr>
              <w:t xml:space="preserve"> </w:t>
            </w:r>
            <w:r w:rsidR="00C51595" w:rsidRPr="007E6FD0">
              <w:rPr>
                <w:rFonts w:ascii="Arial" w:eastAsia="Arial" w:hAnsi="Arial" w:cs="Arial"/>
                <w:color w:val="auto"/>
                <w:sz w:val="20"/>
                <w:szCs w:val="20"/>
              </w:rPr>
              <w:t xml:space="preserve">robót związanych z renowacją elementów architektury </w:t>
            </w:r>
          </w:p>
          <w:p w:rsidR="00C51595" w:rsidRPr="007E6FD0" w:rsidRDefault="003224AF" w:rsidP="00CF26B0">
            <w:pPr>
              <w:pStyle w:val="Akapitzlist"/>
              <w:numPr>
                <w:ilvl w:val="0"/>
                <w:numId w:val="77"/>
              </w:numPr>
              <w:rPr>
                <w:rFonts w:ascii="Arial" w:eastAsia="Arial" w:hAnsi="Arial" w:cs="Arial"/>
                <w:color w:val="auto"/>
                <w:sz w:val="20"/>
                <w:szCs w:val="20"/>
              </w:rPr>
            </w:pPr>
            <w:r w:rsidRPr="007E6FD0">
              <w:rPr>
                <w:rFonts w:ascii="Arial" w:eastAsia="Arial" w:hAnsi="Arial" w:cs="Arial"/>
                <w:color w:val="auto"/>
                <w:sz w:val="20"/>
                <w:szCs w:val="20"/>
              </w:rPr>
              <w:t>określić</w:t>
            </w:r>
            <w:r w:rsidR="00C51595" w:rsidRPr="007E6FD0">
              <w:rPr>
                <w:rFonts w:ascii="Arial" w:eastAsia="Arial" w:hAnsi="Arial" w:cs="Arial"/>
                <w:color w:val="auto"/>
                <w:sz w:val="20"/>
                <w:szCs w:val="20"/>
              </w:rPr>
              <w:t xml:space="preserve"> zasady sporządzania zestawienia materiałów, sprzętu i kosztów pracy </w:t>
            </w:r>
          </w:p>
        </w:tc>
        <w:tc>
          <w:tcPr>
            <w:tcW w:w="1293" w:type="pct"/>
          </w:tcPr>
          <w:p w:rsidR="00C51595" w:rsidRPr="007E6FD0" w:rsidRDefault="003224AF" w:rsidP="00CF26B0">
            <w:pPr>
              <w:pStyle w:val="Akapitzlist"/>
              <w:numPr>
                <w:ilvl w:val="0"/>
                <w:numId w:val="77"/>
              </w:numPr>
              <w:rPr>
                <w:rFonts w:ascii="Arial" w:hAnsi="Arial" w:cs="Arial"/>
                <w:color w:val="auto"/>
                <w:sz w:val="20"/>
                <w:szCs w:val="20"/>
              </w:rPr>
            </w:pPr>
            <w:r w:rsidRPr="007E6FD0">
              <w:rPr>
                <w:rFonts w:ascii="Arial" w:eastAsia="Arial" w:hAnsi="Arial" w:cs="Arial"/>
                <w:color w:val="auto"/>
                <w:sz w:val="20"/>
                <w:szCs w:val="20"/>
              </w:rPr>
              <w:t>wykonać</w:t>
            </w:r>
            <w:r w:rsidR="00C51595" w:rsidRPr="007E6FD0">
              <w:rPr>
                <w:rFonts w:ascii="Arial" w:eastAsia="Arial" w:hAnsi="Arial" w:cs="Arial"/>
                <w:color w:val="auto"/>
                <w:sz w:val="20"/>
                <w:szCs w:val="20"/>
              </w:rPr>
              <w:t xml:space="preserve"> przedmiary i obmiar robót związanych z renowacją elementów architektury </w:t>
            </w:r>
          </w:p>
          <w:p w:rsidR="00C51595" w:rsidRPr="007E6FD0" w:rsidRDefault="003224AF" w:rsidP="00CF26B0">
            <w:pPr>
              <w:pStyle w:val="Akapitzlist"/>
              <w:numPr>
                <w:ilvl w:val="0"/>
                <w:numId w:val="77"/>
              </w:numPr>
              <w:rPr>
                <w:rFonts w:ascii="Arial" w:eastAsia="Arial" w:hAnsi="Arial" w:cs="Arial"/>
                <w:color w:val="auto"/>
                <w:sz w:val="20"/>
                <w:szCs w:val="20"/>
              </w:rPr>
            </w:pPr>
            <w:r w:rsidRPr="007E6FD0">
              <w:rPr>
                <w:rFonts w:ascii="Arial" w:eastAsia="Arial" w:hAnsi="Arial" w:cs="Arial"/>
                <w:color w:val="auto"/>
                <w:sz w:val="20"/>
                <w:szCs w:val="20"/>
              </w:rPr>
              <w:t>sporządzić</w:t>
            </w:r>
            <w:r w:rsidR="00C51595" w:rsidRPr="007E6FD0">
              <w:rPr>
                <w:rFonts w:ascii="Arial" w:eastAsia="Arial" w:hAnsi="Arial" w:cs="Arial"/>
                <w:color w:val="auto"/>
                <w:sz w:val="20"/>
                <w:szCs w:val="20"/>
              </w:rPr>
              <w:t xml:space="preserve"> zestawienia materiałów, sprzętu i kosztów pracy </w:t>
            </w:r>
          </w:p>
        </w:tc>
        <w:tc>
          <w:tcPr>
            <w:tcW w:w="526" w:type="pct"/>
          </w:tcPr>
          <w:p w:rsidR="00C51595" w:rsidRPr="007E6FD0" w:rsidRDefault="003224AF"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val="restart"/>
          </w:tcPr>
          <w:p w:rsidR="00026A89" w:rsidRPr="007E6FD0" w:rsidRDefault="00026A89" w:rsidP="00A77B40">
            <w:pPr>
              <w:pStyle w:val="Akapitzlist"/>
              <w:ind w:left="0"/>
              <w:rPr>
                <w:rFonts w:ascii="Arial" w:hAnsi="Arial" w:cs="Arial"/>
                <w:color w:val="auto"/>
                <w:sz w:val="20"/>
                <w:szCs w:val="20"/>
              </w:rPr>
            </w:pPr>
            <w:r w:rsidRPr="007E6FD0">
              <w:rPr>
                <w:rFonts w:ascii="Arial" w:hAnsi="Arial" w:cs="Arial"/>
                <w:color w:val="auto"/>
                <w:sz w:val="20"/>
                <w:szCs w:val="20"/>
              </w:rPr>
              <w:t>VI. Wykonanie montaż, zdobienie</w:t>
            </w:r>
            <w:r w:rsidRPr="007E6FD0">
              <w:rPr>
                <w:rFonts w:ascii="Arial" w:hAnsi="Arial" w:cs="Arial"/>
                <w:color w:val="auto"/>
                <w:sz w:val="20"/>
                <w:szCs w:val="20"/>
              </w:rPr>
              <w:br/>
              <w:t>i renowacja kamiennych elementów architektury</w:t>
            </w:r>
          </w:p>
        </w:tc>
        <w:tc>
          <w:tcPr>
            <w:tcW w:w="862" w:type="pct"/>
          </w:tcPr>
          <w:p w:rsidR="00026A89" w:rsidRPr="007E6FD0" w:rsidRDefault="00026A89" w:rsidP="0071331F">
            <w:pPr>
              <w:rPr>
                <w:rFonts w:ascii="Arial" w:eastAsia="Arial" w:hAnsi="Arial" w:cs="Arial"/>
                <w:color w:val="auto"/>
                <w:sz w:val="20"/>
                <w:szCs w:val="20"/>
              </w:rPr>
            </w:pPr>
            <w:r w:rsidRPr="007E6FD0">
              <w:rPr>
                <w:rFonts w:ascii="Arial" w:eastAsia="Arial" w:hAnsi="Arial" w:cs="Arial"/>
                <w:color w:val="auto"/>
                <w:sz w:val="20"/>
                <w:szCs w:val="20"/>
              </w:rPr>
              <w:t>1. Stosowanie materiałów, narzędzi i sprzętu do wykonania i renowacji kamieniarskich elementów architektury i rzeźb</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narzędzia i sprzęt do wykonania i renowacji kamieniarskich elementów architektury i rzeźb</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posługiwać się narzędziami i sprzętem podczas wykonania i renowacji kamieniarskich elementów architektury i rzeźb</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tcPr>
          <w:p w:rsidR="00026A89" w:rsidRPr="007E6FD0" w:rsidRDefault="00026A89" w:rsidP="00A77B40">
            <w:pPr>
              <w:pStyle w:val="Akapitzlist"/>
              <w:ind w:left="0"/>
              <w:rPr>
                <w:rFonts w:ascii="Arial" w:hAnsi="Arial" w:cs="Arial"/>
                <w:color w:val="auto"/>
                <w:sz w:val="20"/>
                <w:szCs w:val="20"/>
              </w:rPr>
            </w:pPr>
          </w:p>
        </w:tc>
        <w:tc>
          <w:tcPr>
            <w:tcW w:w="862" w:type="pct"/>
          </w:tcPr>
          <w:p w:rsidR="00026A89" w:rsidRPr="007E6FD0" w:rsidRDefault="00026A89" w:rsidP="0071331F">
            <w:pPr>
              <w:rPr>
                <w:rFonts w:ascii="Arial" w:eastAsia="Arial" w:hAnsi="Arial" w:cs="Arial"/>
                <w:color w:val="auto"/>
                <w:sz w:val="20"/>
                <w:szCs w:val="20"/>
              </w:rPr>
            </w:pPr>
            <w:r w:rsidRPr="007E6FD0">
              <w:rPr>
                <w:rFonts w:ascii="Arial" w:eastAsia="Arial" w:hAnsi="Arial" w:cs="Arial"/>
                <w:color w:val="auto"/>
                <w:sz w:val="20"/>
                <w:szCs w:val="20"/>
              </w:rPr>
              <w:t>2. Sporządzanie szablonów kamieniarskich elementów architektury, rzeźb, ornamentów i znaków graficznych</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szablony kamieniarskich elementów architektury, rzeźb, ornamentów</w:t>
            </w:r>
            <w:r w:rsidRPr="007E6FD0">
              <w:rPr>
                <w:rFonts w:ascii="Arial" w:eastAsia="Arial" w:hAnsi="Arial" w:cs="Arial"/>
                <w:color w:val="auto"/>
                <w:sz w:val="20"/>
                <w:szCs w:val="20"/>
              </w:rPr>
              <w:br/>
              <w:t xml:space="preserve"> i znaków graficznych</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sporządzić szablony kamieniarskich elementów architektury, rzeźb, ornamentów i znaków graficznych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tcPr>
          <w:p w:rsidR="00026A89" w:rsidRPr="007E6FD0" w:rsidRDefault="00026A89" w:rsidP="00A77B40">
            <w:pPr>
              <w:pStyle w:val="Akapitzlist"/>
              <w:ind w:left="0"/>
              <w:rPr>
                <w:rFonts w:ascii="Arial" w:hAnsi="Arial" w:cs="Arial"/>
                <w:color w:val="auto"/>
                <w:sz w:val="20"/>
                <w:szCs w:val="20"/>
              </w:rPr>
            </w:pPr>
          </w:p>
        </w:tc>
        <w:tc>
          <w:tcPr>
            <w:tcW w:w="862" w:type="pct"/>
          </w:tcPr>
          <w:p w:rsidR="00026A89" w:rsidRPr="007E6FD0" w:rsidRDefault="00026A89" w:rsidP="00A77B40">
            <w:pPr>
              <w:rPr>
                <w:rFonts w:ascii="Arial" w:eastAsia="Arial" w:hAnsi="Arial" w:cs="Arial"/>
                <w:color w:val="auto"/>
                <w:sz w:val="20"/>
                <w:szCs w:val="20"/>
              </w:rPr>
            </w:pPr>
            <w:r w:rsidRPr="007E6FD0">
              <w:rPr>
                <w:rFonts w:ascii="Arial" w:eastAsia="Arial" w:hAnsi="Arial" w:cs="Arial"/>
                <w:color w:val="auto"/>
                <w:sz w:val="20"/>
                <w:szCs w:val="20"/>
              </w:rPr>
              <w:t>3. Montowanie kamieniarskie elementy architektury i rzeźb</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 i rzeźby do montażu</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montaż kamieniarskich elementów architektury i rzeźb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tcPr>
          <w:p w:rsidR="00026A89" w:rsidRPr="007E6FD0" w:rsidRDefault="00026A89" w:rsidP="00A77B40">
            <w:pPr>
              <w:pStyle w:val="Akapitzlist"/>
              <w:ind w:left="0"/>
              <w:rPr>
                <w:rFonts w:ascii="Arial" w:hAnsi="Arial" w:cs="Arial"/>
                <w:color w:val="auto"/>
                <w:sz w:val="20"/>
                <w:szCs w:val="20"/>
              </w:rPr>
            </w:pPr>
          </w:p>
        </w:tc>
        <w:tc>
          <w:tcPr>
            <w:tcW w:w="862" w:type="pct"/>
          </w:tcPr>
          <w:p w:rsidR="00026A89" w:rsidRPr="007E6FD0" w:rsidRDefault="00026A89" w:rsidP="00A77B40">
            <w:pPr>
              <w:rPr>
                <w:rFonts w:ascii="Arial" w:eastAsia="Arial" w:hAnsi="Arial" w:cs="Arial"/>
                <w:color w:val="auto"/>
                <w:sz w:val="20"/>
                <w:szCs w:val="20"/>
              </w:rPr>
            </w:pPr>
            <w:r w:rsidRPr="007E6FD0">
              <w:rPr>
                <w:rFonts w:ascii="Arial" w:eastAsia="Arial" w:hAnsi="Arial" w:cs="Arial"/>
                <w:color w:val="auto"/>
                <w:sz w:val="20"/>
                <w:szCs w:val="20"/>
              </w:rPr>
              <w:t xml:space="preserve">4. Wykonywanie ornamentów i znaków graficznych na rzeźbach oraz kamieniarskich elementach architektury </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 i rzeźby do wykonania ornamenty i znaków graficznych</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ornamenty na rzeźbach oraz kamieniarskich elementach architektury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znaki graficzne na rzeźbach oraz kamieniarskich elementach architektury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tcPr>
          <w:p w:rsidR="00026A89" w:rsidRPr="007E6FD0" w:rsidRDefault="00026A89" w:rsidP="00A77B40">
            <w:pPr>
              <w:pStyle w:val="Akapitzlist"/>
              <w:ind w:left="0"/>
              <w:rPr>
                <w:rFonts w:ascii="Arial" w:hAnsi="Arial" w:cs="Arial"/>
                <w:color w:val="auto"/>
                <w:sz w:val="20"/>
                <w:szCs w:val="20"/>
              </w:rPr>
            </w:pPr>
          </w:p>
        </w:tc>
        <w:tc>
          <w:tcPr>
            <w:tcW w:w="862" w:type="pct"/>
          </w:tcPr>
          <w:p w:rsidR="00026A89" w:rsidRPr="007E6FD0" w:rsidRDefault="00026A89" w:rsidP="00A77B40">
            <w:pPr>
              <w:rPr>
                <w:rFonts w:ascii="Arial" w:eastAsia="Arial" w:hAnsi="Arial" w:cs="Arial"/>
                <w:color w:val="auto"/>
                <w:sz w:val="20"/>
                <w:szCs w:val="20"/>
              </w:rPr>
            </w:pPr>
            <w:r w:rsidRPr="007E6FD0">
              <w:rPr>
                <w:rFonts w:ascii="Arial" w:eastAsia="Arial" w:hAnsi="Arial" w:cs="Arial"/>
                <w:color w:val="auto"/>
                <w:sz w:val="20"/>
                <w:szCs w:val="20"/>
              </w:rPr>
              <w:t>6. Zdobienie kamieniarskich elementów architektury</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 i rzeźby do wykonania zdobień</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stosować zdobienia kamieniarskich elementów architektury</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w:t>
            </w:r>
          </w:p>
        </w:tc>
      </w:tr>
      <w:tr w:rsidR="00026A89" w:rsidRPr="007E6FD0" w:rsidTr="00CD56FC">
        <w:trPr>
          <w:trHeight w:val="227"/>
        </w:trPr>
        <w:tc>
          <w:tcPr>
            <w:tcW w:w="798" w:type="pct"/>
            <w:vMerge/>
          </w:tcPr>
          <w:p w:rsidR="00026A89" w:rsidRPr="007E6FD0" w:rsidRDefault="00026A89" w:rsidP="00A77B40">
            <w:pPr>
              <w:pStyle w:val="Akapitzlist"/>
              <w:ind w:left="0"/>
              <w:rPr>
                <w:rFonts w:ascii="Arial" w:hAnsi="Arial" w:cs="Arial"/>
                <w:color w:val="auto"/>
                <w:sz w:val="20"/>
                <w:szCs w:val="20"/>
              </w:rPr>
            </w:pPr>
          </w:p>
        </w:tc>
        <w:tc>
          <w:tcPr>
            <w:tcW w:w="862" w:type="pct"/>
          </w:tcPr>
          <w:p w:rsidR="00026A89" w:rsidRPr="007E6FD0" w:rsidRDefault="00026A89" w:rsidP="00A77B40">
            <w:pPr>
              <w:rPr>
                <w:rFonts w:ascii="Arial" w:eastAsia="Arial" w:hAnsi="Arial" w:cs="Arial"/>
                <w:color w:val="auto"/>
                <w:sz w:val="20"/>
                <w:szCs w:val="20"/>
              </w:rPr>
            </w:pPr>
            <w:r w:rsidRPr="007E6FD0">
              <w:rPr>
                <w:rFonts w:ascii="Arial" w:eastAsia="Arial" w:hAnsi="Arial" w:cs="Arial"/>
                <w:color w:val="auto"/>
                <w:sz w:val="20"/>
                <w:szCs w:val="20"/>
              </w:rPr>
              <w:t>7. Oczyszczanie</w:t>
            </w:r>
          </w:p>
          <w:p w:rsidR="00026A89" w:rsidRPr="007E6FD0" w:rsidRDefault="00026A89" w:rsidP="0071331F">
            <w:pPr>
              <w:rPr>
                <w:rFonts w:ascii="Arial" w:hAnsi="Arial" w:cs="Arial"/>
                <w:color w:val="auto"/>
                <w:sz w:val="20"/>
                <w:szCs w:val="20"/>
              </w:rPr>
            </w:pPr>
            <w:r w:rsidRPr="007E6FD0">
              <w:rPr>
                <w:rFonts w:ascii="Arial" w:eastAsia="Arial" w:hAnsi="Arial" w:cs="Arial"/>
                <w:color w:val="auto"/>
                <w:sz w:val="20"/>
                <w:szCs w:val="20"/>
              </w:rPr>
              <w:t>i impregnacja kamieniarskich elementów architektury i rzeźb</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 i rzeźby do oczyszczanie i impregnacji</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przeprowadzić oczyszczanie kamieniarskich elementów architektury i rzeźb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przeprowadzić zabiegi impregnacyjne kamieniarskich elementów architektury i rzeźb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026A89" w:rsidRPr="007E6FD0" w:rsidTr="00CD56FC">
        <w:trPr>
          <w:trHeight w:val="227"/>
        </w:trPr>
        <w:tc>
          <w:tcPr>
            <w:tcW w:w="798" w:type="pct"/>
            <w:vMerge/>
          </w:tcPr>
          <w:p w:rsidR="00026A89" w:rsidRPr="007E6FD0" w:rsidRDefault="00026A89" w:rsidP="00A77B40">
            <w:pPr>
              <w:pStyle w:val="Akapitzlist"/>
              <w:ind w:left="0"/>
              <w:contextualSpacing w:val="0"/>
              <w:rPr>
                <w:rFonts w:ascii="Arial" w:hAnsi="Arial" w:cs="Arial"/>
                <w:color w:val="auto"/>
                <w:sz w:val="20"/>
                <w:szCs w:val="20"/>
              </w:rPr>
            </w:pPr>
          </w:p>
        </w:tc>
        <w:tc>
          <w:tcPr>
            <w:tcW w:w="862" w:type="pct"/>
          </w:tcPr>
          <w:p w:rsidR="00026A89" w:rsidRPr="007E6FD0" w:rsidRDefault="00026A89" w:rsidP="00A77B40">
            <w:pPr>
              <w:rPr>
                <w:rFonts w:ascii="Arial" w:eastAsia="Arial" w:hAnsi="Arial" w:cs="Arial"/>
                <w:color w:val="auto"/>
                <w:sz w:val="20"/>
                <w:szCs w:val="20"/>
              </w:rPr>
            </w:pPr>
            <w:r w:rsidRPr="007E6FD0">
              <w:rPr>
                <w:rFonts w:ascii="Arial" w:eastAsia="Arial" w:hAnsi="Arial" w:cs="Arial"/>
                <w:color w:val="auto"/>
                <w:sz w:val="20"/>
                <w:szCs w:val="20"/>
              </w:rPr>
              <w:t>8. U</w:t>
            </w:r>
            <w:r w:rsidRPr="007E6FD0">
              <w:rPr>
                <w:rFonts w:ascii="Arial" w:hAnsi="Arial" w:cs="Arial"/>
                <w:color w:val="auto"/>
                <w:sz w:val="20"/>
                <w:szCs w:val="20"/>
              </w:rPr>
              <w:t>zupełnianie ubytków kamieniarskich elementów architektury i rzeźb</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podłoża pod uzupełnienia ubytków kamieniarskich elementów architektury i rzeźb</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przygotować podłoża pod uzupełnienia ubytków kamieniarskich elementów architektury i rzeźb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przeprowadzić uzupełnianie ubytków kamieniarskich elementów architektury i rzeźb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026A89" w:rsidRPr="007E6FD0" w:rsidTr="00CD56FC">
        <w:trPr>
          <w:trHeight w:val="227"/>
        </w:trPr>
        <w:tc>
          <w:tcPr>
            <w:tcW w:w="798" w:type="pct"/>
            <w:vMerge/>
          </w:tcPr>
          <w:p w:rsidR="00026A89" w:rsidRPr="007E6FD0" w:rsidRDefault="00026A89" w:rsidP="00A77B40">
            <w:pPr>
              <w:pStyle w:val="Akapitzlist"/>
              <w:ind w:left="0"/>
              <w:contextualSpacing w:val="0"/>
              <w:rPr>
                <w:rFonts w:ascii="Arial" w:hAnsi="Arial" w:cs="Arial"/>
                <w:color w:val="auto"/>
                <w:sz w:val="20"/>
                <w:szCs w:val="20"/>
              </w:rPr>
            </w:pPr>
          </w:p>
        </w:tc>
        <w:tc>
          <w:tcPr>
            <w:tcW w:w="862" w:type="pct"/>
          </w:tcPr>
          <w:p w:rsidR="00026A89" w:rsidRPr="007E6FD0" w:rsidRDefault="00026A89" w:rsidP="0071331F">
            <w:pPr>
              <w:rPr>
                <w:rFonts w:ascii="Arial" w:hAnsi="Arial" w:cs="Arial"/>
                <w:color w:val="auto"/>
                <w:sz w:val="20"/>
                <w:szCs w:val="20"/>
              </w:rPr>
            </w:pPr>
            <w:r w:rsidRPr="007E6FD0">
              <w:rPr>
                <w:rFonts w:ascii="Arial" w:eastAsia="Arial" w:hAnsi="Arial" w:cs="Arial"/>
                <w:color w:val="auto"/>
                <w:sz w:val="20"/>
                <w:szCs w:val="20"/>
              </w:rPr>
              <w:t>9. U</w:t>
            </w:r>
            <w:r w:rsidRPr="007E6FD0">
              <w:rPr>
                <w:rFonts w:ascii="Arial" w:hAnsi="Arial" w:cs="Arial"/>
                <w:color w:val="auto"/>
                <w:sz w:val="20"/>
                <w:szCs w:val="20"/>
              </w:rPr>
              <w:t>zupełnianie brakujących fragmentów kamieniarskich elementów architektury i rzeźb</w:t>
            </w:r>
          </w:p>
        </w:tc>
        <w:tc>
          <w:tcPr>
            <w:tcW w:w="311" w:type="pct"/>
          </w:tcPr>
          <w:p w:rsidR="00026A89" w:rsidRPr="007E6FD0" w:rsidRDefault="00026A89" w:rsidP="001A5A5B">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szablony fleki i brakujące fragmentów kamieniarskich elementów architektury i rzeźb</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szablony fleków i brakujących fragmentów kamieniarskich elementów architektury i rzeźb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fleki i brakujące fragmenty kamieniarskich elementów architektury i rzeźb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montaż fleków i brakujących fragmentów kamieniarskich elementów architektury i rzeźb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026A89" w:rsidRPr="007E6FD0" w:rsidTr="00CD56FC">
        <w:trPr>
          <w:trHeight w:val="227"/>
        </w:trPr>
        <w:tc>
          <w:tcPr>
            <w:tcW w:w="798" w:type="pct"/>
            <w:vMerge/>
          </w:tcPr>
          <w:p w:rsidR="00026A89" w:rsidRPr="007E6FD0" w:rsidRDefault="00026A89" w:rsidP="00A77B40">
            <w:pPr>
              <w:pStyle w:val="Akapitzlist"/>
              <w:ind w:left="0"/>
              <w:contextualSpacing w:val="0"/>
              <w:rPr>
                <w:rFonts w:ascii="Arial" w:hAnsi="Arial" w:cs="Arial"/>
                <w:color w:val="auto"/>
                <w:sz w:val="20"/>
                <w:szCs w:val="20"/>
              </w:rPr>
            </w:pPr>
          </w:p>
        </w:tc>
        <w:tc>
          <w:tcPr>
            <w:tcW w:w="862" w:type="pct"/>
          </w:tcPr>
          <w:p w:rsidR="00026A89" w:rsidRPr="007E6FD0" w:rsidRDefault="00026A89" w:rsidP="0071331F">
            <w:pPr>
              <w:rPr>
                <w:rFonts w:ascii="Arial" w:hAnsi="Arial" w:cs="Arial"/>
                <w:color w:val="auto"/>
                <w:sz w:val="20"/>
                <w:szCs w:val="20"/>
              </w:rPr>
            </w:pPr>
            <w:r w:rsidRPr="007E6FD0">
              <w:rPr>
                <w:rFonts w:ascii="Arial" w:hAnsi="Arial" w:cs="Arial"/>
                <w:color w:val="auto"/>
                <w:sz w:val="20"/>
                <w:szCs w:val="20"/>
              </w:rPr>
              <w:t>10.Łączenie fragmentów kamieniarskich elementów architektury</w:t>
            </w:r>
            <w:r w:rsidR="0094472C" w:rsidRPr="007E6FD0">
              <w:rPr>
                <w:rFonts w:ascii="Arial" w:hAnsi="Arial" w:cs="Arial"/>
                <w:color w:val="auto"/>
                <w:sz w:val="20"/>
                <w:szCs w:val="20"/>
              </w:rPr>
              <w:t xml:space="preserve"> </w:t>
            </w:r>
            <w:r w:rsidRPr="007E6FD0">
              <w:rPr>
                <w:rFonts w:ascii="Arial" w:hAnsi="Arial" w:cs="Arial"/>
                <w:color w:val="auto"/>
                <w:sz w:val="20"/>
                <w:szCs w:val="20"/>
              </w:rPr>
              <w:t>i rzeźb</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fragmenty kamieniarskich elementów architektury i rzeźb do łączenia</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łączyć fragmenty kamieniarskich elementów architektury i rzeźb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026A89" w:rsidRPr="007E6FD0" w:rsidTr="00CD56FC">
        <w:trPr>
          <w:trHeight w:val="227"/>
        </w:trPr>
        <w:tc>
          <w:tcPr>
            <w:tcW w:w="798" w:type="pct"/>
            <w:vMerge/>
          </w:tcPr>
          <w:p w:rsidR="00026A89" w:rsidRPr="007E6FD0" w:rsidRDefault="00026A89" w:rsidP="00A77B40">
            <w:pPr>
              <w:pStyle w:val="Akapitzlist"/>
              <w:ind w:left="0"/>
              <w:contextualSpacing w:val="0"/>
              <w:rPr>
                <w:rFonts w:ascii="Arial" w:hAnsi="Arial" w:cs="Arial"/>
                <w:color w:val="auto"/>
                <w:sz w:val="20"/>
                <w:szCs w:val="20"/>
              </w:rPr>
            </w:pPr>
          </w:p>
        </w:tc>
        <w:tc>
          <w:tcPr>
            <w:tcW w:w="862" w:type="pct"/>
          </w:tcPr>
          <w:p w:rsidR="00026A89" w:rsidRPr="007E6FD0" w:rsidRDefault="00026A89" w:rsidP="0071331F">
            <w:pPr>
              <w:rPr>
                <w:rFonts w:ascii="Arial" w:hAnsi="Arial" w:cs="Arial"/>
                <w:color w:val="auto"/>
                <w:sz w:val="20"/>
                <w:szCs w:val="20"/>
              </w:rPr>
            </w:pPr>
            <w:r w:rsidRPr="007E6FD0">
              <w:rPr>
                <w:rFonts w:ascii="Arial" w:eastAsia="Arial" w:hAnsi="Arial" w:cs="Arial"/>
                <w:color w:val="auto"/>
                <w:sz w:val="20"/>
                <w:szCs w:val="20"/>
              </w:rPr>
              <w:t>11. W</w:t>
            </w:r>
            <w:r w:rsidRPr="007E6FD0">
              <w:rPr>
                <w:rFonts w:ascii="Arial" w:hAnsi="Arial" w:cs="Arial"/>
                <w:color w:val="auto"/>
                <w:sz w:val="20"/>
                <w:szCs w:val="20"/>
              </w:rPr>
              <w:t>ykonywanie renowacji ornamentów i znaków graficznych na kamieniarskich elementach architektury</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 i rzeźb do wykonania renowacji ornamentów i znaków graficznych</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 xml:space="preserve">wykonać renowację ornamentów </w:t>
            </w:r>
          </w:p>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eastAsia="Arial" w:hAnsi="Arial" w:cs="Arial"/>
                <w:color w:val="auto"/>
                <w:sz w:val="20"/>
                <w:szCs w:val="20"/>
              </w:rPr>
              <w:t>wykonać renowację znaków graficznych</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026A89" w:rsidRPr="007E6FD0" w:rsidTr="00CD56FC">
        <w:trPr>
          <w:trHeight w:val="227"/>
        </w:trPr>
        <w:tc>
          <w:tcPr>
            <w:tcW w:w="798" w:type="pct"/>
            <w:vMerge/>
          </w:tcPr>
          <w:p w:rsidR="00026A89" w:rsidRPr="007E6FD0" w:rsidRDefault="00026A89" w:rsidP="00A77B40">
            <w:pPr>
              <w:pStyle w:val="Akapitzlist"/>
              <w:ind w:left="0"/>
              <w:contextualSpacing w:val="0"/>
              <w:rPr>
                <w:rFonts w:ascii="Arial" w:hAnsi="Arial" w:cs="Arial"/>
                <w:color w:val="auto"/>
                <w:sz w:val="20"/>
                <w:szCs w:val="20"/>
              </w:rPr>
            </w:pPr>
          </w:p>
        </w:tc>
        <w:tc>
          <w:tcPr>
            <w:tcW w:w="862" w:type="pct"/>
          </w:tcPr>
          <w:p w:rsidR="00026A89" w:rsidRPr="007E6FD0" w:rsidRDefault="00026A89" w:rsidP="0071331F">
            <w:pPr>
              <w:rPr>
                <w:rFonts w:ascii="Arial" w:eastAsia="Arial" w:hAnsi="Arial" w:cs="Arial"/>
                <w:color w:val="auto"/>
                <w:sz w:val="20"/>
                <w:szCs w:val="20"/>
              </w:rPr>
            </w:pPr>
            <w:r w:rsidRPr="007E6FD0">
              <w:rPr>
                <w:rFonts w:ascii="Arial" w:eastAsia="Arial" w:hAnsi="Arial" w:cs="Arial"/>
                <w:color w:val="auto"/>
                <w:sz w:val="20"/>
                <w:szCs w:val="20"/>
              </w:rPr>
              <w:t>12.</w:t>
            </w:r>
            <w:r w:rsidR="00982720" w:rsidRPr="007E6FD0">
              <w:rPr>
                <w:rFonts w:ascii="Arial" w:eastAsia="Arial" w:hAnsi="Arial" w:cs="Arial"/>
                <w:color w:val="auto"/>
                <w:sz w:val="20"/>
                <w:szCs w:val="20"/>
              </w:rPr>
              <w:t xml:space="preserve"> </w:t>
            </w:r>
            <w:r w:rsidRPr="007E6FD0">
              <w:rPr>
                <w:rFonts w:ascii="Arial" w:eastAsia="Arial" w:hAnsi="Arial" w:cs="Arial"/>
                <w:color w:val="auto"/>
                <w:sz w:val="20"/>
                <w:szCs w:val="20"/>
              </w:rPr>
              <w:t>Ocena jakości wykonanych robót renowacyjnych kamiennych elementów architektury</w:t>
            </w:r>
          </w:p>
        </w:tc>
        <w:tc>
          <w:tcPr>
            <w:tcW w:w="311" w:type="pct"/>
          </w:tcPr>
          <w:p w:rsidR="00026A89" w:rsidRPr="007E6FD0" w:rsidRDefault="00026A89" w:rsidP="00A77B40">
            <w:pPr>
              <w:jc w:val="center"/>
              <w:rPr>
                <w:rFonts w:ascii="Arial" w:hAnsi="Arial" w:cs="Arial"/>
                <w:color w:val="auto"/>
                <w:sz w:val="20"/>
                <w:szCs w:val="20"/>
              </w:rPr>
            </w:pPr>
          </w:p>
        </w:tc>
        <w:tc>
          <w:tcPr>
            <w:tcW w:w="1210"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 xml:space="preserve">wymienić zasady kontroli jakości wykonanych prac renowatorskich kamiennych elementów architektury </w:t>
            </w:r>
          </w:p>
        </w:tc>
        <w:tc>
          <w:tcPr>
            <w:tcW w:w="1293" w:type="pct"/>
          </w:tcPr>
          <w:p w:rsidR="00026A89" w:rsidRPr="007E6FD0" w:rsidRDefault="00026A89"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 xml:space="preserve">kontrolować jakość wykonanych prac renowatorskich kamiennych elementów architektury </w:t>
            </w:r>
          </w:p>
        </w:tc>
        <w:tc>
          <w:tcPr>
            <w:tcW w:w="526" w:type="pct"/>
          </w:tcPr>
          <w:p w:rsidR="00026A89" w:rsidRPr="007E6FD0" w:rsidRDefault="00026A89" w:rsidP="00791DF3">
            <w:pPr>
              <w:rPr>
                <w:rFonts w:ascii="Arial" w:hAnsi="Arial" w:cs="Arial"/>
                <w:color w:val="auto"/>
                <w:sz w:val="20"/>
                <w:szCs w:val="20"/>
              </w:rPr>
            </w:pPr>
            <w:r w:rsidRPr="007E6FD0">
              <w:rPr>
                <w:rFonts w:ascii="Arial" w:hAnsi="Arial" w:cs="Arial"/>
                <w:color w:val="auto"/>
                <w:sz w:val="20"/>
                <w:szCs w:val="20"/>
              </w:rPr>
              <w:t>Semestr VI</w:t>
            </w:r>
          </w:p>
        </w:tc>
      </w:tr>
      <w:tr w:rsidR="00CF4C3D" w:rsidRPr="007E6FD0" w:rsidTr="00CD56FC">
        <w:trPr>
          <w:trHeight w:val="227"/>
        </w:trPr>
        <w:tc>
          <w:tcPr>
            <w:tcW w:w="798" w:type="pct"/>
          </w:tcPr>
          <w:p w:rsidR="00CF4C3D" w:rsidRPr="007E6FD0" w:rsidRDefault="00CF4C3D" w:rsidP="00A77B40">
            <w:pPr>
              <w:pStyle w:val="Akapitzlist"/>
              <w:ind w:left="0"/>
              <w:contextualSpacing w:val="0"/>
              <w:rPr>
                <w:rFonts w:ascii="Arial" w:hAnsi="Arial" w:cs="Arial"/>
                <w:color w:val="auto"/>
                <w:sz w:val="20"/>
                <w:szCs w:val="20"/>
              </w:rPr>
            </w:pPr>
          </w:p>
        </w:tc>
        <w:tc>
          <w:tcPr>
            <w:tcW w:w="862" w:type="pct"/>
          </w:tcPr>
          <w:p w:rsidR="00CF4C3D" w:rsidRPr="007E6FD0" w:rsidRDefault="00FF0F02" w:rsidP="0071331F">
            <w:pPr>
              <w:rPr>
                <w:rFonts w:ascii="Arial" w:eastAsia="Arial" w:hAnsi="Arial" w:cs="Arial"/>
                <w:color w:val="auto"/>
                <w:sz w:val="20"/>
                <w:szCs w:val="20"/>
              </w:rPr>
            </w:pPr>
            <w:r w:rsidRPr="007E6FD0">
              <w:rPr>
                <w:rFonts w:ascii="Arial" w:eastAsia="Arial" w:hAnsi="Arial" w:cs="Arial"/>
                <w:color w:val="auto"/>
                <w:sz w:val="20"/>
                <w:szCs w:val="20"/>
              </w:rPr>
              <w:t>13.</w:t>
            </w:r>
            <w:r w:rsidR="007E6FD0">
              <w:rPr>
                <w:rFonts w:ascii="Arial" w:eastAsia="Arial" w:hAnsi="Arial" w:cs="Arial"/>
                <w:color w:val="auto"/>
                <w:sz w:val="20"/>
                <w:szCs w:val="20"/>
              </w:rPr>
              <w:t xml:space="preserve"> </w:t>
            </w:r>
            <w:r w:rsidR="00CF4C3D" w:rsidRPr="007E6FD0">
              <w:rPr>
                <w:rFonts w:ascii="Arial" w:eastAsia="Arial" w:hAnsi="Arial" w:cs="Arial"/>
                <w:color w:val="auto"/>
                <w:sz w:val="20"/>
                <w:szCs w:val="20"/>
              </w:rPr>
              <w:t>Zasady wykonywania warsztatowych projektów kamiennych elementów</w:t>
            </w:r>
            <w:r w:rsidR="0094472C" w:rsidRPr="007E6FD0">
              <w:rPr>
                <w:rFonts w:ascii="Arial" w:eastAsia="Arial" w:hAnsi="Arial" w:cs="Arial"/>
                <w:color w:val="auto"/>
                <w:sz w:val="20"/>
                <w:szCs w:val="20"/>
              </w:rPr>
              <w:t xml:space="preserve"> </w:t>
            </w:r>
            <w:r w:rsidR="00CF4C3D" w:rsidRPr="007E6FD0">
              <w:rPr>
                <w:rFonts w:ascii="Arial" w:eastAsia="Arial" w:hAnsi="Arial" w:cs="Arial"/>
                <w:color w:val="auto"/>
                <w:sz w:val="20"/>
                <w:szCs w:val="20"/>
              </w:rPr>
              <w:t>architektury</w:t>
            </w:r>
          </w:p>
        </w:tc>
        <w:tc>
          <w:tcPr>
            <w:tcW w:w="311" w:type="pct"/>
          </w:tcPr>
          <w:p w:rsidR="00CF4C3D" w:rsidRPr="007E6FD0" w:rsidRDefault="00CF4C3D" w:rsidP="00A77B40">
            <w:pPr>
              <w:jc w:val="center"/>
              <w:rPr>
                <w:rFonts w:ascii="Arial" w:hAnsi="Arial" w:cs="Arial"/>
                <w:color w:val="auto"/>
                <w:sz w:val="20"/>
                <w:szCs w:val="20"/>
              </w:rPr>
            </w:pPr>
          </w:p>
        </w:tc>
        <w:tc>
          <w:tcPr>
            <w:tcW w:w="1210" w:type="pct"/>
          </w:tcPr>
          <w:p w:rsidR="00CF4C3D" w:rsidRPr="007E6FD0" w:rsidRDefault="003224AF" w:rsidP="00CF26B0">
            <w:pPr>
              <w:pStyle w:val="Akapitzlist"/>
              <w:numPr>
                <w:ilvl w:val="0"/>
                <w:numId w:val="78"/>
              </w:numPr>
              <w:spacing w:line="276" w:lineRule="auto"/>
              <w:rPr>
                <w:rFonts w:ascii="Arial" w:hAnsi="Arial" w:cs="Arial"/>
                <w:color w:val="auto"/>
                <w:sz w:val="20"/>
                <w:szCs w:val="20"/>
              </w:rPr>
            </w:pPr>
            <w:r w:rsidRPr="007E6FD0">
              <w:rPr>
                <w:rFonts w:ascii="Arial" w:hAnsi="Arial" w:cs="Arial"/>
                <w:color w:val="auto"/>
                <w:sz w:val="20"/>
                <w:szCs w:val="20"/>
              </w:rPr>
              <w:t>omówić</w:t>
            </w:r>
            <w:r w:rsidR="00CF4C3D" w:rsidRPr="007E6FD0">
              <w:rPr>
                <w:rFonts w:ascii="Arial" w:hAnsi="Arial" w:cs="Arial"/>
                <w:color w:val="auto"/>
                <w:sz w:val="20"/>
                <w:szCs w:val="20"/>
              </w:rPr>
              <w:t xml:space="preserve"> sposoby wykonywania odręcznego warsztatowych projektów kamiennych elementów architektury </w:t>
            </w:r>
          </w:p>
          <w:p w:rsidR="00CF4C3D" w:rsidRPr="007E6FD0" w:rsidRDefault="00CF4C3D" w:rsidP="00CF4C3D">
            <w:pPr>
              <w:pStyle w:val="Akapitzlist"/>
              <w:ind w:left="360"/>
              <w:rPr>
                <w:rFonts w:ascii="Arial" w:eastAsia="Arial" w:hAnsi="Arial" w:cs="Arial"/>
                <w:color w:val="auto"/>
                <w:sz w:val="20"/>
                <w:szCs w:val="20"/>
              </w:rPr>
            </w:pPr>
          </w:p>
        </w:tc>
        <w:tc>
          <w:tcPr>
            <w:tcW w:w="1293" w:type="pct"/>
          </w:tcPr>
          <w:p w:rsidR="00CF4C3D" w:rsidRPr="007E6FD0" w:rsidRDefault="003224AF" w:rsidP="00CF26B0">
            <w:pPr>
              <w:pStyle w:val="Akapitzlist"/>
              <w:numPr>
                <w:ilvl w:val="0"/>
                <w:numId w:val="78"/>
              </w:numPr>
              <w:spacing w:line="276" w:lineRule="auto"/>
              <w:rPr>
                <w:rFonts w:ascii="Arial" w:hAnsi="Arial" w:cs="Arial"/>
                <w:color w:val="auto"/>
                <w:sz w:val="20"/>
                <w:szCs w:val="20"/>
              </w:rPr>
            </w:pPr>
            <w:r w:rsidRPr="007E6FD0">
              <w:rPr>
                <w:rFonts w:ascii="Arial" w:hAnsi="Arial" w:cs="Arial"/>
                <w:color w:val="auto"/>
                <w:sz w:val="20"/>
                <w:szCs w:val="20"/>
              </w:rPr>
              <w:t>wykonać</w:t>
            </w:r>
            <w:r w:rsidR="00CF4C3D" w:rsidRPr="007E6FD0">
              <w:rPr>
                <w:rFonts w:ascii="Arial" w:hAnsi="Arial" w:cs="Arial"/>
                <w:color w:val="auto"/>
                <w:sz w:val="20"/>
                <w:szCs w:val="20"/>
              </w:rPr>
              <w:t xml:space="preserve"> odręczne warsztatowe projekty kamiennych elementów architektury </w:t>
            </w:r>
          </w:p>
          <w:p w:rsidR="00CF4C3D" w:rsidRPr="007E6FD0" w:rsidRDefault="003224AF" w:rsidP="00CF26B0">
            <w:pPr>
              <w:pStyle w:val="Akapitzlist"/>
              <w:numPr>
                <w:ilvl w:val="0"/>
                <w:numId w:val="78"/>
              </w:numPr>
              <w:rPr>
                <w:rFonts w:ascii="Arial" w:eastAsia="Arial" w:hAnsi="Arial" w:cs="Arial"/>
                <w:color w:val="auto"/>
                <w:sz w:val="20"/>
                <w:szCs w:val="20"/>
              </w:rPr>
            </w:pPr>
            <w:r w:rsidRPr="007E6FD0">
              <w:rPr>
                <w:rFonts w:ascii="Arial" w:hAnsi="Arial" w:cs="Arial"/>
                <w:color w:val="auto"/>
                <w:sz w:val="20"/>
                <w:szCs w:val="20"/>
              </w:rPr>
              <w:t>wykonać</w:t>
            </w:r>
            <w:r w:rsidR="00CF4C3D" w:rsidRPr="007E6FD0">
              <w:rPr>
                <w:rFonts w:ascii="Arial" w:hAnsi="Arial" w:cs="Arial"/>
                <w:color w:val="auto"/>
                <w:sz w:val="20"/>
                <w:szCs w:val="20"/>
              </w:rPr>
              <w:t xml:space="preserve"> warsztatowe projekty kamiennych elementów architektury z wykorzystaniem graficznych programów komputerowych </w:t>
            </w:r>
          </w:p>
        </w:tc>
        <w:tc>
          <w:tcPr>
            <w:tcW w:w="526" w:type="pct"/>
          </w:tcPr>
          <w:p w:rsidR="00CF4C3D" w:rsidRPr="007E6FD0" w:rsidRDefault="003224AF" w:rsidP="00791DF3">
            <w:pPr>
              <w:rPr>
                <w:rFonts w:ascii="Arial" w:hAnsi="Arial" w:cs="Arial"/>
                <w:color w:val="auto"/>
                <w:sz w:val="20"/>
                <w:szCs w:val="20"/>
              </w:rPr>
            </w:pPr>
            <w:r w:rsidRPr="007E6FD0">
              <w:rPr>
                <w:rFonts w:ascii="Arial" w:hAnsi="Arial" w:cs="Arial"/>
                <w:color w:val="auto"/>
                <w:sz w:val="20"/>
                <w:szCs w:val="20"/>
              </w:rPr>
              <w:t>Semestr VI</w:t>
            </w:r>
          </w:p>
        </w:tc>
      </w:tr>
      <w:tr w:rsidR="002E034A" w:rsidRPr="007E6FD0" w:rsidTr="00CD56FC">
        <w:trPr>
          <w:trHeight w:val="227"/>
        </w:trPr>
        <w:tc>
          <w:tcPr>
            <w:tcW w:w="798" w:type="pct"/>
            <w:vMerge w:val="restart"/>
          </w:tcPr>
          <w:p w:rsidR="002E034A" w:rsidRPr="007E6FD0" w:rsidRDefault="002E034A" w:rsidP="00C34F9B">
            <w:pPr>
              <w:tabs>
                <w:tab w:val="left" w:pos="426"/>
              </w:tabs>
              <w:rPr>
                <w:rFonts w:ascii="Arial" w:hAnsi="Arial" w:cs="Arial"/>
                <w:color w:val="auto"/>
                <w:sz w:val="20"/>
                <w:szCs w:val="20"/>
              </w:rPr>
            </w:pPr>
            <w:r w:rsidRPr="007E6FD0">
              <w:rPr>
                <w:rFonts w:ascii="Arial" w:eastAsia="Arial" w:hAnsi="Arial" w:cs="Arial"/>
                <w:color w:val="auto"/>
                <w:sz w:val="20"/>
                <w:szCs w:val="20"/>
              </w:rPr>
              <w:t>VIII. Kompetencje personalne i społeczne</w:t>
            </w:r>
          </w:p>
        </w:tc>
        <w:tc>
          <w:tcPr>
            <w:tcW w:w="862" w:type="pct"/>
          </w:tcPr>
          <w:p w:rsidR="002E034A" w:rsidRPr="007E6FD0" w:rsidRDefault="002E034A" w:rsidP="0071331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Negocjacje</w:t>
            </w:r>
            <w:r w:rsidRPr="007E6FD0">
              <w:rPr>
                <w:rFonts w:ascii="Arial" w:hAnsi="Arial" w:cs="Arial"/>
                <w:color w:val="auto"/>
                <w:sz w:val="20"/>
                <w:szCs w:val="20"/>
              </w:rPr>
              <w:br/>
              <w:t>i komunikacja</w:t>
            </w:r>
          </w:p>
        </w:tc>
        <w:tc>
          <w:tcPr>
            <w:tcW w:w="311" w:type="pct"/>
          </w:tcPr>
          <w:p w:rsidR="002E034A" w:rsidRPr="007E6FD0" w:rsidRDefault="002E034A" w:rsidP="00C34F9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dobrać techniki negocjacyjne </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podjąć działania negocjacyjne</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charakteryzować ogólne zasady komunikacji interpersonalnej</w:t>
            </w:r>
          </w:p>
          <w:p w:rsidR="002E034A" w:rsidRPr="007E6FD0" w:rsidRDefault="002E034A" w:rsidP="00CF26B0">
            <w:pPr>
              <w:pStyle w:val="Akapitzlist"/>
              <w:numPr>
                <w:ilvl w:val="0"/>
                <w:numId w:val="45"/>
              </w:numPr>
              <w:tabs>
                <w:tab w:val="left" w:pos="326"/>
              </w:tabs>
              <w:rPr>
                <w:rFonts w:ascii="Arial" w:hAnsi="Arial" w:cs="Arial"/>
                <w:color w:val="auto"/>
                <w:sz w:val="20"/>
                <w:szCs w:val="20"/>
              </w:rPr>
            </w:pPr>
            <w:r w:rsidRPr="007E6FD0">
              <w:rPr>
                <w:rFonts w:ascii="Arial" w:hAnsi="Arial" w:cs="Arial"/>
                <w:color w:val="auto"/>
                <w:sz w:val="20"/>
                <w:szCs w:val="20"/>
              </w:rPr>
              <w:t>rozpoznać czynniki powodujące bariery komunikacyjne</w:t>
            </w:r>
          </w:p>
        </w:tc>
        <w:tc>
          <w:tcPr>
            <w:tcW w:w="1293" w:type="pct"/>
          </w:tcPr>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negocjować prostą umowę lub porozumienie </w:t>
            </w:r>
          </w:p>
          <w:p w:rsidR="002E034A" w:rsidRPr="007E6FD0" w:rsidRDefault="002E034A"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stosować werbalne i niewerbalne metody komunikacji</w:t>
            </w:r>
          </w:p>
        </w:tc>
        <w:tc>
          <w:tcPr>
            <w:tcW w:w="526" w:type="pct"/>
          </w:tcPr>
          <w:p w:rsidR="002E034A" w:rsidRPr="007E6FD0" w:rsidRDefault="002E034A" w:rsidP="00791DF3">
            <w:pPr>
              <w:rPr>
                <w:rFonts w:ascii="Arial" w:hAnsi="Arial" w:cs="Arial"/>
                <w:color w:val="auto"/>
                <w:sz w:val="20"/>
                <w:szCs w:val="20"/>
              </w:rPr>
            </w:pPr>
            <w:r w:rsidRPr="007E6FD0">
              <w:rPr>
                <w:rFonts w:ascii="Arial" w:hAnsi="Arial" w:cs="Arial"/>
                <w:color w:val="auto"/>
                <w:sz w:val="20"/>
                <w:szCs w:val="20"/>
              </w:rPr>
              <w:t>Semestr IV-VI</w:t>
            </w:r>
          </w:p>
        </w:tc>
      </w:tr>
      <w:tr w:rsidR="002E034A" w:rsidRPr="007E6FD0" w:rsidTr="00CD56FC">
        <w:trPr>
          <w:trHeight w:val="227"/>
        </w:trPr>
        <w:tc>
          <w:tcPr>
            <w:tcW w:w="798" w:type="pct"/>
            <w:vMerge/>
          </w:tcPr>
          <w:p w:rsidR="002E034A" w:rsidRPr="007E6FD0" w:rsidRDefault="002E034A" w:rsidP="005E5847">
            <w:pPr>
              <w:tabs>
                <w:tab w:val="left" w:pos="426"/>
              </w:tabs>
              <w:rPr>
                <w:rFonts w:ascii="Arial" w:eastAsia="Arial" w:hAnsi="Arial" w:cs="Arial"/>
                <w:color w:val="auto"/>
                <w:sz w:val="20"/>
                <w:szCs w:val="20"/>
              </w:rPr>
            </w:pPr>
          </w:p>
        </w:tc>
        <w:tc>
          <w:tcPr>
            <w:tcW w:w="862" w:type="pct"/>
          </w:tcPr>
          <w:p w:rsidR="002E034A" w:rsidRPr="007E6FD0" w:rsidRDefault="002E034A" w:rsidP="005E5847">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2. Rozwiązywanie problemów w zespole</w:t>
            </w:r>
          </w:p>
        </w:tc>
        <w:tc>
          <w:tcPr>
            <w:tcW w:w="311" w:type="pct"/>
          </w:tcPr>
          <w:p w:rsidR="002E034A" w:rsidRPr="007E6FD0" w:rsidRDefault="002E034A" w:rsidP="00C34F9B">
            <w:pPr>
              <w:tabs>
                <w:tab w:val="left" w:pos="326"/>
              </w:tabs>
              <w:jc w:val="center"/>
              <w:rPr>
                <w:rFonts w:ascii="Arial" w:hAnsi="Arial" w:cs="Arial"/>
                <w:color w:val="auto"/>
                <w:sz w:val="20"/>
                <w:szCs w:val="20"/>
              </w:rPr>
            </w:pPr>
          </w:p>
        </w:tc>
        <w:tc>
          <w:tcPr>
            <w:tcW w:w="1210" w:type="pct"/>
          </w:tcPr>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powstawania problemów</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konfliktów</w:t>
            </w:r>
          </w:p>
          <w:p w:rsidR="002E034A" w:rsidRPr="007E6FD0" w:rsidRDefault="002E034A"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planować pracę zespołu w celu wykonania przydzielonych zadań</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zasady współpracy w zespole</w:t>
            </w:r>
          </w:p>
          <w:p w:rsidR="002E034A" w:rsidRPr="007E6FD0" w:rsidRDefault="002E034A"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podejmować decyzje zespołowe</w:t>
            </w:r>
          </w:p>
        </w:tc>
        <w:tc>
          <w:tcPr>
            <w:tcW w:w="1293" w:type="pct"/>
          </w:tcPr>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c</w:t>
            </w:r>
            <w:r w:rsidRPr="007E6FD0">
              <w:rPr>
                <w:rFonts w:ascii="Arial" w:hAnsi="Arial" w:cs="Arial"/>
                <w:color w:val="auto"/>
                <w:sz w:val="20"/>
                <w:szCs w:val="20"/>
              </w:rPr>
              <w:t>harakteryzować metody i techniki rozwiązywania problemów</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sposoby rozwiązywania konfliktów</w:t>
            </w:r>
          </w:p>
          <w:p w:rsidR="002E034A" w:rsidRPr="007E6FD0" w:rsidRDefault="002E034A"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dobrać osoby do wykonania przydzielonych zadań</w:t>
            </w:r>
          </w:p>
          <w:p w:rsidR="002E034A" w:rsidRPr="007E6FD0" w:rsidRDefault="002E034A" w:rsidP="00CF26B0">
            <w:pPr>
              <w:pStyle w:val="Akapitzlist"/>
              <w:numPr>
                <w:ilvl w:val="0"/>
                <w:numId w:val="45"/>
              </w:numPr>
              <w:rPr>
                <w:rFonts w:ascii="Arial" w:hAnsi="Arial" w:cs="Arial"/>
                <w:color w:val="auto"/>
                <w:sz w:val="20"/>
                <w:szCs w:val="20"/>
              </w:rPr>
            </w:pPr>
            <w:r w:rsidRPr="007E6FD0">
              <w:rPr>
                <w:rFonts w:ascii="Arial" w:hAnsi="Arial" w:cs="Arial"/>
                <w:color w:val="auto"/>
                <w:sz w:val="20"/>
                <w:szCs w:val="20"/>
              </w:rPr>
              <w:t>wspierać członków zespołu w realizacji zadań</w:t>
            </w:r>
          </w:p>
        </w:tc>
        <w:tc>
          <w:tcPr>
            <w:tcW w:w="526" w:type="pct"/>
          </w:tcPr>
          <w:p w:rsidR="002E034A" w:rsidRPr="007E6FD0" w:rsidRDefault="002E034A" w:rsidP="00791DF3">
            <w:pPr>
              <w:rPr>
                <w:rFonts w:ascii="Arial" w:hAnsi="Arial" w:cs="Arial"/>
                <w:color w:val="auto"/>
                <w:sz w:val="20"/>
                <w:szCs w:val="20"/>
              </w:rPr>
            </w:pPr>
            <w:r w:rsidRPr="007E6FD0">
              <w:rPr>
                <w:rFonts w:ascii="Arial" w:hAnsi="Arial" w:cs="Arial"/>
                <w:color w:val="auto"/>
                <w:sz w:val="20"/>
                <w:szCs w:val="20"/>
              </w:rPr>
              <w:t>Semestr IV-VI</w:t>
            </w:r>
          </w:p>
        </w:tc>
      </w:tr>
      <w:tr w:rsidR="003224AF" w:rsidRPr="007E6FD0" w:rsidTr="00CD56FC">
        <w:trPr>
          <w:trHeight w:val="227"/>
        </w:trPr>
        <w:tc>
          <w:tcPr>
            <w:tcW w:w="798" w:type="pct"/>
            <w:vMerge/>
          </w:tcPr>
          <w:p w:rsidR="003224AF" w:rsidRPr="007E6FD0" w:rsidRDefault="003224AF" w:rsidP="003224AF">
            <w:pPr>
              <w:tabs>
                <w:tab w:val="left" w:pos="426"/>
              </w:tabs>
              <w:rPr>
                <w:rFonts w:ascii="Arial" w:eastAsia="Arial" w:hAnsi="Arial" w:cs="Arial"/>
                <w:color w:val="auto"/>
                <w:sz w:val="20"/>
                <w:szCs w:val="20"/>
              </w:rPr>
            </w:pPr>
          </w:p>
        </w:tc>
        <w:tc>
          <w:tcPr>
            <w:tcW w:w="862"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3. Współpraca w zespole</w:t>
            </w:r>
          </w:p>
        </w:tc>
        <w:tc>
          <w:tcPr>
            <w:tcW w:w="311" w:type="pct"/>
          </w:tcPr>
          <w:p w:rsidR="003224AF" w:rsidRPr="007E6FD0" w:rsidRDefault="003224AF" w:rsidP="003224AF">
            <w:pPr>
              <w:tabs>
                <w:tab w:val="left" w:pos="326"/>
              </w:tabs>
              <w:jc w:val="center"/>
              <w:rPr>
                <w:rFonts w:ascii="Arial" w:hAnsi="Arial" w:cs="Arial"/>
                <w:color w:val="auto"/>
                <w:sz w:val="20"/>
                <w:szCs w:val="20"/>
              </w:rPr>
            </w:pPr>
          </w:p>
        </w:tc>
        <w:tc>
          <w:tcPr>
            <w:tcW w:w="1210" w:type="pct"/>
          </w:tcPr>
          <w:p w:rsidR="003224AF" w:rsidRPr="007E6FD0" w:rsidRDefault="003224AF" w:rsidP="00CF26B0">
            <w:pPr>
              <w:pStyle w:val="Akapitzlist"/>
              <w:numPr>
                <w:ilvl w:val="0"/>
                <w:numId w:val="79"/>
              </w:numPr>
              <w:spacing w:line="276" w:lineRule="auto"/>
              <w:rPr>
                <w:rFonts w:ascii="Arial" w:hAnsi="Arial" w:cs="Arial"/>
                <w:color w:val="auto"/>
                <w:sz w:val="20"/>
                <w:szCs w:val="20"/>
              </w:rPr>
            </w:pPr>
            <w:r w:rsidRPr="007E6FD0">
              <w:rPr>
                <w:rFonts w:ascii="Arial" w:hAnsi="Arial" w:cs="Arial"/>
                <w:color w:val="auto"/>
                <w:sz w:val="20"/>
                <w:szCs w:val="20"/>
              </w:rPr>
              <w:t xml:space="preserve">pracować w zespole, ponosząc odpowiedzialność za wspólnie realizowane zadania </w:t>
            </w:r>
          </w:p>
          <w:p w:rsidR="003224AF" w:rsidRPr="007E6FD0" w:rsidRDefault="003224AF" w:rsidP="00CF26B0">
            <w:pPr>
              <w:pStyle w:val="Akapitzlist"/>
              <w:numPr>
                <w:ilvl w:val="0"/>
                <w:numId w:val="79"/>
              </w:numPr>
              <w:spacing w:line="276" w:lineRule="auto"/>
              <w:rPr>
                <w:rFonts w:ascii="Arial" w:hAnsi="Arial" w:cs="Arial"/>
                <w:color w:val="auto"/>
                <w:sz w:val="20"/>
                <w:szCs w:val="20"/>
              </w:rPr>
            </w:pPr>
            <w:r w:rsidRPr="007E6FD0">
              <w:rPr>
                <w:rFonts w:ascii="Arial" w:hAnsi="Arial" w:cs="Arial"/>
                <w:color w:val="auto"/>
                <w:sz w:val="20"/>
                <w:szCs w:val="20"/>
              </w:rPr>
              <w:t xml:space="preserve"> przestrzegać podziału ról, zadań i odpowiedzialności w zespole </w:t>
            </w:r>
          </w:p>
          <w:p w:rsidR="003224AF" w:rsidRPr="007E6FD0" w:rsidRDefault="003224AF" w:rsidP="003224AF">
            <w:pPr>
              <w:pStyle w:val="Akapitzlist"/>
              <w:spacing w:line="276" w:lineRule="auto"/>
              <w:rPr>
                <w:rFonts w:ascii="Arial" w:hAnsi="Arial" w:cs="Arial"/>
                <w:color w:val="auto"/>
                <w:sz w:val="20"/>
                <w:szCs w:val="20"/>
              </w:rPr>
            </w:pPr>
          </w:p>
        </w:tc>
        <w:tc>
          <w:tcPr>
            <w:tcW w:w="1293" w:type="pct"/>
          </w:tcPr>
          <w:p w:rsidR="003224AF" w:rsidRPr="007E6FD0" w:rsidRDefault="003224AF" w:rsidP="00CF26B0">
            <w:pPr>
              <w:pStyle w:val="Akapitzlist"/>
              <w:numPr>
                <w:ilvl w:val="0"/>
                <w:numId w:val="79"/>
              </w:numPr>
              <w:spacing w:line="276" w:lineRule="auto"/>
              <w:rPr>
                <w:rFonts w:ascii="Arial" w:hAnsi="Arial" w:cs="Arial"/>
                <w:color w:val="auto"/>
                <w:sz w:val="20"/>
                <w:szCs w:val="20"/>
              </w:rPr>
            </w:pPr>
            <w:r w:rsidRPr="007E6FD0">
              <w:rPr>
                <w:rFonts w:ascii="Arial" w:hAnsi="Arial" w:cs="Arial"/>
                <w:color w:val="auto"/>
                <w:sz w:val="20"/>
                <w:szCs w:val="20"/>
              </w:rPr>
              <w:t>angażować się w realizację wspólnych działań zespołu</w:t>
            </w:r>
            <w:r w:rsidR="0094472C" w:rsidRPr="007E6FD0">
              <w:rPr>
                <w:rFonts w:ascii="Arial" w:hAnsi="Arial" w:cs="Arial"/>
                <w:color w:val="auto"/>
                <w:sz w:val="20"/>
                <w:szCs w:val="20"/>
              </w:rPr>
              <w:t xml:space="preserve"> </w:t>
            </w:r>
          </w:p>
          <w:p w:rsidR="003224AF" w:rsidRPr="007E6FD0" w:rsidRDefault="003224AF" w:rsidP="00CF26B0">
            <w:pPr>
              <w:pStyle w:val="Akapitzlist"/>
              <w:numPr>
                <w:ilvl w:val="0"/>
                <w:numId w:val="79"/>
              </w:numPr>
              <w:spacing w:line="276" w:lineRule="auto"/>
              <w:rPr>
                <w:rFonts w:ascii="Arial" w:hAnsi="Arial" w:cs="Arial"/>
                <w:color w:val="auto"/>
                <w:sz w:val="20"/>
                <w:szCs w:val="20"/>
              </w:rPr>
            </w:pPr>
            <w:r w:rsidRPr="007E6FD0">
              <w:rPr>
                <w:rFonts w:ascii="Arial" w:hAnsi="Arial" w:cs="Arial"/>
                <w:color w:val="auto"/>
                <w:sz w:val="20"/>
                <w:szCs w:val="20"/>
              </w:rPr>
              <w:t>modyfikować sposób zachowania, uwzględniając stanowisko wypracowane wspólnie z innymi członkami zespołu</w:t>
            </w:r>
          </w:p>
          <w:p w:rsidR="003224AF" w:rsidRPr="007E6FD0" w:rsidRDefault="003224AF" w:rsidP="003224AF">
            <w:pPr>
              <w:pStyle w:val="Akapitzlist"/>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p>
        </w:tc>
        <w:tc>
          <w:tcPr>
            <w:tcW w:w="526" w:type="pct"/>
          </w:tcPr>
          <w:p w:rsidR="003224AF" w:rsidRPr="007E6FD0" w:rsidRDefault="003224AF" w:rsidP="003224AF">
            <w:pPr>
              <w:rPr>
                <w:rFonts w:ascii="Arial" w:hAnsi="Arial" w:cs="Arial"/>
                <w:color w:val="auto"/>
                <w:sz w:val="20"/>
                <w:szCs w:val="20"/>
              </w:rPr>
            </w:pPr>
            <w:r w:rsidRPr="007E6FD0">
              <w:rPr>
                <w:rFonts w:ascii="Arial" w:hAnsi="Arial" w:cs="Arial"/>
                <w:color w:val="auto"/>
                <w:sz w:val="20"/>
                <w:szCs w:val="20"/>
              </w:rPr>
              <w:t>Semestr IV-VI</w:t>
            </w:r>
          </w:p>
        </w:tc>
      </w:tr>
      <w:tr w:rsidR="003224AF" w:rsidRPr="007E6FD0" w:rsidTr="00CD56FC">
        <w:trPr>
          <w:trHeight w:val="227"/>
        </w:trPr>
        <w:tc>
          <w:tcPr>
            <w:tcW w:w="798" w:type="pct"/>
            <w:vMerge w:val="restart"/>
          </w:tcPr>
          <w:p w:rsidR="003224AF" w:rsidRPr="007E6FD0" w:rsidRDefault="003224AF" w:rsidP="003224AF">
            <w:pPr>
              <w:tabs>
                <w:tab w:val="left" w:pos="426"/>
              </w:tabs>
              <w:rPr>
                <w:rFonts w:ascii="Arial" w:eastAsia="Arial" w:hAnsi="Arial" w:cs="Arial"/>
                <w:color w:val="auto"/>
                <w:sz w:val="20"/>
                <w:szCs w:val="20"/>
              </w:rPr>
            </w:pPr>
            <w:r w:rsidRPr="007E6FD0">
              <w:rPr>
                <w:rFonts w:ascii="Arial" w:eastAsia="Arial" w:hAnsi="Arial" w:cs="Arial"/>
                <w:color w:val="auto"/>
                <w:sz w:val="20"/>
                <w:szCs w:val="20"/>
              </w:rPr>
              <w:t>IX. Organizacja pracy małych zespołów</w:t>
            </w:r>
          </w:p>
        </w:tc>
        <w:tc>
          <w:tcPr>
            <w:tcW w:w="862"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1.Dobieranie osób do wykonania przydzielonych zadań</w:t>
            </w:r>
          </w:p>
        </w:tc>
        <w:tc>
          <w:tcPr>
            <w:tcW w:w="311" w:type="pct"/>
          </w:tcPr>
          <w:p w:rsidR="003224AF" w:rsidRPr="007E6FD0" w:rsidRDefault="003224AF" w:rsidP="003224AF">
            <w:pPr>
              <w:tabs>
                <w:tab w:val="left" w:pos="326"/>
              </w:tabs>
              <w:jc w:val="center"/>
              <w:rPr>
                <w:rFonts w:ascii="Arial" w:hAnsi="Arial" w:cs="Arial"/>
                <w:color w:val="auto"/>
                <w:sz w:val="20"/>
                <w:szCs w:val="20"/>
              </w:rPr>
            </w:pPr>
          </w:p>
        </w:tc>
        <w:tc>
          <w:tcPr>
            <w:tcW w:w="1210" w:type="pct"/>
          </w:tcPr>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ocenić przydatność poszczególnych członków zespołu do wykonania zadania</w:t>
            </w:r>
          </w:p>
        </w:tc>
        <w:tc>
          <w:tcPr>
            <w:tcW w:w="1293" w:type="pct"/>
          </w:tcPr>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rozdzielić zadania według umiejętności i kompetencji członków zespołu </w:t>
            </w:r>
          </w:p>
        </w:tc>
        <w:tc>
          <w:tcPr>
            <w:tcW w:w="526" w:type="pct"/>
          </w:tcPr>
          <w:p w:rsidR="003224AF" w:rsidRPr="007E6FD0" w:rsidRDefault="003224AF" w:rsidP="003224AF">
            <w:pPr>
              <w:rPr>
                <w:rFonts w:ascii="Arial" w:hAnsi="Arial" w:cs="Arial"/>
                <w:color w:val="auto"/>
                <w:sz w:val="20"/>
                <w:szCs w:val="20"/>
              </w:rPr>
            </w:pPr>
            <w:r w:rsidRPr="007E6FD0">
              <w:rPr>
                <w:rFonts w:ascii="Arial" w:hAnsi="Arial" w:cs="Arial"/>
                <w:color w:val="auto"/>
                <w:sz w:val="20"/>
                <w:szCs w:val="20"/>
              </w:rPr>
              <w:t>Semestr IV-VI</w:t>
            </w:r>
          </w:p>
        </w:tc>
      </w:tr>
      <w:tr w:rsidR="003224AF" w:rsidRPr="007E6FD0" w:rsidTr="00CD56FC">
        <w:trPr>
          <w:trHeight w:val="227"/>
        </w:trPr>
        <w:tc>
          <w:tcPr>
            <w:tcW w:w="798" w:type="pct"/>
            <w:vMerge/>
          </w:tcPr>
          <w:p w:rsidR="003224AF" w:rsidRPr="007E6FD0" w:rsidRDefault="003224AF" w:rsidP="003224AF">
            <w:pPr>
              <w:tabs>
                <w:tab w:val="left" w:pos="426"/>
              </w:tabs>
              <w:rPr>
                <w:rFonts w:ascii="Arial" w:eastAsia="Arial" w:hAnsi="Arial" w:cs="Arial"/>
                <w:color w:val="auto"/>
                <w:sz w:val="20"/>
                <w:szCs w:val="20"/>
              </w:rPr>
            </w:pPr>
          </w:p>
        </w:tc>
        <w:tc>
          <w:tcPr>
            <w:tcW w:w="862"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2. Ocena jakości przydzielonych zadań</w:t>
            </w:r>
          </w:p>
        </w:tc>
        <w:tc>
          <w:tcPr>
            <w:tcW w:w="311" w:type="pct"/>
          </w:tcPr>
          <w:p w:rsidR="003224AF" w:rsidRPr="007E6FD0" w:rsidRDefault="003224AF" w:rsidP="003224AF">
            <w:pPr>
              <w:tabs>
                <w:tab w:val="left" w:pos="326"/>
              </w:tabs>
              <w:jc w:val="center"/>
              <w:rPr>
                <w:rFonts w:ascii="Arial" w:hAnsi="Arial" w:cs="Arial"/>
                <w:color w:val="auto"/>
                <w:sz w:val="20"/>
                <w:szCs w:val="20"/>
              </w:rPr>
            </w:pPr>
          </w:p>
        </w:tc>
        <w:tc>
          <w:tcPr>
            <w:tcW w:w="1210" w:type="pct"/>
          </w:tcPr>
          <w:p w:rsidR="003224AF" w:rsidRPr="007E6FD0" w:rsidRDefault="003224AF" w:rsidP="00CF26B0">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7E6FD0">
              <w:rPr>
                <w:rFonts w:ascii="Arial" w:hAnsi="Arial" w:cs="Arial"/>
                <w:color w:val="auto"/>
                <w:sz w:val="20"/>
                <w:szCs w:val="20"/>
              </w:rPr>
              <w:t>kontrolować efekty pracy zespołu</w:t>
            </w:r>
          </w:p>
        </w:tc>
        <w:tc>
          <w:tcPr>
            <w:tcW w:w="1293" w:type="pct"/>
          </w:tcPr>
          <w:p w:rsidR="003224AF" w:rsidRPr="007E6FD0" w:rsidRDefault="003224AF" w:rsidP="00CF26B0">
            <w:pPr>
              <w:pStyle w:val="Akapitzlist"/>
              <w:numPr>
                <w:ilvl w:val="0"/>
                <w:numId w:val="80"/>
              </w:numPr>
              <w:spacing w:line="276" w:lineRule="auto"/>
              <w:rPr>
                <w:rFonts w:ascii="Arial" w:hAnsi="Arial" w:cs="Arial"/>
                <w:color w:val="auto"/>
                <w:sz w:val="20"/>
                <w:szCs w:val="20"/>
              </w:rPr>
            </w:pPr>
            <w:r w:rsidRPr="007E6FD0">
              <w:rPr>
                <w:rFonts w:ascii="Arial" w:hAnsi="Arial" w:cs="Arial"/>
                <w:color w:val="auto"/>
                <w:sz w:val="20"/>
                <w:szCs w:val="20"/>
              </w:rPr>
              <w:t xml:space="preserve">ocenić pracę poszczególnych członków zespołu pod względem zgodności z warunkami technicznymi odbioru prac </w:t>
            </w:r>
          </w:p>
          <w:p w:rsidR="003224AF" w:rsidRPr="007E6FD0" w:rsidRDefault="003224AF" w:rsidP="00CF26B0">
            <w:pPr>
              <w:pStyle w:val="Akapitzlist"/>
              <w:numPr>
                <w:ilvl w:val="0"/>
                <w:numId w:val="80"/>
              </w:numPr>
              <w:spacing w:line="276" w:lineRule="auto"/>
              <w:rPr>
                <w:rFonts w:ascii="Arial" w:hAnsi="Arial" w:cs="Arial"/>
                <w:color w:val="auto"/>
                <w:sz w:val="20"/>
                <w:szCs w:val="20"/>
              </w:rPr>
            </w:pPr>
            <w:r w:rsidRPr="007E6FD0">
              <w:rPr>
                <w:rFonts w:ascii="Arial" w:hAnsi="Arial" w:cs="Arial"/>
                <w:color w:val="auto"/>
                <w:sz w:val="20"/>
                <w:szCs w:val="20"/>
              </w:rPr>
              <w:t>udzielić wskazówek w celu prawidłowego wykonania przydzielonych zadań</w:t>
            </w:r>
          </w:p>
        </w:tc>
        <w:tc>
          <w:tcPr>
            <w:tcW w:w="526" w:type="pct"/>
          </w:tcPr>
          <w:p w:rsidR="003224AF" w:rsidRPr="007E6FD0" w:rsidRDefault="003224AF" w:rsidP="003224AF">
            <w:pPr>
              <w:rPr>
                <w:rFonts w:ascii="Arial" w:hAnsi="Arial" w:cs="Arial"/>
                <w:color w:val="auto"/>
                <w:sz w:val="20"/>
                <w:szCs w:val="20"/>
              </w:rPr>
            </w:pPr>
            <w:r w:rsidRPr="007E6FD0">
              <w:rPr>
                <w:rFonts w:ascii="Arial" w:hAnsi="Arial" w:cs="Arial"/>
                <w:color w:val="auto"/>
                <w:sz w:val="20"/>
                <w:szCs w:val="20"/>
              </w:rPr>
              <w:t>Semestr IV-VI</w:t>
            </w:r>
          </w:p>
        </w:tc>
      </w:tr>
      <w:tr w:rsidR="003224AF" w:rsidRPr="007E6FD0" w:rsidTr="00CD56FC">
        <w:trPr>
          <w:trHeight w:val="227"/>
        </w:trPr>
        <w:tc>
          <w:tcPr>
            <w:tcW w:w="798" w:type="pct"/>
            <w:vMerge/>
          </w:tcPr>
          <w:p w:rsidR="003224AF" w:rsidRPr="007E6FD0" w:rsidRDefault="003224AF" w:rsidP="003224AF">
            <w:pPr>
              <w:tabs>
                <w:tab w:val="left" w:pos="426"/>
              </w:tabs>
              <w:rPr>
                <w:rFonts w:ascii="Arial" w:eastAsia="Arial" w:hAnsi="Arial" w:cs="Arial"/>
                <w:color w:val="auto"/>
                <w:sz w:val="20"/>
                <w:szCs w:val="20"/>
              </w:rPr>
            </w:pPr>
          </w:p>
        </w:tc>
        <w:tc>
          <w:tcPr>
            <w:tcW w:w="862" w:type="pct"/>
          </w:tcPr>
          <w:p w:rsidR="003224AF" w:rsidRPr="007E6FD0" w:rsidRDefault="003224AF" w:rsidP="003224AF">
            <w:pPr>
              <w:tabs>
                <w:tab w:val="left" w:pos="993"/>
              </w:tabs>
              <w:rPr>
                <w:rFonts w:ascii="Arial" w:eastAsia="Arial" w:hAnsi="Arial" w:cs="Arial"/>
                <w:color w:val="auto"/>
                <w:sz w:val="20"/>
                <w:szCs w:val="20"/>
              </w:rPr>
            </w:pPr>
            <w:r w:rsidRPr="007E6FD0">
              <w:rPr>
                <w:rFonts w:ascii="Arial" w:eastAsia="Arial" w:hAnsi="Arial" w:cs="Arial"/>
                <w:color w:val="auto"/>
                <w:sz w:val="20"/>
                <w:szCs w:val="20"/>
              </w:rPr>
              <w:t>3. Kierowanie pracą zespołu</w:t>
            </w:r>
          </w:p>
        </w:tc>
        <w:tc>
          <w:tcPr>
            <w:tcW w:w="311"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 w celu wykonania zadania</w:t>
            </w:r>
          </w:p>
          <w:p w:rsidR="003224AF" w:rsidRPr="007E6FD0" w:rsidRDefault="003224AF" w:rsidP="00CF26B0">
            <w:pPr>
              <w:pStyle w:val="Akapitzlist"/>
              <w:numPr>
                <w:ilvl w:val="0"/>
                <w:numId w:val="45"/>
              </w:numPr>
              <w:rPr>
                <w:rFonts w:ascii="Arial" w:eastAsia="Arial" w:hAnsi="Arial" w:cs="Arial"/>
                <w:color w:val="auto"/>
                <w:sz w:val="20"/>
                <w:szCs w:val="20"/>
              </w:rPr>
            </w:pPr>
            <w:r w:rsidRPr="007E6FD0">
              <w:rPr>
                <w:rFonts w:ascii="Arial" w:hAnsi="Arial" w:cs="Arial"/>
                <w:color w:val="auto"/>
                <w:sz w:val="20"/>
                <w:szCs w:val="20"/>
              </w:rPr>
              <w:t xml:space="preserve">rozpoznać kompetencje osób </w:t>
            </w:r>
            <w:r w:rsidRPr="007E6FD0">
              <w:rPr>
                <w:rFonts w:ascii="Arial" w:hAnsi="Arial" w:cs="Arial"/>
                <w:color w:val="auto"/>
                <w:sz w:val="20"/>
                <w:szCs w:val="20"/>
              </w:rPr>
              <w:br/>
              <w:t xml:space="preserve">w zespole </w:t>
            </w:r>
          </w:p>
          <w:p w:rsidR="003224AF" w:rsidRPr="007E6FD0" w:rsidRDefault="003224AF" w:rsidP="00CF26B0">
            <w:pPr>
              <w:pStyle w:val="Akapitzlist"/>
              <w:numPr>
                <w:ilvl w:val="0"/>
                <w:numId w:val="45"/>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3224AF" w:rsidRPr="007E6FD0" w:rsidRDefault="003224AF" w:rsidP="00CF26B0">
            <w:pPr>
              <w:pStyle w:val="Akapitzlist"/>
              <w:numPr>
                <w:ilvl w:val="0"/>
                <w:numId w:val="45"/>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293" w:type="pct"/>
          </w:tcPr>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3224AF" w:rsidRPr="007E6FD0" w:rsidRDefault="003224AF" w:rsidP="00CF26B0">
            <w:pPr>
              <w:pStyle w:val="Akapitzlist"/>
              <w:numPr>
                <w:ilvl w:val="0"/>
                <w:numId w:val="45"/>
              </w:numPr>
              <w:rPr>
                <w:rFonts w:ascii="Arial" w:hAnsi="Arial" w:cs="Arial"/>
                <w:color w:val="auto"/>
                <w:sz w:val="20"/>
                <w:szCs w:val="20"/>
                <w:lang w:eastAsia="ar-SA"/>
              </w:rPr>
            </w:pPr>
            <w:r w:rsidRPr="007E6FD0">
              <w:rPr>
                <w:rFonts w:ascii="Arial" w:hAnsi="Arial" w:cs="Arial"/>
                <w:color w:val="auto"/>
                <w:sz w:val="20"/>
                <w:szCs w:val="20"/>
              </w:rPr>
              <w:t>analizować efekty pracy w zespole</w:t>
            </w:r>
          </w:p>
          <w:p w:rsidR="003224AF" w:rsidRPr="007E6FD0" w:rsidRDefault="003224AF" w:rsidP="00CF26B0">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3224AF" w:rsidRPr="007E6FD0" w:rsidRDefault="003224AF" w:rsidP="00CF26B0">
            <w:pPr>
              <w:pStyle w:val="Akapitzlist"/>
              <w:numPr>
                <w:ilvl w:val="0"/>
                <w:numId w:val="45"/>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i kompetencji członków zespołu </w:t>
            </w:r>
          </w:p>
          <w:p w:rsidR="003224AF" w:rsidRPr="007E6FD0" w:rsidRDefault="003224AF" w:rsidP="00CF26B0">
            <w:pPr>
              <w:pStyle w:val="Akapitzlist"/>
              <w:numPr>
                <w:ilvl w:val="0"/>
                <w:numId w:val="45"/>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526" w:type="pct"/>
          </w:tcPr>
          <w:p w:rsidR="003224AF" w:rsidRPr="007E6FD0" w:rsidRDefault="003224AF" w:rsidP="003224AF">
            <w:pPr>
              <w:rPr>
                <w:rFonts w:ascii="Arial" w:hAnsi="Arial" w:cs="Arial"/>
                <w:color w:val="auto"/>
                <w:sz w:val="20"/>
                <w:szCs w:val="20"/>
              </w:rPr>
            </w:pPr>
            <w:r w:rsidRPr="007E6FD0">
              <w:rPr>
                <w:rFonts w:ascii="Arial" w:hAnsi="Arial" w:cs="Arial"/>
                <w:color w:val="auto"/>
                <w:sz w:val="20"/>
                <w:szCs w:val="20"/>
              </w:rPr>
              <w:t>Semestr IV-VI</w:t>
            </w:r>
          </w:p>
        </w:tc>
      </w:tr>
      <w:tr w:rsidR="003224AF" w:rsidRPr="007E6FD0" w:rsidTr="00CD56FC">
        <w:trPr>
          <w:trHeight w:val="227"/>
        </w:trPr>
        <w:tc>
          <w:tcPr>
            <w:tcW w:w="1660" w:type="pct"/>
            <w:gridSpan w:val="2"/>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026A89" w:rsidRPr="007E6FD0">
              <w:rPr>
                <w:rFonts w:ascii="Arial" w:hAnsi="Arial" w:cs="Arial"/>
                <w:b/>
                <w:color w:val="auto"/>
                <w:sz w:val="20"/>
                <w:szCs w:val="20"/>
              </w:rPr>
              <w:t>: Pracownia renowacji sztukatorskich i kamiennych elementów architektury</w:t>
            </w:r>
          </w:p>
        </w:tc>
        <w:tc>
          <w:tcPr>
            <w:tcW w:w="311"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10"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93" w:type="pct"/>
          </w:tcPr>
          <w:p w:rsidR="003224AF" w:rsidRPr="007E6FD0" w:rsidRDefault="003224AF" w:rsidP="003224A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6" w:type="pct"/>
            <w:vAlign w:val="center"/>
          </w:tcPr>
          <w:p w:rsidR="003224AF" w:rsidRPr="007E6FD0" w:rsidRDefault="003224AF" w:rsidP="003224AF">
            <w:pPr>
              <w:pStyle w:val="tabelalewa"/>
              <w:rPr>
                <w:rFonts w:ascii="Arial" w:hAnsi="Arial" w:cs="Arial"/>
                <w:sz w:val="20"/>
                <w:szCs w:val="20"/>
              </w:rPr>
            </w:pPr>
          </w:p>
        </w:tc>
      </w:tr>
    </w:tbl>
    <w:p w:rsidR="008549E2" w:rsidRPr="007E6FD0" w:rsidRDefault="008549E2" w:rsidP="008549E2">
      <w:pPr>
        <w:spacing w:line="360" w:lineRule="auto"/>
        <w:jc w:val="both"/>
        <w:rPr>
          <w:rFonts w:ascii="Arial" w:hAnsi="Arial" w:cs="Arial"/>
          <w:b/>
          <w:bCs/>
          <w:color w:val="auto"/>
          <w:sz w:val="20"/>
          <w:szCs w:val="20"/>
        </w:rPr>
      </w:pPr>
    </w:p>
    <w:p w:rsidR="00AD285D" w:rsidRPr="007E6FD0" w:rsidRDefault="00AD285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br w:type="page"/>
      </w:r>
    </w:p>
    <w:p w:rsidR="00C0496E" w:rsidRPr="007E6FD0" w:rsidRDefault="00C0496E" w:rsidP="00CD56FC">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C0496E" w:rsidRPr="007E6FD0" w:rsidRDefault="00C0496E" w:rsidP="00CD56FC">
      <w:pPr>
        <w:spacing w:line="360" w:lineRule="auto"/>
        <w:jc w:val="both"/>
        <w:rPr>
          <w:rFonts w:ascii="Arial" w:hAnsi="Arial" w:cs="Arial"/>
          <w:color w:val="auto"/>
          <w:sz w:val="20"/>
          <w:szCs w:val="20"/>
        </w:rPr>
      </w:pPr>
      <w:r w:rsidRPr="007E6FD0">
        <w:rPr>
          <w:rFonts w:ascii="Arial" w:hAnsi="Arial" w:cs="Arial"/>
          <w:color w:val="auto"/>
          <w:sz w:val="20"/>
          <w:szCs w:val="20"/>
        </w:rPr>
        <w:t>Program nauczania</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przedmiotu praktycznego </w:t>
      </w:r>
      <w:r w:rsidR="00F04888" w:rsidRPr="007E6FD0">
        <w:rPr>
          <w:rFonts w:ascii="Arial" w:eastAsia="Arial" w:hAnsi="Arial" w:cs="Arial"/>
          <w:color w:val="auto"/>
          <w:sz w:val="20"/>
          <w:szCs w:val="20"/>
        </w:rPr>
        <w:t>p</w:t>
      </w:r>
      <w:r w:rsidRPr="007E6FD0">
        <w:rPr>
          <w:rFonts w:ascii="Arial" w:eastAsia="Arial" w:hAnsi="Arial" w:cs="Arial"/>
          <w:color w:val="auto"/>
          <w:sz w:val="20"/>
          <w:szCs w:val="20"/>
        </w:rPr>
        <w:t xml:space="preserve">racownia </w:t>
      </w:r>
      <w:r w:rsidRPr="007E6FD0">
        <w:rPr>
          <w:rFonts w:ascii="Arial" w:eastAsia="Arial" w:hAnsi="Arial" w:cs="Arial"/>
          <w:b/>
          <w:color w:val="auto"/>
          <w:sz w:val="20"/>
          <w:szCs w:val="20"/>
        </w:rPr>
        <w:t>renowacj</w:t>
      </w:r>
      <w:r w:rsidR="00791DF3" w:rsidRPr="007E6FD0">
        <w:rPr>
          <w:rFonts w:ascii="Arial" w:eastAsia="Arial" w:hAnsi="Arial" w:cs="Arial"/>
          <w:b/>
          <w:color w:val="auto"/>
          <w:sz w:val="20"/>
          <w:szCs w:val="20"/>
        </w:rPr>
        <w:t xml:space="preserve">i sztukatorskich i </w:t>
      </w:r>
      <w:r w:rsidRPr="007E6FD0">
        <w:rPr>
          <w:rFonts w:ascii="Arial" w:eastAsia="Arial" w:hAnsi="Arial" w:cs="Arial"/>
          <w:b/>
          <w:color w:val="auto"/>
          <w:sz w:val="20"/>
          <w:szCs w:val="20"/>
        </w:rPr>
        <w:t>kamien</w:t>
      </w:r>
      <w:r w:rsidR="00B32336">
        <w:rPr>
          <w:rFonts w:ascii="Arial" w:eastAsia="Arial" w:hAnsi="Arial" w:cs="Arial"/>
          <w:b/>
          <w:color w:val="auto"/>
          <w:sz w:val="20"/>
          <w:szCs w:val="20"/>
        </w:rPr>
        <w:t>ny</w:t>
      </w:r>
      <w:r w:rsidRPr="007E6FD0">
        <w:rPr>
          <w:rFonts w:ascii="Arial" w:eastAsia="Arial" w:hAnsi="Arial" w:cs="Arial"/>
          <w:b/>
          <w:color w:val="auto"/>
          <w:sz w:val="20"/>
          <w:szCs w:val="20"/>
        </w:rPr>
        <w:t>ch elementów architektury</w:t>
      </w:r>
      <w:r w:rsidRPr="007E6FD0">
        <w:rPr>
          <w:rFonts w:ascii="Arial" w:hAnsi="Arial" w:cs="Arial"/>
          <w:color w:val="auto"/>
          <w:sz w:val="20"/>
          <w:szCs w:val="20"/>
        </w:rPr>
        <w:t xml:space="preserve"> należy realizować w świadomy i przemyślany sposób. Treści i metody kształcenia powinny współgrać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różnorodnymi formami organizacyjnymi. Zaleca się stosowanie praktycznych metod nauczania:</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1. Pokaz</w:t>
      </w:r>
      <w:r w:rsidR="001365C1" w:rsidRPr="007E6FD0">
        <w:rPr>
          <w:rFonts w:ascii="Arial" w:hAnsi="Arial" w:cs="Arial"/>
          <w:color w:val="auto"/>
          <w:sz w:val="20"/>
          <w:szCs w:val="20"/>
        </w:rPr>
        <w:t xml:space="preserve"> z </w:t>
      </w:r>
      <w:r w:rsidRPr="007E6FD0">
        <w:rPr>
          <w:rFonts w:ascii="Arial" w:hAnsi="Arial" w:cs="Arial"/>
          <w:color w:val="auto"/>
          <w:sz w:val="20"/>
          <w:szCs w:val="20"/>
        </w:rPr>
        <w:t>objaśnieniem (wyjaśnieniem).</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2. Pokaz</w:t>
      </w:r>
      <w:r w:rsidR="001365C1" w:rsidRPr="007E6FD0">
        <w:rPr>
          <w:rFonts w:ascii="Arial" w:hAnsi="Arial" w:cs="Arial"/>
          <w:color w:val="auto"/>
          <w:sz w:val="20"/>
          <w:szCs w:val="20"/>
        </w:rPr>
        <w:t xml:space="preserve"> z </w:t>
      </w:r>
      <w:r w:rsidRPr="007E6FD0">
        <w:rPr>
          <w:rFonts w:ascii="Arial" w:hAnsi="Arial" w:cs="Arial"/>
          <w:color w:val="auto"/>
          <w:sz w:val="20"/>
          <w:szCs w:val="20"/>
        </w:rPr>
        <w:t>instruktażem.</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3. Ćwiczenia przedmiotowe.</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4. Ćwiczenia laboratoryjne.</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5. Ćwiczenia produkcyjne (wytwórcze).</w:t>
      </w:r>
    </w:p>
    <w:p w:rsidR="00C0496E" w:rsidRPr="007E6FD0" w:rsidRDefault="00C0496E" w:rsidP="00600742">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6. Metoda projektów.</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 podręczniki, poradniki, normy, katalogi, instrukcje</w:t>
      </w:r>
      <w:r w:rsidR="000D38FA" w:rsidRPr="007E6FD0">
        <w:rPr>
          <w:rFonts w:ascii="Arial" w:hAnsi="Arial" w:cs="Arial"/>
          <w:color w:val="auto"/>
          <w:sz w:val="20"/>
          <w:szCs w:val="20"/>
        </w:rPr>
        <w:t>, Internet</w:t>
      </w:r>
      <w:r w:rsidRPr="007E6FD0">
        <w:rPr>
          <w:rFonts w:ascii="Arial" w:hAnsi="Arial" w:cs="Arial"/>
          <w:color w:val="auto"/>
          <w:sz w:val="20"/>
          <w:szCs w:val="20"/>
        </w:rPr>
        <w:t xml:space="preserve">. Ponadto należy </w:t>
      </w:r>
      <w:r w:rsidR="0071331F" w:rsidRPr="007E6FD0">
        <w:rPr>
          <w:rFonts w:ascii="Arial" w:hAnsi="Arial" w:cs="Arial"/>
          <w:color w:val="auto"/>
          <w:sz w:val="20"/>
          <w:szCs w:val="20"/>
        </w:rPr>
        <w:t>u </w:t>
      </w:r>
      <w:r w:rsidRPr="007E6FD0">
        <w:rPr>
          <w:rFonts w:ascii="Arial" w:hAnsi="Arial" w:cs="Arial"/>
          <w:color w:val="auto"/>
          <w:sz w:val="20"/>
          <w:szCs w:val="20"/>
        </w:rPr>
        <w:t>uczniów rozwijać zainteresowanie zawodem, wskazywać możliwości dalszego kształcenia oraz zdobywania nowych umiejętności i kwalifikacji zawodowych.</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W pracowni </w:t>
      </w:r>
      <w:r w:rsidRPr="007E6FD0">
        <w:rPr>
          <w:rFonts w:ascii="Arial" w:eastAsia="Arial" w:hAnsi="Arial" w:cs="Arial"/>
          <w:color w:val="auto"/>
          <w:sz w:val="20"/>
          <w:szCs w:val="20"/>
        </w:rPr>
        <w:t>renowacji sztukato</w:t>
      </w:r>
      <w:r w:rsidR="00CF007F" w:rsidRPr="007E6FD0">
        <w:rPr>
          <w:rFonts w:ascii="Arial" w:eastAsia="Arial" w:hAnsi="Arial" w:cs="Arial"/>
          <w:color w:val="auto"/>
          <w:sz w:val="20"/>
          <w:szCs w:val="20"/>
        </w:rPr>
        <w:t>rskich i</w:t>
      </w:r>
      <w:r w:rsidRPr="007E6FD0">
        <w:rPr>
          <w:rFonts w:ascii="Arial" w:eastAsia="Arial" w:hAnsi="Arial" w:cs="Arial"/>
          <w:color w:val="auto"/>
          <w:sz w:val="20"/>
          <w:szCs w:val="20"/>
        </w:rPr>
        <w:t xml:space="preserve"> kamieniarskich elementów architektury</w:t>
      </w:r>
      <w:r w:rsidRPr="007E6FD0">
        <w:rPr>
          <w:rFonts w:ascii="Arial" w:hAnsi="Arial" w:cs="Arial"/>
          <w:color w:val="auto"/>
          <w:sz w:val="20"/>
          <w:szCs w:val="20"/>
        </w:rPr>
        <w:t xml:space="preserve"> środki dydaktyczne powinny uwzględniać najnowsze rozwiązania techno-dydaktyczne</w:t>
      </w:r>
      <w:r w:rsidRPr="007E6FD0">
        <w:rPr>
          <w:rFonts w:ascii="Arial" w:eastAsia="Arial" w:hAnsi="Arial" w:cs="Arial"/>
          <w:color w:val="auto"/>
          <w:sz w:val="20"/>
          <w:szCs w:val="20"/>
        </w:rPr>
        <w:t>:</w:t>
      </w:r>
      <w:r w:rsidRPr="007E6FD0">
        <w:rPr>
          <w:rFonts w:ascii="Arial" w:hAnsi="Arial" w:cs="Arial"/>
          <w:color w:val="auto"/>
          <w:sz w:val="20"/>
          <w:szCs w:val="20"/>
        </w:rPr>
        <w:t xml:space="preserve"> materiały, narzędzia, sprzęt i urządzenia</w:t>
      </w:r>
      <w:r w:rsidR="00972AA7" w:rsidRPr="007E6FD0">
        <w:rPr>
          <w:rFonts w:ascii="Arial" w:hAnsi="Arial" w:cs="Arial"/>
          <w:color w:val="auto"/>
          <w:sz w:val="20"/>
          <w:szCs w:val="20"/>
        </w:rPr>
        <w:t xml:space="preserve"> do </w:t>
      </w:r>
      <w:r w:rsidRPr="007E6FD0">
        <w:rPr>
          <w:rFonts w:ascii="Arial" w:hAnsi="Arial" w:cs="Arial"/>
          <w:color w:val="auto"/>
          <w:sz w:val="20"/>
          <w:szCs w:val="20"/>
        </w:rPr>
        <w:t>wykonywania renowacji, komputer</w:t>
      </w:r>
      <w:r w:rsidR="001365C1" w:rsidRPr="007E6FD0">
        <w:rPr>
          <w:rFonts w:ascii="Arial" w:hAnsi="Arial" w:cs="Arial"/>
          <w:color w:val="auto"/>
          <w:sz w:val="20"/>
          <w:szCs w:val="20"/>
        </w:rPr>
        <w:t xml:space="preserve"> z </w:t>
      </w:r>
      <w:r w:rsidRPr="007E6FD0">
        <w:rPr>
          <w:rFonts w:ascii="Arial" w:hAnsi="Arial" w:cs="Arial"/>
          <w:color w:val="auto"/>
          <w:sz w:val="20"/>
          <w:szCs w:val="20"/>
        </w:rPr>
        <w:t>dostępem</w:t>
      </w:r>
      <w:r w:rsidR="00972AA7" w:rsidRPr="007E6FD0">
        <w:rPr>
          <w:rFonts w:ascii="Arial" w:hAnsi="Arial" w:cs="Arial"/>
          <w:color w:val="auto"/>
          <w:sz w:val="20"/>
          <w:szCs w:val="20"/>
        </w:rPr>
        <w:t xml:space="preserve"> do </w:t>
      </w:r>
      <w:r w:rsidRPr="007E6FD0">
        <w:rPr>
          <w:rFonts w:ascii="Arial" w:hAnsi="Arial" w:cs="Arial"/>
          <w:color w:val="auto"/>
          <w:sz w:val="20"/>
          <w:szCs w:val="20"/>
        </w:rPr>
        <w:t>Internetu, urządzenia multimedialne i odtwarzacze CD, filmy instruktażowe i specjalistyczne programy komputerowe</w:t>
      </w:r>
      <w:r w:rsidR="000D38FA" w:rsidRPr="007E6FD0">
        <w:rPr>
          <w:rFonts w:ascii="Arial" w:hAnsi="Arial" w:cs="Arial"/>
          <w:color w:val="auto"/>
          <w:sz w:val="20"/>
          <w:szCs w:val="20"/>
        </w:rPr>
        <w:t xml:space="preserve"> wspomagające np. tworzenie modeli</w:t>
      </w:r>
      <w:r w:rsidRPr="007E6FD0">
        <w:rPr>
          <w:rFonts w:ascii="Arial" w:hAnsi="Arial" w:cs="Arial"/>
          <w:color w:val="auto"/>
          <w:sz w:val="20"/>
          <w:szCs w:val="20"/>
        </w:rPr>
        <w:t>, zestawy ćwiczeń praktycznych, podręczniki, poradniki, normy, katalogi, instrukcje. Nauczyciele kierujący procesem kształcenia umiejętności uczniów powinni udzielać wsparcia i sterować tempem pracy</w:t>
      </w:r>
      <w:r w:rsidR="001365C1" w:rsidRPr="007E6FD0">
        <w:rPr>
          <w:rFonts w:ascii="Arial" w:hAnsi="Arial" w:cs="Arial"/>
          <w:color w:val="auto"/>
          <w:sz w:val="20"/>
          <w:szCs w:val="20"/>
        </w:rPr>
        <w:t xml:space="preserve"> z </w:t>
      </w:r>
      <w:r w:rsidRPr="007E6FD0">
        <w:rPr>
          <w:rFonts w:ascii="Arial" w:hAnsi="Arial" w:cs="Arial"/>
          <w:color w:val="auto"/>
          <w:sz w:val="20"/>
          <w:szCs w:val="20"/>
        </w:rPr>
        <w:t>uwzględnieniem predyspozycji oraz umiejętności uczniów.</w:t>
      </w:r>
    </w:p>
    <w:p w:rsidR="00C0496E" w:rsidRPr="007E6FD0" w:rsidRDefault="00C0496E" w:rsidP="00CD56FC">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prowadzone w pracowni lub u pracodawcy. Zaleca się, aby zajęcia dydaktyczne odbywały się w grupach</w:t>
      </w:r>
      <w:r w:rsidR="00972AA7" w:rsidRPr="007E6FD0">
        <w:rPr>
          <w:rFonts w:ascii="Arial" w:hAnsi="Arial" w:cs="Arial"/>
          <w:color w:val="auto"/>
          <w:sz w:val="20"/>
          <w:szCs w:val="20"/>
        </w:rPr>
        <w:t xml:space="preserve"> do </w:t>
      </w:r>
      <w:r w:rsidRPr="007E6FD0">
        <w:rPr>
          <w:rFonts w:ascii="Arial" w:hAnsi="Arial" w:cs="Arial"/>
          <w:color w:val="auto"/>
          <w:sz w:val="20"/>
          <w:szCs w:val="20"/>
        </w:rPr>
        <w:t>8 os</w:t>
      </w:r>
      <w:r w:rsidR="000D38FA" w:rsidRPr="007E6FD0">
        <w:rPr>
          <w:rFonts w:ascii="Arial" w:hAnsi="Arial" w:cs="Arial"/>
          <w:color w:val="auto"/>
          <w:sz w:val="20"/>
          <w:szCs w:val="20"/>
        </w:rPr>
        <w:t>ób</w:t>
      </w:r>
      <w:r w:rsidRPr="007E6FD0">
        <w:rPr>
          <w:rFonts w:ascii="Arial" w:hAnsi="Arial" w:cs="Arial"/>
          <w:color w:val="auto"/>
          <w:sz w:val="20"/>
          <w:szCs w:val="20"/>
        </w:rPr>
        <w:t>.</w:t>
      </w:r>
    </w:p>
    <w:p w:rsidR="007E6FD0" w:rsidRPr="007E6FD0" w:rsidRDefault="007E6FD0" w:rsidP="0056335A">
      <w:pPr>
        <w:pStyle w:val="Akapitzlist"/>
        <w:tabs>
          <w:tab w:val="left" w:pos="0"/>
          <w:tab w:val="left" w:pos="360"/>
        </w:tabs>
        <w:spacing w:line="360" w:lineRule="auto"/>
        <w:ind w:left="0"/>
        <w:jc w:val="both"/>
        <w:outlineLvl w:val="0"/>
        <w:rPr>
          <w:rFonts w:ascii="Arial" w:hAnsi="Arial" w:cs="Arial"/>
          <w:bCs/>
          <w:color w:val="auto"/>
          <w:sz w:val="20"/>
          <w:szCs w:val="20"/>
        </w:rPr>
      </w:pPr>
    </w:p>
    <w:p w:rsidR="00F10365" w:rsidRPr="007E6FD0" w:rsidRDefault="00F10365" w:rsidP="0056335A">
      <w:pPr>
        <w:pStyle w:val="Akapitzlist"/>
        <w:tabs>
          <w:tab w:val="left" w:pos="0"/>
          <w:tab w:val="left" w:pos="360"/>
        </w:tabs>
        <w:spacing w:line="360" w:lineRule="auto"/>
        <w:ind w:left="0"/>
        <w:jc w:val="both"/>
        <w:outlineLvl w:val="0"/>
        <w:rPr>
          <w:rFonts w:ascii="Arial" w:hAnsi="Arial" w:cs="Arial"/>
          <w:b/>
          <w:bCs/>
          <w:color w:val="auto"/>
          <w:sz w:val="20"/>
          <w:szCs w:val="20"/>
        </w:rPr>
      </w:pPr>
      <w:r w:rsidRPr="007E6FD0">
        <w:rPr>
          <w:rFonts w:ascii="Arial" w:hAnsi="Arial" w:cs="Arial"/>
          <w:b/>
          <w:bCs/>
          <w:color w:val="auto"/>
          <w:sz w:val="20"/>
          <w:szCs w:val="20"/>
        </w:rPr>
        <w:t>Pra</w:t>
      </w:r>
      <w:r w:rsidR="00D149EF" w:rsidRPr="007E6FD0">
        <w:rPr>
          <w:rFonts w:ascii="Arial" w:hAnsi="Arial" w:cs="Arial"/>
          <w:b/>
          <w:bCs/>
          <w:color w:val="auto"/>
          <w:sz w:val="20"/>
          <w:szCs w:val="20"/>
        </w:rPr>
        <w:t>cownie powinny być wyposażone w</w:t>
      </w:r>
      <w:r w:rsidRPr="007E6FD0">
        <w:rPr>
          <w:rFonts w:ascii="Arial" w:hAnsi="Arial" w:cs="Arial"/>
          <w:b/>
          <w:bCs/>
          <w:color w:val="auto"/>
          <w:sz w:val="20"/>
          <w:szCs w:val="20"/>
        </w:rPr>
        <w:t>:</w:t>
      </w:r>
    </w:p>
    <w:p w:rsidR="00F10365" w:rsidRPr="007E6FD0" w:rsidRDefault="00F10365"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prac sztukatorskich (jedno stanowisko dla jednego ucznia), wyposażone w: stół sztukatorski, narzędzia, elektronarzędzia, sprzęt do prac sztukatorskich, przyrządy kontrolno-pomiarowe, s</w:t>
      </w:r>
      <w:r w:rsidR="00842127" w:rsidRPr="007E6FD0">
        <w:rPr>
          <w:rFonts w:ascii="Arial" w:hAnsi="Arial" w:cs="Arial"/>
          <w:sz w:val="20"/>
          <w:szCs w:val="20"/>
        </w:rPr>
        <w:t>tół wibracyjny, pompę próżniową,</w:t>
      </w:r>
    </w:p>
    <w:p w:rsidR="00F10365" w:rsidRPr="007E6FD0" w:rsidRDefault="00F10365"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do obróbki ręcznej kamienia i materiałów kamiennych (jedno stanowisko dla jednego ucznia), wyposażone w: stół</w:t>
      </w:r>
      <w:r w:rsidR="001365C1" w:rsidRPr="007E6FD0">
        <w:rPr>
          <w:rFonts w:ascii="Arial" w:hAnsi="Arial" w:cs="Arial"/>
          <w:sz w:val="20"/>
          <w:szCs w:val="20"/>
        </w:rPr>
        <w:t xml:space="preserve"> z </w:t>
      </w:r>
      <w:r w:rsidRPr="007E6FD0">
        <w:rPr>
          <w:rFonts w:ascii="Arial" w:hAnsi="Arial" w:cs="Arial"/>
          <w:sz w:val="20"/>
          <w:szCs w:val="20"/>
        </w:rPr>
        <w:t>wodoodpornym blatem, regulowany statyw do rzeźbienia, narzędzia do dzielenia bloków, brył i płyt, narzędzia do modelowania kamienia i materiałów kamiennych, narzędzia oraz środki i materiały do szlifowania i polerowania kamienia i materiałów kamiennych, przyrządy kontrolno-pomiarowe</w:t>
      </w:r>
      <w:r w:rsidR="00842127" w:rsidRPr="007E6FD0">
        <w:rPr>
          <w:rFonts w:ascii="Arial" w:hAnsi="Arial" w:cs="Arial"/>
          <w:sz w:val="20"/>
          <w:szCs w:val="20"/>
        </w:rPr>
        <w:t>,</w:t>
      </w:r>
    </w:p>
    <w:p w:rsidR="00F10365" w:rsidRPr="007E6FD0" w:rsidRDefault="00F10365"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 xml:space="preserve">stanowiska </w:t>
      </w:r>
      <w:r w:rsidR="00842127" w:rsidRPr="007E6FD0">
        <w:rPr>
          <w:rFonts w:ascii="Arial" w:hAnsi="Arial" w:cs="Arial"/>
          <w:sz w:val="20"/>
          <w:szCs w:val="20"/>
        </w:rPr>
        <w:t xml:space="preserve">do </w:t>
      </w:r>
      <w:r w:rsidRPr="007E6FD0">
        <w:rPr>
          <w:rFonts w:ascii="Arial" w:hAnsi="Arial" w:cs="Arial"/>
          <w:sz w:val="20"/>
          <w:szCs w:val="20"/>
        </w:rPr>
        <w:t>mechanicznej obróbki kamienia i materiałów kamiennych (jedno stanowisko dla trzech uczniów), wyposaż</w:t>
      </w:r>
      <w:r w:rsidR="0071331F" w:rsidRPr="007E6FD0">
        <w:rPr>
          <w:rFonts w:ascii="Arial" w:hAnsi="Arial" w:cs="Arial"/>
          <w:sz w:val="20"/>
          <w:szCs w:val="20"/>
        </w:rPr>
        <w:t>one w: stół roboczy do pracy na </w:t>
      </w:r>
      <w:r w:rsidRPr="007E6FD0">
        <w:rPr>
          <w:rFonts w:ascii="Arial" w:hAnsi="Arial" w:cs="Arial"/>
          <w:sz w:val="20"/>
          <w:szCs w:val="20"/>
        </w:rPr>
        <w:t>mokro, stół roboczy do pracy na sucho, regulowany statyw do rzeźbienia, frezarkę kolumnową, tokarkę do kamienia, piłę stołową</w:t>
      </w:r>
      <w:r w:rsidR="001365C1" w:rsidRPr="007E6FD0">
        <w:rPr>
          <w:rFonts w:ascii="Arial" w:hAnsi="Arial" w:cs="Arial"/>
          <w:sz w:val="20"/>
          <w:szCs w:val="20"/>
        </w:rPr>
        <w:t xml:space="preserve"> z </w:t>
      </w:r>
      <w:r w:rsidRPr="007E6FD0">
        <w:rPr>
          <w:rFonts w:ascii="Arial" w:hAnsi="Arial" w:cs="Arial"/>
          <w:sz w:val="20"/>
          <w:szCs w:val="20"/>
        </w:rPr>
        <w:t>możliwością cięcia pod kątem, automat szlifiersko-polerski, ręczną szlifierkę przegubową, szlifierko-polerkę krawędziową, bo</w:t>
      </w:r>
      <w:r w:rsidR="000F013E" w:rsidRPr="007E6FD0">
        <w:rPr>
          <w:rFonts w:ascii="Arial" w:hAnsi="Arial" w:cs="Arial"/>
          <w:sz w:val="20"/>
          <w:szCs w:val="20"/>
        </w:rPr>
        <w:t>czkarkę pneumatyczną, palnik do </w:t>
      </w:r>
      <w:r w:rsidRPr="007E6FD0">
        <w:rPr>
          <w:rFonts w:ascii="Arial" w:hAnsi="Arial" w:cs="Arial"/>
          <w:sz w:val="20"/>
          <w:szCs w:val="20"/>
        </w:rPr>
        <w:t>płomieniowania, urządzenie do groszkowania, urządzenie do piaskowania, młotek pneumatyczny, wiertarkę pneumatyczną</w:t>
      </w:r>
      <w:r w:rsidR="00842127" w:rsidRPr="007E6FD0">
        <w:rPr>
          <w:rFonts w:ascii="Arial" w:hAnsi="Arial" w:cs="Arial"/>
          <w:sz w:val="20"/>
          <w:szCs w:val="20"/>
        </w:rPr>
        <w:t>, przyrządy kontrolno-pomiarowe,</w:t>
      </w:r>
    </w:p>
    <w:p w:rsidR="00F10365" w:rsidRPr="007E6FD0" w:rsidRDefault="00F10365"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montażu elementów sztukatorskich, kamienn</w:t>
      </w:r>
      <w:r w:rsidR="004D5E3F" w:rsidRPr="007E6FD0">
        <w:rPr>
          <w:rFonts w:ascii="Arial" w:hAnsi="Arial" w:cs="Arial"/>
          <w:sz w:val="20"/>
          <w:szCs w:val="20"/>
        </w:rPr>
        <w:t>ych</w:t>
      </w:r>
      <w:r w:rsidRPr="007E6FD0">
        <w:rPr>
          <w:rFonts w:ascii="Arial" w:hAnsi="Arial" w:cs="Arial"/>
          <w:sz w:val="20"/>
          <w:szCs w:val="20"/>
        </w:rPr>
        <w:t xml:space="preserve"> (jedno stanowisko dla</w:t>
      </w:r>
      <w:r w:rsidR="00AD285D" w:rsidRPr="007E6FD0">
        <w:rPr>
          <w:rFonts w:ascii="Arial" w:hAnsi="Arial" w:cs="Arial"/>
          <w:sz w:val="20"/>
          <w:szCs w:val="20"/>
        </w:rPr>
        <w:t xml:space="preserve"> jednego ucznia), wyposażone w: </w:t>
      </w:r>
      <w:r w:rsidRPr="007E6FD0">
        <w:rPr>
          <w:rFonts w:ascii="Arial" w:hAnsi="Arial" w:cs="Arial"/>
          <w:sz w:val="20"/>
          <w:szCs w:val="20"/>
        </w:rPr>
        <w:t>stół</w:t>
      </w:r>
      <w:r w:rsidR="00AD285D" w:rsidRPr="007E6FD0">
        <w:rPr>
          <w:rFonts w:ascii="Arial" w:hAnsi="Arial" w:cs="Arial"/>
          <w:sz w:val="20"/>
          <w:szCs w:val="20"/>
        </w:rPr>
        <w:t> </w:t>
      </w:r>
      <w:r w:rsidR="001365C1" w:rsidRPr="007E6FD0">
        <w:rPr>
          <w:rFonts w:ascii="Arial" w:hAnsi="Arial" w:cs="Arial"/>
          <w:sz w:val="20"/>
          <w:szCs w:val="20"/>
        </w:rPr>
        <w:t>z </w:t>
      </w:r>
      <w:r w:rsidRPr="007E6FD0">
        <w:rPr>
          <w:rFonts w:ascii="Arial" w:hAnsi="Arial" w:cs="Arial"/>
          <w:sz w:val="20"/>
          <w:szCs w:val="20"/>
        </w:rPr>
        <w:t>blatem wodoodpornym, narzędzia, elektronarzędzia, sprzęt do montażu elementów sztukatorskich, kamien</w:t>
      </w:r>
      <w:r w:rsidR="00F63E36" w:rsidRPr="007E6FD0">
        <w:rPr>
          <w:rFonts w:ascii="Arial" w:hAnsi="Arial" w:cs="Arial"/>
          <w:sz w:val="20"/>
          <w:szCs w:val="20"/>
        </w:rPr>
        <w:t>nych</w:t>
      </w:r>
      <w:r w:rsidR="00842127" w:rsidRPr="007E6FD0">
        <w:rPr>
          <w:rFonts w:ascii="Arial" w:hAnsi="Arial" w:cs="Arial"/>
          <w:sz w:val="20"/>
          <w:szCs w:val="20"/>
        </w:rPr>
        <w:t xml:space="preserve"> oraz przyrządy kontrolno-pomiarowe,</w:t>
      </w:r>
    </w:p>
    <w:p w:rsidR="00F10365" w:rsidRPr="007E6FD0" w:rsidRDefault="00F10365"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zdobienia i renowacji elementów kam</w:t>
      </w:r>
      <w:r w:rsidR="00F63E36" w:rsidRPr="007E6FD0">
        <w:rPr>
          <w:rFonts w:ascii="Arial" w:hAnsi="Arial" w:cs="Arial"/>
          <w:sz w:val="20"/>
          <w:szCs w:val="20"/>
        </w:rPr>
        <w:t>iennych</w:t>
      </w:r>
      <w:r w:rsidRPr="007E6FD0">
        <w:rPr>
          <w:rFonts w:ascii="Arial" w:hAnsi="Arial" w:cs="Arial"/>
          <w:sz w:val="20"/>
          <w:szCs w:val="20"/>
        </w:rPr>
        <w:t xml:space="preserve"> i sztukatorskich (jedno stanowisko dla jednego ucznia), wyposażone w: stół</w:t>
      </w:r>
      <w:r w:rsidR="001365C1" w:rsidRPr="007E6FD0">
        <w:rPr>
          <w:rFonts w:ascii="Arial" w:hAnsi="Arial" w:cs="Arial"/>
          <w:sz w:val="20"/>
          <w:szCs w:val="20"/>
        </w:rPr>
        <w:t xml:space="preserve"> z </w:t>
      </w:r>
      <w:r w:rsidRPr="007E6FD0">
        <w:rPr>
          <w:rFonts w:ascii="Arial" w:hAnsi="Arial" w:cs="Arial"/>
          <w:sz w:val="20"/>
          <w:szCs w:val="20"/>
        </w:rPr>
        <w:t>blatem wodoodpornym, regulowany statyw do rzeźbienia, narzędzia i elektronarzędzia do zdobienia i renowacji wyro</w:t>
      </w:r>
      <w:r w:rsidR="00F63E36" w:rsidRPr="007E6FD0">
        <w:rPr>
          <w:rFonts w:ascii="Arial" w:hAnsi="Arial" w:cs="Arial"/>
          <w:sz w:val="20"/>
          <w:szCs w:val="20"/>
        </w:rPr>
        <w:t>bów kamiennych, sztukatorskich</w:t>
      </w:r>
      <w:r w:rsidR="00842127" w:rsidRPr="007E6FD0">
        <w:rPr>
          <w:rFonts w:ascii="Arial" w:hAnsi="Arial" w:cs="Arial"/>
          <w:sz w:val="20"/>
          <w:szCs w:val="20"/>
        </w:rPr>
        <w:t>, przyrządy kontrolno-pomiarowe.</w:t>
      </w:r>
    </w:p>
    <w:p w:rsidR="00F10365" w:rsidRPr="007E6FD0" w:rsidRDefault="00F10365" w:rsidP="00842127">
      <w:pPr>
        <w:pStyle w:val="NormalnyWeb"/>
        <w:spacing w:before="0" w:beforeAutospacing="0" w:after="0" w:afterAutospacing="0" w:line="360" w:lineRule="auto"/>
        <w:jc w:val="both"/>
        <w:rPr>
          <w:rFonts w:ascii="Arial" w:hAnsi="Arial" w:cs="Arial"/>
          <w:sz w:val="20"/>
          <w:szCs w:val="20"/>
        </w:rPr>
      </w:pPr>
      <w:r w:rsidRPr="007E6FD0">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0D38FA" w:rsidRPr="007E6FD0" w:rsidRDefault="000D38FA" w:rsidP="00842127">
      <w:pPr>
        <w:pStyle w:val="NormalnyWeb"/>
        <w:spacing w:before="0" w:beforeAutospacing="0" w:after="0" w:afterAutospacing="0" w:line="360" w:lineRule="auto"/>
        <w:jc w:val="both"/>
        <w:rPr>
          <w:rFonts w:ascii="Arial" w:hAnsi="Arial" w:cs="Arial"/>
          <w:sz w:val="20"/>
          <w:szCs w:val="20"/>
        </w:rPr>
      </w:pP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C0496E" w:rsidRPr="007E6FD0" w:rsidRDefault="00C0496E" w:rsidP="00CD56FC">
      <w:pP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w:t>
      </w:r>
      <w:r w:rsidR="001365C1" w:rsidRPr="007E6FD0">
        <w:rPr>
          <w:rFonts w:ascii="Arial" w:hAnsi="Arial" w:cs="Arial"/>
          <w:color w:val="auto"/>
          <w:sz w:val="20"/>
          <w:szCs w:val="20"/>
        </w:rPr>
        <w:t xml:space="preserve"> z </w:t>
      </w:r>
      <w:r w:rsidRPr="007E6FD0">
        <w:rPr>
          <w:rFonts w:ascii="Arial" w:hAnsi="Arial" w:cs="Arial"/>
          <w:color w:val="auto"/>
          <w:sz w:val="20"/>
          <w:szCs w:val="20"/>
        </w:rPr>
        <w:t>p</w:t>
      </w:r>
      <w:r w:rsidRPr="007E6FD0">
        <w:rPr>
          <w:rFonts w:ascii="Arial" w:eastAsia="Arial" w:hAnsi="Arial" w:cs="Arial"/>
          <w:color w:val="auto"/>
          <w:sz w:val="20"/>
          <w:szCs w:val="20"/>
        </w:rPr>
        <w:t>racowni renowacji sztukatorskich</w:t>
      </w:r>
      <w:r w:rsidR="00B32336">
        <w:rPr>
          <w:rFonts w:ascii="Arial" w:eastAsia="Arial" w:hAnsi="Arial" w:cs="Arial"/>
          <w:color w:val="auto"/>
          <w:sz w:val="20"/>
          <w:szCs w:val="20"/>
        </w:rPr>
        <w:t xml:space="preserve"> i</w:t>
      </w:r>
      <w:r w:rsidRPr="007E6FD0">
        <w:rPr>
          <w:rFonts w:ascii="Arial" w:eastAsia="Arial" w:hAnsi="Arial" w:cs="Arial"/>
          <w:color w:val="auto"/>
          <w:sz w:val="20"/>
          <w:szCs w:val="20"/>
        </w:rPr>
        <w:t xml:space="preserve"> kamien</w:t>
      </w:r>
      <w:r w:rsidR="00B32336">
        <w:rPr>
          <w:rFonts w:ascii="Arial" w:eastAsia="Arial" w:hAnsi="Arial" w:cs="Arial"/>
          <w:color w:val="auto"/>
          <w:sz w:val="20"/>
          <w:szCs w:val="20"/>
        </w:rPr>
        <w:t>nych</w:t>
      </w:r>
      <w:r w:rsidRPr="007E6FD0">
        <w:rPr>
          <w:rFonts w:ascii="Arial" w:eastAsia="Arial" w:hAnsi="Arial" w:cs="Arial"/>
          <w:color w:val="auto"/>
          <w:sz w:val="20"/>
          <w:szCs w:val="20"/>
        </w:rPr>
        <w:t xml:space="preserve"> elementów architektury</w:t>
      </w:r>
      <w:r w:rsidRPr="007E6FD0">
        <w:rPr>
          <w:rFonts w:ascii="Arial" w:hAnsi="Arial" w:cs="Arial"/>
          <w:color w:val="auto"/>
          <w:sz w:val="20"/>
          <w:szCs w:val="20"/>
        </w:rPr>
        <w:t xml:space="preserv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w:t>
      </w:r>
      <w:r w:rsidR="001365C1" w:rsidRPr="007E6FD0">
        <w:rPr>
          <w:rFonts w:ascii="Arial" w:hAnsi="Arial" w:cs="Arial"/>
          <w:color w:val="auto"/>
          <w:sz w:val="20"/>
          <w:szCs w:val="20"/>
        </w:rPr>
        <w:t xml:space="preserve"> z </w:t>
      </w:r>
      <w:r w:rsidRPr="007E6FD0">
        <w:rPr>
          <w:rFonts w:ascii="Arial" w:hAnsi="Arial" w:cs="Arial"/>
          <w:color w:val="auto"/>
          <w:sz w:val="20"/>
          <w:szCs w:val="20"/>
        </w:rPr>
        <w:t>zadaniami typu próba pracy.</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Prowadzenie pomiaru dydaktycznego wymaga od nauczyciela o</w:t>
      </w:r>
      <w:r w:rsidR="00172A07" w:rsidRPr="007E6FD0">
        <w:rPr>
          <w:rFonts w:ascii="Arial" w:hAnsi="Arial" w:cs="Arial"/>
          <w:color w:val="auto"/>
          <w:sz w:val="20"/>
          <w:szCs w:val="20"/>
        </w:rPr>
        <w:t>pracowania spójnego przedmiotowego</w:t>
      </w:r>
      <w:r w:rsidRPr="007E6FD0">
        <w:rPr>
          <w:rFonts w:ascii="Arial" w:hAnsi="Arial" w:cs="Arial"/>
          <w:color w:val="auto"/>
          <w:sz w:val="20"/>
          <w:szCs w:val="20"/>
        </w:rPr>
        <w:t xml:space="preserve"> system</w:t>
      </w:r>
      <w:r w:rsidR="00172A07" w:rsidRPr="007E6FD0">
        <w:rPr>
          <w:rFonts w:ascii="Arial" w:hAnsi="Arial" w:cs="Arial"/>
          <w:color w:val="auto"/>
          <w:sz w:val="20"/>
          <w:szCs w:val="20"/>
        </w:rPr>
        <w:t>u</w:t>
      </w:r>
      <w:r w:rsidRPr="007E6FD0">
        <w:rPr>
          <w:rFonts w:ascii="Arial" w:hAnsi="Arial" w:cs="Arial"/>
          <w:color w:val="auto"/>
          <w:sz w:val="20"/>
          <w:szCs w:val="20"/>
        </w:rPr>
        <w:t xml:space="preserve"> oceniania, oraz opracowanie testów osiągnięć szkolnych, arkuszy obserwacji i arkuszy oceny postępów.</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Ocenianie powinno uświadamiać uczniowi poziom jego osiągnięć w stosunku do wymagań edukacyjnych, wdrażać do systematycznej pracy, samokontroli </w:t>
      </w:r>
      <w:r w:rsidR="0071331F" w:rsidRPr="007E6FD0">
        <w:rPr>
          <w:rFonts w:ascii="Arial" w:hAnsi="Arial" w:cs="Arial"/>
          <w:color w:val="auto"/>
          <w:sz w:val="20"/>
          <w:szCs w:val="20"/>
        </w:rPr>
        <w:t>i </w:t>
      </w:r>
      <w:r w:rsidRPr="007E6FD0">
        <w:rPr>
          <w:rFonts w:ascii="Arial" w:hAnsi="Arial" w:cs="Arial"/>
          <w:color w:val="auto"/>
          <w:sz w:val="20"/>
          <w:szCs w:val="20"/>
        </w:rPr>
        <w:t>samooceny.</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PROPONOWANE METODY EWALUACJI PRZEDMIOTU</w:t>
      </w:r>
    </w:p>
    <w:p w:rsidR="00C0496E" w:rsidRPr="007E6FD0" w:rsidRDefault="00C0496E" w:rsidP="00CD56FC">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Celem ewaluowanego przedmiotu </w:t>
      </w:r>
      <w:r w:rsidRPr="007E6FD0">
        <w:rPr>
          <w:rFonts w:ascii="Arial" w:eastAsia="Arial" w:hAnsi="Arial" w:cs="Arial"/>
          <w:color w:val="auto"/>
          <w:sz w:val="20"/>
          <w:szCs w:val="20"/>
        </w:rPr>
        <w:t>pracownia renowacji sztukatorskich</w:t>
      </w:r>
      <w:r w:rsidR="00B32336">
        <w:rPr>
          <w:rFonts w:ascii="Arial" w:eastAsia="Arial" w:hAnsi="Arial" w:cs="Arial"/>
          <w:color w:val="auto"/>
          <w:sz w:val="20"/>
          <w:szCs w:val="20"/>
        </w:rPr>
        <w:t xml:space="preserve"> i </w:t>
      </w:r>
      <w:r w:rsidRPr="007E6FD0">
        <w:rPr>
          <w:rFonts w:ascii="Arial" w:eastAsia="Arial" w:hAnsi="Arial" w:cs="Arial"/>
          <w:color w:val="auto"/>
          <w:sz w:val="20"/>
          <w:szCs w:val="20"/>
        </w:rPr>
        <w:t>kamien</w:t>
      </w:r>
      <w:r w:rsidR="00B32336">
        <w:rPr>
          <w:rFonts w:ascii="Arial" w:eastAsia="Arial" w:hAnsi="Arial" w:cs="Arial"/>
          <w:color w:val="auto"/>
          <w:sz w:val="20"/>
          <w:szCs w:val="20"/>
        </w:rPr>
        <w:t>nych</w:t>
      </w:r>
      <w:r w:rsidRPr="007E6FD0">
        <w:rPr>
          <w:rFonts w:ascii="Arial" w:eastAsia="Arial" w:hAnsi="Arial" w:cs="Arial"/>
          <w:color w:val="auto"/>
          <w:sz w:val="20"/>
          <w:szCs w:val="20"/>
        </w:rPr>
        <w:t xml:space="preserve"> elementów architektury</w:t>
      </w:r>
      <w:r w:rsidR="00F63E36"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 xml:space="preserve">jest pozyskanie informacji o tworzonych warunkach do 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wykonania i</w:t>
      </w:r>
      <w:r w:rsidR="0071331F" w:rsidRPr="007E6FD0">
        <w:rPr>
          <w:rFonts w:ascii="Arial" w:eastAsia="Calibri" w:hAnsi="Arial" w:cs="Arial"/>
          <w:color w:val="auto"/>
          <w:sz w:val="20"/>
          <w:szCs w:val="20"/>
          <w:lang w:eastAsia="en-US"/>
        </w:rPr>
        <w:t> </w:t>
      </w:r>
      <w:r w:rsidRPr="007E6FD0">
        <w:rPr>
          <w:rFonts w:ascii="Arial" w:eastAsia="Calibri" w:hAnsi="Arial" w:cs="Arial"/>
          <w:color w:val="auto"/>
          <w:sz w:val="20"/>
          <w:szCs w:val="20"/>
          <w:lang w:eastAsia="en-US"/>
        </w:rPr>
        <w:t xml:space="preserve">prowadzenia </w:t>
      </w:r>
      <w:r w:rsidRPr="007E6FD0">
        <w:rPr>
          <w:rFonts w:ascii="Arial" w:eastAsia="Arial" w:hAnsi="Arial" w:cs="Arial"/>
          <w:color w:val="auto"/>
          <w:sz w:val="20"/>
          <w:szCs w:val="20"/>
        </w:rPr>
        <w:t>renowacji: sztukatorskich elementów architektury oraz kamiennych elementów architektury</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7E6FD0">
        <w:rPr>
          <w:rFonts w:ascii="Arial" w:eastAsia="Arial" w:hAnsi="Arial" w:cs="Arial"/>
          <w:color w:val="auto"/>
          <w:sz w:val="20"/>
          <w:szCs w:val="20"/>
        </w:rPr>
        <w:t>pracownia renowacji sztukator</w:t>
      </w:r>
      <w:r w:rsidR="00791DF3" w:rsidRPr="007E6FD0">
        <w:rPr>
          <w:rFonts w:ascii="Arial" w:eastAsia="Arial" w:hAnsi="Arial" w:cs="Arial"/>
          <w:color w:val="auto"/>
          <w:sz w:val="20"/>
          <w:szCs w:val="20"/>
        </w:rPr>
        <w:t xml:space="preserve">skich i </w:t>
      </w:r>
      <w:r w:rsidRPr="007E6FD0">
        <w:rPr>
          <w:rFonts w:ascii="Arial" w:eastAsia="Arial" w:hAnsi="Arial" w:cs="Arial"/>
          <w:color w:val="auto"/>
          <w:sz w:val="20"/>
          <w:szCs w:val="20"/>
        </w:rPr>
        <w:t>kamien</w:t>
      </w:r>
      <w:r w:rsidR="00B32336">
        <w:rPr>
          <w:rFonts w:ascii="Arial" w:eastAsia="Arial" w:hAnsi="Arial" w:cs="Arial"/>
          <w:color w:val="auto"/>
          <w:sz w:val="20"/>
          <w:szCs w:val="20"/>
        </w:rPr>
        <w:t>ny</w:t>
      </w:r>
      <w:r w:rsidRPr="007E6FD0">
        <w:rPr>
          <w:rFonts w:ascii="Arial" w:eastAsia="Arial" w:hAnsi="Arial" w:cs="Arial"/>
          <w:color w:val="auto"/>
          <w:sz w:val="20"/>
          <w:szCs w:val="20"/>
        </w:rPr>
        <w:t xml:space="preserve">ch elementów architektury </w:t>
      </w:r>
      <w:r w:rsidRPr="007E6FD0">
        <w:rPr>
          <w:rFonts w:ascii="Arial" w:eastAsia="Calibri" w:hAnsi="Arial" w:cs="Arial"/>
          <w:color w:val="auto"/>
          <w:sz w:val="20"/>
          <w:szCs w:val="20"/>
          <w:lang w:eastAsia="en-US"/>
        </w:rPr>
        <w:t xml:space="preserve">są tworzone warunki do rozwijania </w:t>
      </w:r>
      <w:r w:rsidR="0071331F" w:rsidRPr="007E6FD0">
        <w:rPr>
          <w:rFonts w:ascii="Arial" w:eastAsia="Calibri" w:hAnsi="Arial" w:cs="Arial"/>
          <w:color w:val="auto"/>
          <w:sz w:val="20"/>
          <w:szCs w:val="20"/>
          <w:lang w:eastAsia="en-US"/>
        </w:rPr>
        <w:t>u </w:t>
      </w:r>
      <w:r w:rsidRPr="007E6FD0">
        <w:rPr>
          <w:rFonts w:ascii="Arial" w:eastAsia="Calibri" w:hAnsi="Arial" w:cs="Arial"/>
          <w:color w:val="auto"/>
          <w:sz w:val="20"/>
          <w:szCs w:val="20"/>
          <w:lang w:eastAsia="en-US"/>
        </w:rPr>
        <w:t xml:space="preserve">uczniów i słuchaczy umiejętności </w:t>
      </w:r>
      <w:r w:rsidRPr="007E6FD0">
        <w:rPr>
          <w:rFonts w:ascii="Arial" w:eastAsia="Calibri" w:hAnsi="Arial" w:cs="Arial"/>
          <w:bCs/>
          <w:color w:val="auto"/>
          <w:sz w:val="20"/>
          <w:szCs w:val="20"/>
          <w:lang w:eastAsia="en-US"/>
        </w:rPr>
        <w:t xml:space="preserve">wykorzystania maszyn, urządzeń, narzędzi i aparatów stosowanych w </w:t>
      </w:r>
      <w:r w:rsidRPr="007E6FD0">
        <w:rPr>
          <w:rFonts w:ascii="Arial" w:eastAsia="Arial" w:hAnsi="Arial" w:cs="Arial"/>
          <w:color w:val="auto"/>
          <w:sz w:val="20"/>
          <w:szCs w:val="20"/>
        </w:rPr>
        <w:t>renowacji sztukatorskich elementów architektury</w:t>
      </w:r>
      <w:r w:rsidR="00B32336">
        <w:rPr>
          <w:rFonts w:ascii="Arial" w:eastAsia="Arial" w:hAnsi="Arial" w:cs="Arial"/>
          <w:color w:val="auto"/>
          <w:sz w:val="20"/>
          <w:szCs w:val="20"/>
        </w:rPr>
        <w:t xml:space="preserve"> </w:t>
      </w:r>
      <w:r w:rsidR="00B32336">
        <w:rPr>
          <w:rFonts w:ascii="Arial" w:eastAsia="Calibri" w:hAnsi="Arial" w:cs="Arial"/>
          <w:color w:val="auto"/>
          <w:sz w:val="20"/>
          <w:szCs w:val="20"/>
          <w:lang w:eastAsia="en-US"/>
        </w:rPr>
        <w:t>i</w:t>
      </w:r>
      <w:r w:rsidRPr="007E6FD0">
        <w:rPr>
          <w:rFonts w:ascii="Arial" w:eastAsia="Arial" w:hAnsi="Arial" w:cs="Arial"/>
          <w:color w:val="auto"/>
          <w:sz w:val="20"/>
          <w:szCs w:val="20"/>
        </w:rPr>
        <w:t xml:space="preserve"> kamiennych elementów architektury.</w:t>
      </w:r>
    </w:p>
    <w:p w:rsidR="00C0496E" w:rsidRPr="007E6FD0" w:rsidRDefault="00C0496E" w:rsidP="00CD56FC">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w:t>
      </w:r>
      <w:r w:rsidR="000D38FA" w:rsidRPr="007E6FD0">
        <w:rPr>
          <w:rFonts w:ascii="Arial" w:eastAsia="Calibri" w:hAnsi="Arial" w:cs="Arial"/>
          <w:color w:val="auto"/>
          <w:sz w:val="20"/>
          <w:szCs w:val="20"/>
          <w:lang w:eastAsia="en-US"/>
        </w:rPr>
        <w:t>działań związanych</w:t>
      </w:r>
      <w:r w:rsidR="001365C1" w:rsidRPr="007E6FD0">
        <w:rPr>
          <w:rFonts w:ascii="Arial" w:eastAsia="Calibri" w:hAnsi="Arial" w:cs="Arial"/>
          <w:color w:val="auto"/>
          <w:sz w:val="20"/>
          <w:szCs w:val="20"/>
          <w:lang w:eastAsia="en-US"/>
        </w:rPr>
        <w:t xml:space="preserve"> z </w:t>
      </w:r>
      <w:r w:rsidR="000D38FA" w:rsidRPr="007E6FD0">
        <w:rPr>
          <w:rFonts w:ascii="Arial" w:eastAsia="Calibri" w:hAnsi="Arial" w:cs="Arial"/>
          <w:color w:val="auto"/>
          <w:sz w:val="20"/>
          <w:szCs w:val="20"/>
          <w:lang w:eastAsia="en-US"/>
        </w:rPr>
        <w:t>wykonywaniem zadań zawodowych</w:t>
      </w:r>
      <w:r w:rsidRPr="007E6FD0">
        <w:rPr>
          <w:rFonts w:ascii="Arial" w:eastAsia="Calibri" w:hAnsi="Arial" w:cs="Arial"/>
          <w:color w:val="auto"/>
          <w:sz w:val="20"/>
          <w:szCs w:val="20"/>
          <w:lang w:eastAsia="en-US"/>
        </w:rPr>
        <w:t>. 2. Efekty podejmowanych działań. 3. Czy uczniowie nabywają na zajęciach określone</w:t>
      </w:r>
      <w:r w:rsidR="000D38FA" w:rsidRPr="007E6FD0">
        <w:rPr>
          <w:rFonts w:ascii="Arial" w:eastAsia="Calibri" w:hAnsi="Arial" w:cs="Arial"/>
          <w:color w:val="auto"/>
          <w:sz w:val="20"/>
          <w:szCs w:val="20"/>
          <w:lang w:eastAsia="en-US"/>
        </w:rPr>
        <w:t xml:space="preserve"> w materiale nauczania przedmiotu </w:t>
      </w:r>
      <w:r w:rsidR="000D38FA" w:rsidRPr="007E6FD0">
        <w:rPr>
          <w:rFonts w:ascii="Arial" w:eastAsia="Arial" w:hAnsi="Arial" w:cs="Arial"/>
          <w:color w:val="auto"/>
          <w:sz w:val="20"/>
          <w:szCs w:val="20"/>
        </w:rPr>
        <w:t>pracownia renowacji sztukator</w:t>
      </w:r>
      <w:r w:rsidR="00CF007F" w:rsidRPr="007E6FD0">
        <w:rPr>
          <w:rFonts w:ascii="Arial" w:eastAsia="Arial" w:hAnsi="Arial" w:cs="Arial"/>
          <w:color w:val="auto"/>
          <w:sz w:val="20"/>
          <w:szCs w:val="20"/>
        </w:rPr>
        <w:t xml:space="preserve">skich i </w:t>
      </w:r>
      <w:r w:rsidR="000D38FA" w:rsidRPr="007E6FD0">
        <w:rPr>
          <w:rFonts w:ascii="Arial" w:eastAsia="Arial" w:hAnsi="Arial" w:cs="Arial"/>
          <w:color w:val="auto"/>
          <w:sz w:val="20"/>
          <w:szCs w:val="20"/>
        </w:rPr>
        <w:t>kamieniarskich elementów architektury</w:t>
      </w:r>
      <w:r w:rsidRPr="007E6FD0">
        <w:rPr>
          <w:rFonts w:ascii="Arial" w:eastAsia="Calibri" w:hAnsi="Arial" w:cs="Arial"/>
          <w:color w:val="auto"/>
          <w:sz w:val="20"/>
          <w:szCs w:val="20"/>
          <w:lang w:eastAsia="en-US"/>
        </w:rPr>
        <w:t xml:space="preserve"> umiejętności i potrafią zastosować je w praktyce? 4. Czy szkoła stwarza warunki do rozwoju uzdolnień i zainteresowań uczniów tym przedmiotem?</w:t>
      </w:r>
    </w:p>
    <w:p w:rsidR="00C0496E" w:rsidRPr="007E6FD0" w:rsidRDefault="00C0496E" w:rsidP="00CD56F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w:t>
      </w:r>
      <w:r w:rsidR="001365C1" w:rsidRPr="007E6FD0">
        <w:rPr>
          <w:rFonts w:ascii="Arial" w:eastAsia="Calibri" w:hAnsi="Arial" w:cs="Arial"/>
          <w:color w:val="auto"/>
          <w:sz w:val="20"/>
          <w:szCs w:val="20"/>
          <w:lang w:eastAsia="en-US"/>
        </w:rPr>
        <w:t xml:space="preserve"> z </w:t>
      </w:r>
      <w:r w:rsidRPr="007E6FD0">
        <w:rPr>
          <w:rFonts w:ascii="Arial" w:eastAsia="Calibri" w:hAnsi="Arial" w:cs="Arial"/>
          <w:color w:val="auto"/>
          <w:sz w:val="20"/>
          <w:szCs w:val="20"/>
          <w:lang w:eastAsia="en-US"/>
        </w:rPr>
        <w:t>uczniami.</w:t>
      </w:r>
    </w:p>
    <w:p w:rsidR="002A5537" w:rsidRPr="007E6FD0" w:rsidRDefault="00C0496E" w:rsidP="002A5537">
      <w:pPr>
        <w:spacing w:line="360" w:lineRule="auto"/>
        <w:rPr>
          <w:rFonts w:ascii="Arial" w:hAnsi="Arial" w:cs="Arial"/>
          <w:b/>
          <w:color w:val="auto"/>
          <w:sz w:val="20"/>
          <w:szCs w:val="20"/>
        </w:rPr>
      </w:pPr>
      <w:r w:rsidRPr="007E6FD0">
        <w:rPr>
          <w:rFonts w:ascii="Arial" w:eastAsia="Calibri" w:hAnsi="Arial" w:cs="Arial"/>
          <w:color w:val="auto"/>
          <w:sz w:val="20"/>
          <w:szCs w:val="20"/>
          <w:lang w:eastAsia="en-US"/>
        </w:rPr>
        <w:br w:type="page"/>
      </w:r>
    </w:p>
    <w:p w:rsidR="002A5537" w:rsidRPr="007E6FD0" w:rsidRDefault="002A5537" w:rsidP="002A5537">
      <w:pPr>
        <w:spacing w:line="360" w:lineRule="auto"/>
        <w:contextualSpacing/>
        <w:rPr>
          <w:rFonts w:ascii="Arial" w:eastAsia="Arial" w:hAnsi="Arial" w:cs="Arial"/>
          <w:b/>
          <w:color w:val="auto"/>
          <w:szCs w:val="20"/>
        </w:rPr>
      </w:pPr>
      <w:r w:rsidRPr="007E6FD0">
        <w:rPr>
          <w:rFonts w:ascii="Arial" w:eastAsia="Arial" w:hAnsi="Arial" w:cs="Arial"/>
          <w:b/>
          <w:color w:val="auto"/>
          <w:szCs w:val="20"/>
        </w:rPr>
        <w:t>JĘZYK OBCY ZAWODOWY</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2A5537" w:rsidRPr="007E6FD0" w:rsidRDefault="002A5537" w:rsidP="00CF26B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środków językowych w wykonywaniu zadań zawodowych.</w:t>
      </w:r>
    </w:p>
    <w:p w:rsidR="002A5537" w:rsidRPr="007E6FD0" w:rsidRDefault="002A5537" w:rsidP="00CF26B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Porozumiewanie się w języku obcym na stanowisku pracy.</w:t>
      </w:r>
    </w:p>
    <w:p w:rsidR="002A5537" w:rsidRPr="007E6FD0" w:rsidRDefault="002A5537" w:rsidP="00CF26B0">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Doskonalenie własnych umiejętności językowych.</w:t>
      </w:r>
    </w:p>
    <w:p w:rsidR="00EF3827" w:rsidRPr="007E6FD0" w:rsidRDefault="00AE0581" w:rsidP="00CF26B0">
      <w:pPr>
        <w:pStyle w:val="Akapitzlist"/>
        <w:numPr>
          <w:ilvl w:val="0"/>
          <w:numId w:val="25"/>
        </w:numPr>
        <w:spacing w:line="360" w:lineRule="auto"/>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EF3827" w:rsidRPr="007E6FD0">
        <w:rPr>
          <w:rFonts w:ascii="Arial" w:eastAsia="Arial" w:hAnsi="Arial" w:cs="Arial"/>
          <w:color w:val="auto"/>
          <w:sz w:val="20"/>
          <w:szCs w:val="20"/>
        </w:rPr>
        <w:t>.</w:t>
      </w:r>
    </w:p>
    <w:p w:rsidR="00EF3827" w:rsidRPr="007E6FD0" w:rsidRDefault="00EF3827" w:rsidP="00CF26B0">
      <w:pPr>
        <w:pStyle w:val="Akapitzlist"/>
        <w:numPr>
          <w:ilvl w:val="0"/>
          <w:numId w:val="25"/>
        </w:numPr>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operacyjne</w:t>
      </w:r>
      <w:r w:rsidR="003A5393" w:rsidRPr="007E6FD0">
        <w:rPr>
          <w:rFonts w:ascii="Arial" w:hAnsi="Arial" w:cs="Arial"/>
          <w:b/>
          <w:color w:val="auto"/>
          <w:sz w:val="20"/>
          <w:szCs w:val="20"/>
        </w:rPr>
        <w:t>:</w:t>
      </w:r>
    </w:p>
    <w:p w:rsidR="00B4218F" w:rsidRPr="007E6FD0" w:rsidRDefault="0072439D"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posługiwać się podstawowym zasobem środków językowych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czynnościami wy</w:t>
      </w:r>
      <w:r w:rsidR="00AE0581" w:rsidRPr="007E6FD0">
        <w:rPr>
          <w:rFonts w:ascii="Arial" w:eastAsia="Arial" w:hAnsi="Arial" w:cs="Arial"/>
          <w:color w:val="auto"/>
          <w:sz w:val="20"/>
          <w:szCs w:val="20"/>
        </w:rPr>
        <w:t>kony</w:t>
      </w:r>
      <w:r w:rsidR="00915525" w:rsidRPr="007E6FD0">
        <w:rPr>
          <w:rFonts w:ascii="Arial" w:eastAsia="Arial" w:hAnsi="Arial" w:cs="Arial"/>
          <w:color w:val="auto"/>
          <w:sz w:val="20"/>
          <w:szCs w:val="20"/>
        </w:rPr>
        <w:t>wanymi</w:t>
      </w:r>
      <w:r w:rsidR="00AE0581" w:rsidRPr="007E6FD0">
        <w:rPr>
          <w:rFonts w:ascii="Arial" w:eastAsia="Arial" w:hAnsi="Arial" w:cs="Arial"/>
          <w:color w:val="auto"/>
          <w:sz w:val="20"/>
          <w:szCs w:val="20"/>
        </w:rPr>
        <w:t xml:space="preserve"> na stanowisku pracy </w:t>
      </w:r>
      <w:r w:rsidRPr="007E6FD0">
        <w:rPr>
          <w:rFonts w:ascii="Arial" w:eastAsia="Arial" w:hAnsi="Arial" w:cs="Arial"/>
          <w:color w:val="auto"/>
          <w:sz w:val="20"/>
          <w:szCs w:val="20"/>
        </w:rPr>
        <w:t>oraz bezpieczeństwem</w:t>
      </w:r>
      <w:r w:rsidR="0071331F"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higieną pracy,</w:t>
      </w:r>
    </w:p>
    <w:p w:rsidR="00B4218F" w:rsidRPr="007E6FD0" w:rsidRDefault="0072439D"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posługiwać się podstawowym zasobem środków językowych związanych z</w:t>
      </w:r>
      <w:r w:rsidR="00AE0581" w:rsidRPr="007E6FD0">
        <w:rPr>
          <w:rFonts w:ascii="Arial" w:eastAsia="Arial" w:hAnsi="Arial" w:cs="Arial"/>
          <w:color w:val="auto"/>
          <w:sz w:val="20"/>
          <w:szCs w:val="20"/>
        </w:rPr>
        <w:t xml:space="preserve">e stosowaniem </w:t>
      </w:r>
      <w:r w:rsidRPr="007E6FD0">
        <w:rPr>
          <w:rFonts w:ascii="Arial" w:eastAsia="Arial" w:hAnsi="Arial" w:cs="Arial"/>
          <w:color w:val="auto"/>
          <w:sz w:val="20"/>
          <w:szCs w:val="20"/>
        </w:rPr>
        <w:t>narzędzi, maszyn, urządzeń i materiałów</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realizacji czynności zawodowych,</w:t>
      </w:r>
    </w:p>
    <w:p w:rsidR="00C3617E"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 xml:space="preserve">tworzyć </w:t>
      </w:r>
      <w:r w:rsidR="0072439D" w:rsidRPr="007E6FD0">
        <w:rPr>
          <w:rFonts w:ascii="Arial" w:eastAsia="Arial" w:hAnsi="Arial" w:cs="Arial"/>
          <w:color w:val="auto"/>
          <w:sz w:val="20"/>
          <w:szCs w:val="20"/>
        </w:rPr>
        <w:t>pros</w:t>
      </w:r>
      <w:r w:rsidRPr="007E6FD0">
        <w:rPr>
          <w:rFonts w:ascii="Arial" w:eastAsia="Arial" w:hAnsi="Arial" w:cs="Arial"/>
          <w:color w:val="auto"/>
          <w:sz w:val="20"/>
          <w:szCs w:val="20"/>
        </w:rPr>
        <w:t>te wypowiedzi ustne artykułować</w:t>
      </w:r>
      <w:r w:rsidR="0072439D" w:rsidRPr="007E6FD0">
        <w:rPr>
          <w:rFonts w:ascii="Arial" w:eastAsia="Arial" w:hAnsi="Arial" w:cs="Arial"/>
          <w:color w:val="auto"/>
          <w:sz w:val="20"/>
          <w:szCs w:val="20"/>
        </w:rPr>
        <w:t xml:space="preserve"> wyraźnie,</w:t>
      </w:r>
    </w:p>
    <w:p w:rsidR="00B4218F"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 xml:space="preserve">tworzyć </w:t>
      </w:r>
      <w:r w:rsidR="0072439D" w:rsidRPr="007E6FD0">
        <w:rPr>
          <w:rFonts w:ascii="Arial" w:eastAsia="Arial" w:hAnsi="Arial" w:cs="Arial"/>
          <w:color w:val="auto"/>
          <w:sz w:val="20"/>
          <w:szCs w:val="20"/>
        </w:rPr>
        <w:t>proste wypowiedzi pis</w:t>
      </w:r>
      <w:r w:rsidR="00D063E6" w:rsidRPr="007E6FD0">
        <w:rPr>
          <w:rFonts w:ascii="Arial" w:eastAsia="Arial" w:hAnsi="Arial" w:cs="Arial"/>
          <w:color w:val="auto"/>
          <w:sz w:val="20"/>
          <w:szCs w:val="20"/>
        </w:rPr>
        <w:t xml:space="preserve">emne w języku obcym nowożytnym </w:t>
      </w:r>
      <w:r w:rsidR="0072439D" w:rsidRPr="007E6FD0">
        <w:rPr>
          <w:rFonts w:ascii="Arial" w:eastAsia="Arial" w:hAnsi="Arial" w:cs="Arial"/>
          <w:color w:val="auto"/>
          <w:sz w:val="20"/>
          <w:szCs w:val="20"/>
        </w:rPr>
        <w:t>w zakresie umożliwiającym realizację zadań zawodowych,</w:t>
      </w:r>
    </w:p>
    <w:p w:rsidR="00B4218F"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tworzyć samodzielne</w:t>
      </w:r>
      <w:r w:rsidR="00AE0581" w:rsidRPr="007E6FD0">
        <w:rPr>
          <w:rFonts w:ascii="Arial" w:eastAsia="Arial" w:hAnsi="Arial" w:cs="Arial"/>
          <w:color w:val="auto"/>
          <w:sz w:val="20"/>
          <w:szCs w:val="20"/>
        </w:rPr>
        <w:t xml:space="preserve"> wypowiedzi ustne</w:t>
      </w:r>
      <w:r w:rsidR="0072439D" w:rsidRPr="007E6FD0">
        <w:rPr>
          <w:rFonts w:ascii="Arial" w:eastAsia="Arial" w:hAnsi="Arial" w:cs="Arial"/>
          <w:color w:val="auto"/>
          <w:sz w:val="20"/>
          <w:szCs w:val="20"/>
        </w:rPr>
        <w:t xml:space="preserve"> i pise</w:t>
      </w:r>
      <w:r w:rsidR="00AE0581" w:rsidRPr="007E6FD0">
        <w:rPr>
          <w:rFonts w:ascii="Arial" w:eastAsia="Arial" w:hAnsi="Arial" w:cs="Arial"/>
          <w:color w:val="auto"/>
          <w:sz w:val="20"/>
          <w:szCs w:val="20"/>
        </w:rPr>
        <w:t>mne</w:t>
      </w:r>
      <w:r w:rsidR="00D063E6" w:rsidRPr="007E6FD0">
        <w:rPr>
          <w:rFonts w:ascii="Arial" w:eastAsia="Arial" w:hAnsi="Arial" w:cs="Arial"/>
          <w:color w:val="auto"/>
          <w:sz w:val="20"/>
          <w:szCs w:val="20"/>
        </w:rPr>
        <w:t xml:space="preserve"> w języku obcym nowożytnym</w:t>
      </w:r>
      <w:r w:rsidR="0072439D" w:rsidRPr="007E6FD0">
        <w:rPr>
          <w:rFonts w:ascii="Arial" w:eastAsia="Arial" w:hAnsi="Arial" w:cs="Arial"/>
          <w:color w:val="auto"/>
          <w:sz w:val="20"/>
          <w:szCs w:val="20"/>
        </w:rPr>
        <w:t xml:space="preserve"> w zakresie umożliwiającym realizację zadań zawodowych,</w:t>
      </w:r>
    </w:p>
    <w:p w:rsidR="00B4218F"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uczestniczyć</w:t>
      </w:r>
      <w:r w:rsidR="0072439D" w:rsidRPr="007E6FD0">
        <w:rPr>
          <w:rFonts w:ascii="Arial" w:eastAsia="Arial" w:hAnsi="Arial" w:cs="Arial"/>
          <w:color w:val="auto"/>
          <w:sz w:val="20"/>
          <w:szCs w:val="20"/>
        </w:rPr>
        <w:t xml:space="preserve"> w rozmowie i w typowych sytuacjach związanych</w:t>
      </w:r>
      <w:r w:rsidR="001365C1" w:rsidRPr="007E6FD0">
        <w:rPr>
          <w:rFonts w:ascii="Arial" w:eastAsia="Arial" w:hAnsi="Arial" w:cs="Arial"/>
          <w:color w:val="auto"/>
          <w:sz w:val="20"/>
          <w:szCs w:val="20"/>
        </w:rPr>
        <w:t xml:space="preserve"> z </w:t>
      </w:r>
      <w:r w:rsidR="0072439D" w:rsidRPr="007E6FD0">
        <w:rPr>
          <w:rFonts w:ascii="Arial" w:eastAsia="Arial" w:hAnsi="Arial" w:cs="Arial"/>
          <w:color w:val="auto"/>
          <w:sz w:val="20"/>
          <w:szCs w:val="20"/>
        </w:rPr>
        <w:t>realizacją zadań zawodowych,</w:t>
      </w:r>
    </w:p>
    <w:p w:rsidR="00B4218F"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 xml:space="preserve">posługiwać się różnymi </w:t>
      </w:r>
      <w:r w:rsidR="0072439D" w:rsidRPr="007E6FD0">
        <w:rPr>
          <w:rFonts w:ascii="Arial" w:eastAsia="Arial" w:hAnsi="Arial" w:cs="Arial"/>
          <w:color w:val="auto"/>
          <w:sz w:val="20"/>
          <w:szCs w:val="20"/>
        </w:rPr>
        <w:t>form</w:t>
      </w:r>
      <w:r w:rsidRPr="007E6FD0">
        <w:rPr>
          <w:rFonts w:ascii="Arial" w:eastAsia="Arial" w:hAnsi="Arial" w:cs="Arial"/>
          <w:color w:val="auto"/>
          <w:sz w:val="20"/>
          <w:szCs w:val="20"/>
        </w:rPr>
        <w:t>ami</w:t>
      </w:r>
      <w:r w:rsidR="0072439D" w:rsidRPr="007E6FD0">
        <w:rPr>
          <w:rFonts w:ascii="Arial" w:eastAsia="Arial" w:hAnsi="Arial" w:cs="Arial"/>
          <w:color w:val="auto"/>
          <w:sz w:val="20"/>
          <w:szCs w:val="20"/>
        </w:rPr>
        <w:t xml:space="preserve"> przekazu ustnego lub pis</w:t>
      </w:r>
      <w:r w:rsidRPr="007E6FD0">
        <w:rPr>
          <w:rFonts w:ascii="Arial" w:eastAsia="Arial" w:hAnsi="Arial" w:cs="Arial"/>
          <w:color w:val="auto"/>
          <w:sz w:val="20"/>
          <w:szCs w:val="20"/>
        </w:rPr>
        <w:t>emnego w języku obcym</w:t>
      </w:r>
      <w:r w:rsidR="0072439D" w:rsidRPr="007E6FD0">
        <w:rPr>
          <w:rFonts w:ascii="Arial" w:eastAsia="Arial" w:hAnsi="Arial" w:cs="Arial"/>
          <w:color w:val="auto"/>
          <w:sz w:val="20"/>
          <w:szCs w:val="20"/>
        </w:rPr>
        <w:t xml:space="preserve"> w zakresie umożliwiającym realizację zadań zawodowych,</w:t>
      </w:r>
    </w:p>
    <w:p w:rsidR="00B4218F"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 xml:space="preserve">scharakteryzować </w:t>
      </w:r>
      <w:r w:rsidR="0072439D" w:rsidRPr="007E6FD0">
        <w:rPr>
          <w:rFonts w:ascii="Arial" w:eastAsia="Arial" w:hAnsi="Arial" w:cs="Arial"/>
          <w:color w:val="auto"/>
          <w:sz w:val="20"/>
          <w:szCs w:val="20"/>
        </w:rPr>
        <w:t>strategie służące doskonaleniu własnych umiejętności językowych,</w:t>
      </w:r>
    </w:p>
    <w:p w:rsidR="002E4B37" w:rsidRPr="007E6FD0" w:rsidRDefault="00C3617E" w:rsidP="00CF26B0">
      <w:pPr>
        <w:pStyle w:val="Akapitzlist"/>
        <w:numPr>
          <w:ilvl w:val="0"/>
          <w:numId w:val="26"/>
        </w:numPr>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podnosić świadomość językową</w:t>
      </w:r>
      <w:r w:rsidR="00AE0581" w:rsidRPr="007E6FD0">
        <w:rPr>
          <w:rFonts w:ascii="Arial" w:eastAsia="Arial" w:hAnsi="Arial" w:cs="Arial"/>
          <w:color w:val="auto"/>
          <w:sz w:val="20"/>
          <w:szCs w:val="20"/>
        </w:rPr>
        <w:t>,</w:t>
      </w:r>
    </w:p>
    <w:p w:rsidR="00E90561" w:rsidRPr="007E6FD0" w:rsidRDefault="00E90561" w:rsidP="00CF26B0">
      <w:pPr>
        <w:pStyle w:val="Akapitzlist"/>
        <w:numPr>
          <w:ilvl w:val="0"/>
          <w:numId w:val="26"/>
        </w:numPr>
        <w:spacing w:line="360" w:lineRule="auto"/>
        <w:ind w:left="425" w:hanging="425"/>
        <w:rPr>
          <w:rFonts w:ascii="Arial" w:hAnsi="Arial" w:cs="Arial"/>
          <w:color w:val="auto"/>
          <w:sz w:val="20"/>
          <w:szCs w:val="20"/>
        </w:rPr>
      </w:pPr>
      <w:r w:rsidRPr="007E6FD0">
        <w:rPr>
          <w:rFonts w:ascii="Arial" w:hAnsi="Arial" w:cs="Arial"/>
          <w:color w:val="auto"/>
          <w:sz w:val="20"/>
          <w:szCs w:val="20"/>
        </w:rPr>
        <w:t>przestrzegać zasad kultury i etyki,</w:t>
      </w:r>
    </w:p>
    <w:p w:rsidR="00E90561" w:rsidRPr="007E6FD0" w:rsidRDefault="00AE0581" w:rsidP="00CF26B0">
      <w:pPr>
        <w:pStyle w:val="Akapitzlist"/>
        <w:numPr>
          <w:ilvl w:val="0"/>
          <w:numId w:val="26"/>
        </w:numPr>
        <w:spacing w:line="360" w:lineRule="auto"/>
        <w:ind w:left="425" w:hanging="425"/>
        <w:rPr>
          <w:rFonts w:ascii="Arial" w:hAnsi="Arial" w:cs="Arial"/>
          <w:color w:val="auto"/>
          <w:sz w:val="20"/>
          <w:szCs w:val="20"/>
        </w:rPr>
      </w:pPr>
      <w:r w:rsidRPr="007E6FD0">
        <w:rPr>
          <w:rFonts w:ascii="Arial" w:hAnsi="Arial" w:cs="Arial"/>
          <w:color w:val="auto"/>
          <w:sz w:val="20"/>
          <w:szCs w:val="20"/>
        </w:rPr>
        <w:t>realizować zadania</w:t>
      </w:r>
      <w:r w:rsidR="00E90561" w:rsidRPr="007E6FD0">
        <w:rPr>
          <w:rFonts w:ascii="Arial" w:hAnsi="Arial" w:cs="Arial"/>
          <w:color w:val="auto"/>
          <w:sz w:val="20"/>
          <w:szCs w:val="20"/>
        </w:rPr>
        <w:t xml:space="preserve"> kreatywnie i konsekwentnie,</w:t>
      </w:r>
    </w:p>
    <w:p w:rsidR="00E90561" w:rsidRPr="007E6FD0" w:rsidRDefault="00E90561" w:rsidP="00CF26B0">
      <w:pPr>
        <w:pStyle w:val="Akapitzlist"/>
        <w:numPr>
          <w:ilvl w:val="0"/>
          <w:numId w:val="26"/>
        </w:numPr>
        <w:tabs>
          <w:tab w:val="left" w:pos="426"/>
          <w:tab w:val="left" w:pos="993"/>
        </w:tabs>
        <w:spacing w:line="360" w:lineRule="auto"/>
        <w:ind w:left="425" w:hanging="425"/>
        <w:rPr>
          <w:rFonts w:ascii="Arial" w:eastAsia="Arial" w:hAnsi="Arial" w:cs="Arial"/>
          <w:color w:val="auto"/>
          <w:sz w:val="20"/>
          <w:szCs w:val="20"/>
        </w:rPr>
      </w:pPr>
      <w:r w:rsidRPr="007E6FD0">
        <w:rPr>
          <w:rFonts w:ascii="Arial" w:eastAsia="Arial" w:hAnsi="Arial" w:cs="Arial"/>
          <w:color w:val="auto"/>
          <w:sz w:val="20"/>
          <w:szCs w:val="20"/>
        </w:rPr>
        <w:t>prowadzić rozwiązania techniczne i organizacyj</w:t>
      </w:r>
      <w:r w:rsidR="00AE0581" w:rsidRPr="007E6FD0">
        <w:rPr>
          <w:rFonts w:ascii="Arial" w:eastAsia="Arial" w:hAnsi="Arial" w:cs="Arial"/>
          <w:color w:val="auto"/>
          <w:sz w:val="20"/>
          <w:szCs w:val="20"/>
        </w:rPr>
        <w:t>ne wpływające na poprawę warunków i jakości</w:t>
      </w:r>
      <w:r w:rsidRPr="007E6FD0">
        <w:rPr>
          <w:rFonts w:ascii="Arial" w:eastAsia="Arial" w:hAnsi="Arial" w:cs="Arial"/>
          <w:color w:val="auto"/>
          <w:sz w:val="20"/>
          <w:szCs w:val="20"/>
        </w:rPr>
        <w:t xml:space="preserve"> pracy,</w:t>
      </w:r>
    </w:p>
    <w:p w:rsidR="00E90561" w:rsidRPr="007E6FD0" w:rsidRDefault="00E90561" w:rsidP="00CF26B0">
      <w:pPr>
        <w:pStyle w:val="Akapitzlist"/>
        <w:numPr>
          <w:ilvl w:val="0"/>
          <w:numId w:val="26"/>
        </w:numPr>
        <w:tabs>
          <w:tab w:val="left" w:pos="426"/>
          <w:tab w:val="left" w:pos="993"/>
        </w:tabs>
        <w:spacing w:line="360" w:lineRule="auto"/>
        <w:ind w:left="425" w:hanging="425"/>
        <w:rPr>
          <w:rFonts w:ascii="Arial" w:hAnsi="Arial" w:cs="Arial"/>
          <w:color w:val="auto"/>
          <w:sz w:val="20"/>
          <w:szCs w:val="20"/>
        </w:rPr>
      </w:pPr>
      <w:r w:rsidRPr="007E6FD0">
        <w:rPr>
          <w:rFonts w:ascii="Arial" w:hAnsi="Arial" w:cs="Arial"/>
          <w:color w:val="auto"/>
          <w:sz w:val="20"/>
          <w:szCs w:val="20"/>
        </w:rPr>
        <w:t>komunikować się ze współpracownikami.</w:t>
      </w:r>
    </w:p>
    <w:p w:rsidR="002A5537" w:rsidRPr="007E6FD0" w:rsidRDefault="002A5537" w:rsidP="002A5537">
      <w:pPr>
        <w:spacing w:line="360" w:lineRule="auto"/>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811"/>
        <w:gridCol w:w="990"/>
        <w:gridCol w:w="3424"/>
        <w:gridCol w:w="3663"/>
        <w:gridCol w:w="1212"/>
      </w:tblGrid>
      <w:tr w:rsidR="002A5537" w:rsidRPr="007E6FD0" w:rsidTr="00501F7A">
        <w:trPr>
          <w:trHeight w:val="20"/>
        </w:trPr>
        <w:tc>
          <w:tcPr>
            <w:tcW w:w="745" w:type="pct"/>
            <w:vMerge w:val="restar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988" w:type="pct"/>
            <w:vMerge w:val="restar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48" w:type="pct"/>
            <w:vMerge w:val="restar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492" w:type="pct"/>
            <w:gridSpan w:val="2"/>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26" w:type="pc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2A5537" w:rsidRPr="007E6FD0" w:rsidTr="00501F7A">
        <w:trPr>
          <w:trHeight w:val="20"/>
        </w:trPr>
        <w:tc>
          <w:tcPr>
            <w:tcW w:w="745" w:type="pct"/>
            <w:vMerge/>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988" w:type="pct"/>
            <w:vMerge/>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48" w:type="pct"/>
            <w:vMerge/>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04" w:type="pc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Uczeń potrafi:</w:t>
            </w:r>
          </w:p>
        </w:tc>
        <w:tc>
          <w:tcPr>
            <w:tcW w:w="1288" w:type="pc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Uczeń potrafi:</w:t>
            </w:r>
          </w:p>
        </w:tc>
        <w:tc>
          <w:tcPr>
            <w:tcW w:w="426" w:type="pct"/>
            <w:shd w:val="clear" w:color="auto" w:fill="auto"/>
            <w:vAlign w:val="center"/>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5A54F4" w:rsidRPr="007E6FD0" w:rsidTr="00501F7A">
        <w:trPr>
          <w:trHeight w:val="1676"/>
        </w:trPr>
        <w:tc>
          <w:tcPr>
            <w:tcW w:w="745" w:type="pct"/>
            <w:vMerge w:val="restart"/>
            <w:shd w:val="clear" w:color="auto" w:fill="auto"/>
          </w:tcPr>
          <w:p w:rsidR="005A54F4" w:rsidRPr="007E6FD0" w:rsidRDefault="005A54F4" w:rsidP="000F01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I . Środki językowe w wykonywaniu zadań zawodowych</w:t>
            </w:r>
          </w:p>
        </w:tc>
        <w:tc>
          <w:tcPr>
            <w:tcW w:w="988" w:type="pct"/>
            <w:shd w:val="clear" w:color="auto" w:fill="auto"/>
          </w:tcPr>
          <w:p w:rsidR="005A54F4" w:rsidRPr="007E6FD0" w:rsidRDefault="005A54F4" w:rsidP="0071331F">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1. Posługiwanie się podstawowym zasobem środków </w:t>
            </w:r>
            <w:r w:rsidR="000045D5" w:rsidRPr="007E6FD0">
              <w:rPr>
                <w:rFonts w:ascii="Arial" w:eastAsia="Arial" w:hAnsi="Arial" w:cs="Arial"/>
                <w:color w:val="auto"/>
                <w:sz w:val="20"/>
                <w:szCs w:val="20"/>
              </w:rPr>
              <w:t>językowych związanych</w:t>
            </w:r>
            <w:r w:rsidR="001365C1" w:rsidRPr="007E6FD0">
              <w:rPr>
                <w:rFonts w:ascii="Arial" w:eastAsia="Arial" w:hAnsi="Arial" w:cs="Arial"/>
                <w:color w:val="auto"/>
                <w:sz w:val="20"/>
                <w:szCs w:val="20"/>
              </w:rPr>
              <w:t xml:space="preserve"> z </w:t>
            </w:r>
            <w:r w:rsidR="00BD7C82" w:rsidRPr="007E6FD0">
              <w:rPr>
                <w:rFonts w:ascii="Arial" w:eastAsia="Arial" w:hAnsi="Arial" w:cs="Arial"/>
                <w:color w:val="auto"/>
                <w:sz w:val="20"/>
                <w:szCs w:val="20"/>
              </w:rPr>
              <w:t>czynnościami wykonywanymi</w:t>
            </w:r>
            <w:r w:rsidR="000045D5" w:rsidRPr="007E6FD0">
              <w:rPr>
                <w:rFonts w:ascii="Arial" w:eastAsia="Arial" w:hAnsi="Arial" w:cs="Arial"/>
                <w:color w:val="auto"/>
                <w:sz w:val="20"/>
                <w:szCs w:val="20"/>
              </w:rPr>
              <w:t xml:space="preserve"> na stanowisku pracy, oraz bezpieczeństwem </w:t>
            </w:r>
            <w:r w:rsidR="000F013E" w:rsidRPr="007E6FD0">
              <w:rPr>
                <w:rFonts w:ascii="Arial" w:eastAsia="Arial" w:hAnsi="Arial" w:cs="Arial"/>
                <w:color w:val="auto"/>
                <w:sz w:val="20"/>
                <w:szCs w:val="20"/>
              </w:rPr>
              <w:t>i </w:t>
            </w:r>
            <w:r w:rsidR="000045D5" w:rsidRPr="007E6FD0">
              <w:rPr>
                <w:rFonts w:ascii="Arial" w:eastAsia="Arial" w:hAnsi="Arial" w:cs="Arial"/>
                <w:color w:val="auto"/>
                <w:sz w:val="20"/>
                <w:szCs w:val="20"/>
              </w:rPr>
              <w:t>higieną pracy</w:t>
            </w:r>
          </w:p>
        </w:tc>
        <w:tc>
          <w:tcPr>
            <w:tcW w:w="348" w:type="pct"/>
            <w:shd w:val="clear" w:color="auto" w:fill="auto"/>
          </w:tcPr>
          <w:p w:rsidR="005A54F4" w:rsidRPr="007E6FD0" w:rsidRDefault="005A54F4"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04" w:type="pct"/>
            <w:shd w:val="clear" w:color="auto" w:fill="auto"/>
          </w:tcPr>
          <w:p w:rsidR="005A54F4" w:rsidRPr="007E6FD0" w:rsidRDefault="0091552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rozpoznać </w:t>
            </w:r>
            <w:r w:rsidR="005A54F4" w:rsidRPr="007E6FD0">
              <w:rPr>
                <w:rFonts w:ascii="Arial" w:eastAsia="Arial" w:hAnsi="Arial" w:cs="Arial"/>
                <w:color w:val="auto"/>
                <w:sz w:val="20"/>
                <w:szCs w:val="20"/>
              </w:rPr>
              <w:t>środki językowe umożliwiające realizację czynności zawodowych</w:t>
            </w:r>
            <w:r w:rsidR="001365C1" w:rsidRPr="007E6FD0">
              <w:rPr>
                <w:rFonts w:ascii="Arial" w:eastAsia="Arial" w:hAnsi="Arial" w:cs="Arial"/>
                <w:color w:val="auto"/>
                <w:sz w:val="20"/>
                <w:szCs w:val="20"/>
              </w:rPr>
              <w:t xml:space="preserve"> w </w:t>
            </w:r>
            <w:r w:rsidR="005A54F4" w:rsidRPr="007E6FD0">
              <w:rPr>
                <w:rFonts w:ascii="Arial" w:eastAsia="Arial" w:hAnsi="Arial" w:cs="Arial"/>
                <w:color w:val="auto"/>
                <w:sz w:val="20"/>
                <w:szCs w:val="20"/>
              </w:rPr>
              <w:t>zakresie</w:t>
            </w:r>
            <w:r w:rsidRPr="007E6FD0">
              <w:rPr>
                <w:rFonts w:ascii="Arial" w:eastAsia="Arial" w:hAnsi="Arial" w:cs="Arial"/>
                <w:color w:val="auto"/>
                <w:sz w:val="20"/>
                <w:szCs w:val="20"/>
              </w:rPr>
              <w:t xml:space="preserve"> czynności wykonywanych na stanowisku pracy</w:t>
            </w:r>
          </w:p>
          <w:p w:rsidR="005A54F4" w:rsidRPr="007E6FD0" w:rsidRDefault="0091552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rozpoznać środki językowe umożliwiające realizację </w:t>
            </w:r>
            <w:r w:rsidR="005A54F4" w:rsidRPr="007E6FD0">
              <w:rPr>
                <w:rFonts w:ascii="Arial" w:eastAsia="Arial" w:hAnsi="Arial" w:cs="Arial"/>
                <w:color w:val="auto"/>
                <w:sz w:val="20"/>
                <w:szCs w:val="20"/>
              </w:rPr>
              <w:t>czynności wykonywanych na stanowisku pracy,</w:t>
            </w:r>
            <w:r w:rsidR="001365C1" w:rsidRPr="007E6FD0">
              <w:rPr>
                <w:rFonts w:ascii="Arial" w:eastAsia="Arial" w:hAnsi="Arial" w:cs="Arial"/>
                <w:color w:val="auto"/>
                <w:sz w:val="20"/>
                <w:szCs w:val="20"/>
              </w:rPr>
              <w:t xml:space="preserve"> w </w:t>
            </w:r>
            <w:r w:rsidR="005A54F4" w:rsidRPr="007E6FD0">
              <w:rPr>
                <w:rFonts w:ascii="Arial" w:eastAsia="Arial" w:hAnsi="Arial" w:cs="Arial"/>
                <w:color w:val="auto"/>
                <w:sz w:val="20"/>
                <w:szCs w:val="20"/>
              </w:rPr>
              <w:t>tym związanych</w:t>
            </w:r>
            <w:r w:rsidR="001365C1" w:rsidRPr="007E6FD0">
              <w:rPr>
                <w:rFonts w:ascii="Arial" w:eastAsia="Arial" w:hAnsi="Arial" w:cs="Arial"/>
                <w:color w:val="auto"/>
                <w:sz w:val="20"/>
                <w:szCs w:val="20"/>
              </w:rPr>
              <w:t xml:space="preserve"> z </w:t>
            </w:r>
            <w:r w:rsidR="005A54F4" w:rsidRPr="007E6FD0">
              <w:rPr>
                <w:rFonts w:ascii="Arial" w:eastAsia="Arial" w:hAnsi="Arial" w:cs="Arial"/>
                <w:color w:val="auto"/>
                <w:sz w:val="20"/>
                <w:szCs w:val="20"/>
              </w:rPr>
              <w:t xml:space="preserve">zapewnieniem bezpieczeństwa </w:t>
            </w:r>
            <w:r w:rsidR="000F013E" w:rsidRPr="007E6FD0">
              <w:rPr>
                <w:rFonts w:ascii="Arial" w:eastAsia="Arial" w:hAnsi="Arial" w:cs="Arial"/>
                <w:color w:val="auto"/>
                <w:sz w:val="20"/>
                <w:szCs w:val="20"/>
              </w:rPr>
              <w:t>i </w:t>
            </w:r>
            <w:r w:rsidR="005A54F4" w:rsidRPr="007E6FD0">
              <w:rPr>
                <w:rFonts w:ascii="Arial" w:eastAsia="Arial" w:hAnsi="Arial" w:cs="Arial"/>
                <w:color w:val="auto"/>
                <w:sz w:val="20"/>
                <w:szCs w:val="20"/>
              </w:rPr>
              <w:t>higieny pracy</w:t>
            </w:r>
          </w:p>
        </w:tc>
        <w:tc>
          <w:tcPr>
            <w:tcW w:w="1288" w:type="pct"/>
            <w:shd w:val="clear" w:color="auto" w:fill="auto"/>
          </w:tcPr>
          <w:p w:rsidR="005A54F4" w:rsidRPr="007E6FD0" w:rsidRDefault="0091552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stosować</w:t>
            </w:r>
            <w:r w:rsidR="005A54F4" w:rsidRPr="007E6FD0">
              <w:rPr>
                <w:rFonts w:ascii="Arial" w:eastAsia="Arial" w:hAnsi="Arial" w:cs="Arial"/>
                <w:color w:val="auto"/>
                <w:sz w:val="20"/>
                <w:szCs w:val="20"/>
              </w:rPr>
              <w:t xml:space="preserve"> środki językowe umożliwiające re</w:t>
            </w:r>
            <w:r w:rsidR="0071331F" w:rsidRPr="007E6FD0">
              <w:rPr>
                <w:rFonts w:ascii="Arial" w:eastAsia="Arial" w:hAnsi="Arial" w:cs="Arial"/>
                <w:color w:val="auto"/>
                <w:sz w:val="20"/>
                <w:szCs w:val="20"/>
              </w:rPr>
              <w:t>alizację czynności zawodowych</w:t>
            </w:r>
            <w:r w:rsidR="001365C1" w:rsidRPr="007E6FD0">
              <w:rPr>
                <w:rFonts w:ascii="Arial" w:eastAsia="Arial" w:hAnsi="Arial" w:cs="Arial"/>
                <w:color w:val="auto"/>
                <w:sz w:val="20"/>
                <w:szCs w:val="20"/>
              </w:rPr>
              <w:t xml:space="preserve"> w </w:t>
            </w:r>
            <w:r w:rsidR="005A54F4" w:rsidRPr="007E6FD0">
              <w:rPr>
                <w:rFonts w:ascii="Arial" w:eastAsia="Arial" w:hAnsi="Arial" w:cs="Arial"/>
                <w:color w:val="auto"/>
                <w:sz w:val="20"/>
                <w:szCs w:val="20"/>
              </w:rPr>
              <w:t>zakresie</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czynności wykonywanych na stanowisku pracy,</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tym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zapewnieniem bezpieczeństwa</w:t>
            </w:r>
            <w:r w:rsidR="00CC6F64" w:rsidRPr="007E6FD0">
              <w:rPr>
                <w:rFonts w:ascii="Arial" w:eastAsia="Arial" w:hAnsi="Arial" w:cs="Arial"/>
                <w:color w:val="auto"/>
                <w:sz w:val="20"/>
                <w:szCs w:val="20"/>
              </w:rPr>
              <w:br/>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higieny pracy</w:t>
            </w:r>
          </w:p>
        </w:tc>
        <w:tc>
          <w:tcPr>
            <w:tcW w:w="426" w:type="pct"/>
            <w:shd w:val="clear" w:color="auto" w:fill="auto"/>
          </w:tcPr>
          <w:p w:rsidR="005A54F4" w:rsidRPr="007E6FD0" w:rsidRDefault="00F63E36"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emestr III</w:t>
            </w:r>
          </w:p>
        </w:tc>
      </w:tr>
      <w:tr w:rsidR="005A54F4" w:rsidRPr="007E6FD0" w:rsidTr="00501F7A">
        <w:trPr>
          <w:trHeight w:val="2204"/>
        </w:trPr>
        <w:tc>
          <w:tcPr>
            <w:tcW w:w="745" w:type="pct"/>
            <w:vMerge/>
            <w:shd w:val="clear" w:color="auto" w:fill="auto"/>
          </w:tcPr>
          <w:p w:rsidR="005A54F4" w:rsidRPr="007E6FD0" w:rsidRDefault="005A54F4" w:rsidP="008239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988" w:type="pct"/>
            <w:shd w:val="clear" w:color="auto" w:fill="auto"/>
          </w:tcPr>
          <w:p w:rsidR="005A54F4" w:rsidRPr="007E6FD0" w:rsidRDefault="000045D5" w:rsidP="0071331F">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2</w:t>
            </w:r>
            <w:r w:rsidR="005A54F4" w:rsidRPr="007E6FD0">
              <w:rPr>
                <w:rFonts w:ascii="Arial" w:eastAsia="Arial" w:hAnsi="Arial" w:cs="Arial"/>
                <w:color w:val="auto"/>
                <w:sz w:val="20"/>
                <w:szCs w:val="20"/>
              </w:rPr>
              <w:t>. Posługiwanie się podstawowym z</w:t>
            </w:r>
            <w:r w:rsidRPr="007E6FD0">
              <w:rPr>
                <w:rFonts w:ascii="Arial" w:eastAsia="Arial" w:hAnsi="Arial" w:cs="Arial"/>
                <w:color w:val="auto"/>
                <w:sz w:val="20"/>
                <w:szCs w:val="20"/>
              </w:rPr>
              <w:t xml:space="preserve">asobem środków językowych </w:t>
            </w:r>
            <w:r w:rsidR="005A54F4" w:rsidRPr="007E6FD0">
              <w:rPr>
                <w:rFonts w:ascii="Arial" w:eastAsia="Arial" w:hAnsi="Arial" w:cs="Arial"/>
                <w:color w:val="auto"/>
                <w:sz w:val="20"/>
                <w:szCs w:val="20"/>
              </w:rPr>
              <w:t>z</w:t>
            </w:r>
            <w:r w:rsidRPr="007E6FD0">
              <w:rPr>
                <w:rFonts w:ascii="Arial" w:eastAsia="Arial" w:hAnsi="Arial" w:cs="Arial"/>
                <w:color w:val="auto"/>
                <w:sz w:val="20"/>
                <w:szCs w:val="20"/>
              </w:rPr>
              <w:t>wiązanych</w:t>
            </w:r>
            <w:r w:rsidR="001365C1" w:rsidRPr="007E6FD0">
              <w:rPr>
                <w:rFonts w:ascii="Arial" w:eastAsia="Arial" w:hAnsi="Arial" w:cs="Arial"/>
                <w:color w:val="auto"/>
                <w:sz w:val="20"/>
                <w:szCs w:val="20"/>
              </w:rPr>
              <w:t xml:space="preserve"> z </w:t>
            </w:r>
            <w:r w:rsidR="00BD7C82" w:rsidRPr="007E6FD0">
              <w:rPr>
                <w:rFonts w:ascii="Arial" w:eastAsia="Arial" w:hAnsi="Arial" w:cs="Arial"/>
                <w:color w:val="auto"/>
                <w:sz w:val="20"/>
                <w:szCs w:val="20"/>
              </w:rPr>
              <w:t>obsługą</w:t>
            </w:r>
            <w:r w:rsidR="00F63E36" w:rsidRPr="007E6FD0">
              <w:rPr>
                <w:rFonts w:ascii="Arial" w:eastAsia="Arial" w:hAnsi="Arial" w:cs="Arial"/>
                <w:color w:val="auto"/>
                <w:sz w:val="20"/>
                <w:szCs w:val="20"/>
              </w:rPr>
              <w:t xml:space="preserve"> </w:t>
            </w:r>
            <w:r w:rsidR="005A54F4" w:rsidRPr="007E6FD0">
              <w:rPr>
                <w:rFonts w:ascii="Arial" w:eastAsia="Arial" w:hAnsi="Arial" w:cs="Arial"/>
                <w:color w:val="auto"/>
                <w:sz w:val="20"/>
                <w:szCs w:val="20"/>
              </w:rPr>
              <w:t xml:space="preserve">narzędzi, maszyn, urządzeń </w:t>
            </w:r>
            <w:r w:rsidR="000F013E" w:rsidRPr="007E6FD0">
              <w:rPr>
                <w:rFonts w:ascii="Arial" w:eastAsia="Arial" w:hAnsi="Arial" w:cs="Arial"/>
                <w:color w:val="auto"/>
                <w:sz w:val="20"/>
                <w:szCs w:val="20"/>
              </w:rPr>
              <w:t>i </w:t>
            </w:r>
            <w:r w:rsidR="005A54F4" w:rsidRPr="007E6FD0">
              <w:rPr>
                <w:rFonts w:ascii="Arial" w:eastAsia="Arial" w:hAnsi="Arial" w:cs="Arial"/>
                <w:color w:val="auto"/>
                <w:sz w:val="20"/>
                <w:szCs w:val="20"/>
              </w:rPr>
              <w:t>materiałów</w:t>
            </w:r>
            <w:r w:rsidR="00972AA7" w:rsidRPr="007E6FD0">
              <w:rPr>
                <w:rFonts w:ascii="Arial" w:eastAsia="Arial" w:hAnsi="Arial" w:cs="Arial"/>
                <w:color w:val="auto"/>
                <w:sz w:val="20"/>
                <w:szCs w:val="20"/>
              </w:rPr>
              <w:t xml:space="preserve"> do </w:t>
            </w:r>
            <w:r w:rsidR="005A54F4" w:rsidRPr="007E6FD0">
              <w:rPr>
                <w:rFonts w:ascii="Arial" w:eastAsia="Arial" w:hAnsi="Arial" w:cs="Arial"/>
                <w:color w:val="auto"/>
                <w:sz w:val="20"/>
                <w:szCs w:val="20"/>
              </w:rPr>
              <w:t>realizacji czynności zawodowych</w:t>
            </w:r>
          </w:p>
        </w:tc>
        <w:tc>
          <w:tcPr>
            <w:tcW w:w="348" w:type="pct"/>
            <w:shd w:val="clear" w:color="auto" w:fill="auto"/>
          </w:tcPr>
          <w:p w:rsidR="005A54F4" w:rsidRPr="007E6FD0" w:rsidRDefault="005A54F4" w:rsidP="00823983">
            <w:pPr>
              <w:autoSpaceDE w:val="0"/>
              <w:autoSpaceDN w:val="0"/>
              <w:adjustRightInd w:val="0"/>
              <w:jc w:val="center"/>
              <w:rPr>
                <w:rFonts w:ascii="Arial" w:hAnsi="Arial" w:cs="Arial"/>
                <w:color w:val="auto"/>
                <w:sz w:val="20"/>
                <w:szCs w:val="20"/>
              </w:rPr>
            </w:pPr>
          </w:p>
        </w:tc>
        <w:tc>
          <w:tcPr>
            <w:tcW w:w="1204" w:type="pct"/>
            <w:shd w:val="clear" w:color="auto" w:fill="auto"/>
          </w:tcPr>
          <w:p w:rsidR="005A54F4" w:rsidRPr="007E6FD0" w:rsidRDefault="008D7996"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rozpoznać środki językowe </w:t>
            </w:r>
            <w:r w:rsidR="00915525" w:rsidRPr="007E6FD0">
              <w:rPr>
                <w:rFonts w:ascii="Arial" w:eastAsia="Arial" w:hAnsi="Arial" w:cs="Arial"/>
                <w:color w:val="auto"/>
                <w:sz w:val="20"/>
                <w:szCs w:val="20"/>
              </w:rPr>
              <w:t>umożliwiają</w:t>
            </w:r>
            <w:r w:rsidRPr="007E6FD0">
              <w:rPr>
                <w:rFonts w:ascii="Arial" w:eastAsia="Arial" w:hAnsi="Arial" w:cs="Arial"/>
                <w:color w:val="auto"/>
                <w:sz w:val="20"/>
                <w:szCs w:val="20"/>
              </w:rPr>
              <w:t>ce</w:t>
            </w:r>
            <w:r w:rsidR="00915525" w:rsidRPr="007E6FD0">
              <w:rPr>
                <w:rFonts w:ascii="Arial" w:eastAsia="Arial" w:hAnsi="Arial" w:cs="Arial"/>
                <w:color w:val="auto"/>
                <w:sz w:val="20"/>
                <w:szCs w:val="20"/>
              </w:rPr>
              <w:t xml:space="preserve"> realizację czynności zawodowych</w:t>
            </w:r>
            <w:r w:rsidR="001365C1" w:rsidRPr="007E6FD0">
              <w:rPr>
                <w:rFonts w:ascii="Arial" w:eastAsia="Arial" w:hAnsi="Arial" w:cs="Arial"/>
                <w:color w:val="auto"/>
                <w:sz w:val="20"/>
                <w:szCs w:val="20"/>
              </w:rPr>
              <w:t xml:space="preserve"> w </w:t>
            </w:r>
            <w:r w:rsidR="00915525" w:rsidRPr="007E6FD0">
              <w:rPr>
                <w:rFonts w:ascii="Arial" w:eastAsia="Arial" w:hAnsi="Arial" w:cs="Arial"/>
                <w:color w:val="auto"/>
                <w:sz w:val="20"/>
                <w:szCs w:val="20"/>
              </w:rPr>
              <w:t xml:space="preserve">zakresie: </w:t>
            </w:r>
            <w:r w:rsidR="00BD7C82" w:rsidRPr="007E6FD0">
              <w:rPr>
                <w:rFonts w:ascii="Arial" w:eastAsia="Arial" w:hAnsi="Arial" w:cs="Arial"/>
                <w:color w:val="auto"/>
                <w:sz w:val="20"/>
                <w:szCs w:val="20"/>
              </w:rPr>
              <w:t xml:space="preserve">obsługi </w:t>
            </w:r>
            <w:r w:rsidR="0071331F" w:rsidRPr="007E6FD0">
              <w:rPr>
                <w:rFonts w:ascii="Arial" w:eastAsia="Arial" w:hAnsi="Arial" w:cs="Arial"/>
                <w:color w:val="auto"/>
                <w:sz w:val="20"/>
                <w:szCs w:val="20"/>
              </w:rPr>
              <w:t xml:space="preserve">narzędzi, maszyn, urządzeń </w:t>
            </w:r>
            <w:r w:rsidR="000F013E" w:rsidRPr="007E6FD0">
              <w:rPr>
                <w:rFonts w:ascii="Arial" w:eastAsia="Arial" w:hAnsi="Arial" w:cs="Arial"/>
                <w:color w:val="auto"/>
                <w:sz w:val="20"/>
                <w:szCs w:val="20"/>
              </w:rPr>
              <w:t>i </w:t>
            </w:r>
            <w:r w:rsidR="005A54F4" w:rsidRPr="007E6FD0">
              <w:rPr>
                <w:rFonts w:ascii="Arial" w:eastAsia="Arial" w:hAnsi="Arial" w:cs="Arial"/>
                <w:color w:val="auto"/>
                <w:sz w:val="20"/>
                <w:szCs w:val="20"/>
              </w:rPr>
              <w:t>materiałów koniecznych</w:t>
            </w:r>
            <w:r w:rsidR="00972AA7" w:rsidRPr="007E6FD0">
              <w:rPr>
                <w:rFonts w:ascii="Arial" w:eastAsia="Arial" w:hAnsi="Arial" w:cs="Arial"/>
                <w:color w:val="auto"/>
                <w:sz w:val="20"/>
                <w:szCs w:val="20"/>
              </w:rPr>
              <w:t xml:space="preserve"> do </w:t>
            </w:r>
            <w:r w:rsidR="005A54F4" w:rsidRPr="007E6FD0">
              <w:rPr>
                <w:rFonts w:ascii="Arial" w:eastAsia="Arial" w:hAnsi="Arial" w:cs="Arial"/>
                <w:color w:val="auto"/>
                <w:sz w:val="20"/>
                <w:szCs w:val="20"/>
              </w:rPr>
              <w:t>realizacji czynności zawodowych</w:t>
            </w:r>
            <w:r w:rsidRPr="007E6FD0">
              <w:rPr>
                <w:rFonts w:ascii="Arial" w:eastAsia="Arial" w:hAnsi="Arial" w:cs="Arial"/>
                <w:color w:val="auto"/>
                <w:sz w:val="20"/>
                <w:szCs w:val="20"/>
              </w:rPr>
              <w:t>,</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procesów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procedur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realizacją zadań zawodowych</w:t>
            </w:r>
            <w:r w:rsidR="008D7996" w:rsidRPr="007E6FD0">
              <w:rPr>
                <w:rFonts w:ascii="Arial" w:eastAsia="Arial" w:hAnsi="Arial" w:cs="Arial"/>
                <w:color w:val="auto"/>
                <w:sz w:val="20"/>
                <w:szCs w:val="20"/>
              </w:rPr>
              <w:t>,</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formularzy, specyfikacji oraz innych dokumentów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 zadań zawodowych</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świadczonych usług,</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tym obsługi klienta</w:t>
            </w:r>
          </w:p>
        </w:tc>
        <w:tc>
          <w:tcPr>
            <w:tcW w:w="1288" w:type="pct"/>
            <w:shd w:val="clear" w:color="auto" w:fill="auto"/>
          </w:tcPr>
          <w:p w:rsidR="005A54F4" w:rsidRPr="007E6FD0" w:rsidRDefault="008D7996"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posługiwać się środkami językowymi umożliwiającymi realizację czynności zawodowych</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 xml:space="preserve">zakresie: </w:t>
            </w:r>
            <w:r w:rsidR="00BD7C82" w:rsidRPr="007E6FD0">
              <w:rPr>
                <w:rFonts w:ascii="Arial" w:eastAsia="Arial" w:hAnsi="Arial" w:cs="Arial"/>
                <w:color w:val="auto"/>
                <w:sz w:val="20"/>
                <w:szCs w:val="20"/>
              </w:rPr>
              <w:t>obsługi</w:t>
            </w:r>
            <w:r w:rsidR="0071331F" w:rsidRPr="007E6FD0">
              <w:rPr>
                <w:rFonts w:ascii="Arial" w:eastAsia="Arial" w:hAnsi="Arial" w:cs="Arial"/>
                <w:color w:val="auto"/>
                <w:sz w:val="20"/>
                <w:szCs w:val="20"/>
              </w:rPr>
              <w:t xml:space="preserve"> narzędzi, maszyn, urządzeń i </w:t>
            </w:r>
            <w:r w:rsidR="005A54F4" w:rsidRPr="007E6FD0">
              <w:rPr>
                <w:rFonts w:ascii="Arial" w:eastAsia="Arial" w:hAnsi="Arial" w:cs="Arial"/>
                <w:color w:val="auto"/>
                <w:sz w:val="20"/>
                <w:szCs w:val="20"/>
              </w:rPr>
              <w:t>materiałów koniecznych</w:t>
            </w:r>
            <w:r w:rsidR="00972AA7" w:rsidRPr="007E6FD0">
              <w:rPr>
                <w:rFonts w:ascii="Arial" w:eastAsia="Arial" w:hAnsi="Arial" w:cs="Arial"/>
                <w:color w:val="auto"/>
                <w:sz w:val="20"/>
                <w:szCs w:val="20"/>
              </w:rPr>
              <w:t xml:space="preserve"> do </w:t>
            </w:r>
            <w:r w:rsidR="005A54F4" w:rsidRPr="007E6FD0">
              <w:rPr>
                <w:rFonts w:ascii="Arial" w:eastAsia="Arial" w:hAnsi="Arial" w:cs="Arial"/>
                <w:color w:val="auto"/>
                <w:sz w:val="20"/>
                <w:szCs w:val="20"/>
              </w:rPr>
              <w:t>realizacji czynności zawodowych</w:t>
            </w:r>
            <w:r w:rsidRPr="007E6FD0">
              <w:rPr>
                <w:rFonts w:ascii="Arial" w:eastAsia="Arial" w:hAnsi="Arial" w:cs="Arial"/>
                <w:color w:val="auto"/>
                <w:sz w:val="20"/>
                <w:szCs w:val="20"/>
              </w:rPr>
              <w:t>,</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procesów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procedur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realizacją zadań zawodowych</w:t>
            </w:r>
            <w:r w:rsidR="008D7996" w:rsidRPr="007E6FD0">
              <w:rPr>
                <w:rFonts w:ascii="Arial" w:eastAsia="Arial" w:hAnsi="Arial" w:cs="Arial"/>
                <w:color w:val="auto"/>
                <w:sz w:val="20"/>
                <w:szCs w:val="20"/>
              </w:rPr>
              <w:t>,</w:t>
            </w:r>
          </w:p>
          <w:p w:rsidR="005A54F4" w:rsidRPr="007E6FD0" w:rsidRDefault="005A54F4"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formularzy, specyfikacji oraz innych dokumentów związanych</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 zadań zawodowych</w:t>
            </w:r>
            <w:r w:rsidR="008D7996" w:rsidRPr="007E6FD0">
              <w:rPr>
                <w:rFonts w:ascii="Arial" w:eastAsia="Arial" w:hAnsi="Arial" w:cs="Arial"/>
                <w:color w:val="auto"/>
                <w:sz w:val="20"/>
                <w:szCs w:val="20"/>
              </w:rPr>
              <w:t>,</w:t>
            </w:r>
            <w:r w:rsidRPr="007E6FD0">
              <w:rPr>
                <w:rFonts w:ascii="Arial" w:eastAsia="Arial" w:hAnsi="Arial" w:cs="Arial"/>
                <w:color w:val="auto"/>
                <w:sz w:val="20"/>
                <w:szCs w:val="20"/>
              </w:rPr>
              <w:t xml:space="preserve"> świadczonych usług,</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tym obsługi klienta</w:t>
            </w:r>
          </w:p>
        </w:tc>
        <w:tc>
          <w:tcPr>
            <w:tcW w:w="426" w:type="pct"/>
            <w:shd w:val="clear" w:color="auto" w:fill="auto"/>
          </w:tcPr>
          <w:p w:rsidR="005A54F4" w:rsidRPr="007E6FD0" w:rsidRDefault="00F63E36" w:rsidP="00823983">
            <w:pP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 xml:space="preserve">emestr </w:t>
            </w:r>
            <w:r w:rsidR="001741A7" w:rsidRPr="007E6FD0">
              <w:rPr>
                <w:rFonts w:ascii="Arial" w:hAnsi="Arial" w:cs="Arial"/>
                <w:color w:val="auto"/>
                <w:sz w:val="20"/>
                <w:szCs w:val="20"/>
              </w:rPr>
              <w:t>III</w:t>
            </w:r>
          </w:p>
          <w:p w:rsidR="00FE7653" w:rsidRPr="007E6FD0" w:rsidRDefault="00FE7653" w:rsidP="00823983">
            <w:pPr>
              <w:jc w:val="center"/>
              <w:rPr>
                <w:rFonts w:ascii="Arial" w:hAnsi="Arial" w:cs="Arial"/>
                <w:color w:val="auto"/>
                <w:sz w:val="20"/>
                <w:szCs w:val="20"/>
              </w:rPr>
            </w:pPr>
            <w:r w:rsidRPr="007E6FD0">
              <w:rPr>
                <w:rFonts w:ascii="Arial" w:hAnsi="Arial" w:cs="Arial"/>
                <w:color w:val="auto"/>
                <w:sz w:val="20"/>
                <w:szCs w:val="20"/>
              </w:rPr>
              <w:t xml:space="preserve">Semestr </w:t>
            </w:r>
            <w:r w:rsidR="005A7DA7" w:rsidRPr="007E6FD0">
              <w:rPr>
                <w:rFonts w:ascii="Arial" w:hAnsi="Arial" w:cs="Arial"/>
                <w:color w:val="auto"/>
                <w:sz w:val="20"/>
                <w:szCs w:val="20"/>
              </w:rPr>
              <w:t>IV</w:t>
            </w:r>
          </w:p>
        </w:tc>
      </w:tr>
      <w:tr w:rsidR="00B60AEA" w:rsidRPr="007E6FD0" w:rsidTr="00501F7A">
        <w:trPr>
          <w:trHeight w:val="20"/>
        </w:trPr>
        <w:tc>
          <w:tcPr>
            <w:tcW w:w="745" w:type="pct"/>
            <w:vMerge w:val="restart"/>
            <w:shd w:val="clear" w:color="auto" w:fill="auto"/>
          </w:tcPr>
          <w:p w:rsidR="00B60AEA" w:rsidRPr="007E6FD0" w:rsidRDefault="00B60AEA" w:rsidP="00823983">
            <w:pPr>
              <w:rPr>
                <w:rFonts w:ascii="Arial" w:hAnsi="Arial" w:cs="Arial"/>
                <w:color w:val="auto"/>
                <w:sz w:val="20"/>
                <w:szCs w:val="20"/>
              </w:rPr>
            </w:pPr>
            <w:r w:rsidRPr="007E6FD0">
              <w:rPr>
                <w:rFonts w:ascii="Arial" w:hAnsi="Arial" w:cs="Arial"/>
                <w:color w:val="auto"/>
                <w:sz w:val="20"/>
                <w:szCs w:val="20"/>
              </w:rPr>
              <w:t>II. Porozumiewanie się</w:t>
            </w:r>
            <w:r w:rsidR="001365C1" w:rsidRPr="007E6FD0">
              <w:rPr>
                <w:rFonts w:ascii="Arial" w:hAnsi="Arial" w:cs="Arial"/>
                <w:color w:val="auto"/>
                <w:sz w:val="20"/>
                <w:szCs w:val="20"/>
              </w:rPr>
              <w:t xml:space="preserve"> w </w:t>
            </w:r>
            <w:r w:rsidRPr="007E6FD0">
              <w:rPr>
                <w:rFonts w:ascii="Arial" w:hAnsi="Arial" w:cs="Arial"/>
                <w:color w:val="auto"/>
                <w:sz w:val="20"/>
                <w:szCs w:val="20"/>
              </w:rPr>
              <w:t>języku obcym na stanowisku pracy</w:t>
            </w:r>
          </w:p>
        </w:tc>
        <w:tc>
          <w:tcPr>
            <w:tcW w:w="988" w:type="pct"/>
            <w:shd w:val="clear" w:color="auto" w:fill="auto"/>
          </w:tcPr>
          <w:p w:rsidR="00B60AEA" w:rsidRPr="007E6FD0" w:rsidRDefault="000045D5" w:rsidP="00D063E6">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1. </w:t>
            </w:r>
            <w:r w:rsidR="00B60AEA" w:rsidRPr="007E6FD0">
              <w:rPr>
                <w:rFonts w:ascii="Arial" w:eastAsia="Arial" w:hAnsi="Arial" w:cs="Arial"/>
                <w:color w:val="auto"/>
                <w:sz w:val="20"/>
                <w:szCs w:val="20"/>
              </w:rPr>
              <w:t>Proste wypowiedzi ustne artykułowane wyraźnie, a także proste wypowiedzi pisemne</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języku obcym</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zakresie umożliwiającym realizację zadań zawodowych</w:t>
            </w:r>
          </w:p>
        </w:tc>
        <w:tc>
          <w:tcPr>
            <w:tcW w:w="348" w:type="pct"/>
            <w:shd w:val="clear" w:color="auto" w:fill="auto"/>
          </w:tcPr>
          <w:p w:rsidR="00B60AEA" w:rsidRPr="007E6FD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określić główną myśl wypowiedzi/tekstu lub fragmentu wypowiedzi/tekstu</w:t>
            </w:r>
          </w:p>
        </w:tc>
        <w:tc>
          <w:tcPr>
            <w:tcW w:w="1288"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 znaleźć</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wypowiedzi/tekście określone informacje</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rozpoznać związki między poszczególnymi częściami tekstu</w:t>
            </w:r>
          </w:p>
          <w:p w:rsidR="00B60AEA" w:rsidRPr="007E6FD0" w:rsidRDefault="0071331F"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układać informacje</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określonym porządku</w:t>
            </w:r>
          </w:p>
        </w:tc>
        <w:tc>
          <w:tcPr>
            <w:tcW w:w="426" w:type="pct"/>
            <w:shd w:val="clear" w:color="auto" w:fill="auto"/>
          </w:tcPr>
          <w:p w:rsidR="00B60AEA" w:rsidRPr="007E6FD0" w:rsidRDefault="00F63E36" w:rsidP="00823983">
            <w:pP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emestr I</w:t>
            </w:r>
            <w:r w:rsidR="005A7DA7" w:rsidRPr="007E6FD0">
              <w:rPr>
                <w:rFonts w:ascii="Arial" w:hAnsi="Arial" w:cs="Arial"/>
                <w:color w:val="auto"/>
                <w:sz w:val="20"/>
                <w:szCs w:val="20"/>
              </w:rPr>
              <w:t>V</w:t>
            </w:r>
          </w:p>
        </w:tc>
      </w:tr>
      <w:tr w:rsidR="00B60AEA" w:rsidRPr="007E6FD0" w:rsidTr="00501F7A">
        <w:trPr>
          <w:trHeight w:val="20"/>
        </w:trPr>
        <w:tc>
          <w:tcPr>
            <w:tcW w:w="745" w:type="pct"/>
            <w:vMerge/>
            <w:shd w:val="clear" w:color="auto" w:fill="auto"/>
          </w:tcPr>
          <w:p w:rsidR="00B60AEA" w:rsidRPr="007E6FD0" w:rsidRDefault="00B60AEA" w:rsidP="00823983">
            <w:pPr>
              <w:rPr>
                <w:rFonts w:ascii="Arial" w:hAnsi="Arial" w:cs="Arial"/>
                <w:color w:val="auto"/>
                <w:sz w:val="20"/>
                <w:szCs w:val="20"/>
              </w:rPr>
            </w:pPr>
          </w:p>
        </w:tc>
        <w:tc>
          <w:tcPr>
            <w:tcW w:w="988" w:type="pct"/>
            <w:shd w:val="clear" w:color="auto" w:fill="auto"/>
          </w:tcPr>
          <w:p w:rsidR="00B60AEA" w:rsidRPr="007E6FD0" w:rsidRDefault="000045D5" w:rsidP="0071331F">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2. </w:t>
            </w:r>
            <w:r w:rsidR="00B60AEA" w:rsidRPr="007E6FD0">
              <w:rPr>
                <w:rFonts w:ascii="Arial" w:eastAsia="Arial" w:hAnsi="Arial" w:cs="Arial"/>
                <w:color w:val="auto"/>
                <w:sz w:val="20"/>
                <w:szCs w:val="20"/>
              </w:rPr>
              <w:t xml:space="preserve">Samodzielne tworzenie wypowiedzi ustnych </w:t>
            </w:r>
            <w:r w:rsidR="000F013E" w:rsidRPr="007E6FD0">
              <w:rPr>
                <w:rFonts w:ascii="Arial" w:eastAsia="Arial" w:hAnsi="Arial" w:cs="Arial"/>
                <w:color w:val="auto"/>
                <w:sz w:val="20"/>
                <w:szCs w:val="20"/>
              </w:rPr>
              <w:t>i </w:t>
            </w:r>
            <w:r w:rsidR="00B60AEA" w:rsidRPr="007E6FD0">
              <w:rPr>
                <w:rFonts w:ascii="Arial" w:eastAsia="Arial" w:hAnsi="Arial" w:cs="Arial"/>
                <w:color w:val="auto"/>
                <w:sz w:val="20"/>
                <w:szCs w:val="20"/>
              </w:rPr>
              <w:t>pisemnych</w:t>
            </w:r>
            <w:r w:rsidR="001365C1" w:rsidRPr="007E6FD0">
              <w:rPr>
                <w:rFonts w:ascii="Arial" w:eastAsia="Arial" w:hAnsi="Arial" w:cs="Arial"/>
                <w:color w:val="auto"/>
                <w:sz w:val="20"/>
                <w:szCs w:val="20"/>
              </w:rPr>
              <w:t xml:space="preserve"> w </w:t>
            </w:r>
            <w:r w:rsidR="00651A09" w:rsidRPr="007E6FD0">
              <w:rPr>
                <w:rFonts w:ascii="Arial" w:eastAsia="Arial" w:hAnsi="Arial" w:cs="Arial"/>
                <w:color w:val="auto"/>
                <w:sz w:val="20"/>
                <w:szCs w:val="20"/>
              </w:rPr>
              <w:t>języku obcym nowożytnym</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zakresie umożliwiającym realizację zadań zawodowych</w:t>
            </w:r>
          </w:p>
        </w:tc>
        <w:tc>
          <w:tcPr>
            <w:tcW w:w="348" w:type="pct"/>
            <w:shd w:val="clear" w:color="auto" w:fill="auto"/>
          </w:tcPr>
          <w:p w:rsidR="00B60AEA" w:rsidRPr="007E6FD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opisać przedmioty, działania </w:t>
            </w:r>
            <w:r w:rsidR="00C44E41" w:rsidRPr="007E6FD0">
              <w:rPr>
                <w:rFonts w:ascii="Arial" w:eastAsia="Arial" w:hAnsi="Arial" w:cs="Arial"/>
                <w:color w:val="auto"/>
                <w:sz w:val="20"/>
                <w:szCs w:val="20"/>
              </w:rPr>
              <w:br/>
            </w:r>
            <w:r w:rsidR="000F013E" w:rsidRPr="007E6FD0">
              <w:rPr>
                <w:rFonts w:ascii="Arial" w:eastAsia="Arial" w:hAnsi="Arial" w:cs="Arial"/>
                <w:color w:val="auto"/>
                <w:sz w:val="20"/>
                <w:szCs w:val="20"/>
              </w:rPr>
              <w:t>i </w:t>
            </w:r>
            <w:r w:rsidR="0071331F" w:rsidRPr="007E6FD0">
              <w:rPr>
                <w:rFonts w:ascii="Arial" w:eastAsia="Arial" w:hAnsi="Arial" w:cs="Arial"/>
                <w:color w:val="auto"/>
                <w:sz w:val="20"/>
                <w:szCs w:val="20"/>
              </w:rPr>
              <w:t>zjawiska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czynnościami zawodowymi</w:t>
            </w:r>
          </w:p>
        </w:tc>
        <w:tc>
          <w:tcPr>
            <w:tcW w:w="1288"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stosować zasady konstruowania tekstów</w:t>
            </w:r>
            <w:r w:rsidR="001F4799" w:rsidRPr="007E6FD0">
              <w:rPr>
                <w:rFonts w:ascii="Arial" w:eastAsia="Arial" w:hAnsi="Arial" w:cs="Arial"/>
                <w:color w:val="auto"/>
                <w:sz w:val="20"/>
                <w:szCs w:val="20"/>
              </w:rPr>
              <w:t xml:space="preserve"> o </w:t>
            </w:r>
            <w:r w:rsidRPr="007E6FD0">
              <w:rPr>
                <w:rFonts w:ascii="Arial" w:eastAsia="Arial" w:hAnsi="Arial" w:cs="Arial"/>
                <w:color w:val="auto"/>
                <w:sz w:val="20"/>
                <w:szCs w:val="20"/>
              </w:rPr>
              <w:t>różnym charakterze</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przedstawić sposób postępowania</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róż</w:t>
            </w:r>
            <w:r w:rsidR="00263AFF" w:rsidRPr="007E6FD0">
              <w:rPr>
                <w:rFonts w:ascii="Arial" w:eastAsia="Arial" w:hAnsi="Arial" w:cs="Arial"/>
                <w:color w:val="auto"/>
                <w:sz w:val="20"/>
                <w:szCs w:val="20"/>
              </w:rPr>
              <w:t>nych sytuacjach zawodowych (np. </w:t>
            </w:r>
            <w:r w:rsidRPr="007E6FD0">
              <w:rPr>
                <w:rFonts w:ascii="Arial" w:eastAsia="Arial" w:hAnsi="Arial" w:cs="Arial"/>
                <w:color w:val="auto"/>
                <w:sz w:val="20"/>
                <w:szCs w:val="20"/>
              </w:rPr>
              <w:t>udzielać instrukcji, wskazówek, określać zasady)</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wyrażać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uzasadnia swoje stanowisko</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stosować formalny lub nieformalny styl wypowiedzi adekwatnie</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sytuacji</w:t>
            </w:r>
          </w:p>
        </w:tc>
        <w:tc>
          <w:tcPr>
            <w:tcW w:w="426" w:type="pct"/>
            <w:shd w:val="clear" w:color="auto" w:fill="auto"/>
          </w:tcPr>
          <w:p w:rsidR="00B60AEA" w:rsidRPr="007E6FD0" w:rsidRDefault="00F63E36" w:rsidP="00823983">
            <w:pP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emestr I</w:t>
            </w:r>
            <w:r w:rsidR="005A7DA7" w:rsidRPr="007E6FD0">
              <w:rPr>
                <w:rFonts w:ascii="Arial" w:hAnsi="Arial" w:cs="Arial"/>
                <w:color w:val="auto"/>
                <w:sz w:val="20"/>
                <w:szCs w:val="20"/>
              </w:rPr>
              <w:t>V</w:t>
            </w:r>
          </w:p>
        </w:tc>
      </w:tr>
      <w:tr w:rsidR="00B60AEA" w:rsidRPr="007E6FD0" w:rsidTr="00501F7A">
        <w:trPr>
          <w:trHeight w:val="20"/>
        </w:trPr>
        <w:tc>
          <w:tcPr>
            <w:tcW w:w="745" w:type="pct"/>
            <w:vMerge/>
            <w:shd w:val="clear" w:color="auto" w:fill="auto"/>
          </w:tcPr>
          <w:p w:rsidR="00B60AEA" w:rsidRPr="007E6FD0" w:rsidRDefault="00B60AEA" w:rsidP="00823983">
            <w:pPr>
              <w:rPr>
                <w:rFonts w:ascii="Arial" w:hAnsi="Arial" w:cs="Arial"/>
                <w:color w:val="auto"/>
                <w:sz w:val="20"/>
                <w:szCs w:val="20"/>
              </w:rPr>
            </w:pPr>
          </w:p>
        </w:tc>
        <w:tc>
          <w:tcPr>
            <w:tcW w:w="988" w:type="pct"/>
            <w:shd w:val="clear" w:color="auto" w:fill="auto"/>
          </w:tcPr>
          <w:p w:rsidR="00B60AEA" w:rsidRPr="007E6FD0" w:rsidRDefault="000045D5" w:rsidP="0071331F">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3. </w:t>
            </w:r>
            <w:r w:rsidR="00B60AEA" w:rsidRPr="007E6FD0">
              <w:rPr>
                <w:rFonts w:ascii="Arial" w:eastAsia="Arial" w:hAnsi="Arial" w:cs="Arial"/>
                <w:color w:val="auto"/>
                <w:sz w:val="20"/>
                <w:szCs w:val="20"/>
              </w:rPr>
              <w:t>Uczestnictwo</w:t>
            </w:r>
            <w:r w:rsidR="001365C1" w:rsidRPr="007E6FD0">
              <w:rPr>
                <w:rFonts w:ascii="Arial" w:eastAsia="Arial" w:hAnsi="Arial" w:cs="Arial"/>
                <w:color w:val="auto"/>
                <w:sz w:val="20"/>
                <w:szCs w:val="20"/>
              </w:rPr>
              <w:t xml:space="preserve"> w </w:t>
            </w:r>
            <w:r w:rsidR="0071331F" w:rsidRPr="007E6FD0">
              <w:rPr>
                <w:rFonts w:ascii="Arial" w:eastAsia="Arial" w:hAnsi="Arial" w:cs="Arial"/>
                <w:color w:val="auto"/>
                <w:sz w:val="20"/>
                <w:szCs w:val="20"/>
              </w:rPr>
              <w:t xml:space="preserve">rozmowie </w:t>
            </w:r>
            <w:r w:rsidR="000F013E" w:rsidRPr="007E6FD0">
              <w:rPr>
                <w:rFonts w:ascii="Arial" w:eastAsia="Arial" w:hAnsi="Arial" w:cs="Arial"/>
                <w:color w:val="auto"/>
                <w:sz w:val="20"/>
                <w:szCs w:val="20"/>
              </w:rPr>
              <w:t>i</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typowych sytuacjach związanych</w:t>
            </w:r>
            <w:r w:rsidR="001365C1" w:rsidRPr="007E6FD0">
              <w:rPr>
                <w:rFonts w:ascii="Arial" w:eastAsia="Arial" w:hAnsi="Arial" w:cs="Arial"/>
                <w:color w:val="auto"/>
                <w:sz w:val="20"/>
                <w:szCs w:val="20"/>
              </w:rPr>
              <w:t xml:space="preserve"> z </w:t>
            </w:r>
            <w:r w:rsidR="00B60AEA" w:rsidRPr="007E6FD0">
              <w:rPr>
                <w:rFonts w:ascii="Arial" w:eastAsia="Arial" w:hAnsi="Arial" w:cs="Arial"/>
                <w:color w:val="auto"/>
                <w:sz w:val="20"/>
                <w:szCs w:val="20"/>
              </w:rPr>
              <w:t>realizacją zadań zawodowych</w:t>
            </w:r>
          </w:p>
        </w:tc>
        <w:tc>
          <w:tcPr>
            <w:tcW w:w="348" w:type="pct"/>
            <w:shd w:val="clear" w:color="auto" w:fill="auto"/>
          </w:tcPr>
          <w:p w:rsidR="00B60AEA" w:rsidRPr="007E6FD0" w:rsidRDefault="00B60AEA" w:rsidP="0082398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prowadzić proste negocjacje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czynnościami zawodowymi</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stosować zwroty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formy grzecznościowe</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dostosować styl wypowiedzi</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sytuacji</w:t>
            </w:r>
          </w:p>
        </w:tc>
        <w:tc>
          <w:tcPr>
            <w:tcW w:w="1288" w:type="pct"/>
            <w:shd w:val="clear" w:color="auto" w:fill="auto"/>
          </w:tcPr>
          <w:p w:rsidR="00B60AEA" w:rsidRPr="007E6FD0" w:rsidRDefault="0071331F"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rozpoczynać, prowadzić </w:t>
            </w:r>
            <w:r w:rsidR="000F013E" w:rsidRPr="007E6FD0">
              <w:rPr>
                <w:rFonts w:ascii="Arial" w:eastAsia="Arial" w:hAnsi="Arial" w:cs="Arial"/>
                <w:color w:val="auto"/>
                <w:sz w:val="20"/>
                <w:szCs w:val="20"/>
              </w:rPr>
              <w:t>i </w:t>
            </w:r>
            <w:r w:rsidR="00B60AEA" w:rsidRPr="007E6FD0">
              <w:rPr>
                <w:rFonts w:ascii="Arial" w:eastAsia="Arial" w:hAnsi="Arial" w:cs="Arial"/>
                <w:color w:val="auto"/>
                <w:sz w:val="20"/>
                <w:szCs w:val="20"/>
              </w:rPr>
              <w:t>kończyć rozmowę</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uzyskiwać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 xml:space="preserve">przekazać informacje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wyjaśnienia</w:t>
            </w:r>
          </w:p>
          <w:p w:rsidR="00B60AEA" w:rsidRPr="007E6FD0" w:rsidRDefault="0071331F"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wyrażać swoje opinie </w:t>
            </w:r>
            <w:r w:rsidR="000F013E" w:rsidRPr="007E6FD0">
              <w:rPr>
                <w:rFonts w:ascii="Arial" w:eastAsia="Arial" w:hAnsi="Arial" w:cs="Arial"/>
                <w:color w:val="auto"/>
                <w:sz w:val="20"/>
                <w:szCs w:val="20"/>
              </w:rPr>
              <w:t>i </w:t>
            </w:r>
            <w:r w:rsidR="00B60AEA" w:rsidRPr="007E6FD0">
              <w:rPr>
                <w:rFonts w:ascii="Arial" w:eastAsia="Arial" w:hAnsi="Arial" w:cs="Arial"/>
                <w:color w:val="auto"/>
                <w:sz w:val="20"/>
                <w:szCs w:val="20"/>
              </w:rPr>
              <w:t>uzasadniać je, pytać</w:t>
            </w:r>
            <w:r w:rsidR="001F4799" w:rsidRPr="007E6FD0">
              <w:rPr>
                <w:rFonts w:ascii="Arial" w:eastAsia="Arial" w:hAnsi="Arial" w:cs="Arial"/>
                <w:color w:val="auto"/>
                <w:sz w:val="20"/>
                <w:szCs w:val="20"/>
              </w:rPr>
              <w:t xml:space="preserve"> o </w:t>
            </w:r>
            <w:r w:rsidR="00B60AEA" w:rsidRPr="007E6FD0">
              <w:rPr>
                <w:rFonts w:ascii="Arial" w:eastAsia="Arial" w:hAnsi="Arial" w:cs="Arial"/>
                <w:color w:val="auto"/>
                <w:sz w:val="20"/>
                <w:szCs w:val="20"/>
              </w:rPr>
              <w:t>opinie, zgadzać się lub nie zgad</w:t>
            </w:r>
            <w:r w:rsidRPr="007E6FD0">
              <w:rPr>
                <w:rFonts w:ascii="Arial" w:eastAsia="Arial" w:hAnsi="Arial" w:cs="Arial"/>
                <w:color w:val="auto"/>
                <w:sz w:val="20"/>
                <w:szCs w:val="20"/>
              </w:rPr>
              <w:t>zać</w:t>
            </w:r>
            <w:r w:rsidR="001365C1" w:rsidRPr="007E6FD0">
              <w:rPr>
                <w:rFonts w:ascii="Arial" w:eastAsia="Arial" w:hAnsi="Arial" w:cs="Arial"/>
                <w:color w:val="auto"/>
                <w:sz w:val="20"/>
                <w:szCs w:val="20"/>
              </w:rPr>
              <w:t xml:space="preserve"> z </w:t>
            </w:r>
            <w:r w:rsidR="00B60AEA" w:rsidRPr="007E6FD0">
              <w:rPr>
                <w:rFonts w:ascii="Arial" w:eastAsia="Arial" w:hAnsi="Arial" w:cs="Arial"/>
                <w:color w:val="auto"/>
                <w:sz w:val="20"/>
                <w:szCs w:val="20"/>
              </w:rPr>
              <w:t>opiniam</w:t>
            </w:r>
            <w:r w:rsidR="000F013E" w:rsidRPr="007E6FD0">
              <w:rPr>
                <w:rFonts w:ascii="Arial" w:eastAsia="Arial" w:hAnsi="Arial" w:cs="Arial"/>
                <w:color w:val="auto"/>
                <w:sz w:val="20"/>
                <w:szCs w:val="20"/>
              </w:rPr>
              <w:t xml:space="preserve">i </w:t>
            </w:r>
            <w:r w:rsidR="00B60AEA" w:rsidRPr="007E6FD0">
              <w:rPr>
                <w:rFonts w:ascii="Arial" w:eastAsia="Arial" w:hAnsi="Arial" w:cs="Arial"/>
                <w:color w:val="auto"/>
                <w:sz w:val="20"/>
                <w:szCs w:val="20"/>
              </w:rPr>
              <w:t>innych osób</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pyta</w:t>
            </w:r>
            <w:r w:rsidR="001F4799" w:rsidRPr="007E6FD0">
              <w:rPr>
                <w:rFonts w:ascii="Arial" w:eastAsia="Arial" w:hAnsi="Arial" w:cs="Arial"/>
                <w:color w:val="auto"/>
                <w:sz w:val="20"/>
                <w:szCs w:val="20"/>
              </w:rPr>
              <w:t xml:space="preserve"> o </w:t>
            </w:r>
            <w:r w:rsidRPr="007E6FD0">
              <w:rPr>
                <w:rFonts w:ascii="Arial" w:eastAsia="Arial" w:hAnsi="Arial" w:cs="Arial"/>
                <w:color w:val="auto"/>
                <w:sz w:val="20"/>
                <w:szCs w:val="20"/>
              </w:rPr>
              <w:t xml:space="preserve">upodobania </w:t>
            </w:r>
            <w:r w:rsidR="000F013E" w:rsidRPr="007E6FD0">
              <w:rPr>
                <w:rFonts w:ascii="Arial" w:eastAsia="Arial" w:hAnsi="Arial" w:cs="Arial"/>
                <w:color w:val="auto"/>
                <w:sz w:val="20"/>
                <w:szCs w:val="20"/>
              </w:rPr>
              <w:t>i </w:t>
            </w:r>
            <w:r w:rsidRPr="007E6FD0">
              <w:rPr>
                <w:rFonts w:ascii="Arial" w:eastAsia="Arial" w:hAnsi="Arial" w:cs="Arial"/>
                <w:color w:val="auto"/>
                <w:sz w:val="20"/>
                <w:szCs w:val="20"/>
              </w:rPr>
              <w:t>intencje innych osób</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proponować, zachęcać</w:t>
            </w:r>
          </w:p>
        </w:tc>
        <w:tc>
          <w:tcPr>
            <w:tcW w:w="426" w:type="pct"/>
            <w:shd w:val="clear" w:color="auto" w:fill="auto"/>
          </w:tcPr>
          <w:p w:rsidR="00B60AEA" w:rsidRPr="007E6FD0" w:rsidRDefault="00F63E36" w:rsidP="00823983">
            <w:pPr>
              <w:rPr>
                <w:rFonts w:ascii="Arial" w:hAnsi="Arial" w:cs="Arial"/>
                <w:color w:val="auto"/>
                <w:sz w:val="20"/>
                <w:szCs w:val="20"/>
              </w:rPr>
            </w:pPr>
            <w:r w:rsidRPr="007E6FD0">
              <w:rPr>
                <w:rFonts w:ascii="Arial" w:hAnsi="Arial" w:cs="Arial"/>
                <w:color w:val="auto"/>
                <w:sz w:val="20"/>
                <w:szCs w:val="20"/>
              </w:rPr>
              <w:t>S</w:t>
            </w:r>
            <w:r w:rsidR="005A7DA7" w:rsidRPr="007E6FD0">
              <w:rPr>
                <w:rFonts w:ascii="Arial" w:hAnsi="Arial" w:cs="Arial"/>
                <w:color w:val="auto"/>
                <w:sz w:val="20"/>
                <w:szCs w:val="20"/>
              </w:rPr>
              <w:t xml:space="preserve">emestr </w:t>
            </w:r>
            <w:r w:rsidR="00CD0A7E" w:rsidRPr="007E6FD0">
              <w:rPr>
                <w:rFonts w:ascii="Arial" w:hAnsi="Arial" w:cs="Arial"/>
                <w:color w:val="auto"/>
                <w:sz w:val="20"/>
                <w:szCs w:val="20"/>
              </w:rPr>
              <w:t>V</w:t>
            </w:r>
          </w:p>
        </w:tc>
      </w:tr>
      <w:tr w:rsidR="00B60AEA" w:rsidRPr="007E6FD0" w:rsidTr="00501F7A">
        <w:trPr>
          <w:trHeight w:val="20"/>
        </w:trPr>
        <w:tc>
          <w:tcPr>
            <w:tcW w:w="745" w:type="pct"/>
            <w:vMerge/>
            <w:shd w:val="clear" w:color="auto" w:fill="auto"/>
          </w:tcPr>
          <w:p w:rsidR="00B60AEA" w:rsidRPr="007E6FD0" w:rsidRDefault="00B60AEA"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88" w:type="pct"/>
            <w:shd w:val="clear" w:color="auto" w:fill="auto"/>
          </w:tcPr>
          <w:p w:rsidR="00B60AEA" w:rsidRPr="007E6FD0" w:rsidRDefault="000045D5" w:rsidP="0071331F">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4. </w:t>
            </w:r>
            <w:r w:rsidR="00B60AEA" w:rsidRPr="007E6FD0">
              <w:rPr>
                <w:rFonts w:ascii="Arial" w:eastAsia="Arial" w:hAnsi="Arial" w:cs="Arial"/>
                <w:color w:val="auto"/>
                <w:sz w:val="20"/>
                <w:szCs w:val="20"/>
              </w:rPr>
              <w:t>Forma przekazu ustnego lub pise</w:t>
            </w:r>
            <w:r w:rsidR="00711D65" w:rsidRPr="007E6FD0">
              <w:rPr>
                <w:rFonts w:ascii="Arial" w:eastAsia="Arial" w:hAnsi="Arial" w:cs="Arial"/>
                <w:color w:val="auto"/>
                <w:sz w:val="20"/>
                <w:szCs w:val="20"/>
              </w:rPr>
              <w:t>mnego</w:t>
            </w:r>
            <w:r w:rsidR="001365C1" w:rsidRPr="007E6FD0">
              <w:rPr>
                <w:rFonts w:ascii="Arial" w:eastAsia="Arial" w:hAnsi="Arial" w:cs="Arial"/>
                <w:color w:val="auto"/>
                <w:sz w:val="20"/>
                <w:szCs w:val="20"/>
              </w:rPr>
              <w:t xml:space="preserve"> w </w:t>
            </w:r>
            <w:r w:rsidR="00711D65" w:rsidRPr="007E6FD0">
              <w:rPr>
                <w:rFonts w:ascii="Arial" w:eastAsia="Arial" w:hAnsi="Arial" w:cs="Arial"/>
                <w:color w:val="auto"/>
                <w:sz w:val="20"/>
                <w:szCs w:val="20"/>
              </w:rPr>
              <w:t>języku obcym nowożytnym</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zakresie umożliwiającym realizację zadań zawodowych</w:t>
            </w:r>
          </w:p>
        </w:tc>
        <w:tc>
          <w:tcPr>
            <w:tcW w:w="348" w:type="pct"/>
            <w:shd w:val="clear" w:color="auto" w:fill="auto"/>
          </w:tcPr>
          <w:p w:rsidR="00B60AEA" w:rsidRPr="007E6FD0" w:rsidRDefault="00B60AEA" w:rsidP="00823983">
            <w:pPr>
              <w:contextualSpacing/>
              <w:jc w:val="center"/>
              <w:rPr>
                <w:rFonts w:ascii="Arial" w:eastAsia="Arial" w:hAnsi="Arial" w:cs="Arial"/>
                <w:color w:val="auto"/>
                <w:sz w:val="20"/>
                <w:szCs w:val="20"/>
              </w:rPr>
            </w:pPr>
          </w:p>
        </w:tc>
        <w:tc>
          <w:tcPr>
            <w:tcW w:w="1204" w:type="pct"/>
            <w:shd w:val="clear" w:color="auto" w:fill="auto"/>
          </w:tcPr>
          <w:p w:rsidR="00B60AEA" w:rsidRPr="007E6FD0" w:rsidRDefault="00C44E41"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rozumieć informacje zawarte</w:t>
            </w:r>
            <w:r w:rsidR="001365C1" w:rsidRPr="007E6FD0">
              <w:rPr>
                <w:rFonts w:ascii="Arial" w:eastAsia="Arial" w:hAnsi="Arial" w:cs="Arial"/>
                <w:color w:val="auto"/>
                <w:sz w:val="20"/>
                <w:szCs w:val="20"/>
              </w:rPr>
              <w:t xml:space="preserve"> w </w:t>
            </w:r>
            <w:r w:rsidR="00B60AEA" w:rsidRPr="007E6FD0">
              <w:rPr>
                <w:rFonts w:ascii="Arial" w:eastAsia="Arial" w:hAnsi="Arial" w:cs="Arial"/>
                <w:color w:val="auto"/>
                <w:sz w:val="20"/>
                <w:szCs w:val="20"/>
              </w:rPr>
              <w:t>materiałach umożliwiających realizację zadań zawodowych</w:t>
            </w:r>
          </w:p>
        </w:tc>
        <w:tc>
          <w:tcPr>
            <w:tcW w:w="1288" w:type="pct"/>
            <w:shd w:val="clear" w:color="auto" w:fill="auto"/>
          </w:tcPr>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przekazać</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obcym nowożytnym informacje zawarte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materiałach wizualnych ( np. wykresach, symbolach, piktogramach, schematach) oraz audiowizualnych (np. filmach instruktażowych)</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przekazać</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polskim informacje sformułowane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obcym nowożytnym</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przekazać</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obcym nowożytnym informacje sformułowane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polskim lub</w:t>
            </w:r>
            <w:r w:rsidR="0071331F" w:rsidRPr="007E6FD0">
              <w:rPr>
                <w:rFonts w:ascii="Arial" w:eastAsia="Arial" w:hAnsi="Arial" w:cs="Arial"/>
                <w:color w:val="auto"/>
                <w:sz w:val="20"/>
                <w:szCs w:val="20"/>
              </w:rPr>
              <w:t> </w:t>
            </w:r>
            <w:r w:rsidRPr="007E6FD0">
              <w:rPr>
                <w:rFonts w:ascii="Arial" w:eastAsia="Arial" w:hAnsi="Arial" w:cs="Arial"/>
                <w:color w:val="auto"/>
                <w:sz w:val="20"/>
                <w:szCs w:val="20"/>
              </w:rPr>
              <w:t>tym języku obcym nowożytnym</w:t>
            </w:r>
          </w:p>
          <w:p w:rsidR="00B60AEA" w:rsidRPr="007E6FD0" w:rsidRDefault="00B60AEA"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przedstawić publicznie</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obcym nowożytnym wcześniej opracowany materiał, np. prezentację</w:t>
            </w:r>
          </w:p>
        </w:tc>
        <w:tc>
          <w:tcPr>
            <w:tcW w:w="426" w:type="pct"/>
            <w:shd w:val="clear" w:color="auto" w:fill="auto"/>
          </w:tcPr>
          <w:p w:rsidR="00B60AEA" w:rsidRPr="007E6FD0" w:rsidRDefault="00F63E36" w:rsidP="00823983">
            <w:pPr>
              <w:contextualSpacing/>
              <w:rPr>
                <w:rFonts w:ascii="Arial" w:eastAsia="Arial" w:hAnsi="Arial" w:cs="Arial"/>
                <w:color w:val="auto"/>
                <w:sz w:val="20"/>
                <w:szCs w:val="20"/>
              </w:rPr>
            </w:pPr>
            <w:r w:rsidRPr="007E6FD0">
              <w:rPr>
                <w:rFonts w:ascii="Arial" w:hAnsi="Arial" w:cs="Arial"/>
                <w:color w:val="auto"/>
                <w:sz w:val="20"/>
                <w:szCs w:val="20"/>
              </w:rPr>
              <w:t>S</w:t>
            </w:r>
            <w:r w:rsidR="005A7DA7" w:rsidRPr="007E6FD0">
              <w:rPr>
                <w:rFonts w:ascii="Arial" w:hAnsi="Arial" w:cs="Arial"/>
                <w:color w:val="auto"/>
                <w:sz w:val="20"/>
                <w:szCs w:val="20"/>
              </w:rPr>
              <w:t xml:space="preserve">emestr </w:t>
            </w:r>
            <w:r w:rsidR="00CD0A7E" w:rsidRPr="007E6FD0">
              <w:rPr>
                <w:rFonts w:ascii="Arial" w:hAnsi="Arial" w:cs="Arial"/>
                <w:color w:val="auto"/>
                <w:sz w:val="20"/>
                <w:szCs w:val="20"/>
              </w:rPr>
              <w:t>V</w:t>
            </w:r>
          </w:p>
        </w:tc>
      </w:tr>
      <w:tr w:rsidR="000045D5" w:rsidRPr="007E6FD0" w:rsidTr="00501F7A">
        <w:trPr>
          <w:trHeight w:val="992"/>
        </w:trPr>
        <w:tc>
          <w:tcPr>
            <w:tcW w:w="745" w:type="pct"/>
            <w:vMerge w:val="restart"/>
            <w:shd w:val="clear" w:color="auto" w:fill="auto"/>
          </w:tcPr>
          <w:p w:rsidR="000045D5" w:rsidRPr="007E6FD0" w:rsidRDefault="000045D5"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III. Doskonalenie w</w:t>
            </w:r>
            <w:r w:rsidR="00C44E41" w:rsidRPr="007E6FD0">
              <w:rPr>
                <w:rFonts w:ascii="Arial" w:hAnsi="Arial" w:cs="Arial"/>
                <w:color w:val="auto"/>
                <w:sz w:val="20"/>
                <w:szCs w:val="20"/>
              </w:rPr>
              <w:t>łasnych umiejętności językowych</w:t>
            </w:r>
          </w:p>
        </w:tc>
        <w:tc>
          <w:tcPr>
            <w:tcW w:w="988" w:type="pct"/>
            <w:shd w:val="clear" w:color="auto" w:fill="auto"/>
          </w:tcPr>
          <w:p w:rsidR="000045D5" w:rsidRPr="007E6FD0" w:rsidRDefault="000045D5" w:rsidP="000045D5">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 xml:space="preserve">1. Strategie służące doskonaleniu własnych umiejętności językowych </w:t>
            </w:r>
          </w:p>
        </w:tc>
        <w:tc>
          <w:tcPr>
            <w:tcW w:w="348" w:type="pct"/>
            <w:shd w:val="clear" w:color="auto" w:fill="auto"/>
          </w:tcPr>
          <w:p w:rsidR="000045D5" w:rsidRPr="007E6FD0" w:rsidRDefault="000045D5" w:rsidP="00823983">
            <w:pPr>
              <w:jc w:val="center"/>
              <w:rPr>
                <w:rFonts w:ascii="Arial" w:eastAsia="Arial" w:hAnsi="Arial" w:cs="Arial"/>
                <w:color w:val="auto"/>
                <w:sz w:val="20"/>
                <w:szCs w:val="20"/>
              </w:rPr>
            </w:pPr>
          </w:p>
        </w:tc>
        <w:tc>
          <w:tcPr>
            <w:tcW w:w="1204" w:type="pct"/>
            <w:shd w:val="clear" w:color="auto" w:fill="auto"/>
          </w:tcPr>
          <w:p w:rsidR="000045D5" w:rsidRPr="007E6FD0" w:rsidRDefault="000045D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korzys</w:t>
            </w:r>
            <w:r w:rsidR="0071331F" w:rsidRPr="007E6FD0">
              <w:rPr>
                <w:rFonts w:ascii="Arial" w:eastAsia="Arial" w:hAnsi="Arial" w:cs="Arial"/>
                <w:color w:val="auto"/>
                <w:sz w:val="20"/>
                <w:szCs w:val="20"/>
              </w:rPr>
              <w:t>tać ze słownika dwujęzycznego i </w:t>
            </w:r>
            <w:r w:rsidRPr="007E6FD0">
              <w:rPr>
                <w:rFonts w:ascii="Arial" w:eastAsia="Arial" w:hAnsi="Arial" w:cs="Arial"/>
                <w:color w:val="auto"/>
                <w:sz w:val="20"/>
                <w:szCs w:val="20"/>
              </w:rPr>
              <w:t>jednojęzycznego</w:t>
            </w:r>
          </w:p>
        </w:tc>
        <w:tc>
          <w:tcPr>
            <w:tcW w:w="1288" w:type="pct"/>
            <w:shd w:val="clear" w:color="auto" w:fill="auto"/>
          </w:tcPr>
          <w:p w:rsidR="000045D5" w:rsidRPr="007E6FD0" w:rsidRDefault="000045D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współdziałać</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innymi osobami, realizując zadania językowe</w:t>
            </w:r>
          </w:p>
          <w:p w:rsidR="000045D5" w:rsidRPr="007E6FD0" w:rsidRDefault="000045D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korzystać</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tekstów</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języku obcym, również za pomocą technologii informacyjno-komunikacyjnych</w:t>
            </w:r>
          </w:p>
        </w:tc>
        <w:tc>
          <w:tcPr>
            <w:tcW w:w="426" w:type="pct"/>
            <w:shd w:val="clear" w:color="auto" w:fill="auto"/>
          </w:tcPr>
          <w:p w:rsidR="005A7DA7" w:rsidRPr="007E6FD0" w:rsidRDefault="005A7DA7" w:rsidP="00823983">
            <w:pPr>
              <w:contextualSpacing/>
              <w:rPr>
                <w:rFonts w:ascii="Arial" w:hAnsi="Arial" w:cs="Arial"/>
                <w:color w:val="auto"/>
                <w:sz w:val="20"/>
                <w:szCs w:val="20"/>
              </w:rPr>
            </w:pPr>
            <w:r w:rsidRPr="007E6FD0">
              <w:rPr>
                <w:rFonts w:ascii="Arial" w:hAnsi="Arial" w:cs="Arial"/>
                <w:color w:val="auto"/>
                <w:sz w:val="20"/>
                <w:szCs w:val="20"/>
              </w:rPr>
              <w:t>Semestr V</w:t>
            </w:r>
          </w:p>
          <w:p w:rsidR="000045D5" w:rsidRPr="007E6FD0" w:rsidRDefault="00F63E36" w:rsidP="00823983">
            <w:pPr>
              <w:contextualSpacing/>
              <w:rPr>
                <w:rFonts w:ascii="Arial" w:eastAsia="Arial" w:hAnsi="Arial" w:cs="Arial"/>
                <w:color w:val="auto"/>
                <w:sz w:val="20"/>
                <w:szCs w:val="20"/>
              </w:rPr>
            </w:pPr>
            <w:r w:rsidRPr="007E6FD0">
              <w:rPr>
                <w:rFonts w:ascii="Arial" w:hAnsi="Arial" w:cs="Arial"/>
                <w:color w:val="auto"/>
                <w:sz w:val="20"/>
                <w:szCs w:val="20"/>
              </w:rPr>
              <w:t>S</w:t>
            </w:r>
            <w:r w:rsidR="005A7DA7" w:rsidRPr="007E6FD0">
              <w:rPr>
                <w:rFonts w:ascii="Arial" w:hAnsi="Arial" w:cs="Arial"/>
                <w:color w:val="auto"/>
                <w:sz w:val="20"/>
                <w:szCs w:val="20"/>
              </w:rPr>
              <w:t xml:space="preserve">emestr </w:t>
            </w:r>
            <w:r w:rsidR="00CD0A7E" w:rsidRPr="007E6FD0">
              <w:rPr>
                <w:rFonts w:ascii="Arial" w:hAnsi="Arial" w:cs="Arial"/>
                <w:color w:val="auto"/>
                <w:sz w:val="20"/>
                <w:szCs w:val="20"/>
              </w:rPr>
              <w:t>V</w:t>
            </w:r>
            <w:r w:rsidR="005A7DA7" w:rsidRPr="007E6FD0">
              <w:rPr>
                <w:rFonts w:ascii="Arial" w:hAnsi="Arial" w:cs="Arial"/>
                <w:color w:val="auto"/>
                <w:sz w:val="20"/>
                <w:szCs w:val="20"/>
              </w:rPr>
              <w:t>I</w:t>
            </w:r>
          </w:p>
        </w:tc>
      </w:tr>
      <w:tr w:rsidR="000045D5" w:rsidRPr="007E6FD0" w:rsidTr="00501F7A">
        <w:trPr>
          <w:trHeight w:val="1862"/>
        </w:trPr>
        <w:tc>
          <w:tcPr>
            <w:tcW w:w="745" w:type="pct"/>
            <w:vMerge/>
            <w:shd w:val="clear" w:color="auto" w:fill="auto"/>
          </w:tcPr>
          <w:p w:rsidR="000045D5" w:rsidRPr="007E6FD0" w:rsidRDefault="000045D5"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88" w:type="pct"/>
            <w:shd w:val="clear" w:color="auto" w:fill="auto"/>
          </w:tcPr>
          <w:p w:rsidR="000045D5" w:rsidRPr="007E6FD0" w:rsidRDefault="000045D5" w:rsidP="00714FA0">
            <w:pPr>
              <w:pStyle w:val="Akapitzlist"/>
              <w:ind w:left="0"/>
              <w:rPr>
                <w:rFonts w:ascii="Arial" w:eastAsia="Arial" w:hAnsi="Arial" w:cs="Arial"/>
                <w:color w:val="auto"/>
                <w:sz w:val="20"/>
                <w:szCs w:val="20"/>
              </w:rPr>
            </w:pPr>
            <w:r w:rsidRPr="007E6FD0">
              <w:rPr>
                <w:rFonts w:ascii="Arial" w:eastAsia="Arial" w:hAnsi="Arial" w:cs="Arial"/>
                <w:color w:val="auto"/>
                <w:sz w:val="20"/>
                <w:szCs w:val="20"/>
              </w:rPr>
              <w:t>2. Podnoszenie świadomość językowej</w:t>
            </w:r>
          </w:p>
        </w:tc>
        <w:tc>
          <w:tcPr>
            <w:tcW w:w="348" w:type="pct"/>
            <w:shd w:val="clear" w:color="auto" w:fill="auto"/>
          </w:tcPr>
          <w:p w:rsidR="000045D5" w:rsidRPr="007E6FD0" w:rsidRDefault="000045D5" w:rsidP="00823983">
            <w:pPr>
              <w:jc w:val="center"/>
              <w:rPr>
                <w:rFonts w:ascii="Arial" w:eastAsia="Arial" w:hAnsi="Arial" w:cs="Arial"/>
                <w:color w:val="auto"/>
                <w:sz w:val="20"/>
                <w:szCs w:val="20"/>
              </w:rPr>
            </w:pPr>
          </w:p>
        </w:tc>
        <w:tc>
          <w:tcPr>
            <w:tcW w:w="1204" w:type="pct"/>
            <w:shd w:val="clear" w:color="auto" w:fill="auto"/>
          </w:tcPr>
          <w:p w:rsidR="005828BF" w:rsidRPr="007E6FD0" w:rsidRDefault="005828BF"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 xml:space="preserve"> identyfikować słowa klucze, internacjonalizmy.</w:t>
            </w:r>
          </w:p>
        </w:tc>
        <w:tc>
          <w:tcPr>
            <w:tcW w:w="1288" w:type="pct"/>
            <w:shd w:val="clear" w:color="auto" w:fill="auto"/>
          </w:tcPr>
          <w:p w:rsidR="005828BF" w:rsidRPr="007E6FD0" w:rsidRDefault="005828BF"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omówić słowa klucze,</w:t>
            </w:r>
          </w:p>
          <w:p w:rsidR="000045D5" w:rsidRPr="007E6FD0" w:rsidRDefault="000045D5" w:rsidP="00CF26B0">
            <w:pPr>
              <w:pStyle w:val="Akapitzlist"/>
              <w:numPr>
                <w:ilvl w:val="0"/>
                <w:numId w:val="46"/>
              </w:numPr>
              <w:rPr>
                <w:rFonts w:ascii="Arial" w:eastAsia="Arial" w:hAnsi="Arial" w:cs="Arial"/>
                <w:color w:val="auto"/>
                <w:sz w:val="20"/>
                <w:szCs w:val="20"/>
              </w:rPr>
            </w:pPr>
            <w:r w:rsidRPr="007E6FD0">
              <w:rPr>
                <w:rFonts w:ascii="Arial" w:eastAsia="Arial" w:hAnsi="Arial" w:cs="Arial"/>
                <w:color w:val="auto"/>
                <w:sz w:val="20"/>
                <w:szCs w:val="20"/>
              </w:rPr>
              <w:t>w</w:t>
            </w:r>
            <w:r w:rsidR="005828BF" w:rsidRPr="007E6FD0">
              <w:rPr>
                <w:rFonts w:ascii="Arial" w:eastAsia="Arial" w:hAnsi="Arial" w:cs="Arial"/>
                <w:color w:val="auto"/>
                <w:sz w:val="20"/>
                <w:szCs w:val="20"/>
              </w:rPr>
              <w:t>ykorzystywać</w:t>
            </w:r>
            <w:r w:rsidRPr="007E6FD0">
              <w:rPr>
                <w:rFonts w:ascii="Arial" w:eastAsia="Arial" w:hAnsi="Arial" w:cs="Arial"/>
                <w:color w:val="auto"/>
                <w:sz w:val="20"/>
                <w:szCs w:val="20"/>
              </w:rPr>
              <w:t xml:space="preserve"> konteks</w:t>
            </w:r>
            <w:r w:rsidR="0071331F" w:rsidRPr="007E6FD0">
              <w:rPr>
                <w:rFonts w:ascii="Arial" w:eastAsia="Arial" w:hAnsi="Arial" w:cs="Arial"/>
                <w:color w:val="auto"/>
                <w:sz w:val="20"/>
                <w:szCs w:val="20"/>
              </w:rPr>
              <w:t>t (tam gdzie to możliwe), aby</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przybliżeniu określić znaczenie słowa upraszcza (jeżeli to konieczne) wypowiedź, zastęp</w:t>
            </w:r>
            <w:r w:rsidR="00E74C6F">
              <w:rPr>
                <w:rFonts w:ascii="Arial" w:eastAsia="Arial" w:hAnsi="Arial" w:cs="Arial"/>
                <w:color w:val="auto"/>
                <w:sz w:val="20"/>
                <w:szCs w:val="20"/>
              </w:rPr>
              <w:t>ować</w:t>
            </w:r>
            <w:r w:rsidRPr="007E6FD0">
              <w:rPr>
                <w:rFonts w:ascii="Arial" w:eastAsia="Arial" w:hAnsi="Arial" w:cs="Arial"/>
                <w:color w:val="auto"/>
                <w:sz w:val="20"/>
                <w:szCs w:val="20"/>
              </w:rPr>
              <w:t xml:space="preserve"> nieznane słowa innymi, wykorzyst</w:t>
            </w:r>
            <w:r w:rsidR="00E74C6F">
              <w:rPr>
                <w:rFonts w:ascii="Arial" w:eastAsia="Arial" w:hAnsi="Arial" w:cs="Arial"/>
                <w:color w:val="auto"/>
                <w:sz w:val="20"/>
                <w:szCs w:val="20"/>
              </w:rPr>
              <w:t>ywać</w:t>
            </w:r>
            <w:r w:rsidRPr="007E6FD0">
              <w:rPr>
                <w:rFonts w:ascii="Arial" w:eastAsia="Arial" w:hAnsi="Arial" w:cs="Arial"/>
                <w:color w:val="auto"/>
                <w:sz w:val="20"/>
                <w:szCs w:val="20"/>
              </w:rPr>
              <w:t xml:space="preserve"> opis, środki niewerbalne</w:t>
            </w:r>
          </w:p>
        </w:tc>
        <w:tc>
          <w:tcPr>
            <w:tcW w:w="426" w:type="pct"/>
            <w:shd w:val="clear" w:color="auto" w:fill="auto"/>
          </w:tcPr>
          <w:p w:rsidR="000045D5" w:rsidRPr="007E6FD0" w:rsidRDefault="00F63E36" w:rsidP="00CD0A7E">
            <w:pPr>
              <w:contextualSpacing/>
              <w:rPr>
                <w:rFonts w:ascii="Arial" w:hAnsi="Arial" w:cs="Arial"/>
                <w:color w:val="auto"/>
                <w:sz w:val="20"/>
                <w:szCs w:val="20"/>
              </w:rPr>
            </w:pPr>
            <w:r w:rsidRPr="007E6FD0">
              <w:rPr>
                <w:rFonts w:ascii="Arial" w:hAnsi="Arial" w:cs="Arial"/>
                <w:color w:val="auto"/>
                <w:sz w:val="20"/>
                <w:szCs w:val="20"/>
              </w:rPr>
              <w:t>S</w:t>
            </w:r>
            <w:r w:rsidR="005A7DA7" w:rsidRPr="007E6FD0">
              <w:rPr>
                <w:rFonts w:ascii="Arial" w:hAnsi="Arial" w:cs="Arial"/>
                <w:color w:val="auto"/>
                <w:sz w:val="20"/>
                <w:szCs w:val="20"/>
              </w:rPr>
              <w:t xml:space="preserve">emestr </w:t>
            </w:r>
            <w:r w:rsidR="00CD0A7E" w:rsidRPr="007E6FD0">
              <w:rPr>
                <w:rFonts w:ascii="Arial" w:hAnsi="Arial" w:cs="Arial"/>
                <w:color w:val="auto"/>
                <w:sz w:val="20"/>
                <w:szCs w:val="20"/>
              </w:rPr>
              <w:t>V</w:t>
            </w:r>
            <w:r w:rsidR="005A7DA7" w:rsidRPr="007E6FD0">
              <w:rPr>
                <w:rFonts w:ascii="Arial" w:hAnsi="Arial" w:cs="Arial"/>
                <w:color w:val="auto"/>
                <w:sz w:val="20"/>
                <w:szCs w:val="20"/>
              </w:rPr>
              <w:t>I</w:t>
            </w:r>
          </w:p>
        </w:tc>
      </w:tr>
      <w:tr w:rsidR="0033026F" w:rsidRPr="007E6FD0" w:rsidTr="00501F7A">
        <w:trPr>
          <w:trHeight w:val="1862"/>
        </w:trPr>
        <w:tc>
          <w:tcPr>
            <w:tcW w:w="745" w:type="pct"/>
            <w:vMerge w:val="restart"/>
            <w:shd w:val="clear" w:color="auto" w:fill="auto"/>
          </w:tcPr>
          <w:p w:rsidR="0033026F" w:rsidRPr="007E6FD0" w:rsidRDefault="00315B67" w:rsidP="00315B67">
            <w:pPr>
              <w:tabs>
                <w:tab w:val="left" w:pos="426"/>
              </w:tabs>
              <w:rPr>
                <w:rFonts w:ascii="Arial" w:hAnsi="Arial" w:cs="Arial"/>
                <w:color w:val="auto"/>
                <w:sz w:val="20"/>
                <w:szCs w:val="20"/>
              </w:rPr>
            </w:pPr>
            <w:r w:rsidRPr="007E6FD0">
              <w:rPr>
                <w:rFonts w:ascii="Arial" w:eastAsia="Arial" w:hAnsi="Arial" w:cs="Arial"/>
                <w:color w:val="auto"/>
                <w:sz w:val="20"/>
                <w:szCs w:val="20"/>
              </w:rPr>
              <w:t>IV</w:t>
            </w:r>
            <w:r w:rsidR="0033026F" w:rsidRPr="007E6FD0">
              <w:rPr>
                <w:rFonts w:ascii="Arial" w:eastAsia="Arial" w:hAnsi="Arial" w:cs="Arial"/>
                <w:color w:val="auto"/>
                <w:sz w:val="20"/>
                <w:szCs w:val="20"/>
              </w:rPr>
              <w:t xml:space="preserve"> Kompetencje personalne </w:t>
            </w:r>
            <w:r w:rsidR="00C44E41" w:rsidRPr="007E6FD0">
              <w:rPr>
                <w:rFonts w:ascii="Arial" w:eastAsia="Arial" w:hAnsi="Arial" w:cs="Arial"/>
                <w:color w:val="auto"/>
                <w:sz w:val="20"/>
                <w:szCs w:val="20"/>
              </w:rPr>
              <w:br/>
            </w:r>
            <w:r w:rsidR="000F013E" w:rsidRPr="007E6FD0">
              <w:rPr>
                <w:rFonts w:ascii="Arial" w:eastAsia="Arial" w:hAnsi="Arial" w:cs="Arial"/>
                <w:color w:val="auto"/>
                <w:sz w:val="20"/>
                <w:szCs w:val="20"/>
              </w:rPr>
              <w:t>i </w:t>
            </w:r>
            <w:r w:rsidR="0033026F" w:rsidRPr="007E6FD0">
              <w:rPr>
                <w:rFonts w:ascii="Arial" w:eastAsia="Arial" w:hAnsi="Arial" w:cs="Arial"/>
                <w:color w:val="auto"/>
                <w:sz w:val="20"/>
                <w:szCs w:val="20"/>
              </w:rPr>
              <w:t>społeczne</w:t>
            </w:r>
          </w:p>
        </w:tc>
        <w:tc>
          <w:tcPr>
            <w:tcW w:w="988" w:type="pct"/>
            <w:shd w:val="clear" w:color="auto" w:fill="auto"/>
          </w:tcPr>
          <w:p w:rsidR="0033026F" w:rsidRPr="007E6FD0" w:rsidRDefault="0033026F" w:rsidP="00087BC9">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1. Zasad kultury </w:t>
            </w:r>
            <w:r w:rsidR="000F013E" w:rsidRPr="007E6FD0">
              <w:rPr>
                <w:rFonts w:ascii="Arial" w:hAnsi="Arial" w:cs="Arial"/>
                <w:color w:val="auto"/>
                <w:sz w:val="20"/>
                <w:szCs w:val="20"/>
              </w:rPr>
              <w:t>i </w:t>
            </w:r>
            <w:r w:rsidRPr="007E6FD0">
              <w:rPr>
                <w:rFonts w:ascii="Arial" w:hAnsi="Arial" w:cs="Arial"/>
                <w:color w:val="auto"/>
                <w:sz w:val="20"/>
                <w:szCs w:val="20"/>
              </w:rPr>
              <w:t>etyki</w:t>
            </w:r>
          </w:p>
        </w:tc>
        <w:tc>
          <w:tcPr>
            <w:tcW w:w="348" w:type="pct"/>
            <w:shd w:val="clear" w:color="auto" w:fill="auto"/>
          </w:tcPr>
          <w:p w:rsidR="0033026F" w:rsidRPr="007E6FD0" w:rsidRDefault="0033026F" w:rsidP="00D1217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04" w:type="pct"/>
            <w:shd w:val="clear" w:color="auto" w:fill="auto"/>
          </w:tcPr>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wymienić</w:t>
            </w:r>
            <w:r w:rsidRPr="007E6FD0">
              <w:rPr>
                <w:rFonts w:ascii="Arial" w:hAnsi="Arial" w:cs="Arial"/>
                <w:color w:val="auto"/>
                <w:sz w:val="20"/>
                <w:szCs w:val="20"/>
              </w:rPr>
              <w:t xml:space="preserve"> uniwersalne zasady etyki</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 xml:space="preserve">planować dalszą edukację uwzględniając własne zainteresowania </w:t>
            </w:r>
            <w:r w:rsidR="000F013E" w:rsidRPr="007E6FD0">
              <w:rPr>
                <w:rFonts w:ascii="Arial" w:hAnsi="Arial" w:cs="Arial"/>
                <w:color w:val="auto"/>
                <w:sz w:val="20"/>
                <w:szCs w:val="20"/>
              </w:rPr>
              <w:t>i </w:t>
            </w:r>
            <w:r w:rsidRPr="007E6FD0">
              <w:rPr>
                <w:rFonts w:ascii="Arial" w:hAnsi="Arial" w:cs="Arial"/>
                <w:color w:val="auto"/>
                <w:sz w:val="20"/>
                <w:szCs w:val="20"/>
              </w:rPr>
              <w:t>zdolności oraz sytuację na rynku pracy</w:t>
            </w:r>
          </w:p>
          <w:p w:rsidR="0033026F" w:rsidRPr="007E6FD0" w:rsidRDefault="008D7996"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wyjaśnić</w:t>
            </w:r>
            <w:r w:rsidR="0033026F" w:rsidRPr="007E6FD0">
              <w:rPr>
                <w:rFonts w:ascii="Arial" w:hAnsi="Arial" w:cs="Arial"/>
                <w:color w:val="auto"/>
                <w:sz w:val="20"/>
                <w:szCs w:val="20"/>
              </w:rPr>
              <w:t>, czym jest plagiat</w:t>
            </w:r>
          </w:p>
          <w:p w:rsidR="0033026F" w:rsidRPr="007E6FD0" w:rsidRDefault="008D7996"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okazywać</w:t>
            </w:r>
            <w:r w:rsidR="0033026F" w:rsidRPr="007E6FD0">
              <w:rPr>
                <w:rFonts w:ascii="Arial" w:hAnsi="Arial" w:cs="Arial"/>
                <w:color w:val="auto"/>
                <w:sz w:val="20"/>
                <w:szCs w:val="20"/>
              </w:rPr>
              <w:t xml:space="preserve"> szacunek innym osobom oraz szacunek dla ich pracy</w:t>
            </w:r>
          </w:p>
        </w:tc>
        <w:tc>
          <w:tcPr>
            <w:tcW w:w="1288" w:type="pct"/>
            <w:shd w:val="clear" w:color="auto" w:fill="auto"/>
          </w:tcPr>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wyjaśnić, czym jest zasada (norma, reguła) moralna </w:t>
            </w:r>
            <w:r w:rsidR="000F013E" w:rsidRPr="007E6FD0">
              <w:rPr>
                <w:rFonts w:ascii="Arial" w:hAnsi="Arial" w:cs="Arial"/>
                <w:color w:val="auto"/>
                <w:sz w:val="20"/>
                <w:szCs w:val="20"/>
              </w:rPr>
              <w:t>i </w:t>
            </w:r>
            <w:r w:rsidRPr="007E6FD0">
              <w:rPr>
                <w:rFonts w:ascii="Arial" w:hAnsi="Arial" w:cs="Arial"/>
                <w:color w:val="auto"/>
                <w:sz w:val="20"/>
                <w:szCs w:val="20"/>
              </w:rPr>
              <w:t>podaje przykłady zasad (norm, reguł) moralnych</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zachowań etycznych</w:t>
            </w:r>
            <w:r w:rsidR="001365C1" w:rsidRPr="007E6FD0">
              <w:rPr>
                <w:rFonts w:ascii="Arial" w:hAnsi="Arial" w:cs="Arial"/>
                <w:color w:val="auto"/>
                <w:sz w:val="20"/>
                <w:szCs w:val="20"/>
              </w:rPr>
              <w:t xml:space="preserve"> w </w:t>
            </w:r>
            <w:r w:rsidRPr="007E6FD0">
              <w:rPr>
                <w:rFonts w:ascii="Arial" w:hAnsi="Arial" w:cs="Arial"/>
                <w:color w:val="auto"/>
                <w:sz w:val="20"/>
                <w:szCs w:val="20"/>
              </w:rPr>
              <w:t>zawodzie</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zasady kultury osobistej</w:t>
            </w:r>
            <w:r w:rsidR="00801B46" w:rsidRPr="007E6FD0">
              <w:rPr>
                <w:rFonts w:ascii="Arial" w:hAnsi="Arial" w:cs="Arial"/>
                <w:color w:val="auto"/>
                <w:sz w:val="20"/>
                <w:szCs w:val="20"/>
              </w:rPr>
              <w:t xml:space="preserve"> i </w:t>
            </w:r>
            <w:r w:rsidRPr="007E6FD0">
              <w:rPr>
                <w:rFonts w:ascii="Arial" w:hAnsi="Arial" w:cs="Arial"/>
                <w:color w:val="auto"/>
                <w:sz w:val="20"/>
                <w:szCs w:val="20"/>
              </w:rPr>
              <w:t xml:space="preserve">ogólnie przyjęte normy zachowania </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przestrzegać tajemnicy zawodowej</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omawiać na czym polega zachowanie etyczne</w:t>
            </w:r>
            <w:r w:rsidR="001365C1" w:rsidRPr="007E6FD0">
              <w:rPr>
                <w:rFonts w:ascii="Arial" w:hAnsi="Arial" w:cs="Arial"/>
                <w:color w:val="auto"/>
                <w:sz w:val="20"/>
                <w:szCs w:val="20"/>
              </w:rPr>
              <w:t xml:space="preserve"> w </w:t>
            </w:r>
            <w:r w:rsidRPr="007E6FD0">
              <w:rPr>
                <w:rFonts w:ascii="Arial" w:hAnsi="Arial" w:cs="Arial"/>
                <w:color w:val="auto"/>
                <w:sz w:val="20"/>
                <w:szCs w:val="20"/>
              </w:rPr>
              <w:t>wybranym zawodzie</w:t>
            </w:r>
          </w:p>
        </w:tc>
        <w:tc>
          <w:tcPr>
            <w:tcW w:w="426" w:type="pct"/>
            <w:shd w:val="clear" w:color="auto" w:fill="auto"/>
          </w:tcPr>
          <w:p w:rsidR="0033026F" w:rsidRPr="007E6FD0" w:rsidRDefault="00F63E36" w:rsidP="0033026F">
            <w:pP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 xml:space="preserve">emestr </w:t>
            </w:r>
            <w:r w:rsidRPr="007E6FD0">
              <w:rPr>
                <w:rFonts w:ascii="Arial" w:hAnsi="Arial" w:cs="Arial"/>
                <w:color w:val="auto"/>
                <w:sz w:val="20"/>
                <w:szCs w:val="20"/>
              </w:rPr>
              <w:t>III -</w:t>
            </w:r>
            <w:r w:rsidR="00CD0A7E" w:rsidRPr="007E6FD0">
              <w:rPr>
                <w:rFonts w:ascii="Arial" w:hAnsi="Arial" w:cs="Arial"/>
                <w:color w:val="auto"/>
                <w:sz w:val="20"/>
                <w:szCs w:val="20"/>
              </w:rPr>
              <w:t>IV</w:t>
            </w:r>
          </w:p>
        </w:tc>
      </w:tr>
      <w:tr w:rsidR="0033026F" w:rsidRPr="007E6FD0" w:rsidTr="00501F7A">
        <w:trPr>
          <w:trHeight w:val="1862"/>
        </w:trPr>
        <w:tc>
          <w:tcPr>
            <w:tcW w:w="745" w:type="pct"/>
            <w:vMerge/>
            <w:shd w:val="clear" w:color="auto" w:fill="auto"/>
          </w:tcPr>
          <w:p w:rsidR="0033026F" w:rsidRPr="007E6FD0" w:rsidRDefault="0033026F" w:rsidP="00087BC9">
            <w:pPr>
              <w:tabs>
                <w:tab w:val="left" w:pos="426"/>
              </w:tabs>
              <w:rPr>
                <w:rFonts w:ascii="Arial" w:eastAsia="Arial" w:hAnsi="Arial" w:cs="Arial"/>
                <w:color w:val="auto"/>
                <w:sz w:val="20"/>
                <w:szCs w:val="20"/>
              </w:rPr>
            </w:pPr>
          </w:p>
        </w:tc>
        <w:tc>
          <w:tcPr>
            <w:tcW w:w="988" w:type="pct"/>
            <w:shd w:val="clear" w:color="auto" w:fill="auto"/>
          </w:tcPr>
          <w:p w:rsidR="0033026F" w:rsidRPr="007E6FD0" w:rsidRDefault="0033026F" w:rsidP="0071331F">
            <w:pPr>
              <w:tabs>
                <w:tab w:val="left" w:pos="326"/>
              </w:tabs>
              <w:rPr>
                <w:rFonts w:ascii="Arial" w:hAnsi="Arial" w:cs="Arial"/>
                <w:color w:val="auto"/>
                <w:sz w:val="20"/>
                <w:szCs w:val="20"/>
              </w:rPr>
            </w:pPr>
            <w:r w:rsidRPr="007E6FD0">
              <w:rPr>
                <w:rFonts w:ascii="Arial" w:hAnsi="Arial" w:cs="Arial"/>
                <w:color w:val="auto"/>
                <w:sz w:val="20"/>
                <w:szCs w:val="20"/>
              </w:rPr>
              <w:t>2. Kreatywność i</w:t>
            </w:r>
            <w:r w:rsidR="0071331F" w:rsidRPr="007E6FD0">
              <w:rPr>
                <w:rFonts w:ascii="Arial" w:hAnsi="Arial" w:cs="Arial"/>
                <w:color w:val="auto"/>
                <w:sz w:val="20"/>
                <w:szCs w:val="20"/>
              </w:rPr>
              <w:t> </w:t>
            </w:r>
            <w:r w:rsidRPr="007E6FD0">
              <w:rPr>
                <w:rFonts w:ascii="Arial" w:hAnsi="Arial" w:cs="Arial"/>
                <w:color w:val="auto"/>
                <w:sz w:val="20"/>
                <w:szCs w:val="20"/>
              </w:rPr>
              <w:t>konsekwencja</w:t>
            </w:r>
            <w:r w:rsidR="001365C1" w:rsidRPr="007E6FD0">
              <w:rPr>
                <w:rFonts w:ascii="Arial" w:hAnsi="Arial" w:cs="Arial"/>
                <w:color w:val="auto"/>
                <w:sz w:val="20"/>
                <w:szCs w:val="20"/>
              </w:rPr>
              <w:t xml:space="preserve"> w </w:t>
            </w:r>
            <w:r w:rsidRPr="007E6FD0">
              <w:rPr>
                <w:rFonts w:ascii="Arial" w:hAnsi="Arial" w:cs="Arial"/>
                <w:color w:val="auto"/>
                <w:sz w:val="20"/>
                <w:szCs w:val="20"/>
              </w:rPr>
              <w:t>realizacji zadań</w:t>
            </w:r>
          </w:p>
        </w:tc>
        <w:tc>
          <w:tcPr>
            <w:tcW w:w="348" w:type="pct"/>
            <w:shd w:val="clear" w:color="auto" w:fill="auto"/>
          </w:tcPr>
          <w:p w:rsidR="0033026F" w:rsidRPr="007E6FD0" w:rsidRDefault="0033026F" w:rsidP="00D1217B">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04" w:type="pct"/>
            <w:shd w:val="clear" w:color="auto" w:fill="auto"/>
          </w:tcPr>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uzasadnić potrzebę własnego rozwoju</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korzystać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w:t>
            </w:r>
            <w:r w:rsidR="00F63E36" w:rsidRPr="007E6FD0">
              <w:rPr>
                <w:rFonts w:ascii="Arial" w:hAnsi="Arial" w:cs="Arial"/>
                <w:color w:val="auto"/>
                <w:sz w:val="20"/>
                <w:szCs w:val="20"/>
              </w:rPr>
              <w:t xml:space="preserve"> </w:t>
            </w:r>
            <w:r w:rsidR="008D7996" w:rsidRPr="007E6FD0">
              <w:rPr>
                <w:rFonts w:ascii="Arial" w:hAnsi="Arial" w:cs="Arial"/>
                <w:color w:val="auto"/>
                <w:sz w:val="20"/>
                <w:szCs w:val="20"/>
              </w:rPr>
              <w:t>samodzielnie</w:t>
            </w:r>
            <w:r w:rsidRPr="007E6FD0">
              <w:rPr>
                <w:rFonts w:ascii="Arial" w:hAnsi="Arial" w:cs="Arial"/>
                <w:color w:val="auto"/>
                <w:sz w:val="20"/>
                <w:szCs w:val="20"/>
              </w:rPr>
              <w:t xml:space="preserve"> realizować proste działania</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w:t>
            </w:r>
            <w:r w:rsidR="001365C1" w:rsidRPr="007E6FD0">
              <w:rPr>
                <w:rFonts w:ascii="Arial" w:hAnsi="Arial" w:cs="Arial"/>
                <w:color w:val="auto"/>
                <w:sz w:val="20"/>
                <w:szCs w:val="20"/>
              </w:rPr>
              <w:t xml:space="preserve"> w </w:t>
            </w:r>
            <w:r w:rsidRPr="007E6FD0">
              <w:rPr>
                <w:rFonts w:ascii="Arial" w:hAnsi="Arial" w:cs="Arial"/>
                <w:color w:val="auto"/>
                <w:sz w:val="20"/>
                <w:szCs w:val="20"/>
              </w:rPr>
              <w:t>życiu demokratyczne zasady i procedury</w:t>
            </w:r>
          </w:p>
          <w:p w:rsidR="0033026F" w:rsidRPr="007E6FD0" w:rsidRDefault="0071331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realizować zadania</w:t>
            </w:r>
            <w:r w:rsidR="001365C1" w:rsidRPr="007E6FD0">
              <w:rPr>
                <w:rFonts w:ascii="Arial" w:hAnsi="Arial" w:cs="Arial"/>
                <w:color w:val="auto"/>
                <w:sz w:val="20"/>
                <w:szCs w:val="20"/>
              </w:rPr>
              <w:t xml:space="preserve"> w </w:t>
            </w:r>
            <w:r w:rsidR="0033026F" w:rsidRPr="007E6FD0">
              <w:rPr>
                <w:rFonts w:ascii="Arial" w:hAnsi="Arial" w:cs="Arial"/>
                <w:color w:val="auto"/>
                <w:sz w:val="20"/>
                <w:szCs w:val="20"/>
              </w:rPr>
              <w:t>typowych warunkach</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dokonać samooceny</w:t>
            </w:r>
          </w:p>
        </w:tc>
        <w:tc>
          <w:tcPr>
            <w:tcW w:w="1288" w:type="pct"/>
            <w:shd w:val="clear" w:color="auto" w:fill="auto"/>
          </w:tcPr>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podać przykłady wpływu zmiany na różne sytuacje życia społecznego i</w:t>
            </w:r>
            <w:r w:rsidR="0071331F" w:rsidRPr="007E6FD0">
              <w:rPr>
                <w:rFonts w:ascii="Arial" w:hAnsi="Arial" w:cs="Arial"/>
                <w:color w:val="auto"/>
                <w:sz w:val="20"/>
                <w:szCs w:val="20"/>
              </w:rPr>
              <w:t> </w:t>
            </w:r>
            <w:r w:rsidRPr="007E6FD0">
              <w:rPr>
                <w:rFonts w:ascii="Arial" w:hAnsi="Arial" w:cs="Arial"/>
                <w:color w:val="auto"/>
                <w:sz w:val="20"/>
                <w:szCs w:val="20"/>
              </w:rPr>
              <w:t>gospodarczego</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wprowadzenia zmiany i ocenić skutki ich wprowadzenia</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proponować sposoby rozwiązywania problemów związanych</w:t>
            </w:r>
            <w:r w:rsidR="001365C1" w:rsidRPr="007E6FD0">
              <w:rPr>
                <w:rFonts w:ascii="Arial" w:hAnsi="Arial" w:cs="Arial"/>
                <w:color w:val="auto"/>
                <w:sz w:val="20"/>
                <w:szCs w:val="20"/>
              </w:rPr>
              <w:t xml:space="preserve"> z </w:t>
            </w:r>
            <w:r w:rsidRPr="007E6FD0">
              <w:rPr>
                <w:rFonts w:ascii="Arial" w:hAnsi="Arial" w:cs="Arial"/>
                <w:color w:val="auto"/>
                <w:sz w:val="20"/>
                <w:szCs w:val="20"/>
              </w:rPr>
              <w:t>wykonywaniem zadań zawodowych</w:t>
            </w:r>
          </w:p>
        </w:tc>
        <w:tc>
          <w:tcPr>
            <w:tcW w:w="426" w:type="pct"/>
            <w:shd w:val="clear" w:color="auto" w:fill="auto"/>
          </w:tcPr>
          <w:p w:rsidR="0033026F" w:rsidRPr="007E6FD0" w:rsidRDefault="00F63E36" w:rsidP="0033026F">
            <w:pP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 xml:space="preserve">emestr </w:t>
            </w:r>
            <w:r w:rsidRPr="007E6FD0">
              <w:rPr>
                <w:rFonts w:ascii="Arial" w:hAnsi="Arial" w:cs="Arial"/>
                <w:color w:val="auto"/>
                <w:sz w:val="20"/>
                <w:szCs w:val="20"/>
              </w:rPr>
              <w:t>III-</w:t>
            </w:r>
            <w:r w:rsidR="00CD0A7E" w:rsidRPr="007E6FD0">
              <w:rPr>
                <w:rFonts w:ascii="Arial" w:hAnsi="Arial" w:cs="Arial"/>
                <w:color w:val="auto"/>
                <w:sz w:val="20"/>
                <w:szCs w:val="20"/>
              </w:rPr>
              <w:t>IV</w:t>
            </w:r>
          </w:p>
        </w:tc>
      </w:tr>
      <w:tr w:rsidR="0033026F" w:rsidRPr="007E6FD0" w:rsidTr="00501F7A">
        <w:trPr>
          <w:trHeight w:val="1862"/>
        </w:trPr>
        <w:tc>
          <w:tcPr>
            <w:tcW w:w="745" w:type="pct"/>
            <w:shd w:val="clear" w:color="auto" w:fill="auto"/>
          </w:tcPr>
          <w:p w:rsidR="0033026F" w:rsidRPr="007E6FD0" w:rsidRDefault="00315B67" w:rsidP="00087BC9">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w:t>
            </w:r>
            <w:r w:rsidR="0033026F" w:rsidRPr="007E6FD0">
              <w:rPr>
                <w:rFonts w:ascii="Arial" w:eastAsia="Arial" w:hAnsi="Arial" w:cs="Arial"/>
                <w:color w:val="auto"/>
                <w:sz w:val="20"/>
                <w:szCs w:val="20"/>
              </w:rPr>
              <w:t>. Organizacja pracy małych zespołów</w:t>
            </w:r>
          </w:p>
        </w:tc>
        <w:tc>
          <w:tcPr>
            <w:tcW w:w="988" w:type="pct"/>
            <w:shd w:val="clear" w:color="auto" w:fill="auto"/>
          </w:tcPr>
          <w:p w:rsidR="0033026F" w:rsidRPr="007E6FD0" w:rsidRDefault="0033026F" w:rsidP="0071331F">
            <w:pPr>
              <w:tabs>
                <w:tab w:val="left" w:pos="426"/>
                <w:tab w:val="left" w:pos="993"/>
              </w:tabs>
              <w:rPr>
                <w:rFonts w:ascii="Arial" w:hAnsi="Arial" w:cs="Arial"/>
                <w:color w:val="auto"/>
                <w:sz w:val="20"/>
                <w:szCs w:val="20"/>
              </w:rPr>
            </w:pPr>
            <w:r w:rsidRPr="007E6FD0">
              <w:rPr>
                <w:rFonts w:ascii="Arial" w:eastAsia="Arial" w:hAnsi="Arial" w:cs="Arial"/>
                <w:color w:val="auto"/>
                <w:sz w:val="20"/>
                <w:szCs w:val="20"/>
              </w:rPr>
              <w:t xml:space="preserve">1. </w:t>
            </w:r>
            <w:r w:rsidRPr="007E6FD0">
              <w:rPr>
                <w:rFonts w:ascii="Arial" w:hAnsi="Arial" w:cs="Arial"/>
                <w:color w:val="auto"/>
                <w:sz w:val="20"/>
                <w:szCs w:val="20"/>
              </w:rPr>
              <w:t xml:space="preserve">Poprawa warunków </w:t>
            </w:r>
            <w:r w:rsidR="0071331F" w:rsidRPr="007E6FD0">
              <w:rPr>
                <w:rFonts w:ascii="Arial" w:hAnsi="Arial" w:cs="Arial"/>
                <w:color w:val="auto"/>
                <w:sz w:val="20"/>
                <w:szCs w:val="20"/>
              </w:rPr>
              <w:t>i </w:t>
            </w:r>
            <w:r w:rsidRPr="007E6FD0">
              <w:rPr>
                <w:rFonts w:ascii="Arial" w:hAnsi="Arial" w:cs="Arial"/>
                <w:color w:val="auto"/>
                <w:sz w:val="20"/>
                <w:szCs w:val="20"/>
              </w:rPr>
              <w:t>jakości pracy</w:t>
            </w:r>
          </w:p>
        </w:tc>
        <w:tc>
          <w:tcPr>
            <w:tcW w:w="348" w:type="pct"/>
            <w:shd w:val="clear" w:color="auto" w:fill="auto"/>
          </w:tcPr>
          <w:p w:rsidR="0033026F" w:rsidRPr="007E6FD0" w:rsidRDefault="0033026F" w:rsidP="00D1217B">
            <w:pPr>
              <w:jc w:val="center"/>
              <w:rPr>
                <w:rFonts w:ascii="Arial" w:eastAsia="Arial" w:hAnsi="Arial" w:cs="Arial"/>
                <w:color w:val="auto"/>
                <w:sz w:val="20"/>
                <w:szCs w:val="20"/>
              </w:rPr>
            </w:pPr>
          </w:p>
        </w:tc>
        <w:tc>
          <w:tcPr>
            <w:tcW w:w="1204" w:type="pct"/>
            <w:shd w:val="clear" w:color="auto" w:fill="auto"/>
          </w:tcPr>
          <w:p w:rsidR="0033026F" w:rsidRPr="007E6FD0" w:rsidRDefault="0033026F" w:rsidP="00CF26B0">
            <w:pPr>
              <w:pStyle w:val="Akapitzlist"/>
              <w:numPr>
                <w:ilvl w:val="0"/>
                <w:numId w:val="46"/>
              </w:numPr>
              <w:tabs>
                <w:tab w:val="left" w:pos="993"/>
              </w:tabs>
              <w:rPr>
                <w:rFonts w:ascii="Arial" w:eastAsia="Arial" w:hAnsi="Arial" w:cs="Arial"/>
                <w:color w:val="auto"/>
                <w:sz w:val="20"/>
                <w:szCs w:val="20"/>
              </w:rPr>
            </w:pPr>
            <w:r w:rsidRPr="007E6FD0">
              <w:rPr>
                <w:rFonts w:ascii="Arial" w:hAnsi="Arial" w:cs="Arial"/>
                <w:color w:val="auto"/>
                <w:sz w:val="20"/>
                <w:szCs w:val="20"/>
                <w:lang w:eastAsia="ar-SA"/>
              </w:rPr>
              <w:t xml:space="preserve">dokonać analizy rozwiązań technicznych </w:t>
            </w:r>
            <w:r w:rsidR="000F013E" w:rsidRPr="007E6FD0">
              <w:rPr>
                <w:rFonts w:ascii="Arial" w:hAnsi="Arial" w:cs="Arial"/>
                <w:color w:val="auto"/>
                <w:sz w:val="20"/>
                <w:szCs w:val="20"/>
                <w:lang w:eastAsia="ar-SA"/>
              </w:rPr>
              <w:t>i </w:t>
            </w:r>
            <w:r w:rsidRPr="007E6FD0">
              <w:rPr>
                <w:rFonts w:ascii="Arial" w:hAnsi="Arial" w:cs="Arial"/>
                <w:color w:val="auto"/>
                <w:sz w:val="20"/>
                <w:szCs w:val="20"/>
                <w:lang w:eastAsia="ar-SA"/>
              </w:rPr>
              <w:t>organizacy</w:t>
            </w:r>
            <w:r w:rsidR="0071331F" w:rsidRPr="007E6FD0">
              <w:rPr>
                <w:rFonts w:ascii="Arial" w:hAnsi="Arial" w:cs="Arial"/>
                <w:color w:val="auto"/>
                <w:sz w:val="20"/>
                <w:szCs w:val="20"/>
                <w:lang w:eastAsia="ar-SA"/>
              </w:rPr>
              <w:t>jnych warunków i </w:t>
            </w:r>
            <w:r w:rsidRPr="007E6FD0">
              <w:rPr>
                <w:rFonts w:ascii="Arial" w:hAnsi="Arial" w:cs="Arial"/>
                <w:color w:val="auto"/>
                <w:sz w:val="20"/>
                <w:szCs w:val="20"/>
                <w:lang w:eastAsia="ar-SA"/>
              </w:rPr>
              <w:t>jakości pracy</w:t>
            </w:r>
          </w:p>
          <w:p w:rsidR="0033026F" w:rsidRPr="007E6FD0" w:rsidRDefault="0033026F" w:rsidP="00CF26B0">
            <w:pPr>
              <w:pStyle w:val="Akapitzlist"/>
              <w:numPr>
                <w:ilvl w:val="0"/>
                <w:numId w:val="46"/>
              </w:numPr>
              <w:tabs>
                <w:tab w:val="left" w:pos="993"/>
              </w:tabs>
              <w:rPr>
                <w:rFonts w:ascii="Arial" w:eastAsia="Arial" w:hAnsi="Arial" w:cs="Arial"/>
                <w:color w:val="auto"/>
                <w:sz w:val="20"/>
                <w:szCs w:val="20"/>
              </w:rPr>
            </w:pPr>
            <w:r w:rsidRPr="007E6FD0">
              <w:rPr>
                <w:rFonts w:ascii="Arial" w:hAnsi="Arial" w:cs="Arial"/>
                <w:color w:val="auto"/>
                <w:sz w:val="20"/>
                <w:szCs w:val="20"/>
              </w:rPr>
              <w:t>stosować właściwe formy komunikacji interpersonalnych</w:t>
            </w:r>
          </w:p>
        </w:tc>
        <w:tc>
          <w:tcPr>
            <w:tcW w:w="1288" w:type="pct"/>
            <w:shd w:val="clear" w:color="auto" w:fill="auto"/>
          </w:tcPr>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proponować rozwiązania techniczne i organizacyjne mające na celu poprawę warunków i jakości pracy </w:t>
            </w:r>
          </w:p>
          <w:p w:rsidR="0033026F" w:rsidRPr="007E6FD0" w:rsidRDefault="0033026F" w:rsidP="00CF26B0">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dokonać prostych modernizacji stanowiska pracy </w:t>
            </w:r>
          </w:p>
          <w:p w:rsidR="0033026F" w:rsidRPr="007E6FD0" w:rsidRDefault="0033026F" w:rsidP="00CF26B0">
            <w:pPr>
              <w:pStyle w:val="Akapitzlist"/>
              <w:numPr>
                <w:ilvl w:val="0"/>
                <w:numId w:val="46"/>
              </w:numPr>
              <w:rPr>
                <w:rFonts w:ascii="Arial" w:eastAsia="Arial" w:hAnsi="Arial" w:cs="Arial"/>
                <w:color w:val="auto"/>
                <w:sz w:val="20"/>
                <w:szCs w:val="20"/>
              </w:rPr>
            </w:pPr>
            <w:r w:rsidRPr="007E6FD0">
              <w:rPr>
                <w:rFonts w:ascii="Arial" w:hAnsi="Arial" w:cs="Arial"/>
                <w:color w:val="auto"/>
                <w:sz w:val="20"/>
                <w:szCs w:val="20"/>
              </w:rPr>
              <w:t>argumentować swoje decyzje</w:t>
            </w:r>
            <w:r w:rsidR="001365C1" w:rsidRPr="007E6FD0">
              <w:rPr>
                <w:rFonts w:ascii="Arial" w:hAnsi="Arial" w:cs="Arial"/>
                <w:color w:val="auto"/>
                <w:sz w:val="20"/>
                <w:szCs w:val="20"/>
              </w:rPr>
              <w:t xml:space="preserve"> w </w:t>
            </w:r>
            <w:r w:rsidR="0071331F" w:rsidRPr="007E6FD0">
              <w:rPr>
                <w:rFonts w:ascii="Arial" w:hAnsi="Arial" w:cs="Arial"/>
                <w:color w:val="auto"/>
                <w:sz w:val="20"/>
                <w:szCs w:val="20"/>
              </w:rPr>
              <w:t>rozmowach ze </w:t>
            </w:r>
            <w:r w:rsidRPr="007E6FD0">
              <w:rPr>
                <w:rFonts w:ascii="Arial" w:hAnsi="Arial" w:cs="Arial"/>
                <w:color w:val="auto"/>
                <w:sz w:val="20"/>
                <w:szCs w:val="20"/>
              </w:rPr>
              <w:t xml:space="preserve">współpracownikami </w:t>
            </w:r>
          </w:p>
        </w:tc>
        <w:tc>
          <w:tcPr>
            <w:tcW w:w="426" w:type="pct"/>
            <w:shd w:val="clear" w:color="auto" w:fill="auto"/>
          </w:tcPr>
          <w:p w:rsidR="0033026F" w:rsidRPr="007E6FD0" w:rsidRDefault="00F63E36" w:rsidP="00F63E36">
            <w:pPr>
              <w:jc w:val="center"/>
              <w:rPr>
                <w:rFonts w:ascii="Arial" w:hAnsi="Arial" w:cs="Arial"/>
                <w:color w:val="auto"/>
                <w:sz w:val="20"/>
                <w:szCs w:val="20"/>
              </w:rPr>
            </w:pPr>
            <w:r w:rsidRPr="007E6FD0">
              <w:rPr>
                <w:rFonts w:ascii="Arial" w:hAnsi="Arial" w:cs="Arial"/>
                <w:color w:val="auto"/>
                <w:sz w:val="20"/>
                <w:szCs w:val="20"/>
              </w:rPr>
              <w:t>S</w:t>
            </w:r>
            <w:r w:rsidR="00CD0A7E" w:rsidRPr="007E6FD0">
              <w:rPr>
                <w:rFonts w:ascii="Arial" w:hAnsi="Arial" w:cs="Arial"/>
                <w:color w:val="auto"/>
                <w:sz w:val="20"/>
                <w:szCs w:val="20"/>
              </w:rPr>
              <w:t>emestr</w:t>
            </w:r>
            <w:r w:rsidRPr="007E6FD0">
              <w:rPr>
                <w:rFonts w:ascii="Arial" w:hAnsi="Arial" w:cs="Arial"/>
                <w:color w:val="auto"/>
                <w:sz w:val="20"/>
                <w:szCs w:val="20"/>
              </w:rPr>
              <w:t xml:space="preserve"> III-</w:t>
            </w:r>
            <w:r w:rsidR="00CD0A7E" w:rsidRPr="007E6FD0">
              <w:rPr>
                <w:rFonts w:ascii="Arial" w:hAnsi="Arial" w:cs="Arial"/>
                <w:color w:val="auto"/>
                <w:sz w:val="20"/>
                <w:szCs w:val="20"/>
              </w:rPr>
              <w:t>IV</w:t>
            </w:r>
          </w:p>
        </w:tc>
      </w:tr>
      <w:tr w:rsidR="002A5537" w:rsidRPr="007E6FD0" w:rsidTr="00501F7A">
        <w:trPr>
          <w:trHeight w:val="20"/>
        </w:trPr>
        <w:tc>
          <w:tcPr>
            <w:tcW w:w="1733" w:type="pct"/>
            <w:gridSpan w:val="2"/>
            <w:shd w:val="clear" w:color="auto" w:fill="auto"/>
          </w:tcPr>
          <w:p w:rsidR="002A5537" w:rsidRPr="007E6FD0" w:rsidRDefault="006A0B69"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F63E36" w:rsidRPr="007E6FD0">
              <w:rPr>
                <w:rFonts w:ascii="Arial" w:hAnsi="Arial" w:cs="Arial"/>
                <w:b/>
                <w:color w:val="auto"/>
                <w:sz w:val="20"/>
                <w:szCs w:val="20"/>
              </w:rPr>
              <w:t>: Język obcy zawodowy</w:t>
            </w:r>
          </w:p>
        </w:tc>
        <w:tc>
          <w:tcPr>
            <w:tcW w:w="348" w:type="pct"/>
            <w:shd w:val="clear" w:color="auto" w:fill="auto"/>
          </w:tcPr>
          <w:p w:rsidR="002A5537" w:rsidRPr="007E6FD0" w:rsidRDefault="002A5537" w:rsidP="00823983">
            <w:pPr>
              <w:jc w:val="center"/>
              <w:rPr>
                <w:rFonts w:ascii="Arial" w:eastAsia="Arial" w:hAnsi="Arial" w:cs="Arial"/>
                <w:b/>
                <w:color w:val="auto"/>
                <w:sz w:val="20"/>
                <w:szCs w:val="20"/>
              </w:rPr>
            </w:pPr>
          </w:p>
        </w:tc>
        <w:tc>
          <w:tcPr>
            <w:tcW w:w="1204" w:type="pct"/>
            <w:shd w:val="clear" w:color="auto" w:fill="auto"/>
          </w:tcPr>
          <w:p w:rsidR="002A5537" w:rsidRPr="007E6FD0" w:rsidRDefault="002A5537" w:rsidP="0082398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88" w:type="pct"/>
            <w:shd w:val="clear" w:color="auto" w:fill="auto"/>
          </w:tcPr>
          <w:p w:rsidR="002A5537" w:rsidRPr="007E6FD0" w:rsidRDefault="002A5537" w:rsidP="00823983">
            <w:pPr>
              <w:contextualSpacing/>
              <w:rPr>
                <w:rFonts w:ascii="Arial" w:eastAsia="Arial" w:hAnsi="Arial" w:cs="Arial"/>
                <w:b/>
                <w:color w:val="auto"/>
                <w:sz w:val="20"/>
                <w:szCs w:val="20"/>
              </w:rPr>
            </w:pPr>
          </w:p>
        </w:tc>
        <w:tc>
          <w:tcPr>
            <w:tcW w:w="426" w:type="pct"/>
            <w:shd w:val="clear" w:color="auto" w:fill="auto"/>
          </w:tcPr>
          <w:p w:rsidR="002A5537" w:rsidRPr="007E6FD0" w:rsidRDefault="002A5537" w:rsidP="00823983">
            <w:pPr>
              <w:contextualSpacing/>
              <w:rPr>
                <w:rFonts w:ascii="Arial" w:eastAsia="Arial" w:hAnsi="Arial" w:cs="Arial"/>
                <w:b/>
                <w:color w:val="auto"/>
                <w:sz w:val="20"/>
                <w:szCs w:val="20"/>
              </w:rPr>
            </w:pPr>
          </w:p>
        </w:tc>
      </w:tr>
    </w:tbl>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3163" w:rsidRPr="007E6FD0" w:rsidRDefault="00E13163" w:rsidP="002A553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A5537" w:rsidRPr="007E6FD0" w:rsidRDefault="002A5537" w:rsidP="002A5537">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Program nauczania</w:t>
      </w:r>
      <w:r w:rsidR="00972AA7" w:rsidRPr="007E6FD0">
        <w:rPr>
          <w:rFonts w:ascii="Arial" w:hAnsi="Arial" w:cs="Arial"/>
          <w:color w:val="auto"/>
          <w:sz w:val="20"/>
          <w:szCs w:val="20"/>
        </w:rPr>
        <w:t xml:space="preserve"> do </w:t>
      </w:r>
      <w:r w:rsidRPr="007E6FD0">
        <w:rPr>
          <w:rFonts w:ascii="Arial" w:hAnsi="Arial" w:cs="Arial"/>
          <w:color w:val="auto"/>
          <w:sz w:val="20"/>
          <w:szCs w:val="20"/>
        </w:rPr>
        <w:t>przedmiotu język obcy zawodowy 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świadomy i przemyślany sposób. Treści i metod kształcenia powinny współgrać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różnorodnymi formami organizacyjnymi. Zaleca się stosowanie aktywizujących metody nauczania:</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 Metoda inscenizacji.</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 Dyskusja dydaktyczna.</w:t>
      </w:r>
    </w:p>
    <w:p w:rsidR="002A5537" w:rsidRPr="007E6FD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2A5537" w:rsidRPr="007E6FD0">
        <w:rPr>
          <w:rFonts w:ascii="Arial" w:hAnsi="Arial" w:cs="Arial"/>
          <w:color w:val="auto"/>
          <w:sz w:val="20"/>
          <w:szCs w:val="20"/>
        </w:rPr>
        <w:t>. Metoda tekstu przewodniego.</w:t>
      </w:r>
    </w:p>
    <w:p w:rsidR="002A5537" w:rsidRPr="007E6FD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6</w:t>
      </w:r>
      <w:r w:rsidR="002A5537" w:rsidRPr="007E6FD0">
        <w:rPr>
          <w:rFonts w:ascii="Arial" w:hAnsi="Arial" w:cs="Arial"/>
          <w:color w:val="auto"/>
          <w:sz w:val="20"/>
          <w:szCs w:val="20"/>
        </w:rPr>
        <w:t>. Symulacje.</w:t>
      </w:r>
    </w:p>
    <w:p w:rsidR="002A5537" w:rsidRPr="007E6FD0" w:rsidRDefault="00803D9D" w:rsidP="002A5537">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7</w:t>
      </w:r>
      <w:r w:rsidR="002A5537" w:rsidRPr="007E6FD0">
        <w:rPr>
          <w:rFonts w:ascii="Arial" w:hAnsi="Arial" w:cs="Arial"/>
          <w:color w:val="auto"/>
          <w:sz w:val="20"/>
          <w:szCs w:val="20"/>
        </w:rPr>
        <w:t>. Gry dydaktyczne.</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w:t>
      </w:r>
      <w:r w:rsidR="001365C1" w:rsidRPr="007E6FD0">
        <w:rPr>
          <w:rFonts w:ascii="Arial" w:hAnsi="Arial" w:cs="Arial"/>
          <w:color w:val="auto"/>
          <w:sz w:val="20"/>
          <w:szCs w:val="20"/>
        </w:rPr>
        <w:t xml:space="preserve"> z </w:t>
      </w:r>
      <w:r w:rsidRPr="007E6FD0">
        <w:rPr>
          <w:rFonts w:ascii="Arial" w:hAnsi="Arial" w:cs="Arial"/>
          <w:color w:val="auto"/>
          <w:sz w:val="20"/>
          <w:szCs w:val="20"/>
        </w:rPr>
        <w:t>różnych źródeł informacji: podręczniki, poradniki, normy, katalogi, instrukcje</w:t>
      </w:r>
      <w:r w:rsidR="00803D9D" w:rsidRPr="007E6FD0">
        <w:rPr>
          <w:rFonts w:ascii="Arial" w:hAnsi="Arial" w:cs="Arial"/>
          <w:color w:val="auto"/>
          <w:sz w:val="20"/>
          <w:szCs w:val="20"/>
        </w:rPr>
        <w:t>, Internet</w:t>
      </w:r>
      <w:r w:rsidRPr="007E6FD0">
        <w:rPr>
          <w:rFonts w:ascii="Arial" w:hAnsi="Arial" w:cs="Arial"/>
          <w:color w:val="auto"/>
          <w:sz w:val="20"/>
          <w:szCs w:val="20"/>
        </w:rPr>
        <w:t>. Ponadto należy rozwijać u uczniów</w:t>
      </w:r>
      <w:r w:rsidR="0094472C" w:rsidRPr="007E6FD0">
        <w:rPr>
          <w:rFonts w:ascii="Arial" w:hAnsi="Arial" w:cs="Arial"/>
          <w:color w:val="auto"/>
          <w:sz w:val="20"/>
          <w:szCs w:val="20"/>
        </w:rPr>
        <w:t xml:space="preserve"> </w:t>
      </w:r>
      <w:r w:rsidRPr="007E6FD0">
        <w:rPr>
          <w:rFonts w:ascii="Arial" w:hAnsi="Arial" w:cs="Arial"/>
          <w:color w:val="auto"/>
          <w:sz w:val="20"/>
          <w:szCs w:val="20"/>
        </w:rPr>
        <w:t>zainteresowanie zawodem, wskazywać możliwości dalszego kształcenia, zdobywania nowych umiejętności i kwalifikacji zawodowych.</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 materiały, narzędzia, sprzęt, komputer</w:t>
      </w:r>
      <w:r w:rsidR="001365C1" w:rsidRPr="007E6FD0">
        <w:rPr>
          <w:rFonts w:ascii="Arial" w:hAnsi="Arial" w:cs="Arial"/>
          <w:color w:val="auto"/>
          <w:sz w:val="20"/>
          <w:szCs w:val="20"/>
        </w:rPr>
        <w:t xml:space="preserve"> z </w:t>
      </w:r>
      <w:r w:rsidRPr="007E6FD0">
        <w:rPr>
          <w:rFonts w:ascii="Arial" w:hAnsi="Arial" w:cs="Arial"/>
          <w:color w:val="auto"/>
          <w:sz w:val="20"/>
          <w:szCs w:val="20"/>
        </w:rPr>
        <w:t>dostępem</w:t>
      </w:r>
      <w:r w:rsidR="00972AA7" w:rsidRPr="007E6FD0">
        <w:rPr>
          <w:rFonts w:ascii="Arial" w:hAnsi="Arial" w:cs="Arial"/>
          <w:color w:val="auto"/>
          <w:sz w:val="20"/>
          <w:szCs w:val="20"/>
        </w:rPr>
        <w:t xml:space="preserve"> do </w:t>
      </w:r>
      <w:r w:rsidRPr="007E6FD0">
        <w:rPr>
          <w:rFonts w:ascii="Arial" w:hAnsi="Arial" w:cs="Arial"/>
          <w:color w:val="auto"/>
          <w:sz w:val="20"/>
          <w:szCs w:val="20"/>
        </w:rPr>
        <w:t>Internetu, urządzenia multimedialne i odtwarzacze CD, filmy dydaktyczne i specjalistyczne programy komputerowe, zestawy ćwiczeń, Nauczyciele kierujący procesem kształcenia umiejętności uczniów powinni udzielać wsparcia i sterować tempem pracy</w:t>
      </w:r>
      <w:r w:rsidR="001365C1" w:rsidRPr="007E6FD0">
        <w:rPr>
          <w:rFonts w:ascii="Arial" w:hAnsi="Arial" w:cs="Arial"/>
          <w:color w:val="auto"/>
          <w:sz w:val="20"/>
          <w:szCs w:val="20"/>
        </w:rPr>
        <w:t xml:space="preserve"> z </w:t>
      </w:r>
      <w:r w:rsidRPr="007E6FD0">
        <w:rPr>
          <w:rFonts w:ascii="Arial" w:hAnsi="Arial" w:cs="Arial"/>
          <w:color w:val="auto"/>
          <w:sz w:val="20"/>
          <w:szCs w:val="20"/>
        </w:rPr>
        <w:t>uwzględnieniem predyspozycji oraz umiejętności uczniów.</w:t>
      </w:r>
    </w:p>
    <w:p w:rsidR="007E6FD0" w:rsidRPr="00275CDB" w:rsidRDefault="002A5537" w:rsidP="00275CDB">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 xml:space="preserve">Zajęcia edukacyjne powinny być prowadzone w pracowni lub u pracodawcy. Zaleca się aby, zajęcia dydaktyczne odbywały się w grupach </w:t>
      </w:r>
      <w:r w:rsidR="00803D9D" w:rsidRPr="007E6FD0">
        <w:rPr>
          <w:rFonts w:ascii="Arial" w:hAnsi="Arial" w:cs="Arial"/>
          <w:color w:val="auto"/>
          <w:sz w:val="20"/>
          <w:szCs w:val="20"/>
        </w:rPr>
        <w:t xml:space="preserve">do </w:t>
      </w:r>
      <w:r w:rsidRPr="007E6FD0">
        <w:rPr>
          <w:rFonts w:ascii="Arial" w:hAnsi="Arial" w:cs="Arial"/>
          <w:color w:val="auto"/>
          <w:sz w:val="20"/>
          <w:szCs w:val="20"/>
        </w:rPr>
        <w:t>10 os</w:t>
      </w:r>
      <w:r w:rsidR="00803D9D" w:rsidRPr="007E6FD0">
        <w:rPr>
          <w:rFonts w:ascii="Arial" w:hAnsi="Arial" w:cs="Arial"/>
          <w:color w:val="auto"/>
          <w:sz w:val="20"/>
          <w:szCs w:val="20"/>
        </w:rPr>
        <w:t>ób</w:t>
      </w:r>
      <w:r w:rsidRPr="007E6FD0">
        <w:rPr>
          <w:rFonts w:ascii="Arial" w:hAnsi="Arial" w:cs="Arial"/>
          <w:color w:val="auto"/>
          <w:sz w:val="20"/>
          <w:szCs w:val="20"/>
        </w:rPr>
        <w:t>.</w:t>
      </w:r>
    </w:p>
    <w:p w:rsidR="003E2AAD" w:rsidRPr="007E6FD0" w:rsidRDefault="003E2AAD" w:rsidP="006568A7">
      <w:pPr>
        <w:spacing w:line="360" w:lineRule="auto"/>
        <w:jc w:val="both"/>
        <w:rPr>
          <w:rFonts w:ascii="Arial" w:hAnsi="Arial" w:cs="Arial"/>
          <w:color w:val="auto"/>
          <w:sz w:val="20"/>
          <w:szCs w:val="20"/>
        </w:rPr>
      </w:pPr>
      <w:r w:rsidRPr="007E6FD0">
        <w:rPr>
          <w:rFonts w:ascii="Arial" w:hAnsi="Arial" w:cs="Arial"/>
          <w:b/>
          <w:bCs/>
          <w:color w:val="auto"/>
          <w:sz w:val="20"/>
          <w:szCs w:val="20"/>
        </w:rPr>
        <w:t>P</w:t>
      </w:r>
      <w:r w:rsidR="001365C1" w:rsidRPr="007E6FD0">
        <w:rPr>
          <w:rFonts w:ascii="Arial" w:hAnsi="Arial" w:cs="Arial"/>
          <w:b/>
          <w:bCs/>
          <w:color w:val="auto"/>
          <w:sz w:val="20"/>
          <w:szCs w:val="20"/>
        </w:rPr>
        <w:t>racownia powinna być wyposażona</w:t>
      </w:r>
      <w:r w:rsidRPr="007E6FD0">
        <w:rPr>
          <w:rFonts w:ascii="Arial" w:hAnsi="Arial" w:cs="Arial"/>
          <w:b/>
          <w:bCs/>
          <w:color w:val="auto"/>
          <w:sz w:val="20"/>
          <w:szCs w:val="20"/>
        </w:rPr>
        <w:t xml:space="preserve"> w:</w:t>
      </w:r>
    </w:p>
    <w:p w:rsidR="003E2AAD" w:rsidRPr="007E6FD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7E6FD0">
        <w:rPr>
          <w:rFonts w:ascii="Arial" w:hAnsi="Arial" w:cs="Arial"/>
          <w:color w:val="auto"/>
          <w:sz w:val="20"/>
          <w:szCs w:val="20"/>
        </w:rPr>
        <w:t>-</w:t>
      </w:r>
      <w:r w:rsidRPr="007E6FD0">
        <w:rPr>
          <w:rFonts w:ascii="Arial" w:hAnsi="Arial" w:cs="Arial"/>
          <w:color w:val="auto"/>
          <w:sz w:val="20"/>
          <w:szCs w:val="20"/>
        </w:rPr>
        <w:tab/>
        <w:t>stanowisko dla nauczyciela wyposażone w komputer stacjonarny z oprogramowaniem biurowym i z dostępem do Internetu</w:t>
      </w:r>
      <w:r w:rsidR="00BD7C82" w:rsidRPr="007E6FD0">
        <w:rPr>
          <w:rFonts w:ascii="Arial" w:hAnsi="Arial" w:cs="Arial"/>
          <w:color w:val="auto"/>
          <w:sz w:val="20"/>
          <w:szCs w:val="20"/>
        </w:rPr>
        <w:t>, z urządzeniem wielofunkcyjnym,</w:t>
      </w:r>
    </w:p>
    <w:p w:rsidR="003E2AAD" w:rsidRPr="007E6FD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7E6FD0">
        <w:rPr>
          <w:rFonts w:ascii="Arial" w:hAnsi="Arial" w:cs="Arial"/>
          <w:color w:val="auto"/>
          <w:sz w:val="20"/>
          <w:szCs w:val="20"/>
        </w:rPr>
        <w:t>-</w:t>
      </w:r>
      <w:r w:rsidRPr="007E6FD0">
        <w:rPr>
          <w:rFonts w:ascii="Arial" w:hAnsi="Arial" w:cs="Arial"/>
          <w:color w:val="auto"/>
          <w:sz w:val="20"/>
          <w:szCs w:val="20"/>
        </w:rPr>
        <w:tab/>
        <w:t xml:space="preserve">projektor multimedialny, </w:t>
      </w:r>
      <w:r w:rsidR="00600742" w:rsidRPr="007E6FD0">
        <w:rPr>
          <w:rFonts w:ascii="Arial" w:hAnsi="Arial" w:cs="Arial"/>
          <w:color w:val="auto"/>
          <w:sz w:val="20"/>
          <w:szCs w:val="20"/>
        </w:rPr>
        <w:t xml:space="preserve">odtwarzacze CD, </w:t>
      </w:r>
      <w:r w:rsidRPr="007E6FD0">
        <w:rPr>
          <w:rFonts w:ascii="Arial" w:hAnsi="Arial" w:cs="Arial"/>
          <w:color w:val="auto"/>
          <w:sz w:val="20"/>
          <w:szCs w:val="20"/>
        </w:rPr>
        <w:t>telewizor, ekran projekcyjny, tablicę szkolną białą suchościeralną, tablicę flipchart, słuchawki z mikrofonem, sys</w:t>
      </w:r>
      <w:r w:rsidR="00BD7C82" w:rsidRPr="007E6FD0">
        <w:rPr>
          <w:rFonts w:ascii="Arial" w:hAnsi="Arial" w:cs="Arial"/>
          <w:color w:val="auto"/>
          <w:sz w:val="20"/>
          <w:szCs w:val="20"/>
        </w:rPr>
        <w:t>tem do nauczania języków obcych,</w:t>
      </w:r>
    </w:p>
    <w:p w:rsidR="003E2AAD" w:rsidRPr="007E6FD0" w:rsidRDefault="003E2AAD" w:rsidP="006568A7">
      <w:pPr>
        <w:autoSpaceDE w:val="0"/>
        <w:autoSpaceDN w:val="0"/>
        <w:adjustRightInd w:val="0"/>
        <w:spacing w:line="360" w:lineRule="auto"/>
        <w:ind w:left="567" w:hanging="567"/>
        <w:jc w:val="both"/>
        <w:rPr>
          <w:rFonts w:ascii="Arial" w:hAnsi="Arial" w:cs="Arial"/>
          <w:color w:val="auto"/>
          <w:sz w:val="20"/>
          <w:szCs w:val="20"/>
        </w:rPr>
      </w:pPr>
      <w:r w:rsidRPr="007E6FD0">
        <w:rPr>
          <w:rFonts w:ascii="Arial" w:hAnsi="Arial" w:cs="Arial"/>
          <w:color w:val="auto"/>
          <w:sz w:val="20"/>
          <w:szCs w:val="20"/>
        </w:rPr>
        <w:t>-</w:t>
      </w:r>
      <w:r w:rsidRPr="007E6FD0">
        <w:rPr>
          <w:rFonts w:ascii="Arial" w:hAnsi="Arial" w:cs="Arial"/>
          <w:color w:val="auto"/>
          <w:sz w:val="20"/>
          <w:szCs w:val="20"/>
        </w:rPr>
        <w:tab/>
        <w:t>stanowisko dla każdego ucznia wyposażone w komputer stacjonarny z oprogramowaniem biurowym z dostępem do Intern</w:t>
      </w:r>
      <w:r w:rsidR="00BD7C82" w:rsidRPr="007E6FD0">
        <w:rPr>
          <w:rFonts w:ascii="Arial" w:hAnsi="Arial" w:cs="Arial"/>
          <w:color w:val="auto"/>
          <w:sz w:val="20"/>
          <w:szCs w:val="20"/>
        </w:rPr>
        <w:t>etu oraz słuchawki z mikrofonem,</w:t>
      </w:r>
    </w:p>
    <w:p w:rsidR="003E2AAD" w:rsidRPr="007E6FD0" w:rsidRDefault="00600742" w:rsidP="006568A7">
      <w:pPr>
        <w:autoSpaceDE w:val="0"/>
        <w:autoSpaceDN w:val="0"/>
        <w:adjustRightInd w:val="0"/>
        <w:spacing w:line="360" w:lineRule="auto"/>
        <w:ind w:left="567" w:hanging="567"/>
        <w:jc w:val="both"/>
        <w:rPr>
          <w:rFonts w:ascii="Arial" w:hAnsi="Arial" w:cs="Arial"/>
          <w:color w:val="auto"/>
          <w:sz w:val="20"/>
          <w:szCs w:val="20"/>
        </w:rPr>
      </w:pPr>
      <w:r w:rsidRPr="007E6FD0">
        <w:rPr>
          <w:rFonts w:ascii="Arial" w:hAnsi="Arial" w:cs="Arial"/>
          <w:color w:val="auto"/>
          <w:sz w:val="20"/>
          <w:szCs w:val="20"/>
        </w:rPr>
        <w:t>-</w:t>
      </w:r>
      <w:r w:rsidRPr="007E6FD0">
        <w:rPr>
          <w:rFonts w:ascii="Arial" w:hAnsi="Arial" w:cs="Arial"/>
          <w:color w:val="auto"/>
          <w:sz w:val="20"/>
          <w:szCs w:val="20"/>
        </w:rPr>
        <w:tab/>
        <w:t>biblioteczkę wyposażoną</w:t>
      </w:r>
      <w:r w:rsidR="003E2AAD" w:rsidRPr="007E6FD0">
        <w:rPr>
          <w:rFonts w:ascii="Arial" w:hAnsi="Arial" w:cs="Arial"/>
          <w:color w:val="auto"/>
          <w:sz w:val="20"/>
          <w:szCs w:val="20"/>
        </w:rPr>
        <w:t xml:space="preserve"> w słowniki, podręczniki i czasopi</w:t>
      </w:r>
      <w:r w:rsidR="00BD7C82" w:rsidRPr="007E6FD0">
        <w:rPr>
          <w:rFonts w:ascii="Arial" w:hAnsi="Arial" w:cs="Arial"/>
          <w:color w:val="auto"/>
          <w:sz w:val="20"/>
          <w:szCs w:val="20"/>
        </w:rPr>
        <w:t xml:space="preserve">sma specjalistyczne w języku </w:t>
      </w:r>
      <w:r w:rsidR="003E2AAD" w:rsidRPr="007E6FD0">
        <w:rPr>
          <w:rFonts w:ascii="Arial" w:hAnsi="Arial" w:cs="Arial"/>
          <w:color w:val="auto"/>
          <w:sz w:val="20"/>
          <w:szCs w:val="20"/>
        </w:rPr>
        <w:t>obcym zawodowym.</w:t>
      </w:r>
    </w:p>
    <w:p w:rsidR="002A5537" w:rsidRPr="007E6FD0" w:rsidRDefault="002A5537" w:rsidP="002A5537">
      <w:pPr>
        <w:autoSpaceDE w:val="0"/>
        <w:autoSpaceDN w:val="0"/>
        <w:adjustRightInd w:val="0"/>
        <w:spacing w:line="360" w:lineRule="auto"/>
        <w:jc w:val="both"/>
        <w:rPr>
          <w:rFonts w:ascii="Arial" w:hAnsi="Arial" w:cs="Arial"/>
          <w:color w:val="auto"/>
          <w:sz w:val="20"/>
          <w:szCs w:val="20"/>
        </w:rPr>
      </w:pPr>
    </w:p>
    <w:p w:rsidR="00E13163" w:rsidRPr="007E6FD0" w:rsidRDefault="00E13163" w:rsidP="002A5537">
      <w:pPr>
        <w:autoSpaceDE w:val="0"/>
        <w:autoSpaceDN w:val="0"/>
        <w:adjustRightInd w:val="0"/>
        <w:spacing w:line="360" w:lineRule="auto"/>
        <w:jc w:val="both"/>
        <w:rPr>
          <w:rFonts w:ascii="Arial" w:hAnsi="Arial" w:cs="Arial"/>
          <w:color w:val="auto"/>
          <w:sz w:val="20"/>
          <w:szCs w:val="20"/>
        </w:rPr>
      </w:pP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2A5537" w:rsidRPr="007E6FD0" w:rsidRDefault="002A5537" w:rsidP="002A55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Ocenianie powinno uświadamiać uczniowi poziom jego osiągnięć w stosunku do wymagań edukacyjnych, wdrażać do systematycznej pracy, samokontroli</w:t>
      </w:r>
      <w:r w:rsidRPr="007E6FD0">
        <w:rPr>
          <w:rFonts w:ascii="Arial" w:hAnsi="Arial" w:cs="Arial"/>
          <w:color w:val="auto"/>
          <w:sz w:val="20"/>
          <w:szCs w:val="20"/>
        </w:rPr>
        <w:br/>
        <w:t>i samooceny.</w:t>
      </w:r>
    </w:p>
    <w:p w:rsidR="003E1E13" w:rsidRDefault="003E1E13" w:rsidP="006568A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E6FD0" w:rsidRPr="007E6FD0" w:rsidRDefault="007E6FD0" w:rsidP="006568A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A5537" w:rsidRPr="007E6FD0" w:rsidRDefault="002A5537" w:rsidP="006568A7">
      <w:pP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EWALUACJI PRZEDMIOTU</w:t>
      </w:r>
    </w:p>
    <w:p w:rsidR="002A5537" w:rsidRPr="007E6FD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firstLine="284"/>
        <w:contextualSpacing/>
        <w:jc w:val="both"/>
        <w:rPr>
          <w:rFonts w:ascii="Arial" w:hAnsi="Arial" w:cs="Arial"/>
          <w:color w:val="auto"/>
          <w:sz w:val="20"/>
          <w:szCs w:val="20"/>
        </w:rPr>
      </w:pPr>
      <w:r w:rsidRPr="007E6FD0">
        <w:rPr>
          <w:rFonts w:ascii="Arial" w:hAnsi="Arial" w:cs="Arial"/>
          <w:color w:val="auto"/>
          <w:sz w:val="20"/>
          <w:szCs w:val="20"/>
        </w:rPr>
        <w:t xml:space="preserve">Celem ewaluowanego przedmiotu język obcy zawodowy jest pozyskanie informacji o tworzonych warunkach do rozwijania umiejętności samodzielnego rozwiązywania problemów, </w:t>
      </w:r>
      <w:r w:rsidR="00BC4CA5">
        <w:rPr>
          <w:rFonts w:ascii="Arial" w:hAnsi="Arial" w:cs="Arial"/>
          <w:color w:val="auto"/>
          <w:sz w:val="20"/>
          <w:szCs w:val="20"/>
        </w:rPr>
        <w:t>w tym – w szczególności</w:t>
      </w:r>
      <w:r w:rsidRPr="007E6FD0">
        <w:rPr>
          <w:rFonts w:ascii="Arial" w:hAnsi="Arial" w:cs="Arial"/>
          <w:color w:val="auto"/>
          <w:sz w:val="20"/>
          <w:szCs w:val="20"/>
        </w:rPr>
        <w:t xml:space="preserve">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budowlanych i renowacyjnych, prowadzenia rozmowy w języ</w:t>
      </w:r>
      <w:r w:rsidR="00803D9D" w:rsidRPr="007E6FD0">
        <w:rPr>
          <w:rFonts w:ascii="Arial" w:hAnsi="Arial" w:cs="Arial"/>
          <w:color w:val="auto"/>
          <w:sz w:val="20"/>
          <w:szCs w:val="20"/>
        </w:rPr>
        <w:t>ku obcym z zakresu wykonywania i renowacji elementów architektury</w:t>
      </w:r>
      <w:r w:rsidRPr="007E6FD0">
        <w:rPr>
          <w:rFonts w:ascii="Arial" w:hAnsi="Arial" w:cs="Arial"/>
          <w:color w:val="auto"/>
          <w:sz w:val="20"/>
          <w:szCs w:val="20"/>
        </w:rPr>
        <w:t xml:space="preserve">, posługiwania się językiem obcym w zakresie wspomagającym wykonywanie zadań zawodowych, tłumaczenia na język obcy zawodowy tekstów zawodowych napisanych w języku polskim, porozumiewania się </w:t>
      </w:r>
      <w:r w:rsidR="00F4432A" w:rsidRPr="007E6FD0">
        <w:rPr>
          <w:rFonts w:ascii="Arial" w:hAnsi="Arial" w:cs="Arial"/>
          <w:color w:val="auto"/>
          <w:sz w:val="20"/>
          <w:szCs w:val="20"/>
        </w:rPr>
        <w:t>z </w:t>
      </w:r>
      <w:r w:rsidRPr="007E6FD0">
        <w:rPr>
          <w:rFonts w:ascii="Arial" w:hAnsi="Arial" w:cs="Arial"/>
          <w:color w:val="auto"/>
          <w:sz w:val="20"/>
          <w:szCs w:val="20"/>
        </w:rPr>
        <w:t>uczestnikami procesu pracy wykorzystując słownictwo zawodowe, przekazywania informacji w języku obcym dotyczących wykonywanych prac renowacyjnych,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w:t>
      </w:r>
      <w:r w:rsidR="004008A7" w:rsidRPr="007E6FD0">
        <w:rPr>
          <w:rFonts w:ascii="Arial" w:hAnsi="Arial" w:cs="Arial"/>
          <w:color w:val="auto"/>
          <w:sz w:val="20"/>
          <w:szCs w:val="20"/>
        </w:rPr>
        <w:t>astosować je w praktyce? 4. Czy </w:t>
      </w:r>
      <w:r w:rsidRPr="007E6FD0">
        <w:rPr>
          <w:rFonts w:ascii="Arial" w:hAnsi="Arial" w:cs="Arial"/>
          <w:color w:val="auto"/>
          <w:sz w:val="20"/>
          <w:szCs w:val="20"/>
        </w:rPr>
        <w:t>szkoła stwarza warunki do rozwoju uzdolnień i zainter</w:t>
      </w:r>
      <w:r w:rsidR="00E13163" w:rsidRPr="007E6FD0">
        <w:rPr>
          <w:rFonts w:ascii="Arial" w:hAnsi="Arial" w:cs="Arial"/>
          <w:color w:val="auto"/>
          <w:sz w:val="20"/>
          <w:szCs w:val="20"/>
        </w:rPr>
        <w:t>esowań uczniów tym przedmiotem?</w:t>
      </w:r>
    </w:p>
    <w:p w:rsidR="002A5537" w:rsidRPr="007E6FD0" w:rsidRDefault="002A5537" w:rsidP="006568A7">
      <w:pPr>
        <w:spacing w:line="360" w:lineRule="auto"/>
        <w:ind w:firstLine="284"/>
        <w:contextualSpacing/>
        <w:jc w:val="both"/>
        <w:rPr>
          <w:rFonts w:ascii="Arial" w:hAnsi="Arial" w:cs="Arial"/>
          <w:color w:val="auto"/>
          <w:sz w:val="20"/>
          <w:szCs w:val="20"/>
        </w:rPr>
      </w:pPr>
      <w:r w:rsidRPr="007E6FD0">
        <w:rPr>
          <w:rFonts w:ascii="Arial" w:hAnsi="Arial" w:cs="Arial"/>
          <w:color w:val="auto"/>
          <w:sz w:val="20"/>
          <w:szCs w:val="20"/>
        </w:rPr>
        <w:t xml:space="preserve">Określono następujące sposoby zbierania danych </w:t>
      </w:r>
      <w:r w:rsidR="00E13163" w:rsidRPr="007E6FD0">
        <w:rPr>
          <w:rFonts w:ascii="Arial" w:hAnsi="Arial" w:cs="Arial"/>
          <w:color w:val="auto"/>
          <w:sz w:val="20"/>
          <w:szCs w:val="20"/>
        </w:rPr>
        <w:t>–</w:t>
      </w:r>
      <w:r w:rsidRPr="007E6FD0">
        <w:rPr>
          <w:rFonts w:ascii="Arial" w:hAnsi="Arial" w:cs="Arial"/>
          <w:color w:val="auto"/>
          <w:sz w:val="20"/>
          <w:szCs w:val="20"/>
        </w:rPr>
        <w:t xml:space="preserve"> proces ewaluacji przeprowadzony według metod naturalnych: tes</w:t>
      </w:r>
      <w:r w:rsidR="004008A7" w:rsidRPr="007E6FD0">
        <w:rPr>
          <w:rFonts w:ascii="Arial" w:hAnsi="Arial" w:cs="Arial"/>
          <w:color w:val="auto"/>
          <w:sz w:val="20"/>
          <w:szCs w:val="20"/>
        </w:rPr>
        <w:t>ty, kwestionariusz, ankiety dla </w:t>
      </w:r>
      <w:r w:rsidRPr="007E6FD0">
        <w:rPr>
          <w:rFonts w:ascii="Arial" w:hAnsi="Arial" w:cs="Arial"/>
          <w:color w:val="auto"/>
          <w:sz w:val="20"/>
          <w:szCs w:val="20"/>
        </w:rPr>
        <w:t>uczniów, obserwacja, rozmowy indywidualne z uczniami.</w:t>
      </w:r>
    </w:p>
    <w:p w:rsidR="002A5537" w:rsidRPr="007E6FD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2A5537" w:rsidRPr="007E6FD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Ewaluacja przeprowadzona na początku </w:t>
      </w:r>
      <w:r w:rsidR="00275CDB">
        <w:rPr>
          <w:rFonts w:ascii="Arial" w:hAnsi="Arial" w:cs="Arial"/>
          <w:color w:val="auto"/>
          <w:sz w:val="20"/>
          <w:szCs w:val="20"/>
        </w:rPr>
        <w:t>roku szkolnego – „na wejściu”</w:t>
      </w:r>
      <w:r w:rsidR="00E13163" w:rsidRPr="007E6FD0">
        <w:rPr>
          <w:rFonts w:ascii="Arial" w:hAnsi="Arial" w:cs="Arial"/>
          <w:color w:val="auto"/>
          <w:sz w:val="20"/>
          <w:szCs w:val="20"/>
        </w:rPr>
        <w:t xml:space="preserve"> zwaną również diagnozującą.</w:t>
      </w:r>
    </w:p>
    <w:p w:rsidR="002A5537" w:rsidRPr="007E6FD0" w:rsidRDefault="00E13163"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Ewaluację końcowa –</w:t>
      </w:r>
      <w:r w:rsidR="002A5537"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2A5537" w:rsidRPr="007E6FD0" w:rsidRDefault="002A5537" w:rsidP="006568A7">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2A5537" w:rsidRPr="007E6FD0" w:rsidRDefault="002A5537"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w:t>
      </w:r>
      <w:r w:rsidR="00814571" w:rsidRPr="007E6FD0">
        <w:rPr>
          <w:rFonts w:ascii="Arial" w:hAnsi="Arial" w:cs="Arial"/>
          <w:color w:val="auto"/>
          <w:sz w:val="20"/>
          <w:szCs w:val="20"/>
        </w:rPr>
        <w:t>nkieta - kwestionariusz ankiety,</w:t>
      </w:r>
    </w:p>
    <w:p w:rsidR="002A5537" w:rsidRPr="007E6FD0" w:rsidRDefault="0081457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obserwacja – arkusz obserwacji,</w:t>
      </w:r>
    </w:p>
    <w:p w:rsidR="002A5537" w:rsidRPr="007E6FD0" w:rsidRDefault="00814571"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wywiad, rozmowa – lista pytań,</w:t>
      </w:r>
    </w:p>
    <w:p w:rsidR="002A5537" w:rsidRPr="007E6FD0" w:rsidRDefault="002A5537"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analiza dokumentów – arkusz informacyjny, d</w:t>
      </w:r>
      <w:r w:rsidR="00814571" w:rsidRPr="007E6FD0">
        <w:rPr>
          <w:rFonts w:ascii="Arial" w:hAnsi="Arial" w:cs="Arial"/>
          <w:color w:val="auto"/>
          <w:sz w:val="20"/>
          <w:szCs w:val="20"/>
        </w:rPr>
        <w:t>yspozycje</w:t>
      </w:r>
      <w:r w:rsidR="00972AA7" w:rsidRPr="007E6FD0">
        <w:rPr>
          <w:rFonts w:ascii="Arial" w:hAnsi="Arial" w:cs="Arial"/>
          <w:color w:val="auto"/>
          <w:sz w:val="20"/>
          <w:szCs w:val="20"/>
        </w:rPr>
        <w:t xml:space="preserve"> do </w:t>
      </w:r>
      <w:r w:rsidR="00814571" w:rsidRPr="007E6FD0">
        <w:rPr>
          <w:rFonts w:ascii="Arial" w:hAnsi="Arial" w:cs="Arial"/>
          <w:color w:val="auto"/>
          <w:sz w:val="20"/>
          <w:szCs w:val="20"/>
        </w:rPr>
        <w:t>analizy dokumentów,</w:t>
      </w:r>
    </w:p>
    <w:p w:rsidR="002A5537" w:rsidRPr="007E6FD0" w:rsidRDefault="002A5537"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hAnsi="Arial" w:cs="Arial"/>
          <w:color w:val="auto"/>
          <w:sz w:val="20"/>
          <w:szCs w:val="20"/>
        </w:rPr>
      </w:pPr>
      <w:r w:rsidRPr="007E6FD0">
        <w:rPr>
          <w:rFonts w:ascii="Arial" w:hAnsi="Arial" w:cs="Arial"/>
          <w:color w:val="auto"/>
          <w:sz w:val="20"/>
          <w:szCs w:val="20"/>
        </w:rPr>
        <w:t>pomiar dydaktyczny – sprawdzian, test.</w:t>
      </w:r>
    </w:p>
    <w:p w:rsidR="00DD5BDC" w:rsidRPr="007E6FD0" w:rsidRDefault="002A5537" w:rsidP="006568A7">
      <w:pPr>
        <w:spacing w:line="360" w:lineRule="auto"/>
        <w:jc w:val="both"/>
        <w:rPr>
          <w:rFonts w:ascii="Arial" w:hAnsi="Arial" w:cs="Arial"/>
          <w:b/>
          <w:color w:val="auto"/>
          <w:sz w:val="20"/>
          <w:szCs w:val="20"/>
        </w:rPr>
      </w:pPr>
      <w:r w:rsidRPr="007E6FD0">
        <w:rPr>
          <w:rFonts w:ascii="Arial" w:eastAsia="Calibri" w:hAnsi="Arial" w:cs="Arial"/>
          <w:color w:val="auto"/>
          <w:sz w:val="20"/>
          <w:szCs w:val="20"/>
          <w:lang w:eastAsia="en-US"/>
        </w:rPr>
        <w:br w:type="page"/>
      </w:r>
    </w:p>
    <w:p w:rsidR="00DD5BDC" w:rsidRPr="007E6FD0" w:rsidRDefault="00825BE6" w:rsidP="002576C9">
      <w:pPr>
        <w:spacing w:line="360" w:lineRule="auto"/>
        <w:contextualSpacing/>
        <w:rPr>
          <w:rFonts w:ascii="Arial" w:eastAsia="Arial" w:hAnsi="Arial" w:cs="Arial"/>
          <w:color w:val="auto"/>
          <w:szCs w:val="20"/>
        </w:rPr>
      </w:pPr>
      <w:r w:rsidRPr="007E6FD0">
        <w:rPr>
          <w:rFonts w:ascii="Arial" w:eastAsia="Arial" w:hAnsi="Arial" w:cs="Arial"/>
          <w:b/>
          <w:color w:val="auto"/>
          <w:szCs w:val="20"/>
        </w:rPr>
        <w:t>TECHNOLOGIA</w:t>
      </w:r>
      <w:r w:rsidR="00DD5BDC" w:rsidRPr="007E6FD0">
        <w:rPr>
          <w:rFonts w:ascii="Arial" w:eastAsia="Arial" w:hAnsi="Arial" w:cs="Arial"/>
          <w:b/>
          <w:color w:val="auto"/>
          <w:szCs w:val="20"/>
        </w:rPr>
        <w:t xml:space="preserve"> I ORGANIZACJA RENOWACJI MURÓW NIEOTYNKOWANYCH </w:t>
      </w:r>
    </w:p>
    <w:p w:rsidR="00DD5BDC" w:rsidRPr="007E6FD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Kształtowanie umiejętności oceny zachowania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Kształtowanie umiejętności oceny zakresu napraw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Poznanie technologii wykonywania renowacji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Poznanie rodzajów materiałów do wykonywania renowacji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Przestrzeganie zasad stosowania narzędzi do wykonywania i renowacji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Poznanie technologii wykonywania i renowacji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Poznanie sposobów wzmocnienia murów nieotynkowanych.</w:t>
      </w:r>
    </w:p>
    <w:p w:rsidR="00DD5BDC" w:rsidRPr="007E6FD0" w:rsidRDefault="00DD5BDC" w:rsidP="00CF26B0">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E6FD0">
        <w:rPr>
          <w:rFonts w:ascii="Arial" w:hAnsi="Arial" w:cs="Arial"/>
          <w:color w:val="auto"/>
          <w:sz w:val="20"/>
          <w:szCs w:val="20"/>
        </w:rPr>
        <w:t>Planowanie i organizowanie robót związanych z wykonywaniem i renowacją murów nieotynkowanych.</w:t>
      </w:r>
    </w:p>
    <w:p w:rsidR="00825BE6" w:rsidRPr="007E6FD0" w:rsidRDefault="00D273E9" w:rsidP="00CF26B0">
      <w:pPr>
        <w:pStyle w:val="Akapitzlist"/>
        <w:numPr>
          <w:ilvl w:val="0"/>
          <w:numId w:val="27"/>
        </w:numPr>
        <w:tabs>
          <w:tab w:val="left" w:pos="426"/>
        </w:tabs>
        <w:spacing w:line="360" w:lineRule="auto"/>
        <w:ind w:left="0" w:firstLine="0"/>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825BE6" w:rsidRPr="007E6FD0">
        <w:rPr>
          <w:rFonts w:ascii="Arial" w:eastAsia="Arial" w:hAnsi="Arial" w:cs="Arial"/>
          <w:color w:val="auto"/>
          <w:sz w:val="20"/>
          <w:szCs w:val="20"/>
        </w:rPr>
        <w:t>.</w:t>
      </w:r>
    </w:p>
    <w:p w:rsidR="00825BE6" w:rsidRPr="007E6FD0" w:rsidRDefault="00825BE6" w:rsidP="00CF26B0">
      <w:pPr>
        <w:pStyle w:val="Akapitzlist"/>
        <w:numPr>
          <w:ilvl w:val="0"/>
          <w:numId w:val="27"/>
        </w:numPr>
        <w:tabs>
          <w:tab w:val="left" w:pos="426"/>
        </w:tabs>
        <w:ind w:left="0" w:firstLine="0"/>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DD5BDC" w:rsidRPr="007E6FD0" w:rsidRDefault="00DD5BDC" w:rsidP="002576C9">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2576C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operacyjne:</w:t>
      </w:r>
    </w:p>
    <w:p w:rsidR="00DD5BDC" w:rsidRPr="007E6FD0" w:rsidRDefault="00704925"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określ</w:t>
      </w:r>
      <w:r w:rsidR="0025109B" w:rsidRPr="007E6FD0">
        <w:rPr>
          <w:rFonts w:ascii="Arial" w:hAnsi="Arial" w:cs="Arial"/>
          <w:color w:val="auto"/>
          <w:sz w:val="20"/>
          <w:szCs w:val="20"/>
        </w:rPr>
        <w:t>i</w:t>
      </w:r>
      <w:r w:rsidR="00DD5BDC" w:rsidRPr="007E6FD0">
        <w:rPr>
          <w:rFonts w:ascii="Arial" w:hAnsi="Arial" w:cs="Arial"/>
          <w:color w:val="auto"/>
          <w:sz w:val="20"/>
          <w:szCs w:val="20"/>
        </w:rPr>
        <w:t>ć stan zachowania murów nieotynkowanych,</w:t>
      </w:r>
    </w:p>
    <w:p w:rsidR="00DD5BDC" w:rsidRPr="007E6FD0" w:rsidRDefault="0025109B"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ustali</w:t>
      </w:r>
      <w:r w:rsidR="00DD5BDC" w:rsidRPr="007E6FD0">
        <w:rPr>
          <w:rFonts w:ascii="Arial" w:hAnsi="Arial" w:cs="Arial"/>
          <w:color w:val="auto"/>
          <w:sz w:val="20"/>
          <w:szCs w:val="20"/>
        </w:rPr>
        <w:t>ć rodzaj wad i uszkodzeń w murach nieotynkowanych,</w:t>
      </w:r>
    </w:p>
    <w:p w:rsidR="00DD5BDC" w:rsidRPr="007E6FD0" w:rsidRDefault="00C06598"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ustal</w:t>
      </w:r>
      <w:r w:rsidR="0025109B" w:rsidRPr="007E6FD0">
        <w:rPr>
          <w:rFonts w:ascii="Arial" w:hAnsi="Arial" w:cs="Arial"/>
          <w:color w:val="auto"/>
          <w:sz w:val="20"/>
          <w:szCs w:val="20"/>
        </w:rPr>
        <w:t>i</w:t>
      </w:r>
      <w:r w:rsidR="00DD5BDC" w:rsidRPr="007E6FD0">
        <w:rPr>
          <w:rFonts w:ascii="Arial" w:hAnsi="Arial" w:cs="Arial"/>
          <w:color w:val="auto"/>
          <w:sz w:val="20"/>
          <w:szCs w:val="20"/>
        </w:rPr>
        <w:t>ć zakres uszkodzeń w murach nieotynkowanych,</w:t>
      </w:r>
    </w:p>
    <w:p w:rsidR="00DD5BDC" w:rsidRPr="007E6FD0" w:rsidRDefault="00327E58"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w:t>
      </w:r>
      <w:r w:rsidR="00DD5BDC" w:rsidRPr="007E6FD0">
        <w:rPr>
          <w:rFonts w:ascii="Arial" w:hAnsi="Arial" w:cs="Arial"/>
          <w:color w:val="auto"/>
          <w:sz w:val="20"/>
          <w:szCs w:val="20"/>
        </w:rPr>
        <w:t>klasyfikować materiały do wykonywania i renowacji murów nieotynkowanych,</w:t>
      </w:r>
    </w:p>
    <w:p w:rsidR="00DD5BDC" w:rsidRPr="007E6FD0" w:rsidRDefault="0025109B"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w:t>
      </w:r>
      <w:r w:rsidR="00DD5BDC" w:rsidRPr="007E6FD0">
        <w:rPr>
          <w:rFonts w:ascii="Arial" w:hAnsi="Arial" w:cs="Arial"/>
          <w:color w:val="auto"/>
          <w:sz w:val="20"/>
          <w:szCs w:val="20"/>
        </w:rPr>
        <w:t>charakteryzować narzędzia i sprzęt potrzebny do wykonania i renowacji murów nieotynkowanych,</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technologie wykonywania i renowacji murów nieotynkowanych,</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zabiegi impregnacyjne wykonywane w murach nieotynkowanych,</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rodzaje wiązań murów z cegieł i kamieni,</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opisać zasady konstruowania murów w różnych rodzajach wiązań,</w:t>
      </w:r>
    </w:p>
    <w:p w:rsidR="00DD5BDC" w:rsidRPr="007E6FD0" w:rsidRDefault="00704925"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rozpozna</w:t>
      </w:r>
      <w:r w:rsidR="00DD5BDC" w:rsidRPr="007E6FD0">
        <w:rPr>
          <w:rFonts w:ascii="Arial" w:hAnsi="Arial" w:cs="Arial"/>
          <w:color w:val="auto"/>
          <w:sz w:val="20"/>
          <w:szCs w:val="20"/>
        </w:rPr>
        <w:t>ć rodzaje wiązań murów nieotynkowanych,</w:t>
      </w:r>
    </w:p>
    <w:p w:rsidR="00DD5BDC" w:rsidRPr="007E6FD0" w:rsidRDefault="00D273E9"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w:t>
      </w:r>
      <w:r w:rsidR="00DD5BDC" w:rsidRPr="007E6FD0">
        <w:rPr>
          <w:rFonts w:ascii="Arial" w:hAnsi="Arial" w:cs="Arial"/>
          <w:color w:val="auto"/>
          <w:sz w:val="20"/>
          <w:szCs w:val="20"/>
        </w:rPr>
        <w:t>ć sposoby wzmacniania murów nieotynkowanych,</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wykonywanie wzmacniania murów nieotynkowanych,</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rodzaje i grubości spoin w murze,</w:t>
      </w:r>
    </w:p>
    <w:p w:rsidR="00DD5BDC" w:rsidRPr="007E6FD0" w:rsidRDefault="00DD5BDC"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opisać zasady spoinowania murów nieotynkowanych,</w:t>
      </w:r>
    </w:p>
    <w:p w:rsidR="00DD5BDC" w:rsidRPr="007E6FD0" w:rsidRDefault="00327E58"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roboty związane z wykonywaniem i renowacją murów nieotynkowanych,</w:t>
      </w:r>
    </w:p>
    <w:p w:rsidR="00DD5BDC" w:rsidRPr="007E6FD0" w:rsidRDefault="00327E58" w:rsidP="00CF26B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roboty związane z wykonywaniem i renowacją murów nieotynkowanych,</w:t>
      </w:r>
    </w:p>
    <w:p w:rsidR="00B038D4" w:rsidRPr="007E6FD0" w:rsidRDefault="00B038D4" w:rsidP="00CF26B0">
      <w:pPr>
        <w:pStyle w:val="Akapitzlist"/>
        <w:numPr>
          <w:ilvl w:val="0"/>
          <w:numId w:val="20"/>
        </w:numPr>
        <w:spacing w:line="360" w:lineRule="auto"/>
        <w:ind w:left="426" w:hanging="426"/>
        <w:rPr>
          <w:rFonts w:ascii="Arial" w:hAnsi="Arial" w:cs="Arial"/>
          <w:color w:val="auto"/>
          <w:sz w:val="20"/>
          <w:szCs w:val="20"/>
        </w:rPr>
      </w:pPr>
      <w:r w:rsidRPr="007E6FD0">
        <w:rPr>
          <w:rFonts w:ascii="Arial" w:hAnsi="Arial" w:cs="Arial"/>
          <w:color w:val="auto"/>
          <w:sz w:val="20"/>
          <w:szCs w:val="20"/>
        </w:rPr>
        <w:t>doskonalić umiejętności zawodowe,</w:t>
      </w:r>
    </w:p>
    <w:p w:rsidR="00B038D4" w:rsidRPr="007E6FD0" w:rsidRDefault="00B038D4" w:rsidP="00CF26B0">
      <w:pPr>
        <w:pStyle w:val="Akapitzlist"/>
        <w:numPr>
          <w:ilvl w:val="0"/>
          <w:numId w:val="20"/>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tajemnicy zawodowej,</w:t>
      </w:r>
    </w:p>
    <w:p w:rsidR="00B038D4" w:rsidRPr="007E6FD0" w:rsidRDefault="00327E58" w:rsidP="00CF26B0">
      <w:pPr>
        <w:pStyle w:val="Akapitzlist"/>
        <w:numPr>
          <w:ilvl w:val="0"/>
          <w:numId w:val="20"/>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z</w:t>
      </w:r>
      <w:r w:rsidR="00B038D4" w:rsidRPr="007E6FD0">
        <w:rPr>
          <w:rFonts w:ascii="Arial" w:eastAsia="Arial" w:hAnsi="Arial" w:cs="Arial"/>
          <w:color w:val="auto"/>
          <w:sz w:val="20"/>
          <w:szCs w:val="20"/>
        </w:rPr>
        <w:t>organizować pracę zespołowi w celu wykonania przydzielonych zadań zawodowych,</w:t>
      </w:r>
    </w:p>
    <w:p w:rsidR="00B038D4" w:rsidRPr="007E6FD0" w:rsidRDefault="00704925" w:rsidP="00CF26B0">
      <w:pPr>
        <w:pStyle w:val="Akapitzlist"/>
        <w:numPr>
          <w:ilvl w:val="0"/>
          <w:numId w:val="20"/>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w:t>
      </w:r>
      <w:r w:rsidR="00B038D4" w:rsidRPr="007E6FD0">
        <w:rPr>
          <w:rFonts w:ascii="Arial" w:eastAsia="Arial" w:hAnsi="Arial" w:cs="Arial"/>
          <w:color w:val="auto"/>
          <w:sz w:val="20"/>
          <w:szCs w:val="20"/>
        </w:rPr>
        <w:t>rać osoby do wykonania przydzielonych zadań,</w:t>
      </w:r>
    </w:p>
    <w:p w:rsidR="00B038D4" w:rsidRPr="007E6FD0" w:rsidRDefault="00B038D4" w:rsidP="00CF26B0">
      <w:pPr>
        <w:pStyle w:val="Akapitzlist"/>
        <w:numPr>
          <w:ilvl w:val="0"/>
          <w:numId w:val="20"/>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w:t>
      </w:r>
      <w:r w:rsidR="00D273E9" w:rsidRPr="007E6FD0">
        <w:rPr>
          <w:rFonts w:ascii="Arial" w:eastAsia="Arial" w:hAnsi="Arial" w:cs="Arial"/>
          <w:color w:val="auto"/>
          <w:sz w:val="20"/>
          <w:szCs w:val="20"/>
        </w:rPr>
        <w:t>m</w:t>
      </w:r>
      <w:r w:rsidR="00F94DC4" w:rsidRPr="007E6FD0">
        <w:rPr>
          <w:rFonts w:ascii="Arial" w:eastAsia="Arial" w:hAnsi="Arial" w:cs="Arial"/>
          <w:color w:val="auto"/>
          <w:sz w:val="20"/>
          <w:szCs w:val="20"/>
        </w:rPr>
        <w:t xml:space="preserve"> przydzielonych zadań.</w:t>
      </w:r>
    </w:p>
    <w:p w:rsidR="00B038D4" w:rsidRPr="007E6FD0" w:rsidRDefault="00B038D4" w:rsidP="002576C9">
      <w:pPr>
        <w:spacing w:line="360" w:lineRule="auto"/>
        <w:rPr>
          <w:rFonts w:ascii="Arial" w:hAnsi="Arial" w:cs="Arial"/>
          <w:b/>
          <w:color w:val="auto"/>
          <w:sz w:val="20"/>
          <w:szCs w:val="20"/>
        </w:rPr>
      </w:pPr>
    </w:p>
    <w:p w:rsidR="00DD5BDC" w:rsidRPr="007E6FD0" w:rsidRDefault="00DD5BDC" w:rsidP="002576C9">
      <w:pPr>
        <w:spacing w:line="360" w:lineRule="auto"/>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00D86420" w:rsidRPr="007E6FD0">
        <w:rPr>
          <w:rFonts w:ascii="Arial" w:eastAsia="Arial" w:hAnsi="Arial" w:cs="Arial"/>
          <w:b/>
          <w:color w:val="auto"/>
          <w:sz w:val="20"/>
          <w:szCs w:val="20"/>
        </w:rPr>
        <w:t>TECHNOLOGIA</w:t>
      </w:r>
      <w:r w:rsidRPr="007E6FD0">
        <w:rPr>
          <w:rFonts w:ascii="Arial" w:eastAsia="Arial" w:hAnsi="Arial" w:cs="Arial"/>
          <w:b/>
          <w:color w:val="auto"/>
          <w:sz w:val="20"/>
          <w:szCs w:val="20"/>
        </w:rPr>
        <w:t xml:space="preserve"> I ORGANIZACJA RENOWACJI MURÓW NIEOTYNKOWANYCH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452"/>
        <w:gridCol w:w="884"/>
        <w:gridCol w:w="3441"/>
        <w:gridCol w:w="3819"/>
        <w:gridCol w:w="1240"/>
      </w:tblGrid>
      <w:tr w:rsidR="00DD5BDC" w:rsidRPr="007E6FD0" w:rsidTr="00D57858">
        <w:trPr>
          <w:trHeight w:val="20"/>
        </w:trPr>
        <w:tc>
          <w:tcPr>
            <w:tcW w:w="838"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62"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11"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53" w:type="pct"/>
            <w:gridSpan w:val="2"/>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36"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DD5BDC" w:rsidRPr="007E6FD0" w:rsidTr="00D57858">
        <w:trPr>
          <w:trHeight w:val="20"/>
        </w:trPr>
        <w:tc>
          <w:tcPr>
            <w:tcW w:w="838"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343"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36"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755BA1" w:rsidRPr="007E6FD0" w:rsidTr="00D57858">
        <w:trPr>
          <w:trHeight w:val="699"/>
        </w:trPr>
        <w:tc>
          <w:tcPr>
            <w:tcW w:w="838" w:type="pct"/>
            <w:vMerge w:val="restart"/>
          </w:tcPr>
          <w:p w:rsidR="00046157" w:rsidRPr="007E6FD0" w:rsidRDefault="00755BA1" w:rsidP="004008A7">
            <w:pPr>
              <w:autoSpaceDE w:val="0"/>
              <w:autoSpaceDN w:val="0"/>
              <w:adjustRightInd w:val="0"/>
              <w:rPr>
                <w:rFonts w:ascii="Arial" w:eastAsia="Arial" w:hAnsi="Arial" w:cs="Arial"/>
                <w:color w:val="auto"/>
                <w:sz w:val="20"/>
                <w:szCs w:val="20"/>
              </w:rPr>
            </w:pPr>
            <w:r w:rsidRPr="007E6FD0">
              <w:rPr>
                <w:rFonts w:ascii="Arial" w:eastAsia="Arial" w:hAnsi="Arial" w:cs="Arial"/>
                <w:color w:val="auto"/>
                <w:sz w:val="20"/>
                <w:szCs w:val="20"/>
              </w:rPr>
              <w:t>I.</w:t>
            </w:r>
            <w:r w:rsidR="00046157" w:rsidRPr="007E6FD0">
              <w:rPr>
                <w:rFonts w:ascii="Arial" w:eastAsia="Arial" w:hAnsi="Arial" w:cs="Arial"/>
                <w:color w:val="auto"/>
                <w:sz w:val="20"/>
                <w:szCs w:val="20"/>
              </w:rPr>
              <w:t xml:space="preserve"> Bezpieczeństwo</w:t>
            </w:r>
            <w:r w:rsidR="0094472C" w:rsidRPr="007E6FD0">
              <w:rPr>
                <w:rFonts w:ascii="Arial" w:eastAsia="Arial" w:hAnsi="Arial" w:cs="Arial"/>
                <w:color w:val="auto"/>
                <w:sz w:val="20"/>
                <w:szCs w:val="20"/>
              </w:rPr>
              <w:t xml:space="preserve"> </w:t>
            </w:r>
            <w:r w:rsidR="00046157" w:rsidRPr="007E6FD0">
              <w:rPr>
                <w:rFonts w:ascii="Arial" w:eastAsia="Arial" w:hAnsi="Arial" w:cs="Arial"/>
                <w:color w:val="auto"/>
                <w:sz w:val="20"/>
                <w:szCs w:val="20"/>
              </w:rPr>
              <w:t>i higiena pracy, ochrona przeciwpożarowa i ochrona środowiska</w:t>
            </w: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046157" w:rsidRPr="007E6FD0" w:rsidRDefault="00046157" w:rsidP="004008A7">
            <w:pPr>
              <w:autoSpaceDE w:val="0"/>
              <w:autoSpaceDN w:val="0"/>
              <w:adjustRightInd w:val="0"/>
              <w:rPr>
                <w:rFonts w:ascii="Arial" w:eastAsia="Arial" w:hAnsi="Arial" w:cs="Arial"/>
                <w:color w:val="auto"/>
                <w:sz w:val="20"/>
                <w:szCs w:val="20"/>
              </w:rPr>
            </w:pPr>
          </w:p>
          <w:p w:rsidR="001923EB" w:rsidRPr="007E6FD0" w:rsidRDefault="001923EB" w:rsidP="004008A7">
            <w:pPr>
              <w:autoSpaceDE w:val="0"/>
              <w:autoSpaceDN w:val="0"/>
              <w:adjustRightInd w:val="0"/>
              <w:rPr>
                <w:rFonts w:ascii="Arial" w:eastAsia="Arial" w:hAnsi="Arial" w:cs="Arial"/>
                <w:color w:val="auto"/>
                <w:sz w:val="20"/>
                <w:szCs w:val="20"/>
              </w:rPr>
            </w:pPr>
          </w:p>
          <w:p w:rsidR="001923EB" w:rsidRPr="007E6FD0" w:rsidRDefault="001923EB" w:rsidP="004008A7">
            <w:pPr>
              <w:autoSpaceDE w:val="0"/>
              <w:autoSpaceDN w:val="0"/>
              <w:adjustRightInd w:val="0"/>
              <w:rPr>
                <w:rFonts w:ascii="Arial" w:eastAsia="Arial" w:hAnsi="Arial" w:cs="Arial"/>
                <w:color w:val="auto"/>
                <w:sz w:val="20"/>
                <w:szCs w:val="20"/>
              </w:rPr>
            </w:pPr>
          </w:p>
          <w:p w:rsidR="001923EB" w:rsidRPr="007E6FD0" w:rsidRDefault="001923EB" w:rsidP="004008A7">
            <w:pPr>
              <w:autoSpaceDE w:val="0"/>
              <w:autoSpaceDN w:val="0"/>
              <w:adjustRightInd w:val="0"/>
              <w:rPr>
                <w:rFonts w:ascii="Arial" w:eastAsia="Arial" w:hAnsi="Arial" w:cs="Arial"/>
                <w:color w:val="auto"/>
                <w:sz w:val="20"/>
                <w:szCs w:val="20"/>
              </w:rPr>
            </w:pPr>
          </w:p>
          <w:p w:rsidR="00755BA1" w:rsidRPr="007E6FD0" w:rsidRDefault="00755BA1" w:rsidP="004008A7">
            <w:pPr>
              <w:autoSpaceDE w:val="0"/>
              <w:autoSpaceDN w:val="0"/>
              <w:adjustRightInd w:val="0"/>
              <w:rPr>
                <w:rFonts w:ascii="Arial" w:eastAsia="Arial" w:hAnsi="Arial" w:cs="Arial"/>
                <w:color w:val="auto"/>
                <w:sz w:val="20"/>
                <w:szCs w:val="20"/>
              </w:rPr>
            </w:pPr>
          </w:p>
        </w:tc>
        <w:tc>
          <w:tcPr>
            <w:tcW w:w="862" w:type="pct"/>
          </w:tcPr>
          <w:p w:rsidR="00755BA1" w:rsidRPr="007E6FD0" w:rsidRDefault="00755BA1" w:rsidP="007C4645">
            <w:pPr>
              <w:rPr>
                <w:rFonts w:ascii="Arial" w:eastAsia="Arial" w:hAnsi="Arial" w:cs="Arial"/>
                <w:color w:val="auto"/>
                <w:sz w:val="20"/>
                <w:szCs w:val="20"/>
              </w:rPr>
            </w:pPr>
            <w:r w:rsidRPr="007E6FD0">
              <w:rPr>
                <w:rFonts w:ascii="Arial" w:eastAsia="Arial" w:hAnsi="Arial" w:cs="Arial"/>
                <w:color w:val="auto"/>
                <w:sz w:val="20"/>
                <w:szCs w:val="20"/>
              </w:rPr>
              <w:t>1.Pojęcia związane z bezpieczeństwem i higieną pracy, ochroną przeciwpożarową, ochroną środowiska ergonomią</w:t>
            </w:r>
          </w:p>
        </w:tc>
        <w:tc>
          <w:tcPr>
            <w:tcW w:w="311" w:type="pct"/>
          </w:tcPr>
          <w:p w:rsidR="00755BA1" w:rsidRPr="007E6FD0" w:rsidRDefault="00755BA1"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755BA1" w:rsidRPr="007E6FD0" w:rsidRDefault="003224AF" w:rsidP="00CF26B0">
            <w:pPr>
              <w:pStyle w:val="Akapitzlist"/>
              <w:numPr>
                <w:ilvl w:val="0"/>
                <w:numId w:val="81"/>
              </w:numPr>
              <w:spacing w:line="276" w:lineRule="auto"/>
              <w:rPr>
                <w:rFonts w:ascii="Arial" w:hAnsi="Arial" w:cs="Arial"/>
                <w:color w:val="auto"/>
                <w:sz w:val="20"/>
                <w:szCs w:val="20"/>
              </w:rPr>
            </w:pPr>
            <w:r w:rsidRPr="007E6FD0">
              <w:rPr>
                <w:rFonts w:ascii="Arial" w:hAnsi="Arial" w:cs="Arial"/>
                <w:color w:val="auto"/>
                <w:sz w:val="20"/>
                <w:szCs w:val="20"/>
              </w:rPr>
              <w:t>wymienić</w:t>
            </w:r>
            <w:r w:rsidR="00755BA1" w:rsidRPr="007E6FD0">
              <w:rPr>
                <w:rFonts w:ascii="Arial" w:hAnsi="Arial" w:cs="Arial"/>
                <w:color w:val="auto"/>
                <w:sz w:val="20"/>
                <w:szCs w:val="20"/>
              </w:rPr>
              <w:t xml:space="preserve"> przepisy prawa dotyczące prawnej ochrony pracy, ochrony przeciwpożarowej, ochrony środowiska i ergonomii </w:t>
            </w:r>
          </w:p>
          <w:p w:rsidR="00755BA1" w:rsidRPr="007E6FD0" w:rsidRDefault="003224AF" w:rsidP="00CF26B0">
            <w:pPr>
              <w:pStyle w:val="Akapitzlist"/>
              <w:numPr>
                <w:ilvl w:val="0"/>
                <w:numId w:val="81"/>
              </w:numPr>
              <w:spacing w:line="276" w:lineRule="auto"/>
              <w:rPr>
                <w:rFonts w:ascii="Arial" w:hAnsi="Arial" w:cs="Arial"/>
                <w:color w:val="auto"/>
                <w:sz w:val="20"/>
                <w:szCs w:val="20"/>
              </w:rPr>
            </w:pPr>
            <w:r w:rsidRPr="007E6FD0">
              <w:rPr>
                <w:rFonts w:ascii="Arial" w:hAnsi="Arial" w:cs="Arial"/>
                <w:color w:val="auto"/>
                <w:sz w:val="20"/>
                <w:szCs w:val="20"/>
              </w:rPr>
              <w:t>wymienić</w:t>
            </w:r>
            <w:r w:rsidR="00755BA1" w:rsidRPr="007E6FD0">
              <w:rPr>
                <w:rFonts w:ascii="Arial" w:hAnsi="Arial" w:cs="Arial"/>
                <w:color w:val="auto"/>
                <w:sz w:val="20"/>
                <w:szCs w:val="20"/>
              </w:rPr>
              <w:t xml:space="preserve"> regulacje wewnątrzzakładowe dotyczące bezpieczeństwa i higieny pracy, ochrony przeciwpożarowej, ochrony środowiska i ergonomii </w:t>
            </w:r>
          </w:p>
          <w:p w:rsidR="00755BA1" w:rsidRPr="007E6FD0" w:rsidRDefault="003224AF" w:rsidP="00CF26B0">
            <w:pPr>
              <w:pStyle w:val="Akapitzlist"/>
              <w:numPr>
                <w:ilvl w:val="0"/>
                <w:numId w:val="81"/>
              </w:numPr>
              <w:spacing w:line="276" w:lineRule="auto"/>
              <w:rPr>
                <w:rFonts w:ascii="Arial" w:hAnsi="Arial" w:cs="Arial"/>
                <w:color w:val="auto"/>
                <w:sz w:val="20"/>
                <w:szCs w:val="20"/>
              </w:rPr>
            </w:pPr>
            <w:r w:rsidRPr="007E6FD0">
              <w:rPr>
                <w:rFonts w:ascii="Arial" w:hAnsi="Arial" w:cs="Arial"/>
                <w:color w:val="auto"/>
                <w:sz w:val="20"/>
                <w:szCs w:val="20"/>
              </w:rPr>
              <w:t>wyjaśnić</w:t>
            </w:r>
            <w:r w:rsidR="00755BA1" w:rsidRPr="007E6FD0">
              <w:rPr>
                <w:rFonts w:ascii="Arial" w:hAnsi="Arial" w:cs="Arial"/>
                <w:color w:val="auto"/>
                <w:sz w:val="20"/>
                <w:szCs w:val="20"/>
              </w:rPr>
              <w:t xml:space="preserve"> znaczenie pojęć: bezpieczeństwo i higiena pracy, ochrona przeciwpożarowa, ochrona środowiska, ergonomia </w:t>
            </w:r>
          </w:p>
        </w:tc>
        <w:tc>
          <w:tcPr>
            <w:tcW w:w="1343" w:type="pct"/>
          </w:tcPr>
          <w:p w:rsidR="00755BA1" w:rsidRPr="007E6FD0" w:rsidRDefault="003224AF"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stosować</w:t>
            </w:r>
            <w:r w:rsidR="00755BA1" w:rsidRPr="007E6FD0">
              <w:rPr>
                <w:rFonts w:ascii="Arial" w:hAnsi="Arial" w:cs="Arial"/>
                <w:color w:val="auto"/>
                <w:sz w:val="20"/>
                <w:szCs w:val="20"/>
              </w:rPr>
              <w:t xml:space="preserve"> zasady ochrony przeciwpożarowej w jednostkach organizacyjnych </w:t>
            </w:r>
          </w:p>
          <w:p w:rsidR="00755BA1" w:rsidRPr="007E6FD0" w:rsidRDefault="003224AF"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stosować</w:t>
            </w:r>
            <w:r w:rsidR="00755BA1" w:rsidRPr="007E6FD0">
              <w:rPr>
                <w:rFonts w:ascii="Arial" w:hAnsi="Arial" w:cs="Arial"/>
                <w:color w:val="auto"/>
                <w:sz w:val="20"/>
                <w:szCs w:val="20"/>
              </w:rPr>
              <w:t xml:space="preserve"> zasady postępowania z odpadami </w:t>
            </w:r>
          </w:p>
          <w:p w:rsidR="00755BA1" w:rsidRPr="007E6FD0" w:rsidRDefault="003224AF"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 xml:space="preserve"> określić</w:t>
            </w:r>
            <w:r w:rsidR="00755BA1" w:rsidRPr="007E6FD0">
              <w:rPr>
                <w:rFonts w:ascii="Arial" w:hAnsi="Arial" w:cs="Arial"/>
                <w:color w:val="auto"/>
                <w:sz w:val="20"/>
                <w:szCs w:val="20"/>
              </w:rPr>
              <w:t xml:space="preserve"> zasady ergonomii dotyczące stanowisk pracy i organizacji procesu pracy </w:t>
            </w:r>
          </w:p>
          <w:p w:rsidR="00755BA1" w:rsidRPr="007E6FD0" w:rsidRDefault="00755BA1" w:rsidP="00755BA1">
            <w:pPr>
              <w:pStyle w:val="ARPodpunkty"/>
              <w:numPr>
                <w:ilvl w:val="0"/>
                <w:numId w:val="0"/>
              </w:numPr>
              <w:autoSpaceDE w:val="0"/>
              <w:autoSpaceDN w:val="0"/>
              <w:adjustRightInd w:val="0"/>
              <w:ind w:left="360"/>
            </w:pPr>
          </w:p>
        </w:tc>
        <w:tc>
          <w:tcPr>
            <w:tcW w:w="436" w:type="pct"/>
          </w:tcPr>
          <w:p w:rsidR="00755BA1" w:rsidRPr="007E6FD0" w:rsidRDefault="00755BA1" w:rsidP="00D578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Semestr V</w:t>
            </w:r>
            <w:r w:rsidR="00C97887" w:rsidRPr="007E6FD0">
              <w:rPr>
                <w:rFonts w:ascii="Arial" w:hAnsi="Arial" w:cs="Arial"/>
                <w:color w:val="auto"/>
                <w:sz w:val="20"/>
                <w:szCs w:val="20"/>
              </w:rPr>
              <w:t>II</w:t>
            </w:r>
          </w:p>
        </w:tc>
      </w:tr>
      <w:tr w:rsidR="00D57858" w:rsidRPr="007E6FD0" w:rsidTr="00D57858">
        <w:trPr>
          <w:trHeight w:val="699"/>
        </w:trPr>
        <w:tc>
          <w:tcPr>
            <w:tcW w:w="838" w:type="pct"/>
            <w:vMerge/>
          </w:tcPr>
          <w:p w:rsidR="00D57858" w:rsidRPr="007E6FD0" w:rsidRDefault="00D57858" w:rsidP="00D57858">
            <w:pPr>
              <w:autoSpaceDE w:val="0"/>
              <w:autoSpaceDN w:val="0"/>
              <w:adjustRightInd w:val="0"/>
              <w:rPr>
                <w:rFonts w:ascii="Arial" w:eastAsia="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2. Bezpieczeństwo i higiena pracy, ochrona przeciwpożarowa i ochrona środowiska przy wykonywaniu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81"/>
              </w:numPr>
              <w:spacing w:line="276" w:lineRule="auto"/>
              <w:rPr>
                <w:rFonts w:ascii="Arial" w:hAnsi="Arial" w:cs="Arial"/>
                <w:color w:val="auto"/>
                <w:sz w:val="20"/>
                <w:szCs w:val="20"/>
              </w:rPr>
            </w:pPr>
            <w:r w:rsidRPr="007E6FD0">
              <w:rPr>
                <w:rFonts w:ascii="Arial" w:hAnsi="Arial" w:cs="Arial"/>
                <w:color w:val="auto"/>
                <w:sz w:val="20"/>
                <w:szCs w:val="20"/>
              </w:rPr>
              <w:t>wymienić</w:t>
            </w:r>
            <w:r w:rsidR="0094472C" w:rsidRPr="007E6FD0">
              <w:rPr>
                <w:rFonts w:ascii="Arial" w:hAnsi="Arial" w:cs="Arial"/>
                <w:color w:val="auto"/>
                <w:sz w:val="20"/>
                <w:szCs w:val="20"/>
              </w:rPr>
              <w:t xml:space="preserve"> </w:t>
            </w:r>
            <w:r w:rsidRPr="007E6FD0">
              <w:rPr>
                <w:rFonts w:ascii="Arial" w:hAnsi="Arial" w:cs="Arial"/>
                <w:color w:val="auto"/>
                <w:sz w:val="20"/>
                <w:szCs w:val="20"/>
              </w:rPr>
              <w:t>i sklasyfikować zagrożenia przy wykonywaniu renowacji murów nieotynkowanych,</w:t>
            </w:r>
          </w:p>
          <w:p w:rsidR="00D57858" w:rsidRPr="007E6FD0" w:rsidRDefault="00D57858" w:rsidP="00CF26B0">
            <w:pPr>
              <w:pStyle w:val="Akapitzlist"/>
              <w:numPr>
                <w:ilvl w:val="0"/>
                <w:numId w:val="81"/>
              </w:numPr>
              <w:spacing w:line="276" w:lineRule="auto"/>
              <w:rPr>
                <w:rFonts w:ascii="Arial" w:hAnsi="Arial" w:cs="Arial"/>
                <w:color w:val="auto"/>
                <w:sz w:val="20"/>
                <w:szCs w:val="20"/>
              </w:rPr>
            </w:pPr>
            <w:r w:rsidRPr="007E6FD0">
              <w:rPr>
                <w:rFonts w:ascii="Arial" w:hAnsi="Arial" w:cs="Arial"/>
                <w:color w:val="auto"/>
                <w:sz w:val="20"/>
                <w:szCs w:val="20"/>
              </w:rPr>
              <w:t>wymienić środki ochrony indywidualnej i zbiorowej przy wykonywaniu renowacji murów nieotynkowanych</w:t>
            </w:r>
          </w:p>
          <w:p w:rsidR="00D57858" w:rsidRPr="007E6FD0" w:rsidRDefault="00D57858" w:rsidP="00CF26B0">
            <w:pPr>
              <w:pStyle w:val="Akapitzlist"/>
              <w:numPr>
                <w:ilvl w:val="0"/>
                <w:numId w:val="81"/>
              </w:numPr>
              <w:spacing w:line="276" w:lineRule="auto"/>
              <w:rPr>
                <w:rFonts w:ascii="Arial" w:hAnsi="Arial" w:cs="Arial"/>
                <w:color w:val="auto"/>
                <w:sz w:val="20"/>
                <w:szCs w:val="20"/>
              </w:rPr>
            </w:pPr>
            <w:r w:rsidRPr="007E6FD0">
              <w:rPr>
                <w:rFonts w:ascii="Arial" w:eastAsia="Calibri" w:hAnsi="Arial" w:cs="Arial"/>
                <w:color w:val="auto"/>
                <w:sz w:val="20"/>
                <w:szCs w:val="20"/>
              </w:rPr>
              <w:t>opisać</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zasady ochrony środowiska podczas wykonywaniu renowacji murów nieotynkowanych</w:t>
            </w:r>
          </w:p>
          <w:p w:rsidR="00D57858" w:rsidRPr="007E6FD0" w:rsidRDefault="00D57858" w:rsidP="00CF26B0">
            <w:pPr>
              <w:pStyle w:val="Akapitzlist"/>
              <w:numPr>
                <w:ilvl w:val="0"/>
                <w:numId w:val="81"/>
              </w:numPr>
              <w:spacing w:line="276" w:lineRule="auto"/>
              <w:rPr>
                <w:rFonts w:ascii="Arial" w:hAnsi="Arial" w:cs="Arial"/>
                <w:color w:val="auto"/>
                <w:sz w:val="20"/>
                <w:szCs w:val="20"/>
              </w:rPr>
            </w:pPr>
            <w:r w:rsidRPr="007E6FD0">
              <w:rPr>
                <w:rFonts w:ascii="Arial" w:eastAsia="Calibri" w:hAnsi="Arial" w:cs="Arial"/>
                <w:color w:val="auto"/>
                <w:sz w:val="20"/>
                <w:szCs w:val="20"/>
              </w:rPr>
              <w:t>określić zasady postępowania</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w przypadku pożaru na terenie budowy</w:t>
            </w:r>
          </w:p>
        </w:tc>
        <w:tc>
          <w:tcPr>
            <w:tcW w:w="1343" w:type="pct"/>
          </w:tcPr>
          <w:p w:rsidR="00D57858" w:rsidRPr="007E6FD0" w:rsidRDefault="00D57858"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rozróżnić rodzaje zagrożeń</w:t>
            </w:r>
            <w:r w:rsidR="0094472C" w:rsidRPr="007E6FD0">
              <w:rPr>
                <w:rFonts w:ascii="Arial" w:hAnsi="Arial" w:cs="Arial"/>
                <w:color w:val="auto"/>
                <w:sz w:val="20"/>
                <w:szCs w:val="20"/>
              </w:rPr>
              <w:t xml:space="preserve"> </w:t>
            </w:r>
            <w:r w:rsidRPr="007E6FD0">
              <w:rPr>
                <w:rFonts w:ascii="Arial" w:hAnsi="Arial" w:cs="Arial"/>
                <w:color w:val="auto"/>
                <w:sz w:val="20"/>
                <w:szCs w:val="20"/>
              </w:rPr>
              <w:t>występujących przy renowacji murów nieotynkowanych</w:t>
            </w:r>
          </w:p>
          <w:p w:rsidR="00D57858" w:rsidRPr="007E6FD0" w:rsidRDefault="00D57858"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dobrać środki ochrony indywidualnej i zbiorowej przy wykonywaniu renowacji murów nieotynkowanych</w:t>
            </w:r>
          </w:p>
          <w:p w:rsidR="00D57858" w:rsidRPr="007E6FD0" w:rsidRDefault="00D57858" w:rsidP="00CF26B0">
            <w:pPr>
              <w:pStyle w:val="Akapitzlist"/>
              <w:numPr>
                <w:ilvl w:val="0"/>
                <w:numId w:val="82"/>
              </w:numPr>
              <w:spacing w:line="276" w:lineRule="auto"/>
              <w:rPr>
                <w:rFonts w:ascii="Arial" w:hAnsi="Arial" w:cs="Arial"/>
                <w:color w:val="auto"/>
                <w:sz w:val="20"/>
                <w:szCs w:val="20"/>
              </w:rPr>
            </w:pPr>
            <w:r w:rsidRPr="007E6FD0">
              <w:rPr>
                <w:rFonts w:ascii="Arial" w:hAnsi="Arial" w:cs="Arial"/>
                <w:color w:val="auto"/>
                <w:sz w:val="20"/>
                <w:szCs w:val="20"/>
              </w:rPr>
              <w:t>dobrać zasady ochrony środowiska przy wykonywaniu renowacji murów nieotynkowanych</w:t>
            </w:r>
          </w:p>
          <w:p w:rsidR="00D57858" w:rsidRPr="007E6FD0" w:rsidRDefault="00D57858" w:rsidP="00CF26B0">
            <w:pPr>
              <w:pStyle w:val="Akapitzlist"/>
              <w:numPr>
                <w:ilvl w:val="0"/>
                <w:numId w:val="82"/>
              </w:numPr>
              <w:spacing w:line="276" w:lineRule="auto"/>
              <w:rPr>
                <w:rFonts w:ascii="Arial" w:hAnsi="Arial" w:cs="Arial"/>
                <w:color w:val="auto"/>
                <w:sz w:val="20"/>
                <w:szCs w:val="20"/>
              </w:rPr>
            </w:pPr>
            <w:r w:rsidRPr="007E6FD0">
              <w:rPr>
                <w:rFonts w:ascii="Arial" w:eastAsia="Calibri" w:hAnsi="Arial" w:cs="Arial"/>
                <w:color w:val="auto"/>
                <w:sz w:val="20"/>
                <w:szCs w:val="20"/>
              </w:rPr>
              <w:t>rozróżnić środki gaśnicze ze względu na zakres ich stosowania</w:t>
            </w:r>
          </w:p>
        </w:tc>
        <w:tc>
          <w:tcPr>
            <w:tcW w:w="436"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V</w:t>
            </w:r>
            <w:r w:rsidR="00C97887" w:rsidRPr="007E6FD0">
              <w:rPr>
                <w:rFonts w:ascii="Arial" w:hAnsi="Arial" w:cs="Arial"/>
                <w:color w:val="auto"/>
                <w:sz w:val="20"/>
                <w:szCs w:val="20"/>
              </w:rPr>
              <w:t>II</w:t>
            </w:r>
          </w:p>
        </w:tc>
      </w:tr>
      <w:tr w:rsidR="00D57858" w:rsidRPr="007E6FD0" w:rsidTr="00D57858">
        <w:trPr>
          <w:trHeight w:val="699"/>
        </w:trPr>
        <w:tc>
          <w:tcPr>
            <w:tcW w:w="838" w:type="pct"/>
            <w:vMerge w:val="restart"/>
          </w:tcPr>
          <w:p w:rsidR="00D57858" w:rsidRPr="007E6FD0" w:rsidRDefault="00D57858" w:rsidP="00D57858">
            <w:pPr>
              <w:autoSpaceDE w:val="0"/>
              <w:autoSpaceDN w:val="0"/>
              <w:adjustRightInd w:val="0"/>
              <w:rPr>
                <w:rFonts w:ascii="Arial" w:hAnsi="Arial" w:cs="Arial"/>
                <w:color w:val="auto"/>
                <w:sz w:val="20"/>
                <w:szCs w:val="20"/>
              </w:rPr>
            </w:pPr>
            <w:r w:rsidRPr="007E6FD0">
              <w:rPr>
                <w:rFonts w:ascii="Arial" w:eastAsia="Arial" w:hAnsi="Arial" w:cs="Arial"/>
                <w:color w:val="auto"/>
                <w:sz w:val="20"/>
                <w:szCs w:val="20"/>
              </w:rPr>
              <w:t>II. Stan zachowania i zakres napraw murów nieotynkowanych</w:t>
            </w: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1. Stan zachowania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57858" w:rsidRPr="007E6FD0" w:rsidRDefault="00D57858" w:rsidP="00CF26B0">
            <w:pPr>
              <w:pStyle w:val="ARPodpunkty"/>
              <w:numPr>
                <w:ilvl w:val="0"/>
                <w:numId w:val="47"/>
              </w:numPr>
              <w:autoSpaceDE w:val="0"/>
              <w:autoSpaceDN w:val="0"/>
              <w:adjustRightInd w:val="0"/>
              <w:rPr>
                <w:bCs/>
              </w:rPr>
            </w:pPr>
            <w:r w:rsidRPr="007E6FD0">
              <w:rPr>
                <w:bCs/>
              </w:rPr>
              <w:t>sklasyfikować rodzaje murów nieotynkowanych</w:t>
            </w:r>
          </w:p>
          <w:p w:rsidR="00D57858" w:rsidRPr="007E6FD0" w:rsidRDefault="00D57858" w:rsidP="00CF26B0">
            <w:pPr>
              <w:pStyle w:val="ARPodpunkty"/>
              <w:numPr>
                <w:ilvl w:val="0"/>
                <w:numId w:val="47"/>
              </w:numPr>
              <w:autoSpaceDE w:val="0"/>
              <w:autoSpaceDN w:val="0"/>
              <w:adjustRightInd w:val="0"/>
              <w:rPr>
                <w:bCs/>
              </w:rPr>
            </w:pPr>
            <w:r w:rsidRPr="007E6FD0">
              <w:t>wymienić rodzaje wiązań murów nieotynkowanych</w:t>
            </w:r>
          </w:p>
        </w:tc>
        <w:tc>
          <w:tcPr>
            <w:tcW w:w="1343" w:type="pct"/>
          </w:tcPr>
          <w:p w:rsidR="00D57858" w:rsidRPr="007E6FD0" w:rsidRDefault="00D57858" w:rsidP="00CF26B0">
            <w:pPr>
              <w:pStyle w:val="ARPodpunkty"/>
              <w:numPr>
                <w:ilvl w:val="0"/>
                <w:numId w:val="47"/>
              </w:numPr>
              <w:autoSpaceDE w:val="0"/>
              <w:autoSpaceDN w:val="0"/>
              <w:adjustRightInd w:val="0"/>
            </w:pPr>
            <w:r w:rsidRPr="007E6FD0">
              <w:t>rozróżnić rodzaje murów nieotynkowanych</w:t>
            </w:r>
          </w:p>
          <w:p w:rsidR="00D57858" w:rsidRPr="007E6FD0" w:rsidRDefault="00D57858" w:rsidP="00CF26B0">
            <w:pPr>
              <w:pStyle w:val="ARPodpunkty"/>
              <w:numPr>
                <w:ilvl w:val="0"/>
                <w:numId w:val="47"/>
              </w:numPr>
              <w:autoSpaceDE w:val="0"/>
              <w:autoSpaceDN w:val="0"/>
              <w:adjustRightInd w:val="0"/>
              <w:rPr>
                <w:bCs/>
              </w:rPr>
            </w:pPr>
            <w:r w:rsidRPr="007E6FD0">
              <w:rPr>
                <w:bCs/>
              </w:rPr>
              <w:t xml:space="preserve">rozróżniać </w:t>
            </w:r>
            <w:r w:rsidRPr="007E6FD0">
              <w:t>wiązania murów nieotynkowanych</w:t>
            </w:r>
          </w:p>
        </w:tc>
        <w:tc>
          <w:tcPr>
            <w:tcW w:w="436"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V</w:t>
            </w:r>
            <w:r w:rsidR="00C97887" w:rsidRPr="007E6FD0">
              <w:rPr>
                <w:rFonts w:ascii="Arial" w:hAnsi="Arial" w:cs="Arial"/>
                <w:color w:val="auto"/>
                <w:sz w:val="20"/>
                <w:szCs w:val="20"/>
              </w:rPr>
              <w:t>II</w:t>
            </w:r>
          </w:p>
        </w:tc>
      </w:tr>
      <w:tr w:rsidR="00D57858" w:rsidRPr="007E6FD0" w:rsidTr="00D57858">
        <w:trPr>
          <w:trHeight w:val="853"/>
        </w:trPr>
        <w:tc>
          <w:tcPr>
            <w:tcW w:w="838" w:type="pct"/>
            <w:vMerge/>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2. Zakres wad i uszkodzeń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wymienić rodzaje wad i uszkodzeń murów nieotynkowanych na podstawie dokumentacji technicznej i oglądu obiektu</w:t>
            </w:r>
          </w:p>
        </w:tc>
        <w:tc>
          <w:tcPr>
            <w:tcW w:w="1343"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rozpoznawać rodzaje wad i uszkodzeń murów nieotynkowanych na podstawie dokumentacji technicznej i oglądu obiektu</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określić przyczyny powstania wad i uszkodzeń murów nieotynkowanych</w:t>
            </w:r>
          </w:p>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eastAsia="Arial" w:hAnsi="Arial" w:cs="Arial"/>
                <w:color w:val="auto"/>
                <w:sz w:val="20"/>
                <w:szCs w:val="20"/>
              </w:rPr>
              <w:t>opracować harmonogram prac renowatorskich murów nieotynkowanych</w:t>
            </w:r>
          </w:p>
        </w:tc>
        <w:tc>
          <w:tcPr>
            <w:tcW w:w="436"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Semestr V</w:t>
            </w:r>
            <w:r w:rsidR="00C97887" w:rsidRPr="007E6FD0">
              <w:rPr>
                <w:rFonts w:ascii="Arial" w:hAnsi="Arial" w:cs="Arial"/>
                <w:color w:val="auto"/>
                <w:sz w:val="20"/>
                <w:szCs w:val="20"/>
              </w:rPr>
              <w:t>II</w:t>
            </w:r>
          </w:p>
        </w:tc>
      </w:tr>
      <w:tr w:rsidR="00D57858" w:rsidRPr="007E6FD0" w:rsidTr="00D57858">
        <w:trPr>
          <w:trHeight w:val="20"/>
        </w:trPr>
        <w:tc>
          <w:tcPr>
            <w:tcW w:w="838" w:type="pct"/>
            <w:vMerge w:val="restar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III. Technologie,</w:t>
            </w:r>
            <w:r w:rsidRPr="007E6FD0">
              <w:rPr>
                <w:rFonts w:ascii="Arial" w:eastAsia="Arial" w:hAnsi="Arial" w:cs="Arial"/>
                <w:color w:val="auto"/>
                <w:sz w:val="20"/>
                <w:szCs w:val="20"/>
              </w:rPr>
              <w:t xml:space="preserve"> materiały i narzędzia do </w:t>
            </w:r>
            <w:r w:rsidRPr="007E6FD0">
              <w:rPr>
                <w:rFonts w:ascii="Arial" w:hAnsi="Arial" w:cs="Arial"/>
                <w:color w:val="auto"/>
                <w:sz w:val="20"/>
                <w:szCs w:val="20"/>
              </w:rPr>
              <w:t xml:space="preserve">wykonania </w:t>
            </w:r>
            <w:r w:rsidRPr="007E6FD0">
              <w:rPr>
                <w:rFonts w:ascii="Arial" w:eastAsia="Arial" w:hAnsi="Arial" w:cs="Arial"/>
                <w:color w:val="auto"/>
                <w:sz w:val="20"/>
                <w:szCs w:val="20"/>
              </w:rPr>
              <w:t>i renowacji murów nieotynkowanych</w:t>
            </w: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1. Materiały, narzędzia</w:t>
            </w:r>
            <w:r w:rsidRPr="007E6FD0">
              <w:rPr>
                <w:rFonts w:ascii="Arial" w:eastAsia="Arial" w:hAnsi="Arial" w:cs="Arial"/>
                <w:color w:val="auto"/>
                <w:sz w:val="20"/>
                <w:szCs w:val="20"/>
              </w:rPr>
              <w:br/>
              <w:t>i sprzęt do wykonania i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sklasyfikować materiały</w:t>
            </w:r>
            <w:r w:rsidRPr="007E6FD0">
              <w:rPr>
                <w:rFonts w:ascii="Arial" w:hAnsi="Arial" w:cs="Arial"/>
                <w:color w:val="auto"/>
                <w:sz w:val="20"/>
                <w:szCs w:val="20"/>
              </w:rPr>
              <w:t>, narzędzia i sprzęt do wykonania renowacji murów nieotynkowanych</w:t>
            </w:r>
          </w:p>
        </w:tc>
        <w:tc>
          <w:tcPr>
            <w:tcW w:w="1343" w:type="pct"/>
          </w:tcPr>
          <w:p w:rsidR="00D57858" w:rsidRPr="007E6FD0" w:rsidRDefault="00D57858" w:rsidP="00CF26B0">
            <w:pPr>
              <w:pStyle w:val="Akapitzlist"/>
              <w:numPr>
                <w:ilvl w:val="0"/>
                <w:numId w:val="47"/>
              </w:numPr>
              <w:spacing w:before="20" w:after="20"/>
              <w:rPr>
                <w:rFonts w:ascii="Arial" w:eastAsia="Arial" w:hAnsi="Arial" w:cs="Arial"/>
                <w:color w:val="auto"/>
                <w:sz w:val="20"/>
                <w:szCs w:val="20"/>
              </w:rPr>
            </w:pPr>
            <w:r w:rsidRPr="007E6FD0">
              <w:rPr>
                <w:rFonts w:ascii="Arial" w:eastAsia="Arial" w:hAnsi="Arial" w:cs="Arial"/>
                <w:color w:val="auto"/>
                <w:sz w:val="20"/>
                <w:szCs w:val="20"/>
              </w:rPr>
              <w:t>rozpoznać materiały</w:t>
            </w:r>
            <w:r w:rsidRPr="007E6FD0">
              <w:rPr>
                <w:rFonts w:ascii="Arial" w:hAnsi="Arial" w:cs="Arial"/>
                <w:color w:val="auto"/>
                <w:sz w:val="20"/>
                <w:szCs w:val="20"/>
              </w:rPr>
              <w:t>, narzędzia</w:t>
            </w:r>
            <w:r w:rsidRPr="007E6FD0">
              <w:rPr>
                <w:rFonts w:ascii="Arial" w:hAnsi="Arial" w:cs="Arial"/>
                <w:color w:val="auto"/>
                <w:sz w:val="20"/>
                <w:szCs w:val="20"/>
              </w:rPr>
              <w:br/>
              <w:t>i sprzęt do wykonania renowacji murów nieotynkowanych</w:t>
            </w:r>
          </w:p>
          <w:p w:rsidR="00D57858" w:rsidRPr="007E6FD0" w:rsidRDefault="00D57858" w:rsidP="00CF26B0">
            <w:pPr>
              <w:pStyle w:val="Akapitzlist"/>
              <w:numPr>
                <w:ilvl w:val="0"/>
                <w:numId w:val="47"/>
              </w:numPr>
              <w:spacing w:before="20"/>
              <w:rPr>
                <w:rFonts w:ascii="Arial" w:hAnsi="Arial" w:cs="Arial"/>
                <w:color w:val="auto"/>
                <w:sz w:val="20"/>
                <w:szCs w:val="20"/>
              </w:rPr>
            </w:pPr>
            <w:r w:rsidRPr="007E6FD0">
              <w:rPr>
                <w:rFonts w:ascii="Arial" w:hAnsi="Arial" w:cs="Arial"/>
                <w:color w:val="auto"/>
                <w:sz w:val="20"/>
                <w:szCs w:val="20"/>
              </w:rPr>
              <w:t>dobrać materiały do wykonania renowacji murów</w:t>
            </w:r>
          </w:p>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hAnsi="Arial" w:cs="Arial"/>
                <w:color w:val="auto"/>
                <w:sz w:val="20"/>
                <w:szCs w:val="20"/>
              </w:rPr>
              <w:t>dobrać narzędzia i sprzęt do wykonania renowacji murów nieotynkowanych</w:t>
            </w:r>
          </w:p>
        </w:tc>
        <w:tc>
          <w:tcPr>
            <w:tcW w:w="436" w:type="pct"/>
          </w:tcPr>
          <w:p w:rsidR="00D57858" w:rsidRPr="007E6FD0" w:rsidRDefault="00D57858" w:rsidP="00D57858">
            <w:pPr>
              <w:jc w:val="center"/>
              <w:rPr>
                <w:rFonts w:ascii="Arial" w:hAnsi="Arial" w:cs="Arial"/>
                <w:color w:val="auto"/>
                <w:sz w:val="20"/>
                <w:szCs w:val="20"/>
              </w:rPr>
            </w:pPr>
            <w:r w:rsidRPr="007E6FD0">
              <w:rPr>
                <w:rFonts w:ascii="Arial" w:hAnsi="Arial" w:cs="Arial"/>
                <w:color w:val="auto"/>
                <w:sz w:val="20"/>
                <w:szCs w:val="20"/>
              </w:rPr>
              <w:t>Semestr V</w:t>
            </w:r>
            <w:r w:rsidR="00C97887" w:rsidRPr="007E6FD0">
              <w:rPr>
                <w:rFonts w:ascii="Arial" w:hAnsi="Arial" w:cs="Arial"/>
                <w:color w:val="auto"/>
                <w:sz w:val="20"/>
                <w:szCs w:val="20"/>
              </w:rPr>
              <w:t>II</w:t>
            </w:r>
          </w:p>
        </w:tc>
      </w:tr>
      <w:tr w:rsidR="00D57858" w:rsidRPr="007E6FD0" w:rsidTr="00D57858">
        <w:trPr>
          <w:trHeight w:val="878"/>
        </w:trPr>
        <w:tc>
          <w:tcPr>
            <w:tcW w:w="838" w:type="pct"/>
            <w:vMerge/>
          </w:tcPr>
          <w:p w:rsidR="00D57858" w:rsidRPr="007E6FD0" w:rsidRDefault="00D57858" w:rsidP="00D57858">
            <w:pPr>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2. Technologie wykonania i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hAnsi="Arial" w:cs="Arial"/>
                <w:color w:val="auto"/>
                <w:sz w:val="20"/>
                <w:szCs w:val="20"/>
              </w:rPr>
              <w:t>wymienić technologie wykonania renowacji murów nieotynkowanych</w:t>
            </w:r>
          </w:p>
        </w:tc>
        <w:tc>
          <w:tcPr>
            <w:tcW w:w="1343" w:type="pct"/>
          </w:tcPr>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hAnsi="Arial" w:cs="Arial"/>
                <w:color w:val="auto"/>
                <w:sz w:val="20"/>
                <w:szCs w:val="20"/>
              </w:rPr>
              <w:t>rozróżnić technologie wykonania renowacji murów nieotynkowanych</w:t>
            </w:r>
          </w:p>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hAnsi="Arial" w:cs="Arial"/>
                <w:color w:val="auto"/>
                <w:sz w:val="20"/>
                <w:szCs w:val="20"/>
              </w:rPr>
              <w:t>wybrać odpowiednią technologię wykonania renowacji tynków murów nieotynkowanych</w:t>
            </w:r>
          </w:p>
        </w:tc>
        <w:tc>
          <w:tcPr>
            <w:tcW w:w="436" w:type="pct"/>
          </w:tcPr>
          <w:p w:rsidR="00D57858" w:rsidRPr="007E6FD0" w:rsidRDefault="00D57858" w:rsidP="00D57858">
            <w:pPr>
              <w:jc w:val="both"/>
              <w:rPr>
                <w:rFonts w:ascii="Arial" w:hAnsi="Arial" w:cs="Arial"/>
                <w:color w:val="auto"/>
                <w:sz w:val="20"/>
                <w:szCs w:val="20"/>
              </w:rPr>
            </w:pPr>
            <w:r w:rsidRPr="007E6FD0">
              <w:rPr>
                <w:rFonts w:ascii="Arial" w:hAnsi="Arial" w:cs="Arial"/>
                <w:color w:val="auto"/>
                <w:sz w:val="20"/>
                <w:szCs w:val="20"/>
              </w:rPr>
              <w:t>Semestr VI</w:t>
            </w:r>
            <w:r w:rsidR="00C97887" w:rsidRPr="007E6FD0">
              <w:rPr>
                <w:rFonts w:ascii="Arial" w:hAnsi="Arial" w:cs="Arial"/>
                <w:color w:val="auto"/>
                <w:sz w:val="20"/>
                <w:szCs w:val="20"/>
              </w:rPr>
              <w:t>II</w:t>
            </w:r>
          </w:p>
        </w:tc>
      </w:tr>
      <w:tr w:rsidR="00D57858" w:rsidRPr="007E6FD0" w:rsidTr="00D57858">
        <w:trPr>
          <w:trHeight w:val="689"/>
        </w:trPr>
        <w:tc>
          <w:tcPr>
            <w:tcW w:w="838" w:type="pct"/>
            <w:vMerge/>
          </w:tcPr>
          <w:p w:rsidR="00D57858" w:rsidRPr="007E6FD0" w:rsidRDefault="00D57858" w:rsidP="00D57858">
            <w:pPr>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3. Zabiegi impregnacyjne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wymienić</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rodzaje zanieczyszczeń murów nieotynkowanych </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wymienić materiały do wykonania oczyszczania i zabiegów impregnacyjnych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hAnsi="Arial" w:cs="Arial"/>
                <w:color w:val="auto"/>
                <w:sz w:val="20"/>
                <w:szCs w:val="20"/>
              </w:rPr>
              <w:t>wymienić narzędzia i sprzęt do wykonania oczyszczania i zabiegów impregnacyjnych murów nieotynkowanych</w:t>
            </w:r>
          </w:p>
        </w:tc>
        <w:tc>
          <w:tcPr>
            <w:tcW w:w="1343" w:type="pct"/>
          </w:tcPr>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rozpoznać rodzaje zanieczyszczeń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technologię wykonania oczyszczania i zabiegów impregnacyjnych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materiały do wykonania oczyszczania i zabiegów impregnacyjnych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narzędzia i sprzęt do wykonania oczyszczania i zabiegów impregnacyjnych murów nieotynkowanych</w:t>
            </w:r>
          </w:p>
        </w:tc>
        <w:tc>
          <w:tcPr>
            <w:tcW w:w="436" w:type="pct"/>
          </w:tcPr>
          <w:p w:rsidR="00D57858" w:rsidRPr="007E6FD0" w:rsidRDefault="00D57858" w:rsidP="00D57858">
            <w:pPr>
              <w:jc w:val="center"/>
              <w:rPr>
                <w:rFonts w:ascii="Arial" w:hAnsi="Arial" w:cs="Arial"/>
                <w:color w:val="auto"/>
                <w:sz w:val="20"/>
                <w:szCs w:val="20"/>
              </w:rPr>
            </w:pPr>
            <w:r w:rsidRPr="007E6FD0">
              <w:rPr>
                <w:rFonts w:ascii="Arial" w:hAnsi="Arial" w:cs="Arial"/>
                <w:color w:val="auto"/>
                <w:sz w:val="20"/>
                <w:szCs w:val="20"/>
              </w:rPr>
              <w:t>Semestr VI</w:t>
            </w:r>
            <w:r w:rsidR="00C97887" w:rsidRPr="007E6FD0">
              <w:rPr>
                <w:rFonts w:ascii="Arial" w:hAnsi="Arial" w:cs="Arial"/>
                <w:color w:val="auto"/>
                <w:sz w:val="20"/>
                <w:szCs w:val="20"/>
              </w:rPr>
              <w:t>I</w:t>
            </w:r>
          </w:p>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w:t>
            </w:r>
            <w:r w:rsidR="00C97887" w:rsidRPr="007E6FD0">
              <w:rPr>
                <w:rFonts w:ascii="Arial" w:hAnsi="Arial" w:cs="Arial"/>
                <w:color w:val="auto"/>
                <w:sz w:val="20"/>
                <w:szCs w:val="20"/>
              </w:rPr>
              <w:t>I</w:t>
            </w:r>
          </w:p>
        </w:tc>
      </w:tr>
      <w:tr w:rsidR="00D57858" w:rsidRPr="007E6FD0" w:rsidTr="00D57858">
        <w:trPr>
          <w:trHeight w:val="927"/>
        </w:trPr>
        <w:tc>
          <w:tcPr>
            <w:tcW w:w="838" w:type="pct"/>
            <w:vMerge w:val="restart"/>
          </w:tcPr>
          <w:p w:rsidR="00D57858" w:rsidRPr="007E6FD0" w:rsidRDefault="00D57858" w:rsidP="00D57858">
            <w:pPr>
              <w:rPr>
                <w:rFonts w:ascii="Arial" w:hAnsi="Arial" w:cs="Arial"/>
                <w:color w:val="auto"/>
                <w:sz w:val="20"/>
                <w:szCs w:val="20"/>
              </w:rPr>
            </w:pPr>
            <w:r w:rsidRPr="007E6FD0">
              <w:rPr>
                <w:rFonts w:ascii="Arial" w:eastAsia="Arial" w:hAnsi="Arial" w:cs="Arial"/>
                <w:color w:val="auto"/>
                <w:sz w:val="20"/>
                <w:szCs w:val="20"/>
              </w:rPr>
              <w:t>IV. Zasady wykonania i wzmocnienia murów nieotynkowanych</w:t>
            </w: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1. Wiązania cegieł i kamieni</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wymienić rodzaje wiązań cegieł i kamieni</w:t>
            </w:r>
          </w:p>
        </w:tc>
        <w:tc>
          <w:tcPr>
            <w:tcW w:w="1343" w:type="pct"/>
          </w:tcPr>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rozpoznać rodzaje wiązań cegieł i kamieni</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sposób wiązania cegieł i kamieni</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w:t>
            </w:r>
            <w:r w:rsidR="00C97887" w:rsidRPr="007E6FD0">
              <w:rPr>
                <w:rFonts w:ascii="Arial" w:hAnsi="Arial" w:cs="Arial"/>
                <w:color w:val="auto"/>
                <w:sz w:val="20"/>
                <w:szCs w:val="20"/>
              </w:rPr>
              <w:t>I</w:t>
            </w:r>
          </w:p>
        </w:tc>
      </w:tr>
      <w:tr w:rsidR="00D57858" w:rsidRPr="007E6FD0" w:rsidTr="00D57858">
        <w:trPr>
          <w:trHeight w:val="20"/>
        </w:trPr>
        <w:tc>
          <w:tcPr>
            <w:tcW w:w="838" w:type="pct"/>
            <w:vMerge/>
          </w:tcPr>
          <w:p w:rsidR="00D57858" w:rsidRPr="007E6FD0" w:rsidRDefault="00D57858" w:rsidP="00D57858">
            <w:pPr>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2. Sposoby wzmocnienia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eastAsia="Arial" w:hAnsi="Arial" w:cs="Arial"/>
                <w:color w:val="auto"/>
                <w:sz w:val="20"/>
                <w:szCs w:val="20"/>
              </w:rPr>
              <w:t>wymienić sposoby wzmocnienia murów nieotynkowanych</w:t>
            </w:r>
          </w:p>
        </w:tc>
        <w:tc>
          <w:tcPr>
            <w:tcW w:w="1343" w:type="pct"/>
          </w:tcPr>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rozróżnić </w:t>
            </w:r>
            <w:r w:rsidRPr="007E6FD0">
              <w:rPr>
                <w:rFonts w:ascii="Arial" w:hAnsi="Arial" w:cs="Arial"/>
                <w:color w:val="auto"/>
                <w:sz w:val="20"/>
                <w:szCs w:val="20"/>
              </w:rPr>
              <w:t>sposoby wzmocnienia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technologię wzmocnienia murów nieotynkowanych</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w:t>
            </w:r>
            <w:r w:rsidR="00C97887" w:rsidRPr="007E6FD0">
              <w:rPr>
                <w:rFonts w:ascii="Arial" w:hAnsi="Arial" w:cs="Arial"/>
                <w:color w:val="auto"/>
                <w:sz w:val="20"/>
                <w:szCs w:val="20"/>
              </w:rPr>
              <w:t>I</w:t>
            </w:r>
          </w:p>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w:t>
            </w:r>
            <w:r w:rsidR="00C97887" w:rsidRPr="007E6FD0">
              <w:rPr>
                <w:rFonts w:ascii="Arial" w:hAnsi="Arial" w:cs="Arial"/>
                <w:color w:val="auto"/>
                <w:sz w:val="20"/>
                <w:szCs w:val="20"/>
              </w:rPr>
              <w:t>I</w:t>
            </w:r>
          </w:p>
        </w:tc>
      </w:tr>
      <w:tr w:rsidR="00D57858" w:rsidRPr="007E6FD0" w:rsidTr="00D57858">
        <w:trPr>
          <w:trHeight w:val="20"/>
        </w:trPr>
        <w:tc>
          <w:tcPr>
            <w:tcW w:w="838" w:type="pct"/>
            <w:vMerge/>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3. Zasady spoinowania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spacing w:before="20"/>
              <w:rPr>
                <w:rFonts w:ascii="Arial" w:hAnsi="Arial" w:cs="Arial"/>
                <w:color w:val="auto"/>
                <w:sz w:val="20"/>
                <w:szCs w:val="20"/>
              </w:rPr>
            </w:pPr>
            <w:r w:rsidRPr="007E6FD0">
              <w:rPr>
                <w:rFonts w:ascii="Arial" w:hAnsi="Arial" w:cs="Arial"/>
                <w:color w:val="auto"/>
                <w:sz w:val="20"/>
                <w:szCs w:val="20"/>
              </w:rPr>
              <w:t xml:space="preserve">znać sposoby wykonania spoin murów nieotynkowanych </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 xml:space="preserve">wymienić materiały do wykonania spionowania murów nieotynkowanych </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bCs/>
                <w:color w:val="auto"/>
                <w:sz w:val="20"/>
                <w:szCs w:val="20"/>
              </w:rPr>
              <w:t>wymienić</w:t>
            </w:r>
            <w:r w:rsidRPr="007E6FD0">
              <w:rPr>
                <w:rFonts w:ascii="Arial" w:hAnsi="Arial" w:cs="Arial"/>
                <w:color w:val="auto"/>
                <w:sz w:val="20"/>
                <w:szCs w:val="20"/>
              </w:rPr>
              <w:t xml:space="preserve"> narzędzia i sprzęt do wykonania spionowania murów nieotynkowanych </w:t>
            </w:r>
          </w:p>
        </w:tc>
        <w:tc>
          <w:tcPr>
            <w:tcW w:w="1343" w:type="pct"/>
          </w:tcPr>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rozróżnić sposoby wykonania spoin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materiały do wykonania spionowania murów nieotynkowanych</w:t>
            </w:r>
          </w:p>
          <w:p w:rsidR="00D57858" w:rsidRPr="007E6FD0" w:rsidRDefault="00D57858" w:rsidP="00CF26B0">
            <w:pPr>
              <w:pStyle w:val="Akapitzlist"/>
              <w:numPr>
                <w:ilvl w:val="0"/>
                <w:numId w:val="47"/>
              </w:numPr>
              <w:rPr>
                <w:rFonts w:ascii="Arial" w:hAnsi="Arial" w:cs="Arial"/>
                <w:color w:val="auto"/>
                <w:sz w:val="20"/>
                <w:szCs w:val="20"/>
              </w:rPr>
            </w:pPr>
            <w:r w:rsidRPr="007E6FD0">
              <w:rPr>
                <w:rFonts w:ascii="Arial" w:hAnsi="Arial" w:cs="Arial"/>
                <w:color w:val="auto"/>
                <w:sz w:val="20"/>
                <w:szCs w:val="20"/>
              </w:rPr>
              <w:t>dobrać narzędzia i sprzęt do wykonania spionowania murów nieotynkowanych</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VIII</w:t>
            </w:r>
            <w:r w:rsidR="00C97887" w:rsidRPr="007E6FD0">
              <w:rPr>
                <w:rFonts w:ascii="Arial" w:hAnsi="Arial" w:cs="Arial"/>
                <w:color w:val="auto"/>
                <w:sz w:val="20"/>
                <w:szCs w:val="20"/>
              </w:rPr>
              <w:t>I</w:t>
            </w:r>
          </w:p>
        </w:tc>
      </w:tr>
      <w:tr w:rsidR="00D57858" w:rsidRPr="007E6FD0" w:rsidTr="00D57858">
        <w:trPr>
          <w:trHeight w:val="20"/>
        </w:trPr>
        <w:tc>
          <w:tcPr>
            <w:tcW w:w="838" w:type="pct"/>
          </w:tcPr>
          <w:p w:rsidR="00D57858" w:rsidRPr="007E6FD0" w:rsidRDefault="00D57858" w:rsidP="00D57858">
            <w:pPr>
              <w:pStyle w:val="Akapitzlist"/>
              <w:ind w:left="0"/>
              <w:contextualSpacing w:val="0"/>
              <w:rPr>
                <w:rFonts w:ascii="Arial" w:hAnsi="Arial" w:cs="Arial"/>
                <w:color w:val="auto"/>
                <w:sz w:val="20"/>
                <w:szCs w:val="20"/>
              </w:rPr>
            </w:pPr>
            <w:r w:rsidRPr="007E6FD0">
              <w:rPr>
                <w:rFonts w:ascii="Arial" w:hAnsi="Arial" w:cs="Arial"/>
                <w:color w:val="auto"/>
                <w:sz w:val="20"/>
                <w:szCs w:val="20"/>
              </w:rPr>
              <w:t>V. Ocena jakości wykonania i renowacji murów nieotynkowanych</w:t>
            </w: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1. Ocena jakości wykonania i renowacji murów nieotynkowanych</w:t>
            </w:r>
          </w:p>
        </w:tc>
        <w:tc>
          <w:tcPr>
            <w:tcW w:w="311" w:type="pct"/>
          </w:tcPr>
          <w:p w:rsidR="00D57858" w:rsidRPr="007E6FD0" w:rsidRDefault="00D57858" w:rsidP="00D57858">
            <w:pPr>
              <w:pStyle w:val="Akapitzlist"/>
              <w:ind w:left="0"/>
              <w:contextualSpacing w:val="0"/>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 xml:space="preserve">wymienić kryteria </w:t>
            </w:r>
            <w:r w:rsidRPr="007E6FD0">
              <w:rPr>
                <w:rFonts w:ascii="Arial" w:hAnsi="Arial" w:cs="Arial"/>
                <w:color w:val="auto"/>
                <w:sz w:val="20"/>
                <w:szCs w:val="20"/>
              </w:rPr>
              <w:t xml:space="preserve">oceny jakości wykonanych murów nieotynkowanych </w:t>
            </w:r>
          </w:p>
        </w:tc>
        <w:tc>
          <w:tcPr>
            <w:tcW w:w="1343" w:type="pct"/>
          </w:tcPr>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eastAsia="Arial" w:hAnsi="Arial" w:cs="Arial"/>
                <w:color w:val="auto"/>
                <w:sz w:val="20"/>
                <w:szCs w:val="20"/>
              </w:rPr>
              <w:t>kontrolować jakość wykonanych renowacji murów nieotynkowanych</w:t>
            </w:r>
          </w:p>
          <w:p w:rsidR="00D57858" w:rsidRPr="007E6FD0" w:rsidRDefault="00D57858" w:rsidP="00CF26B0">
            <w:pPr>
              <w:pStyle w:val="Akapitzlist"/>
              <w:numPr>
                <w:ilvl w:val="0"/>
                <w:numId w:val="47"/>
              </w:numPr>
              <w:spacing w:before="20"/>
              <w:rPr>
                <w:rFonts w:ascii="Arial" w:eastAsia="Arial" w:hAnsi="Arial" w:cs="Arial"/>
                <w:color w:val="auto"/>
                <w:sz w:val="20"/>
                <w:szCs w:val="20"/>
              </w:rPr>
            </w:pPr>
            <w:r w:rsidRPr="007E6FD0">
              <w:rPr>
                <w:rFonts w:ascii="Arial" w:eastAsia="Arial" w:hAnsi="Arial" w:cs="Arial"/>
                <w:color w:val="auto"/>
                <w:sz w:val="20"/>
                <w:szCs w:val="20"/>
              </w:rPr>
              <w:t>dokonać</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oceny jakości wykonanych prac podczas renowacji murów nieotynkowanych</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VIII</w:t>
            </w:r>
          </w:p>
        </w:tc>
      </w:tr>
      <w:tr w:rsidR="00D57858" w:rsidRPr="007E6FD0" w:rsidTr="00D57858">
        <w:trPr>
          <w:trHeight w:val="20"/>
        </w:trPr>
        <w:tc>
          <w:tcPr>
            <w:tcW w:w="838" w:type="pct"/>
            <w:vMerge w:val="restar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VI. Planowanie i organizowanie wykonania i renowacji murów nieotynkowanych</w:t>
            </w: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1. Planowanie wykonania i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wykonanie i renowację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wykonanie wzmocnienia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wykonywanie spoinowania murów nieotynkowanych</w:t>
            </w:r>
          </w:p>
        </w:tc>
        <w:tc>
          <w:tcPr>
            <w:tcW w:w="1343"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zakup potrzebnych materiałów</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zakup potrzebnych narzędzi, maszyn i urządzeń</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proces wykonywania i renowacji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proces wykonywania wzmocnień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planować wykonywanie spoinowania murów nieotynkowanych</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VIII</w:t>
            </w:r>
          </w:p>
        </w:tc>
      </w:tr>
      <w:tr w:rsidR="00D57858" w:rsidRPr="007E6FD0" w:rsidTr="00D57858">
        <w:trPr>
          <w:trHeight w:val="20"/>
        </w:trPr>
        <w:tc>
          <w:tcPr>
            <w:tcW w:w="838" w:type="pct"/>
            <w:vMerge/>
          </w:tcPr>
          <w:p w:rsidR="00D57858" w:rsidRPr="007E6FD0" w:rsidRDefault="00D57858" w:rsidP="00D57858">
            <w:pPr>
              <w:rPr>
                <w:rFonts w:ascii="Arial" w:hAnsi="Arial" w:cs="Arial"/>
                <w:color w:val="auto"/>
                <w:sz w:val="20"/>
                <w:szCs w:val="20"/>
              </w:rPr>
            </w:pPr>
          </w:p>
        </w:tc>
        <w:tc>
          <w:tcPr>
            <w:tcW w:w="862" w:type="pct"/>
          </w:tcPr>
          <w:p w:rsidR="00D57858" w:rsidRPr="007E6FD0" w:rsidRDefault="00D57858" w:rsidP="00D57858">
            <w:pPr>
              <w:rPr>
                <w:rFonts w:ascii="Arial" w:eastAsia="Arial" w:hAnsi="Arial" w:cs="Arial"/>
                <w:color w:val="auto"/>
                <w:sz w:val="20"/>
                <w:szCs w:val="20"/>
              </w:rPr>
            </w:pPr>
            <w:r w:rsidRPr="007E6FD0">
              <w:rPr>
                <w:rFonts w:ascii="Arial" w:eastAsia="Arial" w:hAnsi="Arial" w:cs="Arial"/>
                <w:color w:val="auto"/>
                <w:sz w:val="20"/>
                <w:szCs w:val="20"/>
              </w:rPr>
              <w:t>2. Organizowanie wykonania i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wykonanie i renowację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wykonanie wzmocnienia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spoinowanie murów nieotynkowanych</w:t>
            </w:r>
          </w:p>
        </w:tc>
        <w:tc>
          <w:tcPr>
            <w:tcW w:w="1343" w:type="pct"/>
          </w:tcPr>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stanowiska pracy do wykonywania renowacji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stanowiska pracy do wykonywania wzmocnień murów nieotynkowanych</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eastAsia="Arial" w:hAnsi="Arial" w:cs="Arial"/>
                <w:color w:val="auto"/>
                <w:sz w:val="20"/>
                <w:szCs w:val="20"/>
              </w:rPr>
              <w:t>organizować dostawy materiałów, narzędzi i sprzętu</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VIII</w:t>
            </w:r>
          </w:p>
        </w:tc>
      </w:tr>
      <w:tr w:rsidR="00D57858" w:rsidRPr="007E6FD0" w:rsidTr="00D57858">
        <w:trPr>
          <w:trHeight w:val="20"/>
        </w:trPr>
        <w:tc>
          <w:tcPr>
            <w:tcW w:w="838" w:type="pct"/>
            <w:vMerge w:val="restart"/>
          </w:tcPr>
          <w:p w:rsidR="00D57858" w:rsidRPr="007E6FD0" w:rsidRDefault="00D57858" w:rsidP="00D57858">
            <w:pPr>
              <w:tabs>
                <w:tab w:val="left" w:pos="426"/>
              </w:tabs>
              <w:rPr>
                <w:rFonts w:ascii="Arial" w:hAnsi="Arial" w:cs="Arial"/>
                <w:color w:val="auto"/>
                <w:sz w:val="20"/>
                <w:szCs w:val="20"/>
              </w:rPr>
            </w:pPr>
            <w:r w:rsidRPr="007E6FD0">
              <w:rPr>
                <w:rFonts w:ascii="Arial" w:eastAsia="Arial" w:hAnsi="Arial" w:cs="Arial"/>
                <w:color w:val="auto"/>
                <w:sz w:val="20"/>
                <w:szCs w:val="20"/>
              </w:rPr>
              <w:t>VII. Kompetencje personalne i społeczne</w:t>
            </w:r>
          </w:p>
        </w:tc>
        <w:tc>
          <w:tcPr>
            <w:tcW w:w="862"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Doskonalenie umiejętności zawodowych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przejawiać gotowość do ciągłego uczenia się i doskonalenia zawodowego </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podejmować działania mające na celu podnoszenie kwalifikacji zawodowych</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w:t>
            </w:r>
            <w:r w:rsidRPr="007E6FD0">
              <w:rPr>
                <w:rFonts w:ascii="Arial" w:hAnsi="Arial" w:cs="Arial"/>
                <w:color w:val="auto"/>
                <w:sz w:val="20"/>
                <w:szCs w:val="20"/>
              </w:rPr>
              <w:t>orzystać z różnych źródeł informacji w celu doskonalenia umiejętności zawodowych</w:t>
            </w:r>
          </w:p>
        </w:tc>
        <w:tc>
          <w:tcPr>
            <w:tcW w:w="1343"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 dalszą edukację uwzględniając własne zainteresowania i zdolności oraz sytuację na rynku pracy</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 xml:space="preserve">Semestr </w:t>
            </w:r>
            <w:r w:rsidR="00C97887" w:rsidRPr="007E6FD0">
              <w:rPr>
                <w:rFonts w:ascii="Arial" w:hAnsi="Arial" w:cs="Arial"/>
                <w:color w:val="auto"/>
                <w:sz w:val="20"/>
                <w:szCs w:val="20"/>
              </w:rPr>
              <w:t xml:space="preserve">VII -– </w:t>
            </w:r>
            <w:r w:rsidRPr="007E6FD0">
              <w:rPr>
                <w:rFonts w:ascii="Arial" w:hAnsi="Arial" w:cs="Arial"/>
                <w:color w:val="auto"/>
                <w:sz w:val="20"/>
                <w:szCs w:val="20"/>
              </w:rPr>
              <w:t>VIII</w:t>
            </w:r>
          </w:p>
        </w:tc>
      </w:tr>
      <w:tr w:rsidR="00D57858" w:rsidRPr="007E6FD0" w:rsidTr="00D57858">
        <w:trPr>
          <w:trHeight w:val="20"/>
        </w:trPr>
        <w:tc>
          <w:tcPr>
            <w:tcW w:w="838" w:type="pct"/>
            <w:vMerge/>
          </w:tcPr>
          <w:p w:rsidR="00D57858" w:rsidRPr="007E6FD0" w:rsidRDefault="00D57858" w:rsidP="00D57858">
            <w:pPr>
              <w:tabs>
                <w:tab w:val="left" w:pos="426"/>
              </w:tabs>
              <w:rPr>
                <w:rFonts w:ascii="Arial" w:eastAsia="Arial" w:hAnsi="Arial" w:cs="Arial"/>
                <w:color w:val="auto"/>
                <w:sz w:val="20"/>
                <w:szCs w:val="20"/>
              </w:rPr>
            </w:pPr>
          </w:p>
        </w:tc>
        <w:tc>
          <w:tcPr>
            <w:tcW w:w="862" w:type="pct"/>
          </w:tcPr>
          <w:p w:rsidR="00D57858" w:rsidRPr="007E6FD0" w:rsidRDefault="00D57858" w:rsidP="00D57858">
            <w:pPr>
              <w:tabs>
                <w:tab w:val="left" w:pos="326"/>
              </w:tabs>
              <w:rPr>
                <w:rFonts w:ascii="Arial" w:hAnsi="Arial" w:cs="Arial"/>
                <w:color w:val="auto"/>
                <w:sz w:val="20"/>
                <w:szCs w:val="20"/>
              </w:rPr>
            </w:pPr>
            <w:r w:rsidRPr="007E6FD0">
              <w:rPr>
                <w:rFonts w:ascii="Arial" w:hAnsi="Arial" w:cs="Arial"/>
                <w:color w:val="auto"/>
                <w:sz w:val="20"/>
                <w:szCs w:val="20"/>
              </w:rPr>
              <w:t>2. Zasady tajemnicy zawodowej</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rozróżnić informacje podlegające tajemnicy zawodowej</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s</w:t>
            </w:r>
            <w:r w:rsidRPr="007E6FD0">
              <w:rPr>
                <w:rFonts w:ascii="Arial" w:hAnsi="Arial" w:cs="Arial"/>
                <w:color w:val="auto"/>
                <w:sz w:val="20"/>
                <w:szCs w:val="20"/>
              </w:rPr>
              <w:t>tosować zasady przestrzegania tajemnicy zawodowej</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przestrzegać tajemnicy zawodowe</w:t>
            </w:r>
          </w:p>
        </w:tc>
        <w:tc>
          <w:tcPr>
            <w:tcW w:w="1343"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odpowiedzialność prawną za złamanie tajemnicy zawodowej</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zasady nieuczciwej konkurencji</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VII-VII</w:t>
            </w:r>
          </w:p>
        </w:tc>
      </w:tr>
      <w:tr w:rsidR="00D57858" w:rsidRPr="007E6FD0" w:rsidTr="00D57858">
        <w:trPr>
          <w:trHeight w:val="20"/>
        </w:trPr>
        <w:tc>
          <w:tcPr>
            <w:tcW w:w="838" w:type="pct"/>
          </w:tcPr>
          <w:p w:rsidR="00D57858" w:rsidRPr="007E6FD0" w:rsidRDefault="00D57858" w:rsidP="00D57858">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VIII. Organizacja pracy małych zespołów</w:t>
            </w:r>
          </w:p>
        </w:tc>
        <w:tc>
          <w:tcPr>
            <w:tcW w:w="862" w:type="pct"/>
          </w:tcPr>
          <w:p w:rsidR="00D57858" w:rsidRPr="007E6FD0" w:rsidRDefault="00D57858" w:rsidP="00D57858">
            <w:pPr>
              <w:tabs>
                <w:tab w:val="left" w:pos="993"/>
              </w:tabs>
              <w:rPr>
                <w:rFonts w:ascii="Arial" w:hAnsi="Arial" w:cs="Arial"/>
                <w:color w:val="auto"/>
                <w:sz w:val="20"/>
                <w:szCs w:val="20"/>
              </w:rPr>
            </w:pPr>
            <w:r w:rsidRPr="007E6FD0">
              <w:rPr>
                <w:rFonts w:ascii="Arial" w:eastAsia="Arial" w:hAnsi="Arial" w:cs="Arial"/>
                <w:color w:val="auto"/>
                <w:sz w:val="20"/>
                <w:szCs w:val="20"/>
              </w:rPr>
              <w:t>1. Kierowanie pracą zespołu</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 w celu wykonania zadania</w:t>
            </w:r>
          </w:p>
          <w:p w:rsidR="00D57858" w:rsidRPr="007E6FD0" w:rsidRDefault="00D57858" w:rsidP="00CF26B0">
            <w:pPr>
              <w:pStyle w:val="Akapitzlist"/>
              <w:numPr>
                <w:ilvl w:val="0"/>
                <w:numId w:val="47"/>
              </w:numPr>
              <w:rPr>
                <w:rFonts w:ascii="Arial" w:eastAsia="Arial" w:hAnsi="Arial" w:cs="Arial"/>
                <w:color w:val="auto"/>
                <w:sz w:val="20"/>
                <w:szCs w:val="20"/>
              </w:rPr>
            </w:pPr>
            <w:r w:rsidRPr="007E6FD0">
              <w:rPr>
                <w:rFonts w:ascii="Arial" w:hAnsi="Arial" w:cs="Arial"/>
                <w:color w:val="auto"/>
                <w:sz w:val="20"/>
                <w:szCs w:val="20"/>
              </w:rPr>
              <w:t xml:space="preserve">rozpoznać kompetencje osób w zespole </w:t>
            </w:r>
          </w:p>
          <w:p w:rsidR="00D57858" w:rsidRPr="007E6FD0" w:rsidRDefault="00D57858" w:rsidP="00CF26B0">
            <w:pPr>
              <w:pStyle w:val="Akapitzlist"/>
              <w:numPr>
                <w:ilvl w:val="0"/>
                <w:numId w:val="47"/>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D57858" w:rsidRPr="007E6FD0" w:rsidRDefault="00D57858" w:rsidP="00CF26B0">
            <w:pPr>
              <w:pStyle w:val="Akapitzlist"/>
              <w:numPr>
                <w:ilvl w:val="0"/>
                <w:numId w:val="47"/>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343" w:type="pct"/>
          </w:tcPr>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D57858" w:rsidRPr="007E6FD0" w:rsidRDefault="00D57858" w:rsidP="00CF26B0">
            <w:pPr>
              <w:pStyle w:val="Akapitzlist"/>
              <w:numPr>
                <w:ilvl w:val="0"/>
                <w:numId w:val="47"/>
              </w:numPr>
              <w:rPr>
                <w:rFonts w:ascii="Arial" w:hAnsi="Arial" w:cs="Arial"/>
                <w:color w:val="auto"/>
                <w:sz w:val="20"/>
                <w:szCs w:val="20"/>
                <w:lang w:eastAsia="ar-SA"/>
              </w:rPr>
            </w:pPr>
            <w:r w:rsidRPr="007E6FD0">
              <w:rPr>
                <w:rFonts w:ascii="Arial" w:hAnsi="Arial" w:cs="Arial"/>
                <w:color w:val="auto"/>
                <w:sz w:val="20"/>
                <w:szCs w:val="20"/>
              </w:rPr>
              <w:t>analizować efekty pracy w zespole</w:t>
            </w:r>
          </w:p>
          <w:p w:rsidR="00D57858" w:rsidRPr="007E6FD0" w:rsidRDefault="00D57858" w:rsidP="00CF26B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D57858" w:rsidRPr="007E6FD0" w:rsidRDefault="00D57858" w:rsidP="00CF26B0">
            <w:pPr>
              <w:pStyle w:val="Akapitzlist"/>
              <w:numPr>
                <w:ilvl w:val="0"/>
                <w:numId w:val="47"/>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i kompetencji członków zespołu </w:t>
            </w:r>
          </w:p>
          <w:p w:rsidR="00D57858" w:rsidRPr="007E6FD0" w:rsidRDefault="00D57858" w:rsidP="00CF26B0">
            <w:pPr>
              <w:pStyle w:val="Akapitzlist"/>
              <w:numPr>
                <w:ilvl w:val="0"/>
                <w:numId w:val="47"/>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436" w:type="pct"/>
          </w:tcPr>
          <w:p w:rsidR="00D57858" w:rsidRPr="007E6FD0" w:rsidRDefault="00D57858" w:rsidP="00D57858">
            <w:pPr>
              <w:rPr>
                <w:rFonts w:ascii="Arial" w:hAnsi="Arial" w:cs="Arial"/>
                <w:color w:val="auto"/>
                <w:sz w:val="20"/>
                <w:szCs w:val="20"/>
              </w:rPr>
            </w:pPr>
            <w:r w:rsidRPr="007E6FD0">
              <w:rPr>
                <w:rFonts w:ascii="Arial" w:hAnsi="Arial" w:cs="Arial"/>
                <w:color w:val="auto"/>
                <w:sz w:val="20"/>
                <w:szCs w:val="20"/>
              </w:rPr>
              <w:t>Semestr VII-VIII</w:t>
            </w:r>
          </w:p>
        </w:tc>
      </w:tr>
      <w:tr w:rsidR="00D57858" w:rsidRPr="007E6FD0" w:rsidTr="00D57858">
        <w:trPr>
          <w:trHeight w:val="20"/>
        </w:trPr>
        <w:tc>
          <w:tcPr>
            <w:tcW w:w="1700" w:type="pct"/>
            <w:gridSpan w:val="2"/>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 Technologia i organizacja renowacji murów nieotynkowanych</w:t>
            </w:r>
          </w:p>
        </w:tc>
        <w:tc>
          <w:tcPr>
            <w:tcW w:w="311"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10"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43" w:type="pct"/>
          </w:tcPr>
          <w:p w:rsidR="00D57858" w:rsidRPr="007E6FD0" w:rsidRDefault="00D57858" w:rsidP="00D578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36" w:type="pct"/>
            <w:vAlign w:val="center"/>
          </w:tcPr>
          <w:p w:rsidR="00D57858" w:rsidRPr="007E6FD0" w:rsidRDefault="00D57858" w:rsidP="00D57858">
            <w:pPr>
              <w:pStyle w:val="tabelalewa"/>
              <w:rPr>
                <w:rFonts w:ascii="Arial" w:hAnsi="Arial" w:cs="Arial"/>
                <w:sz w:val="20"/>
                <w:szCs w:val="20"/>
              </w:rPr>
            </w:pPr>
          </w:p>
        </w:tc>
      </w:tr>
    </w:tbl>
    <w:p w:rsidR="00046157" w:rsidRPr="007E6FD0" w:rsidRDefault="00046157" w:rsidP="00DD5BDC">
      <w:pPr>
        <w:spacing w:line="360" w:lineRule="auto"/>
        <w:rPr>
          <w:rFonts w:ascii="Arial" w:hAnsi="Arial" w:cs="Arial"/>
          <w:b/>
          <w:color w:val="auto"/>
          <w:sz w:val="20"/>
          <w:szCs w:val="20"/>
        </w:rPr>
      </w:pPr>
    </w:p>
    <w:p w:rsidR="00DD5BDC" w:rsidRPr="007E6FD0" w:rsidRDefault="00DD5BDC" w:rsidP="00DD5BDC">
      <w:pPr>
        <w:spacing w:line="360" w:lineRule="auto"/>
        <w:rPr>
          <w:rFonts w:ascii="Arial" w:hAnsi="Arial" w:cs="Arial"/>
          <w:b/>
          <w:color w:val="auto"/>
          <w:sz w:val="20"/>
          <w:szCs w:val="20"/>
        </w:rPr>
      </w:pPr>
    </w:p>
    <w:p w:rsidR="00DD5BDC" w:rsidRPr="007E6FD0" w:rsidRDefault="00DD5BDC" w:rsidP="00DD5BDC">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Program nauczania</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przedmiotu teoretycznego </w:t>
      </w:r>
      <w:r w:rsidRPr="007E6FD0">
        <w:rPr>
          <w:rFonts w:ascii="Arial" w:hAnsi="Arial" w:cs="Arial"/>
          <w:b/>
          <w:color w:val="auto"/>
          <w:sz w:val="20"/>
          <w:szCs w:val="20"/>
        </w:rPr>
        <w:t>Technologia i organizacja renowacji murów nieotynkowanych</w:t>
      </w:r>
      <w:r w:rsidRPr="007E6FD0">
        <w:rPr>
          <w:rFonts w:ascii="Arial" w:hAnsi="Arial" w:cs="Arial"/>
          <w:color w:val="auto"/>
          <w:sz w:val="20"/>
          <w:szCs w:val="20"/>
        </w:rPr>
        <w:t xml:space="preserve"> należy realizować</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świadomy </w:t>
      </w:r>
      <w:r w:rsidR="00B33408" w:rsidRPr="007E6FD0">
        <w:rPr>
          <w:rFonts w:ascii="Arial" w:hAnsi="Arial" w:cs="Arial"/>
          <w:color w:val="auto"/>
          <w:sz w:val="20"/>
          <w:szCs w:val="20"/>
        </w:rPr>
        <w:t>i </w:t>
      </w:r>
      <w:r w:rsidRPr="007E6FD0">
        <w:rPr>
          <w:rFonts w:ascii="Arial" w:hAnsi="Arial" w:cs="Arial"/>
          <w:color w:val="auto"/>
          <w:sz w:val="20"/>
          <w:szCs w:val="20"/>
        </w:rPr>
        <w:t>przemyślany sposób. Treści i metod</w:t>
      </w:r>
      <w:r w:rsidR="00976DC9" w:rsidRPr="007E6FD0">
        <w:rPr>
          <w:rFonts w:ascii="Arial" w:hAnsi="Arial" w:cs="Arial"/>
          <w:color w:val="auto"/>
          <w:sz w:val="20"/>
          <w:szCs w:val="20"/>
        </w:rPr>
        <w:t>y</w:t>
      </w:r>
      <w:r w:rsidRPr="007E6FD0">
        <w:rPr>
          <w:rFonts w:ascii="Arial" w:hAnsi="Arial" w:cs="Arial"/>
          <w:color w:val="auto"/>
          <w:sz w:val="20"/>
          <w:szCs w:val="20"/>
        </w:rPr>
        <w:t xml:space="preserve"> kształcenia powinny współgrać z różnorodnymi formami organizacyjnymi. Zaleca się stosowanie aktywizujących metody nauczania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DD5BDC" w:rsidRPr="007E6FD0" w:rsidRDefault="00DD5BDC" w:rsidP="0060074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DD5BDC" w:rsidRPr="007E6FD0" w:rsidRDefault="00803D9D"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DD5BDC" w:rsidRPr="007E6FD0">
        <w:rPr>
          <w:rFonts w:ascii="Arial" w:hAnsi="Arial" w:cs="Arial"/>
          <w:color w:val="auto"/>
          <w:sz w:val="20"/>
          <w:szCs w:val="20"/>
        </w:rPr>
        <w:t>. Metoda projektu.</w:t>
      </w:r>
    </w:p>
    <w:p w:rsidR="00DD5BDC" w:rsidRPr="007E6FD0" w:rsidRDefault="00803D9D"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DD5BDC" w:rsidRPr="007E6FD0">
        <w:rPr>
          <w:rFonts w:ascii="Arial" w:hAnsi="Arial" w:cs="Arial"/>
          <w:color w:val="auto"/>
          <w:sz w:val="20"/>
          <w:szCs w:val="20"/>
        </w:rPr>
        <w:t>. Metoda tekstu przewodniego.</w:t>
      </w:r>
    </w:p>
    <w:p w:rsidR="00DD5BDC" w:rsidRPr="007E6FD0" w:rsidRDefault="00803D9D" w:rsidP="0060074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DD5BDC" w:rsidRPr="007E6FD0">
        <w:rPr>
          <w:rFonts w:ascii="Arial" w:hAnsi="Arial" w:cs="Arial"/>
          <w:color w:val="auto"/>
          <w:sz w:val="20"/>
          <w:szCs w:val="20"/>
        </w:rPr>
        <w:t>. Symulacje.</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Treści kształcenia powinny być aktualne i uwzględniać rzetelne wiedzę. W trakcie realizacji programu nauczania należy zwrócić uwagę na samokształcenie uczniów. Kształtować świadome korzystanie z różnych źródeł informacji: podręczniki, poradniki, normy, katalogi, </w:t>
      </w:r>
      <w:r w:rsidR="00803D9D" w:rsidRPr="007E6FD0">
        <w:rPr>
          <w:rFonts w:ascii="Arial" w:hAnsi="Arial" w:cs="Arial"/>
          <w:color w:val="auto"/>
          <w:sz w:val="20"/>
          <w:szCs w:val="20"/>
        </w:rPr>
        <w:t>instrukcje, Internet.</w:t>
      </w:r>
      <w:r w:rsidRPr="007E6FD0">
        <w:rPr>
          <w:rFonts w:ascii="Arial" w:hAnsi="Arial" w:cs="Arial"/>
          <w:color w:val="auto"/>
          <w:sz w:val="20"/>
          <w:szCs w:val="20"/>
        </w:rPr>
        <w:t xml:space="preserve"> Ponadto powinni rozwijać zainteresowanie zawodem, wskazywać możliwości dalszego kształcenia, zdobywania nowych umiejętności i kwalifikacji zawodowych.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Środki dydaktyczne powinny uwzględniać najnowsze rozwiązania techno-dydaktyczne komputer z dostępem do Internetu, urządzenia multimedialne i</w:t>
      </w:r>
      <w:r w:rsidR="001E727F" w:rsidRPr="007E6FD0">
        <w:rPr>
          <w:rFonts w:ascii="Arial" w:hAnsi="Arial" w:cs="Arial"/>
          <w:color w:val="auto"/>
          <w:sz w:val="20"/>
          <w:szCs w:val="20"/>
        </w:rPr>
        <w:t> </w:t>
      </w:r>
      <w:r w:rsidRPr="007E6FD0">
        <w:rPr>
          <w:rFonts w:ascii="Arial" w:hAnsi="Arial" w:cs="Arial"/>
          <w:color w:val="auto"/>
          <w:sz w:val="20"/>
          <w:szCs w:val="20"/>
        </w:rPr>
        <w:t>odtwarzacze CD, filmy dydaktyczne i specjalistyczne programy komputerowe, zestawy ćwiczeń, podręczniki, poradniki, normy, katalogi, instrukcje. Nauczyciele kierujący procesem kształcenia umiejętności uczniów powinni udzielać wsparcia i sterować tempem pracy z uwzględnieniem predyspozycji oraz umiejętności uczniów.</w:t>
      </w:r>
    </w:p>
    <w:p w:rsidR="00DD5BDC" w:rsidRPr="007E6FD0" w:rsidRDefault="00DD5BDC" w:rsidP="00DD5BDC">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600742" w:rsidRPr="007E6FD0">
        <w:rPr>
          <w:rFonts w:ascii="Arial" w:hAnsi="Arial" w:cs="Arial"/>
          <w:color w:val="auto"/>
          <w:sz w:val="20"/>
          <w:szCs w:val="20"/>
        </w:rPr>
        <w:t>zone w pracowni</w:t>
      </w:r>
      <w:r w:rsidRPr="007E6FD0">
        <w:rPr>
          <w:rFonts w:ascii="Arial" w:hAnsi="Arial" w:cs="Arial"/>
          <w:color w:val="auto"/>
          <w:sz w:val="20"/>
          <w:szCs w:val="20"/>
        </w:rPr>
        <w:t>. Zaleca się aby zajęcia dyd</w:t>
      </w:r>
      <w:r w:rsidR="00803D9D" w:rsidRPr="007E6FD0">
        <w:rPr>
          <w:rFonts w:ascii="Arial" w:hAnsi="Arial" w:cs="Arial"/>
          <w:color w:val="auto"/>
          <w:sz w:val="20"/>
          <w:szCs w:val="20"/>
        </w:rPr>
        <w:t xml:space="preserve">aktyczne odbywały się w grupach do </w:t>
      </w:r>
      <w:r w:rsidRPr="007E6FD0">
        <w:rPr>
          <w:rFonts w:ascii="Arial" w:hAnsi="Arial" w:cs="Arial"/>
          <w:color w:val="auto"/>
          <w:sz w:val="20"/>
          <w:szCs w:val="20"/>
        </w:rPr>
        <w:t>25 os</w:t>
      </w:r>
      <w:r w:rsidR="00803D9D" w:rsidRPr="007E6FD0">
        <w:rPr>
          <w:rFonts w:ascii="Arial" w:hAnsi="Arial" w:cs="Arial"/>
          <w:color w:val="auto"/>
          <w:sz w:val="20"/>
          <w:szCs w:val="20"/>
        </w:rPr>
        <w:t>ób</w:t>
      </w:r>
      <w:r w:rsidRPr="007E6FD0">
        <w:rPr>
          <w:rFonts w:ascii="Arial" w:hAnsi="Arial" w:cs="Arial"/>
          <w:color w:val="auto"/>
          <w:sz w:val="20"/>
          <w:szCs w:val="20"/>
        </w:rPr>
        <w:t>.</w:t>
      </w:r>
    </w:p>
    <w:p w:rsidR="007F648C" w:rsidRPr="007E6FD0" w:rsidRDefault="007F648C" w:rsidP="006568A7">
      <w:pPr>
        <w:pStyle w:val="Akapitzlist"/>
        <w:spacing w:line="360" w:lineRule="auto"/>
        <w:ind w:left="0"/>
        <w:jc w:val="both"/>
        <w:rPr>
          <w:rFonts w:ascii="Arial" w:hAnsi="Arial" w:cs="Arial"/>
          <w:b/>
          <w:bCs/>
          <w:color w:val="auto"/>
          <w:sz w:val="20"/>
          <w:szCs w:val="20"/>
        </w:rPr>
      </w:pPr>
      <w:r w:rsidRPr="007E6FD0">
        <w:rPr>
          <w:rFonts w:ascii="Arial" w:hAnsi="Arial" w:cs="Arial"/>
          <w:b/>
          <w:bCs/>
          <w:color w:val="auto"/>
          <w:sz w:val="20"/>
          <w:szCs w:val="20"/>
        </w:rPr>
        <w:t>Pracownia powinna być wyposażona w:</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4" w:name="_Toc503881236"/>
      <w:r w:rsidRPr="007E6FD0">
        <w:rPr>
          <w:rFonts w:ascii="Arial" w:hAnsi="Arial" w:cs="Arial"/>
          <w:color w:val="auto"/>
          <w:sz w:val="20"/>
          <w:szCs w:val="20"/>
        </w:rPr>
        <w:t>stanowisko komputerowe dla nauczyciela z dostępem do Internetu, z urządzeniem wielofunkcyjnym oraz projektorem multimedialnym</w:t>
      </w:r>
      <w:bookmarkEnd w:id="14"/>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5" w:name="_Toc503881237"/>
      <w:r w:rsidRPr="007E6FD0">
        <w:rPr>
          <w:rFonts w:ascii="Arial" w:hAnsi="Arial" w:cs="Arial"/>
          <w:color w:val="auto"/>
          <w:sz w:val="20"/>
          <w:szCs w:val="20"/>
        </w:rPr>
        <w:t>pakiet programów biurowych</w:t>
      </w:r>
      <w:bookmarkEnd w:id="15"/>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6" w:name="_Toc503881238"/>
      <w:r w:rsidRPr="007E6FD0">
        <w:rPr>
          <w:rFonts w:ascii="Arial" w:hAnsi="Arial" w:cs="Arial"/>
          <w:color w:val="auto"/>
          <w:sz w:val="20"/>
          <w:szCs w:val="20"/>
        </w:rPr>
        <w:t>poradniki, normy i aprobaty techniczne, instrukcje technologiczne oraz katalogi materiałów, wyrobów sztukatorskich i kamieniarskich</w:t>
      </w:r>
      <w:bookmarkEnd w:id="16"/>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7" w:name="_Toc503881239"/>
      <w:r w:rsidRPr="007E6FD0">
        <w:rPr>
          <w:rFonts w:ascii="Arial" w:hAnsi="Arial" w:cs="Arial"/>
          <w:color w:val="auto"/>
          <w:sz w:val="20"/>
          <w:szCs w:val="20"/>
        </w:rPr>
        <w:t>wzorniki i palety barw farb</w:t>
      </w:r>
      <w:bookmarkEnd w:id="17"/>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8" w:name="_Toc503881240"/>
      <w:r w:rsidRPr="007E6FD0">
        <w:rPr>
          <w:rFonts w:ascii="Arial" w:hAnsi="Arial" w:cs="Arial"/>
          <w:color w:val="auto"/>
          <w:sz w:val="20"/>
          <w:szCs w:val="20"/>
        </w:rPr>
        <w:t>przykładowe dokumentacje architektoniczno-budowlane, zestaw przepisów prawa budowlanego</w:t>
      </w:r>
      <w:bookmarkEnd w:id="18"/>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19" w:name="_Toc503881241"/>
      <w:r w:rsidRPr="007E6FD0">
        <w:rPr>
          <w:rFonts w:ascii="Arial" w:hAnsi="Arial" w:cs="Arial"/>
          <w:color w:val="auto"/>
          <w:sz w:val="20"/>
          <w:szCs w:val="20"/>
        </w:rPr>
        <w:t>modele obiektów budowlanych i elementów małej architektury, de</w:t>
      </w:r>
      <w:r w:rsidR="00A56BFF" w:rsidRPr="007E6FD0">
        <w:rPr>
          <w:rFonts w:ascii="Arial" w:hAnsi="Arial" w:cs="Arial"/>
          <w:color w:val="auto"/>
          <w:sz w:val="20"/>
          <w:szCs w:val="20"/>
        </w:rPr>
        <w:t>tali architektonicznych i rzeźb oraz</w:t>
      </w:r>
      <w:r w:rsidRPr="007E6FD0">
        <w:rPr>
          <w:rFonts w:ascii="Arial" w:hAnsi="Arial" w:cs="Arial"/>
          <w:color w:val="auto"/>
          <w:sz w:val="20"/>
          <w:szCs w:val="20"/>
        </w:rPr>
        <w:t xml:space="preserve"> elementów wyrobów sztukatorskich</w:t>
      </w:r>
      <w:bookmarkEnd w:id="19"/>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20" w:name="_Toc503881242"/>
      <w:r w:rsidRPr="007E6FD0">
        <w:rPr>
          <w:rFonts w:ascii="Arial" w:hAnsi="Arial" w:cs="Arial"/>
          <w:color w:val="auto"/>
          <w:sz w:val="20"/>
          <w:szCs w:val="20"/>
        </w:rPr>
        <w:t xml:space="preserve">próbki materiałów </w:t>
      </w:r>
      <w:r w:rsidR="00A56BFF" w:rsidRPr="007E6FD0">
        <w:rPr>
          <w:rFonts w:ascii="Arial" w:hAnsi="Arial" w:cs="Arial"/>
          <w:color w:val="auto"/>
          <w:sz w:val="20"/>
          <w:szCs w:val="20"/>
        </w:rPr>
        <w:t>sztukatorskich i kamieniarskich oraz</w:t>
      </w:r>
      <w:r w:rsidRPr="007E6FD0">
        <w:rPr>
          <w:rFonts w:ascii="Arial" w:hAnsi="Arial" w:cs="Arial"/>
          <w:color w:val="auto"/>
          <w:sz w:val="20"/>
          <w:szCs w:val="20"/>
        </w:rPr>
        <w:t xml:space="preserve"> próbki tynków</w:t>
      </w:r>
      <w:bookmarkEnd w:id="20"/>
      <w:r w:rsidR="00A56BFF" w:rsidRPr="007E6FD0">
        <w:rPr>
          <w:rFonts w:ascii="Arial" w:hAnsi="Arial" w:cs="Arial"/>
          <w:color w:val="auto"/>
          <w:sz w:val="20"/>
          <w:szCs w:val="20"/>
        </w:rPr>
        <w:t>,</w:t>
      </w:r>
    </w:p>
    <w:p w:rsidR="00600742" w:rsidRPr="007E6FD0" w:rsidRDefault="0073772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edukacyjne i instruktaż</w:t>
      </w:r>
      <w:r w:rsidR="00600742" w:rsidRPr="007E6FD0">
        <w:rPr>
          <w:rFonts w:ascii="Arial" w:hAnsi="Arial" w:cs="Arial"/>
          <w:color w:val="auto"/>
          <w:sz w:val="20"/>
          <w:szCs w:val="20"/>
        </w:rPr>
        <w:t>owe</w:t>
      </w:r>
      <w:r w:rsidR="00A56BFF" w:rsidRPr="007E6FD0">
        <w:rPr>
          <w:rFonts w:ascii="Arial" w:hAnsi="Arial" w:cs="Arial"/>
          <w:color w:val="auto"/>
          <w:sz w:val="20"/>
          <w:szCs w:val="20"/>
        </w:rPr>
        <w:t>,</w:t>
      </w:r>
    </w:p>
    <w:p w:rsidR="007F648C" w:rsidRPr="007E6FD0" w:rsidRDefault="007F648C"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bookmarkStart w:id="21" w:name="_Toc503881243"/>
      <w:r w:rsidRPr="007E6FD0">
        <w:rPr>
          <w:rFonts w:ascii="Arial" w:hAnsi="Arial" w:cs="Arial"/>
          <w:color w:val="auto"/>
          <w:sz w:val="20"/>
          <w:szCs w:val="20"/>
        </w:rPr>
        <w:t>schematy osadzania detali architektonicznych.</w:t>
      </w:r>
      <w:bookmarkEnd w:id="21"/>
    </w:p>
    <w:p w:rsidR="00DD5BDC" w:rsidRPr="007E6FD0" w:rsidRDefault="00DD5BDC" w:rsidP="00DD5BDC">
      <w:pPr>
        <w:autoSpaceDE w:val="0"/>
        <w:autoSpaceDN w:val="0"/>
        <w:adjustRightInd w:val="0"/>
        <w:spacing w:line="360" w:lineRule="auto"/>
        <w:jc w:val="both"/>
        <w:rPr>
          <w:rFonts w:ascii="Arial" w:hAnsi="Arial" w:cs="Arial"/>
          <w:color w:val="auto"/>
          <w:sz w:val="20"/>
          <w:szCs w:val="20"/>
        </w:rPr>
      </w:pP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Sprawdzanie i ocenianie osiągnięć uczniów z </w:t>
      </w:r>
      <w:r w:rsidR="001E727F" w:rsidRPr="007E6FD0">
        <w:rPr>
          <w:rFonts w:ascii="Arial" w:hAnsi="Arial" w:cs="Arial"/>
          <w:color w:val="auto"/>
          <w:sz w:val="20"/>
          <w:szCs w:val="20"/>
        </w:rPr>
        <w:t>przedmiotu powinno</w:t>
      </w:r>
      <w:r w:rsidRPr="007E6FD0">
        <w:rPr>
          <w:rFonts w:ascii="Arial" w:hAnsi="Arial" w:cs="Arial"/>
          <w:color w:val="auto"/>
          <w:sz w:val="20"/>
          <w:szCs w:val="20"/>
        </w:rPr>
        <w:t xml:space="preserve"> odbywać się w sposób ciągły i systematyczny, przez cały czas realizacji programu. Wiedza może być sprawdzona za pomocą sprawdzianów ustnych i pisemnych, testów dydaktycznych pisemnych. Prowadzenie </w:t>
      </w:r>
      <w:r w:rsidR="001E727F" w:rsidRPr="007E6FD0">
        <w:rPr>
          <w:rFonts w:ascii="Arial" w:hAnsi="Arial" w:cs="Arial"/>
          <w:color w:val="auto"/>
          <w:sz w:val="20"/>
          <w:szCs w:val="20"/>
        </w:rPr>
        <w:t>pomiaru dydaktycznego wymaga od </w:t>
      </w:r>
      <w:r w:rsidRPr="007E6FD0">
        <w:rPr>
          <w:rFonts w:ascii="Arial" w:hAnsi="Arial" w:cs="Arial"/>
          <w:color w:val="auto"/>
          <w:sz w:val="20"/>
          <w:szCs w:val="20"/>
        </w:rPr>
        <w:t>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D5BDC">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DD5BDC" w:rsidRPr="007E6FD0" w:rsidRDefault="00DD5BDC" w:rsidP="00DD5BDC">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00EF69A6" w:rsidRPr="007E6FD0">
        <w:rPr>
          <w:rFonts w:ascii="Arial" w:eastAsia="Calibri" w:hAnsi="Arial" w:cs="Arial"/>
          <w:color w:val="auto"/>
          <w:sz w:val="20"/>
          <w:szCs w:val="20"/>
          <w:lang w:eastAsia="en-US"/>
        </w:rPr>
        <w:t xml:space="preserve"> </w:t>
      </w:r>
      <w:r w:rsidRPr="007E6FD0">
        <w:rPr>
          <w:rFonts w:ascii="Arial" w:hAnsi="Arial" w:cs="Arial"/>
          <w:b/>
          <w:color w:val="auto"/>
          <w:sz w:val="20"/>
          <w:szCs w:val="20"/>
        </w:rPr>
        <w:t>Technologia i organizacja renowacji murów nieotynkowanych</w:t>
      </w:r>
      <w:r w:rsidRPr="007E6FD0">
        <w:rPr>
          <w:rFonts w:ascii="Arial" w:eastAsia="Calibri" w:hAnsi="Arial" w:cs="Arial"/>
          <w:color w:val="auto"/>
          <w:sz w:val="20"/>
          <w:szCs w:val="20"/>
          <w:lang w:eastAsia="en-US"/>
        </w:rPr>
        <w:t xml:space="preserve"> jest pozyskanie infor</w:t>
      </w:r>
      <w:r w:rsidR="001E727F" w:rsidRPr="007E6FD0">
        <w:rPr>
          <w:rFonts w:ascii="Arial" w:eastAsia="Calibri" w:hAnsi="Arial" w:cs="Arial"/>
          <w:color w:val="auto"/>
          <w:sz w:val="20"/>
          <w:szCs w:val="20"/>
          <w:lang w:eastAsia="en-US"/>
        </w:rPr>
        <w:t>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wykonania i prowadzenia </w:t>
      </w:r>
      <w:r w:rsidRPr="007E6FD0">
        <w:rPr>
          <w:rFonts w:ascii="Arial" w:eastAsia="Arial" w:hAnsi="Arial" w:cs="Arial"/>
          <w:color w:val="auto"/>
          <w:sz w:val="20"/>
          <w:szCs w:val="20"/>
        </w:rPr>
        <w:t xml:space="preserve">renowacji murów nieotynkowanych. </w:t>
      </w:r>
      <w:r w:rsidRPr="007E6FD0">
        <w:rPr>
          <w:rFonts w:ascii="Arial" w:eastAsia="Calibri" w:hAnsi="Arial" w:cs="Arial"/>
          <w:color w:val="auto"/>
          <w:sz w:val="20"/>
          <w:szCs w:val="20"/>
          <w:lang w:eastAsia="en-US"/>
        </w:rPr>
        <w:t>Przedmiotem ewaluacji jest rozwijanie kompetencji teoretycznych. Głównym problemem badawczym jest ustalenie odpowiedzi na pytanie: Czy w programie przedmiotu</w:t>
      </w:r>
      <w:r w:rsidRPr="007E6FD0">
        <w:rPr>
          <w:rFonts w:ascii="Arial" w:hAnsi="Arial" w:cs="Arial"/>
          <w:b/>
          <w:color w:val="auto"/>
          <w:sz w:val="20"/>
          <w:szCs w:val="20"/>
        </w:rPr>
        <w:t xml:space="preserve"> Technologia i organizacja renowacji murów nieotynkowanych</w:t>
      </w:r>
      <w:r w:rsidRPr="007E6FD0">
        <w:rPr>
          <w:rFonts w:ascii="Arial" w:eastAsia="Calibri" w:hAnsi="Arial" w:cs="Arial"/>
          <w:color w:val="auto"/>
          <w:sz w:val="20"/>
          <w:szCs w:val="20"/>
          <w:lang w:eastAsia="en-US"/>
        </w:rPr>
        <w:t xml:space="preserve"> są tworzone warunki do rozwijania u uczniów i słuchaczy umiejętności </w:t>
      </w:r>
      <w:r w:rsidRPr="007E6FD0">
        <w:rPr>
          <w:rFonts w:ascii="Arial" w:eastAsia="Calibri" w:hAnsi="Arial" w:cs="Arial"/>
          <w:bCs/>
          <w:color w:val="auto"/>
          <w:sz w:val="20"/>
          <w:szCs w:val="20"/>
          <w:lang w:eastAsia="en-US"/>
        </w:rPr>
        <w:t>wykorzystania zdobytych wiadomości w praktyce?</w:t>
      </w:r>
    </w:p>
    <w:p w:rsidR="00DD5BDC" w:rsidRPr="007E6FD0" w:rsidRDefault="00DD5BDC" w:rsidP="00DD5BDC">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4A5261"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4A5261" w:rsidRPr="007E6FD0">
        <w:rPr>
          <w:rFonts w:ascii="Arial" w:eastAsia="Calibri" w:hAnsi="Arial" w:cs="Arial"/>
          <w:color w:val="auto"/>
          <w:sz w:val="20"/>
          <w:szCs w:val="20"/>
          <w:lang w:eastAsia="en-US"/>
        </w:rPr>
        <w:t xml:space="preserve">w materiale nauczania przedmiotu </w:t>
      </w:r>
      <w:r w:rsidR="004A5261" w:rsidRPr="007E6FD0">
        <w:rPr>
          <w:rFonts w:ascii="Arial" w:hAnsi="Arial" w:cs="Arial"/>
          <w:color w:val="auto"/>
          <w:sz w:val="20"/>
          <w:szCs w:val="20"/>
        </w:rPr>
        <w:t>technologia i organizacja renowacji murów nieotynkowanych</w:t>
      </w:r>
      <w:r w:rsidR="00D57858" w:rsidRPr="007E6FD0">
        <w:rPr>
          <w:rFonts w:ascii="Arial" w:hAnsi="Arial" w:cs="Arial"/>
          <w:color w:val="auto"/>
          <w:sz w:val="20"/>
          <w:szCs w:val="20"/>
        </w:rPr>
        <w:t xml:space="preserve"> </w:t>
      </w:r>
      <w:r w:rsidRPr="007E6FD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w:t>
      </w:r>
      <w:r w:rsidR="00275CDB">
        <w:rPr>
          <w:rFonts w:ascii="Arial" w:hAnsi="Arial" w:cs="Arial"/>
          <w:color w:val="auto"/>
          <w:sz w:val="20"/>
          <w:szCs w:val="20"/>
        </w:rPr>
        <w:t>roku szkolnego – „na wejściu”</w:t>
      </w:r>
      <w:r w:rsidRPr="007E6FD0">
        <w:rPr>
          <w:rFonts w:ascii="Arial" w:hAnsi="Arial" w:cs="Arial"/>
          <w:color w:val="auto"/>
          <w:sz w:val="20"/>
          <w:szCs w:val="20"/>
        </w:rPr>
        <w:t xml:space="preserve"> zwaną również diagnozującą. </w:t>
      </w:r>
    </w:p>
    <w:p w:rsidR="00DD5BDC" w:rsidRPr="007E6FD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Ewaluację </w:t>
      </w:r>
      <w:r w:rsidR="00275CDB">
        <w:rPr>
          <w:rFonts w:ascii="Arial" w:hAnsi="Arial" w:cs="Arial"/>
          <w:color w:val="auto"/>
          <w:sz w:val="20"/>
          <w:szCs w:val="20"/>
        </w:rPr>
        <w:t>końcowa – konkluzywna</w:t>
      </w:r>
      <w:r w:rsidRPr="007E6FD0">
        <w:rPr>
          <w:rFonts w:ascii="Arial" w:hAnsi="Arial" w:cs="Arial"/>
          <w:color w:val="auto"/>
          <w:sz w:val="20"/>
          <w:szCs w:val="20"/>
        </w:rPr>
        <w:t xml:space="preserve">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ankieta -</w:t>
      </w:r>
      <w:r w:rsidR="00BA002F" w:rsidRPr="007E6FD0">
        <w:rPr>
          <w:rFonts w:ascii="Arial" w:hAnsi="Arial" w:cs="Arial"/>
          <w:color w:val="auto"/>
          <w:sz w:val="20"/>
          <w:szCs w:val="20"/>
        </w:rPr>
        <w:t xml:space="preserve"> kwestionariusz ankiety,</w:t>
      </w:r>
    </w:p>
    <w:p w:rsidR="00DD5BDC" w:rsidRPr="007E6FD0" w:rsidRDefault="00BA002F"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DD5BDC" w:rsidRPr="007E6FD0" w:rsidRDefault="00BA002F"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BA002F" w:rsidRPr="007E6FD0">
        <w:rPr>
          <w:rFonts w:ascii="Arial" w:hAnsi="Arial" w:cs="Arial"/>
          <w:color w:val="auto"/>
          <w:sz w:val="20"/>
          <w:szCs w:val="20"/>
        </w:rPr>
        <w:t>yspozycje do analizy dokumentów,</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pomiar dydaktyczny – sprawdzian, test.</w:t>
      </w:r>
    </w:p>
    <w:p w:rsidR="00DD5BDC" w:rsidRPr="007E6FD0" w:rsidRDefault="00994D55" w:rsidP="00994D55">
      <w:pPr>
        <w:spacing w:line="360" w:lineRule="auto"/>
        <w:rPr>
          <w:rFonts w:ascii="Arial" w:hAnsi="Arial" w:cs="Arial"/>
          <w:b/>
          <w:color w:val="auto"/>
          <w:sz w:val="20"/>
          <w:szCs w:val="20"/>
        </w:rPr>
      </w:pPr>
      <w:r w:rsidRPr="007E6FD0">
        <w:rPr>
          <w:rFonts w:ascii="Arial" w:hAnsi="Arial" w:cs="Arial"/>
          <w:b/>
          <w:color w:val="auto"/>
          <w:sz w:val="20"/>
          <w:szCs w:val="20"/>
        </w:rPr>
        <w:br w:type="page"/>
      </w:r>
    </w:p>
    <w:p w:rsidR="00DD5BDC" w:rsidRPr="007E6FD0" w:rsidRDefault="00294962" w:rsidP="00994D55">
      <w:pPr>
        <w:spacing w:line="360" w:lineRule="auto"/>
        <w:contextualSpacing/>
        <w:rPr>
          <w:rFonts w:ascii="Arial" w:eastAsia="Arial" w:hAnsi="Arial" w:cs="Arial"/>
          <w:b/>
          <w:color w:val="auto"/>
          <w:szCs w:val="20"/>
        </w:rPr>
      </w:pPr>
      <w:r w:rsidRPr="007E6FD0">
        <w:rPr>
          <w:rFonts w:ascii="Arial" w:eastAsia="Arial" w:hAnsi="Arial" w:cs="Arial"/>
          <w:b/>
          <w:color w:val="auto"/>
          <w:szCs w:val="20"/>
        </w:rPr>
        <w:t xml:space="preserve">TECHNOLOGIA </w:t>
      </w:r>
      <w:r w:rsidR="00BC4CA5">
        <w:rPr>
          <w:rFonts w:ascii="Arial" w:eastAsia="Arial" w:hAnsi="Arial" w:cs="Arial"/>
          <w:b/>
          <w:color w:val="auto"/>
          <w:szCs w:val="20"/>
        </w:rPr>
        <w:t>I ORGANIZACJA RENOWACJI TYNKÓW</w:t>
      </w: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zachowania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rodzajów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technologii wykonywania i renowacji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rodzajów materiałów do wykonywania i renowacji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Przestrzeganie zasad stosowania narzędzi do wykonywania i renowacji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rodzajów i technologii wykonania tynków ozdobnych.</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sposobów oczyszczania tynków, wykonywania zabiegów impregnacyjnych i renowacji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zasad oceny jakości wykonanych renowacji tynków.</w:t>
      </w:r>
    </w:p>
    <w:p w:rsidR="00DD5BDC" w:rsidRPr="007E6FD0" w:rsidRDefault="00DD5BDC" w:rsidP="00CF26B0">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Planowanie i organizowanie robót związanych z </w:t>
      </w:r>
      <w:r w:rsidR="007C3D94" w:rsidRPr="007E6FD0">
        <w:rPr>
          <w:rFonts w:ascii="Arial" w:hAnsi="Arial" w:cs="Arial"/>
          <w:color w:val="auto"/>
          <w:sz w:val="20"/>
          <w:szCs w:val="20"/>
        </w:rPr>
        <w:t>wykonywaniem i renowacją tynków.</w:t>
      </w:r>
    </w:p>
    <w:p w:rsidR="007B4DF0" w:rsidRPr="007E6FD0" w:rsidRDefault="007B4DF0" w:rsidP="00CF26B0">
      <w:pPr>
        <w:pStyle w:val="Akapitzlist"/>
        <w:numPr>
          <w:ilvl w:val="0"/>
          <w:numId w:val="28"/>
        </w:numPr>
        <w:spacing w:line="360" w:lineRule="auto"/>
        <w:rPr>
          <w:rFonts w:ascii="Arial" w:hAnsi="Arial" w:cs="Arial"/>
          <w:color w:val="auto"/>
          <w:sz w:val="20"/>
          <w:szCs w:val="20"/>
        </w:rPr>
      </w:pPr>
      <w:r w:rsidRPr="007E6FD0">
        <w:rPr>
          <w:rFonts w:ascii="Arial" w:eastAsia="Arial" w:hAnsi="Arial" w:cs="Arial"/>
          <w:color w:val="auto"/>
          <w:sz w:val="20"/>
          <w:szCs w:val="20"/>
        </w:rPr>
        <w:t>Kształtowanie kompe</w:t>
      </w:r>
      <w:r w:rsidR="00066BF0" w:rsidRPr="007E6FD0">
        <w:rPr>
          <w:rFonts w:ascii="Arial" w:eastAsia="Arial" w:hAnsi="Arial" w:cs="Arial"/>
          <w:color w:val="auto"/>
          <w:sz w:val="20"/>
          <w:szCs w:val="20"/>
        </w:rPr>
        <w:t>tencji personalnych i społecznych</w:t>
      </w:r>
      <w:r w:rsidRPr="007E6FD0">
        <w:rPr>
          <w:rFonts w:ascii="Arial" w:eastAsia="Arial" w:hAnsi="Arial" w:cs="Arial"/>
          <w:color w:val="auto"/>
          <w:sz w:val="20"/>
          <w:szCs w:val="20"/>
        </w:rPr>
        <w:t>.</w:t>
      </w:r>
    </w:p>
    <w:p w:rsidR="007B4DF0" w:rsidRPr="007E6FD0" w:rsidRDefault="007B4DF0" w:rsidP="00CF26B0">
      <w:pPr>
        <w:pStyle w:val="Akapitzlist"/>
        <w:numPr>
          <w:ilvl w:val="0"/>
          <w:numId w:val="28"/>
        </w:numPr>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D5BDC" w:rsidRPr="007E6FD0" w:rsidRDefault="00DD5BDC" w:rsidP="00994D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operacyjne:</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rodzaje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w:t>
      </w:r>
      <w:r w:rsidR="001D712A" w:rsidRPr="007E6FD0">
        <w:rPr>
          <w:rFonts w:ascii="Arial" w:hAnsi="Arial" w:cs="Arial"/>
          <w:color w:val="auto"/>
          <w:sz w:val="20"/>
          <w:szCs w:val="20"/>
        </w:rPr>
        <w:t>charakteryzować rodzaje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rozpoznać rodzaje tynków,</w:t>
      </w:r>
    </w:p>
    <w:p w:rsidR="00DD5BDC" w:rsidRPr="007E6FD0" w:rsidRDefault="00327E58"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ustalić </w:t>
      </w:r>
      <w:r w:rsidR="00DD5BDC" w:rsidRPr="007E6FD0">
        <w:rPr>
          <w:rFonts w:ascii="Arial" w:hAnsi="Arial" w:cs="Arial"/>
          <w:color w:val="auto"/>
          <w:sz w:val="20"/>
          <w:szCs w:val="20"/>
        </w:rPr>
        <w:t>zakres wykonywania i renowacji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technologię wykonywania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technologię renowacji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sklasyfikować materiały do wykonywania i renowacji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scharakteryzować narzędzia i sprzęt potrzebny do wykonywania i renowacji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rodzaje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technologie wykonania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materiały do wykonywania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scharakteryzować materiały do wykonywania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narzędzia i sprzęt do wykonania i renowacji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scharakteryzować narzędzia i sprzęt do wykonywania tynków ozdobnych,</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sposoby oczyszczania tynków,</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technologie wykonania</w:t>
      </w:r>
      <w:r w:rsidR="0094472C" w:rsidRPr="007E6FD0">
        <w:rPr>
          <w:rFonts w:ascii="Arial" w:hAnsi="Arial" w:cs="Arial"/>
          <w:color w:val="auto"/>
          <w:sz w:val="20"/>
          <w:szCs w:val="20"/>
        </w:rPr>
        <w:t xml:space="preserve"> </w:t>
      </w:r>
      <w:r w:rsidRPr="007E6FD0">
        <w:rPr>
          <w:rFonts w:ascii="Arial" w:hAnsi="Arial" w:cs="Arial"/>
          <w:color w:val="auto"/>
          <w:sz w:val="20"/>
          <w:szCs w:val="20"/>
        </w:rPr>
        <w:t>zabiegów impregnacyjnych tynków,</w:t>
      </w:r>
    </w:p>
    <w:p w:rsidR="00DD5BDC" w:rsidRPr="007E6FD0" w:rsidRDefault="00327E58"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roboty związane z wykonywaniem i renowacją tynków</w:t>
      </w:r>
      <w:r w:rsidR="007C3D94" w:rsidRPr="007E6FD0">
        <w:rPr>
          <w:rFonts w:ascii="Arial" w:hAnsi="Arial" w:cs="Arial"/>
          <w:color w:val="auto"/>
          <w:sz w:val="20"/>
          <w:szCs w:val="20"/>
        </w:rPr>
        <w:t>,</w:t>
      </w:r>
    </w:p>
    <w:p w:rsidR="00DD5BDC" w:rsidRPr="007E6FD0" w:rsidRDefault="00DD5BDC" w:rsidP="00CF26B0">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organizować roboty związane z wykonywaniem i renowacją tynków,</w:t>
      </w:r>
    </w:p>
    <w:p w:rsidR="000E5B1D" w:rsidRPr="007E6FD0" w:rsidRDefault="000E5B1D" w:rsidP="00CF26B0">
      <w:pPr>
        <w:pStyle w:val="Akapitzlist"/>
        <w:numPr>
          <w:ilvl w:val="0"/>
          <w:numId w:val="21"/>
        </w:numPr>
        <w:spacing w:line="360" w:lineRule="auto"/>
        <w:ind w:left="426" w:hanging="426"/>
        <w:rPr>
          <w:rFonts w:ascii="Arial" w:hAnsi="Arial" w:cs="Arial"/>
          <w:color w:val="auto"/>
          <w:sz w:val="20"/>
          <w:szCs w:val="20"/>
        </w:rPr>
      </w:pPr>
      <w:r w:rsidRPr="007E6FD0">
        <w:rPr>
          <w:rFonts w:ascii="Arial" w:hAnsi="Arial" w:cs="Arial"/>
          <w:color w:val="auto"/>
          <w:sz w:val="20"/>
          <w:szCs w:val="20"/>
        </w:rPr>
        <w:t>doskonalić umiejętności zawodowe,</w:t>
      </w:r>
    </w:p>
    <w:p w:rsidR="000E5B1D" w:rsidRPr="007E6FD0" w:rsidRDefault="000E5B1D" w:rsidP="00CF26B0">
      <w:pPr>
        <w:pStyle w:val="Akapitzlist"/>
        <w:numPr>
          <w:ilvl w:val="0"/>
          <w:numId w:val="21"/>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tajemnicy zawodowej,</w:t>
      </w:r>
    </w:p>
    <w:p w:rsidR="000E5B1D" w:rsidRPr="007E6FD0" w:rsidRDefault="00327E58" w:rsidP="00CF26B0">
      <w:pPr>
        <w:pStyle w:val="Akapitzlist"/>
        <w:numPr>
          <w:ilvl w:val="0"/>
          <w:numId w:val="21"/>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z</w:t>
      </w:r>
      <w:r w:rsidR="000E5B1D" w:rsidRPr="007E6FD0">
        <w:rPr>
          <w:rFonts w:ascii="Arial" w:eastAsia="Arial" w:hAnsi="Arial" w:cs="Arial"/>
          <w:color w:val="auto"/>
          <w:sz w:val="20"/>
          <w:szCs w:val="20"/>
        </w:rPr>
        <w:t>organizować pracę zespołowi w celu wykonania przydzielonych zadań zawodowych,</w:t>
      </w:r>
    </w:p>
    <w:p w:rsidR="000E5B1D" w:rsidRPr="007E6FD0" w:rsidRDefault="00976DC9" w:rsidP="00CF26B0">
      <w:pPr>
        <w:pStyle w:val="Akapitzlist"/>
        <w:numPr>
          <w:ilvl w:val="0"/>
          <w:numId w:val="21"/>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dobra</w:t>
      </w:r>
      <w:r w:rsidR="000E5B1D" w:rsidRPr="007E6FD0">
        <w:rPr>
          <w:rFonts w:ascii="Arial" w:eastAsia="Arial" w:hAnsi="Arial" w:cs="Arial"/>
          <w:color w:val="auto"/>
          <w:sz w:val="20"/>
          <w:szCs w:val="20"/>
        </w:rPr>
        <w:t>ć osoby do wykonania przydzielonych zadań,</w:t>
      </w:r>
    </w:p>
    <w:p w:rsidR="000E5B1D" w:rsidRPr="007E6FD0" w:rsidRDefault="000E5B1D" w:rsidP="00CF26B0">
      <w:pPr>
        <w:pStyle w:val="Akapitzlist"/>
        <w:numPr>
          <w:ilvl w:val="0"/>
          <w:numId w:val="21"/>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w:t>
      </w:r>
      <w:r w:rsidR="00066BF0" w:rsidRPr="007E6FD0">
        <w:rPr>
          <w:rFonts w:ascii="Arial" w:eastAsia="Arial" w:hAnsi="Arial" w:cs="Arial"/>
          <w:color w:val="auto"/>
          <w:sz w:val="20"/>
          <w:szCs w:val="20"/>
        </w:rPr>
        <w:t>m</w:t>
      </w:r>
      <w:r w:rsidR="001C3FF7" w:rsidRPr="007E6FD0">
        <w:rPr>
          <w:rFonts w:ascii="Arial" w:eastAsia="Arial" w:hAnsi="Arial" w:cs="Arial"/>
          <w:color w:val="auto"/>
          <w:sz w:val="20"/>
          <w:szCs w:val="20"/>
        </w:rPr>
        <w:t xml:space="preserve"> przydzielonych zadań.</w:t>
      </w:r>
    </w:p>
    <w:p w:rsidR="00DD5BDC" w:rsidRPr="007E6FD0" w:rsidRDefault="00DD5BDC" w:rsidP="007C3D94">
      <w:pPr>
        <w:spacing w:line="360" w:lineRule="auto"/>
        <w:rPr>
          <w:rFonts w:ascii="Arial" w:hAnsi="Arial" w:cs="Arial"/>
          <w:b/>
          <w:color w:val="auto"/>
          <w:sz w:val="20"/>
          <w:szCs w:val="20"/>
        </w:rPr>
      </w:pPr>
    </w:p>
    <w:p w:rsidR="00DD5BDC" w:rsidRPr="007E6FD0" w:rsidRDefault="00DD5BDC" w:rsidP="007C3D94">
      <w:pPr>
        <w:spacing w:line="360" w:lineRule="auto"/>
        <w:contextualSpacing/>
        <w:rPr>
          <w:rFonts w:ascii="Arial" w:eastAsia="Arial" w:hAnsi="Arial" w:cs="Arial"/>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TECHNOLOGIA i ORGANIZACJA RENOWACJI TYNKÓW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34"/>
        <w:gridCol w:w="867"/>
        <w:gridCol w:w="3424"/>
        <w:gridCol w:w="3663"/>
        <w:gridCol w:w="1479"/>
      </w:tblGrid>
      <w:tr w:rsidR="00DD5BDC" w:rsidRPr="007E6FD0" w:rsidTr="00124992">
        <w:trPr>
          <w:trHeight w:val="20"/>
        </w:trPr>
        <w:tc>
          <w:tcPr>
            <w:tcW w:w="827"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56"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05"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492" w:type="pct"/>
            <w:gridSpan w:val="2"/>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520"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DD5BDC" w:rsidRPr="007E6FD0" w:rsidTr="00124992">
        <w:trPr>
          <w:trHeight w:val="20"/>
        </w:trPr>
        <w:tc>
          <w:tcPr>
            <w:tcW w:w="827"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56"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05"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04"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87"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520"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EA4608" w:rsidRPr="007E6FD0" w:rsidTr="00124992">
        <w:trPr>
          <w:trHeight w:val="20"/>
        </w:trPr>
        <w:tc>
          <w:tcPr>
            <w:tcW w:w="827" w:type="pct"/>
          </w:tcPr>
          <w:p w:rsidR="00EA4608" w:rsidRPr="007E6FD0" w:rsidRDefault="00EA4608" w:rsidP="00EA4608">
            <w:pPr>
              <w:autoSpaceDE w:val="0"/>
              <w:autoSpaceDN w:val="0"/>
              <w:adjustRightInd w:val="0"/>
              <w:rPr>
                <w:rFonts w:ascii="Arial" w:eastAsia="Arial" w:hAnsi="Arial" w:cs="Arial"/>
                <w:color w:val="auto"/>
                <w:sz w:val="20"/>
                <w:szCs w:val="20"/>
              </w:rPr>
            </w:pPr>
            <w:r w:rsidRPr="007E6FD0">
              <w:rPr>
                <w:rFonts w:ascii="Arial" w:hAnsi="Arial" w:cs="Arial"/>
                <w:color w:val="auto"/>
                <w:sz w:val="20"/>
                <w:szCs w:val="20"/>
              </w:rPr>
              <w:t xml:space="preserve">I. </w:t>
            </w:r>
            <w:r w:rsidRPr="007E6FD0">
              <w:rPr>
                <w:rFonts w:ascii="Arial" w:eastAsia="Arial" w:hAnsi="Arial" w:cs="Arial"/>
                <w:color w:val="auto"/>
                <w:sz w:val="20"/>
                <w:szCs w:val="20"/>
              </w:rPr>
              <w:t>Bezpieczeństwo</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i higiena pracy, ochrona przeciwpożarowa i ochrona środowiska</w:t>
            </w:r>
          </w:p>
          <w:p w:rsidR="00EA4608" w:rsidRPr="007E6FD0" w:rsidRDefault="00EA4608" w:rsidP="00EA4608">
            <w:pPr>
              <w:autoSpaceDE w:val="0"/>
              <w:autoSpaceDN w:val="0"/>
              <w:adjustRightInd w:val="0"/>
              <w:rPr>
                <w:rFonts w:ascii="Arial" w:eastAsia="Arial" w:hAnsi="Arial" w:cs="Arial"/>
                <w:color w:val="auto"/>
                <w:sz w:val="20"/>
                <w:szCs w:val="20"/>
              </w:rPr>
            </w:pPr>
          </w:p>
          <w:p w:rsidR="00EA4608" w:rsidRPr="007E6FD0" w:rsidRDefault="00EA4608"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tc>
        <w:tc>
          <w:tcPr>
            <w:tcW w:w="856" w:type="pct"/>
          </w:tcPr>
          <w:p w:rsidR="00EA4608" w:rsidRPr="007E6FD0" w:rsidRDefault="00EA4608" w:rsidP="007C4645">
            <w:pPr>
              <w:rPr>
                <w:rFonts w:ascii="Arial" w:eastAsia="Arial" w:hAnsi="Arial" w:cs="Arial"/>
                <w:color w:val="auto"/>
                <w:sz w:val="20"/>
                <w:szCs w:val="20"/>
              </w:rPr>
            </w:pPr>
            <w:r w:rsidRPr="007E6FD0">
              <w:rPr>
                <w:rFonts w:ascii="Arial" w:eastAsia="Arial" w:hAnsi="Arial" w:cs="Arial"/>
                <w:color w:val="auto"/>
                <w:sz w:val="20"/>
                <w:szCs w:val="20"/>
              </w:rPr>
              <w:t>Bezpieczeństwo i higiena pracy, ochrona przeciwpożarowa i ochrona środowiska przy wykonywaniu renowacji tynków</w:t>
            </w:r>
          </w:p>
        </w:tc>
        <w:tc>
          <w:tcPr>
            <w:tcW w:w="305" w:type="pct"/>
          </w:tcPr>
          <w:p w:rsidR="00EA4608" w:rsidRPr="007E6FD0" w:rsidRDefault="00EA4608"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04" w:type="pct"/>
          </w:tcPr>
          <w:p w:rsidR="00EA4608" w:rsidRPr="007E6FD0" w:rsidRDefault="00EA4608" w:rsidP="00CF26B0">
            <w:pPr>
              <w:pStyle w:val="Akapitzlist"/>
              <w:numPr>
                <w:ilvl w:val="0"/>
                <w:numId w:val="48"/>
              </w:numPr>
              <w:spacing w:line="276" w:lineRule="auto"/>
              <w:rPr>
                <w:rFonts w:ascii="Arial" w:hAnsi="Arial" w:cs="Arial"/>
                <w:color w:val="auto"/>
                <w:sz w:val="20"/>
                <w:szCs w:val="20"/>
              </w:rPr>
            </w:pPr>
            <w:r w:rsidRPr="007E6FD0">
              <w:rPr>
                <w:rFonts w:ascii="Arial" w:hAnsi="Arial" w:cs="Arial"/>
                <w:color w:val="auto"/>
                <w:sz w:val="20"/>
                <w:szCs w:val="20"/>
              </w:rPr>
              <w:t>wymienić</w:t>
            </w:r>
            <w:r w:rsidR="0094472C" w:rsidRPr="007E6FD0">
              <w:rPr>
                <w:rFonts w:ascii="Arial" w:hAnsi="Arial" w:cs="Arial"/>
                <w:color w:val="auto"/>
                <w:sz w:val="20"/>
                <w:szCs w:val="20"/>
              </w:rPr>
              <w:t xml:space="preserve"> </w:t>
            </w:r>
            <w:r w:rsidRPr="007E6FD0">
              <w:rPr>
                <w:rFonts w:ascii="Arial" w:hAnsi="Arial" w:cs="Arial"/>
                <w:color w:val="auto"/>
                <w:sz w:val="20"/>
                <w:szCs w:val="20"/>
              </w:rPr>
              <w:t>i sklasyfikować zagrożenia przy wykonywaniu</w:t>
            </w:r>
            <w:r w:rsidR="00187D30" w:rsidRPr="007E6FD0">
              <w:rPr>
                <w:rFonts w:ascii="Arial" w:hAnsi="Arial" w:cs="Arial"/>
                <w:color w:val="auto"/>
                <w:sz w:val="20"/>
                <w:szCs w:val="20"/>
              </w:rPr>
              <w:t xml:space="preserve"> renowacji tynków</w:t>
            </w:r>
            <w:r w:rsidRPr="007E6FD0">
              <w:rPr>
                <w:rFonts w:ascii="Arial" w:hAnsi="Arial" w:cs="Arial"/>
                <w:color w:val="auto"/>
                <w:sz w:val="20"/>
                <w:szCs w:val="20"/>
              </w:rPr>
              <w:t>,</w:t>
            </w:r>
          </w:p>
          <w:p w:rsidR="00EA4608" w:rsidRPr="007E6FD0" w:rsidRDefault="00EA4608" w:rsidP="00CF26B0">
            <w:pPr>
              <w:pStyle w:val="Akapitzlist"/>
              <w:numPr>
                <w:ilvl w:val="0"/>
                <w:numId w:val="48"/>
              </w:numPr>
              <w:spacing w:line="276" w:lineRule="auto"/>
              <w:rPr>
                <w:rFonts w:ascii="Arial" w:hAnsi="Arial" w:cs="Arial"/>
                <w:color w:val="auto"/>
                <w:sz w:val="20"/>
                <w:szCs w:val="20"/>
              </w:rPr>
            </w:pPr>
            <w:r w:rsidRPr="007E6FD0">
              <w:rPr>
                <w:rFonts w:ascii="Arial" w:hAnsi="Arial" w:cs="Arial"/>
                <w:color w:val="auto"/>
                <w:sz w:val="20"/>
                <w:szCs w:val="20"/>
              </w:rPr>
              <w:t>wymienić środki ochrony indywidualnej i zbiorowej przy wykonywaniu</w:t>
            </w:r>
            <w:r w:rsidR="00187D30" w:rsidRPr="007E6FD0">
              <w:rPr>
                <w:rFonts w:ascii="Arial" w:hAnsi="Arial" w:cs="Arial"/>
                <w:color w:val="auto"/>
                <w:sz w:val="20"/>
                <w:szCs w:val="20"/>
              </w:rPr>
              <w:t xml:space="preserve"> renowacji tynków</w:t>
            </w:r>
          </w:p>
          <w:p w:rsidR="00EA4608" w:rsidRPr="007E6FD0" w:rsidRDefault="00EA4608" w:rsidP="00CF26B0">
            <w:pPr>
              <w:pStyle w:val="Akapitzlist"/>
              <w:numPr>
                <w:ilvl w:val="0"/>
                <w:numId w:val="48"/>
              </w:numPr>
              <w:spacing w:line="276" w:lineRule="auto"/>
              <w:rPr>
                <w:rFonts w:ascii="Arial" w:hAnsi="Arial" w:cs="Arial"/>
                <w:color w:val="auto"/>
                <w:sz w:val="20"/>
                <w:szCs w:val="20"/>
              </w:rPr>
            </w:pPr>
            <w:r w:rsidRPr="007E6FD0">
              <w:rPr>
                <w:rFonts w:ascii="Arial" w:eastAsia="Calibri" w:hAnsi="Arial" w:cs="Arial"/>
                <w:color w:val="auto"/>
                <w:sz w:val="20"/>
                <w:szCs w:val="20"/>
              </w:rPr>
              <w:t>opisać</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zasady ochrony środowiska podczas wykonywaniu</w:t>
            </w:r>
            <w:r w:rsidR="00187D30" w:rsidRPr="007E6FD0">
              <w:rPr>
                <w:rFonts w:ascii="Arial" w:eastAsia="Calibri" w:hAnsi="Arial" w:cs="Arial"/>
                <w:color w:val="auto"/>
                <w:sz w:val="20"/>
                <w:szCs w:val="20"/>
              </w:rPr>
              <w:t xml:space="preserve"> renowacji tynków</w:t>
            </w:r>
          </w:p>
          <w:p w:rsidR="00EA4608" w:rsidRPr="007E6FD0" w:rsidRDefault="00EA4608" w:rsidP="00CF26B0">
            <w:pPr>
              <w:pStyle w:val="Akapitzlist"/>
              <w:numPr>
                <w:ilvl w:val="0"/>
                <w:numId w:val="48"/>
              </w:numPr>
              <w:spacing w:before="20"/>
              <w:rPr>
                <w:rFonts w:ascii="Arial" w:hAnsi="Arial" w:cs="Arial"/>
                <w:bCs/>
                <w:color w:val="auto"/>
                <w:sz w:val="20"/>
                <w:szCs w:val="20"/>
              </w:rPr>
            </w:pPr>
            <w:r w:rsidRPr="007E6FD0">
              <w:rPr>
                <w:rFonts w:ascii="Arial" w:eastAsia="Calibri" w:hAnsi="Arial" w:cs="Arial"/>
                <w:color w:val="auto"/>
                <w:sz w:val="20"/>
                <w:szCs w:val="20"/>
              </w:rPr>
              <w:t>określić zasady postępowania</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w przypadku pożaru na terenie budowy</w:t>
            </w:r>
          </w:p>
        </w:tc>
        <w:tc>
          <w:tcPr>
            <w:tcW w:w="1287" w:type="pct"/>
          </w:tcPr>
          <w:p w:rsidR="00187D30" w:rsidRPr="007E6FD0" w:rsidRDefault="00187D30" w:rsidP="00CF26B0">
            <w:pPr>
              <w:pStyle w:val="Akapitzlist"/>
              <w:numPr>
                <w:ilvl w:val="0"/>
                <w:numId w:val="48"/>
              </w:numPr>
              <w:spacing w:line="276" w:lineRule="auto"/>
              <w:rPr>
                <w:rFonts w:ascii="Arial" w:hAnsi="Arial" w:cs="Arial"/>
                <w:color w:val="auto"/>
                <w:sz w:val="20"/>
                <w:szCs w:val="20"/>
              </w:rPr>
            </w:pPr>
            <w:r w:rsidRPr="007E6FD0">
              <w:rPr>
                <w:rFonts w:ascii="Arial" w:hAnsi="Arial" w:cs="Arial"/>
                <w:color w:val="auto"/>
                <w:sz w:val="20"/>
                <w:szCs w:val="20"/>
              </w:rPr>
              <w:t>rozróżnić rodzaje zagrożeń</w:t>
            </w:r>
            <w:r w:rsidR="0094472C" w:rsidRPr="007E6FD0">
              <w:rPr>
                <w:rFonts w:ascii="Arial" w:hAnsi="Arial" w:cs="Arial"/>
                <w:color w:val="auto"/>
                <w:sz w:val="20"/>
                <w:szCs w:val="20"/>
              </w:rPr>
              <w:t xml:space="preserve"> </w:t>
            </w:r>
            <w:r w:rsidRPr="007E6FD0">
              <w:rPr>
                <w:rFonts w:ascii="Arial" w:hAnsi="Arial" w:cs="Arial"/>
                <w:color w:val="auto"/>
                <w:sz w:val="20"/>
                <w:szCs w:val="20"/>
              </w:rPr>
              <w:t>występujących przy renowacji tynków</w:t>
            </w:r>
          </w:p>
          <w:p w:rsidR="00187D30" w:rsidRPr="007E6FD0" w:rsidRDefault="00187D30" w:rsidP="00CF26B0">
            <w:pPr>
              <w:pStyle w:val="Akapitzlist"/>
              <w:numPr>
                <w:ilvl w:val="0"/>
                <w:numId w:val="48"/>
              </w:numPr>
              <w:spacing w:line="276" w:lineRule="auto"/>
              <w:rPr>
                <w:rFonts w:ascii="Arial" w:hAnsi="Arial" w:cs="Arial"/>
                <w:color w:val="auto"/>
                <w:sz w:val="20"/>
                <w:szCs w:val="20"/>
              </w:rPr>
            </w:pPr>
            <w:r w:rsidRPr="007E6FD0">
              <w:rPr>
                <w:rFonts w:ascii="Arial" w:hAnsi="Arial" w:cs="Arial"/>
                <w:color w:val="auto"/>
                <w:sz w:val="20"/>
                <w:szCs w:val="20"/>
              </w:rPr>
              <w:t>dobrać środki ochrony indywidualnej i zbiorowej przy wykonywaniu renowacji tynków</w:t>
            </w:r>
          </w:p>
          <w:p w:rsidR="00187D30" w:rsidRPr="007E6FD0" w:rsidRDefault="00187D30" w:rsidP="00CF26B0">
            <w:pPr>
              <w:pStyle w:val="Akapitzlist"/>
              <w:numPr>
                <w:ilvl w:val="0"/>
                <w:numId w:val="48"/>
              </w:numPr>
              <w:spacing w:line="276" w:lineRule="auto"/>
              <w:rPr>
                <w:rFonts w:ascii="Arial" w:hAnsi="Arial" w:cs="Arial"/>
                <w:color w:val="auto"/>
                <w:sz w:val="20"/>
                <w:szCs w:val="20"/>
              </w:rPr>
            </w:pPr>
            <w:r w:rsidRPr="007E6FD0">
              <w:rPr>
                <w:rFonts w:ascii="Arial" w:hAnsi="Arial" w:cs="Arial"/>
                <w:color w:val="auto"/>
                <w:sz w:val="20"/>
                <w:szCs w:val="20"/>
              </w:rPr>
              <w:t>dobrać zasady ochrony środowiska przy wykonywaniu renowacji tynków</w:t>
            </w:r>
          </w:p>
          <w:p w:rsidR="00187D30" w:rsidRPr="007E6FD0" w:rsidRDefault="00187D30" w:rsidP="00CF26B0">
            <w:pPr>
              <w:pStyle w:val="Akapitzlist"/>
              <w:numPr>
                <w:ilvl w:val="0"/>
                <w:numId w:val="48"/>
              </w:numPr>
              <w:spacing w:line="276" w:lineRule="auto"/>
              <w:rPr>
                <w:rFonts w:ascii="Arial" w:hAnsi="Arial" w:cs="Arial"/>
                <w:color w:val="auto"/>
                <w:sz w:val="20"/>
                <w:szCs w:val="20"/>
              </w:rPr>
            </w:pPr>
            <w:r w:rsidRPr="007E6FD0">
              <w:rPr>
                <w:rFonts w:ascii="Arial" w:eastAsia="Calibri" w:hAnsi="Arial" w:cs="Arial"/>
                <w:color w:val="auto"/>
                <w:sz w:val="20"/>
                <w:szCs w:val="20"/>
              </w:rPr>
              <w:t>rozróżnić środki gaśnicze ze względu na zakres ich stosowania</w:t>
            </w:r>
          </w:p>
          <w:p w:rsidR="00187D30" w:rsidRPr="007E6FD0" w:rsidRDefault="00187D30" w:rsidP="00187D30">
            <w:pPr>
              <w:spacing w:line="276" w:lineRule="auto"/>
              <w:rPr>
                <w:rFonts w:ascii="Arial" w:hAnsi="Arial" w:cs="Arial"/>
                <w:color w:val="auto"/>
                <w:sz w:val="20"/>
                <w:szCs w:val="20"/>
              </w:rPr>
            </w:pPr>
          </w:p>
          <w:p w:rsidR="00EA4608" w:rsidRPr="007E6FD0" w:rsidRDefault="00EA4608" w:rsidP="00CF26B0">
            <w:pPr>
              <w:pStyle w:val="Akapitzlist"/>
              <w:numPr>
                <w:ilvl w:val="0"/>
                <w:numId w:val="48"/>
              </w:numPr>
              <w:rPr>
                <w:rFonts w:ascii="Arial" w:hAnsi="Arial" w:cs="Arial"/>
                <w:color w:val="auto"/>
                <w:sz w:val="20"/>
                <w:szCs w:val="20"/>
              </w:rPr>
            </w:pPr>
          </w:p>
        </w:tc>
        <w:tc>
          <w:tcPr>
            <w:tcW w:w="520" w:type="pct"/>
          </w:tcPr>
          <w:p w:rsidR="00EA4608" w:rsidRPr="007E6FD0" w:rsidRDefault="00EA4608" w:rsidP="00D57858">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E6FD0">
              <w:rPr>
                <w:rFonts w:ascii="Arial" w:hAnsi="Arial" w:cs="Arial"/>
                <w:color w:val="auto"/>
                <w:sz w:val="20"/>
                <w:szCs w:val="20"/>
              </w:rPr>
              <w:t>Seme</w:t>
            </w:r>
            <w:r w:rsidR="00187D30" w:rsidRPr="007E6FD0">
              <w:rPr>
                <w:rFonts w:ascii="Arial" w:hAnsi="Arial" w:cs="Arial"/>
                <w:color w:val="auto"/>
                <w:sz w:val="20"/>
                <w:szCs w:val="20"/>
              </w:rPr>
              <w:t>str V</w:t>
            </w:r>
          </w:p>
        </w:tc>
      </w:tr>
      <w:tr w:rsidR="00DD5BDC" w:rsidRPr="007E6FD0" w:rsidTr="00124992">
        <w:trPr>
          <w:trHeight w:val="20"/>
        </w:trPr>
        <w:tc>
          <w:tcPr>
            <w:tcW w:w="827" w:type="pct"/>
            <w:vMerge w:val="restar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I</w:t>
            </w:r>
            <w:r w:rsidR="00EA4608" w:rsidRPr="007E6FD0">
              <w:rPr>
                <w:rFonts w:ascii="Arial" w:hAnsi="Arial" w:cs="Arial"/>
                <w:color w:val="auto"/>
                <w:sz w:val="20"/>
                <w:szCs w:val="20"/>
              </w:rPr>
              <w:t>I</w:t>
            </w:r>
            <w:r w:rsidRPr="007E6FD0">
              <w:rPr>
                <w:rFonts w:ascii="Arial" w:hAnsi="Arial" w:cs="Arial"/>
                <w:color w:val="auto"/>
                <w:sz w:val="20"/>
                <w:szCs w:val="20"/>
              </w:rPr>
              <w:t xml:space="preserve">. Rodzaje </w:t>
            </w:r>
            <w:r w:rsidR="00B33408" w:rsidRPr="007E6FD0">
              <w:rPr>
                <w:rFonts w:ascii="Arial" w:hAnsi="Arial" w:cs="Arial"/>
                <w:color w:val="auto"/>
                <w:sz w:val="20"/>
                <w:szCs w:val="20"/>
              </w:rPr>
              <w:t>i </w:t>
            </w:r>
            <w:r w:rsidRPr="007E6FD0">
              <w:rPr>
                <w:rFonts w:ascii="Arial" w:hAnsi="Arial" w:cs="Arial"/>
                <w:color w:val="auto"/>
                <w:sz w:val="20"/>
                <w:szCs w:val="20"/>
              </w:rPr>
              <w:t>stan zachowani</w:t>
            </w:r>
            <w:r w:rsidR="00C477D9" w:rsidRPr="007E6FD0">
              <w:rPr>
                <w:rFonts w:ascii="Arial" w:hAnsi="Arial" w:cs="Arial"/>
                <w:color w:val="auto"/>
                <w:sz w:val="20"/>
                <w:szCs w:val="20"/>
              </w:rPr>
              <w:t>a</w:t>
            </w:r>
            <w:r w:rsidRPr="007E6FD0">
              <w:rPr>
                <w:rFonts w:ascii="Arial" w:hAnsi="Arial" w:cs="Arial"/>
                <w:color w:val="auto"/>
                <w:sz w:val="20"/>
                <w:szCs w:val="20"/>
              </w:rPr>
              <w:t xml:space="preserve"> tynków</w:t>
            </w:r>
          </w:p>
        </w:tc>
        <w:tc>
          <w:tcPr>
            <w:tcW w:w="856" w:type="pct"/>
          </w:tcPr>
          <w:p w:rsidR="00DD5BDC" w:rsidRPr="007E6FD0" w:rsidRDefault="00DD5BDC" w:rsidP="007C4645">
            <w:pPr>
              <w:rPr>
                <w:rFonts w:ascii="Arial" w:eastAsia="Arial" w:hAnsi="Arial" w:cs="Arial"/>
                <w:color w:val="auto"/>
                <w:sz w:val="20"/>
                <w:szCs w:val="20"/>
              </w:rPr>
            </w:pPr>
            <w:r w:rsidRPr="007E6FD0">
              <w:rPr>
                <w:rFonts w:ascii="Arial" w:eastAsia="Arial" w:hAnsi="Arial" w:cs="Arial"/>
                <w:color w:val="auto"/>
                <w:sz w:val="20"/>
                <w:szCs w:val="20"/>
              </w:rPr>
              <w:t>1. Rodzaje tynków</w:t>
            </w:r>
          </w:p>
        </w:tc>
        <w:tc>
          <w:tcPr>
            <w:tcW w:w="305"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04" w:type="pct"/>
          </w:tcPr>
          <w:p w:rsidR="00DD5BDC" w:rsidRPr="007E6FD0" w:rsidRDefault="00A21C93" w:rsidP="00CF26B0">
            <w:pPr>
              <w:pStyle w:val="Akapitzlist"/>
              <w:numPr>
                <w:ilvl w:val="0"/>
                <w:numId w:val="48"/>
              </w:numPr>
              <w:spacing w:before="20"/>
              <w:rPr>
                <w:rFonts w:ascii="Arial" w:hAnsi="Arial" w:cs="Arial"/>
                <w:bCs/>
                <w:color w:val="auto"/>
                <w:sz w:val="20"/>
                <w:szCs w:val="20"/>
              </w:rPr>
            </w:pPr>
            <w:r w:rsidRPr="007E6FD0">
              <w:rPr>
                <w:rFonts w:ascii="Arial" w:hAnsi="Arial" w:cs="Arial"/>
                <w:bCs/>
                <w:color w:val="auto"/>
                <w:sz w:val="20"/>
                <w:szCs w:val="20"/>
              </w:rPr>
              <w:t>wymieni</w:t>
            </w:r>
            <w:r w:rsidR="004D4216" w:rsidRPr="007E6FD0">
              <w:rPr>
                <w:rFonts w:ascii="Arial" w:hAnsi="Arial" w:cs="Arial"/>
                <w:bCs/>
                <w:color w:val="auto"/>
                <w:sz w:val="20"/>
                <w:szCs w:val="20"/>
              </w:rPr>
              <w:t>ć rodzaje tynków</w:t>
            </w:r>
          </w:p>
          <w:p w:rsidR="00BA099E" w:rsidRPr="007E6FD0" w:rsidRDefault="00BA099E" w:rsidP="00CF26B0">
            <w:pPr>
              <w:pStyle w:val="Akapitzlist"/>
              <w:numPr>
                <w:ilvl w:val="0"/>
                <w:numId w:val="48"/>
              </w:numPr>
              <w:spacing w:before="20"/>
              <w:rPr>
                <w:rFonts w:ascii="Arial" w:eastAsia="Arial" w:hAnsi="Arial" w:cs="Arial"/>
                <w:color w:val="auto"/>
                <w:sz w:val="20"/>
                <w:szCs w:val="20"/>
              </w:rPr>
            </w:pPr>
            <w:r w:rsidRPr="007E6FD0">
              <w:rPr>
                <w:rFonts w:ascii="Arial" w:hAnsi="Arial" w:cs="Arial"/>
                <w:bCs/>
                <w:color w:val="auto"/>
                <w:sz w:val="20"/>
                <w:szCs w:val="20"/>
              </w:rPr>
              <w:t>klasyfikować rodzaje tynków</w:t>
            </w:r>
          </w:p>
        </w:tc>
        <w:tc>
          <w:tcPr>
            <w:tcW w:w="1287" w:type="pct"/>
          </w:tcPr>
          <w:p w:rsidR="00DD5BDC" w:rsidRPr="007E6FD0" w:rsidRDefault="00A21C93" w:rsidP="00CF26B0">
            <w:pPr>
              <w:pStyle w:val="Akapitzlist"/>
              <w:numPr>
                <w:ilvl w:val="0"/>
                <w:numId w:val="49"/>
              </w:numPr>
              <w:rPr>
                <w:rFonts w:ascii="Arial" w:eastAsia="Arial" w:hAnsi="Arial" w:cs="Arial"/>
                <w:color w:val="auto"/>
                <w:sz w:val="20"/>
                <w:szCs w:val="20"/>
              </w:rPr>
            </w:pPr>
            <w:r w:rsidRPr="007E6FD0">
              <w:rPr>
                <w:rFonts w:ascii="Arial" w:hAnsi="Arial" w:cs="Arial"/>
                <w:color w:val="auto"/>
                <w:sz w:val="20"/>
                <w:szCs w:val="20"/>
              </w:rPr>
              <w:t>rozpozna</w:t>
            </w:r>
            <w:r w:rsidR="00DD5BDC" w:rsidRPr="007E6FD0">
              <w:rPr>
                <w:rFonts w:ascii="Arial" w:hAnsi="Arial" w:cs="Arial"/>
                <w:color w:val="auto"/>
                <w:sz w:val="20"/>
                <w:szCs w:val="20"/>
              </w:rPr>
              <w:t>ć rodzaje tynków</w:t>
            </w:r>
          </w:p>
          <w:p w:rsidR="00DD5BDC" w:rsidRPr="007E6FD0" w:rsidRDefault="00A21C93"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bCs/>
                <w:color w:val="auto"/>
                <w:sz w:val="20"/>
                <w:szCs w:val="20"/>
              </w:rPr>
              <w:t>określi</w:t>
            </w:r>
            <w:r w:rsidR="00DD5BDC" w:rsidRPr="007E6FD0">
              <w:rPr>
                <w:rFonts w:ascii="Arial" w:hAnsi="Arial" w:cs="Arial"/>
                <w:bCs/>
                <w:color w:val="auto"/>
                <w:sz w:val="20"/>
                <w:szCs w:val="20"/>
              </w:rPr>
              <w:t xml:space="preserve">ć </w:t>
            </w:r>
            <w:r w:rsidR="00DD5BDC" w:rsidRPr="007E6FD0">
              <w:rPr>
                <w:rFonts w:ascii="Arial" w:hAnsi="Arial" w:cs="Arial"/>
                <w:color w:val="auto"/>
                <w:sz w:val="20"/>
                <w:szCs w:val="20"/>
              </w:rPr>
              <w:t>zastosowanie tynków</w:t>
            </w:r>
          </w:p>
        </w:tc>
        <w:tc>
          <w:tcPr>
            <w:tcW w:w="520" w:type="pct"/>
          </w:tcPr>
          <w:p w:rsidR="00DD5BDC" w:rsidRPr="007E6FD0" w:rsidRDefault="008207BE" w:rsidP="00D57858">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E6FD0">
              <w:rPr>
                <w:rFonts w:ascii="Arial" w:hAnsi="Arial" w:cs="Arial"/>
                <w:color w:val="auto"/>
                <w:sz w:val="20"/>
                <w:szCs w:val="20"/>
              </w:rPr>
              <w:t>S</w:t>
            </w:r>
            <w:r w:rsidR="00187D30" w:rsidRPr="007E6FD0">
              <w:rPr>
                <w:rFonts w:ascii="Arial" w:hAnsi="Arial" w:cs="Arial"/>
                <w:color w:val="auto"/>
                <w:sz w:val="20"/>
                <w:szCs w:val="20"/>
              </w:rPr>
              <w:t>emestr V</w:t>
            </w:r>
          </w:p>
        </w:tc>
      </w:tr>
      <w:tr w:rsidR="00DD5BDC" w:rsidRPr="007E6FD0" w:rsidTr="00124992">
        <w:trPr>
          <w:trHeight w:val="20"/>
        </w:trPr>
        <w:tc>
          <w:tcPr>
            <w:tcW w:w="827" w:type="pct"/>
            <w:vMerge/>
          </w:tcPr>
          <w:p w:rsidR="00DD5BDC" w:rsidRPr="007E6FD0" w:rsidRDefault="00DD5BDC" w:rsidP="007C4645">
            <w:pPr>
              <w:rPr>
                <w:rFonts w:ascii="Arial" w:hAnsi="Arial" w:cs="Arial"/>
                <w:color w:val="auto"/>
                <w:sz w:val="20"/>
                <w:szCs w:val="20"/>
              </w:rPr>
            </w:pPr>
          </w:p>
        </w:tc>
        <w:tc>
          <w:tcPr>
            <w:tcW w:w="856" w:type="pct"/>
          </w:tcPr>
          <w:p w:rsidR="00DD5BDC" w:rsidRPr="007E6FD0" w:rsidRDefault="00DD5BDC" w:rsidP="007C4645">
            <w:pPr>
              <w:rPr>
                <w:rFonts w:ascii="Arial" w:eastAsia="Arial" w:hAnsi="Arial" w:cs="Arial"/>
                <w:color w:val="auto"/>
                <w:sz w:val="20"/>
                <w:szCs w:val="20"/>
              </w:rPr>
            </w:pPr>
            <w:r w:rsidRPr="007E6FD0">
              <w:rPr>
                <w:rFonts w:ascii="Arial" w:eastAsia="Arial" w:hAnsi="Arial" w:cs="Arial"/>
                <w:color w:val="auto"/>
                <w:sz w:val="20"/>
                <w:szCs w:val="20"/>
              </w:rPr>
              <w:t>2. Stan zachowania tynków</w:t>
            </w:r>
          </w:p>
        </w:tc>
        <w:tc>
          <w:tcPr>
            <w:tcW w:w="305"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DD5BDC" w:rsidRPr="007E6FD0" w:rsidRDefault="00C45C9B" w:rsidP="00CF26B0">
            <w:pPr>
              <w:pStyle w:val="Akapitzlist"/>
              <w:numPr>
                <w:ilvl w:val="0"/>
                <w:numId w:val="48"/>
              </w:numPr>
              <w:spacing w:before="20"/>
              <w:rPr>
                <w:rFonts w:ascii="Arial" w:eastAsia="Arial" w:hAnsi="Arial" w:cs="Arial"/>
                <w:color w:val="auto"/>
                <w:sz w:val="20"/>
                <w:szCs w:val="20"/>
              </w:rPr>
            </w:pPr>
            <w:r w:rsidRPr="007E6FD0">
              <w:rPr>
                <w:rFonts w:ascii="Arial" w:eastAsia="Arial" w:hAnsi="Arial" w:cs="Arial"/>
                <w:color w:val="auto"/>
                <w:sz w:val="20"/>
                <w:szCs w:val="20"/>
              </w:rPr>
              <w:t>wskaz</w:t>
            </w:r>
            <w:r w:rsidR="00DD5BDC" w:rsidRPr="007E6FD0">
              <w:rPr>
                <w:rFonts w:ascii="Arial" w:eastAsia="Arial" w:hAnsi="Arial" w:cs="Arial"/>
                <w:color w:val="auto"/>
                <w:sz w:val="20"/>
                <w:szCs w:val="20"/>
              </w:rPr>
              <w:t>ać rodzaje wad tynków na podstawie dokumentacji technicznej oraz oglądu obiektu</w:t>
            </w:r>
          </w:p>
        </w:tc>
        <w:tc>
          <w:tcPr>
            <w:tcW w:w="1287" w:type="pct"/>
          </w:tcPr>
          <w:p w:rsidR="00DD5BDC" w:rsidRPr="007E6FD0" w:rsidRDefault="00A21C93"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rozpozna</w:t>
            </w:r>
            <w:r w:rsidR="00DD5BDC" w:rsidRPr="007E6FD0">
              <w:rPr>
                <w:rFonts w:ascii="Arial" w:eastAsia="Arial" w:hAnsi="Arial" w:cs="Arial"/>
                <w:color w:val="auto"/>
                <w:sz w:val="20"/>
                <w:szCs w:val="20"/>
              </w:rPr>
              <w:t xml:space="preserve">ć rodzaje wad tynków na podstawie dokumentacji technicznej oraz oglądu </w:t>
            </w:r>
            <w:r w:rsidR="008207BE" w:rsidRPr="007E6FD0">
              <w:rPr>
                <w:rFonts w:ascii="Arial" w:eastAsia="Arial" w:hAnsi="Arial" w:cs="Arial"/>
                <w:color w:val="auto"/>
                <w:sz w:val="20"/>
                <w:szCs w:val="20"/>
              </w:rPr>
              <w:t>obiektu</w:t>
            </w:r>
          </w:p>
          <w:p w:rsidR="00DD5BDC" w:rsidRPr="007E6FD0" w:rsidRDefault="00A21C93"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rozpozna</w:t>
            </w:r>
            <w:r w:rsidR="004D4216" w:rsidRPr="007E6FD0">
              <w:rPr>
                <w:rFonts w:ascii="Arial" w:eastAsia="Arial" w:hAnsi="Arial" w:cs="Arial"/>
                <w:color w:val="auto"/>
                <w:sz w:val="20"/>
                <w:szCs w:val="20"/>
              </w:rPr>
              <w:t xml:space="preserve">ć </w:t>
            </w:r>
            <w:r w:rsidR="00DD5BDC" w:rsidRPr="007E6FD0">
              <w:rPr>
                <w:rFonts w:ascii="Arial" w:eastAsia="Arial" w:hAnsi="Arial" w:cs="Arial"/>
                <w:color w:val="auto"/>
                <w:sz w:val="20"/>
                <w:szCs w:val="20"/>
              </w:rPr>
              <w:t xml:space="preserve">rodzaje uszkodzeń tynków na podstawie dokumentacji </w:t>
            </w:r>
            <w:r w:rsidR="008207BE" w:rsidRPr="007E6FD0">
              <w:rPr>
                <w:rFonts w:ascii="Arial" w:eastAsia="Arial" w:hAnsi="Arial" w:cs="Arial"/>
                <w:color w:val="auto"/>
                <w:sz w:val="20"/>
                <w:szCs w:val="20"/>
              </w:rPr>
              <w:t>technicznej oraz oglądu obiektu</w:t>
            </w:r>
          </w:p>
          <w:p w:rsidR="00DD5BDC" w:rsidRPr="007E6FD0" w:rsidRDefault="00A21C93"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rozpozna</w:t>
            </w:r>
            <w:r w:rsidR="004D4216" w:rsidRPr="007E6FD0">
              <w:rPr>
                <w:rFonts w:ascii="Arial" w:eastAsia="Arial" w:hAnsi="Arial" w:cs="Arial"/>
                <w:color w:val="auto"/>
                <w:sz w:val="20"/>
                <w:szCs w:val="20"/>
              </w:rPr>
              <w:t xml:space="preserve">ć </w:t>
            </w:r>
            <w:r w:rsidR="00DD5BDC" w:rsidRPr="007E6FD0">
              <w:rPr>
                <w:rFonts w:ascii="Arial" w:eastAsia="Arial" w:hAnsi="Arial" w:cs="Arial"/>
                <w:color w:val="auto"/>
                <w:sz w:val="20"/>
                <w:szCs w:val="20"/>
              </w:rPr>
              <w:t>przyczyny p</w:t>
            </w:r>
            <w:r w:rsidR="001E727F" w:rsidRPr="007E6FD0">
              <w:rPr>
                <w:rFonts w:ascii="Arial" w:eastAsia="Arial" w:hAnsi="Arial" w:cs="Arial"/>
                <w:color w:val="auto"/>
                <w:sz w:val="20"/>
                <w:szCs w:val="20"/>
              </w:rPr>
              <w:t xml:space="preserve">owstania wad </w:t>
            </w:r>
            <w:r w:rsidR="00B33408" w:rsidRPr="007E6FD0">
              <w:rPr>
                <w:rFonts w:ascii="Arial" w:eastAsia="Arial" w:hAnsi="Arial" w:cs="Arial"/>
                <w:color w:val="auto"/>
                <w:sz w:val="20"/>
                <w:szCs w:val="20"/>
              </w:rPr>
              <w:t>i </w:t>
            </w:r>
            <w:r w:rsidR="008207BE" w:rsidRPr="007E6FD0">
              <w:rPr>
                <w:rFonts w:ascii="Arial" w:eastAsia="Arial" w:hAnsi="Arial" w:cs="Arial"/>
                <w:color w:val="auto"/>
                <w:sz w:val="20"/>
                <w:szCs w:val="20"/>
              </w:rPr>
              <w:t>uszkodzeń tynków</w:t>
            </w:r>
          </w:p>
          <w:p w:rsidR="00DD5BDC" w:rsidRPr="007E6FD0" w:rsidRDefault="001E727F"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ustalać zakres</w:t>
            </w:r>
            <w:r w:rsidR="00DD5BDC" w:rsidRPr="007E6FD0">
              <w:rPr>
                <w:rFonts w:ascii="Arial" w:eastAsia="Arial" w:hAnsi="Arial" w:cs="Arial"/>
                <w:color w:val="auto"/>
                <w:sz w:val="20"/>
                <w:szCs w:val="20"/>
              </w:rPr>
              <w:t xml:space="preserve"> napraw tynków </w:t>
            </w:r>
          </w:p>
        </w:tc>
        <w:tc>
          <w:tcPr>
            <w:tcW w:w="520" w:type="pct"/>
          </w:tcPr>
          <w:p w:rsidR="00DD5BDC" w:rsidRPr="007E6FD0" w:rsidRDefault="008207BE" w:rsidP="00D57858">
            <w:pPr>
              <w:jc w:val="both"/>
              <w:rPr>
                <w:rFonts w:ascii="Arial" w:hAnsi="Arial" w:cs="Arial"/>
                <w:color w:val="auto"/>
                <w:sz w:val="20"/>
                <w:szCs w:val="20"/>
              </w:rPr>
            </w:pPr>
            <w:r w:rsidRPr="007E6FD0">
              <w:rPr>
                <w:rFonts w:ascii="Arial" w:hAnsi="Arial" w:cs="Arial"/>
                <w:color w:val="auto"/>
                <w:sz w:val="20"/>
                <w:szCs w:val="20"/>
              </w:rPr>
              <w:t>S</w:t>
            </w:r>
            <w:r w:rsidR="00187D30" w:rsidRPr="007E6FD0">
              <w:rPr>
                <w:rFonts w:ascii="Arial" w:hAnsi="Arial" w:cs="Arial"/>
                <w:color w:val="auto"/>
                <w:sz w:val="20"/>
                <w:szCs w:val="20"/>
              </w:rPr>
              <w:t>emestr V</w:t>
            </w:r>
          </w:p>
        </w:tc>
      </w:tr>
      <w:tr w:rsidR="00EA397E" w:rsidRPr="007E6FD0" w:rsidTr="00124992">
        <w:trPr>
          <w:trHeight w:val="20"/>
        </w:trPr>
        <w:tc>
          <w:tcPr>
            <w:tcW w:w="827" w:type="pct"/>
            <w:vMerge w:val="restart"/>
          </w:tcPr>
          <w:p w:rsidR="00EA397E" w:rsidRPr="007E6FD0" w:rsidRDefault="00EA397E" w:rsidP="00972AA7">
            <w:pPr>
              <w:rPr>
                <w:rFonts w:ascii="Arial" w:hAnsi="Arial" w:cs="Arial"/>
                <w:color w:val="auto"/>
                <w:sz w:val="20"/>
                <w:szCs w:val="20"/>
              </w:rPr>
            </w:pPr>
            <w:r w:rsidRPr="007E6FD0">
              <w:rPr>
                <w:rFonts w:ascii="Arial" w:hAnsi="Arial" w:cs="Arial"/>
                <w:color w:val="auto"/>
                <w:sz w:val="20"/>
                <w:szCs w:val="20"/>
              </w:rPr>
              <w:t>II</w:t>
            </w:r>
            <w:r w:rsidR="00EA4608" w:rsidRPr="007E6FD0">
              <w:rPr>
                <w:rFonts w:ascii="Arial" w:hAnsi="Arial" w:cs="Arial"/>
                <w:color w:val="auto"/>
                <w:sz w:val="20"/>
                <w:szCs w:val="20"/>
              </w:rPr>
              <w:t>I</w:t>
            </w:r>
            <w:r w:rsidRPr="007E6FD0">
              <w:rPr>
                <w:rFonts w:ascii="Arial" w:hAnsi="Arial" w:cs="Arial"/>
                <w:color w:val="auto"/>
                <w:sz w:val="20"/>
                <w:szCs w:val="20"/>
              </w:rPr>
              <w:t xml:space="preserve">. Technologie, materiały, narzędzia </w:t>
            </w:r>
            <w:r w:rsidR="004D4216" w:rsidRPr="007E6FD0">
              <w:rPr>
                <w:rFonts w:ascii="Arial" w:hAnsi="Arial" w:cs="Arial"/>
                <w:color w:val="auto"/>
                <w:sz w:val="20"/>
                <w:szCs w:val="20"/>
              </w:rPr>
              <w:br/>
            </w:r>
            <w:r w:rsidR="00B33408" w:rsidRPr="007E6FD0">
              <w:rPr>
                <w:rFonts w:ascii="Arial" w:hAnsi="Arial" w:cs="Arial"/>
                <w:color w:val="auto"/>
                <w:sz w:val="20"/>
                <w:szCs w:val="20"/>
              </w:rPr>
              <w:t>i </w:t>
            </w:r>
            <w:r w:rsidRPr="007E6FD0">
              <w:rPr>
                <w:rFonts w:ascii="Arial" w:hAnsi="Arial" w:cs="Arial"/>
                <w:color w:val="auto"/>
                <w:sz w:val="20"/>
                <w:szCs w:val="20"/>
              </w:rPr>
              <w:t>sprzęt do wykonywania</w:t>
            </w:r>
            <w:r w:rsidR="00EF69A6" w:rsidRPr="007E6FD0">
              <w:rPr>
                <w:rFonts w:ascii="Arial" w:hAnsi="Arial" w:cs="Arial"/>
                <w:color w:val="auto"/>
                <w:sz w:val="20"/>
                <w:szCs w:val="20"/>
              </w:rPr>
              <w:t xml:space="preserve"> </w:t>
            </w:r>
            <w:r w:rsidR="00B33408" w:rsidRPr="007E6FD0">
              <w:rPr>
                <w:rFonts w:ascii="Arial" w:hAnsi="Arial" w:cs="Arial"/>
                <w:color w:val="auto"/>
                <w:sz w:val="20"/>
                <w:szCs w:val="20"/>
              </w:rPr>
              <w:t>i </w:t>
            </w:r>
            <w:r w:rsidRPr="007E6FD0">
              <w:rPr>
                <w:rFonts w:ascii="Arial" w:hAnsi="Arial" w:cs="Arial"/>
                <w:color w:val="auto"/>
                <w:sz w:val="20"/>
                <w:szCs w:val="20"/>
              </w:rPr>
              <w:t>renowacji tynków</w:t>
            </w:r>
          </w:p>
        </w:tc>
        <w:tc>
          <w:tcPr>
            <w:tcW w:w="856" w:type="pct"/>
          </w:tcPr>
          <w:p w:rsidR="00EA397E" w:rsidRPr="007E6FD0" w:rsidRDefault="00EA397E" w:rsidP="007C4645">
            <w:pPr>
              <w:rPr>
                <w:rFonts w:ascii="Arial" w:eastAsia="Arial" w:hAnsi="Arial" w:cs="Arial"/>
                <w:color w:val="auto"/>
                <w:sz w:val="20"/>
                <w:szCs w:val="20"/>
              </w:rPr>
            </w:pPr>
            <w:r w:rsidRPr="007E6FD0">
              <w:rPr>
                <w:rFonts w:ascii="Arial" w:eastAsia="Arial" w:hAnsi="Arial" w:cs="Arial"/>
                <w:color w:val="auto"/>
                <w:sz w:val="20"/>
                <w:szCs w:val="20"/>
              </w:rPr>
              <w:t>1. Technologie wykonywania</w:t>
            </w:r>
            <w:r w:rsidR="00EF69A6" w:rsidRPr="007E6FD0">
              <w:rPr>
                <w:rFonts w:ascii="Arial" w:eastAsia="Arial" w:hAnsi="Arial" w:cs="Arial"/>
                <w:color w:val="auto"/>
                <w:sz w:val="20"/>
                <w:szCs w:val="20"/>
              </w:rPr>
              <w:t xml:space="preserve"> </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renowacji tynków</w:t>
            </w:r>
          </w:p>
        </w:tc>
        <w:tc>
          <w:tcPr>
            <w:tcW w:w="305" w:type="pct"/>
          </w:tcPr>
          <w:p w:rsidR="00EA397E" w:rsidRPr="007E6FD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EA397E" w:rsidRPr="007E6FD0" w:rsidRDefault="00C45C9B" w:rsidP="00CF26B0">
            <w:pPr>
              <w:pStyle w:val="Akapitzlist"/>
              <w:numPr>
                <w:ilvl w:val="0"/>
                <w:numId w:val="48"/>
              </w:numPr>
              <w:spacing w:before="20"/>
              <w:rPr>
                <w:rFonts w:ascii="Arial" w:eastAsia="Arial" w:hAnsi="Arial" w:cs="Arial"/>
                <w:color w:val="auto"/>
                <w:sz w:val="20"/>
                <w:szCs w:val="20"/>
              </w:rPr>
            </w:pPr>
            <w:r w:rsidRPr="007E6FD0">
              <w:rPr>
                <w:rFonts w:ascii="Arial" w:eastAsia="Arial" w:hAnsi="Arial" w:cs="Arial"/>
                <w:color w:val="auto"/>
                <w:sz w:val="20"/>
                <w:szCs w:val="20"/>
              </w:rPr>
              <w:t>wymieni</w:t>
            </w:r>
            <w:r w:rsidR="00EA397E" w:rsidRPr="007E6FD0">
              <w:rPr>
                <w:rFonts w:ascii="Arial" w:eastAsia="Arial" w:hAnsi="Arial" w:cs="Arial"/>
                <w:color w:val="auto"/>
                <w:sz w:val="20"/>
                <w:szCs w:val="20"/>
              </w:rPr>
              <w:t xml:space="preserve">ć technologie wykonania </w:t>
            </w:r>
            <w:r w:rsidR="00B33408" w:rsidRPr="007E6FD0">
              <w:rPr>
                <w:rFonts w:ascii="Arial" w:eastAsia="Arial" w:hAnsi="Arial" w:cs="Arial"/>
                <w:color w:val="auto"/>
                <w:sz w:val="20"/>
                <w:szCs w:val="20"/>
              </w:rPr>
              <w:t>i </w:t>
            </w:r>
            <w:r w:rsidR="00EA397E" w:rsidRPr="007E6FD0">
              <w:rPr>
                <w:rFonts w:ascii="Arial" w:eastAsia="Arial" w:hAnsi="Arial" w:cs="Arial"/>
                <w:color w:val="auto"/>
                <w:sz w:val="20"/>
                <w:szCs w:val="20"/>
              </w:rPr>
              <w:t>renowacji tynków</w:t>
            </w:r>
          </w:p>
        </w:tc>
        <w:tc>
          <w:tcPr>
            <w:tcW w:w="1287" w:type="pct"/>
          </w:tcPr>
          <w:p w:rsidR="00EA397E" w:rsidRPr="007E6FD0" w:rsidRDefault="00C45C9B"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rozróżni</w:t>
            </w:r>
            <w:r w:rsidR="004D4216" w:rsidRPr="007E6FD0">
              <w:rPr>
                <w:rFonts w:ascii="Arial" w:eastAsia="Arial" w:hAnsi="Arial" w:cs="Arial"/>
                <w:color w:val="auto"/>
                <w:sz w:val="20"/>
                <w:szCs w:val="20"/>
              </w:rPr>
              <w:t xml:space="preserve">ć </w:t>
            </w:r>
            <w:r w:rsidR="00EA397E" w:rsidRPr="007E6FD0">
              <w:rPr>
                <w:rFonts w:ascii="Arial" w:eastAsia="Arial" w:hAnsi="Arial" w:cs="Arial"/>
                <w:color w:val="auto"/>
                <w:sz w:val="20"/>
                <w:szCs w:val="20"/>
              </w:rPr>
              <w:t>technologie wykonania</w:t>
            </w:r>
            <w:r w:rsidR="004D4216" w:rsidRPr="007E6FD0">
              <w:rPr>
                <w:rFonts w:ascii="Arial" w:eastAsia="Arial" w:hAnsi="Arial" w:cs="Arial"/>
                <w:color w:val="auto"/>
                <w:sz w:val="20"/>
                <w:szCs w:val="20"/>
              </w:rPr>
              <w:br/>
            </w:r>
            <w:r w:rsidR="00D07B5F" w:rsidRPr="007E6FD0">
              <w:rPr>
                <w:rFonts w:ascii="Arial" w:eastAsia="Arial" w:hAnsi="Arial" w:cs="Arial"/>
                <w:color w:val="auto"/>
                <w:sz w:val="20"/>
                <w:szCs w:val="20"/>
              </w:rPr>
              <w:t>i</w:t>
            </w:r>
            <w:r w:rsidR="001E727F" w:rsidRPr="007E6FD0">
              <w:rPr>
                <w:rFonts w:ascii="Arial" w:eastAsia="Arial" w:hAnsi="Arial" w:cs="Arial"/>
                <w:color w:val="auto"/>
                <w:sz w:val="20"/>
                <w:szCs w:val="20"/>
              </w:rPr>
              <w:t> </w:t>
            </w:r>
            <w:r w:rsidR="00EA397E" w:rsidRPr="007E6FD0">
              <w:rPr>
                <w:rFonts w:ascii="Arial" w:eastAsia="Arial" w:hAnsi="Arial" w:cs="Arial"/>
                <w:color w:val="auto"/>
                <w:sz w:val="20"/>
                <w:szCs w:val="20"/>
              </w:rPr>
              <w:t xml:space="preserve">renowacji tynków </w:t>
            </w:r>
          </w:p>
          <w:p w:rsidR="00EA397E" w:rsidRPr="007E6FD0" w:rsidRDefault="00C45C9B"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wyb</w:t>
            </w:r>
            <w:r w:rsidR="004D4216" w:rsidRPr="007E6FD0">
              <w:rPr>
                <w:rFonts w:ascii="Arial" w:hAnsi="Arial" w:cs="Arial"/>
                <w:color w:val="auto"/>
                <w:sz w:val="20"/>
                <w:szCs w:val="20"/>
              </w:rPr>
              <w:t xml:space="preserve">rać </w:t>
            </w:r>
            <w:r w:rsidR="00EA397E" w:rsidRPr="007E6FD0">
              <w:rPr>
                <w:rFonts w:ascii="Arial" w:hAnsi="Arial" w:cs="Arial"/>
                <w:color w:val="auto"/>
                <w:sz w:val="20"/>
                <w:szCs w:val="20"/>
              </w:rPr>
              <w:t xml:space="preserve">odpowiednią technologię wykonania renowacji tynków </w:t>
            </w:r>
          </w:p>
        </w:tc>
        <w:tc>
          <w:tcPr>
            <w:tcW w:w="520" w:type="pct"/>
          </w:tcPr>
          <w:p w:rsidR="00EA397E" w:rsidRPr="007E6FD0" w:rsidRDefault="00124992" w:rsidP="00D57858">
            <w:pPr>
              <w:jc w:val="both"/>
              <w:rPr>
                <w:rFonts w:ascii="Arial" w:hAnsi="Arial" w:cs="Arial"/>
                <w:color w:val="auto"/>
                <w:sz w:val="20"/>
                <w:szCs w:val="20"/>
              </w:rPr>
            </w:pPr>
            <w:r w:rsidRPr="007E6FD0">
              <w:rPr>
                <w:rFonts w:ascii="Arial" w:hAnsi="Arial" w:cs="Arial"/>
                <w:color w:val="auto"/>
                <w:sz w:val="20"/>
                <w:szCs w:val="20"/>
              </w:rPr>
              <w:t>Semestr V</w:t>
            </w:r>
          </w:p>
          <w:p w:rsidR="00187D30" w:rsidRPr="007E6FD0" w:rsidRDefault="00187D30" w:rsidP="00D57858">
            <w:pPr>
              <w:jc w:val="both"/>
              <w:rPr>
                <w:rFonts w:ascii="Arial" w:hAnsi="Arial" w:cs="Arial"/>
                <w:color w:val="auto"/>
                <w:sz w:val="20"/>
                <w:szCs w:val="20"/>
              </w:rPr>
            </w:pPr>
            <w:r w:rsidRPr="007E6FD0">
              <w:rPr>
                <w:rFonts w:ascii="Arial" w:hAnsi="Arial" w:cs="Arial"/>
                <w:color w:val="auto"/>
                <w:sz w:val="20"/>
                <w:szCs w:val="20"/>
              </w:rPr>
              <w:t>Semestr VI</w:t>
            </w:r>
          </w:p>
        </w:tc>
      </w:tr>
      <w:tr w:rsidR="00EA397E" w:rsidRPr="007E6FD0" w:rsidTr="00124992">
        <w:trPr>
          <w:trHeight w:val="20"/>
        </w:trPr>
        <w:tc>
          <w:tcPr>
            <w:tcW w:w="827" w:type="pct"/>
            <w:vMerge/>
          </w:tcPr>
          <w:p w:rsidR="00EA397E" w:rsidRPr="007E6FD0" w:rsidRDefault="00EA397E" w:rsidP="007C4645">
            <w:pPr>
              <w:rPr>
                <w:rFonts w:ascii="Arial" w:hAnsi="Arial" w:cs="Arial"/>
                <w:color w:val="auto"/>
                <w:sz w:val="20"/>
                <w:szCs w:val="20"/>
              </w:rPr>
            </w:pPr>
          </w:p>
        </w:tc>
        <w:tc>
          <w:tcPr>
            <w:tcW w:w="856" w:type="pct"/>
          </w:tcPr>
          <w:p w:rsidR="00EA397E" w:rsidRPr="007E6FD0" w:rsidRDefault="00EA397E" w:rsidP="007C4645">
            <w:pPr>
              <w:rPr>
                <w:rFonts w:ascii="Arial" w:eastAsia="Arial" w:hAnsi="Arial" w:cs="Arial"/>
                <w:color w:val="auto"/>
                <w:sz w:val="20"/>
                <w:szCs w:val="20"/>
              </w:rPr>
            </w:pPr>
            <w:r w:rsidRPr="007E6FD0">
              <w:rPr>
                <w:rFonts w:ascii="Arial" w:eastAsia="Arial" w:hAnsi="Arial" w:cs="Arial"/>
                <w:color w:val="auto"/>
                <w:sz w:val="20"/>
                <w:szCs w:val="20"/>
              </w:rPr>
              <w:t>2. Materiały, narzędzia</w:t>
            </w:r>
            <w:r w:rsidR="004D4216" w:rsidRPr="007E6FD0">
              <w:rPr>
                <w:rFonts w:ascii="Arial" w:eastAsia="Arial" w:hAnsi="Arial" w:cs="Arial"/>
                <w:color w:val="auto"/>
                <w:sz w:val="20"/>
                <w:szCs w:val="20"/>
              </w:rPr>
              <w:br/>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sprzęt do wykonania renowacji tynków</w:t>
            </w:r>
          </w:p>
        </w:tc>
        <w:tc>
          <w:tcPr>
            <w:tcW w:w="305" w:type="pct"/>
          </w:tcPr>
          <w:p w:rsidR="00EA397E" w:rsidRPr="007E6FD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EA397E" w:rsidRPr="007E6FD0" w:rsidRDefault="00EA397E" w:rsidP="00CF26B0">
            <w:pPr>
              <w:pStyle w:val="Akapitzlist"/>
              <w:numPr>
                <w:ilvl w:val="0"/>
                <w:numId w:val="48"/>
              </w:numPr>
              <w:spacing w:before="20" w:after="20"/>
              <w:rPr>
                <w:rFonts w:ascii="Arial" w:eastAsia="Arial" w:hAnsi="Arial" w:cs="Arial"/>
                <w:color w:val="auto"/>
                <w:sz w:val="20"/>
                <w:szCs w:val="20"/>
              </w:rPr>
            </w:pPr>
            <w:r w:rsidRPr="007E6FD0">
              <w:rPr>
                <w:rFonts w:ascii="Arial" w:eastAsia="Arial" w:hAnsi="Arial" w:cs="Arial"/>
                <w:color w:val="auto"/>
                <w:sz w:val="20"/>
                <w:szCs w:val="20"/>
              </w:rPr>
              <w:t xml:space="preserve">sklasyfikować materiały, </w:t>
            </w:r>
            <w:r w:rsidRPr="007E6FD0">
              <w:rPr>
                <w:rFonts w:ascii="Arial" w:hAnsi="Arial" w:cs="Arial"/>
                <w:color w:val="auto"/>
                <w:sz w:val="20"/>
                <w:szCs w:val="20"/>
              </w:rPr>
              <w:t xml:space="preserve">narzędzia </w:t>
            </w:r>
            <w:r w:rsidR="00B33408" w:rsidRPr="007E6FD0">
              <w:rPr>
                <w:rFonts w:ascii="Arial" w:hAnsi="Arial" w:cs="Arial"/>
                <w:color w:val="auto"/>
                <w:sz w:val="20"/>
                <w:szCs w:val="20"/>
              </w:rPr>
              <w:t>i </w:t>
            </w:r>
            <w:r w:rsidRPr="007E6FD0">
              <w:rPr>
                <w:rFonts w:ascii="Arial" w:hAnsi="Arial" w:cs="Arial"/>
                <w:color w:val="auto"/>
                <w:sz w:val="20"/>
                <w:szCs w:val="20"/>
              </w:rPr>
              <w:t>sprzęt</w:t>
            </w:r>
            <w:r w:rsidR="00972AA7" w:rsidRPr="007E6FD0">
              <w:rPr>
                <w:rFonts w:ascii="Arial" w:hAnsi="Arial" w:cs="Arial"/>
                <w:color w:val="auto"/>
                <w:sz w:val="20"/>
                <w:szCs w:val="20"/>
              </w:rPr>
              <w:t xml:space="preserve"> do </w:t>
            </w:r>
            <w:r w:rsidRPr="007E6FD0">
              <w:rPr>
                <w:rFonts w:ascii="Arial" w:eastAsia="Arial" w:hAnsi="Arial" w:cs="Arial"/>
                <w:color w:val="auto"/>
                <w:sz w:val="20"/>
                <w:szCs w:val="20"/>
              </w:rPr>
              <w:t xml:space="preserve">wykonania </w:t>
            </w:r>
            <w:r w:rsidRPr="007E6FD0">
              <w:rPr>
                <w:rFonts w:ascii="Arial" w:hAnsi="Arial" w:cs="Arial"/>
                <w:color w:val="auto"/>
                <w:sz w:val="20"/>
                <w:szCs w:val="20"/>
              </w:rPr>
              <w:t>renowacji tynków</w:t>
            </w:r>
          </w:p>
        </w:tc>
        <w:tc>
          <w:tcPr>
            <w:tcW w:w="1287" w:type="pct"/>
          </w:tcPr>
          <w:p w:rsidR="00EA397E" w:rsidRPr="007E6FD0" w:rsidRDefault="00C45C9B" w:rsidP="00CF26B0">
            <w:pPr>
              <w:pStyle w:val="Akapitzlist"/>
              <w:numPr>
                <w:ilvl w:val="0"/>
                <w:numId w:val="49"/>
              </w:numPr>
              <w:spacing w:before="20" w:after="20"/>
              <w:rPr>
                <w:rFonts w:ascii="Arial" w:eastAsia="Arial" w:hAnsi="Arial" w:cs="Arial"/>
                <w:color w:val="auto"/>
                <w:sz w:val="20"/>
                <w:szCs w:val="20"/>
              </w:rPr>
            </w:pPr>
            <w:r w:rsidRPr="007E6FD0">
              <w:rPr>
                <w:rFonts w:ascii="Arial" w:eastAsia="Arial" w:hAnsi="Arial" w:cs="Arial"/>
                <w:color w:val="auto"/>
                <w:sz w:val="20"/>
                <w:szCs w:val="20"/>
              </w:rPr>
              <w:t>rozpozna</w:t>
            </w:r>
            <w:r w:rsidR="004D4216" w:rsidRPr="007E6FD0">
              <w:rPr>
                <w:rFonts w:ascii="Arial" w:eastAsia="Arial" w:hAnsi="Arial" w:cs="Arial"/>
                <w:color w:val="auto"/>
                <w:sz w:val="20"/>
                <w:szCs w:val="20"/>
              </w:rPr>
              <w:t xml:space="preserve">ć </w:t>
            </w:r>
            <w:r w:rsidR="00EA397E" w:rsidRPr="007E6FD0">
              <w:rPr>
                <w:rFonts w:ascii="Arial" w:eastAsia="Arial" w:hAnsi="Arial" w:cs="Arial"/>
                <w:color w:val="auto"/>
                <w:sz w:val="20"/>
                <w:szCs w:val="20"/>
              </w:rPr>
              <w:t xml:space="preserve">materiały, </w:t>
            </w:r>
            <w:r w:rsidR="00EA397E" w:rsidRPr="007E6FD0">
              <w:rPr>
                <w:rFonts w:ascii="Arial" w:hAnsi="Arial" w:cs="Arial"/>
                <w:color w:val="auto"/>
                <w:sz w:val="20"/>
                <w:szCs w:val="20"/>
              </w:rPr>
              <w:t xml:space="preserve">narzędzia </w:t>
            </w:r>
            <w:r w:rsidR="00B33408" w:rsidRPr="007E6FD0">
              <w:rPr>
                <w:rFonts w:ascii="Arial" w:hAnsi="Arial" w:cs="Arial"/>
                <w:color w:val="auto"/>
                <w:sz w:val="20"/>
                <w:szCs w:val="20"/>
              </w:rPr>
              <w:t>i </w:t>
            </w:r>
            <w:r w:rsidR="00EA397E" w:rsidRPr="007E6FD0">
              <w:rPr>
                <w:rFonts w:ascii="Arial" w:hAnsi="Arial" w:cs="Arial"/>
                <w:color w:val="auto"/>
                <w:sz w:val="20"/>
                <w:szCs w:val="20"/>
              </w:rPr>
              <w:t>sprzęt</w:t>
            </w:r>
            <w:r w:rsidR="00972AA7" w:rsidRPr="007E6FD0">
              <w:rPr>
                <w:rFonts w:ascii="Arial" w:eastAsia="Arial" w:hAnsi="Arial" w:cs="Arial"/>
                <w:color w:val="auto"/>
                <w:sz w:val="20"/>
                <w:szCs w:val="20"/>
              </w:rPr>
              <w:t xml:space="preserve"> do </w:t>
            </w:r>
            <w:r w:rsidR="00EA397E" w:rsidRPr="007E6FD0">
              <w:rPr>
                <w:rFonts w:ascii="Arial" w:eastAsia="Arial" w:hAnsi="Arial" w:cs="Arial"/>
                <w:color w:val="auto"/>
                <w:sz w:val="20"/>
                <w:szCs w:val="20"/>
              </w:rPr>
              <w:t xml:space="preserve">wykonania </w:t>
            </w:r>
            <w:r w:rsidR="00EA397E" w:rsidRPr="007E6FD0">
              <w:rPr>
                <w:rFonts w:ascii="Arial" w:hAnsi="Arial" w:cs="Arial"/>
                <w:color w:val="auto"/>
                <w:sz w:val="20"/>
                <w:szCs w:val="20"/>
              </w:rPr>
              <w:t>renowacji tynków</w:t>
            </w:r>
          </w:p>
          <w:p w:rsidR="00EA397E" w:rsidRPr="007E6FD0" w:rsidRDefault="00C45C9B" w:rsidP="00CF26B0">
            <w:pPr>
              <w:pStyle w:val="Akapitzlist"/>
              <w:numPr>
                <w:ilvl w:val="0"/>
                <w:numId w:val="49"/>
              </w:numPr>
              <w:spacing w:before="20" w:after="20"/>
              <w:rPr>
                <w:rFonts w:ascii="Arial" w:eastAsia="Arial" w:hAnsi="Arial" w:cs="Arial"/>
                <w:color w:val="auto"/>
                <w:sz w:val="20"/>
                <w:szCs w:val="20"/>
              </w:rPr>
            </w:pPr>
            <w:r w:rsidRPr="007E6FD0">
              <w:rPr>
                <w:rFonts w:ascii="Arial" w:hAnsi="Arial" w:cs="Arial"/>
                <w:color w:val="auto"/>
                <w:sz w:val="20"/>
                <w:szCs w:val="20"/>
              </w:rPr>
              <w:t>dob</w:t>
            </w:r>
            <w:r w:rsidR="00EA397E" w:rsidRPr="007E6FD0">
              <w:rPr>
                <w:rFonts w:ascii="Arial" w:hAnsi="Arial" w:cs="Arial"/>
                <w:color w:val="auto"/>
                <w:sz w:val="20"/>
                <w:szCs w:val="20"/>
              </w:rPr>
              <w:t>rać materiały</w:t>
            </w:r>
            <w:r w:rsidR="00972AA7" w:rsidRPr="007E6FD0">
              <w:rPr>
                <w:rFonts w:ascii="Arial" w:hAnsi="Arial" w:cs="Arial"/>
                <w:color w:val="auto"/>
                <w:sz w:val="20"/>
                <w:szCs w:val="20"/>
              </w:rPr>
              <w:t xml:space="preserve"> do </w:t>
            </w:r>
            <w:r w:rsidR="00EA397E" w:rsidRPr="007E6FD0">
              <w:rPr>
                <w:rFonts w:ascii="Arial" w:hAnsi="Arial" w:cs="Arial"/>
                <w:color w:val="auto"/>
                <w:sz w:val="20"/>
                <w:szCs w:val="20"/>
              </w:rPr>
              <w:t xml:space="preserve">wykonania </w:t>
            </w:r>
            <w:r w:rsidR="00B33408" w:rsidRPr="007E6FD0">
              <w:rPr>
                <w:rFonts w:ascii="Arial" w:hAnsi="Arial" w:cs="Arial"/>
                <w:color w:val="auto"/>
                <w:sz w:val="20"/>
                <w:szCs w:val="20"/>
              </w:rPr>
              <w:t>i </w:t>
            </w:r>
            <w:r w:rsidR="00EA397E" w:rsidRPr="007E6FD0">
              <w:rPr>
                <w:rFonts w:ascii="Arial" w:hAnsi="Arial" w:cs="Arial"/>
                <w:color w:val="auto"/>
                <w:sz w:val="20"/>
                <w:szCs w:val="20"/>
              </w:rPr>
              <w:t xml:space="preserve">renowacji tynków </w:t>
            </w:r>
          </w:p>
          <w:p w:rsidR="00EA397E" w:rsidRPr="007E6FD0" w:rsidRDefault="00C45C9B" w:rsidP="00CF26B0">
            <w:pPr>
              <w:pStyle w:val="Akapitzlist"/>
              <w:numPr>
                <w:ilvl w:val="0"/>
                <w:numId w:val="49"/>
              </w:numPr>
              <w:spacing w:before="20" w:after="20"/>
              <w:rPr>
                <w:rFonts w:ascii="Arial" w:eastAsia="Arial" w:hAnsi="Arial" w:cs="Arial"/>
                <w:color w:val="auto"/>
                <w:sz w:val="20"/>
                <w:szCs w:val="20"/>
              </w:rPr>
            </w:pPr>
            <w:r w:rsidRPr="007E6FD0">
              <w:rPr>
                <w:rFonts w:ascii="Arial" w:hAnsi="Arial" w:cs="Arial"/>
                <w:color w:val="auto"/>
                <w:sz w:val="20"/>
                <w:szCs w:val="20"/>
              </w:rPr>
              <w:t>dob</w:t>
            </w:r>
            <w:r w:rsidR="00EA397E" w:rsidRPr="007E6FD0">
              <w:rPr>
                <w:rFonts w:ascii="Arial" w:hAnsi="Arial" w:cs="Arial"/>
                <w:color w:val="auto"/>
                <w:sz w:val="20"/>
                <w:szCs w:val="20"/>
              </w:rPr>
              <w:t xml:space="preserve">rać narzędzia </w:t>
            </w:r>
            <w:r w:rsidR="00B33408" w:rsidRPr="007E6FD0">
              <w:rPr>
                <w:rFonts w:ascii="Arial" w:hAnsi="Arial" w:cs="Arial"/>
                <w:color w:val="auto"/>
                <w:sz w:val="20"/>
                <w:szCs w:val="20"/>
              </w:rPr>
              <w:t>i </w:t>
            </w:r>
            <w:r w:rsidR="00EA397E" w:rsidRPr="007E6FD0">
              <w:rPr>
                <w:rFonts w:ascii="Arial" w:hAnsi="Arial" w:cs="Arial"/>
                <w:color w:val="auto"/>
                <w:sz w:val="20"/>
                <w:szCs w:val="20"/>
              </w:rPr>
              <w:t>sprzęt</w:t>
            </w:r>
            <w:r w:rsidR="00972AA7" w:rsidRPr="007E6FD0">
              <w:rPr>
                <w:rFonts w:ascii="Arial" w:hAnsi="Arial" w:cs="Arial"/>
                <w:color w:val="auto"/>
                <w:sz w:val="20"/>
                <w:szCs w:val="20"/>
              </w:rPr>
              <w:t xml:space="preserve"> do </w:t>
            </w:r>
            <w:r w:rsidR="00EA397E" w:rsidRPr="007E6FD0">
              <w:rPr>
                <w:rFonts w:ascii="Arial" w:hAnsi="Arial" w:cs="Arial"/>
                <w:color w:val="auto"/>
                <w:sz w:val="20"/>
                <w:szCs w:val="20"/>
              </w:rPr>
              <w:t xml:space="preserve">wykonania renowacji tynków </w:t>
            </w:r>
          </w:p>
        </w:tc>
        <w:tc>
          <w:tcPr>
            <w:tcW w:w="520" w:type="pct"/>
          </w:tcPr>
          <w:p w:rsidR="00EA397E" w:rsidRPr="007E6FD0" w:rsidRDefault="00124992" w:rsidP="00D57858">
            <w:pPr>
              <w:jc w:val="both"/>
              <w:rPr>
                <w:rFonts w:ascii="Arial" w:hAnsi="Arial" w:cs="Arial"/>
                <w:color w:val="auto"/>
                <w:sz w:val="20"/>
                <w:szCs w:val="20"/>
              </w:rPr>
            </w:pPr>
            <w:r w:rsidRPr="007E6FD0">
              <w:rPr>
                <w:rFonts w:ascii="Arial" w:hAnsi="Arial" w:cs="Arial"/>
                <w:color w:val="auto"/>
                <w:sz w:val="20"/>
                <w:szCs w:val="20"/>
              </w:rPr>
              <w:t>Semestr VI</w:t>
            </w:r>
          </w:p>
        </w:tc>
      </w:tr>
      <w:tr w:rsidR="00EA397E" w:rsidRPr="007E6FD0" w:rsidTr="00124992">
        <w:trPr>
          <w:trHeight w:val="20"/>
        </w:trPr>
        <w:tc>
          <w:tcPr>
            <w:tcW w:w="827" w:type="pct"/>
            <w:vMerge/>
          </w:tcPr>
          <w:p w:rsidR="00EA397E" w:rsidRPr="007E6FD0" w:rsidRDefault="00EA397E" w:rsidP="007C4645">
            <w:pPr>
              <w:rPr>
                <w:rFonts w:ascii="Arial" w:hAnsi="Arial" w:cs="Arial"/>
                <w:color w:val="auto"/>
                <w:sz w:val="20"/>
                <w:szCs w:val="20"/>
              </w:rPr>
            </w:pPr>
          </w:p>
        </w:tc>
        <w:tc>
          <w:tcPr>
            <w:tcW w:w="856" w:type="pct"/>
          </w:tcPr>
          <w:p w:rsidR="00EA397E" w:rsidRPr="007E6FD0" w:rsidRDefault="00EA397E" w:rsidP="007C4645">
            <w:pPr>
              <w:rPr>
                <w:rFonts w:ascii="Arial" w:eastAsia="Arial" w:hAnsi="Arial" w:cs="Arial"/>
                <w:color w:val="auto"/>
                <w:sz w:val="20"/>
                <w:szCs w:val="20"/>
              </w:rPr>
            </w:pPr>
            <w:r w:rsidRPr="007E6FD0">
              <w:rPr>
                <w:rFonts w:ascii="Arial" w:eastAsia="Arial" w:hAnsi="Arial" w:cs="Arial"/>
                <w:color w:val="auto"/>
                <w:sz w:val="20"/>
                <w:szCs w:val="20"/>
              </w:rPr>
              <w:t>3. Tynki ozdobne</w:t>
            </w:r>
          </w:p>
        </w:tc>
        <w:tc>
          <w:tcPr>
            <w:tcW w:w="305" w:type="pct"/>
          </w:tcPr>
          <w:p w:rsidR="00EA397E" w:rsidRPr="007E6FD0" w:rsidRDefault="00EA397E"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EA397E" w:rsidRPr="007E6FD0" w:rsidRDefault="00C45C9B" w:rsidP="00CF26B0">
            <w:pPr>
              <w:pStyle w:val="Akapitzlist"/>
              <w:numPr>
                <w:ilvl w:val="0"/>
                <w:numId w:val="48"/>
              </w:numPr>
              <w:spacing w:before="20"/>
              <w:rPr>
                <w:rFonts w:ascii="Arial" w:eastAsia="Arial" w:hAnsi="Arial" w:cs="Arial"/>
                <w:color w:val="auto"/>
                <w:sz w:val="20"/>
                <w:szCs w:val="20"/>
              </w:rPr>
            </w:pPr>
            <w:r w:rsidRPr="007E6FD0">
              <w:rPr>
                <w:rFonts w:ascii="Arial" w:eastAsia="Arial" w:hAnsi="Arial" w:cs="Arial"/>
                <w:color w:val="auto"/>
                <w:sz w:val="20"/>
                <w:szCs w:val="20"/>
              </w:rPr>
              <w:t>wymieni</w:t>
            </w:r>
            <w:r w:rsidR="00EA397E" w:rsidRPr="007E6FD0">
              <w:rPr>
                <w:rFonts w:ascii="Arial" w:eastAsia="Arial" w:hAnsi="Arial" w:cs="Arial"/>
                <w:color w:val="auto"/>
                <w:sz w:val="20"/>
                <w:szCs w:val="20"/>
              </w:rPr>
              <w:t>ć rodzaje tynków ozdobnych</w:t>
            </w:r>
          </w:p>
          <w:p w:rsidR="00EA397E" w:rsidRPr="007E6FD0" w:rsidRDefault="00C45C9B" w:rsidP="00CF26B0">
            <w:pPr>
              <w:pStyle w:val="Akapitzlist"/>
              <w:numPr>
                <w:ilvl w:val="0"/>
                <w:numId w:val="48"/>
              </w:numPr>
              <w:spacing w:before="20"/>
              <w:rPr>
                <w:rFonts w:ascii="Arial" w:eastAsia="Arial" w:hAnsi="Arial" w:cs="Arial"/>
                <w:color w:val="auto"/>
                <w:sz w:val="20"/>
                <w:szCs w:val="20"/>
              </w:rPr>
            </w:pPr>
            <w:r w:rsidRPr="007E6FD0">
              <w:rPr>
                <w:rFonts w:ascii="Arial" w:eastAsia="Arial" w:hAnsi="Arial" w:cs="Arial"/>
                <w:color w:val="auto"/>
                <w:sz w:val="20"/>
                <w:szCs w:val="20"/>
              </w:rPr>
              <w:t>wskaz</w:t>
            </w:r>
            <w:r w:rsidR="00EA397E" w:rsidRPr="007E6FD0">
              <w:rPr>
                <w:rFonts w:ascii="Arial" w:eastAsia="Arial" w:hAnsi="Arial" w:cs="Arial"/>
                <w:color w:val="auto"/>
                <w:sz w:val="20"/>
                <w:szCs w:val="20"/>
              </w:rPr>
              <w:t>ać rodzaje podłóż pod tynki ozdobne</w:t>
            </w:r>
          </w:p>
          <w:p w:rsidR="00EA397E" w:rsidRPr="007E6FD0" w:rsidRDefault="004D4216" w:rsidP="00CF26B0">
            <w:pPr>
              <w:pStyle w:val="Akapitzlist"/>
              <w:numPr>
                <w:ilvl w:val="0"/>
                <w:numId w:val="48"/>
              </w:numPr>
              <w:spacing w:before="20"/>
              <w:rPr>
                <w:rFonts w:ascii="Arial" w:eastAsia="Arial" w:hAnsi="Arial" w:cs="Arial"/>
                <w:color w:val="auto"/>
                <w:sz w:val="20"/>
                <w:szCs w:val="20"/>
              </w:rPr>
            </w:pPr>
            <w:r w:rsidRPr="007E6FD0">
              <w:rPr>
                <w:rFonts w:ascii="Arial" w:eastAsia="Arial" w:hAnsi="Arial" w:cs="Arial"/>
                <w:color w:val="auto"/>
                <w:sz w:val="20"/>
                <w:szCs w:val="20"/>
              </w:rPr>
              <w:t xml:space="preserve">wymienić narzędzia </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EA397E" w:rsidRPr="007E6FD0">
              <w:rPr>
                <w:rFonts w:ascii="Arial" w:eastAsia="Arial" w:hAnsi="Arial" w:cs="Arial"/>
                <w:color w:val="auto"/>
                <w:sz w:val="20"/>
                <w:szCs w:val="20"/>
              </w:rPr>
              <w:t>wykonywania renowacji tynków</w:t>
            </w:r>
          </w:p>
        </w:tc>
        <w:tc>
          <w:tcPr>
            <w:tcW w:w="1287" w:type="pct"/>
          </w:tcPr>
          <w:p w:rsidR="00EA397E" w:rsidRPr="007E6FD0" w:rsidRDefault="00D149EF"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charakteryzować zasady</w:t>
            </w:r>
            <w:r w:rsidR="00EA397E" w:rsidRPr="007E6FD0">
              <w:rPr>
                <w:rFonts w:ascii="Arial" w:hAnsi="Arial" w:cs="Arial"/>
                <w:color w:val="auto"/>
                <w:sz w:val="20"/>
                <w:szCs w:val="20"/>
              </w:rPr>
              <w:t xml:space="preserve"> przygotowania podłoża pod tynki ozdobne </w:t>
            </w:r>
          </w:p>
          <w:p w:rsidR="00EA397E" w:rsidRPr="007E6FD0" w:rsidRDefault="00C45C9B" w:rsidP="00CF26B0">
            <w:pPr>
              <w:pStyle w:val="Akapitzlist"/>
              <w:numPr>
                <w:ilvl w:val="0"/>
                <w:numId w:val="49"/>
              </w:numPr>
              <w:spacing w:before="20"/>
              <w:rPr>
                <w:rFonts w:ascii="Arial" w:hAnsi="Arial" w:cs="Arial"/>
                <w:color w:val="auto"/>
                <w:sz w:val="20"/>
                <w:szCs w:val="20"/>
              </w:rPr>
            </w:pPr>
            <w:r w:rsidRPr="007E6FD0">
              <w:rPr>
                <w:rFonts w:ascii="Arial" w:hAnsi="Arial" w:cs="Arial"/>
                <w:color w:val="auto"/>
                <w:sz w:val="20"/>
                <w:szCs w:val="20"/>
              </w:rPr>
              <w:t>określi</w:t>
            </w:r>
            <w:r w:rsidR="00EA397E" w:rsidRPr="007E6FD0">
              <w:rPr>
                <w:rFonts w:ascii="Arial" w:hAnsi="Arial" w:cs="Arial"/>
                <w:color w:val="auto"/>
                <w:sz w:val="20"/>
                <w:szCs w:val="20"/>
              </w:rPr>
              <w:t>ć technologię prowadzenia robót tynkarskich</w:t>
            </w:r>
            <w:r w:rsidR="001365C1" w:rsidRPr="007E6FD0">
              <w:rPr>
                <w:rFonts w:ascii="Arial" w:hAnsi="Arial" w:cs="Arial"/>
                <w:color w:val="auto"/>
                <w:sz w:val="20"/>
                <w:szCs w:val="20"/>
              </w:rPr>
              <w:t xml:space="preserve"> z </w:t>
            </w:r>
            <w:r w:rsidR="00EA397E" w:rsidRPr="007E6FD0">
              <w:rPr>
                <w:rFonts w:ascii="Arial" w:hAnsi="Arial" w:cs="Arial"/>
                <w:color w:val="auto"/>
                <w:sz w:val="20"/>
                <w:szCs w:val="20"/>
              </w:rPr>
              <w:t xml:space="preserve">użyciem </w:t>
            </w:r>
            <w:r w:rsidR="00EA397E" w:rsidRPr="007E6FD0">
              <w:rPr>
                <w:rFonts w:ascii="Arial" w:eastAsia="Arial" w:hAnsi="Arial" w:cs="Arial"/>
                <w:color w:val="auto"/>
                <w:sz w:val="20"/>
                <w:szCs w:val="20"/>
              </w:rPr>
              <w:t xml:space="preserve">narzędzi </w:t>
            </w:r>
            <w:r w:rsidR="00B33408" w:rsidRPr="007E6FD0">
              <w:rPr>
                <w:rFonts w:ascii="Arial" w:eastAsia="Arial" w:hAnsi="Arial" w:cs="Arial"/>
                <w:color w:val="auto"/>
                <w:sz w:val="20"/>
                <w:szCs w:val="20"/>
              </w:rPr>
              <w:t>i </w:t>
            </w:r>
            <w:r w:rsidR="00EA397E" w:rsidRPr="007E6FD0">
              <w:rPr>
                <w:rFonts w:ascii="Arial" w:eastAsia="Arial" w:hAnsi="Arial" w:cs="Arial"/>
                <w:color w:val="auto"/>
                <w:sz w:val="20"/>
                <w:szCs w:val="20"/>
              </w:rPr>
              <w:t>sprzętu</w:t>
            </w:r>
            <w:r w:rsidR="00972AA7" w:rsidRPr="007E6FD0">
              <w:rPr>
                <w:rFonts w:ascii="Arial" w:eastAsia="Arial" w:hAnsi="Arial" w:cs="Arial"/>
                <w:color w:val="auto"/>
                <w:sz w:val="20"/>
                <w:szCs w:val="20"/>
              </w:rPr>
              <w:t xml:space="preserve"> do </w:t>
            </w:r>
            <w:r w:rsidR="00EA397E" w:rsidRPr="007E6FD0">
              <w:rPr>
                <w:rFonts w:ascii="Arial" w:eastAsia="Arial" w:hAnsi="Arial" w:cs="Arial"/>
                <w:color w:val="auto"/>
                <w:sz w:val="20"/>
                <w:szCs w:val="20"/>
              </w:rPr>
              <w:t xml:space="preserve">wykonania </w:t>
            </w:r>
            <w:r w:rsidR="002B5C8B" w:rsidRPr="007E6FD0">
              <w:rPr>
                <w:rFonts w:ascii="Arial" w:hAnsi="Arial" w:cs="Arial"/>
                <w:color w:val="auto"/>
                <w:sz w:val="20"/>
                <w:szCs w:val="20"/>
              </w:rPr>
              <w:t>renowacji tynków</w:t>
            </w:r>
          </w:p>
        </w:tc>
        <w:tc>
          <w:tcPr>
            <w:tcW w:w="520" w:type="pct"/>
          </w:tcPr>
          <w:p w:rsidR="00EA397E" w:rsidRPr="007E6FD0" w:rsidRDefault="00124992" w:rsidP="00D57858">
            <w:pPr>
              <w:jc w:val="both"/>
              <w:rPr>
                <w:rFonts w:ascii="Arial" w:hAnsi="Arial" w:cs="Arial"/>
                <w:color w:val="auto"/>
                <w:sz w:val="20"/>
                <w:szCs w:val="20"/>
              </w:rPr>
            </w:pPr>
            <w:r w:rsidRPr="007E6FD0">
              <w:rPr>
                <w:rFonts w:ascii="Arial" w:hAnsi="Arial" w:cs="Arial"/>
                <w:color w:val="auto"/>
                <w:sz w:val="20"/>
                <w:szCs w:val="20"/>
              </w:rPr>
              <w:t>Semestr VI</w:t>
            </w:r>
          </w:p>
        </w:tc>
      </w:tr>
      <w:tr w:rsidR="00AC1388" w:rsidRPr="007E6FD0" w:rsidTr="00124992">
        <w:trPr>
          <w:trHeight w:val="20"/>
        </w:trPr>
        <w:tc>
          <w:tcPr>
            <w:tcW w:w="827" w:type="pct"/>
            <w:vMerge w:val="restart"/>
          </w:tcPr>
          <w:p w:rsidR="00AC1388" w:rsidRPr="007E6FD0" w:rsidRDefault="00EA4608" w:rsidP="00FC0A5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IV</w:t>
            </w:r>
            <w:r w:rsidR="00AC1388" w:rsidRPr="007E6FD0">
              <w:rPr>
                <w:rFonts w:ascii="Arial" w:hAnsi="Arial" w:cs="Arial"/>
                <w:color w:val="auto"/>
                <w:sz w:val="20"/>
                <w:szCs w:val="20"/>
              </w:rPr>
              <w:t xml:space="preserve">. Oczyszczanie, zabiegi impregnacyjne </w:t>
            </w:r>
            <w:r w:rsidR="00B33408" w:rsidRPr="007E6FD0">
              <w:rPr>
                <w:rFonts w:ascii="Arial" w:hAnsi="Arial" w:cs="Arial"/>
                <w:color w:val="auto"/>
                <w:sz w:val="20"/>
                <w:szCs w:val="20"/>
              </w:rPr>
              <w:t>i </w:t>
            </w:r>
            <w:r w:rsidR="00AC1388" w:rsidRPr="007E6FD0">
              <w:rPr>
                <w:rFonts w:ascii="Arial" w:hAnsi="Arial" w:cs="Arial"/>
                <w:color w:val="auto"/>
                <w:sz w:val="20"/>
                <w:szCs w:val="20"/>
              </w:rPr>
              <w:t>renowacja tynków oraz</w:t>
            </w:r>
            <w:r w:rsidR="00F820BD" w:rsidRPr="007E6FD0">
              <w:rPr>
                <w:rFonts w:ascii="Arial" w:hAnsi="Arial" w:cs="Arial"/>
                <w:color w:val="auto"/>
                <w:sz w:val="20"/>
                <w:szCs w:val="20"/>
              </w:rPr>
              <w:t xml:space="preserve"> ocena</w:t>
            </w:r>
            <w:r w:rsidR="00AC1388" w:rsidRPr="007E6FD0">
              <w:rPr>
                <w:rFonts w:ascii="Arial" w:hAnsi="Arial" w:cs="Arial"/>
                <w:color w:val="auto"/>
                <w:sz w:val="20"/>
                <w:szCs w:val="20"/>
              </w:rPr>
              <w:t xml:space="preserve"> robót</w:t>
            </w:r>
            <w:r w:rsidR="00EF69A6" w:rsidRPr="007E6FD0">
              <w:rPr>
                <w:rFonts w:ascii="Arial" w:hAnsi="Arial" w:cs="Arial"/>
                <w:color w:val="auto"/>
                <w:sz w:val="20"/>
                <w:szCs w:val="20"/>
              </w:rPr>
              <w:t xml:space="preserve"> </w:t>
            </w:r>
            <w:r w:rsidR="00F820BD" w:rsidRPr="007E6FD0">
              <w:rPr>
                <w:rFonts w:ascii="Arial" w:eastAsia="Arial" w:hAnsi="Arial" w:cs="Arial"/>
                <w:color w:val="auto"/>
                <w:sz w:val="20"/>
                <w:szCs w:val="20"/>
              </w:rPr>
              <w:t>renowacyjnych</w:t>
            </w:r>
            <w:r w:rsidR="00AC1388" w:rsidRPr="007E6FD0">
              <w:rPr>
                <w:rFonts w:ascii="Arial" w:eastAsia="Arial" w:hAnsi="Arial" w:cs="Arial"/>
                <w:color w:val="auto"/>
                <w:sz w:val="20"/>
                <w:szCs w:val="20"/>
              </w:rPr>
              <w:t xml:space="preserve"> tynków</w:t>
            </w:r>
          </w:p>
        </w:tc>
        <w:tc>
          <w:tcPr>
            <w:tcW w:w="856" w:type="pct"/>
          </w:tcPr>
          <w:p w:rsidR="00AC1388" w:rsidRPr="007E6FD0" w:rsidRDefault="00AC1388" w:rsidP="001F60DE">
            <w:pPr>
              <w:rPr>
                <w:rFonts w:ascii="Arial" w:eastAsia="Arial" w:hAnsi="Arial" w:cs="Arial"/>
                <w:color w:val="auto"/>
                <w:sz w:val="20"/>
                <w:szCs w:val="20"/>
              </w:rPr>
            </w:pPr>
            <w:r w:rsidRPr="007E6FD0">
              <w:rPr>
                <w:rFonts w:ascii="Arial" w:eastAsia="Arial" w:hAnsi="Arial" w:cs="Arial"/>
                <w:color w:val="auto"/>
                <w:sz w:val="20"/>
                <w:szCs w:val="20"/>
              </w:rPr>
              <w:t xml:space="preserve">1. Oczyszczanie </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zabiegi impregnacyjne tynków</w:t>
            </w:r>
          </w:p>
        </w:tc>
        <w:tc>
          <w:tcPr>
            <w:tcW w:w="305" w:type="pct"/>
          </w:tcPr>
          <w:p w:rsidR="00AC1388" w:rsidRPr="007E6FD0" w:rsidRDefault="00AC1388"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AC1388" w:rsidRPr="007E6FD0" w:rsidRDefault="00C45C9B"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wymieni</w:t>
            </w:r>
            <w:r w:rsidR="00AC1388" w:rsidRPr="007E6FD0">
              <w:rPr>
                <w:rFonts w:ascii="Arial" w:eastAsia="Arial" w:hAnsi="Arial" w:cs="Arial"/>
                <w:color w:val="auto"/>
                <w:sz w:val="20"/>
                <w:szCs w:val="20"/>
              </w:rPr>
              <w:t>ć rodzaje zanieczyszczeń tynków</w:t>
            </w:r>
          </w:p>
        </w:tc>
        <w:tc>
          <w:tcPr>
            <w:tcW w:w="1287" w:type="pct"/>
          </w:tcPr>
          <w:p w:rsidR="00AC1388" w:rsidRPr="007E6FD0" w:rsidRDefault="00AC1388"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charakteryzować sposoby określania</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zanieczyszczeń tynków </w:t>
            </w:r>
          </w:p>
          <w:p w:rsidR="00AC1388" w:rsidRPr="007E6FD0" w:rsidRDefault="00AC1388"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określ</w:t>
            </w:r>
            <w:r w:rsidR="00C45C9B" w:rsidRPr="007E6FD0">
              <w:rPr>
                <w:rFonts w:ascii="Arial" w:hAnsi="Arial" w:cs="Arial"/>
                <w:color w:val="auto"/>
                <w:sz w:val="20"/>
                <w:szCs w:val="20"/>
              </w:rPr>
              <w:t>i</w:t>
            </w:r>
            <w:r w:rsidRPr="007E6FD0">
              <w:rPr>
                <w:rFonts w:ascii="Arial" w:hAnsi="Arial" w:cs="Arial"/>
                <w:color w:val="auto"/>
                <w:sz w:val="20"/>
                <w:szCs w:val="20"/>
              </w:rPr>
              <w:t xml:space="preserve">ć technologie wykonania oczyszczania </w:t>
            </w:r>
            <w:r w:rsidR="00B33408" w:rsidRPr="007E6FD0">
              <w:rPr>
                <w:rFonts w:ascii="Arial" w:hAnsi="Arial" w:cs="Arial"/>
                <w:color w:val="auto"/>
                <w:sz w:val="20"/>
                <w:szCs w:val="20"/>
              </w:rPr>
              <w:t>i </w:t>
            </w:r>
            <w:r w:rsidRPr="007E6FD0">
              <w:rPr>
                <w:rFonts w:ascii="Arial" w:hAnsi="Arial" w:cs="Arial"/>
                <w:color w:val="auto"/>
                <w:sz w:val="20"/>
                <w:szCs w:val="20"/>
              </w:rPr>
              <w:t xml:space="preserve">zabiegów impregnacyjnych tynków </w:t>
            </w:r>
          </w:p>
          <w:p w:rsidR="00AC1388" w:rsidRPr="007E6FD0" w:rsidRDefault="00AC1388" w:rsidP="00CF26B0">
            <w:pPr>
              <w:pStyle w:val="Akapitzlist"/>
              <w:numPr>
                <w:ilvl w:val="0"/>
                <w:numId w:val="49"/>
              </w:numPr>
              <w:spacing w:before="20"/>
              <w:rPr>
                <w:rFonts w:ascii="Arial" w:eastAsia="Arial" w:hAnsi="Arial" w:cs="Arial"/>
                <w:color w:val="auto"/>
                <w:sz w:val="20"/>
                <w:szCs w:val="20"/>
              </w:rPr>
            </w:pPr>
            <w:r w:rsidRPr="007E6FD0">
              <w:rPr>
                <w:rFonts w:ascii="Arial" w:hAnsi="Arial" w:cs="Arial"/>
                <w:color w:val="auto"/>
                <w:sz w:val="20"/>
                <w:szCs w:val="20"/>
              </w:rPr>
              <w:t xml:space="preserve">znać sposoby oczyszczanie tynków </w:t>
            </w:r>
          </w:p>
          <w:p w:rsidR="00AC1388" w:rsidRPr="007E6FD0" w:rsidRDefault="00AC1388" w:rsidP="00CF26B0">
            <w:pPr>
              <w:pStyle w:val="Akapitzlist"/>
              <w:numPr>
                <w:ilvl w:val="0"/>
                <w:numId w:val="49"/>
              </w:numPr>
              <w:spacing w:before="20"/>
              <w:rPr>
                <w:rFonts w:ascii="Arial" w:eastAsia="Arial" w:hAnsi="Arial" w:cs="Arial"/>
                <w:color w:val="auto"/>
                <w:sz w:val="20"/>
                <w:szCs w:val="20"/>
              </w:rPr>
            </w:pPr>
            <w:r w:rsidRPr="007E6FD0">
              <w:rPr>
                <w:rFonts w:ascii="Arial" w:hAnsi="Arial" w:cs="Arial"/>
                <w:color w:val="auto"/>
                <w:sz w:val="20"/>
                <w:szCs w:val="20"/>
              </w:rPr>
              <w:t xml:space="preserve">znać sposoby przeprowadzania zabiegów impregnacyjnych tynków </w:t>
            </w:r>
          </w:p>
        </w:tc>
        <w:tc>
          <w:tcPr>
            <w:tcW w:w="520" w:type="pct"/>
          </w:tcPr>
          <w:p w:rsidR="00AC1388" w:rsidRPr="007E6FD0" w:rsidRDefault="00AC1388" w:rsidP="00D57858">
            <w:pPr>
              <w:jc w:val="both"/>
              <w:rPr>
                <w:rFonts w:ascii="Arial" w:hAnsi="Arial" w:cs="Arial"/>
                <w:color w:val="auto"/>
                <w:sz w:val="20"/>
                <w:szCs w:val="20"/>
              </w:rPr>
            </w:pPr>
            <w:r w:rsidRPr="007E6FD0">
              <w:rPr>
                <w:rFonts w:ascii="Arial" w:hAnsi="Arial" w:cs="Arial"/>
                <w:color w:val="auto"/>
                <w:sz w:val="20"/>
                <w:szCs w:val="20"/>
              </w:rPr>
              <w:t xml:space="preserve">Semestr </w:t>
            </w:r>
            <w:r w:rsidR="00124992" w:rsidRPr="007E6FD0">
              <w:rPr>
                <w:rFonts w:ascii="Arial" w:hAnsi="Arial" w:cs="Arial"/>
                <w:color w:val="auto"/>
                <w:sz w:val="20"/>
                <w:szCs w:val="20"/>
              </w:rPr>
              <w:t>VII</w:t>
            </w:r>
          </w:p>
        </w:tc>
      </w:tr>
      <w:tr w:rsidR="00AC1388" w:rsidRPr="007E6FD0" w:rsidTr="00124992">
        <w:trPr>
          <w:trHeight w:val="20"/>
        </w:trPr>
        <w:tc>
          <w:tcPr>
            <w:tcW w:w="827" w:type="pct"/>
            <w:vMerge/>
          </w:tcPr>
          <w:p w:rsidR="00AC1388" w:rsidRPr="007E6FD0" w:rsidRDefault="00AC1388" w:rsidP="007C4645">
            <w:pPr>
              <w:pStyle w:val="Akapitzlist"/>
              <w:ind w:left="0"/>
              <w:rPr>
                <w:rFonts w:ascii="Arial" w:hAnsi="Arial" w:cs="Arial"/>
                <w:color w:val="auto"/>
                <w:sz w:val="20"/>
                <w:szCs w:val="20"/>
              </w:rPr>
            </w:pPr>
          </w:p>
        </w:tc>
        <w:tc>
          <w:tcPr>
            <w:tcW w:w="856" w:type="pct"/>
          </w:tcPr>
          <w:p w:rsidR="00AC1388" w:rsidRPr="007E6FD0" w:rsidRDefault="00AC1388" w:rsidP="007C4645">
            <w:pPr>
              <w:rPr>
                <w:rFonts w:ascii="Arial" w:eastAsia="Arial" w:hAnsi="Arial" w:cs="Arial"/>
                <w:color w:val="auto"/>
                <w:sz w:val="20"/>
                <w:szCs w:val="20"/>
              </w:rPr>
            </w:pPr>
            <w:r w:rsidRPr="007E6FD0">
              <w:rPr>
                <w:rFonts w:ascii="Arial" w:eastAsia="Arial" w:hAnsi="Arial" w:cs="Arial"/>
                <w:color w:val="auto"/>
                <w:sz w:val="20"/>
                <w:szCs w:val="20"/>
              </w:rPr>
              <w:t>2. Prace renowacyjne tynków</w:t>
            </w:r>
          </w:p>
        </w:tc>
        <w:tc>
          <w:tcPr>
            <w:tcW w:w="305" w:type="pct"/>
          </w:tcPr>
          <w:p w:rsidR="00AC1388" w:rsidRPr="007E6FD0" w:rsidRDefault="00AC1388" w:rsidP="002D32DE">
            <w:pPr>
              <w:pStyle w:val="Akapitzlist"/>
              <w:ind w:left="0"/>
              <w:contextualSpacing w:val="0"/>
              <w:jc w:val="center"/>
              <w:rPr>
                <w:rFonts w:ascii="Arial" w:hAnsi="Arial" w:cs="Arial"/>
                <w:color w:val="auto"/>
                <w:sz w:val="20"/>
                <w:szCs w:val="20"/>
              </w:rPr>
            </w:pPr>
          </w:p>
        </w:tc>
        <w:tc>
          <w:tcPr>
            <w:tcW w:w="1204" w:type="pct"/>
          </w:tcPr>
          <w:p w:rsidR="00AC1388" w:rsidRPr="007E6FD0" w:rsidRDefault="00AC1388"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wymienić rodzaje tynków przeznaczonych</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renowacji</w:t>
            </w:r>
          </w:p>
          <w:p w:rsidR="00AC1388" w:rsidRPr="007E6FD0" w:rsidRDefault="00AC1388"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opisać rodzaje ubytków</w:t>
            </w:r>
            <w:r w:rsidR="001365C1" w:rsidRPr="007E6FD0">
              <w:rPr>
                <w:rFonts w:ascii="Arial" w:eastAsia="Arial" w:hAnsi="Arial" w:cs="Arial"/>
                <w:color w:val="auto"/>
                <w:sz w:val="20"/>
                <w:szCs w:val="20"/>
              </w:rPr>
              <w:t xml:space="preserve"> w </w:t>
            </w:r>
            <w:r w:rsidRPr="007E6FD0">
              <w:rPr>
                <w:rFonts w:ascii="Arial" w:eastAsia="Arial" w:hAnsi="Arial" w:cs="Arial"/>
                <w:color w:val="auto"/>
                <w:sz w:val="20"/>
                <w:szCs w:val="20"/>
              </w:rPr>
              <w:t>tynku</w:t>
            </w:r>
          </w:p>
        </w:tc>
        <w:tc>
          <w:tcPr>
            <w:tcW w:w="1287" w:type="pct"/>
          </w:tcPr>
          <w:p w:rsidR="00AC1388" w:rsidRPr="007E6FD0" w:rsidRDefault="00C45C9B"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określi</w:t>
            </w:r>
            <w:r w:rsidR="00AC1388" w:rsidRPr="007E6FD0">
              <w:rPr>
                <w:rFonts w:ascii="Arial" w:hAnsi="Arial" w:cs="Arial"/>
                <w:color w:val="auto"/>
                <w:sz w:val="20"/>
                <w:szCs w:val="20"/>
              </w:rPr>
              <w:t>ć stan tynków przeznaczonych</w:t>
            </w:r>
            <w:r w:rsidR="00972AA7" w:rsidRPr="007E6FD0">
              <w:rPr>
                <w:rFonts w:ascii="Arial" w:hAnsi="Arial" w:cs="Arial"/>
                <w:color w:val="auto"/>
                <w:sz w:val="20"/>
                <w:szCs w:val="20"/>
              </w:rPr>
              <w:t xml:space="preserve"> do </w:t>
            </w:r>
            <w:r w:rsidR="00AC1388" w:rsidRPr="007E6FD0">
              <w:rPr>
                <w:rFonts w:ascii="Arial" w:hAnsi="Arial" w:cs="Arial"/>
                <w:color w:val="auto"/>
                <w:sz w:val="20"/>
                <w:szCs w:val="20"/>
              </w:rPr>
              <w:t xml:space="preserve">renowacji </w:t>
            </w:r>
          </w:p>
          <w:p w:rsidR="00AC1388" w:rsidRPr="007E6FD0" w:rsidRDefault="00C45C9B"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dobra</w:t>
            </w:r>
            <w:r w:rsidR="000024BE" w:rsidRPr="007E6FD0">
              <w:rPr>
                <w:rFonts w:ascii="Arial" w:hAnsi="Arial" w:cs="Arial"/>
                <w:color w:val="auto"/>
                <w:sz w:val="20"/>
                <w:szCs w:val="20"/>
              </w:rPr>
              <w:t>ć</w:t>
            </w:r>
            <w:r w:rsidR="00AC1388" w:rsidRPr="007E6FD0">
              <w:rPr>
                <w:rFonts w:ascii="Arial" w:hAnsi="Arial" w:cs="Arial"/>
                <w:color w:val="auto"/>
                <w:sz w:val="20"/>
                <w:szCs w:val="20"/>
              </w:rPr>
              <w:t xml:space="preserve"> technologie wykonania prac renowacyjnych tynków </w:t>
            </w:r>
          </w:p>
          <w:p w:rsidR="00AC1388" w:rsidRPr="007E6FD0" w:rsidRDefault="00C45C9B" w:rsidP="00CF26B0">
            <w:pPr>
              <w:pStyle w:val="Akapitzlist"/>
              <w:numPr>
                <w:ilvl w:val="0"/>
                <w:numId w:val="49"/>
              </w:numPr>
              <w:rPr>
                <w:rFonts w:ascii="Arial" w:hAnsi="Arial" w:cs="Arial"/>
                <w:color w:val="auto"/>
                <w:sz w:val="20"/>
                <w:szCs w:val="20"/>
              </w:rPr>
            </w:pPr>
            <w:r w:rsidRPr="007E6FD0">
              <w:rPr>
                <w:rFonts w:ascii="Arial" w:hAnsi="Arial" w:cs="Arial"/>
                <w:color w:val="auto"/>
                <w:sz w:val="20"/>
                <w:szCs w:val="20"/>
              </w:rPr>
              <w:t>określi</w:t>
            </w:r>
            <w:r w:rsidR="00AC1388" w:rsidRPr="007E6FD0">
              <w:rPr>
                <w:rFonts w:ascii="Arial" w:hAnsi="Arial" w:cs="Arial"/>
                <w:color w:val="auto"/>
                <w:sz w:val="20"/>
                <w:szCs w:val="20"/>
              </w:rPr>
              <w:t>ć zasady wykonywania uzupełnień ubytków tynków</w:t>
            </w:r>
          </w:p>
          <w:p w:rsidR="00AC1388" w:rsidRPr="007E6FD0" w:rsidRDefault="00AC1388" w:rsidP="00CF26B0">
            <w:pPr>
              <w:pStyle w:val="Akapitzlist"/>
              <w:numPr>
                <w:ilvl w:val="0"/>
                <w:numId w:val="49"/>
              </w:numPr>
              <w:spacing w:before="20"/>
              <w:rPr>
                <w:rFonts w:ascii="Arial" w:eastAsia="Arial" w:hAnsi="Arial" w:cs="Arial"/>
                <w:color w:val="auto"/>
                <w:sz w:val="20"/>
                <w:szCs w:val="20"/>
              </w:rPr>
            </w:pPr>
            <w:r w:rsidRPr="007E6FD0">
              <w:rPr>
                <w:rFonts w:ascii="Arial" w:hAnsi="Arial" w:cs="Arial"/>
                <w:color w:val="auto"/>
                <w:sz w:val="20"/>
                <w:szCs w:val="20"/>
              </w:rPr>
              <w:t xml:space="preserve">charakteryzować </w:t>
            </w:r>
            <w:r w:rsidR="004D4216" w:rsidRPr="007E6FD0">
              <w:rPr>
                <w:rFonts w:ascii="Arial" w:hAnsi="Arial" w:cs="Arial"/>
                <w:color w:val="auto"/>
                <w:sz w:val="20"/>
                <w:szCs w:val="20"/>
              </w:rPr>
              <w:t xml:space="preserve">sposoby wykonywania renowacji </w:t>
            </w:r>
            <w:r w:rsidRPr="007E6FD0">
              <w:rPr>
                <w:rFonts w:ascii="Arial" w:hAnsi="Arial" w:cs="Arial"/>
                <w:color w:val="auto"/>
                <w:sz w:val="20"/>
                <w:szCs w:val="20"/>
              </w:rPr>
              <w:t xml:space="preserve">tynków </w:t>
            </w:r>
          </w:p>
        </w:tc>
        <w:tc>
          <w:tcPr>
            <w:tcW w:w="520" w:type="pct"/>
          </w:tcPr>
          <w:p w:rsidR="00AC1388" w:rsidRPr="007E6FD0" w:rsidRDefault="00AC1388" w:rsidP="00D57858">
            <w:pPr>
              <w:jc w:val="both"/>
              <w:rPr>
                <w:rFonts w:ascii="Arial" w:hAnsi="Arial" w:cs="Arial"/>
                <w:color w:val="auto"/>
                <w:sz w:val="20"/>
                <w:szCs w:val="20"/>
              </w:rPr>
            </w:pPr>
            <w:r w:rsidRPr="007E6FD0">
              <w:rPr>
                <w:rFonts w:ascii="Arial" w:hAnsi="Arial" w:cs="Arial"/>
                <w:color w:val="auto"/>
                <w:sz w:val="20"/>
                <w:szCs w:val="20"/>
              </w:rPr>
              <w:t xml:space="preserve">Semestr </w:t>
            </w:r>
            <w:r w:rsidR="00124992" w:rsidRPr="007E6FD0">
              <w:rPr>
                <w:rFonts w:ascii="Arial" w:hAnsi="Arial" w:cs="Arial"/>
                <w:color w:val="auto"/>
                <w:sz w:val="20"/>
                <w:szCs w:val="20"/>
              </w:rPr>
              <w:t>VII</w:t>
            </w:r>
          </w:p>
          <w:p w:rsidR="00187D30" w:rsidRPr="007E6FD0" w:rsidRDefault="00187D30" w:rsidP="00D57858">
            <w:pPr>
              <w:jc w:val="both"/>
              <w:rPr>
                <w:rFonts w:ascii="Arial" w:hAnsi="Arial" w:cs="Arial"/>
                <w:color w:val="auto"/>
                <w:sz w:val="20"/>
                <w:szCs w:val="20"/>
              </w:rPr>
            </w:pPr>
            <w:r w:rsidRPr="007E6FD0">
              <w:rPr>
                <w:rFonts w:ascii="Arial" w:hAnsi="Arial" w:cs="Arial"/>
                <w:color w:val="auto"/>
                <w:sz w:val="20"/>
                <w:szCs w:val="20"/>
              </w:rPr>
              <w:t>Semestr VIII</w:t>
            </w:r>
          </w:p>
        </w:tc>
      </w:tr>
      <w:tr w:rsidR="00AC1388" w:rsidRPr="007E6FD0" w:rsidTr="00124992">
        <w:trPr>
          <w:trHeight w:val="20"/>
        </w:trPr>
        <w:tc>
          <w:tcPr>
            <w:tcW w:w="827" w:type="pct"/>
            <w:vMerge/>
          </w:tcPr>
          <w:p w:rsidR="00AC1388" w:rsidRPr="007E6FD0" w:rsidRDefault="00AC1388" w:rsidP="007C4645">
            <w:pPr>
              <w:pStyle w:val="Akapitzlist"/>
              <w:ind w:left="0"/>
              <w:contextualSpacing w:val="0"/>
              <w:rPr>
                <w:rFonts w:ascii="Arial" w:hAnsi="Arial" w:cs="Arial"/>
                <w:color w:val="auto"/>
                <w:sz w:val="20"/>
                <w:szCs w:val="20"/>
              </w:rPr>
            </w:pPr>
          </w:p>
        </w:tc>
        <w:tc>
          <w:tcPr>
            <w:tcW w:w="856" w:type="pct"/>
          </w:tcPr>
          <w:p w:rsidR="00AC1388" w:rsidRPr="007E6FD0" w:rsidRDefault="00AC1388" w:rsidP="007C4645">
            <w:pPr>
              <w:rPr>
                <w:rFonts w:ascii="Arial" w:eastAsia="Arial" w:hAnsi="Arial" w:cs="Arial"/>
                <w:color w:val="auto"/>
                <w:sz w:val="20"/>
                <w:szCs w:val="20"/>
              </w:rPr>
            </w:pPr>
            <w:r w:rsidRPr="007E6FD0">
              <w:rPr>
                <w:rFonts w:ascii="Arial" w:eastAsia="Arial" w:hAnsi="Arial" w:cs="Arial"/>
                <w:color w:val="auto"/>
                <w:sz w:val="20"/>
                <w:szCs w:val="20"/>
              </w:rPr>
              <w:t>3. Ocena jakości wykonania renowacji tynków</w:t>
            </w:r>
          </w:p>
        </w:tc>
        <w:tc>
          <w:tcPr>
            <w:tcW w:w="305" w:type="pct"/>
          </w:tcPr>
          <w:p w:rsidR="00AC1388" w:rsidRPr="007E6FD0" w:rsidRDefault="00AC1388" w:rsidP="007C4645">
            <w:pPr>
              <w:pStyle w:val="Akapitzlist"/>
              <w:ind w:left="0"/>
              <w:contextualSpacing w:val="0"/>
              <w:jc w:val="center"/>
              <w:rPr>
                <w:rFonts w:ascii="Arial" w:hAnsi="Arial" w:cs="Arial"/>
                <w:color w:val="auto"/>
                <w:sz w:val="20"/>
                <w:szCs w:val="20"/>
              </w:rPr>
            </w:pPr>
          </w:p>
        </w:tc>
        <w:tc>
          <w:tcPr>
            <w:tcW w:w="1204" w:type="pct"/>
          </w:tcPr>
          <w:p w:rsidR="00AC1388" w:rsidRPr="007E6FD0" w:rsidRDefault="00AC1388"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 xml:space="preserve">wymienić kryteria </w:t>
            </w:r>
            <w:r w:rsidRPr="007E6FD0">
              <w:rPr>
                <w:rFonts w:ascii="Arial" w:hAnsi="Arial" w:cs="Arial"/>
                <w:color w:val="auto"/>
                <w:sz w:val="20"/>
                <w:szCs w:val="20"/>
              </w:rPr>
              <w:t xml:space="preserve">oceny jakości wykonanych renowacji tynków </w:t>
            </w:r>
          </w:p>
        </w:tc>
        <w:tc>
          <w:tcPr>
            <w:tcW w:w="1287" w:type="pct"/>
          </w:tcPr>
          <w:p w:rsidR="00AC1388" w:rsidRPr="007E6FD0" w:rsidRDefault="00AC1388" w:rsidP="00CF26B0">
            <w:pPr>
              <w:pStyle w:val="Akapitzlist"/>
              <w:numPr>
                <w:ilvl w:val="0"/>
                <w:numId w:val="49"/>
              </w:numPr>
              <w:spacing w:before="20"/>
              <w:rPr>
                <w:rFonts w:ascii="Arial" w:eastAsia="Arial" w:hAnsi="Arial" w:cs="Arial"/>
                <w:color w:val="auto"/>
                <w:sz w:val="20"/>
                <w:szCs w:val="20"/>
              </w:rPr>
            </w:pPr>
            <w:r w:rsidRPr="007E6FD0">
              <w:rPr>
                <w:rFonts w:ascii="Arial" w:eastAsia="Arial" w:hAnsi="Arial" w:cs="Arial"/>
                <w:color w:val="auto"/>
                <w:sz w:val="20"/>
                <w:szCs w:val="20"/>
              </w:rPr>
              <w:t>kontrolować</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 xml:space="preserve">jakość wykonanych renowacji tynków </w:t>
            </w:r>
          </w:p>
          <w:p w:rsidR="00AC1388" w:rsidRPr="007E6FD0" w:rsidRDefault="00AC1388" w:rsidP="00CF26B0">
            <w:pPr>
              <w:pStyle w:val="Akapitzlist"/>
              <w:numPr>
                <w:ilvl w:val="0"/>
                <w:numId w:val="49"/>
              </w:numPr>
              <w:spacing w:before="20"/>
              <w:rPr>
                <w:rFonts w:ascii="Arial" w:eastAsia="Arial" w:hAnsi="Arial" w:cs="Arial"/>
                <w:color w:val="auto"/>
                <w:sz w:val="20"/>
                <w:szCs w:val="20"/>
              </w:rPr>
            </w:pPr>
            <w:r w:rsidRPr="007E6FD0">
              <w:rPr>
                <w:rFonts w:ascii="Arial" w:eastAsia="Arial" w:hAnsi="Arial" w:cs="Arial"/>
                <w:color w:val="auto"/>
                <w:sz w:val="20"/>
                <w:szCs w:val="20"/>
              </w:rPr>
              <w:t>dokonać</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oceny jakości wykonanych prac podczas renowacji tynków</w:t>
            </w:r>
          </w:p>
        </w:tc>
        <w:tc>
          <w:tcPr>
            <w:tcW w:w="520" w:type="pct"/>
          </w:tcPr>
          <w:p w:rsidR="00AC1388" w:rsidRPr="007E6FD0" w:rsidRDefault="00AC1388" w:rsidP="00D57858">
            <w:pPr>
              <w:jc w:val="both"/>
              <w:rPr>
                <w:rFonts w:ascii="Arial" w:hAnsi="Arial" w:cs="Arial"/>
                <w:color w:val="auto"/>
                <w:sz w:val="20"/>
                <w:szCs w:val="20"/>
              </w:rPr>
            </w:pPr>
            <w:r w:rsidRPr="007E6FD0">
              <w:rPr>
                <w:rFonts w:ascii="Arial" w:hAnsi="Arial" w:cs="Arial"/>
                <w:color w:val="auto"/>
                <w:sz w:val="20"/>
                <w:szCs w:val="20"/>
              </w:rPr>
              <w:t xml:space="preserve">Semestr </w:t>
            </w:r>
            <w:r w:rsidR="00124992" w:rsidRPr="007E6FD0">
              <w:rPr>
                <w:rFonts w:ascii="Arial" w:hAnsi="Arial" w:cs="Arial"/>
                <w:color w:val="auto"/>
                <w:sz w:val="20"/>
                <w:szCs w:val="20"/>
              </w:rPr>
              <w:t>VIII</w:t>
            </w:r>
          </w:p>
        </w:tc>
      </w:tr>
      <w:tr w:rsidR="00AC1388" w:rsidRPr="007E6FD0" w:rsidTr="00124992">
        <w:trPr>
          <w:trHeight w:val="708"/>
        </w:trPr>
        <w:tc>
          <w:tcPr>
            <w:tcW w:w="827" w:type="pct"/>
            <w:vMerge w:val="restart"/>
          </w:tcPr>
          <w:p w:rsidR="00AC1388" w:rsidRPr="007E6FD0" w:rsidRDefault="00AC1388" w:rsidP="007C4645">
            <w:pPr>
              <w:rPr>
                <w:rFonts w:ascii="Arial" w:hAnsi="Arial" w:cs="Arial"/>
                <w:color w:val="auto"/>
                <w:sz w:val="20"/>
                <w:szCs w:val="20"/>
              </w:rPr>
            </w:pPr>
            <w:r w:rsidRPr="007E6FD0">
              <w:rPr>
                <w:rFonts w:ascii="Arial" w:hAnsi="Arial" w:cs="Arial"/>
                <w:color w:val="auto"/>
                <w:sz w:val="20"/>
                <w:szCs w:val="20"/>
              </w:rPr>
              <w:t>V. Planowanie</w:t>
            </w:r>
            <w:r w:rsidR="004D4216" w:rsidRPr="007E6FD0">
              <w:rPr>
                <w:rFonts w:ascii="Arial" w:hAnsi="Arial" w:cs="Arial"/>
                <w:color w:val="auto"/>
                <w:sz w:val="20"/>
                <w:szCs w:val="20"/>
              </w:rPr>
              <w:br/>
            </w:r>
            <w:r w:rsidR="00B33408" w:rsidRPr="007E6FD0">
              <w:rPr>
                <w:rFonts w:ascii="Arial" w:hAnsi="Arial" w:cs="Arial"/>
                <w:color w:val="auto"/>
                <w:sz w:val="20"/>
                <w:szCs w:val="20"/>
              </w:rPr>
              <w:t xml:space="preserve"> i </w:t>
            </w:r>
            <w:r w:rsidRPr="007E6FD0">
              <w:rPr>
                <w:rFonts w:ascii="Arial" w:hAnsi="Arial" w:cs="Arial"/>
                <w:color w:val="auto"/>
                <w:sz w:val="20"/>
                <w:szCs w:val="20"/>
              </w:rPr>
              <w:t>organizowanie renowacji tynków</w:t>
            </w:r>
          </w:p>
        </w:tc>
        <w:tc>
          <w:tcPr>
            <w:tcW w:w="856" w:type="pct"/>
          </w:tcPr>
          <w:p w:rsidR="00AC1388" w:rsidRPr="007E6FD0" w:rsidRDefault="00AC1388" w:rsidP="007C4645">
            <w:pPr>
              <w:rPr>
                <w:rFonts w:ascii="Arial" w:eastAsia="Arial" w:hAnsi="Arial" w:cs="Arial"/>
                <w:color w:val="auto"/>
                <w:sz w:val="20"/>
                <w:szCs w:val="20"/>
              </w:rPr>
            </w:pPr>
            <w:r w:rsidRPr="007E6FD0">
              <w:rPr>
                <w:rFonts w:ascii="Arial" w:eastAsia="Arial" w:hAnsi="Arial" w:cs="Arial"/>
                <w:color w:val="auto"/>
                <w:sz w:val="20"/>
                <w:szCs w:val="20"/>
              </w:rPr>
              <w:t>1. Planowanie wykonania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tynków</w:t>
            </w:r>
          </w:p>
        </w:tc>
        <w:tc>
          <w:tcPr>
            <w:tcW w:w="305" w:type="pct"/>
          </w:tcPr>
          <w:p w:rsidR="00AC1388" w:rsidRPr="007E6FD0" w:rsidRDefault="00AC1388"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04" w:type="pct"/>
          </w:tcPr>
          <w:p w:rsidR="00AC1388" w:rsidRPr="007E6FD0" w:rsidRDefault="001E727F"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AC1388" w:rsidRPr="007E6FD0">
              <w:rPr>
                <w:rFonts w:ascii="Arial" w:eastAsia="Arial" w:hAnsi="Arial" w:cs="Arial"/>
                <w:color w:val="auto"/>
                <w:sz w:val="20"/>
                <w:szCs w:val="20"/>
              </w:rPr>
              <w:t>renowację tynków zwykłych</w:t>
            </w:r>
          </w:p>
          <w:p w:rsidR="00AC1388" w:rsidRPr="007E6FD0" w:rsidRDefault="001E727F"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AC1388" w:rsidRPr="007E6FD0">
              <w:rPr>
                <w:rFonts w:ascii="Arial" w:eastAsia="Arial" w:hAnsi="Arial" w:cs="Arial"/>
                <w:color w:val="auto"/>
                <w:sz w:val="20"/>
                <w:szCs w:val="20"/>
              </w:rPr>
              <w:t>renowację tynków ozdobnych</w:t>
            </w:r>
          </w:p>
        </w:tc>
        <w:tc>
          <w:tcPr>
            <w:tcW w:w="1287" w:type="pct"/>
          </w:tcPr>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planować zakup potrzebnych materiałów</w:t>
            </w:r>
          </w:p>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planować zakup potrzebnych maszyn</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urządzeń</w:t>
            </w:r>
          </w:p>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planować proces wykonywania</w:t>
            </w:r>
            <w:r w:rsidR="0072351C"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tynków zwykłych</w:t>
            </w:r>
          </w:p>
        </w:tc>
        <w:tc>
          <w:tcPr>
            <w:tcW w:w="520" w:type="pct"/>
          </w:tcPr>
          <w:p w:rsidR="00AC1388" w:rsidRPr="007E6FD0" w:rsidRDefault="00AC1388" w:rsidP="00D57858">
            <w:pPr>
              <w:jc w:val="both"/>
              <w:rPr>
                <w:rFonts w:ascii="Arial" w:hAnsi="Arial" w:cs="Arial"/>
                <w:color w:val="auto"/>
                <w:sz w:val="20"/>
                <w:szCs w:val="20"/>
              </w:rPr>
            </w:pPr>
            <w:r w:rsidRPr="007E6FD0">
              <w:rPr>
                <w:rFonts w:ascii="Arial" w:hAnsi="Arial" w:cs="Arial"/>
                <w:color w:val="auto"/>
                <w:sz w:val="20"/>
                <w:szCs w:val="20"/>
              </w:rPr>
              <w:t xml:space="preserve">Semestr </w:t>
            </w:r>
            <w:r w:rsidR="00124992" w:rsidRPr="007E6FD0">
              <w:rPr>
                <w:rFonts w:ascii="Arial" w:hAnsi="Arial" w:cs="Arial"/>
                <w:color w:val="auto"/>
                <w:sz w:val="20"/>
                <w:szCs w:val="20"/>
              </w:rPr>
              <w:t>VIII</w:t>
            </w:r>
          </w:p>
        </w:tc>
      </w:tr>
      <w:tr w:rsidR="00AC1388" w:rsidRPr="007E6FD0" w:rsidTr="00124992">
        <w:trPr>
          <w:trHeight w:val="1630"/>
        </w:trPr>
        <w:tc>
          <w:tcPr>
            <w:tcW w:w="827" w:type="pct"/>
            <w:vMerge/>
          </w:tcPr>
          <w:p w:rsidR="00AC1388" w:rsidRPr="007E6FD0" w:rsidRDefault="00AC1388" w:rsidP="007C4645">
            <w:pPr>
              <w:rPr>
                <w:rFonts w:ascii="Arial" w:hAnsi="Arial" w:cs="Arial"/>
                <w:color w:val="auto"/>
                <w:sz w:val="20"/>
                <w:szCs w:val="20"/>
              </w:rPr>
            </w:pPr>
          </w:p>
        </w:tc>
        <w:tc>
          <w:tcPr>
            <w:tcW w:w="856" w:type="pct"/>
          </w:tcPr>
          <w:p w:rsidR="00AC1388" w:rsidRPr="007E6FD0" w:rsidRDefault="00AC1388" w:rsidP="007C4645">
            <w:pPr>
              <w:rPr>
                <w:rFonts w:ascii="Arial" w:eastAsia="Arial" w:hAnsi="Arial" w:cs="Arial"/>
                <w:color w:val="auto"/>
                <w:sz w:val="20"/>
                <w:szCs w:val="20"/>
              </w:rPr>
            </w:pPr>
            <w:r w:rsidRPr="007E6FD0">
              <w:rPr>
                <w:rFonts w:ascii="Arial" w:eastAsia="Arial" w:hAnsi="Arial" w:cs="Arial"/>
                <w:color w:val="auto"/>
                <w:sz w:val="20"/>
                <w:szCs w:val="20"/>
              </w:rPr>
              <w:t>2. Organizowanie renowacji tynków</w:t>
            </w:r>
          </w:p>
        </w:tc>
        <w:tc>
          <w:tcPr>
            <w:tcW w:w="305" w:type="pct"/>
          </w:tcPr>
          <w:p w:rsidR="00AC1388" w:rsidRPr="007E6FD0" w:rsidRDefault="00AC1388" w:rsidP="007C4645">
            <w:pPr>
              <w:jc w:val="center"/>
              <w:rPr>
                <w:rFonts w:ascii="Arial" w:hAnsi="Arial" w:cs="Arial"/>
                <w:color w:val="auto"/>
                <w:sz w:val="20"/>
                <w:szCs w:val="20"/>
              </w:rPr>
            </w:pPr>
          </w:p>
        </w:tc>
        <w:tc>
          <w:tcPr>
            <w:tcW w:w="1204" w:type="pct"/>
          </w:tcPr>
          <w:p w:rsidR="00AC1388" w:rsidRPr="007E6FD0" w:rsidRDefault="00AC1388"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renowację tynków zwykłych</w:t>
            </w:r>
          </w:p>
          <w:p w:rsidR="00AC1388" w:rsidRPr="007E6FD0" w:rsidRDefault="00AC1388" w:rsidP="00CF26B0">
            <w:pPr>
              <w:pStyle w:val="Akapitzlist"/>
              <w:numPr>
                <w:ilvl w:val="0"/>
                <w:numId w:val="48"/>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renowację tynków ozdobnych</w:t>
            </w:r>
          </w:p>
        </w:tc>
        <w:tc>
          <w:tcPr>
            <w:tcW w:w="1287" w:type="pct"/>
          </w:tcPr>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tynków ozdobnych</w:t>
            </w:r>
          </w:p>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tynków zwykłych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ozdobnych</w:t>
            </w:r>
          </w:p>
          <w:p w:rsidR="00AC1388" w:rsidRPr="007E6FD0" w:rsidRDefault="00AC1388" w:rsidP="00CF26B0">
            <w:pPr>
              <w:pStyle w:val="Akapitzlist"/>
              <w:numPr>
                <w:ilvl w:val="0"/>
                <w:numId w:val="49"/>
              </w:numPr>
              <w:rPr>
                <w:rFonts w:ascii="Arial" w:eastAsia="Arial" w:hAnsi="Arial" w:cs="Arial"/>
                <w:color w:val="auto"/>
                <w:sz w:val="20"/>
                <w:szCs w:val="20"/>
              </w:rPr>
            </w:pPr>
            <w:r w:rsidRPr="007E6FD0">
              <w:rPr>
                <w:rFonts w:ascii="Arial" w:eastAsia="Arial" w:hAnsi="Arial" w:cs="Arial"/>
                <w:color w:val="auto"/>
                <w:sz w:val="20"/>
                <w:szCs w:val="20"/>
              </w:rPr>
              <w:t>organizować dostawy materiałów, narzędzi</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sprzętu</w:t>
            </w:r>
          </w:p>
        </w:tc>
        <w:tc>
          <w:tcPr>
            <w:tcW w:w="520" w:type="pct"/>
          </w:tcPr>
          <w:p w:rsidR="00AC1388" w:rsidRPr="007E6FD0" w:rsidRDefault="00AC1388" w:rsidP="00D57858">
            <w:pPr>
              <w:jc w:val="both"/>
              <w:rPr>
                <w:rFonts w:ascii="Arial" w:hAnsi="Arial" w:cs="Arial"/>
                <w:color w:val="auto"/>
                <w:sz w:val="20"/>
                <w:szCs w:val="20"/>
              </w:rPr>
            </w:pPr>
            <w:r w:rsidRPr="007E6FD0">
              <w:rPr>
                <w:rFonts w:ascii="Arial" w:hAnsi="Arial" w:cs="Arial"/>
                <w:color w:val="auto"/>
                <w:sz w:val="20"/>
                <w:szCs w:val="20"/>
              </w:rPr>
              <w:t xml:space="preserve">Semestr </w:t>
            </w:r>
            <w:r w:rsidR="00124992" w:rsidRPr="007E6FD0">
              <w:rPr>
                <w:rFonts w:ascii="Arial" w:hAnsi="Arial" w:cs="Arial"/>
                <w:color w:val="auto"/>
                <w:sz w:val="20"/>
                <w:szCs w:val="20"/>
              </w:rPr>
              <w:t>VIII</w:t>
            </w:r>
          </w:p>
        </w:tc>
      </w:tr>
      <w:tr w:rsidR="00124992" w:rsidRPr="007E6FD0" w:rsidTr="00124992">
        <w:trPr>
          <w:trHeight w:val="1630"/>
        </w:trPr>
        <w:tc>
          <w:tcPr>
            <w:tcW w:w="827" w:type="pct"/>
            <w:vMerge w:val="restart"/>
          </w:tcPr>
          <w:p w:rsidR="00124992" w:rsidRPr="007E6FD0" w:rsidRDefault="00124992" w:rsidP="00124992">
            <w:pPr>
              <w:tabs>
                <w:tab w:val="left" w:pos="426"/>
              </w:tabs>
              <w:rPr>
                <w:rFonts w:ascii="Arial" w:hAnsi="Arial" w:cs="Arial"/>
                <w:color w:val="auto"/>
                <w:sz w:val="20"/>
                <w:szCs w:val="20"/>
              </w:rPr>
            </w:pPr>
            <w:r w:rsidRPr="007E6FD0">
              <w:rPr>
                <w:rFonts w:ascii="Arial" w:eastAsia="Arial" w:hAnsi="Arial" w:cs="Arial"/>
                <w:color w:val="auto"/>
                <w:sz w:val="20"/>
                <w:szCs w:val="20"/>
              </w:rPr>
              <w:t>V</w:t>
            </w:r>
            <w:r w:rsidR="00EA4608" w:rsidRPr="007E6FD0">
              <w:rPr>
                <w:rFonts w:ascii="Arial" w:eastAsia="Arial" w:hAnsi="Arial" w:cs="Arial"/>
                <w:color w:val="auto"/>
                <w:sz w:val="20"/>
                <w:szCs w:val="20"/>
              </w:rPr>
              <w:t>I</w:t>
            </w:r>
            <w:r w:rsidRPr="007E6FD0">
              <w:rPr>
                <w:rFonts w:ascii="Arial" w:eastAsia="Arial" w:hAnsi="Arial" w:cs="Arial"/>
                <w:color w:val="auto"/>
                <w:sz w:val="20"/>
                <w:szCs w:val="20"/>
              </w:rPr>
              <w:t>. Kompetencje personalne i społeczne</w:t>
            </w:r>
          </w:p>
        </w:tc>
        <w:tc>
          <w:tcPr>
            <w:tcW w:w="856" w:type="pct"/>
          </w:tcPr>
          <w:p w:rsidR="00124992" w:rsidRPr="007E6FD0" w:rsidRDefault="00124992" w:rsidP="00124992">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Doskonalenie umiejętności zawodowych</w:t>
            </w:r>
          </w:p>
        </w:tc>
        <w:tc>
          <w:tcPr>
            <w:tcW w:w="305" w:type="pct"/>
          </w:tcPr>
          <w:p w:rsidR="00124992" w:rsidRPr="007E6FD0" w:rsidRDefault="00124992" w:rsidP="00124992">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04" w:type="pct"/>
          </w:tcPr>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przejawiać gotowość do ciągłego uczenia się i doskonalenia zawodowego </w:t>
            </w:r>
          </w:p>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podejmować działania mające na celu podnoszenie kwalifikacji zawodowych</w:t>
            </w:r>
          </w:p>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w:t>
            </w:r>
            <w:r w:rsidRPr="007E6FD0">
              <w:rPr>
                <w:rFonts w:ascii="Arial" w:hAnsi="Arial" w:cs="Arial"/>
                <w:color w:val="auto"/>
                <w:sz w:val="20"/>
                <w:szCs w:val="20"/>
              </w:rPr>
              <w:t>orzystać z różnych źródeł informacji w celu doskonalenia umiejętności zawodowych</w:t>
            </w:r>
          </w:p>
        </w:tc>
        <w:tc>
          <w:tcPr>
            <w:tcW w:w="1287" w:type="pct"/>
          </w:tcPr>
          <w:p w:rsidR="00124992" w:rsidRPr="007E6FD0" w:rsidRDefault="00124992"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 dalszą edukację uwzględniając własne zainteresowania i zdolności oraz sytuację na rynku pracy</w:t>
            </w:r>
          </w:p>
        </w:tc>
        <w:tc>
          <w:tcPr>
            <w:tcW w:w="520" w:type="pct"/>
          </w:tcPr>
          <w:p w:rsidR="00124992" w:rsidRPr="007E6FD0" w:rsidRDefault="00124992" w:rsidP="00D57858">
            <w:pPr>
              <w:rPr>
                <w:color w:val="auto"/>
              </w:rPr>
            </w:pPr>
            <w:r w:rsidRPr="007E6FD0">
              <w:rPr>
                <w:rFonts w:ascii="Arial" w:hAnsi="Arial" w:cs="Arial"/>
                <w:color w:val="auto"/>
                <w:sz w:val="20"/>
                <w:szCs w:val="20"/>
              </w:rPr>
              <w:t>Semestr</w:t>
            </w:r>
            <w:r w:rsidR="00E13163" w:rsidRPr="007E6FD0">
              <w:rPr>
                <w:rFonts w:ascii="Arial" w:hAnsi="Arial" w:cs="Arial"/>
                <w:color w:val="auto"/>
                <w:sz w:val="20"/>
                <w:szCs w:val="20"/>
              </w:rPr>
              <w:t xml:space="preserve"> </w:t>
            </w:r>
            <w:r w:rsidR="00EA4608" w:rsidRPr="007E6FD0">
              <w:rPr>
                <w:rFonts w:ascii="Arial" w:hAnsi="Arial" w:cs="Arial"/>
                <w:color w:val="auto"/>
                <w:sz w:val="20"/>
                <w:szCs w:val="20"/>
              </w:rPr>
              <w:t>VII -</w:t>
            </w:r>
            <w:r w:rsidR="0094472C" w:rsidRPr="007E6FD0">
              <w:rPr>
                <w:rFonts w:ascii="Arial" w:hAnsi="Arial" w:cs="Arial"/>
                <w:color w:val="auto"/>
                <w:sz w:val="20"/>
                <w:szCs w:val="20"/>
              </w:rPr>
              <w:t xml:space="preserve"> </w:t>
            </w:r>
            <w:r w:rsidRPr="007E6FD0">
              <w:rPr>
                <w:rFonts w:ascii="Arial" w:hAnsi="Arial" w:cs="Arial"/>
                <w:color w:val="auto"/>
                <w:sz w:val="20"/>
                <w:szCs w:val="20"/>
              </w:rPr>
              <w:t>VIII</w:t>
            </w:r>
          </w:p>
        </w:tc>
      </w:tr>
      <w:tr w:rsidR="00124992" w:rsidRPr="007E6FD0" w:rsidTr="00124992">
        <w:trPr>
          <w:trHeight w:val="1002"/>
        </w:trPr>
        <w:tc>
          <w:tcPr>
            <w:tcW w:w="827" w:type="pct"/>
            <w:vMerge/>
          </w:tcPr>
          <w:p w:rsidR="00124992" w:rsidRPr="007E6FD0" w:rsidRDefault="00124992" w:rsidP="00124992">
            <w:pPr>
              <w:tabs>
                <w:tab w:val="left" w:pos="426"/>
              </w:tabs>
              <w:rPr>
                <w:rFonts w:ascii="Arial" w:eastAsia="Arial" w:hAnsi="Arial" w:cs="Arial"/>
                <w:color w:val="auto"/>
                <w:sz w:val="20"/>
                <w:szCs w:val="20"/>
              </w:rPr>
            </w:pPr>
          </w:p>
        </w:tc>
        <w:tc>
          <w:tcPr>
            <w:tcW w:w="856" w:type="pct"/>
          </w:tcPr>
          <w:p w:rsidR="00124992" w:rsidRPr="007E6FD0" w:rsidRDefault="00124992" w:rsidP="00124992">
            <w:pPr>
              <w:tabs>
                <w:tab w:val="left" w:pos="326"/>
              </w:tabs>
              <w:rPr>
                <w:rFonts w:ascii="Arial" w:hAnsi="Arial" w:cs="Arial"/>
                <w:color w:val="auto"/>
                <w:sz w:val="20"/>
                <w:szCs w:val="20"/>
              </w:rPr>
            </w:pPr>
            <w:r w:rsidRPr="007E6FD0">
              <w:rPr>
                <w:rFonts w:ascii="Arial" w:hAnsi="Arial" w:cs="Arial"/>
                <w:color w:val="auto"/>
                <w:sz w:val="20"/>
                <w:szCs w:val="20"/>
              </w:rPr>
              <w:t>2. Zasady tajemnicy zawodowej</w:t>
            </w:r>
          </w:p>
        </w:tc>
        <w:tc>
          <w:tcPr>
            <w:tcW w:w="305" w:type="pct"/>
          </w:tcPr>
          <w:p w:rsidR="00124992" w:rsidRPr="007E6FD0" w:rsidRDefault="00124992" w:rsidP="00124992">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04" w:type="pct"/>
          </w:tcPr>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rozróżnić informacje podlegające tajemnicy zawodowej</w:t>
            </w:r>
          </w:p>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s</w:t>
            </w:r>
            <w:r w:rsidRPr="007E6FD0">
              <w:rPr>
                <w:rFonts w:ascii="Arial" w:hAnsi="Arial" w:cs="Arial"/>
                <w:color w:val="auto"/>
                <w:sz w:val="20"/>
                <w:szCs w:val="20"/>
              </w:rPr>
              <w:t>tosować zasady przestrzegania tajemnicy zawodowej</w:t>
            </w:r>
          </w:p>
          <w:p w:rsidR="00124992" w:rsidRPr="007E6FD0" w:rsidRDefault="00124992"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przestrzegać tajemnicy zawodowe</w:t>
            </w:r>
          </w:p>
        </w:tc>
        <w:tc>
          <w:tcPr>
            <w:tcW w:w="1287" w:type="pct"/>
          </w:tcPr>
          <w:p w:rsidR="00124992" w:rsidRPr="007E6FD0" w:rsidRDefault="00124992"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odpowiedzialność prawną za złamanie tajemnicy zawodowej</w:t>
            </w:r>
          </w:p>
          <w:p w:rsidR="00124992" w:rsidRPr="007E6FD0" w:rsidRDefault="00124992"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zasady nieuczciwej konkurencji</w:t>
            </w:r>
          </w:p>
        </w:tc>
        <w:tc>
          <w:tcPr>
            <w:tcW w:w="520" w:type="pct"/>
          </w:tcPr>
          <w:p w:rsidR="00124992" w:rsidRPr="007E6FD0" w:rsidRDefault="00124992" w:rsidP="00D57858">
            <w:pPr>
              <w:rPr>
                <w:color w:val="auto"/>
              </w:rPr>
            </w:pPr>
            <w:r w:rsidRPr="007E6FD0">
              <w:rPr>
                <w:rFonts w:ascii="Arial" w:hAnsi="Arial" w:cs="Arial"/>
                <w:color w:val="auto"/>
                <w:sz w:val="20"/>
                <w:szCs w:val="20"/>
              </w:rPr>
              <w:t>Semestr</w:t>
            </w:r>
            <w:r w:rsidR="0094472C" w:rsidRPr="007E6FD0">
              <w:rPr>
                <w:rFonts w:ascii="Arial" w:hAnsi="Arial" w:cs="Arial"/>
                <w:color w:val="auto"/>
                <w:sz w:val="20"/>
                <w:szCs w:val="20"/>
              </w:rPr>
              <w:t xml:space="preserve"> </w:t>
            </w:r>
            <w:r w:rsidR="00EA4608" w:rsidRPr="007E6FD0">
              <w:rPr>
                <w:rFonts w:ascii="Arial" w:hAnsi="Arial" w:cs="Arial"/>
                <w:color w:val="auto"/>
                <w:sz w:val="20"/>
                <w:szCs w:val="20"/>
              </w:rPr>
              <w:t>VII-</w:t>
            </w:r>
            <w:r w:rsidRPr="007E6FD0">
              <w:rPr>
                <w:rFonts w:ascii="Arial" w:hAnsi="Arial" w:cs="Arial"/>
                <w:color w:val="auto"/>
                <w:sz w:val="20"/>
                <w:szCs w:val="20"/>
              </w:rPr>
              <w:t>VIII</w:t>
            </w:r>
          </w:p>
        </w:tc>
      </w:tr>
      <w:tr w:rsidR="009918C6" w:rsidRPr="007E6FD0" w:rsidTr="00124992">
        <w:trPr>
          <w:trHeight w:val="694"/>
        </w:trPr>
        <w:tc>
          <w:tcPr>
            <w:tcW w:w="827" w:type="pct"/>
          </w:tcPr>
          <w:p w:rsidR="009918C6" w:rsidRPr="007E6FD0" w:rsidRDefault="009918C6" w:rsidP="00087BC9">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w:t>
            </w:r>
            <w:r w:rsidR="00EA4608" w:rsidRPr="007E6FD0">
              <w:rPr>
                <w:rFonts w:ascii="Arial" w:eastAsia="Arial" w:hAnsi="Arial" w:cs="Arial"/>
                <w:color w:val="auto"/>
                <w:sz w:val="20"/>
                <w:szCs w:val="20"/>
              </w:rPr>
              <w:t>I</w:t>
            </w:r>
            <w:r w:rsidRPr="007E6FD0">
              <w:rPr>
                <w:rFonts w:ascii="Arial" w:eastAsia="Arial" w:hAnsi="Arial" w:cs="Arial"/>
                <w:color w:val="auto"/>
                <w:sz w:val="20"/>
                <w:szCs w:val="20"/>
              </w:rPr>
              <w:t>. Organizacja pracy małych zespołów</w:t>
            </w:r>
          </w:p>
        </w:tc>
        <w:tc>
          <w:tcPr>
            <w:tcW w:w="856" w:type="pct"/>
          </w:tcPr>
          <w:p w:rsidR="009918C6" w:rsidRPr="007E6FD0" w:rsidRDefault="009918C6" w:rsidP="00087BC9">
            <w:pPr>
              <w:tabs>
                <w:tab w:val="left" w:pos="993"/>
              </w:tabs>
              <w:rPr>
                <w:rFonts w:ascii="Arial" w:hAnsi="Arial" w:cs="Arial"/>
                <w:color w:val="auto"/>
                <w:sz w:val="20"/>
                <w:szCs w:val="20"/>
              </w:rPr>
            </w:pPr>
            <w:r w:rsidRPr="007E6FD0">
              <w:rPr>
                <w:rFonts w:ascii="Arial" w:eastAsia="Arial" w:hAnsi="Arial" w:cs="Arial"/>
                <w:color w:val="auto"/>
                <w:sz w:val="20"/>
                <w:szCs w:val="20"/>
              </w:rPr>
              <w:t>1. Kierowanie pracą zespołu</w:t>
            </w:r>
          </w:p>
        </w:tc>
        <w:tc>
          <w:tcPr>
            <w:tcW w:w="305" w:type="pct"/>
          </w:tcPr>
          <w:p w:rsidR="009918C6" w:rsidRPr="007E6FD0" w:rsidRDefault="009918C6" w:rsidP="00087BC9">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04" w:type="pct"/>
          </w:tcPr>
          <w:p w:rsidR="009918C6" w:rsidRPr="007E6FD0" w:rsidRDefault="009918C6"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w:t>
            </w:r>
            <w:r w:rsidR="00972AA7" w:rsidRPr="007E6FD0">
              <w:rPr>
                <w:rFonts w:ascii="Arial" w:hAnsi="Arial" w:cs="Arial"/>
                <w:color w:val="auto"/>
                <w:sz w:val="20"/>
                <w:szCs w:val="20"/>
                <w:lang w:eastAsia="ar-SA"/>
              </w:rPr>
              <w:t xml:space="preserve"> do </w:t>
            </w:r>
            <w:r w:rsidRPr="007E6FD0">
              <w:rPr>
                <w:rFonts w:ascii="Arial" w:hAnsi="Arial" w:cs="Arial"/>
                <w:color w:val="auto"/>
                <w:sz w:val="20"/>
                <w:szCs w:val="20"/>
                <w:lang w:eastAsia="ar-SA"/>
              </w:rPr>
              <w:t>realizacji</w:t>
            </w:r>
          </w:p>
          <w:p w:rsidR="009918C6" w:rsidRPr="007E6FD0" w:rsidRDefault="009918C6" w:rsidP="00CF26B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w:t>
            </w:r>
            <w:r w:rsidR="001365C1" w:rsidRPr="007E6FD0">
              <w:rPr>
                <w:rFonts w:ascii="Arial" w:hAnsi="Arial" w:cs="Arial"/>
                <w:color w:val="auto"/>
                <w:sz w:val="20"/>
                <w:szCs w:val="20"/>
                <w:lang w:eastAsia="ar-SA"/>
              </w:rPr>
              <w:t xml:space="preserve"> w </w:t>
            </w:r>
            <w:r w:rsidRPr="007E6FD0">
              <w:rPr>
                <w:rFonts w:ascii="Arial" w:hAnsi="Arial" w:cs="Arial"/>
                <w:color w:val="auto"/>
                <w:sz w:val="20"/>
                <w:szCs w:val="20"/>
                <w:lang w:eastAsia="ar-SA"/>
              </w:rPr>
              <w:t>celu wykonania zadania</w:t>
            </w:r>
          </w:p>
          <w:p w:rsidR="009918C6" w:rsidRPr="007E6FD0" w:rsidRDefault="009918C6" w:rsidP="00CF26B0">
            <w:pPr>
              <w:pStyle w:val="Akapitzlist"/>
              <w:numPr>
                <w:ilvl w:val="0"/>
                <w:numId w:val="48"/>
              </w:numPr>
              <w:rPr>
                <w:rFonts w:ascii="Arial" w:eastAsia="Arial" w:hAnsi="Arial" w:cs="Arial"/>
                <w:color w:val="auto"/>
                <w:sz w:val="20"/>
                <w:szCs w:val="20"/>
              </w:rPr>
            </w:pPr>
            <w:r w:rsidRPr="007E6FD0">
              <w:rPr>
                <w:rFonts w:ascii="Arial" w:hAnsi="Arial" w:cs="Arial"/>
                <w:color w:val="auto"/>
                <w:sz w:val="20"/>
                <w:szCs w:val="20"/>
              </w:rPr>
              <w:t>rozpoznać kompetencje osób</w:t>
            </w:r>
            <w:r w:rsidR="001365C1" w:rsidRPr="007E6FD0">
              <w:rPr>
                <w:rFonts w:ascii="Arial" w:hAnsi="Arial" w:cs="Arial"/>
                <w:color w:val="auto"/>
                <w:sz w:val="20"/>
                <w:szCs w:val="20"/>
              </w:rPr>
              <w:t xml:space="preserve"> w </w:t>
            </w:r>
            <w:r w:rsidRPr="007E6FD0">
              <w:rPr>
                <w:rFonts w:ascii="Arial" w:hAnsi="Arial" w:cs="Arial"/>
                <w:color w:val="auto"/>
                <w:sz w:val="20"/>
                <w:szCs w:val="20"/>
              </w:rPr>
              <w:t xml:space="preserve">zespole </w:t>
            </w:r>
          </w:p>
          <w:p w:rsidR="009918C6" w:rsidRPr="007E6FD0" w:rsidRDefault="009918C6" w:rsidP="00CF26B0">
            <w:pPr>
              <w:pStyle w:val="Akapitzlist"/>
              <w:numPr>
                <w:ilvl w:val="0"/>
                <w:numId w:val="48"/>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9918C6" w:rsidRPr="007E6FD0" w:rsidRDefault="009918C6" w:rsidP="00CF26B0">
            <w:pPr>
              <w:pStyle w:val="Akapitzlist"/>
              <w:numPr>
                <w:ilvl w:val="0"/>
                <w:numId w:val="48"/>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287" w:type="pct"/>
          </w:tcPr>
          <w:p w:rsidR="009918C6" w:rsidRPr="007E6FD0" w:rsidRDefault="009918C6"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9918C6" w:rsidRPr="007E6FD0" w:rsidRDefault="009918C6" w:rsidP="00CF26B0">
            <w:pPr>
              <w:pStyle w:val="Akapitzlist"/>
              <w:numPr>
                <w:ilvl w:val="0"/>
                <w:numId w:val="49"/>
              </w:numPr>
              <w:rPr>
                <w:rFonts w:ascii="Arial" w:hAnsi="Arial" w:cs="Arial"/>
                <w:color w:val="auto"/>
                <w:sz w:val="20"/>
                <w:szCs w:val="20"/>
                <w:lang w:eastAsia="ar-SA"/>
              </w:rPr>
            </w:pPr>
            <w:r w:rsidRPr="007E6FD0">
              <w:rPr>
                <w:rFonts w:ascii="Arial" w:hAnsi="Arial" w:cs="Arial"/>
                <w:color w:val="auto"/>
                <w:sz w:val="20"/>
                <w:szCs w:val="20"/>
              </w:rPr>
              <w:t>analizować efekty pracy</w:t>
            </w:r>
            <w:r w:rsidR="001365C1" w:rsidRPr="007E6FD0">
              <w:rPr>
                <w:rFonts w:ascii="Arial" w:hAnsi="Arial" w:cs="Arial"/>
                <w:color w:val="auto"/>
                <w:sz w:val="20"/>
                <w:szCs w:val="20"/>
              </w:rPr>
              <w:t xml:space="preserve"> w </w:t>
            </w:r>
            <w:r w:rsidRPr="007E6FD0">
              <w:rPr>
                <w:rFonts w:ascii="Arial" w:hAnsi="Arial" w:cs="Arial"/>
                <w:color w:val="auto"/>
                <w:sz w:val="20"/>
                <w:szCs w:val="20"/>
              </w:rPr>
              <w:t>zespole</w:t>
            </w:r>
          </w:p>
          <w:p w:rsidR="009918C6" w:rsidRPr="007E6FD0" w:rsidRDefault="009918C6" w:rsidP="00CF26B0">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ocenić przydatność poszczególnych członków zespołu</w:t>
            </w:r>
            <w:r w:rsidR="00972AA7" w:rsidRPr="007E6FD0">
              <w:rPr>
                <w:rFonts w:ascii="Arial" w:hAnsi="Arial" w:cs="Arial"/>
                <w:color w:val="auto"/>
                <w:sz w:val="20"/>
                <w:szCs w:val="20"/>
                <w:lang w:eastAsia="ar-SA"/>
              </w:rPr>
              <w:t xml:space="preserve"> do </w:t>
            </w:r>
            <w:r w:rsidRPr="007E6FD0">
              <w:rPr>
                <w:rFonts w:ascii="Arial" w:hAnsi="Arial" w:cs="Arial"/>
                <w:color w:val="auto"/>
                <w:sz w:val="20"/>
                <w:szCs w:val="20"/>
                <w:lang w:eastAsia="ar-SA"/>
              </w:rPr>
              <w:t xml:space="preserve">wykonania zadania </w:t>
            </w:r>
          </w:p>
          <w:p w:rsidR="009918C6" w:rsidRPr="007E6FD0" w:rsidRDefault="009918C6" w:rsidP="00CF26B0">
            <w:pPr>
              <w:pStyle w:val="Akapitzlist"/>
              <w:numPr>
                <w:ilvl w:val="0"/>
                <w:numId w:val="49"/>
              </w:numPr>
              <w:rPr>
                <w:rFonts w:ascii="Arial" w:hAnsi="Arial" w:cs="Arial"/>
                <w:color w:val="auto"/>
                <w:sz w:val="20"/>
                <w:szCs w:val="20"/>
                <w:lang w:eastAsia="ar-SA"/>
              </w:rPr>
            </w:pPr>
            <w:r w:rsidRPr="007E6FD0">
              <w:rPr>
                <w:rFonts w:ascii="Arial" w:hAnsi="Arial" w:cs="Arial"/>
                <w:color w:val="auto"/>
                <w:sz w:val="20"/>
                <w:szCs w:val="20"/>
                <w:lang w:eastAsia="ar-SA"/>
              </w:rPr>
              <w:t>rozdzielić zadania według umiejętności</w:t>
            </w:r>
            <w:r w:rsidR="00B33408" w:rsidRPr="007E6FD0">
              <w:rPr>
                <w:rFonts w:ascii="Arial" w:hAnsi="Arial" w:cs="Arial"/>
                <w:color w:val="auto"/>
                <w:sz w:val="20"/>
                <w:szCs w:val="20"/>
                <w:lang w:eastAsia="ar-SA"/>
              </w:rPr>
              <w:t xml:space="preserve"> i </w:t>
            </w:r>
            <w:r w:rsidRPr="007E6FD0">
              <w:rPr>
                <w:rFonts w:ascii="Arial" w:hAnsi="Arial" w:cs="Arial"/>
                <w:color w:val="auto"/>
                <w:sz w:val="20"/>
                <w:szCs w:val="20"/>
                <w:lang w:eastAsia="ar-SA"/>
              </w:rPr>
              <w:t xml:space="preserve">kompetencji członków zespołu </w:t>
            </w:r>
          </w:p>
          <w:p w:rsidR="009918C6" w:rsidRPr="007E6FD0" w:rsidRDefault="009918C6" w:rsidP="00CF26B0">
            <w:pPr>
              <w:pStyle w:val="Akapitzlist"/>
              <w:numPr>
                <w:ilvl w:val="0"/>
                <w:numId w:val="49"/>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520" w:type="pct"/>
          </w:tcPr>
          <w:p w:rsidR="009918C6" w:rsidRPr="007E6FD0" w:rsidRDefault="00124992" w:rsidP="00D57858">
            <w:pPr>
              <w:rPr>
                <w:rFonts w:ascii="Arial" w:hAnsi="Arial" w:cs="Arial"/>
                <w:color w:val="auto"/>
                <w:sz w:val="20"/>
                <w:szCs w:val="20"/>
              </w:rPr>
            </w:pPr>
            <w:r w:rsidRPr="007E6FD0">
              <w:rPr>
                <w:rFonts w:ascii="Arial" w:hAnsi="Arial" w:cs="Arial"/>
                <w:color w:val="auto"/>
                <w:sz w:val="20"/>
                <w:szCs w:val="20"/>
              </w:rPr>
              <w:t>Semestr</w:t>
            </w:r>
            <w:r w:rsidR="0094472C" w:rsidRPr="007E6FD0">
              <w:rPr>
                <w:rFonts w:ascii="Arial" w:hAnsi="Arial" w:cs="Arial"/>
                <w:color w:val="auto"/>
                <w:sz w:val="20"/>
                <w:szCs w:val="20"/>
              </w:rPr>
              <w:t xml:space="preserve"> </w:t>
            </w:r>
            <w:r w:rsidR="00EA4608" w:rsidRPr="007E6FD0">
              <w:rPr>
                <w:rFonts w:ascii="Arial" w:hAnsi="Arial" w:cs="Arial"/>
                <w:color w:val="auto"/>
                <w:sz w:val="20"/>
                <w:szCs w:val="20"/>
              </w:rPr>
              <w:t>VII-</w:t>
            </w:r>
            <w:r w:rsidRPr="007E6FD0">
              <w:rPr>
                <w:rFonts w:ascii="Arial" w:hAnsi="Arial" w:cs="Arial"/>
                <w:color w:val="auto"/>
                <w:sz w:val="20"/>
                <w:szCs w:val="20"/>
              </w:rPr>
              <w:t xml:space="preserve"> VIII</w:t>
            </w:r>
          </w:p>
        </w:tc>
      </w:tr>
      <w:tr w:rsidR="00DD5BDC" w:rsidRPr="007E6FD0" w:rsidTr="00124992">
        <w:trPr>
          <w:trHeight w:val="20"/>
        </w:trPr>
        <w:tc>
          <w:tcPr>
            <w:tcW w:w="1683" w:type="pct"/>
            <w:gridSpan w:val="2"/>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187D30" w:rsidRPr="007E6FD0">
              <w:rPr>
                <w:rFonts w:ascii="Arial" w:hAnsi="Arial" w:cs="Arial"/>
                <w:b/>
                <w:color w:val="auto"/>
                <w:sz w:val="20"/>
                <w:szCs w:val="20"/>
              </w:rPr>
              <w:t>: Technologia i organizacja renowacji tynków</w:t>
            </w:r>
          </w:p>
        </w:tc>
        <w:tc>
          <w:tcPr>
            <w:tcW w:w="305"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04"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87"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20" w:type="pct"/>
            <w:vAlign w:val="center"/>
          </w:tcPr>
          <w:p w:rsidR="00DD5BDC" w:rsidRPr="007E6FD0" w:rsidRDefault="00DD5BDC" w:rsidP="007C4645">
            <w:pPr>
              <w:pStyle w:val="tabelalewa"/>
              <w:rPr>
                <w:rFonts w:ascii="Arial" w:hAnsi="Arial" w:cs="Arial"/>
                <w:sz w:val="20"/>
                <w:szCs w:val="20"/>
              </w:rPr>
            </w:pPr>
          </w:p>
        </w:tc>
      </w:tr>
    </w:tbl>
    <w:p w:rsidR="00DD5BDC" w:rsidRPr="007E6FD0" w:rsidRDefault="00DD5BDC" w:rsidP="00DD5BDC">
      <w:pPr>
        <w:spacing w:line="360" w:lineRule="auto"/>
        <w:rPr>
          <w:rFonts w:ascii="Arial" w:hAnsi="Arial" w:cs="Arial"/>
          <w:b/>
          <w:color w:val="auto"/>
          <w:sz w:val="20"/>
          <w:szCs w:val="20"/>
        </w:rPr>
      </w:pPr>
    </w:p>
    <w:p w:rsidR="00DD5BDC" w:rsidRPr="007E6FD0" w:rsidRDefault="00DD5BDC" w:rsidP="00DD5BDC">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DD5BDC" w:rsidRPr="007E6FD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Program nauczania do przedmiotu teoretycznego Technologia</w:t>
      </w:r>
      <w:r w:rsidR="00B33408" w:rsidRPr="007E6FD0">
        <w:rPr>
          <w:rFonts w:ascii="Arial" w:hAnsi="Arial" w:cs="Arial"/>
          <w:color w:val="auto"/>
          <w:sz w:val="20"/>
          <w:szCs w:val="20"/>
        </w:rPr>
        <w:t xml:space="preserve"> i </w:t>
      </w:r>
      <w:r w:rsidR="00BA2F82" w:rsidRPr="007E6FD0">
        <w:rPr>
          <w:rFonts w:ascii="Arial" w:hAnsi="Arial" w:cs="Arial"/>
          <w:color w:val="auto"/>
          <w:sz w:val="20"/>
          <w:szCs w:val="20"/>
        </w:rPr>
        <w:t>organizacja renowacji tynków,</w:t>
      </w:r>
      <w:r w:rsidRPr="007E6FD0">
        <w:rPr>
          <w:rFonts w:ascii="Arial" w:hAnsi="Arial" w:cs="Arial"/>
          <w:color w:val="auto"/>
          <w:sz w:val="20"/>
          <w:szCs w:val="20"/>
        </w:rPr>
        <w:t xml:space="preserve"> należy realizować w świadomy</w:t>
      </w:r>
      <w:r w:rsidR="00B33408" w:rsidRPr="007E6FD0">
        <w:rPr>
          <w:rFonts w:ascii="Arial" w:hAnsi="Arial" w:cs="Arial"/>
          <w:color w:val="auto"/>
          <w:sz w:val="20"/>
          <w:szCs w:val="20"/>
        </w:rPr>
        <w:t xml:space="preserve"> i </w:t>
      </w:r>
      <w:r w:rsidRPr="007E6FD0">
        <w:rPr>
          <w:rFonts w:ascii="Arial" w:hAnsi="Arial" w:cs="Arial"/>
          <w:color w:val="auto"/>
          <w:sz w:val="20"/>
          <w:szCs w:val="20"/>
        </w:rPr>
        <w:t>przemyślany sposób. Treści i metod</w:t>
      </w:r>
      <w:r w:rsidR="000024BE" w:rsidRPr="007E6FD0">
        <w:rPr>
          <w:rFonts w:ascii="Arial" w:hAnsi="Arial" w:cs="Arial"/>
          <w:color w:val="auto"/>
          <w:sz w:val="20"/>
          <w:szCs w:val="20"/>
        </w:rPr>
        <w:t>y</w:t>
      </w:r>
      <w:r w:rsidRPr="007E6FD0">
        <w:rPr>
          <w:rFonts w:ascii="Arial" w:hAnsi="Arial" w:cs="Arial"/>
          <w:color w:val="auto"/>
          <w:sz w:val="20"/>
          <w:szCs w:val="20"/>
        </w:rPr>
        <w:t xml:space="preserve"> kształcenia powinny współgrać</w:t>
      </w:r>
      <w:r w:rsidR="001365C1" w:rsidRPr="007E6FD0">
        <w:rPr>
          <w:rFonts w:ascii="Arial" w:hAnsi="Arial" w:cs="Arial"/>
          <w:color w:val="auto"/>
          <w:sz w:val="20"/>
          <w:szCs w:val="20"/>
        </w:rPr>
        <w:t xml:space="preserve"> z </w:t>
      </w:r>
      <w:r w:rsidRPr="007E6FD0">
        <w:rPr>
          <w:rFonts w:ascii="Arial" w:hAnsi="Arial" w:cs="Arial"/>
          <w:color w:val="auto"/>
          <w:sz w:val="20"/>
          <w:szCs w:val="20"/>
        </w:rPr>
        <w:t>różnorodnymi formami organizacyjnymi. Zaleca się stosowanie aktywizujących metody nauczania</w:t>
      </w:r>
    </w:p>
    <w:p w:rsidR="00DD5BDC" w:rsidRPr="007E6FD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DD5BDC" w:rsidRPr="007E6FD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DD5BDC" w:rsidRPr="007E6FD0" w:rsidRDefault="00A36255"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DD5BDC" w:rsidRPr="007E6FD0">
        <w:rPr>
          <w:rFonts w:ascii="Arial" w:hAnsi="Arial" w:cs="Arial"/>
          <w:color w:val="auto"/>
          <w:sz w:val="20"/>
          <w:szCs w:val="20"/>
        </w:rPr>
        <w:t>. Dyskusja dydaktyczna.</w:t>
      </w:r>
    </w:p>
    <w:p w:rsidR="00DD5BDC" w:rsidRPr="007E6FD0" w:rsidRDefault="00BA2F82" w:rsidP="00D21CED">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DD5BDC" w:rsidRPr="007E6FD0">
        <w:rPr>
          <w:rFonts w:ascii="Arial" w:hAnsi="Arial" w:cs="Arial"/>
          <w:color w:val="auto"/>
          <w:sz w:val="20"/>
          <w:szCs w:val="20"/>
        </w:rPr>
        <w:t>. Metoda tekstu przewodniego.</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w:t>
      </w:r>
      <w:r w:rsidR="00A36255" w:rsidRPr="007E6FD0">
        <w:rPr>
          <w:rFonts w:ascii="Arial" w:hAnsi="Arial" w:cs="Arial"/>
          <w:color w:val="auto"/>
          <w:sz w:val="20"/>
          <w:szCs w:val="20"/>
        </w:rPr>
        <w:t>i</w:t>
      </w:r>
      <w:r w:rsidRPr="007E6FD0">
        <w:rPr>
          <w:rFonts w:ascii="Arial" w:hAnsi="Arial" w:cs="Arial"/>
          <w:color w:val="auto"/>
          <w:sz w:val="20"/>
          <w:szCs w:val="20"/>
        </w:rPr>
        <w:t>e wiedzę. W trakcie realizacji programu nauczania należy zwrócić uwagę na samokształcenie uczniów. Kształtować świadome korzystanie z różnych źródeł informacji: podręczniki, poradniki, normy, katalogi, instrukcje</w:t>
      </w:r>
      <w:r w:rsidR="00BA2F82" w:rsidRPr="007E6FD0">
        <w:rPr>
          <w:rFonts w:ascii="Arial" w:hAnsi="Arial" w:cs="Arial"/>
          <w:color w:val="auto"/>
          <w:sz w:val="20"/>
          <w:szCs w:val="20"/>
        </w:rPr>
        <w:t>, Internet</w:t>
      </w:r>
      <w:r w:rsidRPr="007E6FD0">
        <w:rPr>
          <w:rFonts w:ascii="Arial" w:hAnsi="Arial" w:cs="Arial"/>
          <w:color w:val="auto"/>
          <w:sz w:val="20"/>
          <w:szCs w:val="20"/>
        </w:rPr>
        <w:t>. Ponadto powinni rozwijać zainteresowanie zawodem, wskazywać możliwości dalszego kształcenia, zdobywania nowych umiejętności i kwalifikacji zawodowych.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Środki dydaktyczne powinny uwzględniać najnowsze rozwiązania techno-dydaktyczne komputer z dostępem do Internetu, </w:t>
      </w:r>
      <w:r w:rsidR="00A36255" w:rsidRPr="007E6FD0">
        <w:rPr>
          <w:rFonts w:ascii="Arial" w:hAnsi="Arial" w:cs="Arial"/>
          <w:color w:val="auto"/>
          <w:sz w:val="20"/>
          <w:szCs w:val="20"/>
        </w:rPr>
        <w:t>a n</w:t>
      </w:r>
      <w:r w:rsidRPr="007E6FD0">
        <w:rPr>
          <w:rFonts w:ascii="Arial" w:hAnsi="Arial" w:cs="Arial"/>
          <w:color w:val="auto"/>
          <w:sz w:val="20"/>
          <w:szCs w:val="20"/>
        </w:rPr>
        <w:t>auczyciele kierujący procesem kształcenia umiejętności uczniów powinni udzielać wsparcia i sterować tempem pracy z uwzględnieniem predyspozycji oraz umiejętności uczniów.</w:t>
      </w:r>
    </w:p>
    <w:p w:rsidR="00DD5BDC" w:rsidRPr="007E6FD0" w:rsidRDefault="00DD5BDC" w:rsidP="00DD5BDC">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w:t>
      </w:r>
      <w:r w:rsidR="00A36255" w:rsidRPr="007E6FD0">
        <w:rPr>
          <w:rFonts w:ascii="Arial" w:hAnsi="Arial" w:cs="Arial"/>
          <w:color w:val="auto"/>
          <w:sz w:val="20"/>
          <w:szCs w:val="20"/>
        </w:rPr>
        <w:t xml:space="preserve"> prowadzone w pracowni</w:t>
      </w:r>
      <w:r w:rsidRPr="007E6FD0">
        <w:rPr>
          <w:rFonts w:ascii="Arial" w:hAnsi="Arial" w:cs="Arial"/>
          <w:color w:val="auto"/>
          <w:sz w:val="20"/>
          <w:szCs w:val="20"/>
        </w:rPr>
        <w:t>. Zaleca się aby zajęcia dyd</w:t>
      </w:r>
      <w:r w:rsidR="00737722" w:rsidRPr="007E6FD0">
        <w:rPr>
          <w:rFonts w:ascii="Arial" w:hAnsi="Arial" w:cs="Arial"/>
          <w:color w:val="auto"/>
          <w:sz w:val="20"/>
          <w:szCs w:val="20"/>
        </w:rPr>
        <w:t xml:space="preserve">aktyczne odbywały się w grupach </w:t>
      </w:r>
      <w:r w:rsidR="00BA2F82" w:rsidRPr="007E6FD0">
        <w:rPr>
          <w:rFonts w:ascii="Arial" w:hAnsi="Arial" w:cs="Arial"/>
          <w:color w:val="auto"/>
          <w:sz w:val="20"/>
          <w:szCs w:val="20"/>
        </w:rPr>
        <w:t xml:space="preserve">do </w:t>
      </w:r>
      <w:r w:rsidRPr="007E6FD0">
        <w:rPr>
          <w:rFonts w:ascii="Arial" w:hAnsi="Arial" w:cs="Arial"/>
          <w:color w:val="auto"/>
          <w:sz w:val="20"/>
          <w:szCs w:val="20"/>
        </w:rPr>
        <w:t>25 os</w:t>
      </w:r>
      <w:r w:rsidR="00BA2F82" w:rsidRPr="007E6FD0">
        <w:rPr>
          <w:rFonts w:ascii="Arial" w:hAnsi="Arial" w:cs="Arial"/>
          <w:color w:val="auto"/>
          <w:sz w:val="20"/>
          <w:szCs w:val="20"/>
        </w:rPr>
        <w:t>ób</w:t>
      </w:r>
      <w:r w:rsidRPr="007E6FD0">
        <w:rPr>
          <w:rFonts w:ascii="Arial" w:hAnsi="Arial" w:cs="Arial"/>
          <w:color w:val="auto"/>
          <w:sz w:val="20"/>
          <w:szCs w:val="20"/>
        </w:rPr>
        <w:t>.</w:t>
      </w:r>
    </w:p>
    <w:p w:rsidR="002F21E3" w:rsidRPr="007E6FD0" w:rsidRDefault="00674E5E" w:rsidP="00A36255">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Pracownia powinna być</w:t>
      </w:r>
      <w:r w:rsidR="002F21E3" w:rsidRPr="007E6FD0">
        <w:rPr>
          <w:rFonts w:ascii="Arial" w:hAnsi="Arial" w:cs="Arial"/>
          <w:b/>
          <w:bCs/>
          <w:color w:val="auto"/>
          <w:sz w:val="20"/>
          <w:szCs w:val="20"/>
        </w:rPr>
        <w:t xml:space="preserve"> wyposażona w:</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 z dostępem do Internetu, z urządzeniem wielofunkcyjnym oraz projektorem multimedialnym</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pakiet programów biurowych</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 i aprobaty techniczne, instrukcje technologiczne oraz katalogi materiałów, wyrobów sztukatorskich i kamieniarskich</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wzorniki i palety barw farb</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modele obiektów budowlanych i elementów małej architektury, de</w:t>
      </w:r>
      <w:r w:rsidR="00674E5E" w:rsidRPr="007E6FD0">
        <w:rPr>
          <w:rFonts w:ascii="Arial" w:hAnsi="Arial" w:cs="Arial"/>
          <w:color w:val="auto"/>
          <w:sz w:val="20"/>
          <w:szCs w:val="20"/>
        </w:rPr>
        <w:t>tali architektonicznych i rzeźb oraz</w:t>
      </w:r>
      <w:r w:rsidRPr="007E6FD0">
        <w:rPr>
          <w:rFonts w:ascii="Arial" w:hAnsi="Arial" w:cs="Arial"/>
          <w:color w:val="auto"/>
          <w:sz w:val="20"/>
          <w:szCs w:val="20"/>
        </w:rPr>
        <w:t xml:space="preserve"> elementów wyrobów sztukatorskich</w:t>
      </w:r>
      <w:r w:rsidR="00674E5E" w:rsidRPr="007E6FD0">
        <w:rPr>
          <w:rFonts w:ascii="Arial" w:hAnsi="Arial" w:cs="Arial"/>
          <w:color w:val="auto"/>
          <w:sz w:val="20"/>
          <w:szCs w:val="20"/>
        </w:rPr>
        <w:t>,</w:t>
      </w:r>
    </w:p>
    <w:p w:rsidR="00A36255" w:rsidRPr="007E6FD0" w:rsidRDefault="0073772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edukacyjne i instruktaż</w:t>
      </w:r>
      <w:r w:rsidR="00A36255" w:rsidRPr="007E6FD0">
        <w:rPr>
          <w:rFonts w:ascii="Arial" w:hAnsi="Arial" w:cs="Arial"/>
          <w:color w:val="auto"/>
          <w:sz w:val="20"/>
          <w:szCs w:val="20"/>
        </w:rPr>
        <w:t>owe</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 xml:space="preserve">próbki materiałów </w:t>
      </w:r>
      <w:r w:rsidR="00674E5E" w:rsidRPr="007E6FD0">
        <w:rPr>
          <w:rFonts w:ascii="Arial" w:hAnsi="Arial" w:cs="Arial"/>
          <w:color w:val="auto"/>
          <w:sz w:val="20"/>
          <w:szCs w:val="20"/>
        </w:rPr>
        <w:t>sztukatorskich i kamieniarskich oraz</w:t>
      </w:r>
      <w:r w:rsidRPr="007E6FD0">
        <w:rPr>
          <w:rFonts w:ascii="Arial" w:hAnsi="Arial" w:cs="Arial"/>
          <w:color w:val="auto"/>
          <w:sz w:val="20"/>
          <w:szCs w:val="20"/>
        </w:rPr>
        <w:t xml:space="preserve"> próbki tynków</w:t>
      </w:r>
      <w:r w:rsidR="00674E5E"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schematy osadzania detali architektonicznych.</w:t>
      </w:r>
    </w:p>
    <w:p w:rsidR="00DD5BDC" w:rsidRDefault="00DD5BDC" w:rsidP="00A36255">
      <w:pPr>
        <w:autoSpaceDE w:val="0"/>
        <w:autoSpaceDN w:val="0"/>
        <w:adjustRightInd w:val="0"/>
        <w:spacing w:line="360" w:lineRule="auto"/>
        <w:jc w:val="both"/>
        <w:rPr>
          <w:rFonts w:ascii="Arial" w:hAnsi="Arial" w:cs="Arial"/>
          <w:color w:val="auto"/>
          <w:sz w:val="20"/>
          <w:szCs w:val="20"/>
        </w:rPr>
      </w:pPr>
    </w:p>
    <w:p w:rsidR="00275CDB" w:rsidRPr="007E6FD0" w:rsidRDefault="00275CDB" w:rsidP="00A36255">
      <w:pPr>
        <w:autoSpaceDE w:val="0"/>
        <w:autoSpaceDN w:val="0"/>
        <w:adjustRightInd w:val="0"/>
        <w:spacing w:line="360" w:lineRule="auto"/>
        <w:jc w:val="both"/>
        <w:rPr>
          <w:rFonts w:ascii="Arial" w:hAnsi="Arial" w:cs="Arial"/>
          <w:color w:val="auto"/>
          <w:sz w:val="20"/>
          <w:szCs w:val="20"/>
        </w:rPr>
      </w:pP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 z przedmiotu Technologia i organizacja renowacji tynków,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w:t>
      </w:r>
      <w:r w:rsidR="001E727F" w:rsidRPr="007E6FD0">
        <w:rPr>
          <w:rFonts w:ascii="Arial" w:hAnsi="Arial" w:cs="Arial"/>
          <w:color w:val="auto"/>
          <w:sz w:val="20"/>
          <w:szCs w:val="20"/>
        </w:rPr>
        <w:t>ymagań edukacyjnych, wdrażać do </w:t>
      </w:r>
      <w:r w:rsidRPr="007E6FD0">
        <w:rPr>
          <w:rFonts w:ascii="Arial" w:hAnsi="Arial" w:cs="Arial"/>
          <w:color w:val="auto"/>
          <w:sz w:val="20"/>
          <w:szCs w:val="20"/>
        </w:rPr>
        <w:t>systematycznej pracy, samokontroli i samooceny.</w:t>
      </w:r>
    </w:p>
    <w:p w:rsidR="00124992" w:rsidRPr="007E6FD0" w:rsidRDefault="00124992"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D5BDC">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DD5BDC" w:rsidRPr="007E6FD0" w:rsidRDefault="00DD5BDC" w:rsidP="00DD5BDC">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Pr="007E6FD0">
        <w:rPr>
          <w:rFonts w:ascii="Arial" w:hAnsi="Arial" w:cs="Arial"/>
          <w:color w:val="auto"/>
          <w:sz w:val="20"/>
          <w:szCs w:val="20"/>
        </w:rPr>
        <w:t xml:space="preserve"> Technologia i organizacja renowacji tynków</w:t>
      </w:r>
      <w:r w:rsidRPr="007E6FD0">
        <w:rPr>
          <w:rFonts w:ascii="Arial" w:eastAsia="Calibri" w:hAnsi="Arial" w:cs="Arial"/>
          <w:color w:val="auto"/>
          <w:sz w:val="20"/>
          <w:szCs w:val="20"/>
          <w:lang w:eastAsia="en-US"/>
        </w:rPr>
        <w:t xml:space="preserve"> jest pozyskanie informacji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 tym w szczególności – wykonania i prowadzenia </w:t>
      </w:r>
      <w:r w:rsidRPr="007E6FD0">
        <w:rPr>
          <w:rFonts w:ascii="Arial" w:eastAsia="Arial" w:hAnsi="Arial" w:cs="Arial"/>
          <w:color w:val="auto"/>
          <w:sz w:val="20"/>
          <w:szCs w:val="20"/>
        </w:rPr>
        <w:t xml:space="preserve">renowacji tynków. </w:t>
      </w: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7E6FD0">
        <w:rPr>
          <w:rFonts w:ascii="Arial" w:hAnsi="Arial" w:cs="Arial"/>
          <w:color w:val="auto"/>
          <w:sz w:val="20"/>
          <w:szCs w:val="20"/>
        </w:rPr>
        <w:t>Technologia i organizacja renowacji tynków</w:t>
      </w:r>
      <w:r w:rsidRPr="007E6FD0">
        <w:rPr>
          <w:rFonts w:ascii="Arial" w:eastAsia="Calibri" w:hAnsi="Arial" w:cs="Arial"/>
          <w:color w:val="auto"/>
          <w:sz w:val="20"/>
          <w:szCs w:val="20"/>
          <w:lang w:eastAsia="en-US"/>
        </w:rPr>
        <w:t xml:space="preserve"> są tworzone warunki do rozwijania u uczniów i słuchaczy umiejętności </w:t>
      </w:r>
      <w:r w:rsidRPr="007E6FD0">
        <w:rPr>
          <w:rFonts w:ascii="Arial" w:eastAsia="Calibri" w:hAnsi="Arial" w:cs="Arial"/>
          <w:bCs/>
          <w:color w:val="auto"/>
          <w:sz w:val="20"/>
          <w:szCs w:val="20"/>
          <w:lang w:eastAsia="en-US"/>
        </w:rPr>
        <w:t>wykorzystania zdobytych wiadomości w praktyce?</w:t>
      </w:r>
    </w:p>
    <w:p w:rsidR="00DD5BDC" w:rsidRPr="007E6FD0" w:rsidRDefault="00DD5BDC" w:rsidP="00DD5BDC">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BA2F82"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BA2F82" w:rsidRPr="007E6FD0">
        <w:rPr>
          <w:rFonts w:ascii="Arial" w:eastAsia="Calibri" w:hAnsi="Arial" w:cs="Arial"/>
          <w:color w:val="auto"/>
          <w:sz w:val="20"/>
          <w:szCs w:val="20"/>
          <w:lang w:eastAsia="en-US"/>
        </w:rPr>
        <w:t xml:space="preserve">w materiale nauczania przedmiotu </w:t>
      </w:r>
      <w:r w:rsidR="00CE5F0C" w:rsidRPr="007E6FD0">
        <w:rPr>
          <w:rFonts w:ascii="Arial" w:hAnsi="Arial" w:cs="Arial"/>
          <w:color w:val="auto"/>
          <w:sz w:val="20"/>
          <w:szCs w:val="20"/>
        </w:rPr>
        <w:t>technologia</w:t>
      </w:r>
      <w:r w:rsidR="00BA2F82" w:rsidRPr="007E6FD0">
        <w:rPr>
          <w:rFonts w:ascii="Arial" w:hAnsi="Arial" w:cs="Arial"/>
          <w:color w:val="auto"/>
          <w:sz w:val="20"/>
          <w:szCs w:val="20"/>
        </w:rPr>
        <w:t xml:space="preserve"> i organizacja renowacji tynków</w:t>
      </w:r>
      <w:r w:rsidR="00187D30" w:rsidRPr="007E6FD0">
        <w:rPr>
          <w:rFonts w:ascii="Arial" w:hAnsi="Arial" w:cs="Arial"/>
          <w:color w:val="auto"/>
          <w:sz w:val="20"/>
          <w:szCs w:val="20"/>
        </w:rPr>
        <w:t xml:space="preserve"> </w:t>
      </w:r>
      <w:r w:rsidRPr="007E6FD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Określono następujące sposoby zbierania danych proces ewaluacji przeprowadzony według metod naturalnych: testy, kwestionariusz, ankiety dla uczniów, obserwacja, rozmowy indywidualne z uczniami.</w:t>
      </w:r>
    </w:p>
    <w:p w:rsidR="00DD5BDC" w:rsidRPr="007E6FD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Ewaluacja obejmująca cała grupę uczniów/ słuchaczy.</w:t>
      </w:r>
    </w:p>
    <w:p w:rsidR="00DD5BDC" w:rsidRPr="007E6FD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w:t>
      </w:r>
      <w:r w:rsidR="00275CDB">
        <w:rPr>
          <w:rFonts w:ascii="Arial" w:hAnsi="Arial" w:cs="Arial"/>
          <w:color w:val="auto"/>
          <w:sz w:val="20"/>
          <w:szCs w:val="20"/>
        </w:rPr>
        <w:t>roku szkolnego – „na wejściu”</w:t>
      </w:r>
      <w:r w:rsidRPr="007E6FD0">
        <w:rPr>
          <w:rFonts w:ascii="Arial" w:hAnsi="Arial" w:cs="Arial"/>
          <w:color w:val="auto"/>
          <w:sz w:val="20"/>
          <w:szCs w:val="20"/>
        </w:rPr>
        <w:t xml:space="preserve"> zwaną również diagnozującą. </w:t>
      </w:r>
    </w:p>
    <w:p w:rsidR="00DD5BDC" w:rsidRPr="007E6FD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Ewaluację końcowa </w:t>
      </w:r>
      <w:r w:rsidR="00275CDB">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DD5BDC" w:rsidRPr="007E6FD0" w:rsidRDefault="00DD5BDC" w:rsidP="00D21CED">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w:t>
      </w:r>
      <w:r w:rsidR="0042233C" w:rsidRPr="007E6FD0">
        <w:rPr>
          <w:rFonts w:ascii="Arial" w:hAnsi="Arial" w:cs="Arial"/>
          <w:color w:val="auto"/>
          <w:sz w:val="20"/>
          <w:szCs w:val="20"/>
        </w:rPr>
        <w:t>nkieta - kwestionariusz ankiety,</w:t>
      </w:r>
    </w:p>
    <w:p w:rsidR="00DD5BDC" w:rsidRPr="007E6FD0" w:rsidRDefault="0042233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DD5BDC" w:rsidRPr="007E6FD0" w:rsidRDefault="0042233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42233C" w:rsidRPr="007E6FD0">
        <w:rPr>
          <w:rFonts w:ascii="Arial" w:hAnsi="Arial" w:cs="Arial"/>
          <w:color w:val="auto"/>
          <w:sz w:val="20"/>
          <w:szCs w:val="20"/>
        </w:rPr>
        <w:t>yspozycje do analizy dokumentów,</w:t>
      </w:r>
    </w:p>
    <w:p w:rsidR="0042233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b/>
          <w:color w:val="auto"/>
          <w:sz w:val="20"/>
          <w:szCs w:val="20"/>
        </w:rPr>
      </w:pPr>
      <w:r w:rsidRPr="007E6FD0">
        <w:rPr>
          <w:rFonts w:ascii="Arial" w:hAnsi="Arial" w:cs="Arial"/>
          <w:color w:val="auto"/>
          <w:sz w:val="20"/>
          <w:szCs w:val="20"/>
        </w:rPr>
        <w:t>pomiar dydaktyczny – sprawdzian, test.</w:t>
      </w:r>
    </w:p>
    <w:p w:rsidR="00FB0BE0" w:rsidRPr="007E6FD0" w:rsidRDefault="00FB0BE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FB0BE0" w:rsidRPr="007E6FD0" w:rsidRDefault="00FB0BE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FB0BE0" w:rsidRPr="007E6FD0" w:rsidRDefault="00FB0BE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FB0BE0" w:rsidRPr="007E6FD0" w:rsidRDefault="00FB0BE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187D30" w:rsidRPr="007E6FD0" w:rsidRDefault="00187D30" w:rsidP="00D149EF">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Arial" w:hAnsi="Arial" w:cs="Arial"/>
          <w:color w:val="auto"/>
          <w:sz w:val="20"/>
          <w:szCs w:val="20"/>
        </w:rPr>
      </w:pPr>
    </w:p>
    <w:p w:rsidR="00FB0BE0" w:rsidRPr="007E6FD0" w:rsidRDefault="00501F7A" w:rsidP="00FB0BE0">
      <w:pPr>
        <w:spacing w:line="360" w:lineRule="auto"/>
        <w:rPr>
          <w:rFonts w:ascii="Arial" w:eastAsia="Arial" w:hAnsi="Arial" w:cs="Arial"/>
          <w:b/>
          <w:color w:val="auto"/>
          <w:szCs w:val="20"/>
        </w:rPr>
      </w:pPr>
      <w:r>
        <w:rPr>
          <w:rFonts w:ascii="Arial" w:eastAsia="Arial" w:hAnsi="Arial" w:cs="Arial"/>
          <w:b/>
          <w:color w:val="auto"/>
          <w:szCs w:val="20"/>
        </w:rPr>
        <w:br w:type="column"/>
      </w:r>
      <w:r w:rsidR="00FB0BE0" w:rsidRPr="007E6FD0">
        <w:rPr>
          <w:rFonts w:ascii="Arial" w:eastAsia="Arial" w:hAnsi="Arial" w:cs="Arial"/>
          <w:b/>
          <w:color w:val="auto"/>
          <w:szCs w:val="20"/>
        </w:rPr>
        <w:t xml:space="preserve">TECHNOLOGIA I ORGANIZACJA RENOWACJI POWŁOK MALARSKICH </w:t>
      </w:r>
    </w:p>
    <w:p w:rsidR="00FB0BE0" w:rsidRPr="007E6FD0" w:rsidRDefault="00FB0BE0" w:rsidP="00FB0BE0">
      <w:pPr>
        <w:spacing w:line="360" w:lineRule="auto"/>
        <w:jc w:val="both"/>
        <w:rPr>
          <w:rFonts w:ascii="Arial" w:hAnsi="Arial" w:cs="Arial"/>
          <w:color w:val="auto"/>
          <w:sz w:val="20"/>
          <w:szCs w:val="20"/>
        </w:rPr>
      </w:pPr>
    </w:p>
    <w:p w:rsidR="00FB0BE0" w:rsidRPr="007E6FD0" w:rsidRDefault="00FB0BE0" w:rsidP="00FB0BE0">
      <w:pP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oceny zachowania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rodzajów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technologii wykonywania i renowacji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rodzajów materiałów do wykonywania i renowacji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Przestrzeganie zasad stosowania narzędzi do wykonywania i renowacji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sposobów przygotowania podłóż pod renowacje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sposobów wykonywania renowacji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Poznanie zasad oceny jakości wykonanych renowacji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Planowanie i organizowanie robót związanych z wykonywaniem i renowacją powłok malarskich.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p>
    <w:p w:rsidR="00FB0BE0" w:rsidRPr="007E6FD0" w:rsidRDefault="00FB0BE0" w:rsidP="00CF26B0">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FB0BE0" w:rsidRPr="007E6FD0" w:rsidRDefault="00FB0BE0" w:rsidP="00FB0BE0">
      <w:pPr>
        <w:spacing w:line="360" w:lineRule="auto"/>
        <w:jc w:val="both"/>
        <w:rPr>
          <w:rFonts w:ascii="Arial" w:hAnsi="Arial" w:cs="Arial"/>
          <w:b/>
          <w:color w:val="auto"/>
          <w:sz w:val="20"/>
          <w:szCs w:val="20"/>
        </w:rPr>
      </w:pPr>
    </w:p>
    <w:p w:rsidR="00FB0BE0" w:rsidRPr="007E6FD0" w:rsidRDefault="00FB0BE0" w:rsidP="00FB0BE0">
      <w:pPr>
        <w:spacing w:line="360" w:lineRule="auto"/>
        <w:jc w:val="both"/>
        <w:rPr>
          <w:rFonts w:ascii="Arial" w:hAnsi="Arial" w:cs="Arial"/>
          <w:b/>
          <w:color w:val="auto"/>
          <w:sz w:val="20"/>
          <w:szCs w:val="20"/>
        </w:rPr>
      </w:pPr>
      <w:r w:rsidRPr="007E6FD0">
        <w:rPr>
          <w:rFonts w:ascii="Arial" w:hAnsi="Arial" w:cs="Arial"/>
          <w:b/>
          <w:color w:val="auto"/>
          <w:sz w:val="20"/>
          <w:szCs w:val="20"/>
        </w:rPr>
        <w:t>Cele operacyjne:</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wymienić rodzaje wad i uszkodzeń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określić przyczyny powstania wad i uszkodzeń powłok,</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rozpoznać rodzaje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ustalić zakres wykonywania i renowacji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technologię wykonywania renowacji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sklasyfikować materiały do wykonywania i renowacji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scharakteryzować narzędzia i sprzęt potrzebny do wykonywania i renowacji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omówić zasady oceny jakości wykonanych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zaplanować roboty związane z</w:t>
      </w:r>
      <w:r w:rsidR="0094472C" w:rsidRPr="007E6FD0">
        <w:rPr>
          <w:rFonts w:ascii="Arial" w:hAnsi="Arial" w:cs="Arial"/>
          <w:color w:val="auto"/>
          <w:sz w:val="20"/>
          <w:szCs w:val="20"/>
        </w:rPr>
        <w:t xml:space="preserve"> </w:t>
      </w:r>
      <w:r w:rsidRPr="007E6FD0">
        <w:rPr>
          <w:rFonts w:ascii="Arial" w:hAnsi="Arial" w:cs="Arial"/>
          <w:color w:val="auto"/>
          <w:sz w:val="20"/>
          <w:szCs w:val="20"/>
        </w:rPr>
        <w:t>renowacją powłok malarskich,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7E6FD0">
        <w:rPr>
          <w:rFonts w:ascii="Arial" w:hAnsi="Arial" w:cs="Arial"/>
          <w:color w:val="auto"/>
          <w:sz w:val="20"/>
          <w:szCs w:val="20"/>
        </w:rPr>
        <w:t>doskonalić umiejętności zawodowe,</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tajemnicy zawodowej,</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zorganizować pracę zespołowi w celu wykonania przydzielonych zadań zawodowych,</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dobrać osoby do wykonania przydzielonych zadań,</w:t>
      </w:r>
    </w:p>
    <w:p w:rsidR="00FB0BE0" w:rsidRPr="007E6FD0" w:rsidRDefault="00FB0BE0" w:rsidP="00CF26B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wykonaniem przydzielonych zadań.</w:t>
      </w:r>
    </w:p>
    <w:p w:rsidR="00FB0BE0" w:rsidRPr="007E6FD0" w:rsidRDefault="00FB0BE0" w:rsidP="00FB0BE0">
      <w:pPr>
        <w:spacing w:line="360" w:lineRule="auto"/>
        <w:rPr>
          <w:rFonts w:ascii="Arial" w:hAnsi="Arial" w:cs="Arial"/>
          <w:b/>
          <w:color w:val="auto"/>
          <w:sz w:val="20"/>
          <w:szCs w:val="20"/>
        </w:rPr>
      </w:pPr>
    </w:p>
    <w:p w:rsidR="00FB0BE0" w:rsidRPr="007E6FD0" w:rsidRDefault="00FB0BE0" w:rsidP="00FB0BE0">
      <w:pPr>
        <w:spacing w:line="360" w:lineRule="auto"/>
        <w:rPr>
          <w:rFonts w:ascii="Arial" w:eastAsia="Arial" w:hAnsi="Arial" w:cs="Arial"/>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TECHNOLOGIA i ORGANIZACJA RENOWACJI POWŁOK MALARSKICH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34"/>
        <w:gridCol w:w="867"/>
        <w:gridCol w:w="3424"/>
        <w:gridCol w:w="3663"/>
        <w:gridCol w:w="1479"/>
      </w:tblGrid>
      <w:tr w:rsidR="00AB3415" w:rsidRPr="007E6FD0" w:rsidTr="002D4F81">
        <w:trPr>
          <w:trHeight w:val="20"/>
        </w:trPr>
        <w:tc>
          <w:tcPr>
            <w:tcW w:w="827" w:type="pct"/>
            <w:vMerge w:val="restar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p>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Dział programowy</w:t>
            </w:r>
          </w:p>
        </w:tc>
        <w:tc>
          <w:tcPr>
            <w:tcW w:w="856" w:type="pct"/>
            <w:vMerge w:val="restar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r w:rsidRPr="007E6FD0">
              <w:rPr>
                <w:rFonts w:ascii="Arial" w:hAnsi="Arial" w:cs="Arial"/>
                <w:color w:val="auto"/>
                <w:sz w:val="20"/>
                <w:szCs w:val="20"/>
              </w:rPr>
              <w:t>Liczba godz.</w:t>
            </w:r>
          </w:p>
        </w:tc>
        <w:tc>
          <w:tcPr>
            <w:tcW w:w="2492" w:type="pct"/>
            <w:gridSpan w:val="2"/>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r w:rsidRPr="007E6FD0">
              <w:rPr>
                <w:rFonts w:ascii="Arial" w:hAnsi="Arial" w:cs="Arial"/>
                <w:color w:val="auto"/>
                <w:sz w:val="20"/>
                <w:szCs w:val="20"/>
              </w:rPr>
              <w:t>Wymagania programowe</w:t>
            </w:r>
          </w:p>
        </w:tc>
        <w:tc>
          <w:tcPr>
            <w:tcW w:w="520" w:type="pc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r w:rsidRPr="007E6FD0">
              <w:rPr>
                <w:rFonts w:ascii="Arial" w:hAnsi="Arial" w:cs="Arial"/>
                <w:color w:val="auto"/>
                <w:sz w:val="20"/>
                <w:szCs w:val="20"/>
              </w:rPr>
              <w:t>Uwagi o realizacji</w:t>
            </w:r>
          </w:p>
        </w:tc>
      </w:tr>
      <w:tr w:rsidR="00AB3415" w:rsidRPr="007E6FD0" w:rsidTr="002D4F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Podstawowe</w:t>
            </w:r>
          </w:p>
          <w:p w:rsidR="00FB0BE0" w:rsidRPr="007E6FD0" w:rsidRDefault="00FB0BE0" w:rsidP="002D4F81">
            <w:pPr>
              <w:rPr>
                <w:rFonts w:ascii="Arial" w:hAnsi="Arial" w:cs="Arial"/>
                <w:color w:val="auto"/>
                <w:sz w:val="20"/>
                <w:szCs w:val="20"/>
              </w:rPr>
            </w:pPr>
            <w:r w:rsidRPr="007E6FD0">
              <w:rPr>
                <w:rFonts w:ascii="Arial" w:hAnsi="Arial" w:cs="Arial"/>
                <w:b/>
                <w:color w:val="auto"/>
                <w:sz w:val="20"/>
                <w:szCs w:val="20"/>
              </w:rPr>
              <w:t>Uczeń potrafi:</w:t>
            </w:r>
          </w:p>
        </w:tc>
        <w:tc>
          <w:tcPr>
            <w:tcW w:w="1288" w:type="pc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Ponadpodstawowe</w:t>
            </w:r>
          </w:p>
          <w:p w:rsidR="00FB0BE0" w:rsidRPr="007E6FD0" w:rsidRDefault="00FB0BE0" w:rsidP="002D4F81">
            <w:pPr>
              <w:rPr>
                <w:rFonts w:ascii="Arial" w:hAnsi="Arial" w:cs="Arial"/>
                <w:color w:val="auto"/>
                <w:sz w:val="20"/>
                <w:szCs w:val="20"/>
              </w:rPr>
            </w:pPr>
            <w:r w:rsidRPr="007E6FD0">
              <w:rPr>
                <w:rFonts w:ascii="Arial" w:hAnsi="Arial" w:cs="Arial"/>
                <w:b/>
                <w:color w:val="auto"/>
                <w:sz w:val="20"/>
                <w:szCs w:val="20"/>
              </w:rPr>
              <w:t>Uczeń potrafi:</w:t>
            </w:r>
          </w:p>
        </w:tc>
        <w:tc>
          <w:tcPr>
            <w:tcW w:w="520" w:type="pct"/>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jc w:val="center"/>
              <w:rPr>
                <w:rFonts w:ascii="Arial" w:hAnsi="Arial" w:cs="Arial"/>
                <w:color w:val="auto"/>
                <w:sz w:val="20"/>
                <w:szCs w:val="20"/>
              </w:rPr>
            </w:pPr>
            <w:r w:rsidRPr="007E6FD0">
              <w:rPr>
                <w:rFonts w:ascii="Arial" w:hAnsi="Arial" w:cs="Arial"/>
                <w:color w:val="auto"/>
                <w:sz w:val="20"/>
                <w:szCs w:val="20"/>
              </w:rPr>
              <w:t>Etap realizacji</w:t>
            </w:r>
          </w:p>
        </w:tc>
      </w:tr>
      <w:tr w:rsidR="00187D30" w:rsidRPr="007E6FD0" w:rsidTr="002D4F81">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187D30" w:rsidRPr="007E6FD0" w:rsidRDefault="00187D30" w:rsidP="002D4F81">
            <w:pPr>
              <w:rPr>
                <w:rFonts w:ascii="Arial" w:hAnsi="Arial" w:cs="Arial"/>
                <w:color w:val="auto"/>
                <w:sz w:val="20"/>
                <w:szCs w:val="20"/>
              </w:rPr>
            </w:pPr>
            <w:r w:rsidRPr="007E6FD0">
              <w:rPr>
                <w:rFonts w:ascii="Arial" w:hAnsi="Arial" w:cs="Arial"/>
                <w:color w:val="auto"/>
                <w:sz w:val="20"/>
                <w:szCs w:val="20"/>
              </w:rPr>
              <w:t xml:space="preserve">I. </w:t>
            </w:r>
            <w:r w:rsidRPr="007E6FD0">
              <w:rPr>
                <w:rFonts w:ascii="Arial" w:eastAsia="Arial" w:hAnsi="Arial" w:cs="Arial"/>
                <w:color w:val="auto"/>
                <w:sz w:val="20"/>
                <w:szCs w:val="20"/>
              </w:rPr>
              <w:t>Bezpieczeństwo</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i higiena pracy, ochrona przeciwpożarowa i ochrona środowiska</w:t>
            </w:r>
          </w:p>
        </w:tc>
        <w:tc>
          <w:tcPr>
            <w:tcW w:w="856" w:type="pct"/>
            <w:tcBorders>
              <w:top w:val="single" w:sz="4" w:space="0" w:color="auto"/>
              <w:left w:val="single" w:sz="4" w:space="0" w:color="auto"/>
              <w:bottom w:val="single" w:sz="4" w:space="0" w:color="auto"/>
              <w:right w:val="single" w:sz="4" w:space="0" w:color="auto"/>
            </w:tcBorders>
          </w:tcPr>
          <w:p w:rsidR="00187D30" w:rsidRPr="007E6FD0" w:rsidRDefault="005B7069" w:rsidP="002D4F81">
            <w:pPr>
              <w:rPr>
                <w:rFonts w:ascii="Arial" w:eastAsia="Arial" w:hAnsi="Arial" w:cs="Arial"/>
                <w:color w:val="auto"/>
                <w:sz w:val="20"/>
                <w:szCs w:val="20"/>
              </w:rPr>
            </w:pPr>
            <w:r w:rsidRPr="007E6FD0">
              <w:rPr>
                <w:rFonts w:ascii="Arial" w:eastAsia="Arial" w:hAnsi="Arial" w:cs="Arial"/>
                <w:color w:val="auto"/>
                <w:sz w:val="20"/>
                <w:szCs w:val="20"/>
              </w:rPr>
              <w:t xml:space="preserve">1. </w:t>
            </w:r>
            <w:r w:rsidR="00187D30" w:rsidRPr="007E6FD0">
              <w:rPr>
                <w:rFonts w:ascii="Arial" w:eastAsia="Arial" w:hAnsi="Arial" w:cs="Arial"/>
                <w:color w:val="auto"/>
                <w:sz w:val="20"/>
                <w:szCs w:val="20"/>
              </w:rPr>
              <w:t>Bezpieczeństwo i higiena pracy, ochrona przeciwpożarowa i ochrona środowiska przy wykonywaniu</w:t>
            </w:r>
            <w:r w:rsidRPr="007E6FD0">
              <w:rPr>
                <w:rFonts w:ascii="Arial" w:eastAsia="Arial" w:hAnsi="Arial" w:cs="Arial"/>
                <w:color w:val="auto"/>
                <w:sz w:val="20"/>
                <w:szCs w:val="20"/>
              </w:rPr>
              <w:t xml:space="preserve"> renowacji powłok malarskich</w:t>
            </w:r>
          </w:p>
        </w:tc>
        <w:tc>
          <w:tcPr>
            <w:tcW w:w="305" w:type="pct"/>
            <w:tcBorders>
              <w:top w:val="single" w:sz="4" w:space="0" w:color="auto"/>
              <w:left w:val="single" w:sz="4" w:space="0" w:color="auto"/>
              <w:bottom w:val="single" w:sz="4" w:space="0" w:color="auto"/>
              <w:right w:val="single" w:sz="4" w:space="0" w:color="auto"/>
            </w:tcBorders>
          </w:tcPr>
          <w:p w:rsidR="00187D30" w:rsidRPr="007E6FD0" w:rsidRDefault="00187D3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tcPr>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hAnsi="Arial" w:cs="Arial"/>
                <w:color w:val="auto"/>
                <w:sz w:val="20"/>
                <w:szCs w:val="20"/>
              </w:rPr>
              <w:t>wymienić</w:t>
            </w:r>
            <w:r w:rsidR="0094472C" w:rsidRPr="007E6FD0">
              <w:rPr>
                <w:rFonts w:ascii="Arial" w:hAnsi="Arial" w:cs="Arial"/>
                <w:color w:val="auto"/>
                <w:sz w:val="20"/>
                <w:szCs w:val="20"/>
              </w:rPr>
              <w:t xml:space="preserve"> </w:t>
            </w:r>
            <w:r w:rsidRPr="007E6FD0">
              <w:rPr>
                <w:rFonts w:ascii="Arial" w:hAnsi="Arial" w:cs="Arial"/>
                <w:color w:val="auto"/>
                <w:sz w:val="20"/>
                <w:szCs w:val="20"/>
              </w:rPr>
              <w:t>zagrożenia przy wykonywaniu renowacji powłok malarskich</w:t>
            </w:r>
          </w:p>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hAnsi="Arial" w:cs="Arial"/>
                <w:color w:val="auto"/>
                <w:sz w:val="20"/>
                <w:szCs w:val="20"/>
              </w:rPr>
              <w:t>wymienić środki ochrony indywidualnej i zbiorowej przy wykonywaniu renowacji powłok malarskich</w:t>
            </w:r>
          </w:p>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eastAsia="Calibri" w:hAnsi="Arial" w:cs="Arial"/>
                <w:color w:val="auto"/>
                <w:sz w:val="20"/>
                <w:szCs w:val="20"/>
              </w:rPr>
              <w:t>opisać</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zasady ochrony środowiska podczas wykonywaniu renowacji powłok malarskich</w:t>
            </w:r>
          </w:p>
          <w:p w:rsidR="00187D30" w:rsidRPr="007E6FD0" w:rsidRDefault="005B7069"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rPr>
                <w:rFonts w:ascii="Arial" w:eastAsia="Arial" w:hAnsi="Arial" w:cs="Arial"/>
                <w:color w:val="auto"/>
                <w:sz w:val="20"/>
                <w:szCs w:val="20"/>
              </w:rPr>
            </w:pPr>
            <w:r w:rsidRPr="007E6FD0">
              <w:rPr>
                <w:rFonts w:ascii="Arial" w:eastAsia="Calibri" w:hAnsi="Arial" w:cs="Arial"/>
                <w:color w:val="auto"/>
                <w:sz w:val="20"/>
                <w:szCs w:val="20"/>
              </w:rPr>
              <w:t>określić zasady postępowania</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w przypadku pożaru na terenie budowy</w:t>
            </w:r>
          </w:p>
        </w:tc>
        <w:tc>
          <w:tcPr>
            <w:tcW w:w="1288" w:type="pct"/>
            <w:tcBorders>
              <w:top w:val="single" w:sz="4" w:space="0" w:color="auto"/>
              <w:left w:val="single" w:sz="4" w:space="0" w:color="auto"/>
              <w:bottom w:val="single" w:sz="4" w:space="0" w:color="auto"/>
              <w:right w:val="single" w:sz="4" w:space="0" w:color="auto"/>
            </w:tcBorders>
          </w:tcPr>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hAnsi="Arial" w:cs="Arial"/>
                <w:color w:val="auto"/>
                <w:sz w:val="20"/>
                <w:szCs w:val="20"/>
              </w:rPr>
              <w:t>rozróżnić rodzaje zagrożeń</w:t>
            </w:r>
            <w:r w:rsidR="0094472C" w:rsidRPr="007E6FD0">
              <w:rPr>
                <w:rFonts w:ascii="Arial" w:hAnsi="Arial" w:cs="Arial"/>
                <w:color w:val="auto"/>
                <w:sz w:val="20"/>
                <w:szCs w:val="20"/>
              </w:rPr>
              <w:t xml:space="preserve"> </w:t>
            </w:r>
            <w:r w:rsidRPr="007E6FD0">
              <w:rPr>
                <w:rFonts w:ascii="Arial" w:hAnsi="Arial" w:cs="Arial"/>
                <w:color w:val="auto"/>
                <w:sz w:val="20"/>
                <w:szCs w:val="20"/>
              </w:rPr>
              <w:t>występujących przy renowacji powłok malarskich</w:t>
            </w:r>
          </w:p>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hAnsi="Arial" w:cs="Arial"/>
                <w:color w:val="auto"/>
                <w:sz w:val="20"/>
                <w:szCs w:val="20"/>
              </w:rPr>
              <w:t>dobrać środki ochrony indywidualnej i zbiorowej przy wykonywaniu renowacji powłok malarskich</w:t>
            </w:r>
          </w:p>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hAnsi="Arial" w:cs="Arial"/>
                <w:color w:val="auto"/>
                <w:sz w:val="20"/>
                <w:szCs w:val="20"/>
              </w:rPr>
              <w:t>dobrać zasady ochrony środowiska przy wykonywaniu powłok malarskich</w:t>
            </w:r>
          </w:p>
          <w:p w:rsidR="005B7069" w:rsidRPr="007E6FD0" w:rsidRDefault="005B7069" w:rsidP="00CF26B0">
            <w:pPr>
              <w:pStyle w:val="Akapitzlist"/>
              <w:numPr>
                <w:ilvl w:val="0"/>
                <w:numId w:val="59"/>
              </w:numPr>
              <w:spacing w:line="276" w:lineRule="auto"/>
              <w:rPr>
                <w:rFonts w:ascii="Arial" w:hAnsi="Arial" w:cs="Arial"/>
                <w:color w:val="auto"/>
                <w:sz w:val="20"/>
                <w:szCs w:val="20"/>
              </w:rPr>
            </w:pPr>
            <w:r w:rsidRPr="007E6FD0">
              <w:rPr>
                <w:rFonts w:ascii="Arial" w:eastAsia="Calibri" w:hAnsi="Arial" w:cs="Arial"/>
                <w:color w:val="auto"/>
                <w:sz w:val="20"/>
                <w:szCs w:val="20"/>
              </w:rPr>
              <w:t>rozróżnić środki gaśnicze ze względu na zakres ich stosowania</w:t>
            </w:r>
          </w:p>
          <w:p w:rsidR="005B7069" w:rsidRPr="007E6FD0" w:rsidRDefault="005B7069" w:rsidP="005B7069">
            <w:pPr>
              <w:spacing w:line="276" w:lineRule="auto"/>
              <w:rPr>
                <w:rFonts w:ascii="Arial" w:hAnsi="Arial" w:cs="Arial"/>
                <w:color w:val="auto"/>
                <w:sz w:val="20"/>
                <w:szCs w:val="20"/>
              </w:rPr>
            </w:pPr>
          </w:p>
          <w:p w:rsidR="00187D30" w:rsidRPr="007E6FD0" w:rsidRDefault="00187D3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520" w:type="pct"/>
            <w:tcBorders>
              <w:top w:val="single" w:sz="4" w:space="0" w:color="auto"/>
              <w:left w:val="single" w:sz="4" w:space="0" w:color="auto"/>
              <w:bottom w:val="single" w:sz="4" w:space="0" w:color="auto"/>
              <w:right w:val="single" w:sz="4" w:space="0" w:color="auto"/>
            </w:tcBorders>
          </w:tcPr>
          <w:p w:rsidR="00187D30" w:rsidRPr="00275CDB" w:rsidRDefault="005B7069"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w:t>
            </w:r>
          </w:p>
        </w:tc>
      </w:tr>
      <w:tr w:rsidR="00AB3415" w:rsidRPr="007E6FD0" w:rsidTr="002D4F8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I</w:t>
            </w:r>
            <w:r w:rsidR="00187D30" w:rsidRPr="007E6FD0">
              <w:rPr>
                <w:rFonts w:ascii="Arial" w:hAnsi="Arial" w:cs="Arial"/>
                <w:color w:val="auto"/>
                <w:sz w:val="20"/>
                <w:szCs w:val="20"/>
              </w:rPr>
              <w:t>I</w:t>
            </w:r>
            <w:r w:rsidRPr="007E6FD0">
              <w:rPr>
                <w:rFonts w:ascii="Arial" w:hAnsi="Arial" w:cs="Arial"/>
                <w:color w:val="auto"/>
                <w:sz w:val="20"/>
                <w:szCs w:val="20"/>
              </w:rPr>
              <w:t>. Rodzaje i stan zachowania powłok malarskich</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1. Stan zachowania powłok malarskich</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rPr>
                <w:rFonts w:ascii="Arial" w:eastAsia="Arial" w:hAnsi="Arial" w:cs="Arial"/>
                <w:color w:val="auto"/>
                <w:sz w:val="20"/>
                <w:szCs w:val="20"/>
              </w:rPr>
            </w:pPr>
            <w:r w:rsidRPr="007E6FD0">
              <w:rPr>
                <w:rFonts w:ascii="Arial" w:eastAsia="Arial" w:hAnsi="Arial" w:cs="Arial"/>
                <w:color w:val="auto"/>
                <w:sz w:val="20"/>
                <w:szCs w:val="20"/>
              </w:rPr>
              <w:t>wskazać rodzaje wad powłok malarskich na podstawie dokumentacji</w:t>
            </w:r>
            <w:r w:rsidR="00CD0C66" w:rsidRPr="007E6FD0">
              <w:rPr>
                <w:rFonts w:ascii="Arial" w:eastAsia="Arial" w:hAnsi="Arial" w:cs="Arial"/>
                <w:color w:val="auto"/>
                <w:sz w:val="20"/>
                <w:szCs w:val="20"/>
              </w:rPr>
              <w:t xml:space="preserve"> technicznej oraz oględzin</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odczytać informacji zawarte w dokumentacji technicznej dotyczące</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rozpoznać rodzaje wad i uszkodzeń powłok malarskich na podstawie dokumentacji technicznej i</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 xml:space="preserve">oględzin obiektu </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określić przyczyny powstania wad i uszkodzeń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ocenić stan techniczny podłoża</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w:t>
            </w:r>
          </w:p>
        </w:tc>
      </w:tr>
      <w:tr w:rsidR="00AB3415" w:rsidRPr="007E6FD0" w:rsidTr="00501F7A">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II</w:t>
            </w:r>
            <w:r w:rsidR="00187D30" w:rsidRPr="007E6FD0">
              <w:rPr>
                <w:rFonts w:ascii="Arial" w:hAnsi="Arial" w:cs="Arial"/>
                <w:color w:val="auto"/>
                <w:sz w:val="20"/>
                <w:szCs w:val="20"/>
              </w:rPr>
              <w:t>I</w:t>
            </w:r>
            <w:r w:rsidRPr="007E6FD0">
              <w:rPr>
                <w:rFonts w:ascii="Arial" w:hAnsi="Arial" w:cs="Arial"/>
                <w:color w:val="auto"/>
                <w:sz w:val="20"/>
                <w:szCs w:val="20"/>
              </w:rPr>
              <w:t xml:space="preserve">. Technologie, materiały, narzędzia </w:t>
            </w:r>
            <w:r w:rsidRPr="007E6FD0">
              <w:rPr>
                <w:rFonts w:ascii="Arial" w:hAnsi="Arial" w:cs="Arial"/>
                <w:color w:val="auto"/>
                <w:sz w:val="20"/>
                <w:szCs w:val="20"/>
              </w:rPr>
              <w:br/>
              <w:t>i sprzęt do wykonywania i renowacji powłok malarskich</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1. Technologie renowacji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rPr>
                <w:rFonts w:ascii="Arial" w:eastAsia="Arial" w:hAnsi="Arial" w:cs="Arial"/>
                <w:color w:val="auto"/>
                <w:sz w:val="20"/>
                <w:szCs w:val="20"/>
              </w:rPr>
            </w:pPr>
            <w:r w:rsidRPr="007E6FD0">
              <w:rPr>
                <w:rFonts w:ascii="Arial" w:eastAsia="Arial" w:hAnsi="Arial" w:cs="Arial"/>
                <w:color w:val="auto"/>
                <w:sz w:val="20"/>
                <w:szCs w:val="20"/>
              </w:rPr>
              <w:t>wymienić technologie renowacji powłok malarskich</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rozpoznać rodzaje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dobrać technologię 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planować prace renowatorskie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sporządzić harmonogram prac renowatorskich powłok malarskich</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w:t>
            </w:r>
          </w:p>
        </w:tc>
      </w:tr>
      <w:tr w:rsidR="00AB3415" w:rsidRPr="007E6FD0" w:rsidTr="00501F7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2. Materiały, narzędzia</w:t>
            </w:r>
            <w:r w:rsidRPr="007E6FD0">
              <w:rPr>
                <w:rFonts w:ascii="Arial" w:eastAsia="Arial" w:hAnsi="Arial" w:cs="Arial"/>
                <w:color w:val="auto"/>
                <w:sz w:val="20"/>
                <w:szCs w:val="20"/>
              </w:rPr>
              <w:br/>
              <w:t>i sprzęt do wykonania renowacji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after="20"/>
              <w:rPr>
                <w:rFonts w:ascii="Arial" w:eastAsia="Arial" w:hAnsi="Arial" w:cs="Arial"/>
                <w:color w:val="auto"/>
                <w:sz w:val="20"/>
                <w:szCs w:val="20"/>
              </w:rPr>
            </w:pPr>
            <w:r w:rsidRPr="007E6FD0">
              <w:rPr>
                <w:rFonts w:ascii="Arial" w:eastAsia="Arial" w:hAnsi="Arial" w:cs="Arial"/>
                <w:color w:val="auto"/>
                <w:sz w:val="20"/>
                <w:szCs w:val="20"/>
              </w:rPr>
              <w:t xml:space="preserve">sklasyfikować materiały, </w:t>
            </w:r>
            <w:r w:rsidRPr="007E6FD0">
              <w:rPr>
                <w:rFonts w:ascii="Arial" w:hAnsi="Arial" w:cs="Arial"/>
                <w:color w:val="auto"/>
                <w:sz w:val="20"/>
                <w:szCs w:val="20"/>
              </w:rPr>
              <w:t>narzędzia i sprzęt do </w:t>
            </w:r>
            <w:r w:rsidRPr="007E6FD0">
              <w:rPr>
                <w:rFonts w:ascii="Arial" w:eastAsia="Arial" w:hAnsi="Arial" w:cs="Arial"/>
                <w:color w:val="auto"/>
                <w:sz w:val="20"/>
                <w:szCs w:val="20"/>
              </w:rPr>
              <w:t xml:space="preserve">wykonania </w:t>
            </w:r>
            <w:r w:rsidRPr="007E6FD0">
              <w:rPr>
                <w:rFonts w:ascii="Arial" w:hAnsi="Arial" w:cs="Arial"/>
                <w:color w:val="auto"/>
                <w:sz w:val="20"/>
                <w:szCs w:val="20"/>
              </w:rPr>
              <w:t>renowacji powłok malarskich</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after="20"/>
              <w:rPr>
                <w:rFonts w:ascii="Arial" w:eastAsia="Arial" w:hAnsi="Arial" w:cs="Arial"/>
                <w:color w:val="auto"/>
                <w:sz w:val="20"/>
                <w:szCs w:val="20"/>
              </w:rPr>
            </w:pPr>
            <w:r w:rsidRPr="007E6FD0">
              <w:rPr>
                <w:rFonts w:ascii="Arial" w:eastAsia="Arial" w:hAnsi="Arial" w:cs="Arial"/>
                <w:color w:val="auto"/>
                <w:sz w:val="20"/>
                <w:szCs w:val="20"/>
              </w:rPr>
              <w:t xml:space="preserve">rozpoznać materiały, </w:t>
            </w:r>
            <w:r w:rsidRPr="007E6FD0">
              <w:rPr>
                <w:rFonts w:ascii="Arial" w:hAnsi="Arial" w:cs="Arial"/>
                <w:color w:val="auto"/>
                <w:sz w:val="20"/>
                <w:szCs w:val="20"/>
              </w:rPr>
              <w:t>narzędzia i sprzęt</w:t>
            </w:r>
            <w:r w:rsidRPr="007E6FD0">
              <w:rPr>
                <w:rFonts w:ascii="Arial" w:eastAsia="Arial" w:hAnsi="Arial" w:cs="Arial"/>
                <w:color w:val="auto"/>
                <w:sz w:val="20"/>
                <w:szCs w:val="20"/>
              </w:rPr>
              <w:t xml:space="preserve"> do wykonania </w:t>
            </w:r>
            <w:r w:rsidRPr="007E6FD0">
              <w:rPr>
                <w:rFonts w:ascii="Arial" w:hAnsi="Arial" w:cs="Arial"/>
                <w:color w:val="auto"/>
                <w:sz w:val="20"/>
                <w:szCs w:val="20"/>
              </w:rPr>
              <w:t>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after="20"/>
              <w:rPr>
                <w:rFonts w:ascii="Arial" w:eastAsia="Arial" w:hAnsi="Arial" w:cs="Arial"/>
                <w:color w:val="auto"/>
                <w:sz w:val="20"/>
                <w:szCs w:val="20"/>
              </w:rPr>
            </w:pPr>
            <w:r w:rsidRPr="007E6FD0">
              <w:rPr>
                <w:rFonts w:ascii="Arial" w:hAnsi="Arial" w:cs="Arial"/>
                <w:color w:val="auto"/>
                <w:sz w:val="20"/>
                <w:szCs w:val="20"/>
              </w:rPr>
              <w:t>dobrać materiały do wykonania i 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after="20"/>
              <w:rPr>
                <w:rFonts w:ascii="Arial" w:eastAsia="Arial" w:hAnsi="Arial" w:cs="Arial"/>
                <w:color w:val="auto"/>
                <w:sz w:val="20"/>
                <w:szCs w:val="20"/>
              </w:rPr>
            </w:pPr>
            <w:r w:rsidRPr="007E6FD0">
              <w:rPr>
                <w:rFonts w:ascii="Arial" w:hAnsi="Arial" w:cs="Arial"/>
                <w:color w:val="auto"/>
                <w:sz w:val="20"/>
                <w:szCs w:val="20"/>
              </w:rPr>
              <w:t>dobrać narzędzia i sprzęt do wykonania renowacji powłok malarskich</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w:t>
            </w:r>
          </w:p>
        </w:tc>
      </w:tr>
      <w:tr w:rsidR="00AB3415" w:rsidRPr="007E6FD0" w:rsidTr="00501F7A">
        <w:trPr>
          <w:trHeight w:val="20"/>
        </w:trPr>
        <w:tc>
          <w:tcPr>
            <w:tcW w:w="827" w:type="pct"/>
            <w:vMerge w:val="restart"/>
            <w:tcBorders>
              <w:top w:val="single" w:sz="4" w:space="0" w:color="auto"/>
              <w:left w:val="single" w:sz="4" w:space="0" w:color="auto"/>
              <w:bottom w:val="single" w:sz="4" w:space="0" w:color="auto"/>
              <w:right w:val="single" w:sz="4" w:space="0" w:color="auto"/>
            </w:tcBorders>
            <w:hideMark/>
          </w:tcPr>
          <w:p w:rsidR="00FB0BE0" w:rsidRPr="007E6FD0" w:rsidRDefault="00187D30" w:rsidP="00187D30">
            <w:pPr>
              <w:rPr>
                <w:rFonts w:ascii="Arial" w:hAnsi="Arial" w:cs="Arial"/>
                <w:color w:val="auto"/>
                <w:sz w:val="20"/>
                <w:szCs w:val="20"/>
              </w:rPr>
            </w:pPr>
            <w:r w:rsidRPr="007E6FD0">
              <w:rPr>
                <w:rFonts w:ascii="Arial" w:hAnsi="Arial" w:cs="Arial"/>
                <w:color w:val="auto"/>
                <w:sz w:val="20"/>
                <w:szCs w:val="20"/>
              </w:rPr>
              <w:t xml:space="preserve">IV. </w:t>
            </w:r>
            <w:r w:rsidR="00FB0BE0" w:rsidRPr="007E6FD0">
              <w:rPr>
                <w:rFonts w:ascii="Arial" w:hAnsi="Arial" w:cs="Arial"/>
                <w:color w:val="auto"/>
                <w:sz w:val="20"/>
                <w:szCs w:val="20"/>
              </w:rPr>
              <w:t>Przygotowanie podłoża i renowacja powłok malarskich</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1. przygotowanie podłoża pod renowację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wymienić sposoby przygotowania podłoża pod wykonanie renowacji powłok malarskich</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charakteryzować sposoby określania</w:t>
            </w:r>
            <w:r w:rsidR="0094472C" w:rsidRPr="007E6FD0">
              <w:rPr>
                <w:rFonts w:ascii="Arial" w:hAnsi="Arial" w:cs="Arial"/>
                <w:color w:val="auto"/>
                <w:sz w:val="20"/>
                <w:szCs w:val="20"/>
              </w:rPr>
              <w:t xml:space="preserve"> </w:t>
            </w:r>
            <w:r w:rsidRPr="007E6FD0">
              <w:rPr>
                <w:rFonts w:ascii="Arial" w:hAnsi="Arial" w:cs="Arial"/>
                <w:color w:val="auto"/>
                <w:sz w:val="20"/>
                <w:szCs w:val="20"/>
              </w:rPr>
              <w:t>zanieczyszczeń podłoża</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określić sposoby uzupełniania ubytków i uszkodzeń powłok malarskich</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w:t>
            </w:r>
          </w:p>
          <w:p w:rsidR="005B7069" w:rsidRPr="00275CDB" w:rsidRDefault="005B7069"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VIII</w:t>
            </w:r>
          </w:p>
        </w:tc>
      </w:tr>
      <w:tr w:rsidR="00AB3415" w:rsidRPr="007E6FD0" w:rsidTr="00501F7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2. Prace renowacyjne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pStyle w:val="Akapitzlist"/>
              <w:ind w:left="0"/>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wymienić rodzaje farb do renowacji powłok malarskich</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wymienić rodzaje materiałów pomocniczych stosowanych przy wykonywaniu renowacji powłok malarskich</w:t>
            </w:r>
          </w:p>
          <w:p w:rsidR="00FB0BE0" w:rsidRPr="007E6FD0" w:rsidRDefault="00FB0BE0" w:rsidP="002D4F81">
            <w:pPr>
              <w:pStyle w:val="Akapitzlist"/>
              <w:ind w:left="360"/>
              <w:rPr>
                <w:rFonts w:ascii="Arial" w:eastAsia="Arial" w:hAnsi="Arial" w:cs="Arial"/>
                <w:color w:val="auto"/>
                <w:sz w:val="20"/>
                <w:szCs w:val="20"/>
              </w:rPr>
            </w:pP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dobrać sposoby oczyszczenia podłoża</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dobrać sposoby uzupełnienia braków i uszkodzeń podłoża</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rozróżniać farby i materiały pomocnicze do wykonania 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określić sposoby wykonania powłok renowacji</w:t>
            </w:r>
            <w:r w:rsidR="0094472C" w:rsidRPr="007E6FD0">
              <w:rPr>
                <w:rFonts w:ascii="Arial" w:hAnsi="Arial" w:cs="Arial"/>
                <w:color w:val="auto"/>
                <w:sz w:val="20"/>
                <w:szCs w:val="20"/>
              </w:rPr>
              <w:t xml:space="preserve"> </w:t>
            </w:r>
            <w:r w:rsidRPr="007E6FD0">
              <w:rPr>
                <w:rFonts w:ascii="Arial" w:hAnsi="Arial" w:cs="Arial"/>
                <w:color w:val="auto"/>
                <w:sz w:val="20"/>
                <w:szCs w:val="20"/>
              </w:rPr>
              <w:t>powłok malarskich</w:t>
            </w:r>
          </w:p>
          <w:p w:rsidR="00FB0BE0" w:rsidRPr="007E6FD0" w:rsidRDefault="00FB0BE0" w:rsidP="002D4F81">
            <w:pPr>
              <w:pStyle w:val="Akapitzlist"/>
              <w:spacing w:before="20"/>
              <w:ind w:left="360"/>
              <w:rPr>
                <w:rFonts w:ascii="Arial" w:eastAsia="Arial" w:hAnsi="Arial" w:cs="Arial"/>
                <w:color w:val="auto"/>
                <w:sz w:val="20"/>
                <w:szCs w:val="20"/>
              </w:rPr>
            </w:pP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VIII</w:t>
            </w:r>
          </w:p>
        </w:tc>
      </w:tr>
      <w:tr w:rsidR="00AB3415" w:rsidRPr="007E6FD0" w:rsidTr="00501F7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3. Ocena jakości wykonania renowacji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pStyle w:val="Akapitzlist"/>
              <w:ind w:left="0"/>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 xml:space="preserve">wymienić kryteria </w:t>
            </w:r>
            <w:r w:rsidRPr="007E6FD0">
              <w:rPr>
                <w:rFonts w:ascii="Arial" w:hAnsi="Arial" w:cs="Arial"/>
                <w:color w:val="auto"/>
                <w:sz w:val="20"/>
                <w:szCs w:val="20"/>
              </w:rPr>
              <w:t xml:space="preserve">oceny jakości wykonanych renowacji powłok malarskich </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rPr>
                <w:rFonts w:ascii="Arial" w:eastAsia="Arial" w:hAnsi="Arial" w:cs="Arial"/>
                <w:color w:val="auto"/>
                <w:sz w:val="20"/>
                <w:szCs w:val="20"/>
              </w:rPr>
            </w:pPr>
            <w:r w:rsidRPr="007E6FD0">
              <w:rPr>
                <w:rFonts w:ascii="Arial" w:eastAsia="Arial" w:hAnsi="Arial" w:cs="Arial"/>
                <w:color w:val="auto"/>
                <w:sz w:val="20"/>
                <w:szCs w:val="20"/>
              </w:rPr>
              <w:t>kontrolować</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jakość wykonanych 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rPr>
                <w:rFonts w:ascii="Arial" w:eastAsia="Arial" w:hAnsi="Arial" w:cs="Arial"/>
                <w:color w:val="auto"/>
                <w:sz w:val="20"/>
                <w:szCs w:val="20"/>
              </w:rPr>
            </w:pPr>
            <w:r w:rsidRPr="007E6FD0">
              <w:rPr>
                <w:rFonts w:ascii="Arial" w:eastAsia="Arial" w:hAnsi="Arial" w:cs="Arial"/>
                <w:color w:val="auto"/>
                <w:sz w:val="20"/>
                <w:szCs w:val="20"/>
              </w:rPr>
              <w:t>dokonać</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oceny jakości wykonanych prac podczas renowacji powłok malarskich</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VIIII</w:t>
            </w:r>
          </w:p>
        </w:tc>
      </w:tr>
      <w:tr w:rsidR="00AB3415" w:rsidRPr="007E6FD0" w:rsidTr="00501F7A">
        <w:trPr>
          <w:trHeight w:val="708"/>
        </w:trPr>
        <w:tc>
          <w:tcPr>
            <w:tcW w:w="827" w:type="pct"/>
            <w:vMerge w:val="restar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hAnsi="Arial" w:cs="Arial"/>
                <w:color w:val="auto"/>
                <w:sz w:val="20"/>
                <w:szCs w:val="20"/>
              </w:rPr>
            </w:pPr>
            <w:r w:rsidRPr="007E6FD0">
              <w:rPr>
                <w:rFonts w:ascii="Arial" w:hAnsi="Arial" w:cs="Arial"/>
                <w:color w:val="auto"/>
                <w:sz w:val="20"/>
                <w:szCs w:val="20"/>
              </w:rPr>
              <w:t>V. Planowanie</w:t>
            </w:r>
            <w:r w:rsidRPr="007E6FD0">
              <w:rPr>
                <w:rFonts w:ascii="Arial" w:hAnsi="Arial" w:cs="Arial"/>
                <w:color w:val="auto"/>
                <w:sz w:val="20"/>
                <w:szCs w:val="20"/>
              </w:rPr>
              <w:br/>
              <w:t xml:space="preserve"> i organizowanie renowacji tynków</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1. Planowanie wykonania i renowacji powłok malarskich</w:t>
            </w:r>
          </w:p>
        </w:tc>
        <w:tc>
          <w:tcPr>
            <w:tcW w:w="305" w:type="pct"/>
            <w:tcBorders>
              <w:top w:val="single" w:sz="4" w:space="0" w:color="auto"/>
              <w:left w:val="single" w:sz="4" w:space="0" w:color="auto"/>
              <w:bottom w:val="single" w:sz="4" w:space="0" w:color="auto"/>
              <w:right w:val="single" w:sz="4" w:space="0" w:color="auto"/>
            </w:tcBorders>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planować wykon</w:t>
            </w:r>
            <w:r w:rsidR="00657812" w:rsidRPr="007E6FD0">
              <w:rPr>
                <w:rFonts w:ascii="Arial" w:eastAsia="Arial" w:hAnsi="Arial" w:cs="Arial"/>
                <w:color w:val="auto"/>
                <w:sz w:val="20"/>
                <w:szCs w:val="20"/>
              </w:rPr>
              <w:t>anie i renowację powłok malarskich</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planować zakup potrzebnych materiałów</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planować zakup potrzebnych maszyn i urządzeń</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VIIII</w:t>
            </w:r>
          </w:p>
        </w:tc>
      </w:tr>
      <w:tr w:rsidR="00AB3415" w:rsidRPr="007E6FD0" w:rsidTr="002D4F81">
        <w:trPr>
          <w:trHeight w:val="1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rPr>
                <w:rFonts w:ascii="Arial" w:eastAsia="Arial" w:hAnsi="Arial" w:cs="Arial"/>
                <w:color w:val="auto"/>
                <w:sz w:val="20"/>
                <w:szCs w:val="20"/>
              </w:rPr>
            </w:pPr>
            <w:r w:rsidRPr="007E6FD0">
              <w:rPr>
                <w:rFonts w:ascii="Arial" w:eastAsia="Arial" w:hAnsi="Arial" w:cs="Arial"/>
                <w:color w:val="auto"/>
                <w:sz w:val="20"/>
                <w:szCs w:val="20"/>
              </w:rPr>
              <w:t>2. Organizowanie renowacji powłok malarskich</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organizować renowację powłok malarskich</w:t>
            </w:r>
          </w:p>
          <w:p w:rsidR="00FB0BE0" w:rsidRPr="007E6FD0" w:rsidRDefault="00FB0BE0" w:rsidP="002D4F81">
            <w:pPr>
              <w:pStyle w:val="Akapitzlist"/>
              <w:ind w:left="360"/>
              <w:rPr>
                <w:rFonts w:ascii="Arial" w:eastAsia="Arial" w:hAnsi="Arial" w:cs="Arial"/>
                <w:color w:val="auto"/>
                <w:sz w:val="20"/>
                <w:szCs w:val="20"/>
              </w:rPr>
            </w:pP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organizować stanowiska pracy do renowacji powłok malarskich</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organizować dostawy materiałów, narzędzi i sprzętu</w:t>
            </w:r>
          </w:p>
        </w:tc>
        <w:tc>
          <w:tcPr>
            <w:tcW w:w="520" w:type="pct"/>
            <w:tcBorders>
              <w:top w:val="single" w:sz="4" w:space="0" w:color="auto"/>
              <w:left w:val="single" w:sz="4" w:space="0" w:color="auto"/>
              <w:bottom w:val="single" w:sz="4" w:space="0" w:color="auto"/>
              <w:right w:val="single" w:sz="4" w:space="0" w:color="auto"/>
            </w:tcBorders>
            <w:hideMark/>
          </w:tcPr>
          <w:p w:rsidR="00FB0BE0" w:rsidRPr="00275CDB" w:rsidRDefault="00FB0BE0" w:rsidP="00275C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75CDB">
              <w:rPr>
                <w:rFonts w:ascii="Arial" w:hAnsi="Arial" w:cs="Arial"/>
                <w:color w:val="auto"/>
                <w:sz w:val="20"/>
                <w:szCs w:val="20"/>
              </w:rPr>
              <w:t>Semestr VIIII</w:t>
            </w:r>
          </w:p>
        </w:tc>
      </w:tr>
      <w:tr w:rsidR="00AB3415" w:rsidRPr="007E6FD0" w:rsidTr="002D4F81">
        <w:trPr>
          <w:trHeight w:val="1630"/>
        </w:trPr>
        <w:tc>
          <w:tcPr>
            <w:tcW w:w="827" w:type="pct"/>
            <w:vMerge w:val="restar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426"/>
              </w:tabs>
              <w:rPr>
                <w:rFonts w:ascii="Arial" w:hAnsi="Arial" w:cs="Arial"/>
                <w:color w:val="auto"/>
                <w:sz w:val="20"/>
                <w:szCs w:val="20"/>
              </w:rPr>
            </w:pPr>
            <w:r w:rsidRPr="007E6FD0">
              <w:rPr>
                <w:rFonts w:ascii="Arial" w:eastAsia="Arial" w:hAnsi="Arial" w:cs="Arial"/>
                <w:color w:val="auto"/>
                <w:sz w:val="20"/>
                <w:szCs w:val="20"/>
              </w:rPr>
              <w:t>V</w:t>
            </w:r>
            <w:r w:rsidR="00187D30" w:rsidRPr="007E6FD0">
              <w:rPr>
                <w:rFonts w:ascii="Arial" w:eastAsia="Arial" w:hAnsi="Arial" w:cs="Arial"/>
                <w:color w:val="auto"/>
                <w:sz w:val="20"/>
                <w:szCs w:val="20"/>
              </w:rPr>
              <w:t>I</w:t>
            </w:r>
            <w:r w:rsidRPr="007E6FD0">
              <w:rPr>
                <w:rFonts w:ascii="Arial" w:eastAsia="Arial" w:hAnsi="Arial" w:cs="Arial"/>
                <w:color w:val="auto"/>
                <w:sz w:val="20"/>
                <w:szCs w:val="20"/>
              </w:rPr>
              <w:t>. Kompetencje personalne i społeczne</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rPr>
                <w:rFonts w:ascii="Arial" w:hAnsi="Arial" w:cs="Arial"/>
                <w:color w:val="auto"/>
                <w:sz w:val="20"/>
                <w:szCs w:val="20"/>
              </w:rPr>
            </w:pPr>
            <w:r w:rsidRPr="007E6FD0">
              <w:rPr>
                <w:rFonts w:ascii="Arial" w:hAnsi="Arial" w:cs="Arial"/>
                <w:color w:val="auto"/>
                <w:sz w:val="20"/>
                <w:szCs w:val="20"/>
              </w:rPr>
              <w:t>1. Doskonalenie umiejętności zawodowych</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przejawiać gotowość do ciągłego uczenia się i doskonalenia zawodowego </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podejmować działania mające na celu podnoszenie kwalifikacji zawodowych</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k</w:t>
            </w:r>
            <w:r w:rsidRPr="007E6FD0">
              <w:rPr>
                <w:rFonts w:ascii="Arial" w:hAnsi="Arial" w:cs="Arial"/>
                <w:color w:val="auto"/>
                <w:sz w:val="20"/>
                <w:szCs w:val="20"/>
              </w:rPr>
              <w:t>orzystać z różnych źródeł informacji w celu doskonalenia umiejętności zawodowych</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planować dalszą edukację uwzględniając własne zainteresowania i zdolności oraz sytuację na rynku pracy</w:t>
            </w:r>
          </w:p>
        </w:tc>
        <w:tc>
          <w:tcPr>
            <w:tcW w:w="520" w:type="pct"/>
            <w:tcBorders>
              <w:top w:val="single" w:sz="4" w:space="0" w:color="auto"/>
              <w:left w:val="single" w:sz="4" w:space="0" w:color="auto"/>
              <w:bottom w:val="single" w:sz="4" w:space="0" w:color="auto"/>
              <w:right w:val="single" w:sz="4" w:space="0" w:color="auto"/>
            </w:tcBorders>
            <w:hideMark/>
          </w:tcPr>
          <w:p w:rsidR="00FB0BE0" w:rsidRPr="007E6FD0" w:rsidRDefault="00FB0BE0" w:rsidP="005B7069">
            <w:pPr>
              <w:rPr>
                <w:color w:val="auto"/>
              </w:rPr>
            </w:pPr>
            <w:r w:rsidRPr="007E6FD0">
              <w:rPr>
                <w:rFonts w:ascii="Arial" w:hAnsi="Arial" w:cs="Arial"/>
                <w:color w:val="auto"/>
                <w:sz w:val="20"/>
                <w:szCs w:val="20"/>
              </w:rPr>
              <w:t xml:space="preserve">Semestr </w:t>
            </w:r>
            <w:r w:rsidR="005B7069" w:rsidRPr="007E6FD0">
              <w:rPr>
                <w:rFonts w:ascii="Arial" w:hAnsi="Arial" w:cs="Arial"/>
                <w:color w:val="auto"/>
                <w:sz w:val="20"/>
                <w:szCs w:val="20"/>
              </w:rPr>
              <w:t>VII-</w:t>
            </w:r>
            <w:r w:rsidRPr="007E6FD0">
              <w:rPr>
                <w:rFonts w:ascii="Arial" w:hAnsi="Arial" w:cs="Arial"/>
                <w:color w:val="auto"/>
                <w:sz w:val="20"/>
                <w:szCs w:val="20"/>
              </w:rPr>
              <w:t>VIII</w:t>
            </w:r>
          </w:p>
        </w:tc>
      </w:tr>
      <w:tr w:rsidR="00AB3415" w:rsidRPr="007E6FD0" w:rsidTr="002D4F81">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0BE0" w:rsidRPr="007E6FD0" w:rsidRDefault="00FB0BE0" w:rsidP="002D4F81">
            <w:pPr>
              <w:rPr>
                <w:rFonts w:ascii="Arial" w:hAnsi="Arial" w:cs="Arial"/>
                <w:color w:val="auto"/>
                <w:sz w:val="20"/>
                <w:szCs w:val="20"/>
              </w:rPr>
            </w:pP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rPr>
                <w:rFonts w:ascii="Arial" w:hAnsi="Arial" w:cs="Arial"/>
                <w:color w:val="auto"/>
                <w:sz w:val="20"/>
                <w:szCs w:val="20"/>
              </w:rPr>
            </w:pPr>
            <w:r w:rsidRPr="007E6FD0">
              <w:rPr>
                <w:rFonts w:ascii="Arial" w:hAnsi="Arial" w:cs="Arial"/>
                <w:color w:val="auto"/>
                <w:sz w:val="20"/>
                <w:szCs w:val="20"/>
              </w:rPr>
              <w:t>2. Zasady tajemnicy zawodowej</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rozróżnić informacje podlegające tajemnicy zawodowej</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s</w:t>
            </w:r>
            <w:r w:rsidRPr="007E6FD0">
              <w:rPr>
                <w:rFonts w:ascii="Arial" w:hAnsi="Arial" w:cs="Arial"/>
                <w:color w:val="auto"/>
                <w:sz w:val="20"/>
                <w:szCs w:val="20"/>
              </w:rPr>
              <w:t>tosować zasady przestrzegania tajemnicy zawodowej</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przestrzegać tajemnicy zawodowe</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odpowiedzialność prawną za złamanie tajemnicy zawodowej</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opisać zasady nieuczciwej konkurencji</w:t>
            </w:r>
          </w:p>
        </w:tc>
        <w:tc>
          <w:tcPr>
            <w:tcW w:w="520" w:type="pct"/>
            <w:tcBorders>
              <w:top w:val="single" w:sz="4" w:space="0" w:color="auto"/>
              <w:left w:val="single" w:sz="4" w:space="0" w:color="auto"/>
              <w:bottom w:val="single" w:sz="4" w:space="0" w:color="auto"/>
              <w:right w:val="single" w:sz="4" w:space="0" w:color="auto"/>
            </w:tcBorders>
            <w:hideMark/>
          </w:tcPr>
          <w:p w:rsidR="00FB0BE0" w:rsidRPr="007E6FD0" w:rsidRDefault="00FB0BE0" w:rsidP="005B7069">
            <w:pPr>
              <w:rPr>
                <w:color w:val="auto"/>
              </w:rPr>
            </w:pPr>
            <w:r w:rsidRPr="007E6FD0">
              <w:rPr>
                <w:rFonts w:ascii="Arial" w:hAnsi="Arial" w:cs="Arial"/>
                <w:color w:val="auto"/>
                <w:sz w:val="20"/>
                <w:szCs w:val="20"/>
              </w:rPr>
              <w:t xml:space="preserve">Semestr </w:t>
            </w:r>
            <w:r w:rsidR="005B7069" w:rsidRPr="007E6FD0">
              <w:rPr>
                <w:rFonts w:ascii="Arial" w:hAnsi="Arial" w:cs="Arial"/>
                <w:color w:val="auto"/>
                <w:sz w:val="20"/>
                <w:szCs w:val="20"/>
              </w:rPr>
              <w:t xml:space="preserve">VII- </w:t>
            </w:r>
            <w:r w:rsidRPr="007E6FD0">
              <w:rPr>
                <w:rFonts w:ascii="Arial" w:hAnsi="Arial" w:cs="Arial"/>
                <w:color w:val="auto"/>
                <w:sz w:val="20"/>
                <w:szCs w:val="20"/>
              </w:rPr>
              <w:t>VIII</w:t>
            </w:r>
          </w:p>
        </w:tc>
      </w:tr>
      <w:tr w:rsidR="00AB3415" w:rsidRPr="007E6FD0" w:rsidTr="002D4F81">
        <w:trPr>
          <w:trHeight w:val="694"/>
        </w:trPr>
        <w:tc>
          <w:tcPr>
            <w:tcW w:w="827"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w:t>
            </w:r>
            <w:r w:rsidR="00187D30" w:rsidRPr="007E6FD0">
              <w:rPr>
                <w:rFonts w:ascii="Arial" w:eastAsia="Arial" w:hAnsi="Arial" w:cs="Arial"/>
                <w:color w:val="auto"/>
                <w:sz w:val="20"/>
                <w:szCs w:val="20"/>
              </w:rPr>
              <w:t>I</w:t>
            </w:r>
            <w:r w:rsidRPr="007E6FD0">
              <w:rPr>
                <w:rFonts w:ascii="Arial" w:eastAsia="Arial" w:hAnsi="Arial" w:cs="Arial"/>
                <w:color w:val="auto"/>
                <w:sz w:val="20"/>
                <w:szCs w:val="20"/>
              </w:rPr>
              <w:t>. Organizacja pracy małych zespołów</w:t>
            </w:r>
          </w:p>
        </w:tc>
        <w:tc>
          <w:tcPr>
            <w:tcW w:w="856"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993"/>
              </w:tabs>
              <w:rPr>
                <w:rFonts w:ascii="Arial" w:hAnsi="Arial" w:cs="Arial"/>
                <w:color w:val="auto"/>
                <w:sz w:val="20"/>
                <w:szCs w:val="20"/>
              </w:rPr>
            </w:pPr>
            <w:r w:rsidRPr="007E6FD0">
              <w:rPr>
                <w:rFonts w:ascii="Arial" w:eastAsia="Arial" w:hAnsi="Arial" w:cs="Arial"/>
                <w:color w:val="auto"/>
                <w:sz w:val="20"/>
                <w:szCs w:val="20"/>
              </w:rPr>
              <w:t>1. Kierowanie pracą zespołu</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jc w:val="center"/>
              <w:rPr>
                <w:rFonts w:ascii="Arial" w:hAnsi="Arial" w:cs="Arial"/>
                <w:color w:val="auto"/>
                <w:sz w:val="20"/>
                <w:szCs w:val="20"/>
              </w:rPr>
            </w:pPr>
          </w:p>
        </w:tc>
        <w:tc>
          <w:tcPr>
            <w:tcW w:w="1204"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 w celu wykonania zadania</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rozpoznać kompetencje osób w zespole </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FB0BE0" w:rsidRPr="007E6FD0" w:rsidRDefault="00FB0BE0" w:rsidP="00CF26B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288" w:type="pct"/>
            <w:tcBorders>
              <w:top w:val="single" w:sz="4" w:space="0" w:color="auto"/>
              <w:left w:val="single" w:sz="4" w:space="0" w:color="auto"/>
              <w:bottom w:val="single" w:sz="4" w:space="0" w:color="auto"/>
              <w:right w:val="single" w:sz="4" w:space="0" w:color="auto"/>
            </w:tcBorders>
            <w:hideMark/>
          </w:tcPr>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rPr>
              <w:t>analizować efekty pracy w zespole</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i kompetencji członków zespołu </w:t>
            </w:r>
          </w:p>
          <w:p w:rsidR="00FB0BE0" w:rsidRPr="007E6FD0" w:rsidRDefault="00FB0BE0" w:rsidP="00CF26B0">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520" w:type="pct"/>
            <w:tcBorders>
              <w:top w:val="single" w:sz="4" w:space="0" w:color="auto"/>
              <w:left w:val="single" w:sz="4" w:space="0" w:color="auto"/>
              <w:bottom w:val="single" w:sz="4" w:space="0" w:color="auto"/>
              <w:right w:val="single" w:sz="4" w:space="0" w:color="auto"/>
            </w:tcBorders>
            <w:hideMark/>
          </w:tcPr>
          <w:p w:rsidR="00FB0BE0" w:rsidRPr="007E6FD0" w:rsidRDefault="00FB0BE0" w:rsidP="005B7069">
            <w:pPr>
              <w:rPr>
                <w:rFonts w:ascii="Arial" w:hAnsi="Arial" w:cs="Arial"/>
                <w:color w:val="auto"/>
                <w:sz w:val="20"/>
                <w:szCs w:val="20"/>
              </w:rPr>
            </w:pPr>
            <w:r w:rsidRPr="007E6FD0">
              <w:rPr>
                <w:rFonts w:ascii="Arial" w:hAnsi="Arial" w:cs="Arial"/>
                <w:color w:val="auto"/>
                <w:sz w:val="20"/>
                <w:szCs w:val="20"/>
              </w:rPr>
              <w:t xml:space="preserve">Semestr </w:t>
            </w:r>
            <w:r w:rsidR="005B7069" w:rsidRPr="007E6FD0">
              <w:rPr>
                <w:rFonts w:ascii="Arial" w:hAnsi="Arial" w:cs="Arial"/>
                <w:color w:val="auto"/>
                <w:sz w:val="20"/>
                <w:szCs w:val="20"/>
              </w:rPr>
              <w:t>VII-</w:t>
            </w:r>
            <w:r w:rsidRPr="007E6FD0">
              <w:rPr>
                <w:rFonts w:ascii="Arial" w:hAnsi="Arial" w:cs="Arial"/>
                <w:color w:val="auto"/>
                <w:sz w:val="20"/>
                <w:szCs w:val="20"/>
              </w:rPr>
              <w:t>VIII</w:t>
            </w:r>
          </w:p>
        </w:tc>
      </w:tr>
      <w:tr w:rsidR="00AB3415" w:rsidRPr="007E6FD0" w:rsidTr="00FB0BE0">
        <w:trPr>
          <w:trHeight w:val="694"/>
        </w:trPr>
        <w:tc>
          <w:tcPr>
            <w:tcW w:w="1683" w:type="pct"/>
            <w:gridSpan w:val="2"/>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993"/>
              </w:tabs>
              <w:rPr>
                <w:rFonts w:ascii="Arial" w:eastAsia="Arial" w:hAnsi="Arial" w:cs="Arial"/>
                <w:b/>
                <w:color w:val="auto"/>
                <w:sz w:val="20"/>
                <w:szCs w:val="20"/>
              </w:rPr>
            </w:pPr>
            <w:r w:rsidRPr="007E6FD0">
              <w:rPr>
                <w:rFonts w:ascii="Arial" w:eastAsia="Arial" w:hAnsi="Arial" w:cs="Arial"/>
                <w:b/>
                <w:color w:val="auto"/>
                <w:sz w:val="20"/>
                <w:szCs w:val="20"/>
              </w:rPr>
              <w:t>RAZEM</w:t>
            </w:r>
            <w:r w:rsidR="005B7069" w:rsidRPr="007E6FD0">
              <w:rPr>
                <w:rFonts w:ascii="Arial" w:eastAsia="Arial" w:hAnsi="Arial" w:cs="Arial"/>
                <w:b/>
                <w:color w:val="auto"/>
                <w:sz w:val="20"/>
                <w:szCs w:val="20"/>
              </w:rPr>
              <w:t>: Technologia i organizacja renowacji powłok malarskich</w:t>
            </w:r>
          </w:p>
        </w:tc>
        <w:tc>
          <w:tcPr>
            <w:tcW w:w="305" w:type="pct"/>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tabs>
                <w:tab w:val="left" w:pos="326"/>
              </w:tabs>
              <w:jc w:val="center"/>
              <w:rPr>
                <w:rFonts w:ascii="Arial" w:hAnsi="Arial" w:cs="Arial"/>
                <w:b/>
                <w:color w:val="auto"/>
                <w:sz w:val="20"/>
                <w:szCs w:val="20"/>
              </w:rPr>
            </w:pPr>
          </w:p>
        </w:tc>
        <w:tc>
          <w:tcPr>
            <w:tcW w:w="3012" w:type="pct"/>
            <w:gridSpan w:val="3"/>
            <w:tcBorders>
              <w:top w:val="single" w:sz="4" w:space="0" w:color="auto"/>
              <w:left w:val="single" w:sz="4" w:space="0" w:color="auto"/>
              <w:bottom w:val="single" w:sz="4" w:space="0" w:color="auto"/>
              <w:right w:val="single" w:sz="4" w:space="0" w:color="auto"/>
            </w:tcBorders>
            <w:hideMark/>
          </w:tcPr>
          <w:p w:rsidR="00FB0BE0" w:rsidRPr="007E6FD0" w:rsidRDefault="00FB0BE0" w:rsidP="002D4F81">
            <w:pPr>
              <w:jc w:val="both"/>
              <w:rPr>
                <w:rFonts w:ascii="Arial" w:hAnsi="Arial" w:cs="Arial"/>
                <w:color w:val="auto"/>
                <w:sz w:val="20"/>
                <w:szCs w:val="20"/>
              </w:rPr>
            </w:pPr>
          </w:p>
        </w:tc>
      </w:tr>
    </w:tbl>
    <w:p w:rsidR="00657812" w:rsidRPr="007E6FD0" w:rsidRDefault="00657812" w:rsidP="00FB0BE0">
      <w:pPr>
        <w:pStyle w:val="Akapitzlist"/>
        <w:ind w:left="1776"/>
        <w:rPr>
          <w:color w:val="auto"/>
        </w:rPr>
      </w:pPr>
    </w:p>
    <w:p w:rsidR="00657812" w:rsidRPr="007E6FD0" w:rsidRDefault="00657812" w:rsidP="00FB0BE0">
      <w:pPr>
        <w:pStyle w:val="Akapitzlist"/>
        <w:ind w:left="1776"/>
        <w:rPr>
          <w:color w:val="auto"/>
        </w:rPr>
      </w:pPr>
    </w:p>
    <w:p w:rsidR="00657812" w:rsidRPr="007E6FD0" w:rsidRDefault="00657812" w:rsidP="00657812">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 xml:space="preserve">Program nauczania do przedmiotu teoretycznego </w:t>
      </w:r>
      <w:r w:rsidRPr="007E6FD0">
        <w:rPr>
          <w:rFonts w:ascii="Arial" w:hAnsi="Arial" w:cs="Arial"/>
          <w:b/>
          <w:color w:val="auto"/>
          <w:sz w:val="20"/>
          <w:szCs w:val="20"/>
        </w:rPr>
        <w:t>Technologia i organizacja</w:t>
      </w:r>
      <w:r w:rsidR="00950F24" w:rsidRPr="007E6FD0">
        <w:rPr>
          <w:rFonts w:ascii="Arial" w:hAnsi="Arial" w:cs="Arial"/>
          <w:b/>
          <w:color w:val="auto"/>
          <w:sz w:val="20"/>
          <w:szCs w:val="20"/>
        </w:rPr>
        <w:t xml:space="preserve"> powłok malarskich </w:t>
      </w:r>
      <w:r w:rsidRPr="007E6FD0">
        <w:rPr>
          <w:rFonts w:ascii="Arial" w:hAnsi="Arial" w:cs="Arial"/>
          <w:b/>
          <w:color w:val="auto"/>
          <w:sz w:val="20"/>
          <w:szCs w:val="20"/>
        </w:rPr>
        <w:t>,</w:t>
      </w:r>
      <w:r w:rsidRPr="007E6FD0">
        <w:rPr>
          <w:rFonts w:ascii="Arial" w:hAnsi="Arial" w:cs="Arial"/>
          <w:color w:val="auto"/>
          <w:sz w:val="20"/>
          <w:szCs w:val="20"/>
        </w:rPr>
        <w:t xml:space="preserve"> należy realizować w świadomy i przemyślany sposób. Treści i metody kształcenia powinny współgrać z różnorodnymi formami organizacyjnymi. Zaleca się stosowanie aktywizujących metody nauczania</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 Dyskusja dydaktyczna.</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 Metoda projektu.</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 Metoda tekstu przewodniego.</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Treści kształcenia powinny być aktualne i uwzględniać rzetelnie wiedzę. Nauczyciele powinni kształtować świadome korzystanie z różnych źródeł informacji, </w:t>
      </w:r>
      <w:r w:rsidRPr="007E6FD0">
        <w:rPr>
          <w:rFonts w:ascii="Arial" w:hAnsi="Arial" w:cs="Arial"/>
          <w:color w:val="auto"/>
          <w:sz w:val="20"/>
          <w:szCs w:val="20"/>
        </w:rPr>
        <w:br/>
        <w:t>a ponadto powinni rozwijać zainteresowanie zawodem, wskazywać możliwości dalszego kształcenia, zdobywania nowych umiejętności i kwalifikacji zawodowych.</w:t>
      </w:r>
    </w:p>
    <w:p w:rsidR="00657812" w:rsidRPr="007E6FD0" w:rsidRDefault="00657812" w:rsidP="00657812">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prowadzone w pracowni. Zaleca się, aby zajęcia dydaktyczne odbywały się w grupach do 25 osób.</w:t>
      </w:r>
    </w:p>
    <w:p w:rsidR="00657812" w:rsidRPr="007E6FD0" w:rsidRDefault="00657812" w:rsidP="00657812">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Pracownia powinna być wyposażona w:</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 z dostępem do Internetu, z urządzeniem wielofunkcyjnym oraz projektorem multimedialnym,</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pakiet programów biurowych,</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 i aprobaty techniczne, instrukcje technologiczne oraz katalogi ma</w:t>
      </w:r>
      <w:r w:rsidR="00950F24" w:rsidRPr="007E6FD0">
        <w:rPr>
          <w:rFonts w:ascii="Arial" w:hAnsi="Arial" w:cs="Arial"/>
          <w:color w:val="auto"/>
          <w:sz w:val="20"/>
          <w:szCs w:val="20"/>
        </w:rPr>
        <w:t>teriałów, wyrobów malarskich</w:t>
      </w:r>
      <w:r w:rsidRPr="007E6FD0">
        <w:rPr>
          <w:rFonts w:ascii="Arial" w:hAnsi="Arial" w:cs="Arial"/>
          <w:color w:val="auto"/>
          <w:sz w:val="20"/>
          <w:szCs w:val="20"/>
        </w:rPr>
        <w:t>,</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wzorniki i palety barw farb,</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modele obiektów budowlanych i elementów małej architektury, detali architektonicznych i </w:t>
      </w:r>
      <w:r w:rsidR="00950F24" w:rsidRPr="007E6FD0">
        <w:rPr>
          <w:rFonts w:ascii="Arial" w:hAnsi="Arial" w:cs="Arial"/>
          <w:color w:val="auto"/>
          <w:sz w:val="20"/>
          <w:szCs w:val="20"/>
        </w:rPr>
        <w:t>rzeźb</w:t>
      </w:r>
      <w:r w:rsidRPr="007E6FD0">
        <w:rPr>
          <w:rFonts w:ascii="Arial" w:hAnsi="Arial" w:cs="Arial"/>
          <w:color w:val="auto"/>
          <w:sz w:val="20"/>
          <w:szCs w:val="20"/>
        </w:rPr>
        <w:t>,</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dydaktyczne i instruktażowe,</w:t>
      </w:r>
    </w:p>
    <w:p w:rsidR="00657812" w:rsidRPr="007E6FD0" w:rsidRDefault="00657812"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schematy osadzania detali architektonicznych.</w:t>
      </w:r>
    </w:p>
    <w:p w:rsidR="00657812" w:rsidRDefault="00657812" w:rsidP="00657812">
      <w:pPr>
        <w:autoSpaceDE w:val="0"/>
        <w:autoSpaceDN w:val="0"/>
        <w:adjustRightInd w:val="0"/>
        <w:spacing w:line="360" w:lineRule="auto"/>
        <w:jc w:val="both"/>
        <w:rPr>
          <w:rFonts w:ascii="Arial" w:hAnsi="Arial" w:cs="Arial"/>
          <w:color w:val="auto"/>
          <w:sz w:val="20"/>
          <w:szCs w:val="20"/>
        </w:rPr>
      </w:pPr>
    </w:p>
    <w:p w:rsidR="00275CDB" w:rsidRPr="007E6FD0" w:rsidRDefault="00275CDB" w:rsidP="00657812">
      <w:pPr>
        <w:autoSpaceDE w:val="0"/>
        <w:autoSpaceDN w:val="0"/>
        <w:adjustRightInd w:val="0"/>
        <w:spacing w:line="360" w:lineRule="auto"/>
        <w:jc w:val="both"/>
        <w:rPr>
          <w:rFonts w:ascii="Arial" w:hAnsi="Arial" w:cs="Arial"/>
          <w:color w:val="auto"/>
          <w:sz w:val="20"/>
          <w:szCs w:val="20"/>
        </w:rPr>
      </w:pP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 z przedmiotu Technologia i organizacja</w:t>
      </w:r>
      <w:r w:rsidR="00950F24" w:rsidRPr="007E6FD0">
        <w:rPr>
          <w:rFonts w:ascii="Arial" w:hAnsi="Arial" w:cs="Arial"/>
          <w:color w:val="auto"/>
          <w:sz w:val="20"/>
          <w:szCs w:val="20"/>
        </w:rPr>
        <w:t xml:space="preserve"> renowacji powłok malarskich</w:t>
      </w:r>
      <w:r w:rsidRPr="007E6FD0">
        <w:rPr>
          <w:rFonts w:ascii="Arial" w:hAnsi="Arial" w:cs="Arial"/>
          <w:color w:val="auto"/>
          <w:sz w:val="20"/>
          <w:szCs w:val="20"/>
        </w:rPr>
        <w:t xml:space="preserve"> powinno odbywać się w sposób ciągły 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657812"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75CDB" w:rsidRPr="007E6FD0" w:rsidRDefault="00275CDB" w:rsidP="006578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57812" w:rsidRPr="007E6FD0" w:rsidRDefault="00657812" w:rsidP="00657812">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657812" w:rsidRPr="007E6FD0" w:rsidRDefault="00657812" w:rsidP="00657812">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Pr="007E6FD0">
        <w:rPr>
          <w:rFonts w:ascii="Arial" w:hAnsi="Arial" w:cs="Arial"/>
          <w:color w:val="auto"/>
          <w:sz w:val="20"/>
          <w:szCs w:val="20"/>
        </w:rPr>
        <w:t xml:space="preserve"> Technologia i organizacja ren</w:t>
      </w:r>
      <w:r w:rsidR="00950F24" w:rsidRPr="007E6FD0">
        <w:rPr>
          <w:rFonts w:ascii="Arial" w:hAnsi="Arial" w:cs="Arial"/>
          <w:color w:val="auto"/>
          <w:sz w:val="20"/>
          <w:szCs w:val="20"/>
        </w:rPr>
        <w:t>owacji powłok malarskich</w:t>
      </w:r>
      <w:r w:rsidRPr="007E6FD0">
        <w:rPr>
          <w:rFonts w:ascii="Arial" w:hAnsi="Arial" w:cs="Arial"/>
          <w:color w:val="auto"/>
          <w:sz w:val="20"/>
          <w:szCs w:val="20"/>
        </w:rPr>
        <w:t xml:space="preserve">, </w:t>
      </w:r>
      <w:r w:rsidRPr="007E6FD0">
        <w:rPr>
          <w:rFonts w:ascii="Arial" w:eastAsia="Calibri" w:hAnsi="Arial" w:cs="Arial"/>
          <w:color w:val="auto"/>
          <w:sz w:val="20"/>
          <w:szCs w:val="20"/>
          <w:lang w:eastAsia="en-US"/>
        </w:rPr>
        <w:t xml:space="preserve">jest pozyskanie informacji o tworzonych warunkach do rozwijania umiejętności samodzielnego rozwiązywania problemów, w tym </w:t>
      </w:r>
      <w:r w:rsidR="00275CDB">
        <w:rPr>
          <w:rFonts w:ascii="Arial" w:eastAsia="Calibri" w:hAnsi="Arial" w:cs="Arial"/>
          <w:color w:val="auto"/>
          <w:sz w:val="20"/>
          <w:szCs w:val="20"/>
          <w:lang w:eastAsia="en-US"/>
        </w:rPr>
        <w:t>–</w:t>
      </w:r>
      <w:r w:rsidRPr="007E6FD0">
        <w:rPr>
          <w:rFonts w:ascii="Arial" w:eastAsia="Calibri" w:hAnsi="Arial" w:cs="Arial"/>
          <w:color w:val="auto"/>
          <w:sz w:val="20"/>
          <w:szCs w:val="20"/>
          <w:lang w:eastAsia="en-US"/>
        </w:rPr>
        <w:t xml:space="preserve"> w szczególności – wykonania i prowadzenia </w:t>
      </w:r>
      <w:r w:rsidR="00950F24" w:rsidRPr="007E6FD0">
        <w:rPr>
          <w:rFonts w:ascii="Arial" w:eastAsia="Arial" w:hAnsi="Arial" w:cs="Arial"/>
          <w:color w:val="auto"/>
          <w:sz w:val="20"/>
          <w:szCs w:val="20"/>
        </w:rPr>
        <w:t>renowacji powłok malarskich</w:t>
      </w:r>
      <w:r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Przedmiotem ewaluacji jest rozwijanie kompetencji teoretycznych. Głównym problemem badawczym jest ustalenie odpowiedzi na pytanie: Czy w programie przedmiotu Techno</w:t>
      </w:r>
      <w:r w:rsidR="00950F24" w:rsidRPr="007E6FD0">
        <w:rPr>
          <w:rFonts w:ascii="Arial" w:eastAsia="Calibri" w:hAnsi="Arial" w:cs="Arial"/>
          <w:color w:val="auto"/>
          <w:sz w:val="20"/>
          <w:szCs w:val="20"/>
          <w:lang w:eastAsia="en-US"/>
        </w:rPr>
        <w:t>logia i organizacja renowacji powłok malarskich</w:t>
      </w:r>
      <w:r w:rsidRPr="007E6FD0">
        <w:rPr>
          <w:rFonts w:ascii="Arial" w:eastAsia="Calibri" w:hAnsi="Arial" w:cs="Arial"/>
          <w:color w:val="auto"/>
          <w:sz w:val="20"/>
          <w:szCs w:val="20"/>
          <w:lang w:eastAsia="en-US"/>
        </w:rPr>
        <w:t xml:space="preserve">, są tworzone warunki do rozwijania u uczniów i słuchaczy umiejętności </w:t>
      </w:r>
      <w:r w:rsidRPr="007E6FD0">
        <w:rPr>
          <w:rFonts w:ascii="Arial" w:eastAsia="Calibri" w:hAnsi="Arial" w:cs="Arial"/>
          <w:bCs/>
          <w:color w:val="auto"/>
          <w:sz w:val="20"/>
          <w:szCs w:val="20"/>
          <w:lang w:eastAsia="en-US"/>
        </w:rPr>
        <w:t>wykorzystania zdobytych wiadomości w praktyce?</w:t>
      </w:r>
    </w:p>
    <w:p w:rsidR="00657812" w:rsidRPr="007E6FD0" w:rsidRDefault="00657812" w:rsidP="00657812">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7E6FD0">
        <w:rPr>
          <w:rFonts w:ascii="Arial" w:hAnsi="Arial" w:cs="Arial"/>
          <w:color w:val="auto"/>
          <w:sz w:val="20"/>
          <w:szCs w:val="20"/>
        </w:rPr>
        <w:t>techno</w:t>
      </w:r>
      <w:r w:rsidR="00950F24" w:rsidRPr="007E6FD0">
        <w:rPr>
          <w:rFonts w:ascii="Arial" w:hAnsi="Arial" w:cs="Arial"/>
          <w:color w:val="auto"/>
          <w:sz w:val="20"/>
          <w:szCs w:val="20"/>
        </w:rPr>
        <w:t xml:space="preserve">logia i organizacja renowacji powłok malarskich </w:t>
      </w:r>
      <w:r w:rsidRPr="007E6FD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danych </w:t>
      </w:r>
      <w:r w:rsidR="00275CDB">
        <w:rPr>
          <w:rFonts w:ascii="Arial" w:eastAsia="Calibri" w:hAnsi="Arial" w:cs="Arial"/>
          <w:color w:val="auto"/>
          <w:sz w:val="20"/>
          <w:szCs w:val="20"/>
          <w:lang w:eastAsia="en-US"/>
        </w:rPr>
        <w:t>–</w:t>
      </w:r>
      <w:r w:rsidRPr="007E6FD0">
        <w:rPr>
          <w:rFonts w:ascii="Arial" w:eastAsia="Calibri" w:hAnsi="Arial" w:cs="Arial"/>
          <w:color w:val="auto"/>
          <w:sz w:val="20"/>
          <w:szCs w:val="20"/>
          <w:lang w:eastAsia="en-US"/>
        </w:rPr>
        <w:t>- proces ewaluacji przeprowadzony według metod naturalnych: testy, kwestionariusz, ankiety dla uczniów, obserwacja, rozmowy indywidualne z uczniami.</w:t>
      </w:r>
    </w:p>
    <w:p w:rsidR="00657812" w:rsidRPr="007E6FD0" w:rsidRDefault="00657812" w:rsidP="00657812">
      <w:pPr>
        <w:spacing w:line="360" w:lineRule="auto"/>
        <w:jc w:val="both"/>
        <w:rPr>
          <w:rFonts w:ascii="Arial" w:hAnsi="Arial" w:cs="Arial"/>
          <w:b/>
          <w:bCs/>
          <w:color w:val="auto"/>
          <w:sz w:val="20"/>
          <w:szCs w:val="20"/>
        </w:rPr>
      </w:pPr>
      <w:r w:rsidRPr="007E6FD0">
        <w:rPr>
          <w:rFonts w:ascii="Arial" w:hAnsi="Arial" w:cs="Arial"/>
          <w:color w:val="auto"/>
          <w:sz w:val="20"/>
          <w:szCs w:val="20"/>
        </w:rPr>
        <w:t>Ewaluacja obejmująca cała grupę uczniów/ słuchaczy.</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roku szkolnego </w:t>
      </w:r>
      <w:r w:rsidR="00275CDB">
        <w:rPr>
          <w:rFonts w:ascii="Arial" w:hAnsi="Arial" w:cs="Arial"/>
          <w:color w:val="auto"/>
          <w:sz w:val="20"/>
          <w:szCs w:val="20"/>
        </w:rPr>
        <w:t>–</w:t>
      </w:r>
      <w:r w:rsidRPr="007E6FD0">
        <w:rPr>
          <w:rFonts w:ascii="Arial" w:hAnsi="Arial" w:cs="Arial"/>
          <w:color w:val="auto"/>
          <w:sz w:val="20"/>
          <w:szCs w:val="20"/>
        </w:rPr>
        <w:t xml:space="preserve"> „na wejściu” zwaną również diagnozującą.</w:t>
      </w:r>
    </w:p>
    <w:p w:rsidR="00657812" w:rsidRPr="007E6FD0" w:rsidRDefault="00657812" w:rsidP="00657812">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 xml:space="preserve">Ewaluacja końcowa </w:t>
      </w:r>
      <w:r w:rsidR="00275CDB">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 opisana w postaci wniosków i rekomendacji do programu w następnych latach kształcenia.</w:t>
      </w:r>
    </w:p>
    <w:p w:rsidR="00657812" w:rsidRPr="007E6FD0" w:rsidRDefault="00657812" w:rsidP="00275CDB">
      <w:pPr>
        <w:pBdr>
          <w:top w:val="none" w:sz="0" w:space="0" w:color="auto"/>
          <w:left w:val="none" w:sz="0" w:space="0" w:color="auto"/>
          <w:bottom w:val="none" w:sz="0" w:space="0" w:color="auto"/>
          <w:right w:val="none" w:sz="0" w:space="0" w:color="auto"/>
          <w:between w:val="none" w:sz="0" w:space="0" w:color="auto"/>
        </w:pBdr>
        <w:tabs>
          <w:tab w:val="left" w:pos="2146"/>
        </w:tabs>
        <w:spacing w:line="360" w:lineRule="auto"/>
        <w:ind w:right="300"/>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657812" w:rsidRPr="007E6FD0" w:rsidRDefault="00657812"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ankieta - kwestionariusz ankiety,</w:t>
      </w:r>
    </w:p>
    <w:p w:rsidR="00657812" w:rsidRPr="007E6FD0" w:rsidRDefault="00657812"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657812" w:rsidRPr="007E6FD0" w:rsidRDefault="00657812"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657812" w:rsidRPr="007E6FD0" w:rsidRDefault="00657812"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dyspozycje do analizy dokumentów,</w:t>
      </w:r>
    </w:p>
    <w:p w:rsidR="00657812" w:rsidRPr="007E6FD0" w:rsidRDefault="00657812"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pomiar dydaktyczny – sprawdzian, test.</w:t>
      </w:r>
    </w:p>
    <w:p w:rsidR="00DD5BDC" w:rsidRPr="007E6FD0" w:rsidRDefault="00657812" w:rsidP="00275CDB">
      <w:pPr>
        <w:spacing w:line="360" w:lineRule="auto"/>
        <w:jc w:val="both"/>
        <w:rPr>
          <w:rFonts w:ascii="Arial" w:eastAsia="Arial" w:hAnsi="Arial" w:cs="Arial"/>
          <w:b/>
          <w:color w:val="auto"/>
          <w:szCs w:val="20"/>
        </w:rPr>
      </w:pPr>
      <w:r w:rsidRPr="007E6FD0">
        <w:rPr>
          <w:rFonts w:ascii="Arial" w:hAnsi="Arial" w:cs="Arial"/>
          <w:b/>
          <w:bCs/>
          <w:color w:val="auto"/>
          <w:sz w:val="20"/>
          <w:szCs w:val="20"/>
        </w:rPr>
        <w:br w:type="page"/>
      </w:r>
      <w:r w:rsidR="00DD5BDC" w:rsidRPr="007E6FD0">
        <w:rPr>
          <w:rFonts w:ascii="Arial" w:eastAsia="Arial" w:hAnsi="Arial" w:cs="Arial"/>
          <w:b/>
          <w:color w:val="auto"/>
          <w:szCs w:val="20"/>
        </w:rPr>
        <w:t>TECHNOLOGIA I ORGANIZACJA RENOWACJI</w:t>
      </w:r>
      <w:r w:rsidRPr="007E6FD0">
        <w:rPr>
          <w:rFonts w:ascii="Arial" w:hAnsi="Arial" w:cs="Arial"/>
          <w:b/>
          <w:color w:val="auto"/>
          <w:szCs w:val="20"/>
        </w:rPr>
        <w:t xml:space="preserve"> OKŁADZIN CERAMICZNYCH I KAMIENNYCH</w:t>
      </w:r>
    </w:p>
    <w:p w:rsidR="00DD5BDC" w:rsidRPr="007E6FD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DD5BDC" w:rsidRPr="007E6FD0" w:rsidRDefault="000024BE"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Poznanie rodzajów okładzin ceramicznych i kamiennych</w:t>
      </w:r>
      <w:r w:rsidR="00DD5BDC" w:rsidRPr="007E6FD0">
        <w:rPr>
          <w:rFonts w:ascii="Arial" w:hAnsi="Arial" w:cs="Arial"/>
          <w:color w:val="auto"/>
          <w:sz w:val="20"/>
          <w:szCs w:val="20"/>
        </w:rPr>
        <w:t>.</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 xml:space="preserve">Kształtowanie umiejętności oceny </w:t>
      </w:r>
      <w:r w:rsidR="000024BE" w:rsidRPr="007E6FD0">
        <w:rPr>
          <w:rFonts w:ascii="Arial" w:hAnsi="Arial" w:cs="Arial"/>
          <w:color w:val="auto"/>
          <w:sz w:val="20"/>
          <w:szCs w:val="20"/>
        </w:rPr>
        <w:t>zachowania okładzin ceramicznych i kamiennych</w:t>
      </w:r>
      <w:r w:rsidRPr="007E6FD0">
        <w:rPr>
          <w:rFonts w:ascii="Arial" w:hAnsi="Arial" w:cs="Arial"/>
          <w:color w:val="auto"/>
          <w:sz w:val="20"/>
          <w:szCs w:val="20"/>
        </w:rPr>
        <w:t>.</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Poznanie rodzajów materiałów do wykonania i renowacji okładzin kamiennych.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Poznanie rodzajów materiałów do wykonania i renowacji okładzin ceramicznych.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Przestrzeganie zasad stosowania narzędzi do wykonywania renowacji okładzin kamiennych.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Przestrzeganie zasad stosowania narzędzi do wykonywania renowacji okładzin ceramicznych.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Poznanie technologii wykonywania i renowacji okładzin kamiennych.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Poznanie technologii wykonania i renowacji okładzin ceramicznych.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Nabywanie umiejętności oceny jakości</w:t>
      </w:r>
      <w:r w:rsidR="0094472C" w:rsidRPr="007E6FD0">
        <w:rPr>
          <w:rFonts w:ascii="Arial" w:hAnsi="Arial" w:cs="Arial"/>
          <w:color w:val="auto"/>
          <w:sz w:val="20"/>
          <w:szCs w:val="20"/>
        </w:rPr>
        <w:t xml:space="preserve"> </w:t>
      </w:r>
      <w:r w:rsidRPr="007E6FD0">
        <w:rPr>
          <w:rFonts w:ascii="Arial" w:hAnsi="Arial" w:cs="Arial"/>
          <w:color w:val="auto"/>
          <w:sz w:val="20"/>
          <w:szCs w:val="20"/>
        </w:rPr>
        <w:t>wykonanych i poddanych renowacji okładzin kamiennych.</w:t>
      </w:r>
    </w:p>
    <w:p w:rsidR="00DD5BDC"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Nabywanie umiejętności oceny jakości wykonanych i poddanych renowacji okładzin ceramicznych.</w:t>
      </w:r>
    </w:p>
    <w:p w:rsidR="00CB6734" w:rsidRPr="007E6FD0" w:rsidRDefault="00DD5BDC"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Planowanie</w:t>
      </w:r>
      <w:r w:rsidR="00CB6734" w:rsidRPr="007E6FD0">
        <w:rPr>
          <w:rFonts w:ascii="Arial" w:hAnsi="Arial" w:cs="Arial"/>
          <w:color w:val="auto"/>
          <w:sz w:val="20"/>
          <w:szCs w:val="20"/>
        </w:rPr>
        <w:t xml:space="preserve"> wykonywania i renowacji okładzin kamiennych i ceramicznych.</w:t>
      </w:r>
    </w:p>
    <w:p w:rsidR="00DD5BDC" w:rsidRPr="007E6FD0" w:rsidRDefault="00CB6734" w:rsidP="00CF26B0">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O</w:t>
      </w:r>
      <w:r w:rsidR="00DD5BDC" w:rsidRPr="007E6FD0">
        <w:rPr>
          <w:rFonts w:ascii="Arial" w:hAnsi="Arial" w:cs="Arial"/>
          <w:color w:val="auto"/>
          <w:sz w:val="20"/>
          <w:szCs w:val="20"/>
        </w:rPr>
        <w:t>rganizowanie wykonywania i renowacji okładzin kamiennych i ceramicznych.</w:t>
      </w:r>
    </w:p>
    <w:p w:rsidR="00367C8F" w:rsidRPr="007E6FD0" w:rsidRDefault="00066BF0" w:rsidP="00CF26B0">
      <w:pPr>
        <w:pStyle w:val="Akapitzlist"/>
        <w:numPr>
          <w:ilvl w:val="0"/>
          <w:numId w:val="29"/>
        </w:numPr>
        <w:spacing w:line="360" w:lineRule="auto"/>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367C8F" w:rsidRPr="007E6FD0">
        <w:rPr>
          <w:rFonts w:ascii="Arial" w:eastAsia="Arial" w:hAnsi="Arial" w:cs="Arial"/>
          <w:color w:val="auto"/>
          <w:sz w:val="20"/>
          <w:szCs w:val="20"/>
        </w:rPr>
        <w:t>.</w:t>
      </w:r>
    </w:p>
    <w:p w:rsidR="00367C8F" w:rsidRPr="007E6FD0" w:rsidRDefault="00367C8F" w:rsidP="00CF26B0">
      <w:pPr>
        <w:pStyle w:val="Akapitzlist"/>
        <w:numPr>
          <w:ilvl w:val="0"/>
          <w:numId w:val="29"/>
        </w:numPr>
        <w:spacing w:line="360" w:lineRule="auto"/>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DD5BDC" w:rsidRPr="007E6FD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D5BDC" w:rsidRPr="007E6FD0" w:rsidRDefault="00DD5BDC" w:rsidP="00D7661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operacyjne: </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wymien</w:t>
      </w:r>
      <w:r w:rsidR="000024BE" w:rsidRPr="007E6FD0">
        <w:rPr>
          <w:rFonts w:ascii="Arial" w:hAnsi="Arial" w:cs="Arial"/>
          <w:color w:val="auto"/>
          <w:sz w:val="20"/>
          <w:szCs w:val="20"/>
        </w:rPr>
        <w:t>ić rodzaje okładzin ceramicznych i kamiennych</w:t>
      </w:r>
      <w:r w:rsidRPr="007E6FD0">
        <w:rPr>
          <w:rFonts w:ascii="Arial" w:hAnsi="Arial" w:cs="Arial"/>
          <w:color w:val="auto"/>
          <w:sz w:val="20"/>
          <w:szCs w:val="20"/>
        </w:rPr>
        <w:t>,</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scharakteryzować rodzaje </w:t>
      </w:r>
      <w:r w:rsidR="000024BE" w:rsidRPr="007E6FD0">
        <w:rPr>
          <w:rFonts w:ascii="Arial" w:hAnsi="Arial" w:cs="Arial"/>
          <w:color w:val="auto"/>
          <w:sz w:val="20"/>
          <w:szCs w:val="20"/>
        </w:rPr>
        <w:t>okładzin ceramicznych i kamiennych</w:t>
      </w:r>
      <w:r w:rsidRPr="007E6FD0">
        <w:rPr>
          <w:rFonts w:ascii="Arial" w:hAnsi="Arial" w:cs="Arial"/>
          <w:color w:val="auto"/>
          <w:sz w:val="20"/>
          <w:szCs w:val="20"/>
        </w:rPr>
        <w:t>,</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rozpoznać rodzaje </w:t>
      </w:r>
      <w:r w:rsidR="000024BE" w:rsidRPr="007E6FD0">
        <w:rPr>
          <w:rFonts w:ascii="Arial" w:hAnsi="Arial" w:cs="Arial"/>
          <w:color w:val="auto"/>
          <w:sz w:val="20"/>
          <w:szCs w:val="20"/>
        </w:rPr>
        <w:t>okładzin ceramicznych i kamiennych</w:t>
      </w:r>
      <w:r w:rsidRPr="007E6FD0">
        <w:rPr>
          <w:rFonts w:ascii="Arial" w:hAnsi="Arial" w:cs="Arial"/>
          <w:color w:val="auto"/>
          <w:sz w:val="20"/>
          <w:szCs w:val="20"/>
        </w:rPr>
        <w:t>,</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ocenić stan zachowania </w:t>
      </w:r>
      <w:r w:rsidR="000024BE" w:rsidRPr="007E6FD0">
        <w:rPr>
          <w:rFonts w:ascii="Arial" w:hAnsi="Arial" w:cs="Arial"/>
          <w:color w:val="auto"/>
          <w:sz w:val="20"/>
          <w:szCs w:val="20"/>
        </w:rPr>
        <w:t>okładzin ceramicznych i kamiennych</w:t>
      </w:r>
      <w:r w:rsidR="00742BED" w:rsidRPr="007E6FD0">
        <w:rPr>
          <w:rFonts w:ascii="Arial" w:hAnsi="Arial" w:cs="Arial"/>
          <w:color w:val="auto"/>
          <w:sz w:val="20"/>
          <w:szCs w:val="20"/>
        </w:rPr>
        <w:t xml:space="preserve"> </w:t>
      </w:r>
      <w:r w:rsidRPr="007E6FD0">
        <w:rPr>
          <w:rFonts w:ascii="Arial" w:hAnsi="Arial" w:cs="Arial"/>
          <w:color w:val="auto"/>
          <w:sz w:val="20"/>
          <w:szCs w:val="20"/>
        </w:rPr>
        <w:t>na podstawie dokumentacji lub oglądu,</w:t>
      </w:r>
    </w:p>
    <w:p w:rsidR="00DD5BDC" w:rsidRPr="007E6FD0" w:rsidRDefault="00327E58"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ustalić </w:t>
      </w:r>
      <w:r w:rsidR="00DD5BDC" w:rsidRPr="007E6FD0">
        <w:rPr>
          <w:rFonts w:ascii="Arial" w:hAnsi="Arial" w:cs="Arial"/>
          <w:color w:val="auto"/>
          <w:sz w:val="20"/>
          <w:szCs w:val="20"/>
        </w:rPr>
        <w:t>zakres robót związanych z wykonaniem okładzin kamiennych i ceramicznych,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scharakteryzować materiały do wykonywania okładzin kamiennych,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scharakteryzować materiały do wykonywania okładzin ceramicznych,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omówić technologię wykonania i renowacji okładzin kamiennych,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omówić technologie wykonania i renowacji okładzin ceramicznych,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ocenić jakość wykonanych i poddanych renowacji okładzin kamiennych,</w:t>
      </w:r>
    </w:p>
    <w:p w:rsidR="00DD5BDC" w:rsidRPr="007E6FD0" w:rsidRDefault="00DD5BDC"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ocenić jakość wykonanych i poddanych renowacji okładzin ceramicznych,</w:t>
      </w:r>
    </w:p>
    <w:p w:rsidR="00DD5BDC" w:rsidRPr="007E6FD0" w:rsidRDefault="00327E58"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roboty związane z wykonywaniem i renowacją okładzin kamiennych i ceramicznych</w:t>
      </w:r>
      <w:r w:rsidR="00993F57" w:rsidRPr="007E6FD0">
        <w:rPr>
          <w:rFonts w:ascii="Arial" w:hAnsi="Arial" w:cs="Arial"/>
          <w:color w:val="auto"/>
          <w:sz w:val="20"/>
          <w:szCs w:val="20"/>
        </w:rPr>
        <w:t>,</w:t>
      </w:r>
    </w:p>
    <w:p w:rsidR="00DD5BDC" w:rsidRPr="007E6FD0" w:rsidRDefault="00327E58" w:rsidP="00CF26B0">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roboty związane z wykonywaniem i renowacją okładzin kamiennych i ceramicznych,</w:t>
      </w:r>
    </w:p>
    <w:p w:rsidR="00E23CE1" w:rsidRPr="007E6FD0" w:rsidRDefault="00E23CE1" w:rsidP="00CF26B0">
      <w:pPr>
        <w:pStyle w:val="Akapitzlist"/>
        <w:numPr>
          <w:ilvl w:val="0"/>
          <w:numId w:val="22"/>
        </w:numPr>
        <w:spacing w:line="360" w:lineRule="auto"/>
        <w:ind w:left="426" w:hanging="426"/>
        <w:rPr>
          <w:rFonts w:ascii="Arial" w:hAnsi="Arial" w:cs="Arial"/>
          <w:color w:val="auto"/>
          <w:sz w:val="20"/>
          <w:szCs w:val="20"/>
        </w:rPr>
      </w:pPr>
      <w:r w:rsidRPr="007E6FD0">
        <w:rPr>
          <w:rFonts w:ascii="Arial" w:hAnsi="Arial" w:cs="Arial"/>
          <w:color w:val="auto"/>
          <w:sz w:val="20"/>
          <w:szCs w:val="20"/>
        </w:rPr>
        <w:t>przestrzegać zasad kultury i etyki,</w:t>
      </w:r>
    </w:p>
    <w:p w:rsidR="00E23CE1" w:rsidRPr="007E6FD0" w:rsidRDefault="00327E58" w:rsidP="00CF26B0">
      <w:pPr>
        <w:pStyle w:val="Akapitzlist"/>
        <w:numPr>
          <w:ilvl w:val="0"/>
          <w:numId w:val="22"/>
        </w:numPr>
        <w:spacing w:line="360" w:lineRule="auto"/>
        <w:ind w:left="426" w:hanging="426"/>
        <w:rPr>
          <w:rFonts w:ascii="Arial" w:hAnsi="Arial" w:cs="Arial"/>
          <w:color w:val="auto"/>
          <w:sz w:val="20"/>
          <w:szCs w:val="20"/>
        </w:rPr>
      </w:pPr>
      <w:r w:rsidRPr="007E6FD0">
        <w:rPr>
          <w:rFonts w:ascii="Arial" w:hAnsi="Arial" w:cs="Arial"/>
          <w:color w:val="auto"/>
          <w:sz w:val="20"/>
          <w:szCs w:val="20"/>
        </w:rPr>
        <w:t>z</w:t>
      </w:r>
      <w:r w:rsidR="000F52ED" w:rsidRPr="007E6FD0">
        <w:rPr>
          <w:rFonts w:ascii="Arial" w:hAnsi="Arial" w:cs="Arial"/>
          <w:color w:val="auto"/>
          <w:sz w:val="20"/>
          <w:szCs w:val="20"/>
        </w:rPr>
        <w:t>realizować zadania</w:t>
      </w:r>
      <w:r w:rsidR="00E23CE1" w:rsidRPr="007E6FD0">
        <w:rPr>
          <w:rFonts w:ascii="Arial" w:hAnsi="Arial" w:cs="Arial"/>
          <w:color w:val="auto"/>
          <w:sz w:val="20"/>
          <w:szCs w:val="20"/>
        </w:rPr>
        <w:t xml:space="preserve"> kreatywnie i konsekwentnie,</w:t>
      </w:r>
    </w:p>
    <w:p w:rsidR="00E23CE1" w:rsidRPr="007E6FD0" w:rsidRDefault="00E23CE1" w:rsidP="00CF26B0">
      <w:pPr>
        <w:pStyle w:val="Akapitzlist"/>
        <w:numPr>
          <w:ilvl w:val="0"/>
          <w:numId w:val="22"/>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prowadzić rozwiązania techniczne i organizacyj</w:t>
      </w:r>
      <w:r w:rsidR="00066BF0" w:rsidRPr="007E6FD0">
        <w:rPr>
          <w:rFonts w:ascii="Arial" w:eastAsia="Arial" w:hAnsi="Arial" w:cs="Arial"/>
          <w:color w:val="auto"/>
          <w:sz w:val="20"/>
          <w:szCs w:val="20"/>
        </w:rPr>
        <w:t>ne wpływające na poprawę warunków i jakości</w:t>
      </w:r>
      <w:r w:rsidRPr="007E6FD0">
        <w:rPr>
          <w:rFonts w:ascii="Arial" w:eastAsia="Arial" w:hAnsi="Arial" w:cs="Arial"/>
          <w:color w:val="auto"/>
          <w:sz w:val="20"/>
          <w:szCs w:val="20"/>
        </w:rPr>
        <w:t xml:space="preserve"> pracy,</w:t>
      </w:r>
    </w:p>
    <w:p w:rsidR="00371968" w:rsidRPr="007E6FD0" w:rsidRDefault="00E23CE1" w:rsidP="00CF26B0">
      <w:pPr>
        <w:pStyle w:val="Akapitzlist"/>
        <w:numPr>
          <w:ilvl w:val="0"/>
          <w:numId w:val="22"/>
        </w:numPr>
        <w:tabs>
          <w:tab w:val="left" w:pos="426"/>
          <w:tab w:val="left" w:pos="993"/>
        </w:tabs>
        <w:spacing w:line="360" w:lineRule="auto"/>
        <w:ind w:left="426" w:hanging="426"/>
        <w:rPr>
          <w:rFonts w:ascii="Arial" w:hAnsi="Arial" w:cs="Arial"/>
          <w:color w:val="auto"/>
          <w:sz w:val="20"/>
          <w:szCs w:val="20"/>
        </w:rPr>
      </w:pPr>
      <w:r w:rsidRPr="007E6FD0">
        <w:rPr>
          <w:rFonts w:ascii="Arial" w:hAnsi="Arial" w:cs="Arial"/>
          <w:color w:val="auto"/>
          <w:sz w:val="20"/>
          <w:szCs w:val="20"/>
        </w:rPr>
        <w:t>komunikować się ze współpracownikami.</w:t>
      </w:r>
    </w:p>
    <w:p w:rsidR="0047043D" w:rsidRPr="007E6FD0" w:rsidRDefault="0047043D" w:rsidP="00D76613">
      <w:pPr>
        <w:pStyle w:val="Akapitzlist"/>
        <w:tabs>
          <w:tab w:val="left" w:pos="426"/>
          <w:tab w:val="left" w:pos="993"/>
        </w:tabs>
        <w:spacing w:line="360" w:lineRule="auto"/>
        <w:ind w:left="0"/>
        <w:rPr>
          <w:rFonts w:ascii="Arial" w:hAnsi="Arial" w:cs="Arial"/>
          <w:color w:val="auto"/>
          <w:sz w:val="20"/>
          <w:szCs w:val="20"/>
        </w:rPr>
      </w:pPr>
    </w:p>
    <w:p w:rsidR="0047043D" w:rsidRPr="007E6FD0" w:rsidRDefault="0047043D" w:rsidP="00D76613">
      <w:pPr>
        <w:pStyle w:val="Akapitzlist"/>
        <w:tabs>
          <w:tab w:val="left" w:pos="426"/>
          <w:tab w:val="left" w:pos="993"/>
        </w:tabs>
        <w:spacing w:line="360" w:lineRule="auto"/>
        <w:ind w:left="0"/>
        <w:rPr>
          <w:rFonts w:ascii="Arial" w:hAnsi="Arial" w:cs="Arial"/>
          <w:color w:val="auto"/>
          <w:sz w:val="20"/>
          <w:szCs w:val="20"/>
        </w:rPr>
      </w:pPr>
    </w:p>
    <w:p w:rsidR="00DD5BDC" w:rsidRPr="007E6FD0" w:rsidRDefault="0047043D" w:rsidP="0047043D">
      <w:pPr>
        <w:spacing w:line="360" w:lineRule="auto"/>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00DD5BDC" w:rsidRPr="007E6FD0">
        <w:rPr>
          <w:rFonts w:ascii="Arial" w:eastAsia="Arial" w:hAnsi="Arial" w:cs="Arial"/>
          <w:b/>
          <w:color w:val="auto"/>
          <w:sz w:val="20"/>
          <w:szCs w:val="20"/>
        </w:rPr>
        <w:t>TECHNOLOGIA I ORGANIZACJA RENOWACJI</w:t>
      </w:r>
      <w:r w:rsidR="00DD5BDC" w:rsidRPr="007E6FD0">
        <w:rPr>
          <w:rFonts w:ascii="Arial" w:hAnsi="Arial" w:cs="Arial"/>
          <w:b/>
          <w:color w:val="auto"/>
          <w:sz w:val="20"/>
          <w:szCs w:val="20"/>
        </w:rPr>
        <w:t xml:space="preserve"> OKŁADZIN CERAMICZNYCH I KAMIENNYCH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52"/>
        <w:gridCol w:w="884"/>
        <w:gridCol w:w="3575"/>
        <w:gridCol w:w="3686"/>
        <w:gridCol w:w="1354"/>
      </w:tblGrid>
      <w:tr w:rsidR="00DD5BDC" w:rsidRPr="007E6FD0" w:rsidTr="0060243A">
        <w:trPr>
          <w:trHeight w:val="20"/>
        </w:trPr>
        <w:tc>
          <w:tcPr>
            <w:tcW w:w="798" w:type="pct"/>
            <w:vMerge w:val="restar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62" w:type="pct"/>
            <w:vMerge w:val="restar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11" w:type="pct"/>
            <w:vMerge w:val="restar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53" w:type="pct"/>
            <w:gridSpan w:val="2"/>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76" w:type="pc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DD5BDC" w:rsidRPr="007E6FD0" w:rsidTr="00E13163">
        <w:trPr>
          <w:trHeight w:val="20"/>
        </w:trPr>
        <w:tc>
          <w:tcPr>
            <w:tcW w:w="798" w:type="pct"/>
            <w:vMerge/>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57" w:type="pc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Uczeń potrafi:</w:t>
            </w:r>
          </w:p>
        </w:tc>
        <w:tc>
          <w:tcPr>
            <w:tcW w:w="1296" w:type="pc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Uczeń potrafi:</w:t>
            </w:r>
          </w:p>
        </w:tc>
        <w:tc>
          <w:tcPr>
            <w:tcW w:w="476" w:type="pct"/>
            <w:shd w:val="clear" w:color="auto" w:fill="auto"/>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5B7069" w:rsidRPr="007E6FD0" w:rsidTr="00E13163">
        <w:trPr>
          <w:trHeight w:val="20"/>
        </w:trPr>
        <w:tc>
          <w:tcPr>
            <w:tcW w:w="798" w:type="pct"/>
            <w:shd w:val="clear" w:color="auto" w:fill="auto"/>
          </w:tcPr>
          <w:p w:rsidR="005B7069" w:rsidRPr="007E6FD0" w:rsidRDefault="005B7069"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 xml:space="preserve">I. </w:t>
            </w:r>
            <w:r w:rsidRPr="007E6FD0">
              <w:rPr>
                <w:rFonts w:ascii="Arial" w:eastAsia="Arial" w:hAnsi="Arial" w:cs="Arial"/>
                <w:color w:val="auto"/>
                <w:sz w:val="20"/>
                <w:szCs w:val="20"/>
              </w:rPr>
              <w:t>Bezpieczeństwo</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i higiena pracy, ochrona przeciwpożarowa i ochrona środowiska</w:t>
            </w:r>
          </w:p>
        </w:tc>
        <w:tc>
          <w:tcPr>
            <w:tcW w:w="862" w:type="pct"/>
            <w:shd w:val="clear" w:color="auto" w:fill="auto"/>
          </w:tcPr>
          <w:p w:rsidR="005B7069" w:rsidRPr="007E6FD0" w:rsidRDefault="007A2C6A" w:rsidP="001E727F">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1.</w:t>
            </w:r>
            <w:r w:rsidR="00E13163" w:rsidRPr="007E6FD0">
              <w:rPr>
                <w:rFonts w:ascii="Arial" w:eastAsia="Arial" w:hAnsi="Arial" w:cs="Arial"/>
                <w:color w:val="auto"/>
                <w:sz w:val="20"/>
                <w:szCs w:val="20"/>
              </w:rPr>
              <w:t xml:space="preserve"> </w:t>
            </w:r>
            <w:r w:rsidRPr="007E6FD0">
              <w:rPr>
                <w:rFonts w:ascii="Arial" w:eastAsia="Arial" w:hAnsi="Arial" w:cs="Arial"/>
                <w:color w:val="auto"/>
                <w:sz w:val="20"/>
                <w:szCs w:val="20"/>
              </w:rPr>
              <w:t>Bezpieczeństwo i higiena pracy, ochrona przeciwpożarowa i ochrona środowiska przy wykonywaniu renowacji okładzin ceramicznych i kamiennych</w:t>
            </w:r>
          </w:p>
        </w:tc>
        <w:tc>
          <w:tcPr>
            <w:tcW w:w="311" w:type="pct"/>
            <w:shd w:val="clear" w:color="auto" w:fill="auto"/>
          </w:tcPr>
          <w:p w:rsidR="005B7069" w:rsidRPr="007E6FD0" w:rsidRDefault="005B7069"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57" w:type="pct"/>
            <w:shd w:val="clear" w:color="auto" w:fill="auto"/>
          </w:tcPr>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hAnsi="Arial" w:cs="Arial"/>
                <w:color w:val="auto"/>
                <w:sz w:val="20"/>
                <w:szCs w:val="20"/>
              </w:rPr>
              <w:t>wymienić</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zagrożenia przy wykonywaniu renowacji </w:t>
            </w:r>
            <w:r w:rsidRPr="007E6FD0">
              <w:rPr>
                <w:rFonts w:ascii="Arial" w:eastAsia="Arial" w:hAnsi="Arial" w:cs="Arial"/>
                <w:color w:val="auto"/>
                <w:sz w:val="20"/>
                <w:szCs w:val="20"/>
              </w:rPr>
              <w:t>okładzin ceramicznych i kamiennych</w:t>
            </w:r>
          </w:p>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hAnsi="Arial" w:cs="Arial"/>
                <w:color w:val="auto"/>
                <w:sz w:val="20"/>
                <w:szCs w:val="20"/>
              </w:rPr>
              <w:t xml:space="preserve">wymienić środki ochrony indywidualnej i zbiorowej przy </w:t>
            </w:r>
            <w:r w:rsidRPr="007E6FD0">
              <w:rPr>
                <w:rFonts w:ascii="Arial" w:eastAsia="Arial" w:hAnsi="Arial" w:cs="Arial"/>
                <w:color w:val="auto"/>
                <w:sz w:val="20"/>
                <w:szCs w:val="20"/>
              </w:rPr>
              <w:t>okładzin ceramicznych i kamiennych</w:t>
            </w:r>
            <w:r w:rsidRPr="007E6FD0">
              <w:rPr>
                <w:rFonts w:ascii="Arial" w:hAnsi="Arial" w:cs="Arial"/>
                <w:color w:val="auto"/>
                <w:sz w:val="20"/>
                <w:szCs w:val="20"/>
              </w:rPr>
              <w:t xml:space="preserve"> </w:t>
            </w:r>
          </w:p>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eastAsia="Calibri" w:hAnsi="Arial" w:cs="Arial"/>
                <w:color w:val="auto"/>
                <w:sz w:val="20"/>
                <w:szCs w:val="20"/>
              </w:rPr>
              <w:t>opisać</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 xml:space="preserve">zasady ochrony środowiska podczas wykonywaniu renowacji </w:t>
            </w:r>
            <w:r w:rsidRPr="007E6FD0">
              <w:rPr>
                <w:rFonts w:ascii="Arial" w:eastAsia="Arial" w:hAnsi="Arial" w:cs="Arial"/>
                <w:color w:val="auto"/>
                <w:sz w:val="20"/>
                <w:szCs w:val="20"/>
              </w:rPr>
              <w:t>okładzin ceramicznych i kamiennych</w:t>
            </w:r>
          </w:p>
          <w:p w:rsidR="005B7069" w:rsidRPr="007E6FD0" w:rsidRDefault="007A2C6A" w:rsidP="00CF26B0">
            <w:pPr>
              <w:pStyle w:val="Akapitzlist"/>
              <w:numPr>
                <w:ilvl w:val="0"/>
                <w:numId w:val="50"/>
              </w:numPr>
              <w:rPr>
                <w:rFonts w:ascii="Arial" w:eastAsia="Arial" w:hAnsi="Arial" w:cs="Arial"/>
                <w:color w:val="auto"/>
                <w:sz w:val="20"/>
                <w:szCs w:val="20"/>
              </w:rPr>
            </w:pPr>
            <w:r w:rsidRPr="007E6FD0">
              <w:rPr>
                <w:rFonts w:ascii="Arial" w:eastAsia="Calibri" w:hAnsi="Arial" w:cs="Arial"/>
                <w:color w:val="auto"/>
                <w:sz w:val="20"/>
                <w:szCs w:val="20"/>
              </w:rPr>
              <w:t>określić zasady postępowania</w:t>
            </w:r>
            <w:r w:rsidR="0094472C" w:rsidRPr="007E6FD0">
              <w:rPr>
                <w:rFonts w:ascii="Arial" w:eastAsia="Calibri" w:hAnsi="Arial" w:cs="Arial"/>
                <w:color w:val="auto"/>
                <w:sz w:val="20"/>
                <w:szCs w:val="20"/>
              </w:rPr>
              <w:t xml:space="preserve"> </w:t>
            </w:r>
            <w:r w:rsidRPr="007E6FD0">
              <w:rPr>
                <w:rFonts w:ascii="Arial" w:eastAsia="Calibri" w:hAnsi="Arial" w:cs="Arial"/>
                <w:color w:val="auto"/>
                <w:sz w:val="20"/>
                <w:szCs w:val="20"/>
              </w:rPr>
              <w:t>w przypadku pożaru na terenie budowy</w:t>
            </w:r>
          </w:p>
        </w:tc>
        <w:tc>
          <w:tcPr>
            <w:tcW w:w="1296" w:type="pct"/>
            <w:shd w:val="clear" w:color="auto" w:fill="auto"/>
          </w:tcPr>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hAnsi="Arial" w:cs="Arial"/>
                <w:color w:val="auto"/>
                <w:sz w:val="20"/>
                <w:szCs w:val="20"/>
              </w:rPr>
              <w:t>rozróżnić rodzaje zagrożeń</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występujących przy renowacji </w:t>
            </w:r>
            <w:r w:rsidRPr="007E6FD0">
              <w:rPr>
                <w:rFonts w:ascii="Arial" w:eastAsia="Arial" w:hAnsi="Arial" w:cs="Arial"/>
                <w:color w:val="auto"/>
                <w:sz w:val="20"/>
                <w:szCs w:val="20"/>
              </w:rPr>
              <w:t>okładzin ceramicznych i kamiennych</w:t>
            </w:r>
          </w:p>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hAnsi="Arial" w:cs="Arial"/>
                <w:color w:val="auto"/>
                <w:sz w:val="20"/>
                <w:szCs w:val="20"/>
              </w:rPr>
              <w:t xml:space="preserve">dobrać środki ochrony indywidualnej i zbiorowej przy wykonywaniu renowacji </w:t>
            </w:r>
            <w:r w:rsidRPr="007E6FD0">
              <w:rPr>
                <w:rFonts w:ascii="Arial" w:eastAsia="Arial" w:hAnsi="Arial" w:cs="Arial"/>
                <w:color w:val="auto"/>
                <w:sz w:val="20"/>
                <w:szCs w:val="20"/>
              </w:rPr>
              <w:t>okładzin ceramicznych i kamiennych</w:t>
            </w:r>
          </w:p>
          <w:p w:rsidR="007A2C6A"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hAnsi="Arial" w:cs="Arial"/>
                <w:color w:val="auto"/>
                <w:sz w:val="20"/>
                <w:szCs w:val="20"/>
              </w:rPr>
              <w:t xml:space="preserve">dobrać zasady ochrony środowiska przy wykonywaniu renowacji </w:t>
            </w:r>
            <w:r w:rsidRPr="007E6FD0">
              <w:rPr>
                <w:rFonts w:ascii="Arial" w:eastAsia="Arial" w:hAnsi="Arial" w:cs="Arial"/>
                <w:color w:val="auto"/>
                <w:sz w:val="20"/>
                <w:szCs w:val="20"/>
              </w:rPr>
              <w:t>okładzin ceramicznych i kamiennych</w:t>
            </w:r>
          </w:p>
          <w:p w:rsidR="005B7069" w:rsidRPr="007E6FD0" w:rsidRDefault="007A2C6A" w:rsidP="00CF26B0">
            <w:pPr>
              <w:pStyle w:val="Akapitzlist"/>
              <w:numPr>
                <w:ilvl w:val="0"/>
                <w:numId w:val="50"/>
              </w:numPr>
              <w:spacing w:line="276" w:lineRule="auto"/>
              <w:rPr>
                <w:rFonts w:ascii="Arial" w:hAnsi="Arial" w:cs="Arial"/>
                <w:color w:val="auto"/>
                <w:sz w:val="20"/>
                <w:szCs w:val="20"/>
              </w:rPr>
            </w:pPr>
            <w:r w:rsidRPr="007E6FD0">
              <w:rPr>
                <w:rFonts w:ascii="Arial" w:eastAsia="Calibri" w:hAnsi="Arial" w:cs="Arial"/>
                <w:color w:val="auto"/>
                <w:sz w:val="20"/>
                <w:szCs w:val="20"/>
              </w:rPr>
              <w:t>rozróżnić środki gaśnicze ze względu na zakres ich stosowania</w:t>
            </w:r>
          </w:p>
        </w:tc>
        <w:tc>
          <w:tcPr>
            <w:tcW w:w="476" w:type="pct"/>
            <w:shd w:val="clear" w:color="auto" w:fill="auto"/>
          </w:tcPr>
          <w:p w:rsidR="005B7069" w:rsidRPr="007E6FD0" w:rsidRDefault="007A2C6A" w:rsidP="00A10C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Semestr VII</w:t>
            </w:r>
          </w:p>
        </w:tc>
      </w:tr>
      <w:tr w:rsidR="007C4645" w:rsidRPr="007E6FD0" w:rsidTr="00E13163">
        <w:trPr>
          <w:trHeight w:val="20"/>
        </w:trPr>
        <w:tc>
          <w:tcPr>
            <w:tcW w:w="798" w:type="pct"/>
            <w:vMerge w:val="restart"/>
            <w:shd w:val="clear" w:color="auto" w:fill="auto"/>
          </w:tcPr>
          <w:p w:rsidR="007C4645" w:rsidRPr="007E6FD0" w:rsidRDefault="005B7069" w:rsidP="005B70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E6FD0">
              <w:rPr>
                <w:rFonts w:ascii="Arial" w:hAnsi="Arial" w:cs="Arial"/>
                <w:color w:val="auto"/>
                <w:sz w:val="20"/>
                <w:szCs w:val="20"/>
              </w:rPr>
              <w:t>II.</w:t>
            </w:r>
            <w:r w:rsidR="007C4645" w:rsidRPr="007E6FD0">
              <w:rPr>
                <w:rFonts w:ascii="Arial" w:hAnsi="Arial" w:cs="Arial"/>
                <w:color w:val="auto"/>
                <w:sz w:val="20"/>
                <w:szCs w:val="20"/>
              </w:rPr>
              <w:t xml:space="preserve"> Rodzaje</w:t>
            </w:r>
            <w:r w:rsidR="00B33408" w:rsidRPr="007E6FD0">
              <w:rPr>
                <w:rFonts w:ascii="Arial" w:hAnsi="Arial" w:cs="Arial"/>
                <w:color w:val="auto"/>
                <w:sz w:val="20"/>
                <w:szCs w:val="20"/>
              </w:rPr>
              <w:t xml:space="preserve"> i </w:t>
            </w:r>
            <w:r w:rsidR="007C4645" w:rsidRPr="007E6FD0">
              <w:rPr>
                <w:rFonts w:ascii="Arial" w:hAnsi="Arial" w:cs="Arial"/>
                <w:color w:val="auto"/>
                <w:sz w:val="20"/>
                <w:szCs w:val="20"/>
              </w:rPr>
              <w:t xml:space="preserve">stan zachowania </w:t>
            </w:r>
            <w:r w:rsidR="007643E8" w:rsidRPr="007E6FD0">
              <w:rPr>
                <w:rFonts w:ascii="Arial" w:hAnsi="Arial" w:cs="Arial"/>
                <w:color w:val="auto"/>
                <w:sz w:val="20"/>
                <w:szCs w:val="20"/>
              </w:rPr>
              <w:t>okładzin ceramicznych</w:t>
            </w:r>
            <w:r w:rsidR="00B33408" w:rsidRPr="007E6FD0">
              <w:rPr>
                <w:rFonts w:ascii="Arial" w:hAnsi="Arial" w:cs="Arial"/>
                <w:color w:val="auto"/>
                <w:sz w:val="20"/>
                <w:szCs w:val="20"/>
              </w:rPr>
              <w:t xml:space="preserve"> i </w:t>
            </w:r>
            <w:r w:rsidR="000024BE" w:rsidRPr="007E6FD0">
              <w:rPr>
                <w:rFonts w:ascii="Arial" w:hAnsi="Arial" w:cs="Arial"/>
                <w:color w:val="auto"/>
                <w:sz w:val="20"/>
                <w:szCs w:val="20"/>
              </w:rPr>
              <w:t>kamiennych</w:t>
            </w:r>
          </w:p>
        </w:tc>
        <w:tc>
          <w:tcPr>
            <w:tcW w:w="862" w:type="pct"/>
            <w:shd w:val="clear" w:color="auto" w:fill="auto"/>
          </w:tcPr>
          <w:p w:rsidR="007C4645" w:rsidRPr="007E6FD0" w:rsidRDefault="007C4645" w:rsidP="001E727F">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 xml:space="preserve">1. Rodzaje </w:t>
            </w:r>
            <w:r w:rsidRPr="007E6FD0">
              <w:rPr>
                <w:rFonts w:ascii="Arial" w:hAnsi="Arial" w:cs="Arial"/>
                <w:color w:val="auto"/>
                <w:sz w:val="20"/>
                <w:szCs w:val="20"/>
              </w:rPr>
              <w:t>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311" w:type="pct"/>
            <w:shd w:val="clear" w:color="auto" w:fill="auto"/>
          </w:tcPr>
          <w:p w:rsidR="007C4645" w:rsidRPr="007E6FD0" w:rsidRDefault="007C4645"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57" w:type="pct"/>
            <w:shd w:val="clear" w:color="auto" w:fill="auto"/>
          </w:tcPr>
          <w:p w:rsidR="007C4645"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6559BB" w:rsidRPr="007E6FD0">
              <w:rPr>
                <w:rFonts w:ascii="Arial" w:eastAsia="Arial" w:hAnsi="Arial" w:cs="Arial"/>
                <w:color w:val="auto"/>
                <w:sz w:val="20"/>
                <w:szCs w:val="20"/>
              </w:rPr>
              <w:t>ć</w:t>
            </w:r>
            <w:r w:rsidR="007C4645" w:rsidRPr="007E6FD0">
              <w:rPr>
                <w:rFonts w:ascii="Arial" w:eastAsia="Arial" w:hAnsi="Arial" w:cs="Arial"/>
                <w:color w:val="auto"/>
                <w:sz w:val="20"/>
                <w:szCs w:val="20"/>
              </w:rPr>
              <w:t xml:space="preserve"> rodzaje okładzin ceramicznych</w:t>
            </w:r>
            <w:r w:rsidR="00B33408" w:rsidRPr="007E6FD0">
              <w:rPr>
                <w:rFonts w:ascii="Arial" w:eastAsia="Arial" w:hAnsi="Arial" w:cs="Arial"/>
                <w:color w:val="auto"/>
                <w:sz w:val="20"/>
                <w:szCs w:val="20"/>
              </w:rPr>
              <w:t xml:space="preserve"> i </w:t>
            </w:r>
            <w:r w:rsidR="007C4645" w:rsidRPr="007E6FD0">
              <w:rPr>
                <w:rFonts w:ascii="Arial" w:eastAsia="Arial" w:hAnsi="Arial" w:cs="Arial"/>
                <w:color w:val="auto"/>
                <w:sz w:val="20"/>
                <w:szCs w:val="20"/>
              </w:rPr>
              <w:t>kamiennych</w:t>
            </w:r>
          </w:p>
          <w:p w:rsidR="006559BB"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rozpozn</w:t>
            </w:r>
            <w:r w:rsidR="006559BB" w:rsidRPr="007E6FD0">
              <w:rPr>
                <w:rFonts w:ascii="Arial" w:eastAsia="Arial" w:hAnsi="Arial" w:cs="Arial"/>
                <w:color w:val="auto"/>
                <w:sz w:val="20"/>
                <w:szCs w:val="20"/>
              </w:rPr>
              <w:t>ać rodzaje okładzin ceramicznych</w:t>
            </w:r>
            <w:r w:rsidR="00B33408" w:rsidRPr="007E6FD0">
              <w:rPr>
                <w:rFonts w:ascii="Arial" w:eastAsia="Arial" w:hAnsi="Arial" w:cs="Arial"/>
                <w:color w:val="auto"/>
                <w:sz w:val="20"/>
                <w:szCs w:val="20"/>
              </w:rPr>
              <w:t xml:space="preserve"> i </w:t>
            </w:r>
            <w:r w:rsidR="006559BB" w:rsidRPr="007E6FD0">
              <w:rPr>
                <w:rFonts w:ascii="Arial" w:eastAsia="Arial" w:hAnsi="Arial" w:cs="Arial"/>
                <w:color w:val="auto"/>
                <w:sz w:val="20"/>
                <w:szCs w:val="20"/>
              </w:rPr>
              <w:t>kamiennych</w:t>
            </w:r>
          </w:p>
        </w:tc>
        <w:tc>
          <w:tcPr>
            <w:tcW w:w="1296" w:type="pct"/>
            <w:shd w:val="clear" w:color="auto" w:fill="auto"/>
          </w:tcPr>
          <w:p w:rsidR="00AC40F8"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rozróżni</w:t>
            </w:r>
            <w:r w:rsidR="00AC40F8" w:rsidRPr="007E6FD0">
              <w:rPr>
                <w:rFonts w:ascii="Arial" w:eastAsia="Arial" w:hAnsi="Arial" w:cs="Arial"/>
                <w:color w:val="auto"/>
                <w:sz w:val="20"/>
                <w:szCs w:val="20"/>
              </w:rPr>
              <w:t>ć</w:t>
            </w:r>
            <w:r w:rsidR="007C4645" w:rsidRPr="007E6FD0">
              <w:rPr>
                <w:rFonts w:ascii="Arial" w:eastAsia="Arial" w:hAnsi="Arial" w:cs="Arial"/>
                <w:color w:val="auto"/>
                <w:sz w:val="20"/>
                <w:szCs w:val="20"/>
              </w:rPr>
              <w:t xml:space="preserve"> rodzaje okładzin ceramicznych</w:t>
            </w:r>
            <w:r w:rsidR="00B33408" w:rsidRPr="007E6FD0">
              <w:rPr>
                <w:rFonts w:ascii="Arial" w:eastAsia="Arial" w:hAnsi="Arial" w:cs="Arial"/>
                <w:color w:val="auto"/>
                <w:sz w:val="20"/>
                <w:szCs w:val="20"/>
              </w:rPr>
              <w:t xml:space="preserve"> i </w:t>
            </w:r>
            <w:r w:rsidR="00D16C37" w:rsidRPr="007E6FD0">
              <w:rPr>
                <w:rFonts w:ascii="Arial" w:eastAsia="Arial" w:hAnsi="Arial" w:cs="Arial"/>
                <w:color w:val="auto"/>
                <w:sz w:val="20"/>
                <w:szCs w:val="20"/>
              </w:rPr>
              <w:t>kamiennych</w:t>
            </w:r>
          </w:p>
          <w:p w:rsidR="007C4645"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określi</w:t>
            </w:r>
            <w:r w:rsidR="00AC40F8" w:rsidRPr="007E6FD0">
              <w:rPr>
                <w:rFonts w:ascii="Arial" w:eastAsia="Arial" w:hAnsi="Arial" w:cs="Arial"/>
                <w:color w:val="auto"/>
                <w:sz w:val="20"/>
                <w:szCs w:val="20"/>
              </w:rPr>
              <w:t>ć</w:t>
            </w:r>
            <w:r w:rsidR="007C4645" w:rsidRPr="007E6FD0">
              <w:rPr>
                <w:rFonts w:ascii="Arial" w:eastAsia="Arial" w:hAnsi="Arial" w:cs="Arial"/>
                <w:color w:val="auto"/>
                <w:sz w:val="20"/>
                <w:szCs w:val="20"/>
              </w:rPr>
              <w:t xml:space="preserve"> zastosowanie okładzin ceramicznych</w:t>
            </w:r>
            <w:r w:rsidR="00B33408" w:rsidRPr="007E6FD0">
              <w:rPr>
                <w:rFonts w:ascii="Arial" w:eastAsia="Arial" w:hAnsi="Arial" w:cs="Arial"/>
                <w:color w:val="auto"/>
                <w:sz w:val="20"/>
                <w:szCs w:val="20"/>
              </w:rPr>
              <w:t xml:space="preserve"> i </w:t>
            </w:r>
            <w:r w:rsidR="007C4645" w:rsidRPr="007E6FD0">
              <w:rPr>
                <w:rFonts w:ascii="Arial" w:eastAsia="Arial" w:hAnsi="Arial" w:cs="Arial"/>
                <w:color w:val="auto"/>
                <w:sz w:val="20"/>
                <w:szCs w:val="20"/>
              </w:rPr>
              <w:t>kamiennych</w:t>
            </w:r>
          </w:p>
        </w:tc>
        <w:tc>
          <w:tcPr>
            <w:tcW w:w="476" w:type="pct"/>
            <w:shd w:val="clear" w:color="auto" w:fill="auto"/>
          </w:tcPr>
          <w:p w:rsidR="007C4645" w:rsidRPr="007E6FD0" w:rsidRDefault="007C4645" w:rsidP="00A10C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Semestr VII</w:t>
            </w:r>
          </w:p>
        </w:tc>
      </w:tr>
      <w:tr w:rsidR="007C4645" w:rsidRPr="007E6FD0" w:rsidTr="00E13163">
        <w:trPr>
          <w:trHeight w:val="1019"/>
        </w:trPr>
        <w:tc>
          <w:tcPr>
            <w:tcW w:w="798" w:type="pct"/>
            <w:vMerge/>
            <w:shd w:val="clear" w:color="auto" w:fill="auto"/>
          </w:tcPr>
          <w:p w:rsidR="007C4645" w:rsidRPr="007E6FD0" w:rsidRDefault="007C4645" w:rsidP="007C4645">
            <w:pPr>
              <w:rPr>
                <w:rFonts w:ascii="Arial" w:hAnsi="Arial" w:cs="Arial"/>
                <w:color w:val="auto"/>
                <w:sz w:val="20"/>
                <w:szCs w:val="20"/>
              </w:rPr>
            </w:pPr>
          </w:p>
        </w:tc>
        <w:tc>
          <w:tcPr>
            <w:tcW w:w="862" w:type="pct"/>
            <w:shd w:val="clear" w:color="auto" w:fill="auto"/>
          </w:tcPr>
          <w:p w:rsidR="007C4645" w:rsidRPr="007E6FD0" w:rsidRDefault="007C4645" w:rsidP="001E727F">
            <w:pPr>
              <w:rPr>
                <w:rFonts w:ascii="Arial" w:eastAsia="Arial" w:hAnsi="Arial" w:cs="Arial"/>
                <w:color w:val="auto"/>
                <w:sz w:val="20"/>
                <w:szCs w:val="20"/>
              </w:rPr>
            </w:pPr>
            <w:r w:rsidRPr="007E6FD0">
              <w:rPr>
                <w:rFonts w:ascii="Arial" w:eastAsia="Arial" w:hAnsi="Arial" w:cs="Arial"/>
                <w:color w:val="auto"/>
                <w:sz w:val="20"/>
                <w:szCs w:val="20"/>
              </w:rPr>
              <w:t xml:space="preserve">2. Stan zachowania </w:t>
            </w:r>
            <w:r w:rsidR="002E1A53" w:rsidRPr="007E6FD0">
              <w:rPr>
                <w:rFonts w:ascii="Arial" w:hAnsi="Arial" w:cs="Arial"/>
                <w:color w:val="auto"/>
                <w:sz w:val="20"/>
                <w:szCs w:val="20"/>
              </w:rPr>
              <w:t>okładzin ceramicznych</w:t>
            </w:r>
            <w:r w:rsidR="00B33408" w:rsidRPr="007E6FD0">
              <w:rPr>
                <w:rFonts w:ascii="Arial" w:hAnsi="Arial" w:cs="Arial"/>
                <w:color w:val="auto"/>
                <w:sz w:val="20"/>
                <w:szCs w:val="20"/>
              </w:rPr>
              <w:t xml:space="preserve"> i </w:t>
            </w:r>
            <w:r w:rsidR="002E1A53" w:rsidRPr="007E6FD0">
              <w:rPr>
                <w:rFonts w:ascii="Arial" w:hAnsi="Arial" w:cs="Arial"/>
                <w:color w:val="auto"/>
                <w:sz w:val="20"/>
                <w:szCs w:val="20"/>
              </w:rPr>
              <w:t>kamiennych</w:t>
            </w:r>
          </w:p>
        </w:tc>
        <w:tc>
          <w:tcPr>
            <w:tcW w:w="311" w:type="pct"/>
            <w:shd w:val="clear" w:color="auto" w:fill="auto"/>
          </w:tcPr>
          <w:p w:rsidR="007C4645" w:rsidRPr="007E6FD0" w:rsidRDefault="007C4645"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7C4645"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rozpozna</w:t>
            </w:r>
            <w:r w:rsidR="00AC40F8" w:rsidRPr="007E6FD0">
              <w:rPr>
                <w:rFonts w:ascii="Arial" w:eastAsia="Arial" w:hAnsi="Arial" w:cs="Arial"/>
                <w:color w:val="auto"/>
                <w:sz w:val="20"/>
                <w:szCs w:val="20"/>
              </w:rPr>
              <w:t>ć</w:t>
            </w:r>
            <w:r w:rsidR="00134C22" w:rsidRPr="007E6FD0">
              <w:rPr>
                <w:rFonts w:ascii="Arial" w:eastAsia="Arial" w:hAnsi="Arial" w:cs="Arial"/>
                <w:color w:val="auto"/>
                <w:sz w:val="20"/>
                <w:szCs w:val="20"/>
              </w:rPr>
              <w:t xml:space="preserve"> rodzaje wad</w:t>
            </w:r>
            <w:r w:rsidR="00B33408" w:rsidRPr="007E6FD0">
              <w:rPr>
                <w:rFonts w:ascii="Arial" w:eastAsia="Arial" w:hAnsi="Arial" w:cs="Arial"/>
                <w:color w:val="auto"/>
                <w:sz w:val="20"/>
                <w:szCs w:val="20"/>
              </w:rPr>
              <w:t xml:space="preserve"> i </w:t>
            </w:r>
            <w:r w:rsidR="00134C22" w:rsidRPr="007E6FD0">
              <w:rPr>
                <w:rFonts w:ascii="Arial" w:eastAsia="Arial" w:hAnsi="Arial" w:cs="Arial"/>
                <w:color w:val="auto"/>
                <w:sz w:val="20"/>
                <w:szCs w:val="20"/>
              </w:rPr>
              <w:t>uszkodzeń okładzin ceramicznych na podst</w:t>
            </w:r>
            <w:r w:rsidR="001E727F" w:rsidRPr="007E6FD0">
              <w:rPr>
                <w:rFonts w:ascii="Arial" w:eastAsia="Arial" w:hAnsi="Arial" w:cs="Arial"/>
                <w:color w:val="auto"/>
                <w:sz w:val="20"/>
                <w:szCs w:val="20"/>
              </w:rPr>
              <w:t>awie dokumentacji technicznej</w:t>
            </w:r>
            <w:r w:rsidR="00B33408" w:rsidRPr="007E6FD0">
              <w:rPr>
                <w:rFonts w:ascii="Arial" w:eastAsia="Arial" w:hAnsi="Arial" w:cs="Arial"/>
                <w:color w:val="auto"/>
                <w:sz w:val="20"/>
                <w:szCs w:val="20"/>
              </w:rPr>
              <w:t xml:space="preserve"> i </w:t>
            </w:r>
            <w:r w:rsidR="00134C22" w:rsidRPr="007E6FD0">
              <w:rPr>
                <w:rFonts w:ascii="Arial" w:eastAsia="Arial" w:hAnsi="Arial" w:cs="Arial"/>
                <w:color w:val="auto"/>
                <w:sz w:val="20"/>
                <w:szCs w:val="20"/>
              </w:rPr>
              <w:t>oglądu obiektu</w:t>
            </w:r>
          </w:p>
        </w:tc>
        <w:tc>
          <w:tcPr>
            <w:tcW w:w="1296" w:type="pct"/>
            <w:shd w:val="clear" w:color="auto" w:fill="auto"/>
          </w:tcPr>
          <w:p w:rsidR="007C4645" w:rsidRPr="007E6FD0" w:rsidRDefault="00134C22"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w:t>
            </w:r>
            <w:r w:rsidR="00AC40F8" w:rsidRPr="007E6FD0">
              <w:rPr>
                <w:rFonts w:ascii="Arial" w:eastAsia="Arial" w:hAnsi="Arial" w:cs="Arial"/>
                <w:color w:val="auto"/>
                <w:sz w:val="20"/>
                <w:szCs w:val="20"/>
              </w:rPr>
              <w:t>ozróżnić</w:t>
            </w:r>
            <w:r w:rsidRPr="007E6FD0">
              <w:rPr>
                <w:rFonts w:ascii="Arial" w:eastAsia="Arial" w:hAnsi="Arial" w:cs="Arial"/>
                <w:color w:val="auto"/>
                <w:sz w:val="20"/>
                <w:szCs w:val="20"/>
              </w:rPr>
              <w:t xml:space="preserve"> rodzaje wad</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uszkodzeń okładzin ceramicznych na podstawie dokumentacji technicznej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oglądu obiektu</w:t>
            </w:r>
          </w:p>
        </w:tc>
        <w:tc>
          <w:tcPr>
            <w:tcW w:w="476" w:type="pct"/>
            <w:shd w:val="clear" w:color="auto" w:fill="auto"/>
          </w:tcPr>
          <w:p w:rsidR="007C4645" w:rsidRPr="007E6FD0" w:rsidRDefault="007C4645">
            <w:pPr>
              <w:rPr>
                <w:rFonts w:ascii="Arial" w:hAnsi="Arial" w:cs="Arial"/>
                <w:color w:val="auto"/>
                <w:sz w:val="20"/>
                <w:szCs w:val="20"/>
              </w:rPr>
            </w:pPr>
            <w:r w:rsidRPr="007E6FD0">
              <w:rPr>
                <w:rFonts w:ascii="Arial" w:hAnsi="Arial" w:cs="Arial"/>
                <w:color w:val="auto"/>
                <w:sz w:val="20"/>
                <w:szCs w:val="20"/>
              </w:rPr>
              <w:t>Semestr VII</w:t>
            </w:r>
          </w:p>
        </w:tc>
      </w:tr>
      <w:tr w:rsidR="007C4645" w:rsidRPr="007E6FD0" w:rsidTr="00E13163">
        <w:trPr>
          <w:trHeight w:val="1842"/>
        </w:trPr>
        <w:tc>
          <w:tcPr>
            <w:tcW w:w="798" w:type="pct"/>
            <w:vMerge/>
            <w:shd w:val="clear" w:color="auto" w:fill="auto"/>
          </w:tcPr>
          <w:p w:rsidR="007C4645" w:rsidRPr="007E6FD0" w:rsidRDefault="007C4645" w:rsidP="007C4645">
            <w:pPr>
              <w:rPr>
                <w:rFonts w:ascii="Arial" w:hAnsi="Arial" w:cs="Arial"/>
                <w:color w:val="auto"/>
                <w:sz w:val="20"/>
                <w:szCs w:val="20"/>
              </w:rPr>
            </w:pPr>
          </w:p>
        </w:tc>
        <w:tc>
          <w:tcPr>
            <w:tcW w:w="862" w:type="pct"/>
            <w:shd w:val="clear" w:color="auto" w:fill="auto"/>
          </w:tcPr>
          <w:p w:rsidR="007C4645" w:rsidRPr="007E6FD0" w:rsidRDefault="00532749" w:rsidP="007C4645">
            <w:pPr>
              <w:rPr>
                <w:rFonts w:ascii="Arial" w:eastAsia="Arial" w:hAnsi="Arial" w:cs="Arial"/>
                <w:color w:val="auto"/>
                <w:sz w:val="20"/>
                <w:szCs w:val="20"/>
              </w:rPr>
            </w:pPr>
            <w:r w:rsidRPr="007E6FD0">
              <w:rPr>
                <w:rFonts w:ascii="Arial" w:eastAsia="Arial" w:hAnsi="Arial" w:cs="Arial"/>
                <w:color w:val="auto"/>
                <w:sz w:val="20"/>
                <w:szCs w:val="20"/>
              </w:rPr>
              <w:t xml:space="preserve">3. </w:t>
            </w:r>
            <w:r w:rsidR="007C4645" w:rsidRPr="007E6FD0">
              <w:rPr>
                <w:rFonts w:ascii="Arial" w:eastAsia="Arial" w:hAnsi="Arial" w:cs="Arial"/>
                <w:color w:val="auto"/>
                <w:sz w:val="20"/>
                <w:szCs w:val="20"/>
              </w:rPr>
              <w:t>Przyczyny powstania wad</w:t>
            </w:r>
            <w:r w:rsidR="00B33408" w:rsidRPr="007E6FD0">
              <w:rPr>
                <w:rFonts w:ascii="Arial" w:eastAsia="Arial" w:hAnsi="Arial" w:cs="Arial"/>
                <w:color w:val="auto"/>
                <w:sz w:val="20"/>
                <w:szCs w:val="20"/>
              </w:rPr>
              <w:t xml:space="preserve"> i </w:t>
            </w:r>
            <w:r w:rsidR="007C4645" w:rsidRPr="007E6FD0">
              <w:rPr>
                <w:rFonts w:ascii="Arial" w:eastAsia="Arial" w:hAnsi="Arial" w:cs="Arial"/>
                <w:color w:val="auto"/>
                <w:sz w:val="20"/>
                <w:szCs w:val="20"/>
              </w:rPr>
              <w:t>uszkodzeń okładzin ceramicznych</w:t>
            </w:r>
          </w:p>
        </w:tc>
        <w:tc>
          <w:tcPr>
            <w:tcW w:w="311" w:type="pct"/>
            <w:shd w:val="clear" w:color="auto" w:fill="auto"/>
          </w:tcPr>
          <w:p w:rsidR="007C4645" w:rsidRPr="007E6FD0" w:rsidRDefault="007C4645" w:rsidP="007C4645">
            <w:pPr>
              <w:jc w:val="center"/>
              <w:rPr>
                <w:rFonts w:ascii="Arial" w:hAnsi="Arial" w:cs="Arial"/>
                <w:color w:val="auto"/>
                <w:sz w:val="20"/>
                <w:szCs w:val="20"/>
              </w:rPr>
            </w:pPr>
          </w:p>
        </w:tc>
        <w:tc>
          <w:tcPr>
            <w:tcW w:w="1257" w:type="pct"/>
            <w:shd w:val="clear" w:color="auto" w:fill="auto"/>
          </w:tcPr>
          <w:p w:rsidR="007C4645"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rozpozn</w:t>
            </w:r>
            <w:r w:rsidR="005D550B" w:rsidRPr="007E6FD0">
              <w:rPr>
                <w:rFonts w:ascii="Arial" w:eastAsia="Arial" w:hAnsi="Arial" w:cs="Arial"/>
                <w:color w:val="auto"/>
                <w:sz w:val="20"/>
                <w:szCs w:val="20"/>
              </w:rPr>
              <w:t>ać rodzaje wad</w:t>
            </w:r>
            <w:r w:rsidR="00B33408" w:rsidRPr="007E6FD0">
              <w:rPr>
                <w:rFonts w:ascii="Arial" w:eastAsia="Arial" w:hAnsi="Arial" w:cs="Arial"/>
                <w:color w:val="auto"/>
                <w:sz w:val="20"/>
                <w:szCs w:val="20"/>
              </w:rPr>
              <w:t xml:space="preserve"> i </w:t>
            </w:r>
            <w:r w:rsidR="006559BB" w:rsidRPr="007E6FD0">
              <w:rPr>
                <w:rFonts w:ascii="Arial" w:eastAsia="Arial" w:hAnsi="Arial" w:cs="Arial"/>
                <w:color w:val="auto"/>
                <w:sz w:val="20"/>
                <w:szCs w:val="20"/>
              </w:rPr>
              <w:t>uszkodzeń okładzin ceramicznych</w:t>
            </w:r>
            <w:r w:rsidR="005D550B" w:rsidRPr="007E6FD0">
              <w:rPr>
                <w:rFonts w:ascii="Arial" w:eastAsia="Arial" w:hAnsi="Arial" w:cs="Arial"/>
                <w:color w:val="auto"/>
                <w:sz w:val="20"/>
                <w:szCs w:val="20"/>
              </w:rPr>
              <w:t xml:space="preserve"> na podst</w:t>
            </w:r>
            <w:r w:rsidR="001E727F" w:rsidRPr="007E6FD0">
              <w:rPr>
                <w:rFonts w:ascii="Arial" w:eastAsia="Arial" w:hAnsi="Arial" w:cs="Arial"/>
                <w:color w:val="auto"/>
                <w:sz w:val="20"/>
                <w:szCs w:val="20"/>
              </w:rPr>
              <w:t>awie dokumentacji technicznej</w:t>
            </w:r>
            <w:r w:rsidR="00B33408" w:rsidRPr="007E6FD0">
              <w:rPr>
                <w:rFonts w:ascii="Arial" w:eastAsia="Arial" w:hAnsi="Arial" w:cs="Arial"/>
                <w:color w:val="auto"/>
                <w:sz w:val="20"/>
                <w:szCs w:val="20"/>
              </w:rPr>
              <w:t xml:space="preserve"> i </w:t>
            </w:r>
            <w:r w:rsidR="005D550B" w:rsidRPr="007E6FD0">
              <w:rPr>
                <w:rFonts w:ascii="Arial" w:eastAsia="Arial" w:hAnsi="Arial" w:cs="Arial"/>
                <w:color w:val="auto"/>
                <w:sz w:val="20"/>
                <w:szCs w:val="20"/>
              </w:rPr>
              <w:t>oglądu obiektu</w:t>
            </w:r>
          </w:p>
          <w:p w:rsidR="006559BB"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rozpozn</w:t>
            </w:r>
            <w:r w:rsidR="006559BB" w:rsidRPr="007E6FD0">
              <w:rPr>
                <w:rFonts w:ascii="Arial" w:eastAsia="Arial" w:hAnsi="Arial" w:cs="Arial"/>
                <w:color w:val="auto"/>
                <w:sz w:val="20"/>
                <w:szCs w:val="20"/>
              </w:rPr>
              <w:t>ać rodzaje wad</w:t>
            </w:r>
            <w:r w:rsidR="00B33408" w:rsidRPr="007E6FD0">
              <w:rPr>
                <w:rFonts w:ascii="Arial" w:eastAsia="Arial" w:hAnsi="Arial" w:cs="Arial"/>
                <w:color w:val="auto"/>
                <w:sz w:val="20"/>
                <w:szCs w:val="20"/>
              </w:rPr>
              <w:t xml:space="preserve"> i </w:t>
            </w:r>
            <w:r w:rsidR="006559BB" w:rsidRPr="007E6FD0">
              <w:rPr>
                <w:rFonts w:ascii="Arial" w:eastAsia="Arial" w:hAnsi="Arial" w:cs="Arial"/>
                <w:color w:val="auto"/>
                <w:sz w:val="20"/>
                <w:szCs w:val="20"/>
              </w:rPr>
              <w:t>uszkodzeń okładzin kamiennych na podst</w:t>
            </w:r>
            <w:r w:rsidR="001E727F" w:rsidRPr="007E6FD0">
              <w:rPr>
                <w:rFonts w:ascii="Arial" w:eastAsia="Arial" w:hAnsi="Arial" w:cs="Arial"/>
                <w:color w:val="auto"/>
                <w:sz w:val="20"/>
                <w:szCs w:val="20"/>
              </w:rPr>
              <w:t>awie dokumentacji technicznej</w:t>
            </w:r>
            <w:r w:rsidR="00B33408" w:rsidRPr="007E6FD0">
              <w:rPr>
                <w:rFonts w:ascii="Arial" w:eastAsia="Arial" w:hAnsi="Arial" w:cs="Arial"/>
                <w:color w:val="auto"/>
                <w:sz w:val="20"/>
                <w:szCs w:val="20"/>
              </w:rPr>
              <w:t xml:space="preserve"> i </w:t>
            </w:r>
            <w:r w:rsidR="006559BB" w:rsidRPr="007E6FD0">
              <w:rPr>
                <w:rFonts w:ascii="Arial" w:eastAsia="Arial" w:hAnsi="Arial" w:cs="Arial"/>
                <w:color w:val="auto"/>
                <w:sz w:val="20"/>
                <w:szCs w:val="20"/>
              </w:rPr>
              <w:t>oglądu obiektu</w:t>
            </w:r>
          </w:p>
        </w:tc>
        <w:tc>
          <w:tcPr>
            <w:tcW w:w="1296" w:type="pct"/>
            <w:shd w:val="clear" w:color="auto" w:fill="auto"/>
          </w:tcPr>
          <w:p w:rsidR="007C4645"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określi</w:t>
            </w:r>
            <w:r w:rsidR="00C45C9B" w:rsidRPr="007E6FD0">
              <w:rPr>
                <w:rFonts w:ascii="Arial" w:eastAsia="Arial" w:hAnsi="Arial" w:cs="Arial"/>
                <w:color w:val="auto"/>
                <w:sz w:val="20"/>
                <w:szCs w:val="20"/>
              </w:rPr>
              <w:t>ć</w:t>
            </w:r>
            <w:r w:rsidR="007C4645" w:rsidRPr="007E6FD0">
              <w:rPr>
                <w:rFonts w:ascii="Arial" w:eastAsia="Arial" w:hAnsi="Arial" w:cs="Arial"/>
                <w:color w:val="auto"/>
                <w:sz w:val="20"/>
                <w:szCs w:val="20"/>
              </w:rPr>
              <w:t xml:space="preserve"> przyczyny powstania wad</w:t>
            </w:r>
            <w:r w:rsidR="00B33408" w:rsidRPr="007E6FD0">
              <w:rPr>
                <w:rFonts w:ascii="Arial" w:eastAsia="Arial" w:hAnsi="Arial" w:cs="Arial"/>
                <w:color w:val="auto"/>
                <w:sz w:val="20"/>
                <w:szCs w:val="20"/>
              </w:rPr>
              <w:t xml:space="preserve"> i </w:t>
            </w:r>
            <w:r w:rsidR="007C4645" w:rsidRPr="007E6FD0">
              <w:rPr>
                <w:rFonts w:ascii="Arial" w:eastAsia="Arial" w:hAnsi="Arial" w:cs="Arial"/>
                <w:color w:val="auto"/>
                <w:sz w:val="20"/>
                <w:szCs w:val="20"/>
              </w:rPr>
              <w:t>uszko</w:t>
            </w:r>
            <w:r w:rsidR="005D550B" w:rsidRPr="007E6FD0">
              <w:rPr>
                <w:rFonts w:ascii="Arial" w:eastAsia="Arial" w:hAnsi="Arial" w:cs="Arial"/>
                <w:color w:val="auto"/>
                <w:sz w:val="20"/>
                <w:szCs w:val="20"/>
              </w:rPr>
              <w:t>dzeń okładzin ceramicznych</w:t>
            </w:r>
          </w:p>
          <w:p w:rsidR="007C4645"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określić</w:t>
            </w:r>
            <w:r w:rsidR="007C4645" w:rsidRPr="007E6FD0">
              <w:rPr>
                <w:rFonts w:ascii="Arial" w:eastAsia="Arial" w:hAnsi="Arial" w:cs="Arial"/>
                <w:color w:val="auto"/>
                <w:sz w:val="20"/>
                <w:szCs w:val="20"/>
              </w:rPr>
              <w:t xml:space="preserve"> przyczyny powstania wad</w:t>
            </w:r>
            <w:r w:rsidR="00B33408" w:rsidRPr="007E6FD0">
              <w:rPr>
                <w:rFonts w:ascii="Arial" w:eastAsia="Arial" w:hAnsi="Arial" w:cs="Arial"/>
                <w:color w:val="auto"/>
                <w:sz w:val="20"/>
                <w:szCs w:val="20"/>
              </w:rPr>
              <w:t xml:space="preserve"> i </w:t>
            </w:r>
            <w:r w:rsidR="007C4645" w:rsidRPr="007E6FD0">
              <w:rPr>
                <w:rFonts w:ascii="Arial" w:eastAsia="Arial" w:hAnsi="Arial" w:cs="Arial"/>
                <w:color w:val="auto"/>
                <w:sz w:val="20"/>
                <w:szCs w:val="20"/>
              </w:rPr>
              <w:t>usz</w:t>
            </w:r>
            <w:r w:rsidR="005D550B" w:rsidRPr="007E6FD0">
              <w:rPr>
                <w:rFonts w:ascii="Arial" w:eastAsia="Arial" w:hAnsi="Arial" w:cs="Arial"/>
                <w:color w:val="auto"/>
                <w:sz w:val="20"/>
                <w:szCs w:val="20"/>
              </w:rPr>
              <w:t>kodzeń okładzin kamiennych</w:t>
            </w:r>
          </w:p>
          <w:p w:rsidR="007C4645"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ustalić</w:t>
            </w:r>
            <w:r w:rsidR="007C4645" w:rsidRPr="007E6FD0">
              <w:rPr>
                <w:rFonts w:ascii="Arial" w:eastAsia="Arial" w:hAnsi="Arial" w:cs="Arial"/>
                <w:color w:val="auto"/>
                <w:sz w:val="20"/>
                <w:szCs w:val="20"/>
              </w:rPr>
              <w:t xml:space="preserve"> zakres napraw okładzin ceramicznych </w:t>
            </w:r>
          </w:p>
          <w:p w:rsidR="007C4645" w:rsidRPr="007E6FD0" w:rsidRDefault="00084ECB" w:rsidP="00CF26B0">
            <w:pPr>
              <w:pStyle w:val="Akapitzlist"/>
              <w:numPr>
                <w:ilvl w:val="0"/>
                <w:numId w:val="50"/>
              </w:numPr>
              <w:spacing w:before="20"/>
              <w:rPr>
                <w:rFonts w:ascii="Arial" w:eastAsia="Arial" w:hAnsi="Arial" w:cs="Arial"/>
                <w:color w:val="auto"/>
                <w:sz w:val="20"/>
                <w:szCs w:val="20"/>
              </w:rPr>
            </w:pPr>
            <w:r w:rsidRPr="007E6FD0">
              <w:rPr>
                <w:rFonts w:ascii="Arial" w:eastAsia="Arial" w:hAnsi="Arial" w:cs="Arial"/>
                <w:color w:val="auto"/>
                <w:sz w:val="20"/>
                <w:szCs w:val="20"/>
              </w:rPr>
              <w:t>ustalić</w:t>
            </w:r>
            <w:r w:rsidR="007C4645" w:rsidRPr="007E6FD0">
              <w:rPr>
                <w:rFonts w:ascii="Arial" w:eastAsia="Arial" w:hAnsi="Arial" w:cs="Arial"/>
                <w:color w:val="auto"/>
                <w:sz w:val="20"/>
                <w:szCs w:val="20"/>
              </w:rPr>
              <w:t xml:space="preserve"> zakres napraw okładzin kamiennych</w:t>
            </w:r>
          </w:p>
        </w:tc>
        <w:tc>
          <w:tcPr>
            <w:tcW w:w="476" w:type="pct"/>
            <w:shd w:val="clear" w:color="auto" w:fill="auto"/>
          </w:tcPr>
          <w:p w:rsidR="007C4645" w:rsidRPr="007E6FD0" w:rsidRDefault="002C584F">
            <w:pPr>
              <w:rPr>
                <w:rFonts w:ascii="Arial" w:hAnsi="Arial" w:cs="Arial"/>
                <w:color w:val="auto"/>
                <w:sz w:val="20"/>
                <w:szCs w:val="20"/>
              </w:rPr>
            </w:pPr>
            <w:r w:rsidRPr="007E6FD0">
              <w:rPr>
                <w:rFonts w:ascii="Arial" w:hAnsi="Arial" w:cs="Arial"/>
                <w:color w:val="auto"/>
                <w:sz w:val="20"/>
                <w:szCs w:val="20"/>
              </w:rPr>
              <w:t>Semestr VII</w:t>
            </w:r>
          </w:p>
        </w:tc>
      </w:tr>
      <w:tr w:rsidR="00A06B06" w:rsidRPr="007E6FD0" w:rsidTr="00E13163">
        <w:trPr>
          <w:trHeight w:val="1314"/>
        </w:trPr>
        <w:tc>
          <w:tcPr>
            <w:tcW w:w="798" w:type="pct"/>
            <w:vMerge w:val="restart"/>
            <w:shd w:val="clear" w:color="auto" w:fill="auto"/>
          </w:tcPr>
          <w:p w:rsidR="00A06B06" w:rsidRPr="007E6FD0" w:rsidRDefault="00A06B06" w:rsidP="001E727F">
            <w:pPr>
              <w:rPr>
                <w:rFonts w:ascii="Arial" w:hAnsi="Arial" w:cs="Arial"/>
                <w:color w:val="auto"/>
                <w:sz w:val="20"/>
                <w:szCs w:val="20"/>
              </w:rPr>
            </w:pPr>
            <w:r w:rsidRPr="007E6FD0">
              <w:rPr>
                <w:rFonts w:ascii="Arial" w:eastAsia="Arial" w:hAnsi="Arial" w:cs="Arial"/>
                <w:color w:val="auto"/>
                <w:sz w:val="20"/>
                <w:szCs w:val="20"/>
              </w:rPr>
              <w:t>III. M</w:t>
            </w:r>
            <w:r w:rsidR="007643E8" w:rsidRPr="007E6FD0">
              <w:rPr>
                <w:rFonts w:ascii="Arial" w:eastAsia="Arial" w:hAnsi="Arial" w:cs="Arial"/>
                <w:color w:val="auto"/>
                <w:sz w:val="20"/>
                <w:szCs w:val="20"/>
              </w:rPr>
              <w:t>ateriały, narzędzia</w:t>
            </w:r>
            <w:r w:rsidR="00B33408" w:rsidRPr="007E6FD0">
              <w:rPr>
                <w:rFonts w:ascii="Arial" w:eastAsia="Arial" w:hAnsi="Arial" w:cs="Arial"/>
                <w:color w:val="auto"/>
                <w:sz w:val="20"/>
                <w:szCs w:val="20"/>
              </w:rPr>
              <w:t xml:space="preserve"> i </w:t>
            </w:r>
            <w:r w:rsidR="007643E8"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862" w:type="pct"/>
            <w:shd w:val="clear" w:color="auto" w:fill="auto"/>
          </w:tcPr>
          <w:p w:rsidR="00A06B06" w:rsidRPr="007E6FD0" w:rsidRDefault="003C52FA" w:rsidP="001E727F">
            <w:pPr>
              <w:rPr>
                <w:rFonts w:ascii="Arial" w:eastAsia="Arial" w:hAnsi="Arial" w:cs="Arial"/>
                <w:color w:val="auto"/>
                <w:sz w:val="20"/>
                <w:szCs w:val="20"/>
              </w:rPr>
            </w:pPr>
            <w:r w:rsidRPr="007E6FD0">
              <w:rPr>
                <w:rFonts w:ascii="Arial" w:eastAsia="Arial" w:hAnsi="Arial" w:cs="Arial"/>
                <w:color w:val="auto"/>
                <w:sz w:val="20"/>
                <w:szCs w:val="20"/>
              </w:rPr>
              <w:t>1</w:t>
            </w:r>
            <w:r w:rsidR="00A06B06" w:rsidRPr="007E6FD0">
              <w:rPr>
                <w:rFonts w:ascii="Arial" w:eastAsia="Arial" w:hAnsi="Arial" w:cs="Arial"/>
                <w:color w:val="auto"/>
                <w:sz w:val="20"/>
                <w:szCs w:val="20"/>
              </w:rPr>
              <w:t>. Materiały wykonywania renowacji okładzin ceramicznych</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kamiennych</w:t>
            </w:r>
          </w:p>
        </w:tc>
        <w:tc>
          <w:tcPr>
            <w:tcW w:w="311" w:type="pct"/>
            <w:shd w:val="clear" w:color="auto" w:fill="auto"/>
          </w:tcPr>
          <w:p w:rsidR="00A06B06" w:rsidRPr="007E6FD0" w:rsidRDefault="00A06B0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A06B06" w:rsidRPr="007E6FD0" w:rsidRDefault="007643E8" w:rsidP="00CF26B0">
            <w:pPr>
              <w:pStyle w:val="Akapitzlist"/>
              <w:numPr>
                <w:ilvl w:val="0"/>
                <w:numId w:val="50"/>
              </w:numPr>
              <w:spacing w:before="20"/>
              <w:rPr>
                <w:rFonts w:ascii="Arial" w:eastAsia="Arial" w:hAnsi="Arial" w:cs="Arial"/>
                <w:color w:val="auto"/>
                <w:sz w:val="20"/>
                <w:szCs w:val="20"/>
              </w:rPr>
            </w:pPr>
            <w:r w:rsidRPr="007E6FD0">
              <w:rPr>
                <w:rFonts w:ascii="Arial" w:eastAsia="Arial" w:hAnsi="Arial" w:cs="Arial"/>
                <w:color w:val="auto"/>
                <w:sz w:val="20"/>
                <w:szCs w:val="20"/>
              </w:rPr>
              <w:t>wymienić materiały</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 xml:space="preserve">wykonywania prac renowatorskich okładzin ceramicznych </w:t>
            </w:r>
          </w:p>
          <w:p w:rsidR="00A06B06" w:rsidRPr="007E6FD0" w:rsidRDefault="00A06B06" w:rsidP="00CF26B0">
            <w:pPr>
              <w:pStyle w:val="Akapitzlist"/>
              <w:numPr>
                <w:ilvl w:val="0"/>
                <w:numId w:val="50"/>
              </w:numPr>
              <w:spacing w:before="20"/>
              <w:rPr>
                <w:rFonts w:ascii="Arial" w:eastAsia="Arial" w:hAnsi="Arial" w:cs="Arial"/>
                <w:color w:val="auto"/>
                <w:sz w:val="20"/>
                <w:szCs w:val="20"/>
              </w:rPr>
            </w:pPr>
            <w:r w:rsidRPr="007E6FD0">
              <w:rPr>
                <w:rFonts w:ascii="Arial" w:eastAsia="Arial" w:hAnsi="Arial" w:cs="Arial"/>
                <w:color w:val="auto"/>
                <w:sz w:val="20"/>
                <w:szCs w:val="20"/>
              </w:rPr>
              <w:t>wy</w:t>
            </w:r>
            <w:r w:rsidR="007643E8" w:rsidRPr="007E6FD0">
              <w:rPr>
                <w:rFonts w:ascii="Arial" w:eastAsia="Arial" w:hAnsi="Arial" w:cs="Arial"/>
                <w:color w:val="auto"/>
                <w:sz w:val="20"/>
                <w:szCs w:val="20"/>
              </w:rPr>
              <w:t>mienić materiały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 prac renowatorskich okładzin kamiennych</w:t>
            </w:r>
          </w:p>
        </w:tc>
        <w:tc>
          <w:tcPr>
            <w:tcW w:w="1296" w:type="pct"/>
            <w:shd w:val="clear" w:color="auto" w:fill="auto"/>
          </w:tcPr>
          <w:p w:rsidR="00A06B0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 xml:space="preserve"> rozróżni</w:t>
            </w:r>
            <w:r w:rsidR="00674E5E" w:rsidRPr="007E6FD0">
              <w:rPr>
                <w:rFonts w:ascii="Arial" w:eastAsia="Arial" w:hAnsi="Arial" w:cs="Arial"/>
                <w:color w:val="auto"/>
                <w:sz w:val="20"/>
                <w:szCs w:val="20"/>
              </w:rPr>
              <w:t>ć</w:t>
            </w:r>
            <w:r w:rsidR="00A06B06" w:rsidRPr="007E6FD0">
              <w:rPr>
                <w:rFonts w:ascii="Arial" w:eastAsia="Arial" w:hAnsi="Arial" w:cs="Arial"/>
                <w:color w:val="auto"/>
                <w:sz w:val="20"/>
                <w:szCs w:val="20"/>
              </w:rPr>
              <w:t xml:space="preserve"> materiały</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 xml:space="preserve">wykonania prac renowatorskich okładzin ceramicznych </w:t>
            </w:r>
          </w:p>
          <w:p w:rsidR="00A06B06"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rozróżni</w:t>
            </w:r>
            <w:r w:rsidR="00A06B06" w:rsidRPr="007E6FD0">
              <w:rPr>
                <w:rFonts w:ascii="Arial" w:eastAsia="Arial" w:hAnsi="Arial" w:cs="Arial"/>
                <w:color w:val="auto"/>
                <w:sz w:val="20"/>
                <w:szCs w:val="20"/>
              </w:rPr>
              <w:t>ć materiały</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 xml:space="preserve">wykonania prac renowatorskich okładzin kamiennych </w:t>
            </w:r>
          </w:p>
          <w:p w:rsidR="003C52FA"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wskaz</w:t>
            </w:r>
            <w:r w:rsidR="003C52FA" w:rsidRPr="007E6FD0">
              <w:rPr>
                <w:rFonts w:ascii="Arial" w:eastAsia="Arial" w:hAnsi="Arial" w:cs="Arial"/>
                <w:color w:val="auto"/>
                <w:sz w:val="20"/>
                <w:szCs w:val="20"/>
              </w:rPr>
              <w:t xml:space="preserve">ać zasady doboru materiałów podczas renowacji okładzin ceramicznych </w:t>
            </w:r>
          </w:p>
          <w:p w:rsidR="003C52FA"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wskaz</w:t>
            </w:r>
            <w:r w:rsidR="003C52FA" w:rsidRPr="007E6FD0">
              <w:rPr>
                <w:rFonts w:ascii="Arial" w:eastAsia="Arial" w:hAnsi="Arial" w:cs="Arial"/>
                <w:color w:val="auto"/>
                <w:sz w:val="20"/>
                <w:szCs w:val="20"/>
              </w:rPr>
              <w:t>ać zasady doboru materiałów podczas renowacji okładzin kamiennych</w:t>
            </w:r>
          </w:p>
        </w:tc>
        <w:tc>
          <w:tcPr>
            <w:tcW w:w="476" w:type="pct"/>
            <w:shd w:val="clear" w:color="auto" w:fill="auto"/>
          </w:tcPr>
          <w:p w:rsidR="00A06B06" w:rsidRPr="007E6FD0" w:rsidRDefault="00A06B06">
            <w:pPr>
              <w:rPr>
                <w:rFonts w:ascii="Arial" w:hAnsi="Arial" w:cs="Arial"/>
                <w:color w:val="auto"/>
                <w:sz w:val="20"/>
                <w:szCs w:val="20"/>
              </w:rPr>
            </w:pPr>
            <w:r w:rsidRPr="007E6FD0">
              <w:rPr>
                <w:rFonts w:ascii="Arial" w:hAnsi="Arial" w:cs="Arial"/>
                <w:color w:val="auto"/>
                <w:sz w:val="20"/>
                <w:szCs w:val="20"/>
              </w:rPr>
              <w:t>Semestr VII</w:t>
            </w:r>
          </w:p>
        </w:tc>
      </w:tr>
      <w:tr w:rsidR="00A06B06" w:rsidRPr="007E6FD0" w:rsidTr="00E13163">
        <w:trPr>
          <w:trHeight w:val="274"/>
        </w:trPr>
        <w:tc>
          <w:tcPr>
            <w:tcW w:w="798" w:type="pct"/>
            <w:vMerge/>
            <w:shd w:val="clear" w:color="auto" w:fill="auto"/>
          </w:tcPr>
          <w:p w:rsidR="00A06B06" w:rsidRPr="007E6FD0" w:rsidRDefault="00A06B06" w:rsidP="007C4645">
            <w:pPr>
              <w:rPr>
                <w:rFonts w:ascii="Arial" w:eastAsia="Arial" w:hAnsi="Arial" w:cs="Arial"/>
                <w:color w:val="auto"/>
                <w:sz w:val="20"/>
                <w:szCs w:val="20"/>
              </w:rPr>
            </w:pPr>
          </w:p>
        </w:tc>
        <w:tc>
          <w:tcPr>
            <w:tcW w:w="862" w:type="pct"/>
            <w:shd w:val="clear" w:color="auto" w:fill="auto"/>
          </w:tcPr>
          <w:p w:rsidR="00A06B06" w:rsidRPr="007E6FD0" w:rsidRDefault="003C52FA" w:rsidP="001E727F">
            <w:pPr>
              <w:rPr>
                <w:rFonts w:ascii="Arial" w:eastAsia="Arial" w:hAnsi="Arial" w:cs="Arial"/>
                <w:color w:val="auto"/>
                <w:sz w:val="20"/>
                <w:szCs w:val="20"/>
              </w:rPr>
            </w:pPr>
            <w:r w:rsidRPr="007E6FD0">
              <w:rPr>
                <w:rFonts w:ascii="Arial" w:eastAsia="Arial" w:hAnsi="Arial" w:cs="Arial"/>
                <w:color w:val="auto"/>
                <w:sz w:val="20"/>
                <w:szCs w:val="20"/>
              </w:rPr>
              <w:t>2</w:t>
            </w:r>
            <w:r w:rsidR="00A06B06" w:rsidRPr="007E6FD0">
              <w:rPr>
                <w:rFonts w:ascii="Arial" w:eastAsia="Arial" w:hAnsi="Arial" w:cs="Arial"/>
                <w:color w:val="auto"/>
                <w:sz w:val="20"/>
                <w:szCs w:val="20"/>
              </w:rPr>
              <w:t xml:space="preserve">. </w:t>
            </w:r>
            <w:r w:rsidR="001E5A28" w:rsidRPr="007E6FD0">
              <w:rPr>
                <w:rFonts w:ascii="Arial" w:eastAsia="Arial" w:hAnsi="Arial" w:cs="Arial"/>
                <w:color w:val="auto"/>
                <w:sz w:val="20"/>
                <w:szCs w:val="20"/>
              </w:rPr>
              <w:t>N</w:t>
            </w:r>
            <w:r w:rsidR="00A544F4" w:rsidRPr="007E6FD0">
              <w:rPr>
                <w:rFonts w:ascii="Arial" w:eastAsia="Arial" w:hAnsi="Arial" w:cs="Arial"/>
                <w:color w:val="auto"/>
                <w:sz w:val="20"/>
                <w:szCs w:val="20"/>
              </w:rPr>
              <w:t>arzędzia</w:t>
            </w:r>
            <w:r w:rsidR="00B33408" w:rsidRPr="007E6FD0">
              <w:rPr>
                <w:rFonts w:ascii="Arial" w:eastAsia="Arial" w:hAnsi="Arial" w:cs="Arial"/>
                <w:color w:val="auto"/>
                <w:sz w:val="20"/>
                <w:szCs w:val="20"/>
              </w:rPr>
              <w:t xml:space="preserve"> i </w:t>
            </w:r>
            <w:r w:rsidR="00A544F4"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wykonywania renowacji okładzin ceramicznych</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kamiennych</w:t>
            </w:r>
          </w:p>
        </w:tc>
        <w:tc>
          <w:tcPr>
            <w:tcW w:w="311" w:type="pct"/>
            <w:shd w:val="clear" w:color="auto" w:fill="auto"/>
          </w:tcPr>
          <w:p w:rsidR="00A06B06" w:rsidRPr="007E6FD0" w:rsidRDefault="00A06B06" w:rsidP="007C4645">
            <w:pPr>
              <w:jc w:val="center"/>
              <w:rPr>
                <w:rFonts w:ascii="Arial" w:hAnsi="Arial" w:cs="Arial"/>
                <w:color w:val="auto"/>
                <w:sz w:val="20"/>
                <w:szCs w:val="20"/>
              </w:rPr>
            </w:pPr>
          </w:p>
        </w:tc>
        <w:tc>
          <w:tcPr>
            <w:tcW w:w="1257" w:type="pct"/>
            <w:shd w:val="clear" w:color="auto" w:fill="auto"/>
          </w:tcPr>
          <w:p w:rsidR="00A06B06" w:rsidRPr="007E6FD0" w:rsidRDefault="007643E8" w:rsidP="00CF26B0">
            <w:pPr>
              <w:pStyle w:val="Akapitzlist"/>
              <w:numPr>
                <w:ilvl w:val="0"/>
                <w:numId w:val="50"/>
              </w:numPr>
              <w:spacing w:before="20"/>
              <w:rPr>
                <w:rFonts w:ascii="Arial" w:eastAsia="Arial" w:hAnsi="Arial" w:cs="Arial"/>
                <w:color w:val="auto"/>
                <w:sz w:val="20"/>
                <w:szCs w:val="20"/>
              </w:rPr>
            </w:pPr>
            <w:r w:rsidRPr="007E6FD0">
              <w:rPr>
                <w:rFonts w:ascii="Arial" w:eastAsia="Arial" w:hAnsi="Arial" w:cs="Arial"/>
                <w:color w:val="auto"/>
                <w:sz w:val="20"/>
                <w:szCs w:val="20"/>
              </w:rPr>
              <w:t>omówić narzędzia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wykonywania prac renowatorskich okładzin ceramicznych</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kamiennych</w:t>
            </w:r>
          </w:p>
        </w:tc>
        <w:tc>
          <w:tcPr>
            <w:tcW w:w="1296" w:type="pct"/>
            <w:shd w:val="clear" w:color="auto" w:fill="auto"/>
          </w:tcPr>
          <w:p w:rsidR="00A06B06"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rozróżni</w:t>
            </w:r>
            <w:r w:rsidR="00A06B06" w:rsidRPr="007E6FD0">
              <w:rPr>
                <w:rFonts w:ascii="Arial" w:eastAsia="Arial" w:hAnsi="Arial" w:cs="Arial"/>
                <w:color w:val="auto"/>
                <w:sz w:val="20"/>
                <w:szCs w:val="20"/>
              </w:rPr>
              <w:t>ć narzędzia</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A06B06" w:rsidRPr="007E6FD0">
              <w:rPr>
                <w:rFonts w:ascii="Arial" w:eastAsia="Arial" w:hAnsi="Arial" w:cs="Arial"/>
                <w:color w:val="auto"/>
                <w:sz w:val="20"/>
                <w:szCs w:val="20"/>
              </w:rPr>
              <w:t>wykonania prac renowatorskich okładzin ceramicznych</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 xml:space="preserve">kamiennych </w:t>
            </w:r>
          </w:p>
          <w:p w:rsidR="00A06B06" w:rsidRPr="007E6FD0" w:rsidRDefault="00084EC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wskaza</w:t>
            </w:r>
            <w:r w:rsidR="00A06B06" w:rsidRPr="007E6FD0">
              <w:rPr>
                <w:rFonts w:ascii="Arial" w:eastAsia="Arial" w:hAnsi="Arial" w:cs="Arial"/>
                <w:color w:val="auto"/>
                <w:sz w:val="20"/>
                <w:szCs w:val="20"/>
              </w:rPr>
              <w:t>ć zasady doboru narzędzi</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sprzętu podczas renowacji okładzin ceramicznych</w:t>
            </w:r>
            <w:r w:rsidR="00B33408" w:rsidRPr="007E6FD0">
              <w:rPr>
                <w:rFonts w:ascii="Arial" w:eastAsia="Arial" w:hAnsi="Arial" w:cs="Arial"/>
                <w:color w:val="auto"/>
                <w:sz w:val="20"/>
                <w:szCs w:val="20"/>
              </w:rPr>
              <w:t xml:space="preserve"> i </w:t>
            </w:r>
            <w:r w:rsidR="00A06B06" w:rsidRPr="007E6FD0">
              <w:rPr>
                <w:rFonts w:ascii="Arial" w:eastAsia="Arial" w:hAnsi="Arial" w:cs="Arial"/>
                <w:color w:val="auto"/>
                <w:sz w:val="20"/>
                <w:szCs w:val="20"/>
              </w:rPr>
              <w:t xml:space="preserve">kamiennych </w:t>
            </w:r>
          </w:p>
        </w:tc>
        <w:tc>
          <w:tcPr>
            <w:tcW w:w="476" w:type="pct"/>
            <w:shd w:val="clear" w:color="auto" w:fill="auto"/>
          </w:tcPr>
          <w:p w:rsidR="00A06B06" w:rsidRPr="007E6FD0" w:rsidRDefault="007C4645" w:rsidP="00A06B06">
            <w:pPr>
              <w:rPr>
                <w:rFonts w:ascii="Arial" w:hAnsi="Arial" w:cs="Arial"/>
                <w:color w:val="auto"/>
                <w:sz w:val="20"/>
                <w:szCs w:val="20"/>
              </w:rPr>
            </w:pPr>
            <w:r w:rsidRPr="007E6FD0">
              <w:rPr>
                <w:rFonts w:ascii="Arial" w:hAnsi="Arial" w:cs="Arial"/>
                <w:color w:val="auto"/>
                <w:sz w:val="20"/>
                <w:szCs w:val="20"/>
              </w:rPr>
              <w:t>Semestr VII</w:t>
            </w:r>
          </w:p>
        </w:tc>
      </w:tr>
      <w:tr w:rsidR="00BF2296" w:rsidRPr="007E6FD0" w:rsidTr="00E13163">
        <w:trPr>
          <w:trHeight w:val="1384"/>
        </w:trPr>
        <w:tc>
          <w:tcPr>
            <w:tcW w:w="798" w:type="pct"/>
            <w:vMerge w:val="restart"/>
            <w:shd w:val="clear" w:color="auto" w:fill="auto"/>
          </w:tcPr>
          <w:p w:rsidR="00BF2296" w:rsidRPr="007E6FD0" w:rsidRDefault="00BF2296" w:rsidP="001E727F">
            <w:pPr>
              <w:rPr>
                <w:rFonts w:ascii="Arial" w:hAnsi="Arial" w:cs="Arial"/>
                <w:color w:val="auto"/>
                <w:sz w:val="20"/>
                <w:szCs w:val="20"/>
              </w:rPr>
            </w:pPr>
            <w:r w:rsidRPr="007E6FD0">
              <w:rPr>
                <w:rFonts w:ascii="Arial" w:hAnsi="Arial" w:cs="Arial"/>
                <w:color w:val="auto"/>
                <w:sz w:val="20"/>
                <w:szCs w:val="20"/>
              </w:rPr>
              <w:t>IV. Technologie renowacji</w:t>
            </w:r>
            <w:r w:rsidR="00B33408" w:rsidRPr="007E6FD0">
              <w:rPr>
                <w:rFonts w:ascii="Arial" w:hAnsi="Arial" w:cs="Arial"/>
                <w:color w:val="auto"/>
                <w:sz w:val="20"/>
                <w:szCs w:val="20"/>
              </w:rPr>
              <w:t xml:space="preserve"> i </w:t>
            </w:r>
            <w:r w:rsidRPr="007E6FD0">
              <w:rPr>
                <w:rFonts w:ascii="Arial" w:eastAsia="Arial" w:hAnsi="Arial" w:cs="Arial"/>
                <w:color w:val="auto"/>
                <w:sz w:val="20"/>
                <w:szCs w:val="20"/>
              </w:rPr>
              <w:t>ocena jakości wykonanych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862" w:type="pct"/>
            <w:shd w:val="clear" w:color="auto" w:fill="auto"/>
          </w:tcPr>
          <w:p w:rsidR="00BF2296" w:rsidRPr="007E6FD0" w:rsidRDefault="00BF2296" w:rsidP="001E727F">
            <w:pPr>
              <w:rPr>
                <w:rFonts w:ascii="Arial" w:eastAsia="Arial" w:hAnsi="Arial" w:cs="Arial"/>
                <w:color w:val="auto"/>
                <w:sz w:val="20"/>
                <w:szCs w:val="20"/>
              </w:rPr>
            </w:pPr>
            <w:r w:rsidRPr="007E6FD0">
              <w:rPr>
                <w:rFonts w:ascii="Arial" w:eastAsia="Arial" w:hAnsi="Arial" w:cs="Arial"/>
                <w:color w:val="auto"/>
                <w:sz w:val="20"/>
                <w:szCs w:val="20"/>
              </w:rPr>
              <w:t>1. Technologie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shd w:val="clear" w:color="auto" w:fill="auto"/>
          </w:tcPr>
          <w:p w:rsidR="00BF2296" w:rsidRPr="007E6FD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BF2296" w:rsidRPr="007E6FD0" w:rsidRDefault="00C45C9B" w:rsidP="00CF26B0">
            <w:pPr>
              <w:pStyle w:val="Akapitzlist"/>
              <w:numPr>
                <w:ilvl w:val="0"/>
                <w:numId w:val="50"/>
              </w:numPr>
              <w:rPr>
                <w:rFonts w:ascii="Arial" w:hAnsi="Arial" w:cs="Arial"/>
                <w:color w:val="auto"/>
                <w:sz w:val="20"/>
                <w:szCs w:val="20"/>
              </w:rPr>
            </w:pPr>
            <w:r w:rsidRPr="007E6FD0">
              <w:rPr>
                <w:rFonts w:ascii="Arial" w:hAnsi="Arial" w:cs="Arial"/>
                <w:color w:val="auto"/>
                <w:sz w:val="20"/>
                <w:szCs w:val="20"/>
              </w:rPr>
              <w:t>wymieni</w:t>
            </w:r>
            <w:r w:rsidR="00BF2296" w:rsidRPr="007E6FD0">
              <w:rPr>
                <w:rFonts w:ascii="Arial" w:hAnsi="Arial" w:cs="Arial"/>
                <w:color w:val="auto"/>
                <w:sz w:val="20"/>
                <w:szCs w:val="20"/>
              </w:rPr>
              <w:t>ć technologie wykonania renowacji okładzin ceramicznych</w:t>
            </w:r>
            <w:r w:rsidR="00B33408" w:rsidRPr="007E6FD0">
              <w:rPr>
                <w:rFonts w:ascii="Arial" w:hAnsi="Arial" w:cs="Arial"/>
                <w:color w:val="auto"/>
                <w:sz w:val="20"/>
                <w:szCs w:val="20"/>
              </w:rPr>
              <w:t xml:space="preserve"> i </w:t>
            </w:r>
            <w:r w:rsidR="00BF2296" w:rsidRPr="007E6FD0">
              <w:rPr>
                <w:rFonts w:ascii="Arial" w:hAnsi="Arial" w:cs="Arial"/>
                <w:color w:val="auto"/>
                <w:sz w:val="20"/>
                <w:szCs w:val="20"/>
              </w:rPr>
              <w:t>kamiennych</w:t>
            </w:r>
          </w:p>
        </w:tc>
        <w:tc>
          <w:tcPr>
            <w:tcW w:w="1296" w:type="pct"/>
            <w:shd w:val="clear" w:color="auto" w:fill="auto"/>
          </w:tcPr>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hAnsi="Arial" w:cs="Arial"/>
                <w:color w:val="auto"/>
                <w:sz w:val="20"/>
                <w:szCs w:val="20"/>
              </w:rPr>
              <w:t>rozróżni</w:t>
            </w:r>
            <w:r w:rsidR="00BF2296" w:rsidRPr="007E6FD0">
              <w:rPr>
                <w:rFonts w:ascii="Arial" w:hAnsi="Arial" w:cs="Arial"/>
                <w:color w:val="auto"/>
                <w:sz w:val="20"/>
                <w:szCs w:val="20"/>
              </w:rPr>
              <w:t>ć technologie wykonania renowacji okładzin ceramicznych</w:t>
            </w:r>
            <w:r w:rsidR="00B33408" w:rsidRPr="007E6FD0">
              <w:rPr>
                <w:rFonts w:ascii="Arial" w:hAnsi="Arial" w:cs="Arial"/>
                <w:color w:val="auto"/>
                <w:sz w:val="20"/>
                <w:szCs w:val="20"/>
              </w:rPr>
              <w:t xml:space="preserve"> i </w:t>
            </w:r>
            <w:r w:rsidR="00BF2296" w:rsidRPr="007E6FD0">
              <w:rPr>
                <w:rFonts w:ascii="Arial" w:hAnsi="Arial" w:cs="Arial"/>
                <w:color w:val="auto"/>
                <w:sz w:val="20"/>
                <w:szCs w:val="20"/>
              </w:rPr>
              <w:t xml:space="preserve">kamiennych </w:t>
            </w:r>
          </w:p>
          <w:p w:rsidR="00BF2296" w:rsidRPr="007E6FD0" w:rsidRDefault="00C45C9B" w:rsidP="00CF26B0">
            <w:pPr>
              <w:pStyle w:val="Akapitzlist"/>
              <w:numPr>
                <w:ilvl w:val="0"/>
                <w:numId w:val="50"/>
              </w:numPr>
              <w:rPr>
                <w:rFonts w:ascii="Arial" w:hAnsi="Arial" w:cs="Arial"/>
                <w:color w:val="auto"/>
                <w:sz w:val="20"/>
                <w:szCs w:val="20"/>
              </w:rPr>
            </w:pPr>
            <w:r w:rsidRPr="007E6FD0">
              <w:rPr>
                <w:rFonts w:ascii="Arial" w:hAnsi="Arial" w:cs="Arial"/>
                <w:color w:val="auto"/>
                <w:sz w:val="20"/>
                <w:szCs w:val="20"/>
              </w:rPr>
              <w:t>określi</w:t>
            </w:r>
            <w:r w:rsidR="00CC220C" w:rsidRPr="007E6FD0">
              <w:rPr>
                <w:rFonts w:ascii="Arial" w:hAnsi="Arial" w:cs="Arial"/>
                <w:color w:val="auto"/>
                <w:sz w:val="20"/>
                <w:szCs w:val="20"/>
              </w:rPr>
              <w:t xml:space="preserve">ć zasady doboru technologii </w:t>
            </w:r>
            <w:r w:rsidR="00BF2296" w:rsidRPr="007E6FD0">
              <w:rPr>
                <w:rFonts w:ascii="Arial" w:hAnsi="Arial" w:cs="Arial"/>
                <w:color w:val="auto"/>
                <w:sz w:val="20"/>
                <w:szCs w:val="20"/>
              </w:rPr>
              <w:t>wykonania renowacji okładzin ceramicznych</w:t>
            </w:r>
            <w:r w:rsidR="00B33408" w:rsidRPr="007E6FD0">
              <w:rPr>
                <w:rFonts w:ascii="Arial" w:hAnsi="Arial" w:cs="Arial"/>
                <w:color w:val="auto"/>
                <w:sz w:val="20"/>
                <w:szCs w:val="20"/>
              </w:rPr>
              <w:t xml:space="preserve"> i </w:t>
            </w:r>
            <w:r w:rsidR="00BF2296" w:rsidRPr="007E6FD0">
              <w:rPr>
                <w:rFonts w:ascii="Arial" w:hAnsi="Arial" w:cs="Arial"/>
                <w:color w:val="auto"/>
                <w:sz w:val="20"/>
                <w:szCs w:val="20"/>
              </w:rPr>
              <w:t>kamiennych</w:t>
            </w:r>
          </w:p>
        </w:tc>
        <w:tc>
          <w:tcPr>
            <w:tcW w:w="476" w:type="pct"/>
            <w:shd w:val="clear" w:color="auto" w:fill="auto"/>
          </w:tcPr>
          <w:p w:rsidR="00BF2296" w:rsidRPr="007E6FD0" w:rsidRDefault="00BF2296" w:rsidP="00B34D97">
            <w:pPr>
              <w:rPr>
                <w:rFonts w:ascii="Arial" w:hAnsi="Arial" w:cs="Arial"/>
                <w:color w:val="auto"/>
                <w:sz w:val="20"/>
                <w:szCs w:val="20"/>
                <w:lang w:val="en-US"/>
              </w:rPr>
            </w:pPr>
            <w:r w:rsidRPr="007E6FD0">
              <w:rPr>
                <w:rFonts w:ascii="Arial" w:hAnsi="Arial" w:cs="Arial"/>
                <w:color w:val="auto"/>
                <w:sz w:val="20"/>
                <w:szCs w:val="20"/>
              </w:rPr>
              <w:t>Semestr</w:t>
            </w:r>
            <w:r w:rsidR="00A10C85" w:rsidRPr="007E6FD0">
              <w:rPr>
                <w:rFonts w:ascii="Arial" w:hAnsi="Arial" w:cs="Arial"/>
                <w:color w:val="auto"/>
                <w:sz w:val="20"/>
                <w:szCs w:val="20"/>
                <w:lang w:val="en-US"/>
              </w:rPr>
              <w:t xml:space="preserve"> VII</w:t>
            </w:r>
          </w:p>
          <w:p w:rsidR="00A10C85" w:rsidRPr="007E6FD0" w:rsidRDefault="00A10C85" w:rsidP="00B34D97">
            <w:pPr>
              <w:rPr>
                <w:rFonts w:ascii="Arial" w:hAnsi="Arial" w:cs="Arial"/>
                <w:color w:val="auto"/>
                <w:sz w:val="20"/>
                <w:szCs w:val="20"/>
                <w:lang w:val="en-US"/>
              </w:rPr>
            </w:pPr>
          </w:p>
          <w:p w:rsidR="00A10C85" w:rsidRPr="007E6FD0" w:rsidRDefault="00A10C85" w:rsidP="00B34D97">
            <w:pPr>
              <w:rPr>
                <w:rFonts w:ascii="Arial" w:hAnsi="Arial" w:cs="Arial"/>
                <w:color w:val="auto"/>
                <w:sz w:val="20"/>
                <w:szCs w:val="20"/>
                <w:lang w:val="en-US"/>
              </w:rPr>
            </w:pPr>
          </w:p>
          <w:p w:rsidR="00A10C85" w:rsidRPr="007E6FD0" w:rsidRDefault="00A10C85" w:rsidP="00B34D97">
            <w:pPr>
              <w:rPr>
                <w:rFonts w:ascii="Arial" w:hAnsi="Arial" w:cs="Arial"/>
                <w:color w:val="auto"/>
                <w:sz w:val="20"/>
                <w:szCs w:val="20"/>
                <w:lang w:val="en-US"/>
              </w:rPr>
            </w:pPr>
          </w:p>
          <w:p w:rsidR="00A10C85" w:rsidRPr="007E6FD0" w:rsidRDefault="00A10C85" w:rsidP="00B34D97">
            <w:pPr>
              <w:rPr>
                <w:rFonts w:ascii="Arial" w:hAnsi="Arial" w:cs="Arial"/>
                <w:color w:val="auto"/>
                <w:sz w:val="20"/>
                <w:szCs w:val="20"/>
                <w:lang w:val="en-US"/>
              </w:rPr>
            </w:pPr>
          </w:p>
          <w:p w:rsidR="00A10C85" w:rsidRPr="007E6FD0" w:rsidRDefault="00A10C85" w:rsidP="00B34D97">
            <w:pPr>
              <w:rPr>
                <w:rFonts w:ascii="Arial" w:hAnsi="Arial" w:cs="Arial"/>
                <w:color w:val="auto"/>
                <w:sz w:val="20"/>
                <w:szCs w:val="20"/>
                <w:lang w:val="en-US"/>
              </w:rPr>
            </w:pPr>
          </w:p>
        </w:tc>
      </w:tr>
      <w:tr w:rsidR="00BF2296" w:rsidRPr="007E6FD0" w:rsidTr="00E13163">
        <w:trPr>
          <w:trHeight w:val="411"/>
        </w:trPr>
        <w:tc>
          <w:tcPr>
            <w:tcW w:w="798" w:type="pct"/>
            <w:vMerge/>
            <w:shd w:val="clear" w:color="auto" w:fill="auto"/>
          </w:tcPr>
          <w:p w:rsidR="00BF2296" w:rsidRPr="007E6FD0" w:rsidRDefault="00BF2296" w:rsidP="007C4645">
            <w:pPr>
              <w:rPr>
                <w:rFonts w:ascii="Arial" w:hAnsi="Arial" w:cs="Arial"/>
                <w:color w:val="auto"/>
                <w:sz w:val="20"/>
                <w:szCs w:val="20"/>
              </w:rPr>
            </w:pPr>
          </w:p>
        </w:tc>
        <w:tc>
          <w:tcPr>
            <w:tcW w:w="862" w:type="pct"/>
            <w:shd w:val="clear" w:color="auto" w:fill="auto"/>
          </w:tcPr>
          <w:p w:rsidR="00BF2296" w:rsidRPr="007E6FD0" w:rsidRDefault="00BF2296" w:rsidP="007C4645">
            <w:pPr>
              <w:rPr>
                <w:rFonts w:ascii="Arial" w:eastAsia="Arial" w:hAnsi="Arial" w:cs="Arial"/>
                <w:color w:val="auto"/>
                <w:sz w:val="20"/>
                <w:szCs w:val="20"/>
              </w:rPr>
            </w:pPr>
            <w:r w:rsidRPr="007E6FD0">
              <w:rPr>
                <w:rFonts w:ascii="Arial" w:eastAsia="Arial" w:hAnsi="Arial" w:cs="Arial"/>
                <w:color w:val="auto"/>
                <w:sz w:val="20"/>
                <w:szCs w:val="20"/>
              </w:rPr>
              <w:t>2.Oczysz</w:t>
            </w:r>
            <w:r w:rsidR="00CC220C" w:rsidRPr="007E6FD0">
              <w:rPr>
                <w:rFonts w:ascii="Arial" w:eastAsia="Arial" w:hAnsi="Arial" w:cs="Arial"/>
                <w:color w:val="auto"/>
                <w:sz w:val="20"/>
                <w:szCs w:val="20"/>
              </w:rPr>
              <w:t>czanie</w:t>
            </w:r>
            <w:r w:rsidR="00CC220C"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00CC220C" w:rsidRPr="007E6FD0">
              <w:rPr>
                <w:rFonts w:ascii="Arial" w:eastAsia="Arial" w:hAnsi="Arial" w:cs="Arial"/>
                <w:color w:val="auto"/>
                <w:sz w:val="20"/>
                <w:szCs w:val="20"/>
              </w:rPr>
              <w:t xml:space="preserve">zabiegi impregnacyjne </w:t>
            </w:r>
            <w:r w:rsidRPr="007E6FD0">
              <w:rPr>
                <w:rFonts w:ascii="Arial" w:eastAsia="Arial" w:hAnsi="Arial" w:cs="Arial"/>
                <w:color w:val="auto"/>
                <w:sz w:val="20"/>
                <w:szCs w:val="20"/>
              </w:rPr>
              <w:t>powierzchni okładzin ceramicznych</w:t>
            </w:r>
            <w:r w:rsidR="00CC220C"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shd w:val="clear" w:color="auto" w:fill="auto"/>
          </w:tcPr>
          <w:p w:rsidR="00BF2296" w:rsidRPr="007E6FD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rodzaje zanieczyszczeń powierzchni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charakteryzować</w:t>
            </w:r>
            <w:r w:rsidR="00BF2296" w:rsidRPr="007E6FD0">
              <w:rPr>
                <w:rFonts w:ascii="Arial" w:eastAsia="Arial" w:hAnsi="Arial" w:cs="Arial"/>
                <w:color w:val="auto"/>
                <w:sz w:val="20"/>
                <w:szCs w:val="20"/>
              </w:rPr>
              <w:t xml:space="preserve"> rodzaje zanieczyszczeń powierzchni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tc>
        <w:tc>
          <w:tcPr>
            <w:tcW w:w="1296" w:type="pct"/>
            <w:shd w:val="clear" w:color="auto" w:fill="auto"/>
          </w:tcPr>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rozpozn</w:t>
            </w:r>
            <w:r w:rsidR="00BF2296" w:rsidRPr="007E6FD0">
              <w:rPr>
                <w:rFonts w:ascii="Arial" w:eastAsia="Arial" w:hAnsi="Arial" w:cs="Arial"/>
                <w:color w:val="auto"/>
                <w:sz w:val="20"/>
                <w:szCs w:val="20"/>
              </w:rPr>
              <w:t>ać rodzaje zanieczyszczeń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dob</w:t>
            </w:r>
            <w:r w:rsidR="00BF2296" w:rsidRPr="007E6FD0">
              <w:rPr>
                <w:rFonts w:ascii="Arial" w:eastAsia="Arial" w:hAnsi="Arial" w:cs="Arial"/>
                <w:color w:val="auto"/>
                <w:sz w:val="20"/>
                <w:szCs w:val="20"/>
              </w:rPr>
              <w:t>rać technologię wykonania oczyszczania</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zabiegów impregnacyjnych powierzchni okładzin ceramicznych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dob</w:t>
            </w:r>
            <w:r w:rsidR="00BF2296" w:rsidRPr="007E6FD0">
              <w:rPr>
                <w:rFonts w:ascii="Arial" w:eastAsia="Arial" w:hAnsi="Arial" w:cs="Arial"/>
                <w:color w:val="auto"/>
                <w:sz w:val="20"/>
                <w:szCs w:val="20"/>
              </w:rPr>
              <w:t>rać technologię wykonania oczyszczania</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zabiegów impregnacyjnych powierzchni okładzin kamiennych</w:t>
            </w:r>
          </w:p>
        </w:tc>
        <w:tc>
          <w:tcPr>
            <w:tcW w:w="476" w:type="pct"/>
            <w:shd w:val="clear" w:color="auto" w:fill="auto"/>
          </w:tcPr>
          <w:p w:rsidR="00BF2296" w:rsidRPr="007E6FD0" w:rsidRDefault="007A2C6A" w:rsidP="007A2C6A">
            <w:pPr>
              <w:rPr>
                <w:rFonts w:ascii="Arial" w:hAnsi="Arial" w:cs="Arial"/>
                <w:color w:val="auto"/>
                <w:sz w:val="20"/>
                <w:szCs w:val="20"/>
              </w:rPr>
            </w:pPr>
            <w:r w:rsidRPr="007E6FD0">
              <w:rPr>
                <w:rFonts w:ascii="Arial" w:hAnsi="Arial" w:cs="Arial"/>
                <w:color w:val="auto"/>
                <w:sz w:val="20"/>
                <w:szCs w:val="20"/>
                <w:lang w:val="en-US"/>
              </w:rPr>
              <w:t>Semestr VIII</w:t>
            </w:r>
          </w:p>
        </w:tc>
      </w:tr>
      <w:tr w:rsidR="00BF2296" w:rsidRPr="007E6FD0" w:rsidTr="00E13163">
        <w:trPr>
          <w:trHeight w:val="1460"/>
        </w:trPr>
        <w:tc>
          <w:tcPr>
            <w:tcW w:w="798" w:type="pct"/>
            <w:vMerge/>
            <w:shd w:val="clear" w:color="auto" w:fill="auto"/>
          </w:tcPr>
          <w:p w:rsidR="00BF2296" w:rsidRPr="007E6FD0" w:rsidRDefault="00BF2296" w:rsidP="007C4645">
            <w:pPr>
              <w:rPr>
                <w:rFonts w:ascii="Arial" w:hAnsi="Arial" w:cs="Arial"/>
                <w:color w:val="auto"/>
                <w:sz w:val="20"/>
                <w:szCs w:val="20"/>
              </w:rPr>
            </w:pPr>
          </w:p>
        </w:tc>
        <w:tc>
          <w:tcPr>
            <w:tcW w:w="862" w:type="pct"/>
            <w:shd w:val="clear" w:color="auto" w:fill="auto"/>
          </w:tcPr>
          <w:p w:rsidR="00BF2296" w:rsidRPr="007E6FD0" w:rsidRDefault="00BF2296" w:rsidP="001E727F">
            <w:pPr>
              <w:rPr>
                <w:rFonts w:ascii="Arial" w:eastAsia="Arial" w:hAnsi="Arial" w:cs="Arial"/>
                <w:color w:val="auto"/>
                <w:sz w:val="20"/>
                <w:szCs w:val="20"/>
              </w:rPr>
            </w:pPr>
            <w:r w:rsidRPr="007E6FD0">
              <w:rPr>
                <w:rFonts w:ascii="Arial" w:eastAsia="Arial" w:hAnsi="Arial" w:cs="Arial"/>
                <w:color w:val="auto"/>
                <w:sz w:val="20"/>
                <w:szCs w:val="20"/>
              </w:rPr>
              <w:t>3. Renowacja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montaż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shd w:val="clear" w:color="auto" w:fill="auto"/>
          </w:tcPr>
          <w:p w:rsidR="00BF2296" w:rsidRPr="007E6FD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sposoby renowacji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sposoby montażu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BF2296" w:rsidP="00C90FEB">
            <w:pPr>
              <w:rPr>
                <w:rFonts w:ascii="Arial" w:eastAsia="Arial" w:hAnsi="Arial" w:cs="Arial"/>
                <w:color w:val="auto"/>
                <w:sz w:val="20"/>
                <w:szCs w:val="20"/>
              </w:rPr>
            </w:pPr>
          </w:p>
        </w:tc>
        <w:tc>
          <w:tcPr>
            <w:tcW w:w="1296" w:type="pct"/>
            <w:shd w:val="clear" w:color="auto" w:fill="auto"/>
          </w:tcPr>
          <w:p w:rsidR="00BF2296" w:rsidRPr="007E6FD0" w:rsidRDefault="00E74CC4"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charakteryzować</w:t>
            </w:r>
            <w:r w:rsidR="00BF2296" w:rsidRPr="007E6FD0">
              <w:rPr>
                <w:rFonts w:ascii="Arial" w:eastAsia="Arial" w:hAnsi="Arial" w:cs="Arial"/>
                <w:color w:val="auto"/>
                <w:sz w:val="20"/>
                <w:szCs w:val="20"/>
              </w:rPr>
              <w:t xml:space="preserve"> sposoby renowacji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BF2296"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rozróżnia</w:t>
            </w:r>
            <w:r w:rsidR="000E11BF" w:rsidRPr="007E6FD0">
              <w:rPr>
                <w:rFonts w:ascii="Arial" w:eastAsia="Arial" w:hAnsi="Arial" w:cs="Arial"/>
                <w:color w:val="auto"/>
                <w:sz w:val="20"/>
                <w:szCs w:val="20"/>
              </w:rPr>
              <w:t>ć</w:t>
            </w:r>
            <w:r w:rsidRPr="007E6FD0">
              <w:rPr>
                <w:rFonts w:ascii="Arial" w:eastAsia="Arial" w:hAnsi="Arial" w:cs="Arial"/>
                <w:color w:val="auto"/>
                <w:sz w:val="20"/>
                <w:szCs w:val="20"/>
              </w:rPr>
              <w:t xml:space="preserve"> sposoby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p w:rsidR="00BF2296" w:rsidRPr="007E6FD0" w:rsidRDefault="00E74CC4"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charakteryzować</w:t>
            </w:r>
            <w:r w:rsidR="00BF2296" w:rsidRPr="007E6FD0">
              <w:rPr>
                <w:rFonts w:ascii="Arial" w:eastAsia="Arial" w:hAnsi="Arial" w:cs="Arial"/>
                <w:color w:val="auto"/>
                <w:sz w:val="20"/>
                <w:szCs w:val="20"/>
              </w:rPr>
              <w:t xml:space="preserve"> sposoby montażu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68583E"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rozróżni</w:t>
            </w:r>
            <w:r w:rsidR="00E74CC4" w:rsidRPr="007E6FD0">
              <w:rPr>
                <w:rFonts w:ascii="Arial" w:eastAsia="Arial" w:hAnsi="Arial" w:cs="Arial"/>
                <w:color w:val="auto"/>
                <w:sz w:val="20"/>
                <w:szCs w:val="20"/>
              </w:rPr>
              <w:t>ć</w:t>
            </w:r>
            <w:r w:rsidR="00BF2296" w:rsidRPr="007E6FD0">
              <w:rPr>
                <w:rFonts w:ascii="Arial" w:eastAsia="Arial" w:hAnsi="Arial" w:cs="Arial"/>
                <w:color w:val="auto"/>
                <w:sz w:val="20"/>
                <w:szCs w:val="20"/>
              </w:rPr>
              <w:t xml:space="preserve"> sposoby montażu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tc>
        <w:tc>
          <w:tcPr>
            <w:tcW w:w="476" w:type="pct"/>
            <w:vMerge w:val="restart"/>
            <w:shd w:val="clear" w:color="auto" w:fill="auto"/>
          </w:tcPr>
          <w:p w:rsidR="00BF2296" w:rsidRPr="007E6FD0" w:rsidRDefault="00BF2296" w:rsidP="00B34D97">
            <w:pPr>
              <w:rPr>
                <w:rFonts w:ascii="Arial" w:hAnsi="Arial" w:cs="Arial"/>
                <w:color w:val="auto"/>
                <w:sz w:val="20"/>
                <w:szCs w:val="20"/>
              </w:rPr>
            </w:pPr>
          </w:p>
        </w:tc>
      </w:tr>
      <w:tr w:rsidR="00BF2296" w:rsidRPr="007E6FD0" w:rsidTr="00E13163">
        <w:trPr>
          <w:trHeight w:val="1460"/>
        </w:trPr>
        <w:tc>
          <w:tcPr>
            <w:tcW w:w="798" w:type="pct"/>
            <w:vMerge/>
            <w:shd w:val="clear" w:color="auto" w:fill="auto"/>
          </w:tcPr>
          <w:p w:rsidR="00BF2296" w:rsidRPr="007E6FD0" w:rsidRDefault="00BF2296" w:rsidP="007C4645">
            <w:pPr>
              <w:rPr>
                <w:rFonts w:ascii="Arial" w:hAnsi="Arial" w:cs="Arial"/>
                <w:color w:val="auto"/>
                <w:sz w:val="20"/>
                <w:szCs w:val="20"/>
              </w:rPr>
            </w:pPr>
          </w:p>
        </w:tc>
        <w:tc>
          <w:tcPr>
            <w:tcW w:w="862" w:type="pct"/>
            <w:shd w:val="clear" w:color="auto" w:fill="auto"/>
          </w:tcPr>
          <w:p w:rsidR="00BF2296" w:rsidRPr="007E6FD0" w:rsidRDefault="00BF2296" w:rsidP="001E727F">
            <w:pPr>
              <w:rPr>
                <w:rFonts w:ascii="Arial" w:eastAsia="Arial" w:hAnsi="Arial" w:cs="Arial"/>
                <w:color w:val="auto"/>
                <w:sz w:val="20"/>
                <w:szCs w:val="20"/>
              </w:rPr>
            </w:pPr>
            <w:r w:rsidRPr="007E6FD0">
              <w:rPr>
                <w:rFonts w:ascii="Arial" w:eastAsia="Arial" w:hAnsi="Arial" w:cs="Arial"/>
                <w:color w:val="auto"/>
                <w:sz w:val="20"/>
                <w:szCs w:val="20"/>
              </w:rPr>
              <w:t>4.Spoinowanie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shd w:val="clear" w:color="auto" w:fill="auto"/>
          </w:tcPr>
          <w:p w:rsidR="00BF2296" w:rsidRPr="007E6FD0" w:rsidRDefault="00BF2296"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sposoby wykonania spoin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materiały</w:t>
            </w:r>
            <w:r w:rsidR="00972AA7" w:rsidRPr="007E6FD0">
              <w:rPr>
                <w:rFonts w:ascii="Arial" w:eastAsia="Arial" w:hAnsi="Arial" w:cs="Arial"/>
                <w:color w:val="auto"/>
                <w:sz w:val="20"/>
                <w:szCs w:val="20"/>
              </w:rPr>
              <w:t xml:space="preserve"> do </w:t>
            </w:r>
            <w:r w:rsidR="00BF2296" w:rsidRPr="007E6FD0">
              <w:rPr>
                <w:rFonts w:ascii="Arial" w:eastAsia="Arial" w:hAnsi="Arial" w:cs="Arial"/>
                <w:color w:val="auto"/>
                <w:sz w:val="20"/>
                <w:szCs w:val="20"/>
              </w:rPr>
              <w:t>wykonywania spoi</w:t>
            </w:r>
            <w:r w:rsidR="001E727F" w:rsidRPr="007E6FD0">
              <w:rPr>
                <w:rFonts w:ascii="Arial" w:eastAsia="Arial" w:hAnsi="Arial" w:cs="Arial"/>
                <w:color w:val="auto"/>
                <w:sz w:val="20"/>
                <w:szCs w:val="20"/>
              </w:rPr>
              <w:t>nowania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wymieni</w:t>
            </w:r>
            <w:r w:rsidR="00BF2296" w:rsidRPr="007E6FD0">
              <w:rPr>
                <w:rFonts w:ascii="Arial" w:eastAsia="Arial" w:hAnsi="Arial" w:cs="Arial"/>
                <w:color w:val="auto"/>
                <w:sz w:val="20"/>
                <w:szCs w:val="20"/>
              </w:rPr>
              <w:t>ć narzędzia</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BF2296" w:rsidRPr="007E6FD0">
              <w:rPr>
                <w:rFonts w:ascii="Arial" w:eastAsia="Arial" w:hAnsi="Arial" w:cs="Arial"/>
                <w:color w:val="auto"/>
                <w:sz w:val="20"/>
                <w:szCs w:val="20"/>
              </w:rPr>
              <w:t>spoinowania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tc>
        <w:tc>
          <w:tcPr>
            <w:tcW w:w="1296" w:type="pct"/>
            <w:shd w:val="clear" w:color="auto" w:fill="auto"/>
          </w:tcPr>
          <w:p w:rsidR="00BF2296" w:rsidRPr="007E6FD0" w:rsidRDefault="00E74CC4"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charakteryzować</w:t>
            </w:r>
            <w:r w:rsidR="00BF2296" w:rsidRPr="007E6FD0">
              <w:rPr>
                <w:rFonts w:ascii="Arial" w:eastAsia="Arial" w:hAnsi="Arial" w:cs="Arial"/>
                <w:color w:val="auto"/>
                <w:sz w:val="20"/>
                <w:szCs w:val="20"/>
              </w:rPr>
              <w:t xml:space="preserve"> metody spoinowania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68583E"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dob</w:t>
            </w:r>
            <w:r w:rsidR="00BF2296" w:rsidRPr="007E6FD0">
              <w:rPr>
                <w:rFonts w:ascii="Arial" w:eastAsia="Arial" w:hAnsi="Arial" w:cs="Arial"/>
                <w:color w:val="auto"/>
                <w:sz w:val="20"/>
                <w:szCs w:val="20"/>
              </w:rPr>
              <w:t>ra</w:t>
            </w:r>
            <w:r w:rsidR="00E74CC4" w:rsidRPr="007E6FD0">
              <w:rPr>
                <w:rFonts w:ascii="Arial" w:eastAsia="Arial" w:hAnsi="Arial" w:cs="Arial"/>
                <w:color w:val="auto"/>
                <w:sz w:val="20"/>
                <w:szCs w:val="20"/>
              </w:rPr>
              <w:t>ć</w:t>
            </w:r>
            <w:r w:rsidR="00BF2296" w:rsidRPr="007E6FD0">
              <w:rPr>
                <w:rFonts w:ascii="Arial" w:eastAsia="Arial" w:hAnsi="Arial" w:cs="Arial"/>
                <w:color w:val="auto"/>
                <w:sz w:val="20"/>
                <w:szCs w:val="20"/>
              </w:rPr>
              <w:t xml:space="preserve"> materiały</w:t>
            </w:r>
            <w:r w:rsidR="00972AA7" w:rsidRPr="007E6FD0">
              <w:rPr>
                <w:rFonts w:ascii="Arial" w:eastAsia="Arial" w:hAnsi="Arial" w:cs="Arial"/>
                <w:color w:val="auto"/>
                <w:sz w:val="20"/>
                <w:szCs w:val="20"/>
              </w:rPr>
              <w:t xml:space="preserve"> do </w:t>
            </w:r>
            <w:r w:rsidR="00BF2296" w:rsidRPr="007E6FD0">
              <w:rPr>
                <w:rFonts w:ascii="Arial" w:eastAsia="Arial" w:hAnsi="Arial" w:cs="Arial"/>
                <w:color w:val="auto"/>
                <w:sz w:val="20"/>
                <w:szCs w:val="20"/>
              </w:rPr>
              <w:t>wykonania spoinowania okładzin 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kamiennych</w:t>
            </w:r>
          </w:p>
          <w:p w:rsidR="00BF2296"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dob</w:t>
            </w:r>
            <w:r w:rsidR="00BF2296" w:rsidRPr="007E6FD0">
              <w:rPr>
                <w:rFonts w:ascii="Arial" w:eastAsia="Arial" w:hAnsi="Arial" w:cs="Arial"/>
                <w:color w:val="auto"/>
                <w:sz w:val="20"/>
                <w:szCs w:val="20"/>
              </w:rPr>
              <w:t>ra</w:t>
            </w:r>
            <w:r w:rsidR="00E74CC4" w:rsidRPr="007E6FD0">
              <w:rPr>
                <w:rFonts w:ascii="Arial" w:eastAsia="Arial" w:hAnsi="Arial" w:cs="Arial"/>
                <w:color w:val="auto"/>
                <w:sz w:val="20"/>
                <w:szCs w:val="20"/>
              </w:rPr>
              <w:t>ć</w:t>
            </w:r>
            <w:r w:rsidR="00BF2296" w:rsidRPr="007E6FD0">
              <w:rPr>
                <w:rFonts w:ascii="Arial" w:eastAsia="Arial" w:hAnsi="Arial" w:cs="Arial"/>
                <w:color w:val="auto"/>
                <w:sz w:val="20"/>
                <w:szCs w:val="20"/>
              </w:rPr>
              <w:t xml:space="preserve"> narzędzia</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00BF2296" w:rsidRPr="007E6FD0">
              <w:rPr>
                <w:rFonts w:ascii="Arial" w:eastAsia="Arial" w:hAnsi="Arial" w:cs="Arial"/>
                <w:color w:val="auto"/>
                <w:sz w:val="20"/>
                <w:szCs w:val="20"/>
              </w:rPr>
              <w:t>wykonania spoinowania okładzin</w:t>
            </w:r>
            <w:r w:rsidR="007A2C6A" w:rsidRPr="007E6FD0">
              <w:rPr>
                <w:rFonts w:ascii="Arial" w:eastAsia="Arial" w:hAnsi="Arial" w:cs="Arial"/>
                <w:color w:val="auto"/>
                <w:sz w:val="20"/>
                <w:szCs w:val="20"/>
              </w:rPr>
              <w:t xml:space="preserve"> </w:t>
            </w:r>
            <w:r w:rsidR="00BF2296" w:rsidRPr="007E6FD0">
              <w:rPr>
                <w:rFonts w:ascii="Arial" w:eastAsia="Arial" w:hAnsi="Arial" w:cs="Arial"/>
                <w:color w:val="auto"/>
                <w:sz w:val="20"/>
                <w:szCs w:val="20"/>
              </w:rPr>
              <w:t>ceramicznych</w:t>
            </w:r>
            <w:r w:rsidR="00B33408" w:rsidRPr="007E6FD0">
              <w:rPr>
                <w:rFonts w:ascii="Arial" w:eastAsia="Arial" w:hAnsi="Arial" w:cs="Arial"/>
                <w:color w:val="auto"/>
                <w:sz w:val="20"/>
                <w:szCs w:val="20"/>
              </w:rPr>
              <w:t xml:space="preserve"> i </w:t>
            </w:r>
            <w:r w:rsidR="00BF2296" w:rsidRPr="007E6FD0">
              <w:rPr>
                <w:rFonts w:ascii="Arial" w:eastAsia="Arial" w:hAnsi="Arial" w:cs="Arial"/>
                <w:color w:val="auto"/>
                <w:sz w:val="20"/>
                <w:szCs w:val="20"/>
              </w:rPr>
              <w:t xml:space="preserve">kamiennych </w:t>
            </w:r>
          </w:p>
        </w:tc>
        <w:tc>
          <w:tcPr>
            <w:tcW w:w="476" w:type="pct"/>
            <w:vMerge/>
            <w:shd w:val="clear" w:color="auto" w:fill="auto"/>
          </w:tcPr>
          <w:p w:rsidR="00BF2296" w:rsidRPr="007E6FD0" w:rsidRDefault="00BF2296" w:rsidP="00B34D97">
            <w:pPr>
              <w:rPr>
                <w:rFonts w:ascii="Arial" w:hAnsi="Arial" w:cs="Arial"/>
                <w:color w:val="auto"/>
                <w:sz w:val="20"/>
                <w:szCs w:val="20"/>
              </w:rPr>
            </w:pPr>
          </w:p>
        </w:tc>
      </w:tr>
      <w:tr w:rsidR="00DD5BDC" w:rsidRPr="007E6FD0" w:rsidTr="00E13163">
        <w:trPr>
          <w:trHeight w:val="20"/>
        </w:trPr>
        <w:tc>
          <w:tcPr>
            <w:tcW w:w="798" w:type="pct"/>
            <w:vMerge/>
            <w:shd w:val="clear" w:color="auto" w:fill="auto"/>
          </w:tcPr>
          <w:p w:rsidR="00DD5BDC" w:rsidRPr="007E6FD0" w:rsidRDefault="00DD5BDC" w:rsidP="007C4645">
            <w:pPr>
              <w:rPr>
                <w:rFonts w:ascii="Arial" w:hAnsi="Arial" w:cs="Arial"/>
                <w:color w:val="auto"/>
                <w:sz w:val="20"/>
                <w:szCs w:val="20"/>
              </w:rPr>
            </w:pPr>
          </w:p>
        </w:tc>
        <w:tc>
          <w:tcPr>
            <w:tcW w:w="862" w:type="pct"/>
            <w:shd w:val="clear" w:color="auto" w:fill="auto"/>
          </w:tcPr>
          <w:p w:rsidR="00DD5BDC" w:rsidRPr="007E6FD0" w:rsidRDefault="00DD5BDC" w:rsidP="00A544F4">
            <w:pPr>
              <w:rPr>
                <w:rFonts w:ascii="Arial" w:eastAsia="Arial" w:hAnsi="Arial" w:cs="Arial"/>
                <w:color w:val="auto"/>
                <w:sz w:val="20"/>
                <w:szCs w:val="20"/>
              </w:rPr>
            </w:pPr>
            <w:r w:rsidRPr="007E6FD0">
              <w:rPr>
                <w:rFonts w:ascii="Arial" w:eastAsia="Arial" w:hAnsi="Arial" w:cs="Arial"/>
                <w:color w:val="auto"/>
                <w:sz w:val="20"/>
                <w:szCs w:val="20"/>
              </w:rPr>
              <w:t>5. Ocena jakości wykonanych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shd w:val="clear" w:color="auto" w:fill="auto"/>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 xml:space="preserve">opisać sposoby oceny </w:t>
            </w:r>
            <w:r w:rsidRPr="007E6FD0">
              <w:rPr>
                <w:rFonts w:ascii="Arial" w:hAnsi="Arial" w:cs="Arial"/>
                <w:color w:val="auto"/>
                <w:sz w:val="20"/>
                <w:szCs w:val="20"/>
              </w:rPr>
              <w:t>jakości wykonania renowacji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1296" w:type="pct"/>
            <w:shd w:val="clear" w:color="auto" w:fill="auto"/>
          </w:tcPr>
          <w:p w:rsidR="00DD5BDC" w:rsidRPr="007E6FD0" w:rsidRDefault="00C45C9B" w:rsidP="00CF26B0">
            <w:pPr>
              <w:pStyle w:val="Akapitzlist"/>
              <w:numPr>
                <w:ilvl w:val="0"/>
                <w:numId w:val="50"/>
              </w:numPr>
              <w:rPr>
                <w:rFonts w:ascii="Arial" w:hAnsi="Arial" w:cs="Arial"/>
                <w:color w:val="auto"/>
                <w:sz w:val="20"/>
                <w:szCs w:val="20"/>
              </w:rPr>
            </w:pPr>
            <w:r w:rsidRPr="007E6FD0">
              <w:rPr>
                <w:rFonts w:ascii="Arial" w:hAnsi="Arial" w:cs="Arial"/>
                <w:color w:val="auto"/>
                <w:sz w:val="20"/>
                <w:szCs w:val="20"/>
              </w:rPr>
              <w:t>rozróżni</w:t>
            </w:r>
            <w:r w:rsidR="00DD5BDC" w:rsidRPr="007E6FD0">
              <w:rPr>
                <w:rFonts w:ascii="Arial" w:hAnsi="Arial" w:cs="Arial"/>
                <w:color w:val="auto"/>
                <w:sz w:val="20"/>
                <w:szCs w:val="20"/>
              </w:rPr>
              <w:t>ć sposoby oceny jakości wykonania renowacji okładzin ceramicznych</w:t>
            </w:r>
            <w:r w:rsidR="00B33408" w:rsidRPr="007E6FD0">
              <w:rPr>
                <w:rFonts w:ascii="Arial" w:hAnsi="Arial" w:cs="Arial"/>
                <w:color w:val="auto"/>
                <w:sz w:val="20"/>
                <w:szCs w:val="20"/>
              </w:rPr>
              <w:t xml:space="preserve"> i </w:t>
            </w:r>
            <w:r w:rsidR="00DD5BDC" w:rsidRPr="007E6FD0">
              <w:rPr>
                <w:rFonts w:ascii="Arial" w:hAnsi="Arial" w:cs="Arial"/>
                <w:color w:val="auto"/>
                <w:sz w:val="20"/>
                <w:szCs w:val="20"/>
              </w:rPr>
              <w:t xml:space="preserve">kamiennych </w:t>
            </w:r>
          </w:p>
          <w:p w:rsidR="00DD5BDC" w:rsidRPr="007E6FD0" w:rsidRDefault="00C45C9B"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określi</w:t>
            </w:r>
            <w:r w:rsidR="00DD5BDC" w:rsidRPr="007E6FD0">
              <w:rPr>
                <w:rFonts w:ascii="Arial" w:eastAsia="Arial" w:hAnsi="Arial" w:cs="Arial"/>
                <w:color w:val="auto"/>
                <w:sz w:val="20"/>
                <w:szCs w:val="20"/>
              </w:rPr>
              <w:t xml:space="preserve">ć zasady </w:t>
            </w:r>
            <w:r w:rsidR="00DD5BDC" w:rsidRPr="007E6FD0">
              <w:rPr>
                <w:rFonts w:ascii="Arial" w:hAnsi="Arial" w:cs="Arial"/>
                <w:color w:val="auto"/>
                <w:sz w:val="20"/>
                <w:szCs w:val="20"/>
              </w:rPr>
              <w:t>kontroli</w:t>
            </w:r>
            <w:r w:rsidR="0094472C" w:rsidRPr="007E6FD0">
              <w:rPr>
                <w:rFonts w:ascii="Arial" w:hAnsi="Arial" w:cs="Arial"/>
                <w:color w:val="auto"/>
                <w:sz w:val="20"/>
                <w:szCs w:val="20"/>
              </w:rPr>
              <w:t xml:space="preserve"> </w:t>
            </w:r>
            <w:r w:rsidR="00DD5BDC" w:rsidRPr="007E6FD0">
              <w:rPr>
                <w:rFonts w:ascii="Arial" w:hAnsi="Arial" w:cs="Arial"/>
                <w:color w:val="auto"/>
                <w:sz w:val="20"/>
                <w:szCs w:val="20"/>
              </w:rPr>
              <w:t>jakości wykonanych prac renowatorskich okładzin ceramicznych</w:t>
            </w:r>
            <w:r w:rsidR="00B33408" w:rsidRPr="007E6FD0">
              <w:rPr>
                <w:rFonts w:ascii="Arial" w:hAnsi="Arial" w:cs="Arial"/>
                <w:color w:val="auto"/>
                <w:sz w:val="20"/>
                <w:szCs w:val="20"/>
              </w:rPr>
              <w:t xml:space="preserve"> i </w:t>
            </w:r>
            <w:r w:rsidR="00DD5BDC" w:rsidRPr="007E6FD0">
              <w:rPr>
                <w:rFonts w:ascii="Arial" w:hAnsi="Arial" w:cs="Arial"/>
                <w:color w:val="auto"/>
                <w:sz w:val="20"/>
                <w:szCs w:val="20"/>
              </w:rPr>
              <w:t xml:space="preserve">kamiennych </w:t>
            </w:r>
          </w:p>
          <w:p w:rsidR="00DD5BDC" w:rsidRPr="007E6FD0" w:rsidRDefault="00C45C9B" w:rsidP="00CF26B0">
            <w:pPr>
              <w:pStyle w:val="Akapitzlist"/>
              <w:numPr>
                <w:ilvl w:val="0"/>
                <w:numId w:val="50"/>
              </w:numPr>
              <w:rPr>
                <w:rFonts w:ascii="Arial" w:hAnsi="Arial" w:cs="Arial"/>
                <w:color w:val="auto"/>
                <w:sz w:val="20"/>
                <w:szCs w:val="20"/>
              </w:rPr>
            </w:pPr>
            <w:r w:rsidRPr="007E6FD0">
              <w:rPr>
                <w:rFonts w:ascii="Arial" w:eastAsia="Arial" w:hAnsi="Arial" w:cs="Arial"/>
                <w:color w:val="auto"/>
                <w:sz w:val="20"/>
                <w:szCs w:val="20"/>
              </w:rPr>
              <w:t>określi</w:t>
            </w:r>
            <w:r w:rsidR="00DD5BDC" w:rsidRPr="007E6FD0">
              <w:rPr>
                <w:rFonts w:ascii="Arial" w:eastAsia="Arial" w:hAnsi="Arial" w:cs="Arial"/>
                <w:color w:val="auto"/>
                <w:sz w:val="20"/>
                <w:szCs w:val="20"/>
              </w:rPr>
              <w:t xml:space="preserve">ć zasady oceny </w:t>
            </w:r>
            <w:r w:rsidR="00DD5BDC" w:rsidRPr="007E6FD0">
              <w:rPr>
                <w:rFonts w:ascii="Arial" w:hAnsi="Arial" w:cs="Arial"/>
                <w:color w:val="auto"/>
                <w:sz w:val="20"/>
                <w:szCs w:val="20"/>
              </w:rPr>
              <w:t>wykonanych prac renowatorskich okładzin ceramicznych</w:t>
            </w:r>
            <w:r w:rsidR="00B33408" w:rsidRPr="007E6FD0">
              <w:rPr>
                <w:rFonts w:ascii="Arial" w:hAnsi="Arial" w:cs="Arial"/>
                <w:color w:val="auto"/>
                <w:sz w:val="20"/>
                <w:szCs w:val="20"/>
              </w:rPr>
              <w:t xml:space="preserve"> i </w:t>
            </w:r>
            <w:r w:rsidR="00DD5BDC" w:rsidRPr="007E6FD0">
              <w:rPr>
                <w:rFonts w:ascii="Arial" w:hAnsi="Arial" w:cs="Arial"/>
                <w:color w:val="auto"/>
                <w:sz w:val="20"/>
                <w:szCs w:val="20"/>
              </w:rPr>
              <w:t xml:space="preserve">kamiennych </w:t>
            </w:r>
          </w:p>
        </w:tc>
        <w:tc>
          <w:tcPr>
            <w:tcW w:w="476" w:type="pct"/>
            <w:shd w:val="clear" w:color="auto" w:fill="auto"/>
          </w:tcPr>
          <w:p w:rsidR="00DD5BDC" w:rsidRPr="007E6FD0" w:rsidRDefault="008F5F85" w:rsidP="007C4645">
            <w:pPr>
              <w:rPr>
                <w:rFonts w:ascii="Arial" w:hAnsi="Arial" w:cs="Arial"/>
                <w:color w:val="auto"/>
                <w:sz w:val="20"/>
                <w:szCs w:val="20"/>
              </w:rPr>
            </w:pPr>
            <w:r w:rsidRPr="007E6FD0">
              <w:rPr>
                <w:rFonts w:ascii="Arial" w:hAnsi="Arial" w:cs="Arial"/>
                <w:color w:val="auto"/>
                <w:sz w:val="20"/>
                <w:szCs w:val="20"/>
              </w:rPr>
              <w:t>S</w:t>
            </w:r>
            <w:r w:rsidR="00A10C85" w:rsidRPr="007E6FD0">
              <w:rPr>
                <w:rFonts w:ascii="Arial" w:hAnsi="Arial" w:cs="Arial"/>
                <w:color w:val="auto"/>
                <w:sz w:val="20"/>
                <w:szCs w:val="20"/>
              </w:rPr>
              <w:t>emestr VIII</w:t>
            </w:r>
          </w:p>
        </w:tc>
      </w:tr>
      <w:tr w:rsidR="00DD5BDC" w:rsidRPr="007E6FD0" w:rsidTr="00E13163">
        <w:trPr>
          <w:trHeight w:val="20"/>
        </w:trPr>
        <w:tc>
          <w:tcPr>
            <w:tcW w:w="798" w:type="pct"/>
            <w:vMerge w:val="restart"/>
            <w:shd w:val="clear" w:color="auto" w:fill="auto"/>
          </w:tcPr>
          <w:p w:rsidR="00DD5BDC" w:rsidRPr="007E6FD0" w:rsidRDefault="00DD5BDC" w:rsidP="001E727F">
            <w:pPr>
              <w:rPr>
                <w:rFonts w:ascii="Arial" w:hAnsi="Arial" w:cs="Arial"/>
                <w:color w:val="auto"/>
                <w:sz w:val="20"/>
                <w:szCs w:val="20"/>
              </w:rPr>
            </w:pPr>
            <w:r w:rsidRPr="007E6FD0">
              <w:rPr>
                <w:rFonts w:ascii="Arial" w:hAnsi="Arial" w:cs="Arial"/>
                <w:color w:val="auto"/>
                <w:sz w:val="20"/>
                <w:szCs w:val="20"/>
              </w:rPr>
              <w:t>V. Planowanie</w:t>
            </w:r>
            <w:r w:rsidR="00B33408" w:rsidRPr="007E6FD0">
              <w:rPr>
                <w:rFonts w:ascii="Arial" w:hAnsi="Arial" w:cs="Arial"/>
                <w:color w:val="auto"/>
                <w:sz w:val="20"/>
                <w:szCs w:val="20"/>
              </w:rPr>
              <w:t xml:space="preserve"> i </w:t>
            </w:r>
            <w:r w:rsidRPr="007E6FD0">
              <w:rPr>
                <w:rFonts w:ascii="Arial" w:hAnsi="Arial" w:cs="Arial"/>
                <w:color w:val="auto"/>
                <w:sz w:val="20"/>
                <w:szCs w:val="20"/>
              </w:rPr>
              <w:t>organizowanie renowacji okł</w:t>
            </w:r>
            <w:r w:rsidR="000959B6" w:rsidRPr="007E6FD0">
              <w:rPr>
                <w:rFonts w:ascii="Arial" w:hAnsi="Arial" w:cs="Arial"/>
                <w:color w:val="auto"/>
                <w:sz w:val="20"/>
                <w:szCs w:val="20"/>
              </w:rPr>
              <w:t>adzin kamiennych</w:t>
            </w:r>
            <w:r w:rsidR="00B33408" w:rsidRPr="007E6FD0">
              <w:rPr>
                <w:rFonts w:ascii="Arial" w:hAnsi="Arial" w:cs="Arial"/>
                <w:color w:val="auto"/>
                <w:sz w:val="20"/>
                <w:szCs w:val="20"/>
              </w:rPr>
              <w:t xml:space="preserve"> i </w:t>
            </w:r>
            <w:r w:rsidR="000959B6" w:rsidRPr="007E6FD0">
              <w:rPr>
                <w:rFonts w:ascii="Arial" w:hAnsi="Arial" w:cs="Arial"/>
                <w:color w:val="auto"/>
                <w:sz w:val="20"/>
                <w:szCs w:val="20"/>
              </w:rPr>
              <w:t>ceramicznych</w:t>
            </w:r>
          </w:p>
        </w:tc>
        <w:tc>
          <w:tcPr>
            <w:tcW w:w="862" w:type="pct"/>
            <w:shd w:val="clear" w:color="auto" w:fill="auto"/>
          </w:tcPr>
          <w:p w:rsidR="00DD5BDC" w:rsidRPr="007E6FD0" w:rsidRDefault="0042186A" w:rsidP="001E727F">
            <w:pPr>
              <w:rPr>
                <w:rFonts w:ascii="Arial" w:eastAsia="Arial" w:hAnsi="Arial" w:cs="Arial"/>
                <w:color w:val="auto"/>
                <w:sz w:val="20"/>
                <w:szCs w:val="20"/>
              </w:rPr>
            </w:pPr>
            <w:r w:rsidRPr="007E6FD0">
              <w:rPr>
                <w:rFonts w:ascii="Arial" w:eastAsia="Arial" w:hAnsi="Arial" w:cs="Arial"/>
                <w:color w:val="auto"/>
                <w:sz w:val="20"/>
                <w:szCs w:val="20"/>
              </w:rPr>
              <w:t>1</w:t>
            </w:r>
            <w:r w:rsidR="00DD5BDC" w:rsidRPr="007E6FD0">
              <w:rPr>
                <w:rFonts w:ascii="Arial" w:eastAsia="Arial" w:hAnsi="Arial" w:cs="Arial"/>
                <w:color w:val="auto"/>
                <w:sz w:val="20"/>
                <w:szCs w:val="20"/>
              </w:rPr>
              <w:t>. Planowanie wykonywania renowacji okła</w:t>
            </w:r>
            <w:r w:rsidR="000959B6" w:rsidRPr="007E6FD0">
              <w:rPr>
                <w:rFonts w:ascii="Arial" w:eastAsia="Arial" w:hAnsi="Arial" w:cs="Arial"/>
                <w:color w:val="auto"/>
                <w:sz w:val="20"/>
                <w:szCs w:val="20"/>
              </w:rPr>
              <w:t>dzin kamiennych</w:t>
            </w:r>
            <w:r w:rsidR="00B33408" w:rsidRPr="007E6FD0">
              <w:rPr>
                <w:rFonts w:ascii="Arial" w:eastAsia="Arial" w:hAnsi="Arial" w:cs="Arial"/>
                <w:color w:val="auto"/>
                <w:sz w:val="20"/>
                <w:szCs w:val="20"/>
              </w:rPr>
              <w:t xml:space="preserve"> i </w:t>
            </w:r>
            <w:r w:rsidR="000959B6" w:rsidRPr="007E6FD0">
              <w:rPr>
                <w:rFonts w:ascii="Arial" w:eastAsia="Arial" w:hAnsi="Arial" w:cs="Arial"/>
                <w:color w:val="auto"/>
                <w:sz w:val="20"/>
                <w:szCs w:val="20"/>
              </w:rPr>
              <w:t>ceramicznych</w:t>
            </w:r>
          </w:p>
        </w:tc>
        <w:tc>
          <w:tcPr>
            <w:tcW w:w="311" w:type="pct"/>
            <w:shd w:val="clear" w:color="auto" w:fill="auto"/>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DD5BDC" w:rsidRPr="007E6FD0" w:rsidRDefault="001E727F"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DD5BDC" w:rsidRPr="007E6FD0">
              <w:rPr>
                <w:rFonts w:ascii="Arial" w:eastAsia="Arial" w:hAnsi="Arial" w:cs="Arial"/>
                <w:color w:val="auto"/>
                <w:sz w:val="20"/>
                <w:szCs w:val="20"/>
              </w:rPr>
              <w:t>renowację okładzin kamiennych</w:t>
            </w:r>
          </w:p>
          <w:p w:rsidR="00DD5BDC" w:rsidRPr="007E6FD0" w:rsidRDefault="001E727F"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DD5BDC" w:rsidRPr="007E6FD0">
              <w:rPr>
                <w:rFonts w:ascii="Arial" w:eastAsia="Arial" w:hAnsi="Arial" w:cs="Arial"/>
                <w:color w:val="auto"/>
                <w:sz w:val="20"/>
                <w:szCs w:val="20"/>
              </w:rPr>
              <w:t>renowację okładzin ceramicznych</w:t>
            </w:r>
          </w:p>
        </w:tc>
        <w:tc>
          <w:tcPr>
            <w:tcW w:w="1296" w:type="pct"/>
            <w:shd w:val="clear" w:color="auto" w:fill="auto"/>
          </w:tcPr>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planować zakup potrzebnych materiałów</w:t>
            </w:r>
          </w:p>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planować zakup potrzebnych maszyn</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urządzeń</w:t>
            </w:r>
          </w:p>
          <w:p w:rsidR="00DD5BDC" w:rsidRPr="007E6FD0" w:rsidRDefault="001B193D"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planować proces 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okładzin kamiennych</w:t>
            </w:r>
            <w:r w:rsidR="00B33408" w:rsidRPr="007E6FD0">
              <w:rPr>
                <w:rFonts w:ascii="Arial" w:eastAsia="Arial" w:hAnsi="Arial" w:cs="Arial"/>
                <w:color w:val="auto"/>
                <w:sz w:val="20"/>
                <w:szCs w:val="20"/>
              </w:rPr>
              <w:t xml:space="preserve"> i </w:t>
            </w:r>
            <w:r w:rsidR="00DD5BDC" w:rsidRPr="007E6FD0">
              <w:rPr>
                <w:rFonts w:ascii="Arial" w:eastAsia="Arial" w:hAnsi="Arial" w:cs="Arial"/>
                <w:color w:val="auto"/>
                <w:sz w:val="20"/>
                <w:szCs w:val="20"/>
              </w:rPr>
              <w:t>ceramicznych</w:t>
            </w:r>
          </w:p>
        </w:tc>
        <w:tc>
          <w:tcPr>
            <w:tcW w:w="476" w:type="pct"/>
            <w:shd w:val="clear" w:color="auto" w:fill="auto"/>
          </w:tcPr>
          <w:p w:rsidR="00DD5BDC" w:rsidRPr="007E6FD0" w:rsidRDefault="0060243A" w:rsidP="007C4645">
            <w:pPr>
              <w:rPr>
                <w:rFonts w:ascii="Arial" w:hAnsi="Arial" w:cs="Arial"/>
                <w:color w:val="auto"/>
                <w:sz w:val="20"/>
                <w:szCs w:val="20"/>
              </w:rPr>
            </w:pPr>
            <w:r w:rsidRPr="007E6FD0">
              <w:rPr>
                <w:rFonts w:ascii="Arial" w:hAnsi="Arial" w:cs="Arial"/>
                <w:color w:val="auto"/>
                <w:sz w:val="20"/>
                <w:szCs w:val="20"/>
              </w:rPr>
              <w:t>S</w:t>
            </w:r>
            <w:r w:rsidR="00A10C85" w:rsidRPr="007E6FD0">
              <w:rPr>
                <w:rFonts w:ascii="Arial" w:hAnsi="Arial" w:cs="Arial"/>
                <w:color w:val="auto"/>
                <w:sz w:val="20"/>
                <w:szCs w:val="20"/>
              </w:rPr>
              <w:t>emestr VIII</w:t>
            </w:r>
          </w:p>
        </w:tc>
      </w:tr>
      <w:tr w:rsidR="00DD5BDC" w:rsidRPr="007E6FD0" w:rsidTr="00E13163">
        <w:trPr>
          <w:trHeight w:val="20"/>
        </w:trPr>
        <w:tc>
          <w:tcPr>
            <w:tcW w:w="798" w:type="pct"/>
            <w:vMerge/>
            <w:shd w:val="clear" w:color="auto" w:fill="auto"/>
          </w:tcPr>
          <w:p w:rsidR="00DD5BDC" w:rsidRPr="007E6FD0" w:rsidRDefault="00DD5BDC" w:rsidP="007C4645">
            <w:pPr>
              <w:rPr>
                <w:rFonts w:ascii="Arial" w:hAnsi="Arial" w:cs="Arial"/>
                <w:color w:val="auto"/>
                <w:sz w:val="20"/>
                <w:szCs w:val="20"/>
              </w:rPr>
            </w:pPr>
          </w:p>
        </w:tc>
        <w:tc>
          <w:tcPr>
            <w:tcW w:w="862" w:type="pct"/>
            <w:shd w:val="clear" w:color="auto" w:fill="auto"/>
          </w:tcPr>
          <w:p w:rsidR="00DD5BDC" w:rsidRPr="007E6FD0" w:rsidRDefault="0042186A" w:rsidP="007C4645">
            <w:pPr>
              <w:rPr>
                <w:rFonts w:ascii="Arial" w:eastAsia="Arial" w:hAnsi="Arial" w:cs="Arial"/>
                <w:color w:val="auto"/>
                <w:sz w:val="20"/>
                <w:szCs w:val="20"/>
              </w:rPr>
            </w:pPr>
            <w:r w:rsidRPr="007E6FD0">
              <w:rPr>
                <w:rFonts w:ascii="Arial" w:eastAsia="Arial" w:hAnsi="Arial" w:cs="Arial"/>
                <w:color w:val="auto"/>
                <w:sz w:val="20"/>
                <w:szCs w:val="20"/>
              </w:rPr>
              <w:t>2</w:t>
            </w:r>
            <w:r w:rsidR="00DD5BDC" w:rsidRPr="007E6FD0">
              <w:rPr>
                <w:rFonts w:ascii="Arial" w:eastAsia="Arial" w:hAnsi="Arial" w:cs="Arial"/>
                <w:color w:val="auto"/>
                <w:sz w:val="20"/>
                <w:szCs w:val="20"/>
              </w:rPr>
              <w:t>. Organizowanie renowacji okł</w:t>
            </w:r>
            <w:r w:rsidR="002E4B0A" w:rsidRPr="007E6FD0">
              <w:rPr>
                <w:rFonts w:ascii="Arial" w:eastAsia="Arial" w:hAnsi="Arial" w:cs="Arial"/>
                <w:color w:val="auto"/>
                <w:sz w:val="20"/>
                <w:szCs w:val="20"/>
              </w:rPr>
              <w:t>adzin kamiennych</w:t>
            </w:r>
            <w:r w:rsidR="00B33408" w:rsidRPr="007E6FD0">
              <w:rPr>
                <w:rFonts w:ascii="Arial" w:eastAsia="Arial" w:hAnsi="Arial" w:cs="Arial"/>
                <w:color w:val="auto"/>
                <w:sz w:val="20"/>
                <w:szCs w:val="20"/>
              </w:rPr>
              <w:t xml:space="preserve"> i </w:t>
            </w:r>
            <w:r w:rsidR="000959B6" w:rsidRPr="007E6FD0">
              <w:rPr>
                <w:rFonts w:ascii="Arial" w:eastAsia="Arial" w:hAnsi="Arial" w:cs="Arial"/>
                <w:color w:val="auto"/>
                <w:sz w:val="20"/>
                <w:szCs w:val="20"/>
              </w:rPr>
              <w:t>ceramicznych</w:t>
            </w:r>
          </w:p>
        </w:tc>
        <w:tc>
          <w:tcPr>
            <w:tcW w:w="311" w:type="pct"/>
            <w:shd w:val="clear" w:color="auto" w:fill="auto"/>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57" w:type="pct"/>
            <w:shd w:val="clear" w:color="auto" w:fill="auto"/>
          </w:tcPr>
          <w:p w:rsidR="00DD5BDC" w:rsidRPr="007E6FD0" w:rsidRDefault="00156014"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00DD5BDC" w:rsidRPr="007E6FD0">
              <w:rPr>
                <w:rFonts w:ascii="Arial" w:eastAsia="Arial" w:hAnsi="Arial" w:cs="Arial"/>
                <w:color w:val="auto"/>
                <w:sz w:val="20"/>
                <w:szCs w:val="20"/>
              </w:rPr>
              <w:t>renowację okładzin kamiennych</w:t>
            </w:r>
          </w:p>
          <w:p w:rsidR="00DD5BDC" w:rsidRPr="007E6FD0" w:rsidRDefault="00156014"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00DD5BDC" w:rsidRPr="007E6FD0">
              <w:rPr>
                <w:rFonts w:ascii="Arial" w:eastAsia="Arial" w:hAnsi="Arial" w:cs="Arial"/>
                <w:color w:val="auto"/>
                <w:sz w:val="20"/>
                <w:szCs w:val="20"/>
              </w:rPr>
              <w:t>renowację okładzin ceramicznych</w:t>
            </w:r>
          </w:p>
        </w:tc>
        <w:tc>
          <w:tcPr>
            <w:tcW w:w="1296" w:type="pct"/>
            <w:shd w:val="clear" w:color="auto" w:fill="auto"/>
          </w:tcPr>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 okładzin kamiennych</w:t>
            </w:r>
          </w:p>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 okładzin ceramicznych</w:t>
            </w:r>
          </w:p>
          <w:p w:rsidR="00DD5BDC" w:rsidRPr="007E6FD0" w:rsidRDefault="00DD5BDC" w:rsidP="00CF26B0">
            <w:pPr>
              <w:pStyle w:val="Akapitzlist"/>
              <w:numPr>
                <w:ilvl w:val="0"/>
                <w:numId w:val="50"/>
              </w:numPr>
              <w:rPr>
                <w:rFonts w:ascii="Arial" w:eastAsia="Arial" w:hAnsi="Arial" w:cs="Arial"/>
                <w:color w:val="auto"/>
                <w:sz w:val="20"/>
                <w:szCs w:val="20"/>
              </w:rPr>
            </w:pPr>
            <w:r w:rsidRPr="007E6FD0">
              <w:rPr>
                <w:rFonts w:ascii="Arial" w:eastAsia="Arial" w:hAnsi="Arial" w:cs="Arial"/>
                <w:color w:val="auto"/>
                <w:sz w:val="20"/>
                <w:szCs w:val="20"/>
              </w:rPr>
              <w:t>organizować dostawy materiałów, narzędzi</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sprzętu</w:t>
            </w:r>
          </w:p>
        </w:tc>
        <w:tc>
          <w:tcPr>
            <w:tcW w:w="476" w:type="pct"/>
            <w:shd w:val="clear" w:color="auto" w:fill="auto"/>
          </w:tcPr>
          <w:p w:rsidR="00DD5BDC" w:rsidRPr="007E6FD0" w:rsidRDefault="00A10C85" w:rsidP="007C4645">
            <w:pPr>
              <w:rPr>
                <w:rFonts w:ascii="Arial" w:hAnsi="Arial" w:cs="Arial"/>
                <w:color w:val="auto"/>
                <w:sz w:val="20"/>
                <w:szCs w:val="20"/>
              </w:rPr>
            </w:pPr>
            <w:r w:rsidRPr="007E6FD0">
              <w:rPr>
                <w:rFonts w:ascii="Arial" w:hAnsi="Arial" w:cs="Arial"/>
                <w:color w:val="auto"/>
                <w:sz w:val="20"/>
                <w:szCs w:val="20"/>
              </w:rPr>
              <w:t>Semestr VIII</w:t>
            </w:r>
          </w:p>
        </w:tc>
      </w:tr>
      <w:tr w:rsidR="00A10C85" w:rsidRPr="007E6FD0" w:rsidTr="00E13163">
        <w:trPr>
          <w:trHeight w:val="20"/>
        </w:trPr>
        <w:tc>
          <w:tcPr>
            <w:tcW w:w="798" w:type="pct"/>
            <w:vMerge w:val="restart"/>
            <w:shd w:val="clear" w:color="auto" w:fill="auto"/>
          </w:tcPr>
          <w:p w:rsidR="00A10C85" w:rsidRPr="007E6FD0" w:rsidRDefault="00A10C85" w:rsidP="00A10C85">
            <w:pPr>
              <w:tabs>
                <w:tab w:val="left" w:pos="426"/>
              </w:tabs>
              <w:rPr>
                <w:rFonts w:ascii="Arial" w:hAnsi="Arial" w:cs="Arial"/>
                <w:color w:val="auto"/>
                <w:sz w:val="20"/>
                <w:szCs w:val="20"/>
              </w:rPr>
            </w:pPr>
            <w:r w:rsidRPr="007E6FD0">
              <w:rPr>
                <w:rFonts w:ascii="Arial" w:eastAsia="Arial" w:hAnsi="Arial" w:cs="Arial"/>
                <w:color w:val="auto"/>
                <w:sz w:val="20"/>
                <w:szCs w:val="20"/>
              </w:rPr>
              <w:t>VI. Kompetencje personalne i społeczne</w:t>
            </w:r>
          </w:p>
        </w:tc>
        <w:tc>
          <w:tcPr>
            <w:tcW w:w="862"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Zasad kultury i etyki</w:t>
            </w:r>
          </w:p>
        </w:tc>
        <w:tc>
          <w:tcPr>
            <w:tcW w:w="311"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57" w:type="pct"/>
            <w:shd w:val="clear" w:color="auto" w:fill="auto"/>
          </w:tcPr>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wymienić</w:t>
            </w:r>
            <w:r w:rsidRPr="007E6FD0">
              <w:rPr>
                <w:rFonts w:ascii="Arial" w:hAnsi="Arial" w:cs="Arial"/>
                <w:color w:val="auto"/>
                <w:sz w:val="20"/>
                <w:szCs w:val="20"/>
              </w:rPr>
              <w:t xml:space="preserve"> uniwersalne zasady etyki</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planować dalszą edukację uwzględniając własne zainteresowania i zdolności oraz sytuację na rynku pracy</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wyjaśniać, czym jest plagiat</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okazać szacunek innym osobom oraz szacunek dla ich pracy</w:t>
            </w:r>
          </w:p>
        </w:tc>
        <w:tc>
          <w:tcPr>
            <w:tcW w:w="1296" w:type="pct"/>
            <w:shd w:val="clear" w:color="auto" w:fill="auto"/>
          </w:tcPr>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wyjaśnić, czym jest zasada (norma, reguła) moralna i podaje przykłady zasad (norm, reguł) moralnych</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zachowań etycznych w zawodzie</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stosować zasady kultury osobistej i ogólnie przyjęte normy zachowania </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przestrzegać tajemnicy zawodowej</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omawiać na czym polega zachowanie etyczne w wybranym zawodzie</w:t>
            </w:r>
          </w:p>
        </w:tc>
        <w:tc>
          <w:tcPr>
            <w:tcW w:w="476" w:type="pct"/>
            <w:shd w:val="clear" w:color="auto" w:fill="auto"/>
          </w:tcPr>
          <w:p w:rsidR="00A10C85" w:rsidRPr="007E6FD0" w:rsidRDefault="00A10C85" w:rsidP="00A10C85">
            <w:pPr>
              <w:rPr>
                <w:rFonts w:ascii="Arial" w:hAnsi="Arial" w:cs="Arial"/>
                <w:color w:val="auto"/>
                <w:sz w:val="20"/>
                <w:szCs w:val="20"/>
              </w:rPr>
            </w:pPr>
            <w:r w:rsidRPr="007E6FD0">
              <w:rPr>
                <w:rFonts w:ascii="Arial" w:hAnsi="Arial" w:cs="Arial"/>
                <w:color w:val="auto"/>
                <w:sz w:val="20"/>
                <w:szCs w:val="20"/>
              </w:rPr>
              <w:t xml:space="preserve">Semestr </w:t>
            </w:r>
            <w:r w:rsidR="007A2C6A" w:rsidRPr="007E6FD0">
              <w:rPr>
                <w:rFonts w:ascii="Arial" w:hAnsi="Arial" w:cs="Arial"/>
                <w:color w:val="auto"/>
                <w:sz w:val="20"/>
                <w:szCs w:val="20"/>
              </w:rPr>
              <w:t>VII-</w:t>
            </w:r>
            <w:r w:rsidRPr="007E6FD0">
              <w:rPr>
                <w:rFonts w:ascii="Arial" w:hAnsi="Arial" w:cs="Arial"/>
                <w:color w:val="auto"/>
                <w:sz w:val="20"/>
                <w:szCs w:val="20"/>
              </w:rPr>
              <w:t>VIII</w:t>
            </w:r>
          </w:p>
        </w:tc>
      </w:tr>
      <w:tr w:rsidR="00A10C85" w:rsidRPr="007E6FD0" w:rsidTr="00E13163">
        <w:trPr>
          <w:trHeight w:val="20"/>
        </w:trPr>
        <w:tc>
          <w:tcPr>
            <w:tcW w:w="798" w:type="pct"/>
            <w:vMerge/>
            <w:shd w:val="clear" w:color="auto" w:fill="auto"/>
          </w:tcPr>
          <w:p w:rsidR="00A10C85" w:rsidRPr="007E6FD0" w:rsidRDefault="00A10C85" w:rsidP="00A10C85">
            <w:pPr>
              <w:tabs>
                <w:tab w:val="left" w:pos="426"/>
              </w:tabs>
              <w:rPr>
                <w:rFonts w:ascii="Arial" w:eastAsia="Arial" w:hAnsi="Arial" w:cs="Arial"/>
                <w:color w:val="auto"/>
                <w:sz w:val="20"/>
                <w:szCs w:val="20"/>
              </w:rPr>
            </w:pPr>
          </w:p>
        </w:tc>
        <w:tc>
          <w:tcPr>
            <w:tcW w:w="862" w:type="pct"/>
            <w:shd w:val="clear" w:color="auto" w:fill="auto"/>
          </w:tcPr>
          <w:p w:rsidR="00A10C85" w:rsidRPr="007E6FD0" w:rsidRDefault="00A10C85" w:rsidP="00A10C85">
            <w:pPr>
              <w:tabs>
                <w:tab w:val="left" w:pos="326"/>
              </w:tabs>
              <w:rPr>
                <w:rFonts w:ascii="Arial" w:hAnsi="Arial" w:cs="Arial"/>
                <w:color w:val="auto"/>
                <w:sz w:val="20"/>
                <w:szCs w:val="20"/>
              </w:rPr>
            </w:pPr>
            <w:r w:rsidRPr="007E6FD0">
              <w:rPr>
                <w:rFonts w:ascii="Arial" w:hAnsi="Arial" w:cs="Arial"/>
                <w:color w:val="auto"/>
                <w:sz w:val="20"/>
                <w:szCs w:val="20"/>
              </w:rPr>
              <w:t>2. Kreatywność i konsekwencja w realizacji zadań</w:t>
            </w:r>
          </w:p>
        </w:tc>
        <w:tc>
          <w:tcPr>
            <w:tcW w:w="311"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57" w:type="pct"/>
            <w:shd w:val="clear" w:color="auto" w:fill="auto"/>
          </w:tcPr>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uzasadnić potrzebę własnego rozwoju</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korzystać z różnych źródeł informacji</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samodzielnie planować, realizować proste działania</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w życiu demokratyczne zasady i procedury</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realizować zadania w typowych warunkach</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dokonać samooceny</w:t>
            </w:r>
          </w:p>
        </w:tc>
        <w:tc>
          <w:tcPr>
            <w:tcW w:w="1296" w:type="pct"/>
            <w:shd w:val="clear" w:color="auto" w:fill="auto"/>
          </w:tcPr>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podać przykłady wpływu zmiany na różne sytuacje życia społecznego</w:t>
            </w:r>
            <w:r w:rsidR="00E13163" w:rsidRPr="007E6FD0">
              <w:rPr>
                <w:rFonts w:ascii="Arial" w:hAnsi="Arial" w:cs="Arial"/>
                <w:color w:val="auto"/>
                <w:sz w:val="20"/>
                <w:szCs w:val="20"/>
              </w:rPr>
              <w:t xml:space="preserve"> </w:t>
            </w:r>
            <w:r w:rsidRPr="007E6FD0">
              <w:rPr>
                <w:rFonts w:ascii="Arial" w:hAnsi="Arial" w:cs="Arial"/>
                <w:color w:val="auto"/>
                <w:sz w:val="20"/>
                <w:szCs w:val="20"/>
              </w:rPr>
              <w:t>i gospodarczego</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wskazać przykłady wprowadzenia zmiany i ocenić skutki ich wprowadzenia</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proponować sposoby rozwiązywania problemów związanych z wykonywaniem zadań zawodowych</w:t>
            </w:r>
          </w:p>
        </w:tc>
        <w:tc>
          <w:tcPr>
            <w:tcW w:w="476" w:type="pct"/>
            <w:shd w:val="clear" w:color="auto" w:fill="auto"/>
          </w:tcPr>
          <w:p w:rsidR="00A10C85" w:rsidRPr="007E6FD0" w:rsidRDefault="00A10C85" w:rsidP="00A10C85">
            <w:pPr>
              <w:rPr>
                <w:rFonts w:ascii="Arial" w:hAnsi="Arial" w:cs="Arial"/>
                <w:color w:val="auto"/>
                <w:sz w:val="20"/>
                <w:szCs w:val="20"/>
              </w:rPr>
            </w:pPr>
            <w:r w:rsidRPr="007E6FD0">
              <w:rPr>
                <w:rFonts w:ascii="Arial" w:hAnsi="Arial" w:cs="Arial"/>
                <w:color w:val="auto"/>
                <w:sz w:val="20"/>
                <w:szCs w:val="20"/>
              </w:rPr>
              <w:t xml:space="preserve">Semestr </w:t>
            </w:r>
            <w:r w:rsidR="007A2C6A" w:rsidRPr="007E6FD0">
              <w:rPr>
                <w:rFonts w:ascii="Arial" w:hAnsi="Arial" w:cs="Arial"/>
                <w:color w:val="auto"/>
                <w:sz w:val="20"/>
                <w:szCs w:val="20"/>
              </w:rPr>
              <w:t>VII-</w:t>
            </w:r>
            <w:r w:rsidRPr="007E6FD0">
              <w:rPr>
                <w:rFonts w:ascii="Arial" w:hAnsi="Arial" w:cs="Arial"/>
                <w:color w:val="auto"/>
                <w:sz w:val="20"/>
                <w:szCs w:val="20"/>
              </w:rPr>
              <w:t>VIII</w:t>
            </w:r>
          </w:p>
        </w:tc>
      </w:tr>
      <w:tr w:rsidR="00A10C85" w:rsidRPr="007E6FD0" w:rsidTr="00E13163">
        <w:trPr>
          <w:trHeight w:val="20"/>
        </w:trPr>
        <w:tc>
          <w:tcPr>
            <w:tcW w:w="798" w:type="pct"/>
            <w:shd w:val="clear" w:color="auto" w:fill="auto"/>
          </w:tcPr>
          <w:p w:rsidR="00A10C85" w:rsidRPr="007E6FD0" w:rsidRDefault="00A10C85" w:rsidP="00A10C85">
            <w:pPr>
              <w:tabs>
                <w:tab w:val="left" w:pos="426"/>
              </w:tabs>
              <w:rPr>
                <w:rFonts w:ascii="Arial" w:eastAsia="Arial" w:hAnsi="Arial" w:cs="Arial"/>
                <w:color w:val="auto"/>
                <w:sz w:val="20"/>
                <w:szCs w:val="20"/>
              </w:rPr>
            </w:pPr>
            <w:r w:rsidRPr="007E6FD0">
              <w:rPr>
                <w:rFonts w:ascii="Arial" w:eastAsia="Arial" w:hAnsi="Arial" w:cs="Arial"/>
                <w:color w:val="auto"/>
                <w:sz w:val="20"/>
                <w:szCs w:val="20"/>
              </w:rPr>
              <w:t>VII. Organizacja pracy małych zespołów</w:t>
            </w:r>
          </w:p>
        </w:tc>
        <w:tc>
          <w:tcPr>
            <w:tcW w:w="862" w:type="pct"/>
            <w:shd w:val="clear" w:color="auto" w:fill="auto"/>
          </w:tcPr>
          <w:p w:rsidR="00A10C85" w:rsidRPr="007E6FD0" w:rsidRDefault="00A10C85" w:rsidP="00A10C85">
            <w:pPr>
              <w:tabs>
                <w:tab w:val="left" w:pos="426"/>
                <w:tab w:val="left" w:pos="993"/>
              </w:tabs>
              <w:rPr>
                <w:rFonts w:ascii="Arial" w:hAnsi="Arial" w:cs="Arial"/>
                <w:color w:val="auto"/>
                <w:sz w:val="20"/>
                <w:szCs w:val="20"/>
              </w:rPr>
            </w:pPr>
            <w:r w:rsidRPr="007E6FD0">
              <w:rPr>
                <w:rFonts w:ascii="Arial" w:eastAsia="Arial" w:hAnsi="Arial" w:cs="Arial"/>
                <w:color w:val="auto"/>
                <w:sz w:val="20"/>
                <w:szCs w:val="20"/>
              </w:rPr>
              <w:t xml:space="preserve">1. </w:t>
            </w:r>
            <w:r w:rsidRPr="007E6FD0">
              <w:rPr>
                <w:rFonts w:ascii="Arial" w:hAnsi="Arial" w:cs="Arial"/>
                <w:color w:val="auto"/>
                <w:sz w:val="20"/>
                <w:szCs w:val="20"/>
              </w:rPr>
              <w:t>Poprawa warunków</w:t>
            </w:r>
            <w:r w:rsidR="007A2C6A" w:rsidRPr="007E6FD0">
              <w:rPr>
                <w:rFonts w:ascii="Arial" w:hAnsi="Arial" w:cs="Arial"/>
                <w:color w:val="auto"/>
                <w:sz w:val="20"/>
                <w:szCs w:val="20"/>
              </w:rPr>
              <w:t xml:space="preserve"> </w:t>
            </w:r>
            <w:r w:rsidRPr="007E6FD0">
              <w:rPr>
                <w:rFonts w:ascii="Arial" w:hAnsi="Arial" w:cs="Arial"/>
                <w:color w:val="auto"/>
                <w:sz w:val="20"/>
                <w:szCs w:val="20"/>
              </w:rPr>
              <w:t>i jakości pracy</w:t>
            </w:r>
          </w:p>
        </w:tc>
        <w:tc>
          <w:tcPr>
            <w:tcW w:w="311" w:type="pct"/>
            <w:shd w:val="clear" w:color="auto" w:fill="auto"/>
          </w:tcPr>
          <w:p w:rsidR="00A10C85" w:rsidRPr="007E6FD0" w:rsidRDefault="00A10C85" w:rsidP="00A10C85">
            <w:pPr>
              <w:jc w:val="center"/>
              <w:rPr>
                <w:rFonts w:ascii="Arial" w:eastAsia="Arial" w:hAnsi="Arial" w:cs="Arial"/>
                <w:color w:val="auto"/>
                <w:sz w:val="20"/>
                <w:szCs w:val="20"/>
              </w:rPr>
            </w:pPr>
          </w:p>
        </w:tc>
        <w:tc>
          <w:tcPr>
            <w:tcW w:w="1257" w:type="pct"/>
            <w:shd w:val="clear" w:color="auto" w:fill="auto"/>
          </w:tcPr>
          <w:p w:rsidR="00A10C85" w:rsidRPr="007E6FD0" w:rsidRDefault="00A10C85" w:rsidP="00CF26B0">
            <w:pPr>
              <w:pStyle w:val="Akapitzlist"/>
              <w:numPr>
                <w:ilvl w:val="0"/>
                <w:numId w:val="50"/>
              </w:numPr>
              <w:tabs>
                <w:tab w:val="left" w:pos="993"/>
              </w:tabs>
              <w:rPr>
                <w:rFonts w:ascii="Arial" w:eastAsia="Arial" w:hAnsi="Arial" w:cs="Arial"/>
                <w:color w:val="auto"/>
                <w:sz w:val="20"/>
                <w:szCs w:val="20"/>
              </w:rPr>
            </w:pPr>
            <w:r w:rsidRPr="007E6FD0">
              <w:rPr>
                <w:rFonts w:ascii="Arial" w:hAnsi="Arial" w:cs="Arial"/>
                <w:color w:val="auto"/>
                <w:sz w:val="20"/>
                <w:szCs w:val="20"/>
                <w:lang w:eastAsia="ar-SA"/>
              </w:rPr>
              <w:t>dokonać analizy rozwiązań technicznych i organizacyjnych warunków i jakości pracy</w:t>
            </w:r>
          </w:p>
          <w:p w:rsidR="00A10C85" w:rsidRPr="007E6FD0" w:rsidRDefault="00A10C85" w:rsidP="00CF26B0">
            <w:pPr>
              <w:pStyle w:val="Akapitzlist"/>
              <w:numPr>
                <w:ilvl w:val="0"/>
                <w:numId w:val="50"/>
              </w:numPr>
              <w:tabs>
                <w:tab w:val="left" w:pos="993"/>
              </w:tabs>
              <w:rPr>
                <w:rFonts w:ascii="Arial" w:eastAsia="Arial" w:hAnsi="Arial" w:cs="Arial"/>
                <w:color w:val="auto"/>
                <w:sz w:val="20"/>
                <w:szCs w:val="20"/>
              </w:rPr>
            </w:pPr>
            <w:r w:rsidRPr="007E6FD0">
              <w:rPr>
                <w:rFonts w:ascii="Arial" w:hAnsi="Arial" w:cs="Arial"/>
                <w:color w:val="auto"/>
                <w:sz w:val="20"/>
                <w:szCs w:val="20"/>
              </w:rPr>
              <w:t>stosować właściwe formy komunikacji interpersonalnych</w:t>
            </w:r>
          </w:p>
        </w:tc>
        <w:tc>
          <w:tcPr>
            <w:tcW w:w="1296" w:type="pct"/>
            <w:shd w:val="clear" w:color="auto" w:fill="auto"/>
          </w:tcPr>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proponować rozwiązania techniczne </w:t>
            </w:r>
            <w:r w:rsidRPr="007E6FD0">
              <w:rPr>
                <w:rFonts w:ascii="Arial" w:hAnsi="Arial" w:cs="Arial"/>
                <w:color w:val="auto"/>
                <w:sz w:val="20"/>
                <w:szCs w:val="20"/>
                <w:lang w:eastAsia="ar-SA"/>
              </w:rPr>
              <w:br/>
              <w:t xml:space="preserve">i organizacyjne mające na celu poprawę warunków i jakości pracy </w:t>
            </w:r>
          </w:p>
          <w:p w:rsidR="00A10C85" w:rsidRPr="007E6FD0" w:rsidRDefault="00A10C85" w:rsidP="00CF26B0">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 xml:space="preserve">dokonać prostych modernizacji stanowiska pracy </w:t>
            </w:r>
          </w:p>
          <w:p w:rsidR="00A10C85" w:rsidRPr="007E6FD0" w:rsidRDefault="00A10C85" w:rsidP="00CF26B0">
            <w:pPr>
              <w:pStyle w:val="Akapitzlist"/>
              <w:numPr>
                <w:ilvl w:val="0"/>
                <w:numId w:val="50"/>
              </w:numPr>
              <w:rPr>
                <w:rFonts w:ascii="Arial" w:eastAsia="Arial" w:hAnsi="Arial" w:cs="Arial"/>
                <w:color w:val="auto"/>
                <w:sz w:val="20"/>
                <w:szCs w:val="20"/>
              </w:rPr>
            </w:pPr>
            <w:r w:rsidRPr="007E6FD0">
              <w:rPr>
                <w:rFonts w:ascii="Arial" w:hAnsi="Arial" w:cs="Arial"/>
                <w:color w:val="auto"/>
                <w:sz w:val="20"/>
                <w:szCs w:val="20"/>
              </w:rPr>
              <w:t xml:space="preserve">argumentować swoje decyzje w rozmowach ze współpracownikami </w:t>
            </w:r>
          </w:p>
        </w:tc>
        <w:tc>
          <w:tcPr>
            <w:tcW w:w="476" w:type="pct"/>
            <w:shd w:val="clear" w:color="auto" w:fill="auto"/>
          </w:tcPr>
          <w:p w:rsidR="00A10C85" w:rsidRPr="007E6FD0" w:rsidRDefault="00A10C85" w:rsidP="00A10C85">
            <w:pPr>
              <w:rPr>
                <w:rFonts w:ascii="Arial" w:hAnsi="Arial" w:cs="Arial"/>
                <w:color w:val="auto"/>
                <w:sz w:val="20"/>
                <w:szCs w:val="20"/>
              </w:rPr>
            </w:pPr>
            <w:r w:rsidRPr="007E6FD0">
              <w:rPr>
                <w:rFonts w:ascii="Arial" w:hAnsi="Arial" w:cs="Arial"/>
                <w:color w:val="auto"/>
                <w:sz w:val="20"/>
                <w:szCs w:val="20"/>
              </w:rPr>
              <w:t xml:space="preserve">Semestr </w:t>
            </w:r>
            <w:r w:rsidR="007A2C6A" w:rsidRPr="007E6FD0">
              <w:rPr>
                <w:rFonts w:ascii="Arial" w:hAnsi="Arial" w:cs="Arial"/>
                <w:color w:val="auto"/>
                <w:sz w:val="20"/>
                <w:szCs w:val="20"/>
              </w:rPr>
              <w:t>VII-</w:t>
            </w:r>
            <w:r w:rsidRPr="007E6FD0">
              <w:rPr>
                <w:rFonts w:ascii="Arial" w:hAnsi="Arial" w:cs="Arial"/>
                <w:color w:val="auto"/>
                <w:sz w:val="20"/>
                <w:szCs w:val="20"/>
              </w:rPr>
              <w:t>VIII</w:t>
            </w:r>
          </w:p>
        </w:tc>
      </w:tr>
      <w:tr w:rsidR="00A10C85" w:rsidRPr="007E6FD0" w:rsidTr="00E13163">
        <w:trPr>
          <w:trHeight w:val="20"/>
        </w:trPr>
        <w:tc>
          <w:tcPr>
            <w:tcW w:w="1660" w:type="pct"/>
            <w:gridSpan w:val="2"/>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7A2C6A" w:rsidRPr="007E6FD0">
              <w:rPr>
                <w:rFonts w:ascii="Arial" w:hAnsi="Arial" w:cs="Arial"/>
                <w:b/>
                <w:color w:val="auto"/>
                <w:sz w:val="20"/>
                <w:szCs w:val="20"/>
              </w:rPr>
              <w:t>: Technologia i organizacja renowacji okładzin ceramicznych i kamiennych</w:t>
            </w:r>
          </w:p>
        </w:tc>
        <w:tc>
          <w:tcPr>
            <w:tcW w:w="311"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57"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96" w:type="pct"/>
            <w:shd w:val="clear" w:color="auto" w:fill="auto"/>
          </w:tcPr>
          <w:p w:rsidR="00A10C85" w:rsidRPr="007E6FD0" w:rsidRDefault="00A10C85" w:rsidP="00A10C8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shd w:val="clear" w:color="auto" w:fill="auto"/>
            <w:vAlign w:val="center"/>
          </w:tcPr>
          <w:p w:rsidR="00A10C85" w:rsidRPr="007E6FD0" w:rsidRDefault="00A10C85" w:rsidP="00A10C85">
            <w:pPr>
              <w:pStyle w:val="tabelalewa"/>
              <w:rPr>
                <w:rFonts w:ascii="Arial" w:hAnsi="Arial" w:cs="Arial"/>
                <w:b/>
                <w:bCs w:val="0"/>
                <w:sz w:val="20"/>
                <w:szCs w:val="20"/>
              </w:rPr>
            </w:pPr>
          </w:p>
        </w:tc>
      </w:tr>
    </w:tbl>
    <w:p w:rsidR="00B7040C" w:rsidRPr="007E6FD0" w:rsidRDefault="00B7040C" w:rsidP="00DD5BDC">
      <w:pPr>
        <w:spacing w:line="360" w:lineRule="auto"/>
        <w:rPr>
          <w:rFonts w:ascii="Arial" w:hAnsi="Arial" w:cs="Arial"/>
          <w:b/>
          <w:color w:val="auto"/>
          <w:sz w:val="20"/>
          <w:szCs w:val="20"/>
        </w:rPr>
      </w:pPr>
    </w:p>
    <w:p w:rsidR="00E13163" w:rsidRPr="007E6FD0" w:rsidRDefault="00E13163" w:rsidP="00DD5BDC">
      <w:pPr>
        <w:spacing w:line="360" w:lineRule="auto"/>
        <w:rPr>
          <w:rFonts w:ascii="Arial" w:hAnsi="Arial" w:cs="Arial"/>
          <w:b/>
          <w:color w:val="auto"/>
          <w:sz w:val="20"/>
          <w:szCs w:val="20"/>
        </w:rPr>
      </w:pPr>
    </w:p>
    <w:p w:rsidR="00DD5BDC" w:rsidRPr="007E6FD0" w:rsidRDefault="00DD5BDC" w:rsidP="00DD5BDC">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Program nauczania</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przedmiotu teoretycznego </w:t>
      </w:r>
      <w:r w:rsidRPr="007E6FD0">
        <w:rPr>
          <w:rFonts w:ascii="Arial" w:hAnsi="Arial" w:cs="Arial"/>
          <w:b/>
          <w:color w:val="auto"/>
          <w:sz w:val="20"/>
          <w:szCs w:val="20"/>
        </w:rPr>
        <w:t>Technologia</w:t>
      </w:r>
      <w:r w:rsidR="00B33408" w:rsidRPr="007E6FD0">
        <w:rPr>
          <w:rFonts w:ascii="Arial" w:hAnsi="Arial" w:cs="Arial"/>
          <w:b/>
          <w:color w:val="auto"/>
          <w:sz w:val="20"/>
          <w:szCs w:val="20"/>
        </w:rPr>
        <w:t xml:space="preserve"> i </w:t>
      </w:r>
      <w:r w:rsidRPr="007E6FD0">
        <w:rPr>
          <w:rFonts w:ascii="Arial" w:hAnsi="Arial" w:cs="Arial"/>
          <w:b/>
          <w:color w:val="auto"/>
          <w:sz w:val="20"/>
          <w:szCs w:val="20"/>
        </w:rPr>
        <w:t>organizacja renowacji okładzin ceramicznych</w:t>
      </w:r>
      <w:r w:rsidR="00B33408" w:rsidRPr="007E6FD0">
        <w:rPr>
          <w:rFonts w:ascii="Arial" w:hAnsi="Arial" w:cs="Arial"/>
          <w:b/>
          <w:color w:val="auto"/>
          <w:sz w:val="20"/>
          <w:szCs w:val="20"/>
        </w:rPr>
        <w:t xml:space="preserve"> i </w:t>
      </w:r>
      <w:r w:rsidRPr="007E6FD0">
        <w:rPr>
          <w:rFonts w:ascii="Arial" w:hAnsi="Arial" w:cs="Arial"/>
          <w:b/>
          <w:color w:val="auto"/>
          <w:sz w:val="20"/>
          <w:szCs w:val="20"/>
        </w:rPr>
        <w:t>kamiennych,</w:t>
      </w:r>
      <w:r w:rsidRPr="007E6FD0">
        <w:rPr>
          <w:rFonts w:ascii="Arial" w:hAnsi="Arial" w:cs="Arial"/>
          <w:color w:val="auto"/>
          <w:sz w:val="20"/>
          <w:szCs w:val="20"/>
        </w:rPr>
        <w:t xml:space="preserve"> należy realizować </w:t>
      </w:r>
      <w:r w:rsidR="000A0C85" w:rsidRPr="007E6FD0">
        <w:rPr>
          <w:rFonts w:ascii="Arial" w:hAnsi="Arial" w:cs="Arial"/>
          <w:color w:val="auto"/>
          <w:sz w:val="20"/>
          <w:szCs w:val="20"/>
        </w:rPr>
        <w:br/>
      </w:r>
      <w:r w:rsidRPr="007E6FD0">
        <w:rPr>
          <w:rFonts w:ascii="Arial" w:hAnsi="Arial" w:cs="Arial"/>
          <w:color w:val="auto"/>
          <w:sz w:val="20"/>
          <w:szCs w:val="20"/>
        </w:rPr>
        <w:t>w świadomy</w:t>
      </w:r>
      <w:r w:rsidR="00B33408" w:rsidRPr="007E6FD0">
        <w:rPr>
          <w:rFonts w:ascii="Arial" w:hAnsi="Arial" w:cs="Arial"/>
          <w:color w:val="auto"/>
          <w:sz w:val="20"/>
          <w:szCs w:val="20"/>
        </w:rPr>
        <w:t xml:space="preserve"> i </w:t>
      </w:r>
      <w:r w:rsidRPr="007E6FD0">
        <w:rPr>
          <w:rFonts w:ascii="Arial" w:hAnsi="Arial" w:cs="Arial"/>
          <w:color w:val="auto"/>
          <w:sz w:val="20"/>
          <w:szCs w:val="20"/>
        </w:rPr>
        <w:t>przemyślany sposób. Treści</w:t>
      </w:r>
      <w:r w:rsidR="00B33408" w:rsidRPr="007E6FD0">
        <w:rPr>
          <w:rFonts w:ascii="Arial" w:hAnsi="Arial" w:cs="Arial"/>
          <w:color w:val="auto"/>
          <w:sz w:val="20"/>
          <w:szCs w:val="20"/>
        </w:rPr>
        <w:t xml:space="preserve"> i </w:t>
      </w:r>
      <w:r w:rsidRPr="007E6FD0">
        <w:rPr>
          <w:rFonts w:ascii="Arial" w:hAnsi="Arial" w:cs="Arial"/>
          <w:color w:val="auto"/>
          <w:sz w:val="20"/>
          <w:szCs w:val="20"/>
        </w:rPr>
        <w:t>metod</w:t>
      </w:r>
      <w:r w:rsidR="0068583E" w:rsidRPr="007E6FD0">
        <w:rPr>
          <w:rFonts w:ascii="Arial" w:hAnsi="Arial" w:cs="Arial"/>
          <w:color w:val="auto"/>
          <w:sz w:val="20"/>
          <w:szCs w:val="20"/>
        </w:rPr>
        <w:t>y</w:t>
      </w:r>
      <w:r w:rsidRPr="007E6FD0">
        <w:rPr>
          <w:rFonts w:ascii="Arial" w:hAnsi="Arial" w:cs="Arial"/>
          <w:color w:val="auto"/>
          <w:sz w:val="20"/>
          <w:szCs w:val="20"/>
        </w:rPr>
        <w:t xml:space="preserve"> kształcenia powinny współgrać z różnorodnymi formami organizacyjnymi. Zaleca się stosowanie aktywizujących metody nauczania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1. Metoda przypadków.</w:t>
      </w:r>
    </w:p>
    <w:p w:rsidR="00DD5BDC" w:rsidRPr="007E6FD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2. Metoda sytuacyjna.</w:t>
      </w:r>
    </w:p>
    <w:p w:rsidR="00DD5BDC" w:rsidRPr="007E6FD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3</w:t>
      </w:r>
      <w:r w:rsidR="00DD5BDC" w:rsidRPr="007E6FD0">
        <w:rPr>
          <w:rFonts w:ascii="Arial" w:hAnsi="Arial" w:cs="Arial"/>
          <w:color w:val="auto"/>
          <w:sz w:val="20"/>
          <w:szCs w:val="20"/>
        </w:rPr>
        <w:t>. Dyskusja dydaktyczna.</w:t>
      </w:r>
    </w:p>
    <w:p w:rsidR="00DD5BDC" w:rsidRPr="007E6FD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4</w:t>
      </w:r>
      <w:r w:rsidR="00DD5BDC" w:rsidRPr="007E6FD0">
        <w:rPr>
          <w:rFonts w:ascii="Arial" w:hAnsi="Arial" w:cs="Arial"/>
          <w:color w:val="auto"/>
          <w:sz w:val="20"/>
          <w:szCs w:val="20"/>
        </w:rPr>
        <w:t>. Metoda projektu.</w:t>
      </w:r>
    </w:p>
    <w:p w:rsidR="00DD5BDC" w:rsidRPr="007E6FD0" w:rsidRDefault="00A36255" w:rsidP="00DD5BDC">
      <w:p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7E6FD0">
        <w:rPr>
          <w:rFonts w:ascii="Arial" w:hAnsi="Arial" w:cs="Arial"/>
          <w:color w:val="auto"/>
          <w:sz w:val="20"/>
          <w:szCs w:val="20"/>
        </w:rPr>
        <w:t>5</w:t>
      </w:r>
      <w:r w:rsidR="00DD5BDC" w:rsidRPr="007E6FD0">
        <w:rPr>
          <w:rFonts w:ascii="Arial" w:hAnsi="Arial" w:cs="Arial"/>
          <w:color w:val="auto"/>
          <w:sz w:val="20"/>
          <w:szCs w:val="20"/>
        </w:rPr>
        <w:t>. Metoda tekstu przewodniego.</w:t>
      </w:r>
    </w:p>
    <w:p w:rsidR="00DD5BDC" w:rsidRPr="007E6FD0" w:rsidRDefault="00DD5BDC" w:rsidP="00A3625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w:t>
      </w:r>
      <w:r w:rsidR="00B33408" w:rsidRPr="007E6FD0">
        <w:rPr>
          <w:rFonts w:ascii="Arial" w:hAnsi="Arial" w:cs="Arial"/>
          <w:color w:val="auto"/>
          <w:sz w:val="20"/>
          <w:szCs w:val="20"/>
        </w:rPr>
        <w:t xml:space="preserve"> i </w:t>
      </w:r>
      <w:r w:rsidRPr="007E6FD0">
        <w:rPr>
          <w:rFonts w:ascii="Arial" w:hAnsi="Arial" w:cs="Arial"/>
          <w:color w:val="auto"/>
          <w:sz w:val="20"/>
          <w:szCs w:val="20"/>
        </w:rPr>
        <w:t>uwzględniać rzeteln</w:t>
      </w:r>
      <w:r w:rsidR="00A36255" w:rsidRPr="007E6FD0">
        <w:rPr>
          <w:rFonts w:ascii="Arial" w:hAnsi="Arial" w:cs="Arial"/>
          <w:color w:val="auto"/>
          <w:sz w:val="20"/>
          <w:szCs w:val="20"/>
        </w:rPr>
        <w:t>i</w:t>
      </w:r>
      <w:r w:rsidR="0068583E" w:rsidRPr="007E6FD0">
        <w:rPr>
          <w:rFonts w:ascii="Arial" w:hAnsi="Arial" w:cs="Arial"/>
          <w:color w:val="auto"/>
          <w:sz w:val="20"/>
          <w:szCs w:val="20"/>
        </w:rPr>
        <w:t>e wiedzę.</w:t>
      </w:r>
      <w:r w:rsidR="007A2C6A" w:rsidRPr="007E6FD0">
        <w:rPr>
          <w:rFonts w:ascii="Arial" w:hAnsi="Arial" w:cs="Arial"/>
          <w:color w:val="auto"/>
          <w:sz w:val="20"/>
          <w:szCs w:val="20"/>
        </w:rPr>
        <w:t xml:space="preserve"> </w:t>
      </w:r>
      <w:r w:rsidR="00A36255" w:rsidRPr="007E6FD0">
        <w:rPr>
          <w:rFonts w:ascii="Arial" w:hAnsi="Arial" w:cs="Arial"/>
          <w:color w:val="auto"/>
          <w:sz w:val="20"/>
          <w:szCs w:val="20"/>
        </w:rPr>
        <w:t>Nauczyciele powinni k</w:t>
      </w:r>
      <w:r w:rsidRPr="007E6FD0">
        <w:rPr>
          <w:rFonts w:ascii="Arial" w:hAnsi="Arial" w:cs="Arial"/>
          <w:color w:val="auto"/>
          <w:sz w:val="20"/>
          <w:szCs w:val="20"/>
        </w:rPr>
        <w:t>ształtować świadome korzystanie z różnych źródeł in</w:t>
      </w:r>
      <w:r w:rsidR="00A36255" w:rsidRPr="007E6FD0">
        <w:rPr>
          <w:rFonts w:ascii="Arial" w:hAnsi="Arial" w:cs="Arial"/>
          <w:color w:val="auto"/>
          <w:sz w:val="20"/>
          <w:szCs w:val="20"/>
        </w:rPr>
        <w:t xml:space="preserve">formacji, </w:t>
      </w:r>
      <w:r w:rsidR="0068583E" w:rsidRPr="007E6FD0">
        <w:rPr>
          <w:rFonts w:ascii="Arial" w:hAnsi="Arial" w:cs="Arial"/>
          <w:color w:val="auto"/>
          <w:sz w:val="20"/>
          <w:szCs w:val="20"/>
        </w:rPr>
        <w:br/>
      </w:r>
      <w:r w:rsidR="00A36255" w:rsidRPr="007E6FD0">
        <w:rPr>
          <w:rFonts w:ascii="Arial" w:hAnsi="Arial" w:cs="Arial"/>
          <w:color w:val="auto"/>
          <w:sz w:val="20"/>
          <w:szCs w:val="20"/>
        </w:rPr>
        <w:t>a p</w:t>
      </w:r>
      <w:r w:rsidRPr="007E6FD0">
        <w:rPr>
          <w:rFonts w:ascii="Arial" w:hAnsi="Arial" w:cs="Arial"/>
          <w:color w:val="auto"/>
          <w:sz w:val="20"/>
          <w:szCs w:val="20"/>
        </w:rPr>
        <w:t>onadto powinni rozwijać zainteresowanie zawodem, wskazywać możliwości dalszego kształcenia, zdobywania nowych umiejętności</w:t>
      </w:r>
      <w:r w:rsidR="00B33408" w:rsidRPr="007E6FD0">
        <w:rPr>
          <w:rFonts w:ascii="Arial" w:hAnsi="Arial" w:cs="Arial"/>
          <w:color w:val="auto"/>
          <w:sz w:val="20"/>
          <w:szCs w:val="20"/>
        </w:rPr>
        <w:t xml:space="preserve"> i </w:t>
      </w:r>
      <w:r w:rsidRPr="007E6FD0">
        <w:rPr>
          <w:rFonts w:ascii="Arial" w:hAnsi="Arial" w:cs="Arial"/>
          <w:color w:val="auto"/>
          <w:sz w:val="20"/>
          <w:szCs w:val="20"/>
        </w:rPr>
        <w:t>kwalifikacji zawodowych.</w:t>
      </w:r>
    </w:p>
    <w:p w:rsidR="00DD5BDC" w:rsidRPr="007E6FD0" w:rsidRDefault="00DD5BDC" w:rsidP="00DD5BDC">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w:t>
      </w:r>
      <w:r w:rsidR="00A36255" w:rsidRPr="007E6FD0">
        <w:rPr>
          <w:rFonts w:ascii="Arial" w:hAnsi="Arial" w:cs="Arial"/>
          <w:color w:val="auto"/>
          <w:sz w:val="20"/>
          <w:szCs w:val="20"/>
        </w:rPr>
        <w:t xml:space="preserve">zone w </w:t>
      </w:r>
      <w:r w:rsidR="00327E58" w:rsidRPr="007E6FD0">
        <w:rPr>
          <w:rFonts w:ascii="Arial" w:hAnsi="Arial" w:cs="Arial"/>
          <w:color w:val="auto"/>
          <w:sz w:val="20"/>
          <w:szCs w:val="20"/>
        </w:rPr>
        <w:t xml:space="preserve">pracowni. </w:t>
      </w:r>
      <w:r w:rsidRPr="007E6FD0">
        <w:rPr>
          <w:rFonts w:ascii="Arial" w:hAnsi="Arial" w:cs="Arial"/>
          <w:color w:val="auto"/>
          <w:sz w:val="20"/>
          <w:szCs w:val="20"/>
        </w:rPr>
        <w:t xml:space="preserve">Zaleca </w:t>
      </w:r>
      <w:r w:rsidR="00327E58" w:rsidRPr="007E6FD0">
        <w:rPr>
          <w:rFonts w:ascii="Arial" w:hAnsi="Arial" w:cs="Arial"/>
          <w:color w:val="auto"/>
          <w:sz w:val="20"/>
          <w:szCs w:val="20"/>
        </w:rPr>
        <w:t>się, aby</w:t>
      </w:r>
      <w:r w:rsidRPr="007E6FD0">
        <w:rPr>
          <w:rFonts w:ascii="Arial" w:hAnsi="Arial" w:cs="Arial"/>
          <w:color w:val="auto"/>
          <w:sz w:val="20"/>
          <w:szCs w:val="20"/>
        </w:rPr>
        <w:t xml:space="preserve"> zajęcia dyd</w:t>
      </w:r>
      <w:r w:rsidR="00737722" w:rsidRPr="007E6FD0">
        <w:rPr>
          <w:rFonts w:ascii="Arial" w:hAnsi="Arial" w:cs="Arial"/>
          <w:color w:val="auto"/>
          <w:sz w:val="20"/>
          <w:szCs w:val="20"/>
        </w:rPr>
        <w:t xml:space="preserve">aktyczne odbywały się w grupach </w:t>
      </w:r>
      <w:r w:rsidR="00CB6734" w:rsidRPr="007E6FD0">
        <w:rPr>
          <w:rFonts w:ascii="Arial" w:hAnsi="Arial" w:cs="Arial"/>
          <w:color w:val="auto"/>
          <w:sz w:val="20"/>
          <w:szCs w:val="20"/>
        </w:rPr>
        <w:t xml:space="preserve">do </w:t>
      </w:r>
      <w:r w:rsidRPr="007E6FD0">
        <w:rPr>
          <w:rFonts w:ascii="Arial" w:hAnsi="Arial" w:cs="Arial"/>
          <w:color w:val="auto"/>
          <w:sz w:val="20"/>
          <w:szCs w:val="20"/>
        </w:rPr>
        <w:t>25 os</w:t>
      </w:r>
      <w:r w:rsidR="00CB6734" w:rsidRPr="007E6FD0">
        <w:rPr>
          <w:rFonts w:ascii="Arial" w:hAnsi="Arial" w:cs="Arial"/>
          <w:color w:val="auto"/>
          <w:sz w:val="20"/>
          <w:szCs w:val="20"/>
        </w:rPr>
        <w:t>ób</w:t>
      </w:r>
      <w:r w:rsidRPr="007E6FD0">
        <w:rPr>
          <w:rFonts w:ascii="Arial" w:hAnsi="Arial" w:cs="Arial"/>
          <w:color w:val="auto"/>
          <w:sz w:val="20"/>
          <w:szCs w:val="20"/>
        </w:rPr>
        <w:t>.</w:t>
      </w:r>
    </w:p>
    <w:p w:rsidR="002F21E3" w:rsidRPr="007E6FD0" w:rsidRDefault="00A36255" w:rsidP="00A36255">
      <w:pPr>
        <w:pStyle w:val="Akapitzlist"/>
        <w:spacing w:line="360" w:lineRule="auto"/>
        <w:ind w:left="0"/>
        <w:rPr>
          <w:rFonts w:ascii="Arial" w:hAnsi="Arial" w:cs="Arial"/>
          <w:b/>
          <w:bCs/>
          <w:color w:val="auto"/>
          <w:sz w:val="20"/>
          <w:szCs w:val="20"/>
        </w:rPr>
      </w:pPr>
      <w:r w:rsidRPr="007E6FD0">
        <w:rPr>
          <w:rFonts w:ascii="Arial" w:hAnsi="Arial" w:cs="Arial"/>
          <w:b/>
          <w:bCs/>
          <w:color w:val="auto"/>
          <w:sz w:val="20"/>
          <w:szCs w:val="20"/>
        </w:rPr>
        <w:t>Pracownia powinna być</w:t>
      </w:r>
      <w:r w:rsidR="002F21E3" w:rsidRPr="007E6FD0">
        <w:rPr>
          <w:rFonts w:ascii="Arial" w:hAnsi="Arial" w:cs="Arial"/>
          <w:b/>
          <w:bCs/>
          <w:color w:val="auto"/>
          <w:sz w:val="20"/>
          <w:szCs w:val="20"/>
        </w:rPr>
        <w:t xml:space="preserve"> wyposażona w:</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stanowisko komputerowe dla nauczyciela z dostępem do Internetu, z urządzeniem wielofunkcyjnym oraz projektorem multimedialnym</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pakiet programów biurowych</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poradniki, normy</w:t>
      </w:r>
      <w:r w:rsidR="00B33408" w:rsidRPr="007E6FD0">
        <w:rPr>
          <w:rFonts w:ascii="Arial" w:hAnsi="Arial" w:cs="Arial"/>
          <w:color w:val="auto"/>
          <w:sz w:val="20"/>
          <w:szCs w:val="20"/>
        </w:rPr>
        <w:t xml:space="preserve"> i </w:t>
      </w:r>
      <w:r w:rsidRPr="007E6FD0">
        <w:rPr>
          <w:rFonts w:ascii="Arial" w:hAnsi="Arial" w:cs="Arial"/>
          <w:color w:val="auto"/>
          <w:sz w:val="20"/>
          <w:szCs w:val="20"/>
        </w:rPr>
        <w:t>aprobaty techniczne, instrukcje technologiczne oraz katalogi materiałów, wyrobów sztukatorskich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kamieniarskich</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wzorniki</w:t>
      </w:r>
      <w:r w:rsidR="00B33408" w:rsidRPr="007E6FD0">
        <w:rPr>
          <w:rFonts w:ascii="Arial" w:hAnsi="Arial" w:cs="Arial"/>
          <w:color w:val="auto"/>
          <w:sz w:val="20"/>
          <w:szCs w:val="20"/>
        </w:rPr>
        <w:t xml:space="preserve"> i </w:t>
      </w:r>
      <w:r w:rsidRPr="007E6FD0">
        <w:rPr>
          <w:rFonts w:ascii="Arial" w:hAnsi="Arial" w:cs="Arial"/>
          <w:color w:val="auto"/>
          <w:sz w:val="20"/>
          <w:szCs w:val="20"/>
        </w:rPr>
        <w:t>palety barw farb</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przykładowe dokumentacje architektoniczno-budowlane, zestaw przepisów prawa budowlanego</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modele obiektów budowlanych</w:t>
      </w:r>
      <w:r w:rsidR="00B33408" w:rsidRPr="007E6FD0">
        <w:rPr>
          <w:rFonts w:ascii="Arial" w:hAnsi="Arial" w:cs="Arial"/>
          <w:color w:val="auto"/>
          <w:sz w:val="20"/>
          <w:szCs w:val="20"/>
        </w:rPr>
        <w:t xml:space="preserve"> i </w:t>
      </w:r>
      <w:r w:rsidRPr="007E6FD0">
        <w:rPr>
          <w:rFonts w:ascii="Arial" w:hAnsi="Arial" w:cs="Arial"/>
          <w:color w:val="auto"/>
          <w:sz w:val="20"/>
          <w:szCs w:val="20"/>
        </w:rPr>
        <w:t>elementów małej architektury, de</w:t>
      </w:r>
      <w:r w:rsidR="000E11BF" w:rsidRPr="007E6FD0">
        <w:rPr>
          <w:rFonts w:ascii="Arial" w:hAnsi="Arial" w:cs="Arial"/>
          <w:color w:val="auto"/>
          <w:sz w:val="20"/>
          <w:szCs w:val="20"/>
        </w:rPr>
        <w:t>tali architektonicznych</w:t>
      </w:r>
      <w:r w:rsidR="00B33408" w:rsidRPr="007E6FD0">
        <w:rPr>
          <w:rFonts w:ascii="Arial" w:hAnsi="Arial" w:cs="Arial"/>
          <w:color w:val="auto"/>
          <w:sz w:val="20"/>
          <w:szCs w:val="20"/>
        </w:rPr>
        <w:t xml:space="preserve"> i </w:t>
      </w:r>
      <w:r w:rsidR="000E11BF" w:rsidRPr="007E6FD0">
        <w:rPr>
          <w:rFonts w:ascii="Arial" w:hAnsi="Arial" w:cs="Arial"/>
          <w:color w:val="auto"/>
          <w:sz w:val="20"/>
          <w:szCs w:val="20"/>
        </w:rPr>
        <w:t>rzeźb oraz</w:t>
      </w:r>
      <w:r w:rsidRPr="007E6FD0">
        <w:rPr>
          <w:rFonts w:ascii="Arial" w:hAnsi="Arial" w:cs="Arial"/>
          <w:color w:val="auto"/>
          <w:sz w:val="20"/>
          <w:szCs w:val="20"/>
        </w:rPr>
        <w:t xml:space="preserve"> elementów wyrobów sztukatorskich</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 xml:space="preserve">próbki materiałów </w:t>
      </w:r>
      <w:r w:rsidR="000E11BF" w:rsidRPr="007E6FD0">
        <w:rPr>
          <w:rFonts w:ascii="Arial" w:hAnsi="Arial" w:cs="Arial"/>
          <w:color w:val="auto"/>
          <w:sz w:val="20"/>
          <w:szCs w:val="20"/>
        </w:rPr>
        <w:t>sztukatorskich</w:t>
      </w:r>
      <w:r w:rsidR="00B33408" w:rsidRPr="007E6FD0">
        <w:rPr>
          <w:rFonts w:ascii="Arial" w:hAnsi="Arial" w:cs="Arial"/>
          <w:color w:val="auto"/>
          <w:sz w:val="20"/>
          <w:szCs w:val="20"/>
        </w:rPr>
        <w:t xml:space="preserve"> i </w:t>
      </w:r>
      <w:r w:rsidR="000E11BF" w:rsidRPr="007E6FD0">
        <w:rPr>
          <w:rFonts w:ascii="Arial" w:hAnsi="Arial" w:cs="Arial"/>
          <w:color w:val="auto"/>
          <w:sz w:val="20"/>
          <w:szCs w:val="20"/>
        </w:rPr>
        <w:t>kamieniarskich oraz</w:t>
      </w:r>
      <w:r w:rsidRPr="007E6FD0">
        <w:rPr>
          <w:rFonts w:ascii="Arial" w:hAnsi="Arial" w:cs="Arial"/>
          <w:color w:val="auto"/>
          <w:sz w:val="20"/>
          <w:szCs w:val="20"/>
        </w:rPr>
        <w:t xml:space="preserve"> próbki tynków</w:t>
      </w:r>
      <w:r w:rsidR="000E11BF" w:rsidRPr="007E6FD0">
        <w:rPr>
          <w:rFonts w:ascii="Arial" w:hAnsi="Arial" w:cs="Arial"/>
          <w:color w:val="auto"/>
          <w:sz w:val="20"/>
          <w:szCs w:val="20"/>
        </w:rPr>
        <w:t>,</w:t>
      </w:r>
    </w:p>
    <w:p w:rsidR="00A36255" w:rsidRPr="007E6FD0" w:rsidRDefault="00A36255"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filmy dydaktyczne</w:t>
      </w:r>
      <w:r w:rsidR="00B33408" w:rsidRPr="007E6FD0">
        <w:rPr>
          <w:rFonts w:ascii="Arial" w:hAnsi="Arial" w:cs="Arial"/>
          <w:color w:val="auto"/>
          <w:sz w:val="20"/>
          <w:szCs w:val="20"/>
        </w:rPr>
        <w:t xml:space="preserve"> i </w:t>
      </w:r>
      <w:r w:rsidRPr="007E6FD0">
        <w:rPr>
          <w:rFonts w:ascii="Arial" w:hAnsi="Arial" w:cs="Arial"/>
          <w:color w:val="auto"/>
          <w:sz w:val="20"/>
          <w:szCs w:val="20"/>
        </w:rPr>
        <w:t>ins</w:t>
      </w:r>
      <w:r w:rsidR="00737722" w:rsidRPr="007E6FD0">
        <w:rPr>
          <w:rFonts w:ascii="Arial" w:hAnsi="Arial" w:cs="Arial"/>
          <w:color w:val="auto"/>
          <w:sz w:val="20"/>
          <w:szCs w:val="20"/>
        </w:rPr>
        <w:t>truktaż</w:t>
      </w:r>
      <w:r w:rsidRPr="007E6FD0">
        <w:rPr>
          <w:rFonts w:ascii="Arial" w:hAnsi="Arial" w:cs="Arial"/>
          <w:color w:val="auto"/>
          <w:sz w:val="20"/>
          <w:szCs w:val="20"/>
        </w:rPr>
        <w:t>owe</w:t>
      </w:r>
      <w:r w:rsidR="000E11BF" w:rsidRPr="007E6FD0">
        <w:rPr>
          <w:rFonts w:ascii="Arial" w:hAnsi="Arial" w:cs="Arial"/>
          <w:color w:val="auto"/>
          <w:sz w:val="20"/>
          <w:szCs w:val="20"/>
        </w:rPr>
        <w:t>,</w:t>
      </w:r>
    </w:p>
    <w:p w:rsidR="002F21E3" w:rsidRPr="007E6FD0" w:rsidRDefault="002F21E3" w:rsidP="00CF26B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360" w:lineRule="auto"/>
        <w:contextualSpacing w:val="0"/>
        <w:jc w:val="both"/>
        <w:outlineLvl w:val="0"/>
        <w:rPr>
          <w:rFonts w:ascii="Arial" w:hAnsi="Arial" w:cs="Arial"/>
          <w:b/>
          <w:bCs/>
          <w:color w:val="auto"/>
          <w:sz w:val="20"/>
          <w:szCs w:val="20"/>
        </w:rPr>
      </w:pPr>
      <w:r w:rsidRPr="007E6FD0">
        <w:rPr>
          <w:rFonts w:ascii="Arial" w:hAnsi="Arial" w:cs="Arial"/>
          <w:color w:val="auto"/>
          <w:sz w:val="20"/>
          <w:szCs w:val="20"/>
        </w:rPr>
        <w:t>schematy osadzania detali architektonicznych.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w:t>
      </w:r>
      <w:r w:rsidR="00B33408" w:rsidRPr="007E6FD0">
        <w:rPr>
          <w:rFonts w:ascii="Arial" w:hAnsi="Arial" w:cs="Arial"/>
          <w:color w:val="auto"/>
          <w:sz w:val="20"/>
          <w:szCs w:val="20"/>
        </w:rPr>
        <w:t xml:space="preserve"> i </w:t>
      </w:r>
      <w:r w:rsidRPr="007E6FD0">
        <w:rPr>
          <w:rFonts w:ascii="Arial" w:hAnsi="Arial" w:cs="Arial"/>
          <w:color w:val="auto"/>
          <w:sz w:val="20"/>
          <w:szCs w:val="20"/>
        </w:rPr>
        <w:t>oceny osiągnięć szkolnych ucznia. Wskazane jest prowadzenie badań diagnostycznych, kształtujących</w:t>
      </w:r>
      <w:r w:rsidR="00B33408" w:rsidRPr="007E6FD0">
        <w:rPr>
          <w:rFonts w:ascii="Arial" w:hAnsi="Arial" w:cs="Arial"/>
          <w:color w:val="auto"/>
          <w:sz w:val="20"/>
          <w:szCs w:val="20"/>
        </w:rPr>
        <w:t xml:space="preserve"> i </w:t>
      </w:r>
      <w:r w:rsidRPr="007E6FD0">
        <w:rPr>
          <w:rFonts w:ascii="Arial" w:hAnsi="Arial" w:cs="Arial"/>
          <w:color w:val="auto"/>
          <w:sz w:val="20"/>
          <w:szCs w:val="20"/>
        </w:rPr>
        <w:t>sumatywnych.</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Sprawdzanie</w:t>
      </w:r>
      <w:r w:rsidR="00B33408" w:rsidRPr="007E6FD0">
        <w:rPr>
          <w:rFonts w:ascii="Arial" w:hAnsi="Arial" w:cs="Arial"/>
          <w:color w:val="auto"/>
          <w:sz w:val="20"/>
          <w:szCs w:val="20"/>
        </w:rPr>
        <w:t xml:space="preserve"> i </w:t>
      </w:r>
      <w:r w:rsidRPr="007E6FD0">
        <w:rPr>
          <w:rFonts w:ascii="Arial" w:hAnsi="Arial" w:cs="Arial"/>
          <w:color w:val="auto"/>
          <w:sz w:val="20"/>
          <w:szCs w:val="20"/>
        </w:rPr>
        <w:t>ocenianie osiągnięć uczniów z przedmiotu Technologia</w:t>
      </w:r>
      <w:r w:rsidR="00B33408" w:rsidRPr="007E6FD0">
        <w:rPr>
          <w:rFonts w:ascii="Arial" w:hAnsi="Arial" w:cs="Arial"/>
          <w:color w:val="auto"/>
          <w:sz w:val="20"/>
          <w:szCs w:val="20"/>
        </w:rPr>
        <w:t xml:space="preserve"> i </w:t>
      </w:r>
      <w:r w:rsidRPr="007E6FD0">
        <w:rPr>
          <w:rFonts w:ascii="Arial" w:hAnsi="Arial" w:cs="Arial"/>
          <w:color w:val="auto"/>
          <w:sz w:val="20"/>
          <w:szCs w:val="20"/>
        </w:rPr>
        <w:t>organizacja renowacji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 powinno odbywać się w sposób ciągły</w:t>
      </w:r>
      <w:r w:rsidR="00B33408" w:rsidRPr="007E6FD0">
        <w:rPr>
          <w:rFonts w:ascii="Arial" w:hAnsi="Arial" w:cs="Arial"/>
          <w:color w:val="auto"/>
          <w:sz w:val="20"/>
          <w:szCs w:val="20"/>
        </w:rPr>
        <w:t xml:space="preserve"> i </w:t>
      </w:r>
      <w:r w:rsidRPr="007E6FD0">
        <w:rPr>
          <w:rFonts w:ascii="Arial" w:hAnsi="Arial" w:cs="Arial"/>
          <w:color w:val="auto"/>
          <w:sz w:val="20"/>
          <w:szCs w:val="20"/>
        </w:rPr>
        <w:t>systematyczny, przez cały czas realizacji programu. Wiedza może być sprawdzona za pomocą sprawdzianów ustnych</w:t>
      </w:r>
      <w:r w:rsidR="00B33408" w:rsidRPr="007E6FD0">
        <w:rPr>
          <w:rFonts w:ascii="Arial" w:hAnsi="Arial" w:cs="Arial"/>
          <w:color w:val="auto"/>
          <w:sz w:val="20"/>
          <w:szCs w:val="20"/>
        </w:rPr>
        <w:t xml:space="preserve"> i </w:t>
      </w:r>
      <w:r w:rsidRPr="007E6FD0">
        <w:rPr>
          <w:rFonts w:ascii="Arial" w:hAnsi="Arial" w:cs="Arial"/>
          <w:color w:val="auto"/>
          <w:sz w:val="20"/>
          <w:szCs w:val="20"/>
        </w:rPr>
        <w:t>pisemnych, testów dydaktycznych pisemnych. Prowadzenie pomiaru dydaktycznego wymaga od nauczyciela opracowanie spójnego przedmiotowego systemu oceniania oraz opracowanie testów osiągnięć szkolnych</w:t>
      </w:r>
      <w:r w:rsidR="00B33408" w:rsidRPr="007E6FD0">
        <w:rPr>
          <w:rFonts w:ascii="Arial" w:hAnsi="Arial" w:cs="Arial"/>
          <w:color w:val="auto"/>
          <w:sz w:val="20"/>
          <w:szCs w:val="20"/>
        </w:rPr>
        <w:t xml:space="preserve"> i </w:t>
      </w:r>
      <w:r w:rsidRPr="007E6FD0">
        <w:rPr>
          <w:rFonts w:ascii="Arial" w:hAnsi="Arial" w:cs="Arial"/>
          <w:color w:val="auto"/>
          <w:sz w:val="20"/>
          <w:szCs w:val="20"/>
        </w:rPr>
        <w:t>arkuszy oceny postępów. Oceniane powinno uświadamiać uczniowi poziom jego osiągnięć w stosunku do wymagań edukacyjnych, wdrażać do systematycznej pracy, samokontroli</w:t>
      </w:r>
      <w:r w:rsidR="00B33408" w:rsidRPr="007E6FD0">
        <w:rPr>
          <w:rFonts w:ascii="Arial" w:hAnsi="Arial" w:cs="Arial"/>
          <w:color w:val="auto"/>
          <w:sz w:val="20"/>
          <w:szCs w:val="20"/>
        </w:rPr>
        <w:t xml:space="preserve"> i </w:t>
      </w:r>
      <w:r w:rsidRPr="007E6FD0">
        <w:rPr>
          <w:rFonts w:ascii="Arial" w:hAnsi="Arial" w:cs="Arial"/>
          <w:color w:val="auto"/>
          <w:sz w:val="20"/>
          <w:szCs w:val="20"/>
        </w:rPr>
        <w:t>samooceny.</w:t>
      </w:r>
    </w:p>
    <w:p w:rsidR="00DD5BDC"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75CDB" w:rsidRPr="007E6FD0" w:rsidRDefault="00275CDB"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DD5BDC">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DD5BDC" w:rsidRPr="007E6FD0" w:rsidRDefault="00DD5BDC" w:rsidP="00DD5BDC">
      <w:pPr>
        <w:spacing w:line="360" w:lineRule="auto"/>
        <w:jc w:val="both"/>
        <w:rPr>
          <w:rFonts w:ascii="Arial" w:eastAsia="Calibri" w:hAnsi="Arial" w:cs="Arial"/>
          <w:bCs/>
          <w:color w:val="auto"/>
          <w:sz w:val="20"/>
          <w:szCs w:val="20"/>
          <w:lang w:eastAsia="en-US"/>
        </w:rPr>
      </w:pPr>
      <w:r w:rsidRPr="007E6FD0">
        <w:rPr>
          <w:rFonts w:ascii="Arial" w:eastAsia="Calibri" w:hAnsi="Arial" w:cs="Arial"/>
          <w:color w:val="auto"/>
          <w:sz w:val="20"/>
          <w:szCs w:val="20"/>
          <w:lang w:eastAsia="en-US"/>
        </w:rPr>
        <w:t>Celem ewaluowanego przedmiotu</w:t>
      </w:r>
      <w:r w:rsidRPr="007E6FD0">
        <w:rPr>
          <w:rFonts w:ascii="Arial" w:hAnsi="Arial" w:cs="Arial"/>
          <w:color w:val="auto"/>
          <w:sz w:val="20"/>
          <w:szCs w:val="20"/>
        </w:rPr>
        <w:t xml:space="preserve"> Technologia</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organizacja renowacji okładzin ceramicznych i kamiennych, </w:t>
      </w:r>
      <w:r w:rsidRPr="007E6FD0">
        <w:rPr>
          <w:rFonts w:ascii="Arial" w:eastAsia="Calibri" w:hAnsi="Arial" w:cs="Arial"/>
          <w:color w:val="auto"/>
          <w:sz w:val="20"/>
          <w:szCs w:val="20"/>
          <w:lang w:eastAsia="en-US"/>
        </w:rPr>
        <w:t>jest pozyskanie informacji</w:t>
      </w:r>
      <w:r w:rsidR="001F4799" w:rsidRPr="007E6FD0">
        <w:rPr>
          <w:rFonts w:ascii="Arial" w:eastAsia="Calibri" w:hAnsi="Arial" w:cs="Arial"/>
          <w:color w:val="auto"/>
          <w:sz w:val="20"/>
          <w:szCs w:val="20"/>
          <w:lang w:eastAsia="en-US"/>
        </w:rPr>
        <w:t xml:space="preserve"> o </w:t>
      </w:r>
      <w:r w:rsidRPr="007E6FD0">
        <w:rPr>
          <w:rFonts w:ascii="Arial" w:eastAsia="Calibri" w:hAnsi="Arial" w:cs="Arial"/>
          <w:color w:val="auto"/>
          <w:sz w:val="20"/>
          <w:szCs w:val="20"/>
          <w:lang w:eastAsia="en-US"/>
        </w:rPr>
        <w:t xml:space="preserve">tworzonych warunkach do 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wykonania i prowadzenia </w:t>
      </w:r>
      <w:r w:rsidRPr="007E6FD0">
        <w:rPr>
          <w:rFonts w:ascii="Arial" w:eastAsia="Arial" w:hAnsi="Arial" w:cs="Arial"/>
          <w:color w:val="auto"/>
          <w:sz w:val="20"/>
          <w:szCs w:val="20"/>
        </w:rPr>
        <w:t xml:space="preserve">renowacji okładzin ceramicznych i kamiennych. </w:t>
      </w: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Technologia i organizacja renowacji okładzin ceramicznych i kamiennych, są tworzone warunki do rozwijania </w:t>
      </w:r>
      <w:r w:rsidR="001365C1" w:rsidRPr="007E6FD0">
        <w:rPr>
          <w:rFonts w:ascii="Arial" w:eastAsia="Calibri" w:hAnsi="Arial" w:cs="Arial"/>
          <w:color w:val="auto"/>
          <w:sz w:val="20"/>
          <w:szCs w:val="20"/>
          <w:lang w:eastAsia="en-US"/>
        </w:rPr>
        <w:t>u </w:t>
      </w:r>
      <w:r w:rsidRPr="007E6FD0">
        <w:rPr>
          <w:rFonts w:ascii="Arial" w:eastAsia="Calibri" w:hAnsi="Arial" w:cs="Arial"/>
          <w:color w:val="auto"/>
          <w:sz w:val="20"/>
          <w:szCs w:val="20"/>
          <w:lang w:eastAsia="en-US"/>
        </w:rPr>
        <w:t xml:space="preserve">uczniów i słuchaczy umiejętności </w:t>
      </w:r>
      <w:r w:rsidRPr="007E6FD0">
        <w:rPr>
          <w:rFonts w:ascii="Arial" w:eastAsia="Calibri" w:hAnsi="Arial" w:cs="Arial"/>
          <w:bCs/>
          <w:color w:val="auto"/>
          <w:sz w:val="20"/>
          <w:szCs w:val="20"/>
          <w:lang w:eastAsia="en-US"/>
        </w:rPr>
        <w:t>wykorzystania zdobytych wiadomości w praktyce?</w:t>
      </w:r>
    </w:p>
    <w:p w:rsidR="00DD5BDC" w:rsidRPr="007E6FD0" w:rsidRDefault="00DD5BDC" w:rsidP="00DD5BDC">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CB6734"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CB6734" w:rsidRPr="007E6FD0">
        <w:rPr>
          <w:rFonts w:ascii="Arial" w:eastAsia="Calibri" w:hAnsi="Arial" w:cs="Arial"/>
          <w:color w:val="auto"/>
          <w:sz w:val="20"/>
          <w:szCs w:val="20"/>
          <w:lang w:eastAsia="en-US"/>
        </w:rPr>
        <w:t xml:space="preserve">w materiale nauczania przedmiotu </w:t>
      </w:r>
      <w:r w:rsidR="00CB6734" w:rsidRPr="007E6FD0">
        <w:rPr>
          <w:rFonts w:ascii="Arial" w:hAnsi="Arial" w:cs="Arial"/>
          <w:color w:val="auto"/>
          <w:sz w:val="20"/>
          <w:szCs w:val="20"/>
        </w:rPr>
        <w:t>technologia i organizacja renowacji okładzin ceramicznych i kamiennych</w:t>
      </w:r>
      <w:r w:rsidR="007A2C6A" w:rsidRPr="007E6FD0">
        <w:rPr>
          <w:rFonts w:ascii="Arial" w:hAnsi="Arial" w:cs="Arial"/>
          <w:color w:val="auto"/>
          <w:sz w:val="20"/>
          <w:szCs w:val="20"/>
        </w:rPr>
        <w:t xml:space="preserve"> </w:t>
      </w:r>
      <w:r w:rsidRPr="007E6FD0">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DD5BDC" w:rsidRPr="007E6FD0" w:rsidRDefault="00DD5BDC" w:rsidP="00162DC2">
      <w:pPr>
        <w:spacing w:line="360" w:lineRule="auto"/>
        <w:jc w:val="both"/>
        <w:rPr>
          <w:rFonts w:ascii="Arial" w:hAnsi="Arial" w:cs="Arial"/>
          <w:b/>
          <w:bCs/>
          <w:color w:val="auto"/>
          <w:sz w:val="20"/>
          <w:szCs w:val="20"/>
        </w:rPr>
      </w:pPr>
      <w:r w:rsidRPr="007E6FD0">
        <w:rPr>
          <w:rFonts w:ascii="Arial" w:hAnsi="Arial" w:cs="Arial"/>
          <w:color w:val="auto"/>
          <w:sz w:val="20"/>
          <w:szCs w:val="20"/>
        </w:rPr>
        <w:t>Ewaluacja obejmująca cała grupę uczniów/ słuchaczy.</w:t>
      </w:r>
    </w:p>
    <w:p w:rsidR="00162DC2" w:rsidRPr="007E6FD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ind w:right="300"/>
        <w:rPr>
          <w:rFonts w:ascii="Arial" w:hAnsi="Arial" w:cs="Arial"/>
          <w:color w:val="auto"/>
          <w:sz w:val="20"/>
          <w:szCs w:val="20"/>
        </w:rPr>
      </w:pPr>
      <w:r w:rsidRPr="007E6FD0">
        <w:rPr>
          <w:rFonts w:ascii="Arial" w:hAnsi="Arial" w:cs="Arial"/>
          <w:color w:val="auto"/>
          <w:sz w:val="20"/>
          <w:szCs w:val="20"/>
        </w:rPr>
        <w:t xml:space="preserve">Ewaluacja przeprowadzona na początku roku szkolnego </w:t>
      </w:r>
      <w:r w:rsidR="00B82172" w:rsidRPr="007E6FD0">
        <w:rPr>
          <w:rFonts w:ascii="Arial" w:hAnsi="Arial" w:cs="Arial"/>
          <w:color w:val="auto"/>
          <w:sz w:val="20"/>
          <w:szCs w:val="20"/>
        </w:rPr>
        <w:t>–</w:t>
      </w:r>
      <w:r w:rsidRPr="007E6FD0">
        <w:rPr>
          <w:rFonts w:ascii="Arial" w:hAnsi="Arial" w:cs="Arial"/>
          <w:color w:val="auto"/>
          <w:sz w:val="20"/>
          <w:szCs w:val="20"/>
        </w:rPr>
        <w:t xml:space="preserve"> „na wejściu” zwaną również diagnozującą.</w:t>
      </w:r>
    </w:p>
    <w:p w:rsidR="00DD5BDC" w:rsidRPr="007E6FD0" w:rsidRDefault="00DD5BDC" w:rsidP="00B33408">
      <w:pPr>
        <w:pBdr>
          <w:top w:val="none" w:sz="0" w:space="0" w:color="auto"/>
          <w:left w:val="none" w:sz="0" w:space="0" w:color="auto"/>
          <w:bottom w:val="none" w:sz="0" w:space="0" w:color="auto"/>
          <w:right w:val="none" w:sz="0" w:space="0" w:color="auto"/>
          <w:between w:val="none" w:sz="0" w:space="0" w:color="auto"/>
        </w:pBdr>
        <w:spacing w:line="360" w:lineRule="auto"/>
        <w:ind w:right="300"/>
        <w:jc w:val="both"/>
        <w:rPr>
          <w:rFonts w:ascii="Arial" w:hAnsi="Arial" w:cs="Arial"/>
          <w:color w:val="auto"/>
          <w:sz w:val="20"/>
          <w:szCs w:val="20"/>
        </w:rPr>
      </w:pPr>
      <w:r w:rsidRPr="007E6FD0">
        <w:rPr>
          <w:rFonts w:ascii="Arial" w:hAnsi="Arial" w:cs="Arial"/>
          <w:color w:val="auto"/>
          <w:sz w:val="20"/>
          <w:szCs w:val="20"/>
        </w:rPr>
        <w:t>Ewa</w:t>
      </w:r>
      <w:r w:rsidR="008F7A35" w:rsidRPr="007E6FD0">
        <w:rPr>
          <w:rFonts w:ascii="Arial" w:hAnsi="Arial" w:cs="Arial"/>
          <w:color w:val="auto"/>
          <w:sz w:val="20"/>
          <w:szCs w:val="20"/>
        </w:rPr>
        <w:t>luacja</w:t>
      </w:r>
      <w:r w:rsidRPr="007E6FD0">
        <w:rPr>
          <w:rFonts w:ascii="Arial" w:hAnsi="Arial" w:cs="Arial"/>
          <w:color w:val="auto"/>
          <w:sz w:val="20"/>
          <w:szCs w:val="20"/>
        </w:rPr>
        <w:t xml:space="preserve"> końcowa </w:t>
      </w:r>
      <w:r w:rsidR="00B82172" w:rsidRPr="007E6FD0">
        <w:rPr>
          <w:rFonts w:ascii="Arial" w:hAnsi="Arial" w:cs="Arial"/>
          <w:color w:val="auto"/>
          <w:sz w:val="20"/>
          <w:szCs w:val="20"/>
        </w:rPr>
        <w:t>–</w:t>
      </w:r>
      <w:r w:rsidRPr="007E6FD0">
        <w:rPr>
          <w:rFonts w:ascii="Arial" w:hAnsi="Arial" w:cs="Arial"/>
          <w:color w:val="auto"/>
          <w:sz w:val="20"/>
          <w:szCs w:val="20"/>
        </w:rPr>
        <w:t xml:space="preserve"> konkluzywna (sumująca/sumatywna) koncentrująca się na analizie rezultatów i skutków programu zarówno założonych przed realizacją, jak i niepożądanych wynikłych w trakcie realizacji</w:t>
      </w:r>
      <w:r w:rsidR="008F7A35" w:rsidRPr="007E6FD0">
        <w:rPr>
          <w:rFonts w:ascii="Arial" w:hAnsi="Arial" w:cs="Arial"/>
          <w:color w:val="auto"/>
          <w:sz w:val="20"/>
          <w:szCs w:val="20"/>
        </w:rPr>
        <w:t>,</w:t>
      </w:r>
      <w:r w:rsidRPr="007E6FD0">
        <w:rPr>
          <w:rFonts w:ascii="Arial" w:hAnsi="Arial" w:cs="Arial"/>
          <w:color w:val="auto"/>
          <w:sz w:val="20"/>
          <w:szCs w:val="20"/>
        </w:rPr>
        <w:t xml:space="preserve"> opisana w postaci wniosków i rekomendacji do programu w</w:t>
      </w:r>
      <w:r w:rsidR="00162DC2" w:rsidRPr="007E6FD0">
        <w:rPr>
          <w:rFonts w:ascii="Arial" w:hAnsi="Arial" w:cs="Arial"/>
          <w:color w:val="auto"/>
          <w:sz w:val="20"/>
          <w:szCs w:val="20"/>
        </w:rPr>
        <w:t xml:space="preserve"> następnych latach kształcenia.</w:t>
      </w:r>
    </w:p>
    <w:p w:rsidR="00DD5BDC" w:rsidRPr="007E6FD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hAnsi="Arial" w:cs="Arial"/>
          <w:color w:val="auto"/>
          <w:sz w:val="20"/>
          <w:szCs w:val="20"/>
        </w:rPr>
      </w:pPr>
      <w:r w:rsidRPr="007E6FD0">
        <w:rPr>
          <w:rFonts w:ascii="Arial" w:hAnsi="Arial" w:cs="Arial"/>
          <w:color w:val="auto"/>
          <w:sz w:val="20"/>
          <w:szCs w:val="20"/>
        </w:rPr>
        <w:t xml:space="preserve">Proponowane metody badawcze zastosowane w ewaluacji przedmiotu: </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w:t>
      </w:r>
      <w:r w:rsidR="001D0E73" w:rsidRPr="007E6FD0">
        <w:rPr>
          <w:rFonts w:ascii="Arial" w:hAnsi="Arial" w:cs="Arial"/>
          <w:color w:val="auto"/>
          <w:sz w:val="20"/>
          <w:szCs w:val="20"/>
        </w:rPr>
        <w:t>nkieta - kwestionariusz ankiety,</w:t>
      </w:r>
    </w:p>
    <w:p w:rsidR="00DD5BDC" w:rsidRPr="007E6FD0" w:rsidRDefault="001D0E73"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obserwacja – arkusz obserwacji,</w:t>
      </w:r>
    </w:p>
    <w:p w:rsidR="00DD5BDC" w:rsidRPr="007E6FD0" w:rsidRDefault="001D0E73"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wywiad, rozmowa – lista pytań,</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analiza dokumentów – arkusz informacyjny, d</w:t>
      </w:r>
      <w:r w:rsidR="001D0E73" w:rsidRPr="007E6FD0">
        <w:rPr>
          <w:rFonts w:ascii="Arial" w:hAnsi="Arial" w:cs="Arial"/>
          <w:color w:val="auto"/>
          <w:sz w:val="20"/>
          <w:szCs w:val="20"/>
        </w:rPr>
        <w:t>yspozycje do analizy dokumentów,</w:t>
      </w:r>
    </w:p>
    <w:p w:rsidR="00DD5BDC" w:rsidRPr="007E6FD0" w:rsidRDefault="00DD5BDC" w:rsidP="00CF26B0">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hAnsi="Arial" w:cs="Arial"/>
          <w:color w:val="auto"/>
          <w:sz w:val="20"/>
          <w:szCs w:val="20"/>
        </w:rPr>
      </w:pPr>
      <w:r w:rsidRPr="007E6FD0">
        <w:rPr>
          <w:rFonts w:ascii="Arial" w:hAnsi="Arial" w:cs="Arial"/>
          <w:color w:val="auto"/>
          <w:sz w:val="20"/>
          <w:szCs w:val="20"/>
        </w:rPr>
        <w:t>pomiar dydaktyczny – sprawdzian, test.</w:t>
      </w:r>
    </w:p>
    <w:p w:rsidR="00DD5BDC" w:rsidRPr="007E6FD0" w:rsidRDefault="00824B66" w:rsidP="00162DC2">
      <w:pPr>
        <w:spacing w:line="360" w:lineRule="auto"/>
        <w:jc w:val="both"/>
        <w:rPr>
          <w:rFonts w:ascii="Arial" w:hAnsi="Arial" w:cs="Arial"/>
          <w:b/>
          <w:color w:val="auto"/>
          <w:sz w:val="20"/>
          <w:szCs w:val="20"/>
        </w:rPr>
      </w:pPr>
      <w:r w:rsidRPr="007E6FD0">
        <w:rPr>
          <w:rFonts w:ascii="Arial" w:hAnsi="Arial" w:cs="Arial"/>
          <w:b/>
          <w:bCs/>
          <w:color w:val="auto"/>
          <w:sz w:val="20"/>
          <w:szCs w:val="20"/>
        </w:rPr>
        <w:br w:type="page"/>
      </w:r>
    </w:p>
    <w:p w:rsidR="00DD5BDC" w:rsidRPr="007E6FD0" w:rsidRDefault="00DD5BDC" w:rsidP="00162DC2">
      <w:pPr>
        <w:spacing w:line="360" w:lineRule="auto"/>
        <w:contextualSpacing/>
        <w:rPr>
          <w:rFonts w:ascii="Arial" w:eastAsia="Arial" w:hAnsi="Arial" w:cs="Arial"/>
          <w:b/>
          <w:color w:val="auto"/>
          <w:szCs w:val="20"/>
        </w:rPr>
      </w:pPr>
      <w:r w:rsidRPr="007E6FD0">
        <w:rPr>
          <w:rFonts w:ascii="Arial" w:eastAsia="Arial" w:hAnsi="Arial" w:cs="Arial"/>
          <w:b/>
          <w:color w:val="auto"/>
          <w:szCs w:val="20"/>
        </w:rPr>
        <w:t>PRACOWNIA REN</w:t>
      </w:r>
      <w:r w:rsidR="000B198D" w:rsidRPr="007E6FD0">
        <w:rPr>
          <w:rFonts w:ascii="Arial" w:eastAsia="Arial" w:hAnsi="Arial" w:cs="Arial"/>
          <w:b/>
          <w:color w:val="auto"/>
          <w:szCs w:val="20"/>
        </w:rPr>
        <w:t xml:space="preserve">OWACJI MURÓW, TYNKÓW </w:t>
      </w:r>
      <w:r w:rsidR="00684A1B" w:rsidRPr="007E6FD0">
        <w:rPr>
          <w:rFonts w:ascii="Arial" w:eastAsia="Arial" w:hAnsi="Arial" w:cs="Arial"/>
          <w:b/>
          <w:color w:val="auto"/>
          <w:szCs w:val="20"/>
        </w:rPr>
        <w:t>, POWŁOK MALARSKICH, MURÓW,</w:t>
      </w:r>
      <w:r w:rsidR="000B198D" w:rsidRPr="007E6FD0">
        <w:rPr>
          <w:rFonts w:ascii="Arial" w:eastAsia="Arial" w:hAnsi="Arial" w:cs="Arial"/>
          <w:b/>
          <w:color w:val="auto"/>
          <w:szCs w:val="20"/>
        </w:rPr>
        <w:t xml:space="preserve"> OKŁADZIN</w:t>
      </w:r>
    </w:p>
    <w:p w:rsidR="00DD5BDC" w:rsidRPr="007E6FD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D5BDC" w:rsidRPr="007E6FD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ogólne przedmiotu</w:t>
      </w:r>
    </w:p>
    <w:p w:rsidR="00894DF6" w:rsidRPr="007E6FD0" w:rsidRDefault="00894DF6" w:rsidP="00CF26B0">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 xml:space="preserve">Kształtowanie umiejętności organizowania stanowiska pracy zgodnie z obowiązującymi wymaganiami ergonomii, przepisami bezpieczeństwa i higieny pracy, ochrony przeciwpożarowej i ochrony środowiska </w:t>
      </w:r>
      <w:r w:rsidR="00CB6734" w:rsidRPr="007E6FD0">
        <w:rPr>
          <w:rFonts w:ascii="Arial" w:hAnsi="Arial" w:cs="Arial"/>
          <w:color w:val="auto"/>
          <w:sz w:val="20"/>
          <w:szCs w:val="20"/>
        </w:rPr>
        <w:t>związanych</w:t>
      </w:r>
      <w:r w:rsidR="00513F37" w:rsidRPr="007E6FD0">
        <w:rPr>
          <w:rFonts w:ascii="Arial" w:hAnsi="Arial" w:cs="Arial"/>
          <w:color w:val="auto"/>
          <w:sz w:val="20"/>
          <w:szCs w:val="20"/>
        </w:rPr>
        <w:t xml:space="preserve"> z wykonywaniem i renowacją murów, tynków i okładzin.</w:t>
      </w:r>
    </w:p>
    <w:p w:rsidR="00513F37" w:rsidRPr="007E6FD0" w:rsidRDefault="00894DF6" w:rsidP="00CF26B0">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 xml:space="preserve">Kształtowanie umiejętności ochrony przed zagrożeniami dla zdrowia i życia człowieka oraz mienia i środowiska </w:t>
      </w:r>
      <w:r w:rsidR="00CB6734" w:rsidRPr="007E6FD0">
        <w:rPr>
          <w:rFonts w:ascii="Arial" w:hAnsi="Arial" w:cs="Arial"/>
          <w:color w:val="auto"/>
          <w:sz w:val="20"/>
          <w:szCs w:val="20"/>
        </w:rPr>
        <w:t>związanych</w:t>
      </w:r>
      <w:r w:rsidR="00513F37" w:rsidRPr="007E6FD0">
        <w:rPr>
          <w:rFonts w:ascii="Arial" w:hAnsi="Arial" w:cs="Arial"/>
          <w:color w:val="auto"/>
          <w:sz w:val="20"/>
          <w:szCs w:val="20"/>
        </w:rPr>
        <w:t xml:space="preserve"> z wykonywaniem i renowacją murów, tynków i okładzin.</w:t>
      </w:r>
    </w:p>
    <w:p w:rsidR="00C97854" w:rsidRPr="007E6FD0" w:rsidRDefault="00894DF6" w:rsidP="00CF26B0">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 xml:space="preserve">Kształtowanie umiejętności organizowania środków ochrony indywidualnej i zbiorowej podczas </w:t>
      </w:r>
      <w:r w:rsidR="00513F37" w:rsidRPr="007E6FD0">
        <w:rPr>
          <w:rFonts w:ascii="Arial" w:hAnsi="Arial" w:cs="Arial"/>
          <w:color w:val="auto"/>
          <w:sz w:val="20"/>
          <w:szCs w:val="20"/>
        </w:rPr>
        <w:t>wykonywania i renowacji murów, tynków i okładzin</w:t>
      </w:r>
      <w:r w:rsidR="00421403" w:rsidRPr="007E6FD0">
        <w:rPr>
          <w:rFonts w:ascii="Arial" w:hAnsi="Arial" w:cs="Arial"/>
          <w:color w:val="auto"/>
          <w:sz w:val="20"/>
          <w:szCs w:val="20"/>
        </w:rPr>
        <w:t>.</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organizowania stanowiska pracy do wykonywania i renowacji tynków.</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wykonywania tynków zwykłych i ozdobnych.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wykonywania oczyszczania powierzchni tynków.</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wykonywania prac związanych z renowacją tynków.</w:t>
      </w:r>
    </w:p>
    <w:p w:rsidR="00CF007F" w:rsidRPr="007E6FD0" w:rsidRDefault="00CF007F"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organizowania stanowiska do wykonywania renowacji powłok malarskich.</w:t>
      </w:r>
    </w:p>
    <w:p w:rsidR="00CF007F" w:rsidRPr="007E6FD0" w:rsidRDefault="00B82E3D"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zwią</w:t>
      </w:r>
      <w:r w:rsidR="00CF007F" w:rsidRPr="007E6FD0">
        <w:rPr>
          <w:rFonts w:ascii="Arial" w:hAnsi="Arial" w:cs="Arial"/>
          <w:color w:val="auto"/>
          <w:sz w:val="20"/>
          <w:szCs w:val="20"/>
        </w:rPr>
        <w:t>zanych</w:t>
      </w:r>
      <w:r w:rsidRPr="007E6FD0">
        <w:rPr>
          <w:rFonts w:ascii="Arial" w:hAnsi="Arial" w:cs="Arial"/>
          <w:color w:val="auto"/>
          <w:sz w:val="20"/>
          <w:szCs w:val="20"/>
        </w:rPr>
        <w:t xml:space="preserve"> z oceną stanu technicznego podłoża oraz planowaniem renowacji powłok malarskich.</w:t>
      </w:r>
    </w:p>
    <w:p w:rsidR="00B82E3D" w:rsidRPr="007E6FD0" w:rsidRDefault="00B82E3D"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E6FD0">
        <w:rPr>
          <w:rFonts w:ascii="Arial" w:hAnsi="Arial" w:cs="Arial"/>
          <w:color w:val="auto"/>
          <w:sz w:val="20"/>
          <w:szCs w:val="20"/>
        </w:rPr>
        <w:t>Kształtowanie umiejętności wykonywania prac związanych z renowacja powłok malarskich.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organizowania stanowiska pracy do wykonywania renowacji murów nieotynkowanych.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związanych z wykonywaniem oczyszczania i zabiegów impregnacyjnych murów nieotynkowanych.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związanych z wykonywaniem murów o różnych wiązaniach.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wykonywania renowacji wiązań murów nieotynkowanych.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związanych ze spoinowaniem i renowacją spoin w murach nieotynkowanych.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organizowania stanowiska pracy do wykonywania i renowacji okładzin kamiennych i ceramicznych.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w zakresie oczyszczania i zabiegów impregnacyjnych okładzin kamiennych.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w zakresie oczyszczania i zabiegów impregnacyjnych okładzin ceramicznych.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związanych z wykonywaniem renowacji okładzin kamiennych.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związanych z wykonywaniem renowacji okładzin ceramicznych.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spoinowania okładzin kamiennych.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spoinowania okładzin ceramicznych.</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oceny jakości wykonanych robót.</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planowania i organizowania renowacji murów nieotynkowanych, tynków,</w:t>
      </w:r>
      <w:r w:rsidR="007A2C6A" w:rsidRPr="007E6FD0">
        <w:rPr>
          <w:rFonts w:ascii="Arial" w:hAnsi="Arial" w:cs="Arial"/>
          <w:color w:val="auto"/>
          <w:sz w:val="20"/>
          <w:szCs w:val="20"/>
        </w:rPr>
        <w:t xml:space="preserve"> </w:t>
      </w:r>
      <w:r w:rsidR="00B82E3D" w:rsidRPr="007E6FD0">
        <w:rPr>
          <w:rFonts w:ascii="Arial" w:hAnsi="Arial" w:cs="Arial"/>
          <w:color w:val="auto"/>
          <w:sz w:val="20"/>
          <w:szCs w:val="20"/>
        </w:rPr>
        <w:t>powłok malarskich</w:t>
      </w:r>
      <w:r w:rsidR="007A2C6A" w:rsidRPr="007E6FD0">
        <w:rPr>
          <w:rFonts w:ascii="Arial" w:hAnsi="Arial" w:cs="Arial"/>
          <w:color w:val="auto"/>
          <w:sz w:val="20"/>
          <w:szCs w:val="20"/>
        </w:rPr>
        <w:t xml:space="preserve"> </w:t>
      </w:r>
      <w:r w:rsidR="00B82E3D" w:rsidRPr="007E6FD0">
        <w:rPr>
          <w:rFonts w:ascii="Arial" w:hAnsi="Arial" w:cs="Arial"/>
          <w:color w:val="auto"/>
          <w:sz w:val="20"/>
          <w:szCs w:val="20"/>
        </w:rPr>
        <w:t xml:space="preserve">i </w:t>
      </w:r>
      <w:r w:rsidRPr="007E6FD0">
        <w:rPr>
          <w:rFonts w:ascii="Arial" w:hAnsi="Arial" w:cs="Arial"/>
          <w:color w:val="auto"/>
          <w:sz w:val="20"/>
          <w:szCs w:val="20"/>
        </w:rPr>
        <w:t>okładzin.</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dot. składowania, magazynowania materiałów do wykonywania renowacji murów nieotynkowanych, tynków</w:t>
      </w:r>
      <w:r w:rsidR="00B82E3D" w:rsidRPr="007E6FD0">
        <w:rPr>
          <w:rFonts w:ascii="Arial" w:hAnsi="Arial" w:cs="Arial"/>
          <w:color w:val="auto"/>
          <w:sz w:val="20"/>
          <w:szCs w:val="20"/>
        </w:rPr>
        <w:t>,</w:t>
      </w:r>
      <w:r w:rsidR="007A2C6A" w:rsidRPr="007E6FD0">
        <w:rPr>
          <w:rFonts w:ascii="Arial" w:hAnsi="Arial" w:cs="Arial"/>
          <w:color w:val="auto"/>
          <w:sz w:val="20"/>
          <w:szCs w:val="20"/>
        </w:rPr>
        <w:t xml:space="preserve"> </w:t>
      </w:r>
      <w:r w:rsidR="00B82E3D" w:rsidRPr="007E6FD0">
        <w:rPr>
          <w:rFonts w:ascii="Arial" w:hAnsi="Arial" w:cs="Arial"/>
          <w:color w:val="auto"/>
          <w:sz w:val="20"/>
          <w:szCs w:val="20"/>
        </w:rPr>
        <w:t>powłok malarskich</w:t>
      </w:r>
      <w:r w:rsidR="007A2C6A" w:rsidRPr="007E6FD0">
        <w:rPr>
          <w:rFonts w:ascii="Arial" w:hAnsi="Arial" w:cs="Arial"/>
          <w:color w:val="auto"/>
          <w:sz w:val="20"/>
          <w:szCs w:val="20"/>
        </w:rPr>
        <w:t xml:space="preserve"> </w:t>
      </w:r>
      <w:r w:rsidRPr="007E6FD0">
        <w:rPr>
          <w:rFonts w:ascii="Arial" w:hAnsi="Arial" w:cs="Arial"/>
          <w:color w:val="auto"/>
          <w:sz w:val="20"/>
          <w:szCs w:val="20"/>
        </w:rPr>
        <w:t>i okładzin.</w:t>
      </w:r>
    </w:p>
    <w:p w:rsidR="00DD5BDC" w:rsidRPr="007E6FD0" w:rsidRDefault="00DD5BDC" w:rsidP="00CF26B0">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Kształtowanie umiejętności bezpiecznej pracy z narzędziami, urządzeniami prz</w:t>
      </w:r>
      <w:r w:rsidR="003C1532" w:rsidRPr="007E6FD0">
        <w:rPr>
          <w:rFonts w:ascii="Arial" w:hAnsi="Arial" w:cs="Arial"/>
          <w:color w:val="auto"/>
          <w:sz w:val="20"/>
          <w:szCs w:val="20"/>
        </w:rPr>
        <w:t>y wykonywaniu i renowacji murów</w:t>
      </w:r>
      <w:r w:rsidR="0048402F" w:rsidRPr="007E6FD0">
        <w:rPr>
          <w:rFonts w:ascii="Arial" w:hAnsi="Arial" w:cs="Arial"/>
          <w:color w:val="auto"/>
          <w:sz w:val="20"/>
          <w:szCs w:val="20"/>
        </w:rPr>
        <w:t xml:space="preserve"> nieotynkowanych</w:t>
      </w:r>
      <w:r w:rsidRPr="007E6FD0">
        <w:rPr>
          <w:rFonts w:ascii="Arial" w:hAnsi="Arial" w:cs="Arial"/>
          <w:color w:val="auto"/>
          <w:sz w:val="20"/>
          <w:szCs w:val="20"/>
        </w:rPr>
        <w:t>, tynków</w:t>
      </w:r>
      <w:r w:rsidR="00B82E3D" w:rsidRPr="007E6FD0">
        <w:rPr>
          <w:rFonts w:ascii="Arial" w:hAnsi="Arial" w:cs="Arial"/>
          <w:color w:val="auto"/>
          <w:sz w:val="20"/>
          <w:szCs w:val="20"/>
        </w:rPr>
        <w:t>, powłok malarskich</w:t>
      </w:r>
      <w:r w:rsidR="007A2C6A" w:rsidRPr="007E6FD0">
        <w:rPr>
          <w:rFonts w:ascii="Arial" w:hAnsi="Arial" w:cs="Arial"/>
          <w:color w:val="auto"/>
          <w:sz w:val="20"/>
          <w:szCs w:val="20"/>
        </w:rPr>
        <w:t xml:space="preserve"> </w:t>
      </w:r>
      <w:r w:rsidR="00CB6734" w:rsidRPr="007E6FD0">
        <w:rPr>
          <w:rFonts w:ascii="Arial" w:hAnsi="Arial" w:cs="Arial"/>
          <w:color w:val="auto"/>
          <w:sz w:val="20"/>
          <w:szCs w:val="20"/>
        </w:rPr>
        <w:t>i</w:t>
      </w:r>
      <w:r w:rsidR="007A2C6A" w:rsidRPr="007E6FD0">
        <w:rPr>
          <w:rFonts w:ascii="Arial" w:hAnsi="Arial" w:cs="Arial"/>
          <w:color w:val="auto"/>
          <w:sz w:val="20"/>
          <w:szCs w:val="20"/>
        </w:rPr>
        <w:t xml:space="preserve"> </w:t>
      </w:r>
      <w:r w:rsidRPr="007E6FD0">
        <w:rPr>
          <w:rFonts w:ascii="Arial" w:hAnsi="Arial" w:cs="Arial"/>
          <w:color w:val="auto"/>
          <w:sz w:val="20"/>
          <w:szCs w:val="20"/>
        </w:rPr>
        <w:t>okładzin.</w:t>
      </w:r>
    </w:p>
    <w:p w:rsidR="00B7040C" w:rsidRPr="007E6FD0" w:rsidRDefault="007033AF" w:rsidP="00CF26B0">
      <w:pPr>
        <w:pStyle w:val="Akapitzlist"/>
        <w:numPr>
          <w:ilvl w:val="0"/>
          <w:numId w:val="30"/>
        </w:numPr>
        <w:spacing w:line="360" w:lineRule="auto"/>
        <w:rPr>
          <w:rFonts w:ascii="Arial" w:hAnsi="Arial" w:cs="Arial"/>
          <w:color w:val="auto"/>
          <w:sz w:val="20"/>
          <w:szCs w:val="20"/>
        </w:rPr>
      </w:pPr>
      <w:r w:rsidRPr="007E6FD0">
        <w:rPr>
          <w:rFonts w:ascii="Arial" w:eastAsia="Arial" w:hAnsi="Arial" w:cs="Arial"/>
          <w:color w:val="auto"/>
          <w:sz w:val="20"/>
          <w:szCs w:val="20"/>
        </w:rPr>
        <w:t>Kształtowanie kompetencji personalnych i społecznych</w:t>
      </w:r>
      <w:r w:rsidR="00B7040C" w:rsidRPr="007E6FD0">
        <w:rPr>
          <w:rFonts w:ascii="Arial" w:eastAsia="Arial" w:hAnsi="Arial" w:cs="Arial"/>
          <w:color w:val="auto"/>
          <w:sz w:val="20"/>
          <w:szCs w:val="20"/>
        </w:rPr>
        <w:t>.</w:t>
      </w:r>
    </w:p>
    <w:p w:rsidR="00B7040C" w:rsidRPr="007E6FD0" w:rsidRDefault="007033AF" w:rsidP="00CF26B0">
      <w:pPr>
        <w:pStyle w:val="Akapitzlist"/>
        <w:numPr>
          <w:ilvl w:val="0"/>
          <w:numId w:val="30"/>
        </w:numPr>
        <w:rPr>
          <w:rFonts w:ascii="Arial" w:hAnsi="Arial" w:cs="Arial"/>
          <w:color w:val="auto"/>
          <w:sz w:val="20"/>
          <w:szCs w:val="20"/>
        </w:rPr>
      </w:pPr>
      <w:r w:rsidRPr="007E6FD0">
        <w:rPr>
          <w:rFonts w:ascii="Arial" w:eastAsia="Arial" w:hAnsi="Arial" w:cs="Arial"/>
          <w:color w:val="auto"/>
          <w:sz w:val="20"/>
          <w:szCs w:val="20"/>
        </w:rPr>
        <w:t>Kształtowanie pracy</w:t>
      </w:r>
      <w:r w:rsidR="00B7040C" w:rsidRPr="007E6FD0">
        <w:rPr>
          <w:rFonts w:ascii="Arial" w:eastAsia="Arial" w:hAnsi="Arial" w:cs="Arial"/>
          <w:color w:val="auto"/>
          <w:sz w:val="20"/>
          <w:szCs w:val="20"/>
        </w:rPr>
        <w:t xml:space="preserve"> małych zespołów.</w:t>
      </w:r>
    </w:p>
    <w:p w:rsidR="002D2C69" w:rsidRPr="007E6FD0" w:rsidRDefault="002D2C69" w:rsidP="002D2C69">
      <w:pPr>
        <w:pStyle w:val="Akapitzlist"/>
        <w:ind w:left="360"/>
        <w:rPr>
          <w:rFonts w:ascii="Arial" w:hAnsi="Arial" w:cs="Arial"/>
          <w:color w:val="auto"/>
          <w:sz w:val="20"/>
          <w:szCs w:val="20"/>
        </w:rPr>
      </w:pPr>
    </w:p>
    <w:p w:rsidR="00DD5BDC" w:rsidRPr="007E6FD0" w:rsidRDefault="00DD5BDC" w:rsidP="00162DC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operacyjne: </w:t>
      </w:r>
    </w:p>
    <w:p w:rsidR="002D2C69" w:rsidRPr="007E6FD0" w:rsidRDefault="00327E58"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w:t>
      </w:r>
      <w:r w:rsidR="0048402F" w:rsidRPr="007E6FD0">
        <w:rPr>
          <w:rFonts w:ascii="Arial" w:hAnsi="Arial" w:cs="Arial"/>
          <w:color w:val="auto"/>
          <w:sz w:val="20"/>
          <w:szCs w:val="20"/>
        </w:rPr>
        <w:t>p</w:t>
      </w:r>
      <w:r w:rsidR="00894DF6" w:rsidRPr="007E6FD0">
        <w:rPr>
          <w:rFonts w:ascii="Arial" w:hAnsi="Arial" w:cs="Arial"/>
          <w:color w:val="auto"/>
          <w:sz w:val="20"/>
          <w:szCs w:val="20"/>
        </w:rPr>
        <w:t xml:space="preserve">lanować stanowiska pracy zgodnie z wymaganiami ergonomii i przepisami bezpieczeństwa i higieny pracy </w:t>
      </w:r>
      <w:r w:rsidR="00CB6734" w:rsidRPr="007E6FD0">
        <w:rPr>
          <w:rFonts w:ascii="Arial" w:hAnsi="Arial" w:cs="Arial"/>
          <w:color w:val="auto"/>
          <w:sz w:val="20"/>
          <w:szCs w:val="20"/>
        </w:rPr>
        <w:t>do</w:t>
      </w:r>
      <w:r w:rsidR="002D2C69" w:rsidRPr="007E6FD0">
        <w:rPr>
          <w:rFonts w:ascii="Arial" w:hAnsi="Arial" w:cs="Arial"/>
          <w:color w:val="auto"/>
          <w:sz w:val="20"/>
          <w:szCs w:val="20"/>
        </w:rPr>
        <w:t xml:space="preserve"> wykonywani</w:t>
      </w:r>
      <w:r w:rsidR="00CB6734" w:rsidRPr="007E6FD0">
        <w:rPr>
          <w:rFonts w:ascii="Arial" w:hAnsi="Arial" w:cs="Arial"/>
          <w:color w:val="auto"/>
          <w:sz w:val="20"/>
          <w:szCs w:val="20"/>
        </w:rPr>
        <w:t>a</w:t>
      </w:r>
      <w:r w:rsidR="002D2C69" w:rsidRPr="007E6FD0">
        <w:rPr>
          <w:rFonts w:ascii="Arial" w:hAnsi="Arial" w:cs="Arial"/>
          <w:color w:val="auto"/>
          <w:sz w:val="20"/>
          <w:szCs w:val="20"/>
        </w:rPr>
        <w:t xml:space="preserve"> i renowacj</w:t>
      </w:r>
      <w:r w:rsidR="00CB6734" w:rsidRPr="007E6FD0">
        <w:rPr>
          <w:rFonts w:ascii="Arial" w:hAnsi="Arial" w:cs="Arial"/>
          <w:color w:val="auto"/>
          <w:sz w:val="20"/>
          <w:szCs w:val="20"/>
        </w:rPr>
        <w:t>i</w:t>
      </w:r>
      <w:r w:rsidR="002D2C69" w:rsidRPr="007E6FD0">
        <w:rPr>
          <w:rFonts w:ascii="Arial" w:hAnsi="Arial" w:cs="Arial"/>
          <w:color w:val="auto"/>
          <w:sz w:val="20"/>
          <w:szCs w:val="20"/>
        </w:rPr>
        <w:t xml:space="preserve"> murów, tynków i okładzin,</w:t>
      </w:r>
    </w:p>
    <w:p w:rsidR="002D2C69" w:rsidRPr="007E6FD0" w:rsidRDefault="00327E58"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w:t>
      </w:r>
      <w:r w:rsidR="00894DF6" w:rsidRPr="007E6FD0">
        <w:rPr>
          <w:rFonts w:ascii="Arial" w:hAnsi="Arial" w:cs="Arial"/>
          <w:color w:val="auto"/>
          <w:sz w:val="20"/>
          <w:szCs w:val="20"/>
        </w:rPr>
        <w:t xml:space="preserve">planować stanowiska pracy zgodnie z przepisami ochrony przeciwpożarowej i ochrony środowiska </w:t>
      </w:r>
      <w:r w:rsidR="00CB6734" w:rsidRPr="007E6FD0">
        <w:rPr>
          <w:rFonts w:ascii="Arial" w:hAnsi="Arial" w:cs="Arial"/>
          <w:color w:val="auto"/>
          <w:sz w:val="20"/>
          <w:szCs w:val="20"/>
        </w:rPr>
        <w:t>do</w:t>
      </w:r>
      <w:r w:rsidR="002D2C69" w:rsidRPr="007E6FD0">
        <w:rPr>
          <w:rFonts w:ascii="Arial" w:hAnsi="Arial" w:cs="Arial"/>
          <w:color w:val="auto"/>
          <w:sz w:val="20"/>
          <w:szCs w:val="20"/>
        </w:rPr>
        <w:t xml:space="preserve"> wykonywani</w:t>
      </w:r>
      <w:r w:rsidR="00CB6734" w:rsidRPr="007E6FD0">
        <w:rPr>
          <w:rFonts w:ascii="Arial" w:hAnsi="Arial" w:cs="Arial"/>
          <w:color w:val="auto"/>
          <w:sz w:val="20"/>
          <w:szCs w:val="20"/>
        </w:rPr>
        <w:t>a</w:t>
      </w:r>
      <w:r w:rsidR="002D2C69" w:rsidRPr="007E6FD0">
        <w:rPr>
          <w:rFonts w:ascii="Arial" w:hAnsi="Arial" w:cs="Arial"/>
          <w:color w:val="auto"/>
          <w:sz w:val="20"/>
          <w:szCs w:val="20"/>
        </w:rPr>
        <w:t xml:space="preserve"> i renowacj</w:t>
      </w:r>
      <w:r w:rsidR="00CB6734" w:rsidRPr="007E6FD0">
        <w:rPr>
          <w:rFonts w:ascii="Arial" w:hAnsi="Arial" w:cs="Arial"/>
          <w:color w:val="auto"/>
          <w:sz w:val="20"/>
          <w:szCs w:val="20"/>
        </w:rPr>
        <w:t>i</w:t>
      </w:r>
      <w:r w:rsidR="00D149EF" w:rsidRPr="007E6FD0">
        <w:rPr>
          <w:rFonts w:ascii="Arial" w:hAnsi="Arial" w:cs="Arial"/>
          <w:color w:val="auto"/>
          <w:sz w:val="20"/>
          <w:szCs w:val="20"/>
        </w:rPr>
        <w:t xml:space="preserve"> murów, tynków i </w:t>
      </w:r>
      <w:r w:rsidR="002D2C69" w:rsidRPr="007E6FD0">
        <w:rPr>
          <w:rFonts w:ascii="Arial" w:hAnsi="Arial" w:cs="Arial"/>
          <w:color w:val="auto"/>
          <w:sz w:val="20"/>
          <w:szCs w:val="20"/>
        </w:rPr>
        <w:t>okładzin,</w:t>
      </w:r>
    </w:p>
    <w:p w:rsidR="00894DF6" w:rsidRPr="007E6FD0" w:rsidRDefault="00894DF6"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zapobiegać zagrożeniom zdrowia i życia człowieka </w:t>
      </w:r>
      <w:r w:rsidR="002D2C69" w:rsidRPr="007E6FD0">
        <w:rPr>
          <w:rFonts w:ascii="Arial" w:hAnsi="Arial" w:cs="Arial"/>
          <w:color w:val="auto"/>
          <w:sz w:val="20"/>
          <w:szCs w:val="20"/>
        </w:rPr>
        <w:t>związane z wykonywaniem i renowacją murów, tynków i okładzin,</w:t>
      </w:r>
    </w:p>
    <w:p w:rsidR="00894DF6" w:rsidRPr="007E6FD0" w:rsidRDefault="00894DF6"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zapobiegać zagrożeniom dla mienia i środowiska </w:t>
      </w:r>
      <w:r w:rsidR="002D2C69" w:rsidRPr="007E6FD0">
        <w:rPr>
          <w:rFonts w:ascii="Arial" w:hAnsi="Arial" w:cs="Arial"/>
          <w:color w:val="auto"/>
          <w:sz w:val="20"/>
          <w:szCs w:val="20"/>
        </w:rPr>
        <w:t>związane z wykonywaniem i renowacją murów, tynków i okładzin,</w:t>
      </w:r>
    </w:p>
    <w:p w:rsidR="00894DF6" w:rsidRPr="007E6FD0" w:rsidRDefault="0048402F"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planować środki</w:t>
      </w:r>
      <w:r w:rsidR="00894DF6" w:rsidRPr="007E6FD0">
        <w:rPr>
          <w:rFonts w:ascii="Arial" w:hAnsi="Arial" w:cs="Arial"/>
          <w:color w:val="auto"/>
          <w:sz w:val="20"/>
          <w:szCs w:val="20"/>
        </w:rPr>
        <w:t xml:space="preserve"> ochrony indywidualnej podczas </w:t>
      </w:r>
      <w:r w:rsidR="002D2C69" w:rsidRPr="007E6FD0">
        <w:rPr>
          <w:rFonts w:ascii="Arial" w:hAnsi="Arial" w:cs="Arial"/>
          <w:color w:val="auto"/>
          <w:sz w:val="20"/>
          <w:szCs w:val="20"/>
        </w:rPr>
        <w:t>wykonywania i renowacji murów, tynków i okładzin,</w:t>
      </w:r>
    </w:p>
    <w:p w:rsidR="00C97854" w:rsidRPr="007E6FD0" w:rsidRDefault="0048402F" w:rsidP="00CF26B0">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planować środki</w:t>
      </w:r>
      <w:r w:rsidR="00894DF6" w:rsidRPr="007E6FD0">
        <w:rPr>
          <w:rFonts w:ascii="Arial" w:hAnsi="Arial" w:cs="Arial"/>
          <w:color w:val="auto"/>
          <w:sz w:val="20"/>
          <w:szCs w:val="20"/>
        </w:rPr>
        <w:t xml:space="preserve"> ochrony zbiorowej podczas wykonywania </w:t>
      </w:r>
      <w:r w:rsidR="002D2C69" w:rsidRPr="007E6FD0">
        <w:rPr>
          <w:rFonts w:ascii="Arial" w:hAnsi="Arial" w:cs="Arial"/>
          <w:color w:val="auto"/>
          <w:sz w:val="20"/>
          <w:szCs w:val="20"/>
        </w:rPr>
        <w:t>i renowacji murów, tynków i okładzin,</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wykonywanie i renowację tynków i okładzin,</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organizować prace związane z wykonywaniem i renowacją tynków,</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dobierać materiały, narzędzia i sprzęt do wykonywania i renowacji tynków,</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wykonywaniem tynków zwykłych i ozdobnych,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ocenić </w:t>
      </w:r>
      <w:r w:rsidR="00DD5BDC" w:rsidRPr="007E6FD0">
        <w:rPr>
          <w:rFonts w:ascii="Arial" w:hAnsi="Arial" w:cs="Arial"/>
          <w:color w:val="auto"/>
          <w:sz w:val="20"/>
          <w:szCs w:val="20"/>
        </w:rPr>
        <w:t>jakość wykonanych tynków zwykłych i ozdobnych,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wykonywanie oczyszczania i renowację murów nieotynkowanych,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prace związane z wykonywaniem oczyszczania i renowacją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dobierać materiały, narzędzia i sprzęt do oczyszczania i renowacji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wykonywaniem oczyszczania i renowacji murów nieotynkowanych,</w:t>
      </w:r>
    </w:p>
    <w:p w:rsidR="00DD5BDC" w:rsidRPr="007E6FD0" w:rsidRDefault="00A544F4"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ocenić</w:t>
      </w:r>
      <w:r w:rsidR="00DD5BDC" w:rsidRPr="007E6FD0">
        <w:rPr>
          <w:rFonts w:ascii="Arial" w:hAnsi="Arial" w:cs="Arial"/>
          <w:color w:val="auto"/>
          <w:sz w:val="20"/>
          <w:szCs w:val="20"/>
        </w:rPr>
        <w:t xml:space="preserve"> jakość wykonanego oczyszczania i renowacji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rozpoznać rodzaje wiązań murów z cegieł i kamieni,</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renowac</w:t>
      </w:r>
      <w:r w:rsidR="003C1532" w:rsidRPr="007E6FD0">
        <w:rPr>
          <w:rFonts w:ascii="Arial" w:hAnsi="Arial" w:cs="Arial"/>
          <w:color w:val="auto"/>
          <w:sz w:val="20"/>
          <w:szCs w:val="20"/>
        </w:rPr>
        <w:t>ją wiązań murów nieotynkowanych,</w:t>
      </w:r>
    </w:p>
    <w:p w:rsidR="00DD5BDC" w:rsidRPr="007E6FD0" w:rsidRDefault="00A544F4"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ocenić</w:t>
      </w:r>
      <w:r w:rsidR="0020769C" w:rsidRPr="007E6FD0">
        <w:rPr>
          <w:rFonts w:ascii="Arial" w:hAnsi="Arial" w:cs="Arial"/>
          <w:color w:val="auto"/>
          <w:sz w:val="20"/>
          <w:szCs w:val="20"/>
        </w:rPr>
        <w:t xml:space="preserve"> </w:t>
      </w:r>
      <w:r w:rsidR="00DD5BDC" w:rsidRPr="007E6FD0">
        <w:rPr>
          <w:rFonts w:ascii="Arial" w:hAnsi="Arial" w:cs="Arial"/>
          <w:color w:val="auto"/>
          <w:sz w:val="20"/>
          <w:szCs w:val="20"/>
        </w:rPr>
        <w:t>jakość wykonanej renowacji wiązań murów nieotynkowanych,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wykonywanie wzmocnienia murów nietynkowanych,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prace związane z wykonywaniem wzmocnienia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dobrać materiały, narzędzia i sprzęt przy wykonywaniu wzmocnienia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wykonywaniem wzmocnienia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ocenić jakość wykonanego wzmocnienia murów nieotynkowanych,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prace związane ze spoinowaniem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wykonywanie spoinowania murów nieotynkowanych,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ocenić jakość wykonanego </w:t>
      </w:r>
      <w:r w:rsidR="00D149EF" w:rsidRPr="007E6FD0">
        <w:rPr>
          <w:rFonts w:ascii="Arial" w:hAnsi="Arial" w:cs="Arial"/>
          <w:color w:val="auto"/>
          <w:sz w:val="20"/>
          <w:szCs w:val="20"/>
        </w:rPr>
        <w:t>spoinowania murów</w:t>
      </w:r>
      <w:r w:rsidRPr="007E6FD0">
        <w:rPr>
          <w:rFonts w:ascii="Arial" w:hAnsi="Arial" w:cs="Arial"/>
          <w:color w:val="auto"/>
          <w:sz w:val="20"/>
          <w:szCs w:val="20"/>
        </w:rPr>
        <w:t xml:space="preserve"> nieotynkowanych,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prace związane z oczyszczaniem i zabiegami impregnacyjnymi okładzin kamiennych,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prace związane z oczyszczaniem i zabiegami impregnacyjnymi okładzin kamiennych,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dobrać materiały, narzędzia i sprzęt przy wykonywaniu oczyszczania i zabiegach impregnacyjnych okładzin kamiennych,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oczyszczaniem i zabiegami impregnacyjnymi okładzin kamiennych,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wykonywaniem spoinowania okładzin kamiennych,</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za</w:t>
      </w:r>
      <w:r w:rsidR="00DD5BDC" w:rsidRPr="007E6FD0">
        <w:rPr>
          <w:rFonts w:ascii="Arial" w:hAnsi="Arial" w:cs="Arial"/>
          <w:color w:val="auto"/>
          <w:sz w:val="20"/>
          <w:szCs w:val="20"/>
        </w:rPr>
        <w:t>planować prace związane z oczyszczaniem i zabiegami impregnacyjnymi okładzin ceramicznych,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organizować prace związane z oczyszczaniem i zabiegami impregnacyjnymi okładzin ceramicznych,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dobierać materiały, narzędzia i sprzęt przy wykonywaniu oczyszczania i zabiegach impregnacyjnych okładzin ceramicznych,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oczyszczaniem i zabiegami impregnacyjnymi okładzin ceramicznych,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prowadzić prace związane z wykonywaniem spoinowania okładzin ceramicznych,</w:t>
      </w:r>
    </w:p>
    <w:p w:rsidR="00DD5BDC" w:rsidRPr="007E6FD0" w:rsidRDefault="00DD5BDC"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planować składowanie i magazynowanie materiałów do wykonywania i renowacji tynków, murów i okładzin,</w:t>
      </w:r>
    </w:p>
    <w:p w:rsidR="00DD5BDC" w:rsidRPr="007E6FD0" w:rsidRDefault="00327E58" w:rsidP="00CF26B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z</w:t>
      </w:r>
      <w:r w:rsidR="00DD5BDC" w:rsidRPr="007E6FD0">
        <w:rPr>
          <w:rFonts w:ascii="Arial" w:hAnsi="Arial" w:cs="Arial"/>
          <w:color w:val="auto"/>
          <w:sz w:val="20"/>
          <w:szCs w:val="20"/>
        </w:rPr>
        <w:t>organizować składowanie i magazynowanie materiałów do wykonywania i renowacji tynków, murów i okładzin,</w:t>
      </w:r>
    </w:p>
    <w:p w:rsidR="00332FFF" w:rsidRPr="007E6FD0" w:rsidRDefault="00332FFF" w:rsidP="00CF26B0">
      <w:pPr>
        <w:pStyle w:val="Akapitzlist"/>
        <w:numPr>
          <w:ilvl w:val="0"/>
          <w:numId w:val="23"/>
        </w:numPr>
        <w:spacing w:line="360" w:lineRule="auto"/>
        <w:ind w:left="426" w:hanging="426"/>
        <w:rPr>
          <w:rFonts w:ascii="Arial" w:hAnsi="Arial" w:cs="Arial"/>
          <w:color w:val="auto"/>
          <w:sz w:val="20"/>
          <w:szCs w:val="20"/>
        </w:rPr>
      </w:pPr>
      <w:r w:rsidRPr="007E6FD0">
        <w:rPr>
          <w:rFonts w:ascii="Arial" w:hAnsi="Arial" w:cs="Arial"/>
          <w:color w:val="auto"/>
          <w:sz w:val="20"/>
          <w:szCs w:val="20"/>
        </w:rPr>
        <w:t>negocjować warunki porozumień,</w:t>
      </w:r>
    </w:p>
    <w:p w:rsidR="00332FFF" w:rsidRPr="007E6FD0" w:rsidRDefault="00332FFF" w:rsidP="00CF26B0">
      <w:pPr>
        <w:pStyle w:val="Akapitzlist"/>
        <w:numPr>
          <w:ilvl w:val="0"/>
          <w:numId w:val="23"/>
        </w:numPr>
        <w:spacing w:line="360" w:lineRule="auto"/>
        <w:ind w:left="426" w:hanging="426"/>
        <w:rPr>
          <w:rFonts w:ascii="Arial" w:hAnsi="Arial" w:cs="Arial"/>
          <w:color w:val="auto"/>
          <w:sz w:val="20"/>
          <w:szCs w:val="20"/>
        </w:rPr>
      </w:pPr>
      <w:r w:rsidRPr="007E6FD0">
        <w:rPr>
          <w:rFonts w:ascii="Arial" w:hAnsi="Arial" w:cs="Arial"/>
          <w:color w:val="auto"/>
          <w:sz w:val="20"/>
          <w:szCs w:val="20"/>
        </w:rPr>
        <w:t>prowa</w:t>
      </w:r>
      <w:r w:rsidR="007033AF" w:rsidRPr="007E6FD0">
        <w:rPr>
          <w:rFonts w:ascii="Arial" w:hAnsi="Arial" w:cs="Arial"/>
          <w:color w:val="auto"/>
          <w:sz w:val="20"/>
          <w:szCs w:val="20"/>
        </w:rPr>
        <w:t>dzić komunikację interpersonalną</w:t>
      </w:r>
      <w:r w:rsidRPr="007E6FD0">
        <w:rPr>
          <w:rFonts w:ascii="Arial" w:hAnsi="Arial" w:cs="Arial"/>
          <w:color w:val="auto"/>
          <w:sz w:val="20"/>
          <w:szCs w:val="20"/>
        </w:rPr>
        <w:t>,</w:t>
      </w:r>
    </w:p>
    <w:p w:rsidR="00332FFF" w:rsidRPr="007E6FD0" w:rsidRDefault="00327E58" w:rsidP="00CF26B0">
      <w:pPr>
        <w:pStyle w:val="Akapitzlist"/>
        <w:numPr>
          <w:ilvl w:val="0"/>
          <w:numId w:val="23"/>
        </w:numPr>
        <w:spacing w:line="360" w:lineRule="auto"/>
        <w:ind w:left="426" w:hanging="426"/>
        <w:rPr>
          <w:rFonts w:ascii="Arial" w:hAnsi="Arial" w:cs="Arial"/>
          <w:color w:val="auto"/>
          <w:sz w:val="20"/>
          <w:szCs w:val="20"/>
        </w:rPr>
      </w:pPr>
      <w:r w:rsidRPr="007E6FD0">
        <w:rPr>
          <w:rFonts w:ascii="Arial" w:hAnsi="Arial" w:cs="Arial"/>
          <w:color w:val="auto"/>
          <w:sz w:val="20"/>
          <w:szCs w:val="20"/>
        </w:rPr>
        <w:t>za</w:t>
      </w:r>
      <w:r w:rsidR="00332FFF" w:rsidRPr="007E6FD0">
        <w:rPr>
          <w:rFonts w:ascii="Arial" w:hAnsi="Arial" w:cs="Arial"/>
          <w:color w:val="auto"/>
          <w:sz w:val="20"/>
          <w:szCs w:val="20"/>
        </w:rPr>
        <w:t>stosować metody i techniki rozwiązywania problemów,</w:t>
      </w:r>
    </w:p>
    <w:p w:rsidR="00332FFF" w:rsidRPr="007E6FD0" w:rsidRDefault="00332FFF" w:rsidP="00CF26B0">
      <w:pPr>
        <w:pStyle w:val="Akapitzlist"/>
        <w:numPr>
          <w:ilvl w:val="0"/>
          <w:numId w:val="23"/>
        </w:numPr>
        <w:spacing w:line="360" w:lineRule="auto"/>
        <w:ind w:left="426" w:hanging="426"/>
        <w:rPr>
          <w:rFonts w:ascii="Arial" w:hAnsi="Arial" w:cs="Arial"/>
          <w:color w:val="auto"/>
          <w:sz w:val="20"/>
          <w:szCs w:val="20"/>
        </w:rPr>
      </w:pPr>
      <w:r w:rsidRPr="007E6FD0">
        <w:rPr>
          <w:rFonts w:ascii="Arial" w:hAnsi="Arial" w:cs="Arial"/>
          <w:color w:val="auto"/>
          <w:sz w:val="20"/>
          <w:szCs w:val="20"/>
        </w:rPr>
        <w:t>współpracować w zespole,</w:t>
      </w:r>
    </w:p>
    <w:p w:rsidR="00332FFF" w:rsidRPr="007E6FD0" w:rsidRDefault="00327E58" w:rsidP="00CF26B0">
      <w:pPr>
        <w:pStyle w:val="Akapitzlist"/>
        <w:numPr>
          <w:ilvl w:val="0"/>
          <w:numId w:val="23"/>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z</w:t>
      </w:r>
      <w:r w:rsidR="00332FFF" w:rsidRPr="007E6FD0">
        <w:rPr>
          <w:rFonts w:ascii="Arial" w:eastAsia="Arial" w:hAnsi="Arial" w:cs="Arial"/>
          <w:color w:val="auto"/>
          <w:sz w:val="20"/>
          <w:szCs w:val="20"/>
        </w:rPr>
        <w:t>organizować pracę zespołowi w celu wykonania przydzielonych zadań zawodowych,</w:t>
      </w:r>
    </w:p>
    <w:p w:rsidR="00332FFF" w:rsidRPr="007E6FD0" w:rsidRDefault="00332FFF" w:rsidP="00CF26B0">
      <w:pPr>
        <w:pStyle w:val="Akapitzlist"/>
        <w:numPr>
          <w:ilvl w:val="0"/>
          <w:numId w:val="23"/>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dobierać osoby do wykonania przydzielonych zadań,</w:t>
      </w:r>
    </w:p>
    <w:p w:rsidR="00332FFF" w:rsidRPr="007E6FD0" w:rsidRDefault="00332FFF" w:rsidP="00CF26B0">
      <w:pPr>
        <w:pStyle w:val="Akapitzlist"/>
        <w:numPr>
          <w:ilvl w:val="0"/>
          <w:numId w:val="23"/>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w:t>
      </w:r>
      <w:r w:rsidR="007033AF" w:rsidRPr="007E6FD0">
        <w:rPr>
          <w:rFonts w:ascii="Arial" w:eastAsia="Arial" w:hAnsi="Arial" w:cs="Arial"/>
          <w:color w:val="auto"/>
          <w:sz w:val="20"/>
          <w:szCs w:val="20"/>
        </w:rPr>
        <w:t xml:space="preserve">m </w:t>
      </w:r>
      <w:r w:rsidR="00987BCE" w:rsidRPr="007E6FD0">
        <w:rPr>
          <w:rFonts w:ascii="Arial" w:eastAsia="Arial" w:hAnsi="Arial" w:cs="Arial"/>
          <w:color w:val="auto"/>
          <w:sz w:val="20"/>
          <w:szCs w:val="20"/>
        </w:rPr>
        <w:t>przydzielonych zadań.</w:t>
      </w:r>
    </w:p>
    <w:p w:rsidR="00DD5BDC" w:rsidRPr="007E6FD0" w:rsidRDefault="00DD5BDC" w:rsidP="00DD5BD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DD5BDC" w:rsidRPr="007E6FD0" w:rsidRDefault="00DD5BDC" w:rsidP="00DD5BDC">
      <w:pPr>
        <w:spacing w:before="20" w:after="20"/>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Pr="007E6FD0">
        <w:rPr>
          <w:rFonts w:ascii="Arial" w:eastAsia="Arial" w:hAnsi="Arial" w:cs="Arial"/>
          <w:b/>
          <w:color w:val="auto"/>
          <w:sz w:val="20"/>
          <w:szCs w:val="20"/>
        </w:rPr>
        <w:t>PRACOWNIA RENOWACJI MURÓW, TYNKÓW</w:t>
      </w:r>
      <w:r w:rsidR="00B82E3D" w:rsidRPr="007E6FD0">
        <w:rPr>
          <w:rFonts w:ascii="Arial" w:eastAsia="Arial" w:hAnsi="Arial" w:cs="Arial"/>
          <w:b/>
          <w:color w:val="auto"/>
          <w:sz w:val="20"/>
          <w:szCs w:val="20"/>
        </w:rPr>
        <w:t>, POWŁOK MALARSKICH</w:t>
      </w:r>
      <w:r w:rsidR="0094472C" w:rsidRPr="007E6FD0">
        <w:rPr>
          <w:rFonts w:ascii="Arial" w:eastAsia="Arial" w:hAnsi="Arial" w:cs="Arial"/>
          <w:b/>
          <w:color w:val="auto"/>
          <w:sz w:val="20"/>
          <w:szCs w:val="20"/>
        </w:rPr>
        <w:t xml:space="preserve"> </w:t>
      </w:r>
      <w:r w:rsidRPr="007E6FD0">
        <w:rPr>
          <w:rFonts w:ascii="Arial" w:eastAsia="Arial" w:hAnsi="Arial" w:cs="Arial"/>
          <w:b/>
          <w:color w:val="auto"/>
          <w:sz w:val="20"/>
          <w:szCs w:val="20"/>
        </w:rPr>
        <w:t>I OKŁADZIN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1"/>
        <w:gridCol w:w="3819"/>
        <w:gridCol w:w="1354"/>
      </w:tblGrid>
      <w:tr w:rsidR="00DD5BDC" w:rsidRPr="007E6FD0" w:rsidTr="00CC34D0">
        <w:trPr>
          <w:trHeight w:val="20"/>
        </w:trPr>
        <w:tc>
          <w:tcPr>
            <w:tcW w:w="798"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862"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11" w:type="pct"/>
            <w:vMerge w:val="restar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553" w:type="pct"/>
            <w:gridSpan w:val="2"/>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76"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DD5BDC" w:rsidRPr="007E6FD0" w:rsidTr="00CC34D0">
        <w:trPr>
          <w:trHeight w:val="20"/>
        </w:trPr>
        <w:tc>
          <w:tcPr>
            <w:tcW w:w="798"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862"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11" w:type="pct"/>
            <w:vMerge/>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10"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343"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76" w:type="pct"/>
            <w:vAlign w:val="center"/>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AB3415" w:rsidRPr="007E6FD0" w:rsidTr="00711EA6">
        <w:trPr>
          <w:trHeight w:val="425"/>
        </w:trPr>
        <w:tc>
          <w:tcPr>
            <w:tcW w:w="798" w:type="pct"/>
            <w:vMerge w:val="restart"/>
          </w:tcPr>
          <w:p w:rsidR="00AB3415" w:rsidRPr="007E6FD0" w:rsidRDefault="00AB3415" w:rsidP="00B33408">
            <w:pPr>
              <w:rPr>
                <w:rFonts w:ascii="Arial" w:eastAsia="Arial" w:hAnsi="Arial" w:cs="Arial"/>
                <w:color w:val="auto"/>
                <w:sz w:val="20"/>
                <w:szCs w:val="20"/>
              </w:rPr>
            </w:pPr>
            <w:r w:rsidRPr="007E6FD0">
              <w:rPr>
                <w:rFonts w:ascii="Arial" w:eastAsia="Arial" w:hAnsi="Arial" w:cs="Arial"/>
                <w:color w:val="auto"/>
                <w:sz w:val="20"/>
                <w:szCs w:val="20"/>
              </w:rPr>
              <w:t xml:space="preserve">I. Organizowanie stanowiska pracy zgodnie z obowiązującymi wymaganiami ergonomii, przepisami bezpieczeństwa i higieny pracy, ochrony przeciwpożarowej i ochrony środowiska </w:t>
            </w:r>
          </w:p>
        </w:tc>
        <w:tc>
          <w:tcPr>
            <w:tcW w:w="862" w:type="pct"/>
          </w:tcPr>
          <w:p w:rsidR="00AB3415" w:rsidRPr="007E6FD0" w:rsidRDefault="00AB3415" w:rsidP="00D7545C">
            <w:pPr>
              <w:rPr>
                <w:rFonts w:ascii="Arial" w:eastAsia="Arial" w:hAnsi="Arial" w:cs="Arial"/>
                <w:color w:val="auto"/>
                <w:sz w:val="20"/>
                <w:szCs w:val="20"/>
              </w:rPr>
            </w:pPr>
            <w:r w:rsidRPr="007E6FD0">
              <w:rPr>
                <w:rFonts w:ascii="Arial" w:eastAsia="Arial" w:hAnsi="Arial" w:cs="Arial"/>
                <w:color w:val="auto"/>
                <w:sz w:val="20"/>
                <w:szCs w:val="20"/>
              </w:rPr>
              <w:t>1. Sposoby przeciwdziałania czynnikom szkodliwym w branży budowlanej</w:t>
            </w:r>
          </w:p>
        </w:tc>
        <w:tc>
          <w:tcPr>
            <w:tcW w:w="311" w:type="pct"/>
          </w:tcPr>
          <w:p w:rsidR="00AB3415" w:rsidRPr="007E6FD0" w:rsidRDefault="00AB3415" w:rsidP="00D7545C">
            <w:pPr>
              <w:jc w:val="center"/>
              <w:rPr>
                <w:rFonts w:ascii="Arial" w:eastAsia="Arial" w:hAnsi="Arial" w:cs="Arial"/>
                <w:color w:val="auto"/>
                <w:sz w:val="20"/>
                <w:szCs w:val="20"/>
              </w:rPr>
            </w:pPr>
          </w:p>
        </w:tc>
        <w:tc>
          <w:tcPr>
            <w:tcW w:w="1210" w:type="pct"/>
          </w:tcPr>
          <w:p w:rsidR="00AB3415" w:rsidRPr="007E6FD0" w:rsidRDefault="00FD5499"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określić</w:t>
            </w:r>
            <w:r w:rsidR="00AB3415" w:rsidRPr="007E6FD0">
              <w:rPr>
                <w:rFonts w:ascii="Arial" w:hAnsi="Arial" w:cs="Arial"/>
                <w:color w:val="auto"/>
                <w:sz w:val="20"/>
                <w:szCs w:val="20"/>
              </w:rPr>
              <w:t xml:space="preserve"> sposoby minimalizacji lub eliminacji zagrożeń występujących w trakcie wykonywania renowacji elementów architektury</w:t>
            </w:r>
          </w:p>
        </w:tc>
        <w:tc>
          <w:tcPr>
            <w:tcW w:w="1343" w:type="pct"/>
          </w:tcPr>
          <w:p w:rsidR="00AB3415" w:rsidRPr="007E6FD0" w:rsidRDefault="00FD5499"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rozróżnić</w:t>
            </w:r>
            <w:r w:rsidR="00AB3415" w:rsidRPr="007E6FD0">
              <w:rPr>
                <w:rFonts w:ascii="Arial" w:hAnsi="Arial" w:cs="Arial"/>
                <w:color w:val="auto"/>
                <w:sz w:val="20"/>
                <w:szCs w:val="20"/>
              </w:rPr>
              <w:t xml:space="preserve"> skutki oddziaływania czynników szkodliwych na organizm człowieka w trakcie wykonywania renowacji elementów architektury</w:t>
            </w:r>
          </w:p>
        </w:tc>
        <w:tc>
          <w:tcPr>
            <w:tcW w:w="476" w:type="pct"/>
          </w:tcPr>
          <w:p w:rsidR="00AB3415" w:rsidRPr="007E6FD0" w:rsidRDefault="00FD5499" w:rsidP="00D7545C">
            <w:pPr>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B3415" w:rsidRPr="007E6FD0" w:rsidTr="00711EA6">
        <w:trPr>
          <w:trHeight w:val="425"/>
        </w:trPr>
        <w:tc>
          <w:tcPr>
            <w:tcW w:w="798" w:type="pct"/>
            <w:vMerge/>
          </w:tcPr>
          <w:p w:rsidR="00AB3415" w:rsidRPr="007E6FD0" w:rsidRDefault="00AB3415" w:rsidP="00B33408">
            <w:pPr>
              <w:rPr>
                <w:rFonts w:ascii="Arial" w:eastAsia="Arial" w:hAnsi="Arial" w:cs="Arial"/>
                <w:color w:val="auto"/>
                <w:sz w:val="20"/>
                <w:szCs w:val="20"/>
              </w:rPr>
            </w:pPr>
          </w:p>
        </w:tc>
        <w:tc>
          <w:tcPr>
            <w:tcW w:w="862" w:type="pct"/>
          </w:tcPr>
          <w:p w:rsidR="00AB3415" w:rsidRPr="007E6FD0" w:rsidRDefault="00AB3415" w:rsidP="00D7545C">
            <w:pPr>
              <w:rPr>
                <w:rFonts w:ascii="Arial" w:eastAsia="Arial" w:hAnsi="Arial" w:cs="Arial"/>
                <w:color w:val="auto"/>
                <w:sz w:val="20"/>
                <w:szCs w:val="20"/>
              </w:rPr>
            </w:pPr>
            <w:r w:rsidRPr="007E6FD0">
              <w:rPr>
                <w:rFonts w:ascii="Arial" w:eastAsia="Arial" w:hAnsi="Arial" w:cs="Arial"/>
                <w:color w:val="auto"/>
                <w:sz w:val="20"/>
                <w:szCs w:val="20"/>
              </w:rPr>
              <w:t>2.</w:t>
            </w:r>
            <w:r w:rsidR="00FD5499" w:rsidRPr="007E6FD0">
              <w:rPr>
                <w:rFonts w:ascii="Arial" w:eastAsia="Arial" w:hAnsi="Arial" w:cs="Arial"/>
                <w:color w:val="auto"/>
                <w:sz w:val="20"/>
                <w:szCs w:val="20"/>
              </w:rPr>
              <w:t xml:space="preserve"> Zasady bezpieczeństwa i higieny pracy oraz przepisów prawa dotyczących ochrony przeciwpożarowej i ochrony środowiska</w:t>
            </w:r>
          </w:p>
        </w:tc>
        <w:tc>
          <w:tcPr>
            <w:tcW w:w="311" w:type="pct"/>
          </w:tcPr>
          <w:p w:rsidR="00AB3415" w:rsidRPr="007E6FD0" w:rsidRDefault="00AB3415" w:rsidP="00D7545C">
            <w:pPr>
              <w:jc w:val="center"/>
              <w:rPr>
                <w:rFonts w:ascii="Arial" w:eastAsia="Arial" w:hAnsi="Arial" w:cs="Arial"/>
                <w:color w:val="auto"/>
                <w:sz w:val="20"/>
                <w:szCs w:val="20"/>
              </w:rPr>
            </w:pPr>
          </w:p>
        </w:tc>
        <w:tc>
          <w:tcPr>
            <w:tcW w:w="1210" w:type="pct"/>
          </w:tcPr>
          <w:p w:rsidR="00AB3415" w:rsidRPr="007E6FD0" w:rsidRDefault="00FD5499"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określić </w:t>
            </w:r>
            <w:r w:rsidRPr="007E6FD0">
              <w:rPr>
                <w:rFonts w:ascii="Arial" w:hAnsi="Arial" w:cs="Arial"/>
                <w:color w:val="auto"/>
                <w:sz w:val="20"/>
                <w:szCs w:val="20"/>
              </w:rPr>
              <w:t>czynności zgodnie z zasadami ochrony przeciwpożarowej w przypadku zagrożenia pożarowego</w:t>
            </w:r>
          </w:p>
        </w:tc>
        <w:tc>
          <w:tcPr>
            <w:tcW w:w="1343" w:type="pct"/>
          </w:tcPr>
          <w:p w:rsidR="00AB3415" w:rsidRPr="007E6FD0" w:rsidRDefault="00FD5499"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wykonać czynności zgodnie z zasadami ochrony przeciwpożarowej w przypadku zagrożenia pożarowego</w:t>
            </w:r>
          </w:p>
        </w:tc>
        <w:tc>
          <w:tcPr>
            <w:tcW w:w="476" w:type="pct"/>
          </w:tcPr>
          <w:p w:rsidR="00AB3415" w:rsidRPr="007E6FD0" w:rsidRDefault="00FD5499" w:rsidP="00D7545C">
            <w:pPr>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B3415" w:rsidRPr="007E6FD0" w:rsidTr="00711EA6">
        <w:trPr>
          <w:trHeight w:val="425"/>
        </w:trPr>
        <w:tc>
          <w:tcPr>
            <w:tcW w:w="798" w:type="pct"/>
            <w:vMerge/>
          </w:tcPr>
          <w:p w:rsidR="00AB3415" w:rsidRPr="007E6FD0" w:rsidRDefault="00AB3415" w:rsidP="00B33408">
            <w:pPr>
              <w:rPr>
                <w:rFonts w:ascii="Arial" w:eastAsia="Arial" w:hAnsi="Arial" w:cs="Arial"/>
                <w:color w:val="auto"/>
                <w:sz w:val="20"/>
                <w:szCs w:val="20"/>
              </w:rPr>
            </w:pPr>
          </w:p>
        </w:tc>
        <w:tc>
          <w:tcPr>
            <w:tcW w:w="862" w:type="pct"/>
          </w:tcPr>
          <w:p w:rsidR="00AB3415" w:rsidRPr="007E6FD0" w:rsidRDefault="006E1802" w:rsidP="006E1802">
            <w:pPr>
              <w:rPr>
                <w:rFonts w:ascii="Arial" w:eastAsia="Arial" w:hAnsi="Arial" w:cs="Arial"/>
                <w:color w:val="auto"/>
                <w:sz w:val="20"/>
                <w:szCs w:val="20"/>
              </w:rPr>
            </w:pPr>
            <w:r w:rsidRPr="007E6FD0">
              <w:rPr>
                <w:rFonts w:ascii="Arial" w:eastAsia="Arial" w:hAnsi="Arial" w:cs="Arial"/>
                <w:color w:val="auto"/>
                <w:sz w:val="20"/>
                <w:szCs w:val="20"/>
              </w:rPr>
              <w:t>3.</w:t>
            </w:r>
            <w:r w:rsidR="00AB3415" w:rsidRPr="007E6FD0">
              <w:rPr>
                <w:rFonts w:ascii="Arial" w:eastAsia="Arial" w:hAnsi="Arial" w:cs="Arial"/>
                <w:color w:val="auto"/>
                <w:sz w:val="20"/>
                <w:szCs w:val="20"/>
              </w:rPr>
              <w:t>Planowanie stanowiska pracy zgodnie z wymaganiami ergonomii i przepisami bezpieczeństwa i higieny pracy</w:t>
            </w:r>
          </w:p>
        </w:tc>
        <w:tc>
          <w:tcPr>
            <w:tcW w:w="311" w:type="pct"/>
          </w:tcPr>
          <w:p w:rsidR="00AB3415" w:rsidRPr="007E6FD0" w:rsidRDefault="00AB3415" w:rsidP="00D7545C">
            <w:pPr>
              <w:jc w:val="center"/>
              <w:rPr>
                <w:rFonts w:ascii="Arial" w:eastAsia="Arial" w:hAnsi="Arial" w:cs="Arial"/>
                <w:color w:val="auto"/>
                <w:sz w:val="20"/>
                <w:szCs w:val="20"/>
              </w:rPr>
            </w:pPr>
          </w:p>
        </w:tc>
        <w:tc>
          <w:tcPr>
            <w:tcW w:w="1210" w:type="pct"/>
          </w:tcPr>
          <w:p w:rsidR="00AB3415" w:rsidRPr="007E6FD0" w:rsidRDefault="00AB3415"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stanowiska pracy do wykonywania i renowacji murów, tynków i okładzin zgodnie z wymaganiami ergonomii i przepisami bezpieczeństwa i higieny pracy</w:t>
            </w:r>
          </w:p>
        </w:tc>
        <w:tc>
          <w:tcPr>
            <w:tcW w:w="1343" w:type="pct"/>
          </w:tcPr>
          <w:p w:rsidR="00AB3415" w:rsidRPr="007E6FD0" w:rsidRDefault="00AB3415"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stanowisko pracy do wykonywania i renowacji murów, tynków i okładzin zgodnie z wymaganiami ergonomii i przepisami bezpieczeństwa i higieny pracy</w:t>
            </w:r>
          </w:p>
        </w:tc>
        <w:tc>
          <w:tcPr>
            <w:tcW w:w="476" w:type="pct"/>
          </w:tcPr>
          <w:p w:rsidR="00AB3415" w:rsidRPr="007E6FD0" w:rsidRDefault="00AB3415" w:rsidP="00D7545C">
            <w:pPr>
              <w:rPr>
                <w:color w:val="auto"/>
              </w:rPr>
            </w:pPr>
            <w:r w:rsidRPr="007E6FD0">
              <w:rPr>
                <w:rFonts w:ascii="Arial" w:eastAsia="Arial" w:hAnsi="Arial" w:cs="Arial"/>
                <w:color w:val="auto"/>
                <w:sz w:val="20"/>
                <w:szCs w:val="20"/>
              </w:rPr>
              <w:t>Semestr VII</w:t>
            </w:r>
          </w:p>
        </w:tc>
      </w:tr>
      <w:tr w:rsidR="00AB3415" w:rsidRPr="007E6FD0" w:rsidTr="00711EA6">
        <w:trPr>
          <w:trHeight w:val="425"/>
        </w:trPr>
        <w:tc>
          <w:tcPr>
            <w:tcW w:w="798" w:type="pct"/>
            <w:vMerge/>
          </w:tcPr>
          <w:p w:rsidR="00AB3415" w:rsidRPr="007E6FD0" w:rsidRDefault="00AB3415" w:rsidP="00D7545C">
            <w:pPr>
              <w:rPr>
                <w:rFonts w:ascii="Arial" w:eastAsia="Arial" w:hAnsi="Arial" w:cs="Arial"/>
                <w:color w:val="auto"/>
                <w:sz w:val="20"/>
                <w:szCs w:val="20"/>
              </w:rPr>
            </w:pPr>
          </w:p>
        </w:tc>
        <w:tc>
          <w:tcPr>
            <w:tcW w:w="862" w:type="pct"/>
          </w:tcPr>
          <w:p w:rsidR="00AB3415" w:rsidRPr="007E6FD0" w:rsidRDefault="006E1802" w:rsidP="00156014">
            <w:pPr>
              <w:rPr>
                <w:rFonts w:ascii="Arial" w:eastAsia="Arial" w:hAnsi="Arial" w:cs="Arial"/>
                <w:color w:val="auto"/>
                <w:sz w:val="20"/>
                <w:szCs w:val="20"/>
              </w:rPr>
            </w:pPr>
            <w:r w:rsidRPr="007E6FD0">
              <w:rPr>
                <w:rFonts w:ascii="Arial" w:eastAsia="Arial" w:hAnsi="Arial" w:cs="Arial"/>
                <w:color w:val="auto"/>
                <w:sz w:val="20"/>
                <w:szCs w:val="20"/>
              </w:rPr>
              <w:t>4</w:t>
            </w:r>
            <w:r w:rsidR="00AB3415" w:rsidRPr="007E6FD0">
              <w:rPr>
                <w:rFonts w:ascii="Arial" w:eastAsia="Arial" w:hAnsi="Arial" w:cs="Arial"/>
                <w:color w:val="auto"/>
                <w:sz w:val="20"/>
                <w:szCs w:val="20"/>
              </w:rPr>
              <w:t xml:space="preserve">. Planowanie stanowiska pracy zgodnie z przepisami ochrony przeciwpożarowej i ochrony środowiska </w:t>
            </w:r>
          </w:p>
        </w:tc>
        <w:tc>
          <w:tcPr>
            <w:tcW w:w="311" w:type="pct"/>
          </w:tcPr>
          <w:p w:rsidR="00AB3415" w:rsidRPr="007E6FD0" w:rsidRDefault="00AB3415" w:rsidP="00D7545C">
            <w:pPr>
              <w:jc w:val="center"/>
              <w:rPr>
                <w:rFonts w:ascii="Arial" w:eastAsia="Arial" w:hAnsi="Arial" w:cs="Arial"/>
                <w:color w:val="auto"/>
                <w:sz w:val="20"/>
                <w:szCs w:val="20"/>
              </w:rPr>
            </w:pPr>
          </w:p>
        </w:tc>
        <w:tc>
          <w:tcPr>
            <w:tcW w:w="1210" w:type="pct"/>
          </w:tcPr>
          <w:p w:rsidR="00AB3415" w:rsidRPr="007E6FD0" w:rsidRDefault="00AB3415"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stanowiska pracy do wykonywania i renowacji murów, tynków i okładzin zgodnie z przepisami ochrony przeciwpożarowej i ochrony środowiska</w:t>
            </w:r>
          </w:p>
        </w:tc>
        <w:tc>
          <w:tcPr>
            <w:tcW w:w="1343" w:type="pct"/>
          </w:tcPr>
          <w:p w:rsidR="00AB3415" w:rsidRPr="007E6FD0" w:rsidRDefault="00AB3415"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organizować stanowisko pracy do wykonywania i renowacji murów, tynków i okładzin zgodnie z przepisami ochrony przeciwpożarowej i ochrony środowiska </w:t>
            </w:r>
          </w:p>
        </w:tc>
        <w:tc>
          <w:tcPr>
            <w:tcW w:w="476" w:type="pct"/>
          </w:tcPr>
          <w:p w:rsidR="00AB3415" w:rsidRPr="007E6FD0" w:rsidRDefault="00AB3415" w:rsidP="00D7545C">
            <w:pPr>
              <w:rPr>
                <w:color w:val="auto"/>
              </w:rPr>
            </w:pPr>
            <w:r w:rsidRPr="007E6FD0">
              <w:rPr>
                <w:rFonts w:ascii="Arial" w:eastAsia="Arial" w:hAnsi="Arial" w:cs="Arial"/>
                <w:color w:val="auto"/>
                <w:sz w:val="20"/>
                <w:szCs w:val="20"/>
              </w:rPr>
              <w:t>Semestr VII</w:t>
            </w:r>
          </w:p>
        </w:tc>
      </w:tr>
      <w:tr w:rsidR="00D7545C" w:rsidRPr="007E6FD0" w:rsidTr="00711EA6">
        <w:trPr>
          <w:trHeight w:val="425"/>
        </w:trPr>
        <w:tc>
          <w:tcPr>
            <w:tcW w:w="798" w:type="pct"/>
            <w:vMerge w:val="restart"/>
          </w:tcPr>
          <w:p w:rsidR="00D7545C" w:rsidRPr="007E6FD0" w:rsidRDefault="00D7545C" w:rsidP="00D7545C">
            <w:pPr>
              <w:rPr>
                <w:rFonts w:ascii="Arial" w:hAnsi="Arial" w:cs="Arial"/>
                <w:color w:val="auto"/>
                <w:sz w:val="20"/>
                <w:szCs w:val="20"/>
              </w:rPr>
            </w:pPr>
            <w:r w:rsidRPr="007E6FD0">
              <w:rPr>
                <w:rFonts w:ascii="Arial" w:eastAsia="Arial" w:hAnsi="Arial" w:cs="Arial"/>
                <w:color w:val="auto"/>
                <w:sz w:val="20"/>
                <w:szCs w:val="20"/>
              </w:rPr>
              <w:t xml:space="preserve">II. Ochrona przed </w:t>
            </w:r>
            <w:r w:rsidRPr="007E6FD0">
              <w:rPr>
                <w:rFonts w:ascii="Arial" w:hAnsi="Arial" w:cs="Arial"/>
                <w:color w:val="auto"/>
                <w:sz w:val="20"/>
                <w:szCs w:val="20"/>
              </w:rPr>
              <w:t>zagrożeniami dla zdrowia</w:t>
            </w:r>
            <w:r w:rsidR="00B33408" w:rsidRPr="007E6FD0">
              <w:rPr>
                <w:rFonts w:ascii="Arial" w:hAnsi="Arial" w:cs="Arial"/>
                <w:color w:val="auto"/>
                <w:sz w:val="20"/>
                <w:szCs w:val="20"/>
              </w:rPr>
              <w:t xml:space="preserve"> i </w:t>
            </w:r>
            <w:r w:rsidRPr="007E6FD0">
              <w:rPr>
                <w:rFonts w:ascii="Arial" w:hAnsi="Arial" w:cs="Arial"/>
                <w:color w:val="auto"/>
                <w:sz w:val="20"/>
                <w:szCs w:val="20"/>
              </w:rPr>
              <w:t>życia człowieka oraz mienia</w:t>
            </w:r>
            <w:r w:rsidR="00B33408" w:rsidRPr="007E6FD0">
              <w:rPr>
                <w:rFonts w:ascii="Arial" w:hAnsi="Arial" w:cs="Arial"/>
                <w:color w:val="auto"/>
                <w:sz w:val="20"/>
                <w:szCs w:val="20"/>
              </w:rPr>
              <w:t xml:space="preserve"> i </w:t>
            </w:r>
            <w:r w:rsidRPr="007E6FD0">
              <w:rPr>
                <w:rFonts w:ascii="Arial" w:hAnsi="Arial" w:cs="Arial"/>
                <w:color w:val="auto"/>
                <w:sz w:val="20"/>
                <w:szCs w:val="20"/>
              </w:rPr>
              <w:t>środowiska związane</w:t>
            </w:r>
            <w:r w:rsidR="001365C1" w:rsidRPr="007E6FD0">
              <w:rPr>
                <w:rFonts w:ascii="Arial" w:hAnsi="Arial" w:cs="Arial"/>
                <w:color w:val="auto"/>
                <w:sz w:val="20"/>
                <w:szCs w:val="20"/>
              </w:rPr>
              <w:t xml:space="preserve"> z </w:t>
            </w:r>
            <w:r w:rsidRPr="007E6FD0">
              <w:rPr>
                <w:rFonts w:ascii="Arial" w:hAnsi="Arial" w:cs="Arial"/>
                <w:color w:val="auto"/>
                <w:sz w:val="20"/>
                <w:szCs w:val="20"/>
              </w:rPr>
              <w:t>wykonywaniem zadań zawodowych</w:t>
            </w:r>
          </w:p>
        </w:tc>
        <w:tc>
          <w:tcPr>
            <w:tcW w:w="862" w:type="pct"/>
          </w:tcPr>
          <w:p w:rsidR="00D7545C" w:rsidRPr="007E6FD0" w:rsidRDefault="00D7545C" w:rsidP="00156014">
            <w:pPr>
              <w:rPr>
                <w:rFonts w:ascii="Arial" w:hAnsi="Arial" w:cs="Arial"/>
                <w:color w:val="auto"/>
                <w:sz w:val="20"/>
                <w:szCs w:val="20"/>
              </w:rPr>
            </w:pPr>
            <w:r w:rsidRPr="007E6FD0">
              <w:rPr>
                <w:rFonts w:ascii="Arial" w:hAnsi="Arial" w:cs="Arial"/>
                <w:color w:val="auto"/>
                <w:sz w:val="20"/>
                <w:szCs w:val="20"/>
              </w:rPr>
              <w:t>1. Zapobieganie zagrożeniom zdrowia</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życia człowieka </w:t>
            </w:r>
          </w:p>
        </w:tc>
        <w:tc>
          <w:tcPr>
            <w:tcW w:w="311" w:type="pct"/>
          </w:tcPr>
          <w:p w:rsidR="00D7545C" w:rsidRPr="007E6FD0" w:rsidRDefault="00D7545C" w:rsidP="00D7545C">
            <w:pPr>
              <w:jc w:val="center"/>
              <w:rPr>
                <w:rFonts w:ascii="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omówić zagrożenia </w:t>
            </w:r>
            <w:r w:rsidR="00156014" w:rsidRPr="007E6FD0">
              <w:rPr>
                <w:rFonts w:ascii="Arial" w:eastAsia="Arial" w:hAnsi="Arial" w:cs="Arial"/>
                <w:color w:val="auto"/>
                <w:sz w:val="20"/>
                <w:szCs w:val="20"/>
              </w:rPr>
              <w:t>dla zdrowia</w:t>
            </w:r>
            <w:r w:rsidR="00B33408" w:rsidRPr="007E6FD0">
              <w:rPr>
                <w:rFonts w:ascii="Arial" w:eastAsia="Arial" w:hAnsi="Arial" w:cs="Arial"/>
                <w:color w:val="auto"/>
                <w:sz w:val="20"/>
                <w:szCs w:val="20"/>
              </w:rPr>
              <w:t xml:space="preserve"> i </w:t>
            </w:r>
            <w:r w:rsidR="00156014" w:rsidRPr="007E6FD0">
              <w:rPr>
                <w:rFonts w:ascii="Arial" w:eastAsia="Arial" w:hAnsi="Arial" w:cs="Arial"/>
                <w:color w:val="auto"/>
                <w:sz w:val="20"/>
                <w:szCs w:val="20"/>
              </w:rPr>
              <w:t>życia związane</w:t>
            </w:r>
            <w:r w:rsidR="001365C1" w:rsidRPr="007E6FD0">
              <w:rPr>
                <w:rFonts w:ascii="Arial" w:eastAsia="Arial" w:hAnsi="Arial" w:cs="Arial"/>
                <w:color w:val="auto"/>
                <w:sz w:val="20"/>
                <w:szCs w:val="20"/>
              </w:rPr>
              <w:t xml:space="preserve"> z </w:t>
            </w:r>
            <w:r w:rsidR="00156014"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1343" w:type="pct"/>
          </w:tcPr>
          <w:p w:rsidR="00D7545C" w:rsidRPr="007E6FD0" w:rsidRDefault="00D7545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przewidywać zagrożenia dla zdrowia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życia człowieka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D7545C" w:rsidRPr="007E6FD0" w:rsidRDefault="00D7545C" w:rsidP="00D7545C">
            <w:pPr>
              <w:rPr>
                <w:color w:val="auto"/>
              </w:rPr>
            </w:pPr>
            <w:r w:rsidRPr="007E6FD0">
              <w:rPr>
                <w:rFonts w:ascii="Arial" w:eastAsia="Arial" w:hAnsi="Arial" w:cs="Arial"/>
                <w:color w:val="auto"/>
                <w:sz w:val="20"/>
                <w:szCs w:val="20"/>
              </w:rPr>
              <w:t>Semestr VII</w:t>
            </w:r>
          </w:p>
        </w:tc>
      </w:tr>
      <w:tr w:rsidR="00FD5499" w:rsidRPr="007E6FD0" w:rsidTr="00711EA6">
        <w:trPr>
          <w:trHeight w:val="425"/>
        </w:trPr>
        <w:tc>
          <w:tcPr>
            <w:tcW w:w="798" w:type="pct"/>
            <w:vMerge/>
          </w:tcPr>
          <w:p w:rsidR="00FD5499" w:rsidRPr="007E6FD0" w:rsidRDefault="00FD5499" w:rsidP="00D7545C">
            <w:pPr>
              <w:rPr>
                <w:rFonts w:ascii="Arial" w:eastAsia="Arial" w:hAnsi="Arial" w:cs="Arial"/>
                <w:color w:val="auto"/>
                <w:sz w:val="20"/>
                <w:szCs w:val="20"/>
              </w:rPr>
            </w:pPr>
          </w:p>
        </w:tc>
        <w:tc>
          <w:tcPr>
            <w:tcW w:w="862" w:type="pct"/>
          </w:tcPr>
          <w:p w:rsidR="00FD5499" w:rsidRPr="007E6FD0" w:rsidRDefault="00A73B53" w:rsidP="00156014">
            <w:pPr>
              <w:rPr>
                <w:rFonts w:ascii="Arial" w:hAnsi="Arial" w:cs="Arial"/>
                <w:color w:val="auto"/>
                <w:sz w:val="20"/>
                <w:szCs w:val="20"/>
              </w:rPr>
            </w:pPr>
            <w:r w:rsidRPr="007E6FD0">
              <w:rPr>
                <w:rFonts w:ascii="Arial" w:hAnsi="Arial" w:cs="Arial"/>
                <w:color w:val="auto"/>
                <w:sz w:val="20"/>
                <w:szCs w:val="20"/>
              </w:rPr>
              <w:t xml:space="preserve">2. </w:t>
            </w:r>
            <w:r w:rsidR="00FD5499" w:rsidRPr="007E6FD0">
              <w:rPr>
                <w:rFonts w:ascii="Arial" w:hAnsi="Arial" w:cs="Arial"/>
                <w:color w:val="auto"/>
                <w:sz w:val="20"/>
                <w:szCs w:val="20"/>
              </w:rPr>
              <w:t>Zapobieganie zagrożeniom dla mienia i środowiska</w:t>
            </w:r>
          </w:p>
        </w:tc>
        <w:tc>
          <w:tcPr>
            <w:tcW w:w="311" w:type="pct"/>
          </w:tcPr>
          <w:p w:rsidR="00FD5499" w:rsidRPr="007E6FD0" w:rsidRDefault="00FD5499" w:rsidP="00D7545C">
            <w:pPr>
              <w:jc w:val="center"/>
              <w:rPr>
                <w:rFonts w:ascii="Arial" w:hAnsi="Arial" w:cs="Arial"/>
                <w:color w:val="auto"/>
                <w:sz w:val="20"/>
                <w:szCs w:val="20"/>
              </w:rPr>
            </w:pPr>
          </w:p>
        </w:tc>
        <w:tc>
          <w:tcPr>
            <w:tcW w:w="1210" w:type="pct"/>
          </w:tcPr>
          <w:p w:rsidR="00FD5499" w:rsidRPr="007E6FD0" w:rsidRDefault="00A73B53" w:rsidP="00CF26B0">
            <w:pPr>
              <w:numPr>
                <w:ilvl w:val="0"/>
                <w:numId w:val="51"/>
              </w:num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s="Arial"/>
                <w:color w:val="auto"/>
                <w:sz w:val="20"/>
                <w:szCs w:val="20"/>
                <w:u w:color="000000"/>
              </w:rPr>
            </w:pPr>
            <w:r w:rsidRPr="007E6FD0">
              <w:rPr>
                <w:rFonts w:ascii="Arial" w:eastAsia="Arial" w:hAnsi="Arial" w:cs="Arial"/>
                <w:color w:val="auto"/>
                <w:sz w:val="20"/>
                <w:szCs w:val="20"/>
              </w:rPr>
              <w:t>rozpoznać</w:t>
            </w:r>
            <w:r w:rsidR="00FD5499" w:rsidRPr="007E6FD0">
              <w:rPr>
                <w:rFonts w:ascii="Arial" w:eastAsia="Arial" w:hAnsi="Arial" w:cs="Arial"/>
                <w:color w:val="auto"/>
                <w:sz w:val="20"/>
                <w:szCs w:val="20"/>
              </w:rPr>
              <w:t xml:space="preserve"> zagrożenia dla zdrowia i życia człowieka związane z wykonywaniem renowacji detali architektonicznych</w:t>
            </w:r>
          </w:p>
          <w:p w:rsidR="00FD5499" w:rsidRPr="007E6FD0" w:rsidRDefault="00A73B53" w:rsidP="00CF26B0">
            <w:pPr>
              <w:numPr>
                <w:ilvl w:val="0"/>
                <w:numId w:val="51"/>
              </w:numPr>
              <w:pBdr>
                <w:top w:val="none" w:sz="0" w:space="0" w:color="auto"/>
                <w:left w:val="none" w:sz="0" w:space="0" w:color="auto"/>
                <w:bottom w:val="none" w:sz="0" w:space="0" w:color="auto"/>
                <w:right w:val="none" w:sz="0" w:space="0" w:color="auto"/>
                <w:between w:val="none" w:sz="0" w:space="0" w:color="auto"/>
              </w:pBdr>
              <w:contextualSpacing/>
              <w:rPr>
                <w:rFonts w:ascii="Arial" w:eastAsia="Arial" w:hAnsi="Arial" w:cs="Arial"/>
                <w:color w:val="auto"/>
                <w:sz w:val="20"/>
                <w:szCs w:val="20"/>
              </w:rPr>
            </w:pPr>
            <w:r w:rsidRPr="007E6FD0">
              <w:rPr>
                <w:rFonts w:ascii="Arial" w:eastAsia="Arial" w:hAnsi="Arial" w:cs="Arial"/>
                <w:color w:val="auto"/>
                <w:sz w:val="20"/>
                <w:szCs w:val="20"/>
              </w:rPr>
              <w:t>określić</w:t>
            </w:r>
            <w:r w:rsidR="00FD5499" w:rsidRPr="007E6FD0">
              <w:rPr>
                <w:rFonts w:ascii="Arial" w:eastAsia="Arial" w:hAnsi="Arial" w:cs="Arial"/>
                <w:color w:val="auto"/>
                <w:sz w:val="20"/>
                <w:szCs w:val="20"/>
              </w:rPr>
              <w:t xml:space="preserve"> zagrożenia dla zdrowia i życia człowieka związane z wykonywaniem i renowacją detali architektonicznych</w:t>
            </w:r>
          </w:p>
          <w:p w:rsidR="00FD5499"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określić</w:t>
            </w:r>
            <w:r w:rsidR="00FD5499" w:rsidRPr="007E6FD0">
              <w:rPr>
                <w:rFonts w:ascii="Arial" w:eastAsia="Arial" w:hAnsi="Arial" w:cs="Arial"/>
                <w:color w:val="auto"/>
                <w:sz w:val="20"/>
                <w:szCs w:val="20"/>
              </w:rPr>
              <w:t xml:space="preserve"> zagrożenia dla mienia i środowiska związane z wykonywaniem i renowacją detali architektonicznych</w:t>
            </w:r>
          </w:p>
        </w:tc>
        <w:tc>
          <w:tcPr>
            <w:tcW w:w="1343" w:type="pct"/>
          </w:tcPr>
          <w:p w:rsidR="00FD5499" w:rsidRPr="007E6FD0" w:rsidRDefault="00A73B53"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rozróżnić</w:t>
            </w:r>
            <w:r w:rsidR="00FD5499" w:rsidRPr="007E6FD0">
              <w:rPr>
                <w:rFonts w:ascii="Arial" w:eastAsia="Arial" w:hAnsi="Arial" w:cs="Arial"/>
                <w:color w:val="auto"/>
                <w:sz w:val="20"/>
                <w:szCs w:val="20"/>
              </w:rPr>
              <w:t xml:space="preserve"> zagrożenia dla zdrowia i życia człowieka związane z wykonywaniem renowacji detali architektonicznych</w:t>
            </w:r>
          </w:p>
        </w:tc>
        <w:tc>
          <w:tcPr>
            <w:tcW w:w="476" w:type="pct"/>
          </w:tcPr>
          <w:p w:rsidR="00FD5499" w:rsidRPr="007E6FD0" w:rsidRDefault="00A73B53" w:rsidP="00D7545C">
            <w:pPr>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D7545C" w:rsidRPr="007E6FD0" w:rsidTr="00711EA6">
        <w:trPr>
          <w:trHeight w:val="425"/>
        </w:trPr>
        <w:tc>
          <w:tcPr>
            <w:tcW w:w="798" w:type="pct"/>
            <w:vMerge/>
          </w:tcPr>
          <w:p w:rsidR="00D7545C" w:rsidRPr="007E6FD0" w:rsidRDefault="00D7545C" w:rsidP="00D7545C">
            <w:pPr>
              <w:rPr>
                <w:rFonts w:ascii="Arial" w:eastAsia="Arial" w:hAnsi="Arial" w:cs="Arial"/>
                <w:color w:val="auto"/>
                <w:sz w:val="20"/>
                <w:szCs w:val="20"/>
              </w:rPr>
            </w:pPr>
          </w:p>
        </w:tc>
        <w:tc>
          <w:tcPr>
            <w:tcW w:w="862" w:type="pct"/>
          </w:tcPr>
          <w:p w:rsidR="00D7545C" w:rsidRPr="007E6FD0" w:rsidRDefault="00A73B53" w:rsidP="00156014">
            <w:pPr>
              <w:rPr>
                <w:rFonts w:ascii="Arial" w:hAnsi="Arial" w:cs="Arial"/>
                <w:color w:val="auto"/>
                <w:sz w:val="20"/>
                <w:szCs w:val="20"/>
              </w:rPr>
            </w:pPr>
            <w:r w:rsidRPr="007E6FD0">
              <w:rPr>
                <w:rFonts w:ascii="Arial" w:hAnsi="Arial" w:cs="Arial"/>
                <w:color w:val="auto"/>
                <w:sz w:val="20"/>
                <w:szCs w:val="20"/>
              </w:rPr>
              <w:t>3</w:t>
            </w:r>
            <w:r w:rsidR="00D7545C" w:rsidRPr="007E6FD0">
              <w:rPr>
                <w:rFonts w:ascii="Arial" w:hAnsi="Arial" w:cs="Arial"/>
                <w:color w:val="auto"/>
                <w:sz w:val="20"/>
                <w:szCs w:val="20"/>
              </w:rPr>
              <w:t>. Zapobieganie zagrożeniom dla mienia</w:t>
            </w:r>
            <w:r w:rsidR="00B33408" w:rsidRPr="007E6FD0">
              <w:rPr>
                <w:rFonts w:ascii="Arial" w:hAnsi="Arial" w:cs="Arial"/>
                <w:color w:val="auto"/>
                <w:sz w:val="20"/>
                <w:szCs w:val="20"/>
              </w:rPr>
              <w:t xml:space="preserve"> i </w:t>
            </w:r>
            <w:r w:rsidR="00D7545C" w:rsidRPr="007E6FD0">
              <w:rPr>
                <w:rFonts w:ascii="Arial" w:hAnsi="Arial" w:cs="Arial"/>
                <w:color w:val="auto"/>
                <w:sz w:val="20"/>
                <w:szCs w:val="20"/>
              </w:rPr>
              <w:t xml:space="preserve">środowiska </w:t>
            </w:r>
          </w:p>
        </w:tc>
        <w:tc>
          <w:tcPr>
            <w:tcW w:w="311" w:type="pct"/>
          </w:tcPr>
          <w:p w:rsidR="00D7545C" w:rsidRPr="007E6FD0" w:rsidRDefault="00D7545C" w:rsidP="00D7545C">
            <w:pPr>
              <w:jc w:val="center"/>
              <w:rPr>
                <w:rFonts w:ascii="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omówić zagrożenia dla </w:t>
            </w:r>
            <w:r w:rsidR="00BB5373" w:rsidRPr="007E6FD0">
              <w:rPr>
                <w:rFonts w:ascii="Arial" w:eastAsia="Arial" w:hAnsi="Arial" w:cs="Arial"/>
                <w:color w:val="auto"/>
                <w:sz w:val="20"/>
                <w:szCs w:val="20"/>
              </w:rPr>
              <w:t>mienia</w:t>
            </w:r>
            <w:r w:rsidR="00B33408" w:rsidRPr="007E6FD0">
              <w:rPr>
                <w:rFonts w:ascii="Arial" w:eastAsia="Arial" w:hAnsi="Arial" w:cs="Arial"/>
                <w:color w:val="auto"/>
                <w:sz w:val="20"/>
                <w:szCs w:val="20"/>
              </w:rPr>
              <w:t xml:space="preserve"> i </w:t>
            </w:r>
            <w:r w:rsidR="00BB5373"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1343" w:type="pct"/>
          </w:tcPr>
          <w:p w:rsidR="00D7545C" w:rsidRPr="007E6FD0" w:rsidRDefault="00D7545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 xml:space="preserve">przewidywać zagrożenia dla </w:t>
            </w:r>
            <w:r w:rsidR="00BB5373" w:rsidRPr="007E6FD0">
              <w:rPr>
                <w:rFonts w:ascii="Arial" w:eastAsia="Arial" w:hAnsi="Arial" w:cs="Arial"/>
                <w:color w:val="auto"/>
                <w:sz w:val="20"/>
                <w:szCs w:val="20"/>
              </w:rPr>
              <w:t>mienia</w:t>
            </w:r>
            <w:r w:rsidR="00B33408" w:rsidRPr="007E6FD0">
              <w:rPr>
                <w:rFonts w:ascii="Arial" w:eastAsia="Arial" w:hAnsi="Arial" w:cs="Arial"/>
                <w:color w:val="auto"/>
                <w:sz w:val="20"/>
                <w:szCs w:val="20"/>
              </w:rPr>
              <w:t xml:space="preserve"> i </w:t>
            </w:r>
            <w:r w:rsidR="00BB5373"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D7545C" w:rsidRPr="007E6FD0" w:rsidRDefault="00D7545C" w:rsidP="00D7545C">
            <w:pPr>
              <w:rPr>
                <w:color w:val="auto"/>
              </w:rPr>
            </w:pPr>
            <w:r w:rsidRPr="007E6FD0">
              <w:rPr>
                <w:rFonts w:ascii="Arial" w:eastAsia="Arial" w:hAnsi="Arial" w:cs="Arial"/>
                <w:color w:val="auto"/>
                <w:sz w:val="20"/>
                <w:szCs w:val="20"/>
              </w:rPr>
              <w:t>Semestr VII</w:t>
            </w:r>
          </w:p>
        </w:tc>
      </w:tr>
      <w:tr w:rsidR="00D7545C" w:rsidRPr="007E6FD0" w:rsidTr="00711EA6">
        <w:trPr>
          <w:trHeight w:val="425"/>
        </w:trPr>
        <w:tc>
          <w:tcPr>
            <w:tcW w:w="798" w:type="pct"/>
            <w:vMerge w:val="restart"/>
          </w:tcPr>
          <w:p w:rsidR="00D7545C" w:rsidRPr="007E6FD0" w:rsidRDefault="00D7545C" w:rsidP="0022507B">
            <w:pPr>
              <w:rPr>
                <w:rFonts w:ascii="Arial" w:eastAsia="Arial" w:hAnsi="Arial" w:cs="Arial"/>
                <w:color w:val="auto"/>
                <w:sz w:val="20"/>
                <w:szCs w:val="20"/>
              </w:rPr>
            </w:pPr>
            <w:r w:rsidRPr="007E6FD0">
              <w:rPr>
                <w:rFonts w:ascii="Arial" w:eastAsia="Arial" w:hAnsi="Arial" w:cs="Arial"/>
                <w:color w:val="auto"/>
                <w:sz w:val="20"/>
                <w:szCs w:val="20"/>
              </w:rPr>
              <w:t>III. Organizowanie ś</w:t>
            </w:r>
            <w:r w:rsidR="0022507B" w:rsidRPr="007E6FD0">
              <w:rPr>
                <w:rFonts w:ascii="Arial" w:eastAsia="Arial" w:hAnsi="Arial" w:cs="Arial"/>
                <w:color w:val="auto"/>
                <w:sz w:val="20"/>
                <w:szCs w:val="20"/>
              </w:rPr>
              <w:t>rodków ochrony indywidualnej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zbiorowej podczas wykonywania zadań zawodowych</w:t>
            </w:r>
          </w:p>
        </w:tc>
        <w:tc>
          <w:tcPr>
            <w:tcW w:w="862" w:type="pct"/>
          </w:tcPr>
          <w:p w:rsidR="00D7545C" w:rsidRPr="007E6FD0" w:rsidRDefault="00D7545C" w:rsidP="00D7545C">
            <w:pPr>
              <w:rPr>
                <w:rFonts w:ascii="Arial" w:eastAsia="Arial" w:hAnsi="Arial" w:cs="Arial"/>
                <w:color w:val="auto"/>
                <w:sz w:val="20"/>
                <w:szCs w:val="20"/>
              </w:rPr>
            </w:pPr>
            <w:r w:rsidRPr="007E6FD0">
              <w:rPr>
                <w:rFonts w:ascii="Arial" w:eastAsia="Arial" w:hAnsi="Arial" w:cs="Arial"/>
                <w:color w:val="auto"/>
                <w:sz w:val="20"/>
                <w:szCs w:val="20"/>
              </w:rPr>
              <w:t>1. Planowanie środków ochrony indywidualnej podczas wykonywania zadań zawodowych</w:t>
            </w:r>
          </w:p>
        </w:tc>
        <w:tc>
          <w:tcPr>
            <w:tcW w:w="311" w:type="pct"/>
          </w:tcPr>
          <w:p w:rsidR="00D7545C" w:rsidRPr="007E6FD0" w:rsidRDefault="00D7545C" w:rsidP="00D7545C">
            <w:pPr>
              <w:jc w:val="center"/>
              <w:rPr>
                <w:rFonts w:ascii="Arial" w:eastAsia="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opisać środki ochrony indywidualnej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zbior</w:t>
            </w:r>
            <w:r w:rsidR="00BB5373" w:rsidRPr="007E6FD0">
              <w:rPr>
                <w:rFonts w:ascii="Arial" w:eastAsia="Arial" w:hAnsi="Arial" w:cs="Arial"/>
                <w:color w:val="auto"/>
                <w:sz w:val="20"/>
                <w:szCs w:val="20"/>
              </w:rPr>
              <w:t>owej konieczne</w:t>
            </w:r>
            <w:r w:rsidR="00972AA7" w:rsidRPr="007E6FD0">
              <w:rPr>
                <w:rFonts w:ascii="Arial" w:eastAsia="Arial" w:hAnsi="Arial" w:cs="Arial"/>
                <w:color w:val="auto"/>
                <w:sz w:val="20"/>
                <w:szCs w:val="20"/>
              </w:rPr>
              <w:t xml:space="preserve"> do </w:t>
            </w:r>
            <w:r w:rsidR="00BB5373"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00BB5373"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1343"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dobrać środki ochrony indywidualnej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i 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eastAsia="Arial" w:hAnsi="Arial" w:cs="Arial"/>
                <w:color w:val="auto"/>
                <w:sz w:val="20"/>
                <w:szCs w:val="20"/>
              </w:rPr>
              <w:t>stosować środki ochrony indyw</w:t>
            </w:r>
            <w:r w:rsidR="00BB5373" w:rsidRPr="007E6FD0">
              <w:rPr>
                <w:rFonts w:ascii="Arial" w:eastAsia="Arial" w:hAnsi="Arial" w:cs="Arial"/>
                <w:color w:val="auto"/>
                <w:sz w:val="20"/>
                <w:szCs w:val="20"/>
              </w:rPr>
              <w:t>idualnej podczas 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D7545C" w:rsidRPr="007E6FD0" w:rsidRDefault="00D7545C" w:rsidP="00D7545C">
            <w:pPr>
              <w:rPr>
                <w:color w:val="auto"/>
              </w:rPr>
            </w:pPr>
            <w:r w:rsidRPr="007E6FD0">
              <w:rPr>
                <w:rFonts w:ascii="Arial" w:eastAsia="Arial" w:hAnsi="Arial" w:cs="Arial"/>
                <w:color w:val="auto"/>
                <w:sz w:val="20"/>
                <w:szCs w:val="20"/>
              </w:rPr>
              <w:t>Semestr VII</w:t>
            </w:r>
          </w:p>
        </w:tc>
      </w:tr>
      <w:tr w:rsidR="00D7545C" w:rsidRPr="007E6FD0" w:rsidTr="00711EA6">
        <w:trPr>
          <w:trHeight w:val="425"/>
        </w:trPr>
        <w:tc>
          <w:tcPr>
            <w:tcW w:w="798" w:type="pct"/>
            <w:vMerge/>
          </w:tcPr>
          <w:p w:rsidR="00D7545C" w:rsidRPr="007E6FD0" w:rsidRDefault="00D7545C" w:rsidP="00D7545C">
            <w:pPr>
              <w:rPr>
                <w:rFonts w:ascii="Arial" w:eastAsia="Arial" w:hAnsi="Arial" w:cs="Arial"/>
                <w:color w:val="auto"/>
                <w:sz w:val="20"/>
                <w:szCs w:val="20"/>
              </w:rPr>
            </w:pPr>
          </w:p>
        </w:tc>
        <w:tc>
          <w:tcPr>
            <w:tcW w:w="862" w:type="pct"/>
          </w:tcPr>
          <w:p w:rsidR="00D7545C" w:rsidRPr="007E6FD0" w:rsidRDefault="00D7545C" w:rsidP="00D7545C">
            <w:pPr>
              <w:rPr>
                <w:rFonts w:ascii="Arial" w:eastAsia="Arial" w:hAnsi="Arial" w:cs="Arial"/>
                <w:color w:val="auto"/>
                <w:sz w:val="20"/>
                <w:szCs w:val="20"/>
              </w:rPr>
            </w:pPr>
            <w:r w:rsidRPr="007E6FD0">
              <w:rPr>
                <w:rFonts w:ascii="Arial" w:eastAsia="Arial" w:hAnsi="Arial" w:cs="Arial"/>
                <w:color w:val="auto"/>
                <w:sz w:val="20"/>
                <w:szCs w:val="20"/>
              </w:rPr>
              <w:t>2. Planowanie środków ochrony zbiorowej podczas wykonywania zadań zawodowych</w:t>
            </w:r>
          </w:p>
        </w:tc>
        <w:tc>
          <w:tcPr>
            <w:tcW w:w="311" w:type="pct"/>
          </w:tcPr>
          <w:p w:rsidR="00D7545C" w:rsidRPr="007E6FD0" w:rsidRDefault="00D7545C" w:rsidP="00D7545C">
            <w:pPr>
              <w:jc w:val="center"/>
              <w:rPr>
                <w:rFonts w:ascii="Arial" w:eastAsia="Arial" w:hAnsi="Arial" w:cs="Arial"/>
                <w:color w:val="auto"/>
                <w:sz w:val="20"/>
                <w:szCs w:val="20"/>
              </w:rPr>
            </w:pPr>
          </w:p>
        </w:tc>
        <w:tc>
          <w:tcPr>
            <w:tcW w:w="1210" w:type="pct"/>
          </w:tcPr>
          <w:p w:rsidR="00D7545C"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rozróżnić</w:t>
            </w:r>
            <w:r w:rsidR="00D7545C" w:rsidRPr="007E6FD0">
              <w:rPr>
                <w:rFonts w:ascii="Arial" w:eastAsia="Arial" w:hAnsi="Arial" w:cs="Arial"/>
                <w:color w:val="auto"/>
                <w:sz w:val="20"/>
                <w:szCs w:val="20"/>
              </w:rPr>
              <w:t xml:space="preserve"> środki ochrony zbiorowej konieczne</w:t>
            </w:r>
            <w:r w:rsidR="00972AA7" w:rsidRPr="007E6FD0">
              <w:rPr>
                <w:rFonts w:ascii="Arial" w:eastAsia="Arial" w:hAnsi="Arial" w:cs="Arial"/>
                <w:color w:val="auto"/>
                <w:sz w:val="20"/>
                <w:szCs w:val="20"/>
              </w:rPr>
              <w:t xml:space="preserve"> do </w:t>
            </w:r>
            <w:r w:rsidR="00D7545C" w:rsidRPr="007E6FD0">
              <w:rPr>
                <w:rFonts w:ascii="Arial" w:eastAsia="Arial" w:hAnsi="Arial" w:cs="Arial"/>
                <w:color w:val="auto"/>
                <w:sz w:val="20"/>
                <w:szCs w:val="20"/>
              </w:rPr>
              <w:t>wykonywan</w:t>
            </w:r>
            <w:r w:rsidR="00595294" w:rsidRPr="007E6FD0">
              <w:rPr>
                <w:rFonts w:ascii="Arial" w:eastAsia="Arial" w:hAnsi="Arial" w:cs="Arial"/>
                <w:color w:val="auto"/>
                <w:sz w:val="20"/>
                <w:szCs w:val="20"/>
              </w:rPr>
              <w:t>ia</w:t>
            </w:r>
            <w:r w:rsidR="00B33408" w:rsidRPr="007E6FD0">
              <w:rPr>
                <w:rFonts w:ascii="Arial" w:eastAsia="Arial" w:hAnsi="Arial" w:cs="Arial"/>
                <w:color w:val="auto"/>
                <w:sz w:val="20"/>
                <w:szCs w:val="20"/>
              </w:rPr>
              <w:t xml:space="preserve"> i </w:t>
            </w:r>
            <w:r w:rsidR="00595294"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00D7545C" w:rsidRPr="007E6FD0">
              <w:rPr>
                <w:rFonts w:ascii="Arial" w:eastAsia="Arial" w:hAnsi="Arial" w:cs="Arial"/>
                <w:color w:val="auto"/>
                <w:sz w:val="20"/>
                <w:szCs w:val="20"/>
              </w:rPr>
              <w:t>okładzin</w:t>
            </w:r>
          </w:p>
          <w:p w:rsidR="00A73B53"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określić zasady doboru środków ochrony indywidualnej i zbiorowej podczas wykonywania zadań zawodowych</w:t>
            </w:r>
          </w:p>
        </w:tc>
        <w:tc>
          <w:tcPr>
            <w:tcW w:w="1343"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dobrać środki ochrony zbiorowej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stosować środki ochrony zbiorowej podczas wykonywania </w:t>
            </w:r>
            <w:r w:rsidR="00D149EF" w:rsidRPr="007E6FD0">
              <w:rPr>
                <w:rFonts w:ascii="Arial" w:eastAsia="Arial" w:hAnsi="Arial" w:cs="Arial"/>
                <w:color w:val="auto"/>
                <w:sz w:val="20"/>
                <w:szCs w:val="20"/>
              </w:rPr>
              <w:t>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D7545C" w:rsidRPr="007E6FD0" w:rsidRDefault="00D7545C" w:rsidP="00D7545C">
            <w:pPr>
              <w:rPr>
                <w:color w:val="auto"/>
              </w:rPr>
            </w:pPr>
            <w:r w:rsidRPr="007E6FD0">
              <w:rPr>
                <w:rFonts w:ascii="Arial" w:eastAsia="Arial" w:hAnsi="Arial" w:cs="Arial"/>
                <w:color w:val="auto"/>
                <w:sz w:val="20"/>
                <w:szCs w:val="20"/>
              </w:rPr>
              <w:t>Semestr VII</w:t>
            </w:r>
          </w:p>
        </w:tc>
      </w:tr>
      <w:tr w:rsidR="006E1802" w:rsidRPr="007E6FD0" w:rsidTr="00711EA6">
        <w:trPr>
          <w:trHeight w:val="425"/>
        </w:trPr>
        <w:tc>
          <w:tcPr>
            <w:tcW w:w="798" w:type="pct"/>
          </w:tcPr>
          <w:p w:rsidR="006E1802" w:rsidRPr="007E6FD0" w:rsidRDefault="006E1802" w:rsidP="00D7545C">
            <w:pPr>
              <w:rPr>
                <w:rFonts w:ascii="Arial" w:eastAsia="Arial" w:hAnsi="Arial" w:cs="Arial"/>
                <w:color w:val="auto"/>
                <w:sz w:val="20"/>
                <w:szCs w:val="20"/>
              </w:rPr>
            </w:pPr>
            <w:r w:rsidRPr="007E6FD0">
              <w:rPr>
                <w:rFonts w:ascii="Arial" w:eastAsia="Arial" w:hAnsi="Arial" w:cs="Arial"/>
                <w:color w:val="auto"/>
                <w:sz w:val="20"/>
                <w:szCs w:val="20"/>
              </w:rPr>
              <w:t>IV. Organizowanie pierwszej pomocy przedmedycznej</w:t>
            </w:r>
          </w:p>
        </w:tc>
        <w:tc>
          <w:tcPr>
            <w:tcW w:w="862" w:type="pct"/>
          </w:tcPr>
          <w:p w:rsidR="006E1802" w:rsidRPr="007E6FD0" w:rsidRDefault="006E1802" w:rsidP="006E1802">
            <w:pPr>
              <w:rPr>
                <w:rFonts w:ascii="Arial" w:eastAsia="Arial" w:hAnsi="Arial" w:cs="Arial"/>
                <w:color w:val="auto"/>
                <w:sz w:val="20"/>
                <w:szCs w:val="20"/>
              </w:rPr>
            </w:pPr>
            <w:r w:rsidRPr="007E6FD0">
              <w:rPr>
                <w:rFonts w:ascii="Arial" w:eastAsia="Arial" w:hAnsi="Arial" w:cs="Arial"/>
                <w:color w:val="auto"/>
                <w:sz w:val="20"/>
                <w:szCs w:val="20"/>
              </w:rPr>
              <w:t>1.Udzielanie pierwszej pomocy przedmedycznej</w:t>
            </w:r>
          </w:p>
          <w:p w:rsidR="006E1802" w:rsidRPr="007E6FD0" w:rsidRDefault="006E1802" w:rsidP="006E1802">
            <w:pPr>
              <w:rPr>
                <w:rFonts w:ascii="Arial" w:eastAsia="Arial" w:hAnsi="Arial" w:cs="Arial"/>
                <w:color w:val="auto"/>
                <w:sz w:val="20"/>
                <w:szCs w:val="20"/>
              </w:rPr>
            </w:pPr>
          </w:p>
          <w:p w:rsidR="006E1802" w:rsidRPr="007E6FD0" w:rsidRDefault="006E1802" w:rsidP="006E1802">
            <w:pPr>
              <w:rPr>
                <w:rFonts w:ascii="Arial" w:eastAsia="Arial" w:hAnsi="Arial" w:cs="Arial"/>
                <w:color w:val="auto"/>
                <w:sz w:val="20"/>
                <w:szCs w:val="20"/>
              </w:rPr>
            </w:pPr>
          </w:p>
          <w:p w:rsidR="006E1802" w:rsidRPr="007E6FD0" w:rsidRDefault="006E1802" w:rsidP="006E1802">
            <w:pPr>
              <w:rPr>
                <w:rFonts w:ascii="Arial" w:eastAsia="Arial" w:hAnsi="Arial" w:cs="Arial"/>
                <w:color w:val="auto"/>
                <w:sz w:val="20"/>
                <w:szCs w:val="20"/>
              </w:rPr>
            </w:pPr>
          </w:p>
        </w:tc>
        <w:tc>
          <w:tcPr>
            <w:tcW w:w="311" w:type="pct"/>
          </w:tcPr>
          <w:p w:rsidR="006E1802" w:rsidRPr="007E6FD0" w:rsidRDefault="006E1802" w:rsidP="00D7545C">
            <w:pPr>
              <w:jc w:val="center"/>
              <w:rPr>
                <w:rFonts w:ascii="Arial" w:eastAsia="Arial" w:hAnsi="Arial" w:cs="Arial"/>
                <w:color w:val="auto"/>
                <w:sz w:val="20"/>
                <w:szCs w:val="20"/>
              </w:rPr>
            </w:pPr>
          </w:p>
        </w:tc>
        <w:tc>
          <w:tcPr>
            <w:tcW w:w="1210" w:type="pct"/>
          </w:tcPr>
          <w:p w:rsidR="006E1802" w:rsidRPr="007E6FD0" w:rsidRDefault="006E1802"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zabezpieczyć siebie, poszkodowanego</w:t>
            </w:r>
            <w:r w:rsidR="0094472C" w:rsidRPr="007E6FD0">
              <w:rPr>
                <w:rFonts w:ascii="Arial" w:hAnsi="Arial" w:cs="Arial"/>
                <w:color w:val="auto"/>
                <w:sz w:val="20"/>
                <w:szCs w:val="20"/>
              </w:rPr>
              <w:t xml:space="preserve"> </w:t>
            </w:r>
            <w:r w:rsidRPr="007E6FD0">
              <w:rPr>
                <w:rFonts w:ascii="Arial" w:hAnsi="Arial" w:cs="Arial"/>
                <w:color w:val="auto"/>
                <w:sz w:val="20"/>
                <w:szCs w:val="20"/>
              </w:rPr>
              <w:t xml:space="preserve">i miejsce wypadku </w:t>
            </w:r>
          </w:p>
          <w:p w:rsidR="006E1802" w:rsidRPr="007E6FD0" w:rsidRDefault="006E1802"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ułożyć poszkodowanego w pozycji bezpiecznej </w:t>
            </w:r>
          </w:p>
          <w:p w:rsidR="006E1802" w:rsidRPr="007E6FD0" w:rsidRDefault="006E1802"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powiadomić odpowiednie służby </w:t>
            </w:r>
          </w:p>
          <w:p w:rsidR="006E1802" w:rsidRPr="007E6FD0" w:rsidRDefault="006E1802" w:rsidP="006E1802">
            <w:pPr>
              <w:pStyle w:val="Akapitzlist"/>
              <w:ind w:left="360"/>
              <w:rPr>
                <w:rFonts w:ascii="Arial" w:eastAsia="Arial" w:hAnsi="Arial" w:cs="Arial"/>
                <w:color w:val="auto"/>
                <w:sz w:val="20"/>
                <w:szCs w:val="20"/>
              </w:rPr>
            </w:pPr>
          </w:p>
        </w:tc>
        <w:tc>
          <w:tcPr>
            <w:tcW w:w="1343" w:type="pct"/>
          </w:tcPr>
          <w:p w:rsidR="006E1802" w:rsidRPr="007E6FD0" w:rsidRDefault="006E1802"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ocenić sytuację poszkodowanego na podstawie analizy objawów obserwowanych u poszkodowanego</w:t>
            </w:r>
            <w:r w:rsidR="00E13163" w:rsidRPr="007E6FD0">
              <w:rPr>
                <w:rFonts w:ascii="Arial" w:hAnsi="Arial" w:cs="Arial"/>
                <w:color w:val="auto"/>
                <w:sz w:val="20"/>
                <w:szCs w:val="20"/>
              </w:rPr>
              <w:t xml:space="preserve"> </w:t>
            </w:r>
          </w:p>
          <w:p w:rsidR="006E1802" w:rsidRPr="007E6FD0" w:rsidRDefault="007A05F4" w:rsidP="00CF26B0">
            <w:pPr>
              <w:pStyle w:val="Akapitzlist"/>
              <w:numPr>
                <w:ilvl w:val="0"/>
                <w:numId w:val="51"/>
              </w:numPr>
              <w:rPr>
                <w:rFonts w:ascii="Arial" w:eastAsia="Arial" w:hAnsi="Arial" w:cs="Arial"/>
                <w:color w:val="auto"/>
                <w:sz w:val="20"/>
                <w:szCs w:val="20"/>
              </w:rPr>
            </w:pPr>
            <w:r w:rsidRPr="007E6FD0">
              <w:rPr>
                <w:rFonts w:ascii="Arial" w:eastAsia="MS UI Gothic" w:hAnsi="Arial" w:cs="Arial"/>
                <w:color w:val="auto"/>
                <w:sz w:val="20"/>
                <w:szCs w:val="20"/>
              </w:rPr>
              <w:t>udzielić</w:t>
            </w:r>
            <w:r w:rsidR="006E1802" w:rsidRPr="007E6FD0">
              <w:rPr>
                <w:rFonts w:ascii="Arial" w:eastAsia="MS UI Gothic" w:hAnsi="Arial" w:cs="Arial"/>
                <w:color w:val="auto"/>
                <w:sz w:val="20"/>
                <w:szCs w:val="20"/>
              </w:rPr>
              <w:t xml:space="preserve"> </w:t>
            </w:r>
            <w:r w:rsidR="006E1802" w:rsidRPr="007E6FD0">
              <w:rPr>
                <w:rFonts w:ascii="Arial" w:hAnsi="Arial" w:cs="Arial"/>
                <w:color w:val="auto"/>
                <w:sz w:val="20"/>
                <w:szCs w:val="20"/>
              </w:rPr>
              <w:t>pierwszej pomocy w urazowych</w:t>
            </w:r>
            <w:r w:rsidRPr="007E6FD0">
              <w:rPr>
                <w:rFonts w:ascii="Arial" w:hAnsi="Arial" w:cs="Arial"/>
                <w:color w:val="auto"/>
                <w:sz w:val="20"/>
                <w:szCs w:val="20"/>
              </w:rPr>
              <w:t xml:space="preserve"> i nieurazowych</w:t>
            </w:r>
            <w:r w:rsidR="006E1802" w:rsidRPr="007E6FD0">
              <w:rPr>
                <w:rFonts w:ascii="Arial" w:hAnsi="Arial" w:cs="Arial"/>
                <w:color w:val="auto"/>
                <w:sz w:val="20"/>
                <w:szCs w:val="20"/>
              </w:rPr>
              <w:t xml:space="preserve"> stanach nagłego zagrożenia zdrowotnego, </w:t>
            </w:r>
          </w:p>
        </w:tc>
        <w:tc>
          <w:tcPr>
            <w:tcW w:w="476" w:type="pct"/>
          </w:tcPr>
          <w:p w:rsidR="006E1802" w:rsidRPr="007E6FD0" w:rsidRDefault="00026A89" w:rsidP="00D7545C">
            <w:pPr>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73B53" w:rsidRPr="007E6FD0" w:rsidTr="00711EA6">
        <w:trPr>
          <w:trHeight w:val="425"/>
        </w:trPr>
        <w:tc>
          <w:tcPr>
            <w:tcW w:w="798" w:type="pct"/>
            <w:vMerge w:val="restart"/>
          </w:tcPr>
          <w:p w:rsidR="00A73B53" w:rsidRPr="007E6FD0" w:rsidRDefault="00A73B53" w:rsidP="007C4645">
            <w:pPr>
              <w:pStyle w:val="Akapitzlist"/>
              <w:ind w:left="0"/>
              <w:rPr>
                <w:rFonts w:ascii="Arial" w:hAnsi="Arial" w:cs="Arial"/>
                <w:color w:val="auto"/>
                <w:sz w:val="20"/>
                <w:szCs w:val="20"/>
              </w:rPr>
            </w:pPr>
            <w:r w:rsidRPr="007E6FD0">
              <w:rPr>
                <w:rFonts w:ascii="Arial" w:hAnsi="Arial" w:cs="Arial"/>
                <w:color w:val="auto"/>
                <w:sz w:val="20"/>
                <w:szCs w:val="20"/>
              </w:rPr>
              <w:t>VI. Wykonanie</w:t>
            </w:r>
            <w:r w:rsidRPr="007E6FD0">
              <w:rPr>
                <w:rFonts w:ascii="Arial" w:hAnsi="Arial" w:cs="Arial"/>
                <w:color w:val="auto"/>
                <w:sz w:val="20"/>
                <w:szCs w:val="20"/>
              </w:rPr>
              <w:br/>
              <w:t xml:space="preserve"> i renowacja murów nieotynkowanych</w:t>
            </w:r>
          </w:p>
        </w:tc>
        <w:tc>
          <w:tcPr>
            <w:tcW w:w="862" w:type="pct"/>
          </w:tcPr>
          <w:p w:rsidR="00A73B53" w:rsidRPr="007E6FD0" w:rsidRDefault="00A73B53" w:rsidP="007C4645">
            <w:pPr>
              <w:spacing w:before="20" w:after="20"/>
              <w:contextualSpacing/>
              <w:rPr>
                <w:rFonts w:ascii="Arial" w:hAnsi="Arial" w:cs="Arial"/>
                <w:color w:val="auto"/>
                <w:sz w:val="20"/>
                <w:szCs w:val="20"/>
              </w:rPr>
            </w:pPr>
            <w:r w:rsidRPr="007E6FD0">
              <w:rPr>
                <w:rFonts w:ascii="Arial" w:eastAsia="Arial" w:hAnsi="Arial" w:cs="Arial"/>
                <w:color w:val="auto"/>
                <w:sz w:val="20"/>
                <w:szCs w:val="20"/>
              </w:rPr>
              <w:t>1. Wykonanie oczyszczania i zabiegów impregnacyjnych powierzchni murów nieotynkowanych</w:t>
            </w:r>
          </w:p>
        </w:tc>
        <w:tc>
          <w:tcPr>
            <w:tcW w:w="311" w:type="pct"/>
          </w:tcPr>
          <w:p w:rsidR="00A73B53" w:rsidRPr="007E6FD0" w:rsidRDefault="00A73B53" w:rsidP="006E52EB">
            <w:pPr>
              <w:spacing w:before="20" w:after="20"/>
              <w:contextualSpacing/>
              <w:jc w:val="center"/>
              <w:rPr>
                <w:rFonts w:ascii="Arial" w:hAnsi="Arial" w:cs="Arial"/>
                <w:color w:val="auto"/>
                <w:sz w:val="20"/>
                <w:szCs w:val="20"/>
              </w:rPr>
            </w:pPr>
          </w:p>
        </w:tc>
        <w:tc>
          <w:tcPr>
            <w:tcW w:w="1210"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rozpoznać rodzaje zanieczyszczeń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materiały do wykonania oczyszczania i zabiegów impregnacyjnych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narzędzia i sprzęt do wykonania oczyszczania i zabiegów impregnacyjnych murów nieotynkowanych </w:t>
            </w:r>
          </w:p>
        </w:tc>
        <w:tc>
          <w:tcPr>
            <w:tcW w:w="1343"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dobrać technologie wykonania oczyszczania i zabiegów impregnacyjnych murów nieotynkowanych</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bCs/>
                <w:color w:val="auto"/>
                <w:sz w:val="20"/>
                <w:szCs w:val="20"/>
              </w:rPr>
              <w:t xml:space="preserve">przeprowadzić </w:t>
            </w:r>
            <w:r w:rsidRPr="007E6FD0">
              <w:rPr>
                <w:rFonts w:ascii="Arial" w:hAnsi="Arial" w:cs="Arial"/>
                <w:color w:val="auto"/>
                <w:sz w:val="20"/>
                <w:szCs w:val="20"/>
              </w:rPr>
              <w:t xml:space="preserve">oczyszczanie powierzchni murów nieotynkowanych </w:t>
            </w:r>
          </w:p>
          <w:p w:rsidR="00A73B53"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przeprowadzić zabiegi impregnacyjne powierzchni murów nieotynkowanych </w:t>
            </w:r>
          </w:p>
        </w:tc>
        <w:tc>
          <w:tcPr>
            <w:tcW w:w="476" w:type="pct"/>
          </w:tcPr>
          <w:p w:rsidR="00A73B53" w:rsidRPr="007E6FD0" w:rsidRDefault="00A73B53" w:rsidP="007C4645">
            <w:pPr>
              <w:spacing w:before="20" w:after="20"/>
              <w:contextualSpacing/>
              <w:rPr>
                <w:rFonts w:ascii="Arial" w:hAnsi="Arial" w:cs="Arial"/>
                <w:color w:val="auto"/>
                <w:sz w:val="20"/>
                <w:szCs w:val="20"/>
              </w:rPr>
            </w:pPr>
            <w:r w:rsidRPr="007E6FD0">
              <w:rPr>
                <w:rFonts w:ascii="Arial" w:eastAsia="Arial" w:hAnsi="Arial" w:cs="Arial"/>
                <w:color w:val="auto"/>
                <w:sz w:val="20"/>
                <w:szCs w:val="20"/>
              </w:rPr>
              <w:t>Semestr VII</w:t>
            </w:r>
          </w:p>
        </w:tc>
      </w:tr>
      <w:tr w:rsidR="00A73B53" w:rsidRPr="007E6FD0" w:rsidTr="00CC34D0">
        <w:trPr>
          <w:trHeight w:val="20"/>
        </w:trPr>
        <w:tc>
          <w:tcPr>
            <w:tcW w:w="798" w:type="pct"/>
            <w:vMerge/>
          </w:tcPr>
          <w:p w:rsidR="00A73B53" w:rsidRPr="007E6FD0" w:rsidRDefault="00A73B53" w:rsidP="007C4645">
            <w:pPr>
              <w:pStyle w:val="Akapitzlist"/>
              <w:ind w:left="0"/>
              <w:rPr>
                <w:rFonts w:ascii="Arial" w:hAnsi="Arial" w:cs="Arial"/>
                <w:color w:val="auto"/>
                <w:sz w:val="20"/>
                <w:szCs w:val="20"/>
              </w:rPr>
            </w:pPr>
          </w:p>
        </w:tc>
        <w:tc>
          <w:tcPr>
            <w:tcW w:w="862" w:type="pct"/>
          </w:tcPr>
          <w:p w:rsidR="00A73B53" w:rsidRPr="007E6FD0" w:rsidRDefault="00A73B53" w:rsidP="007C4645">
            <w:pPr>
              <w:spacing w:before="20" w:after="20"/>
              <w:contextualSpacing/>
              <w:rPr>
                <w:rFonts w:ascii="Arial" w:hAnsi="Arial" w:cs="Arial"/>
                <w:color w:val="auto"/>
                <w:sz w:val="20"/>
                <w:szCs w:val="20"/>
              </w:rPr>
            </w:pPr>
            <w:r w:rsidRPr="007E6FD0">
              <w:rPr>
                <w:rFonts w:ascii="Arial" w:hAnsi="Arial" w:cs="Arial"/>
                <w:color w:val="auto"/>
                <w:sz w:val="20"/>
                <w:szCs w:val="20"/>
              </w:rPr>
              <w:t>2. Renowacja wiązań murów nieotynkowanych</w:t>
            </w:r>
          </w:p>
        </w:tc>
        <w:tc>
          <w:tcPr>
            <w:tcW w:w="311" w:type="pct"/>
          </w:tcPr>
          <w:p w:rsidR="00A73B53" w:rsidRPr="007E6FD0" w:rsidRDefault="00A73B53" w:rsidP="006E52EB">
            <w:pPr>
              <w:spacing w:before="20" w:after="20"/>
              <w:contextualSpacing/>
              <w:jc w:val="center"/>
              <w:rPr>
                <w:rFonts w:ascii="Arial" w:hAnsi="Arial" w:cs="Arial"/>
                <w:color w:val="auto"/>
                <w:sz w:val="20"/>
                <w:szCs w:val="20"/>
              </w:rPr>
            </w:pPr>
          </w:p>
        </w:tc>
        <w:tc>
          <w:tcPr>
            <w:tcW w:w="1210"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rozpoznać rodzaje wiązań cegieł i kamieni</w:t>
            </w:r>
          </w:p>
        </w:tc>
        <w:tc>
          <w:tcPr>
            <w:tcW w:w="1343"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sposób wiązania cegieł i kamieni </w:t>
            </w:r>
          </w:p>
          <w:p w:rsidR="00A73B53"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przeprowadzić renowację wiązań cegieł i kamieni </w:t>
            </w:r>
          </w:p>
        </w:tc>
        <w:tc>
          <w:tcPr>
            <w:tcW w:w="476" w:type="pct"/>
          </w:tcPr>
          <w:p w:rsidR="00A73B53" w:rsidRPr="007E6FD0" w:rsidRDefault="00A73B53"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73B53" w:rsidRPr="007E6FD0" w:rsidTr="00CC34D0">
        <w:trPr>
          <w:trHeight w:val="20"/>
        </w:trPr>
        <w:tc>
          <w:tcPr>
            <w:tcW w:w="798" w:type="pct"/>
            <w:vMerge/>
          </w:tcPr>
          <w:p w:rsidR="00A73B53" w:rsidRPr="007E6FD0" w:rsidRDefault="00A73B53" w:rsidP="007C4645">
            <w:pPr>
              <w:pStyle w:val="Akapitzlist"/>
              <w:ind w:left="0"/>
              <w:rPr>
                <w:rFonts w:ascii="Arial" w:hAnsi="Arial" w:cs="Arial"/>
                <w:color w:val="auto"/>
                <w:sz w:val="20"/>
                <w:szCs w:val="20"/>
              </w:rPr>
            </w:pPr>
          </w:p>
        </w:tc>
        <w:tc>
          <w:tcPr>
            <w:tcW w:w="862" w:type="pct"/>
          </w:tcPr>
          <w:p w:rsidR="00A73B53" w:rsidRPr="007E6FD0" w:rsidRDefault="00A73B53" w:rsidP="007C4645">
            <w:pPr>
              <w:spacing w:before="20" w:after="20"/>
              <w:contextualSpacing/>
              <w:rPr>
                <w:rFonts w:ascii="Arial" w:hAnsi="Arial" w:cs="Arial"/>
                <w:color w:val="auto"/>
                <w:sz w:val="20"/>
                <w:szCs w:val="20"/>
              </w:rPr>
            </w:pPr>
            <w:r w:rsidRPr="007E6FD0">
              <w:rPr>
                <w:rFonts w:ascii="Arial" w:eastAsia="Arial" w:hAnsi="Arial" w:cs="Arial"/>
                <w:color w:val="auto"/>
                <w:sz w:val="20"/>
                <w:szCs w:val="20"/>
              </w:rPr>
              <w:t>3. Wzmocnienie murów nieotynkowanych</w:t>
            </w:r>
          </w:p>
        </w:tc>
        <w:tc>
          <w:tcPr>
            <w:tcW w:w="311" w:type="pct"/>
          </w:tcPr>
          <w:p w:rsidR="00A73B53" w:rsidRPr="007E6FD0" w:rsidRDefault="00A73B53" w:rsidP="006E52EB">
            <w:pPr>
              <w:spacing w:before="20" w:after="20"/>
              <w:contextualSpacing/>
              <w:jc w:val="center"/>
              <w:rPr>
                <w:rFonts w:ascii="Arial" w:hAnsi="Arial" w:cs="Arial"/>
                <w:color w:val="auto"/>
                <w:sz w:val="20"/>
                <w:szCs w:val="20"/>
              </w:rPr>
            </w:pPr>
          </w:p>
        </w:tc>
        <w:tc>
          <w:tcPr>
            <w:tcW w:w="1210" w:type="pct"/>
          </w:tcPr>
          <w:p w:rsidR="00A73B53" w:rsidRPr="007E6FD0" w:rsidRDefault="00A73B53"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rozróżnić </w:t>
            </w:r>
            <w:r w:rsidRPr="007E6FD0">
              <w:rPr>
                <w:rFonts w:ascii="Arial" w:hAnsi="Arial" w:cs="Arial"/>
                <w:color w:val="auto"/>
                <w:sz w:val="20"/>
                <w:szCs w:val="20"/>
              </w:rPr>
              <w:t xml:space="preserve">sposoby wzmocnienia murów nieotynkowanych </w:t>
            </w:r>
          </w:p>
        </w:tc>
        <w:tc>
          <w:tcPr>
            <w:tcW w:w="1343"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technologię wzmocnienia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eastAsia="Arial" w:hAnsi="Arial" w:cs="Arial"/>
                <w:color w:val="auto"/>
                <w:sz w:val="20"/>
                <w:szCs w:val="20"/>
              </w:rPr>
              <w:t xml:space="preserve">prowadzić prace wzmacniające mury nieotynkowane </w:t>
            </w:r>
          </w:p>
        </w:tc>
        <w:tc>
          <w:tcPr>
            <w:tcW w:w="476" w:type="pct"/>
          </w:tcPr>
          <w:p w:rsidR="00A73B53" w:rsidRPr="007E6FD0" w:rsidRDefault="00A73B53"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73B53" w:rsidRPr="007E6FD0" w:rsidTr="00CC34D0">
        <w:trPr>
          <w:trHeight w:val="20"/>
        </w:trPr>
        <w:tc>
          <w:tcPr>
            <w:tcW w:w="798" w:type="pct"/>
            <w:vMerge/>
          </w:tcPr>
          <w:p w:rsidR="00A73B53" w:rsidRPr="007E6FD0" w:rsidRDefault="00A73B53" w:rsidP="007C4645">
            <w:pPr>
              <w:pStyle w:val="Akapitzlist"/>
              <w:ind w:left="0"/>
              <w:rPr>
                <w:rFonts w:ascii="Arial" w:hAnsi="Arial" w:cs="Arial"/>
                <w:color w:val="auto"/>
                <w:sz w:val="20"/>
                <w:szCs w:val="20"/>
              </w:rPr>
            </w:pPr>
          </w:p>
        </w:tc>
        <w:tc>
          <w:tcPr>
            <w:tcW w:w="862" w:type="pct"/>
          </w:tcPr>
          <w:p w:rsidR="00A73B53" w:rsidRPr="007E6FD0" w:rsidRDefault="00A73B53" w:rsidP="007C4645">
            <w:pPr>
              <w:spacing w:before="20" w:after="20"/>
              <w:contextualSpacing/>
              <w:rPr>
                <w:rFonts w:ascii="Arial" w:hAnsi="Arial" w:cs="Arial"/>
                <w:color w:val="auto"/>
                <w:sz w:val="20"/>
                <w:szCs w:val="20"/>
              </w:rPr>
            </w:pPr>
            <w:r w:rsidRPr="007E6FD0">
              <w:rPr>
                <w:rFonts w:ascii="Arial" w:hAnsi="Arial" w:cs="Arial"/>
                <w:color w:val="auto"/>
                <w:sz w:val="20"/>
                <w:szCs w:val="20"/>
              </w:rPr>
              <w:t>4.Spoinowanie murów nieotynkowanych</w:t>
            </w:r>
          </w:p>
        </w:tc>
        <w:tc>
          <w:tcPr>
            <w:tcW w:w="311" w:type="pct"/>
          </w:tcPr>
          <w:p w:rsidR="00A73B53" w:rsidRPr="007E6FD0" w:rsidRDefault="00A73B53" w:rsidP="006E52EB">
            <w:pPr>
              <w:spacing w:before="20" w:after="20"/>
              <w:contextualSpacing/>
              <w:jc w:val="center"/>
              <w:rPr>
                <w:rFonts w:ascii="Arial" w:hAnsi="Arial" w:cs="Arial"/>
                <w:color w:val="auto"/>
                <w:sz w:val="20"/>
                <w:szCs w:val="20"/>
              </w:rPr>
            </w:pPr>
          </w:p>
        </w:tc>
        <w:tc>
          <w:tcPr>
            <w:tcW w:w="1210"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rozróżnić sposoby wykonania spoin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materiały do wykonania spionowania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narzędzia i sprzęt do wykonania spionowania murów nieotynkowanych </w:t>
            </w:r>
          </w:p>
        </w:tc>
        <w:tc>
          <w:tcPr>
            <w:tcW w:w="1343"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rozróżnić sposoby wykonania spoin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materiały do wykonania spionowania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narzędzia i sprzęt do wykonania spionowania murów nieotynkowanych </w:t>
            </w:r>
          </w:p>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spoinować mury nieotynkowane </w:t>
            </w:r>
          </w:p>
        </w:tc>
        <w:tc>
          <w:tcPr>
            <w:tcW w:w="476" w:type="pct"/>
          </w:tcPr>
          <w:p w:rsidR="00A73B53" w:rsidRPr="007E6FD0" w:rsidRDefault="00A73B53"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A73B53" w:rsidRPr="007E6FD0" w:rsidTr="00CC34D0">
        <w:trPr>
          <w:trHeight w:val="20"/>
        </w:trPr>
        <w:tc>
          <w:tcPr>
            <w:tcW w:w="798" w:type="pct"/>
            <w:vMerge/>
          </w:tcPr>
          <w:p w:rsidR="00A73B53" w:rsidRPr="007E6FD0" w:rsidRDefault="00A73B53" w:rsidP="007C4645">
            <w:pPr>
              <w:pStyle w:val="Akapitzlist"/>
              <w:ind w:left="0"/>
              <w:rPr>
                <w:rFonts w:ascii="Arial" w:hAnsi="Arial" w:cs="Arial"/>
                <w:color w:val="auto"/>
                <w:sz w:val="20"/>
                <w:szCs w:val="20"/>
              </w:rPr>
            </w:pPr>
          </w:p>
        </w:tc>
        <w:tc>
          <w:tcPr>
            <w:tcW w:w="862" w:type="pct"/>
          </w:tcPr>
          <w:p w:rsidR="00A73B53" w:rsidRPr="007E6FD0" w:rsidRDefault="00A73B53" w:rsidP="00CF26B0">
            <w:pPr>
              <w:pStyle w:val="Akapitzlist"/>
              <w:numPr>
                <w:ilvl w:val="0"/>
                <w:numId w:val="25"/>
              </w:numPr>
              <w:spacing w:before="20" w:after="20"/>
              <w:rPr>
                <w:rFonts w:ascii="Arial" w:hAnsi="Arial" w:cs="Arial"/>
                <w:color w:val="auto"/>
                <w:sz w:val="20"/>
                <w:szCs w:val="20"/>
              </w:rPr>
            </w:pPr>
            <w:r w:rsidRPr="007E6FD0">
              <w:rPr>
                <w:rFonts w:ascii="Arial" w:hAnsi="Arial" w:cs="Arial"/>
                <w:color w:val="auto"/>
                <w:sz w:val="20"/>
                <w:szCs w:val="20"/>
              </w:rPr>
              <w:t>Ocena jakości wykonania renowacji murów nieotynkowanych</w:t>
            </w:r>
          </w:p>
        </w:tc>
        <w:tc>
          <w:tcPr>
            <w:tcW w:w="311" w:type="pct"/>
          </w:tcPr>
          <w:p w:rsidR="00A73B53" w:rsidRPr="007E6FD0" w:rsidRDefault="00A73B53" w:rsidP="006E52EB">
            <w:pPr>
              <w:spacing w:before="20" w:after="20"/>
              <w:contextualSpacing/>
              <w:jc w:val="center"/>
              <w:rPr>
                <w:rFonts w:ascii="Arial" w:hAnsi="Arial" w:cs="Arial"/>
                <w:color w:val="auto"/>
                <w:sz w:val="20"/>
                <w:szCs w:val="20"/>
              </w:rPr>
            </w:pPr>
          </w:p>
        </w:tc>
        <w:tc>
          <w:tcPr>
            <w:tcW w:w="1210"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określić sposoby i kryteria oceny jakości wykonania renowacji murów nieotynkowanych</w:t>
            </w:r>
          </w:p>
        </w:tc>
        <w:tc>
          <w:tcPr>
            <w:tcW w:w="1343" w:type="pct"/>
          </w:tcPr>
          <w:p w:rsidR="00A73B53" w:rsidRPr="007E6FD0" w:rsidRDefault="00A73B53"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określić sposoby i kryteria oceny jakości wykonania renowacji murów nieotynkowanych</w:t>
            </w:r>
          </w:p>
        </w:tc>
        <w:tc>
          <w:tcPr>
            <w:tcW w:w="476" w:type="pct"/>
          </w:tcPr>
          <w:p w:rsidR="00A73B53" w:rsidRPr="007E6FD0" w:rsidRDefault="00A73B53"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w:t>
            </w:r>
          </w:p>
        </w:tc>
      </w:tr>
      <w:tr w:rsidR="00D7545C" w:rsidRPr="007E6FD0" w:rsidTr="00CC34D0">
        <w:trPr>
          <w:trHeight w:val="20"/>
        </w:trPr>
        <w:tc>
          <w:tcPr>
            <w:tcW w:w="798" w:type="pct"/>
            <w:vMerge w:val="restart"/>
          </w:tcPr>
          <w:p w:rsidR="00D7545C" w:rsidRPr="007E6FD0" w:rsidRDefault="00D7545C" w:rsidP="00275CDB">
            <w:pPr>
              <w:pStyle w:val="Akapitzlist"/>
              <w:ind w:left="0"/>
              <w:rPr>
                <w:rFonts w:ascii="Arial" w:hAnsi="Arial" w:cs="Arial"/>
                <w:color w:val="auto"/>
                <w:sz w:val="20"/>
                <w:szCs w:val="20"/>
              </w:rPr>
            </w:pPr>
            <w:r w:rsidRPr="007E6FD0">
              <w:rPr>
                <w:rFonts w:ascii="Arial" w:hAnsi="Arial" w:cs="Arial"/>
                <w:color w:val="auto"/>
                <w:sz w:val="20"/>
                <w:szCs w:val="20"/>
              </w:rPr>
              <w:t>V. Wykonanie</w:t>
            </w:r>
            <w:r w:rsidR="00275CDB">
              <w:rPr>
                <w:rFonts w:ascii="Arial" w:hAnsi="Arial" w:cs="Arial"/>
                <w:color w:val="auto"/>
                <w:sz w:val="20"/>
                <w:szCs w:val="20"/>
              </w:rPr>
              <w:t xml:space="preserve"> </w:t>
            </w:r>
            <w:r w:rsidR="00B33408" w:rsidRPr="007E6FD0">
              <w:rPr>
                <w:rFonts w:ascii="Arial" w:hAnsi="Arial" w:cs="Arial"/>
                <w:color w:val="auto"/>
                <w:sz w:val="20"/>
                <w:szCs w:val="20"/>
              </w:rPr>
              <w:t>i </w:t>
            </w:r>
            <w:r w:rsidRPr="007E6FD0">
              <w:rPr>
                <w:rFonts w:ascii="Arial" w:hAnsi="Arial" w:cs="Arial"/>
                <w:color w:val="auto"/>
                <w:sz w:val="20"/>
                <w:szCs w:val="20"/>
              </w:rPr>
              <w:t>renowacja tynków</w:t>
            </w:r>
          </w:p>
        </w:tc>
        <w:tc>
          <w:tcPr>
            <w:tcW w:w="862" w:type="pct"/>
          </w:tcPr>
          <w:p w:rsidR="00D7545C" w:rsidRPr="007E6FD0" w:rsidRDefault="00D7545C"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1. Wykonanie tynków ozdobnych</w:t>
            </w:r>
          </w:p>
        </w:tc>
        <w:tc>
          <w:tcPr>
            <w:tcW w:w="311" w:type="pct"/>
          </w:tcPr>
          <w:p w:rsidR="00D7545C" w:rsidRPr="007E6FD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7E6FD0" w:rsidRDefault="0048402F" w:rsidP="00CF26B0">
            <w:pPr>
              <w:pStyle w:val="Akapitzlist"/>
              <w:numPr>
                <w:ilvl w:val="0"/>
                <w:numId w:val="51"/>
              </w:numPr>
              <w:spacing w:before="20" w:after="20"/>
              <w:rPr>
                <w:rFonts w:ascii="Arial" w:eastAsia="Arial" w:hAnsi="Arial" w:cs="Arial"/>
                <w:color w:val="auto"/>
                <w:sz w:val="20"/>
                <w:szCs w:val="20"/>
              </w:rPr>
            </w:pPr>
            <w:r w:rsidRPr="007E6FD0">
              <w:rPr>
                <w:rFonts w:ascii="Arial" w:eastAsia="Arial" w:hAnsi="Arial" w:cs="Arial"/>
                <w:color w:val="auto"/>
                <w:sz w:val="20"/>
                <w:szCs w:val="20"/>
              </w:rPr>
              <w:t>dob</w:t>
            </w:r>
            <w:r w:rsidR="00D7545C" w:rsidRPr="007E6FD0">
              <w:rPr>
                <w:rFonts w:ascii="Arial" w:eastAsia="Arial" w:hAnsi="Arial" w:cs="Arial"/>
                <w:color w:val="auto"/>
                <w:sz w:val="20"/>
                <w:szCs w:val="20"/>
              </w:rPr>
              <w:t>rać materiały</w:t>
            </w:r>
            <w:r w:rsidR="00972AA7" w:rsidRPr="007E6FD0">
              <w:rPr>
                <w:rFonts w:ascii="Arial" w:eastAsia="Arial" w:hAnsi="Arial" w:cs="Arial"/>
                <w:color w:val="auto"/>
                <w:sz w:val="20"/>
                <w:szCs w:val="20"/>
              </w:rPr>
              <w:t xml:space="preserve"> do </w:t>
            </w:r>
            <w:r w:rsidR="00D7545C" w:rsidRPr="007E6FD0">
              <w:rPr>
                <w:rFonts w:ascii="Arial" w:eastAsia="Arial" w:hAnsi="Arial" w:cs="Arial"/>
                <w:color w:val="auto"/>
                <w:sz w:val="20"/>
                <w:szCs w:val="20"/>
              </w:rPr>
              <w:t>przygotowania podłoża</w:t>
            </w:r>
            <w:r w:rsidR="0094472C" w:rsidRPr="007E6FD0">
              <w:rPr>
                <w:rFonts w:ascii="Arial" w:eastAsia="Arial" w:hAnsi="Arial" w:cs="Arial"/>
                <w:color w:val="auto"/>
                <w:sz w:val="20"/>
                <w:szCs w:val="20"/>
              </w:rPr>
              <w:t xml:space="preserve"> </w:t>
            </w:r>
            <w:r w:rsidR="00D7545C" w:rsidRPr="007E6FD0">
              <w:rPr>
                <w:rFonts w:ascii="Arial" w:hAnsi="Arial" w:cs="Arial"/>
                <w:color w:val="auto"/>
                <w:sz w:val="20"/>
                <w:szCs w:val="20"/>
              </w:rPr>
              <w:t>pod tynki ozdobne</w:t>
            </w:r>
          </w:p>
          <w:p w:rsidR="00D7545C" w:rsidRPr="007E6FD0" w:rsidRDefault="00D7545C" w:rsidP="00CF26B0">
            <w:pPr>
              <w:pStyle w:val="Akapitzlist"/>
              <w:numPr>
                <w:ilvl w:val="0"/>
                <w:numId w:val="51"/>
              </w:numPr>
              <w:spacing w:before="20" w:after="20"/>
              <w:rPr>
                <w:rFonts w:ascii="Arial" w:eastAsia="Arial" w:hAnsi="Arial" w:cs="Arial"/>
                <w:color w:val="auto"/>
                <w:sz w:val="20"/>
                <w:szCs w:val="20"/>
              </w:rPr>
            </w:pPr>
            <w:r w:rsidRPr="007E6FD0">
              <w:rPr>
                <w:rFonts w:ascii="Arial" w:eastAsia="Arial" w:hAnsi="Arial" w:cs="Arial"/>
                <w:color w:val="auto"/>
                <w:sz w:val="20"/>
                <w:szCs w:val="20"/>
              </w:rPr>
              <w:t>przygotować narzędzia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sprzęt</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przygotowania </w:t>
            </w:r>
            <w:r w:rsidR="00595294" w:rsidRPr="007E6FD0">
              <w:rPr>
                <w:rFonts w:ascii="Arial" w:eastAsia="Arial" w:hAnsi="Arial" w:cs="Arial"/>
                <w:color w:val="auto"/>
                <w:sz w:val="20"/>
                <w:szCs w:val="20"/>
              </w:rPr>
              <w:t xml:space="preserve">podłoża </w:t>
            </w:r>
            <w:r w:rsidR="00595294" w:rsidRPr="007E6FD0">
              <w:rPr>
                <w:rFonts w:ascii="Arial" w:hAnsi="Arial" w:cs="Arial"/>
                <w:color w:val="auto"/>
                <w:sz w:val="20"/>
                <w:szCs w:val="20"/>
              </w:rPr>
              <w:t>pod</w:t>
            </w:r>
            <w:r w:rsidRPr="007E6FD0">
              <w:rPr>
                <w:rFonts w:ascii="Arial" w:hAnsi="Arial" w:cs="Arial"/>
                <w:color w:val="auto"/>
                <w:sz w:val="20"/>
                <w:szCs w:val="20"/>
              </w:rPr>
              <w:t xml:space="preserve"> tynki ozdobne</w:t>
            </w:r>
          </w:p>
        </w:tc>
        <w:tc>
          <w:tcPr>
            <w:tcW w:w="1343"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posługiwać się narzędziami</w:t>
            </w:r>
            <w:r w:rsidR="00B33408" w:rsidRPr="007E6FD0">
              <w:rPr>
                <w:rFonts w:ascii="Arial" w:hAnsi="Arial" w:cs="Arial"/>
                <w:color w:val="auto"/>
                <w:sz w:val="20"/>
                <w:szCs w:val="20"/>
              </w:rPr>
              <w:t xml:space="preserve"> i </w:t>
            </w:r>
            <w:r w:rsidRPr="007E6FD0">
              <w:rPr>
                <w:rFonts w:ascii="Arial" w:hAnsi="Arial" w:cs="Arial"/>
                <w:color w:val="auto"/>
                <w:sz w:val="20"/>
                <w:szCs w:val="20"/>
              </w:rPr>
              <w:t>sprzętem</w:t>
            </w:r>
            <w:r w:rsidR="00972AA7" w:rsidRPr="007E6FD0">
              <w:rPr>
                <w:rFonts w:ascii="Arial" w:hAnsi="Arial" w:cs="Arial"/>
                <w:color w:val="auto"/>
                <w:sz w:val="20"/>
                <w:szCs w:val="20"/>
              </w:rPr>
              <w:t xml:space="preserve"> do </w:t>
            </w:r>
            <w:r w:rsidRPr="007E6FD0">
              <w:rPr>
                <w:rFonts w:ascii="Arial" w:hAnsi="Arial" w:cs="Arial"/>
                <w:color w:val="auto"/>
                <w:sz w:val="20"/>
                <w:szCs w:val="20"/>
              </w:rPr>
              <w:t>przygotowania podłoża pod tynki ozdobne</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przygotować podłoża pod tynki ozdobne</w:t>
            </w:r>
          </w:p>
          <w:p w:rsidR="00D7545C" w:rsidRPr="007E6FD0" w:rsidRDefault="00595294"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prowadzić roboty tynkarskie</w:t>
            </w:r>
            <w:r w:rsidR="001365C1" w:rsidRPr="007E6FD0">
              <w:rPr>
                <w:rFonts w:ascii="Arial" w:hAnsi="Arial" w:cs="Arial"/>
                <w:color w:val="auto"/>
                <w:sz w:val="20"/>
                <w:szCs w:val="20"/>
              </w:rPr>
              <w:t xml:space="preserve"> z </w:t>
            </w:r>
            <w:r w:rsidR="00D7545C" w:rsidRPr="007E6FD0">
              <w:rPr>
                <w:rFonts w:ascii="Arial" w:hAnsi="Arial" w:cs="Arial"/>
                <w:color w:val="auto"/>
                <w:sz w:val="20"/>
                <w:szCs w:val="20"/>
              </w:rPr>
              <w:t xml:space="preserve">użyciem </w:t>
            </w:r>
            <w:r w:rsidR="00D7545C" w:rsidRPr="007E6FD0">
              <w:rPr>
                <w:rFonts w:ascii="Arial" w:eastAsia="Arial" w:hAnsi="Arial" w:cs="Arial"/>
                <w:color w:val="auto"/>
                <w:sz w:val="20"/>
                <w:szCs w:val="20"/>
              </w:rPr>
              <w:t>narzędzi</w:t>
            </w:r>
            <w:r w:rsidR="00B33408" w:rsidRPr="007E6FD0">
              <w:rPr>
                <w:rFonts w:ascii="Arial" w:eastAsia="Arial" w:hAnsi="Arial" w:cs="Arial"/>
                <w:color w:val="auto"/>
                <w:sz w:val="20"/>
                <w:szCs w:val="20"/>
              </w:rPr>
              <w:t xml:space="preserve"> i </w:t>
            </w:r>
            <w:r w:rsidR="00D7545C" w:rsidRPr="007E6FD0">
              <w:rPr>
                <w:rFonts w:ascii="Arial" w:eastAsia="Arial" w:hAnsi="Arial" w:cs="Arial"/>
                <w:color w:val="auto"/>
                <w:sz w:val="20"/>
                <w:szCs w:val="20"/>
              </w:rPr>
              <w:t>sprzętu</w:t>
            </w:r>
            <w:r w:rsidR="00972AA7" w:rsidRPr="007E6FD0">
              <w:rPr>
                <w:rFonts w:ascii="Arial" w:eastAsia="Arial" w:hAnsi="Arial" w:cs="Arial"/>
                <w:color w:val="auto"/>
                <w:sz w:val="20"/>
                <w:szCs w:val="20"/>
              </w:rPr>
              <w:t xml:space="preserve"> do </w:t>
            </w:r>
            <w:r w:rsidR="00D7545C" w:rsidRPr="007E6FD0">
              <w:rPr>
                <w:rFonts w:ascii="Arial" w:eastAsia="Arial" w:hAnsi="Arial" w:cs="Arial"/>
                <w:color w:val="auto"/>
                <w:sz w:val="20"/>
                <w:szCs w:val="20"/>
              </w:rPr>
              <w:t xml:space="preserve">wykonania </w:t>
            </w:r>
            <w:r w:rsidR="00D7545C" w:rsidRPr="007E6FD0">
              <w:rPr>
                <w:rFonts w:ascii="Arial" w:hAnsi="Arial" w:cs="Arial"/>
                <w:color w:val="auto"/>
                <w:sz w:val="20"/>
                <w:szCs w:val="20"/>
              </w:rPr>
              <w:t xml:space="preserve">renowacji tynków </w:t>
            </w:r>
          </w:p>
        </w:tc>
        <w:tc>
          <w:tcPr>
            <w:tcW w:w="476" w:type="pct"/>
          </w:tcPr>
          <w:p w:rsidR="00D7545C" w:rsidRPr="007E6FD0" w:rsidRDefault="00D7545C"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w:t>
            </w:r>
            <w:r w:rsidR="00C22768" w:rsidRPr="007E6FD0">
              <w:rPr>
                <w:rFonts w:ascii="Arial" w:eastAsia="Arial" w:hAnsi="Arial" w:cs="Arial"/>
                <w:color w:val="auto"/>
                <w:sz w:val="20"/>
                <w:szCs w:val="20"/>
              </w:rPr>
              <w:t>II</w:t>
            </w:r>
            <w:r w:rsidR="00A1706A" w:rsidRPr="007E6FD0">
              <w:rPr>
                <w:rFonts w:ascii="Arial" w:eastAsia="Arial" w:hAnsi="Arial" w:cs="Arial"/>
                <w:color w:val="auto"/>
                <w:sz w:val="20"/>
                <w:szCs w:val="20"/>
              </w:rPr>
              <w:t>I</w:t>
            </w:r>
          </w:p>
        </w:tc>
      </w:tr>
      <w:tr w:rsidR="00D7545C" w:rsidRPr="007E6FD0" w:rsidTr="00CC34D0">
        <w:trPr>
          <w:trHeight w:val="20"/>
        </w:trPr>
        <w:tc>
          <w:tcPr>
            <w:tcW w:w="798" w:type="pct"/>
            <w:vMerge/>
          </w:tcPr>
          <w:p w:rsidR="00D7545C" w:rsidRPr="007E6FD0" w:rsidRDefault="00D7545C" w:rsidP="007C4645">
            <w:pPr>
              <w:pStyle w:val="Akapitzlist"/>
              <w:ind w:left="0"/>
              <w:rPr>
                <w:rFonts w:ascii="Arial" w:hAnsi="Arial" w:cs="Arial"/>
                <w:color w:val="auto"/>
                <w:sz w:val="20"/>
                <w:szCs w:val="20"/>
              </w:rPr>
            </w:pPr>
          </w:p>
        </w:tc>
        <w:tc>
          <w:tcPr>
            <w:tcW w:w="862" w:type="pct"/>
          </w:tcPr>
          <w:p w:rsidR="00D7545C" w:rsidRPr="007E6FD0" w:rsidRDefault="00D7545C" w:rsidP="00275CDB">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2. Oczyszczanie i</w:t>
            </w:r>
            <w:r w:rsidR="00275CDB">
              <w:rPr>
                <w:rFonts w:ascii="Arial" w:eastAsia="Arial" w:hAnsi="Arial" w:cs="Arial"/>
                <w:color w:val="auto"/>
                <w:sz w:val="20"/>
                <w:szCs w:val="20"/>
              </w:rPr>
              <w:t> </w:t>
            </w:r>
            <w:r w:rsidRPr="007E6FD0">
              <w:rPr>
                <w:rFonts w:ascii="Arial" w:eastAsia="Arial" w:hAnsi="Arial" w:cs="Arial"/>
                <w:color w:val="auto"/>
                <w:sz w:val="20"/>
                <w:szCs w:val="20"/>
              </w:rPr>
              <w:t>zabiegi impregnacyjne tynków</w:t>
            </w:r>
          </w:p>
        </w:tc>
        <w:tc>
          <w:tcPr>
            <w:tcW w:w="311" w:type="pct"/>
          </w:tcPr>
          <w:p w:rsidR="00D7545C" w:rsidRPr="007E6FD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określić stan zanieczyszczeń tynków</w:t>
            </w:r>
          </w:p>
        </w:tc>
        <w:tc>
          <w:tcPr>
            <w:tcW w:w="1343" w:type="pct"/>
          </w:tcPr>
          <w:p w:rsidR="00D7545C" w:rsidRPr="007E6FD0" w:rsidRDefault="0048402F"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w:t>
            </w:r>
            <w:r w:rsidR="00D7545C" w:rsidRPr="007E6FD0">
              <w:rPr>
                <w:rFonts w:ascii="Arial" w:hAnsi="Arial" w:cs="Arial"/>
                <w:color w:val="auto"/>
                <w:sz w:val="20"/>
                <w:szCs w:val="20"/>
              </w:rPr>
              <w:t>technologie wykonania oczyszczania</w:t>
            </w:r>
            <w:r w:rsidR="00B33408" w:rsidRPr="007E6FD0">
              <w:rPr>
                <w:rFonts w:ascii="Arial" w:hAnsi="Arial" w:cs="Arial"/>
                <w:color w:val="auto"/>
                <w:sz w:val="20"/>
                <w:szCs w:val="20"/>
              </w:rPr>
              <w:t xml:space="preserve"> i </w:t>
            </w:r>
            <w:r w:rsidR="00D7545C" w:rsidRPr="007E6FD0">
              <w:rPr>
                <w:rFonts w:ascii="Arial" w:hAnsi="Arial" w:cs="Arial"/>
                <w:color w:val="auto"/>
                <w:sz w:val="20"/>
                <w:szCs w:val="20"/>
              </w:rPr>
              <w:t xml:space="preserve">zabiegów impregnacyjnych tynków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przeprowadzić oczyszczanie tynków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przeprowadzić zabiegi impregnacyjne tynków </w:t>
            </w:r>
          </w:p>
        </w:tc>
        <w:tc>
          <w:tcPr>
            <w:tcW w:w="476" w:type="pct"/>
          </w:tcPr>
          <w:p w:rsidR="00D7545C" w:rsidRPr="007E6FD0" w:rsidRDefault="00D7545C"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w:t>
            </w:r>
            <w:r w:rsidR="00C22768" w:rsidRPr="007E6FD0">
              <w:rPr>
                <w:rFonts w:ascii="Arial" w:eastAsia="Arial" w:hAnsi="Arial" w:cs="Arial"/>
                <w:color w:val="auto"/>
                <w:sz w:val="20"/>
                <w:szCs w:val="20"/>
              </w:rPr>
              <w:t>I</w:t>
            </w:r>
            <w:r w:rsidRPr="007E6FD0">
              <w:rPr>
                <w:rFonts w:ascii="Arial" w:eastAsia="Arial" w:hAnsi="Arial" w:cs="Arial"/>
                <w:color w:val="auto"/>
                <w:sz w:val="20"/>
                <w:szCs w:val="20"/>
              </w:rPr>
              <w:t>I</w:t>
            </w:r>
            <w:r w:rsidR="00A1706A" w:rsidRPr="007E6FD0">
              <w:rPr>
                <w:rFonts w:ascii="Arial" w:eastAsia="Arial" w:hAnsi="Arial" w:cs="Arial"/>
                <w:color w:val="auto"/>
                <w:sz w:val="20"/>
                <w:szCs w:val="20"/>
              </w:rPr>
              <w:t>I</w:t>
            </w:r>
          </w:p>
        </w:tc>
      </w:tr>
      <w:tr w:rsidR="00D7545C" w:rsidRPr="007E6FD0" w:rsidTr="00CC34D0">
        <w:trPr>
          <w:trHeight w:val="20"/>
        </w:trPr>
        <w:tc>
          <w:tcPr>
            <w:tcW w:w="798" w:type="pct"/>
            <w:vMerge/>
          </w:tcPr>
          <w:p w:rsidR="00D7545C" w:rsidRPr="007E6FD0" w:rsidRDefault="00D7545C" w:rsidP="007C4645">
            <w:pPr>
              <w:pStyle w:val="Akapitzlist"/>
              <w:ind w:left="0"/>
              <w:rPr>
                <w:rFonts w:ascii="Arial" w:hAnsi="Arial" w:cs="Arial"/>
                <w:color w:val="auto"/>
                <w:sz w:val="20"/>
                <w:szCs w:val="20"/>
              </w:rPr>
            </w:pPr>
          </w:p>
        </w:tc>
        <w:tc>
          <w:tcPr>
            <w:tcW w:w="862" w:type="pct"/>
          </w:tcPr>
          <w:p w:rsidR="00D7545C" w:rsidRPr="007E6FD0" w:rsidRDefault="00D7545C" w:rsidP="007C4645">
            <w:pPr>
              <w:spacing w:before="20" w:after="20"/>
              <w:contextualSpacing/>
              <w:rPr>
                <w:rFonts w:ascii="Arial" w:hAnsi="Arial" w:cs="Arial"/>
                <w:color w:val="auto"/>
                <w:sz w:val="20"/>
                <w:szCs w:val="20"/>
              </w:rPr>
            </w:pPr>
            <w:r w:rsidRPr="007E6FD0">
              <w:rPr>
                <w:rFonts w:ascii="Arial" w:eastAsia="Arial" w:hAnsi="Arial" w:cs="Arial"/>
                <w:color w:val="auto"/>
                <w:sz w:val="20"/>
                <w:szCs w:val="20"/>
              </w:rPr>
              <w:t>3. Prace renowacyjne tynków</w:t>
            </w:r>
          </w:p>
        </w:tc>
        <w:tc>
          <w:tcPr>
            <w:tcW w:w="311" w:type="pct"/>
          </w:tcPr>
          <w:p w:rsidR="00D7545C" w:rsidRPr="007E6FD0" w:rsidRDefault="00D7545C" w:rsidP="006E52EB">
            <w:pPr>
              <w:spacing w:before="20" w:after="20"/>
              <w:contextualSpacing/>
              <w:jc w:val="center"/>
              <w:rPr>
                <w:rFonts w:ascii="Arial" w:hAnsi="Arial" w:cs="Arial"/>
                <w:color w:val="auto"/>
                <w:sz w:val="20"/>
                <w:szCs w:val="20"/>
              </w:rPr>
            </w:pPr>
          </w:p>
        </w:tc>
        <w:tc>
          <w:tcPr>
            <w:tcW w:w="1210" w:type="pct"/>
          </w:tcPr>
          <w:p w:rsidR="00D7545C" w:rsidRPr="007E6FD0" w:rsidRDefault="00D7545C" w:rsidP="00CF26B0">
            <w:pPr>
              <w:pStyle w:val="Akapitzlist"/>
              <w:numPr>
                <w:ilvl w:val="0"/>
                <w:numId w:val="51"/>
              </w:numPr>
              <w:spacing w:before="20" w:after="20"/>
              <w:rPr>
                <w:rFonts w:ascii="Arial" w:hAnsi="Arial" w:cs="Arial"/>
                <w:color w:val="auto"/>
                <w:sz w:val="20"/>
                <w:szCs w:val="20"/>
              </w:rPr>
            </w:pPr>
            <w:r w:rsidRPr="007E6FD0">
              <w:rPr>
                <w:rFonts w:ascii="Arial" w:hAnsi="Arial" w:cs="Arial"/>
                <w:color w:val="auto"/>
                <w:sz w:val="20"/>
                <w:szCs w:val="20"/>
              </w:rPr>
              <w:t>określić stan tynków przeznaczonych</w:t>
            </w:r>
            <w:r w:rsidR="00972AA7" w:rsidRPr="007E6FD0">
              <w:rPr>
                <w:rFonts w:ascii="Arial" w:hAnsi="Arial" w:cs="Arial"/>
                <w:color w:val="auto"/>
                <w:sz w:val="20"/>
                <w:szCs w:val="20"/>
              </w:rPr>
              <w:t xml:space="preserve"> do </w:t>
            </w:r>
            <w:r w:rsidRPr="007E6FD0">
              <w:rPr>
                <w:rFonts w:ascii="Arial" w:hAnsi="Arial" w:cs="Arial"/>
                <w:color w:val="auto"/>
                <w:sz w:val="20"/>
                <w:szCs w:val="20"/>
              </w:rPr>
              <w:t>renowacji</w:t>
            </w:r>
          </w:p>
        </w:tc>
        <w:tc>
          <w:tcPr>
            <w:tcW w:w="1343"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dobrać technologie wykonania prac renowacyjnych tynków </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wykonać uzupełnienia ubytków tynków </w:t>
            </w:r>
          </w:p>
          <w:p w:rsidR="00D7545C" w:rsidRPr="007E6FD0" w:rsidRDefault="0048402F"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wykonać renowację</w:t>
            </w:r>
            <w:r w:rsidR="00D7545C" w:rsidRPr="007E6FD0">
              <w:rPr>
                <w:rFonts w:ascii="Arial" w:hAnsi="Arial" w:cs="Arial"/>
                <w:color w:val="auto"/>
                <w:sz w:val="20"/>
                <w:szCs w:val="20"/>
              </w:rPr>
              <w:t xml:space="preserve"> tynków</w:t>
            </w:r>
          </w:p>
        </w:tc>
        <w:tc>
          <w:tcPr>
            <w:tcW w:w="476" w:type="pct"/>
          </w:tcPr>
          <w:p w:rsidR="00D7545C" w:rsidRPr="007E6FD0" w:rsidRDefault="00D7545C"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VIII</w:t>
            </w:r>
          </w:p>
        </w:tc>
      </w:tr>
      <w:tr w:rsidR="00D7545C" w:rsidRPr="007E6FD0" w:rsidTr="00CC34D0">
        <w:trPr>
          <w:trHeight w:val="20"/>
        </w:trPr>
        <w:tc>
          <w:tcPr>
            <w:tcW w:w="798" w:type="pct"/>
            <w:vMerge/>
          </w:tcPr>
          <w:p w:rsidR="00D7545C" w:rsidRPr="007E6FD0" w:rsidRDefault="00D7545C" w:rsidP="007C4645">
            <w:pPr>
              <w:pStyle w:val="Akapitzlist"/>
              <w:ind w:left="0"/>
              <w:rPr>
                <w:rFonts w:ascii="Arial" w:hAnsi="Arial" w:cs="Arial"/>
                <w:color w:val="auto"/>
                <w:sz w:val="20"/>
                <w:szCs w:val="20"/>
              </w:rPr>
            </w:pPr>
          </w:p>
        </w:tc>
        <w:tc>
          <w:tcPr>
            <w:tcW w:w="862" w:type="pct"/>
          </w:tcPr>
          <w:p w:rsidR="00D7545C" w:rsidRPr="007E6FD0" w:rsidRDefault="00D7545C"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4. Ocena renowacji tynków</w:t>
            </w:r>
          </w:p>
        </w:tc>
        <w:tc>
          <w:tcPr>
            <w:tcW w:w="311" w:type="pct"/>
          </w:tcPr>
          <w:p w:rsidR="00D7545C" w:rsidRPr="007E6FD0" w:rsidRDefault="00D7545C" w:rsidP="006E52EB">
            <w:pPr>
              <w:spacing w:before="20" w:after="20"/>
              <w:contextualSpacing/>
              <w:jc w:val="center"/>
              <w:rPr>
                <w:rFonts w:ascii="Arial" w:hAnsi="Arial" w:cs="Arial"/>
                <w:color w:val="auto"/>
                <w:sz w:val="20"/>
                <w:szCs w:val="20"/>
              </w:rPr>
            </w:pPr>
          </w:p>
        </w:tc>
        <w:tc>
          <w:tcPr>
            <w:tcW w:w="1210" w:type="pct"/>
          </w:tcPr>
          <w:p w:rsidR="00D7545C" w:rsidRPr="007E6FD0" w:rsidRDefault="00D7545C" w:rsidP="00CF26B0">
            <w:pPr>
              <w:pStyle w:val="Akapitzlist"/>
              <w:numPr>
                <w:ilvl w:val="0"/>
                <w:numId w:val="51"/>
              </w:numPr>
              <w:spacing w:before="20" w:after="20"/>
              <w:rPr>
                <w:rFonts w:ascii="Arial" w:hAnsi="Arial" w:cs="Arial"/>
                <w:color w:val="auto"/>
                <w:sz w:val="20"/>
                <w:szCs w:val="20"/>
              </w:rPr>
            </w:pPr>
            <w:r w:rsidRPr="007E6FD0">
              <w:rPr>
                <w:rFonts w:ascii="Arial" w:hAnsi="Arial" w:cs="Arial"/>
                <w:color w:val="auto"/>
                <w:sz w:val="20"/>
                <w:szCs w:val="20"/>
              </w:rPr>
              <w:t>wymienić kryteria oceny jakości wykonanych renowacji tynków</w:t>
            </w:r>
          </w:p>
        </w:tc>
        <w:tc>
          <w:tcPr>
            <w:tcW w:w="1343"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kontrolować jakość wykonanych renowacji tynków</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dokonać oceny jakości wykonanych prac podczas renowacji tynków</w:t>
            </w:r>
          </w:p>
        </w:tc>
        <w:tc>
          <w:tcPr>
            <w:tcW w:w="476" w:type="pct"/>
          </w:tcPr>
          <w:p w:rsidR="00D7545C" w:rsidRPr="007E6FD0" w:rsidRDefault="00C22768"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Semestr VIII</w:t>
            </w:r>
          </w:p>
        </w:tc>
      </w:tr>
      <w:tr w:rsidR="00AC7585" w:rsidRPr="007E6FD0" w:rsidTr="00CC34D0">
        <w:trPr>
          <w:trHeight w:val="20"/>
        </w:trPr>
        <w:tc>
          <w:tcPr>
            <w:tcW w:w="798" w:type="pct"/>
            <w:vMerge w:val="restart"/>
          </w:tcPr>
          <w:p w:rsidR="00AC7585" w:rsidRPr="007E6FD0" w:rsidRDefault="004D3B3F" w:rsidP="002D4F81">
            <w:pPr>
              <w:pStyle w:val="Akapitzlist"/>
              <w:ind w:left="0"/>
              <w:rPr>
                <w:rFonts w:ascii="Arial" w:hAnsi="Arial" w:cs="Arial"/>
                <w:color w:val="auto"/>
                <w:sz w:val="20"/>
                <w:szCs w:val="20"/>
              </w:rPr>
            </w:pPr>
            <w:r w:rsidRPr="007E6FD0">
              <w:rPr>
                <w:rFonts w:ascii="Arial" w:hAnsi="Arial" w:cs="Arial"/>
                <w:color w:val="auto"/>
                <w:sz w:val="20"/>
                <w:szCs w:val="20"/>
              </w:rPr>
              <w:t xml:space="preserve">VI. </w:t>
            </w:r>
            <w:r w:rsidR="00AC7585" w:rsidRPr="007E6FD0">
              <w:rPr>
                <w:rFonts w:ascii="Arial" w:hAnsi="Arial" w:cs="Arial"/>
                <w:color w:val="auto"/>
                <w:sz w:val="20"/>
                <w:szCs w:val="20"/>
              </w:rPr>
              <w:t>Wykonanie</w:t>
            </w:r>
            <w:r w:rsidR="00AC7585" w:rsidRPr="007E6FD0">
              <w:rPr>
                <w:rFonts w:ascii="Arial" w:hAnsi="Arial" w:cs="Arial"/>
                <w:color w:val="auto"/>
                <w:sz w:val="20"/>
                <w:szCs w:val="20"/>
              </w:rPr>
              <w:br/>
              <w:t xml:space="preserve"> i renowacja powłok malarskich</w:t>
            </w:r>
          </w:p>
        </w:tc>
        <w:tc>
          <w:tcPr>
            <w:tcW w:w="862" w:type="pct"/>
          </w:tcPr>
          <w:p w:rsidR="00AC7585" w:rsidRPr="007E6FD0" w:rsidRDefault="00271047" w:rsidP="002D4F81">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1.</w:t>
            </w:r>
            <w:r w:rsidR="00AC7585" w:rsidRPr="007E6FD0">
              <w:rPr>
                <w:rFonts w:ascii="Arial" w:eastAsia="Arial" w:hAnsi="Arial" w:cs="Arial"/>
                <w:color w:val="auto"/>
                <w:sz w:val="20"/>
                <w:szCs w:val="20"/>
              </w:rPr>
              <w:t>Renowacja powłok malarskich</w:t>
            </w:r>
          </w:p>
        </w:tc>
        <w:tc>
          <w:tcPr>
            <w:tcW w:w="311" w:type="pct"/>
          </w:tcPr>
          <w:p w:rsidR="00AC7585" w:rsidRPr="007E6FD0" w:rsidRDefault="00AC7585" w:rsidP="002D4F81">
            <w:pPr>
              <w:spacing w:before="20" w:after="20"/>
              <w:contextualSpacing/>
              <w:jc w:val="center"/>
              <w:rPr>
                <w:rFonts w:ascii="Arial" w:eastAsia="Arial" w:hAnsi="Arial" w:cs="Arial"/>
                <w:color w:val="auto"/>
                <w:sz w:val="20"/>
                <w:szCs w:val="20"/>
              </w:rPr>
            </w:pPr>
          </w:p>
        </w:tc>
        <w:tc>
          <w:tcPr>
            <w:tcW w:w="1210" w:type="pct"/>
          </w:tcPr>
          <w:p w:rsidR="00AC7585" w:rsidRPr="007E6FD0" w:rsidRDefault="00AC7585"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rozpoznać rodzaje powłok malarskich </w:t>
            </w:r>
          </w:p>
          <w:p w:rsidR="00AC7585" w:rsidRPr="007E6FD0" w:rsidRDefault="00AC7585"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 oczyszczać podłoże </w:t>
            </w:r>
          </w:p>
          <w:p w:rsidR="00AC7585" w:rsidRPr="007E6FD0" w:rsidRDefault="00AC7585"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 uzupełnić braki i uszkodzenia podłoża </w:t>
            </w:r>
          </w:p>
          <w:p w:rsidR="00AC7585" w:rsidRPr="007E6FD0" w:rsidRDefault="00AC7585" w:rsidP="00CF26B0">
            <w:pPr>
              <w:pStyle w:val="Akapitzlist"/>
              <w:numPr>
                <w:ilvl w:val="0"/>
                <w:numId w:val="51"/>
              </w:numPr>
              <w:spacing w:before="20" w:after="20" w:line="276" w:lineRule="auto"/>
              <w:rPr>
                <w:rFonts w:ascii="Arial" w:hAnsi="Arial" w:cs="Arial"/>
                <w:color w:val="auto"/>
                <w:sz w:val="20"/>
                <w:szCs w:val="20"/>
              </w:rPr>
            </w:pPr>
            <w:r w:rsidRPr="007E6FD0">
              <w:rPr>
                <w:rFonts w:ascii="Arial" w:hAnsi="Arial" w:cs="Arial"/>
                <w:color w:val="auto"/>
                <w:sz w:val="20"/>
                <w:szCs w:val="20"/>
              </w:rPr>
              <w:t>wykonać powłokę malarską</w:t>
            </w:r>
          </w:p>
        </w:tc>
        <w:tc>
          <w:tcPr>
            <w:tcW w:w="1343" w:type="pct"/>
          </w:tcPr>
          <w:p w:rsidR="00AC7585" w:rsidRPr="007E6FD0" w:rsidRDefault="00AC7585"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dobrać technologię renowacji powłok malarskich </w:t>
            </w:r>
          </w:p>
          <w:p w:rsidR="00AC7585" w:rsidRPr="007E6FD0" w:rsidRDefault="00AC7585"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 dobrać materiały, narzędzia i sprzęt do wykonania renowacji powłok malarskich </w:t>
            </w:r>
          </w:p>
          <w:p w:rsidR="00AC7585" w:rsidRPr="007E6FD0" w:rsidRDefault="0094472C"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 </w:t>
            </w:r>
            <w:r w:rsidR="00AC7585" w:rsidRPr="007E6FD0">
              <w:rPr>
                <w:rFonts w:ascii="Arial" w:hAnsi="Arial" w:cs="Arial"/>
                <w:color w:val="auto"/>
                <w:sz w:val="20"/>
                <w:szCs w:val="20"/>
              </w:rPr>
              <w:t xml:space="preserve">przygotować farby i materiały pomocnicze do wykonania renowacji powłok malarskich </w:t>
            </w:r>
          </w:p>
        </w:tc>
        <w:tc>
          <w:tcPr>
            <w:tcW w:w="476" w:type="pct"/>
          </w:tcPr>
          <w:p w:rsidR="00AC7585" w:rsidRPr="007E6FD0" w:rsidRDefault="00AC7585">
            <w:pPr>
              <w:rPr>
                <w:rFonts w:ascii="Arial" w:eastAsia="Arial" w:hAnsi="Arial" w:cs="Arial"/>
                <w:color w:val="auto"/>
                <w:sz w:val="20"/>
                <w:szCs w:val="20"/>
              </w:rPr>
            </w:pPr>
            <w:r w:rsidRPr="007E6FD0">
              <w:rPr>
                <w:rFonts w:ascii="Arial" w:eastAsia="Arial" w:hAnsi="Arial" w:cs="Arial"/>
                <w:color w:val="auto"/>
                <w:sz w:val="20"/>
                <w:szCs w:val="20"/>
              </w:rPr>
              <w:t>Semestr VIII</w:t>
            </w:r>
            <w:r w:rsidR="00F618E0" w:rsidRPr="007E6FD0">
              <w:rPr>
                <w:rFonts w:ascii="Arial" w:eastAsia="Arial" w:hAnsi="Arial" w:cs="Arial"/>
                <w:color w:val="auto"/>
                <w:sz w:val="20"/>
                <w:szCs w:val="20"/>
              </w:rPr>
              <w:t>/ Semestr IX</w:t>
            </w:r>
          </w:p>
        </w:tc>
      </w:tr>
      <w:tr w:rsidR="00AC7585" w:rsidRPr="007E6FD0" w:rsidTr="00CC34D0">
        <w:trPr>
          <w:trHeight w:val="20"/>
        </w:trPr>
        <w:tc>
          <w:tcPr>
            <w:tcW w:w="798" w:type="pct"/>
            <w:vMerge/>
          </w:tcPr>
          <w:p w:rsidR="00AC7585" w:rsidRPr="007E6FD0" w:rsidRDefault="00AC7585" w:rsidP="002D4F81">
            <w:pPr>
              <w:pStyle w:val="Akapitzlist"/>
              <w:ind w:left="0"/>
              <w:rPr>
                <w:rFonts w:ascii="Arial" w:hAnsi="Arial" w:cs="Arial"/>
                <w:color w:val="auto"/>
                <w:sz w:val="20"/>
                <w:szCs w:val="20"/>
              </w:rPr>
            </w:pPr>
          </w:p>
        </w:tc>
        <w:tc>
          <w:tcPr>
            <w:tcW w:w="862" w:type="pct"/>
          </w:tcPr>
          <w:p w:rsidR="00AC7585" w:rsidRPr="007E6FD0" w:rsidRDefault="00271047" w:rsidP="002D4F81">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2.</w:t>
            </w:r>
            <w:r w:rsidR="00AC7585" w:rsidRPr="007E6FD0">
              <w:rPr>
                <w:rFonts w:ascii="Arial" w:eastAsia="Arial" w:hAnsi="Arial" w:cs="Arial"/>
                <w:color w:val="auto"/>
                <w:sz w:val="20"/>
                <w:szCs w:val="20"/>
              </w:rPr>
              <w:t>Ocena jakości wykonania renowacji powłok malarskich</w:t>
            </w:r>
          </w:p>
        </w:tc>
        <w:tc>
          <w:tcPr>
            <w:tcW w:w="311" w:type="pct"/>
          </w:tcPr>
          <w:p w:rsidR="00AC7585" w:rsidRPr="007E6FD0" w:rsidRDefault="00AC7585" w:rsidP="002D4F81">
            <w:pPr>
              <w:spacing w:before="20" w:after="20"/>
              <w:contextualSpacing/>
              <w:jc w:val="center"/>
              <w:rPr>
                <w:rFonts w:ascii="Arial" w:eastAsia="Arial" w:hAnsi="Arial" w:cs="Arial"/>
                <w:color w:val="auto"/>
                <w:sz w:val="20"/>
                <w:szCs w:val="20"/>
              </w:rPr>
            </w:pPr>
          </w:p>
        </w:tc>
        <w:tc>
          <w:tcPr>
            <w:tcW w:w="1210" w:type="pct"/>
          </w:tcPr>
          <w:p w:rsidR="00AC7585" w:rsidRPr="007E6FD0" w:rsidRDefault="00AC7585" w:rsidP="00CF26B0">
            <w:pPr>
              <w:pStyle w:val="Akapitzlist"/>
              <w:numPr>
                <w:ilvl w:val="0"/>
                <w:numId w:val="51"/>
              </w:numPr>
              <w:spacing w:before="20" w:after="20"/>
              <w:rPr>
                <w:rFonts w:ascii="Arial" w:hAnsi="Arial" w:cs="Arial"/>
                <w:color w:val="auto"/>
                <w:sz w:val="20"/>
                <w:szCs w:val="20"/>
              </w:rPr>
            </w:pPr>
            <w:r w:rsidRPr="007E6FD0">
              <w:rPr>
                <w:rFonts w:ascii="Arial" w:hAnsi="Arial" w:cs="Arial"/>
                <w:color w:val="auto"/>
                <w:sz w:val="20"/>
                <w:szCs w:val="20"/>
              </w:rPr>
              <w:t>określić sposoby i kryteria oceny jakości wykonania renowacji murów nieotynkowanych</w:t>
            </w:r>
          </w:p>
        </w:tc>
        <w:tc>
          <w:tcPr>
            <w:tcW w:w="1343" w:type="pct"/>
          </w:tcPr>
          <w:p w:rsidR="00AC7585" w:rsidRPr="007E6FD0" w:rsidRDefault="00AC7585"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kontrolować jakość wykonanych prac renowatorskich murów nieotynkowanych</w:t>
            </w:r>
          </w:p>
        </w:tc>
        <w:tc>
          <w:tcPr>
            <w:tcW w:w="476" w:type="pct"/>
          </w:tcPr>
          <w:p w:rsidR="00AC7585" w:rsidRPr="007E6FD0" w:rsidRDefault="00A1706A" w:rsidP="00F618E0">
            <w:pPr>
              <w:rPr>
                <w:rFonts w:ascii="Arial" w:eastAsia="Arial" w:hAnsi="Arial" w:cs="Arial"/>
                <w:color w:val="auto"/>
                <w:sz w:val="20"/>
                <w:szCs w:val="20"/>
              </w:rPr>
            </w:pPr>
            <w:r w:rsidRPr="007E6FD0">
              <w:rPr>
                <w:rFonts w:ascii="Arial" w:eastAsia="Arial" w:hAnsi="Arial" w:cs="Arial"/>
                <w:color w:val="auto"/>
                <w:sz w:val="20"/>
                <w:szCs w:val="20"/>
              </w:rPr>
              <w:t xml:space="preserve">Semestr </w:t>
            </w:r>
            <w:r w:rsidR="00F618E0" w:rsidRPr="007E6FD0">
              <w:rPr>
                <w:rFonts w:ascii="Arial" w:eastAsia="Arial" w:hAnsi="Arial" w:cs="Arial"/>
                <w:color w:val="auto"/>
                <w:sz w:val="20"/>
                <w:szCs w:val="20"/>
              </w:rPr>
              <w:t>IX</w:t>
            </w:r>
          </w:p>
        </w:tc>
      </w:tr>
      <w:tr w:rsidR="00D7545C" w:rsidRPr="007E6FD0" w:rsidTr="00CC34D0">
        <w:trPr>
          <w:trHeight w:val="20"/>
        </w:trPr>
        <w:tc>
          <w:tcPr>
            <w:tcW w:w="798" w:type="pct"/>
            <w:vMerge w:val="restart"/>
          </w:tcPr>
          <w:p w:rsidR="00D7545C" w:rsidRPr="007E6FD0" w:rsidRDefault="00D7545C" w:rsidP="0022507B">
            <w:pPr>
              <w:pStyle w:val="Akapitzlist"/>
              <w:ind w:left="0"/>
              <w:rPr>
                <w:rFonts w:ascii="Arial" w:hAnsi="Arial" w:cs="Arial"/>
                <w:color w:val="auto"/>
                <w:sz w:val="20"/>
                <w:szCs w:val="20"/>
              </w:rPr>
            </w:pPr>
            <w:r w:rsidRPr="007E6FD0">
              <w:rPr>
                <w:rFonts w:ascii="Arial" w:hAnsi="Arial" w:cs="Arial"/>
                <w:color w:val="auto"/>
                <w:sz w:val="20"/>
                <w:szCs w:val="20"/>
              </w:rPr>
              <w:t>VI</w:t>
            </w:r>
            <w:r w:rsidR="004D3B3F" w:rsidRPr="007E6FD0">
              <w:rPr>
                <w:rFonts w:ascii="Arial" w:hAnsi="Arial" w:cs="Arial"/>
                <w:color w:val="auto"/>
                <w:sz w:val="20"/>
                <w:szCs w:val="20"/>
              </w:rPr>
              <w:t>I</w:t>
            </w:r>
            <w:r w:rsidRPr="007E6FD0">
              <w:rPr>
                <w:rFonts w:ascii="Arial" w:hAnsi="Arial" w:cs="Arial"/>
                <w:color w:val="auto"/>
                <w:sz w:val="20"/>
                <w:szCs w:val="20"/>
              </w:rPr>
              <w:t>. Wykonanie</w:t>
            </w:r>
            <w:r w:rsidR="00B33408" w:rsidRPr="007E6FD0">
              <w:rPr>
                <w:rFonts w:ascii="Arial" w:hAnsi="Arial" w:cs="Arial"/>
                <w:color w:val="auto"/>
                <w:sz w:val="20"/>
                <w:szCs w:val="20"/>
              </w:rPr>
              <w:t xml:space="preserve"> i </w:t>
            </w:r>
            <w:r w:rsidRPr="007E6FD0">
              <w:rPr>
                <w:rFonts w:ascii="Arial" w:hAnsi="Arial" w:cs="Arial"/>
                <w:color w:val="auto"/>
                <w:sz w:val="20"/>
                <w:szCs w:val="20"/>
              </w:rPr>
              <w:t>renowacja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862" w:type="pct"/>
          </w:tcPr>
          <w:p w:rsidR="00D7545C" w:rsidRPr="007E6FD0" w:rsidRDefault="00D7545C" w:rsidP="004307EB">
            <w:pPr>
              <w:spacing w:before="20" w:after="20"/>
              <w:contextualSpacing/>
              <w:rPr>
                <w:rFonts w:ascii="Arial" w:hAnsi="Arial" w:cs="Arial"/>
                <w:color w:val="auto"/>
                <w:sz w:val="20"/>
                <w:szCs w:val="20"/>
              </w:rPr>
            </w:pPr>
            <w:r w:rsidRPr="007E6FD0">
              <w:rPr>
                <w:rFonts w:ascii="Arial" w:eastAsia="Arial" w:hAnsi="Arial" w:cs="Arial"/>
                <w:color w:val="auto"/>
                <w:sz w:val="20"/>
                <w:szCs w:val="20"/>
              </w:rPr>
              <w:t>1.</w:t>
            </w:r>
            <w:r w:rsidR="0022507B" w:rsidRPr="007E6FD0">
              <w:rPr>
                <w:rFonts w:ascii="Arial" w:eastAsia="Arial" w:hAnsi="Arial" w:cs="Arial"/>
                <w:color w:val="auto"/>
                <w:sz w:val="20"/>
                <w:szCs w:val="20"/>
              </w:rPr>
              <w:t xml:space="preserve"> Oczyszczanie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zabiegi impregnacyjne powierzchni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tcPr>
          <w:p w:rsidR="00D7545C" w:rsidRPr="007E6FD0" w:rsidRDefault="00D7545C" w:rsidP="006E52EB">
            <w:pPr>
              <w:spacing w:before="20" w:after="20"/>
              <w:contextualSpacing/>
              <w:jc w:val="center"/>
              <w:rPr>
                <w:rFonts w:ascii="Arial" w:hAnsi="Arial" w:cs="Arial"/>
                <w:color w:val="auto"/>
                <w:sz w:val="20"/>
                <w:szCs w:val="20"/>
              </w:rPr>
            </w:pPr>
          </w:p>
        </w:tc>
        <w:tc>
          <w:tcPr>
            <w:tcW w:w="1210" w:type="pct"/>
          </w:tcPr>
          <w:p w:rsidR="00D7545C" w:rsidRPr="007E6FD0" w:rsidRDefault="00D7545C" w:rsidP="00CF26B0">
            <w:pPr>
              <w:pStyle w:val="Akapitzlist"/>
              <w:numPr>
                <w:ilvl w:val="0"/>
                <w:numId w:val="51"/>
              </w:numPr>
              <w:spacing w:before="20" w:after="20"/>
              <w:rPr>
                <w:rFonts w:ascii="Arial" w:hAnsi="Arial" w:cs="Arial"/>
                <w:color w:val="auto"/>
                <w:sz w:val="20"/>
                <w:szCs w:val="20"/>
              </w:rPr>
            </w:pPr>
            <w:r w:rsidRPr="007E6FD0">
              <w:rPr>
                <w:rFonts w:ascii="Arial" w:eastAsia="Arial" w:hAnsi="Arial" w:cs="Arial"/>
                <w:color w:val="auto"/>
                <w:sz w:val="20"/>
                <w:szCs w:val="20"/>
              </w:rPr>
              <w:t>rozpoznać rodzaje zanieczyszczeń powierzchni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1343"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dobrać technologie wykonania oczyszczania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zabiegów impregnacyjnych powierzchni okładzin ceramicznych</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dobrać technologie wykonania oczyszczania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zabiegów impregnacyjnych powierzchni okładzin kamiennych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przeprowadzić oczyszczanie powierzchni okładzin ceramicznych</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 xml:space="preserve">kamiennych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wykonać zabiegi impregnacyjne powierzchni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476" w:type="pct"/>
          </w:tcPr>
          <w:p w:rsidR="00D7545C" w:rsidRPr="007E6FD0" w:rsidRDefault="00A1706A" w:rsidP="007C4645">
            <w:pPr>
              <w:jc w:val="center"/>
              <w:rPr>
                <w:rFonts w:ascii="Arial" w:hAnsi="Arial" w:cs="Arial"/>
                <w:color w:val="auto"/>
                <w:sz w:val="20"/>
                <w:szCs w:val="20"/>
              </w:rPr>
            </w:pPr>
            <w:r w:rsidRPr="007E6FD0">
              <w:rPr>
                <w:rFonts w:ascii="Arial" w:eastAsia="Arial" w:hAnsi="Arial" w:cs="Arial"/>
                <w:color w:val="auto"/>
                <w:sz w:val="20"/>
                <w:szCs w:val="20"/>
              </w:rPr>
              <w:t>Semestr IX</w:t>
            </w:r>
          </w:p>
        </w:tc>
      </w:tr>
      <w:tr w:rsidR="00D7545C" w:rsidRPr="007E6FD0" w:rsidTr="00CC34D0">
        <w:trPr>
          <w:trHeight w:val="20"/>
        </w:trPr>
        <w:tc>
          <w:tcPr>
            <w:tcW w:w="798" w:type="pct"/>
            <w:vMerge/>
          </w:tcPr>
          <w:p w:rsidR="00D7545C" w:rsidRPr="007E6FD0" w:rsidRDefault="00D7545C" w:rsidP="007C4645">
            <w:pPr>
              <w:pStyle w:val="Akapitzlist"/>
              <w:ind w:left="0"/>
              <w:contextualSpacing w:val="0"/>
              <w:rPr>
                <w:rFonts w:ascii="Arial" w:hAnsi="Arial" w:cs="Arial"/>
                <w:color w:val="auto"/>
                <w:sz w:val="20"/>
                <w:szCs w:val="20"/>
              </w:rPr>
            </w:pPr>
          </w:p>
        </w:tc>
        <w:tc>
          <w:tcPr>
            <w:tcW w:w="862" w:type="pct"/>
          </w:tcPr>
          <w:p w:rsidR="00D7545C" w:rsidRPr="007E6FD0" w:rsidRDefault="00D7545C" w:rsidP="00595294">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2. Wykonywanie renowacji materiałów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tcPr>
          <w:p w:rsidR="00D7545C" w:rsidRPr="007E6FD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rozróżnić sposoby renowacji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kamiennych </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rozróżnić sposoby montażu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1343"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 xml:space="preserve">przeprowadzić renowację okładzin ceramicznych </w:t>
            </w:r>
          </w:p>
          <w:p w:rsidR="00D7545C" w:rsidRPr="007E6FD0" w:rsidRDefault="00972AA7"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przygotować podłoże do </w:t>
            </w:r>
            <w:r w:rsidR="00D7545C" w:rsidRPr="007E6FD0">
              <w:rPr>
                <w:rFonts w:ascii="Arial" w:hAnsi="Arial" w:cs="Arial"/>
                <w:color w:val="auto"/>
                <w:sz w:val="20"/>
                <w:szCs w:val="20"/>
              </w:rPr>
              <w:t>montażu okładzin ceramicznych</w:t>
            </w:r>
            <w:r w:rsidR="00B33408" w:rsidRPr="007E6FD0">
              <w:rPr>
                <w:rFonts w:ascii="Arial" w:hAnsi="Arial" w:cs="Arial"/>
                <w:color w:val="auto"/>
                <w:sz w:val="20"/>
                <w:szCs w:val="20"/>
              </w:rPr>
              <w:t xml:space="preserve"> i </w:t>
            </w:r>
            <w:r w:rsidR="00D7545C" w:rsidRPr="007E6FD0">
              <w:rPr>
                <w:rFonts w:ascii="Arial" w:hAnsi="Arial" w:cs="Arial"/>
                <w:color w:val="auto"/>
                <w:sz w:val="20"/>
                <w:szCs w:val="20"/>
              </w:rPr>
              <w:t xml:space="preserve">kamiennych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wykonać montaż okładzin ceramicznych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wykonać montaż okładzin kamiennych</w:t>
            </w:r>
          </w:p>
        </w:tc>
        <w:tc>
          <w:tcPr>
            <w:tcW w:w="476" w:type="pct"/>
          </w:tcPr>
          <w:p w:rsidR="00D7545C" w:rsidRPr="007E6FD0" w:rsidRDefault="00A1706A">
            <w:pPr>
              <w:rPr>
                <w:rFonts w:ascii="Arial" w:hAnsi="Arial" w:cs="Arial"/>
                <w:color w:val="auto"/>
                <w:sz w:val="20"/>
                <w:szCs w:val="20"/>
              </w:rPr>
            </w:pPr>
            <w:r w:rsidRPr="007E6FD0">
              <w:rPr>
                <w:rFonts w:ascii="Arial" w:eastAsia="Arial" w:hAnsi="Arial" w:cs="Arial"/>
                <w:color w:val="auto"/>
                <w:sz w:val="20"/>
                <w:szCs w:val="20"/>
              </w:rPr>
              <w:t>Semestr IX</w:t>
            </w:r>
          </w:p>
        </w:tc>
      </w:tr>
      <w:tr w:rsidR="00D7545C" w:rsidRPr="007E6FD0" w:rsidTr="00CC34D0">
        <w:trPr>
          <w:trHeight w:val="20"/>
        </w:trPr>
        <w:tc>
          <w:tcPr>
            <w:tcW w:w="798" w:type="pct"/>
            <w:vMerge/>
          </w:tcPr>
          <w:p w:rsidR="00D7545C" w:rsidRPr="007E6FD0" w:rsidRDefault="00D7545C" w:rsidP="007C4645">
            <w:pPr>
              <w:pStyle w:val="Akapitzlist"/>
              <w:ind w:left="0"/>
              <w:contextualSpacing w:val="0"/>
              <w:rPr>
                <w:rFonts w:ascii="Arial" w:hAnsi="Arial" w:cs="Arial"/>
                <w:color w:val="auto"/>
                <w:sz w:val="20"/>
                <w:szCs w:val="20"/>
              </w:rPr>
            </w:pPr>
          </w:p>
        </w:tc>
        <w:tc>
          <w:tcPr>
            <w:tcW w:w="862" w:type="pct"/>
          </w:tcPr>
          <w:p w:rsidR="00D7545C" w:rsidRPr="007E6FD0" w:rsidRDefault="00D7545C" w:rsidP="00595294">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3. Spoinowanie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tcPr>
          <w:p w:rsidR="00D7545C" w:rsidRPr="007E6FD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rozróżnić sposoby wykonania spoin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kamiennych </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dobrać materiały</w:t>
            </w:r>
            <w:r w:rsidR="00972AA7" w:rsidRPr="007E6FD0">
              <w:rPr>
                <w:rFonts w:ascii="Arial" w:hAnsi="Arial" w:cs="Arial"/>
                <w:color w:val="auto"/>
                <w:sz w:val="20"/>
                <w:szCs w:val="20"/>
              </w:rPr>
              <w:t xml:space="preserve"> do </w:t>
            </w:r>
            <w:r w:rsidRPr="007E6FD0">
              <w:rPr>
                <w:rFonts w:ascii="Arial" w:hAnsi="Arial" w:cs="Arial"/>
                <w:color w:val="auto"/>
                <w:sz w:val="20"/>
                <w:szCs w:val="20"/>
              </w:rPr>
              <w:t>wykonania spionowania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kamiennych </w:t>
            </w:r>
          </w:p>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dobrać narzędzia</w:t>
            </w:r>
            <w:r w:rsidR="00B33408" w:rsidRPr="007E6FD0">
              <w:rPr>
                <w:rFonts w:ascii="Arial" w:hAnsi="Arial" w:cs="Arial"/>
                <w:color w:val="auto"/>
                <w:sz w:val="20"/>
                <w:szCs w:val="20"/>
              </w:rPr>
              <w:t xml:space="preserve"> i </w:t>
            </w:r>
            <w:r w:rsidRPr="007E6FD0">
              <w:rPr>
                <w:rFonts w:ascii="Arial" w:hAnsi="Arial" w:cs="Arial"/>
                <w:color w:val="auto"/>
                <w:sz w:val="20"/>
                <w:szCs w:val="20"/>
              </w:rPr>
              <w:t>sprzęt</w:t>
            </w:r>
            <w:r w:rsidR="00972AA7" w:rsidRPr="007E6FD0">
              <w:rPr>
                <w:rFonts w:ascii="Arial" w:hAnsi="Arial" w:cs="Arial"/>
                <w:color w:val="auto"/>
                <w:sz w:val="20"/>
                <w:szCs w:val="20"/>
              </w:rPr>
              <w:t xml:space="preserve"> do </w:t>
            </w:r>
            <w:r w:rsidRPr="007E6FD0">
              <w:rPr>
                <w:rFonts w:ascii="Arial" w:hAnsi="Arial" w:cs="Arial"/>
                <w:color w:val="auto"/>
                <w:sz w:val="20"/>
                <w:szCs w:val="20"/>
              </w:rPr>
              <w:t>wykonania spionowania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1343"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wykonać </w:t>
            </w:r>
            <w:r w:rsidRPr="007E6FD0">
              <w:rPr>
                <w:rFonts w:ascii="Arial" w:hAnsi="Arial" w:cs="Arial"/>
                <w:color w:val="auto"/>
                <w:sz w:val="20"/>
                <w:szCs w:val="20"/>
              </w:rPr>
              <w:t xml:space="preserve">spoinowanie okładzin ceramicznych </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 xml:space="preserve">wykonać </w:t>
            </w:r>
            <w:r w:rsidRPr="007E6FD0">
              <w:rPr>
                <w:rFonts w:ascii="Arial" w:hAnsi="Arial" w:cs="Arial"/>
                <w:color w:val="auto"/>
                <w:sz w:val="20"/>
                <w:szCs w:val="20"/>
              </w:rPr>
              <w:t>spoinowanie okładzin kamiennych</w:t>
            </w:r>
          </w:p>
        </w:tc>
        <w:tc>
          <w:tcPr>
            <w:tcW w:w="476" w:type="pct"/>
          </w:tcPr>
          <w:p w:rsidR="00D7545C" w:rsidRPr="007E6FD0" w:rsidRDefault="00D7545C">
            <w:pPr>
              <w:rPr>
                <w:rFonts w:ascii="Arial" w:hAnsi="Arial" w:cs="Arial"/>
                <w:color w:val="auto"/>
                <w:sz w:val="20"/>
                <w:szCs w:val="20"/>
              </w:rPr>
            </w:pPr>
            <w:r w:rsidRPr="007E6FD0">
              <w:rPr>
                <w:rFonts w:ascii="Arial" w:eastAsia="Arial" w:hAnsi="Arial" w:cs="Arial"/>
                <w:color w:val="auto"/>
                <w:sz w:val="20"/>
                <w:szCs w:val="20"/>
              </w:rPr>
              <w:t>Se</w:t>
            </w:r>
            <w:r w:rsidR="00A1706A" w:rsidRPr="007E6FD0">
              <w:rPr>
                <w:rFonts w:ascii="Arial" w:eastAsia="Arial" w:hAnsi="Arial" w:cs="Arial"/>
                <w:color w:val="auto"/>
                <w:sz w:val="20"/>
                <w:szCs w:val="20"/>
              </w:rPr>
              <w:t>mestr IX</w:t>
            </w:r>
          </w:p>
        </w:tc>
      </w:tr>
      <w:tr w:rsidR="00D7545C" w:rsidRPr="007E6FD0" w:rsidTr="00EC69E0">
        <w:trPr>
          <w:trHeight w:val="20"/>
        </w:trPr>
        <w:tc>
          <w:tcPr>
            <w:tcW w:w="798" w:type="pct"/>
            <w:vMerge/>
          </w:tcPr>
          <w:p w:rsidR="00D7545C" w:rsidRPr="007E6FD0" w:rsidRDefault="00D7545C" w:rsidP="007C4645">
            <w:pPr>
              <w:pStyle w:val="Akapitzlist"/>
              <w:ind w:left="0"/>
              <w:contextualSpacing w:val="0"/>
              <w:rPr>
                <w:rFonts w:ascii="Arial" w:hAnsi="Arial" w:cs="Arial"/>
                <w:color w:val="auto"/>
                <w:sz w:val="20"/>
                <w:szCs w:val="20"/>
              </w:rPr>
            </w:pPr>
          </w:p>
        </w:tc>
        <w:tc>
          <w:tcPr>
            <w:tcW w:w="862" w:type="pct"/>
          </w:tcPr>
          <w:p w:rsidR="00D7545C" w:rsidRPr="007E6FD0" w:rsidRDefault="00D7545C" w:rsidP="00595294">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4. Ocena jakości wykonania renowacji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tc>
        <w:tc>
          <w:tcPr>
            <w:tcW w:w="311" w:type="pct"/>
          </w:tcPr>
          <w:p w:rsidR="00D7545C" w:rsidRPr="007E6FD0" w:rsidRDefault="00D7545C" w:rsidP="006E52EB">
            <w:pPr>
              <w:spacing w:before="20" w:after="20"/>
              <w:contextualSpacing/>
              <w:jc w:val="center"/>
              <w:rPr>
                <w:rFonts w:ascii="Arial" w:eastAsia="Arial" w:hAnsi="Arial" w:cs="Arial"/>
                <w:color w:val="auto"/>
                <w:sz w:val="20"/>
                <w:szCs w:val="20"/>
              </w:rPr>
            </w:pPr>
          </w:p>
        </w:tc>
        <w:tc>
          <w:tcPr>
            <w:tcW w:w="1210" w:type="pct"/>
          </w:tcPr>
          <w:p w:rsidR="00D7545C" w:rsidRPr="007E6FD0" w:rsidRDefault="00D7545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wymienić kryteria oceny jakości wykonanych renowacji okładzin ceramicznych</w:t>
            </w:r>
            <w:r w:rsidR="00B33408" w:rsidRPr="007E6FD0">
              <w:rPr>
                <w:rFonts w:ascii="Arial" w:hAnsi="Arial" w:cs="Arial"/>
                <w:color w:val="auto"/>
                <w:sz w:val="20"/>
                <w:szCs w:val="20"/>
              </w:rPr>
              <w:t xml:space="preserve"> i </w:t>
            </w:r>
            <w:r w:rsidRPr="007E6FD0">
              <w:rPr>
                <w:rFonts w:ascii="Arial" w:hAnsi="Arial" w:cs="Arial"/>
                <w:color w:val="auto"/>
                <w:sz w:val="20"/>
                <w:szCs w:val="20"/>
              </w:rPr>
              <w:t>kamiennych</w:t>
            </w:r>
          </w:p>
        </w:tc>
        <w:tc>
          <w:tcPr>
            <w:tcW w:w="1343" w:type="pct"/>
          </w:tcPr>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kontrolować jakość wykonanych prac renowatorskich okładzin ceramicznych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kamiennych</w:t>
            </w:r>
          </w:p>
          <w:p w:rsidR="00D7545C" w:rsidRPr="007E6FD0" w:rsidRDefault="00D7545C"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dokonać oceny wykonanych prac renowatorskich okładzin ceramicznych i kamiennych</w:t>
            </w:r>
          </w:p>
        </w:tc>
        <w:tc>
          <w:tcPr>
            <w:tcW w:w="476" w:type="pct"/>
          </w:tcPr>
          <w:p w:rsidR="00D7545C" w:rsidRPr="007E6FD0" w:rsidRDefault="00A1706A">
            <w:pPr>
              <w:rPr>
                <w:rFonts w:ascii="Arial" w:eastAsia="Arial" w:hAnsi="Arial" w:cs="Arial"/>
                <w:color w:val="auto"/>
                <w:sz w:val="20"/>
                <w:szCs w:val="20"/>
              </w:rPr>
            </w:pPr>
            <w:r w:rsidRPr="007E6FD0">
              <w:rPr>
                <w:rFonts w:ascii="Arial" w:eastAsia="Arial" w:hAnsi="Arial" w:cs="Arial"/>
                <w:color w:val="auto"/>
                <w:sz w:val="20"/>
                <w:szCs w:val="20"/>
              </w:rPr>
              <w:t>Semestr IX</w:t>
            </w:r>
          </w:p>
        </w:tc>
      </w:tr>
      <w:tr w:rsidR="00CC34D0" w:rsidRPr="007E6FD0" w:rsidTr="00CC34D0">
        <w:trPr>
          <w:trHeight w:val="20"/>
        </w:trPr>
        <w:tc>
          <w:tcPr>
            <w:tcW w:w="798" w:type="pct"/>
            <w:vMerge w:val="restart"/>
          </w:tcPr>
          <w:p w:rsidR="00CC34D0" w:rsidRPr="007E6FD0" w:rsidRDefault="00CC34D0" w:rsidP="007C4645">
            <w:pPr>
              <w:pStyle w:val="Akapitzlist"/>
              <w:ind w:left="0"/>
              <w:rPr>
                <w:rFonts w:ascii="Arial" w:hAnsi="Arial" w:cs="Arial"/>
                <w:color w:val="auto"/>
                <w:sz w:val="20"/>
                <w:szCs w:val="20"/>
              </w:rPr>
            </w:pPr>
            <w:r w:rsidRPr="007E6FD0">
              <w:rPr>
                <w:rFonts w:ascii="Arial" w:hAnsi="Arial" w:cs="Arial"/>
                <w:color w:val="auto"/>
                <w:sz w:val="20"/>
                <w:szCs w:val="20"/>
              </w:rPr>
              <w:t>V</w:t>
            </w:r>
            <w:r w:rsidR="00D7545C" w:rsidRPr="007E6FD0">
              <w:rPr>
                <w:rFonts w:ascii="Arial" w:hAnsi="Arial" w:cs="Arial"/>
                <w:color w:val="auto"/>
                <w:sz w:val="20"/>
                <w:szCs w:val="20"/>
              </w:rPr>
              <w:t>II</w:t>
            </w:r>
            <w:r w:rsidR="004D3B3F" w:rsidRPr="007E6FD0">
              <w:rPr>
                <w:rFonts w:ascii="Arial" w:hAnsi="Arial" w:cs="Arial"/>
                <w:color w:val="auto"/>
                <w:sz w:val="20"/>
                <w:szCs w:val="20"/>
              </w:rPr>
              <w:t>I</w:t>
            </w:r>
            <w:r w:rsidRPr="007E6FD0">
              <w:rPr>
                <w:rFonts w:ascii="Arial" w:hAnsi="Arial" w:cs="Arial"/>
                <w:color w:val="auto"/>
                <w:sz w:val="20"/>
                <w:szCs w:val="20"/>
              </w:rPr>
              <w:t xml:space="preserve">. Planowanie </w:t>
            </w:r>
            <w:r w:rsidR="00EE09BA" w:rsidRPr="007E6FD0">
              <w:rPr>
                <w:rFonts w:ascii="Arial" w:hAnsi="Arial" w:cs="Arial"/>
                <w:color w:val="auto"/>
                <w:sz w:val="20"/>
                <w:szCs w:val="20"/>
              </w:rPr>
              <w:br/>
            </w:r>
            <w:r w:rsidRPr="007E6FD0">
              <w:rPr>
                <w:rFonts w:ascii="Arial" w:hAnsi="Arial" w:cs="Arial"/>
                <w:color w:val="auto"/>
                <w:sz w:val="20"/>
                <w:szCs w:val="20"/>
              </w:rPr>
              <w:t>i organizowanie renowacji murów nieotynkowanych, tynków</w:t>
            </w:r>
            <w:r w:rsidR="00B33408" w:rsidRPr="007E6FD0">
              <w:rPr>
                <w:rFonts w:ascii="Arial" w:hAnsi="Arial" w:cs="Arial"/>
                <w:color w:val="auto"/>
                <w:sz w:val="20"/>
                <w:szCs w:val="20"/>
              </w:rPr>
              <w:t xml:space="preserve"> i </w:t>
            </w:r>
            <w:r w:rsidRPr="007E6FD0">
              <w:rPr>
                <w:rFonts w:ascii="Arial" w:hAnsi="Arial" w:cs="Arial"/>
                <w:color w:val="auto"/>
                <w:sz w:val="20"/>
                <w:szCs w:val="20"/>
              </w:rPr>
              <w:t>okładzin</w:t>
            </w:r>
          </w:p>
        </w:tc>
        <w:tc>
          <w:tcPr>
            <w:tcW w:w="862" w:type="pct"/>
          </w:tcPr>
          <w:p w:rsidR="00CC34D0" w:rsidRPr="007E6FD0" w:rsidRDefault="00CC34D0"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11. Planowanie wykonania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AD0F3E" w:rsidRPr="007E6FD0">
              <w:rPr>
                <w:rFonts w:ascii="Arial" w:eastAsia="Arial" w:hAnsi="Arial" w:cs="Arial"/>
                <w:color w:val="auto"/>
                <w:sz w:val="20"/>
                <w:szCs w:val="20"/>
              </w:rPr>
              <w:t>, powłok malarskich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311" w:type="pct"/>
          </w:tcPr>
          <w:p w:rsidR="00CC34D0" w:rsidRPr="007E6FD0" w:rsidRDefault="00CC34D0" w:rsidP="006E52EB">
            <w:pPr>
              <w:spacing w:before="20" w:after="20"/>
              <w:contextualSpacing/>
              <w:jc w:val="center"/>
              <w:rPr>
                <w:rFonts w:ascii="Arial" w:eastAsia="Arial" w:hAnsi="Arial" w:cs="Arial"/>
                <w:color w:val="auto"/>
                <w:sz w:val="20"/>
                <w:szCs w:val="20"/>
              </w:rPr>
            </w:pPr>
          </w:p>
        </w:tc>
        <w:tc>
          <w:tcPr>
            <w:tcW w:w="1210" w:type="pct"/>
          </w:tcPr>
          <w:p w:rsidR="00CC34D0" w:rsidRPr="007E6FD0" w:rsidRDefault="00595294"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CC34D0" w:rsidRPr="007E6FD0">
              <w:rPr>
                <w:rFonts w:ascii="Arial" w:eastAsia="Arial" w:hAnsi="Arial" w:cs="Arial"/>
                <w:color w:val="auto"/>
                <w:sz w:val="20"/>
                <w:szCs w:val="20"/>
              </w:rPr>
              <w:t>renowację murów nieotynkowanych</w:t>
            </w:r>
          </w:p>
          <w:p w:rsidR="00CC34D0" w:rsidRPr="007E6FD0" w:rsidRDefault="00595294"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CC34D0" w:rsidRPr="007E6FD0">
              <w:rPr>
                <w:rFonts w:ascii="Arial" w:eastAsia="Arial" w:hAnsi="Arial" w:cs="Arial"/>
                <w:color w:val="auto"/>
                <w:sz w:val="20"/>
                <w:szCs w:val="20"/>
              </w:rPr>
              <w:t>renowację tynków</w:t>
            </w:r>
          </w:p>
          <w:p w:rsidR="00CC34D0" w:rsidRPr="007E6FD0" w:rsidRDefault="00595294"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wykonanie</w:t>
            </w:r>
            <w:r w:rsidR="00B33408" w:rsidRPr="007E6FD0">
              <w:rPr>
                <w:rFonts w:ascii="Arial" w:eastAsia="Arial" w:hAnsi="Arial" w:cs="Arial"/>
                <w:color w:val="auto"/>
                <w:sz w:val="20"/>
                <w:szCs w:val="20"/>
              </w:rPr>
              <w:t xml:space="preserve"> i </w:t>
            </w:r>
            <w:r w:rsidR="00CC34D0" w:rsidRPr="007E6FD0">
              <w:rPr>
                <w:rFonts w:ascii="Arial" w:eastAsia="Arial" w:hAnsi="Arial" w:cs="Arial"/>
                <w:color w:val="auto"/>
                <w:sz w:val="20"/>
                <w:szCs w:val="20"/>
              </w:rPr>
              <w:t>renowację okładzin kamiennych</w:t>
            </w:r>
            <w:r w:rsidR="00B33408" w:rsidRPr="007E6FD0">
              <w:rPr>
                <w:rFonts w:ascii="Arial" w:eastAsia="Arial" w:hAnsi="Arial" w:cs="Arial"/>
                <w:color w:val="auto"/>
                <w:sz w:val="20"/>
                <w:szCs w:val="20"/>
              </w:rPr>
              <w:t xml:space="preserve"> i </w:t>
            </w:r>
            <w:r w:rsidR="00CC34D0" w:rsidRPr="007E6FD0">
              <w:rPr>
                <w:rFonts w:ascii="Arial" w:eastAsia="Arial" w:hAnsi="Arial" w:cs="Arial"/>
                <w:color w:val="auto"/>
                <w:sz w:val="20"/>
                <w:szCs w:val="20"/>
              </w:rPr>
              <w:t>ceramicznych</w:t>
            </w:r>
          </w:p>
        </w:tc>
        <w:tc>
          <w:tcPr>
            <w:tcW w:w="1343" w:type="pct"/>
          </w:tcPr>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zakup potrzebnych materiałów</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zakup potrzebnych narzędzi, maszyn</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urządzeń</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planować proces 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 kamiennych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ceramicznych</w:t>
            </w:r>
          </w:p>
        </w:tc>
        <w:tc>
          <w:tcPr>
            <w:tcW w:w="476" w:type="pct"/>
          </w:tcPr>
          <w:p w:rsidR="00CC34D0" w:rsidRPr="007E6FD0" w:rsidRDefault="00C22768">
            <w:pPr>
              <w:rPr>
                <w:rFonts w:ascii="Arial" w:hAnsi="Arial" w:cs="Arial"/>
                <w:color w:val="auto"/>
                <w:sz w:val="20"/>
                <w:szCs w:val="20"/>
              </w:rPr>
            </w:pPr>
            <w:r w:rsidRPr="007E6FD0">
              <w:rPr>
                <w:rFonts w:ascii="Arial" w:eastAsia="Arial" w:hAnsi="Arial" w:cs="Arial"/>
                <w:color w:val="auto"/>
                <w:sz w:val="20"/>
                <w:szCs w:val="20"/>
              </w:rPr>
              <w:t xml:space="preserve">Semestr </w:t>
            </w:r>
            <w:r w:rsidR="00A1706A" w:rsidRPr="007E6FD0">
              <w:rPr>
                <w:rFonts w:ascii="Arial" w:eastAsia="Arial" w:hAnsi="Arial" w:cs="Arial"/>
                <w:color w:val="auto"/>
                <w:sz w:val="20"/>
                <w:szCs w:val="20"/>
              </w:rPr>
              <w:t>IX</w:t>
            </w:r>
          </w:p>
        </w:tc>
      </w:tr>
      <w:tr w:rsidR="00CC34D0" w:rsidRPr="007E6FD0" w:rsidTr="00CC34D0">
        <w:trPr>
          <w:trHeight w:val="20"/>
        </w:trPr>
        <w:tc>
          <w:tcPr>
            <w:tcW w:w="798" w:type="pct"/>
            <w:vMerge/>
          </w:tcPr>
          <w:p w:rsidR="00CC34D0" w:rsidRPr="007E6FD0" w:rsidRDefault="00CC34D0" w:rsidP="007C4645">
            <w:pPr>
              <w:pStyle w:val="Akapitzlist"/>
              <w:ind w:left="0"/>
              <w:rPr>
                <w:rFonts w:ascii="Arial" w:hAnsi="Arial" w:cs="Arial"/>
                <w:color w:val="auto"/>
                <w:sz w:val="20"/>
                <w:szCs w:val="20"/>
              </w:rPr>
            </w:pPr>
          </w:p>
        </w:tc>
        <w:tc>
          <w:tcPr>
            <w:tcW w:w="862" w:type="pct"/>
          </w:tcPr>
          <w:p w:rsidR="00CC34D0" w:rsidRPr="007E6FD0" w:rsidRDefault="00CC34D0" w:rsidP="007C4645">
            <w:pPr>
              <w:spacing w:before="20" w:after="20"/>
              <w:contextualSpacing/>
              <w:rPr>
                <w:rFonts w:ascii="Arial" w:eastAsia="Arial" w:hAnsi="Arial" w:cs="Arial"/>
                <w:color w:val="auto"/>
                <w:sz w:val="20"/>
                <w:szCs w:val="20"/>
              </w:rPr>
            </w:pPr>
            <w:r w:rsidRPr="007E6FD0">
              <w:rPr>
                <w:rFonts w:ascii="Arial" w:eastAsia="Arial" w:hAnsi="Arial" w:cs="Arial"/>
                <w:color w:val="auto"/>
                <w:sz w:val="20"/>
                <w:szCs w:val="20"/>
              </w:rPr>
              <w:t>12. Organizowanie wykonania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AD0F3E" w:rsidRPr="007E6FD0">
              <w:rPr>
                <w:rFonts w:ascii="Arial" w:eastAsia="Arial" w:hAnsi="Arial" w:cs="Arial"/>
                <w:color w:val="auto"/>
                <w:sz w:val="20"/>
                <w:szCs w:val="20"/>
              </w:rPr>
              <w:t>, powłok malarskich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311" w:type="pct"/>
          </w:tcPr>
          <w:p w:rsidR="00CC34D0" w:rsidRPr="007E6FD0" w:rsidRDefault="00CC34D0" w:rsidP="006E52EB">
            <w:pPr>
              <w:spacing w:before="20" w:after="20"/>
              <w:contextualSpacing/>
              <w:jc w:val="center"/>
              <w:rPr>
                <w:rFonts w:ascii="Arial" w:eastAsia="Arial" w:hAnsi="Arial" w:cs="Arial"/>
                <w:color w:val="auto"/>
                <w:sz w:val="20"/>
                <w:szCs w:val="20"/>
              </w:rPr>
            </w:pPr>
          </w:p>
        </w:tc>
        <w:tc>
          <w:tcPr>
            <w:tcW w:w="1210" w:type="pct"/>
          </w:tcPr>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renowację murów nieotynkowanych</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renowację tynków,</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wykonanie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renowację okładzin kamiennych</w:t>
            </w:r>
            <w:r w:rsidR="003C1532"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ceramicznych</w:t>
            </w:r>
          </w:p>
        </w:tc>
        <w:tc>
          <w:tcPr>
            <w:tcW w:w="1343" w:type="pct"/>
          </w:tcPr>
          <w:p w:rsidR="00CC34D0" w:rsidRPr="007E6FD0" w:rsidRDefault="005C7101"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00CC34D0"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00CC34D0" w:rsidRPr="007E6FD0">
              <w:rPr>
                <w:rFonts w:ascii="Arial" w:eastAsia="Arial" w:hAnsi="Arial" w:cs="Arial"/>
                <w:color w:val="auto"/>
                <w:sz w:val="20"/>
                <w:szCs w:val="20"/>
              </w:rPr>
              <w:t>renowacji murów nieotynkowanych</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tynków</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okładzin kamiennych</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ceramicznych</w:t>
            </w:r>
          </w:p>
          <w:p w:rsidR="00CC34D0" w:rsidRPr="007E6FD0" w:rsidRDefault="00CC34D0" w:rsidP="00CF26B0">
            <w:pPr>
              <w:pStyle w:val="Akapitzlist"/>
              <w:numPr>
                <w:ilvl w:val="0"/>
                <w:numId w:val="51"/>
              </w:numPr>
              <w:rPr>
                <w:rFonts w:ascii="Arial" w:eastAsia="Arial" w:hAnsi="Arial" w:cs="Arial"/>
                <w:color w:val="auto"/>
                <w:sz w:val="20"/>
                <w:szCs w:val="20"/>
              </w:rPr>
            </w:pPr>
            <w:r w:rsidRPr="007E6FD0">
              <w:rPr>
                <w:rFonts w:ascii="Arial" w:eastAsia="Arial" w:hAnsi="Arial" w:cs="Arial"/>
                <w:color w:val="auto"/>
                <w:sz w:val="20"/>
                <w:szCs w:val="20"/>
              </w:rPr>
              <w:t>organizować dostawy materiałów, narzędzi</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sprzętu</w:t>
            </w:r>
          </w:p>
        </w:tc>
        <w:tc>
          <w:tcPr>
            <w:tcW w:w="476" w:type="pct"/>
          </w:tcPr>
          <w:p w:rsidR="00CC34D0" w:rsidRPr="007E6FD0" w:rsidRDefault="00C22768">
            <w:pPr>
              <w:rPr>
                <w:rFonts w:ascii="Arial" w:hAnsi="Arial" w:cs="Arial"/>
                <w:color w:val="auto"/>
                <w:sz w:val="20"/>
                <w:szCs w:val="20"/>
              </w:rPr>
            </w:pPr>
            <w:r w:rsidRPr="007E6FD0">
              <w:rPr>
                <w:rFonts w:ascii="Arial" w:eastAsia="Arial" w:hAnsi="Arial" w:cs="Arial"/>
                <w:color w:val="auto"/>
                <w:sz w:val="20"/>
                <w:szCs w:val="20"/>
              </w:rPr>
              <w:t xml:space="preserve">Semestr </w:t>
            </w:r>
            <w:r w:rsidR="00A1706A" w:rsidRPr="007E6FD0">
              <w:rPr>
                <w:rFonts w:ascii="Arial" w:eastAsia="Arial" w:hAnsi="Arial" w:cs="Arial"/>
                <w:color w:val="auto"/>
                <w:sz w:val="20"/>
                <w:szCs w:val="20"/>
              </w:rPr>
              <w:t>IX</w:t>
            </w:r>
          </w:p>
        </w:tc>
      </w:tr>
      <w:tr w:rsidR="0020769C" w:rsidRPr="007E6FD0" w:rsidTr="00CC34D0">
        <w:trPr>
          <w:trHeight w:val="20"/>
        </w:trPr>
        <w:tc>
          <w:tcPr>
            <w:tcW w:w="798" w:type="pct"/>
            <w:vMerge w:val="restart"/>
          </w:tcPr>
          <w:p w:rsidR="0020769C" w:rsidRPr="007E6FD0" w:rsidRDefault="0020769C" w:rsidP="00EE09BA">
            <w:pPr>
              <w:tabs>
                <w:tab w:val="left" w:pos="426"/>
              </w:tabs>
              <w:rPr>
                <w:rFonts w:ascii="Arial" w:hAnsi="Arial" w:cs="Arial"/>
                <w:color w:val="auto"/>
                <w:sz w:val="20"/>
                <w:szCs w:val="20"/>
              </w:rPr>
            </w:pPr>
            <w:r w:rsidRPr="007E6FD0">
              <w:rPr>
                <w:rFonts w:ascii="Arial" w:eastAsia="Arial" w:hAnsi="Arial" w:cs="Arial"/>
                <w:color w:val="auto"/>
                <w:sz w:val="20"/>
                <w:szCs w:val="20"/>
              </w:rPr>
              <w:t>IX. Kompetencje personalne i społeczne</w:t>
            </w:r>
          </w:p>
        </w:tc>
        <w:tc>
          <w:tcPr>
            <w:tcW w:w="862" w:type="pct"/>
          </w:tcPr>
          <w:p w:rsidR="0020769C" w:rsidRPr="007E6FD0" w:rsidRDefault="0020769C" w:rsidP="00595294">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Negocjacje i komunikacja</w:t>
            </w:r>
          </w:p>
        </w:tc>
        <w:tc>
          <w:tcPr>
            <w:tcW w:w="311" w:type="pct"/>
          </w:tcPr>
          <w:p w:rsidR="0020769C" w:rsidRPr="007E6FD0" w:rsidRDefault="0020769C"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dobrać techniki negocjacyjne </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podjąć działania negocjacyjne</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charakteryzować ogólne zasady komunikacji interpersonalnej</w:t>
            </w:r>
          </w:p>
          <w:p w:rsidR="0020769C" w:rsidRPr="007E6FD0" w:rsidRDefault="0020769C" w:rsidP="00CF26B0">
            <w:pPr>
              <w:pStyle w:val="Akapitzlist"/>
              <w:numPr>
                <w:ilvl w:val="0"/>
                <w:numId w:val="51"/>
              </w:numPr>
              <w:tabs>
                <w:tab w:val="left" w:pos="326"/>
              </w:tabs>
              <w:rPr>
                <w:rFonts w:ascii="Arial" w:hAnsi="Arial" w:cs="Arial"/>
                <w:color w:val="auto"/>
                <w:sz w:val="20"/>
                <w:szCs w:val="20"/>
              </w:rPr>
            </w:pPr>
            <w:r w:rsidRPr="007E6FD0">
              <w:rPr>
                <w:rFonts w:ascii="Arial" w:hAnsi="Arial" w:cs="Arial"/>
                <w:color w:val="auto"/>
                <w:sz w:val="20"/>
                <w:szCs w:val="20"/>
              </w:rPr>
              <w:t>rozpoznać czynniki powodujące bariery komunikacyjne</w:t>
            </w:r>
          </w:p>
        </w:tc>
        <w:tc>
          <w:tcPr>
            <w:tcW w:w="1343"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negocjować prostą umowę lub porozumienie </w:t>
            </w:r>
          </w:p>
          <w:p w:rsidR="0020769C" w:rsidRPr="007E6FD0" w:rsidRDefault="0020769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stosować werbalne i niewerbalne metody komunikacji</w:t>
            </w:r>
          </w:p>
        </w:tc>
        <w:tc>
          <w:tcPr>
            <w:tcW w:w="476" w:type="pct"/>
          </w:tcPr>
          <w:p w:rsidR="0020769C" w:rsidRPr="007E6FD0" w:rsidRDefault="0020769C" w:rsidP="00B72772">
            <w:pPr>
              <w:jc w:val="center"/>
              <w:rPr>
                <w:rFonts w:ascii="Arial" w:hAnsi="Arial" w:cs="Arial"/>
                <w:color w:val="auto"/>
                <w:sz w:val="20"/>
                <w:szCs w:val="20"/>
              </w:rPr>
            </w:pPr>
            <w:r w:rsidRPr="007E6FD0">
              <w:rPr>
                <w:rFonts w:ascii="Arial" w:eastAsia="Arial" w:hAnsi="Arial" w:cs="Arial"/>
                <w:color w:val="auto"/>
                <w:sz w:val="20"/>
                <w:szCs w:val="20"/>
              </w:rPr>
              <w:t xml:space="preserve">Semestr VII- </w:t>
            </w:r>
            <w:r w:rsidR="00A1706A" w:rsidRPr="007E6FD0">
              <w:rPr>
                <w:rFonts w:ascii="Arial" w:eastAsia="Arial" w:hAnsi="Arial" w:cs="Arial"/>
                <w:color w:val="auto"/>
                <w:sz w:val="20"/>
                <w:szCs w:val="20"/>
              </w:rPr>
              <w:t>IX</w:t>
            </w:r>
          </w:p>
        </w:tc>
      </w:tr>
      <w:tr w:rsidR="0020769C" w:rsidRPr="007E6FD0" w:rsidTr="00CC34D0">
        <w:trPr>
          <w:trHeight w:val="20"/>
        </w:trPr>
        <w:tc>
          <w:tcPr>
            <w:tcW w:w="798" w:type="pct"/>
            <w:vMerge/>
          </w:tcPr>
          <w:p w:rsidR="0020769C" w:rsidRPr="007E6FD0" w:rsidRDefault="0020769C" w:rsidP="00EE09BA">
            <w:pPr>
              <w:tabs>
                <w:tab w:val="left" w:pos="426"/>
              </w:tabs>
              <w:rPr>
                <w:rFonts w:ascii="Arial" w:eastAsia="Arial" w:hAnsi="Arial" w:cs="Arial"/>
                <w:color w:val="auto"/>
                <w:sz w:val="20"/>
                <w:szCs w:val="20"/>
              </w:rPr>
            </w:pPr>
          </w:p>
        </w:tc>
        <w:tc>
          <w:tcPr>
            <w:tcW w:w="862" w:type="pct"/>
          </w:tcPr>
          <w:p w:rsidR="0020769C" w:rsidRPr="007E6FD0" w:rsidRDefault="0020769C" w:rsidP="00AC7585">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r w:rsidRPr="007E6FD0">
              <w:rPr>
                <w:rFonts w:ascii="Arial" w:hAnsi="Arial" w:cs="Arial"/>
                <w:color w:val="auto"/>
                <w:sz w:val="20"/>
                <w:szCs w:val="20"/>
              </w:rPr>
              <w:t>2.Współpraca w zespole</w:t>
            </w:r>
          </w:p>
        </w:tc>
        <w:tc>
          <w:tcPr>
            <w:tcW w:w="311" w:type="pct"/>
          </w:tcPr>
          <w:p w:rsidR="0020769C" w:rsidRPr="007E6FD0" w:rsidRDefault="0020769C"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pracować w zespole, ponosząc odpowiedzialność za wspólnie realizowane zadania</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7E6FD0">
              <w:rPr>
                <w:rFonts w:ascii="Arial" w:hAnsi="Arial" w:cs="Arial"/>
                <w:color w:val="auto"/>
                <w:sz w:val="20"/>
                <w:szCs w:val="20"/>
              </w:rPr>
              <w:t xml:space="preserve"> przestrzegać podziału ról, zadań i odpowiedzialności w zespole</w:t>
            </w:r>
          </w:p>
        </w:tc>
        <w:tc>
          <w:tcPr>
            <w:tcW w:w="1343" w:type="pct"/>
          </w:tcPr>
          <w:p w:rsidR="0020769C" w:rsidRPr="007E6FD0" w:rsidRDefault="0020769C"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angażować się w realizację wspólnych działań zespołu </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7E6FD0">
              <w:rPr>
                <w:rFonts w:ascii="Arial" w:hAnsi="Arial" w:cs="Arial"/>
                <w:color w:val="auto"/>
                <w:sz w:val="20"/>
                <w:szCs w:val="20"/>
              </w:rPr>
              <w:t>modyfikować sposób zachowania, uwzględniając stanowisko wypracowane wspólnie z innymi członkami zespołu</w:t>
            </w:r>
          </w:p>
        </w:tc>
        <w:tc>
          <w:tcPr>
            <w:tcW w:w="476" w:type="pct"/>
          </w:tcPr>
          <w:p w:rsidR="0020769C" w:rsidRPr="007E6FD0" w:rsidRDefault="00A1706A" w:rsidP="00B72772">
            <w:pPr>
              <w:jc w:val="center"/>
              <w:rPr>
                <w:rFonts w:ascii="Arial" w:eastAsia="Arial" w:hAnsi="Arial" w:cs="Arial"/>
                <w:color w:val="auto"/>
                <w:sz w:val="20"/>
                <w:szCs w:val="20"/>
              </w:rPr>
            </w:pPr>
            <w:r w:rsidRPr="007E6FD0">
              <w:rPr>
                <w:rFonts w:ascii="Arial" w:eastAsia="Arial" w:hAnsi="Arial" w:cs="Arial"/>
                <w:color w:val="auto"/>
                <w:sz w:val="20"/>
                <w:szCs w:val="20"/>
              </w:rPr>
              <w:t>Semestr VII-IX</w:t>
            </w:r>
          </w:p>
        </w:tc>
      </w:tr>
      <w:tr w:rsidR="0020769C" w:rsidRPr="007E6FD0" w:rsidTr="00CC34D0">
        <w:trPr>
          <w:trHeight w:val="20"/>
        </w:trPr>
        <w:tc>
          <w:tcPr>
            <w:tcW w:w="798" w:type="pct"/>
            <w:vMerge/>
          </w:tcPr>
          <w:p w:rsidR="0020769C" w:rsidRPr="007E6FD0" w:rsidRDefault="0020769C" w:rsidP="00087BC9">
            <w:pPr>
              <w:tabs>
                <w:tab w:val="left" w:pos="426"/>
              </w:tabs>
              <w:rPr>
                <w:rFonts w:ascii="Arial" w:eastAsia="Arial" w:hAnsi="Arial" w:cs="Arial"/>
                <w:color w:val="auto"/>
                <w:sz w:val="20"/>
                <w:szCs w:val="20"/>
              </w:rPr>
            </w:pPr>
          </w:p>
        </w:tc>
        <w:tc>
          <w:tcPr>
            <w:tcW w:w="862" w:type="pct"/>
          </w:tcPr>
          <w:p w:rsidR="0020769C" w:rsidRPr="007E6FD0" w:rsidRDefault="0020769C" w:rsidP="00402BCA">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3. Rozwiązywanie problemów w zespole</w:t>
            </w:r>
          </w:p>
        </w:tc>
        <w:tc>
          <w:tcPr>
            <w:tcW w:w="311" w:type="pct"/>
          </w:tcPr>
          <w:p w:rsidR="0020769C" w:rsidRPr="007E6FD0" w:rsidRDefault="0020769C" w:rsidP="00387C87">
            <w:pP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powstawania problemów</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konfliktów</w:t>
            </w:r>
          </w:p>
          <w:p w:rsidR="0020769C" w:rsidRPr="007E6FD0" w:rsidRDefault="0020769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planować pracę zespołu w celu wykonania przydzielonych zadań</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zasady współpracy w zespole</w:t>
            </w:r>
          </w:p>
          <w:p w:rsidR="0020769C" w:rsidRPr="007E6FD0" w:rsidRDefault="0020769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podejmować decyzje zespołowe</w:t>
            </w:r>
          </w:p>
        </w:tc>
        <w:tc>
          <w:tcPr>
            <w:tcW w:w="1343"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c</w:t>
            </w:r>
            <w:r w:rsidRPr="007E6FD0">
              <w:rPr>
                <w:rFonts w:ascii="Arial" w:hAnsi="Arial" w:cs="Arial"/>
                <w:color w:val="auto"/>
                <w:sz w:val="20"/>
                <w:szCs w:val="20"/>
              </w:rPr>
              <w:t>harakteryzować metody i techniki rozwiązywania problemów</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sposoby rozwiązywania konfliktów</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dobrać osoby do wykonania przydzielonych zadań</w:t>
            </w:r>
          </w:p>
          <w:p w:rsidR="0020769C" w:rsidRPr="007E6FD0" w:rsidRDefault="0020769C" w:rsidP="00CF26B0">
            <w:pPr>
              <w:pStyle w:val="Akapitzlist"/>
              <w:numPr>
                <w:ilvl w:val="0"/>
                <w:numId w:val="51"/>
              </w:numPr>
              <w:rPr>
                <w:rFonts w:ascii="Arial" w:hAnsi="Arial" w:cs="Arial"/>
                <w:color w:val="auto"/>
                <w:sz w:val="20"/>
                <w:szCs w:val="20"/>
              </w:rPr>
            </w:pPr>
            <w:r w:rsidRPr="007E6FD0">
              <w:rPr>
                <w:rFonts w:ascii="Arial" w:hAnsi="Arial" w:cs="Arial"/>
                <w:color w:val="auto"/>
                <w:sz w:val="20"/>
                <w:szCs w:val="20"/>
              </w:rPr>
              <w:t>wspierać członków zespołu w realizacji zadań</w:t>
            </w:r>
          </w:p>
        </w:tc>
        <w:tc>
          <w:tcPr>
            <w:tcW w:w="476" w:type="pct"/>
          </w:tcPr>
          <w:p w:rsidR="0020769C" w:rsidRPr="007E6FD0" w:rsidRDefault="00A1706A" w:rsidP="00B72772">
            <w:pPr>
              <w:jc w:val="center"/>
              <w:rPr>
                <w:rFonts w:ascii="Arial" w:hAnsi="Arial" w:cs="Arial"/>
                <w:color w:val="auto"/>
                <w:sz w:val="20"/>
                <w:szCs w:val="20"/>
              </w:rPr>
            </w:pPr>
            <w:r w:rsidRPr="007E6FD0">
              <w:rPr>
                <w:rFonts w:ascii="Arial" w:eastAsia="Arial" w:hAnsi="Arial" w:cs="Arial"/>
                <w:color w:val="auto"/>
                <w:sz w:val="20"/>
                <w:szCs w:val="20"/>
              </w:rPr>
              <w:t>Semestr VII - IX</w:t>
            </w:r>
          </w:p>
        </w:tc>
      </w:tr>
      <w:tr w:rsidR="0020769C" w:rsidRPr="007E6FD0" w:rsidTr="00CC34D0">
        <w:trPr>
          <w:trHeight w:val="20"/>
        </w:trPr>
        <w:tc>
          <w:tcPr>
            <w:tcW w:w="798" w:type="pct"/>
            <w:vMerge/>
          </w:tcPr>
          <w:p w:rsidR="0020769C" w:rsidRPr="007E6FD0" w:rsidRDefault="0020769C" w:rsidP="00087BC9">
            <w:pPr>
              <w:tabs>
                <w:tab w:val="left" w:pos="426"/>
              </w:tabs>
              <w:rPr>
                <w:rFonts w:ascii="Arial" w:eastAsia="Arial" w:hAnsi="Arial" w:cs="Arial"/>
                <w:color w:val="auto"/>
                <w:sz w:val="20"/>
                <w:szCs w:val="20"/>
              </w:rPr>
            </w:pPr>
          </w:p>
        </w:tc>
        <w:tc>
          <w:tcPr>
            <w:tcW w:w="862" w:type="pct"/>
          </w:tcPr>
          <w:p w:rsidR="0020769C" w:rsidRPr="007E6FD0" w:rsidRDefault="0020769C" w:rsidP="00402BCA">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4. Dobieranie osób do wykonania</w:t>
            </w:r>
            <w:r w:rsidR="0094472C" w:rsidRPr="007E6FD0">
              <w:rPr>
                <w:rFonts w:ascii="Arial" w:hAnsi="Arial" w:cs="Arial"/>
                <w:color w:val="auto"/>
                <w:sz w:val="20"/>
                <w:szCs w:val="20"/>
              </w:rPr>
              <w:t xml:space="preserve"> </w:t>
            </w:r>
            <w:r w:rsidRPr="007E6FD0">
              <w:rPr>
                <w:rFonts w:ascii="Arial" w:hAnsi="Arial" w:cs="Arial"/>
                <w:color w:val="auto"/>
                <w:sz w:val="20"/>
                <w:szCs w:val="20"/>
              </w:rPr>
              <w:t>przydzielonych zadań</w:t>
            </w:r>
          </w:p>
        </w:tc>
        <w:tc>
          <w:tcPr>
            <w:tcW w:w="311" w:type="pct"/>
          </w:tcPr>
          <w:p w:rsidR="0020769C" w:rsidRPr="007E6FD0" w:rsidRDefault="0020769C" w:rsidP="00387C87">
            <w:pP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ocenić przydatność poszczególnych członków zespołu do wykonania zadania</w:t>
            </w:r>
          </w:p>
        </w:tc>
        <w:tc>
          <w:tcPr>
            <w:tcW w:w="1343"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rozdzielić zadania według umiejętności i kompetencji członków zespołu</w:t>
            </w:r>
          </w:p>
        </w:tc>
        <w:tc>
          <w:tcPr>
            <w:tcW w:w="476" w:type="pct"/>
          </w:tcPr>
          <w:p w:rsidR="0020769C" w:rsidRPr="007E6FD0" w:rsidRDefault="00A1706A" w:rsidP="00B72772">
            <w:pPr>
              <w:jc w:val="center"/>
              <w:rPr>
                <w:rFonts w:ascii="Arial" w:eastAsia="Arial" w:hAnsi="Arial" w:cs="Arial"/>
                <w:color w:val="auto"/>
                <w:sz w:val="20"/>
                <w:szCs w:val="20"/>
              </w:rPr>
            </w:pPr>
            <w:r w:rsidRPr="007E6FD0">
              <w:rPr>
                <w:rFonts w:ascii="Arial" w:eastAsia="Arial" w:hAnsi="Arial" w:cs="Arial"/>
                <w:color w:val="auto"/>
                <w:sz w:val="20"/>
                <w:szCs w:val="20"/>
              </w:rPr>
              <w:t>Semestr VII-IX</w:t>
            </w:r>
          </w:p>
        </w:tc>
      </w:tr>
      <w:tr w:rsidR="0020769C" w:rsidRPr="007E6FD0" w:rsidTr="00CC34D0">
        <w:trPr>
          <w:trHeight w:val="20"/>
        </w:trPr>
        <w:tc>
          <w:tcPr>
            <w:tcW w:w="798" w:type="pct"/>
            <w:vMerge w:val="restart"/>
          </w:tcPr>
          <w:p w:rsidR="0020769C" w:rsidRPr="007E6FD0" w:rsidRDefault="0020769C" w:rsidP="00087BC9">
            <w:pPr>
              <w:tabs>
                <w:tab w:val="left" w:pos="426"/>
              </w:tabs>
              <w:rPr>
                <w:rFonts w:ascii="Arial" w:eastAsia="Arial" w:hAnsi="Arial" w:cs="Arial"/>
                <w:color w:val="auto"/>
                <w:sz w:val="20"/>
                <w:szCs w:val="20"/>
              </w:rPr>
            </w:pPr>
            <w:r w:rsidRPr="007E6FD0">
              <w:rPr>
                <w:rFonts w:ascii="Arial" w:eastAsia="Arial" w:hAnsi="Arial" w:cs="Arial"/>
                <w:color w:val="auto"/>
                <w:sz w:val="20"/>
                <w:szCs w:val="20"/>
              </w:rPr>
              <w:t>X. Organizacja pracy małych zespołów</w:t>
            </w:r>
          </w:p>
        </w:tc>
        <w:tc>
          <w:tcPr>
            <w:tcW w:w="862" w:type="pct"/>
          </w:tcPr>
          <w:p w:rsidR="0020769C" w:rsidRPr="007E6FD0" w:rsidRDefault="0020769C" w:rsidP="00087BC9">
            <w:pPr>
              <w:tabs>
                <w:tab w:val="left" w:pos="993"/>
              </w:tabs>
              <w:rPr>
                <w:rFonts w:ascii="Arial" w:eastAsia="Arial" w:hAnsi="Arial" w:cs="Arial"/>
                <w:color w:val="auto"/>
                <w:sz w:val="20"/>
                <w:szCs w:val="20"/>
              </w:rPr>
            </w:pPr>
            <w:r w:rsidRPr="007E6FD0">
              <w:rPr>
                <w:rFonts w:ascii="Arial" w:eastAsia="Arial" w:hAnsi="Arial" w:cs="Arial"/>
                <w:color w:val="auto"/>
                <w:sz w:val="20"/>
                <w:szCs w:val="20"/>
              </w:rPr>
              <w:t>1. Kierowanie pracą zespołu</w:t>
            </w:r>
          </w:p>
        </w:tc>
        <w:tc>
          <w:tcPr>
            <w:tcW w:w="311" w:type="pct"/>
          </w:tcPr>
          <w:p w:rsidR="0020769C" w:rsidRPr="007E6FD0" w:rsidRDefault="0020769C"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 w celu wykonania zadania</w:t>
            </w:r>
          </w:p>
          <w:p w:rsidR="0020769C" w:rsidRPr="007E6FD0" w:rsidRDefault="0020769C" w:rsidP="00CF26B0">
            <w:pPr>
              <w:pStyle w:val="Akapitzlist"/>
              <w:numPr>
                <w:ilvl w:val="0"/>
                <w:numId w:val="51"/>
              </w:numPr>
              <w:rPr>
                <w:rFonts w:ascii="Arial" w:eastAsia="Arial" w:hAnsi="Arial" w:cs="Arial"/>
                <w:color w:val="auto"/>
                <w:sz w:val="20"/>
                <w:szCs w:val="20"/>
              </w:rPr>
            </w:pPr>
            <w:r w:rsidRPr="007E6FD0">
              <w:rPr>
                <w:rFonts w:ascii="Arial" w:hAnsi="Arial" w:cs="Arial"/>
                <w:color w:val="auto"/>
                <w:sz w:val="20"/>
                <w:szCs w:val="20"/>
              </w:rPr>
              <w:t xml:space="preserve">rozpoznać kompetencje osób w zespole </w:t>
            </w:r>
          </w:p>
          <w:p w:rsidR="0020769C" w:rsidRPr="007E6FD0" w:rsidRDefault="0020769C" w:rsidP="00CF26B0">
            <w:pPr>
              <w:pStyle w:val="Akapitzlist"/>
              <w:numPr>
                <w:ilvl w:val="0"/>
                <w:numId w:val="51"/>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20769C" w:rsidRPr="007E6FD0" w:rsidRDefault="0020769C" w:rsidP="00CF26B0">
            <w:pPr>
              <w:pStyle w:val="Akapitzlist"/>
              <w:numPr>
                <w:ilvl w:val="0"/>
                <w:numId w:val="51"/>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343"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20769C" w:rsidRPr="007E6FD0" w:rsidRDefault="0020769C" w:rsidP="00CF26B0">
            <w:pPr>
              <w:pStyle w:val="Akapitzlist"/>
              <w:numPr>
                <w:ilvl w:val="0"/>
                <w:numId w:val="51"/>
              </w:numPr>
              <w:rPr>
                <w:rFonts w:ascii="Arial" w:hAnsi="Arial" w:cs="Arial"/>
                <w:color w:val="auto"/>
                <w:sz w:val="20"/>
                <w:szCs w:val="20"/>
                <w:lang w:eastAsia="ar-SA"/>
              </w:rPr>
            </w:pPr>
            <w:r w:rsidRPr="007E6FD0">
              <w:rPr>
                <w:rFonts w:ascii="Arial" w:hAnsi="Arial" w:cs="Arial"/>
                <w:color w:val="auto"/>
                <w:sz w:val="20"/>
                <w:szCs w:val="20"/>
              </w:rPr>
              <w:t>analizować efekty pracy w zespole</w:t>
            </w:r>
          </w:p>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20769C" w:rsidRPr="007E6FD0" w:rsidRDefault="0020769C" w:rsidP="00CF26B0">
            <w:pPr>
              <w:pStyle w:val="Akapitzlist"/>
              <w:numPr>
                <w:ilvl w:val="0"/>
                <w:numId w:val="51"/>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i kompetencji członków zespołu </w:t>
            </w:r>
          </w:p>
          <w:p w:rsidR="0020769C" w:rsidRPr="007E6FD0" w:rsidRDefault="0020769C" w:rsidP="00CF26B0">
            <w:pPr>
              <w:pStyle w:val="Akapitzlist"/>
              <w:numPr>
                <w:ilvl w:val="0"/>
                <w:numId w:val="51"/>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476" w:type="pct"/>
          </w:tcPr>
          <w:p w:rsidR="0020769C" w:rsidRPr="007E6FD0" w:rsidRDefault="00A1706A" w:rsidP="00B72772">
            <w:pPr>
              <w:jc w:val="center"/>
              <w:rPr>
                <w:rFonts w:ascii="Arial" w:hAnsi="Arial" w:cs="Arial"/>
                <w:color w:val="auto"/>
                <w:sz w:val="20"/>
                <w:szCs w:val="20"/>
              </w:rPr>
            </w:pPr>
            <w:r w:rsidRPr="007E6FD0">
              <w:rPr>
                <w:rFonts w:ascii="Arial" w:eastAsia="Arial" w:hAnsi="Arial" w:cs="Arial"/>
                <w:color w:val="auto"/>
                <w:sz w:val="20"/>
                <w:szCs w:val="20"/>
              </w:rPr>
              <w:t>Semestr VII-IX</w:t>
            </w:r>
          </w:p>
        </w:tc>
      </w:tr>
      <w:tr w:rsidR="0020769C" w:rsidRPr="007E6FD0" w:rsidTr="00CC34D0">
        <w:trPr>
          <w:trHeight w:val="20"/>
        </w:trPr>
        <w:tc>
          <w:tcPr>
            <w:tcW w:w="798" w:type="pct"/>
            <w:vMerge/>
          </w:tcPr>
          <w:p w:rsidR="0020769C" w:rsidRPr="007E6FD0" w:rsidRDefault="0020769C" w:rsidP="00087BC9">
            <w:pPr>
              <w:tabs>
                <w:tab w:val="left" w:pos="426"/>
              </w:tabs>
              <w:rPr>
                <w:rFonts w:ascii="Arial" w:eastAsia="Arial" w:hAnsi="Arial" w:cs="Arial"/>
                <w:color w:val="auto"/>
                <w:sz w:val="20"/>
                <w:szCs w:val="20"/>
              </w:rPr>
            </w:pPr>
          </w:p>
        </w:tc>
        <w:tc>
          <w:tcPr>
            <w:tcW w:w="862" w:type="pct"/>
          </w:tcPr>
          <w:p w:rsidR="0020769C" w:rsidRPr="007E6FD0" w:rsidRDefault="0020769C" w:rsidP="00087BC9">
            <w:pPr>
              <w:tabs>
                <w:tab w:val="left" w:pos="993"/>
              </w:tabs>
              <w:rPr>
                <w:rFonts w:ascii="Arial" w:eastAsia="Arial" w:hAnsi="Arial" w:cs="Arial"/>
                <w:color w:val="auto"/>
                <w:sz w:val="20"/>
                <w:szCs w:val="20"/>
              </w:rPr>
            </w:pPr>
            <w:r w:rsidRPr="007E6FD0">
              <w:rPr>
                <w:rFonts w:ascii="Arial" w:eastAsia="Arial" w:hAnsi="Arial" w:cs="Arial"/>
                <w:color w:val="auto"/>
                <w:sz w:val="20"/>
                <w:szCs w:val="20"/>
              </w:rPr>
              <w:t>2. Ocena jakości wykonania przydzielonych zadań</w:t>
            </w:r>
          </w:p>
        </w:tc>
        <w:tc>
          <w:tcPr>
            <w:tcW w:w="311" w:type="pct"/>
          </w:tcPr>
          <w:p w:rsidR="0020769C" w:rsidRPr="007E6FD0" w:rsidRDefault="0020769C" w:rsidP="00387C87">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10" w:type="pct"/>
          </w:tcPr>
          <w:p w:rsidR="0020769C" w:rsidRPr="007E6FD0" w:rsidRDefault="0020769C" w:rsidP="00CF26B0">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lang w:eastAsia="ar-SA"/>
              </w:rPr>
            </w:pPr>
            <w:r w:rsidRPr="007E6FD0">
              <w:rPr>
                <w:rFonts w:ascii="Arial" w:hAnsi="Arial" w:cs="Arial"/>
                <w:color w:val="auto"/>
                <w:sz w:val="20"/>
                <w:szCs w:val="20"/>
              </w:rPr>
              <w:t xml:space="preserve">kontrolować efekty pracy zespołu </w:t>
            </w:r>
          </w:p>
        </w:tc>
        <w:tc>
          <w:tcPr>
            <w:tcW w:w="1343" w:type="pct"/>
          </w:tcPr>
          <w:p w:rsidR="0020769C" w:rsidRPr="007E6FD0" w:rsidRDefault="0020769C"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ocenić pracę poszczególnych członków zespołu pod względem zgodności z warunkami technicznymi odbioru prac </w:t>
            </w:r>
          </w:p>
          <w:p w:rsidR="0020769C" w:rsidRPr="007E6FD0" w:rsidRDefault="0020769C" w:rsidP="00CF26B0">
            <w:pPr>
              <w:pStyle w:val="Akapitzlist"/>
              <w:numPr>
                <w:ilvl w:val="0"/>
                <w:numId w:val="51"/>
              </w:numPr>
              <w:spacing w:line="276" w:lineRule="auto"/>
              <w:rPr>
                <w:rFonts w:ascii="Arial" w:hAnsi="Arial" w:cs="Arial"/>
                <w:color w:val="auto"/>
                <w:sz w:val="20"/>
                <w:szCs w:val="20"/>
              </w:rPr>
            </w:pPr>
            <w:r w:rsidRPr="007E6FD0">
              <w:rPr>
                <w:rFonts w:ascii="Arial" w:hAnsi="Arial" w:cs="Arial"/>
                <w:color w:val="auto"/>
                <w:sz w:val="20"/>
                <w:szCs w:val="20"/>
              </w:rPr>
              <w:t xml:space="preserve">udzielić wskazówek w celu prawidłowego wykonania przydzielonych zadań </w:t>
            </w:r>
          </w:p>
          <w:p w:rsidR="0020769C" w:rsidRPr="007E6FD0" w:rsidRDefault="0020769C" w:rsidP="00271047">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76" w:type="pct"/>
          </w:tcPr>
          <w:p w:rsidR="0020769C" w:rsidRPr="007E6FD0" w:rsidRDefault="00A1706A" w:rsidP="00B72772">
            <w:pPr>
              <w:jc w:val="center"/>
              <w:rPr>
                <w:rFonts w:ascii="Arial" w:eastAsia="Arial" w:hAnsi="Arial" w:cs="Arial"/>
                <w:color w:val="auto"/>
                <w:sz w:val="20"/>
                <w:szCs w:val="20"/>
              </w:rPr>
            </w:pPr>
            <w:r w:rsidRPr="007E6FD0">
              <w:rPr>
                <w:rFonts w:ascii="Arial" w:eastAsia="Arial" w:hAnsi="Arial" w:cs="Arial"/>
                <w:color w:val="auto"/>
                <w:sz w:val="20"/>
                <w:szCs w:val="20"/>
              </w:rPr>
              <w:t>Semestr VII - IX</w:t>
            </w:r>
          </w:p>
        </w:tc>
      </w:tr>
      <w:tr w:rsidR="00DD5BDC" w:rsidRPr="007E6FD0" w:rsidTr="00CC34D0">
        <w:trPr>
          <w:trHeight w:val="20"/>
        </w:trPr>
        <w:tc>
          <w:tcPr>
            <w:tcW w:w="1660" w:type="pct"/>
            <w:gridSpan w:val="2"/>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A1706A" w:rsidRPr="007E6FD0">
              <w:rPr>
                <w:rFonts w:ascii="Arial" w:hAnsi="Arial" w:cs="Arial"/>
                <w:b/>
                <w:color w:val="auto"/>
                <w:sz w:val="20"/>
                <w:szCs w:val="20"/>
              </w:rPr>
              <w:t>: Pracownia renowacji tynków, powłok, murów, okładzin</w:t>
            </w:r>
          </w:p>
        </w:tc>
        <w:tc>
          <w:tcPr>
            <w:tcW w:w="311" w:type="pct"/>
          </w:tcPr>
          <w:p w:rsidR="007B1A3B" w:rsidRPr="007E6FD0" w:rsidRDefault="007B1A3B" w:rsidP="00F9369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10"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43" w:type="pct"/>
          </w:tcPr>
          <w:p w:rsidR="00DD5BDC" w:rsidRPr="007E6FD0" w:rsidRDefault="00DD5BDC" w:rsidP="007C464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vAlign w:val="center"/>
          </w:tcPr>
          <w:p w:rsidR="00DD5BDC" w:rsidRPr="007E6FD0" w:rsidRDefault="00DD5BDC" w:rsidP="007C4645">
            <w:pPr>
              <w:pStyle w:val="tabelalewa"/>
              <w:rPr>
                <w:rFonts w:ascii="Arial" w:hAnsi="Arial" w:cs="Arial"/>
                <w:b/>
                <w:sz w:val="20"/>
                <w:szCs w:val="20"/>
              </w:rPr>
            </w:pPr>
          </w:p>
        </w:tc>
      </w:tr>
    </w:tbl>
    <w:p w:rsidR="00DD5BDC" w:rsidRDefault="00DD5BDC" w:rsidP="00DD5BD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75CDB" w:rsidRPr="007E6FD0" w:rsidRDefault="00275CDB" w:rsidP="00DD5BD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D5BDC" w:rsidRPr="007E6FD0" w:rsidRDefault="00DD5BDC" w:rsidP="00DD5BDC">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DD5BDC" w:rsidRPr="007E6FD0" w:rsidRDefault="00DD5BDC" w:rsidP="0094530B">
      <w:pPr>
        <w:spacing w:line="360" w:lineRule="auto"/>
        <w:jc w:val="both"/>
        <w:rPr>
          <w:rFonts w:ascii="Arial" w:hAnsi="Arial" w:cs="Arial"/>
          <w:color w:val="auto"/>
          <w:sz w:val="20"/>
          <w:szCs w:val="20"/>
        </w:rPr>
      </w:pPr>
      <w:r w:rsidRPr="007E6FD0">
        <w:rPr>
          <w:rFonts w:ascii="Arial" w:hAnsi="Arial" w:cs="Arial"/>
          <w:color w:val="auto"/>
          <w:sz w:val="20"/>
          <w:szCs w:val="20"/>
        </w:rPr>
        <w:t xml:space="preserve">Program nauczania do przedmiotu praktycznego </w:t>
      </w:r>
      <w:r w:rsidRPr="007E6FD0">
        <w:rPr>
          <w:rFonts w:ascii="Arial" w:eastAsia="Arial" w:hAnsi="Arial" w:cs="Arial"/>
          <w:color w:val="auto"/>
          <w:sz w:val="20"/>
          <w:szCs w:val="20"/>
        </w:rPr>
        <w:t>Pracownia 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r w:rsidRPr="007E6FD0">
        <w:rPr>
          <w:rFonts w:ascii="Arial" w:hAnsi="Arial" w:cs="Arial"/>
          <w:color w:val="auto"/>
          <w:sz w:val="20"/>
          <w:szCs w:val="20"/>
        </w:rPr>
        <w:t xml:space="preserve"> należy realizować w świado</w:t>
      </w:r>
      <w:r w:rsidR="005C7101" w:rsidRPr="007E6FD0">
        <w:rPr>
          <w:rFonts w:ascii="Arial" w:hAnsi="Arial" w:cs="Arial"/>
          <w:color w:val="auto"/>
          <w:sz w:val="20"/>
          <w:szCs w:val="20"/>
        </w:rPr>
        <w:t>my</w:t>
      </w:r>
      <w:r w:rsidR="00B33408" w:rsidRPr="007E6FD0">
        <w:rPr>
          <w:rFonts w:ascii="Arial" w:hAnsi="Arial" w:cs="Arial"/>
          <w:color w:val="auto"/>
          <w:sz w:val="20"/>
          <w:szCs w:val="20"/>
        </w:rPr>
        <w:t xml:space="preserve"> i </w:t>
      </w:r>
      <w:r w:rsidR="005C7101" w:rsidRPr="007E6FD0">
        <w:rPr>
          <w:rFonts w:ascii="Arial" w:hAnsi="Arial" w:cs="Arial"/>
          <w:color w:val="auto"/>
          <w:sz w:val="20"/>
          <w:szCs w:val="20"/>
        </w:rPr>
        <w:t>przemyślany sposób. Treści i </w:t>
      </w:r>
      <w:r w:rsidRPr="007E6FD0">
        <w:rPr>
          <w:rFonts w:ascii="Arial" w:hAnsi="Arial" w:cs="Arial"/>
          <w:color w:val="auto"/>
          <w:sz w:val="20"/>
          <w:szCs w:val="20"/>
        </w:rPr>
        <w:t>metody kształcenia powinny współgrać z różnorodnymi formami organizacyjnymi. Zaleca się stosowanie praktycznych metod nauczania: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1. Pokaz z objaśnieniem (wyjaśnieniem).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2. Pokaz z instruktażem.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3. Ćwiczenia przedmiotowe.</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4. Ćwiczenia laboratoryjne.</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5. Ćwiczenia produkcyjne (wytwórcze).</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6. Metoda projektów.</w:t>
      </w:r>
    </w:p>
    <w:p w:rsidR="00DD5BDC" w:rsidRPr="007E6FD0" w:rsidRDefault="00CB6734" w:rsidP="00DD5BDC">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7. M</w:t>
      </w:r>
      <w:r w:rsidR="00BD78D5" w:rsidRPr="007E6FD0">
        <w:rPr>
          <w:rFonts w:ascii="Arial" w:hAnsi="Arial" w:cs="Arial"/>
          <w:color w:val="auto"/>
          <w:sz w:val="20"/>
          <w:szCs w:val="20"/>
        </w:rPr>
        <w:t>etoda inscenizacji.</w:t>
      </w:r>
    </w:p>
    <w:p w:rsidR="00DD5BDC" w:rsidRPr="007E6FD0" w:rsidRDefault="00DD5BDC" w:rsidP="00A07D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w:t>
      </w:r>
      <w:r w:rsidR="00BD78D5" w:rsidRPr="007E6FD0">
        <w:rPr>
          <w:rFonts w:ascii="Arial" w:hAnsi="Arial" w:cs="Arial"/>
          <w:color w:val="auto"/>
          <w:sz w:val="20"/>
          <w:szCs w:val="20"/>
        </w:rPr>
        <w:t>i</w:t>
      </w:r>
      <w:r w:rsidRPr="007E6FD0">
        <w:rPr>
          <w:rFonts w:ascii="Arial" w:hAnsi="Arial" w:cs="Arial"/>
          <w:color w:val="auto"/>
          <w:sz w:val="20"/>
          <w:szCs w:val="20"/>
        </w:rPr>
        <w:t xml:space="preserve">e wiedzę. W pracowni </w:t>
      </w:r>
      <w:r w:rsidRPr="007E6FD0">
        <w:rPr>
          <w:rFonts w:ascii="Arial" w:eastAsia="Arial" w:hAnsi="Arial" w:cs="Arial"/>
          <w:color w:val="auto"/>
          <w:sz w:val="20"/>
          <w:szCs w:val="20"/>
        </w:rPr>
        <w:t>renowacji murów, tynków i okładzin</w:t>
      </w:r>
      <w:r w:rsidRPr="007E6FD0">
        <w:rPr>
          <w:rFonts w:ascii="Arial" w:hAnsi="Arial" w:cs="Arial"/>
          <w:color w:val="auto"/>
          <w:sz w:val="20"/>
          <w:szCs w:val="20"/>
        </w:rPr>
        <w:t xml:space="preserve"> środki dydaktyczne powinny uwzględniać najnowsze rozwiązania techno-dydaktyczne</w:t>
      </w:r>
      <w:r w:rsidR="00BD78D5" w:rsidRPr="007E6FD0">
        <w:rPr>
          <w:rFonts w:ascii="Arial" w:eastAsia="Arial" w:hAnsi="Arial" w:cs="Arial"/>
          <w:color w:val="auto"/>
          <w:sz w:val="20"/>
          <w:szCs w:val="20"/>
        </w:rPr>
        <w:t xml:space="preserve">, a ponadto najnowsze </w:t>
      </w:r>
      <w:r w:rsidRPr="007E6FD0">
        <w:rPr>
          <w:rFonts w:ascii="Arial" w:hAnsi="Arial" w:cs="Arial"/>
          <w:color w:val="auto"/>
          <w:sz w:val="20"/>
          <w:szCs w:val="20"/>
        </w:rPr>
        <w:t>materiały, narzędzia, sprzęt i urządzenia</w:t>
      </w:r>
      <w:r w:rsidR="00972AA7" w:rsidRPr="007E6FD0">
        <w:rPr>
          <w:rFonts w:ascii="Arial" w:hAnsi="Arial" w:cs="Arial"/>
          <w:color w:val="auto"/>
          <w:sz w:val="20"/>
          <w:szCs w:val="20"/>
        </w:rPr>
        <w:t xml:space="preserve"> do </w:t>
      </w:r>
      <w:r w:rsidRPr="007E6FD0">
        <w:rPr>
          <w:rFonts w:ascii="Arial" w:hAnsi="Arial" w:cs="Arial"/>
          <w:color w:val="auto"/>
          <w:sz w:val="20"/>
          <w:szCs w:val="20"/>
        </w:rPr>
        <w:t>wykonywania renowacji</w:t>
      </w:r>
      <w:r w:rsidR="00A07D2F" w:rsidRPr="007E6FD0">
        <w:rPr>
          <w:rFonts w:ascii="Arial" w:hAnsi="Arial" w:cs="Arial"/>
          <w:color w:val="auto"/>
          <w:sz w:val="20"/>
          <w:szCs w:val="20"/>
        </w:rPr>
        <w:t xml:space="preserve">. </w:t>
      </w:r>
      <w:r w:rsidRPr="007E6FD0">
        <w:rPr>
          <w:rFonts w:ascii="Arial" w:hAnsi="Arial" w:cs="Arial"/>
          <w:color w:val="auto"/>
          <w:sz w:val="20"/>
          <w:szCs w:val="20"/>
        </w:rPr>
        <w:t>Nauczyciele kierujący procesem kształcenia umiejętności uczniów powinni udzielać wsparcia i sterować tempem pracy z uwzględnieniem predyspozycji oraz umiejętności uczniów.</w:t>
      </w:r>
    </w:p>
    <w:p w:rsidR="00DD5BDC" w:rsidRPr="007E6FD0" w:rsidRDefault="00DD5BDC" w:rsidP="002D0893">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Zajęcia edukacyjne powinny być prowadzone w pracowni lub u pracodawcy. Zaleca się, aby zajęcia dyd</w:t>
      </w:r>
      <w:r w:rsidR="0025641C" w:rsidRPr="007E6FD0">
        <w:rPr>
          <w:rFonts w:ascii="Arial" w:hAnsi="Arial" w:cs="Arial"/>
          <w:color w:val="auto"/>
          <w:sz w:val="20"/>
          <w:szCs w:val="20"/>
        </w:rPr>
        <w:t>aktyczne odbywały się w grupach</w:t>
      </w:r>
      <w:r w:rsidR="00972AA7" w:rsidRPr="007E6FD0">
        <w:rPr>
          <w:rFonts w:ascii="Arial" w:hAnsi="Arial" w:cs="Arial"/>
          <w:color w:val="auto"/>
          <w:sz w:val="20"/>
          <w:szCs w:val="20"/>
        </w:rPr>
        <w:t xml:space="preserve"> do </w:t>
      </w:r>
      <w:r w:rsidRPr="007E6FD0">
        <w:rPr>
          <w:rFonts w:ascii="Arial" w:hAnsi="Arial" w:cs="Arial"/>
          <w:color w:val="auto"/>
          <w:sz w:val="20"/>
          <w:szCs w:val="20"/>
        </w:rPr>
        <w:t>8 os</w:t>
      </w:r>
      <w:r w:rsidR="00CB6734" w:rsidRPr="007E6FD0">
        <w:rPr>
          <w:rFonts w:ascii="Arial" w:hAnsi="Arial" w:cs="Arial"/>
          <w:color w:val="auto"/>
          <w:sz w:val="20"/>
          <w:szCs w:val="20"/>
        </w:rPr>
        <w:t>ób</w:t>
      </w:r>
      <w:r w:rsidRPr="007E6FD0">
        <w:rPr>
          <w:rFonts w:ascii="Arial" w:hAnsi="Arial" w:cs="Arial"/>
          <w:color w:val="auto"/>
          <w:sz w:val="20"/>
          <w:szCs w:val="20"/>
        </w:rPr>
        <w:t>.</w:t>
      </w:r>
    </w:p>
    <w:p w:rsidR="002F21E3" w:rsidRPr="007E6FD0" w:rsidRDefault="00B32336" w:rsidP="002D0893">
      <w:pPr>
        <w:pStyle w:val="Akapitzlist"/>
        <w:tabs>
          <w:tab w:val="left" w:pos="0"/>
          <w:tab w:val="left" w:pos="360"/>
        </w:tabs>
        <w:spacing w:line="360" w:lineRule="auto"/>
        <w:ind w:left="0"/>
        <w:jc w:val="both"/>
        <w:outlineLvl w:val="0"/>
        <w:rPr>
          <w:rFonts w:ascii="Arial" w:hAnsi="Arial" w:cs="Arial"/>
          <w:bCs/>
          <w:color w:val="auto"/>
          <w:sz w:val="20"/>
          <w:szCs w:val="20"/>
        </w:rPr>
      </w:pPr>
      <w:r>
        <w:rPr>
          <w:rFonts w:ascii="Arial" w:hAnsi="Arial" w:cs="Arial"/>
          <w:bCs/>
          <w:color w:val="auto"/>
          <w:sz w:val="20"/>
          <w:szCs w:val="20"/>
        </w:rPr>
        <w:t>Warsztaty szkolne</w:t>
      </w:r>
      <w:r w:rsidR="002F1921" w:rsidRPr="007E6FD0">
        <w:rPr>
          <w:rFonts w:ascii="Arial" w:hAnsi="Arial" w:cs="Arial"/>
          <w:bCs/>
          <w:color w:val="auto"/>
          <w:sz w:val="20"/>
          <w:szCs w:val="20"/>
        </w:rPr>
        <w:t xml:space="preserve"> wyposażone w</w:t>
      </w:r>
      <w:r w:rsidR="002F21E3" w:rsidRPr="007E6FD0">
        <w:rPr>
          <w:rFonts w:ascii="Arial" w:hAnsi="Arial" w:cs="Arial"/>
          <w:bCs/>
          <w:color w:val="auto"/>
          <w:sz w:val="20"/>
          <w:szCs w:val="20"/>
        </w:rPr>
        <w:t>:</w:t>
      </w:r>
    </w:p>
    <w:p w:rsidR="002F21E3" w:rsidRPr="007E6FD0" w:rsidRDefault="002F21E3"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prac sztukatorskich (jedno stanowisko dla jednego ucznia), wyposażone w: stół sztukatorski, narzędzia, elektronarzędzia, sprzęt</w:t>
      </w:r>
      <w:r w:rsidR="00972AA7" w:rsidRPr="007E6FD0">
        <w:rPr>
          <w:rFonts w:ascii="Arial" w:hAnsi="Arial" w:cs="Arial"/>
          <w:sz w:val="20"/>
          <w:szCs w:val="20"/>
        </w:rPr>
        <w:t xml:space="preserve"> do </w:t>
      </w:r>
      <w:r w:rsidRPr="007E6FD0">
        <w:rPr>
          <w:rFonts w:ascii="Arial" w:hAnsi="Arial" w:cs="Arial"/>
          <w:sz w:val="20"/>
          <w:szCs w:val="20"/>
        </w:rPr>
        <w:t>prac sztukatorskich, przyrządy kontrolno-pomiarowe, s</w:t>
      </w:r>
      <w:r w:rsidR="0025641C" w:rsidRPr="007E6FD0">
        <w:rPr>
          <w:rFonts w:ascii="Arial" w:hAnsi="Arial" w:cs="Arial"/>
          <w:sz w:val="20"/>
          <w:szCs w:val="20"/>
        </w:rPr>
        <w:t>tół wibracyjny, pompę próżniową,</w:t>
      </w:r>
    </w:p>
    <w:p w:rsidR="002F21E3" w:rsidRPr="007E6FD0" w:rsidRDefault="002F21E3"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w:t>
      </w:r>
      <w:r w:rsidR="00972AA7" w:rsidRPr="007E6FD0">
        <w:rPr>
          <w:rFonts w:ascii="Arial" w:hAnsi="Arial" w:cs="Arial"/>
          <w:sz w:val="20"/>
          <w:szCs w:val="20"/>
        </w:rPr>
        <w:t xml:space="preserve"> do </w:t>
      </w:r>
      <w:r w:rsidRPr="007E6FD0">
        <w:rPr>
          <w:rFonts w:ascii="Arial" w:hAnsi="Arial" w:cs="Arial"/>
          <w:sz w:val="20"/>
          <w:szCs w:val="20"/>
        </w:rPr>
        <w:t>obróbki ręcznej kamienia i materiałów kamiennych (jedno stanowisko dla jednego ucznia), wyposażone w: stół z wodoodpornym blatem, regulowany statyw</w:t>
      </w:r>
      <w:r w:rsidR="00972AA7" w:rsidRPr="007E6FD0">
        <w:rPr>
          <w:rFonts w:ascii="Arial" w:hAnsi="Arial" w:cs="Arial"/>
          <w:sz w:val="20"/>
          <w:szCs w:val="20"/>
        </w:rPr>
        <w:t xml:space="preserve"> do </w:t>
      </w:r>
      <w:r w:rsidRPr="007E6FD0">
        <w:rPr>
          <w:rFonts w:ascii="Arial" w:hAnsi="Arial" w:cs="Arial"/>
          <w:sz w:val="20"/>
          <w:szCs w:val="20"/>
        </w:rPr>
        <w:t>rzeźbienia, narzędzia do dzielenia bloków, brył i płyt, narzędzia do modelowania kamienia i materiałów kamiennych, narzędzia oraz środki i materiały do szlifowania i polerowania kamienia i materiałów kamiennych</w:t>
      </w:r>
      <w:r w:rsidR="0025641C" w:rsidRPr="007E6FD0">
        <w:rPr>
          <w:rFonts w:ascii="Arial" w:hAnsi="Arial" w:cs="Arial"/>
          <w:sz w:val="20"/>
          <w:szCs w:val="20"/>
        </w:rPr>
        <w:t>, przyrządy kontrolno-pomiarowe,</w:t>
      </w:r>
    </w:p>
    <w:p w:rsidR="002F21E3" w:rsidRPr="007E6FD0" w:rsidRDefault="002F21E3"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w:t>
      </w:r>
      <w:r w:rsidR="0025641C" w:rsidRPr="007E6FD0">
        <w:rPr>
          <w:rFonts w:ascii="Arial" w:hAnsi="Arial" w:cs="Arial"/>
          <w:sz w:val="20"/>
          <w:szCs w:val="20"/>
        </w:rPr>
        <w:t xml:space="preserve"> </w:t>
      </w:r>
      <w:r w:rsidRPr="007E6FD0">
        <w:rPr>
          <w:rFonts w:ascii="Arial" w:hAnsi="Arial" w:cs="Arial"/>
          <w:sz w:val="20"/>
          <w:szCs w:val="20"/>
        </w:rPr>
        <w:t>mechanicznej obróbki kamienia i materiałów kamiennych (jedno stanowisko dla trzech uczniów), wyposażone w: stół roboczy</w:t>
      </w:r>
      <w:r w:rsidR="00972AA7" w:rsidRPr="007E6FD0">
        <w:rPr>
          <w:rFonts w:ascii="Arial" w:hAnsi="Arial" w:cs="Arial"/>
          <w:sz w:val="20"/>
          <w:szCs w:val="20"/>
        </w:rPr>
        <w:t xml:space="preserve"> do </w:t>
      </w:r>
      <w:r w:rsidR="00AD285D" w:rsidRPr="007E6FD0">
        <w:rPr>
          <w:rFonts w:ascii="Arial" w:hAnsi="Arial" w:cs="Arial"/>
          <w:sz w:val="20"/>
          <w:szCs w:val="20"/>
        </w:rPr>
        <w:t>pracy na </w:t>
      </w:r>
      <w:r w:rsidRPr="007E6FD0">
        <w:rPr>
          <w:rFonts w:ascii="Arial" w:hAnsi="Arial" w:cs="Arial"/>
          <w:sz w:val="20"/>
          <w:szCs w:val="20"/>
        </w:rPr>
        <w:t>mokro, stół roboczy do pracy na sucho, regulowany statyw do rzeźbienia, frezarkę kolumnową, tokarkę do kamienia, piłę stołową z możliwością cięcia pod kątem, automat szlifiersko-polerski, ręczną szlifierkę przegubową, szlifierko-polerkę krawędziową, boczkarkę pneumatyczną, palnik</w:t>
      </w:r>
      <w:r w:rsidR="00972AA7" w:rsidRPr="007E6FD0">
        <w:rPr>
          <w:rFonts w:ascii="Arial" w:hAnsi="Arial" w:cs="Arial"/>
          <w:sz w:val="20"/>
          <w:szCs w:val="20"/>
        </w:rPr>
        <w:t xml:space="preserve"> do </w:t>
      </w:r>
      <w:r w:rsidRPr="007E6FD0">
        <w:rPr>
          <w:rFonts w:ascii="Arial" w:hAnsi="Arial" w:cs="Arial"/>
          <w:sz w:val="20"/>
          <w:szCs w:val="20"/>
        </w:rPr>
        <w:t>płomieniowania, urządzenie do groszkowania, urządzenie do piaskowania, młotek pneumatyczny, wiertarkę pneumatyczną</w:t>
      </w:r>
      <w:r w:rsidR="0025641C" w:rsidRPr="007E6FD0">
        <w:rPr>
          <w:rFonts w:ascii="Arial" w:hAnsi="Arial" w:cs="Arial"/>
          <w:sz w:val="20"/>
          <w:szCs w:val="20"/>
        </w:rPr>
        <w:t>, przyrządy kontrolno-pomiarowe,</w:t>
      </w:r>
    </w:p>
    <w:p w:rsidR="002F21E3" w:rsidRPr="007E6FD0" w:rsidRDefault="002F21E3"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montażu elementów sztukatorskich</w:t>
      </w:r>
      <w:r w:rsidR="00B32336">
        <w:rPr>
          <w:rFonts w:ascii="Arial" w:hAnsi="Arial" w:cs="Arial"/>
          <w:sz w:val="20"/>
          <w:szCs w:val="20"/>
        </w:rPr>
        <w:t xml:space="preserve"> i</w:t>
      </w:r>
      <w:r w:rsidRPr="007E6FD0">
        <w:rPr>
          <w:rFonts w:ascii="Arial" w:hAnsi="Arial" w:cs="Arial"/>
          <w:sz w:val="20"/>
          <w:szCs w:val="20"/>
        </w:rPr>
        <w:t xml:space="preserve"> kamienn</w:t>
      </w:r>
      <w:r w:rsidR="00B82E3D" w:rsidRPr="007E6FD0">
        <w:rPr>
          <w:rFonts w:ascii="Arial" w:hAnsi="Arial" w:cs="Arial"/>
          <w:sz w:val="20"/>
          <w:szCs w:val="20"/>
        </w:rPr>
        <w:t>ych</w:t>
      </w:r>
      <w:r w:rsidRPr="007E6FD0">
        <w:rPr>
          <w:rFonts w:ascii="Arial" w:hAnsi="Arial" w:cs="Arial"/>
          <w:sz w:val="20"/>
          <w:szCs w:val="20"/>
        </w:rPr>
        <w:t xml:space="preserve"> (jedno stanowisko </w:t>
      </w:r>
      <w:r w:rsidR="00AD285D" w:rsidRPr="007E6FD0">
        <w:rPr>
          <w:rFonts w:ascii="Arial" w:hAnsi="Arial" w:cs="Arial"/>
          <w:sz w:val="20"/>
          <w:szCs w:val="20"/>
        </w:rPr>
        <w:t>dla jednego ucznia), wyposażone w: </w:t>
      </w:r>
      <w:r w:rsidRPr="007E6FD0">
        <w:rPr>
          <w:rFonts w:ascii="Arial" w:hAnsi="Arial" w:cs="Arial"/>
          <w:sz w:val="20"/>
          <w:szCs w:val="20"/>
        </w:rPr>
        <w:t>stół z blatem wodoodpornym, narzędzia, elektronarzędzia, sprzęt do montażu e</w:t>
      </w:r>
      <w:r w:rsidR="00A1706A" w:rsidRPr="007E6FD0">
        <w:rPr>
          <w:rFonts w:ascii="Arial" w:hAnsi="Arial" w:cs="Arial"/>
          <w:sz w:val="20"/>
          <w:szCs w:val="20"/>
        </w:rPr>
        <w:t>lementów sztukatorskich</w:t>
      </w:r>
      <w:r w:rsidR="0025641C" w:rsidRPr="007E6FD0">
        <w:rPr>
          <w:rFonts w:ascii="Arial" w:hAnsi="Arial" w:cs="Arial"/>
          <w:sz w:val="20"/>
          <w:szCs w:val="20"/>
        </w:rPr>
        <w:t xml:space="preserve"> oraz przyrządy kontrolno-pomiarowe,</w:t>
      </w:r>
    </w:p>
    <w:p w:rsidR="00B82E3D" w:rsidRPr="00B32336" w:rsidRDefault="002F21E3" w:rsidP="00CF26B0">
      <w:pPr>
        <w:pStyle w:val="NormalnyWeb"/>
        <w:numPr>
          <w:ilvl w:val="0"/>
          <w:numId w:val="43"/>
        </w:numPr>
        <w:spacing w:before="0" w:beforeAutospacing="0" w:after="0" w:afterAutospacing="0" w:line="360" w:lineRule="auto"/>
        <w:jc w:val="both"/>
        <w:rPr>
          <w:rFonts w:ascii="Arial" w:hAnsi="Arial" w:cs="Arial"/>
          <w:sz w:val="20"/>
          <w:szCs w:val="20"/>
        </w:rPr>
      </w:pPr>
      <w:r w:rsidRPr="007E6FD0">
        <w:rPr>
          <w:rFonts w:ascii="Arial" w:hAnsi="Arial" w:cs="Arial"/>
          <w:sz w:val="20"/>
          <w:szCs w:val="20"/>
        </w:rPr>
        <w:t>stanowiska zdobienia i renowacji elementów kamiennych i sztukatorskich (jedno stanowisko dla jednego ucznia), wyposażone w: stół z blatem wodoodpornym, regulowany statyw do rzeźbienia, narzędzia i elektronarzędzia do zdobienia i renowacji wyrobów kamiennych</w:t>
      </w:r>
      <w:r w:rsidR="00B32336">
        <w:rPr>
          <w:rFonts w:ascii="Arial" w:hAnsi="Arial" w:cs="Arial"/>
          <w:sz w:val="20"/>
          <w:szCs w:val="20"/>
        </w:rPr>
        <w:t xml:space="preserve"> i</w:t>
      </w:r>
      <w:r w:rsidRPr="007E6FD0">
        <w:rPr>
          <w:rFonts w:ascii="Arial" w:hAnsi="Arial" w:cs="Arial"/>
          <w:sz w:val="20"/>
          <w:szCs w:val="20"/>
        </w:rPr>
        <w:t xml:space="preserve"> sztukato</w:t>
      </w:r>
      <w:r w:rsidR="00B82E3D" w:rsidRPr="007E6FD0">
        <w:rPr>
          <w:rFonts w:ascii="Arial" w:hAnsi="Arial" w:cs="Arial"/>
          <w:sz w:val="20"/>
          <w:szCs w:val="20"/>
        </w:rPr>
        <w:t>rskich</w:t>
      </w:r>
      <w:r w:rsidR="0025641C" w:rsidRPr="007E6FD0">
        <w:rPr>
          <w:rFonts w:ascii="Arial" w:hAnsi="Arial" w:cs="Arial"/>
          <w:sz w:val="20"/>
          <w:szCs w:val="20"/>
        </w:rPr>
        <w:t>, przyrządy kontrolno-pomiarowe</w:t>
      </w:r>
      <w:r w:rsidR="00ED4781" w:rsidRPr="00B32336">
        <w:rPr>
          <w:rFonts w:ascii="Arial" w:hAnsi="Arial" w:cs="Arial"/>
          <w:sz w:val="20"/>
          <w:szCs w:val="20"/>
        </w:rPr>
        <w:t>.</w:t>
      </w:r>
    </w:p>
    <w:p w:rsidR="002F21E3" w:rsidRPr="007E6FD0" w:rsidRDefault="002F21E3" w:rsidP="00A07D2F">
      <w:pPr>
        <w:pStyle w:val="NormalnyWeb"/>
        <w:spacing w:before="0" w:beforeAutospacing="0" w:after="0" w:afterAutospacing="0" w:line="360" w:lineRule="auto"/>
        <w:jc w:val="both"/>
        <w:rPr>
          <w:rFonts w:ascii="Arial" w:hAnsi="Arial" w:cs="Arial"/>
          <w:sz w:val="20"/>
          <w:szCs w:val="20"/>
        </w:rPr>
      </w:pPr>
      <w:r w:rsidRPr="007E6FD0">
        <w:rPr>
          <w:rFonts w:ascii="Arial" w:hAnsi="Arial" w:cs="Arial"/>
          <w:sz w:val="20"/>
          <w:szCs w:val="20"/>
        </w:rPr>
        <w:t>Wszystkie stanowiska pracy powinny być wyposażone w: instrukcje obsługi sprzętu, elektronarzędzi i urządzeń, środki ochrony indywidualnej, zestaw przepisów prawa dotyczących bezpieczeństwa i higieny pracy, ochrony przeciwpożarowej oraz ochrony środowiska.</w:t>
      </w:r>
    </w:p>
    <w:p w:rsidR="00DD5BDC" w:rsidRDefault="00DD5BDC" w:rsidP="00DD5BDC">
      <w:pPr>
        <w:autoSpaceDE w:val="0"/>
        <w:autoSpaceDN w:val="0"/>
        <w:adjustRightInd w:val="0"/>
        <w:spacing w:line="360" w:lineRule="auto"/>
        <w:jc w:val="both"/>
        <w:rPr>
          <w:rFonts w:ascii="Arial" w:hAnsi="Arial" w:cs="Arial"/>
          <w:color w:val="auto"/>
          <w:sz w:val="20"/>
          <w:szCs w:val="20"/>
        </w:rPr>
      </w:pPr>
    </w:p>
    <w:p w:rsidR="00275CDB" w:rsidRPr="007E6FD0" w:rsidRDefault="00275CDB" w:rsidP="00DD5BDC">
      <w:pPr>
        <w:autoSpaceDE w:val="0"/>
        <w:autoSpaceDN w:val="0"/>
        <w:adjustRightInd w:val="0"/>
        <w:spacing w:line="360" w:lineRule="auto"/>
        <w:jc w:val="both"/>
        <w:rPr>
          <w:rFonts w:ascii="Arial" w:hAnsi="Arial" w:cs="Arial"/>
          <w:color w:val="auto"/>
          <w:sz w:val="20"/>
          <w:szCs w:val="20"/>
        </w:rPr>
      </w:pP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DD5BDC" w:rsidRPr="007E6FD0" w:rsidRDefault="00DD5BDC" w:rsidP="00DD5BDC">
      <w:pPr>
        <w:spacing w:line="360" w:lineRule="auto"/>
        <w:jc w:val="both"/>
        <w:rPr>
          <w:rFonts w:ascii="Arial" w:hAnsi="Arial" w:cs="Arial"/>
          <w:color w:val="auto"/>
          <w:sz w:val="20"/>
          <w:szCs w:val="20"/>
        </w:rPr>
      </w:pPr>
      <w:r w:rsidRPr="007E6FD0">
        <w:rPr>
          <w:rFonts w:ascii="Arial" w:hAnsi="Arial" w:cs="Arial"/>
          <w:color w:val="auto"/>
          <w:sz w:val="20"/>
          <w:szCs w:val="20"/>
        </w:rPr>
        <w:t>Sprawdzanie i ocenianie osiągnięć uczniów z p</w:t>
      </w:r>
      <w:r w:rsidRPr="007E6FD0">
        <w:rPr>
          <w:rFonts w:ascii="Arial" w:eastAsia="Arial" w:hAnsi="Arial" w:cs="Arial"/>
          <w:color w:val="auto"/>
          <w:sz w:val="20"/>
          <w:szCs w:val="20"/>
        </w:rPr>
        <w:t>racowni renowacji murów tynków i okładzin</w:t>
      </w:r>
      <w:r w:rsidRPr="007E6FD0">
        <w:rPr>
          <w:rFonts w:ascii="Arial" w:hAnsi="Arial" w:cs="Arial"/>
          <w:color w:val="auto"/>
          <w:sz w:val="20"/>
          <w:szCs w:val="20"/>
        </w:rPr>
        <w:t xml:space="preserv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Prowadzenie pomiaru dydaktycznego wymaga od nauczyciela opracowania spójnego przedmiotowy system oceniania, oraz opracowanie testów osiągnięć szkolnych, arkuszy obserwacji i arkuszy oceny postępów.</w:t>
      </w:r>
    </w:p>
    <w:p w:rsidR="000B62F7" w:rsidRPr="007E6FD0" w:rsidRDefault="00DD5BDC" w:rsidP="007D10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Ocenianie powinno uświadamiać uczniowi poziom jego osiągnięć w stosunku do wymagań edukacyjnych, wdrażać do systematycznej pracy, samokontroli </w:t>
      </w:r>
    </w:p>
    <w:p w:rsidR="00DD5BDC" w:rsidRPr="007E6FD0" w:rsidRDefault="00DD5BDC" w:rsidP="007D10F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i samooceny.</w:t>
      </w:r>
    </w:p>
    <w:p w:rsidR="007D10F8" w:rsidRDefault="007D10F8" w:rsidP="00275CDB">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p>
    <w:p w:rsidR="00275CDB" w:rsidRPr="007E6FD0" w:rsidRDefault="00275CDB" w:rsidP="00275CDB">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p>
    <w:p w:rsidR="00DD5BDC" w:rsidRPr="007E6FD0" w:rsidRDefault="00DD5BDC" w:rsidP="001A5F52">
      <w:pPr>
        <w:spacing w:line="360" w:lineRule="auto"/>
        <w:rPr>
          <w:rFonts w:ascii="Arial" w:hAnsi="Arial" w:cs="Arial"/>
          <w:b/>
          <w:color w:val="auto"/>
          <w:sz w:val="20"/>
          <w:szCs w:val="20"/>
        </w:rPr>
      </w:pPr>
      <w:r w:rsidRPr="007E6FD0">
        <w:rPr>
          <w:rFonts w:ascii="Arial" w:hAnsi="Arial" w:cs="Arial"/>
          <w:b/>
          <w:color w:val="auto"/>
          <w:sz w:val="20"/>
          <w:szCs w:val="20"/>
        </w:rPr>
        <w:t>PROPONOWANE METODY EWALUACJI PRZEDMIOTU</w:t>
      </w:r>
    </w:p>
    <w:p w:rsidR="00DD5BDC" w:rsidRPr="007E6FD0" w:rsidRDefault="00DD5BDC" w:rsidP="001A5F52">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Celem ewaluowanego przedmiotu </w:t>
      </w:r>
      <w:r w:rsidRPr="007E6FD0">
        <w:rPr>
          <w:rFonts w:ascii="Arial" w:eastAsia="Arial" w:hAnsi="Arial" w:cs="Arial"/>
          <w:color w:val="auto"/>
          <w:sz w:val="20"/>
          <w:szCs w:val="20"/>
        </w:rPr>
        <w:t>Pracownia renowacji murów, tynków i okładzin</w:t>
      </w:r>
      <w:r w:rsidR="008B5BB2"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jest pozyskanie informacji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t>
      </w:r>
      <w:r w:rsidR="00BC4CA5">
        <w:rPr>
          <w:rFonts w:ascii="Arial" w:eastAsia="Calibri" w:hAnsi="Arial" w:cs="Arial"/>
          <w:color w:val="auto"/>
          <w:sz w:val="20"/>
          <w:szCs w:val="20"/>
          <w:lang w:eastAsia="en-US"/>
        </w:rPr>
        <w:t>w tym – w szczególności</w:t>
      </w:r>
      <w:r w:rsidR="00275CDB">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 xml:space="preserve"> wykonania i prowadzenia </w:t>
      </w:r>
      <w:r w:rsidRPr="007E6FD0">
        <w:rPr>
          <w:rFonts w:ascii="Arial" w:eastAsia="Arial" w:hAnsi="Arial" w:cs="Arial"/>
          <w:color w:val="auto"/>
          <w:sz w:val="20"/>
          <w:szCs w:val="20"/>
        </w:rPr>
        <w:t>renowacji: murów, tynków i okładzin.</w:t>
      </w:r>
    </w:p>
    <w:p w:rsidR="00DD5BDC" w:rsidRPr="007E6FD0" w:rsidRDefault="00DD5BDC" w:rsidP="001A5F5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7E6FD0">
        <w:rPr>
          <w:rFonts w:ascii="Arial" w:eastAsia="Arial" w:hAnsi="Arial" w:cs="Arial"/>
          <w:color w:val="auto"/>
          <w:sz w:val="20"/>
          <w:szCs w:val="20"/>
        </w:rPr>
        <w:t xml:space="preserve">pracownia renowacji murów, tynków i okładzin </w:t>
      </w:r>
      <w:r w:rsidRPr="007E6FD0">
        <w:rPr>
          <w:rFonts w:ascii="Arial" w:eastAsia="Calibri" w:hAnsi="Arial" w:cs="Arial"/>
          <w:color w:val="auto"/>
          <w:sz w:val="20"/>
          <w:szCs w:val="20"/>
          <w:lang w:eastAsia="en-US"/>
        </w:rPr>
        <w:t xml:space="preserve">są tworzone warunki do rozwijania u uczniów i słuchaczy umiejętności </w:t>
      </w:r>
      <w:r w:rsidRPr="007E6FD0">
        <w:rPr>
          <w:rFonts w:ascii="Arial" w:eastAsia="Calibri" w:hAnsi="Arial" w:cs="Arial"/>
          <w:bCs/>
          <w:color w:val="auto"/>
          <w:sz w:val="20"/>
          <w:szCs w:val="20"/>
          <w:lang w:eastAsia="en-US"/>
        </w:rPr>
        <w:t xml:space="preserve">wykorzystania maszyn, urządzeń, narzędzi i aparatów stosowanych w </w:t>
      </w:r>
      <w:r w:rsidRPr="007E6FD0">
        <w:rPr>
          <w:rFonts w:ascii="Arial" w:eastAsia="Arial" w:hAnsi="Arial" w:cs="Arial"/>
          <w:color w:val="auto"/>
          <w:sz w:val="20"/>
          <w:szCs w:val="20"/>
        </w:rPr>
        <w:t>reno</w:t>
      </w:r>
      <w:r w:rsidR="00E7102E" w:rsidRPr="007E6FD0">
        <w:rPr>
          <w:rFonts w:ascii="Arial" w:eastAsia="Arial" w:hAnsi="Arial" w:cs="Arial"/>
          <w:color w:val="auto"/>
          <w:sz w:val="20"/>
          <w:szCs w:val="20"/>
        </w:rPr>
        <w:t>wacji murów, tynków i okładzin.</w:t>
      </w:r>
    </w:p>
    <w:p w:rsidR="00DD5BDC" w:rsidRPr="007E6FD0" w:rsidRDefault="00DD5BDC" w:rsidP="001A5F52">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CB6734"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CB6734" w:rsidRPr="007E6FD0">
        <w:rPr>
          <w:rFonts w:ascii="Arial" w:eastAsia="Calibri" w:hAnsi="Arial" w:cs="Arial"/>
          <w:color w:val="auto"/>
          <w:sz w:val="20"/>
          <w:szCs w:val="20"/>
          <w:lang w:eastAsia="en-US"/>
        </w:rPr>
        <w:t xml:space="preserve">w materiale nauczania przedmiotu </w:t>
      </w:r>
      <w:r w:rsidR="00430728" w:rsidRPr="007E6FD0">
        <w:rPr>
          <w:rFonts w:ascii="Arial" w:eastAsia="Arial" w:hAnsi="Arial" w:cs="Arial"/>
          <w:color w:val="auto"/>
          <w:sz w:val="20"/>
          <w:szCs w:val="20"/>
        </w:rPr>
        <w:t>pracownia renowacji murów, tynków i okładzin</w:t>
      </w:r>
      <w:r w:rsidR="008B5BB2" w:rsidRPr="007E6FD0">
        <w:rPr>
          <w:rFonts w:ascii="Arial" w:eastAsia="Arial" w:hAnsi="Arial" w:cs="Arial"/>
          <w:color w:val="auto"/>
          <w:sz w:val="20"/>
          <w:szCs w:val="20"/>
        </w:rPr>
        <w:t xml:space="preserve"> </w:t>
      </w:r>
      <w:r w:rsidRPr="007E6FD0">
        <w:rPr>
          <w:rFonts w:ascii="Arial" w:eastAsia="Calibri" w:hAnsi="Arial" w:cs="Arial"/>
          <w:color w:val="auto"/>
          <w:sz w:val="20"/>
          <w:szCs w:val="20"/>
          <w:lang w:eastAsia="en-US"/>
        </w:rPr>
        <w:t>umiejętności i potrafią zastosować je w praktyce? 4. Czy szkoła stwarza warunki</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rozwoju uzdolnień i zainteresowań uczniów tym przedmiotem?</w:t>
      </w:r>
    </w:p>
    <w:p w:rsidR="00DD5BDC" w:rsidRPr="007E6FD0" w:rsidRDefault="00DD5BDC" w:rsidP="00DD5BD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6A0B69" w:rsidRPr="007E6FD0" w:rsidRDefault="006A0B69" w:rsidP="007D10F8">
      <w:pPr>
        <w:rPr>
          <w:rFonts w:ascii="Arial" w:hAnsi="Arial" w:cs="Arial"/>
          <w:b/>
          <w:color w:val="auto"/>
          <w:sz w:val="20"/>
          <w:szCs w:val="20"/>
        </w:rPr>
      </w:pPr>
    </w:p>
    <w:p w:rsidR="00713F06" w:rsidRPr="007E6FD0" w:rsidRDefault="00DF11F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br w:type="page"/>
      </w:r>
    </w:p>
    <w:p w:rsidR="00713F06" w:rsidRPr="007E6FD0" w:rsidRDefault="00275CDB" w:rsidP="0015328C">
      <w:pPr>
        <w:spacing w:line="360" w:lineRule="auto"/>
        <w:contextualSpacing/>
        <w:rPr>
          <w:rFonts w:ascii="Arial" w:eastAsia="Arial" w:hAnsi="Arial" w:cs="Arial"/>
          <w:b/>
          <w:color w:val="auto"/>
          <w:szCs w:val="20"/>
        </w:rPr>
      </w:pPr>
      <w:r>
        <w:rPr>
          <w:rFonts w:ascii="Arial" w:eastAsia="Arial" w:hAnsi="Arial" w:cs="Arial"/>
          <w:b/>
          <w:color w:val="auto"/>
          <w:szCs w:val="20"/>
        </w:rPr>
        <w:t>PRAKTYKA ZAWODOWA</w:t>
      </w:r>
    </w:p>
    <w:p w:rsidR="00713F06" w:rsidRPr="007E6FD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13F06" w:rsidRPr="007E6FD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Cele ogól</w:t>
      </w:r>
      <w:r w:rsidR="000A67B0" w:rsidRPr="007E6FD0">
        <w:rPr>
          <w:rFonts w:ascii="Arial" w:hAnsi="Arial" w:cs="Arial"/>
          <w:b/>
          <w:color w:val="auto"/>
          <w:sz w:val="20"/>
          <w:szCs w:val="20"/>
        </w:rPr>
        <w:t>ne przedmiotu</w:t>
      </w:r>
    </w:p>
    <w:p w:rsidR="00C32408" w:rsidRPr="007E6FD0" w:rsidRDefault="00C32408"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organizowania stanowiska pracy zgodnie z obowiązującymi wymaganiami ergonomii, przepisami bezpieczeństwa i higieny pracy, ochrony przeciwpożarow</w:t>
      </w:r>
      <w:r w:rsidR="001A08BB" w:rsidRPr="007E6FD0">
        <w:rPr>
          <w:rFonts w:ascii="Arial" w:hAnsi="Arial" w:cs="Arial"/>
          <w:color w:val="auto"/>
          <w:sz w:val="20"/>
          <w:szCs w:val="20"/>
        </w:rPr>
        <w:t>ej i ochrony środowiska do</w:t>
      </w:r>
      <w:r w:rsidRPr="007E6FD0">
        <w:rPr>
          <w:rFonts w:ascii="Arial" w:hAnsi="Arial" w:cs="Arial"/>
          <w:color w:val="auto"/>
          <w:sz w:val="20"/>
          <w:szCs w:val="20"/>
        </w:rPr>
        <w:t xml:space="preserve"> wykonywani</w:t>
      </w:r>
      <w:r w:rsidR="001A08BB" w:rsidRPr="007E6FD0">
        <w:rPr>
          <w:rFonts w:ascii="Arial" w:hAnsi="Arial" w:cs="Arial"/>
          <w:color w:val="auto"/>
          <w:sz w:val="20"/>
          <w:szCs w:val="20"/>
        </w:rPr>
        <w:t>a</w:t>
      </w:r>
      <w:r w:rsidRPr="007E6FD0">
        <w:rPr>
          <w:rFonts w:ascii="Arial" w:hAnsi="Arial" w:cs="Arial"/>
          <w:color w:val="auto"/>
          <w:sz w:val="20"/>
          <w:szCs w:val="20"/>
        </w:rPr>
        <w:t xml:space="preserve"> i renowacj</w:t>
      </w:r>
      <w:r w:rsidR="001A08BB" w:rsidRPr="007E6FD0">
        <w:rPr>
          <w:rFonts w:ascii="Arial" w:hAnsi="Arial" w:cs="Arial"/>
          <w:color w:val="auto"/>
          <w:sz w:val="20"/>
          <w:szCs w:val="20"/>
        </w:rPr>
        <w:t>i</w:t>
      </w:r>
      <w:r w:rsidR="00C2170D" w:rsidRPr="007E6FD0">
        <w:rPr>
          <w:rFonts w:ascii="Arial" w:hAnsi="Arial" w:cs="Arial"/>
          <w:color w:val="auto"/>
          <w:sz w:val="20"/>
          <w:szCs w:val="20"/>
        </w:rPr>
        <w:t xml:space="preserve"> elementów</w:t>
      </w:r>
      <w:r w:rsidRPr="007E6FD0">
        <w:rPr>
          <w:rFonts w:ascii="Arial" w:hAnsi="Arial" w:cs="Arial"/>
          <w:color w:val="auto"/>
          <w:sz w:val="20"/>
          <w:szCs w:val="20"/>
        </w:rPr>
        <w:t xml:space="preserve"> architektonicznych</w:t>
      </w:r>
      <w:r w:rsidR="00C22768" w:rsidRPr="007E6FD0">
        <w:rPr>
          <w:rFonts w:ascii="Arial" w:hAnsi="Arial" w:cs="Arial"/>
          <w:color w:val="auto"/>
          <w:sz w:val="20"/>
          <w:szCs w:val="20"/>
        </w:rPr>
        <w:t>,</w:t>
      </w:r>
      <w:r w:rsidR="00E701CE" w:rsidRPr="007E6FD0">
        <w:rPr>
          <w:rFonts w:ascii="Arial" w:hAnsi="Arial" w:cs="Arial"/>
          <w:color w:val="auto"/>
          <w:sz w:val="20"/>
          <w:szCs w:val="20"/>
        </w:rPr>
        <w:t xml:space="preserve"> tynków</w:t>
      </w:r>
      <w:r w:rsidR="00C22768" w:rsidRPr="007E6FD0">
        <w:rPr>
          <w:rFonts w:ascii="Arial" w:hAnsi="Arial" w:cs="Arial"/>
          <w:color w:val="auto"/>
          <w:sz w:val="20"/>
          <w:szCs w:val="20"/>
        </w:rPr>
        <w:t>, powłok malarskich, murów</w:t>
      </w:r>
      <w:r w:rsidR="00E701CE" w:rsidRPr="007E6FD0">
        <w:rPr>
          <w:rFonts w:ascii="Arial" w:hAnsi="Arial" w:cs="Arial"/>
          <w:color w:val="auto"/>
          <w:sz w:val="20"/>
          <w:szCs w:val="20"/>
        </w:rPr>
        <w:t xml:space="preserve"> i okładzin.</w:t>
      </w:r>
    </w:p>
    <w:p w:rsidR="00C32408" w:rsidRPr="007E6FD0" w:rsidRDefault="00C32408"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ochrony przed zagrożeniami dla zdrowia i życia człowieka oraz mienia i śr</w:t>
      </w:r>
      <w:r w:rsidR="001A08BB" w:rsidRPr="007E6FD0">
        <w:rPr>
          <w:rFonts w:ascii="Arial" w:hAnsi="Arial" w:cs="Arial"/>
          <w:color w:val="auto"/>
          <w:sz w:val="20"/>
          <w:szCs w:val="20"/>
        </w:rPr>
        <w:t>odowiska związanych</w:t>
      </w:r>
      <w:r w:rsidRPr="007E6FD0">
        <w:rPr>
          <w:rFonts w:ascii="Arial" w:hAnsi="Arial" w:cs="Arial"/>
          <w:color w:val="auto"/>
          <w:sz w:val="20"/>
          <w:szCs w:val="20"/>
        </w:rPr>
        <w:t xml:space="preserve"> z</w:t>
      </w:r>
      <w:r w:rsidR="00C2170D" w:rsidRPr="007E6FD0">
        <w:rPr>
          <w:rFonts w:ascii="Arial" w:hAnsi="Arial" w:cs="Arial"/>
          <w:color w:val="auto"/>
          <w:sz w:val="20"/>
          <w:szCs w:val="20"/>
        </w:rPr>
        <w:t xml:space="preserve"> wykonywaniem i renowacją elementów</w:t>
      </w:r>
      <w:r w:rsidRPr="007E6FD0">
        <w:rPr>
          <w:rFonts w:ascii="Arial" w:hAnsi="Arial" w:cs="Arial"/>
          <w:color w:val="auto"/>
          <w:sz w:val="20"/>
          <w:szCs w:val="20"/>
        </w:rPr>
        <w:t xml:space="preserve"> architektoni</w:t>
      </w:r>
      <w:r w:rsidR="00C22768" w:rsidRPr="007E6FD0">
        <w:rPr>
          <w:rFonts w:ascii="Arial" w:hAnsi="Arial" w:cs="Arial"/>
          <w:color w:val="auto"/>
          <w:sz w:val="20"/>
          <w:szCs w:val="20"/>
        </w:rPr>
        <w:t>cznych,</w:t>
      </w:r>
      <w:r w:rsidR="00E701CE" w:rsidRPr="007E6FD0">
        <w:rPr>
          <w:rFonts w:ascii="Arial" w:hAnsi="Arial" w:cs="Arial"/>
          <w:color w:val="auto"/>
          <w:sz w:val="20"/>
          <w:szCs w:val="20"/>
        </w:rPr>
        <w:t xml:space="preserve"> tynków</w:t>
      </w:r>
      <w:r w:rsidR="00C22768" w:rsidRPr="007E6FD0">
        <w:rPr>
          <w:rFonts w:ascii="Arial" w:hAnsi="Arial" w:cs="Arial"/>
          <w:color w:val="auto"/>
          <w:sz w:val="20"/>
          <w:szCs w:val="20"/>
        </w:rPr>
        <w:t>, powłok malarskich, tynków</w:t>
      </w:r>
      <w:r w:rsidR="00E701CE" w:rsidRPr="007E6FD0">
        <w:rPr>
          <w:rFonts w:ascii="Arial" w:hAnsi="Arial" w:cs="Arial"/>
          <w:color w:val="auto"/>
          <w:sz w:val="20"/>
          <w:szCs w:val="20"/>
        </w:rPr>
        <w:t xml:space="preserve"> i okładzin.</w:t>
      </w:r>
    </w:p>
    <w:p w:rsidR="00C32408" w:rsidRPr="007E6FD0" w:rsidRDefault="00C32408"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organizowania środków ochrony i</w:t>
      </w:r>
      <w:r w:rsidR="001A08BB" w:rsidRPr="007E6FD0">
        <w:rPr>
          <w:rFonts w:ascii="Arial" w:hAnsi="Arial" w:cs="Arial"/>
          <w:color w:val="auto"/>
          <w:sz w:val="20"/>
          <w:szCs w:val="20"/>
        </w:rPr>
        <w:t>ndywidualnej i zbiorowej do</w:t>
      </w:r>
      <w:r w:rsidRPr="007E6FD0">
        <w:rPr>
          <w:rFonts w:ascii="Arial" w:hAnsi="Arial" w:cs="Arial"/>
          <w:color w:val="auto"/>
          <w:sz w:val="20"/>
          <w:szCs w:val="20"/>
        </w:rPr>
        <w:t xml:space="preserve"> wykonywania i reno</w:t>
      </w:r>
      <w:r w:rsidR="00256879" w:rsidRPr="007E6FD0">
        <w:rPr>
          <w:rFonts w:ascii="Arial" w:hAnsi="Arial" w:cs="Arial"/>
          <w:color w:val="auto"/>
          <w:sz w:val="20"/>
          <w:szCs w:val="20"/>
        </w:rPr>
        <w:t xml:space="preserve">wacji </w:t>
      </w:r>
      <w:r w:rsidR="00C2170D" w:rsidRPr="007E6FD0">
        <w:rPr>
          <w:rFonts w:ascii="Arial" w:hAnsi="Arial" w:cs="Arial"/>
          <w:color w:val="auto"/>
          <w:sz w:val="20"/>
          <w:szCs w:val="20"/>
        </w:rPr>
        <w:t>elementów</w:t>
      </w:r>
      <w:r w:rsidR="00256879" w:rsidRPr="007E6FD0">
        <w:rPr>
          <w:rFonts w:ascii="Arial" w:hAnsi="Arial" w:cs="Arial"/>
          <w:color w:val="auto"/>
          <w:sz w:val="20"/>
          <w:szCs w:val="20"/>
        </w:rPr>
        <w:t xml:space="preserve"> architektonicznych, </w:t>
      </w:r>
      <w:r w:rsidR="00E701CE" w:rsidRPr="007E6FD0">
        <w:rPr>
          <w:rFonts w:ascii="Arial" w:hAnsi="Arial" w:cs="Arial"/>
          <w:color w:val="auto"/>
          <w:sz w:val="20"/>
          <w:szCs w:val="20"/>
        </w:rPr>
        <w:t>murów, tynków i okładzin.</w:t>
      </w:r>
    </w:p>
    <w:p w:rsidR="000A67B0" w:rsidRPr="007E6FD0" w:rsidRDefault="00A7295F"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1A08BB" w:rsidRPr="007E6FD0">
        <w:rPr>
          <w:rFonts w:ascii="Arial" w:hAnsi="Arial" w:cs="Arial"/>
          <w:color w:val="auto"/>
          <w:sz w:val="20"/>
          <w:szCs w:val="20"/>
        </w:rPr>
        <w:t xml:space="preserve">i </w:t>
      </w:r>
      <w:r w:rsidRPr="007E6FD0">
        <w:rPr>
          <w:rFonts w:ascii="Arial" w:hAnsi="Arial" w:cs="Arial"/>
          <w:color w:val="auto"/>
          <w:sz w:val="20"/>
          <w:szCs w:val="20"/>
        </w:rPr>
        <w:t>renowacji</w:t>
      </w:r>
      <w:r w:rsidR="000A67B0" w:rsidRPr="007E6FD0">
        <w:rPr>
          <w:rFonts w:ascii="Arial" w:hAnsi="Arial" w:cs="Arial"/>
          <w:color w:val="auto"/>
          <w:sz w:val="20"/>
          <w:szCs w:val="20"/>
        </w:rPr>
        <w:t xml:space="preserve"> sztukatorskich elementów architektury</w:t>
      </w:r>
      <w:r w:rsidR="0015328C" w:rsidRPr="007E6FD0">
        <w:rPr>
          <w:rFonts w:ascii="Arial" w:hAnsi="Arial" w:cs="Arial"/>
          <w:color w:val="auto"/>
          <w:sz w:val="20"/>
          <w:szCs w:val="20"/>
        </w:rPr>
        <w:t>.</w:t>
      </w:r>
    </w:p>
    <w:p w:rsidR="000A67B0" w:rsidRPr="007E6FD0" w:rsidRDefault="00A7295F"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1A08BB" w:rsidRPr="007E6FD0">
        <w:rPr>
          <w:rFonts w:ascii="Arial" w:hAnsi="Arial" w:cs="Arial"/>
          <w:color w:val="auto"/>
          <w:sz w:val="20"/>
          <w:szCs w:val="20"/>
        </w:rPr>
        <w:t xml:space="preserve">i </w:t>
      </w:r>
      <w:r w:rsidRPr="007E6FD0">
        <w:rPr>
          <w:rFonts w:ascii="Arial" w:hAnsi="Arial" w:cs="Arial"/>
          <w:color w:val="auto"/>
          <w:sz w:val="20"/>
          <w:szCs w:val="20"/>
        </w:rPr>
        <w:t>renowacji</w:t>
      </w:r>
      <w:r w:rsidR="000A67B0" w:rsidRPr="007E6FD0">
        <w:rPr>
          <w:rFonts w:ascii="Arial" w:hAnsi="Arial" w:cs="Arial"/>
          <w:color w:val="auto"/>
          <w:sz w:val="20"/>
          <w:szCs w:val="20"/>
        </w:rPr>
        <w:t xml:space="preserve"> kamiennych elementów architektury</w:t>
      </w:r>
      <w:r w:rsidR="0015328C" w:rsidRPr="007E6FD0">
        <w:rPr>
          <w:rFonts w:ascii="Arial" w:hAnsi="Arial" w:cs="Arial"/>
          <w:color w:val="auto"/>
          <w:sz w:val="20"/>
          <w:szCs w:val="20"/>
        </w:rPr>
        <w:t>.</w:t>
      </w:r>
    </w:p>
    <w:p w:rsidR="000A67B0" w:rsidRPr="007E6FD0" w:rsidRDefault="00A7295F"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1A08BB" w:rsidRPr="007E6FD0">
        <w:rPr>
          <w:rFonts w:ascii="Arial" w:hAnsi="Arial" w:cs="Arial"/>
          <w:color w:val="auto"/>
          <w:sz w:val="20"/>
          <w:szCs w:val="20"/>
        </w:rPr>
        <w:t xml:space="preserve">i </w:t>
      </w:r>
      <w:r w:rsidRPr="007E6FD0">
        <w:rPr>
          <w:rFonts w:ascii="Arial" w:hAnsi="Arial" w:cs="Arial"/>
          <w:color w:val="auto"/>
          <w:sz w:val="20"/>
          <w:szCs w:val="20"/>
        </w:rPr>
        <w:t>renowacji</w:t>
      </w:r>
      <w:r w:rsidR="000A67B0" w:rsidRPr="007E6FD0">
        <w:rPr>
          <w:rFonts w:ascii="Arial" w:hAnsi="Arial" w:cs="Arial"/>
          <w:color w:val="auto"/>
          <w:sz w:val="20"/>
          <w:szCs w:val="20"/>
        </w:rPr>
        <w:t xml:space="preserve"> tynków</w:t>
      </w:r>
      <w:r w:rsidR="0015328C" w:rsidRPr="007E6FD0">
        <w:rPr>
          <w:rFonts w:ascii="Arial" w:hAnsi="Arial" w:cs="Arial"/>
          <w:color w:val="auto"/>
          <w:sz w:val="20"/>
          <w:szCs w:val="20"/>
        </w:rPr>
        <w:t>.</w:t>
      </w:r>
    </w:p>
    <w:p w:rsidR="00ED4781" w:rsidRPr="007E6FD0" w:rsidRDefault="00ED4781"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Kształtowanie umiejętności wykonywania i renowacji powłok malarskich.</w:t>
      </w:r>
    </w:p>
    <w:p w:rsidR="000A67B0" w:rsidRPr="007E6FD0" w:rsidRDefault="00A7295F"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1A08BB" w:rsidRPr="007E6FD0">
        <w:rPr>
          <w:rFonts w:ascii="Arial" w:hAnsi="Arial" w:cs="Arial"/>
          <w:color w:val="auto"/>
          <w:sz w:val="20"/>
          <w:szCs w:val="20"/>
        </w:rPr>
        <w:t xml:space="preserve">i </w:t>
      </w:r>
      <w:r w:rsidRPr="007E6FD0">
        <w:rPr>
          <w:rFonts w:ascii="Arial" w:hAnsi="Arial" w:cs="Arial"/>
          <w:color w:val="auto"/>
          <w:sz w:val="20"/>
          <w:szCs w:val="20"/>
        </w:rPr>
        <w:t>renowacji</w:t>
      </w:r>
      <w:r w:rsidR="000A67B0" w:rsidRPr="007E6FD0">
        <w:rPr>
          <w:rFonts w:ascii="Arial" w:hAnsi="Arial" w:cs="Arial"/>
          <w:color w:val="auto"/>
          <w:sz w:val="20"/>
          <w:szCs w:val="20"/>
        </w:rPr>
        <w:t xml:space="preserve"> murów nieotynkowanych</w:t>
      </w:r>
      <w:r w:rsidR="0015328C" w:rsidRPr="007E6FD0">
        <w:rPr>
          <w:rFonts w:ascii="Arial" w:hAnsi="Arial" w:cs="Arial"/>
          <w:color w:val="auto"/>
          <w:sz w:val="20"/>
          <w:szCs w:val="20"/>
        </w:rPr>
        <w:t>.</w:t>
      </w:r>
    </w:p>
    <w:p w:rsidR="000A67B0" w:rsidRPr="007E6FD0" w:rsidRDefault="00A7295F" w:rsidP="00CF26B0">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E6FD0">
        <w:rPr>
          <w:rFonts w:ascii="Arial" w:hAnsi="Arial" w:cs="Arial"/>
          <w:color w:val="auto"/>
          <w:sz w:val="20"/>
          <w:szCs w:val="20"/>
        </w:rPr>
        <w:t xml:space="preserve">Kształtowanie umiejętności wykonywania </w:t>
      </w:r>
      <w:r w:rsidR="001A08BB" w:rsidRPr="007E6FD0">
        <w:rPr>
          <w:rFonts w:ascii="Arial" w:hAnsi="Arial" w:cs="Arial"/>
          <w:color w:val="auto"/>
          <w:sz w:val="20"/>
          <w:szCs w:val="20"/>
        </w:rPr>
        <w:t xml:space="preserve">i </w:t>
      </w:r>
      <w:r w:rsidRPr="007E6FD0">
        <w:rPr>
          <w:rFonts w:ascii="Arial" w:hAnsi="Arial" w:cs="Arial"/>
          <w:color w:val="auto"/>
          <w:sz w:val="20"/>
          <w:szCs w:val="20"/>
        </w:rPr>
        <w:t>renowacji</w:t>
      </w:r>
      <w:r w:rsidR="000A67B0" w:rsidRPr="007E6FD0">
        <w:rPr>
          <w:rFonts w:ascii="Arial" w:hAnsi="Arial" w:cs="Arial"/>
          <w:color w:val="auto"/>
          <w:sz w:val="20"/>
          <w:szCs w:val="20"/>
        </w:rPr>
        <w:t xml:space="preserve"> okładzin ceramicznych i kamiennych</w:t>
      </w:r>
      <w:r w:rsidR="0015328C" w:rsidRPr="007E6FD0">
        <w:rPr>
          <w:rFonts w:ascii="Arial" w:hAnsi="Arial" w:cs="Arial"/>
          <w:color w:val="auto"/>
          <w:sz w:val="20"/>
          <w:szCs w:val="20"/>
        </w:rPr>
        <w:t>.</w:t>
      </w:r>
    </w:p>
    <w:p w:rsidR="002E2085" w:rsidRPr="007E6FD0" w:rsidRDefault="007033AF" w:rsidP="00CF26B0">
      <w:pPr>
        <w:pStyle w:val="Akapitzlist"/>
        <w:numPr>
          <w:ilvl w:val="0"/>
          <w:numId w:val="17"/>
        </w:numPr>
        <w:spacing w:line="360" w:lineRule="auto"/>
        <w:ind w:left="426" w:hanging="426"/>
        <w:rPr>
          <w:rFonts w:ascii="Arial" w:hAnsi="Arial" w:cs="Arial"/>
          <w:color w:val="auto"/>
          <w:sz w:val="20"/>
          <w:szCs w:val="20"/>
        </w:rPr>
      </w:pPr>
      <w:r w:rsidRPr="007E6FD0">
        <w:rPr>
          <w:rFonts w:ascii="Arial" w:eastAsia="Arial" w:hAnsi="Arial" w:cs="Arial"/>
          <w:color w:val="auto"/>
          <w:sz w:val="20"/>
          <w:szCs w:val="20"/>
        </w:rPr>
        <w:t xml:space="preserve">Kształtowanie </w:t>
      </w:r>
      <w:r w:rsidR="0025641C" w:rsidRPr="007E6FD0">
        <w:rPr>
          <w:rFonts w:ascii="Arial" w:eastAsia="Arial" w:hAnsi="Arial" w:cs="Arial"/>
          <w:color w:val="auto"/>
          <w:sz w:val="20"/>
          <w:szCs w:val="20"/>
        </w:rPr>
        <w:t xml:space="preserve">kompetencji </w:t>
      </w:r>
      <w:r w:rsidRPr="007E6FD0">
        <w:rPr>
          <w:rFonts w:ascii="Arial" w:eastAsia="Arial" w:hAnsi="Arial" w:cs="Arial"/>
          <w:color w:val="auto"/>
          <w:sz w:val="20"/>
          <w:szCs w:val="20"/>
        </w:rPr>
        <w:t>personalnych i społecznych</w:t>
      </w:r>
      <w:r w:rsidR="001A08BB" w:rsidRPr="007E6FD0">
        <w:rPr>
          <w:rFonts w:ascii="Arial" w:eastAsia="Arial" w:hAnsi="Arial" w:cs="Arial"/>
          <w:color w:val="auto"/>
          <w:sz w:val="20"/>
          <w:szCs w:val="20"/>
        </w:rPr>
        <w:t xml:space="preserve"> związanych z wykonywaniem i renowacją sztuka</w:t>
      </w:r>
      <w:r w:rsidR="00C22768" w:rsidRPr="007E6FD0">
        <w:rPr>
          <w:rFonts w:ascii="Arial" w:eastAsia="Arial" w:hAnsi="Arial" w:cs="Arial"/>
          <w:color w:val="auto"/>
          <w:sz w:val="20"/>
          <w:szCs w:val="20"/>
        </w:rPr>
        <w:t>torskich</w:t>
      </w:r>
      <w:r w:rsidR="0094472C" w:rsidRPr="007E6FD0">
        <w:rPr>
          <w:rFonts w:ascii="Arial" w:eastAsia="Arial" w:hAnsi="Arial" w:cs="Arial"/>
          <w:color w:val="auto"/>
          <w:sz w:val="20"/>
          <w:szCs w:val="20"/>
        </w:rPr>
        <w:t xml:space="preserve"> </w:t>
      </w:r>
      <w:r w:rsidR="001A08BB" w:rsidRPr="007E6FD0">
        <w:rPr>
          <w:rFonts w:ascii="Arial" w:eastAsia="Arial" w:hAnsi="Arial" w:cs="Arial"/>
          <w:color w:val="auto"/>
          <w:sz w:val="20"/>
          <w:szCs w:val="20"/>
        </w:rPr>
        <w:t>i kamiennych elementów architektury, tynków,</w:t>
      </w:r>
      <w:r w:rsidR="008B5BB2" w:rsidRPr="007E6FD0">
        <w:rPr>
          <w:rFonts w:ascii="Arial" w:eastAsia="Arial" w:hAnsi="Arial" w:cs="Arial"/>
          <w:color w:val="auto"/>
          <w:sz w:val="20"/>
          <w:szCs w:val="20"/>
        </w:rPr>
        <w:t xml:space="preserve"> </w:t>
      </w:r>
      <w:r w:rsidR="00ED4781" w:rsidRPr="007E6FD0">
        <w:rPr>
          <w:rFonts w:ascii="Arial" w:eastAsia="Arial" w:hAnsi="Arial" w:cs="Arial"/>
          <w:color w:val="auto"/>
          <w:sz w:val="20"/>
          <w:szCs w:val="20"/>
        </w:rPr>
        <w:t>powłok malarskich,</w:t>
      </w:r>
      <w:r w:rsidR="0094472C" w:rsidRPr="007E6FD0">
        <w:rPr>
          <w:rFonts w:ascii="Arial" w:eastAsia="Arial" w:hAnsi="Arial" w:cs="Arial"/>
          <w:color w:val="auto"/>
          <w:sz w:val="20"/>
          <w:szCs w:val="20"/>
        </w:rPr>
        <w:t xml:space="preserve"> </w:t>
      </w:r>
      <w:r w:rsidR="001A08BB" w:rsidRPr="007E6FD0">
        <w:rPr>
          <w:rFonts w:ascii="Arial" w:eastAsia="Arial" w:hAnsi="Arial" w:cs="Arial"/>
          <w:color w:val="auto"/>
          <w:sz w:val="20"/>
          <w:szCs w:val="20"/>
        </w:rPr>
        <w:t>murów nieotynkowanych oraz okładzin ceramicznych i kamiennych.</w:t>
      </w:r>
    </w:p>
    <w:p w:rsidR="002E2085" w:rsidRPr="007E6FD0" w:rsidRDefault="002E2085" w:rsidP="00CF26B0">
      <w:pPr>
        <w:pStyle w:val="Akapitzlist"/>
        <w:numPr>
          <w:ilvl w:val="0"/>
          <w:numId w:val="17"/>
        </w:numPr>
        <w:ind w:left="426" w:hanging="426"/>
        <w:rPr>
          <w:rFonts w:ascii="Arial" w:hAnsi="Arial" w:cs="Arial"/>
          <w:color w:val="auto"/>
          <w:sz w:val="20"/>
          <w:szCs w:val="20"/>
        </w:rPr>
      </w:pPr>
      <w:r w:rsidRPr="007E6FD0">
        <w:rPr>
          <w:rFonts w:ascii="Arial" w:eastAsia="Arial" w:hAnsi="Arial" w:cs="Arial"/>
          <w:color w:val="auto"/>
          <w:sz w:val="20"/>
          <w:szCs w:val="20"/>
        </w:rPr>
        <w:t>Kształtowanie pracy małych zespołów.</w:t>
      </w:r>
    </w:p>
    <w:p w:rsidR="00713F06" w:rsidRPr="007E6FD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13F06" w:rsidRPr="007E6FD0" w:rsidRDefault="00713F06" w:rsidP="0015328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 xml:space="preserve">Cele operacyjne: </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zaplanować stanowiska pracy zgodnie z wymaganiami ergonomii i przepisami bezpieczeństwa i hi</w:t>
      </w:r>
      <w:r w:rsidR="001A08BB" w:rsidRPr="007E6FD0">
        <w:rPr>
          <w:rFonts w:ascii="Arial" w:hAnsi="Arial" w:cs="Arial"/>
          <w:color w:val="auto"/>
          <w:sz w:val="20"/>
          <w:szCs w:val="20"/>
        </w:rPr>
        <w:t>gieny pracy do</w:t>
      </w:r>
      <w:r w:rsidRPr="007E6FD0">
        <w:rPr>
          <w:rFonts w:ascii="Arial" w:hAnsi="Arial" w:cs="Arial"/>
          <w:color w:val="auto"/>
          <w:sz w:val="20"/>
          <w:szCs w:val="20"/>
        </w:rPr>
        <w:t xml:space="preserve"> wykonywani</w:t>
      </w:r>
      <w:r w:rsidR="001A08BB" w:rsidRPr="007E6FD0">
        <w:rPr>
          <w:rFonts w:ascii="Arial" w:hAnsi="Arial" w:cs="Arial"/>
          <w:color w:val="auto"/>
          <w:sz w:val="20"/>
          <w:szCs w:val="20"/>
        </w:rPr>
        <w:t>a i renowacji</w:t>
      </w:r>
      <w:r w:rsidR="008B5BB2" w:rsidRPr="007E6FD0">
        <w:rPr>
          <w:rFonts w:ascii="Arial" w:hAnsi="Arial" w:cs="Arial"/>
          <w:color w:val="auto"/>
          <w:sz w:val="20"/>
          <w:szCs w:val="20"/>
        </w:rPr>
        <w:t xml:space="preserve"> </w:t>
      </w:r>
      <w:r w:rsidR="00C2170D" w:rsidRPr="007E6FD0">
        <w:rPr>
          <w:rFonts w:ascii="Arial" w:hAnsi="Arial" w:cs="Arial"/>
          <w:color w:val="auto"/>
          <w:sz w:val="20"/>
          <w:szCs w:val="20"/>
        </w:rPr>
        <w:t xml:space="preserve">elementów </w:t>
      </w:r>
      <w:r w:rsidRPr="007E6FD0">
        <w:rPr>
          <w:rFonts w:ascii="Arial" w:hAnsi="Arial" w:cs="Arial"/>
          <w:color w:val="auto"/>
          <w:sz w:val="20"/>
          <w:szCs w:val="20"/>
        </w:rPr>
        <w:t>architektonicznych</w:t>
      </w:r>
      <w:r w:rsidR="00886783" w:rsidRPr="007E6FD0">
        <w:rPr>
          <w:rFonts w:ascii="Arial" w:hAnsi="Arial" w:cs="Arial"/>
          <w:color w:val="auto"/>
          <w:sz w:val="20"/>
          <w:szCs w:val="20"/>
        </w:rPr>
        <w:t>,</w:t>
      </w:r>
      <w:r w:rsidR="008B5BB2" w:rsidRPr="007E6FD0">
        <w:rPr>
          <w:rFonts w:ascii="Arial" w:hAnsi="Arial" w:cs="Arial"/>
          <w:color w:val="auto"/>
          <w:sz w:val="20"/>
          <w:szCs w:val="20"/>
        </w:rPr>
        <w:t xml:space="preserve"> </w:t>
      </w:r>
      <w:r w:rsidR="00886783" w:rsidRPr="007E6FD0">
        <w:rPr>
          <w:rFonts w:ascii="Arial" w:hAnsi="Arial" w:cs="Arial"/>
          <w:color w:val="auto"/>
          <w:sz w:val="20"/>
          <w:szCs w:val="20"/>
        </w:rPr>
        <w:t>murów, tynków i okładzin,</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zaplanować stanowiska pracy zgodnie z przepisami ochrony przeciwpożarowej i ochrony środowiska związane z wykonywaniem i renowacją </w:t>
      </w:r>
      <w:r w:rsidR="00C2170D" w:rsidRPr="007E6FD0">
        <w:rPr>
          <w:rFonts w:ascii="Arial" w:hAnsi="Arial" w:cs="Arial"/>
          <w:color w:val="auto"/>
          <w:sz w:val="20"/>
          <w:szCs w:val="20"/>
        </w:rPr>
        <w:t>elementów</w:t>
      </w:r>
      <w:r w:rsidRPr="007E6FD0">
        <w:rPr>
          <w:rFonts w:ascii="Arial" w:hAnsi="Arial" w:cs="Arial"/>
          <w:color w:val="auto"/>
          <w:sz w:val="20"/>
          <w:szCs w:val="20"/>
        </w:rPr>
        <w:t xml:space="preserve"> architektonicznych</w:t>
      </w:r>
      <w:r w:rsidR="00886783" w:rsidRPr="007E6FD0">
        <w:rPr>
          <w:rFonts w:ascii="Arial" w:hAnsi="Arial" w:cs="Arial"/>
          <w:color w:val="auto"/>
          <w:sz w:val="20"/>
          <w:szCs w:val="20"/>
        </w:rPr>
        <w:t>, murów, tynków i okładzin,</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zapobiegać zagrożeniom zdrowia i życia człowieka związane z</w:t>
      </w:r>
      <w:r w:rsidR="00C2170D" w:rsidRPr="007E6FD0">
        <w:rPr>
          <w:rFonts w:ascii="Arial" w:hAnsi="Arial" w:cs="Arial"/>
          <w:color w:val="auto"/>
          <w:sz w:val="20"/>
          <w:szCs w:val="20"/>
        </w:rPr>
        <w:t xml:space="preserve"> wykonywaniem i renowacją elementów</w:t>
      </w:r>
      <w:r w:rsidRPr="007E6FD0">
        <w:rPr>
          <w:rFonts w:ascii="Arial" w:hAnsi="Arial" w:cs="Arial"/>
          <w:color w:val="auto"/>
          <w:sz w:val="20"/>
          <w:szCs w:val="20"/>
        </w:rPr>
        <w:t xml:space="preserve"> architektonicznych</w:t>
      </w:r>
      <w:r w:rsidR="00886783" w:rsidRPr="007E6FD0">
        <w:rPr>
          <w:rFonts w:ascii="Arial" w:hAnsi="Arial" w:cs="Arial"/>
          <w:color w:val="auto"/>
          <w:sz w:val="20"/>
          <w:szCs w:val="20"/>
        </w:rPr>
        <w:t>, murów, tynków</w:t>
      </w:r>
      <w:r w:rsidR="00ED4781" w:rsidRPr="007E6FD0">
        <w:rPr>
          <w:rFonts w:ascii="Arial" w:hAnsi="Arial" w:cs="Arial"/>
          <w:color w:val="auto"/>
          <w:sz w:val="20"/>
          <w:szCs w:val="20"/>
        </w:rPr>
        <w:t>, powłok malarskich</w:t>
      </w:r>
      <w:r w:rsidR="00886783" w:rsidRPr="007E6FD0">
        <w:rPr>
          <w:rFonts w:ascii="Arial" w:hAnsi="Arial" w:cs="Arial"/>
          <w:color w:val="auto"/>
          <w:sz w:val="20"/>
          <w:szCs w:val="20"/>
        </w:rPr>
        <w:t xml:space="preserve"> i okładzin,</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zapobiegać zagrożeniom dla mienia i środowiska związane z</w:t>
      </w:r>
      <w:r w:rsidR="00C2170D" w:rsidRPr="007E6FD0">
        <w:rPr>
          <w:rFonts w:ascii="Arial" w:hAnsi="Arial" w:cs="Arial"/>
          <w:color w:val="auto"/>
          <w:sz w:val="20"/>
          <w:szCs w:val="20"/>
        </w:rPr>
        <w:t xml:space="preserve"> wykonywaniem i renowacją elementów</w:t>
      </w:r>
      <w:r w:rsidRPr="007E6FD0">
        <w:rPr>
          <w:rFonts w:ascii="Arial" w:hAnsi="Arial" w:cs="Arial"/>
          <w:color w:val="auto"/>
          <w:sz w:val="20"/>
          <w:szCs w:val="20"/>
        </w:rPr>
        <w:t xml:space="preserve"> architektonicznych</w:t>
      </w:r>
      <w:r w:rsidR="00886783" w:rsidRPr="007E6FD0">
        <w:rPr>
          <w:rFonts w:ascii="Arial" w:hAnsi="Arial" w:cs="Arial"/>
          <w:color w:val="auto"/>
          <w:sz w:val="20"/>
          <w:szCs w:val="20"/>
        </w:rPr>
        <w:t>,</w:t>
      </w:r>
      <w:r w:rsidR="00ED7A2C" w:rsidRPr="007E6FD0">
        <w:rPr>
          <w:rFonts w:ascii="Arial" w:hAnsi="Arial" w:cs="Arial"/>
          <w:color w:val="auto"/>
          <w:sz w:val="20"/>
          <w:szCs w:val="20"/>
        </w:rPr>
        <w:t xml:space="preserve"> </w:t>
      </w:r>
      <w:r w:rsidR="00886783" w:rsidRPr="007E6FD0">
        <w:rPr>
          <w:rFonts w:ascii="Arial" w:hAnsi="Arial" w:cs="Arial"/>
          <w:color w:val="auto"/>
          <w:sz w:val="20"/>
          <w:szCs w:val="20"/>
        </w:rPr>
        <w:t>murów, tynków</w:t>
      </w:r>
      <w:r w:rsidR="00ED4781" w:rsidRPr="007E6FD0">
        <w:rPr>
          <w:rFonts w:ascii="Arial" w:hAnsi="Arial" w:cs="Arial"/>
          <w:color w:val="auto"/>
          <w:sz w:val="20"/>
          <w:szCs w:val="20"/>
        </w:rPr>
        <w:t xml:space="preserve">, powłok malarskich </w:t>
      </w:r>
      <w:r w:rsidR="00886783" w:rsidRPr="007E6FD0">
        <w:rPr>
          <w:rFonts w:ascii="Arial" w:hAnsi="Arial" w:cs="Arial"/>
          <w:color w:val="auto"/>
          <w:sz w:val="20"/>
          <w:szCs w:val="20"/>
        </w:rPr>
        <w:t>i okładzin,</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zaplanować środk</w:t>
      </w:r>
      <w:r w:rsidR="00BC4CA5">
        <w:rPr>
          <w:rFonts w:ascii="Arial" w:hAnsi="Arial" w:cs="Arial"/>
          <w:color w:val="auto"/>
          <w:sz w:val="20"/>
          <w:szCs w:val="20"/>
        </w:rPr>
        <w:t>i</w:t>
      </w:r>
      <w:r w:rsidRPr="007E6FD0">
        <w:rPr>
          <w:rFonts w:ascii="Arial" w:hAnsi="Arial" w:cs="Arial"/>
          <w:color w:val="auto"/>
          <w:sz w:val="20"/>
          <w:szCs w:val="20"/>
        </w:rPr>
        <w:t xml:space="preserve"> ochrony indywidualnej podcza</w:t>
      </w:r>
      <w:r w:rsidR="00C2170D" w:rsidRPr="007E6FD0">
        <w:rPr>
          <w:rFonts w:ascii="Arial" w:hAnsi="Arial" w:cs="Arial"/>
          <w:color w:val="auto"/>
          <w:sz w:val="20"/>
          <w:szCs w:val="20"/>
        </w:rPr>
        <w:t>s wykonywania i renowacji elementów</w:t>
      </w:r>
      <w:r w:rsidRPr="007E6FD0">
        <w:rPr>
          <w:rFonts w:ascii="Arial" w:hAnsi="Arial" w:cs="Arial"/>
          <w:color w:val="auto"/>
          <w:sz w:val="20"/>
          <w:szCs w:val="20"/>
        </w:rPr>
        <w:t xml:space="preserve"> architektonicznych</w:t>
      </w:r>
      <w:r w:rsidR="00886783" w:rsidRPr="007E6FD0">
        <w:rPr>
          <w:rFonts w:ascii="Arial" w:hAnsi="Arial" w:cs="Arial"/>
          <w:color w:val="auto"/>
          <w:sz w:val="20"/>
          <w:szCs w:val="20"/>
        </w:rPr>
        <w:t>,</w:t>
      </w:r>
      <w:r w:rsidR="00ED7A2C" w:rsidRPr="007E6FD0">
        <w:rPr>
          <w:rFonts w:ascii="Arial" w:hAnsi="Arial" w:cs="Arial"/>
          <w:color w:val="auto"/>
          <w:sz w:val="20"/>
          <w:szCs w:val="20"/>
        </w:rPr>
        <w:t xml:space="preserve"> </w:t>
      </w:r>
      <w:r w:rsidR="00886783" w:rsidRPr="007E6FD0">
        <w:rPr>
          <w:rFonts w:ascii="Arial" w:hAnsi="Arial" w:cs="Arial"/>
          <w:color w:val="auto"/>
          <w:sz w:val="20"/>
          <w:szCs w:val="20"/>
        </w:rPr>
        <w:t>murów, tynków</w:t>
      </w:r>
      <w:r w:rsidR="00ED4781" w:rsidRPr="007E6FD0">
        <w:rPr>
          <w:rFonts w:ascii="Arial" w:hAnsi="Arial" w:cs="Arial"/>
          <w:color w:val="auto"/>
          <w:sz w:val="20"/>
          <w:szCs w:val="20"/>
        </w:rPr>
        <w:t xml:space="preserve"> ,powłok malarskich</w:t>
      </w:r>
      <w:r w:rsidR="00886783" w:rsidRPr="007E6FD0">
        <w:rPr>
          <w:rFonts w:ascii="Arial" w:hAnsi="Arial" w:cs="Arial"/>
          <w:color w:val="auto"/>
          <w:sz w:val="20"/>
          <w:szCs w:val="20"/>
        </w:rPr>
        <w:t xml:space="preserve"> i okładzin,</w:t>
      </w:r>
    </w:p>
    <w:p w:rsidR="0090199D" w:rsidRPr="007E6FD0" w:rsidRDefault="0090199D" w:rsidP="00CF26B0">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zaplanować środków ochrony zbiorowej podcza</w:t>
      </w:r>
      <w:r w:rsidR="00C2170D" w:rsidRPr="007E6FD0">
        <w:rPr>
          <w:rFonts w:ascii="Arial" w:hAnsi="Arial" w:cs="Arial"/>
          <w:color w:val="auto"/>
          <w:sz w:val="20"/>
          <w:szCs w:val="20"/>
        </w:rPr>
        <w:t>s wykonywania i renowacji elementów</w:t>
      </w:r>
      <w:r w:rsidRPr="007E6FD0">
        <w:rPr>
          <w:rFonts w:ascii="Arial" w:hAnsi="Arial" w:cs="Arial"/>
          <w:color w:val="auto"/>
          <w:sz w:val="20"/>
          <w:szCs w:val="20"/>
        </w:rPr>
        <w:t xml:space="preserve"> architektonicznych</w:t>
      </w:r>
      <w:r w:rsidR="00886783" w:rsidRPr="007E6FD0">
        <w:rPr>
          <w:rFonts w:ascii="Arial" w:hAnsi="Arial" w:cs="Arial"/>
          <w:color w:val="auto"/>
          <w:sz w:val="20"/>
          <w:szCs w:val="20"/>
        </w:rPr>
        <w:t>, murów, tynków</w:t>
      </w:r>
      <w:r w:rsidR="00ED4781" w:rsidRPr="007E6FD0">
        <w:rPr>
          <w:rFonts w:ascii="Arial" w:hAnsi="Arial" w:cs="Arial"/>
          <w:color w:val="auto"/>
          <w:sz w:val="20"/>
          <w:szCs w:val="20"/>
        </w:rPr>
        <w:t>,</w:t>
      </w:r>
      <w:r w:rsidR="00ED7A2C" w:rsidRPr="007E6FD0">
        <w:rPr>
          <w:rFonts w:ascii="Arial" w:hAnsi="Arial" w:cs="Arial"/>
          <w:color w:val="auto"/>
          <w:sz w:val="20"/>
          <w:szCs w:val="20"/>
        </w:rPr>
        <w:t xml:space="preserve"> </w:t>
      </w:r>
      <w:r w:rsidR="00ED4781" w:rsidRPr="007E6FD0">
        <w:rPr>
          <w:rFonts w:ascii="Arial" w:hAnsi="Arial" w:cs="Arial"/>
          <w:color w:val="auto"/>
          <w:sz w:val="20"/>
          <w:szCs w:val="20"/>
        </w:rPr>
        <w:t>powłok malarskich</w:t>
      </w:r>
      <w:r w:rsidR="00ED7A2C" w:rsidRPr="007E6FD0">
        <w:rPr>
          <w:rFonts w:ascii="Arial" w:hAnsi="Arial" w:cs="Arial"/>
          <w:color w:val="auto"/>
          <w:sz w:val="20"/>
          <w:szCs w:val="20"/>
        </w:rPr>
        <w:t xml:space="preserve"> </w:t>
      </w:r>
      <w:r w:rsidR="00886783" w:rsidRPr="007E6FD0">
        <w:rPr>
          <w:rFonts w:ascii="Arial" w:hAnsi="Arial" w:cs="Arial"/>
          <w:color w:val="auto"/>
          <w:sz w:val="20"/>
          <w:szCs w:val="20"/>
        </w:rPr>
        <w:t>i okładzin,</w:t>
      </w:r>
    </w:p>
    <w:p w:rsidR="0043375D" w:rsidRPr="007E6FD0" w:rsidRDefault="004B376C"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polichromię</w:t>
      </w:r>
      <w:r w:rsidR="0043375D" w:rsidRPr="007E6FD0">
        <w:rPr>
          <w:rFonts w:ascii="Arial" w:hAnsi="Arial" w:cs="Arial"/>
          <w:color w:val="auto"/>
          <w:sz w:val="20"/>
          <w:szCs w:val="20"/>
        </w:rPr>
        <w:t xml:space="preserve"> i patyn</w:t>
      </w:r>
      <w:r w:rsidRPr="007E6FD0">
        <w:rPr>
          <w:rFonts w:ascii="Arial" w:hAnsi="Arial" w:cs="Arial"/>
          <w:color w:val="auto"/>
          <w:sz w:val="20"/>
          <w:szCs w:val="20"/>
        </w:rPr>
        <w:t>y oraz przeprowadzić</w:t>
      </w:r>
      <w:r w:rsidR="0043375D" w:rsidRPr="007E6FD0">
        <w:rPr>
          <w:rFonts w:ascii="Arial" w:hAnsi="Arial" w:cs="Arial"/>
          <w:color w:val="auto"/>
          <w:sz w:val="20"/>
          <w:szCs w:val="20"/>
        </w:rPr>
        <w:t xml:space="preserve"> ich renowacji</w:t>
      </w:r>
      <w:r w:rsidR="001D1033" w:rsidRPr="007E6FD0">
        <w:rPr>
          <w:rFonts w:ascii="Arial" w:hAnsi="Arial" w:cs="Arial"/>
          <w:color w:val="auto"/>
          <w:sz w:val="20"/>
          <w:szCs w:val="20"/>
        </w:rPr>
        <w:t>,</w:t>
      </w:r>
    </w:p>
    <w:p w:rsidR="0043375D" w:rsidRPr="007E6FD0" w:rsidRDefault="0043375D"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w:t>
      </w:r>
      <w:r w:rsidR="004B376C" w:rsidRPr="007E6FD0">
        <w:rPr>
          <w:rFonts w:ascii="Arial" w:hAnsi="Arial" w:cs="Arial"/>
          <w:color w:val="auto"/>
          <w:sz w:val="20"/>
          <w:szCs w:val="20"/>
        </w:rPr>
        <w:t>ać</w:t>
      </w:r>
      <w:r w:rsidRPr="007E6FD0">
        <w:rPr>
          <w:rFonts w:ascii="Arial" w:hAnsi="Arial" w:cs="Arial"/>
          <w:color w:val="auto"/>
          <w:sz w:val="20"/>
          <w:szCs w:val="20"/>
        </w:rPr>
        <w:t>, oczyszczanie i zabiegi impregnacyjne sztukatorskich elementów architektury</w:t>
      </w:r>
      <w:r w:rsidR="00FA0A10" w:rsidRPr="007E6FD0">
        <w:rPr>
          <w:rFonts w:ascii="Arial" w:hAnsi="Arial" w:cs="Arial"/>
          <w:color w:val="auto"/>
          <w:sz w:val="20"/>
          <w:szCs w:val="20"/>
        </w:rPr>
        <w:t>,</w:t>
      </w:r>
    </w:p>
    <w:p w:rsidR="005C5998" w:rsidRPr="007E6FD0" w:rsidRDefault="004B376C"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łączyć sztukatorskie elementy</w:t>
      </w:r>
      <w:r w:rsidR="0043375D" w:rsidRPr="007E6FD0">
        <w:rPr>
          <w:rFonts w:ascii="Arial" w:hAnsi="Arial" w:cs="Arial"/>
          <w:color w:val="auto"/>
          <w:sz w:val="20"/>
          <w:szCs w:val="20"/>
        </w:rPr>
        <w:t xml:space="preserve"> architektury</w:t>
      </w:r>
      <w:r w:rsidR="001D1033" w:rsidRPr="007E6FD0">
        <w:rPr>
          <w:rFonts w:ascii="Arial" w:hAnsi="Arial" w:cs="Arial"/>
          <w:color w:val="auto"/>
          <w:sz w:val="20"/>
          <w:szCs w:val="20"/>
        </w:rPr>
        <w:t>,</w:t>
      </w:r>
    </w:p>
    <w:p w:rsidR="0043375D" w:rsidRPr="007E6FD0" w:rsidRDefault="004B376C"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oczyszczanie i impregnowanie</w:t>
      </w:r>
      <w:r w:rsidR="0043375D" w:rsidRPr="007E6FD0">
        <w:rPr>
          <w:rFonts w:ascii="Arial" w:hAnsi="Arial" w:cs="Arial"/>
          <w:color w:val="auto"/>
          <w:sz w:val="20"/>
          <w:szCs w:val="20"/>
        </w:rPr>
        <w:t xml:space="preserve"> kamieniarskich elementów architektury i rzeźb</w:t>
      </w:r>
      <w:r w:rsidR="001D1033" w:rsidRPr="007E6FD0">
        <w:rPr>
          <w:rFonts w:ascii="Arial" w:hAnsi="Arial" w:cs="Arial"/>
          <w:color w:val="auto"/>
          <w:sz w:val="20"/>
          <w:szCs w:val="20"/>
        </w:rPr>
        <w:t>,</w:t>
      </w:r>
    </w:p>
    <w:p w:rsidR="0043375D" w:rsidRPr="007E6FD0" w:rsidRDefault="004B376C"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uzupełnić ubytki </w:t>
      </w:r>
      <w:r w:rsidR="007033AF" w:rsidRPr="007E6FD0">
        <w:rPr>
          <w:rFonts w:ascii="Arial" w:hAnsi="Arial" w:cs="Arial"/>
          <w:color w:val="auto"/>
          <w:sz w:val="20"/>
          <w:szCs w:val="20"/>
        </w:rPr>
        <w:t xml:space="preserve">w </w:t>
      </w:r>
      <w:r w:rsidRPr="007E6FD0">
        <w:rPr>
          <w:rFonts w:ascii="Arial" w:hAnsi="Arial" w:cs="Arial"/>
          <w:color w:val="auto"/>
          <w:sz w:val="20"/>
          <w:szCs w:val="20"/>
        </w:rPr>
        <w:t>kamieniarskich elementach</w:t>
      </w:r>
      <w:r w:rsidR="0043375D" w:rsidRPr="007E6FD0">
        <w:rPr>
          <w:rFonts w:ascii="Arial" w:hAnsi="Arial" w:cs="Arial"/>
          <w:color w:val="auto"/>
          <w:sz w:val="20"/>
          <w:szCs w:val="20"/>
        </w:rPr>
        <w:t xml:space="preserve"> architektury i rzeźb</w:t>
      </w:r>
      <w:r w:rsidRPr="007E6FD0">
        <w:rPr>
          <w:rFonts w:ascii="Arial" w:hAnsi="Arial" w:cs="Arial"/>
          <w:color w:val="auto"/>
          <w:sz w:val="20"/>
          <w:szCs w:val="20"/>
        </w:rPr>
        <w:t>ach</w:t>
      </w:r>
      <w:r w:rsidR="001D1033" w:rsidRPr="007E6FD0">
        <w:rPr>
          <w:rFonts w:ascii="Arial" w:hAnsi="Arial" w:cs="Arial"/>
          <w:color w:val="auto"/>
          <w:sz w:val="20"/>
          <w:szCs w:val="20"/>
        </w:rPr>
        <w:t>,</w:t>
      </w:r>
    </w:p>
    <w:p w:rsidR="0043375D" w:rsidRPr="007E6FD0" w:rsidRDefault="0043375D"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uzupełni</w:t>
      </w:r>
      <w:r w:rsidR="00082A82" w:rsidRPr="007E6FD0">
        <w:rPr>
          <w:rFonts w:ascii="Arial" w:hAnsi="Arial" w:cs="Arial"/>
          <w:color w:val="auto"/>
          <w:sz w:val="20"/>
          <w:szCs w:val="20"/>
        </w:rPr>
        <w:t>ć brakujące</w:t>
      </w:r>
      <w:r w:rsidRPr="007E6FD0">
        <w:rPr>
          <w:rFonts w:ascii="Arial" w:hAnsi="Arial" w:cs="Arial"/>
          <w:color w:val="auto"/>
          <w:sz w:val="20"/>
          <w:szCs w:val="20"/>
        </w:rPr>
        <w:t xml:space="preserve"> fragmenty kamieniarskich elementów architektury i rzeźb</w:t>
      </w:r>
      <w:r w:rsidR="001D1033" w:rsidRPr="007E6FD0">
        <w:rPr>
          <w:rFonts w:ascii="Arial" w:hAnsi="Arial" w:cs="Arial"/>
          <w:color w:val="auto"/>
          <w:sz w:val="20"/>
          <w:szCs w:val="20"/>
        </w:rPr>
        <w:t>,</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renowację</w:t>
      </w:r>
      <w:r w:rsidR="008B5BB2" w:rsidRPr="007E6FD0">
        <w:rPr>
          <w:rFonts w:ascii="Arial" w:hAnsi="Arial" w:cs="Arial"/>
          <w:color w:val="auto"/>
          <w:sz w:val="20"/>
          <w:szCs w:val="20"/>
        </w:rPr>
        <w:t xml:space="preserve"> </w:t>
      </w:r>
      <w:r w:rsidR="001D1033" w:rsidRPr="007E6FD0">
        <w:rPr>
          <w:rFonts w:ascii="Arial" w:hAnsi="Arial" w:cs="Arial"/>
          <w:color w:val="auto"/>
          <w:sz w:val="20"/>
          <w:szCs w:val="20"/>
        </w:rPr>
        <w:t>ornamentów i znaków graficznych,</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oczyszczanie</w:t>
      </w:r>
      <w:r w:rsidR="001D1033" w:rsidRPr="007E6FD0">
        <w:rPr>
          <w:rFonts w:ascii="Arial" w:hAnsi="Arial" w:cs="Arial"/>
          <w:color w:val="auto"/>
          <w:sz w:val="20"/>
          <w:szCs w:val="20"/>
        </w:rPr>
        <w:t xml:space="preserve"> i zabiegi impregnacyjne tynków,</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prace renowac</w:t>
      </w:r>
      <w:r w:rsidR="001D1033" w:rsidRPr="007E6FD0">
        <w:rPr>
          <w:rFonts w:ascii="Arial" w:hAnsi="Arial" w:cs="Arial"/>
          <w:color w:val="auto"/>
          <w:sz w:val="20"/>
          <w:szCs w:val="20"/>
        </w:rPr>
        <w:t>yjne tynków,</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wykonać oczyszczania i zabiegi impregnacyjne</w:t>
      </w:r>
      <w:r w:rsidR="0043375D" w:rsidRPr="007E6FD0">
        <w:rPr>
          <w:rFonts w:ascii="Arial" w:hAnsi="Arial" w:cs="Arial"/>
          <w:color w:val="auto"/>
          <w:sz w:val="20"/>
          <w:szCs w:val="20"/>
        </w:rPr>
        <w:t xml:space="preserve"> po</w:t>
      </w:r>
      <w:r w:rsidR="001D1033" w:rsidRPr="007E6FD0">
        <w:rPr>
          <w:rFonts w:ascii="Arial" w:hAnsi="Arial" w:cs="Arial"/>
          <w:color w:val="auto"/>
          <w:sz w:val="20"/>
          <w:szCs w:val="20"/>
        </w:rPr>
        <w:t>wierzchni murów nieotynkowanych,</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renowac</w:t>
      </w:r>
      <w:r w:rsidRPr="007E6FD0">
        <w:rPr>
          <w:rFonts w:ascii="Arial" w:hAnsi="Arial" w:cs="Arial"/>
          <w:color w:val="auto"/>
          <w:sz w:val="20"/>
          <w:szCs w:val="20"/>
        </w:rPr>
        <w:t>ję wiązań murów nieotynkowanych,</w:t>
      </w:r>
    </w:p>
    <w:p w:rsidR="0043375D" w:rsidRPr="007E6FD0" w:rsidRDefault="00082A82"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wz</w:t>
      </w:r>
      <w:r w:rsidR="001D1033" w:rsidRPr="007E6FD0">
        <w:rPr>
          <w:rFonts w:ascii="Arial" w:hAnsi="Arial" w:cs="Arial"/>
          <w:color w:val="auto"/>
          <w:sz w:val="20"/>
          <w:szCs w:val="20"/>
        </w:rPr>
        <w:t>mocnienie murów nieotynkowanych,</w:t>
      </w:r>
    </w:p>
    <w:p w:rsidR="0043375D" w:rsidRPr="007E6FD0" w:rsidRDefault="0043375D"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sp</w:t>
      </w:r>
      <w:r w:rsidR="00AE210B" w:rsidRPr="007E6FD0">
        <w:rPr>
          <w:rFonts w:ascii="Arial" w:hAnsi="Arial" w:cs="Arial"/>
          <w:color w:val="auto"/>
          <w:sz w:val="20"/>
          <w:szCs w:val="20"/>
        </w:rPr>
        <w:t>oinować mury nieotynkowane</w:t>
      </w:r>
      <w:r w:rsidR="004523D2" w:rsidRPr="007E6FD0">
        <w:rPr>
          <w:rFonts w:ascii="Arial" w:hAnsi="Arial" w:cs="Arial"/>
          <w:color w:val="auto"/>
          <w:sz w:val="20"/>
          <w:szCs w:val="20"/>
        </w:rPr>
        <w:t>,</w:t>
      </w:r>
    </w:p>
    <w:p w:rsidR="0043375D" w:rsidRPr="007E6FD0" w:rsidRDefault="00AE210B"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oczyszczanie i zabiegi impregnacyjne powierzchni okł</w:t>
      </w:r>
      <w:r w:rsidR="001D1033" w:rsidRPr="007E6FD0">
        <w:rPr>
          <w:rFonts w:ascii="Arial" w:hAnsi="Arial" w:cs="Arial"/>
          <w:color w:val="auto"/>
          <w:sz w:val="20"/>
          <w:szCs w:val="20"/>
        </w:rPr>
        <w:t>adzin ceramicznych i kamiennych,</w:t>
      </w:r>
    </w:p>
    <w:p w:rsidR="0043375D" w:rsidRPr="007E6FD0" w:rsidRDefault="00AE210B"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 xml:space="preserve">wykonać </w:t>
      </w:r>
      <w:r w:rsidR="0043375D" w:rsidRPr="007E6FD0">
        <w:rPr>
          <w:rFonts w:ascii="Arial" w:hAnsi="Arial" w:cs="Arial"/>
          <w:color w:val="auto"/>
          <w:sz w:val="20"/>
          <w:szCs w:val="20"/>
        </w:rPr>
        <w:t>renowacj</w:t>
      </w:r>
      <w:r w:rsidRPr="007E6FD0">
        <w:rPr>
          <w:rFonts w:ascii="Arial" w:hAnsi="Arial" w:cs="Arial"/>
          <w:color w:val="auto"/>
          <w:sz w:val="20"/>
          <w:szCs w:val="20"/>
        </w:rPr>
        <w:t>ę</w:t>
      </w:r>
      <w:r w:rsidR="0043375D" w:rsidRPr="007E6FD0">
        <w:rPr>
          <w:rFonts w:ascii="Arial" w:hAnsi="Arial" w:cs="Arial"/>
          <w:color w:val="auto"/>
          <w:sz w:val="20"/>
          <w:szCs w:val="20"/>
        </w:rPr>
        <w:t xml:space="preserve"> okł</w:t>
      </w:r>
      <w:r w:rsidR="001D1033" w:rsidRPr="007E6FD0">
        <w:rPr>
          <w:rFonts w:ascii="Arial" w:hAnsi="Arial" w:cs="Arial"/>
          <w:color w:val="auto"/>
          <w:sz w:val="20"/>
          <w:szCs w:val="20"/>
        </w:rPr>
        <w:t>adzin ceramicznych i kamiennych,</w:t>
      </w:r>
    </w:p>
    <w:p w:rsidR="00713F06" w:rsidRPr="007E6FD0" w:rsidRDefault="0043375D" w:rsidP="00CF26B0">
      <w:pPr>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spoin</w:t>
      </w:r>
      <w:r w:rsidR="00AE210B" w:rsidRPr="007E6FD0">
        <w:rPr>
          <w:rFonts w:ascii="Arial" w:hAnsi="Arial" w:cs="Arial"/>
          <w:color w:val="auto"/>
          <w:sz w:val="20"/>
          <w:szCs w:val="20"/>
        </w:rPr>
        <w:t>ować</w:t>
      </w:r>
      <w:r w:rsidRPr="007E6FD0">
        <w:rPr>
          <w:rFonts w:ascii="Arial" w:hAnsi="Arial" w:cs="Arial"/>
          <w:color w:val="auto"/>
          <w:sz w:val="20"/>
          <w:szCs w:val="20"/>
        </w:rPr>
        <w:t xml:space="preserve"> okł</w:t>
      </w:r>
      <w:r w:rsidR="001D1033" w:rsidRPr="007E6FD0">
        <w:rPr>
          <w:rFonts w:ascii="Arial" w:hAnsi="Arial" w:cs="Arial"/>
          <w:color w:val="auto"/>
          <w:sz w:val="20"/>
          <w:szCs w:val="20"/>
        </w:rPr>
        <w:t>adzin</w:t>
      </w:r>
      <w:r w:rsidR="00AE210B" w:rsidRPr="007E6FD0">
        <w:rPr>
          <w:rFonts w:ascii="Arial" w:hAnsi="Arial" w:cs="Arial"/>
          <w:color w:val="auto"/>
          <w:sz w:val="20"/>
          <w:szCs w:val="20"/>
        </w:rPr>
        <w:t>y</w:t>
      </w:r>
      <w:r w:rsidR="001D1033" w:rsidRPr="007E6FD0">
        <w:rPr>
          <w:rFonts w:ascii="Arial" w:hAnsi="Arial" w:cs="Arial"/>
          <w:color w:val="auto"/>
          <w:sz w:val="20"/>
          <w:szCs w:val="20"/>
        </w:rPr>
        <w:t xml:space="preserve"> ceramiczn</w:t>
      </w:r>
      <w:r w:rsidR="00AE210B" w:rsidRPr="007E6FD0">
        <w:rPr>
          <w:rFonts w:ascii="Arial" w:hAnsi="Arial" w:cs="Arial"/>
          <w:color w:val="auto"/>
          <w:sz w:val="20"/>
          <w:szCs w:val="20"/>
        </w:rPr>
        <w:t>e</w:t>
      </w:r>
      <w:r w:rsidR="001D1033" w:rsidRPr="007E6FD0">
        <w:rPr>
          <w:rFonts w:ascii="Arial" w:hAnsi="Arial" w:cs="Arial"/>
          <w:color w:val="auto"/>
          <w:sz w:val="20"/>
          <w:szCs w:val="20"/>
        </w:rPr>
        <w:t xml:space="preserve"> i kamienn</w:t>
      </w:r>
      <w:r w:rsidR="00AE210B" w:rsidRPr="007E6FD0">
        <w:rPr>
          <w:rFonts w:ascii="Arial" w:hAnsi="Arial" w:cs="Arial"/>
          <w:color w:val="auto"/>
          <w:sz w:val="20"/>
          <w:szCs w:val="20"/>
        </w:rPr>
        <w:t>e</w:t>
      </w:r>
      <w:r w:rsidR="001D1033" w:rsidRPr="007E6FD0">
        <w:rPr>
          <w:rFonts w:ascii="Arial" w:hAnsi="Arial" w:cs="Arial"/>
          <w:color w:val="auto"/>
          <w:sz w:val="20"/>
          <w:szCs w:val="20"/>
        </w:rPr>
        <w:t>,</w:t>
      </w:r>
    </w:p>
    <w:p w:rsidR="00AB1ADF" w:rsidRPr="007E6FD0" w:rsidRDefault="00AB1ADF" w:rsidP="00CF26B0">
      <w:pPr>
        <w:pStyle w:val="Akapitzlist"/>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negocjować warunki porozumień,</w:t>
      </w:r>
    </w:p>
    <w:p w:rsidR="00AB1ADF" w:rsidRPr="007E6FD0" w:rsidRDefault="00AB1ADF" w:rsidP="00CF26B0">
      <w:pPr>
        <w:pStyle w:val="Akapitzlist"/>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prowa</w:t>
      </w:r>
      <w:r w:rsidR="005C7F52" w:rsidRPr="007E6FD0">
        <w:rPr>
          <w:rFonts w:ascii="Arial" w:hAnsi="Arial" w:cs="Arial"/>
          <w:color w:val="auto"/>
          <w:sz w:val="20"/>
          <w:szCs w:val="20"/>
        </w:rPr>
        <w:t>dzić komunikację interpersonalną</w:t>
      </w:r>
      <w:r w:rsidRPr="007E6FD0">
        <w:rPr>
          <w:rFonts w:ascii="Arial" w:hAnsi="Arial" w:cs="Arial"/>
          <w:color w:val="auto"/>
          <w:sz w:val="20"/>
          <w:szCs w:val="20"/>
        </w:rPr>
        <w:t>,</w:t>
      </w:r>
    </w:p>
    <w:p w:rsidR="00AB1ADF" w:rsidRPr="007E6FD0" w:rsidRDefault="00AB1ADF" w:rsidP="00CF26B0">
      <w:pPr>
        <w:pStyle w:val="Akapitzlist"/>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stosować metody i techniki rozwiązywania problemów,</w:t>
      </w:r>
    </w:p>
    <w:p w:rsidR="00AB1ADF" w:rsidRPr="007E6FD0" w:rsidRDefault="00AB1ADF" w:rsidP="00CF26B0">
      <w:pPr>
        <w:pStyle w:val="Akapitzlist"/>
        <w:numPr>
          <w:ilvl w:val="0"/>
          <w:numId w:val="18"/>
        </w:numPr>
        <w:spacing w:line="360" w:lineRule="auto"/>
        <w:ind w:left="426" w:hanging="426"/>
        <w:rPr>
          <w:rFonts w:ascii="Arial" w:hAnsi="Arial" w:cs="Arial"/>
          <w:color w:val="auto"/>
          <w:sz w:val="20"/>
          <w:szCs w:val="20"/>
        </w:rPr>
      </w:pPr>
      <w:r w:rsidRPr="007E6FD0">
        <w:rPr>
          <w:rFonts w:ascii="Arial" w:hAnsi="Arial" w:cs="Arial"/>
          <w:color w:val="auto"/>
          <w:sz w:val="20"/>
          <w:szCs w:val="20"/>
        </w:rPr>
        <w:t>współpracować w zespole,</w:t>
      </w:r>
    </w:p>
    <w:p w:rsidR="00AB1ADF" w:rsidRPr="007E6FD0" w:rsidRDefault="002C126A" w:rsidP="00CF26B0">
      <w:pPr>
        <w:pStyle w:val="Akapitzlist"/>
        <w:numPr>
          <w:ilvl w:val="0"/>
          <w:numId w:val="18"/>
        </w:numPr>
        <w:tabs>
          <w:tab w:val="left" w:pos="426"/>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z</w:t>
      </w:r>
      <w:r w:rsidR="00AB1ADF" w:rsidRPr="007E6FD0">
        <w:rPr>
          <w:rFonts w:ascii="Arial" w:eastAsia="Arial" w:hAnsi="Arial" w:cs="Arial"/>
          <w:color w:val="auto"/>
          <w:sz w:val="20"/>
          <w:szCs w:val="20"/>
        </w:rPr>
        <w:t>organizować pracę zespołowi w celu wykonania przydzielonych zadań zawodowych,</w:t>
      </w:r>
    </w:p>
    <w:p w:rsidR="00AB1ADF" w:rsidRPr="007E6FD0" w:rsidRDefault="00AB1ADF" w:rsidP="00CF26B0">
      <w:pPr>
        <w:pStyle w:val="Akapitzlist"/>
        <w:numPr>
          <w:ilvl w:val="0"/>
          <w:numId w:val="18"/>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dobrać osoby do wykonania przydzielonych zadań,</w:t>
      </w:r>
    </w:p>
    <w:p w:rsidR="00AB1ADF" w:rsidRPr="007E6FD0" w:rsidRDefault="00AB1ADF" w:rsidP="00CF26B0">
      <w:pPr>
        <w:pStyle w:val="Akapitzlist"/>
        <w:numPr>
          <w:ilvl w:val="0"/>
          <w:numId w:val="18"/>
        </w:numPr>
        <w:tabs>
          <w:tab w:val="left" w:pos="426"/>
          <w:tab w:val="left" w:pos="993"/>
        </w:tabs>
        <w:spacing w:line="360" w:lineRule="auto"/>
        <w:ind w:left="426" w:hanging="426"/>
        <w:rPr>
          <w:rFonts w:ascii="Arial" w:eastAsia="Arial" w:hAnsi="Arial" w:cs="Arial"/>
          <w:color w:val="auto"/>
          <w:sz w:val="20"/>
          <w:szCs w:val="20"/>
        </w:rPr>
      </w:pPr>
      <w:r w:rsidRPr="007E6FD0">
        <w:rPr>
          <w:rFonts w:ascii="Arial" w:eastAsia="Arial" w:hAnsi="Arial" w:cs="Arial"/>
          <w:color w:val="auto"/>
          <w:sz w:val="20"/>
          <w:szCs w:val="20"/>
        </w:rPr>
        <w:t>kierować wykonanie</w:t>
      </w:r>
      <w:r w:rsidR="001A5F52" w:rsidRPr="007E6FD0">
        <w:rPr>
          <w:rFonts w:ascii="Arial" w:eastAsia="Arial" w:hAnsi="Arial" w:cs="Arial"/>
          <w:color w:val="auto"/>
          <w:sz w:val="20"/>
          <w:szCs w:val="20"/>
        </w:rPr>
        <w:t>m</w:t>
      </w:r>
      <w:r w:rsidR="004D7143" w:rsidRPr="007E6FD0">
        <w:rPr>
          <w:rFonts w:ascii="Arial" w:eastAsia="Arial" w:hAnsi="Arial" w:cs="Arial"/>
          <w:color w:val="auto"/>
          <w:sz w:val="20"/>
          <w:szCs w:val="20"/>
        </w:rPr>
        <w:t xml:space="preserve"> przydzielonych zadań.</w:t>
      </w:r>
    </w:p>
    <w:p w:rsidR="000B4E98" w:rsidRPr="007E6FD0" w:rsidRDefault="000B4E98" w:rsidP="0023046D">
      <w:pPr>
        <w:spacing w:line="360" w:lineRule="auto"/>
        <w:rPr>
          <w:rFonts w:ascii="Arial" w:hAnsi="Arial" w:cs="Arial"/>
          <w:color w:val="auto"/>
          <w:sz w:val="20"/>
          <w:szCs w:val="20"/>
        </w:rPr>
      </w:pPr>
    </w:p>
    <w:p w:rsidR="00713F06" w:rsidRPr="007E6FD0" w:rsidRDefault="00713F06" w:rsidP="0023046D">
      <w:pPr>
        <w:spacing w:before="20" w:after="20"/>
        <w:contextualSpacing/>
        <w:rPr>
          <w:rFonts w:ascii="Arial" w:eastAsia="Arial" w:hAnsi="Arial" w:cs="Arial"/>
          <w:b/>
          <w:color w:val="auto"/>
          <w:sz w:val="20"/>
          <w:szCs w:val="20"/>
        </w:rPr>
      </w:pPr>
      <w:r w:rsidRPr="007E6FD0">
        <w:rPr>
          <w:rFonts w:ascii="Arial" w:hAnsi="Arial" w:cs="Arial"/>
          <w:b/>
          <w:color w:val="auto"/>
          <w:sz w:val="20"/>
          <w:szCs w:val="20"/>
        </w:rPr>
        <w:t xml:space="preserve">MATERIAŁ NAUCZANIA </w:t>
      </w:r>
      <w:r w:rsidR="00972D1C" w:rsidRPr="007E6FD0">
        <w:rPr>
          <w:rFonts w:ascii="Arial" w:eastAsia="Arial" w:hAnsi="Arial" w:cs="Arial"/>
          <w:b/>
          <w:color w:val="auto"/>
          <w:sz w:val="20"/>
          <w:szCs w:val="20"/>
        </w:rPr>
        <w:t>PRAKTYKA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639"/>
        <w:gridCol w:w="993"/>
        <w:gridCol w:w="3512"/>
        <w:gridCol w:w="3575"/>
        <w:gridCol w:w="1354"/>
      </w:tblGrid>
      <w:tr w:rsidR="002D3AE6" w:rsidRPr="007E6FD0" w:rsidTr="00F9369E">
        <w:trPr>
          <w:trHeight w:val="20"/>
        </w:trPr>
        <w:tc>
          <w:tcPr>
            <w:tcW w:w="755" w:type="pct"/>
            <w:vMerge w:val="restar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Dział programowy</w:t>
            </w:r>
          </w:p>
        </w:tc>
        <w:tc>
          <w:tcPr>
            <w:tcW w:w="928" w:type="pct"/>
            <w:vMerge w:val="restar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Tematy jednostek metodycznych</w:t>
            </w:r>
          </w:p>
        </w:tc>
        <w:tc>
          <w:tcPr>
            <w:tcW w:w="349" w:type="pct"/>
            <w:vMerge w:val="restar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Liczba godz.</w:t>
            </w:r>
          </w:p>
        </w:tc>
        <w:tc>
          <w:tcPr>
            <w:tcW w:w="2492" w:type="pct"/>
            <w:gridSpan w:val="2"/>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Wymagania programowe</w:t>
            </w:r>
          </w:p>
        </w:tc>
        <w:tc>
          <w:tcPr>
            <w:tcW w:w="476" w:type="pc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Uwagi o realizacji</w:t>
            </w:r>
          </w:p>
        </w:tc>
      </w:tr>
      <w:tr w:rsidR="002D3AE6" w:rsidRPr="007E6FD0" w:rsidTr="00F9369E">
        <w:trPr>
          <w:trHeight w:val="20"/>
        </w:trPr>
        <w:tc>
          <w:tcPr>
            <w:tcW w:w="755" w:type="pct"/>
            <w:vMerge/>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928" w:type="pct"/>
            <w:vMerge/>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349" w:type="pct"/>
            <w:vMerge/>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Arial" w:hAnsi="Arial" w:cs="Arial"/>
                <w:color w:val="auto"/>
                <w:sz w:val="20"/>
                <w:szCs w:val="20"/>
              </w:rPr>
            </w:pPr>
          </w:p>
        </w:tc>
        <w:tc>
          <w:tcPr>
            <w:tcW w:w="1235" w:type="pc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Podstawowe</w:t>
            </w:r>
          </w:p>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1257" w:type="pc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Ponadpodstawowe</w:t>
            </w:r>
          </w:p>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b/>
                <w:color w:val="auto"/>
                <w:sz w:val="20"/>
                <w:szCs w:val="20"/>
              </w:rPr>
              <w:t>Uczeń potrafi:</w:t>
            </w:r>
          </w:p>
        </w:tc>
        <w:tc>
          <w:tcPr>
            <w:tcW w:w="476" w:type="pct"/>
            <w:vAlign w:val="center"/>
          </w:tcPr>
          <w:p w:rsidR="002D3AE6" w:rsidRPr="007E6FD0" w:rsidRDefault="002D3AE6"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E6FD0">
              <w:rPr>
                <w:rFonts w:ascii="Arial" w:hAnsi="Arial" w:cs="Arial"/>
                <w:color w:val="auto"/>
                <w:sz w:val="20"/>
                <w:szCs w:val="20"/>
              </w:rPr>
              <w:t>Etap realizacji</w:t>
            </w:r>
          </w:p>
        </w:tc>
      </w:tr>
      <w:tr w:rsidR="00F9352B" w:rsidRPr="007E6FD0" w:rsidTr="00F9369E">
        <w:trPr>
          <w:trHeight w:val="467"/>
        </w:trPr>
        <w:tc>
          <w:tcPr>
            <w:tcW w:w="755" w:type="pct"/>
            <w:vMerge w:val="restart"/>
          </w:tcPr>
          <w:p w:rsidR="00F9352B" w:rsidRPr="007E6FD0" w:rsidRDefault="00F9352B" w:rsidP="001365C1">
            <w:pPr>
              <w:rPr>
                <w:rFonts w:ascii="Arial" w:eastAsia="Arial" w:hAnsi="Arial" w:cs="Arial"/>
                <w:color w:val="auto"/>
                <w:sz w:val="20"/>
                <w:szCs w:val="20"/>
              </w:rPr>
            </w:pPr>
            <w:r w:rsidRPr="007E6FD0">
              <w:rPr>
                <w:rFonts w:ascii="Arial" w:eastAsia="Arial" w:hAnsi="Arial" w:cs="Arial"/>
                <w:color w:val="auto"/>
                <w:sz w:val="20"/>
                <w:szCs w:val="20"/>
              </w:rPr>
              <w:t>I. Organizowanie stanowiska pracy zgodnie z obowiązującymi wymaganiami ergonomii, przepisami bezpieczeństwa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higieny pracy, ochrony przeciwpożarowej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ochrony środowiska </w:t>
            </w:r>
          </w:p>
        </w:tc>
        <w:tc>
          <w:tcPr>
            <w:tcW w:w="928" w:type="pct"/>
          </w:tcPr>
          <w:p w:rsidR="00EA2381" w:rsidRPr="007E6FD0" w:rsidRDefault="00F9352B" w:rsidP="00EC69E0">
            <w:pPr>
              <w:rPr>
                <w:rFonts w:ascii="Arial" w:eastAsia="Arial" w:hAnsi="Arial" w:cs="Arial"/>
                <w:color w:val="auto"/>
                <w:sz w:val="20"/>
                <w:szCs w:val="20"/>
              </w:rPr>
            </w:pPr>
            <w:r w:rsidRPr="007E6FD0">
              <w:rPr>
                <w:rFonts w:ascii="Arial" w:eastAsia="Arial" w:hAnsi="Arial" w:cs="Arial"/>
                <w:color w:val="auto"/>
                <w:sz w:val="20"/>
                <w:szCs w:val="20"/>
              </w:rPr>
              <w:t>1. Planowanie</w:t>
            </w:r>
            <w:r w:rsidR="00956DCC" w:rsidRPr="007E6FD0">
              <w:rPr>
                <w:rFonts w:ascii="Arial" w:eastAsia="Arial" w:hAnsi="Arial" w:cs="Arial"/>
                <w:color w:val="auto"/>
                <w:sz w:val="20"/>
                <w:szCs w:val="20"/>
              </w:rPr>
              <w:t xml:space="preserve"> stanowiska pracy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wymaganiami ergonomii</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przepisami bezpieczeństwa </w:t>
            </w:r>
          </w:p>
          <w:p w:rsidR="00F9352B" w:rsidRPr="007E6FD0" w:rsidRDefault="007F2288" w:rsidP="00EC69E0">
            <w:pPr>
              <w:rPr>
                <w:rFonts w:ascii="Arial" w:eastAsia="Arial" w:hAnsi="Arial" w:cs="Arial"/>
                <w:color w:val="auto"/>
                <w:sz w:val="20"/>
                <w:szCs w:val="20"/>
              </w:rPr>
            </w:pPr>
            <w:r w:rsidRPr="007E6FD0">
              <w:rPr>
                <w:rFonts w:ascii="Arial" w:eastAsia="Arial" w:hAnsi="Arial" w:cs="Arial"/>
                <w:color w:val="auto"/>
                <w:sz w:val="20"/>
                <w:szCs w:val="20"/>
              </w:rPr>
              <w:t>i </w:t>
            </w:r>
            <w:r w:rsidR="00F9352B" w:rsidRPr="007E6FD0">
              <w:rPr>
                <w:rFonts w:ascii="Arial" w:eastAsia="Arial" w:hAnsi="Arial" w:cs="Arial"/>
                <w:color w:val="auto"/>
                <w:sz w:val="20"/>
                <w:szCs w:val="20"/>
              </w:rPr>
              <w:t>higieny pracy</w:t>
            </w:r>
          </w:p>
        </w:tc>
        <w:tc>
          <w:tcPr>
            <w:tcW w:w="349" w:type="pct"/>
          </w:tcPr>
          <w:p w:rsidR="00F9352B" w:rsidRPr="007E6FD0" w:rsidRDefault="00F9352B" w:rsidP="00EC69E0">
            <w:pPr>
              <w:jc w:val="center"/>
              <w:rPr>
                <w:rFonts w:ascii="Arial" w:eastAsia="Arial" w:hAnsi="Arial" w:cs="Arial"/>
                <w:color w:val="auto"/>
                <w:sz w:val="20"/>
                <w:szCs w:val="20"/>
              </w:rPr>
            </w:pPr>
          </w:p>
        </w:tc>
        <w:tc>
          <w:tcPr>
            <w:tcW w:w="1235" w:type="pct"/>
          </w:tcPr>
          <w:p w:rsidR="00F9352B" w:rsidRPr="00BC4CA5" w:rsidRDefault="00F9352B" w:rsidP="00CF26B0">
            <w:pPr>
              <w:pStyle w:val="Akapitzlist"/>
              <w:numPr>
                <w:ilvl w:val="0"/>
                <w:numId w:val="56"/>
              </w:numPr>
              <w:rPr>
                <w:rFonts w:ascii="Arial" w:eastAsia="Arial" w:hAnsi="Arial" w:cs="Arial"/>
                <w:color w:val="auto"/>
                <w:sz w:val="20"/>
                <w:szCs w:val="20"/>
              </w:rPr>
            </w:pPr>
            <w:r w:rsidRPr="00BC4CA5">
              <w:rPr>
                <w:rFonts w:ascii="Arial" w:eastAsia="Arial" w:hAnsi="Arial" w:cs="Arial"/>
                <w:color w:val="auto"/>
                <w:sz w:val="20"/>
                <w:szCs w:val="20"/>
              </w:rPr>
              <w:t>omówić zasady organizowania stanowiska pracy</w:t>
            </w:r>
            <w:r w:rsidR="00972AA7" w:rsidRPr="00BC4CA5">
              <w:rPr>
                <w:rFonts w:ascii="Arial" w:eastAsia="Arial" w:hAnsi="Arial" w:cs="Arial"/>
                <w:color w:val="auto"/>
                <w:sz w:val="20"/>
                <w:szCs w:val="20"/>
              </w:rPr>
              <w:t xml:space="preserve"> do </w:t>
            </w:r>
            <w:r w:rsidRPr="00BC4CA5">
              <w:rPr>
                <w:rFonts w:ascii="Arial" w:eastAsia="Arial" w:hAnsi="Arial" w:cs="Arial"/>
                <w:color w:val="auto"/>
                <w:sz w:val="20"/>
                <w:szCs w:val="20"/>
              </w:rPr>
              <w:t>wykonywania</w:t>
            </w:r>
            <w:r w:rsidR="00B33408" w:rsidRPr="00BC4CA5">
              <w:rPr>
                <w:rFonts w:ascii="Arial" w:eastAsia="Arial" w:hAnsi="Arial" w:cs="Arial"/>
                <w:color w:val="auto"/>
                <w:sz w:val="20"/>
                <w:szCs w:val="20"/>
              </w:rPr>
              <w:t xml:space="preserve"> i </w:t>
            </w:r>
            <w:r w:rsidRPr="00BC4CA5">
              <w:rPr>
                <w:rFonts w:ascii="Arial" w:eastAsia="Arial" w:hAnsi="Arial" w:cs="Arial"/>
                <w:color w:val="auto"/>
                <w:sz w:val="20"/>
                <w:szCs w:val="20"/>
              </w:rPr>
              <w:t xml:space="preserve">renowacji detali architektonicznych zgodnie </w:t>
            </w:r>
            <w:r w:rsidR="007F2288" w:rsidRPr="00BC4CA5">
              <w:rPr>
                <w:rFonts w:ascii="Arial" w:eastAsia="Arial" w:hAnsi="Arial" w:cs="Arial"/>
                <w:color w:val="auto"/>
                <w:sz w:val="20"/>
                <w:szCs w:val="20"/>
              </w:rPr>
              <w:t>z wymaganiami ergonomii</w:t>
            </w:r>
            <w:r w:rsidR="00B33408" w:rsidRPr="00BC4CA5">
              <w:rPr>
                <w:rFonts w:ascii="Arial" w:eastAsia="Arial" w:hAnsi="Arial" w:cs="Arial"/>
                <w:color w:val="auto"/>
                <w:sz w:val="20"/>
                <w:szCs w:val="20"/>
              </w:rPr>
              <w:t xml:space="preserve"> i </w:t>
            </w:r>
            <w:r w:rsidRPr="00BC4CA5">
              <w:rPr>
                <w:rFonts w:ascii="Arial" w:eastAsia="Arial" w:hAnsi="Arial" w:cs="Arial"/>
                <w:color w:val="auto"/>
                <w:sz w:val="20"/>
                <w:szCs w:val="20"/>
              </w:rPr>
              <w:t>przepisami bezpieczeństwa</w:t>
            </w:r>
            <w:r w:rsidR="00B33408" w:rsidRPr="00BC4CA5">
              <w:rPr>
                <w:rFonts w:ascii="Arial" w:eastAsia="Arial" w:hAnsi="Arial" w:cs="Arial"/>
                <w:color w:val="auto"/>
                <w:sz w:val="20"/>
                <w:szCs w:val="20"/>
              </w:rPr>
              <w:t xml:space="preserve"> i </w:t>
            </w:r>
            <w:r w:rsidRPr="00BC4CA5">
              <w:rPr>
                <w:rFonts w:ascii="Arial" w:eastAsia="Arial" w:hAnsi="Arial" w:cs="Arial"/>
                <w:color w:val="auto"/>
                <w:sz w:val="20"/>
                <w:szCs w:val="20"/>
              </w:rPr>
              <w:t>higieny pracy</w:t>
            </w:r>
          </w:p>
          <w:p w:rsidR="00EA2381"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omówić zasady or</w:t>
            </w:r>
            <w:r w:rsidR="007F2288" w:rsidRPr="007E6FD0">
              <w:rPr>
                <w:rFonts w:ascii="Arial" w:eastAsia="Arial" w:hAnsi="Arial" w:cs="Arial"/>
                <w:color w:val="auto"/>
                <w:sz w:val="20"/>
                <w:szCs w:val="20"/>
              </w:rPr>
              <w:t>ganizowania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renowacji murów, tynków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okładzin zg</w:t>
            </w:r>
            <w:r w:rsidR="00956DCC" w:rsidRPr="007E6FD0">
              <w:rPr>
                <w:rFonts w:ascii="Arial" w:eastAsia="Arial" w:hAnsi="Arial" w:cs="Arial"/>
                <w:color w:val="auto"/>
                <w:sz w:val="20"/>
                <w:szCs w:val="20"/>
              </w:rPr>
              <w:t>odnie</w:t>
            </w:r>
            <w:r w:rsidR="001365C1" w:rsidRPr="007E6FD0">
              <w:rPr>
                <w:rFonts w:ascii="Arial" w:eastAsia="Arial" w:hAnsi="Arial" w:cs="Arial"/>
                <w:color w:val="auto"/>
                <w:sz w:val="20"/>
                <w:szCs w:val="20"/>
              </w:rPr>
              <w:t xml:space="preserve"> z </w:t>
            </w:r>
            <w:r w:rsidR="00956DCC" w:rsidRPr="007E6FD0">
              <w:rPr>
                <w:rFonts w:ascii="Arial" w:eastAsia="Arial" w:hAnsi="Arial" w:cs="Arial"/>
                <w:color w:val="auto"/>
                <w:sz w:val="20"/>
                <w:szCs w:val="20"/>
              </w:rPr>
              <w:t>wymaganiami ergonomii</w:t>
            </w:r>
            <w:r w:rsidR="00B33408" w:rsidRPr="007E6FD0">
              <w:rPr>
                <w:rFonts w:ascii="Arial" w:eastAsia="Arial" w:hAnsi="Arial" w:cs="Arial"/>
                <w:color w:val="auto"/>
                <w:sz w:val="20"/>
                <w:szCs w:val="20"/>
              </w:rPr>
              <w:t xml:space="preserve"> i </w:t>
            </w:r>
            <w:r w:rsidR="00956DCC" w:rsidRPr="007E6FD0">
              <w:rPr>
                <w:rFonts w:ascii="Arial" w:eastAsia="Arial" w:hAnsi="Arial" w:cs="Arial"/>
                <w:color w:val="auto"/>
                <w:sz w:val="20"/>
                <w:szCs w:val="20"/>
              </w:rPr>
              <w:t>przepisami bezpieczeństwa</w:t>
            </w:r>
            <w:r w:rsidR="008B5BB2" w:rsidRPr="007E6FD0">
              <w:rPr>
                <w:rFonts w:ascii="Arial" w:eastAsia="Arial" w:hAnsi="Arial" w:cs="Arial"/>
                <w:color w:val="auto"/>
                <w:sz w:val="20"/>
                <w:szCs w:val="20"/>
              </w:rPr>
              <w:t xml:space="preserve"> </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higieny pracy</w:t>
            </w:r>
          </w:p>
        </w:tc>
        <w:tc>
          <w:tcPr>
            <w:tcW w:w="1257" w:type="pct"/>
          </w:tcPr>
          <w:p w:rsidR="00F9352B" w:rsidRPr="007E6FD0" w:rsidRDefault="007F2288"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organizować stanowisko pracy</w:t>
            </w:r>
            <w:r w:rsidR="00972AA7" w:rsidRPr="007E6FD0">
              <w:rPr>
                <w:rFonts w:ascii="Arial" w:eastAsia="Arial" w:hAnsi="Arial" w:cs="Arial"/>
                <w:color w:val="auto"/>
                <w:sz w:val="20"/>
                <w:szCs w:val="20"/>
              </w:rPr>
              <w:t xml:space="preserve"> do </w:t>
            </w:r>
            <w:r w:rsidR="00F9352B"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renowacji detali architektonicznych zgodnie</w:t>
            </w:r>
            <w:r w:rsidR="001365C1" w:rsidRPr="007E6FD0">
              <w:rPr>
                <w:rFonts w:ascii="Arial" w:eastAsia="Arial" w:hAnsi="Arial" w:cs="Arial"/>
                <w:color w:val="auto"/>
                <w:sz w:val="20"/>
                <w:szCs w:val="20"/>
              </w:rPr>
              <w:t xml:space="preserve"> z </w:t>
            </w:r>
            <w:r w:rsidR="00F9352B" w:rsidRPr="007E6FD0">
              <w:rPr>
                <w:rFonts w:ascii="Arial" w:eastAsia="Arial" w:hAnsi="Arial" w:cs="Arial"/>
                <w:color w:val="auto"/>
                <w:sz w:val="20"/>
                <w:szCs w:val="20"/>
              </w:rPr>
              <w:t>wymaganiami ergonomii</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przepisami bezpieczeństwa</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higieny pracy</w:t>
            </w:r>
          </w:p>
          <w:p w:rsidR="00F9352B" w:rsidRPr="007E6FD0" w:rsidRDefault="007F2288"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organizować stanowisko pracy do</w:t>
            </w:r>
            <w:r w:rsidR="008B5BB2" w:rsidRPr="007E6FD0">
              <w:rPr>
                <w:rFonts w:ascii="Arial" w:eastAsia="Arial" w:hAnsi="Arial" w:cs="Arial"/>
                <w:color w:val="auto"/>
                <w:sz w:val="20"/>
                <w:szCs w:val="20"/>
              </w:rPr>
              <w:t xml:space="preserve"> </w:t>
            </w:r>
            <w:r w:rsidR="00F9352B"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okładzin zgodnie</w:t>
            </w:r>
            <w:r w:rsidR="001365C1" w:rsidRPr="007E6FD0">
              <w:rPr>
                <w:rFonts w:ascii="Arial" w:eastAsia="Arial" w:hAnsi="Arial" w:cs="Arial"/>
                <w:color w:val="auto"/>
                <w:sz w:val="20"/>
                <w:szCs w:val="20"/>
              </w:rPr>
              <w:t xml:space="preserve"> z </w:t>
            </w:r>
            <w:r w:rsidR="00F9352B" w:rsidRPr="007E6FD0">
              <w:rPr>
                <w:rFonts w:ascii="Arial" w:eastAsia="Arial" w:hAnsi="Arial" w:cs="Arial"/>
                <w:color w:val="auto"/>
                <w:sz w:val="20"/>
                <w:szCs w:val="20"/>
              </w:rPr>
              <w:t>wymaganiami ergonomii</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przepisami bezpieczeństwa</w:t>
            </w:r>
            <w:r w:rsidR="00B33408" w:rsidRPr="007E6FD0">
              <w:rPr>
                <w:rFonts w:ascii="Arial" w:eastAsia="Arial" w:hAnsi="Arial" w:cs="Arial"/>
                <w:color w:val="auto"/>
                <w:sz w:val="20"/>
                <w:szCs w:val="20"/>
              </w:rPr>
              <w:t xml:space="preserve"> i </w:t>
            </w:r>
            <w:r w:rsidR="00F9352B" w:rsidRPr="007E6FD0">
              <w:rPr>
                <w:rFonts w:ascii="Arial" w:eastAsia="Arial" w:hAnsi="Arial" w:cs="Arial"/>
                <w:color w:val="auto"/>
                <w:sz w:val="20"/>
                <w:szCs w:val="20"/>
              </w:rPr>
              <w:t>higieny pracy</w:t>
            </w:r>
          </w:p>
        </w:tc>
        <w:tc>
          <w:tcPr>
            <w:tcW w:w="476" w:type="pct"/>
          </w:tcPr>
          <w:p w:rsidR="00F9352B" w:rsidRPr="007E6FD0" w:rsidRDefault="00F9352B" w:rsidP="00997E65">
            <w:pPr>
              <w:jc w:val="cente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 IV</w:t>
            </w:r>
          </w:p>
        </w:tc>
      </w:tr>
      <w:tr w:rsidR="00F9352B" w:rsidRPr="007E6FD0" w:rsidTr="00F9369E">
        <w:trPr>
          <w:trHeight w:val="467"/>
        </w:trPr>
        <w:tc>
          <w:tcPr>
            <w:tcW w:w="755" w:type="pct"/>
            <w:vMerge/>
          </w:tcPr>
          <w:p w:rsidR="00F9352B" w:rsidRPr="007E6FD0" w:rsidRDefault="00F9352B" w:rsidP="00EC69E0">
            <w:pPr>
              <w:rPr>
                <w:rFonts w:ascii="Arial" w:eastAsia="Arial" w:hAnsi="Arial" w:cs="Arial"/>
                <w:color w:val="auto"/>
                <w:sz w:val="20"/>
                <w:szCs w:val="20"/>
              </w:rPr>
            </w:pPr>
          </w:p>
        </w:tc>
        <w:tc>
          <w:tcPr>
            <w:tcW w:w="928" w:type="pct"/>
          </w:tcPr>
          <w:p w:rsidR="00F9352B" w:rsidRPr="007E6FD0" w:rsidRDefault="00F9352B" w:rsidP="00BC4CA5">
            <w:pPr>
              <w:rPr>
                <w:rFonts w:ascii="Arial" w:eastAsia="Arial" w:hAnsi="Arial" w:cs="Arial"/>
                <w:color w:val="auto"/>
                <w:sz w:val="20"/>
                <w:szCs w:val="20"/>
              </w:rPr>
            </w:pPr>
            <w:r w:rsidRPr="007E6FD0">
              <w:rPr>
                <w:rFonts w:ascii="Arial" w:eastAsia="Arial" w:hAnsi="Arial" w:cs="Arial"/>
                <w:color w:val="auto"/>
                <w:sz w:val="20"/>
                <w:szCs w:val="20"/>
              </w:rPr>
              <w:t>2. Planowanie stanowiska pracy zgodnie</w:t>
            </w:r>
            <w:r w:rsidR="00BC4CA5">
              <w:rPr>
                <w:rFonts w:ascii="Arial" w:eastAsia="Arial" w:hAnsi="Arial" w:cs="Arial"/>
                <w:color w:val="auto"/>
                <w:sz w:val="20"/>
                <w:szCs w:val="20"/>
              </w:rPr>
              <w:t xml:space="preserve"> </w:t>
            </w:r>
            <w:r w:rsidR="001365C1" w:rsidRPr="007E6FD0">
              <w:rPr>
                <w:rFonts w:ascii="Arial" w:eastAsia="Arial" w:hAnsi="Arial" w:cs="Arial"/>
                <w:color w:val="auto"/>
                <w:sz w:val="20"/>
                <w:szCs w:val="20"/>
              </w:rPr>
              <w:t>z </w:t>
            </w:r>
            <w:r w:rsidRPr="007E6FD0">
              <w:rPr>
                <w:rFonts w:ascii="Arial" w:eastAsia="Arial" w:hAnsi="Arial" w:cs="Arial"/>
                <w:color w:val="auto"/>
                <w:sz w:val="20"/>
                <w:szCs w:val="20"/>
              </w:rPr>
              <w:t xml:space="preserve">przepisami ochrony przeciwpożarowej </w:t>
            </w:r>
            <w:r w:rsidRPr="007E6FD0">
              <w:rPr>
                <w:rFonts w:ascii="Arial" w:eastAsia="Arial" w:hAnsi="Arial" w:cs="Arial"/>
                <w:color w:val="auto"/>
                <w:sz w:val="20"/>
                <w:szCs w:val="20"/>
              </w:rPr>
              <w:br/>
              <w:t xml:space="preserve">i ochrony środowiska </w:t>
            </w:r>
          </w:p>
        </w:tc>
        <w:tc>
          <w:tcPr>
            <w:tcW w:w="349" w:type="pct"/>
          </w:tcPr>
          <w:p w:rsidR="00F9352B" w:rsidRPr="007E6FD0" w:rsidRDefault="00F9352B" w:rsidP="00EC69E0">
            <w:pPr>
              <w:jc w:val="center"/>
              <w:rPr>
                <w:rFonts w:ascii="Arial" w:eastAsia="Arial" w:hAnsi="Arial" w:cs="Arial"/>
                <w:color w:val="auto"/>
                <w:sz w:val="20"/>
                <w:szCs w:val="20"/>
              </w:rPr>
            </w:pPr>
          </w:p>
        </w:tc>
        <w:tc>
          <w:tcPr>
            <w:tcW w:w="1235"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detali architektonicznych zgodnie z przepisami ochrony przeciwpożarowej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ochrony środowiska</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omówić zasady organizowania stanowiska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 i renowacji murów, tynków i okładzin zgodnie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przepisami ochrony przeciwpożarowej i</w:t>
            </w:r>
            <w:r w:rsidR="001365C1" w:rsidRPr="007E6FD0">
              <w:rPr>
                <w:rFonts w:ascii="Arial" w:eastAsia="Arial" w:hAnsi="Arial" w:cs="Arial"/>
                <w:color w:val="auto"/>
                <w:sz w:val="20"/>
                <w:szCs w:val="20"/>
              </w:rPr>
              <w:t> </w:t>
            </w:r>
            <w:r w:rsidRPr="007E6FD0">
              <w:rPr>
                <w:rFonts w:ascii="Arial" w:eastAsia="Arial" w:hAnsi="Arial" w:cs="Arial"/>
                <w:color w:val="auto"/>
                <w:sz w:val="20"/>
                <w:szCs w:val="20"/>
              </w:rPr>
              <w:t>ochrony środowiska</w:t>
            </w:r>
          </w:p>
        </w:tc>
        <w:tc>
          <w:tcPr>
            <w:tcW w:w="1257"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organizować stanowisko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renowacji detali architektonicznych zgodnie </w:t>
            </w:r>
            <w:r w:rsidRPr="007E6FD0">
              <w:rPr>
                <w:rFonts w:ascii="Arial" w:eastAsia="Arial" w:hAnsi="Arial" w:cs="Arial"/>
                <w:color w:val="auto"/>
                <w:sz w:val="20"/>
                <w:szCs w:val="20"/>
              </w:rPr>
              <w:br/>
              <w:t>z przepisami ochrony przeciwpożarowej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ochrony środowiska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organizować stanowisko pracy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zgodnie </w:t>
            </w:r>
            <w:r w:rsidRPr="007E6FD0">
              <w:rPr>
                <w:rFonts w:ascii="Arial" w:eastAsia="Arial" w:hAnsi="Arial" w:cs="Arial"/>
                <w:color w:val="auto"/>
                <w:sz w:val="20"/>
                <w:szCs w:val="20"/>
              </w:rPr>
              <w:br/>
              <w:t>z przepisami ochrony przeciwpożarowej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ochrony środowiska </w:t>
            </w:r>
          </w:p>
        </w:tc>
        <w:tc>
          <w:tcPr>
            <w:tcW w:w="476" w:type="pct"/>
          </w:tcPr>
          <w:p w:rsidR="00F9352B" w:rsidRPr="007E6FD0" w:rsidRDefault="00F9352B"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F9352B" w:rsidRPr="007E6FD0" w:rsidTr="00F9369E">
        <w:trPr>
          <w:trHeight w:val="467"/>
        </w:trPr>
        <w:tc>
          <w:tcPr>
            <w:tcW w:w="755" w:type="pct"/>
            <w:vMerge w:val="restart"/>
          </w:tcPr>
          <w:p w:rsidR="00F9352B" w:rsidRPr="007E6FD0" w:rsidRDefault="00F9352B" w:rsidP="00EC69E0">
            <w:pPr>
              <w:rPr>
                <w:rFonts w:ascii="Arial" w:hAnsi="Arial" w:cs="Arial"/>
                <w:color w:val="auto"/>
                <w:sz w:val="20"/>
                <w:szCs w:val="20"/>
              </w:rPr>
            </w:pPr>
            <w:r w:rsidRPr="007E6FD0">
              <w:rPr>
                <w:rFonts w:ascii="Arial" w:eastAsia="Arial" w:hAnsi="Arial" w:cs="Arial"/>
                <w:color w:val="auto"/>
                <w:sz w:val="20"/>
                <w:szCs w:val="20"/>
              </w:rPr>
              <w:t xml:space="preserve">II. Ochrona przed </w:t>
            </w:r>
            <w:r w:rsidRPr="007E6FD0">
              <w:rPr>
                <w:rFonts w:ascii="Arial" w:hAnsi="Arial" w:cs="Arial"/>
                <w:color w:val="auto"/>
                <w:sz w:val="20"/>
                <w:szCs w:val="20"/>
              </w:rPr>
              <w:t>zagrożeniami dla zdrowia</w:t>
            </w:r>
            <w:r w:rsidR="00B33408" w:rsidRPr="007E6FD0">
              <w:rPr>
                <w:rFonts w:ascii="Arial" w:hAnsi="Arial" w:cs="Arial"/>
                <w:color w:val="auto"/>
                <w:sz w:val="20"/>
                <w:szCs w:val="20"/>
              </w:rPr>
              <w:t xml:space="preserve"> i </w:t>
            </w:r>
            <w:r w:rsidRPr="007E6FD0">
              <w:rPr>
                <w:rFonts w:ascii="Arial" w:hAnsi="Arial" w:cs="Arial"/>
                <w:color w:val="auto"/>
                <w:sz w:val="20"/>
                <w:szCs w:val="20"/>
              </w:rPr>
              <w:t>życia człowieka oraz mienia</w:t>
            </w:r>
            <w:r w:rsidR="00B33408" w:rsidRPr="007E6FD0">
              <w:rPr>
                <w:rFonts w:ascii="Arial" w:hAnsi="Arial" w:cs="Arial"/>
                <w:color w:val="auto"/>
                <w:sz w:val="20"/>
                <w:szCs w:val="20"/>
              </w:rPr>
              <w:t xml:space="preserve"> i </w:t>
            </w:r>
            <w:r w:rsidRPr="007E6FD0">
              <w:rPr>
                <w:rFonts w:ascii="Arial" w:hAnsi="Arial" w:cs="Arial"/>
                <w:color w:val="auto"/>
                <w:sz w:val="20"/>
                <w:szCs w:val="20"/>
              </w:rPr>
              <w:t>środowiska związane</w:t>
            </w:r>
            <w:r w:rsidR="001365C1" w:rsidRPr="007E6FD0">
              <w:rPr>
                <w:rFonts w:ascii="Arial" w:hAnsi="Arial" w:cs="Arial"/>
                <w:color w:val="auto"/>
                <w:sz w:val="20"/>
                <w:szCs w:val="20"/>
              </w:rPr>
              <w:t xml:space="preserve"> z </w:t>
            </w:r>
            <w:r w:rsidRPr="007E6FD0">
              <w:rPr>
                <w:rFonts w:ascii="Arial" w:hAnsi="Arial" w:cs="Arial"/>
                <w:color w:val="auto"/>
                <w:sz w:val="20"/>
                <w:szCs w:val="20"/>
              </w:rPr>
              <w:t>wykonywaniem zadań zawodowych</w:t>
            </w:r>
          </w:p>
        </w:tc>
        <w:tc>
          <w:tcPr>
            <w:tcW w:w="928" w:type="pct"/>
          </w:tcPr>
          <w:p w:rsidR="00F9352B" w:rsidRPr="007E6FD0" w:rsidRDefault="00F9352B" w:rsidP="00941629">
            <w:pPr>
              <w:rPr>
                <w:rFonts w:ascii="Arial" w:hAnsi="Arial" w:cs="Arial"/>
                <w:color w:val="auto"/>
                <w:sz w:val="20"/>
                <w:szCs w:val="20"/>
              </w:rPr>
            </w:pPr>
            <w:r w:rsidRPr="007E6FD0">
              <w:rPr>
                <w:rFonts w:ascii="Arial" w:hAnsi="Arial" w:cs="Arial"/>
                <w:color w:val="auto"/>
                <w:sz w:val="20"/>
                <w:szCs w:val="20"/>
              </w:rPr>
              <w:t>1. Zapo</w:t>
            </w:r>
            <w:r w:rsidR="00941629" w:rsidRPr="007E6FD0">
              <w:rPr>
                <w:rFonts w:ascii="Arial" w:hAnsi="Arial" w:cs="Arial"/>
                <w:color w:val="auto"/>
                <w:sz w:val="20"/>
                <w:szCs w:val="20"/>
              </w:rPr>
              <w:t>bieganie zagrożeniom zdrowia i </w:t>
            </w:r>
            <w:r w:rsidRPr="007E6FD0">
              <w:rPr>
                <w:rFonts w:ascii="Arial" w:hAnsi="Arial" w:cs="Arial"/>
                <w:color w:val="auto"/>
                <w:sz w:val="20"/>
                <w:szCs w:val="20"/>
              </w:rPr>
              <w:t xml:space="preserve">życia człowieka </w:t>
            </w:r>
          </w:p>
        </w:tc>
        <w:tc>
          <w:tcPr>
            <w:tcW w:w="349" w:type="pct"/>
          </w:tcPr>
          <w:p w:rsidR="00F9352B" w:rsidRPr="007E6FD0" w:rsidRDefault="00F9352B" w:rsidP="00EC69E0">
            <w:pPr>
              <w:jc w:val="center"/>
              <w:rPr>
                <w:rFonts w:ascii="Arial" w:hAnsi="Arial" w:cs="Arial"/>
                <w:color w:val="auto"/>
                <w:sz w:val="20"/>
                <w:szCs w:val="20"/>
              </w:rPr>
            </w:pPr>
          </w:p>
        </w:tc>
        <w:tc>
          <w:tcPr>
            <w:tcW w:w="1235"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omówić zagrożenia </w:t>
            </w:r>
            <w:r w:rsidR="00F63F0D" w:rsidRPr="007E6FD0">
              <w:rPr>
                <w:rFonts w:ascii="Arial" w:eastAsia="Arial" w:hAnsi="Arial" w:cs="Arial"/>
                <w:color w:val="auto"/>
                <w:sz w:val="20"/>
                <w:szCs w:val="20"/>
              </w:rPr>
              <w:t>dla zdrowia</w:t>
            </w:r>
            <w:r w:rsidR="00B33408" w:rsidRPr="007E6FD0">
              <w:rPr>
                <w:rFonts w:ascii="Arial" w:eastAsia="Arial" w:hAnsi="Arial" w:cs="Arial"/>
                <w:color w:val="auto"/>
                <w:sz w:val="20"/>
                <w:szCs w:val="20"/>
              </w:rPr>
              <w:t xml:space="preserve"> i </w:t>
            </w:r>
            <w:r w:rsidR="00F63F0D" w:rsidRPr="007E6FD0">
              <w:rPr>
                <w:rFonts w:ascii="Arial" w:eastAsia="Arial" w:hAnsi="Arial" w:cs="Arial"/>
                <w:color w:val="auto"/>
                <w:sz w:val="20"/>
                <w:szCs w:val="20"/>
              </w:rPr>
              <w:t>życia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 renowacji detali architektonicznych</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omówić zagrożenia </w:t>
            </w:r>
            <w:r w:rsidR="00F63F0D" w:rsidRPr="007E6FD0">
              <w:rPr>
                <w:rFonts w:ascii="Arial" w:eastAsia="Arial" w:hAnsi="Arial" w:cs="Arial"/>
                <w:color w:val="auto"/>
                <w:sz w:val="20"/>
                <w:szCs w:val="20"/>
              </w:rPr>
              <w:t>dla zdrowia</w:t>
            </w:r>
            <w:r w:rsidR="00B33408" w:rsidRPr="007E6FD0">
              <w:rPr>
                <w:rFonts w:ascii="Arial" w:eastAsia="Arial" w:hAnsi="Arial" w:cs="Arial"/>
                <w:color w:val="auto"/>
                <w:sz w:val="20"/>
                <w:szCs w:val="20"/>
              </w:rPr>
              <w:t xml:space="preserve"> i </w:t>
            </w:r>
            <w:r w:rsidR="00F63F0D" w:rsidRPr="007E6FD0">
              <w:rPr>
                <w:rFonts w:ascii="Arial" w:eastAsia="Arial" w:hAnsi="Arial" w:cs="Arial"/>
                <w:color w:val="auto"/>
                <w:sz w:val="20"/>
                <w:szCs w:val="20"/>
              </w:rPr>
              <w:t>życia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C4CA5">
              <w:rPr>
                <w:rFonts w:ascii="Arial" w:eastAsia="Arial" w:hAnsi="Arial" w:cs="Arial"/>
                <w:color w:val="auto"/>
                <w:sz w:val="20"/>
                <w:szCs w:val="20"/>
              </w:rPr>
              <w:t xml:space="preserve"> </w:t>
            </w:r>
            <w:r w:rsidR="00B33408" w:rsidRPr="007E6FD0">
              <w:rPr>
                <w:rFonts w:ascii="Arial" w:eastAsia="Arial" w:hAnsi="Arial" w:cs="Arial"/>
                <w:color w:val="auto"/>
                <w:sz w:val="20"/>
                <w:szCs w:val="20"/>
              </w:rPr>
              <w:t>i </w:t>
            </w:r>
            <w:r w:rsidRPr="007E6FD0">
              <w:rPr>
                <w:rFonts w:ascii="Arial" w:eastAsia="Arial" w:hAnsi="Arial" w:cs="Arial"/>
                <w:color w:val="auto"/>
                <w:sz w:val="20"/>
                <w:szCs w:val="20"/>
              </w:rPr>
              <w:t>okładzin</w:t>
            </w:r>
          </w:p>
        </w:tc>
        <w:tc>
          <w:tcPr>
            <w:tcW w:w="1257" w:type="pct"/>
          </w:tcPr>
          <w:p w:rsidR="00F9352B" w:rsidRPr="007E6FD0" w:rsidRDefault="00F9352B"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przewidywać zagrożenia dla zdrowia</w:t>
            </w:r>
            <w:r w:rsidR="00B33408" w:rsidRPr="007E6FD0">
              <w:rPr>
                <w:rFonts w:ascii="Arial" w:hAnsi="Arial" w:cs="Arial"/>
                <w:color w:val="auto"/>
                <w:sz w:val="20"/>
                <w:szCs w:val="20"/>
              </w:rPr>
              <w:t xml:space="preserve"> i </w:t>
            </w:r>
            <w:r w:rsidRPr="007E6FD0">
              <w:rPr>
                <w:rFonts w:ascii="Arial" w:hAnsi="Arial" w:cs="Arial"/>
                <w:color w:val="auto"/>
                <w:sz w:val="20"/>
                <w:szCs w:val="20"/>
              </w:rPr>
              <w:t>życia człowieka związane</w:t>
            </w:r>
            <w:r w:rsidR="001365C1" w:rsidRPr="007E6FD0">
              <w:rPr>
                <w:rFonts w:ascii="Arial" w:hAnsi="Arial" w:cs="Arial"/>
                <w:color w:val="auto"/>
                <w:sz w:val="20"/>
                <w:szCs w:val="20"/>
              </w:rPr>
              <w:t xml:space="preserve"> z </w:t>
            </w:r>
            <w:r w:rsidR="00F63F0D" w:rsidRPr="007E6FD0">
              <w:rPr>
                <w:rFonts w:ascii="Arial" w:hAnsi="Arial" w:cs="Arial"/>
                <w:color w:val="auto"/>
                <w:sz w:val="20"/>
                <w:szCs w:val="20"/>
              </w:rPr>
              <w:t>wykonywaniem</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renowacją detali architektonicznych </w:t>
            </w:r>
          </w:p>
          <w:p w:rsidR="00F9352B" w:rsidRPr="007E6FD0" w:rsidRDefault="00F9352B"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przewidywać zagrożenia dla zdrowia</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życia człowieka </w:t>
            </w:r>
            <w:r w:rsidRPr="007E6FD0">
              <w:rPr>
                <w:rFonts w:ascii="Arial" w:eastAsia="Arial" w:hAnsi="Arial" w:cs="Arial"/>
                <w:color w:val="auto"/>
                <w:sz w:val="20"/>
                <w:szCs w:val="20"/>
              </w:rPr>
              <w:t>związane</w:t>
            </w:r>
            <w:r w:rsidR="008B5BB2" w:rsidRPr="007E6FD0">
              <w:rPr>
                <w:rFonts w:ascii="Arial" w:eastAsia="Arial" w:hAnsi="Arial" w:cs="Arial"/>
                <w:color w:val="auto"/>
                <w:sz w:val="20"/>
                <w:szCs w:val="20"/>
              </w:rPr>
              <w:t xml:space="preserve"> </w:t>
            </w:r>
            <w:r w:rsidRPr="007E6FD0">
              <w:rPr>
                <w:rFonts w:ascii="Arial" w:eastAsia="Arial" w:hAnsi="Arial" w:cs="Arial"/>
                <w:color w:val="auto"/>
                <w:sz w:val="20"/>
                <w:szCs w:val="20"/>
              </w:rPr>
              <w:t>z 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F9352B" w:rsidRPr="007E6FD0" w:rsidRDefault="00F9352B"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F9352B" w:rsidRPr="007E6FD0" w:rsidTr="00F9369E">
        <w:trPr>
          <w:trHeight w:val="467"/>
        </w:trPr>
        <w:tc>
          <w:tcPr>
            <w:tcW w:w="755" w:type="pct"/>
            <w:vMerge/>
          </w:tcPr>
          <w:p w:rsidR="00F9352B" w:rsidRPr="007E6FD0" w:rsidRDefault="00F9352B" w:rsidP="00EC69E0">
            <w:pPr>
              <w:rPr>
                <w:rFonts w:ascii="Arial" w:eastAsia="Arial" w:hAnsi="Arial" w:cs="Arial"/>
                <w:color w:val="auto"/>
                <w:sz w:val="20"/>
                <w:szCs w:val="20"/>
              </w:rPr>
            </w:pPr>
          </w:p>
        </w:tc>
        <w:tc>
          <w:tcPr>
            <w:tcW w:w="928" w:type="pct"/>
          </w:tcPr>
          <w:p w:rsidR="00F9352B" w:rsidRPr="007E6FD0" w:rsidRDefault="00F9352B" w:rsidP="00941629">
            <w:pPr>
              <w:rPr>
                <w:rFonts w:ascii="Arial" w:hAnsi="Arial" w:cs="Arial"/>
                <w:color w:val="auto"/>
                <w:sz w:val="20"/>
                <w:szCs w:val="20"/>
              </w:rPr>
            </w:pPr>
            <w:r w:rsidRPr="007E6FD0">
              <w:rPr>
                <w:rFonts w:ascii="Arial" w:hAnsi="Arial" w:cs="Arial"/>
                <w:color w:val="auto"/>
                <w:sz w:val="20"/>
                <w:szCs w:val="20"/>
              </w:rPr>
              <w:t>2. Zapobie</w:t>
            </w:r>
            <w:r w:rsidR="00941629" w:rsidRPr="007E6FD0">
              <w:rPr>
                <w:rFonts w:ascii="Arial" w:hAnsi="Arial" w:cs="Arial"/>
                <w:color w:val="auto"/>
                <w:sz w:val="20"/>
                <w:szCs w:val="20"/>
              </w:rPr>
              <w:t>ganie zagrożeniom dla mienia</w:t>
            </w:r>
            <w:r w:rsidR="00B33408" w:rsidRPr="007E6FD0">
              <w:rPr>
                <w:rFonts w:ascii="Arial" w:hAnsi="Arial" w:cs="Arial"/>
                <w:color w:val="auto"/>
                <w:sz w:val="20"/>
                <w:szCs w:val="20"/>
              </w:rPr>
              <w:t xml:space="preserve"> i </w:t>
            </w:r>
            <w:r w:rsidRPr="007E6FD0">
              <w:rPr>
                <w:rFonts w:ascii="Arial" w:hAnsi="Arial" w:cs="Arial"/>
                <w:color w:val="auto"/>
                <w:sz w:val="20"/>
                <w:szCs w:val="20"/>
              </w:rPr>
              <w:t xml:space="preserve">środowiska </w:t>
            </w:r>
          </w:p>
        </w:tc>
        <w:tc>
          <w:tcPr>
            <w:tcW w:w="349" w:type="pct"/>
          </w:tcPr>
          <w:p w:rsidR="00F9352B" w:rsidRPr="007E6FD0" w:rsidRDefault="00F9352B" w:rsidP="00EC69E0">
            <w:pPr>
              <w:jc w:val="center"/>
              <w:rPr>
                <w:rFonts w:ascii="Arial" w:hAnsi="Arial" w:cs="Arial"/>
                <w:color w:val="auto"/>
                <w:sz w:val="20"/>
                <w:szCs w:val="20"/>
              </w:rPr>
            </w:pPr>
          </w:p>
        </w:tc>
        <w:tc>
          <w:tcPr>
            <w:tcW w:w="1235"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omówić zagrożenia dla mienia</w:t>
            </w:r>
            <w:r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detali architektonicznych</w:t>
            </w:r>
          </w:p>
          <w:p w:rsidR="00EA2381"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omówić zagrożenia dla mienia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środowiska związane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z 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tc>
        <w:tc>
          <w:tcPr>
            <w:tcW w:w="1257" w:type="pct"/>
          </w:tcPr>
          <w:p w:rsidR="00F9352B" w:rsidRPr="007E6FD0" w:rsidRDefault="00F9352B"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przewidywać zagrożenia dla mienia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środowiska związane</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renowacją detali architektonicznych </w:t>
            </w:r>
          </w:p>
          <w:p w:rsidR="00F9352B" w:rsidRPr="007E6FD0" w:rsidRDefault="00F9352B"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eastAsia="Arial" w:hAnsi="Arial" w:cs="Arial"/>
                <w:color w:val="auto"/>
                <w:sz w:val="20"/>
                <w:szCs w:val="20"/>
              </w:rPr>
              <w:t>przewidywać zagrożenia dla mienia</w:t>
            </w:r>
            <w:r w:rsidR="00BC4CA5">
              <w:rPr>
                <w:rFonts w:ascii="Arial" w:eastAsia="Arial" w:hAnsi="Arial" w:cs="Arial"/>
                <w:color w:val="auto"/>
                <w:sz w:val="20"/>
                <w:szCs w:val="20"/>
              </w:rPr>
              <w:t xml:space="preserve"> </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środowiska związane</w:t>
            </w:r>
            <w:r w:rsidRPr="007E6FD0">
              <w:rPr>
                <w:rFonts w:ascii="Arial" w:eastAsia="Arial" w:hAnsi="Arial" w:cs="Arial"/>
                <w:color w:val="auto"/>
                <w:sz w:val="20"/>
                <w:szCs w:val="20"/>
              </w:rPr>
              <w:br/>
            </w:r>
            <w:r w:rsidR="001365C1" w:rsidRPr="007E6FD0">
              <w:rPr>
                <w:rFonts w:ascii="Arial" w:eastAsia="Arial" w:hAnsi="Arial" w:cs="Arial"/>
                <w:color w:val="auto"/>
                <w:sz w:val="20"/>
                <w:szCs w:val="20"/>
              </w:rPr>
              <w:t>z </w:t>
            </w:r>
            <w:r w:rsidRPr="007E6FD0">
              <w:rPr>
                <w:rFonts w:ascii="Arial" w:eastAsia="Arial" w:hAnsi="Arial" w:cs="Arial"/>
                <w:color w:val="auto"/>
                <w:sz w:val="20"/>
                <w:szCs w:val="20"/>
              </w:rPr>
              <w:t>wykonywaniem</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renowacją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tc>
        <w:tc>
          <w:tcPr>
            <w:tcW w:w="476" w:type="pct"/>
          </w:tcPr>
          <w:p w:rsidR="00F9352B" w:rsidRPr="007E6FD0" w:rsidRDefault="00F9352B"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F9352B" w:rsidRPr="007E6FD0" w:rsidTr="00F9369E">
        <w:trPr>
          <w:trHeight w:val="467"/>
        </w:trPr>
        <w:tc>
          <w:tcPr>
            <w:tcW w:w="755" w:type="pct"/>
            <w:vMerge w:val="restart"/>
          </w:tcPr>
          <w:p w:rsidR="00F9352B" w:rsidRPr="007E6FD0" w:rsidRDefault="00F9352B" w:rsidP="00941629">
            <w:pPr>
              <w:rPr>
                <w:rFonts w:ascii="Arial" w:eastAsia="Arial" w:hAnsi="Arial" w:cs="Arial"/>
                <w:color w:val="auto"/>
                <w:sz w:val="20"/>
                <w:szCs w:val="20"/>
              </w:rPr>
            </w:pPr>
            <w:r w:rsidRPr="007E6FD0">
              <w:rPr>
                <w:rFonts w:ascii="Arial" w:eastAsia="Arial" w:hAnsi="Arial" w:cs="Arial"/>
                <w:color w:val="auto"/>
                <w:sz w:val="20"/>
                <w:szCs w:val="20"/>
              </w:rPr>
              <w:t>III. Organizowanie ś</w:t>
            </w:r>
            <w:r w:rsidR="00941629" w:rsidRPr="007E6FD0">
              <w:rPr>
                <w:rFonts w:ascii="Arial" w:eastAsia="Arial" w:hAnsi="Arial" w:cs="Arial"/>
                <w:color w:val="auto"/>
                <w:sz w:val="20"/>
                <w:szCs w:val="20"/>
              </w:rPr>
              <w:t>rodków ochrony indywidualnej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zbiorowej podczas wykonywania zadań zawodowych</w:t>
            </w:r>
          </w:p>
        </w:tc>
        <w:tc>
          <w:tcPr>
            <w:tcW w:w="928" w:type="pct"/>
          </w:tcPr>
          <w:p w:rsidR="00F9352B" w:rsidRPr="007E6FD0" w:rsidRDefault="00F9352B" w:rsidP="00EC69E0">
            <w:pPr>
              <w:rPr>
                <w:rFonts w:ascii="Arial" w:eastAsia="Arial" w:hAnsi="Arial" w:cs="Arial"/>
                <w:color w:val="auto"/>
                <w:sz w:val="20"/>
                <w:szCs w:val="20"/>
              </w:rPr>
            </w:pPr>
            <w:r w:rsidRPr="007E6FD0">
              <w:rPr>
                <w:rFonts w:ascii="Arial" w:eastAsia="Arial" w:hAnsi="Arial" w:cs="Arial"/>
                <w:color w:val="auto"/>
                <w:sz w:val="20"/>
                <w:szCs w:val="20"/>
              </w:rPr>
              <w:t>1. Planowanie środków ochrony indywidualnej podczas wykonywania zadań zawodowych</w:t>
            </w:r>
          </w:p>
        </w:tc>
        <w:tc>
          <w:tcPr>
            <w:tcW w:w="349" w:type="pct"/>
          </w:tcPr>
          <w:p w:rsidR="00F9352B" w:rsidRPr="007E6FD0" w:rsidRDefault="00F9352B" w:rsidP="00EC69E0">
            <w:pPr>
              <w:jc w:val="center"/>
              <w:rPr>
                <w:rFonts w:ascii="Arial" w:eastAsia="Arial" w:hAnsi="Arial" w:cs="Arial"/>
                <w:color w:val="auto"/>
                <w:sz w:val="20"/>
                <w:szCs w:val="20"/>
              </w:rPr>
            </w:pPr>
          </w:p>
        </w:tc>
        <w:tc>
          <w:tcPr>
            <w:tcW w:w="1235" w:type="pct"/>
          </w:tcPr>
          <w:p w:rsidR="00EA2381"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opisać środki ochrony indywidualnej</w:t>
            </w:r>
            <w:r w:rsidR="0094472C" w:rsidRPr="007E6FD0">
              <w:rPr>
                <w:rFonts w:ascii="Arial" w:eastAsia="Arial" w:hAnsi="Arial" w:cs="Arial"/>
                <w:color w:val="auto"/>
                <w:sz w:val="20"/>
                <w:szCs w:val="20"/>
              </w:rPr>
              <w:t xml:space="preserve"> </w:t>
            </w:r>
            <w:r w:rsidR="00972AA7" w:rsidRPr="007E6FD0">
              <w:rPr>
                <w:rFonts w:ascii="Arial" w:eastAsia="Arial" w:hAnsi="Arial" w:cs="Arial"/>
                <w:color w:val="auto"/>
                <w:sz w:val="20"/>
                <w:szCs w:val="20"/>
              </w:rPr>
              <w:t>do </w:t>
            </w:r>
            <w:r w:rsidRPr="007E6FD0">
              <w:rPr>
                <w:rFonts w:ascii="Arial" w:eastAsia="Arial" w:hAnsi="Arial" w:cs="Arial"/>
                <w:color w:val="auto"/>
                <w:sz w:val="20"/>
                <w:szCs w:val="20"/>
              </w:rPr>
              <w:t xml:space="preserve">wykonywania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renowacji detali architektonicznych</w:t>
            </w:r>
          </w:p>
          <w:p w:rsidR="00EA2381"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opisać środki ochrony indywidualnej</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zbiorowej konieczne</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tc>
        <w:tc>
          <w:tcPr>
            <w:tcW w:w="1257"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dobrać środki ochrony indywidualnej do 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detali architektonicznych</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stosować środki ochrony indyw</w:t>
            </w:r>
            <w:r w:rsidR="00972AA7" w:rsidRPr="007E6FD0">
              <w:rPr>
                <w:rFonts w:ascii="Arial" w:eastAsia="Arial" w:hAnsi="Arial" w:cs="Arial"/>
                <w:color w:val="auto"/>
                <w:sz w:val="20"/>
                <w:szCs w:val="20"/>
              </w:rPr>
              <w:t>idualnej podczas wykonywania i </w:t>
            </w:r>
            <w:r w:rsidRPr="007E6FD0">
              <w:rPr>
                <w:rFonts w:ascii="Arial" w:eastAsia="Arial" w:hAnsi="Arial" w:cs="Arial"/>
                <w:color w:val="auto"/>
                <w:sz w:val="20"/>
                <w:szCs w:val="20"/>
              </w:rPr>
              <w:t>renowacji detali architektonicznych</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dobrać środki ochrony indywidualnej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wykonywania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p w:rsidR="00F9352B" w:rsidRPr="007E6FD0" w:rsidRDefault="00F9352B" w:rsidP="00CF26B0">
            <w:pPr>
              <w:pStyle w:val="Akapitzlist"/>
              <w:numPr>
                <w:ilvl w:val="0"/>
                <w:numId w:val="56"/>
              </w:numPr>
              <w:rPr>
                <w:rFonts w:ascii="Arial" w:hAnsi="Arial" w:cs="Arial"/>
                <w:color w:val="auto"/>
                <w:sz w:val="20"/>
                <w:szCs w:val="20"/>
              </w:rPr>
            </w:pPr>
            <w:r w:rsidRPr="007E6FD0">
              <w:rPr>
                <w:rFonts w:ascii="Arial" w:eastAsia="Arial" w:hAnsi="Arial" w:cs="Arial"/>
                <w:color w:val="auto"/>
                <w:sz w:val="20"/>
                <w:szCs w:val="20"/>
              </w:rPr>
              <w:t>stosować środki ochrony indywidualnej podczas wykonywan</w:t>
            </w:r>
            <w:r w:rsidR="00F63F0D" w:rsidRPr="007E6FD0">
              <w:rPr>
                <w:rFonts w:ascii="Arial" w:eastAsia="Arial" w:hAnsi="Arial" w:cs="Arial"/>
                <w:color w:val="auto"/>
                <w:sz w:val="20"/>
                <w:szCs w:val="20"/>
              </w:rPr>
              <w:t>ia i 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okładzin</w:t>
            </w:r>
          </w:p>
        </w:tc>
        <w:tc>
          <w:tcPr>
            <w:tcW w:w="476" w:type="pct"/>
          </w:tcPr>
          <w:p w:rsidR="00F9352B" w:rsidRPr="007E6FD0" w:rsidRDefault="00F9352B"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F9352B" w:rsidRPr="007E6FD0" w:rsidTr="00F9369E">
        <w:trPr>
          <w:trHeight w:val="467"/>
        </w:trPr>
        <w:tc>
          <w:tcPr>
            <w:tcW w:w="755" w:type="pct"/>
            <w:vMerge/>
          </w:tcPr>
          <w:p w:rsidR="00F9352B" w:rsidRPr="007E6FD0" w:rsidRDefault="00F9352B" w:rsidP="00EC69E0">
            <w:pPr>
              <w:rPr>
                <w:rFonts w:ascii="Arial" w:eastAsia="Arial" w:hAnsi="Arial" w:cs="Arial"/>
                <w:color w:val="auto"/>
                <w:sz w:val="20"/>
                <w:szCs w:val="20"/>
              </w:rPr>
            </w:pPr>
          </w:p>
        </w:tc>
        <w:tc>
          <w:tcPr>
            <w:tcW w:w="928" w:type="pct"/>
          </w:tcPr>
          <w:p w:rsidR="00F9352B" w:rsidRPr="007E6FD0" w:rsidRDefault="00F9352B" w:rsidP="00EC69E0">
            <w:pPr>
              <w:rPr>
                <w:rFonts w:ascii="Arial" w:eastAsia="Arial" w:hAnsi="Arial" w:cs="Arial"/>
                <w:color w:val="auto"/>
                <w:sz w:val="20"/>
                <w:szCs w:val="20"/>
              </w:rPr>
            </w:pPr>
            <w:r w:rsidRPr="007E6FD0">
              <w:rPr>
                <w:rFonts w:ascii="Arial" w:eastAsia="Arial" w:hAnsi="Arial" w:cs="Arial"/>
                <w:color w:val="auto"/>
                <w:sz w:val="20"/>
                <w:szCs w:val="20"/>
              </w:rPr>
              <w:t>2. Planowanie środków ochrony zbiorowej podczas wykonywania zadań zawodowych</w:t>
            </w:r>
          </w:p>
        </w:tc>
        <w:tc>
          <w:tcPr>
            <w:tcW w:w="349" w:type="pct"/>
          </w:tcPr>
          <w:p w:rsidR="00F9352B" w:rsidRPr="007E6FD0" w:rsidRDefault="00F9352B" w:rsidP="00EC69E0">
            <w:pPr>
              <w:jc w:val="center"/>
              <w:rPr>
                <w:rFonts w:ascii="Arial" w:eastAsia="Arial" w:hAnsi="Arial" w:cs="Arial"/>
                <w:color w:val="auto"/>
                <w:sz w:val="20"/>
                <w:szCs w:val="20"/>
              </w:rPr>
            </w:pPr>
          </w:p>
        </w:tc>
        <w:tc>
          <w:tcPr>
            <w:tcW w:w="1235"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opisać środki ochrony zbioro</w:t>
            </w:r>
            <w:r w:rsidR="00941629" w:rsidRPr="007E6FD0">
              <w:rPr>
                <w:rFonts w:ascii="Arial" w:eastAsia="Arial" w:hAnsi="Arial" w:cs="Arial"/>
                <w:color w:val="auto"/>
                <w:sz w:val="20"/>
                <w:szCs w:val="20"/>
              </w:rPr>
              <w:t>wej konieczne</w:t>
            </w:r>
            <w:r w:rsidR="00972AA7" w:rsidRPr="007E6FD0">
              <w:rPr>
                <w:rFonts w:ascii="Arial" w:eastAsia="Arial" w:hAnsi="Arial" w:cs="Arial"/>
                <w:color w:val="auto"/>
                <w:sz w:val="20"/>
                <w:szCs w:val="20"/>
              </w:rPr>
              <w:t xml:space="preserve"> do </w:t>
            </w:r>
            <w:r w:rsidR="00941629"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detali architektonicznych</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opisać środki ochrony zbioro</w:t>
            </w:r>
            <w:r w:rsidR="00D60CD0" w:rsidRPr="007E6FD0">
              <w:rPr>
                <w:rFonts w:ascii="Arial" w:eastAsia="Arial" w:hAnsi="Arial" w:cs="Arial"/>
                <w:color w:val="auto"/>
                <w:sz w:val="20"/>
                <w:szCs w:val="20"/>
              </w:rPr>
              <w:t>wej konieczne</w:t>
            </w:r>
            <w:r w:rsidR="00972AA7" w:rsidRPr="007E6FD0">
              <w:rPr>
                <w:rFonts w:ascii="Arial" w:eastAsia="Arial" w:hAnsi="Arial" w:cs="Arial"/>
                <w:color w:val="auto"/>
                <w:sz w:val="20"/>
                <w:szCs w:val="20"/>
              </w:rPr>
              <w:t xml:space="preserve"> do </w:t>
            </w:r>
            <w:r w:rsidR="00D60CD0"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p w:rsidR="00F9352B" w:rsidRPr="007E6FD0" w:rsidRDefault="00F9352B" w:rsidP="00EC69E0">
            <w:pPr>
              <w:rPr>
                <w:rFonts w:ascii="Arial" w:eastAsia="Arial" w:hAnsi="Arial" w:cs="Arial"/>
                <w:color w:val="auto"/>
                <w:sz w:val="20"/>
                <w:szCs w:val="20"/>
              </w:rPr>
            </w:pPr>
          </w:p>
        </w:tc>
        <w:tc>
          <w:tcPr>
            <w:tcW w:w="1257" w:type="pct"/>
          </w:tcPr>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dobrać środki ochrony zbiorowej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renowacji detali architektonicznych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stosować środki ochrony zbiorowej podczas wykonywania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renowacji detali architektonicznych</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dobrać środki ochrony zbiorowej</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p w:rsidR="00F9352B" w:rsidRPr="007E6FD0" w:rsidRDefault="00F9352B"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stosować środki ochrony z</w:t>
            </w:r>
            <w:r w:rsidR="00D60CD0" w:rsidRPr="007E6FD0">
              <w:rPr>
                <w:rFonts w:ascii="Arial" w:eastAsia="Arial" w:hAnsi="Arial" w:cs="Arial"/>
                <w:color w:val="auto"/>
                <w:sz w:val="20"/>
                <w:szCs w:val="20"/>
              </w:rPr>
              <w:t>biorowej podczas wykonywania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renowacji murów, tynków</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okładzin </w:t>
            </w:r>
          </w:p>
        </w:tc>
        <w:tc>
          <w:tcPr>
            <w:tcW w:w="476" w:type="pct"/>
          </w:tcPr>
          <w:p w:rsidR="00F9352B" w:rsidRPr="007E6FD0" w:rsidRDefault="00F9352B"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2E3880" w:rsidRPr="007E6FD0" w:rsidTr="00F9369E">
        <w:trPr>
          <w:trHeight w:val="549"/>
        </w:trPr>
        <w:tc>
          <w:tcPr>
            <w:tcW w:w="755" w:type="pct"/>
            <w:vMerge w:val="restart"/>
          </w:tcPr>
          <w:p w:rsidR="002E3880" w:rsidRPr="007E6FD0" w:rsidRDefault="002E3880" w:rsidP="00CE69D5">
            <w:pPr>
              <w:pStyle w:val="Akapitzlist"/>
              <w:ind w:left="0"/>
              <w:rPr>
                <w:rFonts w:ascii="Arial" w:hAnsi="Arial" w:cs="Arial"/>
                <w:color w:val="auto"/>
                <w:sz w:val="20"/>
                <w:szCs w:val="20"/>
              </w:rPr>
            </w:pPr>
            <w:r w:rsidRPr="007E6FD0">
              <w:rPr>
                <w:rFonts w:ascii="Arial" w:hAnsi="Arial" w:cs="Arial"/>
                <w:color w:val="auto"/>
                <w:sz w:val="20"/>
                <w:szCs w:val="20"/>
              </w:rPr>
              <w:t>I</w:t>
            </w:r>
            <w:r w:rsidR="00F9352B" w:rsidRPr="007E6FD0">
              <w:rPr>
                <w:rFonts w:ascii="Arial" w:hAnsi="Arial" w:cs="Arial"/>
                <w:color w:val="auto"/>
                <w:sz w:val="20"/>
                <w:szCs w:val="20"/>
              </w:rPr>
              <w:t>V</w:t>
            </w:r>
            <w:r w:rsidRPr="007E6FD0">
              <w:rPr>
                <w:rFonts w:ascii="Arial" w:hAnsi="Arial" w:cs="Arial"/>
                <w:color w:val="auto"/>
                <w:sz w:val="20"/>
                <w:szCs w:val="20"/>
              </w:rPr>
              <w:t>. Renowacja sztukatorskich elementów architektury</w:t>
            </w:r>
          </w:p>
        </w:tc>
        <w:tc>
          <w:tcPr>
            <w:tcW w:w="928" w:type="pct"/>
          </w:tcPr>
          <w:p w:rsidR="002E3880" w:rsidRPr="007E6FD0" w:rsidRDefault="001A58EE" w:rsidP="00CE69D5">
            <w:pPr>
              <w:contextualSpacing/>
              <w:rPr>
                <w:rFonts w:ascii="Arial" w:eastAsia="Arial" w:hAnsi="Arial" w:cs="Arial"/>
                <w:color w:val="auto"/>
                <w:sz w:val="20"/>
                <w:szCs w:val="20"/>
              </w:rPr>
            </w:pPr>
            <w:r w:rsidRPr="007E6FD0">
              <w:rPr>
                <w:rFonts w:ascii="Arial" w:eastAsia="Arial" w:hAnsi="Arial" w:cs="Arial"/>
                <w:color w:val="auto"/>
                <w:sz w:val="20"/>
                <w:szCs w:val="20"/>
              </w:rPr>
              <w:t>1</w:t>
            </w:r>
            <w:r w:rsidR="002E3880" w:rsidRPr="007E6FD0">
              <w:rPr>
                <w:rFonts w:ascii="Arial" w:eastAsia="Arial" w:hAnsi="Arial" w:cs="Arial"/>
                <w:color w:val="auto"/>
                <w:sz w:val="20"/>
                <w:szCs w:val="20"/>
              </w:rPr>
              <w:t>. W</w:t>
            </w:r>
            <w:r w:rsidR="002E3880" w:rsidRPr="007E6FD0">
              <w:rPr>
                <w:rFonts w:ascii="Arial" w:hAnsi="Arial" w:cs="Arial"/>
                <w:color w:val="auto"/>
                <w:sz w:val="20"/>
                <w:szCs w:val="20"/>
              </w:rPr>
              <w:t>ykonywanie polichromii</w:t>
            </w:r>
            <w:r w:rsidR="00B33408" w:rsidRPr="007E6FD0">
              <w:rPr>
                <w:rFonts w:ascii="Arial" w:hAnsi="Arial" w:cs="Arial"/>
                <w:color w:val="auto"/>
                <w:sz w:val="20"/>
                <w:szCs w:val="20"/>
              </w:rPr>
              <w:t xml:space="preserve"> i </w:t>
            </w:r>
            <w:r w:rsidR="002E3880" w:rsidRPr="007E6FD0">
              <w:rPr>
                <w:rFonts w:ascii="Arial" w:hAnsi="Arial" w:cs="Arial"/>
                <w:color w:val="auto"/>
                <w:sz w:val="20"/>
                <w:szCs w:val="20"/>
              </w:rPr>
              <w:t>patyn oraz przeprowadza</w:t>
            </w:r>
            <w:r w:rsidR="00C31C5D" w:rsidRPr="007E6FD0">
              <w:rPr>
                <w:rFonts w:ascii="Arial" w:hAnsi="Arial" w:cs="Arial"/>
                <w:color w:val="auto"/>
                <w:sz w:val="20"/>
                <w:szCs w:val="20"/>
              </w:rPr>
              <w:t>nie</w:t>
            </w:r>
            <w:r w:rsidR="002E3880" w:rsidRPr="007E6FD0">
              <w:rPr>
                <w:rFonts w:ascii="Arial" w:hAnsi="Arial" w:cs="Arial"/>
                <w:color w:val="auto"/>
                <w:sz w:val="20"/>
                <w:szCs w:val="20"/>
              </w:rPr>
              <w:t xml:space="preserve"> ich renowacji</w:t>
            </w:r>
          </w:p>
        </w:tc>
        <w:tc>
          <w:tcPr>
            <w:tcW w:w="349" w:type="pct"/>
          </w:tcPr>
          <w:p w:rsidR="002E3880" w:rsidRPr="007E6FD0" w:rsidRDefault="002E3880" w:rsidP="00CE69D5">
            <w:pPr>
              <w:contextualSpacing/>
              <w:jc w:val="center"/>
              <w:rPr>
                <w:rFonts w:ascii="Arial" w:eastAsia="Arial" w:hAnsi="Arial" w:cs="Arial"/>
                <w:color w:val="auto"/>
                <w:sz w:val="20"/>
                <w:szCs w:val="20"/>
              </w:rPr>
            </w:pPr>
          </w:p>
        </w:tc>
        <w:tc>
          <w:tcPr>
            <w:tcW w:w="1235" w:type="pct"/>
          </w:tcPr>
          <w:p w:rsidR="002E3880" w:rsidRPr="007E6FD0" w:rsidRDefault="002E3880"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elementy</w:t>
            </w:r>
            <w:r w:rsidR="00972AA7" w:rsidRPr="007E6FD0">
              <w:rPr>
                <w:rFonts w:ascii="Arial" w:eastAsia="Arial" w:hAnsi="Arial" w:cs="Arial"/>
                <w:color w:val="auto"/>
                <w:sz w:val="20"/>
                <w:szCs w:val="20"/>
              </w:rPr>
              <w:t xml:space="preserve"> do </w:t>
            </w:r>
            <w:r w:rsidRPr="007E6FD0">
              <w:rPr>
                <w:rFonts w:ascii="Arial" w:hAnsi="Arial" w:cs="Arial"/>
                <w:color w:val="auto"/>
                <w:sz w:val="20"/>
                <w:szCs w:val="20"/>
              </w:rPr>
              <w:t>polichromii</w:t>
            </w:r>
            <w:r w:rsidR="00B33408" w:rsidRPr="007E6FD0">
              <w:rPr>
                <w:rFonts w:ascii="Arial" w:hAnsi="Arial" w:cs="Arial"/>
                <w:color w:val="auto"/>
                <w:sz w:val="20"/>
                <w:szCs w:val="20"/>
              </w:rPr>
              <w:t xml:space="preserve"> i </w:t>
            </w:r>
            <w:r w:rsidRPr="007E6FD0">
              <w:rPr>
                <w:rFonts w:ascii="Arial" w:hAnsi="Arial" w:cs="Arial"/>
                <w:color w:val="auto"/>
                <w:sz w:val="20"/>
                <w:szCs w:val="20"/>
              </w:rPr>
              <w:t>patynowania</w:t>
            </w:r>
          </w:p>
        </w:tc>
        <w:tc>
          <w:tcPr>
            <w:tcW w:w="1257" w:type="pct"/>
          </w:tcPr>
          <w:p w:rsidR="002E3880" w:rsidRPr="007E6FD0" w:rsidRDefault="002E3880"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wykon</w:t>
            </w:r>
            <w:r w:rsidR="00773C76" w:rsidRPr="007E6FD0">
              <w:rPr>
                <w:rFonts w:ascii="Arial" w:hAnsi="Arial" w:cs="Arial"/>
                <w:color w:val="auto"/>
                <w:sz w:val="20"/>
                <w:szCs w:val="20"/>
              </w:rPr>
              <w:t>ać</w:t>
            </w:r>
            <w:r w:rsidRPr="007E6FD0">
              <w:rPr>
                <w:rFonts w:ascii="Arial" w:hAnsi="Arial" w:cs="Arial"/>
                <w:color w:val="auto"/>
                <w:sz w:val="20"/>
                <w:szCs w:val="20"/>
              </w:rPr>
              <w:t xml:space="preserve"> polichromie</w:t>
            </w:r>
            <w:r w:rsidR="00B33408" w:rsidRPr="007E6FD0">
              <w:rPr>
                <w:rFonts w:ascii="Arial" w:hAnsi="Arial" w:cs="Arial"/>
                <w:color w:val="auto"/>
                <w:sz w:val="20"/>
                <w:szCs w:val="20"/>
              </w:rPr>
              <w:t xml:space="preserve"> i </w:t>
            </w:r>
            <w:r w:rsidRPr="007E6FD0">
              <w:rPr>
                <w:rFonts w:ascii="Arial" w:hAnsi="Arial" w:cs="Arial"/>
                <w:color w:val="auto"/>
                <w:sz w:val="20"/>
                <w:szCs w:val="20"/>
              </w:rPr>
              <w:t>patyny</w:t>
            </w:r>
          </w:p>
          <w:p w:rsidR="00EA2381" w:rsidRPr="007E6FD0" w:rsidRDefault="00773C76"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wykonać</w:t>
            </w:r>
            <w:r w:rsidR="002E3880" w:rsidRPr="007E6FD0">
              <w:rPr>
                <w:rFonts w:ascii="Arial" w:hAnsi="Arial" w:cs="Arial"/>
                <w:color w:val="auto"/>
                <w:sz w:val="20"/>
                <w:szCs w:val="20"/>
              </w:rPr>
              <w:t xml:space="preserve"> renowację polichromii </w:t>
            </w:r>
          </w:p>
          <w:p w:rsidR="002E3880" w:rsidRPr="007E6FD0" w:rsidRDefault="002E3880"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i patyn</w:t>
            </w:r>
          </w:p>
        </w:tc>
        <w:tc>
          <w:tcPr>
            <w:tcW w:w="476" w:type="pct"/>
          </w:tcPr>
          <w:p w:rsidR="002E3880" w:rsidRPr="007E6FD0" w:rsidRDefault="007A2923" w:rsidP="00ED7A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7A2923" w:rsidRPr="007E6FD0" w:rsidTr="00F9369E">
        <w:trPr>
          <w:trHeight w:val="20"/>
        </w:trPr>
        <w:tc>
          <w:tcPr>
            <w:tcW w:w="755" w:type="pct"/>
            <w:vMerge/>
          </w:tcPr>
          <w:p w:rsidR="007A2923" w:rsidRPr="007E6FD0" w:rsidRDefault="007A2923" w:rsidP="00CE69D5">
            <w:pPr>
              <w:pStyle w:val="Akapitzlist"/>
              <w:ind w:left="0"/>
              <w:rPr>
                <w:rFonts w:ascii="Arial" w:hAnsi="Arial" w:cs="Arial"/>
                <w:color w:val="auto"/>
                <w:sz w:val="20"/>
                <w:szCs w:val="20"/>
              </w:rPr>
            </w:pPr>
          </w:p>
        </w:tc>
        <w:tc>
          <w:tcPr>
            <w:tcW w:w="928" w:type="pct"/>
          </w:tcPr>
          <w:p w:rsidR="007A2923" w:rsidRPr="007E6FD0" w:rsidRDefault="001A58EE" w:rsidP="00CE69D5">
            <w:pPr>
              <w:contextualSpacing/>
              <w:rPr>
                <w:rFonts w:ascii="Arial" w:hAnsi="Arial" w:cs="Arial"/>
                <w:color w:val="auto"/>
                <w:sz w:val="20"/>
                <w:szCs w:val="20"/>
              </w:rPr>
            </w:pPr>
            <w:r w:rsidRPr="007E6FD0">
              <w:rPr>
                <w:rFonts w:ascii="Arial" w:eastAsia="Arial" w:hAnsi="Arial" w:cs="Arial"/>
                <w:color w:val="auto"/>
                <w:sz w:val="20"/>
                <w:szCs w:val="20"/>
              </w:rPr>
              <w:t>2</w:t>
            </w:r>
            <w:r w:rsidR="007A2923" w:rsidRPr="007E6FD0">
              <w:rPr>
                <w:rFonts w:ascii="Arial" w:eastAsia="Arial" w:hAnsi="Arial" w:cs="Arial"/>
                <w:color w:val="auto"/>
                <w:sz w:val="20"/>
                <w:szCs w:val="20"/>
              </w:rPr>
              <w:t>. W</w:t>
            </w:r>
            <w:r w:rsidR="007A2923" w:rsidRPr="007E6FD0">
              <w:rPr>
                <w:rFonts w:ascii="Arial" w:hAnsi="Arial" w:cs="Arial"/>
                <w:color w:val="auto"/>
                <w:sz w:val="20"/>
                <w:szCs w:val="20"/>
              </w:rPr>
              <w:t>ykonywanie, oczyszczanie</w:t>
            </w:r>
            <w:r w:rsidR="00B33408" w:rsidRPr="007E6FD0">
              <w:rPr>
                <w:rFonts w:ascii="Arial" w:hAnsi="Arial" w:cs="Arial"/>
                <w:color w:val="auto"/>
                <w:sz w:val="20"/>
                <w:szCs w:val="20"/>
              </w:rPr>
              <w:t xml:space="preserve"> i </w:t>
            </w:r>
            <w:r w:rsidR="007A2923" w:rsidRPr="007E6FD0">
              <w:rPr>
                <w:rFonts w:ascii="Arial" w:hAnsi="Arial" w:cs="Arial"/>
                <w:color w:val="auto"/>
                <w:sz w:val="20"/>
                <w:szCs w:val="20"/>
              </w:rPr>
              <w:t>zabiegi impregnacyjne sztukatorskich elementów architektury</w:t>
            </w:r>
          </w:p>
        </w:tc>
        <w:tc>
          <w:tcPr>
            <w:tcW w:w="349" w:type="pct"/>
          </w:tcPr>
          <w:p w:rsidR="007A2923" w:rsidRPr="007E6FD0" w:rsidRDefault="007A2923" w:rsidP="00CE69D5">
            <w:pPr>
              <w:jc w:val="center"/>
              <w:rPr>
                <w:rFonts w:ascii="Arial" w:hAnsi="Arial" w:cs="Arial"/>
                <w:color w:val="auto"/>
                <w:sz w:val="20"/>
                <w:szCs w:val="20"/>
              </w:rPr>
            </w:pPr>
          </w:p>
        </w:tc>
        <w:tc>
          <w:tcPr>
            <w:tcW w:w="1235" w:type="pct"/>
          </w:tcPr>
          <w:p w:rsidR="007A2923" w:rsidRPr="007E6FD0" w:rsidRDefault="007A2923" w:rsidP="00CF26B0">
            <w:pPr>
              <w:pStyle w:val="Akapitzlist"/>
              <w:numPr>
                <w:ilvl w:val="0"/>
                <w:numId w:val="56"/>
              </w:numPr>
              <w:rPr>
                <w:rFonts w:ascii="Arial" w:hAnsi="Arial" w:cs="Arial"/>
                <w:color w:val="auto"/>
                <w:sz w:val="20"/>
                <w:szCs w:val="20"/>
              </w:rPr>
            </w:pPr>
            <w:r w:rsidRPr="007E6FD0">
              <w:rPr>
                <w:rFonts w:ascii="Arial" w:eastAsia="Arial" w:hAnsi="Arial" w:cs="Arial"/>
                <w:color w:val="auto"/>
                <w:sz w:val="20"/>
                <w:szCs w:val="20"/>
              </w:rPr>
              <w:t xml:space="preserve">przygotować </w:t>
            </w:r>
            <w:r w:rsidR="00773C76" w:rsidRPr="007E6FD0">
              <w:rPr>
                <w:rFonts w:ascii="Arial" w:eastAsia="Arial" w:hAnsi="Arial" w:cs="Arial"/>
                <w:color w:val="auto"/>
                <w:sz w:val="20"/>
                <w:szCs w:val="20"/>
              </w:rPr>
              <w:t>sztukat</w:t>
            </w:r>
            <w:r w:rsidR="002C126A" w:rsidRPr="007E6FD0">
              <w:rPr>
                <w:rFonts w:ascii="Arial" w:eastAsia="Arial" w:hAnsi="Arial" w:cs="Arial"/>
                <w:color w:val="auto"/>
                <w:sz w:val="20"/>
                <w:szCs w:val="20"/>
              </w:rPr>
              <w:t>orskie elementy architektury</w:t>
            </w:r>
            <w:r w:rsidR="00972AA7" w:rsidRPr="007E6FD0">
              <w:rPr>
                <w:rFonts w:ascii="Arial" w:eastAsia="Arial" w:hAnsi="Arial" w:cs="Arial"/>
                <w:color w:val="auto"/>
                <w:sz w:val="20"/>
                <w:szCs w:val="20"/>
              </w:rPr>
              <w:t xml:space="preserve"> do </w:t>
            </w:r>
            <w:r w:rsidR="00773C76" w:rsidRPr="007E6FD0">
              <w:rPr>
                <w:rFonts w:ascii="Arial" w:eastAsia="Arial" w:hAnsi="Arial" w:cs="Arial"/>
                <w:color w:val="auto"/>
                <w:sz w:val="20"/>
                <w:szCs w:val="20"/>
              </w:rPr>
              <w:t>oczyszczania</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imp</w:t>
            </w:r>
            <w:r w:rsidR="00773C76" w:rsidRPr="007E6FD0">
              <w:rPr>
                <w:rFonts w:ascii="Arial" w:eastAsia="Arial" w:hAnsi="Arial" w:cs="Arial"/>
                <w:color w:val="auto"/>
                <w:sz w:val="20"/>
                <w:szCs w:val="20"/>
              </w:rPr>
              <w:t>regnacji</w:t>
            </w:r>
          </w:p>
        </w:tc>
        <w:tc>
          <w:tcPr>
            <w:tcW w:w="1257" w:type="pct"/>
          </w:tcPr>
          <w:p w:rsidR="00EA2381" w:rsidRPr="007E6FD0" w:rsidRDefault="007A2923"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przeprowadz</w:t>
            </w:r>
            <w:r w:rsidR="00773C76"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oczyszczanie </w:t>
            </w:r>
          </w:p>
          <w:p w:rsidR="007A2923" w:rsidRPr="007E6FD0" w:rsidRDefault="007A2923"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zabiegi impregnacyjne sztukatorskich elementów architektury</w:t>
            </w:r>
          </w:p>
        </w:tc>
        <w:tc>
          <w:tcPr>
            <w:tcW w:w="476" w:type="pct"/>
          </w:tcPr>
          <w:p w:rsidR="007A2923" w:rsidRPr="007E6FD0" w:rsidRDefault="007A2923"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7A2923" w:rsidRPr="007E6FD0" w:rsidTr="00F9369E">
        <w:trPr>
          <w:trHeight w:val="503"/>
        </w:trPr>
        <w:tc>
          <w:tcPr>
            <w:tcW w:w="755" w:type="pct"/>
            <w:vMerge/>
          </w:tcPr>
          <w:p w:rsidR="007A2923" w:rsidRPr="007E6FD0" w:rsidRDefault="007A2923" w:rsidP="00CE69D5">
            <w:pPr>
              <w:pStyle w:val="Akapitzlist"/>
              <w:ind w:left="0"/>
              <w:rPr>
                <w:rFonts w:ascii="Arial" w:hAnsi="Arial" w:cs="Arial"/>
                <w:color w:val="auto"/>
                <w:sz w:val="20"/>
                <w:szCs w:val="20"/>
              </w:rPr>
            </w:pPr>
          </w:p>
        </w:tc>
        <w:tc>
          <w:tcPr>
            <w:tcW w:w="928" w:type="pct"/>
          </w:tcPr>
          <w:p w:rsidR="007A2923" w:rsidRPr="007E6FD0" w:rsidRDefault="001A58EE" w:rsidP="00CE69D5">
            <w:pPr>
              <w:contextualSpacing/>
              <w:rPr>
                <w:rFonts w:ascii="Arial" w:hAnsi="Arial" w:cs="Arial"/>
                <w:color w:val="auto"/>
                <w:sz w:val="20"/>
                <w:szCs w:val="20"/>
              </w:rPr>
            </w:pPr>
            <w:r w:rsidRPr="007E6FD0">
              <w:rPr>
                <w:rFonts w:ascii="Arial" w:eastAsia="Arial" w:hAnsi="Arial" w:cs="Arial"/>
                <w:color w:val="auto"/>
                <w:sz w:val="20"/>
                <w:szCs w:val="20"/>
              </w:rPr>
              <w:t>3</w:t>
            </w:r>
            <w:r w:rsidR="007A2923" w:rsidRPr="007E6FD0">
              <w:rPr>
                <w:rFonts w:ascii="Arial" w:eastAsia="Arial" w:hAnsi="Arial" w:cs="Arial"/>
                <w:color w:val="auto"/>
                <w:sz w:val="20"/>
                <w:szCs w:val="20"/>
              </w:rPr>
              <w:t>. Ł</w:t>
            </w:r>
            <w:r w:rsidR="007A2923" w:rsidRPr="007E6FD0">
              <w:rPr>
                <w:rFonts w:ascii="Arial" w:hAnsi="Arial" w:cs="Arial"/>
                <w:color w:val="auto"/>
                <w:sz w:val="20"/>
                <w:szCs w:val="20"/>
              </w:rPr>
              <w:t>ączenie sztukatorskich elementów architektury</w:t>
            </w:r>
          </w:p>
        </w:tc>
        <w:tc>
          <w:tcPr>
            <w:tcW w:w="349" w:type="pct"/>
          </w:tcPr>
          <w:p w:rsidR="007A2923" w:rsidRPr="007E6FD0" w:rsidRDefault="007A2923" w:rsidP="00CE69D5">
            <w:pPr>
              <w:jc w:val="center"/>
              <w:rPr>
                <w:rFonts w:ascii="Arial" w:hAnsi="Arial" w:cs="Arial"/>
                <w:color w:val="auto"/>
                <w:sz w:val="20"/>
                <w:szCs w:val="20"/>
              </w:rPr>
            </w:pPr>
          </w:p>
        </w:tc>
        <w:tc>
          <w:tcPr>
            <w:tcW w:w="1235" w:type="pct"/>
          </w:tcPr>
          <w:p w:rsidR="007A2923" w:rsidRPr="007E6FD0" w:rsidRDefault="007A2923" w:rsidP="00CF26B0">
            <w:pPr>
              <w:pStyle w:val="Akapitzlist"/>
              <w:numPr>
                <w:ilvl w:val="0"/>
                <w:numId w:val="56"/>
              </w:numPr>
              <w:rPr>
                <w:rFonts w:ascii="Arial" w:hAnsi="Arial" w:cs="Arial"/>
                <w:color w:val="auto"/>
                <w:sz w:val="20"/>
                <w:szCs w:val="20"/>
              </w:rPr>
            </w:pPr>
            <w:r w:rsidRPr="007E6FD0">
              <w:rPr>
                <w:rFonts w:ascii="Arial" w:eastAsia="Arial" w:hAnsi="Arial" w:cs="Arial"/>
                <w:color w:val="auto"/>
                <w:sz w:val="20"/>
                <w:szCs w:val="20"/>
              </w:rPr>
              <w:t>przygotować sztukatorskie elementy architektury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łączenie </w:t>
            </w:r>
          </w:p>
        </w:tc>
        <w:tc>
          <w:tcPr>
            <w:tcW w:w="1257" w:type="pct"/>
          </w:tcPr>
          <w:p w:rsidR="007A2923" w:rsidRPr="007E6FD0" w:rsidRDefault="007A2923"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przeprowadz</w:t>
            </w:r>
            <w:r w:rsidR="00773C76" w:rsidRPr="007E6FD0">
              <w:rPr>
                <w:rFonts w:ascii="Arial" w:eastAsia="Arial" w:hAnsi="Arial" w:cs="Arial"/>
                <w:color w:val="auto"/>
                <w:sz w:val="20"/>
                <w:szCs w:val="20"/>
              </w:rPr>
              <w:t>ić</w:t>
            </w:r>
            <w:r w:rsidRPr="007E6FD0">
              <w:rPr>
                <w:rFonts w:ascii="Arial" w:eastAsia="Arial" w:hAnsi="Arial" w:cs="Arial"/>
                <w:color w:val="auto"/>
                <w:sz w:val="20"/>
                <w:szCs w:val="20"/>
              </w:rPr>
              <w:t xml:space="preserve"> łączenie sztukatorskich elementów architektury</w:t>
            </w:r>
            <w:r w:rsidR="001365C1" w:rsidRPr="007E6FD0">
              <w:rPr>
                <w:rFonts w:ascii="Arial" w:eastAsia="Arial" w:hAnsi="Arial" w:cs="Arial"/>
                <w:color w:val="auto"/>
                <w:sz w:val="20"/>
                <w:szCs w:val="20"/>
              </w:rPr>
              <w:t xml:space="preserve"> z </w:t>
            </w:r>
            <w:r w:rsidRPr="007E6FD0">
              <w:rPr>
                <w:rFonts w:ascii="Arial" w:eastAsia="Arial" w:hAnsi="Arial" w:cs="Arial"/>
                <w:color w:val="auto"/>
                <w:sz w:val="20"/>
                <w:szCs w:val="20"/>
              </w:rPr>
              <w:t>wykorzystaniem odpowied</w:t>
            </w:r>
            <w:r w:rsidR="00773C76" w:rsidRPr="007E6FD0">
              <w:rPr>
                <w:rFonts w:ascii="Arial" w:eastAsia="Arial" w:hAnsi="Arial" w:cs="Arial"/>
                <w:color w:val="auto"/>
                <w:sz w:val="20"/>
                <w:szCs w:val="20"/>
              </w:rPr>
              <w:t>nich materiałów</w:t>
            </w:r>
            <w:r w:rsidR="00B33408" w:rsidRPr="007E6FD0">
              <w:rPr>
                <w:rFonts w:ascii="Arial" w:eastAsia="Arial" w:hAnsi="Arial" w:cs="Arial"/>
                <w:color w:val="auto"/>
                <w:sz w:val="20"/>
                <w:szCs w:val="20"/>
              </w:rPr>
              <w:t xml:space="preserve"> i </w:t>
            </w:r>
            <w:r w:rsidR="00773C76" w:rsidRPr="007E6FD0">
              <w:rPr>
                <w:rFonts w:ascii="Arial" w:eastAsia="Arial" w:hAnsi="Arial" w:cs="Arial"/>
                <w:color w:val="auto"/>
                <w:sz w:val="20"/>
                <w:szCs w:val="20"/>
              </w:rPr>
              <w:t>narzędzi</w:t>
            </w:r>
          </w:p>
        </w:tc>
        <w:tc>
          <w:tcPr>
            <w:tcW w:w="476" w:type="pct"/>
          </w:tcPr>
          <w:p w:rsidR="007A2923" w:rsidRPr="007E6FD0" w:rsidRDefault="007A2923" w:rsidP="00ED7A2C">
            <w:pPr>
              <w:rPr>
                <w:rFonts w:ascii="Arial" w:hAnsi="Arial" w:cs="Arial"/>
                <w:color w:val="auto"/>
                <w:sz w:val="20"/>
                <w:szCs w:val="20"/>
              </w:rPr>
            </w:pPr>
            <w:r w:rsidRPr="007E6FD0">
              <w:rPr>
                <w:rFonts w:ascii="Arial" w:hAnsi="Arial" w:cs="Arial"/>
                <w:color w:val="auto"/>
                <w:sz w:val="20"/>
                <w:szCs w:val="20"/>
              </w:rPr>
              <w:t>Semestr III</w:t>
            </w:r>
            <w:r w:rsidR="00C83F41" w:rsidRPr="007E6FD0">
              <w:rPr>
                <w:rFonts w:ascii="Arial" w:hAnsi="Arial" w:cs="Arial"/>
                <w:color w:val="auto"/>
                <w:sz w:val="20"/>
                <w:szCs w:val="20"/>
              </w:rPr>
              <w:t>/IV</w:t>
            </w:r>
          </w:p>
        </w:tc>
      </w:tr>
      <w:tr w:rsidR="00BD4527" w:rsidRPr="007E6FD0" w:rsidTr="00F9369E">
        <w:trPr>
          <w:trHeight w:val="20"/>
        </w:trPr>
        <w:tc>
          <w:tcPr>
            <w:tcW w:w="755" w:type="pct"/>
            <w:vMerge w:val="restart"/>
          </w:tcPr>
          <w:p w:rsidR="00BD4527" w:rsidRPr="007E6FD0" w:rsidRDefault="00BD4527" w:rsidP="00CE69D5">
            <w:pPr>
              <w:pStyle w:val="Akapitzlist"/>
              <w:ind w:left="0"/>
              <w:rPr>
                <w:rFonts w:ascii="Arial" w:hAnsi="Arial" w:cs="Arial"/>
                <w:color w:val="auto"/>
                <w:sz w:val="20"/>
                <w:szCs w:val="20"/>
              </w:rPr>
            </w:pPr>
            <w:r w:rsidRPr="007E6FD0">
              <w:rPr>
                <w:rFonts w:ascii="Arial" w:hAnsi="Arial" w:cs="Arial"/>
                <w:color w:val="auto"/>
                <w:sz w:val="20"/>
                <w:szCs w:val="20"/>
              </w:rPr>
              <w:t>V</w:t>
            </w:r>
            <w:r w:rsidR="00F9352B" w:rsidRPr="007E6FD0">
              <w:rPr>
                <w:rFonts w:ascii="Arial" w:hAnsi="Arial" w:cs="Arial"/>
                <w:color w:val="auto"/>
                <w:sz w:val="20"/>
                <w:szCs w:val="20"/>
              </w:rPr>
              <w:t>II</w:t>
            </w:r>
            <w:r w:rsidRPr="007E6FD0">
              <w:rPr>
                <w:rFonts w:ascii="Arial" w:hAnsi="Arial" w:cs="Arial"/>
                <w:color w:val="auto"/>
                <w:sz w:val="20"/>
                <w:szCs w:val="20"/>
              </w:rPr>
              <w:t>. Renowacja kamiennych elementów architektury</w:t>
            </w:r>
          </w:p>
        </w:tc>
        <w:tc>
          <w:tcPr>
            <w:tcW w:w="928" w:type="pct"/>
          </w:tcPr>
          <w:p w:rsidR="00BD4527" w:rsidRPr="007E6FD0" w:rsidRDefault="00C31C5D" w:rsidP="00CE69D5">
            <w:pPr>
              <w:rPr>
                <w:rFonts w:ascii="Arial" w:hAnsi="Arial" w:cs="Arial"/>
                <w:color w:val="auto"/>
                <w:sz w:val="20"/>
                <w:szCs w:val="20"/>
              </w:rPr>
            </w:pPr>
            <w:r w:rsidRPr="007E6FD0">
              <w:rPr>
                <w:rFonts w:ascii="Arial" w:eastAsia="Arial" w:hAnsi="Arial" w:cs="Arial"/>
                <w:color w:val="auto"/>
                <w:sz w:val="20"/>
                <w:szCs w:val="20"/>
              </w:rPr>
              <w:t>1</w:t>
            </w:r>
            <w:r w:rsidR="00BD4527" w:rsidRPr="007E6FD0">
              <w:rPr>
                <w:rFonts w:ascii="Arial" w:eastAsia="Arial" w:hAnsi="Arial" w:cs="Arial"/>
                <w:color w:val="auto"/>
                <w:sz w:val="20"/>
                <w:szCs w:val="20"/>
              </w:rPr>
              <w:t>. Oczyszczanie</w:t>
            </w:r>
            <w:r w:rsidR="00EA2381" w:rsidRPr="007E6FD0">
              <w:rPr>
                <w:rFonts w:ascii="Arial" w:eastAsia="Arial" w:hAnsi="Arial" w:cs="Arial"/>
                <w:color w:val="auto"/>
                <w:sz w:val="20"/>
                <w:szCs w:val="20"/>
              </w:rPr>
              <w:br/>
            </w:r>
            <w:r w:rsidR="00B33408" w:rsidRPr="007E6FD0">
              <w:rPr>
                <w:rFonts w:ascii="Arial" w:eastAsia="Arial" w:hAnsi="Arial" w:cs="Arial"/>
                <w:color w:val="auto"/>
                <w:sz w:val="20"/>
                <w:szCs w:val="20"/>
              </w:rPr>
              <w:t xml:space="preserve"> i </w:t>
            </w:r>
            <w:r w:rsidR="00BD4527" w:rsidRPr="007E6FD0">
              <w:rPr>
                <w:rFonts w:ascii="Arial" w:eastAsia="Arial" w:hAnsi="Arial" w:cs="Arial"/>
                <w:color w:val="auto"/>
                <w:sz w:val="20"/>
                <w:szCs w:val="20"/>
              </w:rPr>
              <w:t>impregnacja kamieniarskich elementów architektury</w:t>
            </w:r>
            <w:r w:rsidR="00B33408" w:rsidRPr="007E6FD0">
              <w:rPr>
                <w:rFonts w:ascii="Arial" w:eastAsia="Arial" w:hAnsi="Arial" w:cs="Arial"/>
                <w:color w:val="auto"/>
                <w:sz w:val="20"/>
                <w:szCs w:val="20"/>
              </w:rPr>
              <w:t xml:space="preserve"> i </w:t>
            </w:r>
            <w:r w:rsidR="00BD4527" w:rsidRPr="007E6FD0">
              <w:rPr>
                <w:rFonts w:ascii="Arial" w:eastAsia="Arial" w:hAnsi="Arial" w:cs="Arial"/>
                <w:color w:val="auto"/>
                <w:sz w:val="20"/>
                <w:szCs w:val="20"/>
              </w:rPr>
              <w:t>rzeźb</w:t>
            </w:r>
          </w:p>
        </w:tc>
        <w:tc>
          <w:tcPr>
            <w:tcW w:w="349" w:type="pct"/>
          </w:tcPr>
          <w:p w:rsidR="00BD4527" w:rsidRPr="007E6FD0" w:rsidRDefault="00BD4527" w:rsidP="00CE69D5">
            <w:pPr>
              <w:jc w:val="center"/>
              <w:rPr>
                <w:rFonts w:ascii="Arial" w:hAnsi="Arial" w:cs="Arial"/>
                <w:color w:val="auto"/>
                <w:sz w:val="20"/>
                <w:szCs w:val="20"/>
              </w:rPr>
            </w:pPr>
          </w:p>
        </w:tc>
        <w:tc>
          <w:tcPr>
            <w:tcW w:w="1235"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rzeźby</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oczyszczanie</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impregnacji</w:t>
            </w:r>
          </w:p>
        </w:tc>
        <w:tc>
          <w:tcPr>
            <w:tcW w:w="1257"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przeprowadzić oczyszczanie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przeprowadzić zabiegi impregnacyjne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tc>
        <w:tc>
          <w:tcPr>
            <w:tcW w:w="476" w:type="pct"/>
          </w:tcPr>
          <w:p w:rsidR="00BD4527" w:rsidRPr="007E6FD0" w:rsidRDefault="00C83F41" w:rsidP="00ED7A2C">
            <w:pPr>
              <w:rPr>
                <w:rFonts w:ascii="Arial" w:hAnsi="Arial" w:cs="Arial"/>
                <w:color w:val="auto"/>
                <w:sz w:val="20"/>
                <w:szCs w:val="20"/>
              </w:rPr>
            </w:pPr>
            <w:r w:rsidRPr="007E6FD0">
              <w:rPr>
                <w:rFonts w:ascii="Arial" w:hAnsi="Arial" w:cs="Arial"/>
                <w:color w:val="auto"/>
                <w:sz w:val="20"/>
                <w:szCs w:val="20"/>
              </w:rPr>
              <w:t>Semestr III/IV</w:t>
            </w:r>
          </w:p>
        </w:tc>
      </w:tr>
      <w:tr w:rsidR="00BD4527" w:rsidRPr="007E6FD0" w:rsidTr="00F9369E">
        <w:trPr>
          <w:trHeight w:val="20"/>
        </w:trPr>
        <w:tc>
          <w:tcPr>
            <w:tcW w:w="755" w:type="pct"/>
            <w:vMerge/>
          </w:tcPr>
          <w:p w:rsidR="00BD4527" w:rsidRPr="007E6FD0" w:rsidRDefault="00BD4527" w:rsidP="00CE69D5">
            <w:pPr>
              <w:pStyle w:val="Akapitzlist"/>
              <w:ind w:left="0"/>
              <w:rPr>
                <w:rFonts w:ascii="Arial" w:hAnsi="Arial" w:cs="Arial"/>
                <w:color w:val="auto"/>
                <w:sz w:val="20"/>
                <w:szCs w:val="20"/>
              </w:rPr>
            </w:pPr>
          </w:p>
        </w:tc>
        <w:tc>
          <w:tcPr>
            <w:tcW w:w="928" w:type="pct"/>
          </w:tcPr>
          <w:p w:rsidR="00BD4527" w:rsidRPr="007E6FD0" w:rsidRDefault="00C31C5D" w:rsidP="00CE69D5">
            <w:pPr>
              <w:rPr>
                <w:rFonts w:ascii="Arial" w:eastAsia="Arial" w:hAnsi="Arial" w:cs="Arial"/>
                <w:color w:val="auto"/>
                <w:sz w:val="20"/>
                <w:szCs w:val="20"/>
              </w:rPr>
            </w:pPr>
            <w:r w:rsidRPr="007E6FD0">
              <w:rPr>
                <w:rFonts w:ascii="Arial" w:eastAsia="Arial" w:hAnsi="Arial" w:cs="Arial"/>
                <w:color w:val="auto"/>
                <w:sz w:val="20"/>
                <w:szCs w:val="20"/>
              </w:rPr>
              <w:t>2</w:t>
            </w:r>
            <w:r w:rsidR="00BD4527" w:rsidRPr="007E6FD0">
              <w:rPr>
                <w:rFonts w:ascii="Arial" w:eastAsia="Arial" w:hAnsi="Arial" w:cs="Arial"/>
                <w:color w:val="auto"/>
                <w:sz w:val="20"/>
                <w:szCs w:val="20"/>
              </w:rPr>
              <w:t>. U</w:t>
            </w:r>
            <w:r w:rsidR="00BD4527" w:rsidRPr="007E6FD0">
              <w:rPr>
                <w:rFonts w:ascii="Arial" w:hAnsi="Arial" w:cs="Arial"/>
                <w:color w:val="auto"/>
                <w:sz w:val="20"/>
                <w:szCs w:val="20"/>
              </w:rPr>
              <w:t>zupełnianie ubytków kamieniarskich elementów architektury</w:t>
            </w:r>
            <w:r w:rsidR="00B33408" w:rsidRPr="007E6FD0">
              <w:rPr>
                <w:rFonts w:ascii="Arial" w:hAnsi="Arial" w:cs="Arial"/>
                <w:color w:val="auto"/>
                <w:sz w:val="20"/>
                <w:szCs w:val="20"/>
              </w:rPr>
              <w:t xml:space="preserve"> i </w:t>
            </w:r>
            <w:r w:rsidR="00BD4527" w:rsidRPr="007E6FD0">
              <w:rPr>
                <w:rFonts w:ascii="Arial" w:hAnsi="Arial" w:cs="Arial"/>
                <w:color w:val="auto"/>
                <w:sz w:val="20"/>
                <w:szCs w:val="20"/>
              </w:rPr>
              <w:t>rzeźb</w:t>
            </w:r>
          </w:p>
        </w:tc>
        <w:tc>
          <w:tcPr>
            <w:tcW w:w="349" w:type="pct"/>
          </w:tcPr>
          <w:p w:rsidR="00BD4527" w:rsidRPr="007E6FD0" w:rsidRDefault="00BD4527" w:rsidP="00CE69D5">
            <w:pPr>
              <w:jc w:val="center"/>
              <w:rPr>
                <w:rFonts w:ascii="Arial" w:hAnsi="Arial" w:cs="Arial"/>
                <w:color w:val="auto"/>
                <w:sz w:val="20"/>
                <w:szCs w:val="20"/>
              </w:rPr>
            </w:pPr>
          </w:p>
        </w:tc>
        <w:tc>
          <w:tcPr>
            <w:tcW w:w="1235"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podłoża pod uzupełnienia ubytków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rzeźb</w:t>
            </w:r>
          </w:p>
        </w:tc>
        <w:tc>
          <w:tcPr>
            <w:tcW w:w="1257"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podłoża pod uzupełnienia ubytków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przeprowadzić uzupełnianie ubytków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tc>
        <w:tc>
          <w:tcPr>
            <w:tcW w:w="476" w:type="pct"/>
          </w:tcPr>
          <w:p w:rsidR="00BD4527" w:rsidRPr="007E6FD0" w:rsidRDefault="00C83F41" w:rsidP="00ED7A2C">
            <w:pPr>
              <w:rPr>
                <w:rFonts w:ascii="Arial" w:hAnsi="Arial" w:cs="Arial"/>
                <w:color w:val="auto"/>
                <w:sz w:val="20"/>
                <w:szCs w:val="20"/>
              </w:rPr>
            </w:pPr>
            <w:r w:rsidRPr="007E6FD0">
              <w:rPr>
                <w:rFonts w:ascii="Arial" w:hAnsi="Arial" w:cs="Arial"/>
                <w:color w:val="auto"/>
                <w:sz w:val="20"/>
                <w:szCs w:val="20"/>
              </w:rPr>
              <w:t>Semestr III/IV</w:t>
            </w:r>
          </w:p>
        </w:tc>
      </w:tr>
      <w:tr w:rsidR="00BD4527" w:rsidRPr="007E6FD0" w:rsidTr="00F9369E">
        <w:trPr>
          <w:trHeight w:val="20"/>
        </w:trPr>
        <w:tc>
          <w:tcPr>
            <w:tcW w:w="755" w:type="pct"/>
            <w:vMerge/>
          </w:tcPr>
          <w:p w:rsidR="00BD4527" w:rsidRPr="007E6FD0" w:rsidRDefault="00BD4527" w:rsidP="00CE69D5">
            <w:pPr>
              <w:pStyle w:val="Akapitzlist"/>
              <w:ind w:left="0"/>
              <w:contextualSpacing w:val="0"/>
              <w:rPr>
                <w:rFonts w:ascii="Arial" w:hAnsi="Arial" w:cs="Arial"/>
                <w:color w:val="auto"/>
                <w:sz w:val="20"/>
                <w:szCs w:val="20"/>
              </w:rPr>
            </w:pPr>
          </w:p>
        </w:tc>
        <w:tc>
          <w:tcPr>
            <w:tcW w:w="928" w:type="pct"/>
          </w:tcPr>
          <w:p w:rsidR="00BD4527" w:rsidRPr="007E6FD0" w:rsidRDefault="00C31C5D" w:rsidP="00CE69D5">
            <w:pPr>
              <w:rPr>
                <w:rFonts w:ascii="Arial" w:hAnsi="Arial" w:cs="Arial"/>
                <w:color w:val="auto"/>
                <w:sz w:val="20"/>
                <w:szCs w:val="20"/>
              </w:rPr>
            </w:pPr>
            <w:r w:rsidRPr="007E6FD0">
              <w:rPr>
                <w:rFonts w:ascii="Arial" w:eastAsia="Arial" w:hAnsi="Arial" w:cs="Arial"/>
                <w:color w:val="auto"/>
                <w:sz w:val="20"/>
                <w:szCs w:val="20"/>
              </w:rPr>
              <w:t>3</w:t>
            </w:r>
            <w:r w:rsidR="00BD4527" w:rsidRPr="007E6FD0">
              <w:rPr>
                <w:rFonts w:ascii="Arial" w:eastAsia="Arial" w:hAnsi="Arial" w:cs="Arial"/>
                <w:color w:val="auto"/>
                <w:sz w:val="20"/>
                <w:szCs w:val="20"/>
              </w:rPr>
              <w:t>. U</w:t>
            </w:r>
            <w:r w:rsidR="00BD4527" w:rsidRPr="007E6FD0">
              <w:rPr>
                <w:rFonts w:ascii="Arial" w:hAnsi="Arial" w:cs="Arial"/>
                <w:color w:val="auto"/>
                <w:sz w:val="20"/>
                <w:szCs w:val="20"/>
              </w:rPr>
              <w:t>z</w:t>
            </w:r>
            <w:r w:rsidR="00C22768" w:rsidRPr="007E6FD0">
              <w:rPr>
                <w:rFonts w:ascii="Arial" w:hAnsi="Arial" w:cs="Arial"/>
                <w:color w:val="auto"/>
                <w:sz w:val="20"/>
                <w:szCs w:val="20"/>
              </w:rPr>
              <w:t>upełnianie brakujących fragmentów</w:t>
            </w:r>
            <w:r w:rsidR="00BD4527" w:rsidRPr="007E6FD0">
              <w:rPr>
                <w:rFonts w:ascii="Arial" w:hAnsi="Arial" w:cs="Arial"/>
                <w:color w:val="auto"/>
                <w:sz w:val="20"/>
                <w:szCs w:val="20"/>
              </w:rPr>
              <w:t xml:space="preserve"> kamieniarskich elementów architektury</w:t>
            </w:r>
            <w:r w:rsidR="00B33408" w:rsidRPr="007E6FD0">
              <w:rPr>
                <w:rFonts w:ascii="Arial" w:hAnsi="Arial" w:cs="Arial"/>
                <w:color w:val="auto"/>
                <w:sz w:val="20"/>
                <w:szCs w:val="20"/>
              </w:rPr>
              <w:t xml:space="preserve"> i </w:t>
            </w:r>
            <w:r w:rsidR="00BD4527" w:rsidRPr="007E6FD0">
              <w:rPr>
                <w:rFonts w:ascii="Arial" w:hAnsi="Arial" w:cs="Arial"/>
                <w:color w:val="auto"/>
                <w:sz w:val="20"/>
                <w:szCs w:val="20"/>
              </w:rPr>
              <w:t>rzeźb</w:t>
            </w:r>
          </w:p>
        </w:tc>
        <w:tc>
          <w:tcPr>
            <w:tcW w:w="349" w:type="pct"/>
          </w:tcPr>
          <w:p w:rsidR="00BD4527" w:rsidRPr="007E6FD0" w:rsidRDefault="00BD4527" w:rsidP="00CE69D5">
            <w:pPr>
              <w:jc w:val="center"/>
              <w:rPr>
                <w:rFonts w:ascii="Arial" w:hAnsi="Arial" w:cs="Arial"/>
                <w:color w:val="auto"/>
                <w:sz w:val="20"/>
                <w:szCs w:val="20"/>
              </w:rPr>
            </w:pPr>
          </w:p>
        </w:tc>
        <w:tc>
          <w:tcPr>
            <w:tcW w:w="1235"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szablony</w:t>
            </w:r>
            <w:r w:rsidR="00773C76" w:rsidRPr="007E6FD0">
              <w:rPr>
                <w:rFonts w:ascii="Arial" w:eastAsia="Arial" w:hAnsi="Arial" w:cs="Arial"/>
                <w:color w:val="auto"/>
                <w:sz w:val="20"/>
                <w:szCs w:val="20"/>
              </w:rPr>
              <w:t xml:space="preserve">, fleki </w:t>
            </w:r>
            <w:r w:rsidR="00EA2381" w:rsidRPr="007E6FD0">
              <w:rPr>
                <w:rFonts w:ascii="Arial" w:eastAsia="Arial" w:hAnsi="Arial" w:cs="Arial"/>
                <w:color w:val="auto"/>
                <w:sz w:val="20"/>
                <w:szCs w:val="20"/>
              </w:rPr>
              <w:br/>
            </w:r>
            <w:r w:rsidR="002C126A" w:rsidRPr="007E6FD0">
              <w:rPr>
                <w:rFonts w:ascii="Arial" w:eastAsia="Arial" w:hAnsi="Arial" w:cs="Arial"/>
                <w:color w:val="auto"/>
                <w:sz w:val="20"/>
                <w:szCs w:val="20"/>
              </w:rPr>
              <w:t>i </w:t>
            </w:r>
            <w:r w:rsidR="00773C76" w:rsidRPr="007E6FD0">
              <w:rPr>
                <w:rFonts w:ascii="Arial" w:eastAsia="Arial" w:hAnsi="Arial" w:cs="Arial"/>
                <w:color w:val="auto"/>
                <w:sz w:val="20"/>
                <w:szCs w:val="20"/>
              </w:rPr>
              <w:t>brakujące fragmenty</w:t>
            </w:r>
            <w:r w:rsidRPr="007E6FD0">
              <w:rPr>
                <w:rFonts w:ascii="Arial" w:eastAsia="Arial" w:hAnsi="Arial" w:cs="Arial"/>
                <w:color w:val="auto"/>
                <w:sz w:val="20"/>
                <w:szCs w:val="20"/>
              </w:rPr>
              <w:t xml:space="preserve">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rzeźb</w:t>
            </w:r>
          </w:p>
        </w:tc>
        <w:tc>
          <w:tcPr>
            <w:tcW w:w="1257" w:type="pct"/>
          </w:tcPr>
          <w:p w:rsidR="00EA2381"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szablony fleków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brakujących fragmentów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wykonać fleki</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brakujące fragmenty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p w:rsidR="00EA2381"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montaż fleków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i brakujących fragmentów kamieniarskich elementów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 xml:space="preserve">rzeźb </w:t>
            </w:r>
          </w:p>
        </w:tc>
        <w:tc>
          <w:tcPr>
            <w:tcW w:w="476" w:type="pct"/>
          </w:tcPr>
          <w:p w:rsidR="00BD4527" w:rsidRPr="007E6FD0" w:rsidRDefault="00C83F41" w:rsidP="00ED7A2C">
            <w:pPr>
              <w:rPr>
                <w:rFonts w:ascii="Arial" w:hAnsi="Arial" w:cs="Arial"/>
                <w:color w:val="auto"/>
                <w:sz w:val="20"/>
                <w:szCs w:val="20"/>
              </w:rPr>
            </w:pPr>
            <w:r w:rsidRPr="007E6FD0">
              <w:rPr>
                <w:rFonts w:ascii="Arial" w:hAnsi="Arial" w:cs="Arial"/>
                <w:color w:val="auto"/>
                <w:sz w:val="20"/>
                <w:szCs w:val="20"/>
              </w:rPr>
              <w:t>Semestr III/IV</w:t>
            </w:r>
          </w:p>
        </w:tc>
      </w:tr>
      <w:tr w:rsidR="00BD4527" w:rsidRPr="007E6FD0" w:rsidTr="00F9369E">
        <w:trPr>
          <w:trHeight w:val="149"/>
        </w:trPr>
        <w:tc>
          <w:tcPr>
            <w:tcW w:w="755" w:type="pct"/>
            <w:vMerge/>
          </w:tcPr>
          <w:p w:rsidR="00BD4527" w:rsidRPr="007E6FD0" w:rsidRDefault="00BD4527" w:rsidP="00CE69D5">
            <w:pPr>
              <w:pStyle w:val="Akapitzlist"/>
              <w:ind w:left="0"/>
              <w:rPr>
                <w:rFonts w:ascii="Arial" w:hAnsi="Arial" w:cs="Arial"/>
                <w:color w:val="auto"/>
                <w:sz w:val="20"/>
                <w:szCs w:val="20"/>
              </w:rPr>
            </w:pPr>
          </w:p>
        </w:tc>
        <w:tc>
          <w:tcPr>
            <w:tcW w:w="928" w:type="pct"/>
          </w:tcPr>
          <w:p w:rsidR="00BD4527" w:rsidRPr="007E6FD0" w:rsidRDefault="00C31C5D" w:rsidP="00EF4EA8">
            <w:pPr>
              <w:rPr>
                <w:rFonts w:ascii="Arial" w:hAnsi="Arial" w:cs="Arial"/>
                <w:color w:val="auto"/>
                <w:sz w:val="20"/>
                <w:szCs w:val="20"/>
              </w:rPr>
            </w:pPr>
            <w:r w:rsidRPr="007E6FD0">
              <w:rPr>
                <w:rFonts w:ascii="Arial" w:eastAsia="Arial" w:hAnsi="Arial" w:cs="Arial"/>
                <w:color w:val="auto"/>
                <w:sz w:val="20"/>
                <w:szCs w:val="20"/>
              </w:rPr>
              <w:t>4</w:t>
            </w:r>
            <w:r w:rsidR="00BD4527" w:rsidRPr="007E6FD0">
              <w:rPr>
                <w:rFonts w:ascii="Arial" w:eastAsia="Arial" w:hAnsi="Arial" w:cs="Arial"/>
                <w:color w:val="auto"/>
                <w:sz w:val="20"/>
                <w:szCs w:val="20"/>
              </w:rPr>
              <w:t>. W</w:t>
            </w:r>
            <w:r w:rsidR="00BD4527" w:rsidRPr="007E6FD0">
              <w:rPr>
                <w:rFonts w:ascii="Arial" w:hAnsi="Arial" w:cs="Arial"/>
                <w:color w:val="auto"/>
                <w:sz w:val="20"/>
                <w:szCs w:val="20"/>
              </w:rPr>
              <w:t>ykonywanie renowacji ornamentów</w:t>
            </w:r>
            <w:r w:rsidR="00B33408" w:rsidRPr="007E6FD0">
              <w:rPr>
                <w:rFonts w:ascii="Arial" w:hAnsi="Arial" w:cs="Arial"/>
                <w:color w:val="auto"/>
                <w:sz w:val="20"/>
                <w:szCs w:val="20"/>
              </w:rPr>
              <w:t xml:space="preserve"> i </w:t>
            </w:r>
            <w:r w:rsidR="00BD4527" w:rsidRPr="007E6FD0">
              <w:rPr>
                <w:rFonts w:ascii="Arial" w:hAnsi="Arial" w:cs="Arial"/>
                <w:color w:val="auto"/>
                <w:sz w:val="20"/>
                <w:szCs w:val="20"/>
              </w:rPr>
              <w:t>znaków graficznych na kamieniarskich elementach architektury</w:t>
            </w:r>
          </w:p>
        </w:tc>
        <w:tc>
          <w:tcPr>
            <w:tcW w:w="349" w:type="pct"/>
          </w:tcPr>
          <w:p w:rsidR="00BD4527" w:rsidRPr="007E6FD0" w:rsidRDefault="00BD4527" w:rsidP="00EF4EA8">
            <w:pPr>
              <w:jc w:val="center"/>
              <w:rPr>
                <w:rFonts w:ascii="Arial" w:hAnsi="Arial" w:cs="Arial"/>
                <w:color w:val="auto"/>
                <w:sz w:val="20"/>
                <w:szCs w:val="20"/>
              </w:rPr>
            </w:pPr>
          </w:p>
        </w:tc>
        <w:tc>
          <w:tcPr>
            <w:tcW w:w="1235"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przygotować kamieniarskie elementy architektury</w:t>
            </w:r>
            <w:r w:rsidR="00B33408" w:rsidRPr="007E6FD0">
              <w:rPr>
                <w:rFonts w:ascii="Arial" w:eastAsia="Arial" w:hAnsi="Arial" w:cs="Arial"/>
                <w:color w:val="auto"/>
                <w:sz w:val="20"/>
                <w:szCs w:val="20"/>
              </w:rPr>
              <w:t xml:space="preserve"> i </w:t>
            </w:r>
            <w:r w:rsidRPr="007E6FD0">
              <w:rPr>
                <w:rFonts w:ascii="Arial" w:eastAsia="Arial" w:hAnsi="Arial" w:cs="Arial"/>
                <w:color w:val="auto"/>
                <w:sz w:val="20"/>
                <w:szCs w:val="20"/>
              </w:rPr>
              <w:t>rzeźb</w:t>
            </w:r>
            <w:r w:rsidR="00972AA7" w:rsidRPr="007E6FD0">
              <w:rPr>
                <w:rFonts w:ascii="Arial" w:eastAsia="Arial" w:hAnsi="Arial" w:cs="Arial"/>
                <w:color w:val="auto"/>
                <w:sz w:val="20"/>
                <w:szCs w:val="20"/>
              </w:rPr>
              <w:t xml:space="preserve"> do </w:t>
            </w:r>
            <w:r w:rsidRPr="007E6FD0">
              <w:rPr>
                <w:rFonts w:ascii="Arial" w:eastAsia="Arial" w:hAnsi="Arial" w:cs="Arial"/>
                <w:color w:val="auto"/>
                <w:sz w:val="20"/>
                <w:szCs w:val="20"/>
              </w:rPr>
              <w:t xml:space="preserve">wykonania renowacji ornamentów </w:t>
            </w:r>
            <w:r w:rsidR="00EA2381" w:rsidRPr="007E6FD0">
              <w:rPr>
                <w:rFonts w:ascii="Arial" w:eastAsia="Arial" w:hAnsi="Arial" w:cs="Arial"/>
                <w:color w:val="auto"/>
                <w:sz w:val="20"/>
                <w:szCs w:val="20"/>
              </w:rPr>
              <w:br/>
            </w:r>
            <w:r w:rsidR="002C126A" w:rsidRPr="007E6FD0">
              <w:rPr>
                <w:rFonts w:ascii="Arial" w:eastAsia="Arial" w:hAnsi="Arial" w:cs="Arial"/>
                <w:color w:val="auto"/>
                <w:sz w:val="20"/>
                <w:szCs w:val="20"/>
              </w:rPr>
              <w:t>i </w:t>
            </w:r>
            <w:r w:rsidRPr="007E6FD0">
              <w:rPr>
                <w:rFonts w:ascii="Arial" w:eastAsia="Arial" w:hAnsi="Arial" w:cs="Arial"/>
                <w:color w:val="auto"/>
                <w:sz w:val="20"/>
                <w:szCs w:val="20"/>
              </w:rPr>
              <w:t>znaków graficznych</w:t>
            </w:r>
          </w:p>
        </w:tc>
        <w:tc>
          <w:tcPr>
            <w:tcW w:w="1257" w:type="pct"/>
          </w:tcPr>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renowację ornamentów </w:t>
            </w:r>
          </w:p>
          <w:p w:rsidR="00BD4527" w:rsidRPr="007E6FD0" w:rsidRDefault="00BD4527"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wykonać renowację znaków graficznych</w:t>
            </w:r>
          </w:p>
        </w:tc>
        <w:tc>
          <w:tcPr>
            <w:tcW w:w="476" w:type="pct"/>
          </w:tcPr>
          <w:p w:rsidR="00BD4527" w:rsidRPr="007E6FD0" w:rsidRDefault="00C83F41" w:rsidP="00ED7A2C">
            <w:pPr>
              <w:rPr>
                <w:rFonts w:ascii="Arial" w:hAnsi="Arial" w:cs="Arial"/>
                <w:color w:val="auto"/>
                <w:sz w:val="20"/>
                <w:szCs w:val="20"/>
              </w:rPr>
            </w:pPr>
            <w:r w:rsidRPr="007E6FD0">
              <w:rPr>
                <w:rFonts w:ascii="Arial" w:hAnsi="Arial" w:cs="Arial"/>
                <w:color w:val="auto"/>
                <w:sz w:val="20"/>
                <w:szCs w:val="20"/>
              </w:rPr>
              <w:t>Semestr III/IV</w:t>
            </w:r>
          </w:p>
        </w:tc>
      </w:tr>
      <w:tr w:rsidR="004A0897" w:rsidRPr="007E6FD0" w:rsidTr="00F9369E">
        <w:trPr>
          <w:trHeight w:val="879"/>
        </w:trPr>
        <w:tc>
          <w:tcPr>
            <w:tcW w:w="755" w:type="pct"/>
            <w:vMerge w:val="restart"/>
          </w:tcPr>
          <w:p w:rsidR="004A0897" w:rsidRPr="007E6FD0" w:rsidRDefault="00C31C5D" w:rsidP="00CE69D5">
            <w:pPr>
              <w:pStyle w:val="Akapitzlist"/>
              <w:ind w:left="0"/>
              <w:rPr>
                <w:rFonts w:ascii="Arial" w:hAnsi="Arial" w:cs="Arial"/>
                <w:color w:val="auto"/>
                <w:sz w:val="20"/>
                <w:szCs w:val="20"/>
              </w:rPr>
            </w:pPr>
            <w:r w:rsidRPr="007E6FD0">
              <w:rPr>
                <w:rFonts w:ascii="Arial" w:hAnsi="Arial" w:cs="Arial"/>
                <w:color w:val="auto"/>
                <w:sz w:val="20"/>
                <w:szCs w:val="20"/>
              </w:rPr>
              <w:t>V</w:t>
            </w:r>
            <w:r w:rsidR="00F9352B" w:rsidRPr="007E6FD0">
              <w:rPr>
                <w:rFonts w:ascii="Arial" w:hAnsi="Arial" w:cs="Arial"/>
                <w:color w:val="auto"/>
                <w:sz w:val="20"/>
                <w:szCs w:val="20"/>
              </w:rPr>
              <w:t>III</w:t>
            </w:r>
            <w:r w:rsidRPr="007E6FD0">
              <w:rPr>
                <w:rFonts w:ascii="Arial" w:hAnsi="Arial" w:cs="Arial"/>
                <w:color w:val="auto"/>
                <w:sz w:val="20"/>
                <w:szCs w:val="20"/>
              </w:rPr>
              <w:t>. Renowacja</w:t>
            </w:r>
            <w:r w:rsidR="004A0897" w:rsidRPr="007E6FD0">
              <w:rPr>
                <w:rFonts w:ascii="Arial" w:hAnsi="Arial" w:cs="Arial"/>
                <w:color w:val="auto"/>
                <w:sz w:val="20"/>
                <w:szCs w:val="20"/>
              </w:rPr>
              <w:t xml:space="preserve"> tynków</w:t>
            </w:r>
          </w:p>
        </w:tc>
        <w:tc>
          <w:tcPr>
            <w:tcW w:w="928" w:type="pct"/>
          </w:tcPr>
          <w:p w:rsidR="004A0897" w:rsidRPr="007E6FD0" w:rsidRDefault="00C31C5D" w:rsidP="00CE69D5">
            <w:pPr>
              <w:contextualSpacing/>
              <w:rPr>
                <w:rFonts w:ascii="Arial" w:eastAsia="Arial" w:hAnsi="Arial" w:cs="Arial"/>
                <w:color w:val="auto"/>
                <w:sz w:val="20"/>
                <w:szCs w:val="20"/>
              </w:rPr>
            </w:pPr>
            <w:r w:rsidRPr="007E6FD0">
              <w:rPr>
                <w:rFonts w:ascii="Arial" w:eastAsia="Arial" w:hAnsi="Arial" w:cs="Arial"/>
                <w:color w:val="auto"/>
                <w:sz w:val="20"/>
                <w:szCs w:val="20"/>
              </w:rPr>
              <w:t>1</w:t>
            </w:r>
            <w:r w:rsidR="004A0897" w:rsidRPr="007E6FD0">
              <w:rPr>
                <w:rFonts w:ascii="Arial" w:eastAsia="Arial" w:hAnsi="Arial" w:cs="Arial"/>
                <w:color w:val="auto"/>
                <w:sz w:val="20"/>
                <w:szCs w:val="20"/>
              </w:rPr>
              <w:t xml:space="preserve">. Oczyszczanie </w:t>
            </w:r>
            <w:r w:rsidR="00EA2381" w:rsidRPr="007E6FD0">
              <w:rPr>
                <w:rFonts w:ascii="Arial" w:eastAsia="Arial" w:hAnsi="Arial" w:cs="Arial"/>
                <w:color w:val="auto"/>
                <w:sz w:val="20"/>
                <w:szCs w:val="20"/>
              </w:rPr>
              <w:br/>
            </w:r>
            <w:r w:rsidR="004A0897" w:rsidRPr="007E6FD0">
              <w:rPr>
                <w:rFonts w:ascii="Arial" w:eastAsia="Arial" w:hAnsi="Arial" w:cs="Arial"/>
                <w:color w:val="auto"/>
                <w:sz w:val="20"/>
                <w:szCs w:val="20"/>
              </w:rPr>
              <w:t>i zabiegi impregnacyjne tynków</w:t>
            </w:r>
          </w:p>
        </w:tc>
        <w:tc>
          <w:tcPr>
            <w:tcW w:w="349" w:type="pct"/>
          </w:tcPr>
          <w:p w:rsidR="004A0897" w:rsidRPr="007E6FD0" w:rsidRDefault="004A0897" w:rsidP="00CE69D5">
            <w:pPr>
              <w:jc w:val="center"/>
              <w:rPr>
                <w:rFonts w:ascii="Arial" w:hAnsi="Arial" w:cs="Arial"/>
                <w:color w:val="auto"/>
                <w:sz w:val="20"/>
                <w:szCs w:val="20"/>
              </w:rPr>
            </w:pPr>
          </w:p>
        </w:tc>
        <w:tc>
          <w:tcPr>
            <w:tcW w:w="1235" w:type="pct"/>
          </w:tcPr>
          <w:p w:rsidR="004A0897" w:rsidRPr="007E6FD0" w:rsidRDefault="004A0897"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określić stan zanieczyszczeń tynków </w:t>
            </w:r>
          </w:p>
        </w:tc>
        <w:tc>
          <w:tcPr>
            <w:tcW w:w="1257" w:type="pct"/>
          </w:tcPr>
          <w:p w:rsidR="004A0897" w:rsidRPr="007E6FD0" w:rsidRDefault="00773C76"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w:t>
            </w:r>
            <w:r w:rsidR="004A0897" w:rsidRPr="007E6FD0">
              <w:rPr>
                <w:rFonts w:ascii="Arial" w:hAnsi="Arial" w:cs="Arial"/>
                <w:color w:val="auto"/>
                <w:sz w:val="20"/>
                <w:szCs w:val="20"/>
              </w:rPr>
              <w:t xml:space="preserve"> technologie wykonania oczyszczania</w:t>
            </w:r>
            <w:r w:rsidR="00B33408" w:rsidRPr="007E6FD0">
              <w:rPr>
                <w:rFonts w:ascii="Arial" w:hAnsi="Arial" w:cs="Arial"/>
                <w:color w:val="auto"/>
                <w:sz w:val="20"/>
                <w:szCs w:val="20"/>
              </w:rPr>
              <w:t xml:space="preserve"> i </w:t>
            </w:r>
            <w:r w:rsidR="004A0897" w:rsidRPr="007E6FD0">
              <w:rPr>
                <w:rFonts w:ascii="Arial" w:hAnsi="Arial" w:cs="Arial"/>
                <w:color w:val="auto"/>
                <w:sz w:val="20"/>
                <w:szCs w:val="20"/>
              </w:rPr>
              <w:t>zabie</w:t>
            </w:r>
            <w:r w:rsidRPr="007E6FD0">
              <w:rPr>
                <w:rFonts w:ascii="Arial" w:hAnsi="Arial" w:cs="Arial"/>
                <w:color w:val="auto"/>
                <w:sz w:val="20"/>
                <w:szCs w:val="20"/>
              </w:rPr>
              <w:t>gów impregnacyjnych tynków</w:t>
            </w:r>
          </w:p>
          <w:p w:rsidR="004A0897" w:rsidRPr="007E6FD0" w:rsidRDefault="004A0897"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przepro</w:t>
            </w:r>
            <w:r w:rsidR="00773C76" w:rsidRPr="007E6FD0">
              <w:rPr>
                <w:rFonts w:ascii="Arial" w:hAnsi="Arial" w:cs="Arial"/>
                <w:color w:val="auto"/>
                <w:sz w:val="20"/>
                <w:szCs w:val="20"/>
              </w:rPr>
              <w:t xml:space="preserve">wadzić oczyszczanie tynków </w:t>
            </w:r>
          </w:p>
          <w:p w:rsidR="004A0897" w:rsidRPr="007E6FD0" w:rsidRDefault="004A0897"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wykonać zabiegi impregnacyjne tynków </w:t>
            </w:r>
          </w:p>
        </w:tc>
        <w:tc>
          <w:tcPr>
            <w:tcW w:w="476" w:type="pct"/>
          </w:tcPr>
          <w:p w:rsidR="004A0897" w:rsidRPr="007E6FD0" w:rsidRDefault="00C83F41" w:rsidP="00ED7A2C">
            <w:pPr>
              <w:rPr>
                <w:rFonts w:ascii="Arial" w:hAnsi="Arial" w:cs="Arial"/>
                <w:color w:val="auto"/>
                <w:sz w:val="20"/>
                <w:szCs w:val="20"/>
              </w:rPr>
            </w:pPr>
            <w:r w:rsidRPr="007E6FD0">
              <w:rPr>
                <w:rFonts w:ascii="Arial" w:hAnsi="Arial" w:cs="Arial"/>
                <w:color w:val="auto"/>
                <w:sz w:val="20"/>
                <w:szCs w:val="20"/>
              </w:rPr>
              <w:t>Semestr V/VI</w:t>
            </w:r>
          </w:p>
        </w:tc>
      </w:tr>
      <w:tr w:rsidR="000139FB" w:rsidRPr="007E6FD0" w:rsidTr="00F9369E">
        <w:trPr>
          <w:trHeight w:val="20"/>
        </w:trPr>
        <w:tc>
          <w:tcPr>
            <w:tcW w:w="755" w:type="pct"/>
            <w:vMerge/>
          </w:tcPr>
          <w:p w:rsidR="000139FB" w:rsidRPr="007E6FD0" w:rsidRDefault="000139FB" w:rsidP="00CE69D5">
            <w:pPr>
              <w:pStyle w:val="Akapitzlist"/>
              <w:ind w:left="0"/>
              <w:rPr>
                <w:rFonts w:ascii="Arial" w:hAnsi="Arial" w:cs="Arial"/>
                <w:color w:val="auto"/>
                <w:sz w:val="20"/>
                <w:szCs w:val="20"/>
              </w:rPr>
            </w:pPr>
          </w:p>
        </w:tc>
        <w:tc>
          <w:tcPr>
            <w:tcW w:w="928" w:type="pct"/>
          </w:tcPr>
          <w:p w:rsidR="000139FB" w:rsidRPr="007E6FD0" w:rsidRDefault="00C31C5D" w:rsidP="00CE69D5">
            <w:pPr>
              <w:contextualSpacing/>
              <w:rPr>
                <w:rFonts w:ascii="Arial" w:hAnsi="Arial" w:cs="Arial"/>
                <w:color w:val="auto"/>
                <w:sz w:val="20"/>
                <w:szCs w:val="20"/>
              </w:rPr>
            </w:pPr>
            <w:r w:rsidRPr="007E6FD0">
              <w:rPr>
                <w:rFonts w:ascii="Arial" w:eastAsia="Arial" w:hAnsi="Arial" w:cs="Arial"/>
                <w:color w:val="auto"/>
                <w:sz w:val="20"/>
                <w:szCs w:val="20"/>
              </w:rPr>
              <w:t>2</w:t>
            </w:r>
            <w:r w:rsidR="000139FB" w:rsidRPr="007E6FD0">
              <w:rPr>
                <w:rFonts w:ascii="Arial" w:eastAsia="Arial" w:hAnsi="Arial" w:cs="Arial"/>
                <w:color w:val="auto"/>
                <w:sz w:val="20"/>
                <w:szCs w:val="20"/>
              </w:rPr>
              <w:t>. Prace renowacyjne tynków</w:t>
            </w:r>
          </w:p>
        </w:tc>
        <w:tc>
          <w:tcPr>
            <w:tcW w:w="349" w:type="pct"/>
          </w:tcPr>
          <w:p w:rsidR="000139FB" w:rsidRPr="007E6FD0" w:rsidRDefault="000139FB" w:rsidP="00CE69D5">
            <w:pPr>
              <w:jc w:val="center"/>
              <w:rPr>
                <w:rFonts w:ascii="Arial" w:hAnsi="Arial" w:cs="Arial"/>
                <w:color w:val="auto"/>
                <w:sz w:val="20"/>
                <w:szCs w:val="20"/>
              </w:rPr>
            </w:pPr>
          </w:p>
        </w:tc>
        <w:tc>
          <w:tcPr>
            <w:tcW w:w="1235" w:type="pct"/>
          </w:tcPr>
          <w:p w:rsidR="000139FB" w:rsidRPr="007E6FD0" w:rsidRDefault="000139FB"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określić stan tynków przeznaczonych</w:t>
            </w:r>
            <w:r w:rsidR="00972AA7" w:rsidRPr="007E6FD0">
              <w:rPr>
                <w:rFonts w:ascii="Arial" w:hAnsi="Arial" w:cs="Arial"/>
                <w:color w:val="auto"/>
                <w:sz w:val="20"/>
                <w:szCs w:val="20"/>
              </w:rPr>
              <w:t xml:space="preserve"> do </w:t>
            </w:r>
            <w:r w:rsidRPr="007E6FD0">
              <w:rPr>
                <w:rFonts w:ascii="Arial" w:hAnsi="Arial" w:cs="Arial"/>
                <w:color w:val="auto"/>
                <w:sz w:val="20"/>
                <w:szCs w:val="20"/>
              </w:rPr>
              <w:t>renowacji</w:t>
            </w:r>
          </w:p>
        </w:tc>
        <w:tc>
          <w:tcPr>
            <w:tcW w:w="1257" w:type="pct"/>
          </w:tcPr>
          <w:p w:rsidR="000139FB" w:rsidRPr="007E6FD0" w:rsidRDefault="000139FB"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technologie wykonania prac renowacyjnych tynków </w:t>
            </w:r>
          </w:p>
          <w:p w:rsidR="000139FB" w:rsidRPr="007E6FD0" w:rsidRDefault="00773C76"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wykon</w:t>
            </w:r>
            <w:r w:rsidR="000139FB" w:rsidRPr="007E6FD0">
              <w:rPr>
                <w:rFonts w:ascii="Arial" w:hAnsi="Arial" w:cs="Arial"/>
                <w:color w:val="auto"/>
                <w:sz w:val="20"/>
                <w:szCs w:val="20"/>
              </w:rPr>
              <w:t>ać u</w:t>
            </w:r>
            <w:r w:rsidRPr="007E6FD0">
              <w:rPr>
                <w:rFonts w:ascii="Arial" w:hAnsi="Arial" w:cs="Arial"/>
                <w:color w:val="auto"/>
                <w:sz w:val="20"/>
                <w:szCs w:val="20"/>
              </w:rPr>
              <w:t xml:space="preserve">zupełnienia ubytków tynków </w:t>
            </w:r>
          </w:p>
          <w:p w:rsidR="000139FB" w:rsidRPr="007E6FD0" w:rsidRDefault="00EA2381"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wykonać renowację </w:t>
            </w:r>
            <w:r w:rsidR="000139FB" w:rsidRPr="007E6FD0">
              <w:rPr>
                <w:rFonts w:ascii="Arial" w:hAnsi="Arial" w:cs="Arial"/>
                <w:color w:val="auto"/>
                <w:sz w:val="20"/>
                <w:szCs w:val="20"/>
              </w:rPr>
              <w:t xml:space="preserve">tynków </w:t>
            </w:r>
          </w:p>
        </w:tc>
        <w:tc>
          <w:tcPr>
            <w:tcW w:w="476" w:type="pct"/>
          </w:tcPr>
          <w:p w:rsidR="000139FB" w:rsidRPr="007E6FD0" w:rsidRDefault="00C83F41" w:rsidP="00ED7A2C">
            <w:pPr>
              <w:rPr>
                <w:rFonts w:ascii="Arial" w:hAnsi="Arial" w:cs="Arial"/>
                <w:color w:val="auto"/>
                <w:sz w:val="20"/>
                <w:szCs w:val="20"/>
              </w:rPr>
            </w:pPr>
            <w:r w:rsidRPr="007E6FD0">
              <w:rPr>
                <w:rFonts w:ascii="Arial" w:hAnsi="Arial" w:cs="Arial"/>
                <w:color w:val="auto"/>
                <w:sz w:val="20"/>
                <w:szCs w:val="20"/>
              </w:rPr>
              <w:t>Semestr V/VI</w:t>
            </w:r>
          </w:p>
        </w:tc>
      </w:tr>
      <w:tr w:rsidR="00600FE3" w:rsidRPr="007E6FD0" w:rsidTr="00F9369E">
        <w:trPr>
          <w:trHeight w:val="20"/>
        </w:trPr>
        <w:tc>
          <w:tcPr>
            <w:tcW w:w="755" w:type="pct"/>
            <w:vMerge w:val="restart"/>
          </w:tcPr>
          <w:p w:rsidR="00600FE3" w:rsidRPr="007E6FD0" w:rsidRDefault="00600FE3" w:rsidP="00CE69D5">
            <w:pPr>
              <w:pStyle w:val="Akapitzlist"/>
              <w:ind w:left="0"/>
              <w:rPr>
                <w:rFonts w:ascii="Arial" w:hAnsi="Arial" w:cs="Arial"/>
                <w:color w:val="auto"/>
                <w:sz w:val="20"/>
                <w:szCs w:val="20"/>
              </w:rPr>
            </w:pPr>
            <w:r w:rsidRPr="007E6FD0">
              <w:rPr>
                <w:rFonts w:ascii="Arial" w:hAnsi="Arial" w:cs="Arial"/>
                <w:color w:val="auto"/>
                <w:sz w:val="20"/>
                <w:szCs w:val="20"/>
              </w:rPr>
              <w:t>IX. Renowacja powłok malarskich</w:t>
            </w:r>
          </w:p>
        </w:tc>
        <w:tc>
          <w:tcPr>
            <w:tcW w:w="928" w:type="pct"/>
          </w:tcPr>
          <w:p w:rsidR="00600FE3" w:rsidRPr="007E6FD0" w:rsidRDefault="00600FE3" w:rsidP="00CE69D5">
            <w:pPr>
              <w:contextualSpacing/>
              <w:rPr>
                <w:rFonts w:ascii="Arial" w:eastAsia="Arial" w:hAnsi="Arial" w:cs="Arial"/>
                <w:color w:val="auto"/>
                <w:sz w:val="20"/>
                <w:szCs w:val="20"/>
              </w:rPr>
            </w:pPr>
            <w:r w:rsidRPr="007E6FD0">
              <w:rPr>
                <w:rFonts w:ascii="Arial" w:eastAsia="Arial" w:hAnsi="Arial" w:cs="Arial"/>
                <w:color w:val="auto"/>
                <w:sz w:val="20"/>
                <w:szCs w:val="20"/>
              </w:rPr>
              <w:t>1. Oczyszczanie i zabiegi impregnacyjne powłok malarskich</w:t>
            </w:r>
          </w:p>
        </w:tc>
        <w:tc>
          <w:tcPr>
            <w:tcW w:w="349" w:type="pct"/>
          </w:tcPr>
          <w:p w:rsidR="00600FE3" w:rsidRPr="007E6FD0" w:rsidRDefault="00600FE3" w:rsidP="00CE69D5">
            <w:pPr>
              <w:jc w:val="center"/>
              <w:rPr>
                <w:rFonts w:ascii="Arial" w:hAnsi="Arial" w:cs="Arial"/>
                <w:color w:val="auto"/>
                <w:sz w:val="20"/>
                <w:szCs w:val="20"/>
              </w:rPr>
            </w:pPr>
          </w:p>
        </w:tc>
        <w:tc>
          <w:tcPr>
            <w:tcW w:w="1235" w:type="pct"/>
          </w:tcPr>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określić stan zachowania powłok malarskich</w:t>
            </w:r>
          </w:p>
        </w:tc>
        <w:tc>
          <w:tcPr>
            <w:tcW w:w="1257" w:type="pct"/>
          </w:tcPr>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 technologie wykonania przygotowania podłoża pod renowację powłok malarskich</w:t>
            </w:r>
          </w:p>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wykonać zabiegi renowacyjne powłok malarskich</w:t>
            </w:r>
          </w:p>
        </w:tc>
        <w:tc>
          <w:tcPr>
            <w:tcW w:w="476" w:type="pct"/>
          </w:tcPr>
          <w:p w:rsidR="00600FE3" w:rsidRPr="007E6FD0" w:rsidRDefault="00600FE3" w:rsidP="00ED7A2C">
            <w:pPr>
              <w:rPr>
                <w:color w:val="auto"/>
              </w:rPr>
            </w:pPr>
            <w:r w:rsidRPr="007E6FD0">
              <w:rPr>
                <w:rFonts w:ascii="Arial" w:hAnsi="Arial" w:cs="Arial"/>
                <w:color w:val="auto"/>
                <w:sz w:val="20"/>
                <w:szCs w:val="20"/>
              </w:rPr>
              <w:t>Semestr V/VI</w:t>
            </w:r>
          </w:p>
        </w:tc>
      </w:tr>
      <w:tr w:rsidR="00600FE3" w:rsidRPr="007E6FD0" w:rsidTr="00F9369E">
        <w:trPr>
          <w:trHeight w:val="20"/>
        </w:trPr>
        <w:tc>
          <w:tcPr>
            <w:tcW w:w="755" w:type="pct"/>
            <w:vMerge/>
          </w:tcPr>
          <w:p w:rsidR="00600FE3" w:rsidRPr="007E6FD0" w:rsidRDefault="00600FE3" w:rsidP="00CE69D5">
            <w:pPr>
              <w:pStyle w:val="Akapitzlist"/>
              <w:ind w:left="0"/>
              <w:rPr>
                <w:rFonts w:ascii="Arial" w:hAnsi="Arial" w:cs="Arial"/>
                <w:color w:val="auto"/>
                <w:sz w:val="20"/>
                <w:szCs w:val="20"/>
              </w:rPr>
            </w:pPr>
          </w:p>
        </w:tc>
        <w:tc>
          <w:tcPr>
            <w:tcW w:w="928" w:type="pct"/>
          </w:tcPr>
          <w:p w:rsidR="00600FE3" w:rsidRPr="007E6FD0" w:rsidRDefault="00600FE3" w:rsidP="00CE69D5">
            <w:pPr>
              <w:contextualSpacing/>
              <w:rPr>
                <w:rFonts w:ascii="Arial" w:eastAsia="Arial" w:hAnsi="Arial" w:cs="Arial"/>
                <w:color w:val="auto"/>
                <w:sz w:val="20"/>
                <w:szCs w:val="20"/>
              </w:rPr>
            </w:pPr>
            <w:r w:rsidRPr="007E6FD0">
              <w:rPr>
                <w:rFonts w:ascii="Arial" w:eastAsia="Arial" w:hAnsi="Arial" w:cs="Arial"/>
                <w:color w:val="auto"/>
                <w:sz w:val="20"/>
                <w:szCs w:val="20"/>
              </w:rPr>
              <w:t>2. Prace renowacyjne powłok malarskich</w:t>
            </w:r>
          </w:p>
        </w:tc>
        <w:tc>
          <w:tcPr>
            <w:tcW w:w="349" w:type="pct"/>
          </w:tcPr>
          <w:p w:rsidR="00600FE3" w:rsidRPr="007E6FD0" w:rsidRDefault="00600FE3" w:rsidP="00CE69D5">
            <w:pPr>
              <w:jc w:val="center"/>
              <w:rPr>
                <w:rFonts w:ascii="Arial" w:hAnsi="Arial" w:cs="Arial"/>
                <w:color w:val="auto"/>
                <w:sz w:val="20"/>
                <w:szCs w:val="20"/>
              </w:rPr>
            </w:pPr>
          </w:p>
        </w:tc>
        <w:tc>
          <w:tcPr>
            <w:tcW w:w="1235" w:type="pct"/>
          </w:tcPr>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określić technologię wykonania renowacji powłok malarskich</w:t>
            </w:r>
          </w:p>
        </w:tc>
        <w:tc>
          <w:tcPr>
            <w:tcW w:w="1257" w:type="pct"/>
          </w:tcPr>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 technologię wykonania renowacji powłok malarskich</w:t>
            </w:r>
          </w:p>
          <w:p w:rsidR="00600FE3" w:rsidRPr="007E6FD0" w:rsidRDefault="00600FE3"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wykonać</w:t>
            </w:r>
            <w:r w:rsidR="0094472C" w:rsidRPr="007E6FD0">
              <w:rPr>
                <w:rFonts w:ascii="Arial" w:hAnsi="Arial" w:cs="Arial"/>
                <w:color w:val="auto"/>
                <w:sz w:val="20"/>
                <w:szCs w:val="20"/>
              </w:rPr>
              <w:t xml:space="preserve"> </w:t>
            </w:r>
            <w:r w:rsidRPr="007E6FD0">
              <w:rPr>
                <w:rFonts w:ascii="Arial" w:hAnsi="Arial" w:cs="Arial"/>
                <w:color w:val="auto"/>
                <w:sz w:val="20"/>
                <w:szCs w:val="20"/>
              </w:rPr>
              <w:t>renowację powłok malarskich</w:t>
            </w:r>
          </w:p>
        </w:tc>
        <w:tc>
          <w:tcPr>
            <w:tcW w:w="476" w:type="pct"/>
          </w:tcPr>
          <w:p w:rsidR="00600FE3" w:rsidRPr="007E6FD0" w:rsidRDefault="00600FE3" w:rsidP="00ED7A2C">
            <w:pPr>
              <w:rPr>
                <w:color w:val="auto"/>
              </w:rPr>
            </w:pPr>
            <w:r w:rsidRPr="007E6FD0">
              <w:rPr>
                <w:rFonts w:ascii="Arial" w:hAnsi="Arial" w:cs="Arial"/>
                <w:color w:val="auto"/>
                <w:sz w:val="20"/>
                <w:szCs w:val="20"/>
              </w:rPr>
              <w:t>Semestr V/VI</w:t>
            </w:r>
          </w:p>
        </w:tc>
      </w:tr>
      <w:tr w:rsidR="00C83F41" w:rsidRPr="007E6FD0" w:rsidTr="00F9369E">
        <w:trPr>
          <w:trHeight w:val="2530"/>
        </w:trPr>
        <w:tc>
          <w:tcPr>
            <w:tcW w:w="755" w:type="pct"/>
            <w:vMerge w:val="restart"/>
          </w:tcPr>
          <w:p w:rsidR="00C83F41" w:rsidRPr="007E6FD0" w:rsidRDefault="00C83F41" w:rsidP="00C83F41">
            <w:pPr>
              <w:pStyle w:val="Akapitzlist"/>
              <w:ind w:left="0"/>
              <w:rPr>
                <w:rFonts w:ascii="Arial" w:hAnsi="Arial" w:cs="Arial"/>
                <w:color w:val="auto"/>
                <w:sz w:val="20"/>
                <w:szCs w:val="20"/>
              </w:rPr>
            </w:pPr>
            <w:r w:rsidRPr="007E6FD0">
              <w:rPr>
                <w:rFonts w:ascii="Arial" w:hAnsi="Arial" w:cs="Arial"/>
                <w:color w:val="auto"/>
                <w:sz w:val="20"/>
                <w:szCs w:val="20"/>
              </w:rPr>
              <w:t>X. Renowacja murów nieotynkowanych</w:t>
            </w:r>
          </w:p>
        </w:tc>
        <w:tc>
          <w:tcPr>
            <w:tcW w:w="928" w:type="pct"/>
          </w:tcPr>
          <w:p w:rsidR="00C83F41" w:rsidRPr="007E6FD0" w:rsidRDefault="00C83F41" w:rsidP="00C83F41">
            <w:pPr>
              <w:contextualSpacing/>
              <w:rPr>
                <w:rFonts w:ascii="Arial" w:eastAsia="Arial" w:hAnsi="Arial" w:cs="Arial"/>
                <w:color w:val="auto"/>
                <w:sz w:val="20"/>
                <w:szCs w:val="20"/>
              </w:rPr>
            </w:pPr>
            <w:r w:rsidRPr="007E6FD0">
              <w:rPr>
                <w:rFonts w:ascii="Arial" w:eastAsia="Arial" w:hAnsi="Arial" w:cs="Arial"/>
                <w:color w:val="auto"/>
                <w:sz w:val="20"/>
                <w:szCs w:val="20"/>
              </w:rPr>
              <w:t xml:space="preserve">1. Wykonywanie oczyszczania </w:t>
            </w:r>
          </w:p>
          <w:p w:rsidR="00C83F41" w:rsidRPr="007E6FD0" w:rsidRDefault="00C83F41" w:rsidP="00C83F41">
            <w:pPr>
              <w:contextualSpacing/>
              <w:rPr>
                <w:rFonts w:ascii="Arial" w:eastAsia="Arial" w:hAnsi="Arial" w:cs="Arial"/>
                <w:color w:val="auto"/>
                <w:sz w:val="20"/>
                <w:szCs w:val="20"/>
              </w:rPr>
            </w:pPr>
            <w:r w:rsidRPr="007E6FD0">
              <w:rPr>
                <w:rFonts w:ascii="Arial" w:eastAsia="Arial" w:hAnsi="Arial" w:cs="Arial"/>
                <w:color w:val="auto"/>
                <w:sz w:val="20"/>
                <w:szCs w:val="20"/>
              </w:rPr>
              <w:t>i zabiegów impregnacyjnych powierzchni murów nieotynkowanych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rozpoznać rodzaje zanieczyszczeń murów nieotynkowanych</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materiały do wykonania oczyszczania i zabiegów impregnacyjnych murów nieotynkowanych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narzędzia i sprzęt do wykonania oczyszczania </w:t>
            </w:r>
            <w:r w:rsidRPr="007E6FD0">
              <w:rPr>
                <w:rFonts w:ascii="Arial" w:hAnsi="Arial" w:cs="Arial"/>
                <w:color w:val="auto"/>
                <w:sz w:val="20"/>
                <w:szCs w:val="20"/>
              </w:rPr>
              <w:br/>
              <w:t xml:space="preserve">i zabiegów impregnacyjnych murów nieotynkowanych </w:t>
            </w:r>
          </w:p>
        </w:tc>
        <w:tc>
          <w:tcPr>
            <w:tcW w:w="1257"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technologie wykonania oczyszczania i zabiegów impregnacyjnych murów nieotynkowanych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bCs/>
                <w:color w:val="auto"/>
                <w:sz w:val="20"/>
                <w:szCs w:val="20"/>
              </w:rPr>
              <w:t xml:space="preserve">oczyścić </w:t>
            </w:r>
            <w:r w:rsidRPr="007E6FD0">
              <w:rPr>
                <w:rFonts w:ascii="Arial" w:hAnsi="Arial" w:cs="Arial"/>
                <w:color w:val="auto"/>
                <w:sz w:val="20"/>
                <w:szCs w:val="20"/>
              </w:rPr>
              <w:t xml:space="preserve">powierzchnie murów nieotynkowanych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wykonać zabiegi impregnacyjne powierzchni murów nieotynkowanych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pStyle w:val="Akapitzlist"/>
              <w:ind w:left="0"/>
              <w:rPr>
                <w:rFonts w:ascii="Arial" w:hAnsi="Arial" w:cs="Arial"/>
                <w:color w:val="auto"/>
                <w:sz w:val="20"/>
                <w:szCs w:val="20"/>
              </w:rPr>
            </w:pPr>
          </w:p>
        </w:tc>
        <w:tc>
          <w:tcPr>
            <w:tcW w:w="928" w:type="pct"/>
          </w:tcPr>
          <w:p w:rsidR="00C83F41" w:rsidRPr="007E6FD0" w:rsidRDefault="00C83F41" w:rsidP="00C83F41">
            <w:pPr>
              <w:contextualSpacing/>
              <w:rPr>
                <w:rFonts w:ascii="Arial" w:hAnsi="Arial" w:cs="Arial"/>
                <w:color w:val="auto"/>
                <w:sz w:val="20"/>
                <w:szCs w:val="20"/>
              </w:rPr>
            </w:pPr>
            <w:r w:rsidRPr="007E6FD0">
              <w:rPr>
                <w:rFonts w:ascii="Arial" w:hAnsi="Arial" w:cs="Arial"/>
                <w:color w:val="auto"/>
                <w:sz w:val="20"/>
                <w:szCs w:val="20"/>
              </w:rPr>
              <w:t>2. Renowacja wiązań murów nieotynkowanych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rozpoznać rodzaje wiązań cegieł i kamieni</w:t>
            </w:r>
          </w:p>
        </w:tc>
        <w:tc>
          <w:tcPr>
            <w:tcW w:w="1257"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sposób wiązania cegieł i kamieni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wykonać renowację wiązań cegieł </w:t>
            </w:r>
            <w:r w:rsidRPr="007E6FD0">
              <w:rPr>
                <w:rFonts w:ascii="Arial" w:hAnsi="Arial" w:cs="Arial"/>
                <w:color w:val="auto"/>
                <w:sz w:val="20"/>
                <w:szCs w:val="20"/>
              </w:rPr>
              <w:br/>
              <w:t xml:space="preserve">i kamieni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pStyle w:val="Akapitzlist"/>
              <w:ind w:left="0"/>
              <w:rPr>
                <w:rFonts w:ascii="Arial" w:hAnsi="Arial" w:cs="Arial"/>
                <w:color w:val="auto"/>
                <w:sz w:val="20"/>
                <w:szCs w:val="20"/>
              </w:rPr>
            </w:pPr>
          </w:p>
        </w:tc>
        <w:tc>
          <w:tcPr>
            <w:tcW w:w="928" w:type="pct"/>
          </w:tcPr>
          <w:p w:rsidR="00C83F41" w:rsidRPr="007E6FD0" w:rsidRDefault="00C83F41" w:rsidP="00C83F41">
            <w:pPr>
              <w:contextualSpacing/>
              <w:rPr>
                <w:rFonts w:ascii="Arial" w:hAnsi="Arial" w:cs="Arial"/>
                <w:color w:val="auto"/>
                <w:sz w:val="20"/>
                <w:szCs w:val="20"/>
              </w:rPr>
            </w:pPr>
            <w:r w:rsidRPr="007E6FD0">
              <w:rPr>
                <w:rFonts w:ascii="Arial" w:eastAsia="Arial" w:hAnsi="Arial" w:cs="Arial"/>
                <w:color w:val="auto"/>
                <w:sz w:val="20"/>
                <w:szCs w:val="20"/>
              </w:rPr>
              <w:t>3. Wzmocnienie murów nieotynkowanych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eastAsia="Arial" w:hAnsi="Arial" w:cs="Arial"/>
                <w:color w:val="auto"/>
                <w:sz w:val="20"/>
                <w:szCs w:val="20"/>
              </w:rPr>
              <w:t xml:space="preserve">rozróżnić </w:t>
            </w:r>
            <w:r w:rsidRPr="007E6FD0">
              <w:rPr>
                <w:rFonts w:ascii="Arial" w:hAnsi="Arial" w:cs="Arial"/>
                <w:color w:val="auto"/>
                <w:sz w:val="20"/>
                <w:szCs w:val="20"/>
              </w:rPr>
              <w:t xml:space="preserve">sposoby wzmocnienia murów nieotynkowanych </w:t>
            </w:r>
          </w:p>
        </w:tc>
        <w:tc>
          <w:tcPr>
            <w:tcW w:w="1257"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 technologie wzmocnienia murów nieotynkowanych</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prowadzić prace wzmacniające mury nieotynkowane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pStyle w:val="Akapitzlist"/>
              <w:ind w:left="0"/>
              <w:rPr>
                <w:rFonts w:ascii="Arial" w:hAnsi="Arial" w:cs="Arial"/>
                <w:color w:val="auto"/>
                <w:sz w:val="20"/>
                <w:szCs w:val="20"/>
              </w:rPr>
            </w:pPr>
          </w:p>
        </w:tc>
        <w:tc>
          <w:tcPr>
            <w:tcW w:w="928" w:type="pct"/>
          </w:tcPr>
          <w:p w:rsidR="00C83F41" w:rsidRPr="007E6FD0" w:rsidRDefault="00C83F41" w:rsidP="00C83F41">
            <w:pPr>
              <w:contextualSpacing/>
              <w:rPr>
                <w:rFonts w:ascii="Arial" w:hAnsi="Arial" w:cs="Arial"/>
                <w:color w:val="auto"/>
                <w:sz w:val="20"/>
                <w:szCs w:val="20"/>
              </w:rPr>
            </w:pPr>
            <w:r w:rsidRPr="007E6FD0">
              <w:rPr>
                <w:rFonts w:ascii="Arial" w:hAnsi="Arial" w:cs="Arial"/>
                <w:color w:val="auto"/>
                <w:sz w:val="20"/>
                <w:szCs w:val="20"/>
              </w:rPr>
              <w:t>4. Spoinowanie murów nieotynkowanych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rozróżnić sposoby wykonania spoin murów nieotynkowanych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 materiały</w:t>
            </w:r>
            <w:r w:rsidR="008B5BB2" w:rsidRPr="007E6FD0">
              <w:rPr>
                <w:rFonts w:ascii="Arial" w:hAnsi="Arial" w:cs="Arial"/>
                <w:color w:val="auto"/>
                <w:sz w:val="20"/>
                <w:szCs w:val="20"/>
              </w:rPr>
              <w:t xml:space="preserve"> </w:t>
            </w:r>
            <w:r w:rsidRPr="007E6FD0">
              <w:rPr>
                <w:rFonts w:ascii="Arial" w:hAnsi="Arial" w:cs="Arial"/>
                <w:color w:val="auto"/>
                <w:sz w:val="20"/>
                <w:szCs w:val="20"/>
              </w:rPr>
              <w:t xml:space="preserve">do wykonania spionowania murów nieotynkowanych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narzędzia i sprzęt do wykonania spionowania murów nieotynkowanych </w:t>
            </w:r>
          </w:p>
        </w:tc>
        <w:tc>
          <w:tcPr>
            <w:tcW w:w="1257" w:type="pct"/>
          </w:tcPr>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hAnsi="Arial" w:cs="Arial"/>
                <w:bCs/>
                <w:color w:val="auto"/>
                <w:sz w:val="20"/>
                <w:szCs w:val="20"/>
              </w:rPr>
              <w:t xml:space="preserve"> wykonać </w:t>
            </w:r>
            <w:r w:rsidRPr="007E6FD0">
              <w:rPr>
                <w:rFonts w:ascii="Arial" w:hAnsi="Arial" w:cs="Arial"/>
                <w:color w:val="auto"/>
                <w:sz w:val="20"/>
                <w:szCs w:val="20"/>
              </w:rPr>
              <w:t xml:space="preserve">spoinowanie murów nieotynkowanych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val="restart"/>
          </w:tcPr>
          <w:p w:rsidR="00C83F41" w:rsidRPr="007E6FD0" w:rsidRDefault="00C83F41" w:rsidP="00C83F41">
            <w:pPr>
              <w:pStyle w:val="Akapitzlist"/>
              <w:ind w:left="0"/>
              <w:rPr>
                <w:rFonts w:ascii="Arial" w:hAnsi="Arial" w:cs="Arial"/>
                <w:color w:val="auto"/>
                <w:sz w:val="20"/>
                <w:szCs w:val="20"/>
              </w:rPr>
            </w:pPr>
            <w:r w:rsidRPr="007E6FD0">
              <w:rPr>
                <w:rFonts w:ascii="Arial" w:hAnsi="Arial" w:cs="Arial"/>
                <w:color w:val="auto"/>
                <w:sz w:val="20"/>
                <w:szCs w:val="20"/>
              </w:rPr>
              <w:t xml:space="preserve">X. Renowacja okładzin ceramicznych </w:t>
            </w:r>
            <w:r w:rsidRPr="007E6FD0">
              <w:rPr>
                <w:rFonts w:ascii="Arial" w:hAnsi="Arial" w:cs="Arial"/>
                <w:color w:val="auto"/>
                <w:sz w:val="20"/>
                <w:szCs w:val="20"/>
              </w:rPr>
              <w:br/>
              <w:t>i kamiennych</w:t>
            </w:r>
          </w:p>
        </w:tc>
        <w:tc>
          <w:tcPr>
            <w:tcW w:w="928" w:type="pct"/>
          </w:tcPr>
          <w:p w:rsidR="00C83F41" w:rsidRPr="007E6FD0" w:rsidRDefault="00C83F41" w:rsidP="00C83F41">
            <w:pPr>
              <w:contextualSpacing/>
              <w:rPr>
                <w:rFonts w:ascii="Arial" w:hAnsi="Arial" w:cs="Arial"/>
                <w:color w:val="auto"/>
                <w:sz w:val="20"/>
                <w:szCs w:val="20"/>
              </w:rPr>
            </w:pPr>
            <w:r w:rsidRPr="007E6FD0">
              <w:rPr>
                <w:rFonts w:ascii="Arial" w:eastAsia="Arial" w:hAnsi="Arial" w:cs="Arial"/>
                <w:color w:val="auto"/>
                <w:sz w:val="20"/>
                <w:szCs w:val="20"/>
              </w:rPr>
              <w:t>1. Oczyszczanie</w:t>
            </w:r>
            <w:r w:rsidR="0094472C" w:rsidRPr="007E6FD0">
              <w:rPr>
                <w:rFonts w:ascii="Arial" w:eastAsia="Arial" w:hAnsi="Arial" w:cs="Arial"/>
                <w:color w:val="auto"/>
                <w:sz w:val="20"/>
                <w:szCs w:val="20"/>
              </w:rPr>
              <w:t xml:space="preserve"> </w:t>
            </w:r>
            <w:r w:rsidRPr="007E6FD0">
              <w:rPr>
                <w:rFonts w:ascii="Arial" w:eastAsia="Arial" w:hAnsi="Arial" w:cs="Arial"/>
                <w:color w:val="auto"/>
                <w:sz w:val="20"/>
                <w:szCs w:val="20"/>
              </w:rPr>
              <w:t>zabiegi impregnacyjne powierzchni okładzin ceramicznych</w:t>
            </w:r>
            <w:r w:rsidRPr="007E6FD0">
              <w:rPr>
                <w:rFonts w:ascii="Arial" w:eastAsia="Arial" w:hAnsi="Arial" w:cs="Arial"/>
                <w:color w:val="auto"/>
                <w:sz w:val="20"/>
                <w:szCs w:val="20"/>
              </w:rPr>
              <w:br/>
              <w:t>i kamiennych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eastAsia="Arial" w:hAnsi="Arial" w:cs="Arial"/>
                <w:color w:val="auto"/>
                <w:sz w:val="20"/>
                <w:szCs w:val="20"/>
              </w:rPr>
              <w:t>rozpoznać rodzaje zanieczyszczeń powierzchni okładzin ceramicznych i kamiennych</w:t>
            </w:r>
          </w:p>
        </w:tc>
        <w:tc>
          <w:tcPr>
            <w:tcW w:w="1257" w:type="pct"/>
          </w:tcPr>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.dobrać technologie wykonania oczyszczania i zabiegów impregnacyjnych powierzchni okładzin ceramicznych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dobrać technologie wykonania oczyszczania i zabiegów impregnacyjnych powierzchni okładzin kamiennych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oczyszczanie powierzchni okładzin ceramicznych i kamiennych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zabiegi impregnacyjne powierzchni okładzin ceramicznych i kamiennych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pStyle w:val="Akapitzlist"/>
              <w:ind w:left="0"/>
              <w:contextualSpacing w:val="0"/>
              <w:rPr>
                <w:rFonts w:ascii="Arial" w:hAnsi="Arial" w:cs="Arial"/>
                <w:color w:val="auto"/>
                <w:sz w:val="20"/>
                <w:szCs w:val="20"/>
              </w:rPr>
            </w:pPr>
          </w:p>
        </w:tc>
        <w:tc>
          <w:tcPr>
            <w:tcW w:w="928" w:type="pct"/>
          </w:tcPr>
          <w:p w:rsidR="00C83F41" w:rsidRPr="007E6FD0" w:rsidRDefault="00C83F41" w:rsidP="00C83F41">
            <w:pPr>
              <w:contextualSpacing/>
              <w:rPr>
                <w:rFonts w:ascii="Arial" w:eastAsia="Arial" w:hAnsi="Arial" w:cs="Arial"/>
                <w:color w:val="auto"/>
                <w:sz w:val="20"/>
                <w:szCs w:val="20"/>
              </w:rPr>
            </w:pPr>
            <w:r w:rsidRPr="007E6FD0">
              <w:rPr>
                <w:rFonts w:ascii="Arial" w:eastAsia="Arial" w:hAnsi="Arial" w:cs="Arial"/>
                <w:color w:val="auto"/>
                <w:sz w:val="20"/>
                <w:szCs w:val="20"/>
              </w:rPr>
              <w:t xml:space="preserve">2. Wykonywanie renowacji okładzin ceramicznych </w:t>
            </w:r>
          </w:p>
          <w:p w:rsidR="00C83F41" w:rsidRPr="007E6FD0" w:rsidRDefault="00C83F41" w:rsidP="00C83F41">
            <w:pPr>
              <w:contextualSpacing/>
              <w:rPr>
                <w:rFonts w:ascii="Arial" w:eastAsia="Arial" w:hAnsi="Arial" w:cs="Arial"/>
                <w:color w:val="auto"/>
                <w:sz w:val="20"/>
                <w:szCs w:val="20"/>
              </w:rPr>
            </w:pPr>
            <w:r w:rsidRPr="007E6FD0">
              <w:rPr>
                <w:rFonts w:ascii="Arial" w:eastAsia="Arial" w:hAnsi="Arial" w:cs="Arial"/>
                <w:color w:val="auto"/>
                <w:sz w:val="20"/>
                <w:szCs w:val="20"/>
              </w:rPr>
              <w:t>i kamiennych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BC4CA5" w:rsidRDefault="00C83F41" w:rsidP="00CF26B0">
            <w:pPr>
              <w:pStyle w:val="Akapitzlist"/>
              <w:numPr>
                <w:ilvl w:val="0"/>
                <w:numId w:val="56"/>
              </w:numPr>
              <w:rPr>
                <w:rFonts w:ascii="Arial" w:hAnsi="Arial" w:cs="Arial"/>
                <w:color w:val="auto"/>
                <w:sz w:val="20"/>
                <w:szCs w:val="20"/>
              </w:rPr>
            </w:pPr>
            <w:r w:rsidRPr="00BC4CA5">
              <w:rPr>
                <w:rFonts w:ascii="Arial" w:hAnsi="Arial" w:cs="Arial"/>
                <w:color w:val="auto"/>
                <w:sz w:val="20"/>
                <w:szCs w:val="20"/>
              </w:rPr>
              <w:t xml:space="preserve">rozróżnić sposoby renowacji okładzin ceramicznych i kamiennych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rozróżnić sposoby montażu okładzin ceramicznych i kamiennych </w:t>
            </w:r>
          </w:p>
          <w:p w:rsidR="00C83F41" w:rsidRPr="007E6FD0" w:rsidRDefault="00C83F41" w:rsidP="00C83F41">
            <w:pPr>
              <w:contextualSpacing/>
              <w:rPr>
                <w:rFonts w:ascii="Arial" w:eastAsia="Arial" w:hAnsi="Arial" w:cs="Arial"/>
                <w:color w:val="auto"/>
                <w:sz w:val="20"/>
                <w:szCs w:val="20"/>
              </w:rPr>
            </w:pPr>
          </w:p>
        </w:tc>
        <w:tc>
          <w:tcPr>
            <w:tcW w:w="1257" w:type="pct"/>
          </w:tcPr>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wykonać renowację okładzin ceramicznych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przygotować podłoże do montażu okładzin ceramicznych i kamiennych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wykonać montaż okładzin ceramicznych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wykonać montaż okładzin kamiennych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pStyle w:val="Akapitzlist"/>
              <w:ind w:left="0"/>
              <w:contextualSpacing w:val="0"/>
              <w:rPr>
                <w:rFonts w:ascii="Arial" w:hAnsi="Arial" w:cs="Arial"/>
                <w:color w:val="auto"/>
                <w:sz w:val="20"/>
                <w:szCs w:val="20"/>
              </w:rPr>
            </w:pPr>
          </w:p>
        </w:tc>
        <w:tc>
          <w:tcPr>
            <w:tcW w:w="928" w:type="pct"/>
          </w:tcPr>
          <w:p w:rsidR="00C83F41" w:rsidRPr="007E6FD0" w:rsidRDefault="00C83F41" w:rsidP="00C83F41">
            <w:pPr>
              <w:contextualSpacing/>
              <w:rPr>
                <w:rFonts w:ascii="Arial" w:eastAsia="Arial" w:hAnsi="Arial" w:cs="Arial"/>
                <w:color w:val="auto"/>
                <w:sz w:val="20"/>
                <w:szCs w:val="20"/>
              </w:rPr>
            </w:pPr>
            <w:r w:rsidRPr="007E6FD0">
              <w:rPr>
                <w:rFonts w:ascii="Arial" w:eastAsia="Arial" w:hAnsi="Arial" w:cs="Arial"/>
                <w:color w:val="auto"/>
                <w:sz w:val="20"/>
                <w:szCs w:val="20"/>
              </w:rPr>
              <w:t>3. Spoinowanie okładzin ceramicznych kamiennych</w:t>
            </w:r>
          </w:p>
        </w:tc>
        <w:tc>
          <w:tcPr>
            <w:tcW w:w="349" w:type="pct"/>
          </w:tcPr>
          <w:p w:rsidR="00C83F41" w:rsidRPr="007E6FD0" w:rsidRDefault="00C83F41" w:rsidP="00C83F41">
            <w:pPr>
              <w:jc w:val="center"/>
              <w:rPr>
                <w:rFonts w:ascii="Arial" w:hAnsi="Arial" w:cs="Arial"/>
                <w:color w:val="auto"/>
                <w:sz w:val="20"/>
                <w:szCs w:val="20"/>
              </w:rPr>
            </w:pPr>
          </w:p>
        </w:tc>
        <w:tc>
          <w:tcPr>
            <w:tcW w:w="1235" w:type="pct"/>
          </w:tcPr>
          <w:p w:rsidR="00C83F41" w:rsidRPr="00BC4CA5" w:rsidRDefault="00C83F41" w:rsidP="00CF26B0">
            <w:pPr>
              <w:pStyle w:val="Akapitzlist"/>
              <w:numPr>
                <w:ilvl w:val="0"/>
                <w:numId w:val="56"/>
              </w:numPr>
              <w:rPr>
                <w:rFonts w:ascii="Arial" w:hAnsi="Arial" w:cs="Arial"/>
                <w:color w:val="auto"/>
                <w:sz w:val="20"/>
                <w:szCs w:val="20"/>
              </w:rPr>
            </w:pPr>
            <w:r w:rsidRPr="00BC4CA5">
              <w:rPr>
                <w:rFonts w:ascii="Arial" w:hAnsi="Arial" w:cs="Arial"/>
                <w:color w:val="auto"/>
                <w:sz w:val="20"/>
                <w:szCs w:val="20"/>
              </w:rPr>
              <w:t>rozróżnić sposoby wykonania spoin okładzin ceramicznych</w:t>
            </w:r>
            <w:r w:rsidR="00BC4CA5" w:rsidRPr="00BC4CA5">
              <w:rPr>
                <w:rFonts w:ascii="Arial" w:hAnsi="Arial" w:cs="Arial"/>
                <w:color w:val="auto"/>
                <w:sz w:val="20"/>
                <w:szCs w:val="20"/>
              </w:rPr>
              <w:t xml:space="preserve"> </w:t>
            </w:r>
            <w:r w:rsidRPr="00BC4CA5">
              <w:rPr>
                <w:rFonts w:ascii="Arial" w:hAnsi="Arial" w:cs="Arial"/>
                <w:color w:val="auto"/>
                <w:sz w:val="20"/>
                <w:szCs w:val="20"/>
              </w:rPr>
              <w:t xml:space="preserve">i kamiennych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 xml:space="preserve">dobrać materiały do wykonania spionowania okładzin ceramicznych i kamiennych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dobrać narzędzia i sprzęt</w:t>
            </w:r>
            <w:r w:rsidR="008B5BB2" w:rsidRPr="007E6FD0">
              <w:rPr>
                <w:rFonts w:ascii="Arial" w:hAnsi="Arial" w:cs="Arial"/>
                <w:color w:val="auto"/>
                <w:sz w:val="20"/>
                <w:szCs w:val="20"/>
              </w:rPr>
              <w:t xml:space="preserve"> </w:t>
            </w:r>
            <w:r w:rsidRPr="007E6FD0">
              <w:rPr>
                <w:rFonts w:ascii="Arial" w:hAnsi="Arial" w:cs="Arial"/>
                <w:color w:val="auto"/>
                <w:sz w:val="20"/>
                <w:szCs w:val="20"/>
              </w:rPr>
              <w:t xml:space="preserve">do wykonania spionowania okładzin ceramicznych i kamiennych </w:t>
            </w:r>
          </w:p>
        </w:tc>
        <w:tc>
          <w:tcPr>
            <w:tcW w:w="1257" w:type="pct"/>
          </w:tcPr>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w:t>
            </w:r>
            <w:r w:rsidRPr="007E6FD0">
              <w:rPr>
                <w:rFonts w:ascii="Arial" w:hAnsi="Arial" w:cs="Arial"/>
                <w:color w:val="auto"/>
                <w:sz w:val="20"/>
                <w:szCs w:val="20"/>
              </w:rPr>
              <w:t xml:space="preserve">spoinowanie okładzin ceramicznych </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eastAsia="Arial" w:hAnsi="Arial" w:cs="Arial"/>
                <w:color w:val="auto"/>
                <w:sz w:val="20"/>
                <w:szCs w:val="20"/>
              </w:rPr>
              <w:t xml:space="preserve">wykonać </w:t>
            </w:r>
            <w:r w:rsidRPr="007E6FD0">
              <w:rPr>
                <w:rFonts w:ascii="Arial" w:hAnsi="Arial" w:cs="Arial"/>
                <w:color w:val="auto"/>
                <w:sz w:val="20"/>
                <w:szCs w:val="20"/>
              </w:rPr>
              <w:t xml:space="preserve">spoinowanie okładzin kamiennych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val="restart"/>
          </w:tcPr>
          <w:p w:rsidR="00C83F41" w:rsidRPr="007E6FD0" w:rsidRDefault="00C83F41" w:rsidP="00C83F41">
            <w:pPr>
              <w:tabs>
                <w:tab w:val="left" w:pos="426"/>
              </w:tabs>
              <w:rPr>
                <w:rFonts w:ascii="Arial" w:hAnsi="Arial" w:cs="Arial"/>
                <w:color w:val="auto"/>
                <w:sz w:val="20"/>
                <w:szCs w:val="20"/>
              </w:rPr>
            </w:pPr>
            <w:r w:rsidRPr="007E6FD0">
              <w:rPr>
                <w:rFonts w:ascii="Arial" w:eastAsia="Arial" w:hAnsi="Arial" w:cs="Arial"/>
                <w:color w:val="auto"/>
                <w:sz w:val="20"/>
                <w:szCs w:val="20"/>
              </w:rPr>
              <w:t>XI. Kompetencje personalne i społeczne</w:t>
            </w:r>
          </w:p>
        </w:tc>
        <w:tc>
          <w:tcPr>
            <w:tcW w:w="928" w:type="pct"/>
          </w:tcPr>
          <w:p w:rsidR="00C83F41" w:rsidRPr="007E6FD0" w:rsidRDefault="00C83F41" w:rsidP="00C83F41">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1. Negocjacje i komunikacja</w:t>
            </w:r>
          </w:p>
        </w:tc>
        <w:tc>
          <w:tcPr>
            <w:tcW w:w="349" w:type="pct"/>
          </w:tcPr>
          <w:p w:rsidR="00C83F41" w:rsidRPr="007E6FD0" w:rsidRDefault="00C83F41" w:rsidP="00C83F41">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dobrać techniki negocjacyjne </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podjąć działania negocjacyjne</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charakteryzować ogólne zasady komunikacji interpersonalnej</w:t>
            </w:r>
          </w:p>
          <w:p w:rsidR="00C83F41" w:rsidRPr="007E6FD0" w:rsidRDefault="00C83F41" w:rsidP="00CF26B0">
            <w:pPr>
              <w:pStyle w:val="Akapitzlist"/>
              <w:numPr>
                <w:ilvl w:val="0"/>
                <w:numId w:val="56"/>
              </w:numPr>
              <w:tabs>
                <w:tab w:val="left" w:pos="326"/>
              </w:tabs>
              <w:rPr>
                <w:rFonts w:ascii="Arial" w:hAnsi="Arial" w:cs="Arial"/>
                <w:color w:val="auto"/>
                <w:sz w:val="20"/>
                <w:szCs w:val="20"/>
              </w:rPr>
            </w:pPr>
            <w:r w:rsidRPr="007E6FD0">
              <w:rPr>
                <w:rFonts w:ascii="Arial" w:hAnsi="Arial" w:cs="Arial"/>
                <w:color w:val="auto"/>
                <w:sz w:val="20"/>
                <w:szCs w:val="20"/>
              </w:rPr>
              <w:t>rozpoznać czynniki powodujące bariery komunikacyjne</w:t>
            </w:r>
          </w:p>
        </w:tc>
        <w:tc>
          <w:tcPr>
            <w:tcW w:w="1257"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negocjować prostą umowę lub porozumienie </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stosować werbalne i niewerbalne metody komunikacji</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vMerge/>
          </w:tcPr>
          <w:p w:rsidR="00C83F41" w:rsidRPr="007E6FD0" w:rsidRDefault="00C83F41" w:rsidP="00C83F41">
            <w:pPr>
              <w:tabs>
                <w:tab w:val="left" w:pos="426"/>
              </w:tabs>
              <w:rPr>
                <w:rFonts w:ascii="Arial" w:eastAsia="Arial" w:hAnsi="Arial" w:cs="Arial"/>
                <w:color w:val="auto"/>
                <w:sz w:val="20"/>
                <w:szCs w:val="20"/>
              </w:rPr>
            </w:pPr>
          </w:p>
        </w:tc>
        <w:tc>
          <w:tcPr>
            <w:tcW w:w="928" w:type="pct"/>
          </w:tcPr>
          <w:p w:rsidR="00C83F41" w:rsidRPr="007E6FD0" w:rsidRDefault="00C83F41" w:rsidP="00C83F41">
            <w:p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2. Rozwiązywanie problemów w zespole</w:t>
            </w:r>
          </w:p>
        </w:tc>
        <w:tc>
          <w:tcPr>
            <w:tcW w:w="349" w:type="pct"/>
          </w:tcPr>
          <w:p w:rsidR="00C83F41" w:rsidRPr="007E6FD0" w:rsidRDefault="00C83F41" w:rsidP="00C83F41">
            <w:pPr>
              <w:tabs>
                <w:tab w:val="left" w:pos="326"/>
              </w:tabs>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powstawania problemów</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tabs>
                <w:tab w:val="left" w:pos="326"/>
              </w:tabs>
              <w:rPr>
                <w:rFonts w:ascii="Arial" w:hAnsi="Arial" w:cs="Arial"/>
                <w:color w:val="auto"/>
                <w:sz w:val="20"/>
                <w:szCs w:val="20"/>
              </w:rPr>
            </w:pPr>
            <w:r w:rsidRPr="007E6FD0">
              <w:rPr>
                <w:rFonts w:ascii="Arial" w:hAnsi="Arial" w:cs="Arial"/>
                <w:color w:val="auto"/>
                <w:sz w:val="20"/>
                <w:szCs w:val="20"/>
              </w:rPr>
              <w:t>określić przyczyny konfliktów</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planować pracę zespołu w celu wykonania przydzielonych zadań</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 xml:space="preserve">stosować zasady współpracy </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w zespole</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podejmować decyzje zespołowe</w:t>
            </w:r>
          </w:p>
        </w:tc>
        <w:tc>
          <w:tcPr>
            <w:tcW w:w="1257"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eastAsia="Arial" w:hAnsi="Arial" w:cs="Arial"/>
                <w:color w:val="auto"/>
                <w:sz w:val="20"/>
                <w:szCs w:val="20"/>
              </w:rPr>
              <w:t>c</w:t>
            </w:r>
            <w:r w:rsidRPr="007E6FD0">
              <w:rPr>
                <w:rFonts w:ascii="Arial" w:hAnsi="Arial" w:cs="Arial"/>
                <w:color w:val="auto"/>
                <w:sz w:val="20"/>
                <w:szCs w:val="20"/>
              </w:rPr>
              <w:t>harakteryzować metody i techniki rozwiązywania problemów</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stosować sposoby rozwiązywania konfliktów</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E6FD0">
              <w:rPr>
                <w:rFonts w:ascii="Arial" w:hAnsi="Arial" w:cs="Arial"/>
                <w:color w:val="auto"/>
                <w:sz w:val="20"/>
                <w:szCs w:val="20"/>
              </w:rPr>
              <w:t>dobrać osoby do wykonania przydzielonych zadań</w:t>
            </w:r>
          </w:p>
          <w:p w:rsidR="00C83F41" w:rsidRPr="007E6FD0" w:rsidRDefault="00C83F41" w:rsidP="00CF26B0">
            <w:pPr>
              <w:pStyle w:val="Akapitzlist"/>
              <w:numPr>
                <w:ilvl w:val="0"/>
                <w:numId w:val="56"/>
              </w:numPr>
              <w:rPr>
                <w:rFonts w:ascii="Arial" w:hAnsi="Arial" w:cs="Arial"/>
                <w:color w:val="auto"/>
                <w:sz w:val="20"/>
                <w:szCs w:val="20"/>
              </w:rPr>
            </w:pPr>
            <w:r w:rsidRPr="007E6FD0">
              <w:rPr>
                <w:rFonts w:ascii="Arial" w:hAnsi="Arial" w:cs="Arial"/>
                <w:color w:val="auto"/>
                <w:sz w:val="20"/>
                <w:szCs w:val="20"/>
              </w:rPr>
              <w:t>wspierać członków zespołu w realizacji zadań</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C83F41" w:rsidRPr="007E6FD0" w:rsidTr="00F9369E">
        <w:trPr>
          <w:trHeight w:val="20"/>
        </w:trPr>
        <w:tc>
          <w:tcPr>
            <w:tcW w:w="755" w:type="pct"/>
          </w:tcPr>
          <w:p w:rsidR="00C83F41" w:rsidRPr="007E6FD0" w:rsidRDefault="00C83F41" w:rsidP="00C83F41">
            <w:pPr>
              <w:tabs>
                <w:tab w:val="left" w:pos="426"/>
              </w:tabs>
              <w:rPr>
                <w:rFonts w:ascii="Arial" w:eastAsia="Arial" w:hAnsi="Arial" w:cs="Arial"/>
                <w:color w:val="auto"/>
                <w:sz w:val="20"/>
                <w:szCs w:val="20"/>
              </w:rPr>
            </w:pPr>
            <w:r w:rsidRPr="007E6FD0">
              <w:rPr>
                <w:rFonts w:ascii="Arial" w:eastAsia="Arial" w:hAnsi="Arial" w:cs="Arial"/>
                <w:color w:val="auto"/>
                <w:sz w:val="20"/>
                <w:szCs w:val="20"/>
              </w:rPr>
              <w:t>XII. Organizacja pracy małych zespołów</w:t>
            </w:r>
          </w:p>
        </w:tc>
        <w:tc>
          <w:tcPr>
            <w:tcW w:w="928" w:type="pct"/>
          </w:tcPr>
          <w:p w:rsidR="00C83F41" w:rsidRPr="007E6FD0" w:rsidRDefault="00C83F41" w:rsidP="00C83F41">
            <w:pPr>
              <w:tabs>
                <w:tab w:val="left" w:pos="993"/>
              </w:tabs>
              <w:rPr>
                <w:rFonts w:ascii="Arial" w:eastAsia="Arial" w:hAnsi="Arial" w:cs="Arial"/>
                <w:color w:val="auto"/>
                <w:sz w:val="20"/>
                <w:szCs w:val="20"/>
              </w:rPr>
            </w:pPr>
            <w:r w:rsidRPr="007E6FD0">
              <w:rPr>
                <w:rFonts w:ascii="Arial" w:eastAsia="Arial" w:hAnsi="Arial" w:cs="Arial"/>
                <w:color w:val="auto"/>
                <w:sz w:val="20"/>
                <w:szCs w:val="20"/>
              </w:rPr>
              <w:t>1. Kierowanie pracą zespołu</w:t>
            </w:r>
          </w:p>
        </w:tc>
        <w:tc>
          <w:tcPr>
            <w:tcW w:w="349" w:type="pct"/>
          </w:tcPr>
          <w:p w:rsidR="00C83F41" w:rsidRPr="007E6FD0" w:rsidRDefault="00C83F41" w:rsidP="00C83F41">
            <w:pPr>
              <w:pBdr>
                <w:top w:val="none" w:sz="0" w:space="0" w:color="auto"/>
                <w:left w:val="none" w:sz="0" w:space="0" w:color="auto"/>
                <w:bottom w:val="none" w:sz="0" w:space="0" w:color="auto"/>
                <w:right w:val="none" w:sz="0" w:space="0" w:color="auto"/>
                <w:between w:val="none" w:sz="0" w:space="0" w:color="auto"/>
              </w:pBdr>
              <w:tabs>
                <w:tab w:val="left" w:pos="326"/>
              </w:tabs>
              <w:jc w:val="center"/>
              <w:rPr>
                <w:rFonts w:ascii="Arial" w:hAnsi="Arial" w:cs="Arial"/>
                <w:color w:val="auto"/>
                <w:sz w:val="20"/>
                <w:szCs w:val="20"/>
              </w:rPr>
            </w:pPr>
          </w:p>
        </w:tc>
        <w:tc>
          <w:tcPr>
            <w:tcW w:w="1235"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7E6FD0">
              <w:rPr>
                <w:rFonts w:ascii="Arial" w:hAnsi="Arial" w:cs="Arial"/>
                <w:color w:val="auto"/>
                <w:sz w:val="20"/>
                <w:szCs w:val="20"/>
                <w:lang w:eastAsia="ar-SA"/>
              </w:rPr>
              <w:t>przygotować zadania zespołu do realizacji</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pokazać wzorce w celu wykonania zadania</w:t>
            </w:r>
          </w:p>
          <w:p w:rsidR="00C83F41" w:rsidRPr="007E6FD0" w:rsidRDefault="00C83F41" w:rsidP="00CF26B0">
            <w:pPr>
              <w:pStyle w:val="Akapitzlist"/>
              <w:numPr>
                <w:ilvl w:val="0"/>
                <w:numId w:val="56"/>
              </w:numPr>
              <w:rPr>
                <w:rFonts w:ascii="Arial" w:eastAsia="Arial" w:hAnsi="Arial" w:cs="Arial"/>
                <w:color w:val="auto"/>
                <w:sz w:val="20"/>
                <w:szCs w:val="20"/>
              </w:rPr>
            </w:pPr>
            <w:r w:rsidRPr="007E6FD0">
              <w:rPr>
                <w:rFonts w:ascii="Arial" w:hAnsi="Arial" w:cs="Arial"/>
                <w:color w:val="auto"/>
                <w:sz w:val="20"/>
                <w:szCs w:val="20"/>
              </w:rPr>
              <w:t xml:space="preserve">rozpoznać kompetencje osób w zespole </w:t>
            </w:r>
          </w:p>
          <w:p w:rsidR="00C83F41" w:rsidRPr="007E6FD0" w:rsidRDefault="00C83F41" w:rsidP="00CF26B0">
            <w:pPr>
              <w:pStyle w:val="Akapitzlist"/>
              <w:numPr>
                <w:ilvl w:val="0"/>
                <w:numId w:val="56"/>
              </w:numPr>
              <w:tabs>
                <w:tab w:val="left" w:pos="993"/>
              </w:tabs>
              <w:rPr>
                <w:rFonts w:ascii="Arial" w:hAnsi="Arial" w:cs="Arial"/>
                <w:color w:val="auto"/>
                <w:sz w:val="20"/>
                <w:szCs w:val="20"/>
                <w:lang w:eastAsia="ar-SA"/>
              </w:rPr>
            </w:pPr>
            <w:r w:rsidRPr="007E6FD0">
              <w:rPr>
                <w:rFonts w:ascii="Arial" w:hAnsi="Arial" w:cs="Arial"/>
                <w:color w:val="auto"/>
                <w:sz w:val="20"/>
                <w:szCs w:val="20"/>
                <w:lang w:eastAsia="ar-SA"/>
              </w:rPr>
              <w:t>ustalić kolejność wykonywania zadań</w:t>
            </w:r>
          </w:p>
          <w:p w:rsidR="00C83F41" w:rsidRPr="007E6FD0" w:rsidRDefault="00C83F41" w:rsidP="00CF26B0">
            <w:pPr>
              <w:pStyle w:val="Akapitzlist"/>
              <w:numPr>
                <w:ilvl w:val="0"/>
                <w:numId w:val="56"/>
              </w:numPr>
              <w:tabs>
                <w:tab w:val="left" w:pos="993"/>
              </w:tabs>
              <w:rPr>
                <w:rFonts w:ascii="Arial" w:eastAsia="Arial" w:hAnsi="Arial" w:cs="Arial"/>
                <w:color w:val="auto"/>
                <w:sz w:val="20"/>
                <w:szCs w:val="20"/>
              </w:rPr>
            </w:pPr>
            <w:r w:rsidRPr="007E6FD0">
              <w:rPr>
                <w:rFonts w:ascii="Arial" w:hAnsi="Arial" w:cs="Arial"/>
                <w:color w:val="auto"/>
                <w:sz w:val="20"/>
                <w:szCs w:val="20"/>
              </w:rPr>
              <w:t>wydać dyspozycje osobom wykonującym poszczególne zadania</w:t>
            </w:r>
          </w:p>
        </w:tc>
        <w:tc>
          <w:tcPr>
            <w:tcW w:w="1257" w:type="pct"/>
          </w:tcPr>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rPr>
              <w:t>przydzielić zadania członkom zespołu</w:t>
            </w:r>
          </w:p>
          <w:p w:rsidR="00C83F41" w:rsidRPr="007E6FD0" w:rsidRDefault="00C83F41" w:rsidP="00CF26B0">
            <w:pPr>
              <w:pStyle w:val="Akapitzlist"/>
              <w:numPr>
                <w:ilvl w:val="0"/>
                <w:numId w:val="56"/>
              </w:numPr>
              <w:rPr>
                <w:rFonts w:ascii="Arial" w:hAnsi="Arial" w:cs="Arial"/>
                <w:color w:val="auto"/>
                <w:sz w:val="20"/>
                <w:szCs w:val="20"/>
                <w:lang w:eastAsia="ar-SA"/>
              </w:rPr>
            </w:pPr>
            <w:r w:rsidRPr="007E6FD0">
              <w:rPr>
                <w:rFonts w:ascii="Arial" w:hAnsi="Arial" w:cs="Arial"/>
                <w:color w:val="auto"/>
                <w:sz w:val="20"/>
                <w:szCs w:val="20"/>
              </w:rPr>
              <w:t>analizować efekty pracy w zespole</w:t>
            </w:r>
          </w:p>
          <w:p w:rsidR="00C83F41" w:rsidRPr="007E6FD0" w:rsidRDefault="00C83F41" w:rsidP="00CF26B0">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7E6FD0">
              <w:rPr>
                <w:rFonts w:ascii="Arial" w:hAnsi="Arial" w:cs="Arial"/>
                <w:color w:val="auto"/>
                <w:sz w:val="20"/>
                <w:szCs w:val="20"/>
                <w:lang w:eastAsia="ar-SA"/>
              </w:rPr>
              <w:t xml:space="preserve">ocenić przydatność poszczególnych członków zespołu do wykonania zadania </w:t>
            </w:r>
          </w:p>
          <w:p w:rsidR="00C83F41" w:rsidRPr="007E6FD0" w:rsidRDefault="00C83F41" w:rsidP="00CF26B0">
            <w:pPr>
              <w:pStyle w:val="Akapitzlist"/>
              <w:numPr>
                <w:ilvl w:val="0"/>
                <w:numId w:val="56"/>
              </w:numPr>
              <w:rPr>
                <w:rFonts w:ascii="Arial" w:hAnsi="Arial" w:cs="Arial"/>
                <w:color w:val="auto"/>
                <w:sz w:val="20"/>
                <w:szCs w:val="20"/>
                <w:lang w:eastAsia="ar-SA"/>
              </w:rPr>
            </w:pPr>
            <w:r w:rsidRPr="007E6FD0">
              <w:rPr>
                <w:rFonts w:ascii="Arial" w:hAnsi="Arial" w:cs="Arial"/>
                <w:color w:val="auto"/>
                <w:sz w:val="20"/>
                <w:szCs w:val="20"/>
                <w:lang w:eastAsia="ar-SA"/>
              </w:rPr>
              <w:t xml:space="preserve">rozdzielić zadania według umiejętności i kompetencji członków zespołu </w:t>
            </w:r>
          </w:p>
          <w:p w:rsidR="00C83F41" w:rsidRPr="007E6FD0" w:rsidRDefault="00C83F41" w:rsidP="00CF26B0">
            <w:pPr>
              <w:pStyle w:val="Akapitzlist"/>
              <w:numPr>
                <w:ilvl w:val="0"/>
                <w:numId w:val="56"/>
              </w:numPr>
              <w:rPr>
                <w:rFonts w:ascii="Arial" w:hAnsi="Arial" w:cs="Arial"/>
                <w:color w:val="auto"/>
                <w:sz w:val="20"/>
                <w:szCs w:val="20"/>
                <w:lang w:eastAsia="ar-SA"/>
              </w:rPr>
            </w:pPr>
            <w:r w:rsidRPr="007E6FD0">
              <w:rPr>
                <w:rFonts w:ascii="Arial" w:hAnsi="Arial" w:cs="Arial"/>
                <w:color w:val="auto"/>
                <w:sz w:val="20"/>
                <w:szCs w:val="20"/>
              </w:rPr>
              <w:t xml:space="preserve">monitorować proces wykonywania zadań </w:t>
            </w:r>
          </w:p>
        </w:tc>
        <w:tc>
          <w:tcPr>
            <w:tcW w:w="476" w:type="pct"/>
          </w:tcPr>
          <w:p w:rsidR="00C83F41" w:rsidRPr="007E6FD0" w:rsidRDefault="00C83F41" w:rsidP="00ED7A2C">
            <w:pPr>
              <w:rPr>
                <w:color w:val="auto"/>
              </w:rPr>
            </w:pPr>
            <w:r w:rsidRPr="007E6FD0">
              <w:rPr>
                <w:rFonts w:ascii="Arial" w:hAnsi="Arial" w:cs="Arial"/>
                <w:color w:val="auto"/>
                <w:sz w:val="20"/>
                <w:szCs w:val="20"/>
              </w:rPr>
              <w:t>Semestr V/VI</w:t>
            </w:r>
          </w:p>
        </w:tc>
      </w:tr>
      <w:tr w:rsidR="004A0897" w:rsidRPr="007E6FD0" w:rsidTr="00F9369E">
        <w:trPr>
          <w:trHeight w:val="20"/>
        </w:trPr>
        <w:tc>
          <w:tcPr>
            <w:tcW w:w="1683" w:type="pct"/>
            <w:gridSpan w:val="2"/>
          </w:tcPr>
          <w:p w:rsidR="004A0897" w:rsidRPr="007E6FD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E6FD0">
              <w:rPr>
                <w:rFonts w:ascii="Arial" w:hAnsi="Arial" w:cs="Arial"/>
                <w:b/>
                <w:color w:val="auto"/>
                <w:sz w:val="20"/>
                <w:szCs w:val="20"/>
              </w:rPr>
              <w:t>RAZEM</w:t>
            </w:r>
            <w:r w:rsidR="008B5BB2" w:rsidRPr="007E6FD0">
              <w:rPr>
                <w:rFonts w:ascii="Arial" w:hAnsi="Arial" w:cs="Arial"/>
                <w:b/>
                <w:color w:val="auto"/>
                <w:sz w:val="20"/>
                <w:szCs w:val="20"/>
              </w:rPr>
              <w:t>: Praktyka zawodowa</w:t>
            </w:r>
          </w:p>
        </w:tc>
        <w:tc>
          <w:tcPr>
            <w:tcW w:w="349" w:type="pct"/>
          </w:tcPr>
          <w:p w:rsidR="004A0897" w:rsidRPr="007E6FD0" w:rsidRDefault="004A0897" w:rsidP="00CE69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4A0897" w:rsidRPr="007E6FD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57" w:type="pct"/>
          </w:tcPr>
          <w:p w:rsidR="004A0897" w:rsidRPr="007E6FD0" w:rsidRDefault="004A0897" w:rsidP="00CE69D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vAlign w:val="center"/>
          </w:tcPr>
          <w:p w:rsidR="004A0897" w:rsidRPr="007E6FD0" w:rsidRDefault="004A0897" w:rsidP="00CE69D5">
            <w:pPr>
              <w:pStyle w:val="tabelalewa"/>
              <w:rPr>
                <w:rFonts w:ascii="Arial" w:hAnsi="Arial" w:cs="Arial"/>
                <w:b/>
                <w:sz w:val="20"/>
                <w:szCs w:val="20"/>
              </w:rPr>
            </w:pPr>
          </w:p>
        </w:tc>
      </w:tr>
    </w:tbl>
    <w:p w:rsidR="00612A2C" w:rsidRPr="007E6FD0" w:rsidRDefault="00612A2C" w:rsidP="00713F06">
      <w:pPr>
        <w:spacing w:line="360" w:lineRule="auto"/>
        <w:jc w:val="both"/>
        <w:rPr>
          <w:rFonts w:ascii="Arial" w:hAnsi="Arial" w:cs="Arial"/>
          <w:b/>
          <w:bCs/>
          <w:color w:val="auto"/>
          <w:sz w:val="20"/>
          <w:szCs w:val="20"/>
        </w:rPr>
      </w:pPr>
    </w:p>
    <w:p w:rsidR="00997E65" w:rsidRPr="007E6FD0" w:rsidRDefault="00997E65" w:rsidP="00B13BB4">
      <w:pPr>
        <w:spacing w:line="360" w:lineRule="auto"/>
        <w:rPr>
          <w:rFonts w:ascii="Arial" w:hAnsi="Arial" w:cs="Arial"/>
          <w:b/>
          <w:color w:val="auto"/>
          <w:sz w:val="20"/>
          <w:szCs w:val="20"/>
        </w:rPr>
      </w:pPr>
    </w:p>
    <w:p w:rsidR="00E633BB" w:rsidRPr="007E6FD0" w:rsidRDefault="00E633BB" w:rsidP="00B13BB4">
      <w:pPr>
        <w:spacing w:line="360" w:lineRule="auto"/>
        <w:rPr>
          <w:rFonts w:ascii="Arial" w:hAnsi="Arial" w:cs="Arial"/>
          <w:color w:val="auto"/>
          <w:sz w:val="20"/>
          <w:szCs w:val="20"/>
        </w:rPr>
      </w:pPr>
      <w:r w:rsidRPr="007E6FD0">
        <w:rPr>
          <w:rFonts w:ascii="Arial" w:hAnsi="Arial" w:cs="Arial"/>
          <w:b/>
          <w:color w:val="auto"/>
          <w:sz w:val="20"/>
          <w:szCs w:val="20"/>
        </w:rPr>
        <w:t>PROCEDURY OSIĄGANIA CELÓW KSZTAŁCENIA PRZEDMIOTU</w:t>
      </w:r>
    </w:p>
    <w:p w:rsidR="00E633BB" w:rsidRPr="007E6FD0" w:rsidRDefault="00E633BB" w:rsidP="00B13BB4">
      <w:pPr>
        <w:spacing w:line="360" w:lineRule="auto"/>
        <w:rPr>
          <w:rFonts w:ascii="Arial" w:hAnsi="Arial" w:cs="Arial"/>
          <w:color w:val="auto"/>
          <w:sz w:val="20"/>
          <w:szCs w:val="20"/>
        </w:rPr>
      </w:pPr>
      <w:r w:rsidRPr="007E6FD0">
        <w:rPr>
          <w:rFonts w:ascii="Arial" w:hAnsi="Arial" w:cs="Arial"/>
          <w:color w:val="auto"/>
          <w:sz w:val="20"/>
          <w:szCs w:val="20"/>
        </w:rPr>
        <w:t xml:space="preserve">Program nauczania do przedmiotu praktycznego </w:t>
      </w:r>
      <w:r w:rsidRPr="007E6FD0">
        <w:rPr>
          <w:rFonts w:ascii="Arial" w:eastAsia="Arial" w:hAnsi="Arial" w:cs="Arial"/>
          <w:b/>
          <w:color w:val="auto"/>
          <w:sz w:val="20"/>
          <w:szCs w:val="20"/>
        </w:rPr>
        <w:t xml:space="preserve">praktyka zawodowa </w:t>
      </w:r>
      <w:r w:rsidRPr="007E6FD0">
        <w:rPr>
          <w:rFonts w:ascii="Arial" w:hAnsi="Arial" w:cs="Arial"/>
          <w:color w:val="auto"/>
          <w:sz w:val="20"/>
          <w:szCs w:val="20"/>
        </w:rPr>
        <w:t>należy realizować w świadomy</w:t>
      </w:r>
      <w:r w:rsidR="00B33408" w:rsidRPr="007E6FD0">
        <w:rPr>
          <w:rFonts w:ascii="Arial" w:hAnsi="Arial" w:cs="Arial"/>
          <w:color w:val="auto"/>
          <w:sz w:val="20"/>
          <w:szCs w:val="20"/>
        </w:rPr>
        <w:t xml:space="preserve"> i </w:t>
      </w:r>
      <w:r w:rsidRPr="007E6FD0">
        <w:rPr>
          <w:rFonts w:ascii="Arial" w:hAnsi="Arial" w:cs="Arial"/>
          <w:color w:val="auto"/>
          <w:sz w:val="20"/>
          <w:szCs w:val="20"/>
        </w:rPr>
        <w:t>przemyślany sposób. Treści</w:t>
      </w:r>
      <w:r w:rsidR="00B33408" w:rsidRPr="007E6FD0">
        <w:rPr>
          <w:rFonts w:ascii="Arial" w:hAnsi="Arial" w:cs="Arial"/>
          <w:color w:val="auto"/>
          <w:sz w:val="20"/>
          <w:szCs w:val="20"/>
        </w:rPr>
        <w:t xml:space="preserve"> i </w:t>
      </w:r>
      <w:r w:rsidRPr="007E6FD0">
        <w:rPr>
          <w:rFonts w:ascii="Arial" w:hAnsi="Arial" w:cs="Arial"/>
          <w:color w:val="auto"/>
          <w:sz w:val="20"/>
          <w:szCs w:val="20"/>
        </w:rPr>
        <w:t>metody kształcenia powinny współgrać z różnorodnymi formami organizacyjnymi. Zaleca się stosowanie praktycznych metod nauczania:</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1. Pokaz z objaśnieniem (wyjaśnieniem).</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2. Pokaz z instruktażem.</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4. Ćwiczenia laboratoryjne.</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5. Ćwiczenia produkcyjne (wytwórcze).</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left="720" w:hanging="360"/>
        <w:jc w:val="both"/>
        <w:rPr>
          <w:rFonts w:ascii="Arial" w:hAnsi="Arial" w:cs="Arial"/>
          <w:color w:val="auto"/>
          <w:sz w:val="20"/>
          <w:szCs w:val="20"/>
        </w:rPr>
      </w:pPr>
      <w:r w:rsidRPr="007E6FD0">
        <w:rPr>
          <w:rFonts w:ascii="Arial" w:hAnsi="Arial" w:cs="Arial"/>
          <w:color w:val="auto"/>
          <w:sz w:val="20"/>
          <w:szCs w:val="20"/>
        </w:rPr>
        <w:t>6. Metoda projektów.</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w:t>
      </w:r>
      <w:r w:rsidR="00FF4782" w:rsidRPr="007E6FD0">
        <w:rPr>
          <w:rFonts w:ascii="Arial" w:hAnsi="Arial" w:cs="Arial"/>
          <w:color w:val="auto"/>
          <w:sz w:val="20"/>
          <w:szCs w:val="20"/>
        </w:rPr>
        <w:t>, Internet</w:t>
      </w:r>
      <w:r w:rsidRPr="007E6FD0">
        <w:rPr>
          <w:rFonts w:ascii="Arial" w:hAnsi="Arial" w:cs="Arial"/>
          <w:color w:val="auto"/>
          <w:sz w:val="20"/>
          <w:szCs w:val="20"/>
        </w:rPr>
        <w:t xml:space="preserve">. Ponadto należy </w:t>
      </w:r>
      <w:r w:rsidR="002C126A" w:rsidRPr="007E6FD0">
        <w:rPr>
          <w:rFonts w:ascii="Arial" w:hAnsi="Arial" w:cs="Arial"/>
          <w:color w:val="auto"/>
          <w:sz w:val="20"/>
          <w:szCs w:val="20"/>
        </w:rPr>
        <w:t>u </w:t>
      </w:r>
      <w:r w:rsidRPr="007E6FD0">
        <w:rPr>
          <w:rFonts w:ascii="Arial" w:hAnsi="Arial" w:cs="Arial"/>
          <w:color w:val="auto"/>
          <w:sz w:val="20"/>
          <w:szCs w:val="20"/>
        </w:rPr>
        <w:t>uczniów rozwijać zainteresowanie zawodem, wskazywać możliwości dalszego kształcenia oraz zdobywania nowych umiejętności i kwalifikacji zawodowych.</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W </w:t>
      </w:r>
      <w:r w:rsidR="00BD78D5" w:rsidRPr="007E6FD0">
        <w:rPr>
          <w:rFonts w:ascii="Arial" w:hAnsi="Arial" w:cs="Arial"/>
          <w:color w:val="auto"/>
          <w:sz w:val="20"/>
          <w:szCs w:val="20"/>
        </w:rPr>
        <w:t xml:space="preserve">przedmiocie </w:t>
      </w:r>
      <w:r w:rsidRPr="007E6FD0">
        <w:rPr>
          <w:rFonts w:ascii="Arial" w:hAnsi="Arial" w:cs="Arial"/>
          <w:b/>
          <w:color w:val="auto"/>
          <w:sz w:val="20"/>
          <w:szCs w:val="20"/>
        </w:rPr>
        <w:t>praktyka zawodowa</w:t>
      </w:r>
      <w:r w:rsidRPr="007E6FD0">
        <w:rPr>
          <w:rFonts w:ascii="Arial" w:hAnsi="Arial" w:cs="Arial"/>
          <w:color w:val="auto"/>
          <w:sz w:val="20"/>
          <w:szCs w:val="20"/>
        </w:rPr>
        <w:t xml:space="preserve"> środki dydaktyczne powinny uwzględniać najnowsze rozwiązania techno-dydaktyczne</w:t>
      </w:r>
      <w:r w:rsidRPr="007E6FD0">
        <w:rPr>
          <w:rFonts w:ascii="Arial" w:eastAsia="Arial" w:hAnsi="Arial" w:cs="Arial"/>
          <w:color w:val="auto"/>
          <w:sz w:val="20"/>
          <w:szCs w:val="20"/>
        </w:rPr>
        <w:t>:</w:t>
      </w:r>
      <w:r w:rsidRPr="007E6FD0">
        <w:rPr>
          <w:rFonts w:ascii="Arial" w:hAnsi="Arial" w:cs="Arial"/>
          <w:color w:val="auto"/>
          <w:sz w:val="20"/>
          <w:szCs w:val="20"/>
        </w:rPr>
        <w:t xml:space="preserve"> materiały, narzędzia, sprzęt </w:t>
      </w:r>
      <w:r w:rsidR="002C126A" w:rsidRPr="007E6FD0">
        <w:rPr>
          <w:rFonts w:ascii="Arial" w:hAnsi="Arial" w:cs="Arial"/>
          <w:color w:val="auto"/>
          <w:sz w:val="20"/>
          <w:szCs w:val="20"/>
        </w:rPr>
        <w:t>i </w:t>
      </w:r>
      <w:r w:rsidRPr="007E6FD0">
        <w:rPr>
          <w:rFonts w:ascii="Arial" w:hAnsi="Arial" w:cs="Arial"/>
          <w:color w:val="auto"/>
          <w:sz w:val="20"/>
          <w:szCs w:val="20"/>
        </w:rPr>
        <w:t>urządzenia</w:t>
      </w:r>
      <w:r w:rsidR="00972AA7" w:rsidRPr="007E6FD0">
        <w:rPr>
          <w:rFonts w:ascii="Arial" w:hAnsi="Arial" w:cs="Arial"/>
          <w:color w:val="auto"/>
          <w:sz w:val="20"/>
          <w:szCs w:val="20"/>
        </w:rPr>
        <w:t xml:space="preserve"> do </w:t>
      </w:r>
      <w:r w:rsidRPr="007E6FD0">
        <w:rPr>
          <w:rFonts w:ascii="Arial" w:hAnsi="Arial" w:cs="Arial"/>
          <w:color w:val="auto"/>
          <w:sz w:val="20"/>
          <w:szCs w:val="20"/>
        </w:rPr>
        <w:t>wykonywania renowacji,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E633BB" w:rsidRPr="007E6FD0" w:rsidRDefault="001C0320" w:rsidP="00B13BB4">
      <w:pPr>
        <w:autoSpaceDE w:val="0"/>
        <w:autoSpaceDN w:val="0"/>
        <w:adjustRightInd w:val="0"/>
        <w:spacing w:line="360" w:lineRule="auto"/>
        <w:jc w:val="both"/>
        <w:rPr>
          <w:rFonts w:ascii="Arial" w:hAnsi="Arial" w:cs="Arial"/>
          <w:color w:val="auto"/>
          <w:sz w:val="20"/>
          <w:szCs w:val="20"/>
        </w:rPr>
      </w:pPr>
      <w:r w:rsidRPr="007E6FD0">
        <w:rPr>
          <w:rFonts w:ascii="Arial" w:hAnsi="Arial" w:cs="Arial"/>
          <w:color w:val="auto"/>
          <w:sz w:val="20"/>
          <w:szCs w:val="20"/>
        </w:rPr>
        <w:t xml:space="preserve">Zaleca się, aby w trakcie realizacji programu nauczania rozszerzać w miarę potrzeb te zagadnienia, które dotyczą bezpośrednio zawodu technika renowacji elementów architektury. </w:t>
      </w:r>
      <w:r w:rsidR="00E633BB" w:rsidRPr="007E6FD0">
        <w:rPr>
          <w:rFonts w:ascii="Arial" w:hAnsi="Arial" w:cs="Arial"/>
          <w:color w:val="auto"/>
          <w:sz w:val="20"/>
          <w:szCs w:val="20"/>
        </w:rPr>
        <w:t xml:space="preserve">Zajęcia edukacyjne powinny być prowadzone u pracodawcy. Zaleca się, aby </w:t>
      </w:r>
      <w:r w:rsidRPr="007E6FD0">
        <w:rPr>
          <w:rFonts w:ascii="Arial" w:hAnsi="Arial" w:cs="Arial"/>
          <w:color w:val="auto"/>
          <w:sz w:val="20"/>
          <w:szCs w:val="20"/>
        </w:rPr>
        <w:t>praktyka zawodowa</w:t>
      </w:r>
      <w:r w:rsidR="00E633BB" w:rsidRPr="007E6FD0">
        <w:rPr>
          <w:rFonts w:ascii="Arial" w:hAnsi="Arial" w:cs="Arial"/>
          <w:color w:val="auto"/>
          <w:sz w:val="20"/>
          <w:szCs w:val="20"/>
        </w:rPr>
        <w:t xml:space="preserve"> odbywały się w </w:t>
      </w:r>
      <w:r w:rsidRPr="007E6FD0">
        <w:rPr>
          <w:rFonts w:ascii="Arial" w:hAnsi="Arial" w:cs="Arial"/>
          <w:color w:val="auto"/>
          <w:sz w:val="20"/>
          <w:szCs w:val="20"/>
        </w:rPr>
        <w:t>grupach</w:t>
      </w:r>
      <w:r w:rsidR="00972AA7" w:rsidRPr="007E6FD0">
        <w:rPr>
          <w:rFonts w:ascii="Arial" w:hAnsi="Arial" w:cs="Arial"/>
          <w:color w:val="auto"/>
          <w:sz w:val="20"/>
          <w:szCs w:val="20"/>
        </w:rPr>
        <w:t xml:space="preserve"> do </w:t>
      </w:r>
      <w:r w:rsidRPr="007E6FD0">
        <w:rPr>
          <w:rFonts w:ascii="Arial" w:hAnsi="Arial" w:cs="Arial"/>
          <w:color w:val="auto"/>
          <w:sz w:val="20"/>
          <w:szCs w:val="20"/>
        </w:rPr>
        <w:t>4 osób</w:t>
      </w:r>
      <w:r w:rsidR="00E633BB" w:rsidRPr="007E6FD0">
        <w:rPr>
          <w:rFonts w:ascii="Arial" w:hAnsi="Arial" w:cs="Arial"/>
          <w:color w:val="auto"/>
          <w:sz w:val="20"/>
          <w:szCs w:val="20"/>
        </w:rPr>
        <w:t>.</w:t>
      </w:r>
    </w:p>
    <w:p w:rsidR="00E633BB" w:rsidRDefault="00E633BB" w:rsidP="00B13BB4">
      <w:pPr>
        <w:autoSpaceDE w:val="0"/>
        <w:autoSpaceDN w:val="0"/>
        <w:adjustRightInd w:val="0"/>
        <w:spacing w:line="360" w:lineRule="auto"/>
        <w:jc w:val="both"/>
        <w:rPr>
          <w:rFonts w:ascii="Arial" w:hAnsi="Arial" w:cs="Arial"/>
          <w:color w:val="auto"/>
          <w:sz w:val="20"/>
          <w:szCs w:val="20"/>
        </w:rPr>
      </w:pPr>
    </w:p>
    <w:p w:rsidR="00BC4CA5" w:rsidRPr="007E6FD0" w:rsidRDefault="00BC4CA5" w:rsidP="00B13BB4">
      <w:pPr>
        <w:autoSpaceDE w:val="0"/>
        <w:autoSpaceDN w:val="0"/>
        <w:adjustRightInd w:val="0"/>
        <w:spacing w:line="360" w:lineRule="auto"/>
        <w:jc w:val="both"/>
        <w:rPr>
          <w:rFonts w:ascii="Arial" w:hAnsi="Arial" w:cs="Arial"/>
          <w:color w:val="auto"/>
          <w:sz w:val="20"/>
          <w:szCs w:val="20"/>
        </w:rPr>
      </w:pP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hAnsi="Arial" w:cs="Arial"/>
          <w:b/>
          <w:color w:val="auto"/>
          <w:sz w:val="20"/>
          <w:szCs w:val="20"/>
        </w:rPr>
        <w:t>PROPONOWANE METODY SPRAWDZANIA OSIĄGNIĘĆ EDUKACYJNYCH UCZNIA</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7E6FD0">
        <w:rPr>
          <w:rFonts w:ascii="Arial" w:hAnsi="Arial" w:cs="Arial"/>
          <w:color w:val="auto"/>
          <w:sz w:val="20"/>
          <w:szCs w:val="20"/>
        </w:rPr>
        <w:t>Ważnym elementem organizacji procesu dydaktycznego jest system sprawdzania i oceny osiągnięć szkolnych ucznia. Wskazane jest prowadzenie badań diagnostycznych, kształtujących i sumatywnych.</w:t>
      </w:r>
    </w:p>
    <w:p w:rsidR="00E633BB" w:rsidRPr="007E6FD0" w:rsidRDefault="00E633BB" w:rsidP="00B13BB4">
      <w:pPr>
        <w:spacing w:line="360" w:lineRule="auto"/>
        <w:jc w:val="both"/>
        <w:rPr>
          <w:rFonts w:ascii="Arial" w:hAnsi="Arial" w:cs="Arial"/>
          <w:color w:val="auto"/>
          <w:sz w:val="20"/>
          <w:szCs w:val="20"/>
        </w:rPr>
      </w:pPr>
      <w:r w:rsidRPr="007E6FD0">
        <w:rPr>
          <w:rFonts w:ascii="Arial" w:hAnsi="Arial" w:cs="Arial"/>
          <w:color w:val="auto"/>
          <w:sz w:val="20"/>
          <w:szCs w:val="20"/>
        </w:rPr>
        <w:t xml:space="preserve">Sprawdzanie i ocenianie osiągnięć uczniów z </w:t>
      </w:r>
      <w:r w:rsidR="0036092A" w:rsidRPr="007E6FD0">
        <w:rPr>
          <w:rFonts w:ascii="Arial" w:hAnsi="Arial" w:cs="Arial"/>
          <w:color w:val="auto"/>
          <w:sz w:val="20"/>
          <w:szCs w:val="20"/>
        </w:rPr>
        <w:t xml:space="preserve">wykonywania </w:t>
      </w:r>
      <w:r w:rsidRPr="007E6FD0">
        <w:rPr>
          <w:rFonts w:ascii="Arial" w:eastAsia="Arial" w:hAnsi="Arial" w:cs="Arial"/>
          <w:color w:val="auto"/>
          <w:sz w:val="20"/>
          <w:szCs w:val="20"/>
        </w:rPr>
        <w:t>renowacji sztukator</w:t>
      </w:r>
      <w:r w:rsidR="00ED4781" w:rsidRPr="007E6FD0">
        <w:rPr>
          <w:rFonts w:ascii="Arial" w:eastAsia="Arial" w:hAnsi="Arial" w:cs="Arial"/>
          <w:color w:val="auto"/>
          <w:sz w:val="20"/>
          <w:szCs w:val="20"/>
        </w:rPr>
        <w:t xml:space="preserve">skich i </w:t>
      </w:r>
      <w:r w:rsidRPr="007E6FD0">
        <w:rPr>
          <w:rFonts w:ascii="Arial" w:eastAsia="Arial" w:hAnsi="Arial" w:cs="Arial"/>
          <w:color w:val="auto"/>
          <w:sz w:val="20"/>
          <w:szCs w:val="20"/>
        </w:rPr>
        <w:t>kamieniarskich elementów architektury</w:t>
      </w:r>
      <w:r w:rsidR="0036092A" w:rsidRPr="007E6FD0">
        <w:rPr>
          <w:rFonts w:ascii="Arial" w:eastAsia="Arial" w:hAnsi="Arial" w:cs="Arial"/>
          <w:color w:val="auto"/>
          <w:sz w:val="20"/>
          <w:szCs w:val="20"/>
        </w:rPr>
        <w:t xml:space="preserve"> i</w:t>
      </w:r>
      <w:r w:rsidR="002C126A" w:rsidRPr="007E6FD0">
        <w:rPr>
          <w:rFonts w:ascii="Arial" w:eastAsia="Arial" w:hAnsi="Arial" w:cs="Arial"/>
          <w:color w:val="auto"/>
          <w:sz w:val="20"/>
          <w:szCs w:val="20"/>
        </w:rPr>
        <w:t> </w:t>
      </w:r>
      <w:r w:rsidR="00166E96" w:rsidRPr="007E6FD0">
        <w:rPr>
          <w:rFonts w:ascii="Arial" w:hAnsi="Arial" w:cs="Arial"/>
          <w:color w:val="auto"/>
          <w:sz w:val="20"/>
          <w:szCs w:val="20"/>
        </w:rPr>
        <w:t>renowacji murów, tynków</w:t>
      </w:r>
      <w:r w:rsidR="00ED4781" w:rsidRPr="007E6FD0">
        <w:rPr>
          <w:rFonts w:ascii="Arial" w:hAnsi="Arial" w:cs="Arial"/>
          <w:color w:val="auto"/>
          <w:sz w:val="20"/>
          <w:szCs w:val="20"/>
        </w:rPr>
        <w:t>,</w:t>
      </w:r>
      <w:r w:rsidR="008B5BB2" w:rsidRPr="007E6FD0">
        <w:rPr>
          <w:rFonts w:ascii="Arial" w:hAnsi="Arial" w:cs="Arial"/>
          <w:color w:val="auto"/>
          <w:sz w:val="20"/>
          <w:szCs w:val="20"/>
        </w:rPr>
        <w:t xml:space="preserve"> </w:t>
      </w:r>
      <w:r w:rsidR="00ED4781" w:rsidRPr="007E6FD0">
        <w:rPr>
          <w:rFonts w:ascii="Arial" w:hAnsi="Arial" w:cs="Arial"/>
          <w:color w:val="auto"/>
          <w:sz w:val="20"/>
          <w:szCs w:val="20"/>
        </w:rPr>
        <w:t>powłok malarskich</w:t>
      </w:r>
      <w:r w:rsidR="00166E96" w:rsidRPr="007E6FD0">
        <w:rPr>
          <w:rFonts w:ascii="Arial" w:hAnsi="Arial" w:cs="Arial"/>
          <w:color w:val="auto"/>
          <w:sz w:val="20"/>
          <w:szCs w:val="20"/>
        </w:rPr>
        <w:t xml:space="preserve"> i okładzin </w:t>
      </w:r>
      <w:r w:rsidRPr="007E6FD0">
        <w:rPr>
          <w:rFonts w:ascii="Arial" w:hAnsi="Arial" w:cs="Arial"/>
          <w:color w:val="auto"/>
          <w:sz w:val="20"/>
          <w:szCs w:val="20"/>
        </w:rPr>
        <w:t xml:space="preserve">powinno odbywać się w sposób ciągły i systematyczny, przez cały czas realizacji programu. Umiejętności praktyczne powinno się sprawdzać poprzez obserwację czynności wykonywanych przez uczniów podczas realizacji </w:t>
      </w:r>
      <w:r w:rsidR="0036092A" w:rsidRPr="007E6FD0">
        <w:rPr>
          <w:rFonts w:ascii="Arial" w:hAnsi="Arial" w:cs="Arial"/>
          <w:color w:val="auto"/>
          <w:sz w:val="20"/>
          <w:szCs w:val="20"/>
        </w:rPr>
        <w:t>zadań zawodowych.</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 xml:space="preserve">Prowadzenie pomiaru dydaktycznego wymaga od nauczyciela opracowania </w:t>
      </w:r>
      <w:r w:rsidR="0036092A" w:rsidRPr="007E6FD0">
        <w:rPr>
          <w:rFonts w:ascii="Arial" w:hAnsi="Arial" w:cs="Arial"/>
          <w:color w:val="auto"/>
          <w:sz w:val="20"/>
          <w:szCs w:val="20"/>
        </w:rPr>
        <w:t>spójnego przedmiotowego</w:t>
      </w:r>
      <w:r w:rsidRPr="007E6FD0">
        <w:rPr>
          <w:rFonts w:ascii="Arial" w:hAnsi="Arial" w:cs="Arial"/>
          <w:color w:val="auto"/>
          <w:sz w:val="20"/>
          <w:szCs w:val="20"/>
        </w:rPr>
        <w:t xml:space="preserve"> system</w:t>
      </w:r>
      <w:r w:rsidR="0036092A" w:rsidRPr="007E6FD0">
        <w:rPr>
          <w:rFonts w:ascii="Arial" w:hAnsi="Arial" w:cs="Arial"/>
          <w:color w:val="auto"/>
          <w:sz w:val="20"/>
          <w:szCs w:val="20"/>
        </w:rPr>
        <w:t>u</w:t>
      </w:r>
      <w:r w:rsidRPr="007E6FD0">
        <w:rPr>
          <w:rFonts w:ascii="Arial" w:hAnsi="Arial" w:cs="Arial"/>
          <w:color w:val="auto"/>
          <w:sz w:val="20"/>
          <w:szCs w:val="20"/>
        </w:rPr>
        <w:t xml:space="preserve"> oceniania, oraz opracowanie </w:t>
      </w:r>
      <w:r w:rsidR="0036092A" w:rsidRPr="007E6FD0">
        <w:rPr>
          <w:rFonts w:ascii="Arial" w:hAnsi="Arial" w:cs="Arial"/>
          <w:color w:val="auto"/>
          <w:sz w:val="20"/>
          <w:szCs w:val="20"/>
        </w:rPr>
        <w:t>arkuszy obserwacji.</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E6FD0">
        <w:rPr>
          <w:rFonts w:ascii="Arial" w:hAnsi="Arial" w:cs="Arial"/>
          <w:color w:val="auto"/>
          <w:sz w:val="20"/>
          <w:szCs w:val="20"/>
        </w:rPr>
        <w:t>Ocenianie powinno uświadamiać uczniowi poziom jego osiągnięć w stosunku do wymagań edukacyjnych, wdrażać</w:t>
      </w:r>
      <w:r w:rsidR="00972AA7" w:rsidRPr="007E6FD0">
        <w:rPr>
          <w:rFonts w:ascii="Arial" w:hAnsi="Arial" w:cs="Arial"/>
          <w:color w:val="auto"/>
          <w:sz w:val="20"/>
          <w:szCs w:val="20"/>
        </w:rPr>
        <w:t xml:space="preserve"> do </w:t>
      </w:r>
      <w:r w:rsidRPr="007E6FD0">
        <w:rPr>
          <w:rFonts w:ascii="Arial" w:hAnsi="Arial" w:cs="Arial"/>
          <w:color w:val="auto"/>
          <w:sz w:val="20"/>
          <w:szCs w:val="20"/>
        </w:rPr>
        <w:t xml:space="preserve">systematycznej pracy, samokontroli </w:t>
      </w:r>
      <w:r w:rsidR="002C126A" w:rsidRPr="007E6FD0">
        <w:rPr>
          <w:rFonts w:ascii="Arial" w:hAnsi="Arial" w:cs="Arial"/>
          <w:color w:val="auto"/>
          <w:sz w:val="20"/>
          <w:szCs w:val="20"/>
        </w:rPr>
        <w:t>i </w:t>
      </w:r>
      <w:r w:rsidRPr="007E6FD0">
        <w:rPr>
          <w:rFonts w:ascii="Arial" w:hAnsi="Arial" w:cs="Arial"/>
          <w:color w:val="auto"/>
          <w:sz w:val="20"/>
          <w:szCs w:val="20"/>
        </w:rPr>
        <w:t>samooceny.</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PROPONOWANE METODY EWALUACJI PRZEDMIOTU</w:t>
      </w:r>
    </w:p>
    <w:p w:rsidR="00E633BB" w:rsidRPr="007E6FD0" w:rsidRDefault="00E633BB" w:rsidP="00B13BB4">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Celem ewaluowanego przedmiotu </w:t>
      </w:r>
      <w:r w:rsidRPr="007E6FD0">
        <w:rPr>
          <w:rFonts w:ascii="Arial" w:eastAsia="Arial" w:hAnsi="Arial" w:cs="Arial"/>
          <w:b/>
          <w:color w:val="auto"/>
          <w:sz w:val="20"/>
          <w:szCs w:val="20"/>
        </w:rPr>
        <w:t>praktyka zawodowa</w:t>
      </w:r>
      <w:r w:rsidR="00ED4781" w:rsidRPr="007E6FD0">
        <w:rPr>
          <w:rFonts w:ascii="Arial" w:eastAsia="Arial" w:hAnsi="Arial" w:cs="Arial"/>
          <w:b/>
          <w:color w:val="auto"/>
          <w:sz w:val="20"/>
          <w:szCs w:val="20"/>
        </w:rPr>
        <w:t>,</w:t>
      </w:r>
      <w:r w:rsidR="008B5BB2" w:rsidRPr="007E6FD0">
        <w:rPr>
          <w:rFonts w:ascii="Arial" w:eastAsia="Arial" w:hAnsi="Arial" w:cs="Arial"/>
          <w:b/>
          <w:color w:val="auto"/>
          <w:sz w:val="20"/>
          <w:szCs w:val="20"/>
        </w:rPr>
        <w:t xml:space="preserve"> </w:t>
      </w:r>
      <w:r w:rsidRPr="007E6FD0">
        <w:rPr>
          <w:rFonts w:ascii="Arial" w:eastAsia="Calibri" w:hAnsi="Arial" w:cs="Arial"/>
          <w:color w:val="auto"/>
          <w:sz w:val="20"/>
          <w:szCs w:val="20"/>
          <w:lang w:eastAsia="en-US"/>
        </w:rPr>
        <w:t>jest pozyskanie informacji o tworzonych warunkach</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umiejętności samodzielnego rozwiązywania problemów, </w:t>
      </w:r>
      <w:r w:rsidR="00275CDB">
        <w:rPr>
          <w:rFonts w:ascii="Arial" w:eastAsia="Calibri" w:hAnsi="Arial" w:cs="Arial"/>
          <w:color w:val="auto"/>
          <w:sz w:val="20"/>
          <w:szCs w:val="20"/>
          <w:lang w:eastAsia="en-US"/>
        </w:rPr>
        <w:t>w tym</w:t>
      </w:r>
      <w:r w:rsidR="00BC4CA5">
        <w:rPr>
          <w:rFonts w:ascii="Arial" w:eastAsia="Calibri" w:hAnsi="Arial" w:cs="Arial"/>
          <w:color w:val="auto"/>
          <w:sz w:val="20"/>
          <w:szCs w:val="20"/>
          <w:lang w:eastAsia="en-US"/>
        </w:rPr>
        <w:t xml:space="preserve"> –</w:t>
      </w:r>
      <w:r w:rsidR="00BC4CA5" w:rsidRPr="007E6FD0">
        <w:rPr>
          <w:rFonts w:ascii="Arial" w:eastAsia="Calibri" w:hAnsi="Arial" w:cs="Arial"/>
          <w:color w:val="auto"/>
          <w:sz w:val="20"/>
          <w:szCs w:val="20"/>
          <w:lang w:eastAsia="en-US"/>
        </w:rPr>
        <w:t xml:space="preserve"> </w:t>
      </w:r>
      <w:r w:rsidR="00275CDB">
        <w:rPr>
          <w:rFonts w:ascii="Arial" w:eastAsia="Calibri" w:hAnsi="Arial" w:cs="Arial"/>
          <w:color w:val="auto"/>
          <w:sz w:val="20"/>
          <w:szCs w:val="20"/>
          <w:lang w:eastAsia="en-US"/>
        </w:rPr>
        <w:t>w szczególności –</w:t>
      </w:r>
      <w:r w:rsidRPr="007E6FD0">
        <w:rPr>
          <w:rFonts w:ascii="Arial" w:eastAsia="Calibri" w:hAnsi="Arial" w:cs="Arial"/>
          <w:color w:val="auto"/>
          <w:sz w:val="20"/>
          <w:szCs w:val="20"/>
          <w:lang w:eastAsia="en-US"/>
        </w:rPr>
        <w:t xml:space="preserve"> wykonania i prowadzenia </w:t>
      </w:r>
      <w:r w:rsidRPr="007E6FD0">
        <w:rPr>
          <w:rFonts w:ascii="Arial" w:eastAsia="Arial" w:hAnsi="Arial" w:cs="Arial"/>
          <w:color w:val="auto"/>
          <w:sz w:val="20"/>
          <w:szCs w:val="20"/>
        </w:rPr>
        <w:t>renowacji: sztukatorskich elementów architektury oraz kamiennych elementów architektury</w:t>
      </w:r>
    </w:p>
    <w:p w:rsidR="00E633BB"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7E6FD0">
        <w:rPr>
          <w:rFonts w:ascii="Arial" w:eastAsia="Arial" w:hAnsi="Arial" w:cs="Arial"/>
          <w:color w:val="auto"/>
          <w:sz w:val="20"/>
          <w:szCs w:val="20"/>
        </w:rPr>
        <w:t>pracownia renowacji sztukato</w:t>
      </w:r>
      <w:r w:rsidR="00ED4781" w:rsidRPr="007E6FD0">
        <w:rPr>
          <w:rFonts w:ascii="Arial" w:eastAsia="Arial" w:hAnsi="Arial" w:cs="Arial"/>
          <w:color w:val="auto"/>
          <w:sz w:val="20"/>
          <w:szCs w:val="20"/>
        </w:rPr>
        <w:t>rskich,</w:t>
      </w:r>
      <w:r w:rsidRPr="007E6FD0">
        <w:rPr>
          <w:rFonts w:ascii="Arial" w:eastAsia="Arial" w:hAnsi="Arial" w:cs="Arial"/>
          <w:color w:val="auto"/>
          <w:sz w:val="20"/>
          <w:szCs w:val="20"/>
        </w:rPr>
        <w:t xml:space="preserve"> kamieniarskich elementów architektury </w:t>
      </w:r>
      <w:r w:rsidRPr="007E6FD0">
        <w:rPr>
          <w:rFonts w:ascii="Arial" w:eastAsia="Calibri" w:hAnsi="Arial" w:cs="Arial"/>
          <w:color w:val="auto"/>
          <w:sz w:val="20"/>
          <w:szCs w:val="20"/>
          <w:lang w:eastAsia="en-US"/>
        </w:rPr>
        <w:t>są tworzone warunki</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 xml:space="preserve">rozwijania </w:t>
      </w:r>
      <w:r w:rsidR="002C126A" w:rsidRPr="007E6FD0">
        <w:rPr>
          <w:rFonts w:ascii="Arial" w:eastAsia="Calibri" w:hAnsi="Arial" w:cs="Arial"/>
          <w:color w:val="auto"/>
          <w:sz w:val="20"/>
          <w:szCs w:val="20"/>
          <w:lang w:eastAsia="en-US"/>
        </w:rPr>
        <w:t>u </w:t>
      </w:r>
      <w:r w:rsidRPr="007E6FD0">
        <w:rPr>
          <w:rFonts w:ascii="Arial" w:eastAsia="Calibri" w:hAnsi="Arial" w:cs="Arial"/>
          <w:color w:val="auto"/>
          <w:sz w:val="20"/>
          <w:szCs w:val="20"/>
          <w:lang w:eastAsia="en-US"/>
        </w:rPr>
        <w:t xml:space="preserve">uczniów i słuchaczy umiejętności </w:t>
      </w:r>
      <w:r w:rsidRPr="007E6FD0">
        <w:rPr>
          <w:rFonts w:ascii="Arial" w:eastAsia="Calibri" w:hAnsi="Arial" w:cs="Arial"/>
          <w:bCs/>
          <w:color w:val="auto"/>
          <w:sz w:val="20"/>
          <w:szCs w:val="20"/>
          <w:lang w:eastAsia="en-US"/>
        </w:rPr>
        <w:t xml:space="preserve">wykorzystania maszyn, urządzeń, narzędzi i aparatów stosowanych w </w:t>
      </w:r>
      <w:r w:rsidRPr="007E6FD0">
        <w:rPr>
          <w:rFonts w:ascii="Arial" w:eastAsia="Arial" w:hAnsi="Arial" w:cs="Arial"/>
          <w:color w:val="auto"/>
          <w:sz w:val="20"/>
          <w:szCs w:val="20"/>
        </w:rPr>
        <w:t>renowacji sztukatorskich elementów architektury, kamiennych elementów architektury.</w:t>
      </w:r>
    </w:p>
    <w:p w:rsidR="00E633BB" w:rsidRPr="007E6FD0" w:rsidRDefault="00E633BB" w:rsidP="00B13BB4">
      <w:pPr>
        <w:spacing w:line="360" w:lineRule="auto"/>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Zakresy badawcze określone przez pytania kluczowe będą rozpatrywane przez pryzmat następujących kryteriów: 1. Trafność podejmowanych działań</w:t>
      </w:r>
      <w:r w:rsidR="00FF4782" w:rsidRPr="007E6FD0">
        <w:rPr>
          <w:rFonts w:ascii="Arial" w:eastAsia="Calibri" w:hAnsi="Arial" w:cs="Arial"/>
          <w:color w:val="auto"/>
          <w:sz w:val="20"/>
          <w:szCs w:val="20"/>
          <w:lang w:eastAsia="en-US"/>
        </w:rPr>
        <w:t xml:space="preserve"> związanych z wykonywaniem zadań zawodowych</w:t>
      </w:r>
      <w:r w:rsidRPr="007E6FD0">
        <w:rPr>
          <w:rFonts w:ascii="Arial" w:eastAsia="Calibri" w:hAnsi="Arial" w:cs="Arial"/>
          <w:color w:val="auto"/>
          <w:sz w:val="20"/>
          <w:szCs w:val="20"/>
          <w:lang w:eastAsia="en-US"/>
        </w:rPr>
        <w:t xml:space="preserve">. 2. Efekty podejmowanych działań. 3. Czy uczniowie nabywają na zajęciach określone </w:t>
      </w:r>
      <w:r w:rsidR="00FF4782" w:rsidRPr="007E6FD0">
        <w:rPr>
          <w:rFonts w:ascii="Arial" w:eastAsia="Calibri" w:hAnsi="Arial" w:cs="Arial"/>
          <w:color w:val="auto"/>
          <w:sz w:val="20"/>
          <w:szCs w:val="20"/>
          <w:lang w:eastAsia="en-US"/>
        </w:rPr>
        <w:t xml:space="preserve">w materiale nauczania przedmiotu praktyka zawodowa </w:t>
      </w:r>
      <w:r w:rsidRPr="007E6FD0">
        <w:rPr>
          <w:rFonts w:ascii="Arial" w:eastAsia="Calibri" w:hAnsi="Arial" w:cs="Arial"/>
          <w:color w:val="auto"/>
          <w:sz w:val="20"/>
          <w:szCs w:val="20"/>
          <w:lang w:eastAsia="en-US"/>
        </w:rPr>
        <w:t>umiejętności i potrafią zastosować je w praktyce? 4. Czy szkoła stwarza</w:t>
      </w:r>
      <w:r w:rsidR="002C126A" w:rsidRPr="007E6FD0">
        <w:rPr>
          <w:rFonts w:ascii="Arial" w:eastAsia="Calibri" w:hAnsi="Arial" w:cs="Arial"/>
          <w:color w:val="auto"/>
          <w:sz w:val="20"/>
          <w:szCs w:val="20"/>
          <w:lang w:eastAsia="en-US"/>
        </w:rPr>
        <w:t xml:space="preserve"> warunki</w:t>
      </w:r>
      <w:r w:rsidR="00972AA7" w:rsidRPr="007E6FD0">
        <w:rPr>
          <w:rFonts w:ascii="Arial" w:eastAsia="Calibri" w:hAnsi="Arial" w:cs="Arial"/>
          <w:color w:val="auto"/>
          <w:sz w:val="20"/>
          <w:szCs w:val="20"/>
          <w:lang w:eastAsia="en-US"/>
        </w:rPr>
        <w:t xml:space="preserve"> do </w:t>
      </w:r>
      <w:r w:rsidR="002C126A" w:rsidRPr="007E6FD0">
        <w:rPr>
          <w:rFonts w:ascii="Arial" w:eastAsia="Calibri" w:hAnsi="Arial" w:cs="Arial"/>
          <w:color w:val="auto"/>
          <w:sz w:val="20"/>
          <w:szCs w:val="20"/>
          <w:lang w:eastAsia="en-US"/>
        </w:rPr>
        <w:t>rozwoju uzdolnień i </w:t>
      </w:r>
      <w:r w:rsidRPr="007E6FD0">
        <w:rPr>
          <w:rFonts w:ascii="Arial" w:eastAsia="Calibri" w:hAnsi="Arial" w:cs="Arial"/>
          <w:color w:val="auto"/>
          <w:sz w:val="20"/>
          <w:szCs w:val="20"/>
          <w:lang w:eastAsia="en-US"/>
        </w:rPr>
        <w:t>zainteresowań uczniów tym przedmiotem?</w:t>
      </w:r>
    </w:p>
    <w:p w:rsidR="00DF0AC6" w:rsidRPr="007E6FD0" w:rsidRDefault="00E633BB" w:rsidP="00B13BB4">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Określono następujące sposoby zbierania </w:t>
      </w:r>
      <w:r w:rsidR="00275CDB">
        <w:rPr>
          <w:rFonts w:ascii="Arial" w:eastAsia="Calibri" w:hAnsi="Arial" w:cs="Arial"/>
          <w:color w:val="auto"/>
          <w:sz w:val="20"/>
          <w:szCs w:val="20"/>
          <w:lang w:eastAsia="en-US"/>
        </w:rPr>
        <w:t>danych –- proces ewaluacji</w:t>
      </w:r>
      <w:r w:rsidRPr="007E6FD0">
        <w:rPr>
          <w:rFonts w:ascii="Arial" w:eastAsia="Calibri" w:hAnsi="Arial" w:cs="Arial"/>
          <w:color w:val="auto"/>
          <w:sz w:val="20"/>
          <w:szCs w:val="20"/>
          <w:lang w:eastAsia="en-US"/>
        </w:rPr>
        <w:t xml:space="preserve"> przeprowadzony według metod naturalnych: testy, kwestionariusz, ankiety dla uczniów, obserwacja, rozmowy indywidualne z uczniami.</w:t>
      </w:r>
    </w:p>
    <w:p w:rsidR="000B4E98" w:rsidRPr="007E6FD0" w:rsidRDefault="000B4E9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bCs/>
          <w:color w:val="auto"/>
          <w:sz w:val="20"/>
          <w:szCs w:val="20"/>
          <w:lang w:eastAsia="en-US"/>
        </w:rPr>
      </w:pPr>
      <w:r w:rsidRPr="007E6FD0">
        <w:rPr>
          <w:rFonts w:ascii="Arial" w:eastAsia="Calibri" w:hAnsi="Arial" w:cs="Arial"/>
          <w:b/>
          <w:bCs/>
          <w:color w:val="auto"/>
          <w:sz w:val="20"/>
          <w:szCs w:val="20"/>
          <w:lang w:eastAsia="en-US"/>
        </w:rPr>
        <w:br w:type="page"/>
      </w:r>
    </w:p>
    <w:p w:rsidR="008B56DD" w:rsidRPr="007E6FD0" w:rsidRDefault="008B56DD" w:rsidP="008B56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E6FD0">
        <w:rPr>
          <w:rFonts w:ascii="Arial" w:eastAsia="Calibri" w:hAnsi="Arial" w:cs="Arial"/>
          <w:b/>
          <w:color w:val="auto"/>
          <w:sz w:val="20"/>
          <w:szCs w:val="20"/>
          <w:lang w:eastAsia="en-US"/>
        </w:rPr>
        <w:t xml:space="preserve">V. </w:t>
      </w:r>
      <w:r w:rsidRPr="007E6FD0">
        <w:rPr>
          <w:rFonts w:ascii="Arial" w:hAnsi="Arial" w:cs="Arial"/>
          <w:b/>
          <w:color w:val="auto"/>
          <w:sz w:val="20"/>
          <w:szCs w:val="20"/>
        </w:rPr>
        <w:t>PROPOZYCJA SPOSOBU EWALUACJI PROGRAMU NAUCZANIA ZAWODU</w:t>
      </w:r>
    </w:p>
    <w:p w:rsidR="008B56DD" w:rsidRPr="007E6FD0" w:rsidRDefault="008B56DD"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PROPOZYCJE EWALUACJI PROGRAMU NAUCZANIA ZAWODU TECHNIK RENOWACJI ELEMENTÓW ARCHITEKTURY</w:t>
      </w:r>
    </w:p>
    <w:p w:rsidR="00AF1A5C" w:rsidRPr="007E6FD0" w:rsidRDefault="00AF1A5C" w:rsidP="00595E7B">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Cele ewaluacji</w:t>
      </w:r>
    </w:p>
    <w:p w:rsidR="00AF1A5C" w:rsidRPr="007E6FD0" w:rsidRDefault="00AF1A5C" w:rsidP="00CF26B0">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Określenie jakości i skuteczności realizacji programu nauczania zawodu w zakresie:</w:t>
      </w:r>
    </w:p>
    <w:p w:rsidR="00AF1A5C" w:rsidRPr="007E6FD0" w:rsidRDefault="00AF1A5C" w:rsidP="00595E7B">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osiągania szczegółowych efektów kształcenia,</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doboru oraz zastosowania form, metod i strategii dydaktycznych,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współpracy z pracodawcami,</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wykorzystania bazy techno</w:t>
      </w:r>
      <w:r w:rsidR="001F267D" w:rsidRPr="007E6FD0">
        <w:rPr>
          <w:rFonts w:ascii="Arial" w:eastAsia="Calibri" w:hAnsi="Arial" w:cs="Arial"/>
          <w:color w:val="auto"/>
          <w:sz w:val="20"/>
          <w:szCs w:val="20"/>
          <w:lang w:eastAsia="en-US"/>
        </w:rPr>
        <w:t>-</w:t>
      </w:r>
      <w:r w:rsidRPr="007E6FD0">
        <w:rPr>
          <w:rFonts w:ascii="Arial" w:eastAsia="Calibri" w:hAnsi="Arial" w:cs="Arial"/>
          <w:color w:val="auto"/>
          <w:sz w:val="20"/>
          <w:szCs w:val="20"/>
          <w:lang w:eastAsia="en-US"/>
        </w:rPr>
        <w:t>dydaktycznej.</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jc w:val="both"/>
        <w:rPr>
          <w:rFonts w:ascii="Arial" w:eastAsia="Calibri" w:hAnsi="Arial" w:cs="Arial"/>
          <w:color w:val="auto"/>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AF1A5C" w:rsidRPr="007E6FD0" w:rsidTr="00AF1A5C">
        <w:tc>
          <w:tcPr>
            <w:tcW w:w="13994" w:type="dxa"/>
            <w:gridSpan w:val="6"/>
            <w:shd w:val="clear" w:color="auto" w:fill="D9D9D9"/>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jc w:val="both"/>
              <w:rPr>
                <w:rFonts w:ascii="Arial" w:eastAsia="Calibri" w:hAnsi="Arial" w:cs="Arial"/>
                <w:color w:val="auto"/>
                <w:sz w:val="20"/>
                <w:szCs w:val="20"/>
                <w:lang w:eastAsia="en-US"/>
              </w:rPr>
            </w:pPr>
            <w:r w:rsidRPr="007E6FD0">
              <w:rPr>
                <w:rFonts w:ascii="Arial" w:eastAsia="Calibri" w:hAnsi="Arial" w:cs="Arial"/>
                <w:b/>
                <w:bCs/>
                <w:color w:val="auto"/>
                <w:sz w:val="20"/>
                <w:szCs w:val="20"/>
                <w:lang w:eastAsia="en-US"/>
              </w:rPr>
              <w:t>Faza refleksyjna</w:t>
            </w:r>
          </w:p>
        </w:tc>
      </w:tr>
      <w:tr w:rsidR="00AF1A5C" w:rsidRPr="007E6FD0" w:rsidTr="00CF4073">
        <w:trPr>
          <w:trHeight w:val="20"/>
        </w:trPr>
        <w:tc>
          <w:tcPr>
            <w:tcW w:w="2235"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Obszar badania</w:t>
            </w:r>
          </w:p>
        </w:tc>
        <w:tc>
          <w:tcPr>
            <w:tcW w:w="4252"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Pytania kluczowe</w:t>
            </w:r>
          </w:p>
        </w:tc>
        <w:tc>
          <w:tcPr>
            <w:tcW w:w="3686"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Wskaźniki świadczące o efektywności</w:t>
            </w:r>
          </w:p>
        </w:tc>
        <w:tc>
          <w:tcPr>
            <w:tcW w:w="2126"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Metody, techniki badania/ narzędzia</w:t>
            </w:r>
          </w:p>
        </w:tc>
        <w:tc>
          <w:tcPr>
            <w:tcW w:w="1695" w:type="dxa"/>
            <w:gridSpan w:val="2"/>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Termin badania</w:t>
            </w:r>
          </w:p>
        </w:tc>
      </w:tr>
      <w:tr w:rsidR="00AF1A5C" w:rsidRPr="007E6FD0" w:rsidTr="00CF4073">
        <w:trPr>
          <w:trHeight w:val="20"/>
        </w:trPr>
        <w:tc>
          <w:tcPr>
            <w:tcW w:w="2235"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Układ materiału nauczania danego przedmiotu</w:t>
            </w:r>
          </w:p>
        </w:tc>
        <w:tc>
          <w:tcPr>
            <w:tcW w:w="4252" w:type="dxa"/>
          </w:tcPr>
          <w:p w:rsidR="00AF1A5C" w:rsidRPr="007E6FD0" w:rsidRDefault="00AF1A5C" w:rsidP="00CF26B0">
            <w:pPr>
              <w:numPr>
                <w:ilvl w:val="0"/>
                <w:numId w:val="3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w:t>
            </w:r>
            <w:r w:rsidR="001365C1" w:rsidRPr="007E6FD0">
              <w:rPr>
                <w:rFonts w:ascii="Arial" w:eastAsia="Calibri" w:hAnsi="Arial" w:cs="Arial"/>
                <w:color w:val="auto"/>
                <w:sz w:val="20"/>
                <w:szCs w:val="20"/>
                <w:lang w:eastAsia="en-US"/>
              </w:rPr>
              <w:t xml:space="preserve"> w </w:t>
            </w:r>
            <w:r w:rsidRPr="007E6FD0">
              <w:rPr>
                <w:rFonts w:ascii="Arial" w:eastAsia="Calibri" w:hAnsi="Arial" w:cs="Arial"/>
                <w:color w:val="auto"/>
                <w:sz w:val="20"/>
                <w:szCs w:val="20"/>
                <w:lang w:eastAsia="en-US"/>
              </w:rPr>
              <w:t>programie nauczania określono przedmioty odrębnie</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pierwszej</w:t>
            </w:r>
            <w:r w:rsidR="00B33408" w:rsidRPr="007E6FD0">
              <w:rPr>
                <w:rFonts w:ascii="Arial" w:eastAsia="Calibri" w:hAnsi="Arial" w:cs="Arial"/>
                <w:color w:val="auto"/>
                <w:sz w:val="20"/>
                <w:szCs w:val="20"/>
                <w:lang w:eastAsia="en-US"/>
              </w:rPr>
              <w:t xml:space="preserve"> i</w:t>
            </w:r>
            <w:r w:rsidR="00E94B45" w:rsidRPr="007E6FD0">
              <w:rPr>
                <w:rFonts w:ascii="Arial" w:eastAsia="Calibri" w:hAnsi="Arial" w:cs="Arial"/>
                <w:color w:val="auto"/>
                <w:sz w:val="20"/>
                <w:szCs w:val="20"/>
                <w:lang w:eastAsia="en-US"/>
              </w:rPr>
              <w:t> </w:t>
            </w:r>
            <w:r w:rsidR="00972AA7" w:rsidRPr="007E6FD0">
              <w:rPr>
                <w:rFonts w:ascii="Arial" w:eastAsia="Calibri" w:hAnsi="Arial" w:cs="Arial"/>
                <w:color w:val="auto"/>
                <w:sz w:val="20"/>
                <w:szCs w:val="20"/>
                <w:lang w:eastAsia="en-US"/>
              </w:rPr>
              <w:t>do </w:t>
            </w:r>
            <w:r w:rsidRPr="007E6FD0">
              <w:rPr>
                <w:rFonts w:ascii="Arial" w:eastAsia="Calibri" w:hAnsi="Arial" w:cs="Arial"/>
                <w:color w:val="auto"/>
                <w:sz w:val="20"/>
                <w:szCs w:val="20"/>
                <w:lang w:eastAsia="en-US"/>
              </w:rPr>
              <w:t>drugiej kwalifikacji?</w:t>
            </w:r>
          </w:p>
          <w:p w:rsidR="00AF1A5C" w:rsidRPr="007E6FD0" w:rsidRDefault="00AF1A5C" w:rsidP="00CF26B0">
            <w:pPr>
              <w:numPr>
                <w:ilvl w:val="0"/>
                <w:numId w:val="3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program nauczania uwzględnia spiralną strukturę treści?</w:t>
            </w:r>
          </w:p>
          <w:p w:rsidR="00AF1A5C" w:rsidRPr="007E6FD0" w:rsidRDefault="00AF1A5C" w:rsidP="00CF26B0">
            <w:pPr>
              <w:numPr>
                <w:ilvl w:val="0"/>
                <w:numId w:val="3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efekty kształcenia, kluczowe dla zawodu zostały podzielone na materiał nauczania</w:t>
            </w:r>
            <w:r w:rsidR="001365C1" w:rsidRPr="007E6FD0">
              <w:rPr>
                <w:rFonts w:ascii="Arial" w:eastAsia="Calibri" w:hAnsi="Arial" w:cs="Arial"/>
                <w:color w:val="auto"/>
                <w:sz w:val="20"/>
                <w:szCs w:val="20"/>
                <w:lang w:eastAsia="en-US"/>
              </w:rPr>
              <w:t xml:space="preserve"> w </w:t>
            </w:r>
            <w:r w:rsidRPr="007E6FD0">
              <w:rPr>
                <w:rFonts w:ascii="Arial" w:eastAsia="Calibri" w:hAnsi="Arial" w:cs="Arial"/>
                <w:color w:val="auto"/>
                <w:sz w:val="20"/>
                <w:szCs w:val="20"/>
                <w:lang w:eastAsia="en-US"/>
              </w:rPr>
              <w:t>taki sposób aby były kształto</w:t>
            </w:r>
            <w:r w:rsidR="002C126A" w:rsidRPr="007E6FD0">
              <w:rPr>
                <w:rFonts w:ascii="Arial" w:eastAsia="Calibri" w:hAnsi="Arial" w:cs="Arial"/>
                <w:color w:val="auto"/>
                <w:sz w:val="20"/>
                <w:szCs w:val="20"/>
                <w:lang w:eastAsia="en-US"/>
              </w:rPr>
              <w:t>wane przez kilka przedmiotów w </w:t>
            </w:r>
            <w:r w:rsidRPr="007E6FD0">
              <w:rPr>
                <w:rFonts w:ascii="Arial" w:eastAsia="Calibri" w:hAnsi="Arial" w:cs="Arial"/>
                <w:color w:val="auto"/>
                <w:sz w:val="20"/>
                <w:szCs w:val="20"/>
                <w:lang w:eastAsia="en-US"/>
              </w:rPr>
              <w:t>całym cyklu kształcenia</w:t>
            </w:r>
            <w:r w:rsidR="001365C1" w:rsidRPr="007E6FD0">
              <w:rPr>
                <w:rFonts w:ascii="Arial" w:eastAsia="Calibri" w:hAnsi="Arial" w:cs="Arial"/>
                <w:color w:val="auto"/>
                <w:sz w:val="20"/>
                <w:szCs w:val="20"/>
                <w:lang w:eastAsia="en-US"/>
              </w:rPr>
              <w:t xml:space="preserve"> w </w:t>
            </w:r>
            <w:r w:rsidRPr="007E6FD0">
              <w:rPr>
                <w:rFonts w:ascii="Arial" w:eastAsia="Calibri" w:hAnsi="Arial" w:cs="Arial"/>
                <w:color w:val="auto"/>
                <w:sz w:val="20"/>
                <w:szCs w:val="20"/>
                <w:lang w:eastAsia="en-US"/>
              </w:rPr>
              <w:t>zakresie danej kwalifikacji?</w:t>
            </w:r>
          </w:p>
          <w:p w:rsidR="00AF1A5C" w:rsidRPr="007E6FD0" w:rsidRDefault="00AF1A5C" w:rsidP="00CF26B0">
            <w:pPr>
              <w:numPr>
                <w:ilvl w:val="0"/>
                <w:numId w:val="33"/>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wszyscy nauczyciele współpracują przy ustalaniu kolejności realizacji treści programowych?</w:t>
            </w:r>
          </w:p>
        </w:tc>
        <w:tc>
          <w:tcPr>
            <w:tcW w:w="3686" w:type="dxa"/>
          </w:tcPr>
          <w:p w:rsidR="00AF1A5C" w:rsidRPr="007E6FD0" w:rsidRDefault="00AF1A5C" w:rsidP="00996F4D">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Program nauczania umożliwia przygotowanie</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egzaminu zawodowego</w:t>
            </w:r>
            <w:r w:rsidR="001365C1" w:rsidRPr="007E6FD0">
              <w:rPr>
                <w:rFonts w:ascii="Arial" w:eastAsia="Calibri" w:hAnsi="Arial" w:cs="Arial"/>
                <w:color w:val="auto"/>
                <w:sz w:val="20"/>
                <w:szCs w:val="20"/>
                <w:lang w:eastAsia="en-US"/>
              </w:rPr>
              <w:t xml:space="preserve"> w </w:t>
            </w:r>
            <w:r w:rsidR="00996F4D" w:rsidRPr="007E6FD0">
              <w:rPr>
                <w:rFonts w:ascii="Arial" w:eastAsia="Calibri" w:hAnsi="Arial" w:cs="Arial"/>
                <w:color w:val="auto"/>
                <w:sz w:val="20"/>
                <w:szCs w:val="20"/>
                <w:lang w:eastAsia="en-US"/>
              </w:rPr>
              <w:t xml:space="preserve">zakresie </w:t>
            </w:r>
            <w:r w:rsidRPr="007E6FD0">
              <w:rPr>
                <w:rFonts w:ascii="Arial" w:eastAsia="Calibri" w:hAnsi="Arial" w:cs="Arial"/>
                <w:color w:val="auto"/>
                <w:sz w:val="20"/>
                <w:szCs w:val="20"/>
                <w:lang w:eastAsia="en-US"/>
              </w:rPr>
              <w:t>dwóch kwalifikacj</w:t>
            </w:r>
            <w:r w:rsidR="00996F4D" w:rsidRPr="007E6FD0">
              <w:rPr>
                <w:rFonts w:ascii="Arial" w:eastAsia="Calibri" w:hAnsi="Arial" w:cs="Arial"/>
                <w:color w:val="auto"/>
                <w:sz w:val="20"/>
                <w:szCs w:val="20"/>
                <w:lang w:eastAsia="en-US"/>
              </w:rPr>
              <w:t>i wyodrębnionych w zawodzie</w:t>
            </w:r>
          </w:p>
        </w:tc>
        <w:tc>
          <w:tcPr>
            <w:tcW w:w="212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Formularz weryfikacyjny,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ankieta</w:t>
            </w:r>
          </w:p>
        </w:tc>
        <w:tc>
          <w:tcPr>
            <w:tcW w:w="1695" w:type="dxa"/>
            <w:gridSpan w:val="2"/>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czerwiec</w:t>
            </w:r>
          </w:p>
        </w:tc>
      </w:tr>
      <w:tr w:rsidR="00AF1A5C" w:rsidRPr="007E6FD0" w:rsidTr="00CF4073">
        <w:trPr>
          <w:trHeight w:val="20"/>
        </w:trPr>
        <w:tc>
          <w:tcPr>
            <w:tcW w:w="2235"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Relacji między poszczególnymi elementami</w:t>
            </w:r>
            <w:r w:rsidR="00CF4073" w:rsidRPr="007E6FD0">
              <w:rPr>
                <w:rFonts w:ascii="Arial" w:eastAsia="Calibri" w:hAnsi="Arial" w:cs="Arial"/>
                <w:color w:val="auto"/>
                <w:sz w:val="20"/>
                <w:szCs w:val="20"/>
                <w:lang w:eastAsia="en-US"/>
              </w:rPr>
              <w:br/>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częściami programu</w:t>
            </w:r>
          </w:p>
        </w:tc>
        <w:tc>
          <w:tcPr>
            <w:tcW w:w="4252" w:type="dxa"/>
          </w:tcPr>
          <w:p w:rsidR="00AF1A5C" w:rsidRPr="007E6FD0" w:rsidRDefault="00AF1A5C" w:rsidP="00CF26B0">
            <w:pPr>
              <w:numPr>
                <w:ilvl w:val="0"/>
                <w:numId w:val="34"/>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Czy program nauczania uwzględnia podział na </w:t>
            </w:r>
            <w:r w:rsidR="004F4715" w:rsidRPr="007E6FD0">
              <w:rPr>
                <w:rFonts w:ascii="Arial" w:eastAsia="Calibri" w:hAnsi="Arial" w:cs="Arial"/>
                <w:color w:val="auto"/>
                <w:sz w:val="20"/>
                <w:szCs w:val="20"/>
                <w:lang w:eastAsia="en-US"/>
              </w:rPr>
              <w:t xml:space="preserve">teoretyczne </w:t>
            </w:r>
            <w:r w:rsidRPr="007E6FD0">
              <w:rPr>
                <w:rFonts w:ascii="Arial" w:eastAsia="Calibri" w:hAnsi="Arial" w:cs="Arial"/>
                <w:color w:val="auto"/>
                <w:sz w:val="20"/>
                <w:szCs w:val="20"/>
                <w:lang w:eastAsia="en-US"/>
              </w:rPr>
              <w:t xml:space="preserve">przedmioty </w:t>
            </w:r>
            <w:r w:rsidR="004F4715" w:rsidRPr="007E6FD0">
              <w:rPr>
                <w:rFonts w:ascii="Arial" w:eastAsia="Calibri" w:hAnsi="Arial" w:cs="Arial"/>
                <w:color w:val="auto"/>
                <w:sz w:val="20"/>
                <w:szCs w:val="20"/>
                <w:lang w:eastAsia="en-US"/>
              </w:rPr>
              <w:t>zawodowe</w:t>
            </w:r>
            <w:r w:rsidRPr="007E6FD0">
              <w:rPr>
                <w:rFonts w:ascii="Arial" w:eastAsia="Calibri" w:hAnsi="Arial" w:cs="Arial"/>
                <w:color w:val="auto"/>
                <w:sz w:val="20"/>
                <w:szCs w:val="20"/>
                <w:lang w:eastAsia="en-US"/>
              </w:rPr>
              <w:t xml:space="preserve"> </w:t>
            </w:r>
            <w:r w:rsidR="00EF4EA8" w:rsidRPr="007E6FD0">
              <w:rPr>
                <w:rFonts w:ascii="Arial" w:eastAsia="Calibri" w:hAnsi="Arial" w:cs="Arial"/>
                <w:color w:val="auto"/>
                <w:sz w:val="20"/>
                <w:szCs w:val="20"/>
                <w:lang w:eastAsia="en-US"/>
              </w:rPr>
              <w:t>i </w:t>
            </w:r>
            <w:r w:rsidR="004F4715" w:rsidRPr="007E6FD0">
              <w:rPr>
                <w:rFonts w:ascii="Arial" w:eastAsia="Calibri" w:hAnsi="Arial" w:cs="Arial"/>
                <w:color w:val="auto"/>
                <w:sz w:val="20"/>
                <w:szCs w:val="20"/>
                <w:lang w:eastAsia="en-US"/>
              </w:rPr>
              <w:t xml:space="preserve">przedmioty organizowane w formie zajęć </w:t>
            </w:r>
            <w:r w:rsidRPr="007E6FD0">
              <w:rPr>
                <w:rFonts w:ascii="Arial" w:eastAsia="Calibri" w:hAnsi="Arial" w:cs="Arial"/>
                <w:color w:val="auto"/>
                <w:sz w:val="20"/>
                <w:szCs w:val="20"/>
                <w:lang w:eastAsia="en-US"/>
              </w:rPr>
              <w:t>praktyczn</w:t>
            </w:r>
            <w:r w:rsidR="004F4715" w:rsidRPr="007E6FD0">
              <w:rPr>
                <w:rFonts w:ascii="Arial" w:eastAsia="Calibri" w:hAnsi="Arial" w:cs="Arial"/>
                <w:color w:val="auto"/>
                <w:sz w:val="20"/>
                <w:szCs w:val="20"/>
                <w:lang w:eastAsia="en-US"/>
              </w:rPr>
              <w:t>ych</w:t>
            </w:r>
            <w:r w:rsidRPr="007E6FD0">
              <w:rPr>
                <w:rFonts w:ascii="Arial" w:eastAsia="Calibri" w:hAnsi="Arial" w:cs="Arial"/>
                <w:color w:val="auto"/>
                <w:sz w:val="20"/>
                <w:szCs w:val="20"/>
                <w:lang w:eastAsia="en-US"/>
              </w:rPr>
              <w:t>?</w:t>
            </w:r>
          </w:p>
          <w:p w:rsidR="00AF1A5C" w:rsidRPr="007E6FD0" w:rsidRDefault="00AF1A5C" w:rsidP="00CF26B0">
            <w:pPr>
              <w:numPr>
                <w:ilvl w:val="0"/>
                <w:numId w:val="34"/>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program nauczania uwzględnia korelację międzyprzedmiotową?</w:t>
            </w:r>
          </w:p>
        </w:tc>
        <w:tc>
          <w:tcPr>
            <w:tcW w:w="368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Program nauczania ułatwia uczenie się innych przedmiotów</w:t>
            </w:r>
            <w:r w:rsidR="00EF4EA8" w:rsidRPr="007E6FD0">
              <w:rPr>
                <w:rFonts w:ascii="Arial" w:eastAsia="Calibri" w:hAnsi="Arial" w:cs="Arial"/>
                <w:color w:val="auto"/>
                <w:sz w:val="20"/>
                <w:szCs w:val="20"/>
                <w:lang w:eastAsia="en-US"/>
              </w:rPr>
              <w:t>.</w:t>
            </w:r>
          </w:p>
        </w:tc>
        <w:tc>
          <w:tcPr>
            <w:tcW w:w="212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Formularz weryfikacyjny,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ankieta</w:t>
            </w:r>
          </w:p>
        </w:tc>
        <w:tc>
          <w:tcPr>
            <w:tcW w:w="1695" w:type="dxa"/>
            <w:gridSpan w:val="2"/>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czerwiec</w:t>
            </w:r>
          </w:p>
        </w:tc>
      </w:tr>
      <w:tr w:rsidR="00AF1A5C" w:rsidRPr="007E6FD0" w:rsidTr="00CF4073">
        <w:trPr>
          <w:trHeight w:val="20"/>
        </w:trPr>
        <w:tc>
          <w:tcPr>
            <w:tcW w:w="2235"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Trafność doboru materiału nauczania, metod, środków dydaktycznych, form organizacyjnych ze względu na przyjęte cele</w:t>
            </w:r>
          </w:p>
        </w:tc>
        <w:tc>
          <w:tcPr>
            <w:tcW w:w="4252" w:type="dxa"/>
          </w:tcPr>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Jaki jest stan wiedzy uczniów</w:t>
            </w:r>
            <w:r w:rsidR="001365C1" w:rsidRPr="007E6FD0">
              <w:rPr>
                <w:rFonts w:ascii="Arial" w:eastAsia="Calibri" w:hAnsi="Arial" w:cs="Arial"/>
                <w:color w:val="auto"/>
                <w:sz w:val="20"/>
                <w:szCs w:val="20"/>
                <w:lang w:eastAsia="en-US"/>
              </w:rPr>
              <w:t xml:space="preserve"> z </w:t>
            </w:r>
            <w:r w:rsidRPr="007E6FD0">
              <w:rPr>
                <w:rFonts w:ascii="Arial" w:eastAsia="Calibri" w:hAnsi="Arial" w:cs="Arial"/>
                <w:color w:val="auto"/>
                <w:sz w:val="20"/>
                <w:szCs w:val="20"/>
                <w:lang w:eastAsia="en-US"/>
              </w:rPr>
              <w:t>treści bazowych dla przedmiotu przed rozpoczęciem wdrażania programu?</w:t>
            </w:r>
          </w:p>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Czy cele nauczania zostały poprawnie sformułowane? </w:t>
            </w:r>
          </w:p>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Czy cele nauczania odpowiadają opisanym treściom programowym? </w:t>
            </w:r>
          </w:p>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dobór metod nauczania pozwoli na osiągnięcie celu?</w:t>
            </w:r>
          </w:p>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zaproponowane metody umożliwiają realizację treści?</w:t>
            </w:r>
          </w:p>
          <w:p w:rsidR="00AF1A5C" w:rsidRPr="007E6FD0" w:rsidRDefault="00AF1A5C" w:rsidP="00CF26B0">
            <w:pPr>
              <w:numPr>
                <w:ilvl w:val="0"/>
                <w:numId w:val="35"/>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dobór środków dydaktycznych pozwoli na osiągniecie celu?</w:t>
            </w:r>
          </w:p>
        </w:tc>
        <w:tc>
          <w:tcPr>
            <w:tcW w:w="368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Materiał nauczania, zastosowane metody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dobór środków dydaktycznych wspomaga przygotowanie ucznia</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zdania egzaminu zawodowego</w:t>
            </w:r>
            <w:r w:rsidR="00EF4EA8" w:rsidRPr="007E6FD0">
              <w:rPr>
                <w:rFonts w:ascii="Arial" w:eastAsia="Calibri" w:hAnsi="Arial" w:cs="Arial"/>
                <w:color w:val="auto"/>
                <w:sz w:val="20"/>
                <w:szCs w:val="20"/>
                <w:lang w:eastAsia="en-US"/>
              </w:rPr>
              <w:t>.</w:t>
            </w:r>
          </w:p>
        </w:tc>
        <w:tc>
          <w:tcPr>
            <w:tcW w:w="212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 diagnozujący dla uczniów,</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Formularz weryfikacyjny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Karty samooceny</w:t>
            </w:r>
          </w:p>
        </w:tc>
        <w:tc>
          <w:tcPr>
            <w:tcW w:w="1695" w:type="dxa"/>
            <w:gridSpan w:val="2"/>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przed wdrożeniem programu (czerwiec -lipiec)</w:t>
            </w:r>
          </w:p>
        </w:tc>
      </w:tr>
      <w:tr w:rsidR="00AF1A5C" w:rsidRPr="007E6FD0" w:rsidTr="00CF4073">
        <w:trPr>
          <w:trHeight w:val="20"/>
        </w:trPr>
        <w:tc>
          <w:tcPr>
            <w:tcW w:w="2235"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Stopień trudności programu</w:t>
            </w:r>
            <w:r w:rsidR="001365C1" w:rsidRPr="007E6FD0">
              <w:rPr>
                <w:rFonts w:ascii="Arial" w:eastAsia="Calibri" w:hAnsi="Arial" w:cs="Arial"/>
                <w:color w:val="auto"/>
                <w:sz w:val="20"/>
                <w:szCs w:val="20"/>
                <w:lang w:eastAsia="en-US"/>
              </w:rPr>
              <w:t xml:space="preserve"> z </w:t>
            </w:r>
            <w:r w:rsidRPr="007E6FD0">
              <w:rPr>
                <w:rFonts w:ascii="Arial" w:eastAsia="Calibri" w:hAnsi="Arial" w:cs="Arial"/>
                <w:color w:val="auto"/>
                <w:sz w:val="20"/>
                <w:szCs w:val="20"/>
                <w:lang w:eastAsia="en-US"/>
              </w:rPr>
              <w:t>pozycji ucznia</w:t>
            </w:r>
          </w:p>
        </w:tc>
        <w:tc>
          <w:tcPr>
            <w:tcW w:w="4252" w:type="dxa"/>
          </w:tcPr>
          <w:p w:rsidR="00AF1A5C" w:rsidRPr="007E6FD0" w:rsidRDefault="00AF1A5C" w:rsidP="00CF26B0">
            <w:pPr>
              <w:numPr>
                <w:ilvl w:val="0"/>
                <w:numId w:val="36"/>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program nie jest przeładowany, trudny?</w:t>
            </w:r>
          </w:p>
          <w:p w:rsidR="00AF1A5C" w:rsidRPr="007E6FD0" w:rsidRDefault="00AF1A5C" w:rsidP="00CF26B0">
            <w:pPr>
              <w:numPr>
                <w:ilvl w:val="0"/>
                <w:numId w:val="36"/>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Czy jego realizacja nie powoduje negatywnych skutków ubocznych?</w:t>
            </w:r>
          </w:p>
        </w:tc>
        <w:tc>
          <w:tcPr>
            <w:tcW w:w="368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Program nauczania jest atrakcyjny dla ucznia</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rozwija jego zainteresowania</w:t>
            </w:r>
          </w:p>
        </w:tc>
        <w:tc>
          <w:tcPr>
            <w:tcW w:w="2126" w:type="dxa"/>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Formularz weryfikacyjny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Analiza relacji wyma</w:t>
            </w:r>
            <w:r w:rsidR="00233909" w:rsidRPr="007E6FD0">
              <w:rPr>
                <w:rFonts w:ascii="Arial" w:eastAsia="Calibri" w:hAnsi="Arial" w:cs="Arial"/>
                <w:color w:val="auto"/>
                <w:sz w:val="20"/>
                <w:szCs w:val="20"/>
                <w:lang w:eastAsia="en-US"/>
              </w:rPr>
              <w:t>gań programowych na poziomie po</w:t>
            </w:r>
            <w:r w:rsidRPr="007E6FD0">
              <w:rPr>
                <w:rFonts w:ascii="Arial" w:eastAsia="Calibri" w:hAnsi="Arial" w:cs="Arial"/>
                <w:color w:val="auto"/>
                <w:sz w:val="20"/>
                <w:szCs w:val="20"/>
                <w:lang w:eastAsia="en-US"/>
              </w:rPr>
              <w:t>nadpodstawowym</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wymagań na poziomie podstawowym</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Analiza poziomu intelektualnego uczniów na podstawie złożonych świadectw</w:t>
            </w:r>
          </w:p>
        </w:tc>
        <w:tc>
          <w:tcPr>
            <w:tcW w:w="1695" w:type="dxa"/>
            <w:gridSpan w:val="2"/>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wrzesień </w:t>
            </w:r>
          </w:p>
        </w:tc>
      </w:tr>
      <w:tr w:rsidR="00AF1A5C" w:rsidRPr="007E6FD0" w:rsidTr="00AF1A5C">
        <w:trPr>
          <w:trHeight w:val="20"/>
        </w:trPr>
        <w:tc>
          <w:tcPr>
            <w:tcW w:w="13994" w:type="dxa"/>
            <w:gridSpan w:val="6"/>
            <w:shd w:val="clear" w:color="auto" w:fill="D9D9D9"/>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Faza kształtująca</w:t>
            </w:r>
          </w:p>
        </w:tc>
      </w:tr>
      <w:tr w:rsidR="00CF4073" w:rsidRPr="007E6FD0" w:rsidTr="00CF4073">
        <w:trPr>
          <w:trHeight w:val="20"/>
        </w:trPr>
        <w:tc>
          <w:tcPr>
            <w:tcW w:w="2235"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Przedmiot badania</w:t>
            </w:r>
          </w:p>
        </w:tc>
        <w:tc>
          <w:tcPr>
            <w:tcW w:w="4252"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Pytania kluczowe</w:t>
            </w:r>
          </w:p>
        </w:tc>
        <w:tc>
          <w:tcPr>
            <w:tcW w:w="3686"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Wskaźniki</w:t>
            </w:r>
          </w:p>
        </w:tc>
        <w:tc>
          <w:tcPr>
            <w:tcW w:w="2126" w:type="dxa"/>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Zastosowane metody, techniki narzędzia</w:t>
            </w:r>
          </w:p>
        </w:tc>
        <w:tc>
          <w:tcPr>
            <w:tcW w:w="1695" w:type="dxa"/>
            <w:gridSpan w:val="2"/>
            <w:vAlign w:val="center"/>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Termin badania</w:t>
            </w:r>
          </w:p>
        </w:tc>
      </w:tr>
      <w:tr w:rsidR="00CF4073" w:rsidRPr="007E6FD0" w:rsidTr="00CF4073">
        <w:trPr>
          <w:trHeight w:val="20"/>
        </w:trPr>
        <w:tc>
          <w:tcPr>
            <w:tcW w:w="2235"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1.Udzielanie pierwszej pomocy przedmedycznej poszkodowanym </w:t>
            </w:r>
            <w:r w:rsidRPr="007E6FD0">
              <w:rPr>
                <w:rFonts w:ascii="Arial" w:eastAsia="Calibri" w:hAnsi="Arial" w:cs="Arial"/>
                <w:color w:val="auto"/>
                <w:sz w:val="20"/>
                <w:szCs w:val="20"/>
                <w:lang w:eastAsia="en-US"/>
              </w:rPr>
              <w:br/>
              <w:t>w wypadkach przy pracy oraz</w:t>
            </w:r>
            <w:r w:rsidR="001365C1" w:rsidRPr="007E6FD0">
              <w:rPr>
                <w:rFonts w:ascii="Arial" w:eastAsia="Calibri" w:hAnsi="Arial" w:cs="Arial"/>
                <w:color w:val="auto"/>
                <w:sz w:val="20"/>
                <w:szCs w:val="20"/>
                <w:lang w:eastAsia="en-US"/>
              </w:rPr>
              <w:t xml:space="preserve"> w </w:t>
            </w:r>
            <w:r w:rsidRPr="007E6FD0">
              <w:rPr>
                <w:rFonts w:ascii="Arial" w:eastAsia="Calibri" w:hAnsi="Arial" w:cs="Arial"/>
                <w:color w:val="auto"/>
                <w:sz w:val="20"/>
                <w:szCs w:val="20"/>
                <w:lang w:eastAsia="en-US"/>
              </w:rPr>
              <w:t xml:space="preserve">stanach zagrożenia zdrowia </w:t>
            </w:r>
            <w:r w:rsidRPr="007E6FD0">
              <w:rPr>
                <w:rFonts w:ascii="Arial" w:eastAsia="Calibri" w:hAnsi="Arial" w:cs="Arial"/>
                <w:color w:val="auto"/>
                <w:sz w:val="20"/>
                <w:szCs w:val="20"/>
                <w:lang w:eastAsia="en-US"/>
              </w:rPr>
              <w:br/>
              <w:t>i życia</w:t>
            </w:r>
          </w:p>
        </w:tc>
        <w:tc>
          <w:tcPr>
            <w:tcW w:w="4252"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1.Czy uczeń opanował procedury udzielania pierwszej pomocy?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potrafi udzielić pierwszej pomocy?</w:t>
            </w:r>
          </w:p>
        </w:tc>
        <w:tc>
          <w:tcPr>
            <w:tcW w:w="368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1.Ocenia stan poszkodowanego</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Wykonuje czynności pierwszej pomocy przedmedycznej</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Powiadamia służby ratownicze</w:t>
            </w:r>
          </w:p>
        </w:tc>
        <w:tc>
          <w:tcPr>
            <w:tcW w:w="212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Obserwacja, ćwiczenia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w:t>
            </w:r>
          </w:p>
        </w:tc>
        <w:tc>
          <w:tcPr>
            <w:tcW w:w="1695" w:type="dxa"/>
            <w:gridSpan w:val="2"/>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AF1A5C" w:rsidRPr="007E6FD0" w:rsidRDefault="00CF407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w:t>
            </w:r>
            <w:r w:rsidR="00AF1A5C" w:rsidRPr="007E6FD0">
              <w:rPr>
                <w:rFonts w:ascii="Arial" w:eastAsia="Calibri" w:hAnsi="Arial" w:cs="Arial"/>
                <w:color w:val="auto"/>
                <w:sz w:val="20"/>
                <w:szCs w:val="20"/>
                <w:lang w:eastAsia="en-US"/>
              </w:rPr>
              <w:t xml:space="preserve"> koniec okresu kształcenia</w:t>
            </w:r>
          </w:p>
        </w:tc>
      </w:tr>
      <w:tr w:rsidR="00CF4073" w:rsidRPr="007E6FD0" w:rsidTr="00CF4073">
        <w:trPr>
          <w:trHeight w:val="20"/>
        </w:trPr>
        <w:tc>
          <w:tcPr>
            <w:tcW w:w="2235" w:type="dxa"/>
            <w:shd w:val="clear" w:color="auto" w:fill="auto"/>
          </w:tcPr>
          <w:p w:rsidR="00221D75"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2. Stosowanie środków ochrony indywidualnej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zbiorowej podczas wykonywania prac renowacyjnych</w:t>
            </w:r>
          </w:p>
        </w:tc>
        <w:tc>
          <w:tcPr>
            <w:tcW w:w="4252"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Czy uczeń zna środki ochrony indywidualnej stosowane podczas wykonywania prac renowacyjnych?</w:t>
            </w:r>
          </w:p>
        </w:tc>
        <w:tc>
          <w:tcPr>
            <w:tcW w:w="368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Stosuje środki ochrony indywidualnej stosowane podczas wykonywania prac renowacyjnych</w:t>
            </w:r>
          </w:p>
        </w:tc>
        <w:tc>
          <w:tcPr>
            <w:tcW w:w="212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zajęć praktycznych, egzamin praktyczny próbny</w:t>
            </w:r>
          </w:p>
        </w:tc>
        <w:tc>
          <w:tcPr>
            <w:tcW w:w="1695" w:type="dxa"/>
            <w:gridSpan w:val="2"/>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AF1A5C" w:rsidRPr="007E6FD0" w:rsidRDefault="00CF407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w:t>
            </w:r>
            <w:r w:rsidR="00AF1A5C" w:rsidRPr="007E6FD0">
              <w:rPr>
                <w:rFonts w:ascii="Arial" w:eastAsia="Calibri" w:hAnsi="Arial" w:cs="Arial"/>
                <w:color w:val="auto"/>
                <w:sz w:val="20"/>
                <w:szCs w:val="20"/>
                <w:lang w:eastAsia="en-US"/>
              </w:rPr>
              <w:t xml:space="preserve"> koniec okresu kształcenia</w:t>
            </w:r>
          </w:p>
        </w:tc>
      </w:tr>
      <w:tr w:rsidR="00CF4073" w:rsidRPr="007E6FD0" w:rsidTr="00CF4073">
        <w:trPr>
          <w:trHeight w:val="20"/>
        </w:trPr>
        <w:tc>
          <w:tcPr>
            <w:tcW w:w="2235"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Wykonanie montaż, zdobienie</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renowacja sztukatorskich elementów architektury</w:t>
            </w:r>
          </w:p>
        </w:tc>
        <w:tc>
          <w:tcPr>
            <w:tcW w:w="4252" w:type="dxa"/>
            <w:shd w:val="clear" w:color="auto" w:fill="auto"/>
          </w:tcPr>
          <w:p w:rsidR="00221D75"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Czy uczeń stosuje materiały, narzędzia</w:t>
            </w:r>
          </w:p>
          <w:p w:rsidR="00AF1A5C" w:rsidRPr="007E6FD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sprzęt</w:t>
            </w:r>
            <w:r w:rsidR="00972AA7" w:rsidRPr="007E6FD0">
              <w:rPr>
                <w:rFonts w:ascii="Arial" w:eastAsia="Calibri" w:hAnsi="Arial" w:cs="Arial"/>
                <w:color w:val="auto"/>
                <w:sz w:val="20"/>
                <w:szCs w:val="20"/>
                <w:lang w:eastAsia="en-US"/>
              </w:rPr>
              <w:t xml:space="preserve"> do </w:t>
            </w:r>
            <w:r w:rsidR="00AF1A5C" w:rsidRPr="007E6FD0">
              <w:rPr>
                <w:rFonts w:ascii="Arial" w:eastAsia="Calibri" w:hAnsi="Arial" w:cs="Arial"/>
                <w:color w:val="auto"/>
                <w:sz w:val="20"/>
                <w:szCs w:val="20"/>
                <w:lang w:eastAsia="en-US"/>
              </w:rPr>
              <w:t>wykonania</w:t>
            </w:r>
            <w:r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renowacji sztukatorskich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zna zasady sporządzania szablonów sztukatorskich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Czy uczeń opanował zasady sporządzania szablonów sztukatorskich</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modeli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Czy uczeń opanował techniki wykonywania form</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odlewów sztukatorskich?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5. Czy uczeń opanował zasady montowania sztukatorskich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6. Czy uczeń opanował zasady wykonania polichromii</w:t>
            </w:r>
            <w:r w:rsidR="0094472C" w:rsidRPr="007E6FD0">
              <w:rPr>
                <w:rFonts w:ascii="Arial" w:eastAsia="Calibri" w:hAnsi="Arial" w:cs="Arial"/>
                <w:color w:val="auto"/>
                <w:sz w:val="20"/>
                <w:szCs w:val="20"/>
                <w:lang w:eastAsia="en-US"/>
              </w:rPr>
              <w:t xml:space="preserve"> </w:t>
            </w:r>
            <w:r w:rsidR="00B33408" w:rsidRPr="007E6FD0">
              <w:rPr>
                <w:rFonts w:ascii="Arial" w:eastAsia="Calibri" w:hAnsi="Arial" w:cs="Arial"/>
                <w:color w:val="auto"/>
                <w:sz w:val="20"/>
                <w:szCs w:val="20"/>
                <w:lang w:eastAsia="en-US"/>
              </w:rPr>
              <w:t>i </w:t>
            </w:r>
            <w:r w:rsidRPr="007E6FD0">
              <w:rPr>
                <w:rFonts w:ascii="Arial" w:eastAsia="Calibri" w:hAnsi="Arial" w:cs="Arial"/>
                <w:color w:val="auto"/>
                <w:sz w:val="20"/>
                <w:szCs w:val="20"/>
                <w:lang w:eastAsia="en-US"/>
              </w:rPr>
              <w:t>patyny oraz przeprowadzania ich renowacji</w:t>
            </w:r>
          </w:p>
          <w:p w:rsidR="00221D75"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7.Czy uczeń potrafi wykonać oczyszczanie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zabiegi impregnacyjne sztukatorskich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8.Czy</w:t>
            </w:r>
            <w:r w:rsidR="0094472C" w:rsidRPr="007E6FD0">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uczeń potrafi wykonać łączenia sztukatorskich elementów architektury</w:t>
            </w:r>
          </w:p>
        </w:tc>
        <w:tc>
          <w:tcPr>
            <w:tcW w:w="3686" w:type="dxa"/>
            <w:shd w:val="clear" w:color="auto" w:fill="auto"/>
          </w:tcPr>
          <w:p w:rsidR="00221D75" w:rsidRPr="007E6FD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Potrafi posługiwać się</w:t>
            </w:r>
            <w:r w:rsidR="00AF1A5C" w:rsidRPr="007E6FD0">
              <w:rPr>
                <w:rFonts w:ascii="Arial" w:eastAsia="Calibri" w:hAnsi="Arial" w:cs="Arial"/>
                <w:color w:val="auto"/>
                <w:sz w:val="20"/>
                <w:szCs w:val="20"/>
                <w:lang w:eastAsia="en-US"/>
              </w:rPr>
              <w:t xml:space="preserve"> narzędziami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sprzętem</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wykonania</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 xml:space="preserve">renowacji sztukatorskich elementów architektury.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2.Wykonuje projekty szablonów sztukatorskich elementów architektury.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Sporządza szablony sztuka</w:t>
            </w:r>
            <w:r w:rsidR="00FF4782" w:rsidRPr="007E6FD0">
              <w:rPr>
                <w:rFonts w:ascii="Arial" w:eastAsia="Calibri" w:hAnsi="Arial" w:cs="Arial"/>
                <w:color w:val="auto"/>
                <w:sz w:val="20"/>
                <w:szCs w:val="20"/>
                <w:lang w:eastAsia="en-US"/>
              </w:rPr>
              <w:t>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Wykonuje projekty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sporządza szablony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5. Sporządza modele sztukatorskich elementów archit</w:t>
            </w:r>
            <w:r w:rsidR="00FF4782" w:rsidRPr="007E6FD0">
              <w:rPr>
                <w:rFonts w:ascii="Arial" w:eastAsia="Calibri" w:hAnsi="Arial" w:cs="Arial"/>
                <w:color w:val="auto"/>
                <w:sz w:val="20"/>
                <w:szCs w:val="20"/>
                <w:lang w:eastAsia="en-US"/>
              </w:rPr>
              <w: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6. Wykonuje montaż sztukatorskich elementów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7. Wykonuje polichromie</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ich renowacje</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8. Potrafi dobrać sposób montażu sztukatorskich elementów architektury</w:t>
            </w:r>
          </w:p>
        </w:tc>
        <w:tc>
          <w:tcPr>
            <w:tcW w:w="212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CF4073" w:rsidRPr="007E6FD0" w:rsidTr="00CF4073">
        <w:trPr>
          <w:trHeight w:val="20"/>
        </w:trPr>
        <w:tc>
          <w:tcPr>
            <w:tcW w:w="2235" w:type="dxa"/>
            <w:shd w:val="clear" w:color="auto" w:fill="auto"/>
          </w:tcPr>
          <w:p w:rsidR="00AF1A5C" w:rsidRPr="007E6FD0" w:rsidRDefault="005E6792"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w:t>
            </w:r>
            <w:r w:rsidR="00AF1A5C" w:rsidRPr="007E6FD0">
              <w:rPr>
                <w:rFonts w:ascii="Arial" w:eastAsia="Calibri" w:hAnsi="Arial" w:cs="Arial"/>
                <w:color w:val="auto"/>
                <w:sz w:val="20"/>
                <w:szCs w:val="20"/>
                <w:lang w:eastAsia="en-US"/>
              </w:rPr>
              <w:t>. Wykonanie montaż, zdobienie</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renowacja kamiennych elementów architektury</w:t>
            </w:r>
          </w:p>
        </w:tc>
        <w:tc>
          <w:tcPr>
            <w:tcW w:w="4252" w:type="dxa"/>
            <w:shd w:val="clear" w:color="auto" w:fill="auto"/>
          </w:tcPr>
          <w:p w:rsidR="00221D75" w:rsidRPr="007E6FD0" w:rsidRDefault="00AA5E7E"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1. Czy </w:t>
            </w:r>
            <w:r w:rsidR="00AF1A5C" w:rsidRPr="007E6FD0">
              <w:rPr>
                <w:rFonts w:ascii="Arial" w:eastAsia="Calibri" w:hAnsi="Arial" w:cs="Arial"/>
                <w:color w:val="auto"/>
                <w:sz w:val="20"/>
                <w:szCs w:val="20"/>
                <w:lang w:eastAsia="en-US"/>
              </w:rPr>
              <w:t>uczeń potrafi dobierać materiały, narzędzia</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sprzęt</w:t>
            </w:r>
            <w:r w:rsidR="00972AA7" w:rsidRPr="007E6FD0">
              <w:rPr>
                <w:rFonts w:ascii="Arial" w:eastAsia="Calibri" w:hAnsi="Arial" w:cs="Arial"/>
                <w:color w:val="auto"/>
                <w:sz w:val="20"/>
                <w:szCs w:val="20"/>
                <w:lang w:eastAsia="en-US"/>
              </w:rPr>
              <w:t xml:space="preserve"> do </w:t>
            </w:r>
            <w:r w:rsidR="00AF1A5C" w:rsidRPr="007E6FD0">
              <w:rPr>
                <w:rFonts w:ascii="Arial" w:eastAsia="Calibri" w:hAnsi="Arial" w:cs="Arial"/>
                <w:color w:val="auto"/>
                <w:sz w:val="20"/>
                <w:szCs w:val="20"/>
                <w:lang w:eastAsia="en-US"/>
              </w:rPr>
              <w:t>wykonania</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renowacji kamieniarskich elementów architektury</w:t>
            </w:r>
          </w:p>
          <w:p w:rsidR="00AF1A5C" w:rsidRPr="007E6FD0" w:rsidRDefault="00B33408"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rzeźb?</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potrafi sporządzić szablony kamieniarskich elementów architektury, rzeźb, ornamentów</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znaków graficznych?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Czy uczeń zna zasady montażu kamieniarskich elementów architektury </w:t>
            </w:r>
            <w:r w:rsidR="00E94B45" w:rsidRPr="007E6FD0">
              <w:rPr>
                <w:rFonts w:ascii="Arial" w:eastAsia="Calibri" w:hAnsi="Arial" w:cs="Arial"/>
                <w:color w:val="auto"/>
                <w:sz w:val="20"/>
                <w:szCs w:val="20"/>
                <w:lang w:eastAsia="en-US"/>
              </w:rPr>
              <w:t>i </w:t>
            </w:r>
            <w:r w:rsidRPr="007E6FD0">
              <w:rPr>
                <w:rFonts w:ascii="Arial" w:eastAsia="Calibri" w:hAnsi="Arial" w:cs="Arial"/>
                <w:color w:val="auto"/>
                <w:sz w:val="20"/>
                <w:szCs w:val="20"/>
                <w:lang w:eastAsia="en-US"/>
              </w:rPr>
              <w:t>rzeźb?</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Czy uczeń zna sposoby spoinowania kamieniarskich elementy architektury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rzeźb?</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5. Czy uczeń potrafi wykonać ornamenty </w:t>
            </w:r>
            <w:r w:rsidR="00E94B45" w:rsidRPr="007E6FD0">
              <w:rPr>
                <w:rFonts w:ascii="Arial" w:eastAsia="Calibri" w:hAnsi="Arial" w:cs="Arial"/>
                <w:color w:val="auto"/>
                <w:sz w:val="20"/>
                <w:szCs w:val="20"/>
                <w:lang w:eastAsia="en-US"/>
              </w:rPr>
              <w:t>i </w:t>
            </w:r>
            <w:r w:rsidRPr="007E6FD0">
              <w:rPr>
                <w:rFonts w:ascii="Arial" w:eastAsia="Calibri" w:hAnsi="Arial" w:cs="Arial"/>
                <w:color w:val="auto"/>
                <w:sz w:val="20"/>
                <w:szCs w:val="20"/>
                <w:lang w:eastAsia="en-US"/>
              </w:rPr>
              <w:t>znaki graficzne na rzeźbach oraz kamieniarskich elementach architektury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na rzeźbach?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6. Czy uczeń zna sposoby zdobienia kamieniarskich elementów architektury? </w:t>
            </w:r>
          </w:p>
          <w:p w:rsidR="00AF1A5C" w:rsidRPr="007E6FD0" w:rsidRDefault="00AF1A5C"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7. Czy uczeń potrafi wykonać oczyszczanie </w:t>
            </w:r>
            <w:r w:rsidR="00E94B45" w:rsidRPr="007E6FD0">
              <w:rPr>
                <w:rFonts w:ascii="Arial" w:eastAsia="Calibri" w:hAnsi="Arial" w:cs="Arial"/>
                <w:color w:val="auto"/>
                <w:sz w:val="20"/>
                <w:szCs w:val="20"/>
                <w:lang w:eastAsia="en-US"/>
              </w:rPr>
              <w:t>i </w:t>
            </w:r>
            <w:r w:rsidRPr="007E6FD0">
              <w:rPr>
                <w:rFonts w:ascii="Arial" w:eastAsia="Calibri" w:hAnsi="Arial" w:cs="Arial"/>
                <w:color w:val="auto"/>
                <w:sz w:val="20"/>
                <w:szCs w:val="20"/>
                <w:lang w:eastAsia="en-US"/>
              </w:rPr>
              <w:t>zabiegi impregnacyjne elementów architektury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rzeźb?</w:t>
            </w:r>
          </w:p>
        </w:tc>
        <w:tc>
          <w:tcPr>
            <w:tcW w:w="3686" w:type="dxa"/>
            <w:shd w:val="clear" w:color="auto" w:fill="auto"/>
          </w:tcPr>
          <w:p w:rsidR="00221D75"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1. Posługuje się narzędziami </w:t>
            </w:r>
          </w:p>
          <w:p w:rsidR="00AF1A5C" w:rsidRPr="007E6FD0" w:rsidRDefault="00E94B4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w:t>
            </w:r>
            <w:r w:rsidR="00AF1A5C" w:rsidRPr="007E6FD0">
              <w:rPr>
                <w:rFonts w:ascii="Arial" w:eastAsia="Calibri" w:hAnsi="Arial" w:cs="Arial"/>
                <w:color w:val="auto"/>
                <w:sz w:val="20"/>
                <w:szCs w:val="20"/>
                <w:lang w:eastAsia="en-US"/>
              </w:rPr>
              <w:t xml:space="preserve">sprzętem podczas wykonania </w:t>
            </w:r>
            <w:r w:rsidRPr="007E6FD0">
              <w:rPr>
                <w:rFonts w:ascii="Arial" w:eastAsia="Calibri" w:hAnsi="Arial" w:cs="Arial"/>
                <w:color w:val="auto"/>
                <w:sz w:val="20"/>
                <w:szCs w:val="20"/>
                <w:lang w:eastAsia="en-US"/>
              </w:rPr>
              <w:t>i </w:t>
            </w:r>
            <w:r w:rsidR="00AF1A5C" w:rsidRPr="007E6FD0">
              <w:rPr>
                <w:rFonts w:ascii="Arial" w:eastAsia="Calibri" w:hAnsi="Arial" w:cs="Arial"/>
                <w:color w:val="auto"/>
                <w:sz w:val="20"/>
                <w:szCs w:val="20"/>
                <w:lang w:eastAsia="en-US"/>
              </w:rPr>
              <w:t>renowacji kamieniarskich elementów architektury</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 xml:space="preserve">rzeźb.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Sporządza szablony kamieniarskich elementów architektury, rzeźb, ornamentów</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 xml:space="preserve">znaków graficznych. </w:t>
            </w:r>
          </w:p>
          <w:p w:rsidR="00AF1A5C" w:rsidRPr="007E6FD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w:t>
            </w:r>
            <w:r w:rsidR="00AF1A5C" w:rsidRPr="007E6FD0">
              <w:rPr>
                <w:rFonts w:ascii="Arial" w:eastAsia="Calibri" w:hAnsi="Arial" w:cs="Arial"/>
                <w:color w:val="auto"/>
                <w:sz w:val="20"/>
                <w:szCs w:val="20"/>
                <w:lang w:eastAsia="en-US"/>
              </w:rPr>
              <w:t>Wykonuje montaż kamieniarskich elementów architektury</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 xml:space="preserve">rzeźb.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w:t>
            </w:r>
            <w:r w:rsidR="00E74C6F">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Wykonuje spoinowanie kamieniarskich elementów architektury</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 xml:space="preserve">rzeźb. </w:t>
            </w:r>
          </w:p>
          <w:p w:rsidR="00AF1A5C" w:rsidRPr="007E6FD0" w:rsidRDefault="00221D75"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5. </w:t>
            </w:r>
            <w:r w:rsidR="00AF1A5C" w:rsidRPr="007E6FD0">
              <w:rPr>
                <w:rFonts w:ascii="Arial" w:eastAsia="Calibri" w:hAnsi="Arial" w:cs="Arial"/>
                <w:color w:val="auto"/>
                <w:sz w:val="20"/>
                <w:szCs w:val="20"/>
                <w:lang w:eastAsia="en-US"/>
              </w:rPr>
              <w:t>Wykonuje ornamenty</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znaki graficzne na rzeźbach oraz kamienia</w:t>
            </w:r>
            <w:r w:rsidRPr="007E6FD0">
              <w:rPr>
                <w:rFonts w:ascii="Arial" w:eastAsia="Calibri" w:hAnsi="Arial" w:cs="Arial"/>
                <w:color w:val="auto"/>
                <w:sz w:val="20"/>
                <w:szCs w:val="20"/>
                <w:lang w:eastAsia="en-US"/>
              </w:rPr>
              <w:t>rskich elementach architektury</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6. Wykonuje zdobienia kamienia</w:t>
            </w:r>
            <w:r w:rsidR="00221D75" w:rsidRPr="007E6FD0">
              <w:rPr>
                <w:rFonts w:ascii="Arial" w:eastAsia="Calibri" w:hAnsi="Arial" w:cs="Arial"/>
                <w:color w:val="auto"/>
                <w:sz w:val="20"/>
                <w:szCs w:val="20"/>
                <w:lang w:eastAsia="en-US"/>
              </w:rPr>
              <w:t>rskich elementów architektury</w:t>
            </w:r>
          </w:p>
          <w:p w:rsidR="00AF1A5C" w:rsidRPr="007E6FD0" w:rsidRDefault="009213F6"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7. Przeprowadza oczyszczanie</w:t>
            </w:r>
            <w:r w:rsidR="008B5BB2" w:rsidRPr="007E6FD0">
              <w:rPr>
                <w:rFonts w:ascii="Arial" w:eastAsia="Calibri" w:hAnsi="Arial" w:cs="Arial"/>
                <w:color w:val="auto"/>
                <w:sz w:val="20"/>
                <w:szCs w:val="20"/>
                <w:lang w:eastAsia="en-US"/>
              </w:rPr>
              <w:t xml:space="preserve"> </w:t>
            </w:r>
            <w:r w:rsidR="00E94B45" w:rsidRPr="007E6FD0">
              <w:rPr>
                <w:rFonts w:ascii="Arial" w:eastAsia="Calibri" w:hAnsi="Arial" w:cs="Arial"/>
                <w:color w:val="auto"/>
                <w:sz w:val="20"/>
                <w:szCs w:val="20"/>
                <w:lang w:eastAsia="en-US"/>
              </w:rPr>
              <w:t>i </w:t>
            </w:r>
            <w:r w:rsidR="00AF1A5C" w:rsidRPr="007E6FD0">
              <w:rPr>
                <w:rFonts w:ascii="Arial" w:eastAsia="Calibri" w:hAnsi="Arial" w:cs="Arial"/>
                <w:color w:val="auto"/>
                <w:sz w:val="20"/>
                <w:szCs w:val="20"/>
                <w:lang w:eastAsia="en-US"/>
              </w:rPr>
              <w:t>zabiegi impregnacyjne kamieniarskich elementów architektury</w:t>
            </w:r>
            <w:r w:rsidR="00B33408" w:rsidRPr="007E6FD0">
              <w:rPr>
                <w:rFonts w:ascii="Arial" w:eastAsia="Calibri" w:hAnsi="Arial" w:cs="Arial"/>
                <w:color w:val="auto"/>
                <w:sz w:val="20"/>
                <w:szCs w:val="20"/>
                <w:lang w:eastAsia="en-US"/>
              </w:rPr>
              <w:t xml:space="preserve"> i </w:t>
            </w:r>
            <w:r w:rsidR="00AF1A5C" w:rsidRPr="007E6FD0">
              <w:rPr>
                <w:rFonts w:ascii="Arial" w:eastAsia="Calibri" w:hAnsi="Arial" w:cs="Arial"/>
                <w:color w:val="auto"/>
                <w:sz w:val="20"/>
                <w:szCs w:val="20"/>
                <w:lang w:eastAsia="en-US"/>
              </w:rPr>
              <w:t>rzeźb</w:t>
            </w:r>
          </w:p>
        </w:tc>
        <w:tc>
          <w:tcPr>
            <w:tcW w:w="212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CF4073" w:rsidRPr="007E6FD0" w:rsidTr="00CF4073">
        <w:trPr>
          <w:trHeight w:val="20"/>
        </w:trPr>
        <w:tc>
          <w:tcPr>
            <w:tcW w:w="2235" w:type="dxa"/>
            <w:shd w:val="clear" w:color="auto" w:fill="auto"/>
          </w:tcPr>
          <w:p w:rsidR="00221D75" w:rsidRPr="007E6FD0" w:rsidRDefault="005E6792"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5</w:t>
            </w:r>
            <w:r w:rsidR="00AF1A5C" w:rsidRPr="007E6FD0">
              <w:rPr>
                <w:rFonts w:ascii="Arial" w:eastAsia="Calibri" w:hAnsi="Arial" w:cs="Arial"/>
                <w:color w:val="auto"/>
                <w:sz w:val="20"/>
                <w:szCs w:val="20"/>
                <w:lang w:eastAsia="en-US"/>
              </w:rPr>
              <w:t xml:space="preserve">. Wykonanie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renowacja murów nieotynkowanych</w:t>
            </w:r>
          </w:p>
        </w:tc>
        <w:tc>
          <w:tcPr>
            <w:tcW w:w="4252"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Czy uczeń zna sposoby oczyszczania</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zabiegów impregnacyjnych powierzchni murów nieotynkowanych?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potrafi wykonać renowację murów nieotynkowanych?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Czy uczeń zna zasady renowacji wiązań murów nieotynkowanych?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Czy uczeń zna metody wzmocnienie murów nieotynkowanych?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5. Czy uczeń</w:t>
            </w:r>
            <w:r w:rsidR="0094472C" w:rsidRPr="007E6FD0">
              <w:rPr>
                <w:rFonts w:ascii="Arial" w:eastAsia="Calibri" w:hAnsi="Arial" w:cs="Arial"/>
                <w:color w:val="auto"/>
                <w:sz w:val="20"/>
                <w:szCs w:val="20"/>
                <w:lang w:eastAsia="en-US"/>
              </w:rPr>
              <w:t xml:space="preserve"> </w:t>
            </w:r>
            <w:r w:rsidRPr="007E6FD0">
              <w:rPr>
                <w:rFonts w:ascii="Arial" w:eastAsia="Calibri" w:hAnsi="Arial" w:cs="Arial"/>
                <w:color w:val="auto"/>
                <w:sz w:val="20"/>
                <w:szCs w:val="20"/>
                <w:lang w:eastAsia="en-US"/>
              </w:rPr>
              <w:t>potrafi wykonać spoinowanie murów nieotynkowanych?</w:t>
            </w:r>
          </w:p>
        </w:tc>
        <w:tc>
          <w:tcPr>
            <w:tcW w:w="368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1. Rozpoznaje rodzaje zanieczyszczeń murów nieotynkowanych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Dobiera technologie wykonania oczyszczania i zabiegów impregnacyjnych murów nieotynkowanych</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Dobiera materiały, narzędzia</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sprzęt</w:t>
            </w:r>
            <w:r w:rsidR="00972AA7" w:rsidRPr="007E6FD0">
              <w:rPr>
                <w:rFonts w:ascii="Arial" w:eastAsia="Calibri" w:hAnsi="Arial" w:cs="Arial"/>
                <w:color w:val="auto"/>
                <w:sz w:val="20"/>
                <w:szCs w:val="20"/>
                <w:lang w:eastAsia="en-US"/>
              </w:rPr>
              <w:t xml:space="preserve"> do </w:t>
            </w:r>
            <w:r w:rsidRPr="007E6FD0">
              <w:rPr>
                <w:rFonts w:ascii="Arial" w:eastAsia="Calibri" w:hAnsi="Arial" w:cs="Arial"/>
                <w:color w:val="auto"/>
                <w:sz w:val="20"/>
                <w:szCs w:val="20"/>
                <w:lang w:eastAsia="en-US"/>
              </w:rPr>
              <w:t>wykonania oczyszczania</w:t>
            </w:r>
            <w:r w:rsidR="00B33408" w:rsidRPr="007E6FD0">
              <w:rPr>
                <w:rFonts w:ascii="Arial" w:eastAsia="Calibri" w:hAnsi="Arial" w:cs="Arial"/>
                <w:color w:val="auto"/>
                <w:sz w:val="20"/>
                <w:szCs w:val="20"/>
                <w:lang w:eastAsia="en-US"/>
              </w:rPr>
              <w:t xml:space="preserve"> i </w:t>
            </w:r>
            <w:r w:rsidRPr="007E6FD0">
              <w:rPr>
                <w:rFonts w:ascii="Arial" w:eastAsia="Calibri" w:hAnsi="Arial" w:cs="Arial"/>
                <w:color w:val="auto"/>
                <w:sz w:val="20"/>
                <w:szCs w:val="20"/>
                <w:lang w:eastAsia="en-US"/>
              </w:rPr>
              <w:t xml:space="preserve">zabiegów impregnacyjnych murów nieotynkowanych </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2126" w:type="dxa"/>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 Testy umiejętności,</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596DDB" w:rsidRPr="007E6FD0" w:rsidTr="00CF4073">
        <w:trPr>
          <w:trHeight w:val="20"/>
        </w:trPr>
        <w:tc>
          <w:tcPr>
            <w:tcW w:w="2235"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6. Wykonanie </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renowacja tynków</w:t>
            </w:r>
          </w:p>
        </w:tc>
        <w:tc>
          <w:tcPr>
            <w:tcW w:w="4252"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1.Czy uczeń zna rodzaje tynków ozdobnych?</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2.Czy uczeń zna zasady oczyszczanie i impregnacji tynków?</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Czy uczeń potrafi wykonać prace renowacyjne tynków?</w:t>
            </w:r>
          </w:p>
        </w:tc>
        <w:tc>
          <w:tcPr>
            <w:tcW w:w="3686"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Dobiera materiały do przygotowania podłoża pod tynki ozdobne</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2. Przygotowuje i posługuje się narzędziami i sprzętem do przygotowania podłoża pod tynki ozdobne </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Prowadzi roboty tynkarskie </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 użyciem narzędzi i sprzętu do wykonania i renowacji tynków</w:t>
            </w:r>
          </w:p>
          <w:p w:rsidR="00ED7A2C" w:rsidRPr="007E6FD0" w:rsidRDefault="00ED7A2C"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p w:rsidR="001A2123" w:rsidRPr="007E6FD0" w:rsidRDefault="001A2123"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2126"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596DDB" w:rsidRPr="007E6FD0" w:rsidTr="00CF4073">
        <w:trPr>
          <w:trHeight w:val="20"/>
        </w:trPr>
        <w:tc>
          <w:tcPr>
            <w:tcW w:w="2235"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7. Wykonanie </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renowacja powłok malarskich.</w:t>
            </w:r>
          </w:p>
        </w:tc>
        <w:tc>
          <w:tcPr>
            <w:tcW w:w="4252"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1.Czy uc</w:t>
            </w:r>
            <w:r w:rsidR="001A2123" w:rsidRPr="007E6FD0">
              <w:rPr>
                <w:rFonts w:ascii="Arial" w:eastAsia="Calibri" w:hAnsi="Arial" w:cs="Arial"/>
                <w:color w:val="auto"/>
                <w:sz w:val="20"/>
                <w:szCs w:val="20"/>
                <w:lang w:eastAsia="en-US"/>
              </w:rPr>
              <w:t>zeń zna rodzaje powłok malarskich</w:t>
            </w:r>
            <w:r w:rsidRPr="007E6FD0">
              <w:rPr>
                <w:rFonts w:ascii="Arial" w:eastAsia="Calibri" w:hAnsi="Arial" w:cs="Arial"/>
                <w:color w:val="auto"/>
                <w:sz w:val="20"/>
                <w:szCs w:val="20"/>
                <w:lang w:eastAsia="en-US"/>
              </w:rPr>
              <w:t>?</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2.Czy uczeń zna </w:t>
            </w:r>
            <w:r w:rsidR="001A2123" w:rsidRPr="007E6FD0">
              <w:rPr>
                <w:rFonts w:ascii="Arial" w:eastAsia="Calibri" w:hAnsi="Arial" w:cs="Arial"/>
                <w:color w:val="auto"/>
                <w:sz w:val="20"/>
                <w:szCs w:val="20"/>
                <w:lang w:eastAsia="en-US"/>
              </w:rPr>
              <w:t>zasady przygotowania podłóż</w:t>
            </w:r>
            <w:r w:rsidRPr="007E6FD0">
              <w:rPr>
                <w:rFonts w:ascii="Arial" w:eastAsia="Calibri" w:hAnsi="Arial" w:cs="Arial"/>
                <w:color w:val="auto"/>
                <w:sz w:val="20"/>
                <w:szCs w:val="20"/>
                <w:lang w:eastAsia="en-US"/>
              </w:rPr>
              <w:t>?</w:t>
            </w:r>
          </w:p>
          <w:p w:rsidR="001A2123" w:rsidRPr="007E6FD0" w:rsidRDefault="001A2123"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czy uczeń potrafi uzupełnić braki i uszkodzenia powierzchni powłok malarskich?</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Czy uczeń potrafi </w:t>
            </w:r>
            <w:r w:rsidR="001A2123" w:rsidRPr="007E6FD0">
              <w:rPr>
                <w:rFonts w:ascii="Arial" w:eastAsia="Calibri" w:hAnsi="Arial" w:cs="Arial"/>
                <w:color w:val="auto"/>
                <w:sz w:val="20"/>
                <w:szCs w:val="20"/>
                <w:lang w:eastAsia="en-US"/>
              </w:rPr>
              <w:t>wykonać prace renowacyjne powłok malarskich</w:t>
            </w:r>
            <w:r w:rsidRPr="007E6FD0">
              <w:rPr>
                <w:rFonts w:ascii="Arial" w:eastAsia="Calibri" w:hAnsi="Arial" w:cs="Arial"/>
                <w:color w:val="auto"/>
                <w:sz w:val="20"/>
                <w:szCs w:val="20"/>
                <w:lang w:eastAsia="en-US"/>
              </w:rPr>
              <w:t>?</w:t>
            </w:r>
          </w:p>
        </w:tc>
        <w:tc>
          <w:tcPr>
            <w:tcW w:w="3686"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Dobiera materiały do przygotowania podłoża pod</w:t>
            </w:r>
            <w:r w:rsidR="001A2123" w:rsidRPr="007E6FD0">
              <w:rPr>
                <w:rFonts w:ascii="Arial" w:eastAsia="Calibri" w:hAnsi="Arial" w:cs="Arial"/>
                <w:color w:val="auto"/>
                <w:sz w:val="20"/>
                <w:szCs w:val="20"/>
                <w:lang w:eastAsia="en-US"/>
              </w:rPr>
              <w:t xml:space="preserve"> powłoki malarskie</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Przygotowuje i posługuje się narzędziami i sprzętem do przygotowania podłoża po</w:t>
            </w:r>
            <w:r w:rsidR="001A2123" w:rsidRPr="007E6FD0">
              <w:rPr>
                <w:rFonts w:ascii="Arial" w:eastAsia="Calibri" w:hAnsi="Arial" w:cs="Arial"/>
                <w:color w:val="auto"/>
                <w:sz w:val="20"/>
                <w:szCs w:val="20"/>
                <w:lang w:eastAsia="en-US"/>
              </w:rPr>
              <w:t>d powłoki malarskie</w:t>
            </w:r>
          </w:p>
          <w:p w:rsidR="00596DDB" w:rsidRPr="007E6FD0" w:rsidRDefault="001A2123"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Prowadzi roboty malarskie</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 użyciem narzędzi i sprzętu do wykonania i </w:t>
            </w:r>
            <w:r w:rsidR="001A2123" w:rsidRPr="007E6FD0">
              <w:rPr>
                <w:rFonts w:ascii="Arial" w:eastAsia="Calibri" w:hAnsi="Arial" w:cs="Arial"/>
                <w:color w:val="auto"/>
                <w:sz w:val="20"/>
                <w:szCs w:val="20"/>
                <w:lang w:eastAsia="en-US"/>
              </w:rPr>
              <w:t>renowacji powłok malarskich</w:t>
            </w:r>
          </w:p>
        </w:tc>
        <w:tc>
          <w:tcPr>
            <w:tcW w:w="2126" w:type="dxa"/>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596DDB" w:rsidRPr="007E6FD0" w:rsidRDefault="00596DDB" w:rsidP="002D4F81">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596DDB" w:rsidRPr="007E6FD0" w:rsidTr="00CF4073">
        <w:trPr>
          <w:trHeight w:val="20"/>
        </w:trPr>
        <w:tc>
          <w:tcPr>
            <w:tcW w:w="2235" w:type="dxa"/>
            <w:shd w:val="clear" w:color="auto" w:fill="auto"/>
          </w:tcPr>
          <w:p w:rsidR="00596DDB" w:rsidRPr="007E6FD0" w:rsidRDefault="001A212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8</w:t>
            </w:r>
            <w:r w:rsidR="00596DDB" w:rsidRPr="007E6FD0">
              <w:rPr>
                <w:rFonts w:ascii="Arial" w:eastAsia="Calibri" w:hAnsi="Arial" w:cs="Arial"/>
                <w:color w:val="auto"/>
                <w:sz w:val="20"/>
                <w:szCs w:val="20"/>
                <w:lang w:eastAsia="en-US"/>
              </w:rPr>
              <w:t xml:space="preserve">. Wykonanie </w:t>
            </w:r>
            <w:r w:rsidR="00596DDB" w:rsidRPr="007E6FD0">
              <w:rPr>
                <w:rFonts w:ascii="Arial" w:eastAsia="Calibri" w:hAnsi="Arial" w:cs="Arial"/>
                <w:color w:val="auto"/>
                <w:sz w:val="20"/>
                <w:szCs w:val="20"/>
                <w:lang w:eastAsia="en-US"/>
              </w:rPr>
              <w:br/>
              <w:t>i renowacja okładzin ceramicznych</w:t>
            </w:r>
            <w:r w:rsidR="00596DDB" w:rsidRPr="007E6FD0">
              <w:rPr>
                <w:rFonts w:ascii="Arial" w:eastAsia="Calibri" w:hAnsi="Arial" w:cs="Arial"/>
                <w:color w:val="auto"/>
                <w:sz w:val="20"/>
                <w:szCs w:val="20"/>
                <w:lang w:eastAsia="en-US"/>
              </w:rPr>
              <w:br/>
              <w:t xml:space="preserve"> i kamiennych</w:t>
            </w:r>
          </w:p>
        </w:tc>
        <w:tc>
          <w:tcPr>
            <w:tcW w:w="4252"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Czy uczeń zna sposoby oczyszczania powierzchni okładzin kamiennych i ceramicznych?</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zna zasady wykonywania i zabiegów impregnacyjnych powierzchni okładzin ceramicznych i kamiennych?</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 Czy uczeń potrafi wykonać renowację materiałów okładzin ceramicznych </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 kamiennych?</w:t>
            </w:r>
          </w:p>
          <w:p w:rsidR="00596DDB" w:rsidRPr="007E6FD0" w:rsidRDefault="00596DDB"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Czy uczeń potrafi przeprowadzić spoinowanie okładzin ceramicznych i kamiennych?</w:t>
            </w:r>
          </w:p>
        </w:tc>
        <w:tc>
          <w:tcPr>
            <w:tcW w:w="3686"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1. Rozróżnia sposoby renowacji okładzin ceramicznych i kamiennych </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2. Rozróżnia sposoby montażu okładzin ceramicznych i kamiennych </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3.Przeprowadza renowację okładzin ceramicznych </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4. Przygotowuje podłoże do montażu okładzin ceramicznych i kamiennych </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5. Wykonuje montaż okładzin ceramicznych i kamiennych</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2126"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596DDB" w:rsidRPr="007E6FD0" w:rsidTr="00CF4073">
        <w:trPr>
          <w:trHeight w:val="20"/>
        </w:trPr>
        <w:tc>
          <w:tcPr>
            <w:tcW w:w="2235" w:type="dxa"/>
            <w:shd w:val="clear" w:color="auto" w:fill="auto"/>
          </w:tcPr>
          <w:p w:rsidR="00596DDB" w:rsidRPr="007E6FD0" w:rsidRDefault="001A2123"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9 </w:t>
            </w:r>
            <w:r w:rsidR="00596DDB" w:rsidRPr="007E6FD0">
              <w:rPr>
                <w:rFonts w:ascii="Arial" w:eastAsia="Calibri" w:hAnsi="Arial" w:cs="Arial"/>
                <w:color w:val="auto"/>
                <w:sz w:val="20"/>
                <w:szCs w:val="20"/>
                <w:lang w:eastAsia="en-US"/>
              </w:rPr>
              <w:t xml:space="preserve">.Planowanie </w:t>
            </w:r>
            <w:r w:rsidR="00596DDB" w:rsidRPr="007E6FD0">
              <w:rPr>
                <w:rFonts w:ascii="Arial" w:eastAsia="Calibri" w:hAnsi="Arial" w:cs="Arial"/>
                <w:color w:val="auto"/>
                <w:sz w:val="20"/>
                <w:szCs w:val="20"/>
                <w:lang w:eastAsia="en-US"/>
              </w:rPr>
              <w:br/>
              <w:t>i organizowanie renowacji murów nieotynkowanych, tynków i okładzin</w:t>
            </w:r>
          </w:p>
        </w:tc>
        <w:tc>
          <w:tcPr>
            <w:tcW w:w="4252"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Czy uczeń potrafi zaplanować wykonanie i renowację murów, tynków i okładzin?</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Czy uczeń potrafi zorganizować wykonanie i renowację murów, tynków</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 i okładzin?</w:t>
            </w:r>
          </w:p>
        </w:tc>
        <w:tc>
          <w:tcPr>
            <w:tcW w:w="3686"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1. Organizuje stanowiska pracy do wykonywania i renowacji murów nieotynkowanych</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2. Organizuje stanowiska pracy do wykonywania i renowacji tynków</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3. Organizuje stanowiska pracy do wykonywania i renowacji okładzin kamiennych i ceramicznych</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4. Organizuje dostawy materiałów, narzędzi i sprzętu</w:t>
            </w:r>
          </w:p>
        </w:tc>
        <w:tc>
          <w:tcPr>
            <w:tcW w:w="2126" w:type="dxa"/>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Testy umiejętności,</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Po zrealizowanych treściach kształcenia</w:t>
            </w:r>
          </w:p>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Na koniec okresu kształcenia</w:t>
            </w:r>
          </w:p>
        </w:tc>
      </w:tr>
      <w:tr w:rsidR="00596DDB" w:rsidRPr="007E6FD0" w:rsidTr="00AF1A5C">
        <w:trPr>
          <w:trHeight w:val="20"/>
        </w:trPr>
        <w:tc>
          <w:tcPr>
            <w:tcW w:w="13994" w:type="dxa"/>
            <w:gridSpan w:val="6"/>
            <w:shd w:val="clear" w:color="auto" w:fill="D9D9D9"/>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Faza podsumowująca</w:t>
            </w:r>
          </w:p>
        </w:tc>
      </w:tr>
      <w:tr w:rsidR="00596DDB" w:rsidRPr="007E6FD0" w:rsidTr="00AF1A5C">
        <w:trPr>
          <w:trHeight w:val="20"/>
        </w:trPr>
        <w:tc>
          <w:tcPr>
            <w:tcW w:w="2235" w:type="dxa"/>
            <w:vAlign w:val="center"/>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Przedmiot badania</w:t>
            </w:r>
          </w:p>
        </w:tc>
        <w:tc>
          <w:tcPr>
            <w:tcW w:w="4252" w:type="dxa"/>
            <w:vAlign w:val="center"/>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Pytania kluczowe</w:t>
            </w:r>
          </w:p>
        </w:tc>
        <w:tc>
          <w:tcPr>
            <w:tcW w:w="3686" w:type="dxa"/>
            <w:vAlign w:val="center"/>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Wskaźniki</w:t>
            </w:r>
          </w:p>
        </w:tc>
        <w:tc>
          <w:tcPr>
            <w:tcW w:w="2176" w:type="dxa"/>
            <w:gridSpan w:val="2"/>
            <w:vAlign w:val="center"/>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Zastosowane metody, techniki narzędzia</w:t>
            </w:r>
          </w:p>
        </w:tc>
        <w:tc>
          <w:tcPr>
            <w:tcW w:w="1645" w:type="dxa"/>
            <w:vAlign w:val="center"/>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Termin badania</w:t>
            </w:r>
          </w:p>
        </w:tc>
      </w:tr>
      <w:tr w:rsidR="00596DDB" w:rsidRPr="007E6FD0" w:rsidTr="00AF1A5C">
        <w:trPr>
          <w:trHeight w:val="20"/>
        </w:trPr>
        <w:tc>
          <w:tcPr>
            <w:tcW w:w="2235" w:type="dxa"/>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Sprawność szkoły</w:t>
            </w:r>
          </w:p>
        </w:tc>
        <w:tc>
          <w:tcPr>
            <w:tcW w:w="4252" w:type="dxa"/>
          </w:tcPr>
          <w:p w:rsidR="00596DDB" w:rsidRPr="007E6FD0" w:rsidRDefault="00596DDB" w:rsidP="00CF26B0">
            <w:pPr>
              <w:numPr>
                <w:ilvl w:val="0"/>
                <w:numId w:val="37"/>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Liczba poprawek</w:t>
            </w:r>
          </w:p>
          <w:p w:rsidR="00596DDB" w:rsidRPr="007E6FD0" w:rsidRDefault="00596DDB" w:rsidP="00CF26B0">
            <w:pPr>
              <w:numPr>
                <w:ilvl w:val="0"/>
                <w:numId w:val="37"/>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Liczba ocen niedostatecznych końcoworocznych</w:t>
            </w:r>
          </w:p>
          <w:p w:rsidR="00596DDB" w:rsidRPr="007E6FD0" w:rsidRDefault="00596DDB" w:rsidP="00CF26B0">
            <w:pPr>
              <w:numPr>
                <w:ilvl w:val="0"/>
                <w:numId w:val="37"/>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Ilu uczniów nie otrzymało promocji do kolejnej klasy?</w:t>
            </w:r>
          </w:p>
        </w:tc>
        <w:tc>
          <w:tcPr>
            <w:tcW w:w="3686" w:type="dxa"/>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70% uczniów zapisanych </w:t>
            </w:r>
            <w:r w:rsidRPr="007E6FD0">
              <w:rPr>
                <w:rFonts w:ascii="Arial" w:eastAsia="Calibri" w:hAnsi="Arial" w:cs="Arial"/>
                <w:color w:val="auto"/>
                <w:sz w:val="20"/>
                <w:szCs w:val="20"/>
                <w:lang w:eastAsia="en-US"/>
              </w:rPr>
              <w:br/>
              <w:t xml:space="preserve">w pierwszej klasie ukończyło szkołę </w:t>
            </w:r>
          </w:p>
        </w:tc>
        <w:tc>
          <w:tcPr>
            <w:tcW w:w="2176" w:type="dxa"/>
            <w:gridSpan w:val="2"/>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1645" w:type="dxa"/>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r>
      <w:tr w:rsidR="00596DDB" w:rsidRPr="007E6FD0" w:rsidTr="00AF1A5C">
        <w:trPr>
          <w:trHeight w:val="20"/>
        </w:trPr>
        <w:tc>
          <w:tcPr>
            <w:tcW w:w="2235" w:type="dxa"/>
          </w:tcPr>
          <w:p w:rsidR="00596DDB" w:rsidRPr="007E6FD0" w:rsidRDefault="00596DDB" w:rsidP="00221D7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Wyniki egzaminów </w:t>
            </w:r>
            <w:r w:rsidR="00996F4D" w:rsidRPr="007E6FD0">
              <w:rPr>
                <w:rFonts w:ascii="Arial" w:eastAsia="Calibri" w:hAnsi="Arial" w:cs="Arial"/>
                <w:color w:val="auto"/>
                <w:sz w:val="20"/>
                <w:szCs w:val="20"/>
                <w:lang w:eastAsia="en-US"/>
              </w:rPr>
              <w:t xml:space="preserve">zawodowych </w:t>
            </w:r>
            <w:r w:rsidR="004F4715" w:rsidRPr="007E6FD0">
              <w:rPr>
                <w:rFonts w:ascii="Arial" w:eastAsia="Calibri" w:hAnsi="Arial" w:cs="Arial"/>
                <w:color w:val="auto"/>
                <w:sz w:val="20"/>
                <w:szCs w:val="20"/>
                <w:lang w:eastAsia="en-US"/>
              </w:rPr>
              <w:t xml:space="preserve">w zakresie </w:t>
            </w:r>
            <w:r w:rsidRPr="007E6FD0">
              <w:rPr>
                <w:rFonts w:ascii="Arial" w:eastAsia="Calibri" w:hAnsi="Arial" w:cs="Arial"/>
                <w:color w:val="auto"/>
                <w:sz w:val="20"/>
                <w:szCs w:val="20"/>
                <w:lang w:eastAsia="en-US"/>
              </w:rPr>
              <w:t>kwalifikacj</w:t>
            </w:r>
            <w:r w:rsidR="004F4715" w:rsidRPr="007E6FD0">
              <w:rPr>
                <w:rFonts w:ascii="Arial" w:eastAsia="Calibri" w:hAnsi="Arial" w:cs="Arial"/>
                <w:color w:val="auto"/>
                <w:sz w:val="20"/>
                <w:szCs w:val="20"/>
                <w:lang w:eastAsia="en-US"/>
              </w:rPr>
              <w:t>i</w:t>
            </w:r>
          </w:p>
          <w:p w:rsidR="00596DDB" w:rsidRPr="007E6FD0" w:rsidRDefault="004F4715" w:rsidP="00221D7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wyodrębnionych </w:t>
            </w:r>
            <w:r w:rsidR="00596DDB" w:rsidRPr="007E6FD0">
              <w:rPr>
                <w:rFonts w:ascii="Arial" w:eastAsia="Calibri" w:hAnsi="Arial" w:cs="Arial"/>
                <w:color w:val="auto"/>
                <w:sz w:val="20"/>
                <w:szCs w:val="20"/>
                <w:lang w:eastAsia="en-US"/>
              </w:rPr>
              <w:t>w zawodzie</w:t>
            </w:r>
          </w:p>
        </w:tc>
        <w:tc>
          <w:tcPr>
            <w:tcW w:w="4252" w:type="dxa"/>
          </w:tcPr>
          <w:p w:rsidR="00596DDB" w:rsidRPr="007E6FD0" w:rsidRDefault="00596DDB" w:rsidP="00CF26B0">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Ilu uczniów zapisano w pierwszej klasie?</w:t>
            </w:r>
          </w:p>
          <w:p w:rsidR="00596DDB" w:rsidRPr="007E6FD0" w:rsidRDefault="00596DDB" w:rsidP="00CF26B0">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Ilu uczniów przystąpiło do egzaminów </w:t>
            </w:r>
            <w:r w:rsidR="001A2123" w:rsidRPr="007E6FD0">
              <w:rPr>
                <w:rFonts w:ascii="Arial" w:eastAsia="Calibri" w:hAnsi="Arial" w:cs="Arial"/>
                <w:color w:val="auto"/>
                <w:sz w:val="20"/>
                <w:szCs w:val="20"/>
                <w:lang w:eastAsia="en-US"/>
              </w:rPr>
              <w:t>zawodowy</w:t>
            </w:r>
            <w:r w:rsidRPr="007E6FD0">
              <w:rPr>
                <w:rFonts w:ascii="Arial" w:eastAsia="Calibri" w:hAnsi="Arial" w:cs="Arial"/>
                <w:color w:val="auto"/>
                <w:sz w:val="20"/>
                <w:szCs w:val="20"/>
                <w:lang w:eastAsia="en-US"/>
              </w:rPr>
              <w:t>ch?</w:t>
            </w:r>
          </w:p>
          <w:p w:rsidR="00596DDB" w:rsidRPr="007E6FD0" w:rsidRDefault="00596DDB" w:rsidP="00CF26B0">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Ilu uczniów uzyskało minimalną liczbę punktów z egzaminu</w:t>
            </w:r>
            <w:r w:rsidR="00996F4D" w:rsidRPr="007E6FD0">
              <w:rPr>
                <w:rFonts w:ascii="Arial" w:eastAsia="Calibri" w:hAnsi="Arial" w:cs="Arial"/>
                <w:color w:val="auto"/>
                <w:sz w:val="20"/>
                <w:szCs w:val="20"/>
                <w:lang w:eastAsia="en-US"/>
              </w:rPr>
              <w:t xml:space="preserve"> zawodowego</w:t>
            </w:r>
            <w:r w:rsidRPr="007E6FD0">
              <w:rPr>
                <w:rFonts w:ascii="Arial" w:eastAsia="Calibri" w:hAnsi="Arial" w:cs="Arial"/>
                <w:color w:val="auto"/>
                <w:sz w:val="20"/>
                <w:szCs w:val="20"/>
                <w:lang w:eastAsia="en-US"/>
              </w:rPr>
              <w:t>?</w:t>
            </w:r>
          </w:p>
        </w:tc>
        <w:tc>
          <w:tcPr>
            <w:tcW w:w="3686" w:type="dxa"/>
          </w:tcPr>
          <w:p w:rsidR="00596DDB" w:rsidRPr="007E6FD0" w:rsidRDefault="00596DDB" w:rsidP="00E94B45">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70% uczniów przystępujących do egzaminu </w:t>
            </w:r>
            <w:r w:rsidR="00996F4D" w:rsidRPr="007E6FD0">
              <w:rPr>
                <w:rFonts w:ascii="Arial" w:eastAsia="Calibri" w:hAnsi="Arial" w:cs="Arial"/>
                <w:color w:val="auto"/>
                <w:sz w:val="20"/>
                <w:szCs w:val="20"/>
                <w:lang w:eastAsia="en-US"/>
              </w:rPr>
              <w:t xml:space="preserve">zawodowego </w:t>
            </w:r>
            <w:r w:rsidRPr="007E6FD0">
              <w:rPr>
                <w:rFonts w:ascii="Arial" w:eastAsia="Calibri" w:hAnsi="Arial" w:cs="Arial"/>
                <w:color w:val="auto"/>
                <w:sz w:val="20"/>
                <w:szCs w:val="20"/>
                <w:lang w:eastAsia="en-US"/>
              </w:rPr>
              <w:t>uzyskało certyfikat kwalifikacji zawodowej/ dyplom zawodowy</w:t>
            </w:r>
          </w:p>
        </w:tc>
        <w:tc>
          <w:tcPr>
            <w:tcW w:w="2176" w:type="dxa"/>
            <w:gridSpan w:val="2"/>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c>
          <w:tcPr>
            <w:tcW w:w="1645" w:type="dxa"/>
          </w:tcPr>
          <w:p w:rsidR="00596DDB" w:rsidRPr="007E6FD0" w:rsidRDefault="00596DDB" w:rsidP="00AF1A5C">
            <w:p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lang w:eastAsia="en-US"/>
              </w:rPr>
            </w:pPr>
          </w:p>
        </w:tc>
      </w:tr>
    </w:tbl>
    <w:p w:rsidR="00221D75" w:rsidRPr="007E6FD0" w:rsidRDefault="00221D75"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p>
    <w:p w:rsidR="00221D75" w:rsidRPr="007E6FD0" w:rsidRDefault="00221D7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br w:type="page"/>
      </w:r>
    </w:p>
    <w:p w:rsidR="00AF1A5C" w:rsidRPr="007E6FD0" w:rsidRDefault="008B56DD"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r w:rsidRPr="007E6FD0">
        <w:rPr>
          <w:rFonts w:ascii="Arial" w:eastAsia="Calibri" w:hAnsi="Arial" w:cs="Arial"/>
          <w:b/>
          <w:color w:val="auto"/>
          <w:sz w:val="20"/>
          <w:szCs w:val="20"/>
          <w:lang w:eastAsia="en-US"/>
        </w:rPr>
        <w:t>V</w:t>
      </w:r>
      <w:r w:rsidR="00BC4CA5">
        <w:rPr>
          <w:rFonts w:ascii="Arial" w:eastAsia="Calibri" w:hAnsi="Arial" w:cs="Arial"/>
          <w:b/>
          <w:color w:val="auto"/>
          <w:sz w:val="20"/>
          <w:szCs w:val="20"/>
          <w:lang w:eastAsia="en-US"/>
        </w:rPr>
        <w:t>I</w:t>
      </w:r>
      <w:r w:rsidRPr="007E6FD0">
        <w:rPr>
          <w:rFonts w:ascii="Arial" w:eastAsia="Calibri" w:hAnsi="Arial" w:cs="Arial"/>
          <w:b/>
          <w:color w:val="auto"/>
          <w:sz w:val="20"/>
          <w:szCs w:val="20"/>
          <w:lang w:eastAsia="en-US"/>
        </w:rPr>
        <w:t xml:space="preserve">. </w:t>
      </w:r>
      <w:r w:rsidR="00AF1A5C" w:rsidRPr="007E6FD0">
        <w:rPr>
          <w:rFonts w:ascii="Arial" w:eastAsia="Calibri" w:hAnsi="Arial" w:cs="Arial"/>
          <w:b/>
          <w:color w:val="auto"/>
          <w:sz w:val="20"/>
          <w:szCs w:val="20"/>
          <w:lang w:eastAsia="en-US"/>
        </w:rPr>
        <w:t>ZALECANA LITERATURA</w:t>
      </w:r>
      <w:r w:rsidRPr="007E6FD0">
        <w:rPr>
          <w:rFonts w:ascii="Arial" w:eastAsia="Calibri" w:hAnsi="Arial" w:cs="Arial"/>
          <w:b/>
          <w:color w:val="auto"/>
          <w:sz w:val="20"/>
          <w:szCs w:val="20"/>
          <w:lang w:eastAsia="en-US"/>
        </w:rPr>
        <w:t>DO</w:t>
      </w:r>
      <w:r w:rsidR="00972AA7" w:rsidRPr="007E6FD0">
        <w:rPr>
          <w:rFonts w:ascii="Arial" w:eastAsia="Calibri" w:hAnsi="Arial" w:cs="Arial"/>
          <w:b/>
          <w:color w:val="auto"/>
          <w:sz w:val="20"/>
          <w:szCs w:val="20"/>
          <w:lang w:eastAsia="en-US"/>
        </w:rPr>
        <w:t> </w:t>
      </w:r>
      <w:r w:rsidR="00AF1A5C" w:rsidRPr="007E6FD0">
        <w:rPr>
          <w:rFonts w:ascii="Arial" w:eastAsia="Calibri" w:hAnsi="Arial" w:cs="Arial"/>
          <w:b/>
          <w:color w:val="auto"/>
          <w:sz w:val="20"/>
          <w:szCs w:val="20"/>
          <w:lang w:eastAsia="en-US"/>
        </w:rPr>
        <w:t>ZAWODU</w:t>
      </w:r>
    </w:p>
    <w:p w:rsidR="00E14F13" w:rsidRPr="007E6FD0" w:rsidRDefault="00E14F13"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Proponowane Podręczniki</w:t>
      </w:r>
      <w:r w:rsidR="00412BBF" w:rsidRPr="007E6FD0">
        <w:rPr>
          <w:rFonts w:ascii="Arial" w:eastAsia="Calibri" w:hAnsi="Arial" w:cs="Arial"/>
          <w:color w:val="auto"/>
          <w:sz w:val="20"/>
          <w:szCs w:val="20"/>
          <w:lang w:eastAsia="en-US"/>
        </w:rPr>
        <w:t>:</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Bukała W, Karbowniak M.,</w:t>
      </w:r>
      <w:r w:rsidRPr="007E6FD0">
        <w:rPr>
          <w:rFonts w:ascii="Arial" w:eastAsia="Calibri" w:hAnsi="Arial" w:cs="Arial"/>
          <w:i/>
          <w:color w:val="auto"/>
          <w:sz w:val="20"/>
          <w:szCs w:val="20"/>
          <w:lang w:eastAsia="en-US"/>
        </w:rPr>
        <w:t>BHP w branży budowlanej</w:t>
      </w:r>
      <w:r w:rsidRPr="007E6FD0">
        <w:rPr>
          <w:rFonts w:ascii="Arial" w:eastAsia="Calibri" w:hAnsi="Arial" w:cs="Arial"/>
          <w:color w:val="auto"/>
          <w:sz w:val="20"/>
          <w:szCs w:val="20"/>
          <w:lang w:eastAsia="en-US"/>
        </w:rPr>
        <w:t>, WSiP, Warszawa 2016.</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Jundrovsky R., </w:t>
      </w:r>
      <w:r w:rsidRPr="007E6FD0">
        <w:rPr>
          <w:rFonts w:ascii="Arial" w:eastAsia="Calibri" w:hAnsi="Arial" w:cs="Arial"/>
          <w:i/>
          <w:color w:val="auto"/>
          <w:sz w:val="20"/>
          <w:szCs w:val="20"/>
          <w:lang w:eastAsia="en-US"/>
        </w:rPr>
        <w:t>Kamieniarstwo. Współczesne spojrzenie na tradycję</w:t>
      </w:r>
      <w:r w:rsidRPr="007E6FD0">
        <w:rPr>
          <w:rFonts w:ascii="Arial" w:eastAsia="Calibri" w:hAnsi="Arial" w:cs="Arial"/>
          <w:color w:val="auto"/>
          <w:sz w:val="20"/>
          <w:szCs w:val="20"/>
          <w:lang w:eastAsia="en-US"/>
        </w:rPr>
        <w:t>, Arkady, Warszawa 2015.</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Popek M, Wapińska B., </w:t>
      </w:r>
      <w:r w:rsidRPr="007E6FD0">
        <w:rPr>
          <w:rFonts w:ascii="Arial" w:eastAsia="Calibri" w:hAnsi="Arial" w:cs="Arial"/>
          <w:i/>
          <w:color w:val="auto"/>
          <w:sz w:val="20"/>
          <w:szCs w:val="20"/>
          <w:lang w:eastAsia="en-US"/>
        </w:rPr>
        <w:t>Podstawy budownictwa</w:t>
      </w:r>
      <w:r w:rsidRPr="007E6FD0">
        <w:rPr>
          <w:rFonts w:ascii="Arial" w:eastAsia="Calibri" w:hAnsi="Arial" w:cs="Arial"/>
          <w:color w:val="auto"/>
          <w:sz w:val="20"/>
          <w:szCs w:val="20"/>
          <w:lang w:eastAsia="en-US"/>
        </w:rPr>
        <w:t>, WSiP, Warszawa 2009.</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Sieniawska-Kuras A, Potocki P., </w:t>
      </w:r>
      <w:r w:rsidRPr="007E6FD0">
        <w:rPr>
          <w:rFonts w:ascii="Arial" w:eastAsia="Calibri" w:hAnsi="Arial" w:cs="Arial"/>
          <w:i/>
          <w:color w:val="auto"/>
          <w:sz w:val="20"/>
          <w:szCs w:val="20"/>
          <w:lang w:eastAsia="en-US"/>
        </w:rPr>
        <w:t>Renowacja elementów architektury</w:t>
      </w:r>
      <w:r w:rsidRPr="007E6FD0">
        <w:rPr>
          <w:rFonts w:ascii="Arial" w:eastAsia="Calibri" w:hAnsi="Arial" w:cs="Arial"/>
          <w:color w:val="auto"/>
          <w:sz w:val="20"/>
          <w:szCs w:val="20"/>
          <w:lang w:eastAsia="en-US"/>
        </w:rPr>
        <w:t>, KaBe, Krosno 2012.</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Wilcke H, ThunigW., </w:t>
      </w:r>
      <w:r w:rsidRPr="007E6FD0">
        <w:rPr>
          <w:rFonts w:ascii="Arial" w:eastAsia="Calibri" w:hAnsi="Arial" w:cs="Arial"/>
          <w:i/>
          <w:color w:val="auto"/>
          <w:sz w:val="20"/>
          <w:szCs w:val="20"/>
          <w:lang w:eastAsia="en-US"/>
        </w:rPr>
        <w:t>Kamieniarstwo</w:t>
      </w:r>
      <w:r w:rsidRPr="007E6FD0">
        <w:rPr>
          <w:rFonts w:ascii="Arial" w:eastAsia="Calibri" w:hAnsi="Arial" w:cs="Arial"/>
          <w:color w:val="auto"/>
          <w:sz w:val="20"/>
          <w:szCs w:val="20"/>
          <w:lang w:eastAsia="en-US"/>
        </w:rPr>
        <w:t>, WSiP, Warszawa 1997.</w:t>
      </w:r>
    </w:p>
    <w:p w:rsidR="00BC4CA5" w:rsidRPr="007E6FD0" w:rsidRDefault="00BC4CA5" w:rsidP="00CF26B0">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Wolski Z., </w:t>
      </w:r>
      <w:r w:rsidRPr="007E6FD0">
        <w:rPr>
          <w:rFonts w:ascii="Arial" w:eastAsia="Calibri" w:hAnsi="Arial" w:cs="Arial"/>
          <w:i/>
          <w:color w:val="auto"/>
          <w:sz w:val="20"/>
          <w:szCs w:val="20"/>
          <w:lang w:eastAsia="en-US"/>
        </w:rPr>
        <w:t>Sztukatorstwo</w:t>
      </w:r>
      <w:r w:rsidRPr="007E6FD0">
        <w:rPr>
          <w:rFonts w:ascii="Arial" w:eastAsia="Calibri" w:hAnsi="Arial" w:cs="Arial"/>
          <w:color w:val="auto"/>
          <w:sz w:val="20"/>
          <w:szCs w:val="20"/>
          <w:lang w:eastAsia="en-US"/>
        </w:rPr>
        <w:t>, WSiP, Warszawa 1992.</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b/>
          <w:color w:val="auto"/>
          <w:sz w:val="20"/>
          <w:szCs w:val="20"/>
          <w:lang w:eastAsia="en-US"/>
        </w:rPr>
      </w:pP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Literatura</w:t>
      </w:r>
      <w:r w:rsidR="00412BBF" w:rsidRPr="007E6FD0">
        <w:rPr>
          <w:rFonts w:ascii="Arial" w:eastAsia="Calibri" w:hAnsi="Arial" w:cs="Arial"/>
          <w:color w:val="auto"/>
          <w:sz w:val="20"/>
          <w:szCs w:val="20"/>
          <w:lang w:eastAsia="en-US"/>
        </w:rPr>
        <w:t>:</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Maj T., </w:t>
      </w:r>
      <w:r w:rsidRPr="007E6FD0">
        <w:rPr>
          <w:rFonts w:ascii="Arial" w:eastAsia="Calibri" w:hAnsi="Arial" w:cs="Arial"/>
          <w:i/>
          <w:color w:val="auto"/>
          <w:sz w:val="20"/>
          <w:szCs w:val="20"/>
          <w:lang w:eastAsia="en-US"/>
        </w:rPr>
        <w:t>Zawodowy rysunek budowlany</w:t>
      </w:r>
      <w:r w:rsidRPr="007E6FD0">
        <w:rPr>
          <w:rFonts w:ascii="Arial" w:eastAsia="Calibri" w:hAnsi="Arial" w:cs="Arial"/>
          <w:color w:val="auto"/>
          <w:sz w:val="20"/>
          <w:szCs w:val="20"/>
          <w:lang w:eastAsia="en-US"/>
        </w:rPr>
        <w:t>, WSiP, Warszawa 2008.</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Maj T.,</w:t>
      </w:r>
      <w:r w:rsidRPr="007E6FD0">
        <w:rPr>
          <w:rFonts w:ascii="Arial" w:eastAsia="Calibri" w:hAnsi="Arial" w:cs="Arial"/>
          <w:i/>
          <w:color w:val="auto"/>
          <w:sz w:val="20"/>
          <w:szCs w:val="20"/>
          <w:lang w:eastAsia="en-US"/>
        </w:rPr>
        <w:t>Organizacja i technologia robót wykończeniowych</w:t>
      </w:r>
      <w:r w:rsidRPr="007E6FD0">
        <w:rPr>
          <w:rFonts w:ascii="Arial" w:eastAsia="Calibri" w:hAnsi="Arial" w:cs="Arial"/>
          <w:color w:val="auto"/>
          <w:sz w:val="20"/>
          <w:szCs w:val="20"/>
          <w:lang w:eastAsia="en-US"/>
        </w:rPr>
        <w:t>, WSiP, Warszawa 2014.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Martinek W, Ibadov N., </w:t>
      </w:r>
      <w:r w:rsidRPr="007E6FD0">
        <w:rPr>
          <w:rFonts w:ascii="Arial" w:eastAsia="Calibri" w:hAnsi="Arial" w:cs="Arial"/>
          <w:i/>
          <w:color w:val="auto"/>
          <w:sz w:val="20"/>
          <w:szCs w:val="20"/>
          <w:lang w:eastAsia="en-US"/>
        </w:rPr>
        <w:t>Murarstwo i tynkarstwo. Technologia</w:t>
      </w:r>
      <w:r w:rsidRPr="007E6FD0">
        <w:rPr>
          <w:rFonts w:ascii="Arial" w:eastAsia="Calibri" w:hAnsi="Arial" w:cs="Arial"/>
          <w:color w:val="auto"/>
          <w:sz w:val="20"/>
          <w:szCs w:val="20"/>
          <w:lang w:eastAsia="en-US"/>
        </w:rPr>
        <w:t>, WSiP, Warszawa 2010.</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Panas J (red.): </w:t>
      </w:r>
      <w:r w:rsidRPr="007E6FD0">
        <w:rPr>
          <w:rFonts w:ascii="Arial" w:eastAsia="Calibri" w:hAnsi="Arial" w:cs="Arial"/>
          <w:i/>
          <w:color w:val="auto"/>
          <w:sz w:val="20"/>
          <w:szCs w:val="20"/>
          <w:lang w:eastAsia="en-US"/>
        </w:rPr>
        <w:t>Nowy poradnik majstra budowlanego</w:t>
      </w:r>
      <w:r w:rsidRPr="007E6FD0">
        <w:rPr>
          <w:rFonts w:ascii="Arial" w:eastAsia="Calibri" w:hAnsi="Arial" w:cs="Arial"/>
          <w:color w:val="auto"/>
          <w:sz w:val="20"/>
          <w:szCs w:val="20"/>
          <w:lang w:eastAsia="en-US"/>
        </w:rPr>
        <w:t>, Arkady, Warszawa 2012.</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Popek M., </w:t>
      </w:r>
      <w:r w:rsidRPr="007E6FD0">
        <w:rPr>
          <w:rFonts w:ascii="Arial" w:eastAsia="Calibri" w:hAnsi="Arial" w:cs="Arial"/>
          <w:i/>
          <w:color w:val="auto"/>
          <w:sz w:val="20"/>
          <w:szCs w:val="20"/>
          <w:lang w:eastAsia="en-US"/>
        </w:rPr>
        <w:t>Wykonywanie murowanych konstrukcji budowlanych</w:t>
      </w:r>
      <w:r w:rsidRPr="007E6FD0">
        <w:rPr>
          <w:rFonts w:ascii="Arial" w:eastAsia="Calibri" w:hAnsi="Arial" w:cs="Arial"/>
          <w:color w:val="auto"/>
          <w:sz w:val="20"/>
          <w:szCs w:val="20"/>
          <w:lang w:eastAsia="en-US"/>
        </w:rPr>
        <w:t>, WSiP, Warszawa 2014.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Popek M., </w:t>
      </w:r>
      <w:r w:rsidRPr="007E6FD0">
        <w:rPr>
          <w:rFonts w:ascii="Arial" w:eastAsia="Calibri" w:hAnsi="Arial" w:cs="Arial"/>
          <w:i/>
          <w:color w:val="auto"/>
          <w:sz w:val="20"/>
          <w:szCs w:val="20"/>
          <w:lang w:eastAsia="en-US"/>
        </w:rPr>
        <w:t>Wykonywanie tynków</w:t>
      </w:r>
      <w:r w:rsidRPr="007E6FD0">
        <w:rPr>
          <w:rFonts w:ascii="Arial" w:eastAsia="Calibri" w:hAnsi="Arial" w:cs="Arial"/>
          <w:color w:val="auto"/>
          <w:sz w:val="20"/>
          <w:szCs w:val="20"/>
          <w:lang w:eastAsia="en-US"/>
        </w:rPr>
        <w:t>, WSiP, Warszawa 2014.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Popek M., </w:t>
      </w:r>
      <w:r w:rsidRPr="007E6FD0">
        <w:rPr>
          <w:rFonts w:ascii="Arial" w:eastAsia="Calibri" w:hAnsi="Arial" w:cs="Arial"/>
          <w:i/>
          <w:color w:val="auto"/>
          <w:sz w:val="20"/>
          <w:szCs w:val="20"/>
          <w:lang w:eastAsia="en-US"/>
        </w:rPr>
        <w:t>Wykonywanie zapraw murarskich i tynkarskich oraz mieszanek betonowych</w:t>
      </w:r>
      <w:r w:rsidRPr="007E6FD0">
        <w:rPr>
          <w:rFonts w:ascii="Arial" w:eastAsia="Calibri" w:hAnsi="Arial" w:cs="Arial"/>
          <w:color w:val="auto"/>
          <w:sz w:val="20"/>
          <w:szCs w:val="20"/>
          <w:lang w:eastAsia="en-US"/>
        </w:rPr>
        <w:t>, WSiP, Warszawa 2014.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Sieniawska-Kuras A., </w:t>
      </w:r>
      <w:r w:rsidRPr="007E6FD0">
        <w:rPr>
          <w:rFonts w:ascii="Arial" w:eastAsia="Calibri" w:hAnsi="Arial" w:cs="Arial"/>
          <w:i/>
          <w:color w:val="auto"/>
          <w:sz w:val="20"/>
          <w:szCs w:val="20"/>
          <w:lang w:eastAsia="en-US"/>
        </w:rPr>
        <w:t>Kamień we współczesnym budownictwie</w:t>
      </w:r>
      <w:r w:rsidRPr="007E6FD0">
        <w:rPr>
          <w:rFonts w:ascii="Arial" w:eastAsia="Calibri" w:hAnsi="Arial" w:cs="Arial"/>
          <w:color w:val="auto"/>
          <w:sz w:val="20"/>
          <w:szCs w:val="20"/>
          <w:lang w:eastAsia="en-US"/>
        </w:rPr>
        <w:t>, KaBe, Krosno 2014.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Szymkowiak A (red.):</w:t>
      </w:r>
      <w:r w:rsidRPr="007E6FD0">
        <w:rPr>
          <w:rFonts w:ascii="Arial" w:eastAsia="Calibri" w:hAnsi="Arial" w:cs="Arial"/>
          <w:i/>
          <w:color w:val="auto"/>
          <w:sz w:val="20"/>
          <w:szCs w:val="20"/>
          <w:lang w:eastAsia="en-US"/>
        </w:rPr>
        <w:t>Poradnik kierownika budowy</w:t>
      </w:r>
      <w:r w:rsidRPr="007E6FD0">
        <w:rPr>
          <w:rFonts w:ascii="Arial" w:eastAsia="Calibri" w:hAnsi="Arial" w:cs="Arial"/>
          <w:color w:val="auto"/>
          <w:sz w:val="20"/>
          <w:szCs w:val="20"/>
          <w:lang w:eastAsia="en-US"/>
        </w:rPr>
        <w:t>, Forum, Poznań 2012.</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Ujma A. (red.): </w:t>
      </w:r>
      <w:r w:rsidRPr="007E6FD0">
        <w:rPr>
          <w:rFonts w:ascii="Arial" w:eastAsia="Calibri" w:hAnsi="Arial" w:cs="Arial"/>
          <w:i/>
          <w:color w:val="auto"/>
          <w:sz w:val="20"/>
          <w:szCs w:val="20"/>
          <w:lang w:eastAsia="en-US"/>
        </w:rPr>
        <w:t>Warunki techniczne wykonania i odbioru robót budowlanych</w:t>
      </w:r>
      <w:r w:rsidRPr="007E6FD0">
        <w:rPr>
          <w:rFonts w:ascii="Arial" w:eastAsia="Calibri" w:hAnsi="Arial" w:cs="Arial"/>
          <w:color w:val="auto"/>
          <w:sz w:val="20"/>
          <w:szCs w:val="20"/>
          <w:lang w:eastAsia="en-US"/>
        </w:rPr>
        <w:t>, Verlag Dashofer, Warszawa 2004.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Wolski Z., </w:t>
      </w:r>
      <w:r w:rsidRPr="007E6FD0">
        <w:rPr>
          <w:rFonts w:ascii="Arial" w:eastAsia="Calibri" w:hAnsi="Arial" w:cs="Arial"/>
          <w:i/>
          <w:color w:val="auto"/>
          <w:sz w:val="20"/>
          <w:szCs w:val="20"/>
          <w:lang w:eastAsia="en-US"/>
        </w:rPr>
        <w:t>Roboty malarskie. Technologia</w:t>
      </w:r>
      <w:r w:rsidRPr="007E6FD0">
        <w:rPr>
          <w:rFonts w:ascii="Arial" w:eastAsia="Calibri" w:hAnsi="Arial" w:cs="Arial"/>
          <w:color w:val="auto"/>
          <w:sz w:val="20"/>
          <w:szCs w:val="20"/>
          <w:lang w:eastAsia="en-US"/>
        </w:rPr>
        <w:t>, WSiP, Warszawa 1994.</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Wolski Z., </w:t>
      </w:r>
      <w:r w:rsidRPr="007E6FD0">
        <w:rPr>
          <w:rFonts w:ascii="Arial" w:eastAsia="Calibri" w:hAnsi="Arial" w:cs="Arial"/>
          <w:i/>
          <w:color w:val="auto"/>
          <w:sz w:val="20"/>
          <w:szCs w:val="20"/>
          <w:lang w:eastAsia="en-US"/>
        </w:rPr>
        <w:t>Roboty podłogowe i okładzinowe. Technologia</w:t>
      </w:r>
      <w:r w:rsidRPr="007E6FD0">
        <w:rPr>
          <w:rFonts w:ascii="Arial" w:eastAsia="Calibri" w:hAnsi="Arial" w:cs="Arial"/>
          <w:color w:val="auto"/>
          <w:sz w:val="20"/>
          <w:szCs w:val="20"/>
          <w:lang w:eastAsia="en-US"/>
        </w:rPr>
        <w:t>, WSiP, Warszawa 1998.</w:t>
      </w:r>
    </w:p>
    <w:p w:rsidR="00BC4CA5" w:rsidRPr="007E6FD0" w:rsidRDefault="00BC4CA5" w:rsidP="00CF26B0">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 xml:space="preserve">Wolski Z., </w:t>
      </w:r>
      <w:r w:rsidRPr="007E6FD0">
        <w:rPr>
          <w:rFonts w:ascii="Arial" w:eastAsia="Calibri" w:hAnsi="Arial" w:cs="Arial"/>
          <w:i/>
          <w:color w:val="auto"/>
          <w:sz w:val="20"/>
          <w:szCs w:val="20"/>
          <w:lang w:eastAsia="en-US"/>
        </w:rPr>
        <w:t>Sztukatorstwo. Technologia</w:t>
      </w:r>
      <w:r w:rsidRPr="007E6FD0">
        <w:rPr>
          <w:rFonts w:ascii="Arial" w:eastAsia="Calibri" w:hAnsi="Arial" w:cs="Arial"/>
          <w:color w:val="auto"/>
          <w:sz w:val="20"/>
          <w:szCs w:val="20"/>
          <w:lang w:eastAsia="en-US"/>
        </w:rPr>
        <w:t>, WSiP, Warszawa 1990.</w:t>
      </w:r>
    </w:p>
    <w:p w:rsidR="00AF1A5C" w:rsidRPr="007E6FD0" w:rsidRDefault="00AF1A5C"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07D2F" w:rsidRPr="007E6FD0" w:rsidRDefault="00A07D2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7E6FD0" w:rsidRDefault="00412BB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Czasopisma branżowe:</w:t>
      </w:r>
    </w:p>
    <w:p w:rsidR="00BC4CA5" w:rsidRPr="007E6FD0" w:rsidRDefault="00BC4CA5" w:rsidP="00CF26B0">
      <w:pPr>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„ATLAS fachowca”</w:t>
      </w:r>
    </w:p>
    <w:p w:rsidR="00BC4CA5" w:rsidRPr="007E6FD0" w:rsidRDefault="00BC4CA5" w:rsidP="00CF26B0">
      <w:pPr>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„Ekspert budowlany”</w:t>
      </w:r>
    </w:p>
    <w:p w:rsidR="00BC4CA5" w:rsidRPr="007E6FD0" w:rsidRDefault="00BC4CA5" w:rsidP="00CF26B0">
      <w:pPr>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„Materiały budowlane”</w:t>
      </w:r>
    </w:p>
    <w:p w:rsidR="00BC4CA5" w:rsidRPr="007E6FD0" w:rsidRDefault="00BC4CA5" w:rsidP="00CF26B0">
      <w:pPr>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„Murator”</w:t>
      </w:r>
    </w:p>
    <w:p w:rsidR="00817606" w:rsidRPr="007E6FD0" w:rsidRDefault="00817606" w:rsidP="0081760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p>
    <w:p w:rsidR="00AF1A5C" w:rsidRPr="007E6FD0" w:rsidRDefault="00412BBF" w:rsidP="00AF1A5C">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lang w:eastAsia="en-US"/>
        </w:rPr>
      </w:pPr>
      <w:r w:rsidRPr="007E6FD0">
        <w:rPr>
          <w:rFonts w:ascii="Arial" w:eastAsia="Calibri" w:hAnsi="Arial" w:cs="Arial"/>
          <w:color w:val="auto"/>
          <w:sz w:val="20"/>
          <w:szCs w:val="20"/>
          <w:lang w:eastAsia="en-US"/>
        </w:rPr>
        <w:t>Zasoby Internetowe:</w:t>
      </w:r>
    </w:p>
    <w:p w:rsidR="00AF1A5C" w:rsidRPr="007E6FD0" w:rsidRDefault="00412BBF">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hAnsi="Arial" w:cs="Arial"/>
          <w:color w:val="auto"/>
          <w:sz w:val="20"/>
          <w:szCs w:val="20"/>
        </w:rPr>
      </w:pPr>
      <w:r w:rsidRPr="007E6FD0">
        <w:rPr>
          <w:color w:val="auto"/>
        </w:rPr>
        <w:t>1.</w:t>
      </w:r>
      <w:r w:rsidRPr="007E6FD0">
        <w:rPr>
          <w:color w:val="auto"/>
        </w:rPr>
        <w:tab/>
      </w:r>
      <w:hyperlink r:id="rId8" w:history="1">
        <w:r w:rsidRPr="007E6FD0">
          <w:rPr>
            <w:rStyle w:val="Hipercze"/>
            <w:rFonts w:ascii="Arial" w:eastAsia="Calibri" w:hAnsi="Arial" w:cs="Arial"/>
            <w:color w:val="auto"/>
            <w:sz w:val="20"/>
            <w:szCs w:val="20"/>
            <w:lang w:eastAsia="en-US"/>
          </w:rPr>
          <w:t>http://www.ekspertbudowlany.pl</w:t>
        </w:r>
      </w:hyperlink>
    </w:p>
    <w:p w:rsidR="00412BBF" w:rsidRPr="007E6FD0" w:rsidRDefault="00412BBF">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hAnsi="Arial" w:cs="Arial"/>
          <w:color w:val="auto"/>
          <w:sz w:val="20"/>
          <w:szCs w:val="20"/>
        </w:rPr>
      </w:pPr>
      <w:r w:rsidRPr="007E6FD0">
        <w:rPr>
          <w:rFonts w:ascii="Arial" w:hAnsi="Arial" w:cs="Arial"/>
          <w:color w:val="auto"/>
          <w:sz w:val="20"/>
          <w:szCs w:val="20"/>
        </w:rPr>
        <w:t>2.</w:t>
      </w:r>
      <w:r w:rsidRPr="007E6FD0">
        <w:rPr>
          <w:rFonts w:ascii="Arial" w:hAnsi="Arial" w:cs="Arial"/>
          <w:color w:val="auto"/>
          <w:sz w:val="20"/>
          <w:szCs w:val="20"/>
        </w:rPr>
        <w:tab/>
      </w:r>
      <w:hyperlink r:id="rId9" w:history="1">
        <w:r w:rsidRPr="007E6FD0">
          <w:rPr>
            <w:rStyle w:val="Hipercze"/>
            <w:rFonts w:ascii="Arial" w:eastAsia="Calibri" w:hAnsi="Arial" w:cs="Arial"/>
            <w:color w:val="auto"/>
            <w:sz w:val="20"/>
            <w:szCs w:val="20"/>
            <w:lang w:eastAsia="en-US"/>
          </w:rPr>
          <w:t>http://www.materialybudowlane.info.pl</w:t>
        </w:r>
      </w:hyperlink>
    </w:p>
    <w:p w:rsidR="00194C20" w:rsidRPr="00BC4CA5" w:rsidRDefault="00412BBF" w:rsidP="00BC4CA5">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contextualSpacing/>
        <w:rPr>
          <w:rFonts w:ascii="Arial" w:eastAsia="Calibri" w:hAnsi="Arial" w:cs="Arial"/>
          <w:color w:val="auto"/>
          <w:sz w:val="20"/>
          <w:szCs w:val="20"/>
          <w:u w:val="single"/>
          <w:lang w:eastAsia="en-US"/>
        </w:rPr>
      </w:pPr>
      <w:r w:rsidRPr="007E6FD0">
        <w:rPr>
          <w:rFonts w:ascii="Arial" w:hAnsi="Arial" w:cs="Arial"/>
          <w:color w:val="auto"/>
          <w:sz w:val="20"/>
          <w:szCs w:val="20"/>
        </w:rPr>
        <w:t>3.</w:t>
      </w:r>
      <w:r w:rsidRPr="007E6FD0">
        <w:rPr>
          <w:rFonts w:ascii="Arial" w:hAnsi="Arial" w:cs="Arial"/>
          <w:color w:val="auto"/>
          <w:sz w:val="20"/>
          <w:szCs w:val="20"/>
        </w:rPr>
        <w:tab/>
      </w:r>
      <w:hyperlink r:id="rId10" w:history="1">
        <w:r w:rsidRPr="007E6FD0">
          <w:rPr>
            <w:rStyle w:val="Hipercze"/>
            <w:rFonts w:ascii="Arial" w:eastAsia="Calibri" w:hAnsi="Arial" w:cs="Arial"/>
            <w:color w:val="auto"/>
            <w:sz w:val="20"/>
            <w:szCs w:val="20"/>
            <w:lang w:eastAsia="en-US"/>
          </w:rPr>
          <w:t>https://www.atlas.com.pl/do-pobrania/magazyn-atlas-fachowca</w:t>
        </w:r>
      </w:hyperlink>
    </w:p>
    <w:sectPr w:rsidR="00194C20" w:rsidRPr="00BC4CA5" w:rsidSect="00E33CAE">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6B0" w:rsidRDefault="00CF26B0">
      <w:r>
        <w:separator/>
      </w:r>
    </w:p>
  </w:endnote>
  <w:endnote w:type="continuationSeparator" w:id="0">
    <w:p w:rsidR="00CF26B0" w:rsidRDefault="00C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B32336">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CF26B0">
    <w:pPr>
      <w:pStyle w:val="Stopka"/>
      <w:jc w:val="right"/>
    </w:pPr>
    <w:r>
      <w:rPr>
        <w:noProof/>
      </w:rPr>
      <w:fldChar w:fldCharType="begin"/>
    </w:r>
    <w:r>
      <w:rPr>
        <w:noProof/>
      </w:rPr>
      <w:instrText xml:space="preserve"> PAGE   \* MERGEFORMAT </w:instrText>
    </w:r>
    <w:r>
      <w:rPr>
        <w:noProof/>
      </w:rPr>
      <w:fldChar w:fldCharType="separate"/>
    </w:r>
    <w:r w:rsidR="00B95878">
      <w:rPr>
        <w:noProof/>
      </w:rPr>
      <w:t>5</w:t>
    </w:r>
    <w:r>
      <w:rPr>
        <w:noProof/>
      </w:rPr>
      <w:fldChar w:fldCharType="end"/>
    </w:r>
  </w:p>
  <w:p w:rsidR="00B32336" w:rsidRPr="001D274A" w:rsidRDefault="00B32336" w:rsidP="00B16674">
    <w:pPr>
      <w:pStyle w:val="Normalny1"/>
      <w:tabs>
        <w:tab w:val="center" w:pos="4536"/>
        <w:tab w:val="right" w:pos="9072"/>
      </w:tabs>
      <w:spacing w:before="0" w:after="0" w:line="240" w:lineRule="auto"/>
      <w:ind w:right="-30"/>
      <w:jc w:val="center"/>
      <w:rPr>
        <w:rFonts w:ascii="Arial" w:hAnsi="Arial" w:cs="Arial"/>
        <w:sz w:val="18"/>
        <w:szCs w:val="18"/>
      </w:rPr>
    </w:pPr>
    <w:r>
      <w:tab/>
    </w: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B32336" w:rsidRDefault="00B32336" w:rsidP="00B16674">
    <w:pPr>
      <w:tabs>
        <w:tab w:val="left" w:pos="5925"/>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B32336" w:rsidP="00E33CAE">
    <w:pPr>
      <w:tabs>
        <w:tab w:val="center" w:pos="4536"/>
        <w:tab w:val="right" w:pos="9072"/>
      </w:tabs>
      <w:jc w:val="cente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6B0" w:rsidRDefault="00CF26B0">
      <w:r>
        <w:separator/>
      </w:r>
    </w:p>
  </w:footnote>
  <w:footnote w:type="continuationSeparator" w:id="0">
    <w:p w:rsidR="00CF26B0" w:rsidRDefault="00CF2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B32336">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B32336">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1217295</wp:posOffset>
          </wp:positionH>
          <wp:positionV relativeFrom="paragraph">
            <wp:posOffset>-401955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B32336" w:rsidRDefault="00B32336">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36" w:rsidRDefault="00B32336">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1369695</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2C43E53"/>
    <w:multiLevelType w:val="hybridMultilevel"/>
    <w:tmpl w:val="807EE50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162E7D"/>
    <w:multiLevelType w:val="hybridMultilevel"/>
    <w:tmpl w:val="3A1005A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2D22F9"/>
    <w:multiLevelType w:val="hybridMultilevel"/>
    <w:tmpl w:val="71E8378A"/>
    <w:lvl w:ilvl="0" w:tplc="F3CC77E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373D5"/>
    <w:multiLevelType w:val="hybridMultilevel"/>
    <w:tmpl w:val="08F2A664"/>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B1117"/>
    <w:multiLevelType w:val="hybridMultilevel"/>
    <w:tmpl w:val="A3EAE23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0D2883"/>
    <w:multiLevelType w:val="hybridMultilevel"/>
    <w:tmpl w:val="A4FE427C"/>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9020F1"/>
    <w:multiLevelType w:val="hybridMultilevel"/>
    <w:tmpl w:val="DBA4A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2248A"/>
    <w:multiLevelType w:val="hybridMultilevel"/>
    <w:tmpl w:val="97BA4118"/>
    <w:lvl w:ilvl="0" w:tplc="B85C370E">
      <w:start w:val="1"/>
      <w:numFmt w:val="decimal"/>
      <w:lvlText w:val="%1."/>
      <w:lvlJc w:val="left"/>
      <w:pPr>
        <w:ind w:left="502" w:hanging="360"/>
      </w:pPr>
      <w:rPr>
        <w:rFonts w:ascii="Arial"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822939"/>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7F0C74"/>
    <w:multiLevelType w:val="hybridMultilevel"/>
    <w:tmpl w:val="D4AEAC86"/>
    <w:lvl w:ilvl="0" w:tplc="1A1022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FA23609"/>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8084E"/>
    <w:multiLevelType w:val="multilevel"/>
    <w:tmpl w:val="775437F4"/>
    <w:lvl w:ilvl="0">
      <w:start w:val="1"/>
      <w:numFmt w:val="bullet"/>
      <w:lvlText w:val=""/>
      <w:lvlJc w:val="left"/>
      <w:pPr>
        <w:ind w:left="360" w:hanging="360"/>
      </w:pPr>
      <w:rPr>
        <w:rFonts w:ascii="Symbol" w:hAnsi="Symbol" w:hint="default"/>
        <w:b w:val="0"/>
        <w:strike w:val="0"/>
        <w:dstrike w:val="0"/>
        <w:color w:val="auto"/>
        <w:u w:val="none"/>
        <w:effect w:val="none"/>
      </w:rPr>
    </w:lvl>
    <w:lvl w:ilvl="1">
      <w:numFmt w:val="bullet"/>
      <w:lvlText w:val="-"/>
      <w:lvlJc w:val="left"/>
      <w:pPr>
        <w:ind w:left="1080" w:hanging="360"/>
      </w:pPr>
      <w:rPr>
        <w:rFonts w:hint="default"/>
        <w:strike w:val="0"/>
        <w:dstrike w:val="0"/>
        <w:u w:val="none"/>
        <w:effect w:val="none"/>
      </w:rPr>
    </w:lvl>
    <w:lvl w:ilvl="2">
      <w:numFmt w:val="bullet"/>
      <w:lvlText w:val="-"/>
      <w:lvlJc w:val="left"/>
      <w:pPr>
        <w:ind w:left="1800" w:hanging="360"/>
      </w:pPr>
      <w:rPr>
        <w:rFonts w:hint="default"/>
        <w:strike w:val="0"/>
        <w:dstrike w:val="0"/>
        <w:u w:val="none"/>
        <w:effect w:val="none"/>
      </w:rPr>
    </w:lvl>
    <w:lvl w:ilvl="3">
      <w:numFmt w:val="bullet"/>
      <w:lvlText w:val="-"/>
      <w:lvlJc w:val="left"/>
      <w:pPr>
        <w:ind w:left="2520" w:hanging="360"/>
      </w:pPr>
      <w:rPr>
        <w:rFonts w:hint="default"/>
        <w:strike w:val="0"/>
        <w:dstrike w:val="0"/>
        <w:u w:val="none"/>
        <w:effect w:val="none"/>
      </w:rPr>
    </w:lvl>
    <w:lvl w:ilvl="4">
      <w:numFmt w:val="bullet"/>
      <w:lvlText w:val="-"/>
      <w:lvlJc w:val="left"/>
      <w:pPr>
        <w:ind w:left="3240" w:hanging="360"/>
      </w:pPr>
      <w:rPr>
        <w:rFonts w:hint="default"/>
        <w:strike w:val="0"/>
        <w:dstrike w:val="0"/>
        <w:u w:val="none"/>
        <w:effect w:val="none"/>
      </w:rPr>
    </w:lvl>
    <w:lvl w:ilvl="5">
      <w:numFmt w:val="bullet"/>
      <w:lvlText w:val="-"/>
      <w:lvlJc w:val="left"/>
      <w:pPr>
        <w:ind w:left="3960" w:hanging="360"/>
      </w:pPr>
      <w:rPr>
        <w:rFonts w:hint="default"/>
        <w:strike w:val="0"/>
        <w:dstrike w:val="0"/>
        <w:u w:val="none"/>
        <w:effect w:val="none"/>
      </w:rPr>
    </w:lvl>
    <w:lvl w:ilvl="6">
      <w:numFmt w:val="bullet"/>
      <w:lvlText w:val="-"/>
      <w:lvlJc w:val="left"/>
      <w:pPr>
        <w:ind w:left="4680" w:hanging="360"/>
      </w:pPr>
      <w:rPr>
        <w:rFonts w:hint="default"/>
        <w:strike w:val="0"/>
        <w:dstrike w:val="0"/>
        <w:u w:val="none"/>
        <w:effect w:val="none"/>
      </w:rPr>
    </w:lvl>
    <w:lvl w:ilvl="7">
      <w:numFmt w:val="bullet"/>
      <w:lvlText w:val="-"/>
      <w:lvlJc w:val="left"/>
      <w:pPr>
        <w:ind w:left="5400" w:hanging="360"/>
      </w:pPr>
      <w:rPr>
        <w:rFonts w:hint="default"/>
        <w:strike w:val="0"/>
        <w:dstrike w:val="0"/>
        <w:u w:val="none"/>
        <w:effect w:val="none"/>
      </w:rPr>
    </w:lvl>
    <w:lvl w:ilvl="8">
      <w:numFmt w:val="bullet"/>
      <w:lvlText w:val="-"/>
      <w:lvlJc w:val="left"/>
      <w:pPr>
        <w:ind w:left="6120" w:hanging="360"/>
      </w:pPr>
      <w:rPr>
        <w:rFonts w:hint="default"/>
        <w:strike w:val="0"/>
        <w:dstrike w:val="0"/>
        <w:u w:val="none"/>
        <w:effect w:val="none"/>
      </w:rPr>
    </w:lvl>
  </w:abstractNum>
  <w:abstractNum w:abstractNumId="16" w15:restartNumberingAfterBreak="0">
    <w:nsid w:val="2109152A"/>
    <w:multiLevelType w:val="hybridMultilevel"/>
    <w:tmpl w:val="3C1C4F9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595ADF"/>
    <w:multiLevelType w:val="hybridMultilevel"/>
    <w:tmpl w:val="C53E6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D24E1"/>
    <w:multiLevelType w:val="hybridMultilevel"/>
    <w:tmpl w:val="45F8CBF0"/>
    <w:lvl w:ilvl="0" w:tplc="676872E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20" w15:restartNumberingAfterBreak="0">
    <w:nsid w:val="25CD59B9"/>
    <w:multiLevelType w:val="hybridMultilevel"/>
    <w:tmpl w:val="C9625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6F835FB"/>
    <w:multiLevelType w:val="hybridMultilevel"/>
    <w:tmpl w:val="4CC216DE"/>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7E37212"/>
    <w:multiLevelType w:val="hybridMultilevel"/>
    <w:tmpl w:val="EEB2A0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3457FC"/>
    <w:multiLevelType w:val="hybridMultilevel"/>
    <w:tmpl w:val="64AA40C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C8C3DAB"/>
    <w:multiLevelType w:val="hybridMultilevel"/>
    <w:tmpl w:val="24788448"/>
    <w:lvl w:ilvl="0" w:tplc="7972A5F4">
      <w:start w:val="1"/>
      <w:numFmt w:val="decimal"/>
      <w:lvlText w:val="%1."/>
      <w:lvlJc w:val="left"/>
      <w:pPr>
        <w:ind w:left="360" w:hanging="360"/>
      </w:pPr>
    </w:lvl>
    <w:lvl w:ilvl="1" w:tplc="A814BAC0" w:tentative="1">
      <w:start w:val="1"/>
      <w:numFmt w:val="lowerLetter"/>
      <w:lvlText w:val="%2."/>
      <w:lvlJc w:val="left"/>
      <w:pPr>
        <w:ind w:left="1080" w:hanging="360"/>
      </w:pPr>
    </w:lvl>
    <w:lvl w:ilvl="2" w:tplc="2990E682"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7" w15:restartNumberingAfterBreak="0">
    <w:nsid w:val="2CED3432"/>
    <w:multiLevelType w:val="hybridMultilevel"/>
    <w:tmpl w:val="617C3ED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D985CC3"/>
    <w:multiLevelType w:val="hybridMultilevel"/>
    <w:tmpl w:val="680278C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19F708F"/>
    <w:multiLevelType w:val="hybridMultilevel"/>
    <w:tmpl w:val="BB1808E8"/>
    <w:lvl w:ilvl="0" w:tplc="4CAE11BA">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2B9138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8955857"/>
    <w:multiLevelType w:val="hybridMultilevel"/>
    <w:tmpl w:val="9C20E4C4"/>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8D50B9E"/>
    <w:multiLevelType w:val="hybridMultilevel"/>
    <w:tmpl w:val="790C39B8"/>
    <w:lvl w:ilvl="0" w:tplc="C4C43AB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E55846"/>
    <w:multiLevelType w:val="hybridMultilevel"/>
    <w:tmpl w:val="A276157A"/>
    <w:lvl w:ilvl="0" w:tplc="5CA486E2">
      <w:start w:val="1"/>
      <w:numFmt w:val="bullet"/>
      <w:lvlText w:val=""/>
      <w:lvlJc w:val="left"/>
      <w:pPr>
        <w:ind w:left="1080" w:hanging="360"/>
      </w:pPr>
      <w:rPr>
        <w:rFonts w:ascii="Symbol" w:hAnsi="Symbol" w:hint="default"/>
      </w:rPr>
    </w:lvl>
    <w:lvl w:ilvl="1" w:tplc="5CA486E2">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A6F701E"/>
    <w:multiLevelType w:val="hybridMultilevel"/>
    <w:tmpl w:val="1376E62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BBD786F"/>
    <w:multiLevelType w:val="hybridMultilevel"/>
    <w:tmpl w:val="3DE84CB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D6765BA"/>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E8E076C"/>
    <w:multiLevelType w:val="hybridMultilevel"/>
    <w:tmpl w:val="BF0CD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096C85"/>
    <w:multiLevelType w:val="hybridMultilevel"/>
    <w:tmpl w:val="F4B0AD52"/>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3740E09"/>
    <w:multiLevelType w:val="hybridMultilevel"/>
    <w:tmpl w:val="C2361FBE"/>
    <w:lvl w:ilvl="0" w:tplc="60CE1A36">
      <w:start w:val="1"/>
      <w:numFmt w:val="decimal"/>
      <w:lvlText w:val="%1."/>
      <w:lvlJc w:val="left"/>
      <w:pPr>
        <w:ind w:left="786" w:hanging="360"/>
      </w:pPr>
    </w:lvl>
    <w:lvl w:ilvl="1" w:tplc="D66C837E">
      <w:start w:val="1"/>
      <w:numFmt w:val="lowerLetter"/>
      <w:lvlText w:val="%2."/>
      <w:lvlJc w:val="left"/>
      <w:pPr>
        <w:ind w:left="1506" w:hanging="360"/>
      </w:pPr>
    </w:lvl>
    <w:lvl w:ilvl="2" w:tplc="E522F006" w:tentative="1">
      <w:start w:val="1"/>
      <w:numFmt w:val="lowerRoman"/>
      <w:lvlText w:val="%3."/>
      <w:lvlJc w:val="right"/>
      <w:pPr>
        <w:ind w:left="2226" w:hanging="180"/>
      </w:pPr>
    </w:lvl>
    <w:lvl w:ilvl="3" w:tplc="C2A6ED2A" w:tentative="1">
      <w:start w:val="1"/>
      <w:numFmt w:val="decimal"/>
      <w:lvlText w:val="%4."/>
      <w:lvlJc w:val="left"/>
      <w:pPr>
        <w:ind w:left="2946" w:hanging="360"/>
      </w:pPr>
    </w:lvl>
    <w:lvl w:ilvl="4" w:tplc="E4E01D72" w:tentative="1">
      <w:start w:val="1"/>
      <w:numFmt w:val="lowerLetter"/>
      <w:lvlText w:val="%5."/>
      <w:lvlJc w:val="left"/>
      <w:pPr>
        <w:ind w:left="3666" w:hanging="360"/>
      </w:pPr>
    </w:lvl>
    <w:lvl w:ilvl="5" w:tplc="E954E3AC" w:tentative="1">
      <w:start w:val="1"/>
      <w:numFmt w:val="lowerRoman"/>
      <w:lvlText w:val="%6."/>
      <w:lvlJc w:val="right"/>
      <w:pPr>
        <w:ind w:left="4386" w:hanging="180"/>
      </w:pPr>
    </w:lvl>
    <w:lvl w:ilvl="6" w:tplc="E65028E0" w:tentative="1">
      <w:start w:val="1"/>
      <w:numFmt w:val="decimal"/>
      <w:lvlText w:val="%7."/>
      <w:lvlJc w:val="left"/>
      <w:pPr>
        <w:ind w:left="5106" w:hanging="360"/>
      </w:pPr>
    </w:lvl>
    <w:lvl w:ilvl="7" w:tplc="9F2CC946" w:tentative="1">
      <w:start w:val="1"/>
      <w:numFmt w:val="lowerLetter"/>
      <w:lvlText w:val="%8."/>
      <w:lvlJc w:val="left"/>
      <w:pPr>
        <w:ind w:left="5826" w:hanging="360"/>
      </w:pPr>
    </w:lvl>
    <w:lvl w:ilvl="8" w:tplc="295AB1FE" w:tentative="1">
      <w:start w:val="1"/>
      <w:numFmt w:val="lowerRoman"/>
      <w:lvlText w:val="%9."/>
      <w:lvlJc w:val="right"/>
      <w:pPr>
        <w:ind w:left="6546" w:hanging="180"/>
      </w:pPr>
    </w:lvl>
  </w:abstractNum>
  <w:abstractNum w:abstractNumId="43" w15:restartNumberingAfterBreak="0">
    <w:nsid w:val="43A848F8"/>
    <w:multiLevelType w:val="hybridMultilevel"/>
    <w:tmpl w:val="0C08E364"/>
    <w:lvl w:ilvl="0" w:tplc="4CAE11BA">
      <w:start w:val="1"/>
      <w:numFmt w:val="bullet"/>
      <w:lvlText w:val=""/>
      <w:lvlJc w:val="left"/>
      <w:pPr>
        <w:ind w:left="360" w:hanging="360"/>
      </w:pPr>
      <w:rPr>
        <w:rFonts w:ascii="Symbol" w:hAnsi="Symbol" w:hint="default"/>
        <w:b w:val="0"/>
        <w:bCs w:val="0"/>
        <w:i w:val="0"/>
        <w:iCs w:val="0"/>
        <w:sz w:val="20"/>
        <w:szCs w:val="20"/>
      </w:rPr>
    </w:lvl>
    <w:lvl w:ilvl="1" w:tplc="148CB776">
      <w:start w:val="1"/>
      <w:numFmt w:val="decimal"/>
      <w:lvlText w:val="%2)"/>
      <w:lvlJc w:val="left"/>
      <w:pPr>
        <w:ind w:left="1080" w:hanging="360"/>
      </w:pPr>
      <w:rPr>
        <w:rFonts w:hint="default"/>
        <w:b w:val="0"/>
        <w:bCs w:val="0"/>
        <w:i w:val="0"/>
        <w:iCs w:val="0"/>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936FD0"/>
    <w:multiLevelType w:val="hybridMultilevel"/>
    <w:tmpl w:val="BB38FDD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69B7A0A"/>
    <w:multiLevelType w:val="hybridMultilevel"/>
    <w:tmpl w:val="51FA6048"/>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336159"/>
    <w:multiLevelType w:val="hybridMultilevel"/>
    <w:tmpl w:val="A424A5A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DFA2C83"/>
    <w:multiLevelType w:val="hybridMultilevel"/>
    <w:tmpl w:val="9DDC9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4C2EA2"/>
    <w:multiLevelType w:val="hybridMultilevel"/>
    <w:tmpl w:val="952402E4"/>
    <w:lvl w:ilvl="0" w:tplc="436A938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9B0395"/>
    <w:multiLevelType w:val="hybridMultilevel"/>
    <w:tmpl w:val="7BC6EE1A"/>
    <w:lvl w:ilvl="0" w:tplc="22F2030C">
      <w:start w:val="1"/>
      <w:numFmt w:val="decimal"/>
      <w:lvlText w:val="%1."/>
      <w:lvlJc w:val="left"/>
      <w:pPr>
        <w:ind w:left="2357" w:hanging="360"/>
      </w:pPr>
      <w:rPr>
        <w:rFonts w:ascii="Arial" w:hAnsi="Arial" w:cs="Arial" w:hint="default"/>
        <w:sz w:val="20"/>
        <w:szCs w:val="20"/>
      </w:rPr>
    </w:lvl>
    <w:lvl w:ilvl="1" w:tplc="04150019" w:tentative="1">
      <w:start w:val="1"/>
      <w:numFmt w:val="lowerLetter"/>
      <w:lvlText w:val="%2."/>
      <w:lvlJc w:val="left"/>
      <w:pPr>
        <w:ind w:left="3077" w:hanging="360"/>
      </w:pPr>
    </w:lvl>
    <w:lvl w:ilvl="2" w:tplc="0415001B" w:tentative="1">
      <w:start w:val="1"/>
      <w:numFmt w:val="lowerRoman"/>
      <w:lvlText w:val="%3."/>
      <w:lvlJc w:val="right"/>
      <w:pPr>
        <w:ind w:left="3797" w:hanging="180"/>
      </w:pPr>
    </w:lvl>
    <w:lvl w:ilvl="3" w:tplc="0415000F" w:tentative="1">
      <w:start w:val="1"/>
      <w:numFmt w:val="decimal"/>
      <w:lvlText w:val="%4."/>
      <w:lvlJc w:val="left"/>
      <w:pPr>
        <w:ind w:left="4517" w:hanging="360"/>
      </w:pPr>
    </w:lvl>
    <w:lvl w:ilvl="4" w:tplc="04150019" w:tentative="1">
      <w:start w:val="1"/>
      <w:numFmt w:val="lowerLetter"/>
      <w:lvlText w:val="%5."/>
      <w:lvlJc w:val="left"/>
      <w:pPr>
        <w:ind w:left="5237" w:hanging="360"/>
      </w:pPr>
    </w:lvl>
    <w:lvl w:ilvl="5" w:tplc="0415001B" w:tentative="1">
      <w:start w:val="1"/>
      <w:numFmt w:val="lowerRoman"/>
      <w:lvlText w:val="%6."/>
      <w:lvlJc w:val="right"/>
      <w:pPr>
        <w:ind w:left="5957" w:hanging="180"/>
      </w:pPr>
    </w:lvl>
    <w:lvl w:ilvl="6" w:tplc="0415000F" w:tentative="1">
      <w:start w:val="1"/>
      <w:numFmt w:val="decimal"/>
      <w:lvlText w:val="%7."/>
      <w:lvlJc w:val="left"/>
      <w:pPr>
        <w:ind w:left="6677" w:hanging="360"/>
      </w:pPr>
    </w:lvl>
    <w:lvl w:ilvl="7" w:tplc="04150019" w:tentative="1">
      <w:start w:val="1"/>
      <w:numFmt w:val="lowerLetter"/>
      <w:lvlText w:val="%8."/>
      <w:lvlJc w:val="left"/>
      <w:pPr>
        <w:ind w:left="7397" w:hanging="360"/>
      </w:pPr>
    </w:lvl>
    <w:lvl w:ilvl="8" w:tplc="0415001B" w:tentative="1">
      <w:start w:val="1"/>
      <w:numFmt w:val="lowerRoman"/>
      <w:lvlText w:val="%9."/>
      <w:lvlJc w:val="right"/>
      <w:pPr>
        <w:ind w:left="8117" w:hanging="180"/>
      </w:pPr>
    </w:lvl>
  </w:abstractNum>
  <w:abstractNum w:abstractNumId="51" w15:restartNumberingAfterBreak="0">
    <w:nsid w:val="51EB7397"/>
    <w:multiLevelType w:val="hybridMultilevel"/>
    <w:tmpl w:val="8EF868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5D22B5E"/>
    <w:multiLevelType w:val="hybridMultilevel"/>
    <w:tmpl w:val="C9D6A00C"/>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6EC51BC"/>
    <w:multiLevelType w:val="hybridMultilevel"/>
    <w:tmpl w:val="D5B63E8E"/>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8796D11"/>
    <w:multiLevelType w:val="hybridMultilevel"/>
    <w:tmpl w:val="C376F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CD0494"/>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A7B57B4"/>
    <w:multiLevelType w:val="hybridMultilevel"/>
    <w:tmpl w:val="CA50E738"/>
    <w:lvl w:ilvl="0" w:tplc="4CAE11BA">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E46F1F"/>
    <w:multiLevelType w:val="hybridMultilevel"/>
    <w:tmpl w:val="81C26B4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58" w15:restartNumberingAfterBreak="0">
    <w:nsid w:val="5DA143ED"/>
    <w:multiLevelType w:val="hybridMultilevel"/>
    <w:tmpl w:val="4E28B5A0"/>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E472758"/>
    <w:multiLevelType w:val="hybridMultilevel"/>
    <w:tmpl w:val="1C8CA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1C3CB3"/>
    <w:multiLevelType w:val="hybridMultilevel"/>
    <w:tmpl w:val="B3D0BE8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4055E40"/>
    <w:multiLevelType w:val="hybridMultilevel"/>
    <w:tmpl w:val="24427606"/>
    <w:lvl w:ilvl="0" w:tplc="0415000F">
      <w:start w:val="1"/>
      <w:numFmt w:val="decimal"/>
      <w:lvlText w:val="%1."/>
      <w:lvlJc w:val="left"/>
      <w:pPr>
        <w:ind w:left="360" w:hanging="360"/>
      </w:p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62" w15:restartNumberingAfterBreak="0">
    <w:nsid w:val="659E19F4"/>
    <w:multiLevelType w:val="hybridMultilevel"/>
    <w:tmpl w:val="C2361F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225E8C"/>
    <w:multiLevelType w:val="hybridMultilevel"/>
    <w:tmpl w:val="670A7728"/>
    <w:lvl w:ilvl="0" w:tplc="0415000F">
      <w:start w:val="1"/>
      <w:numFmt w:val="decimal"/>
      <w:lvlText w:val="%1."/>
      <w:lvlJc w:val="left"/>
      <w:pPr>
        <w:ind w:left="720" w:hanging="360"/>
      </w:pPr>
    </w:lvl>
    <w:lvl w:ilvl="1" w:tplc="B69AC2A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B7108C"/>
    <w:multiLevelType w:val="hybridMultilevel"/>
    <w:tmpl w:val="05B2DA8C"/>
    <w:lvl w:ilvl="0" w:tplc="4CAE11BA">
      <w:start w:val="1"/>
      <w:numFmt w:val="bullet"/>
      <w:lvlText w:val=""/>
      <w:lvlJc w:val="left"/>
      <w:pPr>
        <w:ind w:left="360" w:hanging="360"/>
      </w:pPr>
      <w:rPr>
        <w:rFonts w:ascii="Symbol" w:hAnsi="Symbol"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C9679C2"/>
    <w:multiLevelType w:val="hybridMultilevel"/>
    <w:tmpl w:val="B504018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10E04C2"/>
    <w:multiLevelType w:val="hybridMultilevel"/>
    <w:tmpl w:val="E766D072"/>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1B61131"/>
    <w:multiLevelType w:val="hybridMultilevel"/>
    <w:tmpl w:val="77D6D56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2BC627F"/>
    <w:multiLevelType w:val="hybridMultilevel"/>
    <w:tmpl w:val="BB16E8B0"/>
    <w:lvl w:ilvl="0" w:tplc="4CAE11BA">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304346C"/>
    <w:multiLevelType w:val="hybridMultilevel"/>
    <w:tmpl w:val="8FFE67B4"/>
    <w:lvl w:ilvl="0" w:tplc="4CAE11BA">
      <w:start w:val="1"/>
      <w:numFmt w:val="bullet"/>
      <w:lvlText w:val=""/>
      <w:lvlJc w:val="left"/>
      <w:pPr>
        <w:ind w:left="360" w:hanging="360"/>
      </w:pPr>
      <w:rPr>
        <w:rFonts w:ascii="Symbol" w:hAnsi="Symbol"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58538F4"/>
    <w:multiLevelType w:val="hybridMultilevel"/>
    <w:tmpl w:val="E7B0C6D0"/>
    <w:lvl w:ilvl="0" w:tplc="B8B68E90">
      <w:start w:val="1"/>
      <w:numFmt w:val="lowerLetter"/>
      <w:pStyle w:val="ARPodpunkty"/>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5EF35FD"/>
    <w:multiLevelType w:val="hybridMultilevel"/>
    <w:tmpl w:val="423A087E"/>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6D92653"/>
    <w:multiLevelType w:val="hybridMultilevel"/>
    <w:tmpl w:val="D60AED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7652790"/>
    <w:multiLevelType w:val="hybridMultilevel"/>
    <w:tmpl w:val="D2E06A16"/>
    <w:lvl w:ilvl="0" w:tplc="1A1022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7EA2EE9"/>
    <w:multiLevelType w:val="hybridMultilevel"/>
    <w:tmpl w:val="B8145FD2"/>
    <w:lvl w:ilvl="0" w:tplc="15CA4A4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82D27EB"/>
    <w:multiLevelType w:val="hybridMultilevel"/>
    <w:tmpl w:val="5AF2645E"/>
    <w:lvl w:ilvl="0" w:tplc="4CAE11BA">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5E6511"/>
    <w:multiLevelType w:val="hybridMultilevel"/>
    <w:tmpl w:val="F5AC54D6"/>
    <w:lvl w:ilvl="0" w:tplc="4CAE11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E42746B"/>
    <w:multiLevelType w:val="hybridMultilevel"/>
    <w:tmpl w:val="D53621AC"/>
    <w:lvl w:ilvl="0" w:tplc="2B1AF0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C27DE2"/>
    <w:multiLevelType w:val="hybridMultilevel"/>
    <w:tmpl w:val="961E7FD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8"/>
  </w:num>
  <w:num w:numId="2">
    <w:abstractNumId w:val="63"/>
  </w:num>
  <w:num w:numId="3">
    <w:abstractNumId w:val="9"/>
  </w:num>
  <w:num w:numId="4">
    <w:abstractNumId w:val="5"/>
  </w:num>
  <w:num w:numId="5">
    <w:abstractNumId w:val="73"/>
  </w:num>
  <w:num w:numId="6">
    <w:abstractNumId w:val="11"/>
  </w:num>
  <w:num w:numId="7">
    <w:abstractNumId w:val="59"/>
  </w:num>
  <w:num w:numId="8">
    <w:abstractNumId w:val="12"/>
  </w:num>
  <w:num w:numId="9">
    <w:abstractNumId w:val="14"/>
  </w:num>
  <w:num w:numId="10">
    <w:abstractNumId w:val="50"/>
  </w:num>
  <w:num w:numId="11">
    <w:abstractNumId w:val="48"/>
  </w:num>
  <w:num w:numId="12">
    <w:abstractNumId w:val="4"/>
  </w:num>
  <w:num w:numId="13">
    <w:abstractNumId w:val="18"/>
  </w:num>
  <w:num w:numId="14">
    <w:abstractNumId w:val="65"/>
  </w:num>
  <w:num w:numId="15">
    <w:abstractNumId w:val="80"/>
  </w:num>
  <w:num w:numId="16">
    <w:abstractNumId w:val="45"/>
  </w:num>
  <w:num w:numId="17">
    <w:abstractNumId w:val="49"/>
  </w:num>
  <w:num w:numId="18">
    <w:abstractNumId w:val="28"/>
  </w:num>
  <w:num w:numId="19">
    <w:abstractNumId w:val="10"/>
  </w:num>
  <w:num w:numId="20">
    <w:abstractNumId w:val="55"/>
  </w:num>
  <w:num w:numId="21">
    <w:abstractNumId w:val="39"/>
  </w:num>
  <w:num w:numId="22">
    <w:abstractNumId w:val="32"/>
  </w:num>
  <w:num w:numId="23">
    <w:abstractNumId w:val="3"/>
  </w:num>
  <w:num w:numId="24">
    <w:abstractNumId w:val="24"/>
  </w:num>
  <w:num w:numId="25">
    <w:abstractNumId w:val="22"/>
  </w:num>
  <w:num w:numId="26">
    <w:abstractNumId w:val="40"/>
  </w:num>
  <w:num w:numId="27">
    <w:abstractNumId w:val="34"/>
  </w:num>
  <w:num w:numId="28">
    <w:abstractNumId w:val="19"/>
  </w:num>
  <w:num w:numId="29">
    <w:abstractNumId w:val="61"/>
  </w:num>
  <w:num w:numId="30">
    <w:abstractNumId w:val="20"/>
  </w:num>
  <w:num w:numId="31">
    <w:abstractNumId w:val="62"/>
  </w:num>
  <w:num w:numId="32">
    <w:abstractNumId w:val="23"/>
  </w:num>
  <w:num w:numId="33">
    <w:abstractNumId w:val="77"/>
  </w:num>
  <w:num w:numId="34">
    <w:abstractNumId w:val="2"/>
  </w:num>
  <w:num w:numId="35">
    <w:abstractNumId w:val="26"/>
  </w:num>
  <w:num w:numId="36">
    <w:abstractNumId w:val="29"/>
  </w:num>
  <w:num w:numId="37">
    <w:abstractNumId w:val="17"/>
  </w:num>
  <w:num w:numId="38">
    <w:abstractNumId w:val="30"/>
  </w:num>
  <w:num w:numId="39">
    <w:abstractNumId w:val="42"/>
  </w:num>
  <w:num w:numId="40">
    <w:abstractNumId w:val="54"/>
  </w:num>
  <w:num w:numId="41">
    <w:abstractNumId w:val="36"/>
  </w:num>
  <w:num w:numId="42">
    <w:abstractNumId w:val="7"/>
  </w:num>
  <w:num w:numId="43">
    <w:abstractNumId w:val="69"/>
  </w:num>
  <w:num w:numId="44">
    <w:abstractNumId w:val="60"/>
  </w:num>
  <w:num w:numId="45">
    <w:abstractNumId w:val="70"/>
  </w:num>
  <w:num w:numId="46">
    <w:abstractNumId w:val="75"/>
  </w:num>
  <w:num w:numId="47">
    <w:abstractNumId w:val="38"/>
  </w:num>
  <w:num w:numId="48">
    <w:abstractNumId w:val="51"/>
  </w:num>
  <w:num w:numId="49">
    <w:abstractNumId w:val="44"/>
  </w:num>
  <w:num w:numId="50">
    <w:abstractNumId w:val="67"/>
  </w:num>
  <w:num w:numId="51">
    <w:abstractNumId w:val="25"/>
  </w:num>
  <w:num w:numId="52">
    <w:abstractNumId w:val="16"/>
  </w:num>
  <w:num w:numId="53">
    <w:abstractNumId w:val="76"/>
  </w:num>
  <w:num w:numId="54">
    <w:abstractNumId w:val="74"/>
  </w:num>
  <w:num w:numId="55">
    <w:abstractNumId w:val="13"/>
  </w:num>
  <w:num w:numId="56">
    <w:abstractNumId w:val="81"/>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6"/>
  </w:num>
  <w:num w:numId="63">
    <w:abstractNumId w:val="66"/>
  </w:num>
  <w:num w:numId="64">
    <w:abstractNumId w:val="57"/>
  </w:num>
  <w:num w:numId="65">
    <w:abstractNumId w:val="1"/>
  </w:num>
  <w:num w:numId="66">
    <w:abstractNumId w:val="78"/>
  </w:num>
  <w:num w:numId="67">
    <w:abstractNumId w:val="56"/>
  </w:num>
  <w:num w:numId="68">
    <w:abstractNumId w:val="72"/>
  </w:num>
  <w:num w:numId="69">
    <w:abstractNumId w:val="37"/>
  </w:num>
  <w:num w:numId="70">
    <w:abstractNumId w:val="27"/>
  </w:num>
  <w:num w:numId="71">
    <w:abstractNumId w:val="79"/>
  </w:num>
  <w:num w:numId="72">
    <w:abstractNumId w:val="52"/>
  </w:num>
  <w:num w:numId="73">
    <w:abstractNumId w:val="21"/>
  </w:num>
  <w:num w:numId="74">
    <w:abstractNumId w:val="15"/>
  </w:num>
  <w:num w:numId="75">
    <w:abstractNumId w:val="43"/>
  </w:num>
  <w:num w:numId="76">
    <w:abstractNumId w:val="8"/>
  </w:num>
  <w:num w:numId="77">
    <w:abstractNumId w:val="33"/>
  </w:num>
  <w:num w:numId="78">
    <w:abstractNumId w:val="47"/>
  </w:num>
  <w:num w:numId="79">
    <w:abstractNumId w:val="53"/>
  </w:num>
  <w:num w:numId="80">
    <w:abstractNumId w:val="41"/>
  </w:num>
  <w:num w:numId="81">
    <w:abstractNumId w:val="71"/>
  </w:num>
  <w:num w:numId="82">
    <w:abstractNumId w:val="31"/>
  </w:num>
  <w:num w:numId="83">
    <w:abstractNumId w:val="35"/>
  </w:num>
  <w:num w:numId="84">
    <w:abstractNumId w:val="46"/>
  </w:num>
  <w:num w:numId="85">
    <w:abstractNumId w:val="6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lickAndTypeStyle w:val="USZCZEGOWIENIA"/>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259"/>
    <w:rsid w:val="000024BE"/>
    <w:rsid w:val="00003064"/>
    <w:rsid w:val="000045D5"/>
    <w:rsid w:val="0000531D"/>
    <w:rsid w:val="000055DD"/>
    <w:rsid w:val="00005FF3"/>
    <w:rsid w:val="00006233"/>
    <w:rsid w:val="000079B7"/>
    <w:rsid w:val="00011B96"/>
    <w:rsid w:val="00012317"/>
    <w:rsid w:val="000139FB"/>
    <w:rsid w:val="00013A48"/>
    <w:rsid w:val="00014427"/>
    <w:rsid w:val="000207EA"/>
    <w:rsid w:val="00022926"/>
    <w:rsid w:val="000232D9"/>
    <w:rsid w:val="00024462"/>
    <w:rsid w:val="00026537"/>
    <w:rsid w:val="00026A89"/>
    <w:rsid w:val="00026B7B"/>
    <w:rsid w:val="0002796B"/>
    <w:rsid w:val="0003076A"/>
    <w:rsid w:val="00031A71"/>
    <w:rsid w:val="0003239F"/>
    <w:rsid w:val="00034B01"/>
    <w:rsid w:val="00034C18"/>
    <w:rsid w:val="00035199"/>
    <w:rsid w:val="00035EBD"/>
    <w:rsid w:val="00037968"/>
    <w:rsid w:val="00040717"/>
    <w:rsid w:val="00042347"/>
    <w:rsid w:val="00043D44"/>
    <w:rsid w:val="00043EE4"/>
    <w:rsid w:val="00043F28"/>
    <w:rsid w:val="00045303"/>
    <w:rsid w:val="00046157"/>
    <w:rsid w:val="000468D1"/>
    <w:rsid w:val="00046F62"/>
    <w:rsid w:val="00050903"/>
    <w:rsid w:val="00050F85"/>
    <w:rsid w:val="00052F60"/>
    <w:rsid w:val="00053776"/>
    <w:rsid w:val="0005576E"/>
    <w:rsid w:val="00055D5E"/>
    <w:rsid w:val="000566F3"/>
    <w:rsid w:val="00056E46"/>
    <w:rsid w:val="00057519"/>
    <w:rsid w:val="00057D44"/>
    <w:rsid w:val="0006160B"/>
    <w:rsid w:val="000628A4"/>
    <w:rsid w:val="00063231"/>
    <w:rsid w:val="00064583"/>
    <w:rsid w:val="0006458D"/>
    <w:rsid w:val="00064660"/>
    <w:rsid w:val="00065317"/>
    <w:rsid w:val="00066519"/>
    <w:rsid w:val="00066BF0"/>
    <w:rsid w:val="00067767"/>
    <w:rsid w:val="00067E41"/>
    <w:rsid w:val="00070116"/>
    <w:rsid w:val="00070504"/>
    <w:rsid w:val="000719CF"/>
    <w:rsid w:val="0007209A"/>
    <w:rsid w:val="00072BBC"/>
    <w:rsid w:val="00074424"/>
    <w:rsid w:val="00074B71"/>
    <w:rsid w:val="00075611"/>
    <w:rsid w:val="00077CDA"/>
    <w:rsid w:val="00081110"/>
    <w:rsid w:val="00081F64"/>
    <w:rsid w:val="00082A82"/>
    <w:rsid w:val="00084ECB"/>
    <w:rsid w:val="0008543F"/>
    <w:rsid w:val="00087B72"/>
    <w:rsid w:val="00087BC9"/>
    <w:rsid w:val="00090214"/>
    <w:rsid w:val="00091630"/>
    <w:rsid w:val="00092951"/>
    <w:rsid w:val="00093CDB"/>
    <w:rsid w:val="000959B6"/>
    <w:rsid w:val="000964E0"/>
    <w:rsid w:val="00097C9C"/>
    <w:rsid w:val="000A0C85"/>
    <w:rsid w:val="000A1EA3"/>
    <w:rsid w:val="000A234A"/>
    <w:rsid w:val="000A2C75"/>
    <w:rsid w:val="000A3D9F"/>
    <w:rsid w:val="000A4541"/>
    <w:rsid w:val="000A61D1"/>
    <w:rsid w:val="000A67B0"/>
    <w:rsid w:val="000A6A0B"/>
    <w:rsid w:val="000A779C"/>
    <w:rsid w:val="000A79C4"/>
    <w:rsid w:val="000A7D02"/>
    <w:rsid w:val="000B198D"/>
    <w:rsid w:val="000B1B22"/>
    <w:rsid w:val="000B1DB6"/>
    <w:rsid w:val="000B24A1"/>
    <w:rsid w:val="000B2F2F"/>
    <w:rsid w:val="000B335D"/>
    <w:rsid w:val="000B3C47"/>
    <w:rsid w:val="000B451F"/>
    <w:rsid w:val="000B48A6"/>
    <w:rsid w:val="000B4E98"/>
    <w:rsid w:val="000B5433"/>
    <w:rsid w:val="000B62F7"/>
    <w:rsid w:val="000C13FA"/>
    <w:rsid w:val="000C1B71"/>
    <w:rsid w:val="000C211D"/>
    <w:rsid w:val="000C26D2"/>
    <w:rsid w:val="000C5E01"/>
    <w:rsid w:val="000C64A3"/>
    <w:rsid w:val="000C710F"/>
    <w:rsid w:val="000D254A"/>
    <w:rsid w:val="000D3702"/>
    <w:rsid w:val="000D38FA"/>
    <w:rsid w:val="000D4A5C"/>
    <w:rsid w:val="000D5523"/>
    <w:rsid w:val="000D5A6D"/>
    <w:rsid w:val="000D5DE5"/>
    <w:rsid w:val="000E02E2"/>
    <w:rsid w:val="000E07BD"/>
    <w:rsid w:val="000E11BF"/>
    <w:rsid w:val="000E1F1A"/>
    <w:rsid w:val="000E26B2"/>
    <w:rsid w:val="000E30ED"/>
    <w:rsid w:val="000E383A"/>
    <w:rsid w:val="000E44D4"/>
    <w:rsid w:val="000E5B1D"/>
    <w:rsid w:val="000E66FF"/>
    <w:rsid w:val="000E68B6"/>
    <w:rsid w:val="000E7E14"/>
    <w:rsid w:val="000F00B7"/>
    <w:rsid w:val="000F013E"/>
    <w:rsid w:val="000F217A"/>
    <w:rsid w:val="000F2551"/>
    <w:rsid w:val="000F2CC5"/>
    <w:rsid w:val="000F3116"/>
    <w:rsid w:val="000F340A"/>
    <w:rsid w:val="000F52ED"/>
    <w:rsid w:val="000F5D96"/>
    <w:rsid w:val="000F5FBF"/>
    <w:rsid w:val="000F64B5"/>
    <w:rsid w:val="000F67D9"/>
    <w:rsid w:val="000F6A06"/>
    <w:rsid w:val="000F772B"/>
    <w:rsid w:val="00100391"/>
    <w:rsid w:val="00100E90"/>
    <w:rsid w:val="00102B8F"/>
    <w:rsid w:val="0010342F"/>
    <w:rsid w:val="001035F4"/>
    <w:rsid w:val="00103648"/>
    <w:rsid w:val="00105069"/>
    <w:rsid w:val="001064F9"/>
    <w:rsid w:val="001156B4"/>
    <w:rsid w:val="001156FF"/>
    <w:rsid w:val="001166C9"/>
    <w:rsid w:val="00116D75"/>
    <w:rsid w:val="00117471"/>
    <w:rsid w:val="00117CD4"/>
    <w:rsid w:val="001216BD"/>
    <w:rsid w:val="001228A8"/>
    <w:rsid w:val="00122A06"/>
    <w:rsid w:val="00122B5C"/>
    <w:rsid w:val="001242CE"/>
    <w:rsid w:val="00124992"/>
    <w:rsid w:val="00124E90"/>
    <w:rsid w:val="00126E5E"/>
    <w:rsid w:val="00126EE2"/>
    <w:rsid w:val="00131758"/>
    <w:rsid w:val="001320A7"/>
    <w:rsid w:val="00132571"/>
    <w:rsid w:val="00132602"/>
    <w:rsid w:val="00132D00"/>
    <w:rsid w:val="0013494F"/>
    <w:rsid w:val="00134C22"/>
    <w:rsid w:val="00135D27"/>
    <w:rsid w:val="001365C1"/>
    <w:rsid w:val="0013733D"/>
    <w:rsid w:val="001378E4"/>
    <w:rsid w:val="00137C7D"/>
    <w:rsid w:val="00137ED1"/>
    <w:rsid w:val="001402BD"/>
    <w:rsid w:val="00140939"/>
    <w:rsid w:val="00142A4C"/>
    <w:rsid w:val="00143C7F"/>
    <w:rsid w:val="0014482D"/>
    <w:rsid w:val="00144F41"/>
    <w:rsid w:val="00145058"/>
    <w:rsid w:val="0014506A"/>
    <w:rsid w:val="00145B25"/>
    <w:rsid w:val="00146D35"/>
    <w:rsid w:val="001508D6"/>
    <w:rsid w:val="0015120D"/>
    <w:rsid w:val="001515DF"/>
    <w:rsid w:val="00151848"/>
    <w:rsid w:val="00152A35"/>
    <w:rsid w:val="0015328C"/>
    <w:rsid w:val="00154970"/>
    <w:rsid w:val="00155F85"/>
    <w:rsid w:val="00156014"/>
    <w:rsid w:val="001569F6"/>
    <w:rsid w:val="0016060E"/>
    <w:rsid w:val="00160E68"/>
    <w:rsid w:val="00161EE0"/>
    <w:rsid w:val="00161FC2"/>
    <w:rsid w:val="001622B8"/>
    <w:rsid w:val="00162DC2"/>
    <w:rsid w:val="00162FF7"/>
    <w:rsid w:val="0016481C"/>
    <w:rsid w:val="00166E14"/>
    <w:rsid w:val="00166E96"/>
    <w:rsid w:val="001678B9"/>
    <w:rsid w:val="00167ADF"/>
    <w:rsid w:val="00167BF3"/>
    <w:rsid w:val="00170395"/>
    <w:rsid w:val="00170A4D"/>
    <w:rsid w:val="001713E8"/>
    <w:rsid w:val="001719F6"/>
    <w:rsid w:val="0017239C"/>
    <w:rsid w:val="00172A07"/>
    <w:rsid w:val="001741A7"/>
    <w:rsid w:val="001760A7"/>
    <w:rsid w:val="00176506"/>
    <w:rsid w:val="00177D72"/>
    <w:rsid w:val="001811E2"/>
    <w:rsid w:val="0018124D"/>
    <w:rsid w:val="00182113"/>
    <w:rsid w:val="001829AF"/>
    <w:rsid w:val="00184930"/>
    <w:rsid w:val="00185048"/>
    <w:rsid w:val="0018712C"/>
    <w:rsid w:val="00187164"/>
    <w:rsid w:val="00187C50"/>
    <w:rsid w:val="00187D30"/>
    <w:rsid w:val="00190CF8"/>
    <w:rsid w:val="0019179A"/>
    <w:rsid w:val="001923EB"/>
    <w:rsid w:val="00193917"/>
    <w:rsid w:val="00194254"/>
    <w:rsid w:val="001945BD"/>
    <w:rsid w:val="00194C20"/>
    <w:rsid w:val="00195A5A"/>
    <w:rsid w:val="001969EE"/>
    <w:rsid w:val="00197FDD"/>
    <w:rsid w:val="001A08BB"/>
    <w:rsid w:val="001A2123"/>
    <w:rsid w:val="001A32B1"/>
    <w:rsid w:val="001A5873"/>
    <w:rsid w:val="001A58EE"/>
    <w:rsid w:val="001A5A5B"/>
    <w:rsid w:val="001A5F52"/>
    <w:rsid w:val="001A70B1"/>
    <w:rsid w:val="001A7A54"/>
    <w:rsid w:val="001A7A55"/>
    <w:rsid w:val="001B1838"/>
    <w:rsid w:val="001B193D"/>
    <w:rsid w:val="001B2848"/>
    <w:rsid w:val="001B2A2B"/>
    <w:rsid w:val="001B37AC"/>
    <w:rsid w:val="001B3A97"/>
    <w:rsid w:val="001B3C32"/>
    <w:rsid w:val="001B4BE3"/>
    <w:rsid w:val="001B54EE"/>
    <w:rsid w:val="001B5F35"/>
    <w:rsid w:val="001B654C"/>
    <w:rsid w:val="001B69AF"/>
    <w:rsid w:val="001B6BED"/>
    <w:rsid w:val="001C0087"/>
    <w:rsid w:val="001C0320"/>
    <w:rsid w:val="001C0864"/>
    <w:rsid w:val="001C13A6"/>
    <w:rsid w:val="001C3FAE"/>
    <w:rsid w:val="001C3FF7"/>
    <w:rsid w:val="001C442D"/>
    <w:rsid w:val="001C6A11"/>
    <w:rsid w:val="001D0E73"/>
    <w:rsid w:val="001D1033"/>
    <w:rsid w:val="001D4D20"/>
    <w:rsid w:val="001D59CB"/>
    <w:rsid w:val="001D62DC"/>
    <w:rsid w:val="001D712A"/>
    <w:rsid w:val="001D7984"/>
    <w:rsid w:val="001D7FC0"/>
    <w:rsid w:val="001E094E"/>
    <w:rsid w:val="001E0B09"/>
    <w:rsid w:val="001E0E53"/>
    <w:rsid w:val="001E111A"/>
    <w:rsid w:val="001E1305"/>
    <w:rsid w:val="001E1A9E"/>
    <w:rsid w:val="001E1BAD"/>
    <w:rsid w:val="001E4B12"/>
    <w:rsid w:val="001E5A28"/>
    <w:rsid w:val="001E6C8F"/>
    <w:rsid w:val="001E727F"/>
    <w:rsid w:val="001E72FC"/>
    <w:rsid w:val="001E759C"/>
    <w:rsid w:val="001F0CC4"/>
    <w:rsid w:val="001F22DC"/>
    <w:rsid w:val="001F267D"/>
    <w:rsid w:val="001F2B45"/>
    <w:rsid w:val="001F38B1"/>
    <w:rsid w:val="001F4799"/>
    <w:rsid w:val="001F490D"/>
    <w:rsid w:val="001F4CF1"/>
    <w:rsid w:val="001F4D43"/>
    <w:rsid w:val="001F515F"/>
    <w:rsid w:val="001F5548"/>
    <w:rsid w:val="001F60DE"/>
    <w:rsid w:val="001F6746"/>
    <w:rsid w:val="001F6C57"/>
    <w:rsid w:val="002026E7"/>
    <w:rsid w:val="002038E5"/>
    <w:rsid w:val="0020529D"/>
    <w:rsid w:val="002062D6"/>
    <w:rsid w:val="00206356"/>
    <w:rsid w:val="00206BFC"/>
    <w:rsid w:val="00206EB5"/>
    <w:rsid w:val="0020769C"/>
    <w:rsid w:val="00207A70"/>
    <w:rsid w:val="00210EEF"/>
    <w:rsid w:val="00210F4D"/>
    <w:rsid w:val="0021165F"/>
    <w:rsid w:val="002120CA"/>
    <w:rsid w:val="00212898"/>
    <w:rsid w:val="00213069"/>
    <w:rsid w:val="002130E0"/>
    <w:rsid w:val="002143D2"/>
    <w:rsid w:val="00214E00"/>
    <w:rsid w:val="00214E95"/>
    <w:rsid w:val="002154F0"/>
    <w:rsid w:val="002156A3"/>
    <w:rsid w:val="00215FFD"/>
    <w:rsid w:val="002164F6"/>
    <w:rsid w:val="00220199"/>
    <w:rsid w:val="00221D75"/>
    <w:rsid w:val="00221E0E"/>
    <w:rsid w:val="002227EC"/>
    <w:rsid w:val="00224123"/>
    <w:rsid w:val="002241BC"/>
    <w:rsid w:val="0022469D"/>
    <w:rsid w:val="00224E99"/>
    <w:rsid w:val="0022507B"/>
    <w:rsid w:val="00226390"/>
    <w:rsid w:val="00227D1E"/>
    <w:rsid w:val="002302EE"/>
    <w:rsid w:val="0023046D"/>
    <w:rsid w:val="002306BA"/>
    <w:rsid w:val="00232686"/>
    <w:rsid w:val="002330C7"/>
    <w:rsid w:val="00233653"/>
    <w:rsid w:val="002336D2"/>
    <w:rsid w:val="00233909"/>
    <w:rsid w:val="0023441E"/>
    <w:rsid w:val="0023506F"/>
    <w:rsid w:val="0023516A"/>
    <w:rsid w:val="002356F5"/>
    <w:rsid w:val="00235CE0"/>
    <w:rsid w:val="00236146"/>
    <w:rsid w:val="0024008C"/>
    <w:rsid w:val="002414F1"/>
    <w:rsid w:val="00241B18"/>
    <w:rsid w:val="00241C1C"/>
    <w:rsid w:val="00242296"/>
    <w:rsid w:val="002423F1"/>
    <w:rsid w:val="002447E8"/>
    <w:rsid w:val="0024513E"/>
    <w:rsid w:val="0024552E"/>
    <w:rsid w:val="00245A90"/>
    <w:rsid w:val="00247597"/>
    <w:rsid w:val="00250317"/>
    <w:rsid w:val="0025104D"/>
    <w:rsid w:val="0025109B"/>
    <w:rsid w:val="00252F3B"/>
    <w:rsid w:val="00253974"/>
    <w:rsid w:val="00253FF3"/>
    <w:rsid w:val="0025480C"/>
    <w:rsid w:val="00254991"/>
    <w:rsid w:val="002553FC"/>
    <w:rsid w:val="00255A3D"/>
    <w:rsid w:val="00255CEA"/>
    <w:rsid w:val="00255E3A"/>
    <w:rsid w:val="0025641C"/>
    <w:rsid w:val="0025670C"/>
    <w:rsid w:val="00256879"/>
    <w:rsid w:val="002574A6"/>
    <w:rsid w:val="002576C9"/>
    <w:rsid w:val="00260917"/>
    <w:rsid w:val="0026111C"/>
    <w:rsid w:val="00261467"/>
    <w:rsid w:val="00262FBF"/>
    <w:rsid w:val="00263AFF"/>
    <w:rsid w:val="00263EBA"/>
    <w:rsid w:val="00264A02"/>
    <w:rsid w:val="00264B0A"/>
    <w:rsid w:val="00265785"/>
    <w:rsid w:val="00265A14"/>
    <w:rsid w:val="00266D0E"/>
    <w:rsid w:val="00267EBB"/>
    <w:rsid w:val="00271047"/>
    <w:rsid w:val="00271A39"/>
    <w:rsid w:val="00271F5B"/>
    <w:rsid w:val="0027213A"/>
    <w:rsid w:val="0027232F"/>
    <w:rsid w:val="00273D2A"/>
    <w:rsid w:val="00275CDB"/>
    <w:rsid w:val="00276990"/>
    <w:rsid w:val="00281EB4"/>
    <w:rsid w:val="002839E7"/>
    <w:rsid w:val="00283D69"/>
    <w:rsid w:val="002846BD"/>
    <w:rsid w:val="0028523C"/>
    <w:rsid w:val="00285BD5"/>
    <w:rsid w:val="0028668E"/>
    <w:rsid w:val="00286745"/>
    <w:rsid w:val="00290366"/>
    <w:rsid w:val="0029040B"/>
    <w:rsid w:val="0029102C"/>
    <w:rsid w:val="00291136"/>
    <w:rsid w:val="002920B4"/>
    <w:rsid w:val="00292166"/>
    <w:rsid w:val="00293376"/>
    <w:rsid w:val="002937FF"/>
    <w:rsid w:val="00294578"/>
    <w:rsid w:val="0029484E"/>
    <w:rsid w:val="00294962"/>
    <w:rsid w:val="00294B63"/>
    <w:rsid w:val="002959CF"/>
    <w:rsid w:val="00297C6E"/>
    <w:rsid w:val="002A0D1A"/>
    <w:rsid w:val="002A3575"/>
    <w:rsid w:val="002A3A40"/>
    <w:rsid w:val="002A47E5"/>
    <w:rsid w:val="002A5537"/>
    <w:rsid w:val="002A59C4"/>
    <w:rsid w:val="002A72CC"/>
    <w:rsid w:val="002A796C"/>
    <w:rsid w:val="002A7A97"/>
    <w:rsid w:val="002A7CA2"/>
    <w:rsid w:val="002B08CB"/>
    <w:rsid w:val="002B1B9E"/>
    <w:rsid w:val="002B2907"/>
    <w:rsid w:val="002B294A"/>
    <w:rsid w:val="002B487D"/>
    <w:rsid w:val="002B48F0"/>
    <w:rsid w:val="002B4AAD"/>
    <w:rsid w:val="002B5C8B"/>
    <w:rsid w:val="002C0ADC"/>
    <w:rsid w:val="002C126A"/>
    <w:rsid w:val="002C138A"/>
    <w:rsid w:val="002C2E45"/>
    <w:rsid w:val="002C2E4A"/>
    <w:rsid w:val="002C3B29"/>
    <w:rsid w:val="002C4CF9"/>
    <w:rsid w:val="002C4DA4"/>
    <w:rsid w:val="002C4DCC"/>
    <w:rsid w:val="002C51A4"/>
    <w:rsid w:val="002C584F"/>
    <w:rsid w:val="002D0619"/>
    <w:rsid w:val="002D06E5"/>
    <w:rsid w:val="002D0893"/>
    <w:rsid w:val="002D1D74"/>
    <w:rsid w:val="002D20BA"/>
    <w:rsid w:val="002D2851"/>
    <w:rsid w:val="002D2C69"/>
    <w:rsid w:val="002D32DE"/>
    <w:rsid w:val="002D38B5"/>
    <w:rsid w:val="002D3AE6"/>
    <w:rsid w:val="002D4A4D"/>
    <w:rsid w:val="002D4F81"/>
    <w:rsid w:val="002D50BF"/>
    <w:rsid w:val="002D5388"/>
    <w:rsid w:val="002D5658"/>
    <w:rsid w:val="002D565F"/>
    <w:rsid w:val="002D6DCA"/>
    <w:rsid w:val="002E005D"/>
    <w:rsid w:val="002E0266"/>
    <w:rsid w:val="002E034A"/>
    <w:rsid w:val="002E0A77"/>
    <w:rsid w:val="002E0F28"/>
    <w:rsid w:val="002E125A"/>
    <w:rsid w:val="002E1A53"/>
    <w:rsid w:val="002E1EB1"/>
    <w:rsid w:val="002E2085"/>
    <w:rsid w:val="002E21AB"/>
    <w:rsid w:val="002E3880"/>
    <w:rsid w:val="002E4B0A"/>
    <w:rsid w:val="002E4B37"/>
    <w:rsid w:val="002E57B0"/>
    <w:rsid w:val="002E6810"/>
    <w:rsid w:val="002E689D"/>
    <w:rsid w:val="002E6B71"/>
    <w:rsid w:val="002E7F09"/>
    <w:rsid w:val="002F01E0"/>
    <w:rsid w:val="002F053C"/>
    <w:rsid w:val="002F11B6"/>
    <w:rsid w:val="002F1681"/>
    <w:rsid w:val="002F1921"/>
    <w:rsid w:val="002F21E3"/>
    <w:rsid w:val="002F2C07"/>
    <w:rsid w:val="002F2E57"/>
    <w:rsid w:val="002F3C61"/>
    <w:rsid w:val="002F4086"/>
    <w:rsid w:val="002F4E14"/>
    <w:rsid w:val="002F643B"/>
    <w:rsid w:val="002F666D"/>
    <w:rsid w:val="002F7D5A"/>
    <w:rsid w:val="0030060A"/>
    <w:rsid w:val="00301788"/>
    <w:rsid w:val="00301803"/>
    <w:rsid w:val="00302275"/>
    <w:rsid w:val="00302812"/>
    <w:rsid w:val="00303421"/>
    <w:rsid w:val="003051B9"/>
    <w:rsid w:val="00305B35"/>
    <w:rsid w:val="00306F13"/>
    <w:rsid w:val="00307148"/>
    <w:rsid w:val="00307163"/>
    <w:rsid w:val="00314432"/>
    <w:rsid w:val="00314DD2"/>
    <w:rsid w:val="00315034"/>
    <w:rsid w:val="00315B67"/>
    <w:rsid w:val="00317121"/>
    <w:rsid w:val="0032165E"/>
    <w:rsid w:val="00321EDB"/>
    <w:rsid w:val="003224AF"/>
    <w:rsid w:val="003224B5"/>
    <w:rsid w:val="003225D8"/>
    <w:rsid w:val="00322A05"/>
    <w:rsid w:val="00322C41"/>
    <w:rsid w:val="003240DB"/>
    <w:rsid w:val="003252A2"/>
    <w:rsid w:val="00326163"/>
    <w:rsid w:val="00326A4E"/>
    <w:rsid w:val="00327516"/>
    <w:rsid w:val="00327BD5"/>
    <w:rsid w:val="00327E58"/>
    <w:rsid w:val="0033026F"/>
    <w:rsid w:val="00332907"/>
    <w:rsid w:val="0033293A"/>
    <w:rsid w:val="00332FFF"/>
    <w:rsid w:val="00333D21"/>
    <w:rsid w:val="00334C8E"/>
    <w:rsid w:val="00335773"/>
    <w:rsid w:val="00335949"/>
    <w:rsid w:val="0033684D"/>
    <w:rsid w:val="0034039E"/>
    <w:rsid w:val="0034288E"/>
    <w:rsid w:val="00342BC6"/>
    <w:rsid w:val="00343BFE"/>
    <w:rsid w:val="0034421D"/>
    <w:rsid w:val="003446F3"/>
    <w:rsid w:val="00345510"/>
    <w:rsid w:val="00346F91"/>
    <w:rsid w:val="00347F1A"/>
    <w:rsid w:val="00350994"/>
    <w:rsid w:val="00352A5E"/>
    <w:rsid w:val="00355603"/>
    <w:rsid w:val="00355F9E"/>
    <w:rsid w:val="00356428"/>
    <w:rsid w:val="00356B03"/>
    <w:rsid w:val="00356CC9"/>
    <w:rsid w:val="00356D8F"/>
    <w:rsid w:val="00356F5B"/>
    <w:rsid w:val="003570F1"/>
    <w:rsid w:val="00357516"/>
    <w:rsid w:val="00360082"/>
    <w:rsid w:val="00360159"/>
    <w:rsid w:val="0036092A"/>
    <w:rsid w:val="00360B17"/>
    <w:rsid w:val="003617B7"/>
    <w:rsid w:val="00363208"/>
    <w:rsid w:val="00364058"/>
    <w:rsid w:val="0036407E"/>
    <w:rsid w:val="00366449"/>
    <w:rsid w:val="00367982"/>
    <w:rsid w:val="00367C8F"/>
    <w:rsid w:val="00370029"/>
    <w:rsid w:val="00370467"/>
    <w:rsid w:val="003705AC"/>
    <w:rsid w:val="00370943"/>
    <w:rsid w:val="00370BA1"/>
    <w:rsid w:val="00371968"/>
    <w:rsid w:val="003719B7"/>
    <w:rsid w:val="003735E0"/>
    <w:rsid w:val="00375FC9"/>
    <w:rsid w:val="0037643B"/>
    <w:rsid w:val="00376963"/>
    <w:rsid w:val="00377A63"/>
    <w:rsid w:val="00377F83"/>
    <w:rsid w:val="00380BF5"/>
    <w:rsid w:val="00380F6A"/>
    <w:rsid w:val="003820A2"/>
    <w:rsid w:val="003823B6"/>
    <w:rsid w:val="00382D83"/>
    <w:rsid w:val="00383B10"/>
    <w:rsid w:val="00384052"/>
    <w:rsid w:val="0038500A"/>
    <w:rsid w:val="00385880"/>
    <w:rsid w:val="00386B7F"/>
    <w:rsid w:val="00387C87"/>
    <w:rsid w:val="00390B57"/>
    <w:rsid w:val="00391510"/>
    <w:rsid w:val="003923AE"/>
    <w:rsid w:val="00393400"/>
    <w:rsid w:val="00394D4A"/>
    <w:rsid w:val="003952DF"/>
    <w:rsid w:val="00395520"/>
    <w:rsid w:val="0039602F"/>
    <w:rsid w:val="00396761"/>
    <w:rsid w:val="00397020"/>
    <w:rsid w:val="00397275"/>
    <w:rsid w:val="003A0CA4"/>
    <w:rsid w:val="003A13AF"/>
    <w:rsid w:val="003A1BB3"/>
    <w:rsid w:val="003A357A"/>
    <w:rsid w:val="003A44B5"/>
    <w:rsid w:val="003A4671"/>
    <w:rsid w:val="003A46EA"/>
    <w:rsid w:val="003A5393"/>
    <w:rsid w:val="003A636C"/>
    <w:rsid w:val="003A70A4"/>
    <w:rsid w:val="003A7E7C"/>
    <w:rsid w:val="003B14C9"/>
    <w:rsid w:val="003B2062"/>
    <w:rsid w:val="003B2CC0"/>
    <w:rsid w:val="003B459F"/>
    <w:rsid w:val="003B5461"/>
    <w:rsid w:val="003B5E46"/>
    <w:rsid w:val="003C1532"/>
    <w:rsid w:val="003C25FF"/>
    <w:rsid w:val="003C447E"/>
    <w:rsid w:val="003C50F6"/>
    <w:rsid w:val="003C52FA"/>
    <w:rsid w:val="003D026F"/>
    <w:rsid w:val="003D2621"/>
    <w:rsid w:val="003D4044"/>
    <w:rsid w:val="003D42B6"/>
    <w:rsid w:val="003D61A1"/>
    <w:rsid w:val="003D6908"/>
    <w:rsid w:val="003D6C7C"/>
    <w:rsid w:val="003D7102"/>
    <w:rsid w:val="003D72B1"/>
    <w:rsid w:val="003E010B"/>
    <w:rsid w:val="003E1C2E"/>
    <w:rsid w:val="003E1E13"/>
    <w:rsid w:val="003E2210"/>
    <w:rsid w:val="003E2AAD"/>
    <w:rsid w:val="003E4423"/>
    <w:rsid w:val="003E53DD"/>
    <w:rsid w:val="003E6384"/>
    <w:rsid w:val="003E71F2"/>
    <w:rsid w:val="003E73EA"/>
    <w:rsid w:val="003E7524"/>
    <w:rsid w:val="003E7846"/>
    <w:rsid w:val="003E7AE4"/>
    <w:rsid w:val="003E7B02"/>
    <w:rsid w:val="003F22CF"/>
    <w:rsid w:val="003F23F4"/>
    <w:rsid w:val="003F6236"/>
    <w:rsid w:val="003F6DFD"/>
    <w:rsid w:val="003F6F83"/>
    <w:rsid w:val="00400116"/>
    <w:rsid w:val="004008A7"/>
    <w:rsid w:val="00401292"/>
    <w:rsid w:val="00402BCA"/>
    <w:rsid w:val="00403AA2"/>
    <w:rsid w:val="00404ADB"/>
    <w:rsid w:val="00406D15"/>
    <w:rsid w:val="004106D3"/>
    <w:rsid w:val="0041110C"/>
    <w:rsid w:val="00411454"/>
    <w:rsid w:val="00411651"/>
    <w:rsid w:val="00412BBF"/>
    <w:rsid w:val="00413224"/>
    <w:rsid w:val="004143DE"/>
    <w:rsid w:val="00414EAB"/>
    <w:rsid w:val="004170FF"/>
    <w:rsid w:val="00417288"/>
    <w:rsid w:val="00417D2D"/>
    <w:rsid w:val="00421393"/>
    <w:rsid w:val="00421403"/>
    <w:rsid w:val="0042186A"/>
    <w:rsid w:val="0042233C"/>
    <w:rsid w:val="00423114"/>
    <w:rsid w:val="00425588"/>
    <w:rsid w:val="00425633"/>
    <w:rsid w:val="00430728"/>
    <w:rsid w:val="004307EB"/>
    <w:rsid w:val="00432586"/>
    <w:rsid w:val="00432720"/>
    <w:rsid w:val="0043375D"/>
    <w:rsid w:val="00434153"/>
    <w:rsid w:val="00437A5B"/>
    <w:rsid w:val="00441E69"/>
    <w:rsid w:val="00444301"/>
    <w:rsid w:val="00444DC8"/>
    <w:rsid w:val="00445D93"/>
    <w:rsid w:val="0045096C"/>
    <w:rsid w:val="00451CBB"/>
    <w:rsid w:val="0045209C"/>
    <w:rsid w:val="004523D2"/>
    <w:rsid w:val="00455BD2"/>
    <w:rsid w:val="00455F43"/>
    <w:rsid w:val="0045796E"/>
    <w:rsid w:val="00460FDA"/>
    <w:rsid w:val="00463900"/>
    <w:rsid w:val="004644DB"/>
    <w:rsid w:val="0046465D"/>
    <w:rsid w:val="004647FE"/>
    <w:rsid w:val="00464C55"/>
    <w:rsid w:val="00466A74"/>
    <w:rsid w:val="00467F07"/>
    <w:rsid w:val="0047043D"/>
    <w:rsid w:val="004714A1"/>
    <w:rsid w:val="00472DB2"/>
    <w:rsid w:val="00473393"/>
    <w:rsid w:val="00474787"/>
    <w:rsid w:val="00474C01"/>
    <w:rsid w:val="00476A53"/>
    <w:rsid w:val="00477198"/>
    <w:rsid w:val="00477251"/>
    <w:rsid w:val="00477EEC"/>
    <w:rsid w:val="004811B8"/>
    <w:rsid w:val="00481794"/>
    <w:rsid w:val="00481DE2"/>
    <w:rsid w:val="004830B4"/>
    <w:rsid w:val="0048402F"/>
    <w:rsid w:val="00484064"/>
    <w:rsid w:val="00484237"/>
    <w:rsid w:val="0048607E"/>
    <w:rsid w:val="004868CE"/>
    <w:rsid w:val="00486D58"/>
    <w:rsid w:val="004872B1"/>
    <w:rsid w:val="00487C78"/>
    <w:rsid w:val="004905D7"/>
    <w:rsid w:val="00491618"/>
    <w:rsid w:val="00493343"/>
    <w:rsid w:val="004938B0"/>
    <w:rsid w:val="00493AFB"/>
    <w:rsid w:val="00494E3A"/>
    <w:rsid w:val="00494EC3"/>
    <w:rsid w:val="0049563B"/>
    <w:rsid w:val="00496196"/>
    <w:rsid w:val="00497EBB"/>
    <w:rsid w:val="004A0897"/>
    <w:rsid w:val="004A0C86"/>
    <w:rsid w:val="004A284E"/>
    <w:rsid w:val="004A441F"/>
    <w:rsid w:val="004A5261"/>
    <w:rsid w:val="004A583A"/>
    <w:rsid w:val="004A7381"/>
    <w:rsid w:val="004A74A1"/>
    <w:rsid w:val="004B1804"/>
    <w:rsid w:val="004B376C"/>
    <w:rsid w:val="004B52AF"/>
    <w:rsid w:val="004B5A5B"/>
    <w:rsid w:val="004B76B6"/>
    <w:rsid w:val="004C00FC"/>
    <w:rsid w:val="004C0858"/>
    <w:rsid w:val="004C0997"/>
    <w:rsid w:val="004C0C46"/>
    <w:rsid w:val="004C16AE"/>
    <w:rsid w:val="004C26EF"/>
    <w:rsid w:val="004C2B56"/>
    <w:rsid w:val="004C34A1"/>
    <w:rsid w:val="004C386B"/>
    <w:rsid w:val="004C43DF"/>
    <w:rsid w:val="004C5376"/>
    <w:rsid w:val="004C656C"/>
    <w:rsid w:val="004C6B31"/>
    <w:rsid w:val="004C77FE"/>
    <w:rsid w:val="004D323F"/>
    <w:rsid w:val="004D34C7"/>
    <w:rsid w:val="004D36E4"/>
    <w:rsid w:val="004D3ADE"/>
    <w:rsid w:val="004D3B3F"/>
    <w:rsid w:val="004D4216"/>
    <w:rsid w:val="004D5E3F"/>
    <w:rsid w:val="004D7143"/>
    <w:rsid w:val="004D7316"/>
    <w:rsid w:val="004D7468"/>
    <w:rsid w:val="004E075E"/>
    <w:rsid w:val="004E180C"/>
    <w:rsid w:val="004E1902"/>
    <w:rsid w:val="004E1B03"/>
    <w:rsid w:val="004E20ED"/>
    <w:rsid w:val="004E536F"/>
    <w:rsid w:val="004E68E5"/>
    <w:rsid w:val="004F037C"/>
    <w:rsid w:val="004F0971"/>
    <w:rsid w:val="004F0B41"/>
    <w:rsid w:val="004F1885"/>
    <w:rsid w:val="004F18A2"/>
    <w:rsid w:val="004F4715"/>
    <w:rsid w:val="0050030A"/>
    <w:rsid w:val="00500875"/>
    <w:rsid w:val="00500E5D"/>
    <w:rsid w:val="00501415"/>
    <w:rsid w:val="00501F7A"/>
    <w:rsid w:val="005032D1"/>
    <w:rsid w:val="005036E0"/>
    <w:rsid w:val="0050720E"/>
    <w:rsid w:val="00510040"/>
    <w:rsid w:val="0051124B"/>
    <w:rsid w:val="00511F7C"/>
    <w:rsid w:val="005123F6"/>
    <w:rsid w:val="0051301A"/>
    <w:rsid w:val="00513F37"/>
    <w:rsid w:val="00515442"/>
    <w:rsid w:val="00515ADC"/>
    <w:rsid w:val="00517AF1"/>
    <w:rsid w:val="00517CF7"/>
    <w:rsid w:val="005201E7"/>
    <w:rsid w:val="00520724"/>
    <w:rsid w:val="00520EAB"/>
    <w:rsid w:val="0052136E"/>
    <w:rsid w:val="00521D0A"/>
    <w:rsid w:val="00521F75"/>
    <w:rsid w:val="00525C61"/>
    <w:rsid w:val="00525E7A"/>
    <w:rsid w:val="00526538"/>
    <w:rsid w:val="0053068B"/>
    <w:rsid w:val="00532630"/>
    <w:rsid w:val="00532749"/>
    <w:rsid w:val="00533907"/>
    <w:rsid w:val="00534771"/>
    <w:rsid w:val="00534863"/>
    <w:rsid w:val="00535E7E"/>
    <w:rsid w:val="00536039"/>
    <w:rsid w:val="0053619A"/>
    <w:rsid w:val="00536A17"/>
    <w:rsid w:val="00536C7D"/>
    <w:rsid w:val="00540A28"/>
    <w:rsid w:val="00540D77"/>
    <w:rsid w:val="005433EF"/>
    <w:rsid w:val="005436BC"/>
    <w:rsid w:val="0054384C"/>
    <w:rsid w:val="00544D7C"/>
    <w:rsid w:val="00546CB9"/>
    <w:rsid w:val="00546F4C"/>
    <w:rsid w:val="00552284"/>
    <w:rsid w:val="00553A87"/>
    <w:rsid w:val="00554A50"/>
    <w:rsid w:val="00555449"/>
    <w:rsid w:val="005554DC"/>
    <w:rsid w:val="005565E4"/>
    <w:rsid w:val="0055688F"/>
    <w:rsid w:val="005568F0"/>
    <w:rsid w:val="00560241"/>
    <w:rsid w:val="005609E0"/>
    <w:rsid w:val="005612ED"/>
    <w:rsid w:val="00561917"/>
    <w:rsid w:val="0056203F"/>
    <w:rsid w:val="00562EB6"/>
    <w:rsid w:val="0056335A"/>
    <w:rsid w:val="00563A3F"/>
    <w:rsid w:val="00563FB1"/>
    <w:rsid w:val="00563FF2"/>
    <w:rsid w:val="00565D39"/>
    <w:rsid w:val="00565EE6"/>
    <w:rsid w:val="0056709C"/>
    <w:rsid w:val="00571C1A"/>
    <w:rsid w:val="0057206E"/>
    <w:rsid w:val="005726B0"/>
    <w:rsid w:val="005730E4"/>
    <w:rsid w:val="00574323"/>
    <w:rsid w:val="00576EBD"/>
    <w:rsid w:val="00580210"/>
    <w:rsid w:val="00580529"/>
    <w:rsid w:val="00582640"/>
    <w:rsid w:val="005827BE"/>
    <w:rsid w:val="005828BF"/>
    <w:rsid w:val="00582C88"/>
    <w:rsid w:val="00583C31"/>
    <w:rsid w:val="00583E05"/>
    <w:rsid w:val="005846D6"/>
    <w:rsid w:val="0058501E"/>
    <w:rsid w:val="00587E11"/>
    <w:rsid w:val="00587F13"/>
    <w:rsid w:val="00590773"/>
    <w:rsid w:val="005911E9"/>
    <w:rsid w:val="005916F4"/>
    <w:rsid w:val="00592C29"/>
    <w:rsid w:val="00595294"/>
    <w:rsid w:val="00595491"/>
    <w:rsid w:val="00595E7B"/>
    <w:rsid w:val="00596DDB"/>
    <w:rsid w:val="00596E06"/>
    <w:rsid w:val="00596F91"/>
    <w:rsid w:val="0059740A"/>
    <w:rsid w:val="005A0E22"/>
    <w:rsid w:val="005A176B"/>
    <w:rsid w:val="005A32F4"/>
    <w:rsid w:val="005A34BB"/>
    <w:rsid w:val="005A5085"/>
    <w:rsid w:val="005A54F4"/>
    <w:rsid w:val="005A5603"/>
    <w:rsid w:val="005A6F2D"/>
    <w:rsid w:val="005A725D"/>
    <w:rsid w:val="005A7DA7"/>
    <w:rsid w:val="005B0576"/>
    <w:rsid w:val="005B17EA"/>
    <w:rsid w:val="005B23B8"/>
    <w:rsid w:val="005B3D91"/>
    <w:rsid w:val="005B453E"/>
    <w:rsid w:val="005B67D5"/>
    <w:rsid w:val="005B7069"/>
    <w:rsid w:val="005C0E47"/>
    <w:rsid w:val="005C1553"/>
    <w:rsid w:val="005C2F32"/>
    <w:rsid w:val="005C3AC2"/>
    <w:rsid w:val="005C5518"/>
    <w:rsid w:val="005C5998"/>
    <w:rsid w:val="005C5AB4"/>
    <w:rsid w:val="005C6C30"/>
    <w:rsid w:val="005C7101"/>
    <w:rsid w:val="005C7ABD"/>
    <w:rsid w:val="005C7F52"/>
    <w:rsid w:val="005D0224"/>
    <w:rsid w:val="005D0426"/>
    <w:rsid w:val="005D12CB"/>
    <w:rsid w:val="005D4248"/>
    <w:rsid w:val="005D4AFA"/>
    <w:rsid w:val="005D4D23"/>
    <w:rsid w:val="005D550B"/>
    <w:rsid w:val="005D7608"/>
    <w:rsid w:val="005E0E16"/>
    <w:rsid w:val="005E142E"/>
    <w:rsid w:val="005E2C2D"/>
    <w:rsid w:val="005E2EEA"/>
    <w:rsid w:val="005E3F90"/>
    <w:rsid w:val="005E4101"/>
    <w:rsid w:val="005E4E46"/>
    <w:rsid w:val="005E574E"/>
    <w:rsid w:val="005E5847"/>
    <w:rsid w:val="005E5FDC"/>
    <w:rsid w:val="005E6792"/>
    <w:rsid w:val="005E6D51"/>
    <w:rsid w:val="005E7EA9"/>
    <w:rsid w:val="005F1429"/>
    <w:rsid w:val="005F20C1"/>
    <w:rsid w:val="005F2637"/>
    <w:rsid w:val="005F2AC0"/>
    <w:rsid w:val="005F336A"/>
    <w:rsid w:val="005F42D7"/>
    <w:rsid w:val="005F4C85"/>
    <w:rsid w:val="005F5316"/>
    <w:rsid w:val="005F5FB4"/>
    <w:rsid w:val="005F615D"/>
    <w:rsid w:val="005F777D"/>
    <w:rsid w:val="005F7BC1"/>
    <w:rsid w:val="005F7EDA"/>
    <w:rsid w:val="00600475"/>
    <w:rsid w:val="00600742"/>
    <w:rsid w:val="00600C14"/>
    <w:rsid w:val="00600FE3"/>
    <w:rsid w:val="0060243A"/>
    <w:rsid w:val="00605241"/>
    <w:rsid w:val="00605DD1"/>
    <w:rsid w:val="00606CC9"/>
    <w:rsid w:val="00606DFE"/>
    <w:rsid w:val="00606FF7"/>
    <w:rsid w:val="0060793B"/>
    <w:rsid w:val="00612A2C"/>
    <w:rsid w:val="006141CE"/>
    <w:rsid w:val="0061626F"/>
    <w:rsid w:val="006164ED"/>
    <w:rsid w:val="00616577"/>
    <w:rsid w:val="00620993"/>
    <w:rsid w:val="0062157A"/>
    <w:rsid w:val="00621BA7"/>
    <w:rsid w:val="0062337F"/>
    <w:rsid w:val="00624519"/>
    <w:rsid w:val="006247AD"/>
    <w:rsid w:val="00624D2D"/>
    <w:rsid w:val="00624E7A"/>
    <w:rsid w:val="0062599A"/>
    <w:rsid w:val="00626737"/>
    <w:rsid w:val="00627E13"/>
    <w:rsid w:val="006313DC"/>
    <w:rsid w:val="0063149E"/>
    <w:rsid w:val="00632288"/>
    <w:rsid w:val="00632E7E"/>
    <w:rsid w:val="0063312C"/>
    <w:rsid w:val="00633892"/>
    <w:rsid w:val="0063496E"/>
    <w:rsid w:val="00634C46"/>
    <w:rsid w:val="00634D4B"/>
    <w:rsid w:val="00634E80"/>
    <w:rsid w:val="00634F47"/>
    <w:rsid w:val="00637245"/>
    <w:rsid w:val="00637EF5"/>
    <w:rsid w:val="00640682"/>
    <w:rsid w:val="00641ECF"/>
    <w:rsid w:val="0064263D"/>
    <w:rsid w:val="00643CF2"/>
    <w:rsid w:val="0064478D"/>
    <w:rsid w:val="00645A81"/>
    <w:rsid w:val="0064605D"/>
    <w:rsid w:val="00646448"/>
    <w:rsid w:val="0064649A"/>
    <w:rsid w:val="00647245"/>
    <w:rsid w:val="00647CA7"/>
    <w:rsid w:val="00650A30"/>
    <w:rsid w:val="00651A09"/>
    <w:rsid w:val="00654BC0"/>
    <w:rsid w:val="00654D26"/>
    <w:rsid w:val="00655009"/>
    <w:rsid w:val="006559BB"/>
    <w:rsid w:val="006568A7"/>
    <w:rsid w:val="00657658"/>
    <w:rsid w:val="00657812"/>
    <w:rsid w:val="0066191A"/>
    <w:rsid w:val="00662242"/>
    <w:rsid w:val="00663695"/>
    <w:rsid w:val="00663F8F"/>
    <w:rsid w:val="00665013"/>
    <w:rsid w:val="00667FCE"/>
    <w:rsid w:val="006719CE"/>
    <w:rsid w:val="00672E2A"/>
    <w:rsid w:val="00672EB7"/>
    <w:rsid w:val="00673A98"/>
    <w:rsid w:val="006740F9"/>
    <w:rsid w:val="00674A18"/>
    <w:rsid w:val="00674CB1"/>
    <w:rsid w:val="00674E5E"/>
    <w:rsid w:val="00674EFF"/>
    <w:rsid w:val="006759A3"/>
    <w:rsid w:val="00681D04"/>
    <w:rsid w:val="00681D67"/>
    <w:rsid w:val="00681EAB"/>
    <w:rsid w:val="00682CE7"/>
    <w:rsid w:val="00684842"/>
    <w:rsid w:val="00684A1B"/>
    <w:rsid w:val="0068583E"/>
    <w:rsid w:val="00685867"/>
    <w:rsid w:val="00686AC7"/>
    <w:rsid w:val="006915F5"/>
    <w:rsid w:val="0069208E"/>
    <w:rsid w:val="006925B3"/>
    <w:rsid w:val="00693362"/>
    <w:rsid w:val="00693973"/>
    <w:rsid w:val="00693A48"/>
    <w:rsid w:val="006947BA"/>
    <w:rsid w:val="00695C40"/>
    <w:rsid w:val="00696070"/>
    <w:rsid w:val="00697229"/>
    <w:rsid w:val="006978BA"/>
    <w:rsid w:val="00697D4C"/>
    <w:rsid w:val="006A037A"/>
    <w:rsid w:val="006A06EC"/>
    <w:rsid w:val="006A0ABC"/>
    <w:rsid w:val="006A0B69"/>
    <w:rsid w:val="006A2E6F"/>
    <w:rsid w:val="006A3DB2"/>
    <w:rsid w:val="006A3E39"/>
    <w:rsid w:val="006A5066"/>
    <w:rsid w:val="006A63BB"/>
    <w:rsid w:val="006A7575"/>
    <w:rsid w:val="006A7846"/>
    <w:rsid w:val="006B0E3F"/>
    <w:rsid w:val="006B0F7C"/>
    <w:rsid w:val="006B18A0"/>
    <w:rsid w:val="006B18C0"/>
    <w:rsid w:val="006B1A53"/>
    <w:rsid w:val="006B33BC"/>
    <w:rsid w:val="006B41DB"/>
    <w:rsid w:val="006B4202"/>
    <w:rsid w:val="006B4778"/>
    <w:rsid w:val="006B66D6"/>
    <w:rsid w:val="006C00AA"/>
    <w:rsid w:val="006C0750"/>
    <w:rsid w:val="006C3349"/>
    <w:rsid w:val="006C3EE2"/>
    <w:rsid w:val="006C4010"/>
    <w:rsid w:val="006C4C2A"/>
    <w:rsid w:val="006C4D30"/>
    <w:rsid w:val="006D0A40"/>
    <w:rsid w:val="006D136F"/>
    <w:rsid w:val="006D28DF"/>
    <w:rsid w:val="006D4905"/>
    <w:rsid w:val="006D59E0"/>
    <w:rsid w:val="006D6A3D"/>
    <w:rsid w:val="006D70F8"/>
    <w:rsid w:val="006D7740"/>
    <w:rsid w:val="006E0162"/>
    <w:rsid w:val="006E165A"/>
    <w:rsid w:val="006E16C2"/>
    <w:rsid w:val="006E1802"/>
    <w:rsid w:val="006E2128"/>
    <w:rsid w:val="006E2B03"/>
    <w:rsid w:val="006E357C"/>
    <w:rsid w:val="006E40B0"/>
    <w:rsid w:val="006E4869"/>
    <w:rsid w:val="006E4942"/>
    <w:rsid w:val="006E52EB"/>
    <w:rsid w:val="006E5AE6"/>
    <w:rsid w:val="006F06FF"/>
    <w:rsid w:val="006F0FCB"/>
    <w:rsid w:val="006F1AB2"/>
    <w:rsid w:val="006F25F4"/>
    <w:rsid w:val="006F3B44"/>
    <w:rsid w:val="006F3B83"/>
    <w:rsid w:val="006F4158"/>
    <w:rsid w:val="006F56E5"/>
    <w:rsid w:val="006F56FA"/>
    <w:rsid w:val="006F6686"/>
    <w:rsid w:val="006F78B1"/>
    <w:rsid w:val="007009B5"/>
    <w:rsid w:val="00700F85"/>
    <w:rsid w:val="00702461"/>
    <w:rsid w:val="007033AF"/>
    <w:rsid w:val="007036AF"/>
    <w:rsid w:val="00703D95"/>
    <w:rsid w:val="00704925"/>
    <w:rsid w:val="00705528"/>
    <w:rsid w:val="0070653C"/>
    <w:rsid w:val="00706BA9"/>
    <w:rsid w:val="00706DA5"/>
    <w:rsid w:val="00707255"/>
    <w:rsid w:val="00710D52"/>
    <w:rsid w:val="00711329"/>
    <w:rsid w:val="00711D65"/>
    <w:rsid w:val="00711EA6"/>
    <w:rsid w:val="007126B5"/>
    <w:rsid w:val="0071331F"/>
    <w:rsid w:val="00713F06"/>
    <w:rsid w:val="00714FA0"/>
    <w:rsid w:val="00715673"/>
    <w:rsid w:val="00716253"/>
    <w:rsid w:val="007176F1"/>
    <w:rsid w:val="0072155B"/>
    <w:rsid w:val="0072171A"/>
    <w:rsid w:val="007223B0"/>
    <w:rsid w:val="0072351C"/>
    <w:rsid w:val="0072439D"/>
    <w:rsid w:val="007245D1"/>
    <w:rsid w:val="00725AB0"/>
    <w:rsid w:val="007276D6"/>
    <w:rsid w:val="00727B7B"/>
    <w:rsid w:val="0073060F"/>
    <w:rsid w:val="00731D46"/>
    <w:rsid w:val="0073343F"/>
    <w:rsid w:val="00734494"/>
    <w:rsid w:val="00735597"/>
    <w:rsid w:val="00735884"/>
    <w:rsid w:val="00737722"/>
    <w:rsid w:val="007405FB"/>
    <w:rsid w:val="00741E7F"/>
    <w:rsid w:val="00742BED"/>
    <w:rsid w:val="00744422"/>
    <w:rsid w:val="00746367"/>
    <w:rsid w:val="00746AB4"/>
    <w:rsid w:val="00746C9B"/>
    <w:rsid w:val="00746EE8"/>
    <w:rsid w:val="00747928"/>
    <w:rsid w:val="00747C02"/>
    <w:rsid w:val="00750305"/>
    <w:rsid w:val="007533C7"/>
    <w:rsid w:val="00753BD5"/>
    <w:rsid w:val="0075531D"/>
    <w:rsid w:val="00755BA1"/>
    <w:rsid w:val="00756E58"/>
    <w:rsid w:val="00757D67"/>
    <w:rsid w:val="0076073F"/>
    <w:rsid w:val="007609FA"/>
    <w:rsid w:val="007628AA"/>
    <w:rsid w:val="007642CF"/>
    <w:rsid w:val="007643E8"/>
    <w:rsid w:val="00765473"/>
    <w:rsid w:val="0076645D"/>
    <w:rsid w:val="00770DB7"/>
    <w:rsid w:val="00771DEB"/>
    <w:rsid w:val="0077229F"/>
    <w:rsid w:val="00773903"/>
    <w:rsid w:val="00773C76"/>
    <w:rsid w:val="00774716"/>
    <w:rsid w:val="00775C5A"/>
    <w:rsid w:val="00776825"/>
    <w:rsid w:val="00776F15"/>
    <w:rsid w:val="007801DC"/>
    <w:rsid w:val="00780AA0"/>
    <w:rsid w:val="00780E7F"/>
    <w:rsid w:val="0078330E"/>
    <w:rsid w:val="00783701"/>
    <w:rsid w:val="00783F29"/>
    <w:rsid w:val="00784E0C"/>
    <w:rsid w:val="00791BEE"/>
    <w:rsid w:val="00791DF3"/>
    <w:rsid w:val="00792723"/>
    <w:rsid w:val="00794B48"/>
    <w:rsid w:val="0079589B"/>
    <w:rsid w:val="00796E1C"/>
    <w:rsid w:val="007A0489"/>
    <w:rsid w:val="007A05F4"/>
    <w:rsid w:val="007A1A7D"/>
    <w:rsid w:val="007A2708"/>
    <w:rsid w:val="007A2923"/>
    <w:rsid w:val="007A2C6A"/>
    <w:rsid w:val="007A472D"/>
    <w:rsid w:val="007A4FE5"/>
    <w:rsid w:val="007A5973"/>
    <w:rsid w:val="007A61C9"/>
    <w:rsid w:val="007A640D"/>
    <w:rsid w:val="007A6562"/>
    <w:rsid w:val="007B1A3B"/>
    <w:rsid w:val="007B1F01"/>
    <w:rsid w:val="007B26A1"/>
    <w:rsid w:val="007B308D"/>
    <w:rsid w:val="007B3887"/>
    <w:rsid w:val="007B4DF0"/>
    <w:rsid w:val="007B4FBB"/>
    <w:rsid w:val="007B5B3D"/>
    <w:rsid w:val="007B63AA"/>
    <w:rsid w:val="007C142D"/>
    <w:rsid w:val="007C1CD2"/>
    <w:rsid w:val="007C36FD"/>
    <w:rsid w:val="007C3D94"/>
    <w:rsid w:val="007C41AA"/>
    <w:rsid w:val="007C42BD"/>
    <w:rsid w:val="007C4645"/>
    <w:rsid w:val="007C4FAB"/>
    <w:rsid w:val="007C6AA4"/>
    <w:rsid w:val="007C77F6"/>
    <w:rsid w:val="007D07A2"/>
    <w:rsid w:val="007D10F8"/>
    <w:rsid w:val="007D3059"/>
    <w:rsid w:val="007D4EF8"/>
    <w:rsid w:val="007D50A2"/>
    <w:rsid w:val="007D5360"/>
    <w:rsid w:val="007D5F1A"/>
    <w:rsid w:val="007D69E7"/>
    <w:rsid w:val="007E0A1A"/>
    <w:rsid w:val="007E0CB6"/>
    <w:rsid w:val="007E0E62"/>
    <w:rsid w:val="007E1204"/>
    <w:rsid w:val="007E1E2B"/>
    <w:rsid w:val="007E2AE3"/>
    <w:rsid w:val="007E6FD0"/>
    <w:rsid w:val="007E74A0"/>
    <w:rsid w:val="007F1AAC"/>
    <w:rsid w:val="007F2288"/>
    <w:rsid w:val="007F3C0B"/>
    <w:rsid w:val="007F3E79"/>
    <w:rsid w:val="007F3FA7"/>
    <w:rsid w:val="007F4D33"/>
    <w:rsid w:val="007F515F"/>
    <w:rsid w:val="007F574A"/>
    <w:rsid w:val="007F5852"/>
    <w:rsid w:val="007F5B07"/>
    <w:rsid w:val="007F5E81"/>
    <w:rsid w:val="007F5EF3"/>
    <w:rsid w:val="007F648C"/>
    <w:rsid w:val="007F74D4"/>
    <w:rsid w:val="007F76B0"/>
    <w:rsid w:val="0080131B"/>
    <w:rsid w:val="00801B46"/>
    <w:rsid w:val="00801C0D"/>
    <w:rsid w:val="008032AD"/>
    <w:rsid w:val="00803D9D"/>
    <w:rsid w:val="008043D0"/>
    <w:rsid w:val="008046A8"/>
    <w:rsid w:val="00805305"/>
    <w:rsid w:val="0080625A"/>
    <w:rsid w:val="008066FD"/>
    <w:rsid w:val="00806A57"/>
    <w:rsid w:val="00807083"/>
    <w:rsid w:val="0081099D"/>
    <w:rsid w:val="00812DAF"/>
    <w:rsid w:val="00814571"/>
    <w:rsid w:val="008153C7"/>
    <w:rsid w:val="00815B05"/>
    <w:rsid w:val="00816948"/>
    <w:rsid w:val="00817606"/>
    <w:rsid w:val="00817E43"/>
    <w:rsid w:val="00820694"/>
    <w:rsid w:val="008207BE"/>
    <w:rsid w:val="00820AC2"/>
    <w:rsid w:val="00820C53"/>
    <w:rsid w:val="0082112A"/>
    <w:rsid w:val="00821AFC"/>
    <w:rsid w:val="00821DF5"/>
    <w:rsid w:val="008227E6"/>
    <w:rsid w:val="00822939"/>
    <w:rsid w:val="00822A24"/>
    <w:rsid w:val="00822E8D"/>
    <w:rsid w:val="00823983"/>
    <w:rsid w:val="00824B66"/>
    <w:rsid w:val="00824F56"/>
    <w:rsid w:val="0082532B"/>
    <w:rsid w:val="00825B4A"/>
    <w:rsid w:val="00825BE6"/>
    <w:rsid w:val="00826172"/>
    <w:rsid w:val="00830A19"/>
    <w:rsid w:val="00831FF4"/>
    <w:rsid w:val="00832293"/>
    <w:rsid w:val="00833527"/>
    <w:rsid w:val="00833B20"/>
    <w:rsid w:val="00833D20"/>
    <w:rsid w:val="008344DB"/>
    <w:rsid w:val="00834C4B"/>
    <w:rsid w:val="008366E6"/>
    <w:rsid w:val="0083754F"/>
    <w:rsid w:val="00841B68"/>
    <w:rsid w:val="00842127"/>
    <w:rsid w:val="0084388A"/>
    <w:rsid w:val="00843CFD"/>
    <w:rsid w:val="00844A61"/>
    <w:rsid w:val="00844E45"/>
    <w:rsid w:val="00844E8C"/>
    <w:rsid w:val="0084573B"/>
    <w:rsid w:val="008466D8"/>
    <w:rsid w:val="00846CFB"/>
    <w:rsid w:val="00846FD2"/>
    <w:rsid w:val="008501DA"/>
    <w:rsid w:val="0085067E"/>
    <w:rsid w:val="008549E2"/>
    <w:rsid w:val="00854DCC"/>
    <w:rsid w:val="008551EC"/>
    <w:rsid w:val="0085573E"/>
    <w:rsid w:val="00856A41"/>
    <w:rsid w:val="00857223"/>
    <w:rsid w:val="00857837"/>
    <w:rsid w:val="008578B7"/>
    <w:rsid w:val="008607D8"/>
    <w:rsid w:val="00861443"/>
    <w:rsid w:val="008633A1"/>
    <w:rsid w:val="008637E5"/>
    <w:rsid w:val="00864232"/>
    <w:rsid w:val="00864375"/>
    <w:rsid w:val="0086543F"/>
    <w:rsid w:val="008666A6"/>
    <w:rsid w:val="00867981"/>
    <w:rsid w:val="008701BB"/>
    <w:rsid w:val="00870713"/>
    <w:rsid w:val="00871174"/>
    <w:rsid w:val="008712BD"/>
    <w:rsid w:val="00871770"/>
    <w:rsid w:val="00872B1D"/>
    <w:rsid w:val="008735DA"/>
    <w:rsid w:val="00875816"/>
    <w:rsid w:val="00875F6C"/>
    <w:rsid w:val="00875FDF"/>
    <w:rsid w:val="00876D67"/>
    <w:rsid w:val="00880083"/>
    <w:rsid w:val="008805DE"/>
    <w:rsid w:val="0088173C"/>
    <w:rsid w:val="00881D50"/>
    <w:rsid w:val="008824C6"/>
    <w:rsid w:val="008842E3"/>
    <w:rsid w:val="00886783"/>
    <w:rsid w:val="00890A02"/>
    <w:rsid w:val="00890C6A"/>
    <w:rsid w:val="00891A63"/>
    <w:rsid w:val="00892107"/>
    <w:rsid w:val="00892850"/>
    <w:rsid w:val="00894050"/>
    <w:rsid w:val="00894DF6"/>
    <w:rsid w:val="008965AC"/>
    <w:rsid w:val="008A0128"/>
    <w:rsid w:val="008A1426"/>
    <w:rsid w:val="008A15FE"/>
    <w:rsid w:val="008A1EBB"/>
    <w:rsid w:val="008A40C6"/>
    <w:rsid w:val="008A54B9"/>
    <w:rsid w:val="008A591A"/>
    <w:rsid w:val="008A63FB"/>
    <w:rsid w:val="008A6824"/>
    <w:rsid w:val="008A77CA"/>
    <w:rsid w:val="008A794E"/>
    <w:rsid w:val="008A7C01"/>
    <w:rsid w:val="008A7F3C"/>
    <w:rsid w:val="008B00AF"/>
    <w:rsid w:val="008B0252"/>
    <w:rsid w:val="008B3A07"/>
    <w:rsid w:val="008B56DD"/>
    <w:rsid w:val="008B574B"/>
    <w:rsid w:val="008B582D"/>
    <w:rsid w:val="008B5868"/>
    <w:rsid w:val="008B5BB2"/>
    <w:rsid w:val="008B64ED"/>
    <w:rsid w:val="008B7174"/>
    <w:rsid w:val="008B7A39"/>
    <w:rsid w:val="008C0559"/>
    <w:rsid w:val="008C09C9"/>
    <w:rsid w:val="008C0AFE"/>
    <w:rsid w:val="008C0FE4"/>
    <w:rsid w:val="008C1032"/>
    <w:rsid w:val="008C186D"/>
    <w:rsid w:val="008C24BA"/>
    <w:rsid w:val="008C4C3E"/>
    <w:rsid w:val="008C4F28"/>
    <w:rsid w:val="008C7B3A"/>
    <w:rsid w:val="008D550A"/>
    <w:rsid w:val="008D607C"/>
    <w:rsid w:val="008D7996"/>
    <w:rsid w:val="008E0102"/>
    <w:rsid w:val="008E04D7"/>
    <w:rsid w:val="008E05C4"/>
    <w:rsid w:val="008E0898"/>
    <w:rsid w:val="008E0F83"/>
    <w:rsid w:val="008E21E4"/>
    <w:rsid w:val="008E2AD7"/>
    <w:rsid w:val="008E3CFA"/>
    <w:rsid w:val="008E48CD"/>
    <w:rsid w:val="008E4AB9"/>
    <w:rsid w:val="008E4B87"/>
    <w:rsid w:val="008E676C"/>
    <w:rsid w:val="008E6D7B"/>
    <w:rsid w:val="008E714A"/>
    <w:rsid w:val="008E7D2F"/>
    <w:rsid w:val="008E7D38"/>
    <w:rsid w:val="008F00C6"/>
    <w:rsid w:val="008F06FD"/>
    <w:rsid w:val="008F1619"/>
    <w:rsid w:val="008F2ADC"/>
    <w:rsid w:val="008F35F9"/>
    <w:rsid w:val="008F3821"/>
    <w:rsid w:val="008F3AB4"/>
    <w:rsid w:val="008F3D3E"/>
    <w:rsid w:val="008F4425"/>
    <w:rsid w:val="008F5648"/>
    <w:rsid w:val="008F5BD5"/>
    <w:rsid w:val="008F5F85"/>
    <w:rsid w:val="008F63CF"/>
    <w:rsid w:val="008F7034"/>
    <w:rsid w:val="008F7959"/>
    <w:rsid w:val="008F7A35"/>
    <w:rsid w:val="00900021"/>
    <w:rsid w:val="00900D6B"/>
    <w:rsid w:val="009018F2"/>
    <w:rsid w:val="0090199D"/>
    <w:rsid w:val="00901A85"/>
    <w:rsid w:val="009022DA"/>
    <w:rsid w:val="00902C97"/>
    <w:rsid w:val="00903A11"/>
    <w:rsid w:val="00903CE0"/>
    <w:rsid w:val="00904641"/>
    <w:rsid w:val="0090580C"/>
    <w:rsid w:val="009062E4"/>
    <w:rsid w:val="009063F0"/>
    <w:rsid w:val="00907B3A"/>
    <w:rsid w:val="00911E85"/>
    <w:rsid w:val="00912431"/>
    <w:rsid w:val="00914846"/>
    <w:rsid w:val="00914A5C"/>
    <w:rsid w:val="00914D42"/>
    <w:rsid w:val="00915276"/>
    <w:rsid w:val="00915525"/>
    <w:rsid w:val="00920AF5"/>
    <w:rsid w:val="00920EF0"/>
    <w:rsid w:val="009213F6"/>
    <w:rsid w:val="009237F1"/>
    <w:rsid w:val="009242A7"/>
    <w:rsid w:val="0092465D"/>
    <w:rsid w:val="0092503F"/>
    <w:rsid w:val="0092515E"/>
    <w:rsid w:val="009254D2"/>
    <w:rsid w:val="00926E71"/>
    <w:rsid w:val="0093018A"/>
    <w:rsid w:val="00930D7F"/>
    <w:rsid w:val="00930D83"/>
    <w:rsid w:val="009314C9"/>
    <w:rsid w:val="00934A29"/>
    <w:rsid w:val="00935236"/>
    <w:rsid w:val="00935659"/>
    <w:rsid w:val="009373B0"/>
    <w:rsid w:val="00941629"/>
    <w:rsid w:val="00941CB1"/>
    <w:rsid w:val="00941CCB"/>
    <w:rsid w:val="00944488"/>
    <w:rsid w:val="0094472C"/>
    <w:rsid w:val="009447B1"/>
    <w:rsid w:val="00944CF7"/>
    <w:rsid w:val="0094530B"/>
    <w:rsid w:val="00947D59"/>
    <w:rsid w:val="00950F24"/>
    <w:rsid w:val="0095197C"/>
    <w:rsid w:val="00952752"/>
    <w:rsid w:val="00952CAD"/>
    <w:rsid w:val="009537DB"/>
    <w:rsid w:val="00954622"/>
    <w:rsid w:val="0095512C"/>
    <w:rsid w:val="0095532B"/>
    <w:rsid w:val="009555A6"/>
    <w:rsid w:val="00956789"/>
    <w:rsid w:val="00956DCC"/>
    <w:rsid w:val="009573C0"/>
    <w:rsid w:val="00961131"/>
    <w:rsid w:val="00962BB7"/>
    <w:rsid w:val="0096342D"/>
    <w:rsid w:val="009634A0"/>
    <w:rsid w:val="009640AA"/>
    <w:rsid w:val="009643A7"/>
    <w:rsid w:val="009645D3"/>
    <w:rsid w:val="00964A8B"/>
    <w:rsid w:val="00971A96"/>
    <w:rsid w:val="00972AA7"/>
    <w:rsid w:val="00972D1C"/>
    <w:rsid w:val="00972E2C"/>
    <w:rsid w:val="00973738"/>
    <w:rsid w:val="009739FD"/>
    <w:rsid w:val="00974AC8"/>
    <w:rsid w:val="009758F5"/>
    <w:rsid w:val="0097606C"/>
    <w:rsid w:val="00976806"/>
    <w:rsid w:val="00976DC9"/>
    <w:rsid w:val="00977065"/>
    <w:rsid w:val="00977ED8"/>
    <w:rsid w:val="009809CF"/>
    <w:rsid w:val="009815EB"/>
    <w:rsid w:val="00982720"/>
    <w:rsid w:val="00987BCE"/>
    <w:rsid w:val="00990C9C"/>
    <w:rsid w:val="00991350"/>
    <w:rsid w:val="00991416"/>
    <w:rsid w:val="009918C6"/>
    <w:rsid w:val="00991999"/>
    <w:rsid w:val="00992568"/>
    <w:rsid w:val="00993F57"/>
    <w:rsid w:val="00994D55"/>
    <w:rsid w:val="00994F42"/>
    <w:rsid w:val="009965AB"/>
    <w:rsid w:val="009966FD"/>
    <w:rsid w:val="00996F4D"/>
    <w:rsid w:val="009970B4"/>
    <w:rsid w:val="00997E65"/>
    <w:rsid w:val="009A0727"/>
    <w:rsid w:val="009A11E1"/>
    <w:rsid w:val="009A161D"/>
    <w:rsid w:val="009A3901"/>
    <w:rsid w:val="009A3958"/>
    <w:rsid w:val="009A4222"/>
    <w:rsid w:val="009A56FA"/>
    <w:rsid w:val="009A591D"/>
    <w:rsid w:val="009A7104"/>
    <w:rsid w:val="009A7AB7"/>
    <w:rsid w:val="009A7D75"/>
    <w:rsid w:val="009A7F27"/>
    <w:rsid w:val="009B125D"/>
    <w:rsid w:val="009B12DB"/>
    <w:rsid w:val="009B32AF"/>
    <w:rsid w:val="009B43D8"/>
    <w:rsid w:val="009B47D1"/>
    <w:rsid w:val="009B541A"/>
    <w:rsid w:val="009B5C9B"/>
    <w:rsid w:val="009B6787"/>
    <w:rsid w:val="009B678F"/>
    <w:rsid w:val="009C0125"/>
    <w:rsid w:val="009C078D"/>
    <w:rsid w:val="009C0D86"/>
    <w:rsid w:val="009C16A7"/>
    <w:rsid w:val="009C1C1E"/>
    <w:rsid w:val="009C322D"/>
    <w:rsid w:val="009C347F"/>
    <w:rsid w:val="009C39F4"/>
    <w:rsid w:val="009C4A64"/>
    <w:rsid w:val="009C5614"/>
    <w:rsid w:val="009C685B"/>
    <w:rsid w:val="009C7EBC"/>
    <w:rsid w:val="009D08EB"/>
    <w:rsid w:val="009D0DD9"/>
    <w:rsid w:val="009D1378"/>
    <w:rsid w:val="009D36A4"/>
    <w:rsid w:val="009D3DA4"/>
    <w:rsid w:val="009D40EE"/>
    <w:rsid w:val="009D4D5E"/>
    <w:rsid w:val="009D4FF8"/>
    <w:rsid w:val="009D5364"/>
    <w:rsid w:val="009D544A"/>
    <w:rsid w:val="009D5F5A"/>
    <w:rsid w:val="009D6477"/>
    <w:rsid w:val="009D677E"/>
    <w:rsid w:val="009D7D4A"/>
    <w:rsid w:val="009E04C0"/>
    <w:rsid w:val="009E0566"/>
    <w:rsid w:val="009E05A0"/>
    <w:rsid w:val="009E089B"/>
    <w:rsid w:val="009E266F"/>
    <w:rsid w:val="009E299F"/>
    <w:rsid w:val="009E4DD8"/>
    <w:rsid w:val="009E5099"/>
    <w:rsid w:val="009E6186"/>
    <w:rsid w:val="009E6984"/>
    <w:rsid w:val="009E6E6F"/>
    <w:rsid w:val="009F00C5"/>
    <w:rsid w:val="009F1C60"/>
    <w:rsid w:val="009F2369"/>
    <w:rsid w:val="009F2B50"/>
    <w:rsid w:val="009F3677"/>
    <w:rsid w:val="009F4168"/>
    <w:rsid w:val="009F4671"/>
    <w:rsid w:val="009F47E2"/>
    <w:rsid w:val="009F4ED2"/>
    <w:rsid w:val="009F5A21"/>
    <w:rsid w:val="009F5F89"/>
    <w:rsid w:val="009F681B"/>
    <w:rsid w:val="009F7619"/>
    <w:rsid w:val="00A02BDB"/>
    <w:rsid w:val="00A02FA3"/>
    <w:rsid w:val="00A05ACF"/>
    <w:rsid w:val="00A05EC5"/>
    <w:rsid w:val="00A0680A"/>
    <w:rsid w:val="00A06B06"/>
    <w:rsid w:val="00A07D04"/>
    <w:rsid w:val="00A07D2F"/>
    <w:rsid w:val="00A1040E"/>
    <w:rsid w:val="00A10575"/>
    <w:rsid w:val="00A106FD"/>
    <w:rsid w:val="00A10C85"/>
    <w:rsid w:val="00A10D70"/>
    <w:rsid w:val="00A122CC"/>
    <w:rsid w:val="00A12E23"/>
    <w:rsid w:val="00A12F6E"/>
    <w:rsid w:val="00A1326E"/>
    <w:rsid w:val="00A14C7B"/>
    <w:rsid w:val="00A1706A"/>
    <w:rsid w:val="00A1784E"/>
    <w:rsid w:val="00A17B9C"/>
    <w:rsid w:val="00A2087C"/>
    <w:rsid w:val="00A21C93"/>
    <w:rsid w:val="00A2244F"/>
    <w:rsid w:val="00A22895"/>
    <w:rsid w:val="00A24577"/>
    <w:rsid w:val="00A24B3E"/>
    <w:rsid w:val="00A24BED"/>
    <w:rsid w:val="00A24F26"/>
    <w:rsid w:val="00A2522A"/>
    <w:rsid w:val="00A25F4B"/>
    <w:rsid w:val="00A264C0"/>
    <w:rsid w:val="00A265E5"/>
    <w:rsid w:val="00A30B34"/>
    <w:rsid w:val="00A31C94"/>
    <w:rsid w:val="00A32492"/>
    <w:rsid w:val="00A3255B"/>
    <w:rsid w:val="00A36255"/>
    <w:rsid w:val="00A36A55"/>
    <w:rsid w:val="00A37194"/>
    <w:rsid w:val="00A37197"/>
    <w:rsid w:val="00A438E9"/>
    <w:rsid w:val="00A43AB2"/>
    <w:rsid w:val="00A44B0E"/>
    <w:rsid w:val="00A464C0"/>
    <w:rsid w:val="00A4672A"/>
    <w:rsid w:val="00A50205"/>
    <w:rsid w:val="00A50611"/>
    <w:rsid w:val="00A50C4D"/>
    <w:rsid w:val="00A52DCE"/>
    <w:rsid w:val="00A544F4"/>
    <w:rsid w:val="00A54660"/>
    <w:rsid w:val="00A5521C"/>
    <w:rsid w:val="00A55C60"/>
    <w:rsid w:val="00A5631C"/>
    <w:rsid w:val="00A56BFF"/>
    <w:rsid w:val="00A571E9"/>
    <w:rsid w:val="00A60536"/>
    <w:rsid w:val="00A6057F"/>
    <w:rsid w:val="00A609CA"/>
    <w:rsid w:val="00A6288A"/>
    <w:rsid w:val="00A65FDA"/>
    <w:rsid w:val="00A70154"/>
    <w:rsid w:val="00A7295F"/>
    <w:rsid w:val="00A73B53"/>
    <w:rsid w:val="00A74E38"/>
    <w:rsid w:val="00A77573"/>
    <w:rsid w:val="00A77B40"/>
    <w:rsid w:val="00A804FD"/>
    <w:rsid w:val="00A81F1E"/>
    <w:rsid w:val="00A83050"/>
    <w:rsid w:val="00A83F81"/>
    <w:rsid w:val="00A84524"/>
    <w:rsid w:val="00A853C6"/>
    <w:rsid w:val="00A85793"/>
    <w:rsid w:val="00A85F27"/>
    <w:rsid w:val="00A85F5E"/>
    <w:rsid w:val="00A863AA"/>
    <w:rsid w:val="00A87971"/>
    <w:rsid w:val="00A90F0F"/>
    <w:rsid w:val="00A91156"/>
    <w:rsid w:val="00A918AF"/>
    <w:rsid w:val="00A9219E"/>
    <w:rsid w:val="00A9302D"/>
    <w:rsid w:val="00A9415D"/>
    <w:rsid w:val="00A94B30"/>
    <w:rsid w:val="00A96D2E"/>
    <w:rsid w:val="00AA16ED"/>
    <w:rsid w:val="00AA1F23"/>
    <w:rsid w:val="00AA24D3"/>
    <w:rsid w:val="00AA2673"/>
    <w:rsid w:val="00AA358F"/>
    <w:rsid w:val="00AA3FF3"/>
    <w:rsid w:val="00AA5163"/>
    <w:rsid w:val="00AA5586"/>
    <w:rsid w:val="00AA5E7E"/>
    <w:rsid w:val="00AB1566"/>
    <w:rsid w:val="00AB1ADF"/>
    <w:rsid w:val="00AB27E4"/>
    <w:rsid w:val="00AB28FA"/>
    <w:rsid w:val="00AB29C1"/>
    <w:rsid w:val="00AB2BB6"/>
    <w:rsid w:val="00AB3415"/>
    <w:rsid w:val="00AB3948"/>
    <w:rsid w:val="00AB441A"/>
    <w:rsid w:val="00AB6A94"/>
    <w:rsid w:val="00AB70D6"/>
    <w:rsid w:val="00AB719A"/>
    <w:rsid w:val="00AB72D9"/>
    <w:rsid w:val="00AB7CEE"/>
    <w:rsid w:val="00AC047D"/>
    <w:rsid w:val="00AC082E"/>
    <w:rsid w:val="00AC0F4C"/>
    <w:rsid w:val="00AC1388"/>
    <w:rsid w:val="00AC16F1"/>
    <w:rsid w:val="00AC1BE7"/>
    <w:rsid w:val="00AC22C8"/>
    <w:rsid w:val="00AC288F"/>
    <w:rsid w:val="00AC3213"/>
    <w:rsid w:val="00AC40F8"/>
    <w:rsid w:val="00AC7585"/>
    <w:rsid w:val="00AD043C"/>
    <w:rsid w:val="00AD0F3E"/>
    <w:rsid w:val="00AD1598"/>
    <w:rsid w:val="00AD18D9"/>
    <w:rsid w:val="00AD1AD9"/>
    <w:rsid w:val="00AD27C5"/>
    <w:rsid w:val="00AD285D"/>
    <w:rsid w:val="00AD395A"/>
    <w:rsid w:val="00AD4906"/>
    <w:rsid w:val="00AD616E"/>
    <w:rsid w:val="00AD65EB"/>
    <w:rsid w:val="00AD7559"/>
    <w:rsid w:val="00AD767A"/>
    <w:rsid w:val="00AE0581"/>
    <w:rsid w:val="00AE075A"/>
    <w:rsid w:val="00AE1BB8"/>
    <w:rsid w:val="00AE210B"/>
    <w:rsid w:val="00AE2B4C"/>
    <w:rsid w:val="00AE2C77"/>
    <w:rsid w:val="00AE2EF2"/>
    <w:rsid w:val="00AE3B85"/>
    <w:rsid w:val="00AE60AE"/>
    <w:rsid w:val="00AE683E"/>
    <w:rsid w:val="00AE6F3B"/>
    <w:rsid w:val="00AE7472"/>
    <w:rsid w:val="00AE7DC1"/>
    <w:rsid w:val="00AE7FB6"/>
    <w:rsid w:val="00AF03B3"/>
    <w:rsid w:val="00AF1A5C"/>
    <w:rsid w:val="00AF2151"/>
    <w:rsid w:val="00AF2EFA"/>
    <w:rsid w:val="00AF3F02"/>
    <w:rsid w:val="00AF55A1"/>
    <w:rsid w:val="00AF60F6"/>
    <w:rsid w:val="00AF6288"/>
    <w:rsid w:val="00AF664A"/>
    <w:rsid w:val="00AF72D5"/>
    <w:rsid w:val="00B00535"/>
    <w:rsid w:val="00B017F5"/>
    <w:rsid w:val="00B01800"/>
    <w:rsid w:val="00B01A82"/>
    <w:rsid w:val="00B024AA"/>
    <w:rsid w:val="00B02A97"/>
    <w:rsid w:val="00B0385B"/>
    <w:rsid w:val="00B038D4"/>
    <w:rsid w:val="00B03FFE"/>
    <w:rsid w:val="00B0559B"/>
    <w:rsid w:val="00B05AB1"/>
    <w:rsid w:val="00B06147"/>
    <w:rsid w:val="00B062E7"/>
    <w:rsid w:val="00B072AF"/>
    <w:rsid w:val="00B07F23"/>
    <w:rsid w:val="00B106C9"/>
    <w:rsid w:val="00B115EB"/>
    <w:rsid w:val="00B11754"/>
    <w:rsid w:val="00B11AD0"/>
    <w:rsid w:val="00B11F07"/>
    <w:rsid w:val="00B12C75"/>
    <w:rsid w:val="00B13BB4"/>
    <w:rsid w:val="00B13DB3"/>
    <w:rsid w:val="00B13DF0"/>
    <w:rsid w:val="00B13F2F"/>
    <w:rsid w:val="00B15990"/>
    <w:rsid w:val="00B16674"/>
    <w:rsid w:val="00B1750B"/>
    <w:rsid w:val="00B1759D"/>
    <w:rsid w:val="00B20944"/>
    <w:rsid w:val="00B21019"/>
    <w:rsid w:val="00B2496F"/>
    <w:rsid w:val="00B2567F"/>
    <w:rsid w:val="00B27ACE"/>
    <w:rsid w:val="00B31E11"/>
    <w:rsid w:val="00B32227"/>
    <w:rsid w:val="00B32336"/>
    <w:rsid w:val="00B33408"/>
    <w:rsid w:val="00B33DB0"/>
    <w:rsid w:val="00B3472F"/>
    <w:rsid w:val="00B34D97"/>
    <w:rsid w:val="00B35593"/>
    <w:rsid w:val="00B420E6"/>
    <w:rsid w:val="00B4218F"/>
    <w:rsid w:val="00B4237B"/>
    <w:rsid w:val="00B42B7E"/>
    <w:rsid w:val="00B43028"/>
    <w:rsid w:val="00B442E7"/>
    <w:rsid w:val="00B45E70"/>
    <w:rsid w:val="00B45E94"/>
    <w:rsid w:val="00B521AD"/>
    <w:rsid w:val="00B55F40"/>
    <w:rsid w:val="00B568DE"/>
    <w:rsid w:val="00B60AEA"/>
    <w:rsid w:val="00B60DA9"/>
    <w:rsid w:val="00B60DFB"/>
    <w:rsid w:val="00B630E2"/>
    <w:rsid w:val="00B633DB"/>
    <w:rsid w:val="00B636F2"/>
    <w:rsid w:val="00B6730A"/>
    <w:rsid w:val="00B67846"/>
    <w:rsid w:val="00B67EC1"/>
    <w:rsid w:val="00B7040C"/>
    <w:rsid w:val="00B7103C"/>
    <w:rsid w:val="00B710CD"/>
    <w:rsid w:val="00B72772"/>
    <w:rsid w:val="00B72E4C"/>
    <w:rsid w:val="00B74594"/>
    <w:rsid w:val="00B7484B"/>
    <w:rsid w:val="00B7628F"/>
    <w:rsid w:val="00B77B48"/>
    <w:rsid w:val="00B77CB3"/>
    <w:rsid w:val="00B82172"/>
    <w:rsid w:val="00B825EA"/>
    <w:rsid w:val="00B82E3D"/>
    <w:rsid w:val="00B85303"/>
    <w:rsid w:val="00B8614F"/>
    <w:rsid w:val="00B86360"/>
    <w:rsid w:val="00B863FA"/>
    <w:rsid w:val="00B86F45"/>
    <w:rsid w:val="00B873BF"/>
    <w:rsid w:val="00B87BF5"/>
    <w:rsid w:val="00B906A5"/>
    <w:rsid w:val="00B909B5"/>
    <w:rsid w:val="00B91297"/>
    <w:rsid w:val="00B923D8"/>
    <w:rsid w:val="00B9508E"/>
    <w:rsid w:val="00B95878"/>
    <w:rsid w:val="00B973FC"/>
    <w:rsid w:val="00B97A76"/>
    <w:rsid w:val="00BA002F"/>
    <w:rsid w:val="00BA099E"/>
    <w:rsid w:val="00BA27AE"/>
    <w:rsid w:val="00BA2976"/>
    <w:rsid w:val="00BA2F82"/>
    <w:rsid w:val="00BA2FDA"/>
    <w:rsid w:val="00BA3A05"/>
    <w:rsid w:val="00BA3A46"/>
    <w:rsid w:val="00BA3CD3"/>
    <w:rsid w:val="00BA4FAD"/>
    <w:rsid w:val="00BA5DC4"/>
    <w:rsid w:val="00BA651C"/>
    <w:rsid w:val="00BA6B0D"/>
    <w:rsid w:val="00BA7A51"/>
    <w:rsid w:val="00BB015A"/>
    <w:rsid w:val="00BB190C"/>
    <w:rsid w:val="00BB2B92"/>
    <w:rsid w:val="00BB2D5C"/>
    <w:rsid w:val="00BB2E92"/>
    <w:rsid w:val="00BB5373"/>
    <w:rsid w:val="00BB56EB"/>
    <w:rsid w:val="00BB586D"/>
    <w:rsid w:val="00BB5F55"/>
    <w:rsid w:val="00BB64AD"/>
    <w:rsid w:val="00BB7727"/>
    <w:rsid w:val="00BC02FA"/>
    <w:rsid w:val="00BC1331"/>
    <w:rsid w:val="00BC3FCC"/>
    <w:rsid w:val="00BC4CA5"/>
    <w:rsid w:val="00BC4CB2"/>
    <w:rsid w:val="00BC6749"/>
    <w:rsid w:val="00BC6BCD"/>
    <w:rsid w:val="00BC78C5"/>
    <w:rsid w:val="00BD1125"/>
    <w:rsid w:val="00BD1D07"/>
    <w:rsid w:val="00BD439C"/>
    <w:rsid w:val="00BD4527"/>
    <w:rsid w:val="00BD452D"/>
    <w:rsid w:val="00BD50D3"/>
    <w:rsid w:val="00BD54A7"/>
    <w:rsid w:val="00BD572F"/>
    <w:rsid w:val="00BD5F06"/>
    <w:rsid w:val="00BD71D8"/>
    <w:rsid w:val="00BD78D5"/>
    <w:rsid w:val="00BD7C82"/>
    <w:rsid w:val="00BE031D"/>
    <w:rsid w:val="00BE209C"/>
    <w:rsid w:val="00BE2B78"/>
    <w:rsid w:val="00BE595D"/>
    <w:rsid w:val="00BE5B15"/>
    <w:rsid w:val="00BE6647"/>
    <w:rsid w:val="00BE6D52"/>
    <w:rsid w:val="00BE70ED"/>
    <w:rsid w:val="00BF2296"/>
    <w:rsid w:val="00BF2DAA"/>
    <w:rsid w:val="00BF3C1C"/>
    <w:rsid w:val="00BF5313"/>
    <w:rsid w:val="00BF6208"/>
    <w:rsid w:val="00BF6C51"/>
    <w:rsid w:val="00C003D8"/>
    <w:rsid w:val="00C00737"/>
    <w:rsid w:val="00C00EF3"/>
    <w:rsid w:val="00C01305"/>
    <w:rsid w:val="00C01C13"/>
    <w:rsid w:val="00C028F0"/>
    <w:rsid w:val="00C03D45"/>
    <w:rsid w:val="00C0496E"/>
    <w:rsid w:val="00C04E59"/>
    <w:rsid w:val="00C0501F"/>
    <w:rsid w:val="00C06012"/>
    <w:rsid w:val="00C0601C"/>
    <w:rsid w:val="00C06353"/>
    <w:rsid w:val="00C063F3"/>
    <w:rsid w:val="00C06598"/>
    <w:rsid w:val="00C065BE"/>
    <w:rsid w:val="00C07A9C"/>
    <w:rsid w:val="00C07E0A"/>
    <w:rsid w:val="00C10C20"/>
    <w:rsid w:val="00C118FF"/>
    <w:rsid w:val="00C11950"/>
    <w:rsid w:val="00C11B60"/>
    <w:rsid w:val="00C13918"/>
    <w:rsid w:val="00C13AAC"/>
    <w:rsid w:val="00C15C25"/>
    <w:rsid w:val="00C15F2E"/>
    <w:rsid w:val="00C170FB"/>
    <w:rsid w:val="00C20C15"/>
    <w:rsid w:val="00C2170D"/>
    <w:rsid w:val="00C22768"/>
    <w:rsid w:val="00C22EA7"/>
    <w:rsid w:val="00C26CC0"/>
    <w:rsid w:val="00C31C5D"/>
    <w:rsid w:val="00C31D6E"/>
    <w:rsid w:val="00C32408"/>
    <w:rsid w:val="00C32EAA"/>
    <w:rsid w:val="00C33374"/>
    <w:rsid w:val="00C3346D"/>
    <w:rsid w:val="00C34976"/>
    <w:rsid w:val="00C34EAD"/>
    <w:rsid w:val="00C34F9B"/>
    <w:rsid w:val="00C3527F"/>
    <w:rsid w:val="00C35FA6"/>
    <w:rsid w:val="00C3617E"/>
    <w:rsid w:val="00C36432"/>
    <w:rsid w:val="00C365D6"/>
    <w:rsid w:val="00C376AC"/>
    <w:rsid w:val="00C41AA0"/>
    <w:rsid w:val="00C44E41"/>
    <w:rsid w:val="00C44E65"/>
    <w:rsid w:val="00C44EA7"/>
    <w:rsid w:val="00C45C9B"/>
    <w:rsid w:val="00C477D9"/>
    <w:rsid w:val="00C51321"/>
    <w:rsid w:val="00C51595"/>
    <w:rsid w:val="00C51EC4"/>
    <w:rsid w:val="00C5272F"/>
    <w:rsid w:val="00C530C6"/>
    <w:rsid w:val="00C538D9"/>
    <w:rsid w:val="00C53B68"/>
    <w:rsid w:val="00C54D62"/>
    <w:rsid w:val="00C56356"/>
    <w:rsid w:val="00C6147B"/>
    <w:rsid w:val="00C62030"/>
    <w:rsid w:val="00C620B0"/>
    <w:rsid w:val="00C631F4"/>
    <w:rsid w:val="00C6466F"/>
    <w:rsid w:val="00C64C2E"/>
    <w:rsid w:val="00C655B0"/>
    <w:rsid w:val="00C67DF6"/>
    <w:rsid w:val="00C70971"/>
    <w:rsid w:val="00C70B28"/>
    <w:rsid w:val="00C72DEA"/>
    <w:rsid w:val="00C730B3"/>
    <w:rsid w:val="00C7653A"/>
    <w:rsid w:val="00C7696A"/>
    <w:rsid w:val="00C771B4"/>
    <w:rsid w:val="00C77742"/>
    <w:rsid w:val="00C82854"/>
    <w:rsid w:val="00C83AB6"/>
    <w:rsid w:val="00C83F41"/>
    <w:rsid w:val="00C84DD3"/>
    <w:rsid w:val="00C86714"/>
    <w:rsid w:val="00C86E33"/>
    <w:rsid w:val="00C90FEB"/>
    <w:rsid w:val="00C933E9"/>
    <w:rsid w:val="00C93662"/>
    <w:rsid w:val="00C93B7D"/>
    <w:rsid w:val="00C94EAD"/>
    <w:rsid w:val="00C96B23"/>
    <w:rsid w:val="00C97854"/>
    <w:rsid w:val="00C97887"/>
    <w:rsid w:val="00CA048C"/>
    <w:rsid w:val="00CA13AA"/>
    <w:rsid w:val="00CA1BE4"/>
    <w:rsid w:val="00CA2AE5"/>
    <w:rsid w:val="00CA518B"/>
    <w:rsid w:val="00CA7C12"/>
    <w:rsid w:val="00CA7C37"/>
    <w:rsid w:val="00CB026E"/>
    <w:rsid w:val="00CB0B8D"/>
    <w:rsid w:val="00CB0B9A"/>
    <w:rsid w:val="00CB1D53"/>
    <w:rsid w:val="00CB21D8"/>
    <w:rsid w:val="00CB22CE"/>
    <w:rsid w:val="00CB2811"/>
    <w:rsid w:val="00CB672A"/>
    <w:rsid w:val="00CB6734"/>
    <w:rsid w:val="00CB7D27"/>
    <w:rsid w:val="00CB7EB3"/>
    <w:rsid w:val="00CC1625"/>
    <w:rsid w:val="00CC220C"/>
    <w:rsid w:val="00CC30AE"/>
    <w:rsid w:val="00CC34D0"/>
    <w:rsid w:val="00CC5967"/>
    <w:rsid w:val="00CC6D8C"/>
    <w:rsid w:val="00CC6F64"/>
    <w:rsid w:val="00CD05A9"/>
    <w:rsid w:val="00CD0A7E"/>
    <w:rsid w:val="00CD0C66"/>
    <w:rsid w:val="00CD3F0E"/>
    <w:rsid w:val="00CD49E0"/>
    <w:rsid w:val="00CD53AB"/>
    <w:rsid w:val="00CD56FC"/>
    <w:rsid w:val="00CD68AD"/>
    <w:rsid w:val="00CD6DFD"/>
    <w:rsid w:val="00CD6FC1"/>
    <w:rsid w:val="00CE0C8D"/>
    <w:rsid w:val="00CE1450"/>
    <w:rsid w:val="00CE2257"/>
    <w:rsid w:val="00CE52DD"/>
    <w:rsid w:val="00CE5F0C"/>
    <w:rsid w:val="00CE65D2"/>
    <w:rsid w:val="00CE664E"/>
    <w:rsid w:val="00CE69D5"/>
    <w:rsid w:val="00CE71A3"/>
    <w:rsid w:val="00CE7E28"/>
    <w:rsid w:val="00CE7F9D"/>
    <w:rsid w:val="00CF007F"/>
    <w:rsid w:val="00CF034C"/>
    <w:rsid w:val="00CF0C5A"/>
    <w:rsid w:val="00CF1185"/>
    <w:rsid w:val="00CF1A33"/>
    <w:rsid w:val="00CF26B0"/>
    <w:rsid w:val="00CF2A73"/>
    <w:rsid w:val="00CF4073"/>
    <w:rsid w:val="00CF4C3D"/>
    <w:rsid w:val="00CF4EAB"/>
    <w:rsid w:val="00CF5E95"/>
    <w:rsid w:val="00CF6F3C"/>
    <w:rsid w:val="00CF76C9"/>
    <w:rsid w:val="00CF772C"/>
    <w:rsid w:val="00D035AA"/>
    <w:rsid w:val="00D04800"/>
    <w:rsid w:val="00D063E6"/>
    <w:rsid w:val="00D06501"/>
    <w:rsid w:val="00D0767D"/>
    <w:rsid w:val="00D07B5F"/>
    <w:rsid w:val="00D1137E"/>
    <w:rsid w:val="00D1217B"/>
    <w:rsid w:val="00D149EF"/>
    <w:rsid w:val="00D16C37"/>
    <w:rsid w:val="00D1720F"/>
    <w:rsid w:val="00D21CED"/>
    <w:rsid w:val="00D23452"/>
    <w:rsid w:val="00D23467"/>
    <w:rsid w:val="00D2559C"/>
    <w:rsid w:val="00D2730F"/>
    <w:rsid w:val="00D273E9"/>
    <w:rsid w:val="00D27AB3"/>
    <w:rsid w:val="00D30368"/>
    <w:rsid w:val="00D30B7E"/>
    <w:rsid w:val="00D32809"/>
    <w:rsid w:val="00D34756"/>
    <w:rsid w:val="00D347FB"/>
    <w:rsid w:val="00D34A41"/>
    <w:rsid w:val="00D34CB4"/>
    <w:rsid w:val="00D36A0C"/>
    <w:rsid w:val="00D36F7D"/>
    <w:rsid w:val="00D37B4E"/>
    <w:rsid w:val="00D37F70"/>
    <w:rsid w:val="00D4082D"/>
    <w:rsid w:val="00D41BAA"/>
    <w:rsid w:val="00D429FD"/>
    <w:rsid w:val="00D42BEE"/>
    <w:rsid w:val="00D434C6"/>
    <w:rsid w:val="00D43DC0"/>
    <w:rsid w:val="00D44771"/>
    <w:rsid w:val="00D44F1C"/>
    <w:rsid w:val="00D51C26"/>
    <w:rsid w:val="00D529A1"/>
    <w:rsid w:val="00D52A5A"/>
    <w:rsid w:val="00D540A5"/>
    <w:rsid w:val="00D54657"/>
    <w:rsid w:val="00D55675"/>
    <w:rsid w:val="00D5746E"/>
    <w:rsid w:val="00D57858"/>
    <w:rsid w:val="00D605AB"/>
    <w:rsid w:val="00D60CD0"/>
    <w:rsid w:val="00D60FCE"/>
    <w:rsid w:val="00D621AC"/>
    <w:rsid w:val="00D700B9"/>
    <w:rsid w:val="00D70D2D"/>
    <w:rsid w:val="00D71D5C"/>
    <w:rsid w:val="00D721E4"/>
    <w:rsid w:val="00D73610"/>
    <w:rsid w:val="00D7545C"/>
    <w:rsid w:val="00D75C6C"/>
    <w:rsid w:val="00D76613"/>
    <w:rsid w:val="00D766B1"/>
    <w:rsid w:val="00D7707B"/>
    <w:rsid w:val="00D80EE8"/>
    <w:rsid w:val="00D81B34"/>
    <w:rsid w:val="00D82C2B"/>
    <w:rsid w:val="00D82D03"/>
    <w:rsid w:val="00D82DA0"/>
    <w:rsid w:val="00D844F1"/>
    <w:rsid w:val="00D84ACD"/>
    <w:rsid w:val="00D86420"/>
    <w:rsid w:val="00D87407"/>
    <w:rsid w:val="00D87603"/>
    <w:rsid w:val="00D90A5F"/>
    <w:rsid w:val="00D920AE"/>
    <w:rsid w:val="00D92ABA"/>
    <w:rsid w:val="00D939C9"/>
    <w:rsid w:val="00D93F23"/>
    <w:rsid w:val="00D97388"/>
    <w:rsid w:val="00DA0219"/>
    <w:rsid w:val="00DA1ED6"/>
    <w:rsid w:val="00DA2459"/>
    <w:rsid w:val="00DA2E1C"/>
    <w:rsid w:val="00DA2F9B"/>
    <w:rsid w:val="00DB1B53"/>
    <w:rsid w:val="00DB22AC"/>
    <w:rsid w:val="00DB2A73"/>
    <w:rsid w:val="00DB30E1"/>
    <w:rsid w:val="00DB3B2B"/>
    <w:rsid w:val="00DB46F4"/>
    <w:rsid w:val="00DB4CDD"/>
    <w:rsid w:val="00DB6242"/>
    <w:rsid w:val="00DC0B48"/>
    <w:rsid w:val="00DC351A"/>
    <w:rsid w:val="00DC36C0"/>
    <w:rsid w:val="00DC5162"/>
    <w:rsid w:val="00DC7E21"/>
    <w:rsid w:val="00DD0383"/>
    <w:rsid w:val="00DD0DFA"/>
    <w:rsid w:val="00DD104D"/>
    <w:rsid w:val="00DD1468"/>
    <w:rsid w:val="00DD38B3"/>
    <w:rsid w:val="00DD471D"/>
    <w:rsid w:val="00DD4EDB"/>
    <w:rsid w:val="00DD5BDC"/>
    <w:rsid w:val="00DD5E8C"/>
    <w:rsid w:val="00DE06CC"/>
    <w:rsid w:val="00DE0A83"/>
    <w:rsid w:val="00DE0B66"/>
    <w:rsid w:val="00DE0F18"/>
    <w:rsid w:val="00DE142F"/>
    <w:rsid w:val="00DE2D4E"/>
    <w:rsid w:val="00DE2DC0"/>
    <w:rsid w:val="00DE33AF"/>
    <w:rsid w:val="00DE3CA2"/>
    <w:rsid w:val="00DE3D29"/>
    <w:rsid w:val="00DE5FE5"/>
    <w:rsid w:val="00DE68C0"/>
    <w:rsid w:val="00DE6CE7"/>
    <w:rsid w:val="00DF071F"/>
    <w:rsid w:val="00DF0AC6"/>
    <w:rsid w:val="00DF11F6"/>
    <w:rsid w:val="00DF453E"/>
    <w:rsid w:val="00DF6E5A"/>
    <w:rsid w:val="00DF7DE5"/>
    <w:rsid w:val="00E00D3A"/>
    <w:rsid w:val="00E0287D"/>
    <w:rsid w:val="00E03470"/>
    <w:rsid w:val="00E04895"/>
    <w:rsid w:val="00E05A2E"/>
    <w:rsid w:val="00E05F1D"/>
    <w:rsid w:val="00E061DD"/>
    <w:rsid w:val="00E068B3"/>
    <w:rsid w:val="00E0693C"/>
    <w:rsid w:val="00E07F88"/>
    <w:rsid w:val="00E10246"/>
    <w:rsid w:val="00E114FE"/>
    <w:rsid w:val="00E126A5"/>
    <w:rsid w:val="00E12D48"/>
    <w:rsid w:val="00E12E87"/>
    <w:rsid w:val="00E13163"/>
    <w:rsid w:val="00E1323D"/>
    <w:rsid w:val="00E136CC"/>
    <w:rsid w:val="00E1370A"/>
    <w:rsid w:val="00E13B5F"/>
    <w:rsid w:val="00E14F13"/>
    <w:rsid w:val="00E15FD1"/>
    <w:rsid w:val="00E16014"/>
    <w:rsid w:val="00E171CC"/>
    <w:rsid w:val="00E176C8"/>
    <w:rsid w:val="00E20C42"/>
    <w:rsid w:val="00E20EB5"/>
    <w:rsid w:val="00E2262B"/>
    <w:rsid w:val="00E23C57"/>
    <w:rsid w:val="00E23CE1"/>
    <w:rsid w:val="00E24916"/>
    <w:rsid w:val="00E24979"/>
    <w:rsid w:val="00E2573D"/>
    <w:rsid w:val="00E25A9E"/>
    <w:rsid w:val="00E25E75"/>
    <w:rsid w:val="00E3271A"/>
    <w:rsid w:val="00E32DB0"/>
    <w:rsid w:val="00E33CAE"/>
    <w:rsid w:val="00E347BA"/>
    <w:rsid w:val="00E379D3"/>
    <w:rsid w:val="00E37A1B"/>
    <w:rsid w:val="00E4085B"/>
    <w:rsid w:val="00E40A4B"/>
    <w:rsid w:val="00E41F90"/>
    <w:rsid w:val="00E42081"/>
    <w:rsid w:val="00E42E11"/>
    <w:rsid w:val="00E4433D"/>
    <w:rsid w:val="00E50885"/>
    <w:rsid w:val="00E51891"/>
    <w:rsid w:val="00E527FD"/>
    <w:rsid w:val="00E5292A"/>
    <w:rsid w:val="00E55839"/>
    <w:rsid w:val="00E55CD6"/>
    <w:rsid w:val="00E55E1D"/>
    <w:rsid w:val="00E564F3"/>
    <w:rsid w:val="00E56F11"/>
    <w:rsid w:val="00E57BC1"/>
    <w:rsid w:val="00E60CEC"/>
    <w:rsid w:val="00E60DB2"/>
    <w:rsid w:val="00E611E9"/>
    <w:rsid w:val="00E62939"/>
    <w:rsid w:val="00E630BE"/>
    <w:rsid w:val="00E633BB"/>
    <w:rsid w:val="00E63A39"/>
    <w:rsid w:val="00E64256"/>
    <w:rsid w:val="00E643DC"/>
    <w:rsid w:val="00E64F8E"/>
    <w:rsid w:val="00E6582D"/>
    <w:rsid w:val="00E65CAD"/>
    <w:rsid w:val="00E66EA5"/>
    <w:rsid w:val="00E677D8"/>
    <w:rsid w:val="00E67BD4"/>
    <w:rsid w:val="00E70007"/>
    <w:rsid w:val="00E7012A"/>
    <w:rsid w:val="00E701CE"/>
    <w:rsid w:val="00E702F7"/>
    <w:rsid w:val="00E7102E"/>
    <w:rsid w:val="00E714E1"/>
    <w:rsid w:val="00E71B58"/>
    <w:rsid w:val="00E73525"/>
    <w:rsid w:val="00E735A5"/>
    <w:rsid w:val="00E7476F"/>
    <w:rsid w:val="00E74C6F"/>
    <w:rsid w:val="00E74CC4"/>
    <w:rsid w:val="00E75476"/>
    <w:rsid w:val="00E75AD1"/>
    <w:rsid w:val="00E76103"/>
    <w:rsid w:val="00E7758E"/>
    <w:rsid w:val="00E776A4"/>
    <w:rsid w:val="00E801A6"/>
    <w:rsid w:val="00E80223"/>
    <w:rsid w:val="00E80EF0"/>
    <w:rsid w:val="00E8151E"/>
    <w:rsid w:val="00E81F40"/>
    <w:rsid w:val="00E834EF"/>
    <w:rsid w:val="00E838B9"/>
    <w:rsid w:val="00E84AE2"/>
    <w:rsid w:val="00E86054"/>
    <w:rsid w:val="00E86C76"/>
    <w:rsid w:val="00E90561"/>
    <w:rsid w:val="00E911D3"/>
    <w:rsid w:val="00E915C3"/>
    <w:rsid w:val="00E93A7D"/>
    <w:rsid w:val="00E93F44"/>
    <w:rsid w:val="00E94710"/>
    <w:rsid w:val="00E94B45"/>
    <w:rsid w:val="00E95110"/>
    <w:rsid w:val="00E95943"/>
    <w:rsid w:val="00E95B4F"/>
    <w:rsid w:val="00E96E6E"/>
    <w:rsid w:val="00E97107"/>
    <w:rsid w:val="00E9721F"/>
    <w:rsid w:val="00E97EEC"/>
    <w:rsid w:val="00EA1395"/>
    <w:rsid w:val="00EA2381"/>
    <w:rsid w:val="00EA3929"/>
    <w:rsid w:val="00EA397E"/>
    <w:rsid w:val="00EA4608"/>
    <w:rsid w:val="00EA6040"/>
    <w:rsid w:val="00EA6910"/>
    <w:rsid w:val="00EA79EC"/>
    <w:rsid w:val="00EB14CE"/>
    <w:rsid w:val="00EB2951"/>
    <w:rsid w:val="00EB3419"/>
    <w:rsid w:val="00EB48A5"/>
    <w:rsid w:val="00EB5534"/>
    <w:rsid w:val="00EB6D1E"/>
    <w:rsid w:val="00EB7782"/>
    <w:rsid w:val="00EB7E8C"/>
    <w:rsid w:val="00EC0220"/>
    <w:rsid w:val="00EC122F"/>
    <w:rsid w:val="00EC2365"/>
    <w:rsid w:val="00EC3EB6"/>
    <w:rsid w:val="00EC61E4"/>
    <w:rsid w:val="00EC69E0"/>
    <w:rsid w:val="00ED01E4"/>
    <w:rsid w:val="00ED0309"/>
    <w:rsid w:val="00ED4781"/>
    <w:rsid w:val="00ED53EB"/>
    <w:rsid w:val="00ED5DF3"/>
    <w:rsid w:val="00ED6AA5"/>
    <w:rsid w:val="00ED7A2C"/>
    <w:rsid w:val="00EE037C"/>
    <w:rsid w:val="00EE09BA"/>
    <w:rsid w:val="00EE49F9"/>
    <w:rsid w:val="00EE5409"/>
    <w:rsid w:val="00EE5B93"/>
    <w:rsid w:val="00EE646E"/>
    <w:rsid w:val="00EE73B9"/>
    <w:rsid w:val="00EE7B0F"/>
    <w:rsid w:val="00EE7EB5"/>
    <w:rsid w:val="00EF006D"/>
    <w:rsid w:val="00EF1655"/>
    <w:rsid w:val="00EF29DA"/>
    <w:rsid w:val="00EF2E3D"/>
    <w:rsid w:val="00EF34CC"/>
    <w:rsid w:val="00EF376F"/>
    <w:rsid w:val="00EF3827"/>
    <w:rsid w:val="00EF3AB9"/>
    <w:rsid w:val="00EF4EA8"/>
    <w:rsid w:val="00EF539E"/>
    <w:rsid w:val="00EF6724"/>
    <w:rsid w:val="00EF69A6"/>
    <w:rsid w:val="00EF7B4A"/>
    <w:rsid w:val="00F0039C"/>
    <w:rsid w:val="00F01AE5"/>
    <w:rsid w:val="00F01E9F"/>
    <w:rsid w:val="00F0200E"/>
    <w:rsid w:val="00F02083"/>
    <w:rsid w:val="00F02F7E"/>
    <w:rsid w:val="00F0374B"/>
    <w:rsid w:val="00F04664"/>
    <w:rsid w:val="00F04888"/>
    <w:rsid w:val="00F049F9"/>
    <w:rsid w:val="00F04DF8"/>
    <w:rsid w:val="00F050F1"/>
    <w:rsid w:val="00F06BBF"/>
    <w:rsid w:val="00F07AE2"/>
    <w:rsid w:val="00F07CBA"/>
    <w:rsid w:val="00F10365"/>
    <w:rsid w:val="00F11ADD"/>
    <w:rsid w:val="00F128E0"/>
    <w:rsid w:val="00F13053"/>
    <w:rsid w:val="00F14268"/>
    <w:rsid w:val="00F14F89"/>
    <w:rsid w:val="00F2352F"/>
    <w:rsid w:val="00F2434C"/>
    <w:rsid w:val="00F2478B"/>
    <w:rsid w:val="00F24EB5"/>
    <w:rsid w:val="00F25EEF"/>
    <w:rsid w:val="00F26429"/>
    <w:rsid w:val="00F26682"/>
    <w:rsid w:val="00F26815"/>
    <w:rsid w:val="00F277FD"/>
    <w:rsid w:val="00F314C9"/>
    <w:rsid w:val="00F31E5A"/>
    <w:rsid w:val="00F322CB"/>
    <w:rsid w:val="00F336C1"/>
    <w:rsid w:val="00F33C80"/>
    <w:rsid w:val="00F33D7F"/>
    <w:rsid w:val="00F36E15"/>
    <w:rsid w:val="00F37E08"/>
    <w:rsid w:val="00F40067"/>
    <w:rsid w:val="00F40E76"/>
    <w:rsid w:val="00F40F9A"/>
    <w:rsid w:val="00F413A3"/>
    <w:rsid w:val="00F41496"/>
    <w:rsid w:val="00F440A9"/>
    <w:rsid w:val="00F4432A"/>
    <w:rsid w:val="00F44846"/>
    <w:rsid w:val="00F454EE"/>
    <w:rsid w:val="00F4677F"/>
    <w:rsid w:val="00F47547"/>
    <w:rsid w:val="00F50DA5"/>
    <w:rsid w:val="00F511F6"/>
    <w:rsid w:val="00F51229"/>
    <w:rsid w:val="00F53F39"/>
    <w:rsid w:val="00F54FDE"/>
    <w:rsid w:val="00F55775"/>
    <w:rsid w:val="00F55CD2"/>
    <w:rsid w:val="00F5698F"/>
    <w:rsid w:val="00F60185"/>
    <w:rsid w:val="00F60E6C"/>
    <w:rsid w:val="00F618E0"/>
    <w:rsid w:val="00F62E61"/>
    <w:rsid w:val="00F62F47"/>
    <w:rsid w:val="00F63E36"/>
    <w:rsid w:val="00F63F0D"/>
    <w:rsid w:val="00F661C2"/>
    <w:rsid w:val="00F66E0E"/>
    <w:rsid w:val="00F712F9"/>
    <w:rsid w:val="00F728B9"/>
    <w:rsid w:val="00F72C10"/>
    <w:rsid w:val="00F733CE"/>
    <w:rsid w:val="00F741EE"/>
    <w:rsid w:val="00F75451"/>
    <w:rsid w:val="00F75826"/>
    <w:rsid w:val="00F778BC"/>
    <w:rsid w:val="00F80FDD"/>
    <w:rsid w:val="00F820BD"/>
    <w:rsid w:val="00F84C05"/>
    <w:rsid w:val="00F85451"/>
    <w:rsid w:val="00F86C64"/>
    <w:rsid w:val="00F90F4F"/>
    <w:rsid w:val="00F926F6"/>
    <w:rsid w:val="00F9352B"/>
    <w:rsid w:val="00F9369E"/>
    <w:rsid w:val="00F9376C"/>
    <w:rsid w:val="00F94DC4"/>
    <w:rsid w:val="00F9524C"/>
    <w:rsid w:val="00F95EFE"/>
    <w:rsid w:val="00F96828"/>
    <w:rsid w:val="00F96C51"/>
    <w:rsid w:val="00F96F7E"/>
    <w:rsid w:val="00F9772C"/>
    <w:rsid w:val="00FA018D"/>
    <w:rsid w:val="00FA0A10"/>
    <w:rsid w:val="00FA191E"/>
    <w:rsid w:val="00FA392C"/>
    <w:rsid w:val="00FA4B8A"/>
    <w:rsid w:val="00FA4D9E"/>
    <w:rsid w:val="00FA697D"/>
    <w:rsid w:val="00FA71C8"/>
    <w:rsid w:val="00FB0673"/>
    <w:rsid w:val="00FB0BE0"/>
    <w:rsid w:val="00FB1381"/>
    <w:rsid w:val="00FB2328"/>
    <w:rsid w:val="00FB2B0D"/>
    <w:rsid w:val="00FB2D28"/>
    <w:rsid w:val="00FB3986"/>
    <w:rsid w:val="00FB4B78"/>
    <w:rsid w:val="00FB5BC7"/>
    <w:rsid w:val="00FB63C3"/>
    <w:rsid w:val="00FB6898"/>
    <w:rsid w:val="00FC0A57"/>
    <w:rsid w:val="00FC2189"/>
    <w:rsid w:val="00FC2628"/>
    <w:rsid w:val="00FD0D64"/>
    <w:rsid w:val="00FD215F"/>
    <w:rsid w:val="00FD221C"/>
    <w:rsid w:val="00FD36F9"/>
    <w:rsid w:val="00FD5499"/>
    <w:rsid w:val="00FD64BB"/>
    <w:rsid w:val="00FD74E0"/>
    <w:rsid w:val="00FD76F1"/>
    <w:rsid w:val="00FD787E"/>
    <w:rsid w:val="00FE0736"/>
    <w:rsid w:val="00FE120F"/>
    <w:rsid w:val="00FE1666"/>
    <w:rsid w:val="00FE1BA4"/>
    <w:rsid w:val="00FE20EF"/>
    <w:rsid w:val="00FE25D2"/>
    <w:rsid w:val="00FE2A23"/>
    <w:rsid w:val="00FE2A26"/>
    <w:rsid w:val="00FE2B51"/>
    <w:rsid w:val="00FE5987"/>
    <w:rsid w:val="00FE63B7"/>
    <w:rsid w:val="00FE64F5"/>
    <w:rsid w:val="00FE7653"/>
    <w:rsid w:val="00FF0F02"/>
    <w:rsid w:val="00FF14A2"/>
    <w:rsid w:val="00FF2D79"/>
    <w:rsid w:val="00FF4782"/>
    <w:rsid w:val="00FF52E8"/>
    <w:rsid w:val="00FF6DAC"/>
    <w:rsid w:val="00FF6FBB"/>
    <w:rsid w:val="00FF7A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B8BE8B-B871-4CBB-8E97-06AC3778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57837"/>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Obiekt,normalny tekst,Akapit z listą1,Średnia siatka 1 — akcent 21,List Paragraph3,Jasna siatka — akcent 31,Colorful List - Accent 1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Obiekt Znak,normalny tekst Znak,Akapit z listą1 Znak,Średnia siatka 1 — akcent 21 Znak,List Paragraph3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USZCZEGOWIENIA">
    <w:name w:val="__USZCZEGÓŁOWIENIA"/>
    <w:basedOn w:val="Akapitzlist"/>
    <w:link w:val="USZCZEGOWIENIAZnak"/>
    <w:qFormat/>
    <w:rsid w:val="001E111A"/>
    <w:pPr>
      <w:spacing w:before="20" w:after="20"/>
      <w:ind w:left="1440" w:hanging="360"/>
    </w:pPr>
    <w:rPr>
      <w:rFonts w:ascii="Arial" w:eastAsia="Arial" w:hAnsi="Arial"/>
      <w:sz w:val="20"/>
      <w:szCs w:val="20"/>
    </w:rPr>
  </w:style>
  <w:style w:type="character" w:customStyle="1" w:styleId="USZCZEGOWIENIAZnak">
    <w:name w:val="__USZCZEGÓŁOWIENIA Znak"/>
    <w:link w:val="USZCZEGOWIENIA"/>
    <w:rsid w:val="001E111A"/>
    <w:rPr>
      <w:rFonts w:ascii="Arial" w:eastAsia="Arial" w:hAnsi="Arial" w:cs="Arial"/>
      <w:color w:val="000000"/>
    </w:rPr>
  </w:style>
  <w:style w:type="paragraph" w:customStyle="1" w:styleId="EFEKTY">
    <w:name w:val="__EFEKTY"/>
    <w:basedOn w:val="Normalny"/>
    <w:qFormat/>
    <w:rsid w:val="001E111A"/>
    <w:pPr>
      <w:spacing w:before="20" w:after="20"/>
      <w:ind w:left="720" w:hanging="360"/>
      <w:contextualSpacing/>
    </w:pPr>
    <w:rPr>
      <w:rFonts w:ascii="Arial" w:eastAsia="Arial" w:hAnsi="Arial" w:cs="Arial"/>
      <w:sz w:val="20"/>
      <w:szCs w:val="20"/>
    </w:rPr>
  </w:style>
  <w:style w:type="paragraph" w:customStyle="1" w:styleId="tabelalewa">
    <w:name w:val="tabela lewa"/>
    <w:basedOn w:val="Akapitzlist"/>
    <w:link w:val="tabelalewaZnak"/>
    <w:qFormat/>
    <w:rsid w:val="006F78B1"/>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bCs/>
      <w:color w:val="auto"/>
      <w:sz w:val="18"/>
      <w:szCs w:val="18"/>
    </w:rPr>
  </w:style>
  <w:style w:type="character" w:customStyle="1" w:styleId="tabelalewaZnak">
    <w:name w:val="tabela lewa Znak"/>
    <w:link w:val="tabelalewa"/>
    <w:rsid w:val="006F78B1"/>
    <w:rPr>
      <w:rFonts w:ascii="Calibri" w:hAnsi="Calibri" w:cs="Calibri"/>
      <w:bCs/>
      <w:sz w:val="18"/>
      <w:szCs w:val="18"/>
    </w:rPr>
  </w:style>
  <w:style w:type="paragraph" w:customStyle="1" w:styleId="tabelapunktowanieok">
    <w:name w:val="tabela punktowanie ok"/>
    <w:basedOn w:val="tabelalewa"/>
    <w:link w:val="tabelapunktowanieokZnak"/>
    <w:rsid w:val="00390B57"/>
    <w:pPr>
      <w:numPr>
        <w:numId w:val="4"/>
      </w:numPr>
    </w:pPr>
  </w:style>
  <w:style w:type="character" w:customStyle="1" w:styleId="tabelapunktowanieokZnak">
    <w:name w:val="tabela punktowanie ok Znak"/>
    <w:link w:val="tabelapunktowanieok"/>
    <w:rsid w:val="00390B57"/>
    <w:rPr>
      <w:rFonts w:ascii="Calibri" w:hAnsi="Calibri"/>
      <w:bCs/>
      <w:sz w:val="18"/>
      <w:szCs w:val="18"/>
    </w:rPr>
  </w:style>
  <w:style w:type="paragraph" w:customStyle="1" w:styleId="calibri10">
    <w:name w:val="calibri 10"/>
    <w:basedOn w:val="Normalny"/>
    <w:link w:val="calibri10Znak"/>
    <w:qFormat/>
    <w:rsid w:val="002062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iCs/>
      <w:color w:val="auto"/>
      <w:sz w:val="20"/>
    </w:rPr>
  </w:style>
  <w:style w:type="paragraph" w:customStyle="1" w:styleId="calibri10przed3">
    <w:name w:val="calibri 10 (przed 3)"/>
    <w:basedOn w:val="Normalny"/>
    <w:rsid w:val="002062D6"/>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customStyle="1" w:styleId="calibri10Znak">
    <w:name w:val="calibri 10 Znak"/>
    <w:link w:val="calibri10"/>
    <w:rsid w:val="002062D6"/>
    <w:rPr>
      <w:rFonts w:ascii="Calibri" w:hAnsi="Calibri"/>
      <w:iCs/>
      <w:szCs w:val="24"/>
    </w:rPr>
  </w:style>
  <w:style w:type="paragraph" w:customStyle="1" w:styleId="ARPodpunkty">
    <w:name w:val="A.R. Podpunkty"/>
    <w:basedOn w:val="Normalny"/>
    <w:qFormat/>
    <w:rsid w:val="00DF11F6"/>
    <w:pPr>
      <w:numPr>
        <w:numId w:val="5"/>
      </w:num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lang w:eastAsia="ar-SA"/>
    </w:rPr>
  </w:style>
  <w:style w:type="paragraph" w:customStyle="1" w:styleId="tm">
    <w:name w:val="tm"/>
    <w:basedOn w:val="Normalny"/>
    <w:semiHidden/>
    <w:rsid w:val="006164ED"/>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styleId="Nagwek">
    <w:name w:val="header"/>
    <w:basedOn w:val="Normalny"/>
    <w:link w:val="NagwekZnak"/>
    <w:uiPriority w:val="99"/>
    <w:unhideWhenUsed/>
    <w:rsid w:val="007E0E62"/>
    <w:pPr>
      <w:tabs>
        <w:tab w:val="center" w:pos="4536"/>
        <w:tab w:val="right" w:pos="9072"/>
      </w:tabs>
    </w:pPr>
    <w:rPr>
      <w:sz w:val="20"/>
      <w:szCs w:val="20"/>
    </w:rPr>
  </w:style>
  <w:style w:type="character" w:customStyle="1" w:styleId="NagwekZnak">
    <w:name w:val="Nagłówek Znak"/>
    <w:basedOn w:val="Domylnaczcionkaakapitu"/>
    <w:link w:val="Nagwek"/>
    <w:uiPriority w:val="99"/>
    <w:rsid w:val="007E0E62"/>
    <w:rPr>
      <w:color w:val="000000"/>
    </w:rPr>
  </w:style>
  <w:style w:type="table" w:customStyle="1" w:styleId="Tabela-Siatka5">
    <w:name w:val="Tabela - Siatka5"/>
    <w:basedOn w:val="Standardowy"/>
    <w:next w:val="Tabela-Siatka"/>
    <w:uiPriority w:val="39"/>
    <w:rsid w:val="007E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qFormat/>
    <w:rsid w:val="00F103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Normalny1">
    <w:name w:val="Normalny1"/>
    <w:uiPriority w:val="99"/>
    <w:rsid w:val="00B16674"/>
    <w:pPr>
      <w:spacing w:before="200" w:after="200" w:line="276" w:lineRule="auto"/>
    </w:pPr>
    <w:rPr>
      <w:rFonts w:ascii="Calibri" w:hAnsi="Calibri" w:cs="Calibri"/>
      <w:sz w:val="22"/>
      <w:szCs w:val="22"/>
    </w:rPr>
  </w:style>
  <w:style w:type="paragraph" w:customStyle="1" w:styleId="Kryteriaweryfikacji">
    <w:name w:val="__Kryteria weryfikacji"/>
    <w:basedOn w:val="Akapitzlist"/>
    <w:next w:val="Akapitzlist"/>
    <w:link w:val="KryteriaweryfikacjiZnak"/>
    <w:qFormat/>
    <w:rsid w:val="00B11754"/>
    <w:pPr>
      <w:spacing w:before="20" w:after="20"/>
      <w:ind w:left="0"/>
    </w:pPr>
    <w:rPr>
      <w:rFonts w:ascii="Arial" w:eastAsia="Arial" w:hAnsi="Arial" w:cs="Arial"/>
      <w:color w:val="auto"/>
      <w:sz w:val="20"/>
      <w:szCs w:val="20"/>
    </w:rPr>
  </w:style>
  <w:style w:type="character" w:customStyle="1" w:styleId="KryteriaweryfikacjiZnak">
    <w:name w:val="__Kryteria weryfikacji Znak"/>
    <w:basedOn w:val="Domylnaczcionkaakapitu"/>
    <w:link w:val="Kryteriaweryfikacji"/>
    <w:rsid w:val="00B117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4348454">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spertbudowlany.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tlas.com.pl/do-pobrania/magazyn-atlas-fachowca/" TargetMode="External"/><Relationship Id="rId4" Type="http://schemas.openxmlformats.org/officeDocument/2006/relationships/settings" Target="settings.xml"/><Relationship Id="rId9" Type="http://schemas.openxmlformats.org/officeDocument/2006/relationships/hyperlink" Target="http://www.materialybudowlane.info.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37E72-DB0E-417E-B072-C13FBCB4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32867</Words>
  <Characters>197208</Characters>
  <Application>Microsoft Office Word</Application>
  <DocSecurity>0</DocSecurity>
  <Lines>1643</Lines>
  <Paragraphs>459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2019-01-15T18:50:00Z</cp:lastPrinted>
  <dcterms:created xsi:type="dcterms:W3CDTF">2019-08-29T12:38:00Z</dcterms:created>
  <dcterms:modified xsi:type="dcterms:W3CDTF">2019-08-29T12:38:00Z</dcterms:modified>
</cp:coreProperties>
</file>