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Pr="00943DEC" w:rsidRDefault="00281EB4" w:rsidP="00BC4654">
      <w:pPr>
        <w:spacing w:line="276" w:lineRule="auto"/>
        <w:jc w:val="center"/>
        <w:rPr>
          <w:rFonts w:ascii="Arial" w:eastAsia="Arial" w:hAnsi="Arial" w:cs="Arial"/>
          <w:b/>
          <w:color w:val="auto"/>
        </w:rPr>
      </w:pPr>
    </w:p>
    <w:p w:rsidR="00041251" w:rsidRPr="00943DEC" w:rsidRDefault="00943DEC" w:rsidP="00BC4654">
      <w:pPr>
        <w:spacing w:line="276" w:lineRule="auto"/>
        <w:jc w:val="center"/>
        <w:rPr>
          <w:rFonts w:ascii="Arial" w:eastAsia="Arial" w:hAnsi="Arial" w:cs="Arial"/>
          <w:b/>
          <w:color w:val="FF0000"/>
        </w:rPr>
      </w:pPr>
      <w:r w:rsidRPr="00943DEC">
        <w:rPr>
          <w:rFonts w:ascii="Arial" w:eastAsia="Arial" w:hAnsi="Arial" w:cs="Arial"/>
          <w:b/>
          <w:color w:val="FF0000"/>
        </w:rPr>
        <w:t>Projekt</w:t>
      </w:r>
    </w:p>
    <w:p w:rsidR="00041251" w:rsidRPr="00943DEC" w:rsidRDefault="0004125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17113C" w:rsidRPr="00943DEC" w:rsidRDefault="0017113C"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PROJEKT PROGRAMU NAUCZANIA ZAWODU</w:t>
      </w:r>
    </w:p>
    <w:p w:rsidR="0017113C" w:rsidRPr="00943DEC" w:rsidRDefault="0017113C"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41251" w:rsidRPr="00943DEC" w:rsidRDefault="0004125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417288" w:rsidRPr="00943DEC" w:rsidRDefault="0080222C"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rPr>
      </w:pPr>
      <w:r w:rsidRPr="00943DEC">
        <w:rPr>
          <w:rFonts w:ascii="Arial" w:eastAsia="Arial" w:hAnsi="Arial" w:cs="Arial"/>
          <w:b/>
          <w:color w:val="auto"/>
          <w:sz w:val="28"/>
        </w:rPr>
        <w:t xml:space="preserve">TECHNIK </w:t>
      </w:r>
      <w:r w:rsidR="0034142F" w:rsidRPr="00943DEC">
        <w:rPr>
          <w:rFonts w:ascii="Arial" w:eastAsia="Arial" w:hAnsi="Arial" w:cs="Arial"/>
          <w:b/>
          <w:color w:val="auto"/>
          <w:sz w:val="28"/>
        </w:rPr>
        <w:t>ROBÓT WYKOŃCZENIOWYCH W BUDOWNICTWIE</w:t>
      </w:r>
    </w:p>
    <w:p w:rsidR="005B3B89" w:rsidRDefault="005B3B89" w:rsidP="00BC465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p>
    <w:p w:rsidR="005B3B89" w:rsidRPr="004542D8" w:rsidRDefault="005B3B89" w:rsidP="005B3B8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 xml:space="preserve">opracowany </w:t>
      </w:r>
      <w:proofErr w:type="spellStart"/>
      <w:r>
        <w:rPr>
          <w:rFonts w:ascii="Arial" w:eastAsia="Arial" w:hAnsi="Arial" w:cs="Arial"/>
          <w:color w:val="auto"/>
          <w:sz w:val="20"/>
        </w:rPr>
        <w:t>Ođrodku</w:t>
      </w:r>
      <w:proofErr w:type="spellEnd"/>
      <w:r>
        <w:rPr>
          <w:rFonts w:ascii="Arial" w:eastAsia="Arial" w:hAnsi="Arial" w:cs="Arial"/>
          <w:color w:val="auto"/>
          <w:sz w:val="20"/>
        </w:rPr>
        <w:t xml:space="preserve"> Rozwoju Edukacji </w:t>
      </w:r>
      <w:r w:rsidRPr="004542D8">
        <w:rPr>
          <w:rFonts w:ascii="Arial" w:eastAsia="Arial" w:hAnsi="Arial" w:cs="Arial"/>
          <w:color w:val="auto"/>
          <w:sz w:val="20"/>
        </w:rPr>
        <w:t>w oparciu o Rozporządzenie Ministra Edukacji Narodowej z dnia 16 maja 2019 r.</w:t>
      </w:r>
    </w:p>
    <w:p w:rsidR="005B3B89" w:rsidRPr="004542D8" w:rsidRDefault="005B3B89" w:rsidP="005B3B8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sz w:val="20"/>
        </w:rPr>
      </w:pPr>
      <w:r w:rsidRPr="004542D8">
        <w:rPr>
          <w:rFonts w:ascii="Arial" w:eastAsia="Arial" w:hAnsi="Arial" w:cs="Arial"/>
          <w:color w:val="auto"/>
          <w:sz w:val="20"/>
        </w:rPr>
        <w:t>w sprawie podstaw programowych kształcenia w zawodach szkolnictwa branżowego</w:t>
      </w:r>
      <w:r>
        <w:rPr>
          <w:rFonts w:ascii="Arial" w:eastAsia="Arial" w:hAnsi="Arial" w:cs="Arial"/>
          <w:color w:val="auto"/>
          <w:sz w:val="20"/>
        </w:rPr>
        <w:t xml:space="preserve"> </w:t>
      </w:r>
      <w:r w:rsidRPr="004542D8">
        <w:rPr>
          <w:rFonts w:ascii="Arial" w:eastAsia="Arial" w:hAnsi="Arial" w:cs="Arial"/>
          <w:color w:val="auto"/>
          <w:sz w:val="20"/>
        </w:rPr>
        <w:t xml:space="preserve">oraz dodatkowych umiejętności zawodowych </w:t>
      </w:r>
      <w:r>
        <w:rPr>
          <w:rFonts w:ascii="Arial" w:eastAsia="Arial" w:hAnsi="Arial" w:cs="Arial"/>
          <w:color w:val="auto"/>
          <w:sz w:val="20"/>
        </w:rPr>
        <w:br/>
      </w:r>
      <w:r w:rsidRPr="004542D8">
        <w:rPr>
          <w:rFonts w:ascii="Arial" w:eastAsia="Arial" w:hAnsi="Arial" w:cs="Arial"/>
          <w:color w:val="auto"/>
          <w:sz w:val="20"/>
        </w:rPr>
        <w:t>w zakresie wybranych zawodów szkolnictwa branżowego</w:t>
      </w:r>
    </w:p>
    <w:p w:rsidR="005B3B89" w:rsidRPr="00C81AA7" w:rsidRDefault="005B3B89" w:rsidP="005B3B8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5B3B89" w:rsidRDefault="005B3B89" w:rsidP="00BC465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p>
    <w:p w:rsidR="0017113C" w:rsidRPr="00943DEC" w:rsidRDefault="0017113C" w:rsidP="00BC4654">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943DEC">
        <w:rPr>
          <w:rFonts w:ascii="Arial" w:hAnsi="Arial" w:cs="Arial"/>
          <w:bCs/>
          <w:color w:val="auto"/>
        </w:rPr>
        <w:t>Program przedmiotowy o strukturze spiralnej</w:t>
      </w:r>
    </w:p>
    <w:p w:rsidR="00281EB4" w:rsidRPr="00943DEC" w:rsidRDefault="00281EB4"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943DEC" w:rsidRDefault="00AE6F3B"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 xml:space="preserve">SYMBOL CYFROWY ZAWODU </w:t>
      </w:r>
      <w:r w:rsidR="0014758B" w:rsidRPr="00943DEC">
        <w:rPr>
          <w:rFonts w:ascii="Arial" w:eastAsia="Arial" w:hAnsi="Arial" w:cs="Arial"/>
          <w:b/>
          <w:color w:val="auto"/>
        </w:rPr>
        <w:t>311</w:t>
      </w:r>
      <w:r w:rsidR="0034142F" w:rsidRPr="00943DEC">
        <w:rPr>
          <w:rFonts w:ascii="Arial" w:eastAsia="Arial" w:hAnsi="Arial" w:cs="Arial"/>
          <w:b/>
          <w:color w:val="auto"/>
        </w:rPr>
        <w:t>219</w:t>
      </w:r>
    </w:p>
    <w:p w:rsidR="00417288" w:rsidRPr="00943DEC" w:rsidRDefault="00417288"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041251" w:rsidRPr="00943DEC" w:rsidRDefault="0004125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22011" w:rsidRPr="00943DEC" w:rsidRDefault="00822011"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943DEC" w:rsidRDefault="00AE6F3B" w:rsidP="00BC4654">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943DEC">
        <w:rPr>
          <w:rFonts w:ascii="Arial" w:eastAsia="Arial" w:hAnsi="Arial" w:cs="Arial"/>
          <w:b/>
          <w:color w:val="auto"/>
        </w:rPr>
        <w:t>KWALIFIKAC</w:t>
      </w:r>
      <w:r w:rsidR="00801C0D" w:rsidRPr="00943DEC">
        <w:rPr>
          <w:rFonts w:ascii="Arial" w:eastAsia="Arial" w:hAnsi="Arial" w:cs="Arial"/>
          <w:b/>
          <w:color w:val="auto"/>
        </w:rPr>
        <w:t>JE</w:t>
      </w:r>
      <w:r w:rsidRPr="00943DEC">
        <w:rPr>
          <w:rFonts w:ascii="Arial" w:eastAsia="Arial" w:hAnsi="Arial" w:cs="Arial"/>
          <w:b/>
          <w:color w:val="auto"/>
        </w:rPr>
        <w:t xml:space="preserve"> WYODRĘBNIO</w:t>
      </w:r>
      <w:r w:rsidR="00801C0D" w:rsidRPr="00943DEC">
        <w:rPr>
          <w:rFonts w:ascii="Arial" w:eastAsia="Arial" w:hAnsi="Arial" w:cs="Arial"/>
          <w:b/>
          <w:color w:val="auto"/>
        </w:rPr>
        <w:t>NE</w:t>
      </w:r>
      <w:r w:rsidRPr="00943DEC">
        <w:rPr>
          <w:rFonts w:ascii="Arial" w:eastAsia="Arial" w:hAnsi="Arial" w:cs="Arial"/>
          <w:b/>
          <w:color w:val="auto"/>
        </w:rPr>
        <w:t xml:space="preserve"> W ZAWODZIE:</w:t>
      </w:r>
    </w:p>
    <w:p w:rsidR="00272BA5" w:rsidRPr="00943DEC" w:rsidRDefault="00272BA5" w:rsidP="00BC4654">
      <w:pPr>
        <w:tabs>
          <w:tab w:val="left" w:pos="360"/>
        </w:tabs>
        <w:spacing w:line="276" w:lineRule="auto"/>
        <w:jc w:val="center"/>
        <w:rPr>
          <w:rFonts w:ascii="Arial" w:eastAsia="Arial" w:hAnsi="Arial" w:cs="Arial"/>
          <w:color w:val="auto"/>
        </w:rPr>
      </w:pPr>
      <w:proofErr w:type="spellStart"/>
      <w:r w:rsidRPr="00943DEC">
        <w:rPr>
          <w:rFonts w:ascii="Arial" w:eastAsia="Arial" w:hAnsi="Arial" w:cs="Arial"/>
          <w:color w:val="auto"/>
        </w:rPr>
        <w:t>BUD.11</w:t>
      </w:r>
      <w:proofErr w:type="spellEnd"/>
      <w:r w:rsidRPr="00943DEC">
        <w:rPr>
          <w:rFonts w:ascii="Arial" w:eastAsia="Arial" w:hAnsi="Arial" w:cs="Arial"/>
          <w:color w:val="auto"/>
        </w:rPr>
        <w:t>. Wykonywanie robót montażowych, okładzinowych i wykończeniowych</w:t>
      </w:r>
    </w:p>
    <w:p w:rsidR="00C415B5" w:rsidRPr="00943DEC" w:rsidRDefault="00272BA5" w:rsidP="00BC4654">
      <w:pPr>
        <w:spacing w:line="276" w:lineRule="auto"/>
        <w:jc w:val="center"/>
        <w:rPr>
          <w:rFonts w:ascii="Arial" w:hAnsi="Arial" w:cs="Arial"/>
          <w:color w:val="auto"/>
        </w:rPr>
      </w:pPr>
      <w:proofErr w:type="spellStart"/>
      <w:r w:rsidRPr="00943DEC">
        <w:rPr>
          <w:rFonts w:ascii="Arial" w:eastAsia="Arial" w:hAnsi="Arial" w:cs="Arial"/>
          <w:color w:val="auto"/>
        </w:rPr>
        <w:t>BUD.25</w:t>
      </w:r>
      <w:proofErr w:type="spellEnd"/>
      <w:r w:rsidRPr="00943DEC">
        <w:rPr>
          <w:rFonts w:ascii="Arial" w:eastAsia="Arial" w:hAnsi="Arial" w:cs="Arial"/>
          <w:color w:val="auto"/>
        </w:rPr>
        <w:t>. Organizacja, kontrola i sporządzanie kosztorysów robót wykończeniowych w budownictwie</w:t>
      </w:r>
    </w:p>
    <w:p w:rsidR="00801C0D" w:rsidRPr="00943DEC" w:rsidRDefault="00801C0D"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rPr>
      </w:pPr>
    </w:p>
    <w:p w:rsidR="00ED75C3" w:rsidRPr="00943DEC" w:rsidRDefault="00ED75C3" w:rsidP="00BC4654">
      <w:pPr>
        <w:spacing w:line="276" w:lineRule="auto"/>
        <w:jc w:val="center"/>
        <w:rPr>
          <w:rFonts w:ascii="Arial" w:eastAsia="Arial" w:hAnsi="Arial" w:cs="Arial"/>
          <w:b/>
          <w:color w:val="auto"/>
        </w:rPr>
      </w:pPr>
    </w:p>
    <w:p w:rsidR="00041251" w:rsidRPr="00943DEC" w:rsidRDefault="00041251" w:rsidP="00BC4654">
      <w:pPr>
        <w:spacing w:line="276" w:lineRule="auto"/>
        <w:jc w:val="center"/>
        <w:rPr>
          <w:rFonts w:ascii="Arial" w:eastAsia="Arial" w:hAnsi="Arial" w:cs="Arial"/>
          <w:b/>
          <w:color w:val="auto"/>
        </w:rPr>
      </w:pPr>
    </w:p>
    <w:p w:rsidR="0017113C" w:rsidRPr="00943DEC" w:rsidRDefault="0017113C" w:rsidP="00BC4654">
      <w:pPr>
        <w:spacing w:line="276" w:lineRule="auto"/>
        <w:rPr>
          <w:rFonts w:ascii="Arial" w:eastAsia="Arial" w:hAnsi="Arial" w:cs="Arial"/>
          <w:b/>
          <w:color w:val="auto"/>
        </w:rPr>
      </w:pPr>
    </w:p>
    <w:p w:rsidR="00943DEC" w:rsidRDefault="0080222C" w:rsidP="00BC4654">
      <w:pPr>
        <w:spacing w:line="276" w:lineRule="auto"/>
        <w:jc w:val="center"/>
        <w:rPr>
          <w:rFonts w:ascii="Arial" w:eastAsia="Arial" w:hAnsi="Arial" w:cs="Arial"/>
          <w:color w:val="auto"/>
        </w:rPr>
      </w:pPr>
      <w:r w:rsidRPr="00943DEC">
        <w:rPr>
          <w:rFonts w:ascii="Arial" w:eastAsia="Arial" w:hAnsi="Arial" w:cs="Arial"/>
          <w:color w:val="auto"/>
        </w:rPr>
        <w:t>Warszawa 2019</w:t>
      </w:r>
    </w:p>
    <w:p w:rsidR="00943DEC" w:rsidRDefault="00943DEC">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color w:val="auto"/>
        </w:rPr>
      </w:pPr>
      <w:r>
        <w:rPr>
          <w:rFonts w:ascii="Arial" w:eastAsia="Arial" w:hAnsi="Arial" w:cs="Arial"/>
          <w:color w:val="auto"/>
        </w:rPr>
        <w:br w:type="page"/>
      </w:r>
    </w:p>
    <w:p w:rsidR="0080222C" w:rsidRPr="00943DEC" w:rsidRDefault="0080222C" w:rsidP="00BC4654">
      <w:pPr>
        <w:spacing w:line="276" w:lineRule="auto"/>
        <w:ind w:left="360"/>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2357F" w:rsidRPr="00943DEC" w:rsidRDefault="0082357F" w:rsidP="00BC4654">
      <w:pPr>
        <w:spacing w:line="276" w:lineRule="auto"/>
        <w:rPr>
          <w:rFonts w:ascii="Arial" w:eastAsia="Arial" w:hAnsi="Arial" w:cs="Arial"/>
          <w:color w:val="auto"/>
        </w:rPr>
      </w:pPr>
    </w:p>
    <w:p w:rsidR="0082357F" w:rsidRPr="00943DEC" w:rsidRDefault="0082357F" w:rsidP="00BC4654">
      <w:pPr>
        <w:spacing w:line="276" w:lineRule="auto"/>
        <w:rPr>
          <w:rFonts w:ascii="Arial" w:eastAsia="Arial" w:hAnsi="Arial" w:cs="Arial"/>
          <w:color w:val="auto"/>
        </w:rPr>
      </w:pPr>
    </w:p>
    <w:p w:rsidR="0082357F" w:rsidRPr="00943DEC" w:rsidRDefault="0082357F"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color w:val="auto"/>
        </w:rPr>
      </w:pPr>
    </w:p>
    <w:p w:rsidR="0080222C" w:rsidRPr="00943DEC" w:rsidRDefault="0080222C" w:rsidP="00BC4654">
      <w:pPr>
        <w:spacing w:line="276" w:lineRule="auto"/>
        <w:rPr>
          <w:rFonts w:ascii="Arial" w:eastAsia="Arial" w:hAnsi="Arial" w:cs="Arial"/>
          <w:b/>
          <w:color w:val="auto"/>
        </w:rPr>
      </w:pPr>
    </w:p>
    <w:p w:rsidR="0080222C" w:rsidRPr="00943DEC" w:rsidRDefault="0080222C" w:rsidP="00BC4654">
      <w:pPr>
        <w:spacing w:line="276" w:lineRule="auto"/>
        <w:rPr>
          <w:rFonts w:ascii="Arial" w:eastAsia="Arial" w:hAnsi="Arial" w:cs="Arial"/>
          <w:b/>
          <w:color w:val="auto"/>
        </w:rPr>
      </w:pPr>
    </w:p>
    <w:p w:rsidR="0017113C" w:rsidRPr="00943DEC" w:rsidRDefault="0017113C" w:rsidP="00BC4654">
      <w:pPr>
        <w:spacing w:line="276" w:lineRule="auto"/>
        <w:rPr>
          <w:rFonts w:ascii="Arial" w:eastAsia="Arial" w:hAnsi="Arial" w:cs="Arial"/>
          <w:b/>
          <w:color w:val="auto"/>
        </w:rPr>
      </w:pPr>
    </w:p>
    <w:p w:rsidR="00281EB4" w:rsidRPr="00943DEC" w:rsidRDefault="00AD4975" w:rsidP="00BC4654">
      <w:pPr>
        <w:spacing w:line="276" w:lineRule="auto"/>
        <w:rPr>
          <w:rFonts w:ascii="Arial" w:eastAsia="Arial" w:hAnsi="Arial" w:cs="Arial"/>
          <w:b/>
          <w:color w:val="auto"/>
          <w:sz w:val="20"/>
        </w:rPr>
      </w:pPr>
      <w:r w:rsidRPr="00943DEC">
        <w:rPr>
          <w:rFonts w:ascii="Arial" w:eastAsia="Arial" w:hAnsi="Arial" w:cs="Arial"/>
          <w:b/>
          <w:color w:val="auto"/>
          <w:sz w:val="20"/>
        </w:rPr>
        <w:br w:type="column"/>
      </w:r>
      <w:r w:rsidR="00CF785E" w:rsidRPr="00943DEC">
        <w:rPr>
          <w:rFonts w:ascii="Arial" w:eastAsia="Arial" w:hAnsi="Arial" w:cs="Arial"/>
          <w:b/>
          <w:color w:val="auto"/>
          <w:sz w:val="20"/>
        </w:rPr>
        <w:t>SPIS TREŚCI</w:t>
      </w:r>
    </w:p>
    <w:p w:rsidR="002930E2" w:rsidRPr="00943DEC" w:rsidRDefault="002930E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bookmarkStart w:id="0" w:name="_Hlk517989788"/>
    </w:p>
    <w:p w:rsidR="00404E44" w:rsidRPr="00943DEC" w:rsidRDefault="00404E44"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ind w:left="709"/>
        <w:jc w:val="both"/>
        <w:rPr>
          <w:rFonts w:ascii="Arial" w:hAnsi="Arial" w:cs="Arial"/>
          <w:color w:val="auto"/>
          <w:sz w:val="20"/>
          <w:szCs w:val="20"/>
        </w:rPr>
      </w:pPr>
      <w:r w:rsidRPr="00943DEC">
        <w:rPr>
          <w:rFonts w:ascii="Arial" w:hAnsi="Arial" w:cs="Arial"/>
          <w:color w:val="auto"/>
          <w:sz w:val="20"/>
          <w:szCs w:val="20"/>
        </w:rPr>
        <w:t>Plan nauczania zawodu z podziałem na przedmioty</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Wstęp do programu</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Opis zawodu</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Charakterystyka programu</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Założenia programowe</w:t>
      </w:r>
    </w:p>
    <w:p w:rsidR="002930E2" w:rsidRPr="00943DEC" w:rsidRDefault="002930E2" w:rsidP="00BC4654">
      <w:pPr>
        <w:numPr>
          <w:ilvl w:val="1"/>
          <w:numId w:val="14"/>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Wykaz przedmiotów w kształceniu teoretycznym i</w:t>
      </w:r>
      <w:r w:rsidR="00200B14">
        <w:rPr>
          <w:rFonts w:ascii="Arial" w:hAnsi="Arial" w:cs="Arial"/>
          <w:color w:val="auto"/>
          <w:sz w:val="20"/>
          <w:szCs w:val="20"/>
        </w:rPr>
        <w:t xml:space="preserve"> w formie zajęć </w:t>
      </w:r>
      <w:proofErr w:type="spellStart"/>
      <w:r w:rsidR="00200B14">
        <w:rPr>
          <w:rFonts w:ascii="Arial" w:hAnsi="Arial" w:cs="Arial"/>
          <w:color w:val="auto"/>
          <w:sz w:val="20"/>
          <w:szCs w:val="20"/>
        </w:rPr>
        <w:t>praktyczncych</w:t>
      </w:r>
      <w:proofErr w:type="spellEnd"/>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Cele kierunkowe zawodu</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Programy nauczania do poszczególnych przedmiotów</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color w:val="auto"/>
          <w:sz w:val="20"/>
          <w:szCs w:val="20"/>
        </w:rPr>
      </w:pPr>
      <w:r w:rsidRPr="00943DEC">
        <w:rPr>
          <w:rFonts w:ascii="Arial" w:hAnsi="Arial" w:cs="Arial"/>
          <w:color w:val="auto"/>
          <w:sz w:val="20"/>
          <w:szCs w:val="20"/>
        </w:rPr>
        <w:t>Bezpieczeństwo i higiena pracy</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rPr>
          <w:rFonts w:ascii="Arial" w:hAnsi="Arial" w:cs="Arial"/>
          <w:color w:val="auto"/>
          <w:sz w:val="20"/>
          <w:szCs w:val="20"/>
        </w:rPr>
      </w:pPr>
      <w:r w:rsidRPr="00943DEC">
        <w:rPr>
          <w:rFonts w:ascii="Arial" w:hAnsi="Arial" w:cs="Arial"/>
          <w:color w:val="auto"/>
          <w:sz w:val="20"/>
          <w:szCs w:val="20"/>
        </w:rPr>
        <w:t>Podstawy budownictwa</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Rysunek i dokumentacja techniczna</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Technologia systemów suchej zabudowy</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Technologia robót malarsko-tapeciarskich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Technologia robót posadzkarsko-okładzinowych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Roboty wykończeniowe – zajęcia praktyczne</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Organizacja robót budowlanych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Kosztorysowanie w robotach wykończeniowych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Język obcy zawodowy</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Pracownia organizacji robót budowlanych</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Pracownia kosztorysowania</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proofErr w:type="spellStart"/>
      <w:r w:rsidRPr="00943DEC">
        <w:rPr>
          <w:rFonts w:ascii="Arial" w:hAnsi="Arial" w:cs="Arial"/>
          <w:color w:val="auto"/>
          <w:sz w:val="20"/>
          <w:szCs w:val="20"/>
        </w:rPr>
        <w:t>Projktowanie</w:t>
      </w:r>
      <w:proofErr w:type="spellEnd"/>
      <w:r w:rsidRPr="00943DEC">
        <w:rPr>
          <w:rFonts w:ascii="Arial" w:hAnsi="Arial" w:cs="Arial"/>
          <w:color w:val="auto"/>
          <w:sz w:val="20"/>
          <w:szCs w:val="20"/>
        </w:rPr>
        <w:t xml:space="preserve"> wspomagane komputerowo</w:t>
      </w:r>
    </w:p>
    <w:p w:rsidR="00CA6102" w:rsidRPr="00943DEC" w:rsidRDefault="00CA6102" w:rsidP="00BC4654">
      <w:pPr>
        <w:numPr>
          <w:ilvl w:val="1"/>
          <w:numId w:val="15"/>
        </w:numPr>
        <w:pBdr>
          <w:top w:val="none" w:sz="0" w:space="0" w:color="auto"/>
          <w:left w:val="none" w:sz="0" w:space="0" w:color="auto"/>
          <w:bottom w:val="none" w:sz="0" w:space="0" w:color="auto"/>
          <w:right w:val="none" w:sz="0" w:space="0" w:color="auto"/>
          <w:between w:val="none" w:sz="0" w:space="0" w:color="auto"/>
        </w:pBdr>
        <w:spacing w:line="276" w:lineRule="auto"/>
        <w:ind w:left="1134"/>
        <w:jc w:val="both"/>
        <w:rPr>
          <w:rFonts w:ascii="Arial" w:hAnsi="Arial" w:cs="Arial"/>
          <w:color w:val="auto"/>
          <w:sz w:val="20"/>
          <w:szCs w:val="20"/>
        </w:rPr>
      </w:pPr>
      <w:r w:rsidRPr="00943DEC">
        <w:rPr>
          <w:rFonts w:ascii="Arial" w:hAnsi="Arial" w:cs="Arial"/>
          <w:color w:val="auto"/>
          <w:sz w:val="20"/>
          <w:szCs w:val="20"/>
        </w:rPr>
        <w:t>Praktyka zawodowa</w:t>
      </w:r>
    </w:p>
    <w:p w:rsidR="002930E2"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Propozycja sposobu ewaluacji programu nauczania zawodu</w:t>
      </w:r>
    </w:p>
    <w:p w:rsidR="00CF785E" w:rsidRPr="00943DEC" w:rsidRDefault="002930E2" w:rsidP="00BC4654">
      <w:pPr>
        <w:numPr>
          <w:ilvl w:val="0"/>
          <w:numId w:val="15"/>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Zalecana literatura do zawodu</w:t>
      </w:r>
    </w:p>
    <w:p w:rsidR="002930E2" w:rsidRPr="00943DEC" w:rsidRDefault="002930E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481E2C" w:rsidRPr="00943DEC" w:rsidRDefault="00CF785E" w:rsidP="005833C2">
      <w:pPr>
        <w:pStyle w:val="Nagwek1"/>
      </w:pPr>
      <w:r w:rsidRPr="00943DEC">
        <w:br w:type="column"/>
      </w:r>
      <w:r w:rsidR="00481E2C" w:rsidRPr="00943DEC">
        <w:t xml:space="preserve">PLAN NAUCZANIA ZAWODU </w:t>
      </w:r>
      <w:r w:rsidR="00E577EE" w:rsidRPr="00943DEC">
        <w:t>Z PODZIAŁEM NA PRZEDMIOTY</w:t>
      </w:r>
    </w:p>
    <w:p w:rsidR="000127BD" w:rsidRPr="00155B99" w:rsidRDefault="000127BD" w:rsidP="000127BD">
      <w:pPr>
        <w:rPr>
          <w:rFonts w:ascii="Arial" w:eastAsia="Arial" w:hAnsi="Arial" w:cs="Arial"/>
          <w:b/>
          <w:sz w:val="20"/>
          <w:szCs w:val="20"/>
        </w:rPr>
      </w:pPr>
      <w:bookmarkStart w:id="1" w:name="_GoBack"/>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6096"/>
        <w:gridCol w:w="850"/>
        <w:gridCol w:w="709"/>
        <w:gridCol w:w="709"/>
        <w:gridCol w:w="709"/>
        <w:gridCol w:w="709"/>
        <w:gridCol w:w="1133"/>
        <w:gridCol w:w="2680"/>
      </w:tblGrid>
      <w:tr w:rsidR="000127BD" w:rsidRPr="00155B99" w:rsidTr="006C769D">
        <w:trPr>
          <w:trHeight w:val="340"/>
        </w:trPr>
        <w:tc>
          <w:tcPr>
            <w:tcW w:w="5000" w:type="pct"/>
            <w:gridSpan w:val="9"/>
            <w:shd w:val="clear" w:color="auto" w:fill="auto"/>
          </w:tcPr>
          <w:p w:rsidR="000127BD" w:rsidRPr="00155B99" w:rsidRDefault="000127BD" w:rsidP="006C769D">
            <w:pPr>
              <w:rPr>
                <w:rStyle w:val="Pogrubienie"/>
                <w:rFonts w:ascii="Arial" w:hAnsi="Arial" w:cs="Arial"/>
                <w:b w:val="0"/>
                <w:sz w:val="20"/>
                <w:szCs w:val="20"/>
              </w:rPr>
            </w:pPr>
            <w:r w:rsidRPr="00943DEC">
              <w:rPr>
                <w:rStyle w:val="Pogrubienie"/>
                <w:rFonts w:ascii="Arial" w:hAnsi="Arial" w:cs="Arial"/>
                <w:color w:val="auto"/>
                <w:sz w:val="20"/>
                <w:szCs w:val="20"/>
              </w:rPr>
              <w:t xml:space="preserve">Nazwa i symbol cyfrowy zawodu: </w:t>
            </w:r>
            <w:r w:rsidRPr="00943DEC">
              <w:rPr>
                <w:rStyle w:val="Pogrubienie"/>
                <w:rFonts w:ascii="Arial" w:eastAsia="Calibri" w:hAnsi="Arial" w:cs="Arial"/>
                <w:color w:val="auto"/>
                <w:sz w:val="20"/>
                <w:szCs w:val="20"/>
              </w:rPr>
              <w:t>TECHNIK ROBÓT WYKOŃCZENIOWYCH W BUDOWNICTWIE - 311219</w:t>
            </w:r>
          </w:p>
        </w:tc>
      </w:tr>
      <w:tr w:rsidR="000127BD" w:rsidRPr="00155B99" w:rsidTr="006C769D">
        <w:trPr>
          <w:trHeight w:val="340"/>
        </w:trPr>
        <w:tc>
          <w:tcPr>
            <w:tcW w:w="5000" w:type="pct"/>
            <w:gridSpan w:val="9"/>
            <w:shd w:val="clear" w:color="auto" w:fill="auto"/>
          </w:tcPr>
          <w:p w:rsidR="000127BD" w:rsidRPr="000127BD" w:rsidRDefault="000127BD" w:rsidP="000127BD">
            <w:pPr>
              <w:spacing w:line="276" w:lineRule="auto"/>
              <w:jc w:val="both"/>
              <w:rPr>
                <w:rStyle w:val="Pogrubienie"/>
                <w:rFonts w:ascii="Arial" w:hAnsi="Arial" w:cs="Arial"/>
                <w:b w:val="0"/>
                <w:color w:val="auto"/>
                <w:sz w:val="20"/>
                <w:szCs w:val="20"/>
              </w:rPr>
            </w:pPr>
            <w:r w:rsidRPr="00155B99">
              <w:rPr>
                <w:rStyle w:val="Pogrubienie"/>
                <w:rFonts w:ascii="Arial" w:hAnsi="Arial" w:cs="Arial"/>
                <w:sz w:val="20"/>
                <w:szCs w:val="20"/>
              </w:rPr>
              <w:t xml:space="preserve">Nazwa i symbol kwalifikacji: </w:t>
            </w:r>
            <w:r>
              <w:rPr>
                <w:rStyle w:val="Pogrubienie"/>
                <w:rFonts w:ascii="Arial" w:hAnsi="Arial" w:cs="Arial"/>
                <w:sz w:val="20"/>
                <w:szCs w:val="20"/>
              </w:rPr>
              <w:t xml:space="preserve"> </w:t>
            </w:r>
            <w:proofErr w:type="spellStart"/>
            <w:r w:rsidRPr="00943DEC">
              <w:rPr>
                <w:rFonts w:ascii="Arial" w:eastAsia="Arial" w:hAnsi="Arial" w:cs="Arial"/>
                <w:color w:val="auto"/>
                <w:sz w:val="20"/>
                <w:szCs w:val="20"/>
              </w:rPr>
              <w:t>BUD.11</w:t>
            </w:r>
            <w:proofErr w:type="spellEnd"/>
            <w:r w:rsidRPr="00943DEC">
              <w:rPr>
                <w:rFonts w:ascii="Arial" w:eastAsia="Arial" w:hAnsi="Arial" w:cs="Arial"/>
                <w:color w:val="auto"/>
                <w:sz w:val="20"/>
                <w:szCs w:val="20"/>
              </w:rPr>
              <w:t>. Wykonywanie robót montażowych, okładzinowych i wykończeniowych</w:t>
            </w:r>
          </w:p>
        </w:tc>
      </w:tr>
      <w:tr w:rsidR="000127BD" w:rsidRPr="00155B99" w:rsidTr="006C769D">
        <w:trPr>
          <w:trHeight w:val="340"/>
        </w:trPr>
        <w:tc>
          <w:tcPr>
            <w:tcW w:w="5000" w:type="pct"/>
            <w:gridSpan w:val="9"/>
            <w:shd w:val="clear" w:color="auto" w:fill="auto"/>
          </w:tcPr>
          <w:p w:rsidR="000127BD" w:rsidRPr="00155B99" w:rsidRDefault="000127BD" w:rsidP="006C769D">
            <w:pPr>
              <w:rPr>
                <w:rStyle w:val="Pogrubienie"/>
                <w:rFonts w:ascii="Arial" w:hAnsi="Arial" w:cs="Arial"/>
                <w:sz w:val="20"/>
                <w:szCs w:val="20"/>
              </w:rPr>
            </w:pPr>
            <w:r w:rsidRPr="00155B99">
              <w:rPr>
                <w:rStyle w:val="Pogrubienie"/>
                <w:rFonts w:ascii="Arial" w:hAnsi="Arial" w:cs="Arial"/>
                <w:sz w:val="20"/>
                <w:szCs w:val="20"/>
              </w:rPr>
              <w:t xml:space="preserve">Nazwa i symbol kwalifikacji: </w:t>
            </w:r>
            <w:proofErr w:type="spellStart"/>
            <w:r w:rsidRPr="00943DEC">
              <w:rPr>
                <w:rFonts w:ascii="Arial" w:eastAsia="Arial" w:hAnsi="Arial" w:cs="Arial"/>
                <w:color w:val="auto"/>
                <w:sz w:val="20"/>
                <w:szCs w:val="20"/>
              </w:rPr>
              <w:t>BUD.25</w:t>
            </w:r>
            <w:proofErr w:type="spellEnd"/>
            <w:r w:rsidRPr="00943DEC">
              <w:rPr>
                <w:rFonts w:ascii="Arial" w:eastAsia="Arial" w:hAnsi="Arial" w:cs="Arial"/>
                <w:color w:val="auto"/>
                <w:sz w:val="20"/>
                <w:szCs w:val="20"/>
              </w:rPr>
              <w:t>. Organizacja, kontrola i sporządzanie kosztorysów robót wykończeniowych w budownictwie</w:t>
            </w:r>
          </w:p>
        </w:tc>
      </w:tr>
      <w:tr w:rsidR="000127BD" w:rsidRPr="00155B99" w:rsidTr="000127BD">
        <w:trPr>
          <w:trHeight w:val="290"/>
        </w:trPr>
        <w:tc>
          <w:tcPr>
            <w:tcW w:w="283" w:type="pct"/>
            <w:vMerge w:val="restart"/>
            <w:shd w:val="clear" w:color="auto" w:fill="auto"/>
            <w:vAlign w:val="center"/>
          </w:tcPr>
          <w:p w:rsidR="000127BD" w:rsidRPr="00357819" w:rsidRDefault="000127BD" w:rsidP="006C769D">
            <w:pPr>
              <w:jc w:val="center"/>
              <w:rPr>
                <w:rStyle w:val="Pogrubienie"/>
                <w:rFonts w:ascii="Arial" w:hAnsi="Arial" w:cs="Arial"/>
                <w:b w:val="0"/>
                <w:sz w:val="20"/>
                <w:szCs w:val="20"/>
              </w:rPr>
            </w:pPr>
            <w:r w:rsidRPr="00357819">
              <w:rPr>
                <w:rStyle w:val="Pogrubienie"/>
                <w:rFonts w:ascii="Arial" w:hAnsi="Arial" w:cs="Arial"/>
                <w:sz w:val="20"/>
                <w:szCs w:val="20"/>
              </w:rPr>
              <w:t>Lp.</w:t>
            </w:r>
          </w:p>
        </w:tc>
        <w:tc>
          <w:tcPr>
            <w:tcW w:w="2115" w:type="pct"/>
            <w:vMerge w:val="restart"/>
            <w:shd w:val="clear" w:color="auto" w:fill="auto"/>
          </w:tcPr>
          <w:p w:rsidR="000127BD" w:rsidRPr="00357819" w:rsidRDefault="000127BD" w:rsidP="006C769D">
            <w:pPr>
              <w:rPr>
                <w:rStyle w:val="Pogrubienie"/>
                <w:rFonts w:ascii="Arial" w:hAnsi="Arial" w:cs="Arial"/>
                <w:b w:val="0"/>
                <w:sz w:val="20"/>
                <w:szCs w:val="20"/>
              </w:rPr>
            </w:pPr>
            <w:r w:rsidRPr="006F1A77">
              <w:rPr>
                <w:rFonts w:ascii="Arial" w:hAnsi="Arial" w:cs="Arial"/>
                <w:b/>
                <w:bCs/>
                <w:sz w:val="20"/>
                <w:szCs w:val="20"/>
              </w:rPr>
              <w:t>Kształcenie zawodowe</w:t>
            </w:r>
            <w:r w:rsidRPr="006F1A77">
              <w:rPr>
                <w:rFonts w:ascii="Arial" w:hAnsi="Arial" w:cs="Arial"/>
                <w:b/>
                <w:bCs/>
                <w:sz w:val="20"/>
                <w:szCs w:val="20"/>
              </w:rPr>
              <w:br/>
              <w:t>Nazwa przedmiotu</w:t>
            </w:r>
            <w:r w:rsidRPr="00357819">
              <w:rPr>
                <w:rFonts w:ascii="Arial" w:hAnsi="Arial" w:cs="Arial"/>
                <w:bCs/>
                <w:sz w:val="20"/>
                <w:szCs w:val="20"/>
              </w:rPr>
              <w:br/>
            </w:r>
            <w:r w:rsidRPr="006F1A77">
              <w:rPr>
                <w:rFonts w:ascii="Arial" w:hAnsi="Arial" w:cs="Arial"/>
                <w:sz w:val="20"/>
                <w:szCs w:val="20"/>
              </w:rPr>
              <w:t>(Obowiązkowe zajęcia edukacyjne ustalone przez dyrektora)</w:t>
            </w:r>
          </w:p>
        </w:tc>
        <w:tc>
          <w:tcPr>
            <w:tcW w:w="1279" w:type="pct"/>
            <w:gridSpan w:val="5"/>
            <w:shd w:val="clear" w:color="auto" w:fill="auto"/>
          </w:tcPr>
          <w:p w:rsidR="000127BD" w:rsidRPr="00357819" w:rsidRDefault="000127BD" w:rsidP="006C769D">
            <w:pPr>
              <w:rPr>
                <w:rStyle w:val="Pogrubienie"/>
                <w:rFonts w:ascii="Arial" w:hAnsi="Arial" w:cs="Arial"/>
                <w:b w:val="0"/>
                <w:sz w:val="20"/>
                <w:szCs w:val="20"/>
              </w:rPr>
            </w:pPr>
            <w:r w:rsidRPr="00357819">
              <w:rPr>
                <w:rFonts w:ascii="Arial" w:hAnsi="Arial" w:cs="Arial"/>
                <w:sz w:val="20"/>
                <w:szCs w:val="20"/>
              </w:rPr>
              <w:t>Tygodniowy wymiar godzin w klasie</w:t>
            </w:r>
          </w:p>
        </w:tc>
        <w:tc>
          <w:tcPr>
            <w:tcW w:w="393" w:type="pct"/>
            <w:vMerge w:val="restart"/>
            <w:shd w:val="clear" w:color="auto" w:fill="auto"/>
            <w:vAlign w:val="center"/>
          </w:tcPr>
          <w:p w:rsidR="000127BD" w:rsidRPr="006C769D" w:rsidRDefault="000127BD" w:rsidP="006C769D">
            <w:pPr>
              <w:jc w:val="center"/>
              <w:rPr>
                <w:rStyle w:val="Pogrubienie"/>
                <w:rFonts w:ascii="Arial" w:hAnsi="Arial" w:cs="Arial"/>
                <w:b w:val="0"/>
                <w:sz w:val="20"/>
                <w:szCs w:val="20"/>
              </w:rPr>
            </w:pPr>
            <w:r w:rsidRPr="006C769D">
              <w:rPr>
                <w:rStyle w:val="Pogrubienie"/>
                <w:rFonts w:ascii="Arial" w:hAnsi="Arial" w:cs="Arial"/>
                <w:b w:val="0"/>
                <w:sz w:val="20"/>
                <w:szCs w:val="20"/>
              </w:rPr>
              <w:t xml:space="preserve">Razem </w:t>
            </w:r>
            <w:r w:rsidRPr="006C769D">
              <w:rPr>
                <w:rStyle w:val="Pogrubienie"/>
                <w:rFonts w:ascii="Arial" w:hAnsi="Arial" w:cs="Arial"/>
                <w:b w:val="0"/>
                <w:sz w:val="20"/>
                <w:szCs w:val="20"/>
              </w:rPr>
              <w:br/>
              <w:t>w 5-letnim okresie nauczania</w:t>
            </w:r>
          </w:p>
        </w:tc>
        <w:tc>
          <w:tcPr>
            <w:tcW w:w="930" w:type="pct"/>
            <w:vMerge w:val="restart"/>
            <w:shd w:val="clear" w:color="auto" w:fill="auto"/>
            <w:vAlign w:val="center"/>
          </w:tcPr>
          <w:p w:rsidR="000127BD" w:rsidRPr="006C769D" w:rsidRDefault="000127BD" w:rsidP="006C769D">
            <w:pPr>
              <w:jc w:val="center"/>
              <w:rPr>
                <w:rStyle w:val="Pogrubienie"/>
                <w:rFonts w:ascii="Arial" w:hAnsi="Arial" w:cs="Arial"/>
                <w:b w:val="0"/>
                <w:sz w:val="20"/>
                <w:szCs w:val="20"/>
              </w:rPr>
            </w:pPr>
            <w:r w:rsidRPr="006C769D">
              <w:rPr>
                <w:rStyle w:val="Pogrubienie"/>
                <w:rFonts w:ascii="Arial" w:hAnsi="Arial" w:cs="Arial"/>
                <w:b w:val="0"/>
                <w:sz w:val="20"/>
                <w:szCs w:val="20"/>
              </w:rPr>
              <w:t>Uwagi o realizacji*</w:t>
            </w:r>
          </w:p>
        </w:tc>
      </w:tr>
      <w:tr w:rsidR="000127BD" w:rsidRPr="00155B99" w:rsidTr="000127BD">
        <w:trPr>
          <w:trHeight w:val="387"/>
        </w:trPr>
        <w:tc>
          <w:tcPr>
            <w:tcW w:w="283" w:type="pct"/>
            <w:vMerge/>
            <w:tcBorders>
              <w:bottom w:val="single" w:sz="4" w:space="0" w:color="auto"/>
            </w:tcBorders>
            <w:shd w:val="clear" w:color="auto" w:fill="auto"/>
          </w:tcPr>
          <w:p w:rsidR="000127BD" w:rsidRPr="00155B99" w:rsidRDefault="000127BD" w:rsidP="006C769D">
            <w:pPr>
              <w:rPr>
                <w:rStyle w:val="Pogrubienie"/>
                <w:rFonts w:ascii="Arial" w:hAnsi="Arial" w:cs="Arial"/>
                <w:b w:val="0"/>
                <w:sz w:val="20"/>
                <w:szCs w:val="20"/>
              </w:rPr>
            </w:pPr>
          </w:p>
        </w:tc>
        <w:tc>
          <w:tcPr>
            <w:tcW w:w="2115" w:type="pct"/>
            <w:vMerge/>
            <w:tcBorders>
              <w:bottom w:val="single" w:sz="4" w:space="0" w:color="auto"/>
            </w:tcBorders>
            <w:shd w:val="clear" w:color="auto" w:fill="auto"/>
          </w:tcPr>
          <w:p w:rsidR="000127BD" w:rsidRPr="00155B99" w:rsidRDefault="000127BD" w:rsidP="006C769D">
            <w:pPr>
              <w:rPr>
                <w:rStyle w:val="Pogrubienie"/>
                <w:rFonts w:ascii="Arial" w:hAnsi="Arial" w:cs="Arial"/>
                <w:b w:val="0"/>
                <w:sz w:val="20"/>
                <w:szCs w:val="20"/>
              </w:rPr>
            </w:pPr>
          </w:p>
        </w:tc>
        <w:tc>
          <w:tcPr>
            <w:tcW w:w="295"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r w:rsidRPr="00155B99">
              <w:rPr>
                <w:rStyle w:val="Pogrubienie"/>
                <w:rFonts w:ascii="Arial" w:hAnsi="Arial" w:cs="Arial"/>
                <w:sz w:val="20"/>
                <w:szCs w:val="20"/>
              </w:rPr>
              <w:t>I</w:t>
            </w: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r w:rsidRPr="00155B99">
              <w:rPr>
                <w:rStyle w:val="Pogrubienie"/>
                <w:rFonts w:ascii="Arial" w:hAnsi="Arial" w:cs="Arial"/>
                <w:sz w:val="20"/>
                <w:szCs w:val="20"/>
              </w:rPr>
              <w:t>II</w:t>
            </w: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r w:rsidRPr="00155B99">
              <w:rPr>
                <w:rStyle w:val="Pogrubienie"/>
                <w:rFonts w:ascii="Arial" w:hAnsi="Arial" w:cs="Arial"/>
                <w:sz w:val="20"/>
                <w:szCs w:val="20"/>
              </w:rPr>
              <w:t>III</w:t>
            </w: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sz w:val="20"/>
                <w:szCs w:val="20"/>
              </w:rPr>
            </w:pPr>
            <w:r w:rsidRPr="00155B99">
              <w:rPr>
                <w:rStyle w:val="Pogrubienie"/>
                <w:rFonts w:ascii="Arial" w:hAnsi="Arial" w:cs="Arial"/>
                <w:sz w:val="20"/>
                <w:szCs w:val="20"/>
              </w:rPr>
              <w:t>IV</w:t>
            </w: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sz w:val="20"/>
                <w:szCs w:val="20"/>
              </w:rPr>
            </w:pPr>
            <w:r w:rsidRPr="00155B99">
              <w:rPr>
                <w:rStyle w:val="Pogrubienie"/>
                <w:rFonts w:ascii="Arial" w:hAnsi="Arial" w:cs="Arial"/>
                <w:sz w:val="20"/>
                <w:szCs w:val="20"/>
              </w:rPr>
              <w:t>V</w:t>
            </w:r>
          </w:p>
        </w:tc>
        <w:tc>
          <w:tcPr>
            <w:tcW w:w="393" w:type="pct"/>
            <w:vMerge/>
            <w:tcBorders>
              <w:bottom w:val="single" w:sz="4" w:space="0" w:color="auto"/>
            </w:tcBorders>
            <w:shd w:val="clear" w:color="auto" w:fill="auto"/>
          </w:tcPr>
          <w:p w:rsidR="000127BD" w:rsidRPr="00155B99" w:rsidRDefault="000127BD" w:rsidP="006C769D">
            <w:pPr>
              <w:rPr>
                <w:rStyle w:val="Pogrubienie"/>
                <w:rFonts w:ascii="Arial" w:hAnsi="Arial" w:cs="Arial"/>
                <w:b w:val="0"/>
                <w:sz w:val="20"/>
                <w:szCs w:val="20"/>
              </w:rPr>
            </w:pPr>
          </w:p>
        </w:tc>
        <w:tc>
          <w:tcPr>
            <w:tcW w:w="930" w:type="pct"/>
            <w:vMerge/>
            <w:tcBorders>
              <w:bottom w:val="single" w:sz="4" w:space="0" w:color="auto"/>
            </w:tcBorders>
            <w:shd w:val="clear" w:color="auto" w:fill="auto"/>
          </w:tcPr>
          <w:p w:rsidR="000127BD" w:rsidRPr="00155B99" w:rsidRDefault="000127BD" w:rsidP="006C769D">
            <w:pPr>
              <w:rPr>
                <w:rStyle w:val="Pogrubienie"/>
                <w:rFonts w:ascii="Arial" w:hAnsi="Arial" w:cs="Arial"/>
                <w:b w:val="0"/>
                <w:sz w:val="20"/>
                <w:szCs w:val="20"/>
              </w:rPr>
            </w:pPr>
          </w:p>
        </w:tc>
      </w:tr>
      <w:tr w:rsidR="000127BD" w:rsidRPr="008503D4" w:rsidTr="000127BD">
        <w:trPr>
          <w:trHeight w:val="222"/>
        </w:trPr>
        <w:tc>
          <w:tcPr>
            <w:tcW w:w="283" w:type="pct"/>
            <w:shd w:val="clear" w:color="auto" w:fill="auto"/>
            <w:vAlign w:val="center"/>
          </w:tcPr>
          <w:p w:rsidR="000127BD" w:rsidRPr="008503D4" w:rsidRDefault="000127BD" w:rsidP="006C769D">
            <w:pPr>
              <w:spacing w:beforeLines="60" w:before="144" w:afterLines="60" w:after="144"/>
              <w:jc w:val="center"/>
              <w:rPr>
                <w:rStyle w:val="Pogrubienie"/>
                <w:rFonts w:ascii="Arial" w:hAnsi="Arial" w:cs="Arial"/>
                <w:sz w:val="20"/>
                <w:szCs w:val="20"/>
              </w:rPr>
            </w:pPr>
          </w:p>
        </w:tc>
        <w:tc>
          <w:tcPr>
            <w:tcW w:w="4717" w:type="pct"/>
            <w:gridSpan w:val="8"/>
            <w:shd w:val="clear" w:color="auto" w:fill="auto"/>
            <w:vAlign w:val="center"/>
          </w:tcPr>
          <w:p w:rsidR="000127BD" w:rsidRPr="008503D4" w:rsidRDefault="000127BD" w:rsidP="006C769D">
            <w:pPr>
              <w:spacing w:beforeLines="60" w:before="144" w:afterLines="60" w:after="144"/>
              <w:jc w:val="center"/>
              <w:rPr>
                <w:rStyle w:val="Pogrubienie"/>
                <w:rFonts w:ascii="Arial" w:hAnsi="Arial" w:cs="Arial"/>
                <w:b w:val="0"/>
                <w:sz w:val="20"/>
                <w:szCs w:val="20"/>
              </w:rPr>
            </w:pPr>
            <w:r w:rsidRPr="008503D4">
              <w:rPr>
                <w:rStyle w:val="Pogrubienie"/>
                <w:rFonts w:ascii="Arial" w:hAnsi="Arial" w:cs="Arial"/>
                <w:sz w:val="20"/>
                <w:szCs w:val="20"/>
              </w:rPr>
              <w:t xml:space="preserve">Kwalifikacja: </w:t>
            </w:r>
            <w:proofErr w:type="spellStart"/>
            <w:r w:rsidRPr="00943DEC">
              <w:rPr>
                <w:rFonts w:ascii="Arial" w:eastAsia="Arial" w:hAnsi="Arial" w:cs="Arial"/>
                <w:color w:val="auto"/>
                <w:sz w:val="20"/>
                <w:szCs w:val="20"/>
              </w:rPr>
              <w:t>BUD.11</w:t>
            </w:r>
            <w:proofErr w:type="spellEnd"/>
            <w:r w:rsidRPr="00943DEC">
              <w:rPr>
                <w:rFonts w:ascii="Arial" w:eastAsia="Arial" w:hAnsi="Arial" w:cs="Arial"/>
                <w:color w:val="auto"/>
                <w:sz w:val="20"/>
                <w:szCs w:val="20"/>
              </w:rPr>
              <w:t>. Wykonywanie robót montażowych, okładzinowych i wykończeniowych</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Bezpieczeństwo i higiena pracy</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6C769D">
            <w:pPr>
              <w:spacing w:line="276" w:lineRule="auto"/>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Podstawy budownictwa</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6C769D">
            <w:pPr>
              <w:spacing w:line="276" w:lineRule="auto"/>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Rysunek i dokumentacja techniczna</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0127BD">
            <w:pPr>
              <w:spacing w:line="276" w:lineRule="auto"/>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Technologia systemów suchej zabudowy</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6C769D">
            <w:pPr>
              <w:spacing w:line="276" w:lineRule="auto"/>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Technologia robót malarsko-tapeciarskich</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6C769D">
            <w:pPr>
              <w:spacing w:line="276" w:lineRule="auto"/>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 xml:space="preserve">Technologia robót posadzkarsko-okładzinowych </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6C769D">
            <w:pPr>
              <w:spacing w:line="276" w:lineRule="auto"/>
              <w:jc w:val="center"/>
              <w:rPr>
                <w:rStyle w:val="Pogrubienie"/>
                <w:rFonts w:ascii="Arial" w:hAnsi="Arial" w:cs="Arial"/>
                <w:b w:val="0"/>
                <w:color w:val="auto"/>
                <w:sz w:val="20"/>
                <w:szCs w:val="20"/>
              </w:rPr>
            </w:pPr>
            <w:r>
              <w:rPr>
                <w:rStyle w:val="Pogrubienie"/>
                <w:rFonts w:ascii="Arial" w:hAnsi="Arial" w:cs="Arial"/>
                <w:b w:val="0"/>
                <w:color w:val="auto"/>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1"/>
              </w:numPr>
              <w:jc w:val="center"/>
              <w:rPr>
                <w:rStyle w:val="Pogrubienie"/>
                <w:rFonts w:ascii="Arial" w:hAnsi="Arial" w:cs="Arial"/>
                <w:b w:val="0"/>
                <w:sz w:val="20"/>
                <w:szCs w:val="20"/>
              </w:rPr>
            </w:pPr>
          </w:p>
        </w:tc>
        <w:tc>
          <w:tcPr>
            <w:tcW w:w="2115" w:type="pct"/>
            <w:shd w:val="clear" w:color="auto" w:fill="auto"/>
            <w:vAlign w:val="center"/>
          </w:tcPr>
          <w:p w:rsidR="000127BD" w:rsidRPr="00943DEC" w:rsidRDefault="000127BD" w:rsidP="006C769D">
            <w:pPr>
              <w:spacing w:line="276" w:lineRule="auto"/>
              <w:rPr>
                <w:rFonts w:ascii="Arial" w:hAnsi="Arial" w:cs="Arial"/>
                <w:color w:val="auto"/>
                <w:sz w:val="20"/>
                <w:szCs w:val="20"/>
              </w:rPr>
            </w:pPr>
            <w:r w:rsidRPr="00943DEC">
              <w:rPr>
                <w:rFonts w:ascii="Arial" w:hAnsi="Arial" w:cs="Arial"/>
                <w:color w:val="auto"/>
                <w:sz w:val="20"/>
                <w:szCs w:val="20"/>
              </w:rPr>
              <w:t>Roboty wykończeniowe zajęcia praktyczna</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943DEC" w:rsidRDefault="000127BD" w:rsidP="006C769D">
            <w:pPr>
              <w:jc w:val="center"/>
              <w:rPr>
                <w:rStyle w:val="Pogrubienie"/>
                <w:rFonts w:ascii="Arial" w:hAnsi="Arial" w:cs="Arial"/>
                <w:b w:val="0"/>
                <w:color w:val="auto"/>
                <w:sz w:val="20"/>
                <w:szCs w:val="20"/>
              </w:rPr>
            </w:pPr>
            <w:r>
              <w:rPr>
                <w:rStyle w:val="Pogrubienie"/>
                <w:rFonts w:ascii="Arial" w:hAnsi="Arial" w:cs="Arial"/>
                <w:b w:val="0"/>
                <w:color w:val="auto"/>
                <w:sz w:val="20"/>
                <w:szCs w:val="20"/>
              </w:rPr>
              <w:t>P</w:t>
            </w:r>
          </w:p>
        </w:tc>
      </w:tr>
      <w:tr w:rsidR="000127BD" w:rsidRPr="00155B99" w:rsidTr="000127BD">
        <w:trPr>
          <w:trHeight w:val="283"/>
        </w:trPr>
        <w:tc>
          <w:tcPr>
            <w:tcW w:w="283" w:type="pct"/>
            <w:shd w:val="clear" w:color="auto" w:fill="auto"/>
          </w:tcPr>
          <w:p w:rsidR="000127BD" w:rsidRPr="00155B99" w:rsidRDefault="000127BD" w:rsidP="006C769D">
            <w:pPr>
              <w:rPr>
                <w:rFonts w:ascii="Arial" w:hAnsi="Arial" w:cs="Arial"/>
                <w:sz w:val="20"/>
                <w:szCs w:val="20"/>
              </w:rPr>
            </w:pPr>
          </w:p>
        </w:tc>
        <w:tc>
          <w:tcPr>
            <w:tcW w:w="2115" w:type="pct"/>
            <w:shd w:val="clear" w:color="auto" w:fill="auto"/>
            <w:vAlign w:val="center"/>
          </w:tcPr>
          <w:p w:rsidR="000127BD" w:rsidRPr="00155B99" w:rsidRDefault="000127BD" w:rsidP="000127BD">
            <w:pPr>
              <w:jc w:val="right"/>
              <w:rPr>
                <w:rFonts w:ascii="Arial" w:hAnsi="Arial" w:cs="Arial"/>
                <w:sz w:val="20"/>
                <w:szCs w:val="20"/>
              </w:rPr>
            </w:pPr>
            <w:r w:rsidRPr="00155B99">
              <w:rPr>
                <w:rFonts w:ascii="Arial" w:hAnsi="Arial" w:cs="Arial"/>
                <w:sz w:val="20"/>
                <w:szCs w:val="20"/>
              </w:rPr>
              <w:t xml:space="preserve">Razem </w:t>
            </w:r>
            <w:r>
              <w:rPr>
                <w:rFonts w:ascii="Arial" w:hAnsi="Arial" w:cs="Arial"/>
                <w:sz w:val="20"/>
                <w:szCs w:val="20"/>
              </w:rPr>
              <w:t xml:space="preserve">liczba godzin w </w:t>
            </w:r>
            <w:r w:rsidRPr="00155B99">
              <w:rPr>
                <w:rFonts w:ascii="Arial" w:hAnsi="Arial" w:cs="Arial"/>
                <w:sz w:val="20"/>
                <w:szCs w:val="20"/>
              </w:rPr>
              <w:t>kwalifikacj</w:t>
            </w:r>
            <w:r>
              <w:rPr>
                <w:rFonts w:ascii="Arial" w:hAnsi="Arial" w:cs="Arial"/>
                <w:sz w:val="20"/>
                <w:szCs w:val="20"/>
              </w:rPr>
              <w:t xml:space="preserve">i  </w:t>
            </w:r>
            <w:proofErr w:type="spellStart"/>
            <w:r w:rsidRPr="00943DEC">
              <w:rPr>
                <w:rFonts w:ascii="Arial" w:eastAsia="Arial" w:hAnsi="Arial" w:cs="Arial"/>
                <w:color w:val="auto"/>
                <w:sz w:val="20"/>
                <w:szCs w:val="20"/>
              </w:rPr>
              <w:t>BUD.11</w:t>
            </w:r>
            <w:proofErr w:type="spellEnd"/>
            <w:r w:rsidRPr="00943DEC">
              <w:rPr>
                <w:rFonts w:ascii="Arial" w:eastAsia="Arial" w:hAnsi="Arial" w:cs="Arial"/>
                <w:color w:val="auto"/>
                <w:sz w:val="20"/>
                <w:szCs w:val="20"/>
              </w:rPr>
              <w:t xml:space="preserve">. </w:t>
            </w:r>
            <w:r>
              <w:rPr>
                <w:rFonts w:ascii="Arial" w:hAnsi="Arial" w:cs="Arial"/>
                <w:sz w:val="20"/>
                <w:szCs w:val="20"/>
              </w:rPr>
              <w:t xml:space="preserve"> : </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r>
      <w:tr w:rsidR="000127BD" w:rsidRPr="008503D4" w:rsidTr="000127BD">
        <w:trPr>
          <w:trHeight w:val="283"/>
        </w:trPr>
        <w:tc>
          <w:tcPr>
            <w:tcW w:w="283" w:type="pct"/>
            <w:shd w:val="clear" w:color="auto" w:fill="auto"/>
          </w:tcPr>
          <w:p w:rsidR="000127BD" w:rsidRPr="00155B99" w:rsidRDefault="000127BD" w:rsidP="006C769D">
            <w:pPr>
              <w:spacing w:beforeLines="60" w:before="144" w:afterLines="60" w:after="144"/>
              <w:jc w:val="center"/>
              <w:rPr>
                <w:rStyle w:val="Pogrubienie"/>
                <w:rFonts w:ascii="Arial" w:hAnsi="Arial" w:cs="Arial"/>
                <w:sz w:val="20"/>
                <w:szCs w:val="20"/>
              </w:rPr>
            </w:pPr>
          </w:p>
        </w:tc>
        <w:tc>
          <w:tcPr>
            <w:tcW w:w="4717" w:type="pct"/>
            <w:gridSpan w:val="8"/>
            <w:shd w:val="clear" w:color="auto" w:fill="auto"/>
            <w:vAlign w:val="center"/>
          </w:tcPr>
          <w:p w:rsidR="000127BD" w:rsidRPr="008503D4" w:rsidRDefault="000127BD" w:rsidP="006C769D">
            <w:pPr>
              <w:spacing w:beforeLines="60" w:before="144" w:afterLines="60" w:after="144"/>
              <w:rPr>
                <w:rStyle w:val="Pogrubienie"/>
                <w:rFonts w:ascii="Arial" w:hAnsi="Arial" w:cs="Arial"/>
                <w:sz w:val="20"/>
                <w:szCs w:val="20"/>
              </w:rPr>
            </w:pPr>
            <w:r>
              <w:rPr>
                <w:rStyle w:val="Pogrubienie"/>
                <w:rFonts w:ascii="Arial" w:hAnsi="Arial" w:cs="Arial"/>
                <w:sz w:val="20"/>
                <w:szCs w:val="20"/>
              </w:rPr>
              <w:t xml:space="preserve">Kwalifikacja: </w:t>
            </w:r>
            <w:proofErr w:type="spellStart"/>
            <w:r w:rsidRPr="00943DEC">
              <w:rPr>
                <w:rFonts w:ascii="Arial" w:eastAsia="Arial" w:hAnsi="Arial" w:cs="Arial"/>
                <w:color w:val="auto"/>
                <w:sz w:val="20"/>
                <w:szCs w:val="20"/>
              </w:rPr>
              <w:t>BUD.25</w:t>
            </w:r>
            <w:proofErr w:type="spellEnd"/>
            <w:r w:rsidRPr="00943DEC">
              <w:rPr>
                <w:rFonts w:ascii="Arial" w:eastAsia="Arial" w:hAnsi="Arial" w:cs="Arial"/>
                <w:color w:val="auto"/>
                <w:sz w:val="20"/>
                <w:szCs w:val="20"/>
              </w:rPr>
              <w:t>. Organizacja, kontrola i sporządzanie kosztorysów robót wykończeniowych w budownictwie</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2"/>
              </w:numPr>
              <w:jc w:val="center"/>
              <w:rPr>
                <w:rStyle w:val="Pogrubienie"/>
                <w:rFonts w:ascii="Arial" w:hAnsi="Arial" w:cs="Arial"/>
                <w:b w:val="0"/>
                <w:sz w:val="20"/>
                <w:szCs w:val="20"/>
              </w:rPr>
            </w:pPr>
          </w:p>
        </w:tc>
        <w:tc>
          <w:tcPr>
            <w:tcW w:w="2115" w:type="pct"/>
            <w:shd w:val="clear" w:color="auto" w:fill="auto"/>
          </w:tcPr>
          <w:p w:rsidR="000127BD" w:rsidRPr="00943DEC" w:rsidRDefault="000127BD" w:rsidP="006C769D">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Organizacja robót budowlanych</w:t>
            </w:r>
          </w:p>
        </w:tc>
        <w:tc>
          <w:tcPr>
            <w:tcW w:w="295"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393" w:type="pct"/>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Default="000127BD" w:rsidP="006C769D">
            <w:pPr>
              <w:jc w:val="center"/>
              <w:rPr>
                <w:rStyle w:val="Pogrubienie"/>
                <w:rFonts w:ascii="Arial" w:hAnsi="Arial" w:cs="Arial"/>
                <w:b w:val="0"/>
                <w:sz w:val="20"/>
                <w:szCs w:val="20"/>
              </w:rPr>
            </w:pPr>
            <w:r>
              <w:rPr>
                <w:rStyle w:val="Pogrubienie"/>
                <w:rFonts w:ascii="Arial" w:hAnsi="Arial" w:cs="Arial"/>
                <w:sz w:val="20"/>
                <w:szCs w:val="20"/>
              </w:rPr>
              <w:t>T</w:t>
            </w:r>
          </w:p>
        </w:tc>
      </w:tr>
      <w:tr w:rsidR="000127BD" w:rsidRPr="00155B99" w:rsidTr="000127BD">
        <w:trPr>
          <w:trHeight w:val="283"/>
        </w:trPr>
        <w:tc>
          <w:tcPr>
            <w:tcW w:w="283" w:type="pct"/>
            <w:shd w:val="clear" w:color="auto" w:fill="auto"/>
            <w:vAlign w:val="center"/>
          </w:tcPr>
          <w:p w:rsidR="000127BD" w:rsidRPr="00A60BFD" w:rsidRDefault="000127BD" w:rsidP="000127BD">
            <w:pPr>
              <w:pStyle w:val="Akapitzlist"/>
              <w:numPr>
                <w:ilvl w:val="0"/>
                <w:numId w:val="162"/>
              </w:numPr>
              <w:jc w:val="center"/>
              <w:rPr>
                <w:rStyle w:val="Pogrubienie"/>
                <w:rFonts w:ascii="Arial" w:hAnsi="Arial" w:cs="Arial"/>
                <w:b w:val="0"/>
                <w:sz w:val="20"/>
                <w:szCs w:val="20"/>
              </w:rPr>
            </w:pPr>
          </w:p>
        </w:tc>
        <w:tc>
          <w:tcPr>
            <w:tcW w:w="2115" w:type="pct"/>
            <w:shd w:val="clear" w:color="auto" w:fill="auto"/>
          </w:tcPr>
          <w:p w:rsidR="000127BD" w:rsidRPr="00943DEC" w:rsidRDefault="000127BD" w:rsidP="006C769D">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Kosztorysowanie w robotach wykończeniowych</w:t>
            </w:r>
          </w:p>
        </w:tc>
        <w:tc>
          <w:tcPr>
            <w:tcW w:w="295"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246" w:type="pct"/>
            <w:shd w:val="clear" w:color="auto" w:fill="auto"/>
            <w:vAlign w:val="center"/>
          </w:tcPr>
          <w:p w:rsidR="000127BD" w:rsidRPr="006A3562" w:rsidRDefault="000127BD" w:rsidP="006C769D">
            <w:pPr>
              <w:jc w:val="center"/>
              <w:rPr>
                <w:rFonts w:ascii="Arial" w:hAnsi="Arial" w:cs="Arial"/>
                <w:sz w:val="20"/>
                <w:szCs w:val="20"/>
              </w:rPr>
            </w:pPr>
          </w:p>
        </w:tc>
        <w:tc>
          <w:tcPr>
            <w:tcW w:w="393" w:type="pct"/>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155B99" w:rsidRDefault="000127BD" w:rsidP="006C769D">
            <w:pPr>
              <w:jc w:val="center"/>
              <w:rPr>
                <w:rStyle w:val="Pogrubienie"/>
                <w:rFonts w:ascii="Arial" w:hAnsi="Arial" w:cs="Arial"/>
                <w:b w:val="0"/>
                <w:sz w:val="20"/>
                <w:szCs w:val="20"/>
              </w:rPr>
            </w:pPr>
            <w:r>
              <w:rPr>
                <w:rStyle w:val="Pogrubienie"/>
                <w:rFonts w:ascii="Arial" w:hAnsi="Arial" w:cs="Arial"/>
                <w:sz w:val="20"/>
                <w:szCs w:val="20"/>
              </w:rPr>
              <w:t>T</w:t>
            </w:r>
          </w:p>
        </w:tc>
      </w:tr>
      <w:tr w:rsidR="000127BD" w:rsidRPr="00155B99" w:rsidTr="000127BD">
        <w:trPr>
          <w:trHeight w:val="283"/>
        </w:trPr>
        <w:tc>
          <w:tcPr>
            <w:tcW w:w="283" w:type="pct"/>
            <w:tcBorders>
              <w:bottom w:val="single" w:sz="4" w:space="0" w:color="auto"/>
            </w:tcBorders>
            <w:shd w:val="clear" w:color="auto" w:fill="auto"/>
            <w:vAlign w:val="center"/>
          </w:tcPr>
          <w:p w:rsidR="000127BD" w:rsidRPr="00A60BFD" w:rsidRDefault="000127BD" w:rsidP="000127BD">
            <w:pPr>
              <w:pStyle w:val="Akapitzlist"/>
              <w:numPr>
                <w:ilvl w:val="0"/>
                <w:numId w:val="162"/>
              </w:numPr>
              <w:jc w:val="center"/>
              <w:rPr>
                <w:rStyle w:val="Pogrubienie"/>
                <w:rFonts w:ascii="Arial" w:hAnsi="Arial" w:cs="Arial"/>
                <w:b w:val="0"/>
                <w:sz w:val="20"/>
                <w:szCs w:val="20"/>
              </w:rPr>
            </w:pPr>
          </w:p>
        </w:tc>
        <w:tc>
          <w:tcPr>
            <w:tcW w:w="2115" w:type="pct"/>
            <w:tcBorders>
              <w:bottom w:val="single" w:sz="4" w:space="0" w:color="auto"/>
            </w:tcBorders>
            <w:shd w:val="clear" w:color="auto" w:fill="auto"/>
          </w:tcPr>
          <w:p w:rsidR="000127BD" w:rsidRPr="00943DEC" w:rsidRDefault="000127BD" w:rsidP="006C769D">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Język obcy zawodowy</w:t>
            </w:r>
          </w:p>
        </w:tc>
        <w:tc>
          <w:tcPr>
            <w:tcW w:w="295"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0127BD" w:rsidRDefault="000127BD" w:rsidP="006C769D">
            <w:pPr>
              <w:jc w:val="center"/>
              <w:rPr>
                <w:rStyle w:val="Pogrubienie"/>
                <w:rFonts w:ascii="Arial" w:hAnsi="Arial" w:cs="Arial"/>
                <w:b w:val="0"/>
                <w:sz w:val="20"/>
                <w:szCs w:val="20"/>
              </w:rPr>
            </w:pPr>
            <w:r>
              <w:rPr>
                <w:rStyle w:val="Pogrubienie"/>
                <w:rFonts w:ascii="Arial" w:hAnsi="Arial" w:cs="Arial"/>
                <w:b w:val="0"/>
                <w:sz w:val="20"/>
                <w:szCs w:val="20"/>
              </w:rPr>
              <w:t>T</w:t>
            </w:r>
          </w:p>
        </w:tc>
      </w:tr>
      <w:tr w:rsidR="000127BD" w:rsidRPr="00155B99" w:rsidTr="000127BD">
        <w:trPr>
          <w:trHeight w:val="283"/>
        </w:trPr>
        <w:tc>
          <w:tcPr>
            <w:tcW w:w="283" w:type="pct"/>
            <w:tcBorders>
              <w:bottom w:val="single" w:sz="4" w:space="0" w:color="auto"/>
            </w:tcBorders>
            <w:shd w:val="clear" w:color="auto" w:fill="auto"/>
            <w:vAlign w:val="center"/>
          </w:tcPr>
          <w:p w:rsidR="000127BD" w:rsidRPr="00A60BFD" w:rsidRDefault="000127BD" w:rsidP="000127BD">
            <w:pPr>
              <w:pStyle w:val="Akapitzlist"/>
              <w:numPr>
                <w:ilvl w:val="0"/>
                <w:numId w:val="162"/>
              </w:numPr>
              <w:jc w:val="center"/>
              <w:rPr>
                <w:rStyle w:val="Pogrubienie"/>
                <w:rFonts w:ascii="Arial" w:hAnsi="Arial" w:cs="Arial"/>
                <w:b w:val="0"/>
                <w:sz w:val="20"/>
                <w:szCs w:val="20"/>
              </w:rPr>
            </w:pPr>
          </w:p>
        </w:tc>
        <w:tc>
          <w:tcPr>
            <w:tcW w:w="2115" w:type="pct"/>
            <w:tcBorders>
              <w:bottom w:val="single" w:sz="4" w:space="0" w:color="auto"/>
            </w:tcBorders>
            <w:shd w:val="clear" w:color="auto" w:fill="auto"/>
          </w:tcPr>
          <w:p w:rsidR="000127BD" w:rsidRPr="00943DEC" w:rsidRDefault="000127BD" w:rsidP="006C769D">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Pracownia organizacji robót budowlanych</w:t>
            </w:r>
          </w:p>
        </w:tc>
        <w:tc>
          <w:tcPr>
            <w:tcW w:w="295"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0127BD" w:rsidRDefault="000127BD" w:rsidP="006C769D">
            <w:pPr>
              <w:jc w:val="center"/>
              <w:rPr>
                <w:rStyle w:val="Pogrubienie"/>
                <w:rFonts w:ascii="Arial" w:hAnsi="Arial" w:cs="Arial"/>
                <w:b w:val="0"/>
                <w:sz w:val="20"/>
                <w:szCs w:val="20"/>
              </w:rPr>
            </w:pPr>
            <w:r>
              <w:rPr>
                <w:rStyle w:val="Pogrubienie"/>
                <w:rFonts w:ascii="Arial" w:hAnsi="Arial" w:cs="Arial"/>
                <w:b w:val="0"/>
                <w:sz w:val="20"/>
                <w:szCs w:val="20"/>
              </w:rPr>
              <w:t>P</w:t>
            </w:r>
          </w:p>
        </w:tc>
      </w:tr>
      <w:tr w:rsidR="000127BD" w:rsidRPr="00155B99" w:rsidTr="000127BD">
        <w:trPr>
          <w:trHeight w:val="283"/>
        </w:trPr>
        <w:tc>
          <w:tcPr>
            <w:tcW w:w="283" w:type="pct"/>
            <w:tcBorders>
              <w:bottom w:val="single" w:sz="4" w:space="0" w:color="auto"/>
            </w:tcBorders>
            <w:shd w:val="clear" w:color="auto" w:fill="auto"/>
            <w:vAlign w:val="center"/>
          </w:tcPr>
          <w:p w:rsidR="000127BD" w:rsidRPr="00A60BFD" w:rsidRDefault="000127BD" w:rsidP="000127BD">
            <w:pPr>
              <w:pStyle w:val="Akapitzlist"/>
              <w:numPr>
                <w:ilvl w:val="0"/>
                <w:numId w:val="162"/>
              </w:numPr>
              <w:jc w:val="center"/>
              <w:rPr>
                <w:rStyle w:val="Pogrubienie"/>
                <w:rFonts w:ascii="Arial" w:hAnsi="Arial" w:cs="Arial"/>
                <w:b w:val="0"/>
                <w:sz w:val="20"/>
                <w:szCs w:val="20"/>
              </w:rPr>
            </w:pPr>
          </w:p>
        </w:tc>
        <w:tc>
          <w:tcPr>
            <w:tcW w:w="2115" w:type="pct"/>
            <w:tcBorders>
              <w:bottom w:val="single" w:sz="4" w:space="0" w:color="auto"/>
            </w:tcBorders>
            <w:shd w:val="clear" w:color="auto" w:fill="auto"/>
          </w:tcPr>
          <w:p w:rsidR="000127BD" w:rsidRPr="00943DEC" w:rsidRDefault="000127BD" w:rsidP="006C769D">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Pracownia kosztorysowania</w:t>
            </w:r>
          </w:p>
        </w:tc>
        <w:tc>
          <w:tcPr>
            <w:tcW w:w="295"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0127BD" w:rsidRDefault="000127BD" w:rsidP="006C769D">
            <w:pPr>
              <w:jc w:val="center"/>
              <w:rPr>
                <w:rStyle w:val="Pogrubienie"/>
                <w:rFonts w:ascii="Arial" w:hAnsi="Arial" w:cs="Arial"/>
                <w:b w:val="0"/>
                <w:sz w:val="20"/>
                <w:szCs w:val="20"/>
              </w:rPr>
            </w:pPr>
            <w:r>
              <w:rPr>
                <w:rStyle w:val="Pogrubienie"/>
                <w:rFonts w:ascii="Arial" w:hAnsi="Arial" w:cs="Arial"/>
                <w:b w:val="0"/>
                <w:sz w:val="20"/>
                <w:szCs w:val="20"/>
              </w:rPr>
              <w:t>P</w:t>
            </w:r>
          </w:p>
        </w:tc>
      </w:tr>
      <w:tr w:rsidR="000127BD" w:rsidRPr="00155B99" w:rsidTr="000127BD">
        <w:trPr>
          <w:trHeight w:val="283"/>
        </w:trPr>
        <w:tc>
          <w:tcPr>
            <w:tcW w:w="283" w:type="pct"/>
            <w:tcBorders>
              <w:bottom w:val="single" w:sz="4" w:space="0" w:color="auto"/>
            </w:tcBorders>
            <w:shd w:val="clear" w:color="auto" w:fill="auto"/>
            <w:vAlign w:val="center"/>
          </w:tcPr>
          <w:p w:rsidR="000127BD" w:rsidRPr="00A60BFD" w:rsidRDefault="000127BD" w:rsidP="000127BD">
            <w:pPr>
              <w:pStyle w:val="Akapitzlist"/>
              <w:numPr>
                <w:ilvl w:val="0"/>
                <w:numId w:val="162"/>
              </w:numPr>
              <w:jc w:val="center"/>
              <w:rPr>
                <w:rStyle w:val="Pogrubienie"/>
                <w:rFonts w:ascii="Arial" w:hAnsi="Arial" w:cs="Arial"/>
                <w:b w:val="0"/>
                <w:sz w:val="20"/>
                <w:szCs w:val="20"/>
              </w:rPr>
            </w:pPr>
          </w:p>
        </w:tc>
        <w:tc>
          <w:tcPr>
            <w:tcW w:w="2115" w:type="pct"/>
            <w:tcBorders>
              <w:bottom w:val="single" w:sz="4" w:space="0" w:color="auto"/>
            </w:tcBorders>
            <w:shd w:val="clear" w:color="auto" w:fill="auto"/>
          </w:tcPr>
          <w:p w:rsidR="000127BD" w:rsidRPr="00943DEC" w:rsidRDefault="000127BD" w:rsidP="006C769D">
            <w:p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Projektowanie wspomagane komputerowo</w:t>
            </w:r>
          </w:p>
        </w:tc>
        <w:tc>
          <w:tcPr>
            <w:tcW w:w="295"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0127BD" w:rsidRDefault="000127BD" w:rsidP="006C769D">
            <w:pPr>
              <w:jc w:val="center"/>
              <w:rPr>
                <w:rStyle w:val="Pogrubienie"/>
                <w:rFonts w:ascii="Arial" w:hAnsi="Arial" w:cs="Arial"/>
                <w:b w:val="0"/>
                <w:sz w:val="20"/>
                <w:szCs w:val="20"/>
              </w:rPr>
            </w:pPr>
            <w:r>
              <w:rPr>
                <w:rStyle w:val="Pogrubienie"/>
                <w:rFonts w:ascii="Arial" w:hAnsi="Arial" w:cs="Arial"/>
                <w:b w:val="0"/>
                <w:sz w:val="20"/>
                <w:szCs w:val="20"/>
              </w:rPr>
              <w:t>P</w:t>
            </w:r>
          </w:p>
        </w:tc>
      </w:tr>
      <w:tr w:rsidR="000127BD" w:rsidRPr="00155B99" w:rsidTr="000127BD">
        <w:trPr>
          <w:trHeight w:val="283"/>
        </w:trPr>
        <w:tc>
          <w:tcPr>
            <w:tcW w:w="283" w:type="pct"/>
            <w:tcBorders>
              <w:bottom w:val="single" w:sz="4" w:space="0" w:color="auto"/>
            </w:tcBorders>
            <w:shd w:val="clear" w:color="auto" w:fill="auto"/>
            <w:vAlign w:val="center"/>
          </w:tcPr>
          <w:p w:rsidR="000127BD" w:rsidRPr="00822703" w:rsidRDefault="000127BD" w:rsidP="006C769D">
            <w:pPr>
              <w:ind w:left="360"/>
              <w:jc w:val="center"/>
              <w:rPr>
                <w:rStyle w:val="Pogrubienie"/>
                <w:rFonts w:ascii="Arial" w:hAnsi="Arial" w:cs="Arial"/>
                <w:b w:val="0"/>
                <w:sz w:val="20"/>
                <w:szCs w:val="20"/>
              </w:rPr>
            </w:pPr>
          </w:p>
        </w:tc>
        <w:tc>
          <w:tcPr>
            <w:tcW w:w="2115" w:type="pct"/>
            <w:tcBorders>
              <w:bottom w:val="single" w:sz="4" w:space="0" w:color="auto"/>
            </w:tcBorders>
            <w:shd w:val="clear" w:color="auto" w:fill="auto"/>
            <w:vAlign w:val="center"/>
          </w:tcPr>
          <w:p w:rsidR="000127BD" w:rsidRPr="00155B99" w:rsidRDefault="000127BD" w:rsidP="006C769D">
            <w:pPr>
              <w:jc w:val="right"/>
              <w:rPr>
                <w:rStyle w:val="Pogrubienie"/>
                <w:rFonts w:ascii="Arial" w:hAnsi="Arial" w:cs="Arial"/>
                <w:b w:val="0"/>
                <w:sz w:val="20"/>
                <w:szCs w:val="20"/>
              </w:rPr>
            </w:pPr>
            <w:r w:rsidRPr="006F1A77">
              <w:rPr>
                <w:rFonts w:ascii="Arial" w:hAnsi="Arial" w:cs="Arial"/>
                <w:sz w:val="20"/>
                <w:szCs w:val="20"/>
              </w:rPr>
              <w:t>Razem liczba godzin w kwalifikacji</w:t>
            </w:r>
            <w:r>
              <w:rPr>
                <w:rFonts w:ascii="Arial" w:hAnsi="Arial" w:cs="Arial"/>
                <w:sz w:val="20"/>
                <w:szCs w:val="20"/>
              </w:rPr>
              <w:t xml:space="preserve"> </w:t>
            </w:r>
            <w:proofErr w:type="spellStart"/>
            <w:r w:rsidRPr="00943DEC">
              <w:rPr>
                <w:rFonts w:ascii="Arial" w:eastAsia="Arial" w:hAnsi="Arial" w:cs="Arial"/>
                <w:color w:val="auto"/>
                <w:sz w:val="20"/>
                <w:szCs w:val="20"/>
              </w:rPr>
              <w:t>BUD.25</w:t>
            </w:r>
            <w:proofErr w:type="spellEnd"/>
            <w:r w:rsidRPr="00943DEC">
              <w:rPr>
                <w:rFonts w:ascii="Arial" w:eastAsia="Arial" w:hAnsi="Arial" w:cs="Arial"/>
                <w:color w:val="auto"/>
                <w:sz w:val="20"/>
                <w:szCs w:val="20"/>
              </w:rPr>
              <w:t xml:space="preserve">. </w:t>
            </w:r>
            <w:r>
              <w:rPr>
                <w:rFonts w:ascii="Arial" w:hAnsi="Arial" w:cs="Arial"/>
                <w:sz w:val="20"/>
                <w:szCs w:val="20"/>
              </w:rPr>
              <w:t xml:space="preserve"> </w:t>
            </w:r>
            <w:r w:rsidRPr="006F1A77">
              <w:rPr>
                <w:rFonts w:ascii="Arial" w:hAnsi="Arial" w:cs="Arial"/>
                <w:sz w:val="20"/>
                <w:szCs w:val="20"/>
              </w:rPr>
              <w:t>:</w:t>
            </w:r>
            <w:r>
              <w:rPr>
                <w:rFonts w:ascii="Arial" w:hAnsi="Arial" w:cs="Arial"/>
                <w:sz w:val="20"/>
                <w:szCs w:val="20"/>
              </w:rPr>
              <w:t xml:space="preserve">  </w:t>
            </w:r>
          </w:p>
        </w:tc>
        <w:tc>
          <w:tcPr>
            <w:tcW w:w="295"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246"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393" w:type="pct"/>
            <w:tcBorders>
              <w:bottom w:val="single" w:sz="4" w:space="0" w:color="auto"/>
            </w:tcBorders>
            <w:shd w:val="clear" w:color="auto" w:fill="auto"/>
            <w:vAlign w:val="center"/>
          </w:tcPr>
          <w:p w:rsidR="000127BD" w:rsidRPr="006A3562" w:rsidRDefault="000127BD" w:rsidP="006C769D">
            <w:pPr>
              <w:jc w:val="center"/>
              <w:rPr>
                <w:rStyle w:val="Pogrubienie"/>
                <w:rFonts w:ascii="Arial" w:hAnsi="Arial" w:cs="Arial"/>
                <w:b w:val="0"/>
                <w:sz w:val="20"/>
                <w:szCs w:val="20"/>
              </w:rPr>
            </w:pPr>
          </w:p>
        </w:tc>
        <w:tc>
          <w:tcPr>
            <w:tcW w:w="930" w:type="pct"/>
            <w:tcBorders>
              <w:bottom w:val="single" w:sz="4" w:space="0" w:color="auto"/>
            </w:tcBorders>
            <w:shd w:val="clear" w:color="auto" w:fill="auto"/>
            <w:vAlign w:val="center"/>
          </w:tcPr>
          <w:p w:rsidR="000127BD" w:rsidRPr="00155B99" w:rsidRDefault="000127BD" w:rsidP="006C769D">
            <w:pPr>
              <w:jc w:val="center"/>
              <w:rPr>
                <w:rStyle w:val="Pogrubienie"/>
                <w:rFonts w:ascii="Arial" w:hAnsi="Arial" w:cs="Arial"/>
                <w:b w:val="0"/>
                <w:sz w:val="20"/>
                <w:szCs w:val="20"/>
              </w:rPr>
            </w:pPr>
          </w:p>
        </w:tc>
      </w:tr>
      <w:tr w:rsidR="000127BD" w:rsidRPr="00155B99" w:rsidTr="000127BD">
        <w:trPr>
          <w:trHeight w:val="283"/>
        </w:trPr>
        <w:tc>
          <w:tcPr>
            <w:tcW w:w="283" w:type="pct"/>
            <w:shd w:val="clear" w:color="auto" w:fill="auto"/>
            <w:vAlign w:val="center"/>
          </w:tcPr>
          <w:p w:rsidR="000127BD" w:rsidRPr="00155B99" w:rsidRDefault="000127BD" w:rsidP="006C769D">
            <w:pPr>
              <w:shd w:val="clear" w:color="auto" w:fill="FFFFFF"/>
              <w:jc w:val="center"/>
              <w:rPr>
                <w:rStyle w:val="Pogrubienie"/>
                <w:rFonts w:ascii="Arial" w:hAnsi="Arial" w:cs="Arial"/>
                <w:b w:val="0"/>
                <w:sz w:val="20"/>
                <w:szCs w:val="20"/>
              </w:rPr>
            </w:pPr>
          </w:p>
        </w:tc>
        <w:tc>
          <w:tcPr>
            <w:tcW w:w="2115" w:type="pct"/>
            <w:shd w:val="clear" w:color="auto" w:fill="auto"/>
            <w:vAlign w:val="center"/>
          </w:tcPr>
          <w:p w:rsidR="000127BD" w:rsidRPr="00155B99" w:rsidRDefault="000127BD" w:rsidP="006C769D">
            <w:pPr>
              <w:shd w:val="clear" w:color="auto" w:fill="FFFFFF"/>
              <w:jc w:val="right"/>
              <w:rPr>
                <w:rStyle w:val="Pogrubienie"/>
                <w:rFonts w:ascii="Arial" w:hAnsi="Arial" w:cs="Arial"/>
                <w:b w:val="0"/>
                <w:sz w:val="20"/>
                <w:szCs w:val="20"/>
              </w:rPr>
            </w:pPr>
            <w:r w:rsidRPr="00155B99">
              <w:rPr>
                <w:rStyle w:val="Pogrubienie"/>
                <w:rFonts w:ascii="Arial" w:hAnsi="Arial" w:cs="Arial"/>
                <w:sz w:val="20"/>
                <w:szCs w:val="20"/>
              </w:rPr>
              <w:t>Razem</w:t>
            </w:r>
            <w:r>
              <w:rPr>
                <w:rStyle w:val="Pogrubienie"/>
                <w:rFonts w:ascii="Arial" w:hAnsi="Arial" w:cs="Arial"/>
                <w:sz w:val="20"/>
                <w:szCs w:val="20"/>
              </w:rPr>
              <w:t xml:space="preserve"> </w:t>
            </w:r>
            <w:r w:rsidRPr="006F1A77">
              <w:rPr>
                <w:rFonts w:ascii="Arial" w:hAnsi="Arial" w:cs="Arial"/>
                <w:sz w:val="20"/>
                <w:szCs w:val="20"/>
              </w:rPr>
              <w:t>liczba godzin</w:t>
            </w:r>
            <w:r w:rsidRPr="00155B99">
              <w:rPr>
                <w:rStyle w:val="Pogrubienie"/>
                <w:rFonts w:ascii="Arial" w:hAnsi="Arial" w:cs="Arial"/>
                <w:sz w:val="20"/>
                <w:szCs w:val="20"/>
              </w:rPr>
              <w:t xml:space="preserve"> </w:t>
            </w:r>
            <w:r>
              <w:rPr>
                <w:rStyle w:val="Pogrubienie"/>
                <w:rFonts w:ascii="Arial" w:hAnsi="Arial" w:cs="Arial"/>
                <w:sz w:val="20"/>
                <w:szCs w:val="20"/>
              </w:rPr>
              <w:t>kształcenia w</w:t>
            </w:r>
            <w:r w:rsidRPr="00155B99">
              <w:rPr>
                <w:rStyle w:val="Pogrubienie"/>
                <w:rFonts w:ascii="Arial" w:hAnsi="Arial" w:cs="Arial"/>
                <w:sz w:val="20"/>
                <w:szCs w:val="20"/>
              </w:rPr>
              <w:t xml:space="preserve"> zawod</w:t>
            </w:r>
            <w:r>
              <w:rPr>
                <w:rStyle w:val="Pogrubienie"/>
                <w:rFonts w:ascii="Arial" w:hAnsi="Arial" w:cs="Arial"/>
                <w:sz w:val="20"/>
                <w:szCs w:val="20"/>
              </w:rPr>
              <w:t>zie:</w:t>
            </w:r>
          </w:p>
        </w:tc>
        <w:tc>
          <w:tcPr>
            <w:tcW w:w="295"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83686D" w:rsidRDefault="000127BD" w:rsidP="006C769D">
            <w:pPr>
              <w:jc w:val="center"/>
              <w:rPr>
                <w:rStyle w:val="Pogrubienie"/>
                <w:rFonts w:ascii="Arial" w:hAnsi="Arial" w:cs="Arial"/>
                <w:b w:val="0"/>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r>
      <w:tr w:rsidR="000127BD" w:rsidRPr="00155B99" w:rsidTr="000127BD">
        <w:trPr>
          <w:trHeight w:val="1089"/>
        </w:trPr>
        <w:tc>
          <w:tcPr>
            <w:tcW w:w="283" w:type="pct"/>
            <w:shd w:val="clear" w:color="auto" w:fill="auto"/>
            <w:vAlign w:val="center"/>
          </w:tcPr>
          <w:p w:rsidR="000127BD" w:rsidRPr="00155B99" w:rsidRDefault="000127BD" w:rsidP="006C769D">
            <w:pPr>
              <w:shd w:val="clear" w:color="auto" w:fill="FFFFFF"/>
              <w:jc w:val="center"/>
              <w:rPr>
                <w:rStyle w:val="Pogrubienie"/>
                <w:rFonts w:ascii="Arial" w:hAnsi="Arial" w:cs="Arial"/>
                <w:b w:val="0"/>
                <w:sz w:val="20"/>
                <w:szCs w:val="20"/>
              </w:rPr>
            </w:pPr>
          </w:p>
        </w:tc>
        <w:tc>
          <w:tcPr>
            <w:tcW w:w="2115" w:type="pct"/>
            <w:shd w:val="clear" w:color="auto" w:fill="auto"/>
            <w:vAlign w:val="center"/>
          </w:tcPr>
          <w:p w:rsidR="000127BD" w:rsidRPr="00155B99" w:rsidRDefault="000127BD" w:rsidP="006C769D">
            <w:pPr>
              <w:shd w:val="clear" w:color="auto" w:fill="FFFFFF"/>
              <w:rPr>
                <w:rStyle w:val="Pogrubienie"/>
                <w:rFonts w:ascii="Arial" w:hAnsi="Arial" w:cs="Arial"/>
                <w:b w:val="0"/>
                <w:sz w:val="20"/>
                <w:szCs w:val="20"/>
              </w:rPr>
            </w:pPr>
            <w:r>
              <w:rPr>
                <w:rStyle w:val="Pogrubienie"/>
                <w:rFonts w:ascii="Arial" w:hAnsi="Arial" w:cs="Arial"/>
                <w:sz w:val="20"/>
                <w:szCs w:val="20"/>
              </w:rPr>
              <w:t>Praktyka</w:t>
            </w:r>
            <w:r w:rsidRPr="00155B99">
              <w:rPr>
                <w:rStyle w:val="Pogrubienie"/>
                <w:rFonts w:ascii="Arial" w:hAnsi="Arial" w:cs="Arial"/>
                <w:sz w:val="20"/>
                <w:szCs w:val="20"/>
              </w:rPr>
              <w:t xml:space="preserve"> zawodow</w:t>
            </w:r>
            <w:r>
              <w:rPr>
                <w:rStyle w:val="Pogrubienie"/>
                <w:rFonts w:ascii="Arial" w:hAnsi="Arial" w:cs="Arial"/>
                <w:sz w:val="20"/>
                <w:szCs w:val="20"/>
              </w:rPr>
              <w:t>a</w:t>
            </w:r>
          </w:p>
        </w:tc>
        <w:tc>
          <w:tcPr>
            <w:tcW w:w="295"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246"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393" w:type="pct"/>
            <w:shd w:val="clear" w:color="auto" w:fill="auto"/>
            <w:vAlign w:val="center"/>
          </w:tcPr>
          <w:p w:rsidR="000127BD" w:rsidRPr="00155B99" w:rsidRDefault="000127BD" w:rsidP="006C769D">
            <w:pPr>
              <w:jc w:val="center"/>
              <w:rPr>
                <w:rStyle w:val="Pogrubienie"/>
                <w:rFonts w:ascii="Arial" w:hAnsi="Arial" w:cs="Arial"/>
                <w:b w:val="0"/>
                <w:sz w:val="20"/>
                <w:szCs w:val="20"/>
              </w:rPr>
            </w:pPr>
          </w:p>
        </w:tc>
        <w:tc>
          <w:tcPr>
            <w:tcW w:w="930" w:type="pct"/>
            <w:shd w:val="clear" w:color="auto" w:fill="auto"/>
            <w:vAlign w:val="center"/>
          </w:tcPr>
          <w:p w:rsidR="000127BD" w:rsidRPr="00155B99" w:rsidRDefault="000127BD" w:rsidP="006C769D">
            <w:pPr>
              <w:jc w:val="center"/>
              <w:rPr>
                <w:rStyle w:val="Pogrubienie"/>
                <w:rFonts w:ascii="Arial" w:hAnsi="Arial" w:cs="Arial"/>
                <w:b w:val="0"/>
                <w:sz w:val="20"/>
                <w:szCs w:val="20"/>
              </w:rPr>
            </w:pPr>
            <w:r w:rsidRPr="00943DEC">
              <w:rPr>
                <w:rStyle w:val="Pogrubienie"/>
                <w:rFonts w:ascii="Arial" w:hAnsi="Arial" w:cs="Arial"/>
                <w:b w:val="0"/>
                <w:color w:val="auto"/>
                <w:sz w:val="20"/>
                <w:szCs w:val="20"/>
              </w:rPr>
              <w:t>Realizowana w klasie III i IV po 4 tygodnie nauki w każdej klasie</w:t>
            </w:r>
          </w:p>
        </w:tc>
      </w:tr>
      <w:tr w:rsidR="000127BD" w:rsidRPr="00155B99" w:rsidTr="000127BD">
        <w:trPr>
          <w:trHeight w:val="283"/>
        </w:trPr>
        <w:tc>
          <w:tcPr>
            <w:tcW w:w="283" w:type="pct"/>
            <w:shd w:val="clear" w:color="auto" w:fill="auto"/>
            <w:vAlign w:val="center"/>
          </w:tcPr>
          <w:p w:rsidR="000127BD" w:rsidRPr="00155B99" w:rsidRDefault="000127BD" w:rsidP="006C769D">
            <w:pPr>
              <w:shd w:val="clear" w:color="auto" w:fill="FFFFFF"/>
              <w:jc w:val="center"/>
              <w:rPr>
                <w:rStyle w:val="Pogrubienie"/>
                <w:rFonts w:ascii="Arial" w:hAnsi="Arial" w:cs="Arial"/>
                <w:b w:val="0"/>
                <w:sz w:val="20"/>
                <w:szCs w:val="20"/>
              </w:rPr>
            </w:pPr>
          </w:p>
        </w:tc>
        <w:tc>
          <w:tcPr>
            <w:tcW w:w="4717" w:type="pct"/>
            <w:gridSpan w:val="8"/>
            <w:shd w:val="clear" w:color="auto" w:fill="auto"/>
          </w:tcPr>
          <w:p w:rsidR="000127BD" w:rsidRPr="000127BD" w:rsidRDefault="000127BD" w:rsidP="000127BD">
            <w:pPr>
              <w:spacing w:line="276" w:lineRule="auto"/>
              <w:rPr>
                <w:rStyle w:val="Pogrubienie"/>
                <w:rFonts w:ascii="Arial" w:hAnsi="Arial" w:cs="Arial"/>
                <w:b w:val="0"/>
                <w:color w:val="auto"/>
                <w:sz w:val="20"/>
                <w:szCs w:val="20"/>
              </w:rPr>
            </w:pPr>
            <w:r w:rsidRPr="000127BD">
              <w:rPr>
                <w:rStyle w:val="Pogrubienie"/>
                <w:rFonts w:ascii="Arial" w:hAnsi="Arial" w:cs="Arial"/>
                <w:b w:val="0"/>
                <w:color w:val="auto"/>
                <w:sz w:val="20"/>
                <w:szCs w:val="20"/>
              </w:rPr>
              <w:t xml:space="preserve">Egzamin zawodowy po kwalifikacji </w:t>
            </w:r>
            <w:proofErr w:type="spellStart"/>
            <w:r w:rsidRPr="000127BD">
              <w:rPr>
                <w:rFonts w:ascii="Arial" w:eastAsia="Arial" w:hAnsi="Arial" w:cs="Arial"/>
                <w:b/>
                <w:color w:val="auto"/>
                <w:sz w:val="20"/>
                <w:szCs w:val="20"/>
              </w:rPr>
              <w:t>BUD.11</w:t>
            </w:r>
            <w:proofErr w:type="spellEnd"/>
            <w:r w:rsidRPr="000127BD">
              <w:rPr>
                <w:rFonts w:ascii="Arial" w:eastAsia="Arial" w:hAnsi="Arial" w:cs="Arial"/>
                <w:b/>
                <w:color w:val="auto"/>
                <w:sz w:val="20"/>
                <w:szCs w:val="20"/>
              </w:rPr>
              <w:t xml:space="preserve">. </w:t>
            </w:r>
            <w:r w:rsidRPr="000127BD">
              <w:rPr>
                <w:rFonts w:ascii="Arial" w:hAnsi="Arial" w:cs="Arial"/>
                <w:b/>
                <w:sz w:val="20"/>
                <w:szCs w:val="20"/>
              </w:rPr>
              <w:t xml:space="preserve"> </w:t>
            </w:r>
            <w:r w:rsidRPr="000127BD">
              <w:rPr>
                <w:rStyle w:val="Pogrubienie"/>
                <w:rFonts w:ascii="Arial" w:hAnsi="Arial" w:cs="Arial"/>
                <w:b w:val="0"/>
                <w:color w:val="auto"/>
                <w:sz w:val="20"/>
                <w:szCs w:val="20"/>
              </w:rPr>
              <w:t xml:space="preserve"> koniec II semestru klasy IV</w:t>
            </w:r>
          </w:p>
        </w:tc>
      </w:tr>
      <w:tr w:rsidR="000127BD" w:rsidRPr="00155B99" w:rsidTr="000127BD">
        <w:trPr>
          <w:trHeight w:val="283"/>
        </w:trPr>
        <w:tc>
          <w:tcPr>
            <w:tcW w:w="283" w:type="pct"/>
            <w:shd w:val="clear" w:color="auto" w:fill="auto"/>
            <w:vAlign w:val="center"/>
          </w:tcPr>
          <w:p w:rsidR="000127BD" w:rsidRPr="00155B99" w:rsidRDefault="000127BD" w:rsidP="006C769D">
            <w:pPr>
              <w:shd w:val="clear" w:color="auto" w:fill="FFFFFF"/>
              <w:jc w:val="center"/>
              <w:rPr>
                <w:rStyle w:val="Pogrubienie"/>
                <w:rFonts w:ascii="Arial" w:hAnsi="Arial" w:cs="Arial"/>
                <w:b w:val="0"/>
                <w:sz w:val="20"/>
                <w:szCs w:val="20"/>
              </w:rPr>
            </w:pPr>
          </w:p>
        </w:tc>
        <w:tc>
          <w:tcPr>
            <w:tcW w:w="4717" w:type="pct"/>
            <w:gridSpan w:val="8"/>
            <w:shd w:val="clear" w:color="auto" w:fill="auto"/>
          </w:tcPr>
          <w:p w:rsidR="000127BD" w:rsidRPr="000127BD" w:rsidRDefault="000127BD" w:rsidP="000127BD">
            <w:pPr>
              <w:spacing w:line="276" w:lineRule="auto"/>
              <w:jc w:val="both"/>
              <w:rPr>
                <w:rStyle w:val="Pogrubienie"/>
                <w:rFonts w:ascii="Arial" w:hAnsi="Arial" w:cs="Arial"/>
                <w:b w:val="0"/>
                <w:color w:val="auto"/>
                <w:sz w:val="20"/>
                <w:szCs w:val="20"/>
              </w:rPr>
            </w:pPr>
            <w:r w:rsidRPr="000127BD">
              <w:rPr>
                <w:rStyle w:val="Pogrubienie"/>
                <w:rFonts w:ascii="Arial" w:hAnsi="Arial" w:cs="Arial"/>
                <w:b w:val="0"/>
                <w:color w:val="auto"/>
                <w:sz w:val="20"/>
                <w:szCs w:val="20"/>
              </w:rPr>
              <w:t xml:space="preserve">Egzamin zawodowy po kwalifikacji </w:t>
            </w:r>
            <w:proofErr w:type="spellStart"/>
            <w:r w:rsidRPr="000127BD">
              <w:rPr>
                <w:rFonts w:ascii="Arial" w:eastAsia="Arial" w:hAnsi="Arial" w:cs="Arial"/>
                <w:b/>
                <w:color w:val="auto"/>
                <w:sz w:val="20"/>
                <w:szCs w:val="20"/>
              </w:rPr>
              <w:t>BUD.</w:t>
            </w:r>
            <w:r>
              <w:rPr>
                <w:rFonts w:ascii="Arial" w:eastAsia="Arial" w:hAnsi="Arial" w:cs="Arial"/>
                <w:b/>
                <w:color w:val="auto"/>
                <w:sz w:val="20"/>
                <w:szCs w:val="20"/>
              </w:rPr>
              <w:t>25</w:t>
            </w:r>
            <w:proofErr w:type="spellEnd"/>
            <w:r w:rsidRPr="000127BD">
              <w:rPr>
                <w:rFonts w:ascii="Arial" w:eastAsia="Arial" w:hAnsi="Arial" w:cs="Arial"/>
                <w:b/>
                <w:color w:val="auto"/>
                <w:sz w:val="20"/>
                <w:szCs w:val="20"/>
              </w:rPr>
              <w:t xml:space="preserve">. </w:t>
            </w:r>
            <w:r w:rsidRPr="000127BD">
              <w:rPr>
                <w:rFonts w:ascii="Arial" w:hAnsi="Arial" w:cs="Arial"/>
                <w:b/>
                <w:sz w:val="20"/>
                <w:szCs w:val="20"/>
              </w:rPr>
              <w:t xml:space="preserve"> </w:t>
            </w:r>
            <w:r w:rsidRPr="000127BD">
              <w:rPr>
                <w:rStyle w:val="Pogrubienie"/>
                <w:rFonts w:ascii="Arial" w:hAnsi="Arial" w:cs="Arial"/>
                <w:b w:val="0"/>
                <w:color w:val="auto"/>
                <w:sz w:val="20"/>
                <w:szCs w:val="20"/>
              </w:rPr>
              <w:t>: koniec I semestru klasy V</w:t>
            </w:r>
          </w:p>
        </w:tc>
      </w:tr>
    </w:tbl>
    <w:p w:rsidR="000127BD" w:rsidRDefault="000127BD" w:rsidP="000127BD">
      <w:pPr>
        <w:spacing w:line="276" w:lineRule="auto"/>
        <w:rPr>
          <w:rFonts w:ascii="Arial" w:hAnsi="Arial" w:cs="Arial"/>
          <w:b/>
          <w:sz w:val="20"/>
          <w:szCs w:val="20"/>
          <w:u w:val="single"/>
        </w:rPr>
      </w:pPr>
    </w:p>
    <w:p w:rsidR="000127BD" w:rsidRPr="00F15FA7" w:rsidRDefault="000127BD" w:rsidP="000127BD">
      <w:pPr>
        <w:spacing w:line="276" w:lineRule="auto"/>
        <w:rPr>
          <w:rFonts w:ascii="Arial" w:hAnsi="Arial" w:cs="Arial"/>
          <w:b/>
          <w:sz w:val="20"/>
          <w:szCs w:val="20"/>
          <w:u w:val="single"/>
        </w:rPr>
      </w:pPr>
      <w:r>
        <w:rPr>
          <w:rFonts w:ascii="Arial" w:hAnsi="Arial" w:cs="Arial"/>
          <w:b/>
          <w:sz w:val="20"/>
          <w:szCs w:val="20"/>
          <w:u w:val="single"/>
        </w:rPr>
        <w:t xml:space="preserve">*Uwagi </w:t>
      </w:r>
      <w:r w:rsidRPr="00F15FA7">
        <w:rPr>
          <w:rFonts w:ascii="Arial" w:hAnsi="Arial" w:cs="Arial"/>
          <w:b/>
          <w:sz w:val="20"/>
          <w:szCs w:val="20"/>
          <w:u w:val="single"/>
        </w:rPr>
        <w:t>o realizacji:</w:t>
      </w:r>
    </w:p>
    <w:p w:rsidR="000127BD" w:rsidRPr="00882CC0" w:rsidRDefault="000127BD" w:rsidP="000127BD">
      <w:pPr>
        <w:rPr>
          <w:rFonts w:ascii="Arial" w:hAnsi="Arial" w:cs="Arial"/>
          <w:bCs/>
          <w:sz w:val="20"/>
          <w:szCs w:val="20"/>
        </w:rPr>
      </w:pPr>
      <w:r w:rsidRPr="00882CC0">
        <w:rPr>
          <w:rFonts w:ascii="Arial" w:hAnsi="Arial" w:cs="Arial"/>
          <w:sz w:val="20"/>
          <w:szCs w:val="20"/>
        </w:rPr>
        <w:t xml:space="preserve">T - </w:t>
      </w:r>
      <w:r w:rsidRPr="00882CC0">
        <w:rPr>
          <w:rFonts w:ascii="Arial" w:hAnsi="Arial" w:cs="Arial"/>
          <w:bCs/>
          <w:sz w:val="20"/>
          <w:szCs w:val="20"/>
        </w:rPr>
        <w:t>przedmioty w kształceniu zawodowym teoretycznym</w:t>
      </w:r>
    </w:p>
    <w:p w:rsidR="000127BD" w:rsidRPr="00882CC0" w:rsidRDefault="000127BD" w:rsidP="000127BD">
      <w:pPr>
        <w:rPr>
          <w:rFonts w:ascii="Arial" w:hAnsi="Arial" w:cs="Arial"/>
          <w:sz w:val="20"/>
          <w:szCs w:val="20"/>
        </w:rPr>
      </w:pPr>
      <w:r w:rsidRPr="00882CC0">
        <w:rPr>
          <w:rFonts w:ascii="Arial" w:hAnsi="Arial" w:cs="Arial"/>
          <w:bCs/>
          <w:sz w:val="20"/>
          <w:szCs w:val="20"/>
        </w:rPr>
        <w:t>P - przedmioty w kształceniu zawodowym organizowane w formie zajęć praktycznych</w:t>
      </w:r>
    </w:p>
    <w:p w:rsidR="000127BD" w:rsidRPr="001A0635" w:rsidRDefault="000127BD" w:rsidP="000127BD">
      <w:pPr>
        <w:tabs>
          <w:tab w:val="left" w:pos="1114"/>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0127BD" w:rsidRPr="001A0635" w:rsidTr="006C769D">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0127BD" w:rsidRPr="001A0635" w:rsidRDefault="000127BD" w:rsidP="006C769D">
            <w:pPr>
              <w:jc w:val="both"/>
              <w:rPr>
                <w:rFonts w:ascii="Arial" w:eastAsia="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tc>
      </w:tr>
      <w:tr w:rsidR="000127BD" w:rsidRPr="003C14BE" w:rsidTr="006C769D">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0127BD" w:rsidRPr="003C14BE" w:rsidRDefault="000127BD" w:rsidP="006C769D">
            <w:pPr>
              <w:jc w:val="center"/>
              <w:rPr>
                <w:rFonts w:ascii="Arial" w:eastAsia="Arial" w:hAnsi="Arial" w:cs="Arial"/>
                <w:i/>
                <w:sz w:val="18"/>
                <w:szCs w:val="20"/>
              </w:rPr>
            </w:pPr>
          </w:p>
        </w:tc>
      </w:tr>
      <w:tr w:rsidR="000127BD" w:rsidRPr="001A0635" w:rsidTr="006C769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0127BD" w:rsidRPr="001A0635" w:rsidRDefault="000127BD" w:rsidP="006C769D">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0127BD" w:rsidRPr="001A0635" w:rsidRDefault="000127BD" w:rsidP="006C769D">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0127BD" w:rsidRPr="001A0635" w:rsidRDefault="000127BD" w:rsidP="006C769D">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0127BD" w:rsidRPr="001A0635" w:rsidTr="006C769D">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0127BD" w:rsidRPr="00486568" w:rsidRDefault="000127BD" w:rsidP="006C769D">
            <w:pPr>
              <w:rPr>
                <w:rFonts w:ascii="Arial" w:eastAsia="Arial" w:hAnsi="Arial" w:cs="Arial"/>
                <w:i/>
                <w:sz w:val="20"/>
                <w:szCs w:val="20"/>
              </w:rPr>
            </w:pPr>
            <w:r w:rsidRPr="00486568">
              <w:rPr>
                <w:rFonts w:ascii="Arial" w:eastAsia="Arial" w:hAnsi="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0127BD" w:rsidRDefault="000127BD" w:rsidP="006C769D">
            <w:pPr>
              <w:rPr>
                <w:rFonts w:ascii="Arial" w:eastAsia="Arial" w:hAnsi="Arial" w:cs="Arial"/>
                <w:sz w:val="20"/>
                <w:szCs w:val="20"/>
              </w:rPr>
            </w:pPr>
            <w:r w:rsidRPr="00C72DEA">
              <w:rPr>
                <w:rFonts w:ascii="Arial" w:eastAsia="Arial" w:hAnsi="Arial" w:cs="Arial"/>
                <w:sz w:val="20"/>
                <w:szCs w:val="20"/>
              </w:rPr>
              <w:t>Nauczyciele wszystkich obowiązkowych zajęć edukacyjnych z zakresu kształcenia zawodowego powinni stwarzać uczniom warunki do nabywania umiejętności w zakresie organizacji pracy małych zespołów.</w:t>
            </w:r>
          </w:p>
          <w:p w:rsidR="000127BD" w:rsidRDefault="000127BD" w:rsidP="006C769D">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0127BD" w:rsidRPr="0032795C" w:rsidRDefault="000127BD" w:rsidP="000127BD">
      <w:pPr>
        <w:pStyle w:val="Akapitzlist"/>
        <w:spacing w:line="360" w:lineRule="auto"/>
        <w:ind w:left="0"/>
        <w:jc w:val="both"/>
        <w:rPr>
          <w:rFonts w:ascii="Arial" w:hAnsi="Arial" w:cs="Arial"/>
          <w:b/>
          <w:sz w:val="20"/>
          <w:szCs w:val="20"/>
        </w:rPr>
      </w:pPr>
    </w:p>
    <w:bookmarkEnd w:id="1"/>
    <w:p w:rsidR="00943DEC" w:rsidRDefault="00943DEC">
      <w:pPr>
        <w:pBdr>
          <w:top w:val="none" w:sz="0" w:space="0" w:color="auto"/>
          <w:left w:val="none" w:sz="0" w:space="0" w:color="auto"/>
          <w:bottom w:val="none" w:sz="0" w:space="0" w:color="auto"/>
          <w:right w:val="none" w:sz="0" w:space="0" w:color="auto"/>
          <w:between w:val="none" w:sz="0" w:space="0" w:color="auto"/>
        </w:pBdr>
        <w:rPr>
          <w:rFonts w:ascii="Arial" w:hAnsi="Arial" w:cs="Arial"/>
          <w:b/>
          <w:color w:val="auto"/>
          <w:sz w:val="20"/>
          <w:szCs w:val="20"/>
        </w:rPr>
      </w:pPr>
      <w:r>
        <w:rPr>
          <w:rFonts w:ascii="Arial" w:hAnsi="Arial" w:cs="Arial"/>
          <w:b/>
          <w:color w:val="auto"/>
          <w:sz w:val="20"/>
          <w:szCs w:val="20"/>
        </w:rPr>
        <w:br w:type="page"/>
      </w:r>
    </w:p>
    <w:p w:rsidR="002930E2" w:rsidRPr="00943DEC" w:rsidRDefault="002930E2" w:rsidP="005833C2">
      <w:pPr>
        <w:pStyle w:val="Nagwek1"/>
      </w:pPr>
      <w:r w:rsidRPr="00943DEC">
        <w:t>WSTĘP DO PROGRAMU</w:t>
      </w:r>
    </w:p>
    <w:p w:rsidR="00127972" w:rsidRPr="00943DEC" w:rsidRDefault="0012797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176C8" w:rsidRPr="00943DEC" w:rsidRDefault="00E176C8" w:rsidP="005833C2">
      <w:pPr>
        <w:pStyle w:val="Nagwek2"/>
      </w:pPr>
      <w:r w:rsidRPr="00943DEC">
        <w:t>OPIS ZAWODU</w:t>
      </w:r>
    </w:p>
    <w:p w:rsidR="000E30ED" w:rsidRPr="00943DEC" w:rsidRDefault="000E30ED" w:rsidP="00BC465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i/>
          <w:color w:val="auto"/>
          <w:sz w:val="20"/>
        </w:rPr>
      </w:pPr>
      <w:r w:rsidRPr="00943DEC">
        <w:rPr>
          <w:rFonts w:ascii="Arial" w:eastAsia="Calibri" w:hAnsi="Arial" w:cs="Arial"/>
          <w:b/>
          <w:color w:val="auto"/>
          <w:sz w:val="20"/>
        </w:rPr>
        <w:t xml:space="preserve">TECHNIK </w:t>
      </w:r>
      <w:r w:rsidR="005C4C07" w:rsidRPr="00943DEC">
        <w:rPr>
          <w:rFonts w:ascii="Arial" w:eastAsia="Calibri" w:hAnsi="Arial" w:cs="Arial"/>
          <w:b/>
          <w:color w:val="auto"/>
          <w:sz w:val="20"/>
        </w:rPr>
        <w:t>ROBÓT WYKOŃCZENIOWYCH W BUDOWNICTWIE</w:t>
      </w:r>
    </w:p>
    <w:p w:rsidR="000E30ED" w:rsidRPr="00943DEC" w:rsidRDefault="000E30ED" w:rsidP="00BC4654">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i/>
          <w:color w:val="auto"/>
          <w:sz w:val="20"/>
        </w:rPr>
      </w:pPr>
      <w:r w:rsidRPr="00943DEC">
        <w:rPr>
          <w:rFonts w:ascii="Arial" w:eastAsia="Calibri" w:hAnsi="Arial" w:cs="Arial"/>
          <w:b/>
          <w:color w:val="auto"/>
          <w:sz w:val="20"/>
        </w:rPr>
        <w:t xml:space="preserve">SYMBOL CYFROWY ZAWODU </w:t>
      </w:r>
      <w:r w:rsidR="0032403F" w:rsidRPr="00943DEC">
        <w:rPr>
          <w:rFonts w:ascii="Arial" w:eastAsia="Calibri" w:hAnsi="Arial" w:cs="Arial"/>
          <w:b/>
          <w:color w:val="auto"/>
          <w:sz w:val="20"/>
        </w:rPr>
        <w:t>311</w:t>
      </w:r>
      <w:r w:rsidR="0082357F" w:rsidRPr="00943DEC">
        <w:rPr>
          <w:rFonts w:ascii="Arial" w:eastAsia="Calibri" w:hAnsi="Arial" w:cs="Arial"/>
          <w:b/>
          <w:color w:val="auto"/>
          <w:sz w:val="20"/>
        </w:rPr>
        <w:t>21</w:t>
      </w:r>
      <w:r w:rsidR="005C4C07" w:rsidRPr="00943DEC">
        <w:rPr>
          <w:rFonts w:ascii="Arial" w:eastAsia="Calibri" w:hAnsi="Arial" w:cs="Arial"/>
          <w:b/>
          <w:color w:val="auto"/>
          <w:sz w:val="20"/>
        </w:rPr>
        <w:t>9</w:t>
      </w:r>
    </w:p>
    <w:p w:rsidR="00521F75" w:rsidRPr="00943DEC" w:rsidRDefault="00521F75" w:rsidP="005833C2">
      <w:pPr>
        <w:pBdr>
          <w:top w:val="none" w:sz="0" w:space="0" w:color="auto"/>
          <w:left w:val="none" w:sz="0" w:space="0" w:color="auto"/>
          <w:bottom w:val="none" w:sz="0" w:space="0" w:color="auto"/>
          <w:right w:val="none" w:sz="0" w:space="0" w:color="auto"/>
          <w:between w:val="none" w:sz="0" w:space="0" w:color="auto"/>
        </w:pBdr>
        <w:tabs>
          <w:tab w:val="left" w:pos="8064"/>
        </w:tabs>
        <w:spacing w:line="276" w:lineRule="auto"/>
        <w:contextualSpacing/>
        <w:rPr>
          <w:rFonts w:ascii="Arial" w:eastAsia="Calibri" w:hAnsi="Arial" w:cs="Arial"/>
          <w:color w:val="auto"/>
          <w:sz w:val="20"/>
        </w:rPr>
      </w:pPr>
      <w:r w:rsidRPr="00943DEC">
        <w:rPr>
          <w:rFonts w:ascii="Arial" w:eastAsia="Calibri" w:hAnsi="Arial" w:cs="Arial"/>
          <w:color w:val="auto"/>
          <w:sz w:val="20"/>
        </w:rPr>
        <w:t>Branża</w:t>
      </w:r>
      <w:r w:rsidR="002930E2" w:rsidRPr="00943DEC">
        <w:rPr>
          <w:rFonts w:ascii="Arial" w:eastAsia="Calibri" w:hAnsi="Arial" w:cs="Arial"/>
          <w:color w:val="auto"/>
          <w:sz w:val="20"/>
        </w:rPr>
        <w:t xml:space="preserve"> BUDOWLANA (BUD)</w:t>
      </w:r>
      <w:r w:rsidR="005833C2">
        <w:rPr>
          <w:rFonts w:ascii="Arial" w:eastAsia="Calibri" w:hAnsi="Arial" w:cs="Arial"/>
          <w:color w:val="auto"/>
          <w:sz w:val="20"/>
        </w:rPr>
        <w:tab/>
      </w:r>
    </w:p>
    <w:p w:rsidR="000E30ED" w:rsidRPr="00943DEC" w:rsidRDefault="000E30ED"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 xml:space="preserve">Poziom </w:t>
      </w:r>
      <w:r w:rsidR="0032403F" w:rsidRPr="00943DEC">
        <w:rPr>
          <w:rFonts w:ascii="Arial" w:eastAsia="Calibri" w:hAnsi="Arial" w:cs="Arial"/>
          <w:color w:val="auto"/>
          <w:sz w:val="20"/>
        </w:rPr>
        <w:t>I</w:t>
      </w:r>
      <w:r w:rsidRPr="00943DEC">
        <w:rPr>
          <w:rFonts w:ascii="Arial" w:eastAsia="Calibri" w:hAnsi="Arial" w:cs="Arial"/>
          <w:color w:val="auto"/>
          <w:sz w:val="20"/>
        </w:rPr>
        <w:t>V</w:t>
      </w:r>
      <w:r w:rsidR="0032403F" w:rsidRPr="00943DEC">
        <w:rPr>
          <w:rFonts w:ascii="Arial" w:eastAsia="Calibri" w:hAnsi="Arial" w:cs="Arial"/>
          <w:color w:val="auto"/>
          <w:sz w:val="20"/>
          <w:vertAlign w:val="superscript"/>
        </w:rPr>
        <w:t xml:space="preserve"> </w:t>
      </w:r>
      <w:r w:rsidRPr="00943DEC">
        <w:rPr>
          <w:rFonts w:ascii="Arial" w:eastAsia="Calibri" w:hAnsi="Arial" w:cs="Arial"/>
          <w:color w:val="auto"/>
          <w:sz w:val="20"/>
        </w:rPr>
        <w:t>Polskiej Ramy Kwalifikacji, określony dla zawodu jako kwalifikacji pełnej</w:t>
      </w:r>
    </w:p>
    <w:p w:rsidR="000E30ED" w:rsidRPr="00943DEC" w:rsidRDefault="000E30ED"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Kwalifikacj</w:t>
      </w:r>
      <w:r w:rsidR="001921B2" w:rsidRPr="00943DEC">
        <w:rPr>
          <w:rFonts w:ascii="Arial" w:eastAsia="Calibri" w:hAnsi="Arial" w:cs="Arial"/>
          <w:color w:val="auto"/>
          <w:sz w:val="20"/>
        </w:rPr>
        <w:t>e</w:t>
      </w:r>
      <w:r w:rsidRPr="00943DEC">
        <w:rPr>
          <w:rFonts w:ascii="Arial" w:eastAsia="Calibri" w:hAnsi="Arial" w:cs="Arial"/>
          <w:color w:val="auto"/>
          <w:sz w:val="20"/>
        </w:rPr>
        <w:t xml:space="preserve"> wyodrębnion</w:t>
      </w:r>
      <w:r w:rsidR="001921B2" w:rsidRPr="00943DEC">
        <w:rPr>
          <w:rFonts w:ascii="Arial" w:eastAsia="Calibri" w:hAnsi="Arial" w:cs="Arial"/>
          <w:color w:val="auto"/>
          <w:sz w:val="20"/>
        </w:rPr>
        <w:t>e</w:t>
      </w:r>
      <w:r w:rsidRPr="00943DEC">
        <w:rPr>
          <w:rFonts w:ascii="Arial" w:eastAsia="Calibri" w:hAnsi="Arial" w:cs="Arial"/>
          <w:color w:val="auto"/>
          <w:sz w:val="20"/>
        </w:rPr>
        <w:t xml:space="preserve"> w zawodzie:</w:t>
      </w:r>
    </w:p>
    <w:p w:rsidR="0082106F" w:rsidRPr="00943DEC" w:rsidRDefault="0082357F" w:rsidP="00BC4654">
      <w:pPr>
        <w:spacing w:line="276" w:lineRule="auto"/>
        <w:jc w:val="both"/>
        <w:rPr>
          <w:rFonts w:ascii="Arial" w:eastAsia="Calibri" w:hAnsi="Arial" w:cs="Arial"/>
          <w:color w:val="auto"/>
          <w:sz w:val="20"/>
          <w:szCs w:val="20"/>
        </w:rPr>
      </w:pPr>
      <w:proofErr w:type="spellStart"/>
      <w:r w:rsidRPr="00943DEC">
        <w:rPr>
          <w:rFonts w:ascii="Arial" w:hAnsi="Arial" w:cs="Arial"/>
          <w:color w:val="auto"/>
          <w:sz w:val="20"/>
          <w:szCs w:val="20"/>
        </w:rPr>
        <w:t>BUD.</w:t>
      </w:r>
      <w:r w:rsidR="0082106F" w:rsidRPr="00943DEC">
        <w:rPr>
          <w:rFonts w:ascii="Arial" w:hAnsi="Arial" w:cs="Arial"/>
          <w:color w:val="auto"/>
          <w:sz w:val="20"/>
          <w:szCs w:val="20"/>
        </w:rPr>
        <w:t>11</w:t>
      </w:r>
      <w:proofErr w:type="spellEnd"/>
      <w:r w:rsidRPr="00943DEC">
        <w:rPr>
          <w:rFonts w:ascii="Arial" w:hAnsi="Arial" w:cs="Arial"/>
          <w:color w:val="auto"/>
          <w:sz w:val="20"/>
          <w:szCs w:val="20"/>
        </w:rPr>
        <w:t xml:space="preserve">. </w:t>
      </w:r>
      <w:r w:rsidR="0082106F" w:rsidRPr="00943DEC">
        <w:rPr>
          <w:rFonts w:ascii="Arial" w:eastAsia="Arial" w:hAnsi="Arial" w:cs="Arial"/>
          <w:color w:val="auto"/>
          <w:sz w:val="20"/>
          <w:szCs w:val="20"/>
        </w:rPr>
        <w:t>Wykonywanie robót montażowych, okładzinowych i wykończeniowych</w:t>
      </w:r>
      <w:r w:rsidR="0082106F" w:rsidRPr="00943DEC">
        <w:rPr>
          <w:rFonts w:ascii="Arial" w:eastAsia="Calibri" w:hAnsi="Arial" w:cs="Arial"/>
          <w:color w:val="auto"/>
          <w:sz w:val="20"/>
          <w:szCs w:val="20"/>
        </w:rPr>
        <w:t xml:space="preserve"> </w:t>
      </w:r>
    </w:p>
    <w:p w:rsidR="002930E2" w:rsidRPr="00943DEC" w:rsidRDefault="002930E2" w:rsidP="00BC4654">
      <w:pPr>
        <w:spacing w:line="276" w:lineRule="auto"/>
        <w:jc w:val="both"/>
        <w:rPr>
          <w:rFonts w:ascii="Arial" w:eastAsia="Calibri" w:hAnsi="Arial" w:cs="Arial"/>
          <w:color w:val="auto"/>
          <w:sz w:val="20"/>
        </w:rPr>
      </w:pPr>
      <w:r w:rsidRPr="00943DEC">
        <w:rPr>
          <w:rFonts w:ascii="Arial" w:eastAsia="Calibri" w:hAnsi="Arial" w:cs="Arial"/>
          <w:color w:val="auto"/>
          <w:sz w:val="20"/>
        </w:rPr>
        <w:t xml:space="preserve">Poziom </w:t>
      </w:r>
      <w:r w:rsidR="00E8325E" w:rsidRPr="00943DEC">
        <w:rPr>
          <w:rFonts w:ascii="Arial" w:eastAsia="Calibri" w:hAnsi="Arial" w:cs="Arial"/>
          <w:color w:val="auto"/>
          <w:sz w:val="20"/>
        </w:rPr>
        <w:t>3</w:t>
      </w:r>
      <w:r w:rsidRPr="00943DEC">
        <w:rPr>
          <w:rFonts w:ascii="Arial" w:eastAsia="Calibri" w:hAnsi="Arial" w:cs="Arial"/>
          <w:i/>
          <w:color w:val="auto"/>
          <w:sz w:val="20"/>
        </w:rPr>
        <w:t xml:space="preserve"> </w:t>
      </w:r>
      <w:r w:rsidRPr="00943DEC">
        <w:rPr>
          <w:rFonts w:ascii="Arial" w:eastAsia="Calibri" w:hAnsi="Arial" w:cs="Arial"/>
          <w:color w:val="auto"/>
          <w:sz w:val="20"/>
        </w:rPr>
        <w:t>Polskiej Ramy Kwalifikacji, określony dla kwalifikacji</w:t>
      </w:r>
      <w:r w:rsidR="00443E38">
        <w:rPr>
          <w:rFonts w:ascii="Arial" w:eastAsia="Calibri" w:hAnsi="Arial" w:cs="Arial"/>
          <w:color w:val="auto"/>
          <w:sz w:val="20"/>
        </w:rPr>
        <w:t xml:space="preserve"> cząstkowej</w:t>
      </w:r>
    </w:p>
    <w:p w:rsidR="0082357F" w:rsidRPr="00943DEC" w:rsidRDefault="0082357F" w:rsidP="00BC4654">
      <w:pPr>
        <w:spacing w:line="276" w:lineRule="auto"/>
        <w:jc w:val="both"/>
        <w:rPr>
          <w:rFonts w:ascii="Arial" w:hAnsi="Arial" w:cs="Arial"/>
          <w:color w:val="auto"/>
          <w:sz w:val="20"/>
          <w:szCs w:val="20"/>
        </w:rPr>
      </w:pPr>
      <w:proofErr w:type="spellStart"/>
      <w:r w:rsidRPr="00943DEC">
        <w:rPr>
          <w:rFonts w:ascii="Arial" w:hAnsi="Arial" w:cs="Arial"/>
          <w:color w:val="auto"/>
          <w:sz w:val="20"/>
          <w:szCs w:val="20"/>
        </w:rPr>
        <w:t>BUD.</w:t>
      </w:r>
      <w:r w:rsidR="0082106F" w:rsidRPr="00943DEC">
        <w:rPr>
          <w:rFonts w:ascii="Arial" w:hAnsi="Arial" w:cs="Arial"/>
          <w:color w:val="auto"/>
          <w:sz w:val="20"/>
          <w:szCs w:val="20"/>
        </w:rPr>
        <w:t>25</w:t>
      </w:r>
      <w:proofErr w:type="spellEnd"/>
      <w:r w:rsidRPr="00943DEC">
        <w:rPr>
          <w:rFonts w:ascii="Arial" w:hAnsi="Arial" w:cs="Arial"/>
          <w:color w:val="auto"/>
          <w:sz w:val="20"/>
          <w:szCs w:val="20"/>
        </w:rPr>
        <w:t xml:space="preserve">. </w:t>
      </w:r>
      <w:r w:rsidR="0082106F" w:rsidRPr="00943DEC">
        <w:rPr>
          <w:rFonts w:ascii="Arial" w:eastAsia="Arial" w:hAnsi="Arial" w:cs="Arial"/>
          <w:color w:val="auto"/>
          <w:sz w:val="20"/>
          <w:szCs w:val="20"/>
        </w:rPr>
        <w:t>Organizacja, kontrola i sporządzanie kosztorysów robót wykończeniowych w budownictwie</w:t>
      </w:r>
    </w:p>
    <w:p w:rsidR="000E30ED" w:rsidRPr="00943DEC" w:rsidRDefault="009D5F5A"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 xml:space="preserve">Poziom </w:t>
      </w:r>
      <w:r w:rsidR="002930E2" w:rsidRPr="00943DEC">
        <w:rPr>
          <w:rFonts w:ascii="Arial" w:eastAsia="Calibri" w:hAnsi="Arial" w:cs="Arial"/>
          <w:color w:val="auto"/>
          <w:sz w:val="20"/>
        </w:rPr>
        <w:t>4</w:t>
      </w:r>
      <w:r w:rsidR="000E30ED" w:rsidRPr="00943DEC">
        <w:rPr>
          <w:rFonts w:ascii="Arial" w:eastAsia="Calibri" w:hAnsi="Arial" w:cs="Arial"/>
          <w:i/>
          <w:color w:val="auto"/>
          <w:sz w:val="20"/>
        </w:rPr>
        <w:t xml:space="preserve"> </w:t>
      </w:r>
      <w:r w:rsidR="000E30ED" w:rsidRPr="00943DEC">
        <w:rPr>
          <w:rFonts w:ascii="Arial" w:eastAsia="Calibri" w:hAnsi="Arial" w:cs="Arial"/>
          <w:color w:val="auto"/>
          <w:sz w:val="20"/>
        </w:rPr>
        <w:t>Polskiej Ramy Kwalifikacji, określony dla kwalifikacji</w:t>
      </w:r>
      <w:r w:rsidR="00443E38">
        <w:rPr>
          <w:rFonts w:ascii="Arial" w:eastAsia="Calibri" w:hAnsi="Arial" w:cs="Arial"/>
          <w:color w:val="auto"/>
          <w:sz w:val="20"/>
        </w:rPr>
        <w:t xml:space="preserve"> cząstkowej</w:t>
      </w:r>
    </w:p>
    <w:p w:rsidR="000E30ED" w:rsidRPr="00943DEC" w:rsidRDefault="000E30ED"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rPr>
      </w:pPr>
    </w:p>
    <w:p w:rsidR="00A6675F" w:rsidRPr="00943DEC" w:rsidRDefault="00A6675F" w:rsidP="00BC4654">
      <w:pPr>
        <w:tabs>
          <w:tab w:val="left" w:pos="360"/>
        </w:tabs>
        <w:spacing w:line="276" w:lineRule="auto"/>
        <w:jc w:val="both"/>
        <w:rPr>
          <w:rFonts w:ascii="Arial" w:eastAsia="Arial" w:hAnsi="Arial" w:cs="Arial"/>
          <w:color w:val="auto"/>
          <w:sz w:val="20"/>
        </w:rPr>
      </w:pPr>
      <w:r w:rsidRPr="00943DEC">
        <w:rPr>
          <w:rFonts w:ascii="Arial" w:eastAsia="Arial" w:hAnsi="Arial" w:cs="Arial"/>
          <w:color w:val="auto"/>
          <w:sz w:val="20"/>
        </w:rPr>
        <w:t xml:space="preserve">W zawodzie </w:t>
      </w:r>
      <w:r w:rsidRPr="00943DEC">
        <w:rPr>
          <w:rFonts w:ascii="Arial" w:eastAsia="Calibri" w:hAnsi="Arial" w:cs="Arial"/>
          <w:color w:val="auto"/>
          <w:sz w:val="20"/>
        </w:rPr>
        <w:t xml:space="preserve">technik </w:t>
      </w:r>
      <w:r w:rsidR="00B96A30" w:rsidRPr="00943DEC">
        <w:rPr>
          <w:rFonts w:ascii="Arial" w:eastAsia="Calibri" w:hAnsi="Arial" w:cs="Arial"/>
          <w:color w:val="auto"/>
          <w:sz w:val="20"/>
        </w:rPr>
        <w:t>robót wykończeniowych w budownictwie</w:t>
      </w:r>
      <w:r w:rsidRPr="00943DEC">
        <w:rPr>
          <w:rFonts w:ascii="Arial" w:eastAsia="Calibri" w:hAnsi="Arial" w:cs="Arial"/>
          <w:color w:val="auto"/>
          <w:sz w:val="20"/>
        </w:rPr>
        <w:t xml:space="preserve"> </w:t>
      </w:r>
      <w:r w:rsidRPr="00943DEC">
        <w:rPr>
          <w:rFonts w:ascii="Arial" w:eastAsia="Arial" w:hAnsi="Arial" w:cs="Arial"/>
          <w:color w:val="auto"/>
          <w:sz w:val="20"/>
        </w:rPr>
        <w:t>zostały wyodrębnione następujące kwalifikacje:</w:t>
      </w:r>
    </w:p>
    <w:p w:rsidR="00B96A30" w:rsidRPr="00943DEC" w:rsidRDefault="00B96A30" w:rsidP="00BC4654">
      <w:pPr>
        <w:pBdr>
          <w:top w:val="none" w:sz="0" w:space="0" w:color="auto"/>
          <w:left w:val="none" w:sz="0" w:space="0" w:color="auto"/>
          <w:bottom w:val="none" w:sz="0" w:space="0" w:color="auto"/>
          <w:right w:val="none" w:sz="0" w:space="0" w:color="auto"/>
        </w:pBdr>
        <w:spacing w:line="276" w:lineRule="auto"/>
        <w:jc w:val="both"/>
        <w:rPr>
          <w:rFonts w:ascii="Arial" w:eastAsia="Calibri" w:hAnsi="Arial" w:cs="Arial"/>
          <w:color w:val="auto"/>
          <w:sz w:val="20"/>
          <w:szCs w:val="20"/>
        </w:rPr>
      </w:pPr>
      <w:proofErr w:type="spellStart"/>
      <w:r w:rsidRPr="00943DEC">
        <w:rPr>
          <w:rFonts w:ascii="Arial" w:hAnsi="Arial" w:cs="Arial"/>
          <w:color w:val="auto"/>
          <w:sz w:val="20"/>
          <w:szCs w:val="20"/>
        </w:rPr>
        <w:t>BUD.11</w:t>
      </w:r>
      <w:proofErr w:type="spellEnd"/>
      <w:r w:rsidRPr="00943DEC">
        <w:rPr>
          <w:rFonts w:ascii="Arial" w:hAnsi="Arial" w:cs="Arial"/>
          <w:color w:val="auto"/>
          <w:sz w:val="20"/>
          <w:szCs w:val="20"/>
        </w:rPr>
        <w:t xml:space="preserve">. </w:t>
      </w:r>
      <w:r w:rsidRPr="00943DEC">
        <w:rPr>
          <w:rFonts w:ascii="Arial" w:eastAsia="Arial" w:hAnsi="Arial" w:cs="Arial"/>
          <w:color w:val="auto"/>
          <w:sz w:val="20"/>
          <w:szCs w:val="20"/>
        </w:rPr>
        <w:t>Wykonywanie robót montażowych, okładzinowych i wykończeniowych</w:t>
      </w:r>
      <w:r w:rsidRPr="00943DEC">
        <w:rPr>
          <w:rFonts w:ascii="Arial" w:eastAsia="Calibri" w:hAnsi="Arial" w:cs="Arial"/>
          <w:color w:val="auto"/>
          <w:sz w:val="20"/>
          <w:szCs w:val="20"/>
        </w:rPr>
        <w:t xml:space="preserve"> </w:t>
      </w:r>
    </w:p>
    <w:p w:rsidR="00B96A30" w:rsidRPr="00943DEC" w:rsidRDefault="00B96A30" w:rsidP="00BC4654">
      <w:pPr>
        <w:pBdr>
          <w:top w:val="none" w:sz="0" w:space="0" w:color="auto"/>
          <w:left w:val="none" w:sz="0" w:space="0" w:color="auto"/>
          <w:bottom w:val="none" w:sz="0" w:space="0" w:color="auto"/>
          <w:right w:val="none" w:sz="0" w:space="0" w:color="auto"/>
        </w:pBdr>
        <w:spacing w:line="276" w:lineRule="auto"/>
        <w:jc w:val="both"/>
        <w:rPr>
          <w:rFonts w:ascii="Arial" w:hAnsi="Arial" w:cs="Arial"/>
          <w:color w:val="auto"/>
          <w:sz w:val="20"/>
          <w:szCs w:val="20"/>
        </w:rPr>
      </w:pPr>
      <w:proofErr w:type="spellStart"/>
      <w:r w:rsidRPr="00943DEC">
        <w:rPr>
          <w:rFonts w:ascii="Arial" w:hAnsi="Arial" w:cs="Arial"/>
          <w:color w:val="auto"/>
          <w:sz w:val="20"/>
          <w:szCs w:val="20"/>
        </w:rPr>
        <w:t>BUD.25</w:t>
      </w:r>
      <w:proofErr w:type="spellEnd"/>
      <w:r w:rsidRPr="00943DEC">
        <w:rPr>
          <w:rFonts w:ascii="Arial" w:hAnsi="Arial" w:cs="Arial"/>
          <w:color w:val="auto"/>
          <w:sz w:val="20"/>
          <w:szCs w:val="20"/>
        </w:rPr>
        <w:t xml:space="preserve">. </w:t>
      </w:r>
      <w:r w:rsidRPr="00943DEC">
        <w:rPr>
          <w:rFonts w:ascii="Arial" w:eastAsia="Arial" w:hAnsi="Arial" w:cs="Arial"/>
          <w:color w:val="auto"/>
          <w:sz w:val="20"/>
          <w:szCs w:val="20"/>
        </w:rPr>
        <w:t>Organizacja, kontrola i sporządzanie kosztorysów robót wykończeniowych w budownictwie</w:t>
      </w:r>
    </w:p>
    <w:p w:rsidR="00F41ED0" w:rsidRPr="00943DEC" w:rsidRDefault="00F41ED0"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Arial" w:hAnsi="Arial" w:cs="Arial"/>
          <w:color w:val="auto"/>
          <w:sz w:val="20"/>
        </w:rPr>
      </w:pPr>
    </w:p>
    <w:p w:rsidR="00E8325E" w:rsidRPr="00943DEC" w:rsidRDefault="0082357F"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Arial" w:hAnsi="Arial" w:cs="Arial"/>
          <w:color w:val="auto"/>
          <w:sz w:val="20"/>
        </w:rPr>
        <w:t xml:space="preserve">Dla zawodu </w:t>
      </w:r>
      <w:r w:rsidR="007A1FB0" w:rsidRPr="00943DEC">
        <w:rPr>
          <w:rFonts w:ascii="Arial" w:eastAsia="Arial" w:hAnsi="Arial" w:cs="Arial"/>
          <w:color w:val="auto"/>
          <w:sz w:val="20"/>
        </w:rPr>
        <w:t>technik robót wykończeniowych w budownictwie</w:t>
      </w:r>
      <w:r w:rsidR="00A6675F" w:rsidRPr="00943DEC">
        <w:rPr>
          <w:rFonts w:ascii="Arial" w:eastAsia="Arial" w:hAnsi="Arial" w:cs="Arial"/>
          <w:color w:val="auto"/>
          <w:sz w:val="20"/>
        </w:rPr>
        <w:t xml:space="preserve"> przypisano Poziom</w:t>
      </w:r>
      <w:r w:rsidR="00AD4975" w:rsidRPr="00943DEC">
        <w:rPr>
          <w:rFonts w:ascii="Arial" w:eastAsia="Arial" w:hAnsi="Arial" w:cs="Arial"/>
          <w:color w:val="auto"/>
          <w:sz w:val="20"/>
        </w:rPr>
        <w:t xml:space="preserve"> </w:t>
      </w:r>
      <w:r w:rsidR="00A6675F" w:rsidRPr="00943DEC">
        <w:rPr>
          <w:rFonts w:ascii="Arial" w:eastAsia="Arial" w:hAnsi="Arial" w:cs="Arial"/>
          <w:color w:val="auto"/>
          <w:sz w:val="20"/>
        </w:rPr>
        <w:t xml:space="preserve"> </w:t>
      </w:r>
      <w:r w:rsidR="00E8325E" w:rsidRPr="00943DEC">
        <w:rPr>
          <w:rFonts w:ascii="Arial" w:eastAsia="Calibri" w:hAnsi="Arial" w:cs="Arial"/>
          <w:color w:val="auto"/>
          <w:sz w:val="20"/>
        </w:rPr>
        <w:t>IV</w:t>
      </w:r>
      <w:r w:rsidR="00A6675F" w:rsidRPr="00943DEC">
        <w:rPr>
          <w:rFonts w:ascii="Arial" w:eastAsia="Calibri" w:hAnsi="Arial" w:cs="Arial"/>
          <w:color w:val="auto"/>
          <w:sz w:val="20"/>
          <w:vertAlign w:val="superscript"/>
        </w:rPr>
        <w:t xml:space="preserve"> </w:t>
      </w:r>
      <w:r w:rsidR="00A6675F" w:rsidRPr="00943DEC">
        <w:rPr>
          <w:rFonts w:ascii="Arial" w:eastAsia="Calibri" w:hAnsi="Arial" w:cs="Arial"/>
          <w:color w:val="auto"/>
          <w:sz w:val="20"/>
        </w:rPr>
        <w:t>Polskiej Ramy Kwalifikacji, określony dla zawodu jako kwalifikacji pełnej</w:t>
      </w:r>
      <w:r w:rsidR="002930E2" w:rsidRPr="00943DEC">
        <w:rPr>
          <w:rFonts w:ascii="Arial" w:eastAsia="Calibri" w:hAnsi="Arial" w:cs="Arial"/>
          <w:color w:val="auto"/>
          <w:sz w:val="20"/>
        </w:rPr>
        <w:t>,</w:t>
      </w:r>
      <w:r w:rsidR="00A6675F" w:rsidRPr="00943DEC">
        <w:rPr>
          <w:rFonts w:ascii="Arial" w:eastAsia="Calibri" w:hAnsi="Arial" w:cs="Arial"/>
          <w:color w:val="auto"/>
          <w:sz w:val="20"/>
        </w:rPr>
        <w:t xml:space="preserve"> </w:t>
      </w:r>
      <w:r w:rsidR="002930E2" w:rsidRPr="00943DEC">
        <w:rPr>
          <w:rFonts w:ascii="Arial" w:eastAsia="Calibri" w:hAnsi="Arial" w:cs="Arial"/>
          <w:color w:val="auto"/>
          <w:sz w:val="20"/>
        </w:rPr>
        <w:t xml:space="preserve">a także </w:t>
      </w:r>
      <w:r w:rsidR="00A6675F" w:rsidRPr="00943DEC">
        <w:rPr>
          <w:rFonts w:ascii="Arial" w:eastAsia="Calibri" w:hAnsi="Arial" w:cs="Arial"/>
          <w:color w:val="auto"/>
          <w:sz w:val="20"/>
        </w:rPr>
        <w:t xml:space="preserve">Poziom </w:t>
      </w:r>
      <w:r w:rsidR="00E8325E" w:rsidRPr="00943DEC">
        <w:rPr>
          <w:rFonts w:ascii="Arial" w:eastAsia="Calibri" w:hAnsi="Arial" w:cs="Arial"/>
          <w:color w:val="auto"/>
          <w:sz w:val="20"/>
        </w:rPr>
        <w:t>3</w:t>
      </w:r>
      <w:r w:rsidR="00A6675F" w:rsidRPr="00943DEC">
        <w:rPr>
          <w:rFonts w:ascii="Arial" w:eastAsia="Calibri" w:hAnsi="Arial" w:cs="Arial"/>
          <w:i/>
          <w:color w:val="auto"/>
          <w:sz w:val="20"/>
        </w:rPr>
        <w:t xml:space="preserve"> </w:t>
      </w:r>
      <w:r w:rsidR="00A6675F" w:rsidRPr="00943DEC">
        <w:rPr>
          <w:rFonts w:ascii="Arial" w:eastAsia="Calibri" w:hAnsi="Arial" w:cs="Arial"/>
          <w:color w:val="auto"/>
          <w:sz w:val="20"/>
        </w:rPr>
        <w:t>Polskiej Ramy Kwalifikac</w:t>
      </w:r>
      <w:r w:rsidR="002930E2" w:rsidRPr="00943DEC">
        <w:rPr>
          <w:rFonts w:ascii="Arial" w:eastAsia="Calibri" w:hAnsi="Arial" w:cs="Arial"/>
          <w:color w:val="auto"/>
          <w:sz w:val="20"/>
        </w:rPr>
        <w:t xml:space="preserve">ji, określony dla kwalifikacji </w:t>
      </w:r>
      <w:proofErr w:type="spellStart"/>
      <w:r w:rsidR="00504A59" w:rsidRPr="00943DEC">
        <w:rPr>
          <w:rFonts w:ascii="Arial" w:hAnsi="Arial" w:cs="Arial"/>
          <w:color w:val="auto"/>
          <w:sz w:val="20"/>
          <w:szCs w:val="20"/>
        </w:rPr>
        <w:t>BUD.11</w:t>
      </w:r>
      <w:proofErr w:type="spellEnd"/>
      <w:r w:rsidR="00504A59" w:rsidRPr="00943DEC">
        <w:rPr>
          <w:rFonts w:ascii="Arial" w:hAnsi="Arial" w:cs="Arial"/>
          <w:color w:val="auto"/>
          <w:sz w:val="20"/>
          <w:szCs w:val="20"/>
        </w:rPr>
        <w:t xml:space="preserve">. </w:t>
      </w:r>
      <w:r w:rsidR="002930E2" w:rsidRPr="00943DEC">
        <w:rPr>
          <w:rFonts w:ascii="Arial" w:eastAsia="Calibri" w:hAnsi="Arial" w:cs="Arial"/>
          <w:color w:val="auto"/>
          <w:sz w:val="20"/>
        </w:rPr>
        <w:t xml:space="preserve">oraz Poziom </w:t>
      </w:r>
      <w:r w:rsidR="00AD4975" w:rsidRPr="00943DEC">
        <w:rPr>
          <w:rFonts w:ascii="Arial" w:eastAsia="Calibri" w:hAnsi="Arial" w:cs="Arial"/>
          <w:color w:val="auto"/>
          <w:sz w:val="20"/>
        </w:rPr>
        <w:t>4</w:t>
      </w:r>
      <w:r w:rsidR="002930E2" w:rsidRPr="00943DEC">
        <w:rPr>
          <w:rFonts w:ascii="Arial" w:eastAsia="Calibri" w:hAnsi="Arial" w:cs="Arial"/>
          <w:i/>
          <w:color w:val="auto"/>
          <w:sz w:val="20"/>
        </w:rPr>
        <w:t xml:space="preserve"> </w:t>
      </w:r>
      <w:r w:rsidR="002930E2" w:rsidRPr="00943DEC">
        <w:rPr>
          <w:rFonts w:ascii="Arial" w:eastAsia="Calibri" w:hAnsi="Arial" w:cs="Arial"/>
          <w:color w:val="auto"/>
          <w:sz w:val="20"/>
        </w:rPr>
        <w:t xml:space="preserve">Polskiej Ramy Kwalifikacji, określony dla kwalifikacji </w:t>
      </w:r>
      <w:proofErr w:type="spellStart"/>
      <w:r w:rsidRPr="00943DEC">
        <w:rPr>
          <w:rFonts w:ascii="Arial" w:eastAsia="Calibri" w:hAnsi="Arial" w:cs="Arial"/>
          <w:color w:val="auto"/>
          <w:sz w:val="20"/>
        </w:rPr>
        <w:t>BUD.20</w:t>
      </w:r>
      <w:proofErr w:type="spellEnd"/>
      <w:r w:rsidR="002930E2" w:rsidRPr="00943DEC">
        <w:rPr>
          <w:rFonts w:ascii="Arial" w:eastAsia="Calibri" w:hAnsi="Arial" w:cs="Arial"/>
          <w:color w:val="auto"/>
          <w:sz w:val="20"/>
        </w:rPr>
        <w:t>.</w:t>
      </w:r>
      <w:r w:rsidR="00504A59" w:rsidRPr="00943DEC">
        <w:rPr>
          <w:rFonts w:ascii="Arial" w:eastAsia="Calibri" w:hAnsi="Arial" w:cs="Arial"/>
          <w:color w:val="auto"/>
          <w:sz w:val="20"/>
        </w:rPr>
        <w:t xml:space="preserve"> </w:t>
      </w:r>
    </w:p>
    <w:p w:rsidR="00A6675F" w:rsidRPr="00943DEC" w:rsidRDefault="00A6675F"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rPr>
      </w:pPr>
      <w:r w:rsidRPr="00943DEC">
        <w:rPr>
          <w:rFonts w:ascii="Arial" w:eastAsia="Calibri" w:hAnsi="Arial" w:cs="Arial"/>
          <w:color w:val="auto"/>
          <w:sz w:val="20"/>
        </w:rPr>
        <w:t xml:space="preserve">Zawód </w:t>
      </w:r>
      <w:r w:rsidR="007A1FB0" w:rsidRPr="00943DEC">
        <w:rPr>
          <w:rFonts w:ascii="Arial" w:eastAsia="Calibri" w:hAnsi="Arial" w:cs="Arial"/>
          <w:color w:val="auto"/>
          <w:sz w:val="20"/>
        </w:rPr>
        <w:t>technik robót wykończeniowych w budownictwie</w:t>
      </w:r>
      <w:r w:rsidRPr="00943DEC">
        <w:rPr>
          <w:rFonts w:ascii="Arial" w:eastAsia="Calibri" w:hAnsi="Arial" w:cs="Arial"/>
          <w:color w:val="auto"/>
          <w:sz w:val="20"/>
        </w:rPr>
        <w:t xml:space="preserve"> należy do branży </w:t>
      </w:r>
      <w:r w:rsidR="002930E2" w:rsidRPr="00943DEC">
        <w:rPr>
          <w:rFonts w:ascii="Arial" w:eastAsia="Calibri" w:hAnsi="Arial" w:cs="Arial"/>
          <w:color w:val="auto"/>
          <w:sz w:val="20"/>
        </w:rPr>
        <w:t>budowla</w:t>
      </w:r>
      <w:r w:rsidR="003E5F04" w:rsidRPr="00943DEC">
        <w:rPr>
          <w:rFonts w:ascii="Arial" w:eastAsia="Calibri" w:hAnsi="Arial" w:cs="Arial"/>
          <w:color w:val="auto"/>
          <w:sz w:val="20"/>
        </w:rPr>
        <w:t>nej</w:t>
      </w:r>
      <w:r w:rsidRPr="00943DEC">
        <w:rPr>
          <w:rFonts w:ascii="Arial" w:eastAsia="Calibri" w:hAnsi="Arial" w:cs="Arial"/>
          <w:color w:val="auto"/>
          <w:sz w:val="20"/>
        </w:rPr>
        <w:t>.</w:t>
      </w:r>
    </w:p>
    <w:p w:rsidR="00096565" w:rsidRPr="00943DEC" w:rsidRDefault="00096565" w:rsidP="00BC4654">
      <w:pPr>
        <w:spacing w:line="276" w:lineRule="auto"/>
        <w:jc w:val="both"/>
        <w:rPr>
          <w:rFonts w:ascii="Arial" w:hAnsi="Arial" w:cs="Arial"/>
          <w:color w:val="auto"/>
          <w:sz w:val="20"/>
          <w:szCs w:val="20"/>
        </w:rPr>
      </w:pPr>
      <w:r w:rsidRPr="00943DEC">
        <w:rPr>
          <w:rFonts w:ascii="Arial" w:eastAsia="Arial" w:hAnsi="Arial" w:cs="Arial"/>
          <w:color w:val="auto"/>
          <w:sz w:val="20"/>
        </w:rPr>
        <w:t xml:space="preserve">Absolwent szkoły prowadzącej kształcenie w zawodzie </w:t>
      </w:r>
      <w:r w:rsidR="007A1FB0" w:rsidRPr="00943DEC">
        <w:rPr>
          <w:rFonts w:ascii="Arial" w:eastAsia="Arial" w:hAnsi="Arial" w:cs="Arial"/>
          <w:color w:val="auto"/>
          <w:sz w:val="20"/>
        </w:rPr>
        <w:t>technik robót wykończeniowych w budownictwie</w:t>
      </w:r>
      <w:r w:rsidRPr="00943DEC">
        <w:rPr>
          <w:rFonts w:ascii="Arial" w:eastAsia="Arial" w:hAnsi="Arial" w:cs="Arial"/>
          <w:color w:val="auto"/>
          <w:sz w:val="20"/>
        </w:rPr>
        <w:t xml:space="preserve"> powinien być przygotowany do wykonywania zadań zawodowych w zakresie kwalifikacji </w:t>
      </w:r>
      <w:proofErr w:type="spellStart"/>
      <w:r w:rsidR="007A1FB0" w:rsidRPr="00943DEC">
        <w:rPr>
          <w:rFonts w:ascii="Arial" w:hAnsi="Arial" w:cs="Arial"/>
          <w:color w:val="auto"/>
          <w:sz w:val="20"/>
          <w:szCs w:val="20"/>
        </w:rPr>
        <w:t>BUD.11</w:t>
      </w:r>
      <w:proofErr w:type="spellEnd"/>
      <w:r w:rsidR="007A1FB0" w:rsidRPr="00943DEC">
        <w:rPr>
          <w:rFonts w:ascii="Arial" w:hAnsi="Arial" w:cs="Arial"/>
          <w:color w:val="auto"/>
          <w:sz w:val="20"/>
          <w:szCs w:val="20"/>
        </w:rPr>
        <w:t>. Wykonywanie robót montażowych, okładzinowych i wykończeniowych</w:t>
      </w:r>
      <w:r w:rsidR="0082357F" w:rsidRPr="00943DEC">
        <w:rPr>
          <w:rFonts w:ascii="Arial" w:hAnsi="Arial" w:cs="Arial"/>
          <w:color w:val="auto"/>
          <w:sz w:val="20"/>
          <w:szCs w:val="20"/>
        </w:rPr>
        <w:t>:</w:t>
      </w:r>
    </w:p>
    <w:p w:rsidR="00034E71" w:rsidRPr="00943DEC" w:rsidRDefault="00034E71" w:rsidP="00BC4654">
      <w:pPr>
        <w:numPr>
          <w:ilvl w:val="0"/>
          <w:numId w:val="16"/>
        </w:numPr>
        <w:tabs>
          <w:tab w:val="left" w:pos="360"/>
        </w:tabs>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montowania systemów suchej zabudowy,</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malarskich,</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tapeciarskich,</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posadzkarskich,</w:t>
      </w:r>
    </w:p>
    <w:p w:rsidR="00034E71" w:rsidRPr="00943DEC" w:rsidRDefault="00034E71" w:rsidP="00BC4654">
      <w:pPr>
        <w:numPr>
          <w:ilvl w:val="0"/>
          <w:numId w:val="16"/>
        </w:numPr>
        <w:spacing w:line="276" w:lineRule="auto"/>
        <w:ind w:left="567" w:hanging="283"/>
        <w:contextualSpacing/>
        <w:rPr>
          <w:rFonts w:ascii="Arial" w:eastAsia="Arial" w:hAnsi="Arial" w:cs="Arial"/>
          <w:color w:val="auto"/>
          <w:sz w:val="20"/>
          <w:szCs w:val="20"/>
        </w:rPr>
      </w:pPr>
      <w:r w:rsidRPr="00943DEC">
        <w:rPr>
          <w:rFonts w:ascii="Arial" w:eastAsia="Arial" w:hAnsi="Arial" w:cs="Arial"/>
          <w:color w:val="auto"/>
          <w:sz w:val="20"/>
          <w:szCs w:val="20"/>
        </w:rPr>
        <w:t>wykonywania robót okładzinowych;</w:t>
      </w:r>
    </w:p>
    <w:p w:rsidR="00096565" w:rsidRPr="00943DEC" w:rsidRDefault="00096565" w:rsidP="00BC4654">
      <w:pPr>
        <w:spacing w:line="276" w:lineRule="auto"/>
        <w:jc w:val="both"/>
        <w:rPr>
          <w:rFonts w:ascii="Arial" w:hAnsi="Arial" w:cs="Arial"/>
          <w:color w:val="auto"/>
          <w:sz w:val="20"/>
          <w:szCs w:val="20"/>
        </w:rPr>
      </w:pPr>
      <w:r w:rsidRPr="00943DEC">
        <w:rPr>
          <w:rFonts w:ascii="Arial" w:hAnsi="Arial" w:cs="Arial"/>
          <w:color w:val="auto"/>
          <w:sz w:val="20"/>
        </w:rPr>
        <w:t xml:space="preserve">oraz </w:t>
      </w:r>
      <w:r w:rsidRPr="00943DEC">
        <w:rPr>
          <w:rFonts w:ascii="Arial" w:eastAsia="Arial" w:hAnsi="Arial" w:cs="Arial"/>
          <w:color w:val="auto"/>
          <w:sz w:val="20"/>
        </w:rPr>
        <w:t xml:space="preserve">w zakresie kwalifikacji </w:t>
      </w:r>
      <w:proofErr w:type="spellStart"/>
      <w:r w:rsidR="007A1FB0" w:rsidRPr="00943DEC">
        <w:rPr>
          <w:rFonts w:ascii="Arial" w:hAnsi="Arial" w:cs="Arial"/>
          <w:color w:val="auto"/>
          <w:sz w:val="20"/>
          <w:szCs w:val="20"/>
        </w:rPr>
        <w:t>BUD.25</w:t>
      </w:r>
      <w:proofErr w:type="spellEnd"/>
      <w:r w:rsidR="007A1FB0" w:rsidRPr="00943DEC">
        <w:rPr>
          <w:rFonts w:ascii="Arial" w:hAnsi="Arial" w:cs="Arial"/>
          <w:color w:val="auto"/>
          <w:sz w:val="20"/>
          <w:szCs w:val="20"/>
        </w:rPr>
        <w:t>. Organizacja, kontrola i sporządzanie kosztorysów robót wykończeniowych w budownictwie</w:t>
      </w:r>
      <w:r w:rsidRPr="00943DEC">
        <w:rPr>
          <w:rFonts w:ascii="Arial" w:hAnsi="Arial" w:cs="Arial"/>
          <w:color w:val="auto"/>
          <w:sz w:val="20"/>
        </w:rPr>
        <w:t>:</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organizowania i kontrolowania robót związanych z zagospodarowaniem terenu budowy,</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koordynowania prac związanych z wykonywaniem robót wykończeniowych w budownictwie,</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organizowania i kontrolowania robót wykończeniowych prowadzonych w obiektach budowlanych,</w:t>
      </w:r>
    </w:p>
    <w:p w:rsidR="00034E71" w:rsidRPr="00943DEC" w:rsidRDefault="00034E71" w:rsidP="00BC4654">
      <w:pPr>
        <w:numPr>
          <w:ilvl w:val="0"/>
          <w:numId w:val="17"/>
        </w:numPr>
        <w:spacing w:line="276" w:lineRule="auto"/>
        <w:ind w:left="567" w:hanging="283"/>
        <w:contextualSpacing/>
        <w:jc w:val="both"/>
        <w:rPr>
          <w:rFonts w:ascii="Arial" w:eastAsia="Arial" w:hAnsi="Arial" w:cs="Arial"/>
          <w:color w:val="auto"/>
          <w:sz w:val="20"/>
          <w:szCs w:val="20"/>
        </w:rPr>
      </w:pPr>
      <w:r w:rsidRPr="00943DEC">
        <w:rPr>
          <w:rFonts w:ascii="Arial" w:eastAsia="Arial" w:hAnsi="Arial" w:cs="Arial"/>
          <w:color w:val="auto"/>
          <w:sz w:val="20"/>
          <w:szCs w:val="20"/>
        </w:rPr>
        <w:t>sporządzania kosztorysów robót wykończeniowych w budownictwie.</w:t>
      </w:r>
    </w:p>
    <w:p w:rsidR="00475767" w:rsidRPr="00943DEC" w:rsidRDefault="00475767" w:rsidP="00BC4654">
      <w:pPr>
        <w:pStyle w:val="Akapitzlist"/>
        <w:spacing w:before="120" w:after="120" w:line="276" w:lineRule="auto"/>
        <w:ind w:left="0" w:firstLine="284"/>
        <w:jc w:val="both"/>
        <w:rPr>
          <w:rFonts w:ascii="Arial" w:hAnsi="Arial" w:cs="Arial"/>
          <w:color w:val="auto"/>
          <w:sz w:val="20"/>
          <w:szCs w:val="20"/>
        </w:rPr>
      </w:pPr>
      <w:r w:rsidRPr="00943DEC">
        <w:rPr>
          <w:rFonts w:ascii="Arial" w:hAnsi="Arial" w:cs="Arial"/>
          <w:color w:val="auto"/>
          <w:sz w:val="20"/>
          <w:szCs w:val="20"/>
        </w:rPr>
        <w:t>Zawód ten z wyodrębnioną wspólną kwalifikacją z zawodem montera zabudowy i robót wykończeniowych w budownictwie, stworzy możliwość kontynuowania ścieżki kształcenia absolwentom Szkoły Branżowej I stopnia.</w:t>
      </w:r>
    </w:p>
    <w:p w:rsidR="00F3473E" w:rsidRPr="00943DEC" w:rsidRDefault="00F3473E" w:rsidP="00BC4654">
      <w:pPr>
        <w:pStyle w:val="Akapitzlist"/>
        <w:spacing w:before="120" w:after="120" w:line="276" w:lineRule="auto"/>
        <w:ind w:left="0" w:firstLine="284"/>
        <w:jc w:val="both"/>
        <w:rPr>
          <w:rFonts w:ascii="Arial" w:hAnsi="Arial" w:cs="Arial"/>
          <w:color w:val="auto"/>
          <w:sz w:val="20"/>
          <w:szCs w:val="20"/>
        </w:rPr>
      </w:pPr>
    </w:p>
    <w:p w:rsidR="00F3473E" w:rsidRPr="00943DEC" w:rsidRDefault="00F3473E" w:rsidP="00BC4654">
      <w:pPr>
        <w:pBdr>
          <w:top w:val="none" w:sz="0" w:space="0" w:color="auto"/>
          <w:left w:val="none" w:sz="0" w:space="0" w:color="auto"/>
          <w:bottom w:val="none" w:sz="0" w:space="0" w:color="auto"/>
          <w:right w:val="none" w:sz="0" w:space="0" w:color="auto"/>
          <w:between w:val="none" w:sz="0" w:space="0" w:color="auto"/>
        </w:pBdr>
        <w:spacing w:line="276" w:lineRule="auto"/>
        <w:ind w:left="420"/>
        <w:jc w:val="both"/>
        <w:rPr>
          <w:rFonts w:ascii="Arial" w:hAnsi="Arial" w:cs="Arial"/>
          <w:b/>
          <w:color w:val="auto"/>
          <w:sz w:val="20"/>
        </w:rPr>
      </w:pPr>
      <w:r w:rsidRPr="00943DEC">
        <w:rPr>
          <w:rFonts w:ascii="Arial" w:hAnsi="Arial" w:cs="Arial"/>
          <w:b/>
          <w:color w:val="auto"/>
          <w:sz w:val="20"/>
        </w:rPr>
        <w:t>OPIS PRACY I SPOSOBU JEJ WYKONYWANIA</w:t>
      </w:r>
    </w:p>
    <w:p w:rsidR="00F41ED0" w:rsidRPr="00943DEC" w:rsidRDefault="00AD4975"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Technik robót wykończeniowych w budownictwie realizuje zadania zawodowe związane z wykonawstwem, nadzorowaniem i koordynowaniem wykańczania obiektów budowlanych mieszkaniowych, przemysłowych oraz usługowych. Należą do nich np.: wykonywanie </w:t>
      </w:r>
      <w:proofErr w:type="spellStart"/>
      <w:r w:rsidRPr="00943DEC">
        <w:rPr>
          <w:rFonts w:ascii="Arial" w:hAnsi="Arial" w:cs="Arial"/>
          <w:color w:val="auto"/>
          <w:sz w:val="20"/>
          <w:szCs w:val="20"/>
        </w:rPr>
        <w:t>wykończeń</w:t>
      </w:r>
      <w:proofErr w:type="spellEnd"/>
      <w:r w:rsidRPr="00943DEC">
        <w:rPr>
          <w:rFonts w:ascii="Arial" w:hAnsi="Arial" w:cs="Arial"/>
          <w:color w:val="auto"/>
          <w:sz w:val="20"/>
          <w:szCs w:val="20"/>
        </w:rPr>
        <w:t xml:space="preserve"> robót murarskich, montaż suchej zabudowy (wykonywanie ścianek działowych, sufitów podwieszanych, układanie suchych tynków, wykonywaniem okładzin ściennych), roboty malarsko-tapeciarskie oraz roboty posadzkarskie i okładzinowe, z wykorzystaniem tworzyw sztucznych, płytek ceramicznych, deszczułek podłogowych, płyt mozaikowych, paneli itd. Ponadto wykonuje przedmiary robót opracowując zapotrzebowanie na materiały, narzędzia i sprzęt oraz rozlicza koszty wykonania robót. Segreguje odpady w wyznaczonych miejscach.</w:t>
      </w:r>
    </w:p>
    <w:p w:rsidR="00A7512F" w:rsidRPr="00943DEC" w:rsidRDefault="00A7512F"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rPr>
          <w:rFonts w:ascii="Arial" w:hAnsi="Arial" w:cs="Arial"/>
          <w:color w:val="auto"/>
          <w:sz w:val="20"/>
          <w:szCs w:val="20"/>
        </w:rPr>
      </w:pPr>
      <w:r w:rsidRPr="00943DEC">
        <w:rPr>
          <w:rFonts w:ascii="Arial" w:hAnsi="Arial" w:cs="Arial"/>
          <w:color w:val="auto"/>
          <w:sz w:val="20"/>
          <w:szCs w:val="20"/>
        </w:rPr>
        <w:t xml:space="preserve">Absolwent szkoły prowadzącej kształcenie w zawodzie Technik robót wykończeniowych w budownictwie potrafi: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proofErr w:type="spellStart"/>
      <w:r w:rsidRPr="00943DEC">
        <w:rPr>
          <w:rFonts w:ascii="Arial" w:hAnsi="Arial" w:cs="Arial"/>
          <w:color w:val="auto"/>
          <w:sz w:val="20"/>
          <w:szCs w:val="20"/>
        </w:rPr>
        <w:t>zytać</w:t>
      </w:r>
      <w:proofErr w:type="spellEnd"/>
      <w:r w:rsidRPr="00943DEC">
        <w:rPr>
          <w:rFonts w:ascii="Arial" w:hAnsi="Arial" w:cs="Arial"/>
          <w:color w:val="auto"/>
          <w:sz w:val="20"/>
          <w:szCs w:val="20"/>
        </w:rPr>
        <w:t xml:space="preserve"> dokumentację techniczną potrzebną do wykonania robót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przedmiarować roboty przewidziane do wykonania, obliczanie zapotrzebowania materiałowego,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wykonywać kalkulację kosztów robót, rozliczenia robocizny, materiałów i sprzętu,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określać i przygotowywać materiały do zaplanowanych prac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wykonywać roboty tapeciarskie, tynkarskie, okładzinowe, posadzkarskie, nanoszenie nowoczesnych powłok malarskich, montaż suchej zabudowy,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wykonywać naprawy i konserwację elementów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nadzorować, koordynować oraz oceniać jakość poprawności wykonanej pracy,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dokonywać odbioru robót wykończeniowych,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oceniać jakość robót w systemie suchej zabudowy, malarsko-tapeciarskich i posadzkarsko - okładzinowych oraz kalkulować ich koszty, </w:t>
      </w:r>
    </w:p>
    <w:p w:rsidR="00A7512F" w:rsidRPr="00943DEC" w:rsidRDefault="00A7512F"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a ponadto w zakresie wykonywanych zadań zawodowych: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przestrzegać przepisy bezpieczeństwa i higieny pracy, ochrony przeciwpożarowej i ochrony środowiska oraz wymagań ergonomii,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udzielać pierwszej pomocy poszkodowanym w wypadkach przy pracy oraz w stanach zagrożenia zdrowia i życia,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 w:line="276" w:lineRule="auto"/>
        <w:rPr>
          <w:rFonts w:ascii="Arial" w:hAnsi="Arial" w:cs="Arial"/>
          <w:color w:val="auto"/>
          <w:sz w:val="20"/>
          <w:szCs w:val="20"/>
        </w:rPr>
      </w:pPr>
      <w:r w:rsidRPr="00943DEC">
        <w:rPr>
          <w:rFonts w:ascii="Arial" w:hAnsi="Arial" w:cs="Arial"/>
          <w:color w:val="auto"/>
          <w:sz w:val="20"/>
          <w:szCs w:val="20"/>
        </w:rPr>
        <w:t xml:space="preserve">stosować przepisy prawa dotyczące prowadzenia działalności gospodarczej, prawa pracy oraz ochrony danych osobowych, </w:t>
      </w:r>
    </w:p>
    <w:p w:rsidR="00A7512F" w:rsidRPr="00943DEC" w:rsidRDefault="00A7512F" w:rsidP="000A57ED">
      <w:pPr>
        <w:pStyle w:val="Akapitzlist"/>
        <w:numPr>
          <w:ilvl w:val="0"/>
          <w:numId w:val="135"/>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posługiwać się językiem obcym oraz korzystać z obcojęzycznych źródeł informacji. </w:t>
      </w:r>
    </w:p>
    <w:p w:rsidR="00F3473E" w:rsidRPr="00943DEC" w:rsidRDefault="00F3473E"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p>
    <w:p w:rsidR="00F3473E" w:rsidRPr="00943DEC" w:rsidRDefault="00F3473E" w:rsidP="00BC4654">
      <w:pPr>
        <w:pBdr>
          <w:top w:val="none" w:sz="0" w:space="0" w:color="auto"/>
          <w:left w:val="none" w:sz="0" w:space="0" w:color="auto"/>
          <w:bottom w:val="none" w:sz="0" w:space="0" w:color="auto"/>
          <w:right w:val="none" w:sz="0" w:space="0" w:color="auto"/>
          <w:between w:val="none" w:sz="0" w:space="0" w:color="auto"/>
        </w:pBdr>
        <w:spacing w:line="276" w:lineRule="auto"/>
        <w:ind w:left="420"/>
        <w:jc w:val="both"/>
        <w:rPr>
          <w:rFonts w:ascii="Arial" w:hAnsi="Arial" w:cs="Arial"/>
          <w:b/>
          <w:color w:val="auto"/>
          <w:sz w:val="20"/>
        </w:rPr>
      </w:pPr>
      <w:r w:rsidRPr="00943DEC">
        <w:rPr>
          <w:rFonts w:ascii="Arial" w:hAnsi="Arial" w:cs="Arial"/>
          <w:b/>
          <w:color w:val="auto"/>
          <w:sz w:val="20"/>
        </w:rPr>
        <w:t>ŚRODOWISKO PRACY</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Praca zawodzie Technik robót wykończeniowych w budownictwie wykonywana jest przede wszystkim wewnątrz budynków, ale również na wolnym powietrzu. Jednakże, z racji wykonywanych czynności, pracownik może być narażony na oddziaływanie różnorodnych substancji chemicznych jak: farby, kleje, rozpuszczalniki, ponadto często pracuje w pomieszczeniach zapylonych, zatem może być podatny na alergie oraz choroby układu oddechowego. </w:t>
      </w:r>
    </w:p>
    <w:p w:rsidR="00AD4975" w:rsidRPr="00943DEC" w:rsidRDefault="00AD4975" w:rsidP="00BC4654">
      <w:pPr>
        <w:spacing w:line="276" w:lineRule="auto"/>
        <w:jc w:val="both"/>
        <w:rPr>
          <w:rFonts w:ascii="Arial" w:hAnsi="Arial" w:cs="Arial"/>
          <w:color w:val="auto"/>
          <w:sz w:val="20"/>
          <w:szCs w:val="20"/>
        </w:rPr>
      </w:pPr>
      <w:r w:rsidRPr="00943DEC">
        <w:rPr>
          <w:rFonts w:ascii="Arial" w:hAnsi="Arial" w:cs="Arial"/>
          <w:color w:val="auto"/>
          <w:sz w:val="20"/>
          <w:szCs w:val="20"/>
        </w:rPr>
        <w:t>W pracy zawodowej wykorzystuje maszyny i elektronarzędzia, budowlane, pomiarowe, co wiąże się z narażeniem na hałas i wibracje. Godziny pracy technika robót wykończeniowych związane są z potrzebami realizowanego zadania, mogą wynosić wynikające z Kodeksu Pracy 8 godzin, jednak w niektórych przypadkach mogą być ustalane inaczej, również w dni wolne.</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Technik robót wykończeniowych w budownictwie prawie zawsze pracuje w zespole ludzi. W czasie wykonywania pracy współpracuje ze swoimi zwierzchnikami i nadzorem technicznym. Często kontaktuje się z inwestorami obiektów budowlanych. Zdecydowana większość techników robót wykończeniowych w budownictwie pracuje w firmach wykonawczych. Na terenie budowy zagrożenie stwarzają m.in. wykopy, rusztowania, części ruchome maszyn budowlanych. Występują również uciążliwości pracy związane z warunkami atmosferycznymi (opady deszczu, śniegu, niskie i wysokie temperatury, wiatr). Technik robót wykończeniowych powinien mieć zdolności manualne i techniczne przydatne przy posługiwaniu się podczas pracy różnymi narzędziami </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 xml:space="preserve">i urządzeniami. Powinna charakteryzować go odpowiedzialność i zdyscyplinowanie, a także dokładność przy wykonywaniu zadań, co jest podstawą jakości </w:t>
      </w:r>
    </w:p>
    <w:p w:rsidR="00AD4975" w:rsidRPr="00943DEC" w:rsidRDefault="00AD4975" w:rsidP="00BC4654">
      <w:pPr>
        <w:spacing w:line="276" w:lineRule="auto"/>
        <w:jc w:val="both"/>
        <w:rPr>
          <w:rFonts w:ascii="Arial" w:hAnsi="Arial" w:cs="Arial"/>
          <w:color w:val="auto"/>
          <w:sz w:val="20"/>
          <w:szCs w:val="20"/>
        </w:rPr>
      </w:pPr>
      <w:r w:rsidRPr="00943DEC">
        <w:rPr>
          <w:rFonts w:ascii="Arial" w:hAnsi="Arial" w:cs="Arial"/>
          <w:color w:val="auto"/>
          <w:sz w:val="20"/>
          <w:szCs w:val="20"/>
        </w:rPr>
        <w:t>i trwałości wykonanej pracy, a także wyczucie proporcji i estetyki, co ma wpływ na efekt końcowy jego pracy. Dla prowadzących robót ważna jest umiejętność nawiązywania kontaktów i bezkonfliktowego współdziałania ze współpracownikami. Przeciwwskazaniami do wykonywania zawodu są wszystkie choroby ograniczające sprawność ruchową, choroby układu kostno-stawowego oraz układu oddychania, w tym alergie.</w:t>
      </w:r>
    </w:p>
    <w:p w:rsidR="00AD4975" w:rsidRPr="00943DEC" w:rsidRDefault="00AD4975" w:rsidP="00BC4654">
      <w:pPr>
        <w:spacing w:line="276" w:lineRule="auto"/>
        <w:jc w:val="both"/>
        <w:rPr>
          <w:rFonts w:ascii="Arial" w:eastAsia="Arial" w:hAnsi="Arial" w:cs="Arial"/>
          <w:color w:val="auto"/>
          <w:sz w:val="20"/>
        </w:rPr>
      </w:pPr>
    </w:p>
    <w:p w:rsidR="00E176C8" w:rsidRPr="00943DEC" w:rsidRDefault="00E176C8" w:rsidP="00A30B87">
      <w:pPr>
        <w:pStyle w:val="Nagwek2"/>
      </w:pPr>
      <w:r w:rsidRPr="00943DEC">
        <w:t>CHARAKTERYSTYKA PROGRAMU</w:t>
      </w:r>
    </w:p>
    <w:p w:rsidR="00A7512F" w:rsidRPr="00943DEC" w:rsidRDefault="004E075E" w:rsidP="00BC4654">
      <w:pPr>
        <w:pStyle w:val="Tekstkomentarza"/>
        <w:spacing w:line="276" w:lineRule="auto"/>
        <w:ind w:firstLine="420"/>
        <w:jc w:val="both"/>
        <w:rPr>
          <w:rFonts w:ascii="Arial" w:hAnsi="Arial" w:cs="Arial"/>
        </w:rPr>
      </w:pPr>
      <w:r w:rsidRPr="00943DEC">
        <w:rPr>
          <w:rFonts w:ascii="Arial" w:hAnsi="Arial" w:cs="Arial"/>
        </w:rPr>
        <w:t xml:space="preserve">Program nauczania </w:t>
      </w:r>
      <w:r w:rsidR="00982605" w:rsidRPr="00943DEC">
        <w:rPr>
          <w:rFonts w:ascii="Arial" w:hAnsi="Arial" w:cs="Arial"/>
        </w:rPr>
        <w:t xml:space="preserve">zawodu </w:t>
      </w:r>
      <w:r w:rsidR="00A7512F" w:rsidRPr="00943DEC">
        <w:rPr>
          <w:rFonts w:ascii="Arial" w:hAnsi="Arial" w:cs="Arial"/>
        </w:rPr>
        <w:t>T</w:t>
      </w:r>
      <w:r w:rsidR="007A1FB0" w:rsidRPr="00943DEC">
        <w:rPr>
          <w:rFonts w:ascii="Arial" w:hAnsi="Arial" w:cs="Arial"/>
        </w:rPr>
        <w:t>echnik robót wykończeniowych w budownictwie</w:t>
      </w:r>
      <w:r w:rsidR="00CD68C4" w:rsidRPr="00943DEC">
        <w:rPr>
          <w:rFonts w:ascii="Arial" w:hAnsi="Arial" w:cs="Arial"/>
        </w:rPr>
        <w:t xml:space="preserve"> </w:t>
      </w:r>
      <w:r w:rsidR="002930E2" w:rsidRPr="00943DEC">
        <w:rPr>
          <w:rFonts w:ascii="Arial" w:hAnsi="Arial" w:cs="Arial"/>
        </w:rPr>
        <w:t xml:space="preserve"> </w:t>
      </w:r>
      <w:r w:rsidR="00CD68C4" w:rsidRPr="00943DEC">
        <w:rPr>
          <w:rFonts w:ascii="Arial" w:hAnsi="Arial" w:cs="Arial"/>
        </w:rPr>
        <w:t>31121</w:t>
      </w:r>
      <w:r w:rsidR="006231ED" w:rsidRPr="00943DEC">
        <w:rPr>
          <w:rFonts w:ascii="Arial" w:hAnsi="Arial" w:cs="Arial"/>
        </w:rPr>
        <w:t>9</w:t>
      </w:r>
      <w:r w:rsidRPr="00943DEC">
        <w:rPr>
          <w:rFonts w:ascii="Arial" w:hAnsi="Arial" w:cs="Arial"/>
        </w:rPr>
        <w:t xml:space="preserve"> </w:t>
      </w:r>
      <w:r w:rsidR="00982605" w:rsidRPr="00943DEC">
        <w:rPr>
          <w:rFonts w:ascii="Arial" w:hAnsi="Arial" w:cs="Arial"/>
        </w:rPr>
        <w:t xml:space="preserve">przeznaczony jest do realizacji w technikum. </w:t>
      </w:r>
      <w:r w:rsidR="001D7FC0" w:rsidRPr="00943DEC">
        <w:rPr>
          <w:rFonts w:ascii="Arial" w:hAnsi="Arial" w:cs="Arial"/>
        </w:rPr>
        <w:t xml:space="preserve">Program nauczania o strukturze </w:t>
      </w:r>
      <w:r w:rsidRPr="00943DEC">
        <w:rPr>
          <w:rFonts w:ascii="Arial" w:hAnsi="Arial" w:cs="Arial"/>
        </w:rPr>
        <w:t xml:space="preserve">przedmiotowej i spiralnym układzie </w:t>
      </w:r>
      <w:r w:rsidR="009D5F5A" w:rsidRPr="00943DEC">
        <w:rPr>
          <w:rFonts w:ascii="Arial" w:hAnsi="Arial" w:cs="Arial"/>
        </w:rPr>
        <w:t>treści,</w:t>
      </w:r>
      <w:r w:rsidRPr="00943DEC">
        <w:rPr>
          <w:rFonts w:ascii="Arial" w:hAnsi="Arial" w:cs="Arial"/>
        </w:rPr>
        <w:t xml:space="preserve"> gdzie materiał nauczania</w:t>
      </w:r>
      <w:r w:rsidR="00F413A3" w:rsidRPr="00943DEC">
        <w:rPr>
          <w:rFonts w:ascii="Arial" w:hAnsi="Arial" w:cs="Arial"/>
        </w:rPr>
        <w:t xml:space="preserve"> </w:t>
      </w:r>
      <w:r w:rsidR="00F733CE" w:rsidRPr="00943DEC">
        <w:rPr>
          <w:rFonts w:ascii="Arial" w:hAnsi="Arial" w:cs="Arial"/>
        </w:rPr>
        <w:t>u</w:t>
      </w:r>
      <w:r w:rsidR="00F413A3" w:rsidRPr="00943DEC">
        <w:rPr>
          <w:rFonts w:ascii="Arial" w:hAnsi="Arial" w:cs="Arial"/>
        </w:rPr>
        <w:t>łożony został od najprostszych treści po bardziej trudne, umożliwia powrót do treści zrealizowanych na początku edukacji, aby je poszerzyć w kolejny</w:t>
      </w:r>
      <w:r w:rsidR="00A7512F" w:rsidRPr="00943DEC">
        <w:rPr>
          <w:rFonts w:ascii="Arial" w:hAnsi="Arial" w:cs="Arial"/>
        </w:rPr>
        <w:t xml:space="preserve">ch latach </w:t>
      </w:r>
      <w:r w:rsidR="00F413A3" w:rsidRPr="00943DEC">
        <w:rPr>
          <w:rFonts w:ascii="Arial" w:hAnsi="Arial" w:cs="Arial"/>
        </w:rPr>
        <w:t>nauki w celu kształtowania umiejętności wykonania czynności związanych z realizacją zadań zawodowych. Ponadto taki układ treści utrwala poznane wcześniej treści i ułatwia zdanie egzaminu zawodowego.</w:t>
      </w:r>
    </w:p>
    <w:p w:rsidR="00E176C8" w:rsidRPr="00943DEC" w:rsidRDefault="00D1069B" w:rsidP="00BC4654">
      <w:pPr>
        <w:pStyle w:val="Tekstkomentarza"/>
        <w:spacing w:line="276" w:lineRule="auto"/>
        <w:ind w:firstLine="420"/>
        <w:jc w:val="both"/>
        <w:rPr>
          <w:rFonts w:ascii="Arial" w:hAnsi="Arial" w:cs="Arial"/>
        </w:rPr>
      </w:pPr>
      <w:r w:rsidRPr="00943DEC">
        <w:rPr>
          <w:rFonts w:ascii="Arial" w:hAnsi="Arial" w:cs="Arial"/>
        </w:rPr>
        <w:t xml:space="preserve">Program nauczania dla zawodu </w:t>
      </w:r>
      <w:r w:rsidR="007A1FB0" w:rsidRPr="00943DEC">
        <w:rPr>
          <w:rFonts w:ascii="Arial" w:hAnsi="Arial" w:cs="Arial"/>
        </w:rPr>
        <w:t>technik robót wykończeniowych w budownictwie</w:t>
      </w:r>
      <w:r w:rsidR="00CD68C4" w:rsidRPr="00943DEC">
        <w:rPr>
          <w:rFonts w:ascii="Arial" w:hAnsi="Arial" w:cs="Arial"/>
        </w:rPr>
        <w:t xml:space="preserve"> </w:t>
      </w:r>
      <w:r w:rsidRPr="00943DEC">
        <w:rPr>
          <w:rFonts w:ascii="Arial" w:hAnsi="Arial" w:cs="Arial"/>
        </w:rPr>
        <w:t>uwzględnia aktualny stan wiedzy o zawodzie</w:t>
      </w:r>
      <w:r w:rsidR="002E436B" w:rsidRPr="00943DEC">
        <w:rPr>
          <w:rFonts w:ascii="Arial" w:hAnsi="Arial" w:cs="Arial"/>
        </w:rPr>
        <w:t>,</w:t>
      </w:r>
      <w:r w:rsidRPr="00943DEC">
        <w:rPr>
          <w:rFonts w:ascii="Arial" w:hAnsi="Arial" w:cs="Arial"/>
        </w:rPr>
        <w:t xml:space="preserve"> ze szczególnym zwróceniem uwagi na nowe technologie i najnowsze koncepcje nauczania. W programie nauczania dla zawodu </w:t>
      </w:r>
      <w:r w:rsidR="007A1FB0" w:rsidRPr="00943DEC">
        <w:rPr>
          <w:rFonts w:ascii="Arial" w:hAnsi="Arial" w:cs="Arial"/>
        </w:rPr>
        <w:t>technik robót wykończeniowych w budownictwie</w:t>
      </w:r>
      <w:r w:rsidR="002930E2" w:rsidRPr="00943DEC">
        <w:rPr>
          <w:rFonts w:ascii="Arial" w:hAnsi="Arial" w:cs="Arial"/>
        </w:rPr>
        <w:t xml:space="preserve"> </w:t>
      </w:r>
      <w:r w:rsidRPr="00943DEC">
        <w:rPr>
          <w:rFonts w:ascii="Arial" w:hAnsi="Arial" w:cs="Arial"/>
        </w:rPr>
        <w:t>uwzględniono powiązania z kształceniem ogólnym</w:t>
      </w:r>
      <w:r w:rsidR="002E436B" w:rsidRPr="00943DEC">
        <w:rPr>
          <w:rFonts w:ascii="Arial" w:hAnsi="Arial" w:cs="Arial"/>
        </w:rPr>
        <w:t>,</w:t>
      </w:r>
      <w:r w:rsidRPr="00943DEC">
        <w:rPr>
          <w:rFonts w:ascii="Arial" w:hAnsi="Arial" w:cs="Arial"/>
        </w:rPr>
        <w:t xml:space="preserve"> polegające na wcześniejszym osiąganiu efektów kształcenia w zakresie przedmiotów ogólnokształcących</w:t>
      </w:r>
      <w:r w:rsidR="002E436B" w:rsidRPr="00943DEC">
        <w:rPr>
          <w:rFonts w:ascii="Arial" w:hAnsi="Arial" w:cs="Arial"/>
        </w:rPr>
        <w:t>,</w:t>
      </w:r>
      <w:r w:rsidRPr="00943DEC">
        <w:rPr>
          <w:rFonts w:ascii="Arial" w:hAnsi="Arial" w:cs="Arial"/>
        </w:rPr>
        <w:t xml:space="preserve"> stanowiących podbudowę dla kształcenia w zawodzie. Dotyczy to przede wszystkim takich przedmiotów jak: matematyka, podstawy przedsiębiorczości i edukacji dla bezpieczeństwa. </w:t>
      </w:r>
      <w:r w:rsidR="004E075E" w:rsidRPr="00943DEC">
        <w:rPr>
          <w:rFonts w:ascii="Arial" w:hAnsi="Arial" w:cs="Arial"/>
        </w:rPr>
        <w:t>Tr</w:t>
      </w:r>
      <w:r w:rsidR="001D7FC0" w:rsidRPr="00943DEC">
        <w:rPr>
          <w:rFonts w:ascii="Arial" w:hAnsi="Arial" w:cs="Arial"/>
        </w:rPr>
        <w:t xml:space="preserve">eści korelują </w:t>
      </w:r>
      <w:r w:rsidR="008C6988" w:rsidRPr="00943DEC">
        <w:rPr>
          <w:rFonts w:ascii="Arial" w:hAnsi="Arial" w:cs="Arial"/>
        </w:rPr>
        <w:t xml:space="preserve">się </w:t>
      </w:r>
      <w:r w:rsidR="001D7FC0" w:rsidRPr="00943DEC">
        <w:rPr>
          <w:rFonts w:ascii="Arial" w:hAnsi="Arial" w:cs="Arial"/>
        </w:rPr>
        <w:t xml:space="preserve">ze sobą w ramach </w:t>
      </w:r>
      <w:r w:rsidR="004E075E" w:rsidRPr="00943DEC">
        <w:rPr>
          <w:rFonts w:ascii="Arial" w:hAnsi="Arial" w:cs="Arial"/>
        </w:rPr>
        <w:t xml:space="preserve">przedmiotów i są realizowane w postaci kształcenia teoretycznego </w:t>
      </w:r>
      <w:r w:rsidR="00A7512F" w:rsidRPr="00943DEC">
        <w:rPr>
          <w:rFonts w:ascii="Arial" w:hAnsi="Arial" w:cs="Arial"/>
        </w:rPr>
        <w:t>oraz praktycznego</w:t>
      </w:r>
    </w:p>
    <w:p w:rsidR="00DC5DF0" w:rsidRPr="00943DEC" w:rsidRDefault="00DC5DF0" w:rsidP="00BC4654">
      <w:pPr>
        <w:spacing w:line="276" w:lineRule="auto"/>
        <w:jc w:val="both"/>
        <w:rPr>
          <w:rFonts w:ascii="Arial" w:hAnsi="Arial" w:cs="Arial"/>
          <w:color w:val="auto"/>
          <w:sz w:val="20"/>
        </w:rPr>
      </w:pPr>
    </w:p>
    <w:p w:rsidR="00E176C8" w:rsidRPr="00943DEC" w:rsidRDefault="00041251" w:rsidP="00A30B87">
      <w:pPr>
        <w:pStyle w:val="Nagwek2"/>
      </w:pPr>
      <w:r w:rsidRPr="00943DEC">
        <w:br w:type="column"/>
      </w:r>
      <w:r w:rsidR="00D844F1" w:rsidRPr="00943DEC">
        <w:t>ZAŁO</w:t>
      </w:r>
      <w:r w:rsidR="00FB7040" w:rsidRPr="00943DEC">
        <w:t>Ż</w:t>
      </w:r>
      <w:r w:rsidR="00D844F1" w:rsidRPr="00943DEC">
        <w:t>ENIA PROGRAMOWE</w:t>
      </w:r>
    </w:p>
    <w:p w:rsidR="00AD4975" w:rsidRPr="00943DEC" w:rsidRDefault="00AD4975" w:rsidP="00BC4654">
      <w:pPr>
        <w:spacing w:before="120" w:after="120" w:line="276" w:lineRule="auto"/>
        <w:ind w:firstLine="426"/>
        <w:jc w:val="both"/>
        <w:rPr>
          <w:rFonts w:ascii="Arial" w:hAnsi="Arial" w:cs="Arial"/>
          <w:color w:val="auto"/>
          <w:sz w:val="20"/>
          <w:szCs w:val="20"/>
        </w:rPr>
      </w:pPr>
      <w:r w:rsidRPr="00943DEC">
        <w:rPr>
          <w:rFonts w:ascii="Arial" w:hAnsi="Arial" w:cs="Arial"/>
          <w:color w:val="auto"/>
          <w:sz w:val="20"/>
          <w:szCs w:val="20"/>
        </w:rPr>
        <w:t>Zawód Technik robót wykończeniowych w budownictwie należy do grupy poszukiwanych zawodów w kraju i za granicą. Pracodawcy oczekują na profesjonalnie przygotowanych absolwentów technikum kształcących dla potrzeb budownictwa. W ich ocenie poza kwalifikacjami zawodowymi, ważne są także kompetencje personalne i społeczne. Wraz z dynamicznym rozwojem sektora budownictwa, istnieje duże zapotrzebowanie na pracowników w zawodzie Technik robót wykończeniowych w budownictwie. To zawód bardzo uniwersalny, dający kwalifikacje do wykonywania wielu prac wykończeniowych.</w:t>
      </w:r>
    </w:p>
    <w:p w:rsidR="00AD4975" w:rsidRPr="00943DEC" w:rsidRDefault="00AD4975"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firstLine="426"/>
        <w:jc w:val="both"/>
        <w:rPr>
          <w:rFonts w:ascii="Arial" w:hAnsi="Arial" w:cs="Arial"/>
          <w:color w:val="auto"/>
          <w:sz w:val="20"/>
          <w:szCs w:val="20"/>
        </w:rPr>
      </w:pPr>
      <w:r w:rsidRPr="00943DEC">
        <w:rPr>
          <w:rFonts w:ascii="Arial" w:hAnsi="Arial" w:cs="Arial"/>
          <w:color w:val="auto"/>
          <w:sz w:val="20"/>
          <w:szCs w:val="20"/>
        </w:rPr>
        <w:t xml:space="preserve">Wraz z rozwojem sektora budownictwa, szczególnie budownictwa mieszkaniowego oraz infrastruktury usługowej, powstało bardzo duże zapotrzebowanie na pracowników w zawodzie Technik robót wykończeniowych w budownictwie, zarówno przy inwestycjach, jaki i remontach budynków. Absolwenci w tym zawodzie ze względu na szeroki zakres uprawnień do wykonywania prac budowlanych, znajdą zatrudnienie w firmach budowlanych oraz remontowych wykonujących roboty wykończeniowe. Zapotrzebowanie na pracowników w tym zawodzie obserwuje się zarówno w Polsce, jak i innych krajach Unii Europejskiej. Osoby przedsiębiorcze mogą prowadzić własną działalność gospodarczą remontowo-budowlaną. </w:t>
      </w:r>
    </w:p>
    <w:p w:rsidR="00D02867" w:rsidRPr="00943DEC" w:rsidRDefault="00AD4975" w:rsidP="00BC4654">
      <w:pPr>
        <w:spacing w:before="120" w:after="120" w:line="276" w:lineRule="auto"/>
        <w:ind w:firstLine="420"/>
        <w:jc w:val="both"/>
        <w:rPr>
          <w:rFonts w:ascii="Arial" w:hAnsi="Arial" w:cs="Arial"/>
          <w:color w:val="auto"/>
          <w:sz w:val="20"/>
          <w:szCs w:val="20"/>
        </w:rPr>
      </w:pPr>
      <w:r w:rsidRPr="00943DEC">
        <w:rPr>
          <w:rFonts w:ascii="Arial" w:hAnsi="Arial" w:cs="Arial"/>
          <w:color w:val="auto"/>
          <w:sz w:val="20"/>
          <w:szCs w:val="20"/>
        </w:rPr>
        <w:t>Z uwagi na fakt, iż zawód wprowadzono do klasyfikacji zawodów i specjalności 01 września 2017 roku zawód w badaniach pracodawców nie występował. Nie było również ofert pracy w tym zawodzie. W 2018 roku, wg prognozy zapotrzebowania na pracowników w województwie kujawsko-pomorskim pracownicy robót wykończeniowych w budownictwie będą grupą deficytową, to znaczy taką, w której nie powinno być trudności ze znalezieniem pracy. Zapotrzebowanie pracodawców będzie duże, a podaż pracowników o odpowiednich kwalifikacjach jest niewielka.</w:t>
      </w:r>
    </w:p>
    <w:p w:rsidR="00C439FD" w:rsidRPr="00943DEC" w:rsidRDefault="00C439FD" w:rsidP="00A30B87">
      <w:pPr>
        <w:pStyle w:val="Nagwek1"/>
      </w:pPr>
    </w:p>
    <w:p w:rsidR="000E30ED" w:rsidRPr="00943DEC" w:rsidRDefault="001D2412" w:rsidP="00A30B87">
      <w:pPr>
        <w:pStyle w:val="Nagwek1"/>
      </w:pPr>
      <w:r w:rsidRPr="00943DEC">
        <w:t>WYKAZ PRZEDMIOTÓW W KSZTAŁCENIU</w:t>
      </w:r>
      <w:r w:rsidR="002930E2" w:rsidRPr="00943DEC">
        <w:t xml:space="preserve"> </w:t>
      </w:r>
      <w:r w:rsidR="006231ED" w:rsidRPr="00943DEC">
        <w:t>T</w:t>
      </w:r>
      <w:r w:rsidRPr="00943DEC">
        <w:t xml:space="preserve">EORETYCZNYM I </w:t>
      </w:r>
      <w:r w:rsidR="00F95AF9">
        <w:t xml:space="preserve">ORGANIZOWANE W FORMIE </w:t>
      </w:r>
      <w:r w:rsidRPr="00943DEC">
        <w:t>PRAKTYCZNYM</w:t>
      </w:r>
    </w:p>
    <w:p w:rsidR="00F468C4" w:rsidRPr="00943DEC" w:rsidRDefault="00F468C4" w:rsidP="00BC4654">
      <w:pPr>
        <w:spacing w:after="240" w:line="276" w:lineRule="auto"/>
        <w:jc w:val="both"/>
        <w:rPr>
          <w:rStyle w:val="Pogrubienie"/>
          <w:rFonts w:ascii="Arial" w:eastAsia="Arial" w:hAnsi="Arial" w:cs="Arial"/>
          <w:b w:val="0"/>
          <w:color w:val="auto"/>
          <w:sz w:val="20"/>
          <w:szCs w:val="20"/>
        </w:rPr>
      </w:pPr>
      <w:r w:rsidRPr="00943DEC">
        <w:rPr>
          <w:rFonts w:ascii="Arial" w:eastAsia="Calibri" w:hAnsi="Arial" w:cs="Arial"/>
          <w:b/>
          <w:color w:val="auto"/>
          <w:sz w:val="20"/>
          <w:szCs w:val="20"/>
        </w:rPr>
        <w:t xml:space="preserve">Kwalifikacja: </w:t>
      </w:r>
      <w:proofErr w:type="spellStart"/>
      <w:r w:rsidRPr="00943DEC">
        <w:rPr>
          <w:rFonts w:ascii="Arial" w:eastAsia="Arial" w:hAnsi="Arial" w:cs="Arial"/>
          <w:color w:val="auto"/>
          <w:sz w:val="20"/>
          <w:szCs w:val="20"/>
        </w:rPr>
        <w:t>BUD.11</w:t>
      </w:r>
      <w:proofErr w:type="spellEnd"/>
      <w:r w:rsidRPr="00943DEC">
        <w:rPr>
          <w:rFonts w:ascii="Arial" w:eastAsia="Arial" w:hAnsi="Arial" w:cs="Arial"/>
          <w:color w:val="auto"/>
          <w:sz w:val="20"/>
          <w:szCs w:val="20"/>
        </w:rPr>
        <w:t>. Wykonywanie robót montażowych, okładzinowych i wykończeniowych</w:t>
      </w:r>
    </w:p>
    <w:p w:rsidR="00F468C4" w:rsidRPr="00943DEC" w:rsidRDefault="00F468C4" w:rsidP="00BC4654">
      <w:pPr>
        <w:pStyle w:val="Akapitzlist"/>
        <w:spacing w:line="276" w:lineRule="auto"/>
        <w:ind w:left="0"/>
        <w:rPr>
          <w:rFonts w:ascii="Arial" w:hAnsi="Arial" w:cs="Arial"/>
          <w:b/>
          <w:color w:val="auto"/>
          <w:sz w:val="20"/>
        </w:rPr>
      </w:pPr>
      <w:r w:rsidRPr="00943DEC">
        <w:rPr>
          <w:rStyle w:val="Pogrubienie"/>
          <w:rFonts w:ascii="Arial" w:hAnsi="Arial" w:cs="Arial"/>
          <w:b w:val="0"/>
          <w:color w:val="auto"/>
          <w:sz w:val="20"/>
          <w:szCs w:val="20"/>
        </w:rPr>
        <w:t xml:space="preserve">Przedmioty </w:t>
      </w:r>
      <w:r w:rsidRPr="00943DEC">
        <w:rPr>
          <w:rStyle w:val="Pogrubienie"/>
          <w:rFonts w:ascii="Arial" w:hAnsi="Arial" w:cs="Arial"/>
          <w:b w:val="0"/>
          <w:color w:val="auto"/>
          <w:sz w:val="20"/>
        </w:rPr>
        <w:t>teoretyczne zawodowe:</w:t>
      </w:r>
    </w:p>
    <w:p w:rsidR="00F468C4" w:rsidRPr="00943DEC" w:rsidRDefault="00F468C4" w:rsidP="00F95AF9">
      <w:pPr>
        <w:pStyle w:val="Akapitzlist"/>
        <w:numPr>
          <w:ilvl w:val="0"/>
          <w:numId w:val="21"/>
        </w:numPr>
        <w:spacing w:line="276" w:lineRule="auto"/>
        <w:rPr>
          <w:rStyle w:val="Pogrubienie"/>
          <w:rFonts w:ascii="Arial" w:hAnsi="Arial" w:cs="Arial"/>
          <w:b w:val="0"/>
          <w:color w:val="auto"/>
          <w:sz w:val="20"/>
          <w:szCs w:val="20"/>
        </w:rPr>
      </w:pPr>
      <w:r w:rsidRPr="00943DEC">
        <w:rPr>
          <w:rFonts w:ascii="Arial" w:hAnsi="Arial" w:cs="Arial"/>
          <w:color w:val="auto"/>
          <w:sz w:val="20"/>
          <w:szCs w:val="20"/>
        </w:rPr>
        <w:t>Bezpieczeństwo i higiena pracy</w:t>
      </w:r>
    </w:p>
    <w:p w:rsidR="00F468C4" w:rsidRPr="00943DEC" w:rsidRDefault="00F468C4" w:rsidP="00F95AF9">
      <w:pPr>
        <w:pStyle w:val="Akapitzlist"/>
        <w:numPr>
          <w:ilvl w:val="0"/>
          <w:numId w:val="21"/>
        </w:num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Podstawy budownictwa</w:t>
      </w:r>
    </w:p>
    <w:p w:rsidR="00F468C4" w:rsidRPr="00943DEC" w:rsidRDefault="00F468C4" w:rsidP="00F95AF9">
      <w:pPr>
        <w:pStyle w:val="Akapitzlist"/>
        <w:numPr>
          <w:ilvl w:val="0"/>
          <w:numId w:val="21"/>
        </w:numPr>
        <w:spacing w:line="276" w:lineRule="auto"/>
        <w:rPr>
          <w:rStyle w:val="Pogrubienie"/>
          <w:rFonts w:ascii="Arial" w:hAnsi="Arial" w:cs="Arial"/>
          <w:b w:val="0"/>
          <w:color w:val="auto"/>
          <w:sz w:val="20"/>
          <w:szCs w:val="20"/>
        </w:rPr>
      </w:pPr>
      <w:r w:rsidRPr="00943DEC">
        <w:rPr>
          <w:rStyle w:val="Pogrubienie"/>
          <w:rFonts w:ascii="Arial" w:hAnsi="Arial" w:cs="Arial"/>
          <w:b w:val="0"/>
          <w:color w:val="auto"/>
          <w:sz w:val="20"/>
          <w:szCs w:val="20"/>
        </w:rPr>
        <w:t>Rysunek i dokumentacja techniczna</w:t>
      </w:r>
    </w:p>
    <w:p w:rsidR="00F468C4" w:rsidRPr="00943DEC" w:rsidRDefault="00F468C4" w:rsidP="00F95AF9">
      <w:pPr>
        <w:pStyle w:val="Akapitzlist"/>
        <w:numPr>
          <w:ilvl w:val="0"/>
          <w:numId w:val="21"/>
        </w:numPr>
        <w:spacing w:line="276" w:lineRule="auto"/>
        <w:rPr>
          <w:rFonts w:ascii="Arial" w:hAnsi="Arial" w:cs="Arial"/>
          <w:color w:val="auto"/>
          <w:sz w:val="20"/>
          <w:szCs w:val="20"/>
        </w:rPr>
      </w:pPr>
      <w:r w:rsidRPr="00943DEC">
        <w:rPr>
          <w:rFonts w:ascii="Arial" w:hAnsi="Arial" w:cs="Arial"/>
          <w:color w:val="auto"/>
          <w:sz w:val="20"/>
          <w:szCs w:val="20"/>
        </w:rPr>
        <w:t>Technologia systemów suchej zabudowy</w:t>
      </w:r>
    </w:p>
    <w:p w:rsidR="00F468C4" w:rsidRPr="00943DEC" w:rsidRDefault="00F468C4" w:rsidP="00F95AF9">
      <w:pPr>
        <w:pStyle w:val="Akapitzlist"/>
        <w:numPr>
          <w:ilvl w:val="0"/>
          <w:numId w:val="21"/>
        </w:numPr>
        <w:spacing w:line="276" w:lineRule="auto"/>
        <w:rPr>
          <w:rFonts w:ascii="Arial" w:hAnsi="Arial" w:cs="Arial"/>
          <w:color w:val="auto"/>
          <w:sz w:val="20"/>
          <w:szCs w:val="20"/>
        </w:rPr>
      </w:pPr>
      <w:r w:rsidRPr="00943DEC">
        <w:rPr>
          <w:rFonts w:ascii="Arial" w:hAnsi="Arial" w:cs="Arial"/>
          <w:color w:val="auto"/>
          <w:sz w:val="20"/>
          <w:szCs w:val="20"/>
        </w:rPr>
        <w:t>Technologia robót malarsko-tapeciarskich</w:t>
      </w:r>
    </w:p>
    <w:p w:rsidR="00F468C4" w:rsidRPr="00943DEC" w:rsidRDefault="00F468C4" w:rsidP="00F95AF9">
      <w:pPr>
        <w:pStyle w:val="Akapitzlist"/>
        <w:numPr>
          <w:ilvl w:val="0"/>
          <w:numId w:val="21"/>
        </w:numPr>
        <w:spacing w:line="276" w:lineRule="auto"/>
        <w:rPr>
          <w:rFonts w:ascii="Arial" w:hAnsi="Arial" w:cs="Arial"/>
          <w:color w:val="auto"/>
          <w:sz w:val="20"/>
          <w:szCs w:val="20"/>
        </w:rPr>
      </w:pPr>
      <w:r w:rsidRPr="00943DEC">
        <w:rPr>
          <w:rFonts w:ascii="Arial" w:hAnsi="Arial" w:cs="Arial"/>
          <w:color w:val="auto"/>
          <w:sz w:val="20"/>
          <w:szCs w:val="20"/>
        </w:rPr>
        <w:t>Technologia robót posadzkarsko-okładzinowych</w:t>
      </w:r>
    </w:p>
    <w:p w:rsidR="00F468C4" w:rsidRPr="00943DEC" w:rsidRDefault="00F468C4" w:rsidP="00BC4654">
      <w:pPr>
        <w:pStyle w:val="Akapitzlist"/>
        <w:spacing w:line="276" w:lineRule="auto"/>
        <w:ind w:left="0"/>
        <w:rPr>
          <w:rStyle w:val="Pogrubienie"/>
          <w:rFonts w:ascii="Arial" w:hAnsi="Arial" w:cs="Arial"/>
          <w:b w:val="0"/>
          <w:color w:val="auto"/>
          <w:sz w:val="20"/>
          <w:szCs w:val="20"/>
        </w:rPr>
      </w:pPr>
      <w:r w:rsidRPr="00943DEC">
        <w:rPr>
          <w:rStyle w:val="Pogrubienie"/>
          <w:rFonts w:ascii="Arial" w:hAnsi="Arial" w:cs="Arial"/>
          <w:b w:val="0"/>
          <w:color w:val="auto"/>
          <w:sz w:val="20"/>
          <w:szCs w:val="20"/>
        </w:rPr>
        <w:t xml:space="preserve">Przedmioty </w:t>
      </w:r>
      <w:r w:rsidR="00EB3CC0">
        <w:rPr>
          <w:rStyle w:val="Pogrubienie"/>
          <w:rFonts w:ascii="Arial" w:hAnsi="Arial" w:cs="Arial"/>
          <w:b w:val="0"/>
          <w:color w:val="auto"/>
          <w:sz w:val="20"/>
          <w:szCs w:val="20"/>
        </w:rPr>
        <w:t>organizowane</w:t>
      </w:r>
      <w:r w:rsidRPr="00943DEC">
        <w:rPr>
          <w:rStyle w:val="Pogrubienie"/>
          <w:rFonts w:ascii="Arial" w:hAnsi="Arial" w:cs="Arial"/>
          <w:b w:val="0"/>
          <w:color w:val="auto"/>
          <w:sz w:val="20"/>
          <w:szCs w:val="20"/>
        </w:rPr>
        <w:t xml:space="preserve"> w formie zajęć praktycznych</w:t>
      </w:r>
      <w:r w:rsidR="00A30B87">
        <w:rPr>
          <w:rStyle w:val="Pogrubienie"/>
          <w:rFonts w:ascii="Arial" w:hAnsi="Arial" w:cs="Arial"/>
          <w:b w:val="0"/>
          <w:color w:val="auto"/>
          <w:sz w:val="20"/>
          <w:szCs w:val="20"/>
        </w:rPr>
        <w:t xml:space="preserve"> </w:t>
      </w:r>
      <w:r w:rsidR="00F95AF9">
        <w:rPr>
          <w:rStyle w:val="Pogrubienie"/>
          <w:rFonts w:ascii="Arial" w:hAnsi="Arial" w:cs="Arial"/>
          <w:b w:val="0"/>
          <w:color w:val="auto"/>
          <w:sz w:val="20"/>
          <w:szCs w:val="20"/>
        </w:rPr>
        <w:t>oraz</w:t>
      </w:r>
      <w:r w:rsidR="00A30B87">
        <w:rPr>
          <w:rStyle w:val="Pogrubienie"/>
          <w:rFonts w:ascii="Arial" w:hAnsi="Arial" w:cs="Arial"/>
          <w:b w:val="0"/>
          <w:color w:val="auto"/>
          <w:sz w:val="20"/>
          <w:szCs w:val="20"/>
        </w:rPr>
        <w:t xml:space="preserve"> praktyka zawodowa</w:t>
      </w:r>
    </w:p>
    <w:p w:rsidR="00F468C4" w:rsidRPr="00943DEC" w:rsidRDefault="00F468C4" w:rsidP="00041251">
      <w:pPr>
        <w:pStyle w:val="Akapitzlist"/>
        <w:numPr>
          <w:ilvl w:val="0"/>
          <w:numId w:val="20"/>
        </w:numPr>
        <w:pBdr>
          <w:top w:val="none" w:sz="0" w:space="0" w:color="auto"/>
          <w:left w:val="none" w:sz="0" w:space="0" w:color="auto"/>
          <w:bottom w:val="none" w:sz="0" w:space="0" w:color="auto"/>
          <w:right w:val="none" w:sz="0" w:space="0" w:color="auto"/>
        </w:pBdr>
        <w:spacing w:line="276" w:lineRule="auto"/>
        <w:ind w:left="709"/>
        <w:rPr>
          <w:rFonts w:ascii="Arial" w:hAnsi="Arial" w:cs="Arial"/>
          <w:color w:val="auto"/>
          <w:sz w:val="20"/>
          <w:szCs w:val="20"/>
        </w:rPr>
      </w:pPr>
      <w:r w:rsidRPr="00943DEC">
        <w:rPr>
          <w:rFonts w:ascii="Arial" w:hAnsi="Arial" w:cs="Arial"/>
          <w:color w:val="auto"/>
          <w:sz w:val="20"/>
          <w:szCs w:val="20"/>
        </w:rPr>
        <w:t>Roboty wykończeniowe – zajęcia praktyczne</w:t>
      </w:r>
    </w:p>
    <w:p w:rsidR="00F468C4" w:rsidRPr="00943DEC" w:rsidRDefault="00F468C4" w:rsidP="00041251">
      <w:pPr>
        <w:pStyle w:val="Akapitzlist"/>
        <w:numPr>
          <w:ilvl w:val="0"/>
          <w:numId w:val="20"/>
        </w:numPr>
        <w:pBdr>
          <w:top w:val="none" w:sz="0" w:space="0" w:color="auto"/>
          <w:left w:val="none" w:sz="0" w:space="0" w:color="auto"/>
          <w:bottom w:val="none" w:sz="0" w:space="0" w:color="auto"/>
          <w:right w:val="none" w:sz="0" w:space="0" w:color="auto"/>
        </w:pBdr>
        <w:spacing w:line="276" w:lineRule="auto"/>
        <w:ind w:left="709"/>
        <w:rPr>
          <w:rFonts w:ascii="Arial" w:hAnsi="Arial" w:cs="Arial"/>
          <w:color w:val="auto"/>
          <w:sz w:val="20"/>
          <w:szCs w:val="20"/>
        </w:rPr>
      </w:pPr>
      <w:r w:rsidRPr="00943DEC">
        <w:rPr>
          <w:rStyle w:val="Pogrubienie"/>
          <w:rFonts w:ascii="Arial" w:hAnsi="Arial" w:cs="Arial"/>
          <w:b w:val="0"/>
          <w:color w:val="auto"/>
          <w:sz w:val="20"/>
          <w:szCs w:val="20"/>
        </w:rPr>
        <w:t>Praktyka zawodowa</w:t>
      </w:r>
    </w:p>
    <w:p w:rsidR="00F468C4" w:rsidRPr="00943DEC" w:rsidRDefault="00F468C4" w:rsidP="00BC4654">
      <w:pPr>
        <w:pStyle w:val="Akapitzlist"/>
        <w:spacing w:line="276" w:lineRule="auto"/>
        <w:ind w:left="0"/>
        <w:rPr>
          <w:rFonts w:ascii="Arial" w:hAnsi="Arial" w:cs="Arial"/>
          <w:b/>
          <w:color w:val="auto"/>
          <w:sz w:val="20"/>
          <w:szCs w:val="20"/>
        </w:rPr>
      </w:pPr>
    </w:p>
    <w:p w:rsidR="00F468C4" w:rsidRPr="00943DEC" w:rsidRDefault="00041251" w:rsidP="00BC4654">
      <w:pPr>
        <w:spacing w:line="276" w:lineRule="auto"/>
        <w:jc w:val="both"/>
        <w:rPr>
          <w:rStyle w:val="Pogrubienie"/>
          <w:rFonts w:ascii="Arial" w:hAnsi="Arial" w:cs="Arial"/>
          <w:b w:val="0"/>
          <w:color w:val="auto"/>
          <w:sz w:val="20"/>
          <w:szCs w:val="20"/>
        </w:rPr>
      </w:pPr>
      <w:r w:rsidRPr="00943DEC">
        <w:rPr>
          <w:rFonts w:ascii="Arial" w:eastAsia="Calibri" w:hAnsi="Arial" w:cs="Arial"/>
          <w:b/>
          <w:color w:val="auto"/>
          <w:sz w:val="20"/>
          <w:szCs w:val="20"/>
        </w:rPr>
        <w:br w:type="column"/>
      </w:r>
      <w:r w:rsidR="00F468C4" w:rsidRPr="00943DEC">
        <w:rPr>
          <w:rFonts w:ascii="Arial" w:eastAsia="Calibri" w:hAnsi="Arial" w:cs="Arial"/>
          <w:b/>
          <w:color w:val="auto"/>
          <w:sz w:val="20"/>
          <w:szCs w:val="20"/>
        </w:rPr>
        <w:t xml:space="preserve">Kwalifikacja: </w:t>
      </w:r>
      <w:proofErr w:type="spellStart"/>
      <w:r w:rsidR="00F468C4" w:rsidRPr="00943DEC">
        <w:rPr>
          <w:rFonts w:ascii="Arial" w:eastAsia="Arial" w:hAnsi="Arial" w:cs="Arial"/>
          <w:color w:val="auto"/>
          <w:sz w:val="20"/>
          <w:szCs w:val="20"/>
        </w:rPr>
        <w:t>BUD.25</w:t>
      </w:r>
      <w:proofErr w:type="spellEnd"/>
      <w:r w:rsidR="00F468C4" w:rsidRPr="00943DEC">
        <w:rPr>
          <w:rFonts w:ascii="Arial" w:eastAsia="Arial" w:hAnsi="Arial" w:cs="Arial"/>
          <w:color w:val="auto"/>
          <w:sz w:val="20"/>
          <w:szCs w:val="20"/>
        </w:rPr>
        <w:t>. Organizacja, kontrola i sporządzanie kosztorysów robót wykończeniowych w budownictwie</w:t>
      </w:r>
      <w:r w:rsidR="00F468C4" w:rsidRPr="00943DEC">
        <w:rPr>
          <w:rStyle w:val="Pogrubienie"/>
          <w:rFonts w:ascii="Arial" w:hAnsi="Arial" w:cs="Arial"/>
          <w:b w:val="0"/>
          <w:color w:val="auto"/>
          <w:sz w:val="20"/>
          <w:szCs w:val="20"/>
        </w:rPr>
        <w:t xml:space="preserve"> </w:t>
      </w:r>
    </w:p>
    <w:p w:rsidR="00012317" w:rsidRPr="00943DEC" w:rsidRDefault="00012317" w:rsidP="00BC4654">
      <w:pPr>
        <w:spacing w:line="276" w:lineRule="auto"/>
        <w:jc w:val="both"/>
        <w:rPr>
          <w:rFonts w:ascii="Arial" w:hAnsi="Arial" w:cs="Arial"/>
          <w:b/>
          <w:color w:val="auto"/>
          <w:sz w:val="20"/>
        </w:rPr>
      </w:pPr>
      <w:r w:rsidRPr="00943DEC">
        <w:rPr>
          <w:rStyle w:val="Pogrubienie"/>
          <w:rFonts w:ascii="Arial" w:hAnsi="Arial" w:cs="Arial"/>
          <w:b w:val="0"/>
          <w:color w:val="auto"/>
          <w:sz w:val="20"/>
          <w:szCs w:val="20"/>
        </w:rPr>
        <w:t xml:space="preserve">Przedmioty </w:t>
      </w:r>
      <w:r w:rsidR="0017113C" w:rsidRPr="00943DEC">
        <w:rPr>
          <w:rStyle w:val="Pogrubienie"/>
          <w:rFonts w:ascii="Arial" w:hAnsi="Arial" w:cs="Arial"/>
          <w:b w:val="0"/>
          <w:color w:val="auto"/>
          <w:sz w:val="20"/>
        </w:rPr>
        <w:t>teoretyczne zawodowe</w:t>
      </w:r>
      <w:r w:rsidRPr="00943DEC">
        <w:rPr>
          <w:rStyle w:val="Pogrubienie"/>
          <w:rFonts w:ascii="Arial" w:hAnsi="Arial" w:cs="Arial"/>
          <w:b w:val="0"/>
          <w:color w:val="auto"/>
          <w:sz w:val="20"/>
        </w:rPr>
        <w:t>:</w:t>
      </w:r>
    </w:p>
    <w:p w:rsidR="00134127" w:rsidRPr="00943DEC" w:rsidRDefault="00134127" w:rsidP="00BC4654">
      <w:pPr>
        <w:pStyle w:val="Akapitzlist"/>
        <w:numPr>
          <w:ilvl w:val="0"/>
          <w:numId w:val="18"/>
        </w:numPr>
        <w:spacing w:line="276" w:lineRule="auto"/>
        <w:rPr>
          <w:rFonts w:ascii="Arial" w:hAnsi="Arial" w:cs="Arial"/>
          <w:color w:val="auto"/>
          <w:sz w:val="20"/>
          <w:szCs w:val="20"/>
        </w:rPr>
      </w:pPr>
      <w:r w:rsidRPr="00943DEC">
        <w:rPr>
          <w:rFonts w:ascii="Arial" w:hAnsi="Arial" w:cs="Arial"/>
          <w:color w:val="auto"/>
          <w:sz w:val="20"/>
          <w:szCs w:val="20"/>
        </w:rPr>
        <w:t>Organizacja robót budowlanych</w:t>
      </w:r>
    </w:p>
    <w:p w:rsidR="00134127" w:rsidRPr="00943DEC" w:rsidRDefault="00134127" w:rsidP="00BC4654">
      <w:pPr>
        <w:pStyle w:val="Akapitzlist"/>
        <w:numPr>
          <w:ilvl w:val="0"/>
          <w:numId w:val="18"/>
        </w:numPr>
        <w:spacing w:line="276" w:lineRule="auto"/>
        <w:rPr>
          <w:rFonts w:ascii="Arial" w:hAnsi="Arial" w:cs="Arial"/>
          <w:color w:val="auto"/>
          <w:sz w:val="20"/>
          <w:szCs w:val="20"/>
        </w:rPr>
      </w:pPr>
      <w:r w:rsidRPr="00943DEC">
        <w:rPr>
          <w:rFonts w:ascii="Arial" w:hAnsi="Arial" w:cs="Arial"/>
          <w:color w:val="auto"/>
          <w:sz w:val="20"/>
          <w:szCs w:val="20"/>
        </w:rPr>
        <w:t>Kosztorysowanie w robotach wykończeniowych</w:t>
      </w:r>
    </w:p>
    <w:p w:rsidR="00134127" w:rsidRPr="00943DEC" w:rsidRDefault="00134127" w:rsidP="00BC4654">
      <w:pPr>
        <w:pStyle w:val="Akapitzlist"/>
        <w:numPr>
          <w:ilvl w:val="0"/>
          <w:numId w:val="18"/>
        </w:numPr>
        <w:spacing w:line="276" w:lineRule="auto"/>
        <w:rPr>
          <w:rStyle w:val="Pogrubienie"/>
          <w:rFonts w:ascii="Arial" w:hAnsi="Arial" w:cs="Arial"/>
          <w:b w:val="0"/>
          <w:color w:val="auto"/>
          <w:sz w:val="20"/>
          <w:szCs w:val="20"/>
        </w:rPr>
      </w:pPr>
      <w:r w:rsidRPr="00943DEC">
        <w:rPr>
          <w:rFonts w:ascii="Arial" w:hAnsi="Arial" w:cs="Arial"/>
          <w:color w:val="auto"/>
          <w:sz w:val="20"/>
          <w:szCs w:val="20"/>
        </w:rPr>
        <w:t>Język obcy zawodowy</w:t>
      </w:r>
    </w:p>
    <w:p w:rsidR="00012317" w:rsidRPr="00943DEC" w:rsidRDefault="00012317" w:rsidP="00BC4654">
      <w:pPr>
        <w:pStyle w:val="Akapitzlist"/>
        <w:spacing w:line="276" w:lineRule="auto"/>
        <w:ind w:left="0"/>
        <w:rPr>
          <w:rFonts w:ascii="Arial" w:hAnsi="Arial" w:cs="Arial"/>
          <w:b/>
          <w:color w:val="auto"/>
          <w:sz w:val="20"/>
          <w:szCs w:val="20"/>
        </w:rPr>
      </w:pPr>
      <w:r w:rsidRPr="00943DEC">
        <w:rPr>
          <w:rStyle w:val="Pogrubienie"/>
          <w:rFonts w:ascii="Arial" w:hAnsi="Arial" w:cs="Arial"/>
          <w:b w:val="0"/>
          <w:color w:val="auto"/>
          <w:sz w:val="20"/>
          <w:szCs w:val="20"/>
        </w:rPr>
        <w:t xml:space="preserve">Przedmioty </w:t>
      </w:r>
      <w:r w:rsidR="00EB3CC0">
        <w:rPr>
          <w:rStyle w:val="Pogrubienie"/>
          <w:rFonts w:ascii="Arial" w:hAnsi="Arial" w:cs="Arial"/>
          <w:b w:val="0"/>
          <w:color w:val="auto"/>
          <w:sz w:val="20"/>
          <w:szCs w:val="20"/>
        </w:rPr>
        <w:t>organizowane</w:t>
      </w:r>
      <w:r w:rsidR="0017113C" w:rsidRPr="00943DEC">
        <w:rPr>
          <w:rStyle w:val="Pogrubienie"/>
          <w:rFonts w:ascii="Arial" w:hAnsi="Arial" w:cs="Arial"/>
          <w:b w:val="0"/>
          <w:color w:val="auto"/>
          <w:sz w:val="20"/>
          <w:szCs w:val="20"/>
        </w:rPr>
        <w:t xml:space="preserve"> w formie zajęć praktycznych</w:t>
      </w:r>
      <w:r w:rsidR="00F95AF9">
        <w:rPr>
          <w:rStyle w:val="Pogrubienie"/>
          <w:rFonts w:ascii="Arial" w:hAnsi="Arial" w:cs="Arial"/>
          <w:b w:val="0"/>
          <w:color w:val="auto"/>
          <w:sz w:val="20"/>
          <w:szCs w:val="20"/>
        </w:rPr>
        <w:t xml:space="preserve"> oraz</w:t>
      </w:r>
      <w:r w:rsidR="00A30B87">
        <w:rPr>
          <w:rStyle w:val="Pogrubienie"/>
          <w:rFonts w:ascii="Arial" w:hAnsi="Arial" w:cs="Arial"/>
          <w:b w:val="0"/>
          <w:color w:val="auto"/>
          <w:sz w:val="20"/>
          <w:szCs w:val="20"/>
        </w:rPr>
        <w:t xml:space="preserve"> praktyka zawodowa</w:t>
      </w:r>
      <w:r w:rsidRPr="00943DEC">
        <w:rPr>
          <w:rStyle w:val="Pogrubienie"/>
          <w:rFonts w:ascii="Arial" w:hAnsi="Arial" w:cs="Arial"/>
          <w:b w:val="0"/>
          <w:color w:val="auto"/>
          <w:sz w:val="20"/>
          <w:szCs w:val="20"/>
        </w:rPr>
        <w:t>:</w:t>
      </w:r>
    </w:p>
    <w:p w:rsidR="00134127" w:rsidRPr="00943DEC" w:rsidRDefault="00134127"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Pracownia organizacji robót budowlanych</w:t>
      </w:r>
    </w:p>
    <w:p w:rsidR="00134127" w:rsidRPr="00943DEC" w:rsidRDefault="00134127"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Pracownia kosztorysowania</w:t>
      </w:r>
    </w:p>
    <w:p w:rsidR="00134127" w:rsidRPr="00943DEC" w:rsidRDefault="00134127"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Projektowanie wspomagane komputerowo</w:t>
      </w:r>
    </w:p>
    <w:p w:rsidR="00F468C4" w:rsidRPr="00943DEC" w:rsidRDefault="00F468C4" w:rsidP="00BC4654">
      <w:pPr>
        <w:pStyle w:val="Akapitzlist"/>
        <w:numPr>
          <w:ilvl w:val="0"/>
          <w:numId w:val="19"/>
        </w:numPr>
        <w:spacing w:line="276" w:lineRule="auto"/>
        <w:rPr>
          <w:rFonts w:ascii="Arial" w:hAnsi="Arial" w:cs="Arial"/>
          <w:color w:val="auto"/>
          <w:sz w:val="20"/>
          <w:szCs w:val="20"/>
        </w:rPr>
      </w:pPr>
      <w:r w:rsidRPr="00943DEC">
        <w:rPr>
          <w:rFonts w:ascii="Arial" w:hAnsi="Arial" w:cs="Arial"/>
          <w:color w:val="auto"/>
          <w:sz w:val="20"/>
          <w:szCs w:val="20"/>
        </w:rPr>
        <w:t>Praktyka zawodowa</w:t>
      </w:r>
    </w:p>
    <w:p w:rsidR="00680661" w:rsidRPr="00943DEC" w:rsidRDefault="00680661" w:rsidP="00BC4654">
      <w:pPr>
        <w:pStyle w:val="Akapitzlist"/>
        <w:spacing w:line="276" w:lineRule="auto"/>
        <w:ind w:left="1069"/>
        <w:rPr>
          <w:rFonts w:ascii="Arial" w:hAnsi="Arial" w:cs="Arial"/>
          <w:color w:val="auto"/>
          <w:sz w:val="20"/>
          <w:szCs w:val="20"/>
        </w:rPr>
      </w:pPr>
    </w:p>
    <w:p w:rsidR="00680661" w:rsidRPr="00943DEC" w:rsidRDefault="00680661" w:rsidP="00A30B87">
      <w:pPr>
        <w:pStyle w:val="Nagwek1"/>
        <w:rPr>
          <w:szCs w:val="20"/>
        </w:rPr>
      </w:pPr>
      <w:r w:rsidRPr="00943DEC">
        <w:t>CELE KIERUNKOWE ZAWODU</w:t>
      </w:r>
    </w:p>
    <w:p w:rsidR="00680661" w:rsidRPr="00943DEC" w:rsidRDefault="00680661" w:rsidP="00BC4654">
      <w:pPr>
        <w:spacing w:line="276" w:lineRule="auto"/>
        <w:ind w:firstLine="720"/>
        <w:jc w:val="both"/>
        <w:rPr>
          <w:rFonts w:ascii="Arial" w:hAnsi="Arial" w:cs="Arial"/>
          <w:b/>
          <w:color w:val="auto"/>
          <w:sz w:val="20"/>
          <w:szCs w:val="20"/>
        </w:rPr>
      </w:pPr>
      <w:proofErr w:type="spellStart"/>
      <w:r w:rsidRPr="00943DEC">
        <w:rPr>
          <w:rFonts w:ascii="Arial" w:hAnsi="Arial" w:cs="Arial"/>
          <w:b/>
          <w:color w:val="auto"/>
          <w:sz w:val="20"/>
          <w:szCs w:val="20"/>
        </w:rPr>
        <w:t>BUD.11</w:t>
      </w:r>
      <w:proofErr w:type="spellEnd"/>
      <w:r w:rsidRPr="00943DEC">
        <w:rPr>
          <w:rFonts w:ascii="Arial" w:hAnsi="Arial" w:cs="Arial"/>
          <w:b/>
          <w:color w:val="auto"/>
          <w:sz w:val="20"/>
          <w:szCs w:val="20"/>
        </w:rPr>
        <w:t>. Wykonywanie robót montażowych, okładzinowych i wykończeniowych:</w:t>
      </w:r>
    </w:p>
    <w:p w:rsidR="00680661" w:rsidRPr="00943DEC" w:rsidRDefault="00680661" w:rsidP="00BC4654">
      <w:pPr>
        <w:numPr>
          <w:ilvl w:val="0"/>
          <w:numId w:val="22"/>
        </w:numPr>
        <w:tabs>
          <w:tab w:val="left" w:pos="360"/>
        </w:tabs>
        <w:spacing w:line="276" w:lineRule="auto"/>
        <w:ind w:left="1418" w:hanging="284"/>
        <w:contextualSpacing/>
        <w:jc w:val="both"/>
        <w:rPr>
          <w:rFonts w:ascii="Arial" w:eastAsia="Arial" w:hAnsi="Arial" w:cs="Arial"/>
          <w:color w:val="auto"/>
          <w:sz w:val="20"/>
          <w:szCs w:val="20"/>
        </w:rPr>
      </w:pPr>
      <w:r w:rsidRPr="00943DEC">
        <w:rPr>
          <w:rFonts w:ascii="Arial" w:eastAsia="Arial" w:hAnsi="Arial" w:cs="Arial"/>
          <w:color w:val="auto"/>
          <w:sz w:val="20"/>
          <w:szCs w:val="20"/>
        </w:rPr>
        <w:t>Montowani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systemów suchej zabudowy.</w:t>
      </w:r>
    </w:p>
    <w:p w:rsidR="00680661" w:rsidRPr="00943DEC" w:rsidRDefault="00680661" w:rsidP="00BC4654">
      <w:pPr>
        <w:numPr>
          <w:ilvl w:val="0"/>
          <w:numId w:val="22"/>
        </w:numPr>
        <w:spacing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malarskich.</w:t>
      </w:r>
    </w:p>
    <w:p w:rsidR="00680661" w:rsidRPr="00943DEC" w:rsidRDefault="00680661" w:rsidP="00BC4654">
      <w:pPr>
        <w:numPr>
          <w:ilvl w:val="0"/>
          <w:numId w:val="22"/>
        </w:numPr>
        <w:spacing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tapeciarskich.</w:t>
      </w:r>
    </w:p>
    <w:p w:rsidR="00680661" w:rsidRPr="00943DEC" w:rsidRDefault="00680661" w:rsidP="00BC4654">
      <w:pPr>
        <w:numPr>
          <w:ilvl w:val="0"/>
          <w:numId w:val="22"/>
        </w:numPr>
        <w:spacing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posadzkarskich.</w:t>
      </w:r>
    </w:p>
    <w:p w:rsidR="00680661" w:rsidRPr="00943DEC" w:rsidRDefault="00680661" w:rsidP="00BC4654">
      <w:pPr>
        <w:numPr>
          <w:ilvl w:val="0"/>
          <w:numId w:val="22"/>
        </w:numPr>
        <w:spacing w:after="120" w:line="276" w:lineRule="auto"/>
        <w:ind w:left="1418" w:hanging="284"/>
        <w:contextualSpacing/>
        <w:rPr>
          <w:rFonts w:ascii="Arial" w:eastAsia="Arial" w:hAnsi="Arial" w:cs="Arial"/>
          <w:color w:val="auto"/>
          <w:sz w:val="20"/>
          <w:szCs w:val="20"/>
        </w:rPr>
      </w:pPr>
      <w:r w:rsidRPr="00943DEC">
        <w:rPr>
          <w:rFonts w:ascii="Arial" w:eastAsia="Arial" w:hAnsi="Arial" w:cs="Arial"/>
          <w:color w:val="auto"/>
          <w:sz w:val="20"/>
          <w:szCs w:val="20"/>
        </w:rPr>
        <w:t>Wykonywani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okładzinowych.</w:t>
      </w:r>
    </w:p>
    <w:p w:rsidR="00680661" w:rsidRPr="00943DEC" w:rsidRDefault="00680661" w:rsidP="00BC4654">
      <w:pPr>
        <w:spacing w:before="240" w:line="276" w:lineRule="auto"/>
        <w:ind w:firstLine="720"/>
        <w:jc w:val="both"/>
        <w:rPr>
          <w:rFonts w:ascii="Arial" w:hAnsi="Arial" w:cs="Arial"/>
          <w:b/>
          <w:color w:val="auto"/>
          <w:sz w:val="20"/>
          <w:szCs w:val="20"/>
        </w:rPr>
      </w:pPr>
      <w:proofErr w:type="spellStart"/>
      <w:r w:rsidRPr="00943DEC">
        <w:rPr>
          <w:rFonts w:ascii="Arial" w:hAnsi="Arial" w:cs="Arial"/>
          <w:b/>
          <w:color w:val="auto"/>
          <w:sz w:val="20"/>
          <w:szCs w:val="20"/>
        </w:rPr>
        <w:t>BUD.25</w:t>
      </w:r>
      <w:proofErr w:type="spellEnd"/>
      <w:r w:rsidRPr="00943DEC">
        <w:rPr>
          <w:rFonts w:ascii="Arial" w:hAnsi="Arial" w:cs="Arial"/>
          <w:b/>
          <w:color w:val="auto"/>
          <w:sz w:val="20"/>
          <w:szCs w:val="20"/>
        </w:rPr>
        <w:t>. Organizacja, kontrola i sporządzanie kosztorysów robót wykończeniowych w budownictwie</w:t>
      </w:r>
      <w:r w:rsidRPr="00943DEC">
        <w:rPr>
          <w:rFonts w:ascii="Arial" w:hAnsi="Arial" w:cs="Arial"/>
          <w:b/>
          <w:color w:val="auto"/>
          <w:sz w:val="20"/>
        </w:rPr>
        <w:t>:</w:t>
      </w:r>
    </w:p>
    <w:p w:rsidR="00680661" w:rsidRPr="00943DEC" w:rsidRDefault="00680661" w:rsidP="00BC4654">
      <w:pPr>
        <w:numPr>
          <w:ilvl w:val="0"/>
          <w:numId w:val="23"/>
        </w:numPr>
        <w:spacing w:line="276" w:lineRule="auto"/>
        <w:ind w:left="1418"/>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i kontrolowani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związanych z zagospodarowaniem terenu budowy.</w:t>
      </w:r>
    </w:p>
    <w:p w:rsidR="00680661" w:rsidRPr="00943DEC" w:rsidRDefault="00680661" w:rsidP="00BC4654">
      <w:pPr>
        <w:numPr>
          <w:ilvl w:val="0"/>
          <w:numId w:val="23"/>
        </w:numPr>
        <w:spacing w:line="276" w:lineRule="auto"/>
        <w:ind w:left="1418"/>
        <w:contextualSpacing/>
        <w:jc w:val="both"/>
        <w:rPr>
          <w:rFonts w:ascii="Arial" w:eastAsia="Arial" w:hAnsi="Arial" w:cs="Arial"/>
          <w:color w:val="auto"/>
          <w:sz w:val="20"/>
          <w:szCs w:val="20"/>
        </w:rPr>
      </w:pPr>
      <w:r w:rsidRPr="00943DEC">
        <w:rPr>
          <w:rFonts w:ascii="Arial" w:eastAsia="Arial" w:hAnsi="Arial" w:cs="Arial"/>
          <w:color w:val="auto"/>
          <w:sz w:val="20"/>
          <w:szCs w:val="20"/>
        </w:rPr>
        <w:t>Koordynowani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prac związanych z wykonywaniem robót wykończeniowych w budownictwie.</w:t>
      </w:r>
    </w:p>
    <w:p w:rsidR="00680661" w:rsidRPr="00943DEC" w:rsidRDefault="00680661" w:rsidP="00BC4654">
      <w:pPr>
        <w:numPr>
          <w:ilvl w:val="0"/>
          <w:numId w:val="23"/>
        </w:numPr>
        <w:spacing w:line="276" w:lineRule="auto"/>
        <w:ind w:left="1418"/>
        <w:contextualSpacing/>
        <w:jc w:val="both"/>
        <w:rPr>
          <w:rFonts w:ascii="Arial" w:eastAsia="Arial" w:hAnsi="Arial" w:cs="Arial"/>
          <w:color w:val="auto"/>
          <w:sz w:val="20"/>
          <w:szCs w:val="20"/>
        </w:rPr>
      </w:pPr>
      <w:r w:rsidRPr="00943DEC">
        <w:rPr>
          <w:rFonts w:ascii="Arial" w:eastAsia="Arial" w:hAnsi="Arial" w:cs="Arial"/>
          <w:color w:val="auto"/>
          <w:sz w:val="20"/>
          <w:szCs w:val="20"/>
        </w:rPr>
        <w:t>Organizowani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i kontrolowani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robót wykończeniowych prowadzonych w obiektach budowlanych.</w:t>
      </w:r>
    </w:p>
    <w:p w:rsidR="008D77B2" w:rsidRPr="00943DEC" w:rsidRDefault="00680661" w:rsidP="00BC4654">
      <w:pPr>
        <w:pStyle w:val="Akapitzlist"/>
        <w:numPr>
          <w:ilvl w:val="0"/>
          <w:numId w:val="23"/>
        </w:numPr>
        <w:spacing w:line="276" w:lineRule="auto"/>
        <w:ind w:left="1418"/>
        <w:rPr>
          <w:rFonts w:ascii="Arial" w:hAnsi="Arial" w:cs="Arial"/>
          <w:color w:val="auto"/>
          <w:sz w:val="20"/>
        </w:rPr>
      </w:pPr>
      <w:r w:rsidRPr="00943DEC">
        <w:rPr>
          <w:rFonts w:ascii="Arial" w:eastAsia="Arial" w:hAnsi="Arial" w:cs="Arial"/>
          <w:color w:val="auto"/>
          <w:sz w:val="20"/>
          <w:szCs w:val="20"/>
        </w:rPr>
        <w:t>Sporządzani</w:t>
      </w:r>
      <w:r w:rsidR="008D77B2" w:rsidRPr="00943DEC">
        <w:rPr>
          <w:rFonts w:ascii="Arial" w:eastAsia="Arial" w:hAnsi="Arial" w:cs="Arial"/>
          <w:color w:val="auto"/>
          <w:sz w:val="20"/>
          <w:szCs w:val="20"/>
        </w:rPr>
        <w:t>e</w:t>
      </w:r>
      <w:r w:rsidRPr="00943DEC">
        <w:rPr>
          <w:rFonts w:ascii="Arial" w:eastAsia="Arial" w:hAnsi="Arial" w:cs="Arial"/>
          <w:color w:val="auto"/>
          <w:sz w:val="20"/>
          <w:szCs w:val="20"/>
        </w:rPr>
        <w:t xml:space="preserve"> kosztorysów robót wykończeniowych w budownictwie.</w:t>
      </w:r>
    </w:p>
    <w:p w:rsidR="003305A2" w:rsidRPr="00943DEC" w:rsidRDefault="003305A2" w:rsidP="00BC4654">
      <w:pPr>
        <w:pStyle w:val="Akapitzlist"/>
        <w:spacing w:line="276" w:lineRule="auto"/>
        <w:ind w:left="0"/>
        <w:rPr>
          <w:rFonts w:ascii="Arial" w:hAnsi="Arial" w:cs="Arial"/>
          <w:color w:val="auto"/>
          <w:sz w:val="20"/>
          <w:szCs w:val="20"/>
        </w:rPr>
      </w:pPr>
    </w:p>
    <w:p w:rsidR="001D2412" w:rsidRPr="00943DEC" w:rsidRDefault="00481317" w:rsidP="00617A30">
      <w:pPr>
        <w:pStyle w:val="Nagwek1"/>
      </w:pPr>
      <w:r w:rsidRPr="00943DEC">
        <w:rPr>
          <w:szCs w:val="20"/>
        </w:rPr>
        <w:br w:type="column"/>
      </w:r>
      <w:r w:rsidR="0017113C" w:rsidRPr="00943DEC">
        <w:rPr>
          <w:szCs w:val="20"/>
        </w:rPr>
        <w:t>I</w:t>
      </w:r>
      <w:r w:rsidR="00B535DA" w:rsidRPr="00943DEC">
        <w:rPr>
          <w:szCs w:val="20"/>
        </w:rPr>
        <w:t>V</w:t>
      </w:r>
      <w:r w:rsidR="00D9218B" w:rsidRPr="00943DEC">
        <w:rPr>
          <w:szCs w:val="20"/>
        </w:rPr>
        <w:t xml:space="preserve">. </w:t>
      </w:r>
      <w:r w:rsidR="001D2412" w:rsidRPr="00943DEC">
        <w:t>PROGRAMY NAUCZANIA DO POSZCZEGÓLNYCH PRZEDMIOTÓW</w:t>
      </w:r>
    </w:p>
    <w:p w:rsidR="00EA47DD" w:rsidRPr="00943DEC" w:rsidRDefault="00EA47DD" w:rsidP="00BC4654">
      <w:pPr>
        <w:spacing w:line="276" w:lineRule="auto"/>
        <w:rPr>
          <w:rFonts w:ascii="Arial" w:hAnsi="Arial" w:cs="Arial"/>
          <w:color w:val="auto"/>
        </w:rPr>
      </w:pPr>
    </w:p>
    <w:p w:rsidR="006F1BF2" w:rsidRPr="00A30B87" w:rsidRDefault="00A30B87" w:rsidP="00443E38">
      <w:pPr>
        <w:pStyle w:val="Nagwek2"/>
      </w:pPr>
      <w:r w:rsidRPr="00A30B87">
        <w:t>Bezpieczeństwo i higiena pracy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6F1BF2" w:rsidRPr="00943DEC" w:rsidRDefault="006F1BF2" w:rsidP="000A57ED">
      <w:pPr>
        <w:numPr>
          <w:ilvl w:val="0"/>
          <w:numId w:val="31"/>
        </w:numPr>
        <w:tabs>
          <w:tab w:val="left" w:pos="426"/>
        </w:tabs>
        <w:spacing w:line="276" w:lineRule="auto"/>
        <w:ind w:hanging="502"/>
        <w:rPr>
          <w:rFonts w:ascii="Arial" w:hAnsi="Arial" w:cs="Arial"/>
          <w:color w:val="auto"/>
          <w:sz w:val="20"/>
          <w:szCs w:val="20"/>
        </w:rPr>
      </w:pPr>
      <w:r w:rsidRPr="00943DEC">
        <w:rPr>
          <w:rFonts w:ascii="Arial" w:eastAsia="Arial" w:hAnsi="Arial" w:cs="Arial"/>
          <w:color w:val="auto"/>
          <w:sz w:val="20"/>
          <w:szCs w:val="20"/>
        </w:rPr>
        <w:t>Poznawanie pojęć z bezpieczeństwa i higieny pracy, ochrony przeciwpożarowej, ochrony środowiska i ergonomii.</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zadań i uprawnień instytucji oraz służb działających w zakresie ochrony pracy i ochrony środowiska w Polsce.</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praw i obowiązków pracownika oraz pracodawcy w zakresie bezpieczeństwa i higieny pracy.</w:t>
      </w:r>
    </w:p>
    <w:p w:rsidR="006F1BF2" w:rsidRPr="00943DEC" w:rsidRDefault="006F1BF2" w:rsidP="000A57ED">
      <w:pPr>
        <w:numPr>
          <w:ilvl w:val="0"/>
          <w:numId w:val="31"/>
        </w:numPr>
        <w:tabs>
          <w:tab w:val="left" w:pos="0"/>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rodzajów zagrożeń i  skutków oddziaływań czynników szkodliwych na organizm człowieka.</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organizacji stanowiska pracy zgodnie z obowiązującymi wymaganiami ergonomii, przepisami bezpieczeństwa i higieny pracy, ochrony przeciwpożarowej i ochrony środowiska.</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środków ochrony indywidualnej i zbiorowej podczas wykonywania zadań zawodowych.</w:t>
      </w:r>
    </w:p>
    <w:p w:rsidR="006F1BF2" w:rsidRPr="00943DEC" w:rsidRDefault="006F1BF2" w:rsidP="000A57ED">
      <w:pPr>
        <w:numPr>
          <w:ilvl w:val="0"/>
          <w:numId w:val="31"/>
        </w:numPr>
        <w:tabs>
          <w:tab w:val="left" w:pos="0"/>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zasad bezpieczeństwa i higieny pracy oraz przepisów prawa dotyczących ochrony przeciwpożarowej i ochrony środowiska.</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Poznawanie środków ochrony indywidualnej i zbiorowej podczas wykonywania zadań zawodowych.</w:t>
      </w:r>
    </w:p>
    <w:p w:rsidR="006F1BF2" w:rsidRPr="00943DEC" w:rsidRDefault="006F1BF2" w:rsidP="000A57ED">
      <w:pPr>
        <w:numPr>
          <w:ilvl w:val="0"/>
          <w:numId w:val="31"/>
        </w:numPr>
        <w:tabs>
          <w:tab w:val="left" w:pos="426"/>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Kształtowanie umiejętności udzielania pierwszej pomocy w stanach nagłego zagrożenia zdrowotnego.</w:t>
      </w:r>
    </w:p>
    <w:p w:rsidR="006F1BF2" w:rsidRPr="00943DEC" w:rsidRDefault="006F1BF2" w:rsidP="00BC4654">
      <w:pPr>
        <w:tabs>
          <w:tab w:val="left" w:pos="426"/>
        </w:tabs>
        <w:spacing w:line="276" w:lineRule="auto"/>
        <w:ind w:left="426"/>
        <w:rPr>
          <w:rFonts w:ascii="Arial" w:eastAsia="Arial" w:hAnsi="Arial" w:cs="Arial"/>
          <w:color w:val="auto"/>
          <w:sz w:val="20"/>
          <w:szCs w:val="20"/>
        </w:rPr>
      </w:pP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Uczeń potrafi:</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hAnsi="Arial" w:cs="Arial"/>
          <w:color w:val="auto"/>
          <w:sz w:val="20"/>
          <w:szCs w:val="20"/>
        </w:rPr>
        <w:t>omówić akty prawne z zakresu bezpieczeństwa i higieny pracy, ochrony przeciwpożarowej, ochrony środowiska i ergonomii,</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służby działające w zakresie ochrony pracy i ochrony środowiska w Polsce,</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wymienić zadania i uprawnienia instytucji oraz służb działających w zakresie ochrony pracy i ochrony środowiska w Polsce,</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omówić prawa i obowiązki pracownika,</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omówić prawa i obowiązki pracodawcy,</w:t>
      </w:r>
    </w:p>
    <w:p w:rsidR="006F1BF2" w:rsidRPr="00943DEC" w:rsidRDefault="006F1BF2" w:rsidP="000A57ED">
      <w:pPr>
        <w:numPr>
          <w:ilvl w:val="0"/>
          <w:numId w:val="32"/>
        </w:numPr>
        <w:tabs>
          <w:tab w:val="left" w:pos="0"/>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źródła i czynniki szkodliwe występujące w środowisku pracy,</w:t>
      </w:r>
    </w:p>
    <w:p w:rsidR="006F1BF2" w:rsidRPr="00943DEC" w:rsidRDefault="006F1BF2" w:rsidP="000A57ED">
      <w:pPr>
        <w:numPr>
          <w:ilvl w:val="0"/>
          <w:numId w:val="32"/>
        </w:numPr>
        <w:tabs>
          <w:tab w:val="left" w:pos="0"/>
        </w:tabs>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wymienić skutki oddziaływania czynników szkodliwych na organizm człowieka  w środowisku pracy,</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zasady bezpieczeństwa i higieny pracy oraz przepisów prawa dotyczących ochrony przeciwpożarowej,</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scharakteryzować zasady ochrony środowiska,</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omówić przyczyny i sposoby zapobiegania wypadkom przy pracy,</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udzielić pierwszej pomocy przedmedycznej,</w:t>
      </w:r>
    </w:p>
    <w:p w:rsidR="006F1BF2" w:rsidRPr="00943DEC" w:rsidRDefault="006F1BF2" w:rsidP="000A57ED">
      <w:pPr>
        <w:numPr>
          <w:ilvl w:val="0"/>
          <w:numId w:val="32"/>
        </w:numPr>
        <w:spacing w:before="20" w:after="20"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opisać stanowisko pracy zgodnie z wymaganiami ergonomii,</w:t>
      </w:r>
    </w:p>
    <w:p w:rsidR="006F1BF2" w:rsidRPr="00943DEC" w:rsidRDefault="006F1BF2" w:rsidP="000A57ED">
      <w:pPr>
        <w:numPr>
          <w:ilvl w:val="0"/>
          <w:numId w:val="32"/>
        </w:numPr>
        <w:spacing w:before="20" w:after="20"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opisać stanowisko pracy zgodnie z przepisami bezpieczeństwa i higieny pracy, ochrony przeciwpożarowej i ochrony środowiska,</w:t>
      </w:r>
    </w:p>
    <w:p w:rsidR="006F1BF2" w:rsidRPr="00943DEC" w:rsidRDefault="006F1BF2" w:rsidP="000A57ED">
      <w:pPr>
        <w:numPr>
          <w:ilvl w:val="0"/>
          <w:numId w:val="32"/>
        </w:numPr>
        <w:spacing w:line="276" w:lineRule="auto"/>
        <w:ind w:left="426" w:hanging="426"/>
        <w:rPr>
          <w:rFonts w:ascii="Arial" w:hAnsi="Arial" w:cs="Arial"/>
          <w:color w:val="auto"/>
          <w:sz w:val="20"/>
          <w:szCs w:val="20"/>
        </w:rPr>
      </w:pPr>
      <w:r w:rsidRPr="00943DEC">
        <w:rPr>
          <w:rFonts w:ascii="Arial" w:hAnsi="Arial" w:cs="Arial"/>
          <w:color w:val="auto"/>
          <w:sz w:val="20"/>
          <w:szCs w:val="20"/>
        </w:rPr>
        <w:t>omówić zagrożenia dla zdrowia i życia człowieka,</w:t>
      </w:r>
    </w:p>
    <w:p w:rsidR="006F1BF2" w:rsidRPr="00943DEC" w:rsidRDefault="006F1BF2" w:rsidP="000A57ED">
      <w:pPr>
        <w:numPr>
          <w:ilvl w:val="0"/>
          <w:numId w:val="32"/>
        </w:numPr>
        <w:spacing w:line="276" w:lineRule="auto"/>
        <w:ind w:left="426" w:hanging="426"/>
        <w:rPr>
          <w:rFonts w:ascii="Arial" w:eastAsia="Arial" w:hAnsi="Arial" w:cs="Arial"/>
          <w:color w:val="auto"/>
          <w:sz w:val="20"/>
          <w:szCs w:val="20"/>
        </w:rPr>
      </w:pPr>
      <w:r w:rsidRPr="00943DEC">
        <w:rPr>
          <w:rFonts w:ascii="Arial" w:eastAsia="Arial" w:hAnsi="Arial" w:cs="Arial"/>
          <w:color w:val="auto"/>
          <w:sz w:val="20"/>
          <w:szCs w:val="20"/>
        </w:rPr>
        <w:t>opisać środki ochrony indywidualnej podczas wykonywania zadań zawodowych,</w:t>
      </w:r>
    </w:p>
    <w:p w:rsidR="006F1BF2" w:rsidRPr="00943DEC" w:rsidRDefault="006F1BF2" w:rsidP="000A57ED">
      <w:pPr>
        <w:numPr>
          <w:ilvl w:val="0"/>
          <w:numId w:val="32"/>
        </w:numP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opisać środki ochrony zbiorowej podczas wykonywania zadań zawodowych.</w:t>
      </w:r>
    </w:p>
    <w:p w:rsidR="006F1BF2" w:rsidRPr="00943DEC" w:rsidRDefault="006F1BF2" w:rsidP="00BC4654">
      <w:pPr>
        <w:spacing w:line="276" w:lineRule="auto"/>
        <w:rPr>
          <w:rFonts w:ascii="Arial" w:hAnsi="Arial" w:cs="Arial"/>
          <w:color w:val="auto"/>
          <w:sz w:val="20"/>
          <w:szCs w:val="20"/>
        </w:rPr>
      </w:pPr>
    </w:p>
    <w:p w:rsidR="006F1BF2" w:rsidRPr="00943DEC" w:rsidRDefault="006F1BF2" w:rsidP="00BC4654">
      <w:pPr>
        <w:spacing w:line="276" w:lineRule="auto"/>
        <w:rPr>
          <w:rFonts w:ascii="Arial" w:hAnsi="Arial" w:cs="Arial"/>
          <w:color w:val="auto"/>
          <w:sz w:val="20"/>
          <w:szCs w:val="20"/>
        </w:rPr>
      </w:pPr>
      <w:r w:rsidRPr="00943DEC">
        <w:rPr>
          <w:rFonts w:ascii="Arial" w:hAnsi="Arial" w:cs="Arial"/>
          <w:b/>
          <w:color w:val="auto"/>
          <w:sz w:val="20"/>
          <w:szCs w:val="20"/>
        </w:rPr>
        <w:t>MATERIAŁ NAUCZANIA BEZPIECZEŃSTWO I HIGIENA PRACY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943DEC" w:rsidRPr="00943DEC" w:rsidTr="006F1BF2">
        <w:tc>
          <w:tcPr>
            <w:tcW w:w="835" w:type="pct"/>
            <w:vMerge w:val="restar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Dział programowy</w:t>
            </w:r>
          </w:p>
        </w:tc>
        <w:tc>
          <w:tcPr>
            <w:tcW w:w="898" w:type="pct"/>
            <w:vMerge w:val="restar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tcPr>
          <w:p w:rsidR="006F1BF2" w:rsidRPr="00943DEC" w:rsidRDefault="00F95AF9"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514" w:type="pct"/>
            <w:gridSpan w:val="2"/>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05"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6F1BF2">
        <w:tc>
          <w:tcPr>
            <w:tcW w:w="835" w:type="pct"/>
            <w:vMerge/>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98" w:type="pct"/>
            <w:vMerge/>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348" w:type="pct"/>
            <w:vMerge/>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Podstawowe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943DEC">
              <w:rPr>
                <w:rFonts w:ascii="Arial" w:hAnsi="Arial" w:cs="Arial"/>
                <w:b/>
                <w:color w:val="auto"/>
                <w:sz w:val="20"/>
                <w:szCs w:val="20"/>
              </w:rPr>
              <w:t>Uczeń potrafi:</w:t>
            </w: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Ponadpodstawowe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05"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6F1BF2">
        <w:trPr>
          <w:trHeight w:val="2258"/>
        </w:trPr>
        <w:tc>
          <w:tcPr>
            <w:tcW w:w="835" w:type="pct"/>
          </w:tcPr>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I. Podstawowe pojęcia </w:t>
            </w:r>
            <w:r w:rsidRPr="00943DEC">
              <w:rPr>
                <w:rFonts w:ascii="Arial" w:eastAsia="Arial" w:hAnsi="Arial" w:cs="Arial"/>
                <w:color w:val="auto"/>
                <w:sz w:val="20"/>
                <w:szCs w:val="20"/>
              </w:rPr>
              <w:br/>
              <w:t xml:space="preserve">z bezpieczeństwa </w:t>
            </w:r>
            <w:r w:rsidRPr="00943DEC">
              <w:rPr>
                <w:rFonts w:ascii="Arial" w:eastAsia="Arial" w:hAnsi="Arial" w:cs="Arial"/>
                <w:color w:val="auto"/>
                <w:sz w:val="20"/>
                <w:szCs w:val="20"/>
              </w:rPr>
              <w:br/>
              <w:t xml:space="preserve">i higieny pracy, ochrony przeciwpożarowej, ochrony środowiska </w:t>
            </w:r>
            <w:r w:rsidRPr="00943DEC">
              <w:rPr>
                <w:rFonts w:ascii="Arial" w:eastAsia="Arial" w:hAnsi="Arial" w:cs="Arial"/>
                <w:color w:val="auto"/>
                <w:sz w:val="20"/>
                <w:szCs w:val="20"/>
              </w:rPr>
              <w:br/>
              <w:t>i ergonomii</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1. Podstawowe akty prawne z zakresu bezpieczeństwa i higieny pracy, ochrony przeciwpożarowej, ochrony środowiska </w:t>
            </w:r>
            <w:r w:rsidRPr="00943DEC">
              <w:rPr>
                <w:rFonts w:ascii="Arial" w:hAnsi="Arial" w:cs="Arial"/>
                <w:color w:val="auto"/>
                <w:sz w:val="20"/>
                <w:szCs w:val="20"/>
              </w:rPr>
              <w:br/>
              <w:t>i ergonomii</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w:t>
            </w:r>
            <w:r w:rsidRPr="00943DEC">
              <w:rPr>
                <w:rFonts w:ascii="Arial" w:hAnsi="Arial" w:cs="Arial"/>
                <w:color w:val="auto"/>
                <w:sz w:val="20"/>
                <w:szCs w:val="20"/>
              </w:rPr>
              <w:t xml:space="preserve">przepisy prawa określające wymagania w zakresie bezpieczeństwa i higieny pracy, ochrony przeciwpożarowej, ochrony środowiska i ergonomii </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znaczenie pojęcia bezpieczeństwa, higieny pracy, ochrony pracy, ergonomii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pojęcia związane z wypadkami przy pracy i chorobami zawodowymi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i dobierać przepisy prawa określające wymagania w zakresie bezpieczeństwa i higieny pracy, ochrony przeciwpożarowej, ochrony środowiska i ergonomii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używać pojęć z zakresu bezpieczeństwa, higieny pracy ochrony pracy , ergonomii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wypadków przy pracy i chorób zawodowych</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proofErr w:type="spellStart"/>
            <w:r w:rsidRPr="00943DEC">
              <w:rPr>
                <w:rFonts w:ascii="Arial" w:hAnsi="Arial" w:cs="Arial"/>
                <w:color w:val="auto"/>
                <w:sz w:val="20"/>
                <w:szCs w:val="20"/>
              </w:rPr>
              <w:t>określć</w:t>
            </w:r>
            <w:proofErr w:type="spellEnd"/>
            <w:r w:rsidRPr="00943DEC">
              <w:rPr>
                <w:rFonts w:ascii="Arial" w:hAnsi="Arial" w:cs="Arial"/>
                <w:color w:val="auto"/>
                <w:sz w:val="20"/>
                <w:szCs w:val="20"/>
              </w:rPr>
              <w:t xml:space="preserve">  zakres i cel ochrony przeciwpożarowej oraz ochrony środowiska w środowisku pracy</w:t>
            </w:r>
          </w:p>
        </w:tc>
        <w:tc>
          <w:tcPr>
            <w:tcW w:w="405" w:type="pct"/>
            <w:vMerge w:val="restart"/>
          </w:tcPr>
          <w:p w:rsidR="006F1BF2" w:rsidRPr="00943DEC" w:rsidRDefault="006F1BF2" w:rsidP="00BC4654">
            <w:pPr>
              <w:spacing w:line="276" w:lineRule="auto"/>
              <w:rPr>
                <w:rFonts w:ascii="Arial" w:hAnsi="Arial" w:cs="Arial"/>
                <w:color w:val="auto"/>
                <w:sz w:val="20"/>
                <w:szCs w:val="20"/>
              </w:rPr>
            </w:pPr>
            <w:r w:rsidRPr="00943DEC">
              <w:rPr>
                <w:rFonts w:ascii="Arial" w:hAnsi="Arial" w:cs="Arial"/>
                <w:color w:val="auto"/>
                <w:sz w:val="20"/>
                <w:szCs w:val="20"/>
              </w:rPr>
              <w:t>Klasa I</w:t>
            </w:r>
          </w:p>
        </w:tc>
      </w:tr>
      <w:tr w:rsidR="00943DEC" w:rsidRPr="00943DEC" w:rsidTr="006F1BF2">
        <w:trPr>
          <w:trHeight w:val="675"/>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II. Zadania </w:t>
            </w:r>
            <w:r w:rsidRPr="00943DEC">
              <w:rPr>
                <w:rFonts w:ascii="Arial" w:eastAsia="Arial" w:hAnsi="Arial" w:cs="Arial"/>
                <w:color w:val="auto"/>
                <w:sz w:val="20"/>
                <w:szCs w:val="20"/>
              </w:rPr>
              <w:br/>
              <w:t xml:space="preserve">i uprawnienia instytucji oraz służb działających w zakresie ochrony pracy i ochrony środowiska </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Instytucje oraz służby działające w zakresie ochrony pracy i ochrony środowiska w Polsce</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instytucje oraz służby działające w zakresie ochrony pracy </w:t>
            </w:r>
            <w:r w:rsidRPr="00943DEC">
              <w:rPr>
                <w:rFonts w:ascii="Arial" w:eastAsia="Arial" w:hAnsi="Arial" w:cs="Arial"/>
                <w:color w:val="auto"/>
                <w:sz w:val="20"/>
                <w:szCs w:val="20"/>
              </w:rPr>
              <w:br/>
              <w:t>i ochrony środowiska</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funkcje instytucji oraz służb działających w zakresie ochrony pracy i ochrony środowiska </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1576"/>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Zadania i uprawnienia instytucji oraz służb działających w zakresie ochrony pracy i ochrony środowiska w Polsce</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zadania i uprawnienia instytucji oraz służb działających w zakresie ochrony pracy i ochrony środowiska </w:t>
            </w:r>
          </w:p>
          <w:p w:rsidR="006F1BF2" w:rsidRPr="00943DEC" w:rsidRDefault="006F1BF2" w:rsidP="00BC4654">
            <w:pPr>
              <w:spacing w:line="276" w:lineRule="auto"/>
              <w:rPr>
                <w:rFonts w:ascii="Arial" w:eastAsia="Arial" w:hAnsi="Arial" w:cs="Arial"/>
                <w:color w:val="auto"/>
                <w:sz w:val="20"/>
                <w:szCs w:val="20"/>
              </w:rPr>
            </w:pPr>
            <w:r w:rsidRPr="00943DEC">
              <w:rPr>
                <w:rFonts w:ascii="Arial" w:hAnsi="Arial" w:cs="Arial"/>
                <w:color w:val="auto"/>
                <w:sz w:val="20"/>
                <w:szCs w:val="20"/>
              </w:rPr>
              <w:t>-</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uprawnienia instytucji oraz służb działających w zakresie ochrony pracy i ochrony środowiska </w:t>
            </w:r>
            <w:r w:rsidRPr="00943DEC">
              <w:rPr>
                <w:rFonts w:ascii="Arial" w:eastAsia="Arial" w:hAnsi="Arial" w:cs="Arial"/>
                <w:color w:val="auto"/>
                <w:sz w:val="20"/>
                <w:szCs w:val="20"/>
              </w:rPr>
              <w:br/>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1461"/>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III. Prawa i obowiązki pracownika oraz pracodawcy w zakresie bezpieczeństwa </w:t>
            </w:r>
            <w:r w:rsidRPr="00943DEC">
              <w:rPr>
                <w:rFonts w:ascii="Arial" w:eastAsia="Arial" w:hAnsi="Arial" w:cs="Arial"/>
                <w:color w:val="auto"/>
                <w:sz w:val="20"/>
                <w:szCs w:val="20"/>
              </w:rPr>
              <w:br/>
              <w:t>i higieny pracy</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Prawa i obowiązki pracodawcy</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obowiązki pracodawcy</w:t>
            </w:r>
            <w:r w:rsidRPr="00943DEC">
              <w:rPr>
                <w:rFonts w:ascii="Arial" w:eastAsia="Arial" w:hAnsi="Arial" w:cs="Arial"/>
                <w:color w:val="auto"/>
                <w:sz w:val="20"/>
                <w:szCs w:val="20"/>
              </w:rPr>
              <w:br/>
              <w:t>w zakresie bezpieczeństwa i higieny pracy</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i obowiązki pracodawcy w zakresie bezpieczeństwa i higieny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konsekwencje  nieprzestrzegania obowiązków w zakresie bezpieczeństwa i higieny pracy przez pracownika i pracodawcę</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rodzaje świadczeń przysługujących pracownikowi lub jego rodzinie z tytułu jego wypadku przy pracy lub jego choroby zawodowej</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pracownika, który zachorował na chorobę zawodową</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566"/>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Prawa i obowiązki pracownika</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obowiązki pracownika</w:t>
            </w:r>
            <w:r w:rsidRPr="00943DEC">
              <w:rPr>
                <w:rFonts w:ascii="Arial" w:eastAsia="Arial" w:hAnsi="Arial" w:cs="Arial"/>
                <w:color w:val="auto"/>
                <w:sz w:val="20"/>
                <w:szCs w:val="20"/>
              </w:rPr>
              <w:br/>
              <w:t>w zakresie bezpieczeństwa i higieny pracy</w:t>
            </w:r>
          </w:p>
          <w:p w:rsidR="006F1BF2" w:rsidRPr="00943DEC" w:rsidRDefault="006F1BF2" w:rsidP="00BC4654">
            <w:pPr>
              <w:spacing w:line="276" w:lineRule="auto"/>
              <w:rPr>
                <w:rFonts w:ascii="Arial" w:eastAsia="Arial" w:hAnsi="Arial" w:cs="Arial"/>
                <w:color w:val="auto"/>
                <w:sz w:val="20"/>
                <w:szCs w:val="20"/>
              </w:rPr>
            </w:pP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i obowiązki pracownika w zakresie bezpieczeństwa i higieny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konsekwencje nieprzestrzegania obowiązków w zakresie bezpieczeństwa i higieny pracy przez pracownika i pracodawcę</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rodzaje świadczeń przysługujących pracownikowi lub jego rodzinie z tytułu jego wypadku przy pracy lub jego choroby zawodowej</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prawa pracownika, który zachorował na chorobę zawodową</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530"/>
        </w:trPr>
        <w:tc>
          <w:tcPr>
            <w:tcW w:w="835" w:type="pct"/>
            <w:vMerge w:val="restart"/>
          </w:tcPr>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IV. Zagrożenia związane z występowaniem czynników szkodliwych w środowisku pracy</w:t>
            </w:r>
          </w:p>
        </w:tc>
        <w:tc>
          <w:tcPr>
            <w:tcW w:w="898" w:type="pct"/>
          </w:tcPr>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1. Źródła i czynniki szkodliwe występujące </w:t>
            </w:r>
            <w:r w:rsidRPr="00943DEC">
              <w:rPr>
                <w:rFonts w:ascii="Arial" w:eastAsia="Arial" w:hAnsi="Arial" w:cs="Arial"/>
                <w:color w:val="auto"/>
                <w:sz w:val="20"/>
                <w:szCs w:val="20"/>
              </w:rPr>
              <w:br/>
              <w:t xml:space="preserve">w środowisku pracy </w:t>
            </w:r>
            <w:r w:rsidRPr="00943DEC">
              <w:rPr>
                <w:rFonts w:ascii="Arial" w:eastAsia="Arial" w:hAnsi="Arial" w:cs="Arial"/>
                <w:color w:val="auto"/>
                <w:sz w:val="20"/>
                <w:szCs w:val="20"/>
              </w:rPr>
              <w:br/>
            </w:r>
          </w:p>
        </w:tc>
        <w:tc>
          <w:tcPr>
            <w:tcW w:w="348" w:type="pct"/>
          </w:tcPr>
          <w:p w:rsidR="006F1BF2" w:rsidRPr="00943DEC" w:rsidRDefault="006F1BF2" w:rsidP="00BC4654">
            <w:pPr>
              <w:tabs>
                <w:tab w:val="left" w:pos="0"/>
              </w:tabs>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zagrożenia związane z występowaniem czynników szkodliwych w środowisku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źródła czynników szkodliwych występujących w środowisku pracy</w:t>
            </w:r>
          </w:p>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wymienić zagrożenia występujące w procesie pracy związane z pracami szczególnie niebezpiecznymi</w:t>
            </w: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i opisać czynniki szkodliwe występujące w środowisku pracy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i stopnie zagrożenia spowodowane działaniem czynników szkodliwych w środowisku pracy</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źródła czynników szkodliwych występujących w środowisku pracy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zagrożenia występujące w procesie pracy związane z pracami szczególnie niebezpiecznymi</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901"/>
        </w:trPr>
        <w:tc>
          <w:tcPr>
            <w:tcW w:w="835" w:type="pct"/>
            <w:vMerge/>
          </w:tcPr>
          <w:p w:rsidR="006F1BF2" w:rsidRPr="00943DEC" w:rsidRDefault="006F1BF2" w:rsidP="00BC4654">
            <w:pPr>
              <w:tabs>
                <w:tab w:val="left" w:pos="0"/>
              </w:tabs>
              <w:spacing w:line="276" w:lineRule="auto"/>
              <w:rPr>
                <w:rFonts w:ascii="Arial" w:eastAsia="Arial" w:hAnsi="Arial" w:cs="Arial"/>
                <w:color w:val="auto"/>
                <w:sz w:val="20"/>
                <w:szCs w:val="20"/>
              </w:rPr>
            </w:pPr>
          </w:p>
        </w:tc>
        <w:tc>
          <w:tcPr>
            <w:tcW w:w="898" w:type="pct"/>
          </w:tcPr>
          <w:p w:rsidR="006F1BF2" w:rsidRPr="00943DEC" w:rsidRDefault="006F1BF2" w:rsidP="00443E38">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2. Skutki oddziaływania czynników szkodliwych występujących w środowisku pracy na organizm człowieka </w:t>
            </w:r>
          </w:p>
        </w:tc>
        <w:tc>
          <w:tcPr>
            <w:tcW w:w="348" w:type="pct"/>
          </w:tcPr>
          <w:p w:rsidR="006F1BF2" w:rsidRPr="00943DEC" w:rsidRDefault="006F1BF2" w:rsidP="00BC4654">
            <w:pPr>
              <w:tabs>
                <w:tab w:val="left" w:pos="0"/>
              </w:tabs>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skutki oddziaływania czynników szkodliwych występujących w środowisku pracy na organizm człowieka</w:t>
            </w:r>
          </w:p>
          <w:p w:rsidR="006F1BF2" w:rsidRPr="00943DEC" w:rsidRDefault="006F1BF2" w:rsidP="00BC4654">
            <w:pPr>
              <w:tabs>
                <w:tab w:val="left" w:pos="0"/>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opisać objawy typowych chorób zawodowych występujących w zawodzie </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sposoby przeciwdziałania zagrożeniom dla zdrowia i życia pracownika oraz mienia i środowiska związanym z wykonywaniem zadań zawodowych</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objawy typowych chorób zawodowych występujących w zawodzie</w:t>
            </w:r>
          </w:p>
          <w:p w:rsidR="006F1BF2" w:rsidRPr="00943DEC" w:rsidRDefault="006F1BF2" w:rsidP="00BC4654">
            <w:pPr>
              <w:spacing w:line="276" w:lineRule="auto"/>
              <w:rPr>
                <w:rFonts w:ascii="Arial" w:eastAsia="Arial" w:hAnsi="Arial" w:cs="Arial"/>
                <w:color w:val="auto"/>
                <w:sz w:val="20"/>
                <w:szCs w:val="20"/>
              </w:rPr>
            </w:pP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780"/>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V.  Stanowisko pracy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i higieny pracy, ochrony przeciwpożarowej</w:t>
            </w:r>
            <w:r w:rsidRPr="00943DEC">
              <w:rPr>
                <w:rFonts w:ascii="Arial" w:eastAsia="Arial" w:hAnsi="Arial" w:cs="Arial"/>
                <w:color w:val="auto"/>
                <w:sz w:val="20"/>
                <w:szCs w:val="20"/>
              </w:rPr>
              <w:br/>
              <w:t xml:space="preserve"> i ochrony środowiska </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1. Stanowisko pracy zgodnie z wymaganiami ergonomii </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zasady organizacji stanowiska pracy wynikające z ergonomii, przepisów bezpieczeństwa i higieny pracy, ochrony przeciwpożarowej i ochrony środowiska </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rozmieszczać materiały, narzędzia i sprzęt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 xml:space="preserve">i higieny pracy oraz ochrony przeciwpożarowej na określonym stanowisku pracy </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645"/>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443E38">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2. Stanowisko pracy zgodnie z przepisami bezpieczeństwa i higieny pracy, ochrony przeciwpożarowej i ochrony środowiska </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organizacji stanowiska pracy wynikające z ergonomii, przepisów bezpieczeństwa i higieny pracy, ochrony przeciwpożarowej i ochrony środowiska</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identyfikować wymagania wynikające z ergonomii, przepisów bezpieczeństwa i higieny pracy, ochrony przeciwpożarowej i ochrony środowiska na stanowiskach pracy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dostosować stanowisko pracy do wymagań określonych w przepisach bezpieczeństwa i higieny pracy, ochrony przeciwpożarowej i ochrony środowiska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wyposażenie i sprzęt w zależności od rodzaju stanowiska pracy zgodnie z przepisami bezpieczeństwa i higieny pracy, ochrony przeciwpożarowej i ochrony środowiska</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3220"/>
        </w:trPr>
        <w:tc>
          <w:tcPr>
            <w:tcW w:w="835"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VI. Środki ochrony indywidualnej </w:t>
            </w:r>
            <w:r w:rsidRPr="00943DEC">
              <w:rPr>
                <w:rFonts w:ascii="Arial" w:eastAsia="Arial" w:hAnsi="Arial" w:cs="Arial"/>
                <w:color w:val="auto"/>
                <w:sz w:val="20"/>
                <w:szCs w:val="20"/>
              </w:rPr>
              <w:br/>
              <w:t>i zbiorowej podczas wykonywania zadań zawodowych</w:t>
            </w:r>
          </w:p>
        </w:tc>
        <w:tc>
          <w:tcPr>
            <w:tcW w:w="898" w:type="pct"/>
          </w:tcPr>
          <w:p w:rsidR="006F1BF2" w:rsidRPr="00943DEC" w:rsidRDefault="006F1BF2"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1.Środki</w:t>
            </w:r>
            <w:proofErr w:type="spellEnd"/>
            <w:r w:rsidRPr="00943DEC">
              <w:rPr>
                <w:rFonts w:ascii="Arial" w:eastAsia="Arial" w:hAnsi="Arial" w:cs="Arial"/>
                <w:color w:val="auto"/>
                <w:sz w:val="20"/>
                <w:szCs w:val="20"/>
              </w:rPr>
              <w:t xml:space="preserve"> ochrony indywidualnej i zbiorowej podczas wykonywania zadań zawodowych</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środki ochrony indywidualnej stosowane podczas wykonywania zadań zawodowych</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używać środków ochrony indywidualnej na stanowisku pracy zgodnie z ich przeznaczeniem</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stosować się do znaków zakazu, nakazu, ostrzegawczych, ewakuacyjnych, ochrony przeciwpożarowej oraz sygnałów alarmowych, które uzupełniają środki ochrony indywidualnej i zbiorowej </w:t>
            </w:r>
          </w:p>
          <w:p w:rsidR="006F1BF2" w:rsidRPr="00943DEC" w:rsidRDefault="006F1BF2" w:rsidP="00BC4654">
            <w:pPr>
              <w:spacing w:line="276" w:lineRule="auto"/>
              <w:rPr>
                <w:rFonts w:ascii="Arial" w:eastAsia="Arial" w:hAnsi="Arial" w:cs="Arial"/>
                <w:color w:val="auto"/>
                <w:sz w:val="20"/>
                <w:szCs w:val="20"/>
              </w:rPr>
            </w:pPr>
          </w:p>
        </w:tc>
        <w:tc>
          <w:tcPr>
            <w:tcW w:w="1267" w:type="pct"/>
          </w:tcPr>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dobrać środki ochrony indywidualnej w zależności od rodzaju wykonywanych zadań na stanowisku pracy  </w:t>
            </w:r>
          </w:p>
          <w:p w:rsidR="006F1BF2" w:rsidRPr="00943DEC" w:rsidRDefault="006F1BF2" w:rsidP="00443E38">
            <w:pPr>
              <w:spacing w:line="276" w:lineRule="auto"/>
              <w:rPr>
                <w:rFonts w:ascii="Arial" w:hAnsi="Arial" w:cs="Arial"/>
                <w:color w:val="auto"/>
                <w:sz w:val="20"/>
                <w:szCs w:val="20"/>
              </w:rPr>
            </w:pPr>
            <w:r w:rsidRPr="00943DEC">
              <w:rPr>
                <w:rFonts w:ascii="Arial" w:eastAsia="Calibri" w:hAnsi="Arial" w:cs="Arial"/>
                <w:color w:val="auto"/>
                <w:sz w:val="20"/>
                <w:szCs w:val="20"/>
              </w:rPr>
              <w:t>- określać informacje przedstawiane za pomocą znaków bezpieczeństwa i sygnalizowane za pomocą alarmów,</w:t>
            </w:r>
            <w:r w:rsidRPr="00943DEC">
              <w:rPr>
                <w:rFonts w:ascii="Arial" w:hAnsi="Arial" w:cs="Arial"/>
                <w:color w:val="auto"/>
                <w:sz w:val="20"/>
                <w:szCs w:val="20"/>
              </w:rPr>
              <w:t xml:space="preserve"> które uzupełniają środki ochrony indywidualnej i zbiorowej</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1144"/>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VII. Zasady bezpieczeństwa i higieny pracy, ochrony przeciwpożarowej i ochrony środowiska na stanowisku pracy</w:t>
            </w:r>
          </w:p>
        </w:tc>
        <w:tc>
          <w:tcPr>
            <w:tcW w:w="898" w:type="pct"/>
          </w:tcPr>
          <w:p w:rsidR="006F1BF2" w:rsidRPr="00943DEC" w:rsidRDefault="006F1BF2" w:rsidP="000A57ED">
            <w:pPr>
              <w:pStyle w:val="Akapitzlist"/>
              <w:numPr>
                <w:ilvl w:val="0"/>
                <w:numId w:val="35"/>
              </w:numPr>
              <w:spacing w:line="276" w:lineRule="auto"/>
              <w:rPr>
                <w:rFonts w:ascii="Arial" w:eastAsia="Arial" w:hAnsi="Arial" w:cs="Arial"/>
                <w:color w:val="auto"/>
                <w:sz w:val="20"/>
                <w:szCs w:val="20"/>
              </w:rPr>
            </w:pPr>
            <w:r w:rsidRPr="00943DEC">
              <w:rPr>
                <w:rFonts w:ascii="Arial" w:eastAsia="Arial" w:hAnsi="Arial" w:cs="Arial"/>
                <w:color w:val="auto"/>
                <w:sz w:val="20"/>
                <w:szCs w:val="20"/>
              </w:rPr>
              <w:t>Zasady bezpieczeństwa i higieny pracy na stanowisku pracy</w:t>
            </w:r>
          </w:p>
          <w:p w:rsidR="006F1BF2" w:rsidRPr="00943DEC" w:rsidRDefault="006F1BF2" w:rsidP="00BC4654">
            <w:pPr>
              <w:spacing w:line="276" w:lineRule="auto"/>
              <w:rPr>
                <w:rFonts w:ascii="Arial" w:eastAsia="Arial" w:hAnsi="Arial" w:cs="Arial"/>
                <w:color w:val="auto"/>
                <w:sz w:val="20"/>
                <w:szCs w:val="20"/>
              </w:rPr>
            </w:pP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 xml:space="preserve">opisać zasady bezpieczeństwa i higieny pracy  podczas wykonywania zadań zawodowych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w:t>
            </w:r>
            <w:r w:rsidRPr="00943DEC">
              <w:rPr>
                <w:rFonts w:ascii="Arial" w:eastAsia="Calibri" w:hAnsi="Arial" w:cs="Arial"/>
                <w:bCs/>
                <w:color w:val="auto"/>
                <w:sz w:val="20"/>
                <w:szCs w:val="20"/>
              </w:rPr>
              <w:t xml:space="preserve">stosować zasady i przepisy bezpieczeństwa i higieny pracy, </w:t>
            </w:r>
            <w:r w:rsidRPr="00943DEC">
              <w:rPr>
                <w:rFonts w:ascii="Arial" w:eastAsia="Calibri" w:hAnsi="Arial" w:cs="Arial"/>
                <w:color w:val="auto"/>
                <w:sz w:val="20"/>
                <w:szCs w:val="20"/>
              </w:rPr>
              <w:t xml:space="preserve">ochrony przeciwpożarowej i ochrony środowiska obowiązujące na terenie budowy </w:t>
            </w: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zasady bezpieczeństwa i higieny pracy podczas wykonywania zadań zawodowych</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2064"/>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0A57ED">
            <w:pPr>
              <w:pStyle w:val="Akapitzlist"/>
              <w:numPr>
                <w:ilvl w:val="0"/>
                <w:numId w:val="35"/>
              </w:numPr>
              <w:spacing w:line="276" w:lineRule="auto"/>
              <w:rPr>
                <w:rFonts w:ascii="Arial" w:eastAsia="Arial" w:hAnsi="Arial" w:cs="Arial"/>
                <w:color w:val="auto"/>
                <w:sz w:val="20"/>
                <w:szCs w:val="20"/>
              </w:rPr>
            </w:pPr>
            <w:r w:rsidRPr="00943DEC">
              <w:rPr>
                <w:rFonts w:ascii="Arial" w:eastAsia="Arial" w:hAnsi="Arial" w:cs="Arial"/>
                <w:color w:val="auto"/>
                <w:sz w:val="20"/>
                <w:szCs w:val="20"/>
              </w:rPr>
              <w:t>Zasady ochrony przeciwpożarowej i ochrony środowiska na stanowisku pracy</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 xml:space="preserve">opisać zasady ochrony środowiska podczas wykonywania zadań zawodowych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 xml:space="preserve">określać zasady postępowania w przypadku pożaru na terenie budowy </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w:t>
            </w:r>
            <w:r w:rsidRPr="00943DEC">
              <w:rPr>
                <w:rFonts w:ascii="Arial" w:eastAsia="Calibri" w:hAnsi="Arial" w:cs="Arial"/>
                <w:color w:val="auto"/>
                <w:sz w:val="20"/>
                <w:szCs w:val="20"/>
              </w:rPr>
              <w:t>obsługiwać maszyny i urządzenia na stanowiskach pracy zgodnie  z zasadami i przepisami</w:t>
            </w:r>
            <w:r w:rsidRPr="00943DEC">
              <w:rPr>
                <w:rFonts w:ascii="Arial" w:eastAsia="Calibri" w:hAnsi="Arial" w:cs="Arial"/>
                <w:bCs/>
                <w:color w:val="auto"/>
                <w:sz w:val="20"/>
                <w:szCs w:val="20"/>
              </w:rPr>
              <w:t xml:space="preserve"> bezpieczeństwa </w:t>
            </w:r>
            <w:r w:rsidRPr="00943DEC">
              <w:rPr>
                <w:rFonts w:ascii="Arial" w:eastAsia="Calibri" w:hAnsi="Arial" w:cs="Arial"/>
                <w:bCs/>
                <w:color w:val="auto"/>
                <w:sz w:val="20"/>
                <w:szCs w:val="20"/>
              </w:rPr>
              <w:br/>
              <w:t xml:space="preserve">i higieny pracy, </w:t>
            </w:r>
            <w:r w:rsidRPr="00943DEC">
              <w:rPr>
                <w:rFonts w:ascii="Arial" w:eastAsia="Calibri" w:hAnsi="Arial" w:cs="Arial"/>
                <w:color w:val="auto"/>
                <w:sz w:val="20"/>
                <w:szCs w:val="20"/>
              </w:rPr>
              <w:t xml:space="preserve">ochrony przeciwpożarowej i ochrony środowiska </w:t>
            </w:r>
          </w:p>
        </w:tc>
        <w:tc>
          <w:tcPr>
            <w:tcW w:w="1267" w:type="pct"/>
          </w:tcPr>
          <w:p w:rsidR="006F1BF2" w:rsidRPr="00943DEC" w:rsidRDefault="006F1BF2" w:rsidP="00BC4654">
            <w:pPr>
              <w:spacing w:line="276" w:lineRule="auto"/>
              <w:rPr>
                <w:rFonts w:ascii="Arial" w:eastAsia="Calibri" w:hAnsi="Arial" w:cs="Arial"/>
                <w:color w:val="auto"/>
                <w:sz w:val="20"/>
                <w:szCs w:val="20"/>
              </w:rPr>
            </w:pPr>
            <w:r w:rsidRPr="00943DEC">
              <w:rPr>
                <w:rFonts w:ascii="Arial" w:eastAsia="Arial" w:hAnsi="Arial" w:cs="Arial"/>
                <w:color w:val="auto"/>
                <w:sz w:val="20"/>
                <w:szCs w:val="20"/>
              </w:rPr>
              <w:t>-</w:t>
            </w:r>
            <w:r w:rsidRPr="00943DEC">
              <w:rPr>
                <w:rFonts w:ascii="Arial" w:eastAsia="Calibri" w:hAnsi="Arial" w:cs="Arial"/>
                <w:color w:val="auto"/>
                <w:sz w:val="20"/>
                <w:szCs w:val="20"/>
              </w:rPr>
              <w:t>dobrać zasady ochrony środowiska podczas wykonywania zadań zawodowych</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Calibri" w:hAnsi="Arial" w:cs="Arial"/>
                <w:color w:val="auto"/>
                <w:sz w:val="20"/>
                <w:szCs w:val="20"/>
              </w:rPr>
              <w:t xml:space="preserve">- rozróżnić środki gaśnicze ze względu na zakres ich stosowania </w:t>
            </w:r>
          </w:p>
        </w:tc>
        <w:tc>
          <w:tcPr>
            <w:tcW w:w="405" w:type="pct"/>
            <w:vMerge/>
          </w:tcPr>
          <w:p w:rsidR="006F1BF2" w:rsidRPr="00943DEC" w:rsidRDefault="006F1BF2" w:rsidP="00BC4654">
            <w:pPr>
              <w:spacing w:line="276" w:lineRule="auto"/>
              <w:rPr>
                <w:rFonts w:ascii="Arial" w:hAnsi="Arial" w:cs="Arial"/>
                <w:color w:val="auto"/>
                <w:sz w:val="20"/>
                <w:szCs w:val="20"/>
              </w:rPr>
            </w:pPr>
          </w:p>
        </w:tc>
      </w:tr>
      <w:tr w:rsidR="00943DEC" w:rsidRPr="00943DEC" w:rsidTr="006F1BF2">
        <w:trPr>
          <w:trHeight w:val="732"/>
        </w:trPr>
        <w:tc>
          <w:tcPr>
            <w:tcW w:w="835" w:type="pct"/>
            <w:vMerge w:val="restar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VI. Udziela pierwszej pomocy przedmedycznej w stanach nagłego zagrożenia zdrowia </w:t>
            </w:r>
            <w:r w:rsidRPr="00943DEC">
              <w:rPr>
                <w:rFonts w:ascii="Arial" w:eastAsia="Arial" w:hAnsi="Arial" w:cs="Arial"/>
                <w:color w:val="auto"/>
                <w:sz w:val="20"/>
                <w:szCs w:val="20"/>
              </w:rPr>
              <w:br/>
              <w:t>i życia</w:t>
            </w: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Ocena sytuacji poszkodowanego</w:t>
            </w:r>
          </w:p>
          <w:p w:rsidR="006F1BF2" w:rsidRPr="00943DEC" w:rsidRDefault="006F1BF2" w:rsidP="00BC4654">
            <w:pPr>
              <w:spacing w:line="276" w:lineRule="auto"/>
              <w:rPr>
                <w:rFonts w:ascii="Arial" w:eastAsia="Arial" w:hAnsi="Arial" w:cs="Arial"/>
                <w:color w:val="auto"/>
                <w:sz w:val="20"/>
                <w:szCs w:val="20"/>
              </w:rPr>
            </w:pP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podstawowe symptomy wskazujące na stany nagłego zagrożenia zdrowotnego</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ocenić sytuację poszkodowanego na podstawie analizy objawów obserwowanych u poszkodowanego   </w:t>
            </w:r>
          </w:p>
          <w:p w:rsidR="006F1BF2" w:rsidRPr="00943DEC" w:rsidRDefault="006F1BF2" w:rsidP="00BC4654">
            <w:pPr>
              <w:spacing w:line="276" w:lineRule="auto"/>
              <w:rPr>
                <w:rFonts w:ascii="Arial" w:eastAsia="Arial" w:hAnsi="Arial" w:cs="Arial"/>
                <w:color w:val="auto"/>
                <w:sz w:val="20"/>
                <w:szCs w:val="20"/>
              </w:rPr>
            </w:pPr>
          </w:p>
        </w:tc>
        <w:tc>
          <w:tcPr>
            <w:tcW w:w="1267"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stany nagłego zagrożenia zdrowotnego</w:t>
            </w:r>
          </w:p>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kryteria oceny sytuacji poszkodowanego na podstawie objawów zaobserwowanych u poszkodowanego</w:t>
            </w:r>
          </w:p>
        </w:tc>
        <w:tc>
          <w:tcPr>
            <w:tcW w:w="405" w:type="pct"/>
          </w:tcPr>
          <w:p w:rsidR="006F1BF2" w:rsidRPr="00943DEC" w:rsidRDefault="006F1BF2"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6F1BF2">
        <w:trPr>
          <w:trHeight w:val="77"/>
        </w:trPr>
        <w:tc>
          <w:tcPr>
            <w:tcW w:w="835" w:type="pct"/>
            <w:vMerge/>
          </w:tcPr>
          <w:p w:rsidR="006F1BF2" w:rsidRPr="00943DEC" w:rsidRDefault="006F1BF2" w:rsidP="00BC4654">
            <w:pPr>
              <w:spacing w:line="276" w:lineRule="auto"/>
              <w:rPr>
                <w:rFonts w:ascii="Arial" w:eastAsia="Arial" w:hAnsi="Arial" w:cs="Arial"/>
                <w:color w:val="auto"/>
                <w:sz w:val="20"/>
                <w:szCs w:val="20"/>
              </w:rPr>
            </w:pPr>
          </w:p>
        </w:tc>
        <w:tc>
          <w:tcPr>
            <w:tcW w:w="898" w:type="pct"/>
          </w:tcPr>
          <w:p w:rsidR="006F1BF2" w:rsidRPr="00943DEC" w:rsidRDefault="006F1BF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Udzielanie pierwszej pomocy w stanach nagłego zagrożenia zdrowia i życia</w:t>
            </w:r>
          </w:p>
        </w:tc>
        <w:tc>
          <w:tcPr>
            <w:tcW w:w="348" w:type="pct"/>
          </w:tcPr>
          <w:p w:rsidR="006F1BF2" w:rsidRPr="00943DEC" w:rsidRDefault="006F1BF2" w:rsidP="00BC4654">
            <w:pPr>
              <w:spacing w:line="276" w:lineRule="auto"/>
              <w:jc w:val="center"/>
              <w:rPr>
                <w:rFonts w:ascii="Arial" w:eastAsia="Arial" w:hAnsi="Arial" w:cs="Arial"/>
                <w:color w:val="auto"/>
                <w:sz w:val="20"/>
                <w:szCs w:val="20"/>
              </w:rPr>
            </w:pPr>
          </w:p>
        </w:tc>
        <w:tc>
          <w:tcPr>
            <w:tcW w:w="1247" w:type="pct"/>
          </w:tcPr>
          <w:p w:rsidR="006F1BF2" w:rsidRPr="00943DEC" w:rsidRDefault="006F1BF2" w:rsidP="00BC4654">
            <w:pPr>
              <w:pBdr>
                <w:bar w:val="nil"/>
              </w:pBd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 xml:space="preserve">- zabezpieczyć siebie, poszkodowanego i miejsce wypadku </w:t>
            </w:r>
          </w:p>
          <w:p w:rsidR="006F1BF2" w:rsidRPr="00943DEC" w:rsidRDefault="006F1BF2" w:rsidP="00BC4654">
            <w:pPr>
              <w:pBdr>
                <w:bar w:val="nil"/>
              </w:pBd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 ułożyć poszkodowanego w pozycji bezpiecznej</w:t>
            </w:r>
          </w:p>
          <w:p w:rsidR="006F1BF2" w:rsidRPr="00943DEC" w:rsidRDefault="006F1BF2" w:rsidP="00BC4654">
            <w:pPr>
              <w:pBdr>
                <w:bar w:val="nil"/>
              </w:pBd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w:t>
            </w:r>
          </w:p>
        </w:tc>
        <w:tc>
          <w:tcPr>
            <w:tcW w:w="1267" w:type="pct"/>
          </w:tcPr>
          <w:p w:rsidR="006F1BF2" w:rsidRPr="00943DEC" w:rsidRDefault="006F1BF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prezentować udzielanie pierwszej pomocy w urazowych stanach nagłego zagrożenia zdrowotnego, np. krwotok, zmiażdżenie, amputacja, złamanie, oparzenie</w:t>
            </w:r>
          </w:p>
          <w:p w:rsidR="006F1BF2" w:rsidRPr="00943DEC" w:rsidRDefault="006F1BF2" w:rsidP="00BC4654">
            <w:pPr>
              <w:spacing w:line="276" w:lineRule="auto"/>
              <w:rPr>
                <w:rFonts w:ascii="Arial" w:hAnsi="Arial" w:cs="Arial"/>
                <w:color w:val="auto"/>
                <w:sz w:val="20"/>
                <w:szCs w:val="20"/>
              </w:rPr>
            </w:pPr>
            <w:r w:rsidRPr="00943DEC">
              <w:rPr>
                <w:rFonts w:ascii="Arial" w:hAnsi="Arial" w:cs="Arial"/>
                <w:color w:val="auto"/>
                <w:sz w:val="20"/>
                <w:szCs w:val="20"/>
              </w:rPr>
              <w:t>- prezentować udzielanie pierwszej pomocy w nieurazowych stanach nagłego zagrożenia zdrowotnego, np. omdlenie, zawał, udar</w:t>
            </w:r>
          </w:p>
          <w:p w:rsidR="006F1BF2" w:rsidRPr="00943DEC" w:rsidRDefault="006F1BF2"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wykonywać resuscytację krążeniowo-oddechową  na fantomie zgodnie z wytycznymi Polskiej Rady Resuscytacji i Europejskiej Rady Resuscytacji</w:t>
            </w:r>
          </w:p>
          <w:p w:rsidR="006F1BF2" w:rsidRPr="00943DEC" w:rsidRDefault="006F1BF2" w:rsidP="00BC4654">
            <w:pPr>
              <w:spacing w:line="276" w:lineRule="auto"/>
              <w:rPr>
                <w:rFonts w:ascii="Arial" w:eastAsia="Arial" w:hAnsi="Arial" w:cs="Arial"/>
                <w:color w:val="auto"/>
                <w:sz w:val="20"/>
                <w:szCs w:val="20"/>
              </w:rPr>
            </w:pPr>
          </w:p>
        </w:tc>
        <w:tc>
          <w:tcPr>
            <w:tcW w:w="405" w:type="pct"/>
          </w:tcPr>
          <w:p w:rsidR="006F1BF2" w:rsidRPr="00943DEC" w:rsidRDefault="006F1BF2" w:rsidP="00BC4654">
            <w:pPr>
              <w:spacing w:line="276" w:lineRule="auto"/>
              <w:rPr>
                <w:rFonts w:ascii="Arial" w:hAnsi="Arial" w:cs="Arial"/>
                <w:color w:val="auto"/>
                <w:sz w:val="20"/>
                <w:szCs w:val="20"/>
              </w:rPr>
            </w:pPr>
          </w:p>
        </w:tc>
      </w:tr>
      <w:tr w:rsidR="00943DEC" w:rsidRPr="00943DEC" w:rsidTr="006F1BF2">
        <w:tc>
          <w:tcPr>
            <w:tcW w:w="1733" w:type="pct"/>
            <w:gridSpan w:val="2"/>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r w:rsidRPr="00943DEC">
              <w:rPr>
                <w:rFonts w:ascii="Arial" w:hAnsi="Arial" w:cs="Arial"/>
                <w:b/>
                <w:color w:val="auto"/>
                <w:sz w:val="20"/>
                <w:szCs w:val="20"/>
              </w:rPr>
              <w:t>RAZEM</w:t>
            </w:r>
          </w:p>
        </w:tc>
        <w:tc>
          <w:tcPr>
            <w:tcW w:w="348"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c>
          <w:tcPr>
            <w:tcW w:w="124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c>
          <w:tcPr>
            <w:tcW w:w="1267"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c>
          <w:tcPr>
            <w:tcW w:w="405" w:type="pct"/>
          </w:tcPr>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b/>
                <w:color w:val="auto"/>
                <w:sz w:val="20"/>
                <w:szCs w:val="20"/>
              </w:rPr>
            </w:pPr>
          </w:p>
        </w:tc>
      </w:tr>
    </w:tbl>
    <w:p w:rsidR="006F1BF2" w:rsidRPr="00943DEC" w:rsidRDefault="006F1BF2" w:rsidP="00BC4654">
      <w:pPr>
        <w:spacing w:line="276" w:lineRule="auto"/>
        <w:contextualSpacing/>
        <w:rPr>
          <w:rFonts w:ascii="Arial" w:hAnsi="Arial" w:cs="Arial"/>
          <w:color w:val="auto"/>
          <w:sz w:val="20"/>
          <w:szCs w:val="20"/>
        </w:rPr>
      </w:pPr>
    </w:p>
    <w:p w:rsidR="006F1BF2" w:rsidRPr="00943DEC" w:rsidRDefault="006F1BF2" w:rsidP="00BC4654">
      <w:pPr>
        <w:spacing w:line="276" w:lineRule="auto"/>
        <w:contextualSpacing/>
        <w:jc w:val="both"/>
        <w:rPr>
          <w:rFonts w:ascii="Arial" w:hAnsi="Arial" w:cs="Arial"/>
          <w:color w:val="auto"/>
          <w:sz w:val="20"/>
          <w:szCs w:val="20"/>
        </w:rPr>
      </w:pPr>
    </w:p>
    <w:p w:rsidR="006F1BF2" w:rsidRPr="00943DEC" w:rsidRDefault="006F1BF2"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hAnsi="Arial" w:cs="Arial"/>
          <w:b/>
          <w:color w:val="auto"/>
          <w:sz w:val="20"/>
          <w:szCs w:val="20"/>
        </w:rPr>
        <w:t xml:space="preserve">bezpieczeństwo i higiena pracy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2. Metoda sytuacyjna.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3. Metoda inscenizacji.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4. Dyskusja dydaktyczna.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5. Metoda tekstu przewodniego.</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6. Symulacje.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rzetelną wiedzę. W trakcie realizacji programu nauczania należy zwrócić uwagę na samokształcenie uczniów. Kształtować świadome korzystanie z różnych źródeł informacji: podręczniki, poradniki, normy, katalogi, instrukcje bhp i p.poż., Internet. Rozwijać zainteresowanie przedmiotem, sprawami związanymi z zagrożeniami wypadkowymi i ryzykiem zawodowym w zawodzie.</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i odbywać się w grupach do 25 osób.</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pStyle w:val="Akapitzlist"/>
        <w:spacing w:after="240"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 xml:space="preserve">stanowisko komputerowe dla nauczyciela z dostępem do </w:t>
      </w:r>
      <w:proofErr w:type="spellStart"/>
      <w:r w:rsidRPr="00943DEC">
        <w:rPr>
          <w:rFonts w:ascii="Arial" w:hAnsi="Arial" w:cs="Arial"/>
          <w:color w:val="auto"/>
          <w:sz w:val="20"/>
          <w:szCs w:val="20"/>
        </w:rPr>
        <w:t>internetu</w:t>
      </w:r>
      <w:proofErr w:type="spellEnd"/>
      <w:r w:rsidRPr="00943DEC">
        <w:rPr>
          <w:rFonts w:ascii="Arial" w:hAnsi="Arial" w:cs="Arial"/>
          <w:color w:val="auto"/>
          <w:sz w:val="20"/>
          <w:szCs w:val="20"/>
        </w:rPr>
        <w:t>, z urządzeniem wielofunkcyjnym oraz projektorem multimedialnym,</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urządzenia multimedialne i odtwarzacze CD,</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filmy dydaktyczne z zakresu bhp i ochrony przeciwpożarowej,</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plansze, podręczniki, poradniki, normy, katalogi,</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instrukcje bezpieczeństwa i higieny pracy i ochrony przeciwpożarowej,</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podręczny sprzęt gaśniczy,</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środki ochrony osobistej,</w:t>
      </w:r>
    </w:p>
    <w:p w:rsidR="006F1BF2" w:rsidRPr="00943DEC" w:rsidRDefault="006F1B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fantomy do ćwiczeń z zakresu udzielania pierwszej pomocy przedmedycznej.</w:t>
      </w:r>
    </w:p>
    <w:p w:rsidR="006F1BF2" w:rsidRPr="00943DEC" w:rsidRDefault="006F1BF2" w:rsidP="00BC4654">
      <w:pPr>
        <w:autoSpaceDE w:val="0"/>
        <w:autoSpaceDN w:val="0"/>
        <w:adjustRightInd w:val="0"/>
        <w:spacing w:line="276" w:lineRule="auto"/>
        <w:jc w:val="both"/>
        <w:rPr>
          <w:rFonts w:ascii="Arial" w:hAnsi="Arial" w:cs="Arial"/>
          <w:color w:val="auto"/>
          <w:sz w:val="20"/>
          <w:szCs w:val="20"/>
        </w:rPr>
      </w:pPr>
    </w:p>
    <w:p w:rsidR="006F1BF2" w:rsidRPr="00943DEC" w:rsidRDefault="003503D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6F1BF2" w:rsidRPr="00943DEC">
        <w:rPr>
          <w:rFonts w:ascii="Arial" w:hAnsi="Arial" w:cs="Arial"/>
          <w:b/>
          <w:color w:val="auto"/>
          <w:sz w:val="20"/>
          <w:szCs w:val="20"/>
        </w:rPr>
        <w:t>PROPONOWANE METODY SPRAWDZANIA OSIĄGNIĘĆ EDUKACYJNYCH UCZNIA</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bezpieczeństwo i higiena pracy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943DEC">
        <w:rPr>
          <w:rFonts w:ascii="Arial" w:hAnsi="Arial" w:cs="Arial"/>
          <w:color w:val="auto"/>
          <w:sz w:val="20"/>
          <w:szCs w:val="20"/>
        </w:rPr>
        <w:br/>
        <w:t>i arkuszy oceny postępów. Oceniane powinno uświadamiać uczniowi poziom jego osiągnięć w stosunku do wymagań edukacyjnych, wdrażać do systematycznej pracy, samokontroli i samooceny.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F1BF2" w:rsidRPr="00943DEC" w:rsidRDefault="006F1B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6F1BF2" w:rsidRPr="00943DEC" w:rsidRDefault="006F1BF2" w:rsidP="00BC4654">
      <w:pPr>
        <w:spacing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bezpieczeństwo i higiena pracy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z bezpieczeństwem i higieną pracy</w:t>
      </w:r>
      <w:r w:rsidRPr="00943DEC">
        <w:rPr>
          <w:rFonts w:ascii="Arial" w:eastAsia="Calibri" w:hAnsi="Arial" w:cs="Arial"/>
          <w:color w:val="auto"/>
          <w:sz w:val="20"/>
          <w:szCs w:val="20"/>
          <w:lang w:eastAsia="en-US"/>
        </w:rPr>
        <w:t xml:space="preserve"> podczas wykonywania zadań zawodowych. Przedmiotem ewaluacji jest rozwijanie kompetencji teoretycznych. Głównym problemem badawczym jest ustalenie odpowiedzi na pytanie: Czy w programie przedmiotu </w:t>
      </w:r>
      <w:r w:rsidRPr="00943DEC">
        <w:rPr>
          <w:rFonts w:ascii="Arial" w:hAnsi="Arial" w:cs="Arial"/>
          <w:color w:val="auto"/>
          <w:sz w:val="20"/>
          <w:szCs w:val="20"/>
        </w:rPr>
        <w:t xml:space="preserve">bezpieczeństwo i higiena pracy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 xml:space="preserve">wykorzystania zdobytych wiadomości </w:t>
      </w:r>
      <w:r w:rsidRPr="00943DEC">
        <w:rPr>
          <w:rFonts w:ascii="Arial" w:eastAsia="Calibri" w:hAnsi="Arial" w:cs="Arial"/>
          <w:bCs/>
          <w:color w:val="auto"/>
          <w:sz w:val="20"/>
          <w:szCs w:val="20"/>
          <w:lang w:eastAsia="en-US"/>
        </w:rPr>
        <w:br/>
        <w:t>w praktyce?</w:t>
      </w:r>
    </w:p>
    <w:p w:rsidR="006F1BF2" w:rsidRPr="00943DEC" w:rsidRDefault="006F1BF2"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color w:val="auto"/>
          <w:sz w:val="20"/>
          <w:szCs w:val="20"/>
        </w:rPr>
        <w:t xml:space="preserve">bezpieczeństwo i higiena pracy </w:t>
      </w:r>
      <w:r w:rsidRPr="00943DEC">
        <w:rPr>
          <w:rFonts w:ascii="Arial" w:eastAsia="Calibri" w:hAnsi="Arial" w:cs="Arial"/>
          <w:color w:val="auto"/>
          <w:sz w:val="20"/>
          <w:szCs w:val="20"/>
          <w:lang w:eastAsia="en-US"/>
        </w:rPr>
        <w:t xml:space="preserve">umiejętności i potrafią zastosować je w praktyce? 4. Czy szkoła stwarza warunki do rozwoju uzdolnień </w:t>
      </w:r>
      <w:r w:rsidRPr="00943DEC">
        <w:rPr>
          <w:rFonts w:ascii="Arial" w:eastAsia="Calibri" w:hAnsi="Arial" w:cs="Arial"/>
          <w:color w:val="auto"/>
          <w:sz w:val="20"/>
          <w:szCs w:val="20"/>
          <w:lang w:eastAsia="en-US"/>
        </w:rPr>
        <w:br/>
        <w:t>i zainteresowań uczniów tym przedmiotem?</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6F1BF2" w:rsidRPr="00943DEC" w:rsidRDefault="006F1BF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6F1BF2" w:rsidRPr="00943DEC" w:rsidRDefault="006F1B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6F1BF2" w:rsidRPr="00943DEC" w:rsidRDefault="006F1BF2" w:rsidP="00BC4654">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b/>
          <w:color w:val="auto"/>
          <w:sz w:val="20"/>
          <w:szCs w:val="20"/>
        </w:rPr>
      </w:pPr>
      <w:r w:rsidRPr="00943DEC">
        <w:rPr>
          <w:rFonts w:ascii="Arial" w:hAnsi="Arial" w:cs="Arial"/>
          <w:color w:val="auto"/>
          <w:sz w:val="20"/>
          <w:szCs w:val="20"/>
        </w:rPr>
        <w:t>pomiar dydaktyczny – sprawdzian, test.</w:t>
      </w:r>
    </w:p>
    <w:p w:rsidR="006F1BF2" w:rsidRPr="00617A30" w:rsidRDefault="006F1BF2" w:rsidP="00EB3CC0">
      <w:pPr>
        <w:pStyle w:val="Nagwek2"/>
      </w:pPr>
      <w:r w:rsidRPr="00943DEC">
        <w:br w:type="column"/>
      </w:r>
      <w:r w:rsidR="00A30B87" w:rsidRPr="00617A30">
        <w:rPr>
          <w:rFonts w:eastAsia="Arial"/>
        </w:rPr>
        <w:t>Podstawy budownictwa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left="425" w:hanging="425"/>
        <w:jc w:val="both"/>
        <w:rPr>
          <w:rFonts w:ascii="Arial" w:hAnsi="Arial" w:cs="Arial"/>
          <w:b/>
          <w:color w:val="auto"/>
          <w:sz w:val="20"/>
          <w:szCs w:val="20"/>
        </w:rPr>
      </w:pPr>
      <w:r w:rsidRPr="00943DEC">
        <w:rPr>
          <w:rFonts w:ascii="Arial" w:hAnsi="Arial" w:cs="Arial"/>
          <w:b/>
          <w:color w:val="auto"/>
          <w:sz w:val="20"/>
          <w:szCs w:val="20"/>
        </w:rPr>
        <w:t>Cele ogólne przedmiotu:</w:t>
      </w:r>
    </w:p>
    <w:p w:rsidR="00FD7BB2" w:rsidRPr="00943DEC" w:rsidRDefault="00FD7BB2" w:rsidP="000A57ED">
      <w:pPr>
        <w:numPr>
          <w:ilvl w:val="0"/>
          <w:numId w:val="3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5" w:hanging="425"/>
        <w:rPr>
          <w:rFonts w:ascii="Arial" w:hAnsi="Arial" w:cs="Arial"/>
          <w:color w:val="auto"/>
          <w:sz w:val="20"/>
          <w:szCs w:val="20"/>
        </w:rPr>
      </w:pPr>
      <w:r w:rsidRPr="00943DEC">
        <w:rPr>
          <w:rFonts w:ascii="Arial" w:hAnsi="Arial" w:cs="Arial"/>
          <w:color w:val="auto"/>
          <w:sz w:val="20"/>
          <w:szCs w:val="20"/>
        </w:rPr>
        <w:t>Poznawanie rodzajów i elementów obiektów budowlanych.</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konstrukcji obiektów budowlanych i technologii wykonania.</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rodzajów gruntów budowlanych i robót ziemnych.</w:t>
      </w:r>
    </w:p>
    <w:p w:rsidR="00FD7BB2" w:rsidRPr="00943DEC" w:rsidRDefault="00FD7BB2" w:rsidP="000A57ED">
      <w:pPr>
        <w:pStyle w:val="Akapitzlist"/>
        <w:numPr>
          <w:ilvl w:val="0"/>
          <w:numId w:val="37"/>
        </w:numPr>
        <w:spacing w:line="276" w:lineRule="auto"/>
        <w:ind w:left="425" w:hanging="425"/>
        <w:contextualSpacing w:val="0"/>
        <w:rPr>
          <w:rFonts w:ascii="Arial" w:eastAsia="Arial" w:hAnsi="Arial" w:cs="Arial"/>
          <w:color w:val="auto"/>
          <w:sz w:val="20"/>
          <w:szCs w:val="20"/>
        </w:rPr>
      </w:pPr>
      <w:r w:rsidRPr="00943DEC">
        <w:rPr>
          <w:rFonts w:ascii="Arial" w:hAnsi="Arial" w:cs="Arial"/>
          <w:color w:val="auto"/>
          <w:sz w:val="20"/>
          <w:szCs w:val="20"/>
        </w:rPr>
        <w:t>Poznawanie właściwości materiałów budowlanych.</w:t>
      </w:r>
    </w:p>
    <w:p w:rsidR="00FD7BB2" w:rsidRPr="00943DEC" w:rsidRDefault="00FD7BB2" w:rsidP="000A57ED">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425" w:hanging="425"/>
        <w:contextualSpacing w:val="0"/>
        <w:rPr>
          <w:rFonts w:ascii="Arial" w:hAnsi="Arial" w:cs="Arial"/>
          <w:color w:val="auto"/>
          <w:sz w:val="20"/>
          <w:szCs w:val="20"/>
        </w:rPr>
      </w:pPr>
      <w:r w:rsidRPr="00943DEC">
        <w:rPr>
          <w:rFonts w:ascii="Arial" w:hAnsi="Arial" w:cs="Arial"/>
          <w:color w:val="auto"/>
          <w:sz w:val="20"/>
          <w:szCs w:val="20"/>
        </w:rPr>
        <w:t>Poznawanie rodzajów i elementów instalacji budowlanych.</w:t>
      </w:r>
    </w:p>
    <w:p w:rsidR="00FD7BB2" w:rsidRPr="00943DEC" w:rsidRDefault="00FD7BB2" w:rsidP="000A57ED">
      <w:pPr>
        <w:numPr>
          <w:ilvl w:val="0"/>
          <w:numId w:val="37"/>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zasad zagospodarowania placu budowy i rodzajów środków transportu.</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rodzajów rusztowań i zasad ich eksploatacji.</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podstawowych pojęć mechaniki i wytrzymałości materiałów w odniesieniu do konstrukcji rusztowań.</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Poznawanie przyrządów pomiarowych i  rodzajów pomiarów w budownictwie.</w:t>
      </w:r>
    </w:p>
    <w:p w:rsidR="00FD7BB2" w:rsidRPr="00943DEC" w:rsidRDefault="00FD7BB2" w:rsidP="000A57ED">
      <w:pPr>
        <w:numPr>
          <w:ilvl w:val="0"/>
          <w:numId w:val="37"/>
        </w:numPr>
        <w:spacing w:line="276" w:lineRule="auto"/>
        <w:ind w:left="425" w:hanging="425"/>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rodzaje obiektów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podstawowe elementy budynków,</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rozpoznawać konstrukcje obiektów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technologie wykonania obiektów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i właściwości gruntów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opisać roboty ziemne i rodzaje wykopów,</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właściwości fizyczne, mechaniczne i chemiczne materiałów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eastAsia="Arial" w:hAnsi="Arial" w:cs="Arial"/>
          <w:color w:val="auto"/>
          <w:sz w:val="20"/>
          <w:szCs w:val="20"/>
        </w:rPr>
        <w:t>scharakteryzować zastosowanie materiałów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eastAsia="Arial" w:hAnsi="Arial" w:cs="Arial"/>
          <w:color w:val="auto"/>
          <w:sz w:val="20"/>
          <w:szCs w:val="20"/>
        </w:rPr>
        <w:t>omówić zasady składowania materiałów i wyrobów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rodzaje instalacji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elementy instalacji budowlanych,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elementy zagospodarowania placu budowy,</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środki transportu stosowane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rusztowań stosowanych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sił wewnętrznych występujących w elementach rusztowań.</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zależność nośności elementów rusztowań od czynników wewnętrznych.</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zasady eksploatacji rusztowań,</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wymienić i omówić przyrządy pomiarowe stosowane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scharakteryzować pomiary w budownictwie,</w:t>
      </w:r>
    </w:p>
    <w:p w:rsidR="00FD7BB2" w:rsidRPr="00943DEC" w:rsidRDefault="00FD7BB2" w:rsidP="000A57ED">
      <w:pPr>
        <w:numPr>
          <w:ilvl w:val="0"/>
          <w:numId w:val="38"/>
        </w:numPr>
        <w:spacing w:line="276" w:lineRule="auto"/>
        <w:ind w:left="425" w:hanging="425"/>
        <w:rPr>
          <w:rFonts w:ascii="Arial" w:hAnsi="Arial" w:cs="Arial"/>
          <w:color w:val="auto"/>
          <w:sz w:val="20"/>
          <w:szCs w:val="20"/>
        </w:rPr>
      </w:pPr>
      <w:r w:rsidRPr="00943DEC">
        <w:rPr>
          <w:rFonts w:ascii="Arial" w:hAnsi="Arial" w:cs="Arial"/>
          <w:color w:val="auto"/>
          <w:sz w:val="20"/>
          <w:szCs w:val="20"/>
        </w:rPr>
        <w:t xml:space="preserve">przestrzegać zasad kultury osobistej i etyki </w:t>
      </w:r>
      <w:proofErr w:type="spellStart"/>
      <w:r w:rsidRPr="00943DEC">
        <w:rPr>
          <w:rFonts w:ascii="Arial" w:hAnsi="Arial" w:cs="Arial"/>
          <w:color w:val="auto"/>
          <w:sz w:val="20"/>
          <w:szCs w:val="20"/>
        </w:rPr>
        <w:t>zwodowej</w:t>
      </w:r>
      <w:proofErr w:type="spellEnd"/>
      <w:r w:rsidRPr="00943DEC">
        <w:rPr>
          <w:rFonts w:ascii="Arial" w:hAnsi="Arial" w:cs="Arial"/>
          <w:color w:val="auto"/>
          <w:sz w:val="20"/>
          <w:szCs w:val="20"/>
        </w:rPr>
        <w:t>.</w:t>
      </w:r>
    </w:p>
    <w:p w:rsidR="00FD7BB2" w:rsidRPr="00943DEC" w:rsidRDefault="00FD7BB2" w:rsidP="00BC4654">
      <w:pPr>
        <w:spacing w:line="276" w:lineRule="auto"/>
        <w:rPr>
          <w:rFonts w:ascii="Arial" w:hAnsi="Arial" w:cs="Arial"/>
          <w:b/>
          <w:color w:val="auto"/>
          <w:sz w:val="20"/>
          <w:szCs w:val="20"/>
        </w:rPr>
      </w:pPr>
    </w:p>
    <w:p w:rsidR="00FD7BB2" w:rsidRPr="00943DEC" w:rsidRDefault="00FD7BB2"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 xml:space="preserve">PODSTAWY BUDOWNICTWA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943DEC" w:rsidRPr="00943DEC" w:rsidTr="00136F93">
        <w:trPr>
          <w:trHeight w:val="394"/>
        </w:trPr>
        <w:tc>
          <w:tcPr>
            <w:tcW w:w="835" w:type="pct"/>
            <w:vMerge w:val="restar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898" w:type="pct"/>
            <w:vMerge w:val="restar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vAlign w:val="center"/>
          </w:tcPr>
          <w:p w:rsidR="00FD7BB2" w:rsidRPr="00943DEC" w:rsidRDefault="00F95AF9"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514" w:type="pct"/>
            <w:gridSpan w:val="2"/>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05"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136F93">
        <w:trPr>
          <w:trHeight w:val="394"/>
        </w:trPr>
        <w:tc>
          <w:tcPr>
            <w:tcW w:w="835" w:type="pct"/>
            <w:vMerge/>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898" w:type="pct"/>
            <w:vMerge/>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348" w:type="pct"/>
            <w:vMerge/>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Podstawowe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67"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Ponadpodstawowe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05" w:type="pct"/>
            <w:vAlign w:val="center"/>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136F93">
        <w:trPr>
          <w:trHeight w:val="558"/>
        </w:trPr>
        <w:tc>
          <w:tcPr>
            <w:tcW w:w="835" w:type="pct"/>
            <w:vMerge w:val="restar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Rodzaje i elementy obiektów budowlanych</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1. Rodzaje obiektów budowlanych</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klasyfikować obiekty budowlane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rozpoznać rodzaje obiektów budowlanych</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p>
        </w:tc>
        <w:tc>
          <w:tcPr>
            <w:tcW w:w="126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wskazać kryteria klasyfikacji obiektów budowlanych</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scharakteryzować poszczególne rodzaje obiektów budowlanych</w:t>
            </w:r>
          </w:p>
        </w:tc>
        <w:tc>
          <w:tcPr>
            <w:tcW w:w="405"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350"/>
        </w:trPr>
        <w:tc>
          <w:tcPr>
            <w:tcW w:w="835" w:type="pct"/>
            <w:vMerge/>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rPr>
                <w:rFonts w:ascii="Arial" w:hAnsi="Arial" w:cs="Arial"/>
                <w:color w:val="auto"/>
                <w:sz w:val="20"/>
                <w:szCs w:val="20"/>
              </w:rPr>
            </w:pPr>
          </w:p>
        </w:tc>
        <w:tc>
          <w:tcPr>
            <w:tcW w:w="898" w:type="pct"/>
          </w:tcPr>
          <w:p w:rsidR="00FD7BB2" w:rsidRPr="00943DEC" w:rsidRDefault="00FD7BB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2. Podstawowe elementy budynków</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wymienić i rozpoznać  podstawowe elementy budynku</w:t>
            </w:r>
          </w:p>
          <w:p w:rsidR="00FD7BB2" w:rsidRPr="00943DEC" w:rsidRDefault="00FD7BB2" w:rsidP="00BC4654">
            <w:pPr>
              <w:pStyle w:val="Akapitzlist"/>
              <w:autoSpaceDE w:val="0"/>
              <w:autoSpaceDN w:val="0"/>
              <w:adjustRightInd w:val="0"/>
              <w:spacing w:line="276" w:lineRule="auto"/>
              <w:ind w:left="0"/>
              <w:rPr>
                <w:rFonts w:ascii="Arial" w:hAnsi="Arial" w:cs="Arial"/>
                <w:color w:val="auto"/>
                <w:sz w:val="20"/>
                <w:szCs w:val="20"/>
              </w:rPr>
            </w:pPr>
            <w:r w:rsidRPr="00943DEC">
              <w:rPr>
                <w:rFonts w:ascii="Arial" w:hAnsi="Arial" w:cs="Arial"/>
                <w:color w:val="auto"/>
                <w:sz w:val="20"/>
                <w:szCs w:val="20"/>
              </w:rPr>
              <w:t>- rozróżnić konstrukcyjne i niekonstrukcyjne elementy budynków</w:t>
            </w:r>
          </w:p>
        </w:tc>
        <w:tc>
          <w:tcPr>
            <w:tcW w:w="126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opisać podstawowe elementy budynku</w:t>
            </w:r>
          </w:p>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określić funkcje elementów konstrukcyjnych i niekonstrukcyjnych budynku</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opisać konstrukcyjne i niekonstrukcyjne elementy budynków</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141"/>
        </w:trPr>
        <w:tc>
          <w:tcPr>
            <w:tcW w:w="835" w:type="pct"/>
            <w:vMerge w:val="restar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II. Konstrukcje obiektów budowlanych</w:t>
            </w:r>
            <w:r w:rsidRPr="00943DEC">
              <w:rPr>
                <w:rFonts w:ascii="Arial" w:hAnsi="Arial" w:cs="Arial"/>
                <w:color w:val="auto"/>
                <w:sz w:val="20"/>
                <w:szCs w:val="20"/>
              </w:rPr>
              <w:br/>
              <w:t xml:space="preserve"> i technologie ich wykonania</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xml:space="preserve">1. Konstrukcje obiektów budowlanych </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 xml:space="preserve">- klasyfikować układy konstrukcyjne budynków </w:t>
            </w:r>
          </w:p>
        </w:tc>
        <w:tc>
          <w:tcPr>
            <w:tcW w:w="1267" w:type="pct"/>
          </w:tcPr>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rozróżnić i opisać konstrukcje budynków</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323"/>
        </w:trPr>
        <w:tc>
          <w:tcPr>
            <w:tcW w:w="835" w:type="pct"/>
            <w:vMerge/>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2. Technologie wykonania obiektów budowlanych</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określić technologie wykonania obiektów budowlanych</w:t>
            </w:r>
          </w:p>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wymienić etapy wykonania budynku</w:t>
            </w:r>
          </w:p>
        </w:tc>
        <w:tc>
          <w:tcPr>
            <w:tcW w:w="126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rozpoznać technologie wznoszenia konstrukcji budowlanych</w:t>
            </w:r>
          </w:p>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rozróżnić etapy wykonania budynku</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320"/>
        </w:trPr>
        <w:tc>
          <w:tcPr>
            <w:tcW w:w="835" w:type="pct"/>
            <w:vMerge w:val="restart"/>
          </w:tcPr>
          <w:p w:rsidR="00FD7BB2" w:rsidRPr="00943DEC" w:rsidRDefault="00FD7BB2" w:rsidP="00BC4654">
            <w:pPr>
              <w:pStyle w:val="Akapitzlist"/>
              <w:spacing w:line="276" w:lineRule="auto"/>
              <w:ind w:left="0"/>
              <w:contextualSpacing w:val="0"/>
              <w:rPr>
                <w:rFonts w:ascii="Arial" w:eastAsia="Arial" w:hAnsi="Arial" w:cs="Arial"/>
                <w:color w:val="auto"/>
                <w:sz w:val="20"/>
                <w:szCs w:val="20"/>
              </w:rPr>
            </w:pPr>
            <w:r w:rsidRPr="00943DEC">
              <w:rPr>
                <w:rFonts w:ascii="Arial" w:hAnsi="Arial" w:cs="Arial"/>
                <w:color w:val="auto"/>
                <w:sz w:val="20"/>
                <w:szCs w:val="20"/>
              </w:rPr>
              <w:t xml:space="preserve">III. Rodzaje </w:t>
            </w:r>
            <w:r w:rsidRPr="00943DEC">
              <w:rPr>
                <w:rFonts w:ascii="Arial" w:hAnsi="Arial" w:cs="Arial"/>
                <w:color w:val="auto"/>
                <w:sz w:val="20"/>
                <w:szCs w:val="20"/>
              </w:rPr>
              <w:br/>
              <w:t>i właściwości gruntów budowlanych</w:t>
            </w:r>
          </w:p>
        </w:tc>
        <w:tc>
          <w:tcPr>
            <w:tcW w:w="898" w:type="pct"/>
          </w:tcPr>
          <w:p w:rsidR="00FD7BB2" w:rsidRPr="00943DEC" w:rsidRDefault="00FD7BB2" w:rsidP="00BC4654">
            <w:pPr>
              <w:pStyle w:val="Akapitzlist"/>
              <w:spacing w:line="276" w:lineRule="auto"/>
              <w:ind w:left="0"/>
              <w:contextualSpacing w:val="0"/>
              <w:rPr>
                <w:rFonts w:ascii="Arial" w:hAnsi="Arial" w:cs="Arial"/>
                <w:color w:val="auto"/>
                <w:sz w:val="20"/>
                <w:szCs w:val="20"/>
              </w:rPr>
            </w:pPr>
            <w:r w:rsidRPr="00943DEC">
              <w:rPr>
                <w:rFonts w:ascii="Arial" w:hAnsi="Arial" w:cs="Arial"/>
                <w:color w:val="auto"/>
                <w:sz w:val="20"/>
                <w:szCs w:val="20"/>
              </w:rPr>
              <w:t>1. Rodzaje i właściwości gruntów budowlanych</w:t>
            </w:r>
          </w:p>
        </w:tc>
        <w:tc>
          <w:tcPr>
            <w:tcW w:w="348" w:type="pct"/>
          </w:tcPr>
          <w:p w:rsidR="00FD7BB2" w:rsidRPr="00943DEC" w:rsidRDefault="00FD7BB2" w:rsidP="00BC4654">
            <w:pPr>
              <w:pStyle w:val="Akapitzlist"/>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 xml:space="preserve">klasyfikować grunty budowlane </w:t>
            </w:r>
          </w:p>
          <w:p w:rsidR="00FD7BB2" w:rsidRPr="00943DEC" w:rsidRDefault="00FD7BB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określić cechy gruntu budowlanego umożliwiające posadowienie na nim budynku  </w:t>
            </w:r>
          </w:p>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właściwości gruntu</w:t>
            </w: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kryteria klasyfikacji gruntów budowlanych</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gruntu umożliwiający posadowienie na nim budynku</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-rozpoznać rodzaje gruntów budowlanych na podstawie ich właściwości</w:t>
            </w:r>
          </w:p>
          <w:p w:rsidR="00FD7BB2" w:rsidRPr="00943DEC" w:rsidRDefault="00FD7BB2" w:rsidP="00BC4654">
            <w:pPr>
              <w:spacing w:line="276" w:lineRule="auto"/>
              <w:rPr>
                <w:rFonts w:ascii="Arial" w:eastAsia="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884"/>
        </w:trPr>
        <w:tc>
          <w:tcPr>
            <w:tcW w:w="835" w:type="pct"/>
            <w:vMerge/>
          </w:tcPr>
          <w:p w:rsidR="00FD7BB2" w:rsidRPr="00943DEC" w:rsidRDefault="00FD7BB2" w:rsidP="00BC4654">
            <w:pPr>
              <w:pStyle w:val="Akapitzlist"/>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2. Roboty ziemne</w:t>
            </w:r>
            <w:r w:rsidRPr="00943DEC">
              <w:rPr>
                <w:rFonts w:ascii="Arial" w:hAnsi="Arial" w:cs="Arial"/>
                <w:color w:val="auto"/>
                <w:sz w:val="20"/>
                <w:szCs w:val="20"/>
              </w:rPr>
              <w:br/>
              <w:t xml:space="preserve"> i rodzaje wykopów</w:t>
            </w:r>
          </w:p>
        </w:tc>
        <w:tc>
          <w:tcPr>
            <w:tcW w:w="348" w:type="pct"/>
          </w:tcPr>
          <w:p w:rsidR="00FD7BB2" w:rsidRPr="00943DEC" w:rsidRDefault="00FD7BB2" w:rsidP="00BC4654">
            <w:pPr>
              <w:pStyle w:val="Akapitzlist"/>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rozróżnić rodzaje wykopów</w:t>
            </w:r>
          </w:p>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 rozróżnić maszyny stosowane w robotach ziemnych</w:t>
            </w:r>
          </w:p>
          <w:p w:rsidR="00FD7BB2" w:rsidRPr="00943DEC" w:rsidRDefault="00FD7BB2" w:rsidP="00BC4654">
            <w:pPr>
              <w:pStyle w:val="Akapitzlist"/>
              <w:spacing w:line="276" w:lineRule="auto"/>
              <w:ind w:left="0"/>
              <w:rPr>
                <w:rFonts w:ascii="Arial" w:hAnsi="Arial" w:cs="Arial"/>
                <w:color w:val="auto"/>
                <w:sz w:val="20"/>
                <w:szCs w:val="20"/>
              </w:rPr>
            </w:pP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wykonanie różnych rodzajów wykopów</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maszyny do wykonywania różnych robót ziemnych</w:t>
            </w:r>
          </w:p>
          <w:p w:rsidR="00FD7BB2" w:rsidRPr="00943DEC" w:rsidRDefault="00FD7BB2" w:rsidP="00BC4654">
            <w:pPr>
              <w:spacing w:line="276" w:lineRule="auto"/>
              <w:rPr>
                <w:rFonts w:ascii="Arial" w:eastAsia="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51"/>
        </w:trPr>
        <w:tc>
          <w:tcPr>
            <w:tcW w:w="835" w:type="pct"/>
            <w:vMerge w:val="restar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r w:rsidRPr="00943DEC">
              <w:rPr>
                <w:rFonts w:ascii="Arial" w:hAnsi="Arial" w:cs="Arial"/>
                <w:color w:val="auto"/>
                <w:sz w:val="20"/>
                <w:szCs w:val="20"/>
              </w:rPr>
              <w:t>IV. Materiały budowlane</w:t>
            </w: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1. Właściwości materiałów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r w:rsidRPr="00943DEC">
              <w:rPr>
                <w:rFonts w:ascii="Arial" w:eastAsia="Arial" w:hAnsi="Arial" w:cs="Arial"/>
                <w:color w:val="auto"/>
                <w:sz w:val="20"/>
                <w:szCs w:val="20"/>
              </w:rPr>
              <w:t>- klasyfikować wyroby budowlane ze względu na ich zastosowanie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r w:rsidRPr="00943DEC">
              <w:rPr>
                <w:rFonts w:ascii="Arial" w:eastAsia="Arial" w:hAnsi="Arial" w:cs="Arial"/>
                <w:color w:val="auto"/>
                <w:sz w:val="20"/>
                <w:szCs w:val="20"/>
              </w:rPr>
              <w:t xml:space="preserve">- wymienić właściwości fizyczne, mechaniczne i chemiczne wyrobów budowlanych </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eastAsia="Arial" w:hAnsi="Arial" w:cs="Arial"/>
                <w:color w:val="auto"/>
                <w:sz w:val="20"/>
                <w:szCs w:val="20"/>
              </w:rPr>
            </w:pP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budowlane ze względu na ich zastosowanie</w:t>
            </w:r>
          </w:p>
          <w:p w:rsidR="00FD7BB2" w:rsidRPr="00943DEC" w:rsidRDefault="00FD7BB2"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wymienić i rozróżnić właściwości fizyczne, mechaniczne i chemiczne wyrobów  budowlanych </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553"/>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eastAsia="Arial" w:hAnsi="Arial" w:cs="Arial"/>
                <w:color w:val="auto"/>
                <w:sz w:val="20"/>
                <w:szCs w:val="20"/>
              </w:rPr>
              <w:t>2. Zastosowanie materiałów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rozpoznać wyroby budowlane stosowane w robotach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dobrać materiały budowlane w zależności od zastosowanej technologii</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2003"/>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eastAsia="Arial" w:hAnsi="Arial" w:cs="Arial"/>
                <w:color w:val="auto"/>
                <w:sz w:val="20"/>
                <w:szCs w:val="20"/>
              </w:rPr>
              <w:t>3. Zasady składowania materiałów i wyrobów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wymienić zasady składowania materiałów i wyrobów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składowania i przechowywania wyrobów budowlanych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uppressAutoHyphens/>
              <w:spacing w:line="276" w:lineRule="auto"/>
              <w:rPr>
                <w:rFonts w:ascii="Arial" w:hAnsi="Arial" w:cs="Arial"/>
                <w:color w:val="auto"/>
                <w:sz w:val="20"/>
                <w:szCs w:val="20"/>
              </w:rPr>
            </w:pPr>
            <w:r w:rsidRPr="00943DEC">
              <w:rPr>
                <w:rFonts w:ascii="Arial" w:hAnsi="Arial" w:cs="Arial"/>
                <w:color w:val="auto"/>
                <w:sz w:val="20"/>
                <w:szCs w:val="20"/>
              </w:rPr>
              <w:t xml:space="preserve">- opisać stanowisko składowania </w:t>
            </w:r>
            <w:r w:rsidRPr="00943DEC">
              <w:rPr>
                <w:rFonts w:ascii="Arial" w:hAnsi="Arial" w:cs="Arial"/>
                <w:color w:val="auto"/>
                <w:sz w:val="20"/>
                <w:szCs w:val="20"/>
              </w:rPr>
              <w:br/>
              <w:t>i magazynowania materiałów</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składowania</w:t>
            </w:r>
            <w:r w:rsidRPr="00943DEC">
              <w:rPr>
                <w:rFonts w:ascii="Arial" w:eastAsia="Arial" w:hAnsi="Arial" w:cs="Arial"/>
                <w:color w:val="auto"/>
                <w:sz w:val="20"/>
                <w:szCs w:val="20"/>
              </w:rPr>
              <w:br/>
              <w:t xml:space="preserve"> i magazynowania materiałów budowlanych</w:t>
            </w:r>
          </w:p>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zastosowanie instalacji budowlanych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84"/>
        </w:trPr>
        <w:tc>
          <w:tcPr>
            <w:tcW w:w="835" w:type="pct"/>
            <w:vMerge w:val="restar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V. Rodzaje i elementy instalacji budowlanych</w:t>
            </w: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1. Rodzaje instalacji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 wymienić rodzaje instalacji budowlanych</w:t>
            </w: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rozpoznać instalacje budowlane</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opisać poszczególne rodzaje instalacji budowlanych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850"/>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2. Elementy instalacji budowlanych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wymienić elementy instalacji budowlanych</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wymienić funkcje instalacji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rozpoznać  elementy instalacji budowlanych i określa ich funkcje</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opisać elementy składowe instalacji budowlanych </w:t>
            </w:r>
          </w:p>
          <w:p w:rsidR="00FD7BB2" w:rsidRPr="00943DEC" w:rsidRDefault="00FD7BB2" w:rsidP="00BC4654">
            <w:pP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371"/>
        </w:trPr>
        <w:tc>
          <w:tcPr>
            <w:tcW w:w="835" w:type="pct"/>
            <w:vMerge w:val="restar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VI. Przyrządy pomiarowe w robotach budowlanych</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roofErr w:type="spellStart"/>
            <w:r w:rsidRPr="00943DEC">
              <w:rPr>
                <w:rFonts w:ascii="Arial" w:hAnsi="Arial" w:cs="Arial"/>
                <w:color w:val="auto"/>
                <w:sz w:val="20"/>
                <w:szCs w:val="20"/>
              </w:rPr>
              <w:t>1.Rodzaje</w:t>
            </w:r>
            <w:proofErr w:type="spellEnd"/>
            <w:r w:rsidRPr="00943DEC">
              <w:rPr>
                <w:rFonts w:ascii="Arial" w:hAnsi="Arial" w:cs="Arial"/>
                <w:color w:val="auto"/>
                <w:sz w:val="20"/>
                <w:szCs w:val="20"/>
              </w:rPr>
              <w:t xml:space="preserve"> przyrządów pomiarowych</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18"/>
                <w:szCs w:val="18"/>
              </w:rPr>
              <w:t xml:space="preserve">- </w:t>
            </w:r>
            <w:r w:rsidRPr="00943DEC">
              <w:rPr>
                <w:rFonts w:ascii="Arial" w:hAnsi="Arial" w:cs="Arial"/>
                <w:color w:val="auto"/>
                <w:sz w:val="20"/>
                <w:szCs w:val="20"/>
              </w:rPr>
              <w:t>wymienić i rozróżnić przyrządy pomiarowe stosowane w robotach budowlanych</w:t>
            </w:r>
          </w:p>
          <w:p w:rsidR="00FD7BB2" w:rsidRPr="00943DEC" w:rsidRDefault="00FD7BB2" w:rsidP="00BC4654">
            <w:pPr>
              <w:spacing w:line="276" w:lineRule="auto"/>
              <w:rPr>
                <w:rFonts w:ascii="Arial" w:hAnsi="Arial" w:cs="Arial"/>
                <w:color w:val="auto"/>
                <w:sz w:val="20"/>
                <w:szCs w:val="20"/>
              </w:rPr>
            </w:pPr>
            <w:r w:rsidRPr="00943DEC">
              <w:rPr>
                <w:rFonts w:ascii="Arial" w:eastAsia="Arial" w:hAnsi="Arial" w:cs="Arial"/>
                <w:color w:val="auto"/>
                <w:sz w:val="20"/>
                <w:szCs w:val="20"/>
              </w:rPr>
              <w:t>- wyjaśnić  zastosowanie poszczególnych przyrządów pomiarowych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dobiera przyrządy pomiarowe do określonych robót budowlanych</w:t>
            </w:r>
          </w:p>
          <w:p w:rsidR="00FD7BB2" w:rsidRPr="00943DEC" w:rsidRDefault="00FD7BB2" w:rsidP="00BC4654">
            <w:pP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469"/>
        </w:trPr>
        <w:tc>
          <w:tcPr>
            <w:tcW w:w="835" w:type="pct"/>
            <w:vMerge/>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p>
        </w:tc>
        <w:tc>
          <w:tcPr>
            <w:tcW w:w="89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rPr>
                <w:rFonts w:ascii="Arial" w:hAnsi="Arial" w:cs="Arial"/>
                <w:color w:val="auto"/>
                <w:sz w:val="20"/>
                <w:szCs w:val="20"/>
              </w:rPr>
            </w:pPr>
            <w:r w:rsidRPr="00943DEC">
              <w:rPr>
                <w:rFonts w:ascii="Arial" w:hAnsi="Arial" w:cs="Arial"/>
                <w:color w:val="auto"/>
                <w:sz w:val="20"/>
                <w:szCs w:val="20"/>
              </w:rPr>
              <w:t>2. Pomiary związane z określonymi robotami budowlanymi</w:t>
            </w:r>
          </w:p>
        </w:tc>
        <w:tc>
          <w:tcPr>
            <w:tcW w:w="348"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0"/>
              <w:contextualSpacing w:val="0"/>
              <w:jc w:val="center"/>
              <w:rPr>
                <w:rFonts w:ascii="Arial" w:hAnsi="Arial" w:cs="Arial"/>
                <w:color w:val="auto"/>
                <w:sz w:val="20"/>
                <w:szCs w:val="20"/>
              </w:rPr>
            </w:pPr>
          </w:p>
        </w:tc>
        <w:tc>
          <w:tcPr>
            <w:tcW w:w="124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wymienić rodzaje pomiarów w robotach budowlanych</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wymienia zasady wykonywania różnych rodzajów pomiarów w robotach budowlanych</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wykonać pomiary związane z określonymi robotami budowlanymi z zastosowaniem odpowiednich przyrządów pomiarowych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20"/>
        </w:trPr>
        <w:tc>
          <w:tcPr>
            <w:tcW w:w="835"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VII. Zagospodarowania placu budowy środki transportu</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1. Elementy zagospodarowania placu budowy</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 xml:space="preserve">rozpoznać i wymienić elementy </w:t>
            </w:r>
            <w:r w:rsidRPr="00943DEC">
              <w:rPr>
                <w:rFonts w:ascii="Arial" w:hAnsi="Arial" w:cs="Arial"/>
                <w:color w:val="auto"/>
                <w:sz w:val="20"/>
                <w:szCs w:val="20"/>
              </w:rPr>
              <w:t>zagospodarowania placu budowy</w:t>
            </w:r>
          </w:p>
          <w:p w:rsidR="00FD7BB2" w:rsidRPr="00943DEC" w:rsidRDefault="00FD7BB2" w:rsidP="00BC4654">
            <w:pPr>
              <w:spacing w:line="276" w:lineRule="auto"/>
              <w:contextualSpacing/>
              <w:rPr>
                <w:rFonts w:ascii="Arial" w:hAnsi="Arial" w:cs="Arial"/>
                <w:color w:val="auto"/>
                <w:sz w:val="20"/>
                <w:szCs w:val="20"/>
              </w:rPr>
            </w:pPr>
            <w:r w:rsidRPr="00943DEC">
              <w:rPr>
                <w:rFonts w:ascii="Arial" w:hAnsi="Arial" w:cs="Arial"/>
                <w:color w:val="auto"/>
                <w:sz w:val="20"/>
                <w:szCs w:val="20"/>
              </w:rPr>
              <w:t>- określić usytuowanie poszczególnych elementów zagospodarowania terenu budowy</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określić funkcje poszczególnych elementów zagospodarowania terenu budowy</w:t>
            </w:r>
          </w:p>
        </w:tc>
        <w:tc>
          <w:tcPr>
            <w:tcW w:w="1267" w:type="pct"/>
          </w:tcPr>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rozróżnić elementy zagospodarowania placu budowy</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wyjaśnić zasady zagospodarowania placu budowy</w:t>
            </w:r>
          </w:p>
          <w:p w:rsidR="00FD7BB2" w:rsidRPr="00943DEC" w:rsidRDefault="00FD7BB2" w:rsidP="00BC4654">
            <w:pPr>
              <w:spacing w:line="276" w:lineRule="auto"/>
              <w:contextualSpacing/>
              <w:rPr>
                <w:rFonts w:ascii="Arial" w:eastAsia="Arial" w:hAnsi="Arial" w:cs="Arial"/>
                <w:color w:val="auto"/>
                <w:sz w:val="20"/>
                <w:szCs w:val="20"/>
              </w:rPr>
            </w:pPr>
            <w:r w:rsidRPr="00943DEC">
              <w:rPr>
                <w:rFonts w:ascii="Arial" w:hAnsi="Arial" w:cs="Arial"/>
                <w:color w:val="auto"/>
                <w:sz w:val="20"/>
                <w:szCs w:val="20"/>
              </w:rPr>
              <w:t>- s</w:t>
            </w:r>
            <w:r w:rsidRPr="00943DEC">
              <w:rPr>
                <w:rFonts w:ascii="Arial" w:eastAsia="Arial" w:hAnsi="Arial" w:cs="Arial"/>
                <w:color w:val="auto"/>
                <w:sz w:val="20"/>
                <w:szCs w:val="20"/>
              </w:rPr>
              <w:t xml:space="preserve">tosować zasady </w:t>
            </w:r>
            <w:r w:rsidRPr="00943DEC">
              <w:rPr>
                <w:rFonts w:ascii="Arial" w:hAnsi="Arial" w:cs="Arial"/>
                <w:color w:val="auto"/>
                <w:sz w:val="20"/>
                <w:szCs w:val="20"/>
              </w:rPr>
              <w:t xml:space="preserve">zagospodarowania placu budowy </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III</w:t>
            </w:r>
          </w:p>
        </w:tc>
      </w:tr>
      <w:tr w:rsidR="00943DEC" w:rsidRPr="00943DEC" w:rsidTr="00136F93">
        <w:trPr>
          <w:trHeight w:val="20"/>
        </w:trPr>
        <w:tc>
          <w:tcPr>
            <w:tcW w:w="835" w:type="pct"/>
          </w:tcPr>
          <w:p w:rsidR="00FD7BB2" w:rsidRPr="00943DEC" w:rsidRDefault="00FD7BB2" w:rsidP="00BC4654">
            <w:pPr>
              <w:pStyle w:val="Akapitzlist"/>
              <w:spacing w:line="276" w:lineRule="auto"/>
              <w:ind w:left="0"/>
              <w:rPr>
                <w:rFonts w:ascii="Arial" w:hAnsi="Arial" w:cs="Arial"/>
                <w:color w:val="auto"/>
                <w:sz w:val="20"/>
                <w:szCs w:val="20"/>
              </w:rPr>
            </w:pPr>
            <w:r w:rsidRPr="00943DEC">
              <w:rPr>
                <w:rFonts w:ascii="Arial" w:hAnsi="Arial" w:cs="Arial"/>
                <w:color w:val="auto"/>
                <w:sz w:val="20"/>
                <w:szCs w:val="20"/>
              </w:rPr>
              <w:t>VIII. Środki transportu stosowane w budownictwie</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2. Środki transportu stosowane w budownictwie</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klasyfikować środki transportu stosowane w budownictwie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wymienić i rozpoznać środki do transportu wewnętrznego stosowane na terenie budowy</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 xml:space="preserve">wymienić i rozpoznać środki transportu zewnętrznego stosowane </w:t>
            </w:r>
            <w:r w:rsidRPr="00943DEC">
              <w:rPr>
                <w:rFonts w:ascii="Arial" w:hAnsi="Arial" w:cs="Arial"/>
                <w:color w:val="auto"/>
                <w:sz w:val="20"/>
                <w:szCs w:val="20"/>
              </w:rPr>
              <w:t>w budownictwie</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wymienić urządzenia do transportu pionowego i poziomego</w:t>
            </w:r>
          </w:p>
          <w:p w:rsidR="00FD7BB2" w:rsidRPr="00943DEC" w:rsidRDefault="00FD7BB2" w:rsidP="00BC4654">
            <w:pPr>
              <w:pStyle w:val="Akapitzlist"/>
              <w:pBdr>
                <w:top w:val="none" w:sz="0" w:space="0" w:color="auto"/>
                <w:left w:val="none" w:sz="0" w:space="0" w:color="auto"/>
                <w:bottom w:val="none" w:sz="0" w:space="0" w:color="auto"/>
                <w:right w:val="none" w:sz="0" w:space="0" w:color="auto"/>
                <w:between w:val="none" w:sz="0" w:space="0" w:color="auto"/>
              </w:pBdr>
              <w:spacing w:line="276" w:lineRule="auto"/>
              <w:ind w:left="35"/>
              <w:rPr>
                <w:rFonts w:ascii="Arial" w:hAnsi="Arial" w:cs="Arial"/>
                <w:color w:val="auto"/>
                <w:sz w:val="20"/>
                <w:szCs w:val="20"/>
              </w:rPr>
            </w:pPr>
            <w:r w:rsidRPr="00943DEC">
              <w:rPr>
                <w:rFonts w:ascii="Arial" w:hAnsi="Arial" w:cs="Arial"/>
                <w:color w:val="auto"/>
                <w:sz w:val="20"/>
                <w:szCs w:val="20"/>
              </w:rPr>
              <w:t>-  wymienić zasady transportu wewnętrznego na terenie budowy</w:t>
            </w:r>
          </w:p>
        </w:tc>
        <w:tc>
          <w:tcPr>
            <w:tcW w:w="1267" w:type="pct"/>
          </w:tcPr>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rozróżnić </w:t>
            </w:r>
            <w:r w:rsidRPr="00943DEC">
              <w:rPr>
                <w:rFonts w:ascii="Arial" w:eastAsia="Arial" w:hAnsi="Arial" w:cs="Arial"/>
                <w:color w:val="auto"/>
                <w:sz w:val="20"/>
                <w:szCs w:val="20"/>
              </w:rPr>
              <w:t xml:space="preserve">środki transportu do różnych robót budowlanych </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środki do transportu wewnętrznego na terenie budowy</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środki do transportu zewnętrznego na terenie budowy</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urządzenia do transportu pionowego i poziomego</w:t>
            </w:r>
          </w:p>
          <w:p w:rsidR="00FD7BB2" w:rsidRPr="00943DEC" w:rsidRDefault="00FD7BB2"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określać zasady transportu wewnętrznego na terenie budowy</w:t>
            </w:r>
          </w:p>
          <w:p w:rsidR="00FD7BB2" w:rsidRPr="00943DEC" w:rsidRDefault="00FD7BB2" w:rsidP="00BC4654">
            <w:pPr>
              <w:spacing w:line="276" w:lineRule="auto"/>
              <w:rPr>
                <w:rFonts w:ascii="Arial" w:eastAsia="Arial" w:hAnsi="Arial" w:cs="Arial"/>
                <w:color w:val="auto"/>
                <w:sz w:val="20"/>
                <w:szCs w:val="20"/>
              </w:rPr>
            </w:pPr>
          </w:p>
          <w:p w:rsidR="00FD7BB2" w:rsidRPr="00943DEC" w:rsidRDefault="00FD7BB2" w:rsidP="00BC4654">
            <w:pPr>
              <w:spacing w:line="276" w:lineRule="auto"/>
              <w:rPr>
                <w:rFonts w:ascii="Arial" w:eastAsia="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194"/>
        </w:trPr>
        <w:tc>
          <w:tcPr>
            <w:tcW w:w="835" w:type="pct"/>
            <w:vMerge w:val="restar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IX. Rodzaje rusztowań stosowanych w budownictwie</w:t>
            </w:r>
            <w:r w:rsidRPr="00943DEC">
              <w:rPr>
                <w:rFonts w:ascii="Arial" w:hAnsi="Arial" w:cs="Arial"/>
                <w:color w:val="auto"/>
                <w:sz w:val="20"/>
                <w:szCs w:val="20"/>
              </w:rPr>
              <w:br/>
              <w:t>i zasady ich eksploatacji</w:t>
            </w:r>
          </w:p>
        </w:tc>
        <w:tc>
          <w:tcPr>
            <w:tcW w:w="898"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xml:space="preserve">1. Rusztowania stosowane </w:t>
            </w:r>
            <w:r w:rsidRPr="00943DEC">
              <w:rPr>
                <w:rFonts w:ascii="Arial" w:hAnsi="Arial" w:cs="Arial"/>
                <w:color w:val="auto"/>
                <w:sz w:val="20"/>
                <w:szCs w:val="20"/>
              </w:rPr>
              <w:br/>
              <w:t>w budownictwie</w:t>
            </w:r>
          </w:p>
        </w:tc>
        <w:tc>
          <w:tcPr>
            <w:tcW w:w="348" w:type="pct"/>
          </w:tcPr>
          <w:p w:rsidR="00FD7BB2" w:rsidRPr="00943DEC" w:rsidRDefault="00FD7BB2" w:rsidP="00BC4654">
            <w:pP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klasyfikować rusztowania stosowane w budownictwie</w:t>
            </w:r>
          </w:p>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rozpoznać rodzaje rusztowań stosowanych w budownictwie</w:t>
            </w:r>
          </w:p>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określić zastosowanie rusztowań w budownictwie</w:t>
            </w:r>
          </w:p>
          <w:p w:rsidR="00FD7BB2" w:rsidRPr="00943DEC" w:rsidRDefault="00FD7BB2" w:rsidP="00BC4654">
            <w:pPr>
              <w:pStyle w:val="Akapitzlist"/>
              <w:spacing w:line="276" w:lineRule="auto"/>
              <w:ind w:left="0"/>
              <w:contextualSpacing w:val="0"/>
              <w:rPr>
                <w:rFonts w:ascii="Arial" w:hAnsi="Arial" w:cs="Arial"/>
                <w:color w:val="auto"/>
                <w:sz w:val="20"/>
                <w:szCs w:val="20"/>
                <w:lang w:eastAsia="ar-SA"/>
              </w:rPr>
            </w:pPr>
            <w:r w:rsidRPr="00943DEC">
              <w:rPr>
                <w:rFonts w:ascii="Arial" w:hAnsi="Arial" w:cs="Arial"/>
                <w:color w:val="auto"/>
                <w:sz w:val="20"/>
                <w:szCs w:val="20"/>
                <w:lang w:eastAsia="ar-SA"/>
              </w:rPr>
              <w:t>- wymienić elementy rusztowań stosowanych w budownictwie</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lang w:eastAsia="ar-SA"/>
              </w:rPr>
              <w:t>- dobrać rodzaje rusztowań</w:t>
            </w:r>
            <w:r w:rsidRPr="00943DEC">
              <w:rPr>
                <w:rFonts w:ascii="Arial" w:hAnsi="Arial" w:cs="Arial"/>
                <w:color w:val="auto"/>
                <w:sz w:val="20"/>
                <w:szCs w:val="20"/>
              </w:rPr>
              <w:t xml:space="preserve"> stosowanych w budownictwie</w:t>
            </w:r>
          </w:p>
          <w:p w:rsidR="00FD7BB2" w:rsidRPr="00943DEC" w:rsidRDefault="00FD7BB2"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rozróżnić elementy rusztowań stosowanych w budownictwie</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vMerge/>
          </w:tcPr>
          <w:p w:rsidR="00FD7BB2" w:rsidRPr="00943DEC" w:rsidRDefault="00FD7BB2" w:rsidP="00BC4654">
            <w:pPr>
              <w:spacing w:line="276" w:lineRule="auto"/>
              <w:rPr>
                <w:rFonts w:ascii="Arial" w:hAnsi="Arial" w:cs="Arial"/>
                <w:color w:val="auto"/>
                <w:sz w:val="20"/>
                <w:szCs w:val="20"/>
              </w:rPr>
            </w:pPr>
          </w:p>
        </w:tc>
        <w:tc>
          <w:tcPr>
            <w:tcW w:w="898"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2. Eksploatacja rusztowań stosowanych w budownictwie</w:t>
            </w:r>
          </w:p>
        </w:tc>
        <w:tc>
          <w:tcPr>
            <w:tcW w:w="348" w:type="pct"/>
          </w:tcPr>
          <w:p w:rsidR="00FD7BB2" w:rsidRPr="00943DEC" w:rsidRDefault="00FD7BB2" w:rsidP="00BC4654">
            <w:pPr>
              <w:spacing w:line="276" w:lineRule="auto"/>
              <w:jc w:val="center"/>
              <w:rPr>
                <w:rFonts w:ascii="Arial" w:hAnsi="Arial" w:cs="Arial"/>
                <w:color w:val="auto"/>
                <w:sz w:val="20"/>
                <w:szCs w:val="20"/>
              </w:rPr>
            </w:pPr>
          </w:p>
        </w:tc>
        <w:tc>
          <w:tcPr>
            <w:tcW w:w="1247" w:type="pct"/>
          </w:tcPr>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opisać i stosować zasady eksploatacji rusztowań</w:t>
            </w:r>
          </w:p>
          <w:p w:rsidR="00FD7BB2" w:rsidRPr="00943DEC" w:rsidRDefault="00FD7BB2"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wymienić zasady bezpieczeństwa i higieny pracy przy wykonywaniu prac szczególnie niebezpiecznych</w:t>
            </w:r>
          </w:p>
          <w:p w:rsidR="00FD7BB2" w:rsidRPr="00943DEC" w:rsidRDefault="00FD7BB2" w:rsidP="00BC4654">
            <w:pPr>
              <w:pStyle w:val="Akapitzlist"/>
              <w:spacing w:line="276" w:lineRule="auto"/>
              <w:ind w:left="0"/>
              <w:rPr>
                <w:rFonts w:ascii="Arial" w:hAnsi="Arial" w:cs="Arial"/>
                <w:color w:val="auto"/>
                <w:sz w:val="20"/>
                <w:szCs w:val="20"/>
                <w:lang w:eastAsia="ar-SA"/>
              </w:rPr>
            </w:pPr>
            <w:r w:rsidRPr="00943DEC">
              <w:rPr>
                <w:rFonts w:ascii="Arial" w:eastAsia="Arial" w:hAnsi="Arial" w:cs="Arial"/>
                <w:color w:val="auto"/>
                <w:sz w:val="20"/>
                <w:szCs w:val="20"/>
              </w:rPr>
              <w:t>- wymienić środki zabezpieczające stosowane przy eksploatacji rusztowań</w:t>
            </w:r>
          </w:p>
        </w:tc>
        <w:tc>
          <w:tcPr>
            <w:tcW w:w="1267" w:type="pct"/>
          </w:tcPr>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określić wymagania bezpieczeństwa i higieny pracy przy wykonywaniu prac szczególnie niebezpiecznych</w:t>
            </w:r>
          </w:p>
          <w:p w:rsidR="00FD7BB2" w:rsidRPr="00943DEC" w:rsidRDefault="00FD7BB2" w:rsidP="00BC4654">
            <w:pPr>
              <w:spacing w:line="276" w:lineRule="auto"/>
              <w:rPr>
                <w:rFonts w:ascii="Arial" w:hAnsi="Arial" w:cs="Arial"/>
                <w:color w:val="auto"/>
                <w:sz w:val="20"/>
                <w:szCs w:val="20"/>
              </w:rPr>
            </w:pPr>
            <w:r w:rsidRPr="00943DEC">
              <w:rPr>
                <w:rFonts w:ascii="Arial" w:hAnsi="Arial" w:cs="Arial"/>
                <w:color w:val="auto"/>
                <w:sz w:val="20"/>
                <w:szCs w:val="20"/>
              </w:rPr>
              <w:t>- określić środki zabezpieczające stosowane przy eksploatacji rusztowań</w:t>
            </w:r>
          </w:p>
          <w:p w:rsidR="00FD7BB2" w:rsidRPr="00943DEC" w:rsidRDefault="00FD7BB2" w:rsidP="00BC4654">
            <w:pP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vMerge w:val="restart"/>
          </w:tcPr>
          <w:p w:rsidR="00FD7BB2" w:rsidRPr="00943DEC" w:rsidRDefault="00FD7BB2" w:rsidP="00BC4654">
            <w:pPr>
              <w:tabs>
                <w:tab w:val="left" w:pos="426"/>
              </w:tabs>
              <w:spacing w:line="276" w:lineRule="auto"/>
              <w:rPr>
                <w:rFonts w:ascii="Arial" w:hAnsi="Arial" w:cs="Arial"/>
                <w:color w:val="auto"/>
                <w:sz w:val="20"/>
                <w:szCs w:val="20"/>
              </w:rPr>
            </w:pPr>
            <w:r w:rsidRPr="00943DEC">
              <w:rPr>
                <w:rFonts w:ascii="Arial" w:hAnsi="Arial" w:cs="Arial"/>
                <w:color w:val="auto"/>
                <w:sz w:val="20"/>
                <w:szCs w:val="20"/>
              </w:rPr>
              <w:t>X. Podstawowe pojęcia mechaniki i wytrzymałości materiałów w odniesieniu do konstrukcji rusztowań</w:t>
            </w:r>
          </w:p>
        </w:tc>
        <w:tc>
          <w:tcPr>
            <w:tcW w:w="89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1. Rodzaje sił wewnętrznych występujących w elementach rusztowań</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color w:val="auto"/>
                <w:sz w:val="20"/>
                <w:szCs w:val="20"/>
              </w:rPr>
            </w:pPr>
          </w:p>
        </w:tc>
        <w:tc>
          <w:tcPr>
            <w:tcW w:w="124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omówić rodzaje sił wewnętrznych występujących w elementach konstrukcji rusztowania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zdefiniować pojęcie nośności elementów rusztowań</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wymienić rodzaje obciążeń użytkowych</w:t>
            </w:r>
          </w:p>
        </w:tc>
        <w:tc>
          <w:tcPr>
            <w:tcW w:w="126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omówić zależność nośności elementów rusztowań od czynników wewnętrznych, np. geometria, wzmocnienia i zewnętrznych, np. obciążenia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określić i omówić zasady ustalania dopuszczalnych obciążeń użytkowych</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vMerge/>
          </w:tcPr>
          <w:p w:rsidR="00FD7BB2" w:rsidRPr="00943DEC" w:rsidRDefault="00FD7BB2" w:rsidP="00BC4654">
            <w:pPr>
              <w:tabs>
                <w:tab w:val="left" w:pos="426"/>
              </w:tabs>
              <w:spacing w:line="276" w:lineRule="auto"/>
              <w:rPr>
                <w:rFonts w:ascii="Arial" w:eastAsia="Arial" w:hAnsi="Arial" w:cs="Arial"/>
                <w:color w:val="auto"/>
                <w:sz w:val="20"/>
                <w:szCs w:val="20"/>
              </w:rPr>
            </w:pPr>
          </w:p>
        </w:tc>
        <w:tc>
          <w:tcPr>
            <w:tcW w:w="898" w:type="pct"/>
          </w:tcPr>
          <w:p w:rsidR="00FD7BB2" w:rsidRPr="00943DEC" w:rsidRDefault="00FD7BB2" w:rsidP="00BC4654">
            <w:pPr>
              <w:tabs>
                <w:tab w:val="left" w:pos="326"/>
              </w:tabs>
              <w:spacing w:line="276" w:lineRule="auto"/>
              <w:rPr>
                <w:rFonts w:ascii="Arial" w:hAnsi="Arial" w:cs="Arial"/>
                <w:color w:val="auto"/>
                <w:sz w:val="20"/>
                <w:szCs w:val="20"/>
              </w:rPr>
            </w:pPr>
            <w:r w:rsidRPr="00943DEC">
              <w:rPr>
                <w:rFonts w:ascii="Arial" w:hAnsi="Arial" w:cs="Arial"/>
                <w:color w:val="auto"/>
                <w:sz w:val="20"/>
                <w:szCs w:val="20"/>
              </w:rPr>
              <w:t>2. Szkic rusztowań</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color w:val="auto"/>
                <w:sz w:val="20"/>
                <w:szCs w:val="20"/>
              </w:rPr>
            </w:pPr>
          </w:p>
        </w:tc>
        <w:tc>
          <w:tcPr>
            <w:tcW w:w="124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 wymienić elementy szkicu zabudowy rusztowań</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 wymienić elementy szkicu montażowego rusztowań</w:t>
            </w:r>
          </w:p>
        </w:tc>
        <w:tc>
          <w:tcPr>
            <w:tcW w:w="126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wykonać i omówić szkic zabudowy rusztowań zawierający rzuty i widoki ( plan montażu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 wykonać szkic montażowy rusztowania</w:t>
            </w: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IV</w:t>
            </w:r>
          </w:p>
        </w:tc>
      </w:tr>
      <w:tr w:rsidR="00943DEC" w:rsidRPr="00943DEC" w:rsidTr="00136F93">
        <w:trPr>
          <w:trHeight w:val="867"/>
        </w:trPr>
        <w:tc>
          <w:tcPr>
            <w:tcW w:w="835" w:type="pct"/>
          </w:tcPr>
          <w:p w:rsidR="00FD7BB2" w:rsidRPr="00943DEC" w:rsidRDefault="00FD7BB2"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XI. Kompetencje personalne i społeczne</w:t>
            </w:r>
          </w:p>
        </w:tc>
        <w:tc>
          <w:tcPr>
            <w:tcW w:w="898" w:type="pct"/>
          </w:tcPr>
          <w:p w:rsidR="00FD7BB2" w:rsidRPr="00943DEC" w:rsidRDefault="00FD7BB2" w:rsidP="00BC4654">
            <w:pPr>
              <w:tabs>
                <w:tab w:val="left" w:pos="326"/>
              </w:tabs>
              <w:spacing w:line="276" w:lineRule="auto"/>
              <w:rPr>
                <w:rFonts w:ascii="Arial" w:hAnsi="Arial" w:cs="Arial"/>
                <w:color w:val="auto"/>
                <w:sz w:val="20"/>
                <w:szCs w:val="20"/>
              </w:rPr>
            </w:pPr>
            <w:r w:rsidRPr="00943DEC">
              <w:rPr>
                <w:rFonts w:ascii="Arial" w:eastAsia="Arial" w:hAnsi="Arial" w:cs="Arial"/>
                <w:color w:val="auto"/>
                <w:sz w:val="20"/>
                <w:szCs w:val="20"/>
              </w:rPr>
              <w:t>1. Zasady kultury osobistej i etyki zawodowej</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color w:val="auto"/>
                <w:sz w:val="20"/>
                <w:szCs w:val="20"/>
              </w:rPr>
            </w:pPr>
          </w:p>
        </w:tc>
        <w:tc>
          <w:tcPr>
            <w:tcW w:w="124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bCs/>
                <w:color w:val="auto"/>
                <w:sz w:val="20"/>
                <w:szCs w:val="20"/>
              </w:rPr>
            </w:pPr>
            <w:r w:rsidRPr="00943DEC">
              <w:rPr>
                <w:rFonts w:ascii="Arial" w:hAnsi="Arial" w:cs="Arial"/>
                <w:color w:val="auto"/>
                <w:sz w:val="20"/>
                <w:szCs w:val="20"/>
              </w:rPr>
              <w:t xml:space="preserve">- </w:t>
            </w:r>
            <w:r w:rsidRPr="00943DEC">
              <w:rPr>
                <w:rFonts w:ascii="Arial" w:hAnsi="Arial" w:cs="Arial"/>
                <w:bCs/>
                <w:color w:val="auto"/>
                <w:sz w:val="20"/>
                <w:szCs w:val="20"/>
              </w:rPr>
              <w:t>stosować zasady kultury osobistej i ogólnie przyjęte normy zachowania w środowisku pracy</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bCs/>
                <w:color w:val="auto"/>
                <w:sz w:val="20"/>
                <w:szCs w:val="20"/>
              </w:rPr>
            </w:pPr>
            <w:r w:rsidRPr="00943DEC">
              <w:rPr>
                <w:rFonts w:ascii="Arial" w:hAnsi="Arial" w:cs="Arial"/>
                <w:bCs/>
                <w:color w:val="auto"/>
                <w:sz w:val="20"/>
                <w:szCs w:val="20"/>
              </w:rPr>
              <w:t>- przyjmować odpowiedzialność za powierzone informacje zawodowe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bCs/>
                <w:color w:val="auto"/>
                <w:sz w:val="20"/>
                <w:szCs w:val="20"/>
              </w:rPr>
            </w:pPr>
            <w:r w:rsidRPr="00943DEC">
              <w:rPr>
                <w:rFonts w:ascii="Arial" w:hAnsi="Arial" w:cs="Arial"/>
                <w:bCs/>
                <w:color w:val="auto"/>
                <w:sz w:val="20"/>
                <w:szCs w:val="20"/>
              </w:rPr>
              <w:t xml:space="preserve">- respektować zasady dotyczące przestrzegania tajemnicy związanej z wykonywanym zawodem i miejscem pracy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bCs/>
                <w:color w:val="auto"/>
                <w:sz w:val="20"/>
                <w:szCs w:val="20"/>
              </w:rPr>
              <w:t>-</w:t>
            </w:r>
            <w:r w:rsidRPr="00943DEC">
              <w:rPr>
                <w:rFonts w:ascii="Arial" w:hAnsi="Arial" w:cs="Arial"/>
                <w:color w:val="auto"/>
                <w:sz w:val="20"/>
                <w:szCs w:val="20"/>
              </w:rPr>
              <w:t xml:space="preserve"> wyjaśniać na czym polega zachowanie etyczne w zawodzie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rPr>
                <w:rFonts w:ascii="Arial" w:hAnsi="Arial" w:cs="Arial"/>
                <w:color w:val="auto"/>
                <w:sz w:val="20"/>
                <w:szCs w:val="20"/>
              </w:rPr>
            </w:pPr>
            <w:r w:rsidRPr="00943DEC">
              <w:rPr>
                <w:rFonts w:ascii="Arial" w:hAnsi="Arial" w:cs="Arial"/>
                <w:color w:val="auto"/>
                <w:sz w:val="20"/>
                <w:szCs w:val="20"/>
              </w:rPr>
              <w:t xml:space="preserve">- wskazywać przykłady </w:t>
            </w:r>
            <w:proofErr w:type="spellStart"/>
            <w:r w:rsidRPr="00943DEC">
              <w:rPr>
                <w:rFonts w:ascii="Arial" w:hAnsi="Arial" w:cs="Arial"/>
                <w:color w:val="auto"/>
                <w:sz w:val="20"/>
                <w:szCs w:val="20"/>
              </w:rPr>
              <w:t>zachowań</w:t>
            </w:r>
            <w:proofErr w:type="spellEnd"/>
            <w:r w:rsidRPr="00943DEC">
              <w:rPr>
                <w:rFonts w:ascii="Arial" w:hAnsi="Arial" w:cs="Arial"/>
                <w:color w:val="auto"/>
                <w:sz w:val="20"/>
                <w:szCs w:val="20"/>
              </w:rPr>
              <w:t xml:space="preserve"> etycznych w zawodzie                  </w:t>
            </w:r>
          </w:p>
        </w:tc>
        <w:tc>
          <w:tcPr>
            <w:tcW w:w="1267"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405" w:type="pct"/>
          </w:tcPr>
          <w:p w:rsidR="00FD7BB2" w:rsidRPr="00943DEC" w:rsidRDefault="00FD7BB2"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136F93">
        <w:trPr>
          <w:trHeight w:val="260"/>
        </w:trPr>
        <w:tc>
          <w:tcPr>
            <w:tcW w:w="1733" w:type="pct"/>
            <w:gridSpan w:val="2"/>
          </w:tcPr>
          <w:p w:rsidR="00FD7BB2" w:rsidRPr="00943DEC" w:rsidRDefault="00FD7BB2" w:rsidP="00BC4654">
            <w:pPr>
              <w:tabs>
                <w:tab w:val="left" w:pos="326"/>
              </w:tabs>
              <w:spacing w:line="276" w:lineRule="auto"/>
              <w:rPr>
                <w:rFonts w:ascii="Arial" w:hAnsi="Arial" w:cs="Arial"/>
                <w:color w:val="auto"/>
                <w:sz w:val="20"/>
                <w:szCs w:val="20"/>
              </w:rPr>
            </w:pPr>
            <w:r w:rsidRPr="00943DEC">
              <w:rPr>
                <w:rFonts w:ascii="Arial" w:hAnsi="Arial" w:cs="Arial"/>
                <w:color w:val="auto"/>
                <w:sz w:val="20"/>
                <w:szCs w:val="20"/>
              </w:rPr>
              <w:t>Razem:</w:t>
            </w:r>
          </w:p>
        </w:tc>
        <w:tc>
          <w:tcPr>
            <w:tcW w:w="348" w:type="pct"/>
          </w:tcPr>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tabs>
                <w:tab w:val="left" w:pos="326"/>
              </w:tabs>
              <w:spacing w:line="276" w:lineRule="auto"/>
              <w:jc w:val="center"/>
              <w:rPr>
                <w:rFonts w:ascii="Arial" w:hAnsi="Arial" w:cs="Arial"/>
                <w:b/>
                <w:color w:val="auto"/>
                <w:sz w:val="20"/>
                <w:szCs w:val="20"/>
              </w:rPr>
            </w:pPr>
          </w:p>
        </w:tc>
        <w:tc>
          <w:tcPr>
            <w:tcW w:w="2919" w:type="pct"/>
            <w:gridSpan w:val="3"/>
          </w:tcPr>
          <w:p w:rsidR="00FD7BB2" w:rsidRPr="00943DEC" w:rsidRDefault="00FD7BB2" w:rsidP="00BC4654">
            <w:pPr>
              <w:spacing w:line="276" w:lineRule="auto"/>
              <w:rPr>
                <w:rFonts w:ascii="Arial" w:hAnsi="Arial" w:cs="Arial"/>
                <w:color w:val="auto"/>
                <w:sz w:val="20"/>
                <w:szCs w:val="20"/>
              </w:rPr>
            </w:pPr>
          </w:p>
        </w:tc>
      </w:tr>
    </w:tbl>
    <w:p w:rsidR="00FD7BB2" w:rsidRPr="00943DEC" w:rsidRDefault="00FD7BB2" w:rsidP="00BC4654">
      <w:pPr>
        <w:spacing w:line="276" w:lineRule="auto"/>
        <w:jc w:val="both"/>
        <w:rPr>
          <w:rFonts w:ascii="Arial" w:hAnsi="Arial" w:cs="Arial"/>
          <w:b/>
          <w:bCs/>
          <w:color w:val="auto"/>
          <w:sz w:val="20"/>
          <w:szCs w:val="20"/>
        </w:rPr>
      </w:pPr>
    </w:p>
    <w:p w:rsidR="00FD7BB2" w:rsidRPr="00943DEC" w:rsidRDefault="00FD7BB2"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podstawy budownictwa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5. Symulacje.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6. Gry dydaktyczne.</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FD7BB2" w:rsidRPr="00943DEC" w:rsidRDefault="00FD7BB2"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FD7BB2" w:rsidRPr="00943DEC" w:rsidRDefault="00FD7BB2" w:rsidP="00BC4654">
      <w:pPr>
        <w:autoSpaceDE w:val="0"/>
        <w:autoSpaceDN w:val="0"/>
        <w:adjustRightInd w:val="0"/>
        <w:spacing w:line="276" w:lineRule="auto"/>
        <w:jc w:val="both"/>
        <w:rPr>
          <w:rFonts w:ascii="Arial" w:hAnsi="Arial" w:cs="Arial"/>
          <w:color w:val="auto"/>
          <w:sz w:val="20"/>
          <w:szCs w:val="20"/>
        </w:rPr>
      </w:pPr>
    </w:p>
    <w:p w:rsidR="00FD7BB2" w:rsidRPr="00943DEC" w:rsidRDefault="00FD7BB2"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2" w:name="_Toc503881254"/>
      <w:r w:rsidRPr="00943DEC">
        <w:rPr>
          <w:rFonts w:ascii="Arial" w:hAnsi="Arial" w:cs="Arial"/>
          <w:color w:val="auto"/>
          <w:sz w:val="20"/>
          <w:szCs w:val="20"/>
        </w:rPr>
        <w:t xml:space="preserve">stanowisko komputerowe dla nauczyciela z dostępem do </w:t>
      </w:r>
      <w:proofErr w:type="spellStart"/>
      <w:r w:rsidRPr="00943DEC">
        <w:rPr>
          <w:rFonts w:ascii="Arial" w:hAnsi="Arial" w:cs="Arial"/>
          <w:color w:val="auto"/>
          <w:sz w:val="20"/>
          <w:szCs w:val="20"/>
        </w:rPr>
        <w:t>internetu</w:t>
      </w:r>
      <w:proofErr w:type="spellEnd"/>
      <w:r w:rsidRPr="00943DEC">
        <w:rPr>
          <w:rFonts w:ascii="Arial" w:hAnsi="Arial" w:cs="Arial"/>
          <w:color w:val="auto"/>
          <w:sz w:val="20"/>
          <w:szCs w:val="20"/>
        </w:rPr>
        <w:t>, z urządzeniem wielofunkcyjnym oraz projektorem multimedialnym</w:t>
      </w:r>
      <w:bookmarkEnd w:id="2"/>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3" w:name="_Toc503881255"/>
      <w:r w:rsidRPr="00943DEC">
        <w:rPr>
          <w:rFonts w:ascii="Arial" w:hAnsi="Arial" w:cs="Arial"/>
          <w:color w:val="auto"/>
          <w:sz w:val="20"/>
          <w:szCs w:val="20"/>
        </w:rPr>
        <w:t>pakiet programów biurowych</w:t>
      </w:r>
      <w:bookmarkEnd w:id="3"/>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4" w:name="_Toc503881256"/>
      <w:r w:rsidRPr="00943DEC">
        <w:rPr>
          <w:rFonts w:ascii="Arial" w:hAnsi="Arial" w:cs="Arial"/>
          <w:color w:val="auto"/>
          <w:sz w:val="20"/>
          <w:szCs w:val="20"/>
        </w:rPr>
        <w:t>poradniki, normy i aprobaty techniczne, instrukcje technologiczne oraz katalogi materiałów budowlanych</w:t>
      </w:r>
      <w:bookmarkEnd w:id="4"/>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5" w:name="_Toc503881258"/>
      <w:r w:rsidRPr="00943DEC">
        <w:rPr>
          <w:rFonts w:ascii="Arial" w:hAnsi="Arial" w:cs="Arial"/>
          <w:color w:val="auto"/>
          <w:sz w:val="20"/>
          <w:szCs w:val="20"/>
        </w:rPr>
        <w:t>przykładowe dokumentacje architektoniczno-budowlane, zestaw przepisów prawa budowlanego</w:t>
      </w:r>
      <w:bookmarkEnd w:id="5"/>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6" w:name="_Toc503881259"/>
      <w:r w:rsidRPr="00943DEC">
        <w:rPr>
          <w:rFonts w:ascii="Arial" w:hAnsi="Arial" w:cs="Arial"/>
          <w:color w:val="auto"/>
          <w:sz w:val="20"/>
          <w:szCs w:val="20"/>
        </w:rPr>
        <w:t>modele elementów obiektów budowlanych</w:t>
      </w:r>
      <w:bookmarkEnd w:id="6"/>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7" w:name="_Toc503881260"/>
      <w:r w:rsidRPr="00943DEC">
        <w:rPr>
          <w:rFonts w:ascii="Arial" w:hAnsi="Arial" w:cs="Arial"/>
          <w:color w:val="auto"/>
          <w:sz w:val="20"/>
          <w:szCs w:val="20"/>
        </w:rPr>
        <w:t>próbki materiałów budowlanych</w:t>
      </w:r>
      <w:bookmarkEnd w:id="7"/>
      <w:r w:rsidRPr="00943DEC">
        <w:rPr>
          <w:rFonts w:ascii="Arial" w:hAnsi="Arial" w:cs="Arial"/>
          <w:color w:val="auto"/>
          <w:sz w:val="20"/>
          <w:szCs w:val="20"/>
        </w:rPr>
        <w:t>,</w:t>
      </w:r>
    </w:p>
    <w:p w:rsidR="00FD7BB2" w:rsidRPr="00943DEC" w:rsidRDefault="00FD7BB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bookmarkStart w:id="8" w:name="_Toc503881261"/>
      <w:r w:rsidRPr="00943DEC">
        <w:rPr>
          <w:rFonts w:ascii="Arial" w:hAnsi="Arial" w:cs="Arial"/>
          <w:color w:val="auto"/>
          <w:sz w:val="20"/>
          <w:szCs w:val="20"/>
        </w:rPr>
        <w:t xml:space="preserve">filmy edukacyjne </w:t>
      </w:r>
      <w:bookmarkEnd w:id="8"/>
      <w:r w:rsidRPr="00943DEC">
        <w:rPr>
          <w:rFonts w:ascii="Arial" w:hAnsi="Arial" w:cs="Arial"/>
          <w:color w:val="auto"/>
          <w:sz w:val="20"/>
          <w:szCs w:val="20"/>
        </w:rPr>
        <w:t>związane z nauczanymi treściami programowymi.</w:t>
      </w:r>
    </w:p>
    <w:p w:rsidR="00FD7BB2" w:rsidRPr="00943DEC" w:rsidRDefault="00FD7BB2" w:rsidP="00BC4654">
      <w:pPr>
        <w:pStyle w:val="Akapitzlist"/>
        <w:spacing w:line="276" w:lineRule="auto"/>
        <w:ind w:left="0"/>
        <w:rPr>
          <w:rFonts w:ascii="Arial" w:hAnsi="Arial" w:cs="Arial"/>
          <w:b/>
          <w:bCs/>
          <w:color w:val="auto"/>
          <w:sz w:val="20"/>
          <w:szCs w:val="20"/>
        </w:rPr>
      </w:pP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podstawy budownictwa </w:t>
      </w:r>
      <w:r w:rsidRPr="00943DEC">
        <w:rPr>
          <w:rFonts w:ascii="Arial" w:hAnsi="Arial" w:cs="Arial"/>
          <w:color w:val="auto"/>
          <w:sz w:val="20"/>
          <w:szCs w:val="20"/>
        </w:rPr>
        <w:t>powinno odbywać się w sposób ciągły i systematyczny, przez cały czas realizacji programu. Wiedza może być sprawdzana za pomocą sprawdzianów ustnych i pisemnych, testów dydaktycznych pisemnych. Prowadzenie pomiaru dydaktycznego wymaga od nauczyciela opracowania spójnego przedmiotowego systemu oceniania oraz opracowania testów osiągnięć szkolnych i arkuszy oceny postępów. Oceniane powinno uświadamiać uczniowi poziom jego osiągnięć w stosunku do wymagań edukacyjnych, wdrażać do systematycznej pracy, samokontroli i samooceny.</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FD7BB2" w:rsidRPr="00943DEC" w:rsidRDefault="00FD7BB2" w:rsidP="00BC4654">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240" w:line="276" w:lineRule="auto"/>
        <w:jc w:val="both"/>
        <w:rPr>
          <w:rFonts w:ascii="Arial" w:hAnsi="Arial" w:cs="Arial"/>
          <w:color w:val="auto"/>
          <w:sz w:val="20"/>
          <w:szCs w:val="20"/>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podstawy budownictwa  </w:t>
      </w:r>
      <w:r w:rsidRPr="00943DEC">
        <w:rPr>
          <w:rFonts w:ascii="Arial" w:eastAsia="Calibri" w:hAnsi="Arial" w:cs="Arial"/>
          <w:color w:val="auto"/>
          <w:sz w:val="20"/>
          <w:szCs w:val="20"/>
          <w:lang w:eastAsia="en-US"/>
        </w:rPr>
        <w:t xml:space="preserve">jest pozyskanie informacji o tworzonych warunkach do rozwijania umiejętności samodzielnego rozwiązywania problemów, a w szczególności – </w:t>
      </w:r>
      <w:r w:rsidRPr="00943DEC">
        <w:rPr>
          <w:rFonts w:ascii="Arial" w:hAnsi="Arial" w:cs="Arial"/>
          <w:color w:val="auto"/>
          <w:sz w:val="20"/>
          <w:szCs w:val="20"/>
        </w:rPr>
        <w:t>rozpoznawania i charakteryzowania rodzajów i elementów obiektów budowlanych, konstrukcji obiektów budowlanych i technologii wykonania, rodzajów i właściwości gruntów budowlanych, materiałów budowlanych, rodzajów i elementów instalacji budowlanych, zasad zagospodarowania placu budowy, środków transportu, rodzajów rusztowań i zasad eksploatacji.</w:t>
      </w:r>
    </w:p>
    <w:p w:rsidR="00FD7BB2" w:rsidRPr="00943DEC" w:rsidRDefault="00FD7BB2" w:rsidP="00BC4654">
      <w:pPr>
        <w:spacing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943DEC">
        <w:rPr>
          <w:rFonts w:ascii="Arial" w:eastAsia="Arial" w:hAnsi="Arial" w:cs="Arial"/>
          <w:color w:val="auto"/>
          <w:sz w:val="20"/>
          <w:szCs w:val="20"/>
        </w:rPr>
        <w:t xml:space="preserve">podstawy budownictwa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FD7BB2" w:rsidRPr="00943DEC" w:rsidRDefault="00FD7BB2"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943DEC">
        <w:rPr>
          <w:rFonts w:ascii="Arial" w:hAnsi="Arial" w:cs="Arial"/>
          <w:color w:val="auto"/>
          <w:sz w:val="20"/>
          <w:szCs w:val="20"/>
        </w:rPr>
        <w:t xml:space="preserve">materiale nauczania przedmiotu </w:t>
      </w:r>
      <w:r w:rsidRPr="00943DEC">
        <w:rPr>
          <w:rFonts w:ascii="Arial" w:eastAsia="Arial" w:hAnsi="Arial" w:cs="Arial"/>
          <w:color w:val="auto"/>
          <w:sz w:val="20"/>
          <w:szCs w:val="20"/>
        </w:rPr>
        <w:t xml:space="preserve">podstawy budownictwa </w:t>
      </w:r>
      <w:r w:rsidRPr="00943DEC">
        <w:rPr>
          <w:rFonts w:ascii="Arial" w:eastAsia="Calibri" w:hAnsi="Arial" w:cs="Arial"/>
          <w:color w:val="auto"/>
          <w:sz w:val="20"/>
          <w:szCs w:val="20"/>
          <w:lang w:eastAsia="en-US"/>
        </w:rPr>
        <w:t xml:space="preserve">umiejętności i potrafią zastosować je w praktyce? 4. Czy szkoła stwarza warunki do rozwoju uzdolnień </w:t>
      </w:r>
      <w:r w:rsidRPr="00943DEC">
        <w:rPr>
          <w:rFonts w:ascii="Arial" w:eastAsia="Calibri" w:hAnsi="Arial" w:cs="Arial"/>
          <w:color w:val="auto"/>
          <w:sz w:val="20"/>
          <w:szCs w:val="20"/>
          <w:lang w:eastAsia="en-US"/>
        </w:rPr>
        <w:br/>
        <w:t>i zainteresowań uczniów tym przedmiotem?</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FD7BB2" w:rsidRPr="00943DEC" w:rsidRDefault="00FD7BB2"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FD7BB2" w:rsidRPr="00943DEC" w:rsidRDefault="00FD7BB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6F1BF2" w:rsidRPr="00A30B87" w:rsidRDefault="006F1BF2" w:rsidP="00617A30">
      <w:pPr>
        <w:pStyle w:val="Nagwek2"/>
      </w:pPr>
      <w:r w:rsidRPr="00943DEC">
        <w:br w:type="column"/>
      </w:r>
      <w:r w:rsidR="00A30B87" w:rsidRPr="00A30B87">
        <w:rPr>
          <w:rFonts w:eastAsia="Arial"/>
        </w:rPr>
        <w:t xml:space="preserve">Rysunek dokumentacja techniczna i </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left="425" w:hanging="425"/>
        <w:jc w:val="both"/>
        <w:rPr>
          <w:rFonts w:ascii="Arial" w:hAnsi="Arial" w:cs="Arial"/>
          <w:b/>
          <w:color w:val="auto"/>
          <w:sz w:val="20"/>
          <w:szCs w:val="20"/>
        </w:rPr>
      </w:pPr>
      <w:r w:rsidRPr="00943DEC">
        <w:rPr>
          <w:rFonts w:ascii="Arial" w:hAnsi="Arial" w:cs="Arial"/>
          <w:b/>
          <w:color w:val="auto"/>
          <w:sz w:val="20"/>
          <w:szCs w:val="20"/>
        </w:rPr>
        <w:t>Cele ogólne przedmiotu:</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sporządzania rysunków budowlanych.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oznaczeń graficznych na rysunkach budowlanych.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rodzajów i elementów dokumentacji budowlanej.</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programów komputerowych wspomagających wykonywanie zadań zawodowych.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norm i procedur oceny zgodności.</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posługiwania się dokumentacją projektową, specyfikacjami technicznymi wykonania i odbioru robót, normami, katalogami dotyczącymi montażu w systemach suchej zabudowy.</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posługiwania się dokumentacją projektową, specyfikacjami technicznymi wykonania i odbioru robót, normami, katalogami dotyczącymi wykonywania robót malarskich i tapeciarskich.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Poznawanie zasad posługiwania się dokumentacją projektową, specyfikacjami technicznymi wykonania i odbioru robót, normami, katalogami dotyczącymi wykonywania robót posadzkarskich i okładzinowych.</w:t>
      </w:r>
    </w:p>
    <w:p w:rsidR="00EC25CA" w:rsidRPr="00943DEC" w:rsidRDefault="00EC25CA" w:rsidP="000A57ED">
      <w:pPr>
        <w:numPr>
          <w:ilvl w:val="0"/>
          <w:numId w:val="40"/>
        </w:numPr>
        <w:spacing w:line="276" w:lineRule="auto"/>
        <w:ind w:left="360"/>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rodzaje rysunków budowlanych i zasady ich sporządzania,</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rozróżnić oznaczenia graficzne stosowane na rysunkach budowlanych,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sporządzić proste szkice, rzuty i przekroje obiektów i elementów budowlanych,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rozróżnić rodzaje dokumentacji stosowanej w budownictwie,</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wykorzystać programy komputerowe wspomagające wykonywanie zadań zawodowych,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normalizację i oznaczenie norm,</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omówić zasady korzystania ze źródeł informacji dotyczących norm i procedur oceny zgodności,</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odczytać informacje zawarte w dokumentacji projektowej, specyfikacjach technicznych wykonania i odbioru robót, normach, katalogach dotyczących montażu w systemach suchej zabudowy,</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odczytać informacje zawarte w dokumentacji projektowej, specyfikacjach technicznych wykonania i odbioru robót, normach, katalogach dotyczących wykonywania robót malarskich i tapeciarskich,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odczytać informacje zawarte w dokumentacji projektowej, specyfikacjach technicznych wykonania i odbioru robót, normach, katalogach dotyczących wykonywania robót posadzkarskich i okładzinowych</w:t>
      </w:r>
    </w:p>
    <w:p w:rsidR="00EC25CA" w:rsidRPr="00943DEC" w:rsidRDefault="00EC25CA" w:rsidP="000A57ED">
      <w:pPr>
        <w:numPr>
          <w:ilvl w:val="0"/>
          <w:numId w:val="41"/>
        </w:numPr>
        <w:spacing w:line="276" w:lineRule="auto"/>
        <w:ind w:left="425" w:hanging="425"/>
        <w:rPr>
          <w:rFonts w:ascii="Arial" w:hAnsi="Arial" w:cs="Arial"/>
          <w:color w:val="auto"/>
          <w:sz w:val="20"/>
          <w:szCs w:val="20"/>
        </w:rPr>
      </w:pPr>
      <w:r w:rsidRPr="00943DEC">
        <w:rPr>
          <w:rFonts w:ascii="Arial" w:hAnsi="Arial" w:cs="Arial"/>
          <w:color w:val="auto"/>
          <w:sz w:val="20"/>
          <w:szCs w:val="20"/>
        </w:rPr>
        <w:t>wykazywać się kreatywnością i otwartością na zmiany.</w:t>
      </w:r>
    </w:p>
    <w:p w:rsidR="00EC25CA" w:rsidRPr="00943DEC" w:rsidRDefault="00EC25CA"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RYSUNEK I DOKUMENTACJA TECHNICZNA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4"/>
        <w:gridCol w:w="990"/>
        <w:gridCol w:w="3546"/>
        <w:gridCol w:w="3603"/>
        <w:gridCol w:w="1152"/>
      </w:tblGrid>
      <w:tr w:rsidR="00943DEC" w:rsidRPr="00943DEC" w:rsidTr="00136F93">
        <w:trPr>
          <w:trHeight w:val="394"/>
        </w:trPr>
        <w:tc>
          <w:tcPr>
            <w:tcW w:w="835" w:type="pct"/>
            <w:vMerge w:val="restar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898" w:type="pct"/>
            <w:vMerge w:val="restar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vAlign w:val="center"/>
          </w:tcPr>
          <w:p w:rsidR="00EC25CA" w:rsidRPr="00943DEC" w:rsidRDefault="003C3594"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514" w:type="pct"/>
            <w:gridSpan w:val="2"/>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05"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136F93">
        <w:trPr>
          <w:trHeight w:val="394"/>
        </w:trPr>
        <w:tc>
          <w:tcPr>
            <w:tcW w:w="835" w:type="pct"/>
            <w:vMerge/>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898" w:type="pct"/>
            <w:vMerge/>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348" w:type="pct"/>
            <w:vMerge/>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Arial" w:hAnsi="Arial" w:cs="Arial"/>
                <w:color w:val="auto"/>
                <w:sz w:val="20"/>
                <w:szCs w:val="20"/>
              </w:rPr>
            </w:pPr>
          </w:p>
        </w:tc>
        <w:tc>
          <w:tcPr>
            <w:tcW w:w="1247"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Podstawowe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67"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Ponadpodstawowe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05" w:type="pct"/>
            <w:vAlign w:val="center"/>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136F93">
        <w:trPr>
          <w:trHeight w:val="709"/>
        </w:trPr>
        <w:tc>
          <w:tcPr>
            <w:tcW w:w="835" w:type="pct"/>
            <w:vMerge w:val="restar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 Przestrzega zasad sporządzania rysunków budowlanych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hAnsi="Arial" w:cs="Arial"/>
                <w:color w:val="auto"/>
                <w:sz w:val="20"/>
                <w:szCs w:val="20"/>
              </w:rPr>
              <w:t>1.Zasady</w:t>
            </w:r>
            <w:proofErr w:type="spellEnd"/>
            <w:r w:rsidRPr="00943DEC">
              <w:rPr>
                <w:rFonts w:ascii="Arial" w:hAnsi="Arial" w:cs="Arial"/>
                <w:color w:val="auto"/>
                <w:sz w:val="20"/>
                <w:szCs w:val="20"/>
              </w:rPr>
              <w:t xml:space="preserve"> wykonywania rysunków technicznych</w:t>
            </w:r>
          </w:p>
          <w:p w:rsidR="00EC25CA" w:rsidRPr="00943DEC" w:rsidRDefault="00EC25CA" w:rsidP="00BC4654">
            <w:pPr>
              <w:tabs>
                <w:tab w:val="left" w:pos="426"/>
                <w:tab w:val="left" w:pos="993"/>
              </w:tabs>
              <w:spacing w:line="276" w:lineRule="auto"/>
              <w:rPr>
                <w:rFonts w:ascii="Arial" w:hAnsi="Arial" w:cs="Arial"/>
                <w:color w:val="auto"/>
                <w:sz w:val="20"/>
                <w:szCs w:val="20"/>
              </w:rPr>
            </w:pPr>
          </w:p>
          <w:p w:rsidR="00EC25CA" w:rsidRPr="00943DEC" w:rsidRDefault="00EC25CA" w:rsidP="00BC4654">
            <w:pPr>
              <w:tabs>
                <w:tab w:val="left" w:pos="426"/>
                <w:tab w:val="left" w:pos="993"/>
              </w:tabs>
              <w:spacing w:line="276" w:lineRule="auto"/>
              <w:rPr>
                <w:rFonts w:ascii="Arial" w:hAnsi="Arial" w:cs="Arial"/>
                <w:color w:val="auto"/>
                <w:sz w:val="20"/>
                <w:szCs w:val="20"/>
              </w:rPr>
            </w:pPr>
          </w:p>
          <w:p w:rsidR="00EC25CA" w:rsidRPr="00943DEC" w:rsidRDefault="00EC25CA" w:rsidP="00BC4654">
            <w:pPr>
              <w:tabs>
                <w:tab w:val="left" w:pos="426"/>
                <w:tab w:val="left" w:pos="993"/>
              </w:tabs>
              <w:spacing w:line="276" w:lineRule="auto"/>
              <w:rPr>
                <w:rFonts w:ascii="Arial" w:hAnsi="Arial" w:cs="Arial"/>
                <w:color w:val="auto"/>
                <w:sz w:val="20"/>
                <w:szCs w:val="20"/>
              </w:rPr>
            </w:pP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rysunków budowlanych</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wykonywania rysunków technicznych</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znać oznaczenia graficzne stosowane na rysunkach budowlanych</w:t>
            </w:r>
          </w:p>
          <w:p w:rsidR="00EC25CA" w:rsidRPr="00943DEC" w:rsidRDefault="00EC25CA" w:rsidP="00BC4654">
            <w:pPr>
              <w:tabs>
                <w:tab w:val="left" w:pos="993"/>
              </w:tabs>
              <w:spacing w:line="276" w:lineRule="auto"/>
              <w:rPr>
                <w:rFonts w:ascii="Arial" w:eastAsia="Arial" w:hAnsi="Arial" w:cs="Arial"/>
                <w:color w:val="auto"/>
                <w:sz w:val="20"/>
                <w:szCs w:val="20"/>
              </w:rPr>
            </w:pP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rysunków budowlanych</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zasady wykonywania rysunków technicznych</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i stosować oznaczenia graficzne stosowane na rysunkach budowlanych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tc>
      </w:tr>
      <w:tr w:rsidR="00943DEC" w:rsidRPr="00943DEC" w:rsidTr="00136F93">
        <w:trPr>
          <w:trHeight w:val="665"/>
        </w:trPr>
        <w:tc>
          <w:tcPr>
            <w:tcW w:w="835" w:type="pct"/>
            <w:vMerge/>
          </w:tcPr>
          <w:p w:rsidR="00EC25CA" w:rsidRPr="00943DEC" w:rsidRDefault="00EC25CA" w:rsidP="00BC4654">
            <w:pPr>
              <w:tabs>
                <w:tab w:val="left" w:pos="426"/>
              </w:tabs>
              <w:spacing w:line="276" w:lineRule="auto"/>
              <w:rPr>
                <w:rFonts w:ascii="Arial" w:eastAsia="Arial" w:hAnsi="Arial" w:cs="Arial"/>
                <w:color w:val="auto"/>
                <w:sz w:val="20"/>
                <w:szCs w:val="20"/>
              </w:rPr>
            </w:pP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2. Szkice, rzuty, przekroje</w:t>
            </w:r>
          </w:p>
          <w:p w:rsidR="00EC25CA" w:rsidRPr="00943DEC" w:rsidRDefault="00EC25CA" w:rsidP="00BC4654">
            <w:pPr>
              <w:tabs>
                <w:tab w:val="left" w:pos="426"/>
                <w:tab w:val="left" w:pos="993"/>
              </w:tabs>
              <w:spacing w:line="276" w:lineRule="auto"/>
              <w:rPr>
                <w:rFonts w:ascii="Arial" w:hAnsi="Arial" w:cs="Arial"/>
                <w:color w:val="auto"/>
                <w:sz w:val="20"/>
                <w:szCs w:val="20"/>
              </w:rPr>
            </w:pPr>
          </w:p>
          <w:p w:rsidR="00EC25CA" w:rsidRPr="00943DEC" w:rsidRDefault="00EC25CA" w:rsidP="00BC4654">
            <w:pPr>
              <w:tabs>
                <w:tab w:val="left" w:pos="426"/>
                <w:tab w:val="left" w:pos="993"/>
              </w:tabs>
              <w:spacing w:line="276" w:lineRule="auto"/>
              <w:rPr>
                <w:rFonts w:ascii="Arial" w:hAnsi="Arial" w:cs="Arial"/>
                <w:color w:val="auto"/>
                <w:sz w:val="20"/>
                <w:szCs w:val="20"/>
              </w:rPr>
            </w:pP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szkice i proste rysunki techniczne</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rzuty i przekroje obiektów i elementów budowlanych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zasady sporządzania szkiców</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wyjaśnić zasady sporządzania rzutów i przekrojów obiektów i elementów budowlanych</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rzutów i przekrojów obiektów i elementów budowlanych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p w:rsidR="00EC25CA" w:rsidRPr="00943DEC" w:rsidRDefault="00EC25CA" w:rsidP="00BC4654">
            <w:pPr>
              <w:spacing w:line="276" w:lineRule="auto"/>
              <w:rPr>
                <w:rFonts w:ascii="Arial" w:hAnsi="Arial" w:cs="Arial"/>
                <w:color w:val="auto"/>
                <w:sz w:val="20"/>
                <w:szCs w:val="20"/>
              </w:rPr>
            </w:pP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II. Rodzaje i elementy dokumentacji stosowanej w budownictwie</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hAnsi="Arial" w:cs="Arial"/>
                <w:color w:val="auto"/>
                <w:sz w:val="20"/>
                <w:szCs w:val="20"/>
              </w:rPr>
              <w:t>1.Rodzaje</w:t>
            </w:r>
            <w:proofErr w:type="spellEnd"/>
            <w:r w:rsidRPr="00943DEC">
              <w:rPr>
                <w:rFonts w:ascii="Arial" w:hAnsi="Arial" w:cs="Arial"/>
                <w:color w:val="auto"/>
                <w:sz w:val="20"/>
                <w:szCs w:val="20"/>
              </w:rPr>
              <w:t xml:space="preserve"> i elementy dokumentacji budowlanej</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części składowe dokumentacji budowlanej</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zawartość części opisowej dokumentacji budowlanej</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zawartość części rysunkowej dokumentacji budowlanej</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dokumentacji budowlanej i wymienić jej elementy</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rysunki rzutów i przekrojów</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p w:rsidR="00EC25CA" w:rsidRPr="00943DEC" w:rsidRDefault="00EC25CA" w:rsidP="00BC4654">
            <w:pPr>
              <w:spacing w:line="276" w:lineRule="auto"/>
              <w:rPr>
                <w:rFonts w:ascii="Arial" w:hAnsi="Arial" w:cs="Arial"/>
                <w:color w:val="auto"/>
                <w:sz w:val="20"/>
                <w:szCs w:val="20"/>
              </w:rPr>
            </w:pP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III. Programy komputerowe wspomagające wykonywanie zadań zawodowych</w:t>
            </w:r>
          </w:p>
        </w:tc>
        <w:tc>
          <w:tcPr>
            <w:tcW w:w="898" w:type="pct"/>
          </w:tcPr>
          <w:p w:rsidR="00EC25CA" w:rsidRPr="00943DEC" w:rsidRDefault="00EC25CA" w:rsidP="00BC4654">
            <w:pPr>
              <w:tabs>
                <w:tab w:val="left" w:pos="426"/>
                <w:tab w:val="left" w:pos="993"/>
              </w:tabs>
              <w:spacing w:line="276" w:lineRule="auto"/>
              <w:jc w:val="both"/>
              <w:rPr>
                <w:rFonts w:ascii="Arial" w:hAnsi="Arial" w:cs="Arial"/>
                <w:color w:val="auto"/>
                <w:sz w:val="20"/>
                <w:szCs w:val="20"/>
              </w:rPr>
            </w:pPr>
            <w:proofErr w:type="spellStart"/>
            <w:r w:rsidRPr="00943DEC">
              <w:rPr>
                <w:rFonts w:ascii="Arial" w:hAnsi="Arial" w:cs="Arial"/>
                <w:color w:val="auto"/>
                <w:sz w:val="20"/>
                <w:szCs w:val="20"/>
              </w:rPr>
              <w:t>1.Programy</w:t>
            </w:r>
            <w:proofErr w:type="spellEnd"/>
            <w:r w:rsidRPr="00943DEC">
              <w:rPr>
                <w:rFonts w:ascii="Arial" w:hAnsi="Arial" w:cs="Arial"/>
                <w:color w:val="auto"/>
                <w:sz w:val="20"/>
                <w:szCs w:val="20"/>
              </w:rPr>
              <w:t xml:space="preserve"> komputerowe</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programy komputerowe wspomagające wykonywanie zadań zawodowych</w:t>
            </w:r>
          </w:p>
          <w:p w:rsidR="00EC25CA" w:rsidRPr="00943DEC" w:rsidRDefault="00EC25CA" w:rsidP="00BC4654">
            <w:pPr>
              <w:tabs>
                <w:tab w:val="left" w:pos="993"/>
              </w:tabs>
              <w:spacing w:line="276" w:lineRule="auto"/>
              <w:rPr>
                <w:rFonts w:ascii="Arial" w:eastAsia="Arial" w:hAnsi="Arial" w:cs="Arial"/>
                <w:color w:val="auto"/>
                <w:sz w:val="20"/>
                <w:szCs w:val="20"/>
              </w:rPr>
            </w:pP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wykorzystać programy komputerowe wspomagające wykonywanie zadań zawodowych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w:t>
            </w:r>
          </w:p>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XIV. Normy i procedury zgodności podczas realizacji zadań zawodowych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hAnsi="Arial" w:cs="Arial"/>
                <w:color w:val="auto"/>
                <w:sz w:val="20"/>
                <w:szCs w:val="20"/>
              </w:rPr>
              <w:t>1.Normy</w:t>
            </w:r>
            <w:proofErr w:type="spellEnd"/>
            <w:r w:rsidRPr="00943DEC">
              <w:rPr>
                <w:rFonts w:ascii="Arial" w:hAnsi="Arial" w:cs="Arial"/>
                <w:color w:val="auto"/>
                <w:sz w:val="20"/>
                <w:szCs w:val="20"/>
              </w:rPr>
              <w:t xml:space="preserve"> i procedury zgodności</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cele normalizacji krajowej</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podać definicje i cechy normy</w:t>
            </w:r>
          </w:p>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oznaczenie normy międzynarodowej, europejskiej i krajowej</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korzystać ze źródeł informacji dotyczących norm i procedur zgodności</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IV. Dokumentacja  przy montażu elementów suchej zabudowy</w:t>
            </w:r>
          </w:p>
        </w:tc>
        <w:tc>
          <w:tcPr>
            <w:tcW w:w="898" w:type="pct"/>
          </w:tcPr>
          <w:p w:rsidR="00EC25CA" w:rsidRPr="00943DEC" w:rsidRDefault="00EC25CA" w:rsidP="00BC4654">
            <w:pPr>
              <w:spacing w:line="276" w:lineRule="auto"/>
              <w:contextualSpacing/>
              <w:rPr>
                <w:rFonts w:ascii="Arial" w:eastAsia="Arial" w:hAnsi="Arial" w:cs="Arial"/>
                <w:color w:val="auto"/>
                <w:sz w:val="20"/>
                <w:szCs w:val="20"/>
              </w:rPr>
            </w:pPr>
            <w:proofErr w:type="spellStart"/>
            <w:r w:rsidRPr="00943DEC">
              <w:rPr>
                <w:rFonts w:ascii="Arial" w:hAnsi="Arial" w:cs="Arial"/>
                <w:color w:val="auto"/>
                <w:sz w:val="20"/>
                <w:szCs w:val="20"/>
              </w:rPr>
              <w:t>1.Dokumentacja</w:t>
            </w:r>
            <w:proofErr w:type="spellEnd"/>
            <w:r w:rsidRPr="00943DEC">
              <w:rPr>
                <w:rFonts w:ascii="Arial" w:hAnsi="Arial" w:cs="Arial"/>
                <w:color w:val="auto"/>
                <w:sz w:val="20"/>
                <w:szCs w:val="20"/>
              </w:rPr>
              <w:t xml:space="preserve"> projektowa, </w:t>
            </w:r>
            <w:r w:rsidRPr="00943DEC">
              <w:rPr>
                <w:rFonts w:ascii="Arial" w:eastAsia="Arial" w:hAnsi="Arial" w:cs="Arial"/>
                <w:color w:val="auto"/>
                <w:sz w:val="20"/>
                <w:szCs w:val="20"/>
              </w:rPr>
              <w:t xml:space="preserve">specyfikacje techniczne wykonania i odbioru robót budowlanych, normy, katalogi oraz instrukcje dotyczące montażu w systemach suchej zabudowy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specyfikacjami technicznymi wykonania i odbioru robót budowlanych, normami, katalogami oraz instrukcjami dotyczącymi montażu w systemach suchej zabudowy</w:t>
            </w:r>
          </w:p>
          <w:p w:rsidR="00EC25CA" w:rsidRPr="00943DEC" w:rsidRDefault="00EC25CA" w:rsidP="00BC4654">
            <w:pPr>
              <w:tabs>
                <w:tab w:val="left" w:pos="993"/>
              </w:tabs>
              <w:spacing w:line="276" w:lineRule="auto"/>
              <w:rPr>
                <w:rFonts w:ascii="Arial" w:eastAsia="Arial" w:hAnsi="Arial" w:cs="Arial"/>
                <w:color w:val="auto"/>
                <w:sz w:val="20"/>
                <w:szCs w:val="20"/>
              </w:rPr>
            </w:pP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katalogach oraz instrukcjach dotyczących montażu w systemach suchej zabudowy </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 Dokumentacja  przy wykonywaniu robót malarskich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hAnsi="Arial" w:cs="Arial"/>
                <w:color w:val="auto"/>
                <w:sz w:val="20"/>
                <w:szCs w:val="20"/>
              </w:rPr>
              <w:t>1.Dokumentacja</w:t>
            </w:r>
            <w:proofErr w:type="spellEnd"/>
            <w:r w:rsidRPr="00943DEC">
              <w:rPr>
                <w:rFonts w:ascii="Arial" w:hAnsi="Arial" w:cs="Arial"/>
                <w:color w:val="auto"/>
                <w:sz w:val="20"/>
                <w:szCs w:val="20"/>
              </w:rPr>
              <w:t xml:space="preserve"> projektowa, </w:t>
            </w:r>
            <w:r w:rsidRPr="00943DEC">
              <w:rPr>
                <w:rFonts w:ascii="Arial" w:eastAsia="Arial" w:hAnsi="Arial" w:cs="Arial"/>
                <w:color w:val="auto"/>
                <w:sz w:val="20"/>
                <w:szCs w:val="20"/>
              </w:rPr>
              <w:t>specyfikacje techniczne wykonania i odbioru robót budowlanych, normy, katalogi oraz instrukcje dotyczące wykonywania robót malarskich</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specyfikacjami technicznymi wykonania i odbioru robót budowlanych, normami, katalogami oraz instrukcjami dotyczącymi wykonywania robót malarskich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malarskich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VI. Dokumentacja  przy wykonywaniu robót tapeciarskich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eastAsia="Arial" w:hAnsi="Arial" w:cs="Arial"/>
                <w:color w:val="auto"/>
                <w:sz w:val="20"/>
                <w:szCs w:val="20"/>
              </w:rPr>
              <w:t>1.Dokumentacja</w:t>
            </w:r>
            <w:proofErr w:type="spellEnd"/>
            <w:r w:rsidRPr="00943DEC">
              <w:rPr>
                <w:rFonts w:ascii="Arial" w:eastAsia="Arial" w:hAnsi="Arial" w:cs="Arial"/>
                <w:color w:val="auto"/>
                <w:sz w:val="20"/>
                <w:szCs w:val="20"/>
              </w:rPr>
              <w:t xml:space="preserve"> projektowa dot. robót tapeciarskich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robót tapeciarskich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tapeciarskich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979"/>
        </w:trPr>
        <w:tc>
          <w:tcPr>
            <w:tcW w:w="835" w:type="pct"/>
            <w:vMerge w:val="restar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VII. Dokumentacja  przy wykonywaniu robót posadzkarskich</w:t>
            </w:r>
          </w:p>
        </w:tc>
        <w:tc>
          <w:tcPr>
            <w:tcW w:w="898" w:type="pct"/>
            <w:vMerge w:val="restar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hAnsi="Arial" w:cs="Arial"/>
                <w:color w:val="auto"/>
                <w:sz w:val="20"/>
                <w:szCs w:val="20"/>
              </w:rPr>
              <w:t>1.Dokumentacja</w:t>
            </w:r>
            <w:proofErr w:type="spellEnd"/>
            <w:r w:rsidRPr="00943DEC">
              <w:rPr>
                <w:rFonts w:ascii="Arial" w:hAnsi="Arial" w:cs="Arial"/>
                <w:color w:val="auto"/>
                <w:sz w:val="20"/>
                <w:szCs w:val="20"/>
              </w:rPr>
              <w:t xml:space="preserve"> projektowa, </w:t>
            </w:r>
            <w:r w:rsidRPr="00943DEC">
              <w:rPr>
                <w:rFonts w:ascii="Arial" w:eastAsia="Arial" w:hAnsi="Arial" w:cs="Arial"/>
                <w:color w:val="auto"/>
                <w:sz w:val="20"/>
                <w:szCs w:val="20"/>
              </w:rPr>
              <w:t xml:space="preserve">specyfikacje techniczne wykonania i odbioru robót budowlanych, normy, katalogi oraz instrukcje dotyczące wykonywania robót posadzkarskich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robót posadzkarskich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posadzkarskich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1080"/>
        </w:trPr>
        <w:tc>
          <w:tcPr>
            <w:tcW w:w="835" w:type="pct"/>
            <w:vMerge/>
          </w:tcPr>
          <w:p w:rsidR="00EC25CA" w:rsidRPr="00943DEC" w:rsidRDefault="00EC25CA" w:rsidP="00BC4654">
            <w:pPr>
              <w:tabs>
                <w:tab w:val="left" w:pos="426"/>
              </w:tabs>
              <w:spacing w:line="276" w:lineRule="auto"/>
              <w:rPr>
                <w:rFonts w:ascii="Arial" w:eastAsia="Arial" w:hAnsi="Arial" w:cs="Arial"/>
                <w:color w:val="auto"/>
                <w:sz w:val="20"/>
                <w:szCs w:val="20"/>
              </w:rPr>
            </w:pPr>
          </w:p>
        </w:tc>
        <w:tc>
          <w:tcPr>
            <w:tcW w:w="898" w:type="pct"/>
            <w:vMerge/>
          </w:tcPr>
          <w:p w:rsidR="00EC25CA" w:rsidRPr="00943DEC" w:rsidRDefault="00EC25CA" w:rsidP="00BC4654">
            <w:pPr>
              <w:tabs>
                <w:tab w:val="left" w:pos="426"/>
                <w:tab w:val="left" w:pos="993"/>
              </w:tabs>
              <w:spacing w:line="276" w:lineRule="auto"/>
              <w:rPr>
                <w:rFonts w:ascii="Arial" w:hAnsi="Arial" w:cs="Arial"/>
                <w:color w:val="auto"/>
                <w:sz w:val="20"/>
                <w:szCs w:val="20"/>
              </w:rPr>
            </w:pP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posadzek z różnych wyrobów</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informacje dot. konstrukcji podłogi</w:t>
            </w:r>
          </w:p>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informacje dotyczące wykonywania posadzek z różnych wyrobów</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VIII. Dokumentacja  przy wykonywaniu robót okładzinowych</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proofErr w:type="spellStart"/>
            <w:r w:rsidRPr="00943DEC">
              <w:rPr>
                <w:rFonts w:ascii="Arial" w:hAnsi="Arial" w:cs="Arial"/>
                <w:color w:val="auto"/>
                <w:sz w:val="20"/>
                <w:szCs w:val="20"/>
              </w:rPr>
              <w:t>1.Dokumentacja</w:t>
            </w:r>
            <w:proofErr w:type="spellEnd"/>
            <w:r w:rsidRPr="00943DEC">
              <w:rPr>
                <w:rFonts w:ascii="Arial" w:hAnsi="Arial" w:cs="Arial"/>
                <w:color w:val="auto"/>
                <w:sz w:val="20"/>
                <w:szCs w:val="20"/>
              </w:rPr>
              <w:t xml:space="preserve"> projektowa, </w:t>
            </w:r>
            <w:r w:rsidRPr="00943DEC">
              <w:rPr>
                <w:rFonts w:ascii="Arial" w:eastAsia="Arial" w:hAnsi="Arial" w:cs="Arial"/>
                <w:color w:val="auto"/>
                <w:sz w:val="20"/>
                <w:szCs w:val="20"/>
              </w:rPr>
              <w:t xml:space="preserve">specyfikacje techniczne wykonania i odbioru robót budowlanych, normy, katalogi oraz instrukcje dotyczące wykonywania robót posadzkarskich </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dokumentacją projektową dotyczącą wykonywania robót okładzinowych</w:t>
            </w:r>
          </w:p>
        </w:tc>
        <w:tc>
          <w:tcPr>
            <w:tcW w:w="1267" w:type="pct"/>
          </w:tcPr>
          <w:p w:rsidR="00EC25CA" w:rsidRPr="00943DEC" w:rsidRDefault="00EC25CA"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okładzinowych</w:t>
            </w:r>
          </w:p>
        </w:tc>
        <w:tc>
          <w:tcPr>
            <w:tcW w:w="405" w:type="pct"/>
          </w:tcPr>
          <w:p w:rsidR="00EC25CA" w:rsidRPr="00943DEC" w:rsidRDefault="00EC25CA" w:rsidP="00BC4654">
            <w:pPr>
              <w:spacing w:line="276" w:lineRule="auto"/>
              <w:rPr>
                <w:rFonts w:ascii="Arial" w:hAnsi="Arial" w:cs="Arial"/>
                <w:color w:val="auto"/>
                <w:sz w:val="20"/>
                <w:szCs w:val="20"/>
              </w:rPr>
            </w:pPr>
            <w:r w:rsidRPr="00943DEC">
              <w:rPr>
                <w:rFonts w:ascii="Arial" w:hAnsi="Arial" w:cs="Arial"/>
                <w:color w:val="auto"/>
                <w:sz w:val="20"/>
                <w:szCs w:val="20"/>
              </w:rPr>
              <w:t>Semestr II</w:t>
            </w:r>
          </w:p>
        </w:tc>
      </w:tr>
      <w:tr w:rsidR="00943DEC" w:rsidRPr="00943DEC" w:rsidTr="00136F93">
        <w:trPr>
          <w:trHeight w:val="665"/>
        </w:trPr>
        <w:tc>
          <w:tcPr>
            <w:tcW w:w="835" w:type="pct"/>
          </w:tcPr>
          <w:p w:rsidR="00EC25CA" w:rsidRPr="00943DEC" w:rsidRDefault="00EC25CA" w:rsidP="00BC4654">
            <w:pPr>
              <w:tabs>
                <w:tab w:val="left" w:pos="426"/>
              </w:tabs>
              <w:spacing w:line="276" w:lineRule="auto"/>
              <w:rPr>
                <w:rFonts w:ascii="Arial" w:eastAsia="Arial" w:hAnsi="Arial" w:cs="Arial"/>
                <w:color w:val="auto"/>
                <w:sz w:val="20"/>
                <w:szCs w:val="20"/>
              </w:rPr>
            </w:pPr>
            <w:r w:rsidRPr="00943DEC">
              <w:rPr>
                <w:rFonts w:ascii="Arial" w:eastAsia="Arial" w:hAnsi="Arial" w:cs="Arial"/>
                <w:color w:val="auto"/>
                <w:sz w:val="20"/>
                <w:szCs w:val="20"/>
              </w:rPr>
              <w:t>IX. Kompetencje personalne i społeczne</w:t>
            </w:r>
          </w:p>
        </w:tc>
        <w:tc>
          <w:tcPr>
            <w:tcW w:w="898" w:type="pct"/>
          </w:tcPr>
          <w:p w:rsidR="00EC25CA" w:rsidRPr="00943DEC" w:rsidRDefault="00EC25CA" w:rsidP="00BC4654">
            <w:pPr>
              <w:tabs>
                <w:tab w:val="left" w:pos="426"/>
                <w:tab w:val="left" w:pos="993"/>
              </w:tabs>
              <w:spacing w:line="276" w:lineRule="auto"/>
              <w:rPr>
                <w:rFonts w:ascii="Arial" w:hAnsi="Arial" w:cs="Arial"/>
                <w:color w:val="auto"/>
                <w:sz w:val="20"/>
                <w:szCs w:val="20"/>
              </w:rPr>
            </w:pPr>
            <w:r w:rsidRPr="00943DEC">
              <w:rPr>
                <w:rFonts w:ascii="Arial" w:hAnsi="Arial" w:cs="Arial"/>
                <w:color w:val="auto"/>
                <w:sz w:val="20"/>
                <w:szCs w:val="20"/>
              </w:rPr>
              <w:t>1. Kreatywność i otwartość na zmiany</w:t>
            </w:r>
          </w:p>
        </w:tc>
        <w:tc>
          <w:tcPr>
            <w:tcW w:w="348" w:type="pct"/>
          </w:tcPr>
          <w:p w:rsidR="00EC25CA" w:rsidRPr="00943DEC" w:rsidRDefault="00EC25CA" w:rsidP="00BC4654">
            <w:pPr>
              <w:spacing w:line="276" w:lineRule="auto"/>
              <w:jc w:val="center"/>
              <w:rPr>
                <w:rFonts w:ascii="Arial" w:eastAsia="Arial" w:hAnsi="Arial" w:cs="Arial"/>
                <w:color w:val="auto"/>
                <w:sz w:val="20"/>
                <w:szCs w:val="20"/>
              </w:rPr>
            </w:pPr>
          </w:p>
        </w:tc>
        <w:tc>
          <w:tcPr>
            <w:tcW w:w="1247" w:type="pct"/>
          </w:tcPr>
          <w:p w:rsidR="00EC25CA" w:rsidRPr="00943DEC" w:rsidRDefault="00EC25CA" w:rsidP="00BC4654">
            <w:pPr>
              <w:tabs>
                <w:tab w:val="left" w:pos="993"/>
              </w:tabs>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podać przykłady wpływu zmiany na różne sytuacje życia społecznego i gospodarczego</w:t>
            </w:r>
          </w:p>
        </w:tc>
        <w:tc>
          <w:tcPr>
            <w:tcW w:w="1267" w:type="pct"/>
          </w:tcPr>
          <w:p w:rsidR="00EC25CA" w:rsidRPr="00943DEC" w:rsidRDefault="00EC25CA"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wskazać przykłady wprowadzenia zmiany i ocenia skutki jej wprowadzenia</w:t>
            </w:r>
          </w:p>
          <w:p w:rsidR="00EC25CA" w:rsidRPr="00943DEC" w:rsidRDefault="00EC25CA"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proponować sposoby rozwiązywania problemów związanych z wykonywaniem zadań zawodowych w nieprzewidywalnych warunkach</w:t>
            </w:r>
          </w:p>
        </w:tc>
        <w:tc>
          <w:tcPr>
            <w:tcW w:w="405" w:type="pct"/>
          </w:tcPr>
          <w:p w:rsidR="00EC25CA" w:rsidRPr="00943DEC" w:rsidRDefault="00EC25CA"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136F93">
        <w:trPr>
          <w:trHeight w:val="20"/>
        </w:trPr>
        <w:tc>
          <w:tcPr>
            <w:tcW w:w="1733" w:type="pct"/>
            <w:gridSpan w:val="2"/>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Razem</w:t>
            </w:r>
          </w:p>
        </w:tc>
        <w:tc>
          <w:tcPr>
            <w:tcW w:w="348"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color w:val="auto"/>
                <w:sz w:val="20"/>
                <w:szCs w:val="20"/>
              </w:rPr>
            </w:pPr>
          </w:p>
        </w:tc>
        <w:tc>
          <w:tcPr>
            <w:tcW w:w="1247"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1267"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c>
          <w:tcPr>
            <w:tcW w:w="405" w:type="pct"/>
          </w:tcPr>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p>
        </w:tc>
      </w:tr>
    </w:tbl>
    <w:p w:rsidR="00EC25CA" w:rsidRPr="00943DEC" w:rsidRDefault="00EC25CA" w:rsidP="00BC4654">
      <w:pPr>
        <w:spacing w:line="276" w:lineRule="auto"/>
        <w:jc w:val="both"/>
        <w:rPr>
          <w:rFonts w:ascii="Arial" w:hAnsi="Arial" w:cs="Arial"/>
          <w:b/>
          <w:bCs/>
          <w:color w:val="auto"/>
          <w:sz w:val="20"/>
          <w:szCs w:val="20"/>
        </w:rPr>
      </w:pPr>
    </w:p>
    <w:p w:rsidR="00EC25CA" w:rsidRPr="00943DEC" w:rsidRDefault="00EC25CA"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rysunek i dokumentacja techniczna </w:t>
      </w:r>
      <w:r w:rsidRPr="00943DEC">
        <w:rPr>
          <w:rFonts w:ascii="Arial" w:hAnsi="Arial" w:cs="Arial"/>
          <w:color w:val="auto"/>
          <w:sz w:val="20"/>
          <w:szCs w:val="20"/>
        </w:rPr>
        <w:t>należy realizować w taki sposób aby treści i metody kształcenia współgrały z różnorodnymi formami organizacyjnymi. Zaleca się stosowanie aktywizujących metody nauczania</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5. Symulacje.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left="360"/>
        <w:jc w:val="both"/>
        <w:rPr>
          <w:rFonts w:ascii="Arial" w:hAnsi="Arial" w:cs="Arial"/>
          <w:color w:val="auto"/>
          <w:sz w:val="20"/>
          <w:szCs w:val="20"/>
        </w:rPr>
      </w:pPr>
      <w:r w:rsidRPr="00943DEC">
        <w:rPr>
          <w:rFonts w:ascii="Arial" w:hAnsi="Arial" w:cs="Arial"/>
          <w:color w:val="auto"/>
          <w:sz w:val="20"/>
          <w:szCs w:val="20"/>
        </w:rPr>
        <w:t>6. Gry dydaktyczne.</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rzetelnie wiedzę. W trakcie realizacji programu nauczania należy zwrócić uwagę na samokształcenie uczniów. Kształtować świadome korzystanie z różnych źródeł informacji: podręczniki, poradniki, normy, katalogi, instrukcje, Internet. Nauczyciele powinni rozwijać zainteresowanie zawodem, wskazywać możliwości dalszego kształcenia, zdobywania nowych umiejętności i kwalifikacji zawodowych.</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EC25CA" w:rsidRPr="00943DEC" w:rsidRDefault="00EC25CA"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w:t>
      </w:r>
    </w:p>
    <w:p w:rsidR="00EC25CA" w:rsidRPr="00943DEC" w:rsidRDefault="00EC25CA" w:rsidP="00BC4654">
      <w:pPr>
        <w:autoSpaceDE w:val="0"/>
        <w:autoSpaceDN w:val="0"/>
        <w:adjustRightInd w:val="0"/>
        <w:spacing w:line="276" w:lineRule="auto"/>
        <w:jc w:val="both"/>
        <w:rPr>
          <w:rFonts w:ascii="Arial" w:hAnsi="Arial" w:cs="Arial"/>
          <w:color w:val="auto"/>
          <w:sz w:val="20"/>
          <w:szCs w:val="20"/>
        </w:rPr>
      </w:pPr>
    </w:p>
    <w:p w:rsidR="00EC25CA" w:rsidRPr="00943DEC" w:rsidRDefault="00EC25CA"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EC25CA" w:rsidRPr="00943DEC" w:rsidRDefault="00EC25CA" w:rsidP="000A57ED">
      <w:pPr>
        <w:pStyle w:val="Akapitzlist"/>
        <w:widowControl w:val="0"/>
        <w:numPr>
          <w:ilvl w:val="0"/>
          <w:numId w:val="42"/>
        </w:numPr>
        <w:pBdr>
          <w:top w:val="none" w:sz="0" w:space="0" w:color="auto"/>
          <w:left w:val="none" w:sz="0" w:space="0" w:color="auto"/>
          <w:bottom w:val="none" w:sz="0" w:space="0" w:color="auto"/>
          <w:right w:val="none" w:sz="0" w:space="0" w:color="auto"/>
          <w:between w:val="none" w:sz="0" w:space="0" w:color="auto"/>
        </w:pBdr>
        <w:tabs>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val="0"/>
        <w:jc w:val="both"/>
        <w:rPr>
          <w:rFonts w:ascii="Arial" w:hAnsi="Arial" w:cs="Arial"/>
          <w:color w:val="auto"/>
          <w:sz w:val="20"/>
          <w:szCs w:val="20"/>
        </w:rPr>
      </w:pPr>
      <w:r w:rsidRPr="00943DEC">
        <w:rPr>
          <w:rFonts w:ascii="Arial" w:hAnsi="Arial" w:cs="Arial"/>
          <w:color w:val="auto"/>
          <w:sz w:val="20"/>
          <w:szCs w:val="20"/>
        </w:rPr>
        <w:t xml:space="preserve">stanowisko komputerowe dla nauczyciela wyposażone w komputer podłączony do sieci lokalnej z dostępem do </w:t>
      </w:r>
      <w:proofErr w:type="spellStart"/>
      <w:r w:rsidRPr="00943DEC">
        <w:rPr>
          <w:rFonts w:ascii="Arial" w:hAnsi="Arial" w:cs="Arial"/>
          <w:color w:val="auto"/>
          <w:sz w:val="20"/>
          <w:szCs w:val="20"/>
        </w:rPr>
        <w:t>internetu</w:t>
      </w:r>
      <w:proofErr w:type="spellEnd"/>
      <w:r w:rsidRPr="00943DEC">
        <w:rPr>
          <w:rFonts w:ascii="Arial" w:hAnsi="Arial" w:cs="Arial"/>
          <w:color w:val="auto"/>
          <w:sz w:val="20"/>
          <w:szCs w:val="20"/>
        </w:rPr>
        <w:t>, pakiet programów biurowych, program do wykonywania rysunków technicznych, urządzenie wielofunkcyjne, ploter oraz projektor multimedialny,</w:t>
      </w:r>
    </w:p>
    <w:p w:rsidR="00EC25CA" w:rsidRPr="00943DEC" w:rsidRDefault="00EC25CA" w:rsidP="000A57ED">
      <w:pPr>
        <w:pStyle w:val="Akapitzlist"/>
        <w:widowControl w:val="0"/>
        <w:numPr>
          <w:ilvl w:val="0"/>
          <w:numId w:val="42"/>
        </w:numPr>
        <w:pBdr>
          <w:top w:val="none" w:sz="0" w:space="0" w:color="auto"/>
          <w:left w:val="none" w:sz="0" w:space="0" w:color="auto"/>
          <w:bottom w:val="none" w:sz="0" w:space="0" w:color="auto"/>
          <w:right w:val="none" w:sz="0" w:space="0" w:color="auto"/>
          <w:between w:val="none" w:sz="0" w:space="0" w:color="auto"/>
        </w:pBdr>
        <w:tabs>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val="0"/>
        <w:jc w:val="both"/>
        <w:rPr>
          <w:rFonts w:ascii="Arial" w:hAnsi="Arial" w:cs="Arial"/>
          <w:color w:val="auto"/>
          <w:sz w:val="20"/>
          <w:szCs w:val="20"/>
        </w:rPr>
      </w:pPr>
      <w:r w:rsidRPr="00943DEC">
        <w:rPr>
          <w:rFonts w:ascii="Arial" w:hAnsi="Arial" w:cs="Arial"/>
          <w:color w:val="auto"/>
          <w:sz w:val="20"/>
          <w:szCs w:val="20"/>
        </w:rPr>
        <w:t xml:space="preserve">stanowiska komputerowe dla uczniów (jedno stanowisko dla jednego ucznia) wyposażone w komputery podłączone do sieci lokalnej z dostępem do </w:t>
      </w:r>
      <w:proofErr w:type="spellStart"/>
      <w:r w:rsidRPr="00943DEC">
        <w:rPr>
          <w:rFonts w:ascii="Arial" w:hAnsi="Arial" w:cs="Arial"/>
          <w:color w:val="auto"/>
          <w:sz w:val="20"/>
          <w:szCs w:val="20"/>
        </w:rPr>
        <w:t>internetu</w:t>
      </w:r>
      <w:proofErr w:type="spellEnd"/>
      <w:r w:rsidRPr="00943DEC">
        <w:rPr>
          <w:rFonts w:ascii="Arial" w:hAnsi="Arial" w:cs="Arial"/>
          <w:color w:val="auto"/>
          <w:sz w:val="20"/>
          <w:szCs w:val="20"/>
        </w:rPr>
        <w:t xml:space="preserve">, z pakietem programów biurowych, programem do wykonywania rysunków technicznych, </w:t>
      </w:r>
    </w:p>
    <w:p w:rsidR="00EC25CA" w:rsidRPr="00943DEC" w:rsidRDefault="00EC25CA" w:rsidP="000A57ED">
      <w:pPr>
        <w:pStyle w:val="Akapitzlist"/>
        <w:numPr>
          <w:ilvl w:val="0"/>
          <w:numId w:val="42"/>
        </w:numPr>
        <w:pBdr>
          <w:bar w:val="nil"/>
        </w:pBdr>
        <w:spacing w:line="276" w:lineRule="auto"/>
        <w:ind w:left="357" w:hanging="357"/>
        <w:contextualSpacing w:val="0"/>
        <w:jc w:val="both"/>
        <w:rPr>
          <w:rFonts w:ascii="Arial" w:hAnsi="Arial" w:cs="Arial"/>
          <w:color w:val="auto"/>
          <w:sz w:val="20"/>
        </w:rPr>
      </w:pPr>
      <w:r w:rsidRPr="00943DEC">
        <w:rPr>
          <w:rFonts w:ascii="Arial" w:hAnsi="Arial" w:cs="Arial"/>
          <w:color w:val="auto"/>
          <w:sz w:val="20"/>
        </w:rPr>
        <w:t xml:space="preserve">stanowiska rysunkowe (jedno stanowisko dla jednego ucznia) umożliwiające wykonywanie rysunków odręcznych, </w:t>
      </w:r>
    </w:p>
    <w:p w:rsidR="00EC25CA" w:rsidRPr="00943DEC" w:rsidRDefault="00EC25CA" w:rsidP="000A57ED">
      <w:pPr>
        <w:pStyle w:val="Akapitzlist"/>
        <w:numPr>
          <w:ilvl w:val="0"/>
          <w:numId w:val="42"/>
        </w:numPr>
        <w:pBdr>
          <w:bar w:val="nil"/>
        </w:pBdr>
        <w:spacing w:line="276" w:lineRule="auto"/>
        <w:ind w:left="357" w:hanging="357"/>
        <w:contextualSpacing w:val="0"/>
        <w:jc w:val="both"/>
        <w:rPr>
          <w:rFonts w:ascii="Arial" w:hAnsi="Arial" w:cs="Arial"/>
          <w:color w:val="auto"/>
          <w:sz w:val="20"/>
        </w:rPr>
      </w:pPr>
      <w:r w:rsidRPr="00943DEC">
        <w:rPr>
          <w:rFonts w:ascii="Arial" w:hAnsi="Arial" w:cs="Arial"/>
          <w:color w:val="auto"/>
          <w:sz w:val="20"/>
        </w:rPr>
        <w:t xml:space="preserve">pomoce dydaktyczne do kształtowania wyobraźni przestrzennej, </w:t>
      </w:r>
    </w:p>
    <w:p w:rsidR="00EC25CA" w:rsidRPr="00943DEC" w:rsidRDefault="00EC25CA" w:rsidP="000A57ED">
      <w:pPr>
        <w:pStyle w:val="Akapitzlist"/>
        <w:numPr>
          <w:ilvl w:val="0"/>
          <w:numId w:val="42"/>
        </w:numPr>
        <w:pBdr>
          <w:bar w:val="nil"/>
        </w:pBdr>
        <w:spacing w:line="276" w:lineRule="auto"/>
        <w:ind w:left="357" w:hanging="357"/>
        <w:contextualSpacing w:val="0"/>
        <w:jc w:val="both"/>
        <w:rPr>
          <w:rFonts w:ascii="Arial" w:hAnsi="Arial" w:cs="Arial"/>
          <w:color w:val="auto"/>
          <w:sz w:val="20"/>
        </w:rPr>
      </w:pPr>
      <w:r w:rsidRPr="00943DEC">
        <w:rPr>
          <w:rFonts w:ascii="Arial" w:hAnsi="Arial" w:cs="Arial"/>
          <w:color w:val="auto"/>
          <w:sz w:val="20"/>
        </w:rPr>
        <w:t>normy dotyczące zasad wykonywania rysunków, przykładowe dokumentacje projektowe.</w:t>
      </w:r>
    </w:p>
    <w:p w:rsidR="00EC25CA" w:rsidRPr="00943DEC" w:rsidRDefault="00EC25CA" w:rsidP="00BC4654">
      <w:pPr>
        <w:autoSpaceDE w:val="0"/>
        <w:autoSpaceDN w:val="0"/>
        <w:adjustRightInd w:val="0"/>
        <w:spacing w:line="276" w:lineRule="auto"/>
        <w:jc w:val="both"/>
        <w:rPr>
          <w:rFonts w:ascii="Arial" w:hAnsi="Arial" w:cs="Arial"/>
          <w:color w:val="auto"/>
          <w:sz w:val="20"/>
          <w:szCs w:val="20"/>
        </w:rPr>
      </w:pP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rysunek i dokumentacja techniczna </w:t>
      </w:r>
      <w:r w:rsidRPr="00943DEC">
        <w:rPr>
          <w:rFonts w:ascii="Arial" w:hAnsi="Arial" w:cs="Arial"/>
          <w:color w:val="auto"/>
          <w:sz w:val="20"/>
          <w:szCs w:val="20"/>
        </w:rPr>
        <w:t>powinno odbywać się w sposób ciągły i systematyczny, przez cały czas realizacji programu. Wiedza może być sprawdzona za pomocą sprawdzianów ustnych i pisemnych, wykonywanych rysunków i elementów dokumentacji technicznej,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EC25CA" w:rsidRPr="00943DEC" w:rsidRDefault="00EC25CA" w:rsidP="00BC4654">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EC25CA" w:rsidRPr="00943DEC" w:rsidRDefault="00EC25CA" w:rsidP="00BC4654">
      <w:pPr>
        <w:spacing w:after="240" w:line="276" w:lineRule="auto"/>
        <w:rPr>
          <w:rFonts w:ascii="Arial" w:hAnsi="Arial" w:cs="Arial"/>
          <w:color w:val="auto"/>
          <w:sz w:val="20"/>
          <w:szCs w:val="20"/>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rysunek i dokumentacja techniczna </w:t>
      </w:r>
      <w:r w:rsidRPr="00943DEC">
        <w:rPr>
          <w:rFonts w:ascii="Arial" w:eastAsia="Calibri" w:hAnsi="Arial" w:cs="Arial"/>
          <w:color w:val="auto"/>
          <w:sz w:val="20"/>
          <w:szCs w:val="20"/>
          <w:lang w:eastAsia="en-US"/>
        </w:rPr>
        <w:t xml:space="preserve">jest pozyskanie informacji o tworzonych warunkach do rozwijania umiejętności samodzielnego rozwiązywania problemów, w tym - w szczególności: </w:t>
      </w:r>
      <w:r w:rsidRPr="00943DEC">
        <w:rPr>
          <w:rFonts w:ascii="Arial" w:hAnsi="Arial" w:cs="Arial"/>
          <w:color w:val="auto"/>
          <w:sz w:val="20"/>
          <w:szCs w:val="20"/>
        </w:rPr>
        <w:t>poznawanie zasad sporządzania rysunków budowlanych, poznawanie oznaczeń graficznych na rysunkach budowlanych, poznawanie rodzajów i elementów dokumentacji budowlanej, poznawanie programów komputerowych wspomagających wykonywanie zadań zawodowych, poznawanie norm i procedur oceny zgodności oraz zasad posługiwania się dokumentacją projektową, specyfikacjami technicznymi wykonania i odbioru robót, normami, katalogami dotyczącymi montażu w systemach suchej zabudowy, wykonywania robót malarskich, tapeciarskich, posadzkarskich, okładzinowych.</w:t>
      </w:r>
    </w:p>
    <w:p w:rsidR="00EC25CA" w:rsidRPr="00943DEC" w:rsidRDefault="00EC25CA"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Przedmiotem ewaluacji jest rozwijanie kompetencji teoretycznych i praktycznych. Głównym problemem badawczym jest ustalenie odpowiedzi na pytanie: Czy w programie przedmiotu </w:t>
      </w:r>
      <w:r w:rsidRPr="00943DEC">
        <w:rPr>
          <w:rFonts w:ascii="Arial" w:eastAsia="Arial" w:hAnsi="Arial" w:cs="Arial"/>
          <w:color w:val="auto"/>
          <w:sz w:val="20"/>
          <w:szCs w:val="20"/>
        </w:rPr>
        <w:t xml:space="preserve">rysunek i dokumentacja </w:t>
      </w:r>
      <w:proofErr w:type="spellStart"/>
      <w:r w:rsidRPr="00943DEC">
        <w:rPr>
          <w:rFonts w:ascii="Arial" w:eastAsia="Arial" w:hAnsi="Arial" w:cs="Arial"/>
          <w:color w:val="auto"/>
          <w:sz w:val="20"/>
          <w:szCs w:val="20"/>
        </w:rPr>
        <w:t>techniczna</w:t>
      </w:r>
      <w:r w:rsidRPr="00943DEC">
        <w:rPr>
          <w:rFonts w:ascii="Arial" w:eastAsia="Calibri" w:hAnsi="Arial" w:cs="Arial"/>
          <w:color w:val="auto"/>
          <w:sz w:val="20"/>
          <w:szCs w:val="20"/>
          <w:lang w:eastAsia="en-US"/>
        </w:rPr>
        <w:t>są</w:t>
      </w:r>
      <w:proofErr w:type="spellEnd"/>
      <w:r w:rsidRPr="00943DEC">
        <w:rPr>
          <w:rFonts w:ascii="Arial" w:eastAsia="Calibri" w:hAnsi="Arial" w:cs="Arial"/>
          <w:color w:val="auto"/>
          <w:sz w:val="20"/>
          <w:szCs w:val="20"/>
          <w:lang w:eastAsia="en-US"/>
        </w:rPr>
        <w:t xml:space="preserve">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EC25CA" w:rsidRPr="00943DEC" w:rsidRDefault="00EC25CA"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wykonywaniem zadań zawodowych. 2. Efekty podejmowanych działań. 3. Czy uczniowie nabywają na zajęciach określone w </w:t>
      </w:r>
      <w:r w:rsidRPr="00943DEC">
        <w:rPr>
          <w:rFonts w:ascii="Arial" w:hAnsi="Arial" w:cs="Arial"/>
          <w:color w:val="auto"/>
          <w:sz w:val="20"/>
          <w:szCs w:val="20"/>
        </w:rPr>
        <w:t xml:space="preserve">materiale nauczania przedmiotu </w:t>
      </w:r>
      <w:r w:rsidRPr="00943DEC">
        <w:rPr>
          <w:rFonts w:ascii="Arial" w:eastAsia="Arial" w:hAnsi="Arial" w:cs="Arial"/>
          <w:color w:val="auto"/>
          <w:sz w:val="20"/>
          <w:szCs w:val="20"/>
        </w:rPr>
        <w:t xml:space="preserve">podstawy budownictwa w kamieniarstwie </w:t>
      </w:r>
      <w:r w:rsidRPr="00943DEC">
        <w:rPr>
          <w:rFonts w:ascii="Arial" w:eastAsia="Calibri" w:hAnsi="Arial" w:cs="Arial"/>
          <w:color w:val="auto"/>
          <w:sz w:val="20"/>
          <w:szCs w:val="20"/>
          <w:lang w:eastAsia="en-US"/>
        </w:rPr>
        <w:t xml:space="preserve">umiejętności i potrafią zastosować je w praktyce? 4. Czy szkoła stwarza warunki do rozwoju uzdolnień </w:t>
      </w:r>
      <w:r w:rsidRPr="00943DEC">
        <w:rPr>
          <w:rFonts w:ascii="Arial" w:eastAsia="Calibri" w:hAnsi="Arial" w:cs="Arial"/>
          <w:color w:val="auto"/>
          <w:sz w:val="20"/>
          <w:szCs w:val="20"/>
          <w:lang w:eastAsia="en-US"/>
        </w:rPr>
        <w:br/>
        <w:t>i zainteresowań uczniów tym przedmiotem?</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EC25CA" w:rsidRPr="00943DEC" w:rsidRDefault="00EC25CA" w:rsidP="00BC4654">
      <w:pPr>
        <w:pBdr>
          <w:top w:val="none" w:sz="0" w:space="0" w:color="auto"/>
          <w:left w:val="none" w:sz="0" w:space="0" w:color="auto"/>
          <w:bottom w:val="none" w:sz="0" w:space="0" w:color="auto"/>
          <w:right w:val="none" w:sz="0" w:space="0" w:color="auto"/>
          <w:between w:val="none" w:sz="0" w:space="0" w:color="auto"/>
        </w:pBd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EC25CA" w:rsidRPr="00943DEC" w:rsidRDefault="00EC25CA"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6F1BF2" w:rsidRPr="00A30B87" w:rsidRDefault="006F1BF2" w:rsidP="00617A30">
      <w:pPr>
        <w:pStyle w:val="Nagwek2"/>
        <w:rPr>
          <w:rFonts w:eastAsia="Arial"/>
          <w:color w:val="auto"/>
        </w:rPr>
      </w:pPr>
      <w:r w:rsidRPr="00943DEC">
        <w:br w:type="column"/>
      </w:r>
      <w:r w:rsidR="00A30B87" w:rsidRPr="00A30B87">
        <w:rPr>
          <w:rFonts w:eastAsia="Arial"/>
          <w:color w:val="auto"/>
        </w:rPr>
        <w:t>Technologia systemów suchej zabudowy</w:t>
      </w:r>
    </w:p>
    <w:p w:rsidR="00136F93" w:rsidRPr="00943DEC" w:rsidRDefault="00136F93" w:rsidP="00BC4654">
      <w:pPr>
        <w:spacing w:line="276" w:lineRule="auto"/>
        <w:jc w:val="both"/>
        <w:rPr>
          <w:rFonts w:ascii="Arial" w:hAnsi="Arial" w:cs="Arial"/>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systemów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izolacji w systemach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dokumentacji stosowanej w systemach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przedmiarowania robót związanych z systemami suchej zabudowy.</w:t>
      </w:r>
    </w:p>
    <w:p w:rsidR="00136F93" w:rsidRPr="00943DEC" w:rsidRDefault="00136F93" w:rsidP="000A57ED">
      <w:pPr>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materiałów i narzędzi koniecznych przy wykonywaniu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technik przygotowania podłoża i montażu elementów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materiałów do wykonywania izolacji 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 xml:space="preserve">Poznawanie zasad </w:t>
      </w:r>
      <w:r w:rsidRPr="00943DEC">
        <w:rPr>
          <w:rFonts w:ascii="Arial" w:eastAsia="Arial" w:hAnsi="Arial" w:cs="Arial"/>
          <w:color w:val="auto"/>
          <w:sz w:val="20"/>
          <w:szCs w:val="20"/>
        </w:rPr>
        <w:t xml:space="preserve">wykonywania ścian działowych, okładzin, sufitów oraz obudów konstrukcji </w:t>
      </w:r>
      <w:r w:rsidRPr="00943DEC">
        <w:rPr>
          <w:rFonts w:ascii="Arial" w:eastAsia="Arial" w:hAnsi="Arial" w:cs="Arial"/>
          <w:color w:val="auto"/>
          <w:sz w:val="20"/>
          <w:szCs w:val="20"/>
        </w:rPr>
        <w:br/>
        <w:t>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Poznawanie zasad napraw uszkodzonych elementów 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Poznawanie no</w:t>
      </w:r>
      <w:r w:rsidRPr="00943DEC">
        <w:rPr>
          <w:rFonts w:ascii="Arial" w:eastAsia="Arial" w:hAnsi="Arial" w:cs="Arial"/>
          <w:color w:val="auto"/>
          <w:sz w:val="20"/>
          <w:szCs w:val="20"/>
        </w:rPr>
        <w:t>rm i procedur oceny zgodności realizacji zadań zawodowych.</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zasad oceny jakości wykonanych robót.</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Poznawanie zasad rozliczenia robót montażowych w systemach suchej zabudowy.</w:t>
      </w:r>
    </w:p>
    <w:p w:rsidR="00136F93" w:rsidRPr="00943DEC" w:rsidRDefault="00136F93" w:rsidP="000A57ED">
      <w:pPr>
        <w:pStyle w:val="Akapitzlist"/>
        <w:numPr>
          <w:ilvl w:val="0"/>
          <w:numId w:val="43"/>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eastAsia="Arial" w:hAnsi="Arial" w:cs="Arial"/>
          <w:color w:val="auto"/>
          <w:sz w:val="20"/>
          <w:szCs w:val="20"/>
        </w:rPr>
        <w:t>Kształtowanie kompetencji personalnych i społecznych.</w:t>
      </w:r>
    </w:p>
    <w:p w:rsidR="00136F93" w:rsidRPr="00943DEC" w:rsidRDefault="00136F93" w:rsidP="00BC4654">
      <w:pPr>
        <w:spacing w:line="276" w:lineRule="auto"/>
        <w:jc w:val="both"/>
        <w:rPr>
          <w:rFonts w:ascii="Arial" w:hAnsi="Arial" w:cs="Arial"/>
          <w:b/>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 xml:space="preserve">Cele operacyjne: </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rodzaje systemów suchej zabudowy,</w:t>
      </w:r>
    </w:p>
    <w:p w:rsidR="00136F93" w:rsidRPr="00943DEC" w:rsidRDefault="002D7E59"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Pr>
          <w:rFonts w:ascii="Arial" w:hAnsi="Arial" w:cs="Arial"/>
          <w:color w:val="auto"/>
          <w:sz w:val="20"/>
          <w:szCs w:val="20"/>
        </w:rPr>
        <w:t>s</w:t>
      </w:r>
      <w:r w:rsidR="00136F93" w:rsidRPr="00943DEC">
        <w:rPr>
          <w:rFonts w:ascii="Arial" w:hAnsi="Arial" w:cs="Arial"/>
          <w:color w:val="auto"/>
          <w:sz w:val="20"/>
          <w:szCs w:val="20"/>
        </w:rPr>
        <w:t>klasyfikować i scharakteryzować izolacje stosowane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rodzaje dokumentacji stosowanej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zasady przedmiarowania robót związanych z systemami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rodzaje materiałów i narzędzi do wykonywania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techniki przygotowania podłoża przy wykonywaniu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techniki montażu elementów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klasyfikować materiały do wykonywania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zasady wykonywania ścian działowych, okładzin, sufitów oraz obudów  konstrukcji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opisać sposoby wykonywania napraw elementów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korzystania z norm i procedur oceny zgodności realizacji zadań zawodowych,</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ocenić jakość wykonanych robót związanych z montażem elementów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rozliczenia robót montażowych w systemach suchej zabudowy,</w:t>
      </w:r>
    </w:p>
    <w:p w:rsidR="00136F93" w:rsidRPr="00943DEC" w:rsidRDefault="00136F93" w:rsidP="000A57ED">
      <w:pPr>
        <w:numPr>
          <w:ilvl w:val="0"/>
          <w:numId w:val="44"/>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stosować techniki radzenia sobie ze stresem.</w:t>
      </w:r>
    </w:p>
    <w:p w:rsidR="00136F93" w:rsidRPr="00943DEC" w:rsidRDefault="00136F93" w:rsidP="00BC4654">
      <w:pPr>
        <w:spacing w:line="276" w:lineRule="auto"/>
        <w:ind w:left="426"/>
        <w:rPr>
          <w:rFonts w:ascii="Arial" w:hAnsi="Arial" w:cs="Arial"/>
          <w:color w:val="auto"/>
          <w:sz w:val="20"/>
          <w:szCs w:val="20"/>
        </w:rPr>
      </w:pPr>
    </w:p>
    <w:p w:rsidR="00136F93" w:rsidRPr="00943DEC" w:rsidRDefault="00136F93"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TECHNOLOGIA SYSTEMÓW SUCHEJ ZABUDOWY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250"/>
        <w:gridCol w:w="1086"/>
        <w:gridCol w:w="3441"/>
        <w:gridCol w:w="3501"/>
        <w:gridCol w:w="1672"/>
      </w:tblGrid>
      <w:tr w:rsidR="00943DEC" w:rsidRPr="00943DEC" w:rsidTr="003C359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791" w:type="pct"/>
            <w:vMerge w:val="restar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rsidR="00136F93" w:rsidRPr="00943DEC" w:rsidRDefault="003C3594" w:rsidP="00BC4654">
            <w:pP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441" w:type="pct"/>
            <w:gridSpan w:val="2"/>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588"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382" w:type="pct"/>
            <w:vMerge/>
            <w:tcBorders>
              <w:top w:val="single" w:sz="4" w:space="0" w:color="auto"/>
              <w:left w:val="single" w:sz="4" w:space="0" w:color="auto"/>
              <w:bottom w:val="single" w:sz="4" w:space="0" w:color="auto"/>
              <w:right w:val="single" w:sz="4" w:space="0" w:color="auto"/>
            </w:tcBorders>
            <w:vAlign w:val="center"/>
          </w:tcPr>
          <w:p w:rsidR="00136F93" w:rsidRPr="00943DEC" w:rsidRDefault="00136F93" w:rsidP="00BC4654">
            <w:pPr>
              <w:spacing w:line="276" w:lineRule="auto"/>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588" w:type="pct"/>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3C3594">
        <w:trPr>
          <w:trHeight w:val="425"/>
        </w:trPr>
        <w:tc>
          <w:tcPr>
            <w:tcW w:w="798" w:type="pct"/>
            <w:vMerge w:val="restart"/>
            <w:tcBorders>
              <w:top w:val="single" w:sz="4" w:space="0" w:color="auto"/>
              <w:left w:val="single" w:sz="4" w:space="0" w:color="auto"/>
              <w:right w:val="single" w:sz="4" w:space="0" w:color="auto"/>
            </w:tcBorders>
            <w:hideMark/>
          </w:tcPr>
          <w:p w:rsidR="00136F93" w:rsidRPr="00943DEC" w:rsidRDefault="00136F9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Systemy suchej zabudowy wnętrz – wiadomości wstępne</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Rodzaje systemów suchej zabudowy wnętrz</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autoSpaceDE w:val="0"/>
              <w:autoSpaceDN w:val="0"/>
              <w:adjustRightInd w:val="0"/>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wyjaśnić zasady stosowania systemów suchej zabudowy</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wymienić rodzaje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systemów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 rozpoznać systemy ścian działowych, sufitów podwieszanych, obudów konstrukcji dachowych i okładzin ściennych</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1306"/>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Rodzaje izolacji stosowanych w systemach suchej zabudowy i sposoby ich wykonania</w:t>
            </w: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autoSpaceDE w:val="0"/>
              <w:autoSpaceDN w:val="0"/>
              <w:adjustRightInd w:val="0"/>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rodzaje izolacji stosowanych do ścian działowych, okładzin, sufitów podwieszanych i obudowy konstrukcji dachowych oraz wskazuje ich cechy charakterystyczne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wyjaśniać zasady układania izolacji w ścianach i sufitach podwieszanych oraz obudowach konstrukcji dachowych</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izolacje stosowane do ścian działowych, okładzin, sufitów podwieszanych i obudowy konstrukcji dachowych oraz wskazuje ich cechy charakterystyczne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zasady układania izolacji w ścianach i sufitach podwieszanych oraz obudowach konstrukcji dachowych </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747"/>
        </w:trPr>
        <w:tc>
          <w:tcPr>
            <w:tcW w:w="0" w:type="auto"/>
            <w:tcBorders>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II. Dokumentacja w systemach suchej zabudowy</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 Dokumentacja projektowa, specyfikacje techniczne wykonania i odbioru robót budowlanych</w:t>
            </w:r>
          </w:p>
          <w:p w:rsidR="00136F93" w:rsidRPr="00943DEC" w:rsidRDefault="00136F93" w:rsidP="00BC4654">
            <w:pPr>
              <w:spacing w:line="276" w:lineRule="auto"/>
              <w:rPr>
                <w:rFonts w:ascii="Arial" w:eastAsia="Arial" w:hAnsi="Arial" w:cs="Arial"/>
                <w:color w:val="auto"/>
                <w:sz w:val="20"/>
                <w:szCs w:val="20"/>
              </w:rPr>
            </w:pP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autoSpaceDE w:val="0"/>
              <w:autoSpaceDN w:val="0"/>
              <w:adjustRightInd w:val="0"/>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dobierać informacje zawarte w dokumentacji projektowej, normach i katalogach dotyczących wykonania robót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1381"/>
        </w:trPr>
        <w:tc>
          <w:tcPr>
            <w:tcW w:w="798" w:type="pct"/>
            <w:vMerge w:val="restar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III. Przedmiar i obmiar robót</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4. Przedmiar i obmiar robót </w:t>
            </w:r>
            <w:proofErr w:type="spellStart"/>
            <w:r w:rsidRPr="00943DEC">
              <w:rPr>
                <w:rFonts w:ascii="Arial" w:eastAsia="Arial" w:hAnsi="Arial" w:cs="Arial"/>
                <w:color w:val="auto"/>
                <w:sz w:val="20"/>
                <w:szCs w:val="20"/>
              </w:rPr>
              <w:t>BUD.11.2</w:t>
            </w:r>
            <w:proofErr w:type="spellEnd"/>
            <w:r w:rsidRPr="00943DEC">
              <w:rPr>
                <w:rFonts w:ascii="Arial" w:eastAsia="Arial" w:hAnsi="Arial" w:cs="Arial"/>
                <w:color w:val="auto"/>
                <w:sz w:val="20"/>
                <w:szCs w:val="20"/>
              </w:rPr>
              <w:t>.</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sporządzania przedmiaru robót</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określać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pStyle w:val="Kryteriaweryfikacji"/>
              <w:spacing w:line="276" w:lineRule="auto"/>
              <w:rPr>
                <w:rFonts w:ascii="Arial" w:hAnsi="Arial" w:cs="Arial"/>
              </w:rPr>
            </w:pPr>
            <w:r w:rsidRPr="00943DEC">
              <w:rPr>
                <w:rFonts w:ascii="Arial" w:hAnsi="Arial" w:cs="Arial"/>
              </w:rPr>
              <w:t>- sporządzić przedmiar robót na podstawie dokumentacji budowlanej</w:t>
            </w:r>
          </w:p>
          <w:p w:rsidR="00136F93" w:rsidRPr="00943DEC" w:rsidRDefault="00136F93" w:rsidP="00BC4654">
            <w:pPr>
              <w:pStyle w:val="Kryteriaweryfikacji"/>
              <w:spacing w:line="276" w:lineRule="auto"/>
              <w:rPr>
                <w:rFonts w:ascii="Arial" w:hAnsi="Arial" w:cs="Arial"/>
              </w:rPr>
            </w:pPr>
            <w:r w:rsidRPr="00943DEC">
              <w:rPr>
                <w:rFonts w:ascii="Arial" w:hAnsi="Arial" w:cs="Arial"/>
              </w:rPr>
              <w:t>- obliczać ilość materiałów, narzędzi, sprzętu i robocizny na podstawie przedmiaru robót</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3C3594">
        <w:trPr>
          <w:trHeight w:val="27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Koszty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sporządzania przedmiarów robót przy montażu ścian działowych, okładzin, sufitów oraz innych konstrukcji w systemach suchej zabudowy</w:t>
            </w:r>
          </w:p>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 określić zasady kalkulacji kosztów przy montażu ścian działowych, okładzin, sufitów oraz innych konstrukcji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przedmiarów robót przy montażu ścian działowych, okładzin, sufitów oraz innych konstrukcji w systemach suchej zabudowy</w:t>
            </w:r>
            <w:r w:rsidRPr="00943DEC">
              <w:rPr>
                <w:rFonts w:ascii="Arial" w:eastAsia="Arial" w:hAnsi="Arial" w:cs="Arial"/>
                <w:color w:val="auto"/>
                <w:sz w:val="20"/>
                <w:szCs w:val="20"/>
              </w:rPr>
              <w:br/>
              <w:t>i sporządza przedmiary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kalkulację kosztów przy montażu ścian działowych, okładzin, sufitów oraz innych konstrukcji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1541"/>
        </w:trPr>
        <w:tc>
          <w:tcPr>
            <w:tcW w:w="798" w:type="pct"/>
            <w:vMerge w:val="restar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IV. Materiały i narzędzia stosowane w systemach suchej zabudowy</w:t>
            </w:r>
          </w:p>
        </w:tc>
        <w:tc>
          <w:tcPr>
            <w:tcW w:w="791"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Materiały i wyroby do montażu w elementach suchej zabudowy</w:t>
            </w: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i wyroby do montażu ścian działowych, okładzin, sufitów oraz innych konstrukcji w systemach suchej zabudowy i rozróżnia ich cechy charakterystyczne</w:t>
            </w:r>
          </w:p>
        </w:tc>
        <w:tc>
          <w:tcPr>
            <w:tcW w:w="1231"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oraz przygotowuje materiały i wyroby do montażu i robót wykończeniowych ścian działowych, okładzin, sufitów oraz innych konstrukcji w systemach suchej zabudowy</w:t>
            </w:r>
          </w:p>
        </w:tc>
        <w:tc>
          <w:tcPr>
            <w:tcW w:w="588" w:type="pct"/>
            <w:tcBorders>
              <w:top w:val="single" w:sz="4" w:space="0" w:color="auto"/>
              <w:left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730"/>
        </w:trPr>
        <w:tc>
          <w:tcPr>
            <w:tcW w:w="0" w:type="auto"/>
            <w:vMerge/>
            <w:tcBorders>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7.Narzędzia</w:t>
            </w:r>
            <w:proofErr w:type="spellEnd"/>
            <w:r w:rsidRPr="00943DEC">
              <w:rPr>
                <w:rFonts w:ascii="Arial" w:eastAsia="Arial" w:hAnsi="Arial" w:cs="Arial"/>
                <w:color w:val="auto"/>
                <w:sz w:val="20"/>
                <w:szCs w:val="20"/>
              </w:rPr>
              <w:t xml:space="preserve"> i sprzęt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oraz dobiera narzędzia i sprzęt do wytyczenia położenia ścian działowych, okładzin, sufitów podwieszanych oraz obudowy konstrukcji dachowych w systemach suchej zabudowy </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i przygotowuje narzędzia i sprzęt do wytyczenia położenia ścian działowych, okładzin, sufitów podwieszanych oraz obudowy konstrukcji dachowych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730"/>
        </w:trPr>
        <w:tc>
          <w:tcPr>
            <w:tcW w:w="0" w:type="auto"/>
            <w:vMerge w:val="restart"/>
            <w:tcBorders>
              <w:top w:val="single" w:sz="4" w:space="0" w:color="auto"/>
              <w:left w:val="single" w:sz="4" w:space="0" w:color="auto"/>
              <w:right w:val="single" w:sz="4" w:space="0" w:color="auto"/>
            </w:tcBorders>
            <w:vAlign w:val="center"/>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V. Montaż </w:t>
            </w:r>
            <w:r w:rsidRPr="00943DEC">
              <w:rPr>
                <w:rFonts w:ascii="Arial" w:eastAsia="Arial" w:hAnsi="Arial" w:cs="Arial"/>
                <w:color w:val="auto"/>
                <w:sz w:val="20"/>
                <w:szCs w:val="20"/>
              </w:rPr>
              <w:t xml:space="preserve">ścian działowych, okładzin, sufitów oraz obudów konstrukcji </w:t>
            </w:r>
            <w:r w:rsidRPr="00943DEC">
              <w:rPr>
                <w:rFonts w:ascii="Arial" w:eastAsia="Arial" w:hAnsi="Arial" w:cs="Arial"/>
                <w:color w:val="auto"/>
                <w:sz w:val="20"/>
                <w:szCs w:val="20"/>
              </w:rPr>
              <w:br/>
              <w:t>w systemach suchej zabudowy oraz naprawa uszkodzonych elementów</w:t>
            </w:r>
          </w:p>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8.Techniki</w:t>
            </w:r>
            <w:proofErr w:type="spellEnd"/>
            <w:r w:rsidRPr="00943DEC">
              <w:rPr>
                <w:rFonts w:ascii="Arial" w:eastAsia="Arial" w:hAnsi="Arial" w:cs="Arial"/>
                <w:color w:val="auto"/>
                <w:sz w:val="20"/>
                <w:szCs w:val="20"/>
              </w:rPr>
              <w:t xml:space="preserve"> montażu elementów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techniki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9.Przygotowanie</w:t>
            </w:r>
            <w:proofErr w:type="spellEnd"/>
            <w:r w:rsidRPr="00943DEC">
              <w:rPr>
                <w:rFonts w:ascii="Arial" w:eastAsia="Arial" w:hAnsi="Arial" w:cs="Arial"/>
                <w:color w:val="auto"/>
                <w:sz w:val="20"/>
                <w:szCs w:val="20"/>
              </w:rPr>
              <w:t xml:space="preserve"> podłoża do montażu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podłoża budowlane</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właściwości podłoży budowlanych</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przygotowania podłoży do montażu elementów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podłoża do montażu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właściwości podłoży budowlanych</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zasady przygotowania podłoży do montażu elementów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10.Wykonywanie</w:t>
            </w:r>
            <w:proofErr w:type="spellEnd"/>
            <w:r w:rsidRPr="00943DEC">
              <w:rPr>
                <w:rFonts w:ascii="Arial" w:eastAsia="Arial" w:hAnsi="Arial" w:cs="Arial"/>
                <w:color w:val="auto"/>
                <w:sz w:val="20"/>
                <w:szCs w:val="20"/>
              </w:rPr>
              <w:t xml:space="preserve"> ścian działowych, okładzin, sufitów oraz obudów konstrukcji </w:t>
            </w:r>
            <w:r w:rsidRPr="00943DEC">
              <w:rPr>
                <w:rFonts w:ascii="Arial" w:eastAsia="Arial" w:hAnsi="Arial" w:cs="Arial"/>
                <w:color w:val="auto"/>
                <w:sz w:val="20"/>
                <w:szCs w:val="20"/>
              </w:rPr>
              <w:br/>
              <w:t>w systemach suchej zabudowy</w:t>
            </w:r>
          </w:p>
          <w:p w:rsidR="00136F93" w:rsidRPr="00943DEC" w:rsidRDefault="00136F93" w:rsidP="00BC4654">
            <w:pPr>
              <w:spacing w:line="276" w:lineRule="auto"/>
              <w:rPr>
                <w:rFonts w:ascii="Arial" w:eastAsia="Arial" w:hAnsi="Arial" w:cs="Arial"/>
                <w:color w:val="auto"/>
                <w:sz w:val="20"/>
                <w:szCs w:val="20"/>
              </w:rPr>
            </w:pP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systemy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płyty i elementy montażowe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symbole stosowane na wyrobach budowlanych przeznaczonych do montażu ścian działowych, okładzin, sufitów oraz obudowy konstrukcji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profile stalowe do wykonania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systemy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płyty i elementy montażowe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wyrobów budowlanych przeznaczonych do montażu ścian działowych, okładzin, sufitów oraz obudowy konstrukcji w systemach suchej zabudowy, na podstawie stosowanych na nich symboli</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profile stalowe do wykonania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11.Izolacje</w:t>
            </w:r>
            <w:proofErr w:type="spellEnd"/>
            <w:r w:rsidRPr="00943DEC">
              <w:rPr>
                <w:rFonts w:ascii="Arial" w:eastAsia="Arial" w:hAnsi="Arial" w:cs="Arial"/>
                <w:color w:val="auto"/>
                <w:sz w:val="20"/>
                <w:szCs w:val="20"/>
              </w:rPr>
              <w:t xml:space="preserve"> ścian działowych, okładzin, sufitów oraz obudowy konstrukcji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uszczelniające i izolacyjne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uszczelniające i izolacyjne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3C3594">
        <w:trPr>
          <w:trHeight w:val="730"/>
        </w:trPr>
        <w:tc>
          <w:tcPr>
            <w:tcW w:w="0" w:type="auto"/>
            <w:vMerge/>
            <w:tcBorders>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12.Naprawa</w:t>
            </w:r>
            <w:proofErr w:type="spellEnd"/>
            <w:r w:rsidRPr="00943DEC">
              <w:rPr>
                <w:rFonts w:ascii="Arial" w:eastAsia="Arial" w:hAnsi="Arial" w:cs="Arial"/>
                <w:color w:val="auto"/>
                <w:sz w:val="20"/>
                <w:szCs w:val="20"/>
              </w:rPr>
              <w:t xml:space="preserve"> uszkodzonych elementów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rodzaje uszkodzeń elementów ścian działowych, okładzin, sufitów podwieszanych i obudowy konstrukcji dachowych w systemach suchej zabudowy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technologie napraw elementów w systemach suchej zabudowy</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materiały, wyroby, sprzęt i narzędzia do prac remontowo-konserwacyjnych</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ustalić zakres prac remontowych dla danego rodzaju uszkodzeń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technologię naprawy do rodzaju uszkodzenia                 </w:t>
            </w:r>
          </w:p>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wyroby, sprzęt i narzędzia do prac remontowo-konserwacyjnych</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730"/>
        </w:trPr>
        <w:tc>
          <w:tcPr>
            <w:tcW w:w="0" w:type="auto"/>
            <w:vMerge w:val="restart"/>
            <w:tcBorders>
              <w:top w:val="single" w:sz="4" w:space="0" w:color="auto"/>
              <w:left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VI. Ocena jakości i rozliczenie robót związanych z wykonywaniem elementów suchej zabudowy</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13.Ocena</w:t>
            </w:r>
            <w:proofErr w:type="spellEnd"/>
            <w:r w:rsidRPr="00943DEC">
              <w:rPr>
                <w:rFonts w:ascii="Arial" w:eastAsia="Arial" w:hAnsi="Arial" w:cs="Arial"/>
                <w:color w:val="auto"/>
                <w:sz w:val="20"/>
                <w:szCs w:val="20"/>
              </w:rPr>
              <w:t xml:space="preserve"> jakości wykonanych robót w systemach suchej zabudowy</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kryteria kontroli jakości montażu w systemach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kryteria kontroli jakości montażu w systemach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730"/>
        </w:trPr>
        <w:tc>
          <w:tcPr>
            <w:tcW w:w="0" w:type="auto"/>
            <w:vMerge/>
            <w:tcBorders>
              <w:left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14. Normy i procedury oceny zgodności realizacji zadań zawodowych – </w:t>
            </w:r>
            <w:proofErr w:type="spellStart"/>
            <w:r w:rsidRPr="00943DEC">
              <w:rPr>
                <w:rFonts w:ascii="Arial" w:eastAsia="Arial" w:hAnsi="Arial" w:cs="Arial"/>
                <w:color w:val="auto"/>
                <w:sz w:val="20"/>
                <w:szCs w:val="20"/>
              </w:rPr>
              <w:t>BUD.11.2</w:t>
            </w:r>
            <w:proofErr w:type="spellEnd"/>
            <w:r w:rsidRPr="00943DEC">
              <w:rPr>
                <w:rFonts w:ascii="Arial" w:eastAsia="Arial" w:hAnsi="Arial" w:cs="Arial"/>
                <w:color w:val="auto"/>
                <w:sz w:val="20"/>
                <w:szCs w:val="20"/>
              </w:rPr>
              <w:t>.</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źródła informacji dotyczące norm i procedur zgodności</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korzystać  ze źródeł informacji dotyczących norm i procedur zgodności</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730"/>
        </w:trPr>
        <w:tc>
          <w:tcPr>
            <w:tcW w:w="0" w:type="auto"/>
            <w:vMerge/>
            <w:tcBorders>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hAnsi="Arial" w:cs="Arial"/>
                <w:color w:val="auto"/>
                <w:sz w:val="20"/>
                <w:szCs w:val="20"/>
              </w:rPr>
            </w:pP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15. Rozliczenie robót związanych z montażem systemów suchej zabudowy na podstawie obmiaru</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związanych z montażem systemów suchej zabudowy</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sporządzać rozliczenie robót związanych z montażem systemów suchej zabudowy</w:t>
            </w: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3C3594">
        <w:trPr>
          <w:trHeight w:val="274"/>
        </w:trPr>
        <w:tc>
          <w:tcPr>
            <w:tcW w:w="0" w:type="auto"/>
            <w:tcBorders>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color w:val="auto"/>
                <w:sz w:val="20"/>
                <w:szCs w:val="20"/>
              </w:rPr>
            </w:pPr>
            <w:r w:rsidRPr="00943DEC">
              <w:rPr>
                <w:rFonts w:ascii="Arial" w:hAnsi="Arial" w:cs="Arial"/>
                <w:color w:val="auto"/>
                <w:sz w:val="20"/>
                <w:szCs w:val="20"/>
              </w:rPr>
              <w:t>VII. Kompetencje personalne i społeczne</w:t>
            </w:r>
          </w:p>
        </w:tc>
        <w:tc>
          <w:tcPr>
            <w:tcW w:w="79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Techniki radzenia sobie ze stresem</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color w:val="auto"/>
                <w:sz w:val="20"/>
                <w:szCs w:val="20"/>
              </w:rPr>
            </w:pPr>
          </w:p>
        </w:tc>
        <w:tc>
          <w:tcPr>
            <w:tcW w:w="1210"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rozpoznać źródła stresu podczas wykonywania zadań zawodowych</w:t>
            </w:r>
          </w:p>
          <w:p w:rsidR="00136F93" w:rsidRPr="00943DEC" w:rsidRDefault="00136F93" w:rsidP="00BC4654">
            <w:pPr>
              <w:spacing w:line="276" w:lineRule="auto"/>
              <w:rPr>
                <w:rFonts w:ascii="Arial" w:hAnsi="Arial" w:cs="Arial"/>
                <w:bCs/>
                <w:color w:val="auto"/>
                <w:sz w:val="20"/>
                <w:szCs w:val="20"/>
              </w:rPr>
            </w:pPr>
            <w:r w:rsidRPr="00943DEC">
              <w:rPr>
                <w:rFonts w:ascii="Arial" w:hAnsi="Arial" w:cs="Arial"/>
                <w:bCs/>
                <w:color w:val="auto"/>
                <w:sz w:val="20"/>
                <w:szCs w:val="20"/>
              </w:rPr>
              <w:t>- wybierać techniki radzenia sobie ze stresem odpowiednio do sytuacji</w:t>
            </w:r>
          </w:p>
          <w:p w:rsidR="00136F93" w:rsidRPr="00943DEC" w:rsidRDefault="00136F93" w:rsidP="00BC4654">
            <w:pPr>
              <w:spacing w:line="276" w:lineRule="auto"/>
              <w:rPr>
                <w:rFonts w:ascii="Arial" w:hAnsi="Arial" w:cs="Arial"/>
                <w:bCs/>
                <w:color w:val="auto"/>
                <w:sz w:val="20"/>
                <w:szCs w:val="20"/>
              </w:rPr>
            </w:pPr>
            <w:r w:rsidRPr="00943DEC">
              <w:rPr>
                <w:rFonts w:ascii="Arial" w:hAnsi="Arial" w:cs="Arial"/>
                <w:bCs/>
                <w:color w:val="auto"/>
                <w:sz w:val="20"/>
                <w:szCs w:val="20"/>
              </w:rPr>
              <w:t>- wskazać najczęstsze przyczyny sytuacji stresowych w pracy zawodowej</w:t>
            </w:r>
          </w:p>
          <w:p w:rsidR="00136F93" w:rsidRPr="00943DEC" w:rsidRDefault="00136F93" w:rsidP="00BC4654">
            <w:pPr>
              <w:spacing w:line="276" w:lineRule="auto"/>
              <w:rPr>
                <w:rFonts w:ascii="Arial" w:hAnsi="Arial" w:cs="Arial"/>
                <w:bCs/>
                <w:color w:val="auto"/>
                <w:sz w:val="20"/>
                <w:szCs w:val="20"/>
              </w:rPr>
            </w:pPr>
            <w:r w:rsidRPr="00943DEC">
              <w:rPr>
                <w:rFonts w:ascii="Arial" w:hAnsi="Arial" w:cs="Arial"/>
                <w:bCs/>
                <w:color w:val="auto"/>
                <w:sz w:val="20"/>
                <w:szCs w:val="20"/>
              </w:rPr>
              <w:t xml:space="preserve">- przedstawić różne formy </w:t>
            </w:r>
            <w:proofErr w:type="spellStart"/>
            <w:r w:rsidRPr="00943DEC">
              <w:rPr>
                <w:rFonts w:ascii="Arial" w:hAnsi="Arial" w:cs="Arial"/>
                <w:bCs/>
                <w:color w:val="auto"/>
                <w:sz w:val="20"/>
                <w:szCs w:val="20"/>
              </w:rPr>
              <w:t>zachowań</w:t>
            </w:r>
            <w:proofErr w:type="spellEnd"/>
            <w:r w:rsidRPr="00943DEC">
              <w:rPr>
                <w:rFonts w:ascii="Arial" w:hAnsi="Arial" w:cs="Arial"/>
                <w:bCs/>
                <w:color w:val="auto"/>
                <w:sz w:val="20"/>
                <w:szCs w:val="20"/>
              </w:rPr>
              <w:t xml:space="preserve"> asertywnych, jako sposobów radzenia sobie ze stresem</w:t>
            </w:r>
          </w:p>
          <w:p w:rsidR="00136F93" w:rsidRPr="00943DEC" w:rsidRDefault="00136F93"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rozróżnić techniki rozwiązywania konfliktów związanych z wykonywaniem zadań zawodowych</w:t>
            </w:r>
          </w:p>
          <w:p w:rsidR="00136F93" w:rsidRPr="00943DEC" w:rsidRDefault="00136F93"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określić skutki stresu</w:t>
            </w:r>
          </w:p>
        </w:tc>
        <w:tc>
          <w:tcPr>
            <w:tcW w:w="1231"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rPr>
                <w:rFonts w:ascii="Arial" w:eastAsia="Arial" w:hAnsi="Arial" w:cs="Arial"/>
                <w:color w:val="auto"/>
                <w:sz w:val="20"/>
                <w:szCs w:val="20"/>
              </w:rPr>
            </w:pPr>
          </w:p>
        </w:tc>
        <w:tc>
          <w:tcPr>
            <w:tcW w:w="588" w:type="pct"/>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3C3594">
        <w:trPr>
          <w:trHeight w:val="298"/>
        </w:trPr>
        <w:tc>
          <w:tcPr>
            <w:tcW w:w="1589" w:type="pct"/>
            <w:gridSpan w:val="2"/>
            <w:tcBorders>
              <w:top w:val="single" w:sz="4" w:space="0" w:color="auto"/>
              <w:left w:val="single" w:sz="4" w:space="0" w:color="auto"/>
              <w:bottom w:val="single" w:sz="4" w:space="0" w:color="auto"/>
              <w:right w:val="single" w:sz="4" w:space="0" w:color="auto"/>
            </w:tcBorders>
            <w:vAlign w:val="center"/>
            <w:hideMark/>
          </w:tcPr>
          <w:p w:rsidR="00136F93" w:rsidRPr="00943DEC" w:rsidRDefault="00136F93" w:rsidP="00BC4654">
            <w:pPr>
              <w:spacing w:line="276" w:lineRule="auto"/>
              <w:rPr>
                <w:rFonts w:ascii="Arial" w:eastAsia="Arial" w:hAnsi="Arial" w:cs="Arial"/>
                <w:color w:val="auto"/>
                <w:sz w:val="20"/>
                <w:szCs w:val="20"/>
              </w:rPr>
            </w:pPr>
            <w:r w:rsidRPr="00943DEC">
              <w:rPr>
                <w:rFonts w:ascii="Arial" w:hAnsi="Arial" w:cs="Arial"/>
                <w:color w:val="auto"/>
                <w:sz w:val="20"/>
                <w:szCs w:val="20"/>
              </w:rPr>
              <w:t>Razem:</w:t>
            </w:r>
          </w:p>
        </w:tc>
        <w:tc>
          <w:tcPr>
            <w:tcW w:w="382" w:type="pct"/>
            <w:tcBorders>
              <w:top w:val="single" w:sz="4" w:space="0" w:color="auto"/>
              <w:left w:val="single" w:sz="4" w:space="0" w:color="auto"/>
              <w:bottom w:val="single" w:sz="4" w:space="0" w:color="auto"/>
              <w:right w:val="single" w:sz="4" w:space="0" w:color="auto"/>
            </w:tcBorders>
          </w:tcPr>
          <w:p w:rsidR="00136F93" w:rsidRPr="00943DEC" w:rsidRDefault="00136F93" w:rsidP="00BC4654">
            <w:pPr>
              <w:spacing w:line="276" w:lineRule="auto"/>
              <w:jc w:val="center"/>
              <w:rPr>
                <w:rFonts w:ascii="Arial" w:hAnsi="Arial" w:cs="Arial"/>
                <w:b/>
                <w:color w:val="auto"/>
                <w:sz w:val="20"/>
                <w:szCs w:val="20"/>
              </w:rPr>
            </w:pPr>
          </w:p>
        </w:tc>
        <w:tc>
          <w:tcPr>
            <w:tcW w:w="3029" w:type="pct"/>
            <w:gridSpan w:val="3"/>
            <w:tcBorders>
              <w:top w:val="single" w:sz="4" w:space="0" w:color="auto"/>
              <w:left w:val="single" w:sz="4" w:space="0" w:color="auto"/>
              <w:bottom w:val="single" w:sz="4" w:space="0" w:color="auto"/>
              <w:right w:val="single" w:sz="4" w:space="0" w:color="auto"/>
            </w:tcBorders>
            <w:hideMark/>
          </w:tcPr>
          <w:p w:rsidR="00136F93" w:rsidRPr="00943DEC" w:rsidRDefault="00136F93" w:rsidP="00BC4654">
            <w:pPr>
              <w:spacing w:line="276" w:lineRule="auto"/>
              <w:jc w:val="center"/>
              <w:rPr>
                <w:rFonts w:ascii="Arial" w:hAnsi="Arial" w:cs="Arial"/>
                <w:color w:val="auto"/>
                <w:sz w:val="20"/>
                <w:szCs w:val="20"/>
              </w:rPr>
            </w:pPr>
          </w:p>
        </w:tc>
      </w:tr>
    </w:tbl>
    <w:p w:rsidR="00136F93" w:rsidRPr="00943DEC" w:rsidRDefault="00136F93" w:rsidP="00BC4654">
      <w:pPr>
        <w:spacing w:line="276" w:lineRule="auto"/>
        <w:jc w:val="both"/>
        <w:rPr>
          <w:rFonts w:ascii="Arial" w:hAnsi="Arial" w:cs="Arial"/>
          <w:b/>
          <w:bCs/>
          <w:color w:val="auto"/>
          <w:sz w:val="20"/>
          <w:szCs w:val="20"/>
        </w:rPr>
      </w:pPr>
    </w:p>
    <w:p w:rsidR="00136F93" w:rsidRPr="00943DEC" w:rsidRDefault="00136F93"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technologia systemów suchej zabudowy </w:t>
      </w:r>
      <w:r w:rsidRPr="00943DEC">
        <w:rPr>
          <w:rFonts w:ascii="Arial" w:hAnsi="Arial" w:cs="Arial"/>
          <w:color w:val="auto"/>
          <w:sz w:val="20"/>
          <w:szCs w:val="20"/>
        </w:rPr>
        <w:t xml:space="preserve">należy realizować w sposób świadomy </w:t>
      </w:r>
      <w:r w:rsidRPr="00943DEC">
        <w:rPr>
          <w:rFonts w:ascii="Arial" w:hAnsi="Arial" w:cs="Arial"/>
          <w:color w:val="auto"/>
          <w:sz w:val="20"/>
          <w:szCs w:val="20"/>
        </w:rPr>
        <w:br/>
        <w:t>i przemyślany. Treści i metody kształcenia powinny współgrać z różnorodnymi formami organizacyjnymi. Zaleca się stosowanie aktywizujących metody nauczania</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sytuacyjna.</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136F93" w:rsidRPr="00943DEC" w:rsidRDefault="00136F93"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136F93" w:rsidRPr="00943DEC" w:rsidRDefault="00136F93" w:rsidP="00BC4654">
      <w:pPr>
        <w:spacing w:line="276" w:lineRule="auto"/>
        <w:ind w:left="360"/>
        <w:jc w:val="both"/>
        <w:rPr>
          <w:rFonts w:ascii="Arial" w:hAnsi="Arial" w:cs="Arial"/>
          <w:color w:val="auto"/>
          <w:sz w:val="20"/>
          <w:szCs w:val="20"/>
        </w:rPr>
      </w:pP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136F93" w:rsidRPr="00943DEC" w:rsidRDefault="00136F93" w:rsidP="00BC4654">
      <w:pPr>
        <w:spacing w:line="276" w:lineRule="auto"/>
        <w:jc w:val="both"/>
        <w:rPr>
          <w:rFonts w:ascii="Arial" w:hAnsi="Arial" w:cs="Arial"/>
          <w:color w:val="auto"/>
          <w:sz w:val="20"/>
          <w:szCs w:val="20"/>
        </w:rPr>
      </w:pP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136F93" w:rsidRPr="00943DEC" w:rsidRDefault="00136F93"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136F93" w:rsidRPr="00943DEC" w:rsidRDefault="00136F93" w:rsidP="00BC4654">
      <w:pPr>
        <w:autoSpaceDE w:val="0"/>
        <w:autoSpaceDN w:val="0"/>
        <w:adjustRightInd w:val="0"/>
        <w:spacing w:line="276" w:lineRule="auto"/>
        <w:jc w:val="both"/>
        <w:rPr>
          <w:rFonts w:ascii="Arial" w:hAnsi="Arial" w:cs="Arial"/>
          <w:color w:val="auto"/>
          <w:sz w:val="20"/>
          <w:szCs w:val="20"/>
        </w:rPr>
      </w:pPr>
    </w:p>
    <w:p w:rsidR="00136F93" w:rsidRPr="00943DEC" w:rsidRDefault="00136F93" w:rsidP="00BC4654">
      <w:pPr>
        <w:pStyle w:val="Akapitzlist"/>
        <w:spacing w:after="240"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sz w:val="20"/>
          <w:szCs w:val="20"/>
        </w:rPr>
      </w:pPr>
      <w:r w:rsidRPr="00943DEC">
        <w:rPr>
          <w:rFonts w:ascii="Arial" w:hAnsi="Arial" w:cs="Arial"/>
          <w:color w:val="auto"/>
          <w:sz w:val="20"/>
          <w:szCs w:val="20"/>
        </w:rPr>
        <w:t xml:space="preserve">stanowisko komputerowe dla nauczyciela </w:t>
      </w:r>
      <w:r w:rsidRPr="00943DEC">
        <w:rPr>
          <w:rFonts w:ascii="Arial" w:hAnsi="Arial" w:cs="Arial"/>
          <w:color w:val="auto"/>
          <w:sz w:val="20"/>
        </w:rPr>
        <w:t xml:space="preserve">podłączone do sieci lokalnej z dostępem do </w:t>
      </w:r>
      <w:proofErr w:type="spellStart"/>
      <w:r w:rsidRPr="00943DEC">
        <w:rPr>
          <w:rFonts w:ascii="Arial" w:hAnsi="Arial" w:cs="Arial"/>
          <w:color w:val="auto"/>
          <w:sz w:val="20"/>
        </w:rPr>
        <w:t>internetu</w:t>
      </w:r>
      <w:proofErr w:type="spellEnd"/>
      <w:r w:rsidRPr="00943DEC">
        <w:rPr>
          <w:rFonts w:ascii="Arial" w:hAnsi="Arial" w:cs="Arial"/>
          <w:color w:val="auto"/>
          <w:sz w:val="20"/>
          <w:szCs w:val="20"/>
        </w:rPr>
        <w:t>, z drukarką, skanerem i projektorem multimedialnym, z pakietem programów biurowych i programem do tworzenia prezentacji i grafiki, próbki i karty katalogowe wyrobów budowlanych, modele i rysunki konstrukcji budowlanych i ich elementów,</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rPr>
      </w:pPr>
      <w:r w:rsidRPr="00943DEC">
        <w:rPr>
          <w:rFonts w:ascii="Arial" w:hAnsi="Arial" w:cs="Arial"/>
          <w:color w:val="auto"/>
          <w:sz w:val="20"/>
          <w:szCs w:val="20"/>
        </w:rPr>
        <w:t xml:space="preserve">modele systemów suchej zabudowy, plansze i filmy instruktażowe dotyczące robót montażowych </w:t>
      </w:r>
      <w:r w:rsidRPr="00943DEC">
        <w:rPr>
          <w:rFonts w:ascii="Arial" w:hAnsi="Arial" w:cs="Arial"/>
          <w:color w:val="auto"/>
          <w:sz w:val="20"/>
          <w:szCs w:val="20"/>
        </w:rPr>
        <w:br/>
        <w:t xml:space="preserve">i wykończeniowych, </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rPr>
      </w:pPr>
      <w:r w:rsidRPr="00943DEC">
        <w:rPr>
          <w:rFonts w:ascii="Arial" w:hAnsi="Arial" w:cs="Arial"/>
          <w:color w:val="auto"/>
          <w:sz w:val="20"/>
          <w:szCs w:val="20"/>
        </w:rPr>
        <w:t>narzędzia i sprzęt pomiarowy,</w:t>
      </w:r>
    </w:p>
    <w:p w:rsidR="00136F93" w:rsidRPr="00943DEC" w:rsidRDefault="00136F93" w:rsidP="000A57ED">
      <w:pPr>
        <w:pStyle w:val="Akapitzlist"/>
        <w:numPr>
          <w:ilvl w:val="0"/>
          <w:numId w:val="45"/>
        </w:numPr>
        <w:pBdr>
          <w:bar w:val="nil"/>
        </w:pBdr>
        <w:spacing w:line="276" w:lineRule="auto"/>
        <w:ind w:left="357" w:hanging="357"/>
        <w:contextualSpacing w:val="0"/>
        <w:rPr>
          <w:rFonts w:ascii="Arial" w:hAnsi="Arial" w:cs="Arial"/>
          <w:color w:val="auto"/>
        </w:rPr>
      </w:pPr>
      <w:r w:rsidRPr="00943DEC">
        <w:rPr>
          <w:rFonts w:ascii="Arial" w:hAnsi="Arial" w:cs="Arial"/>
          <w:color w:val="auto"/>
          <w:sz w:val="20"/>
          <w:szCs w:val="20"/>
        </w:rPr>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136F93" w:rsidRPr="00943DEC" w:rsidRDefault="00136F93" w:rsidP="00BC4654">
      <w:pPr>
        <w:autoSpaceDE w:val="0"/>
        <w:autoSpaceDN w:val="0"/>
        <w:adjustRightInd w:val="0"/>
        <w:spacing w:line="276" w:lineRule="auto"/>
        <w:jc w:val="both"/>
        <w:rPr>
          <w:rFonts w:ascii="Arial" w:hAnsi="Arial" w:cs="Arial"/>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t>PROPONOWANE METODY SPRAWDZANIA OSIĄGNIĘĆ EDUKACYJNYCH UCZNIA</w:t>
      </w:r>
    </w:p>
    <w:p w:rsidR="00136F93" w:rsidRPr="00943DEC" w:rsidRDefault="00136F93"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136F93" w:rsidRPr="00943DEC" w:rsidRDefault="00136F9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technologia systemów suchej zabudowy </w:t>
      </w:r>
      <w:r w:rsidRPr="00943DEC">
        <w:rPr>
          <w:rFonts w:ascii="Arial" w:hAnsi="Arial" w:cs="Arial"/>
          <w:color w:val="auto"/>
          <w:sz w:val="20"/>
          <w:szCs w:val="20"/>
        </w:rPr>
        <w:t xml:space="preserve">powinno odbywać się w sposób ciągły </w:t>
      </w:r>
      <w:r w:rsidRPr="00943DEC">
        <w:rPr>
          <w:rFonts w:ascii="Arial" w:hAnsi="Arial" w:cs="Arial"/>
          <w:color w:val="auto"/>
          <w:sz w:val="20"/>
          <w:szCs w:val="20"/>
        </w:rPr>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136F93" w:rsidRPr="00943DEC" w:rsidRDefault="00136F93" w:rsidP="00BC4654">
      <w:pPr>
        <w:spacing w:line="276" w:lineRule="auto"/>
        <w:jc w:val="both"/>
        <w:rPr>
          <w:rFonts w:ascii="Arial" w:hAnsi="Arial" w:cs="Arial"/>
          <w:color w:val="auto"/>
          <w:sz w:val="20"/>
          <w:szCs w:val="20"/>
        </w:rPr>
      </w:pPr>
    </w:p>
    <w:p w:rsidR="00136F93" w:rsidRPr="00943DEC" w:rsidRDefault="00136F9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136F93" w:rsidRPr="00943DEC" w:rsidRDefault="00136F9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technologia systemów suchej zabudowy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 – rodzajów systemów suchej zabudowy, rodzajów izolacji, materiałów i narzędzi, zasad wykonywania i montażu, zasad napraw, przedmiarowania, oceny jakości i rozliczenia wykonywanych robót</w:t>
      </w:r>
    </w:p>
    <w:p w:rsidR="00136F93" w:rsidRPr="00943DEC" w:rsidRDefault="00136F9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t>
      </w:r>
      <w:r w:rsidRPr="00943DEC">
        <w:rPr>
          <w:rFonts w:ascii="Arial" w:eastAsia="Calibri" w:hAnsi="Arial" w:cs="Arial"/>
          <w:color w:val="auto"/>
          <w:sz w:val="20"/>
          <w:szCs w:val="20"/>
          <w:lang w:eastAsia="en-US"/>
        </w:rPr>
        <w:br/>
        <w:t xml:space="preserve">w programie przedmiotu </w:t>
      </w:r>
      <w:r w:rsidRPr="00943DEC">
        <w:rPr>
          <w:rFonts w:ascii="Arial" w:eastAsia="Arial" w:hAnsi="Arial" w:cs="Arial"/>
          <w:color w:val="auto"/>
          <w:sz w:val="20"/>
          <w:szCs w:val="20"/>
        </w:rPr>
        <w:t xml:space="preserve">technologia systemów suchej zabudowy </w:t>
      </w:r>
      <w:r w:rsidRPr="00943DEC">
        <w:rPr>
          <w:rFonts w:ascii="Arial" w:eastAsia="Calibri" w:hAnsi="Arial" w:cs="Arial"/>
          <w:color w:val="auto"/>
          <w:sz w:val="20"/>
          <w:szCs w:val="20"/>
          <w:lang w:eastAsia="en-US"/>
        </w:rPr>
        <w:t xml:space="preserve">są tworzone warunki do rozwijania u uczniów umiejętności </w:t>
      </w:r>
      <w:r w:rsidRPr="00943DEC">
        <w:rPr>
          <w:rFonts w:ascii="Arial" w:eastAsia="Calibri" w:hAnsi="Arial" w:cs="Arial"/>
          <w:bCs/>
          <w:color w:val="auto"/>
          <w:sz w:val="20"/>
          <w:szCs w:val="20"/>
          <w:lang w:eastAsia="en-US"/>
        </w:rPr>
        <w:t>wykorzystania zdobytych wiadomości w praktyce?</w:t>
      </w:r>
    </w:p>
    <w:p w:rsidR="00136F93" w:rsidRPr="00943DEC" w:rsidRDefault="00136F9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w:t>
      </w:r>
      <w:proofErr w:type="spellStart"/>
      <w:r w:rsidRPr="00943DEC">
        <w:rPr>
          <w:rFonts w:ascii="Arial" w:eastAsia="Calibri" w:hAnsi="Arial" w:cs="Arial"/>
          <w:color w:val="auto"/>
          <w:sz w:val="20"/>
          <w:szCs w:val="20"/>
          <w:lang w:eastAsia="en-US"/>
        </w:rPr>
        <w:t>zawodowych.2</w:t>
      </w:r>
      <w:proofErr w:type="spellEnd"/>
      <w:r w:rsidRPr="00943DEC">
        <w:rPr>
          <w:rFonts w:ascii="Arial" w:eastAsia="Calibri" w:hAnsi="Arial" w:cs="Arial"/>
          <w:color w:val="auto"/>
          <w:sz w:val="20"/>
          <w:szCs w:val="20"/>
          <w:lang w:eastAsia="en-US"/>
        </w:rPr>
        <w:t>.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136F93" w:rsidRPr="00943DEC" w:rsidRDefault="00136F93"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136F93" w:rsidRPr="00943DEC" w:rsidRDefault="00136F93" w:rsidP="00BC4654">
      <w:pP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136F93" w:rsidRPr="00943DEC" w:rsidRDefault="00136F93"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136F93" w:rsidRPr="00943DEC" w:rsidRDefault="00136F93" w:rsidP="00BC4654">
      <w:pP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136F93" w:rsidRPr="00943DEC" w:rsidRDefault="00136F93" w:rsidP="00BC4654">
      <w:pP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136F93" w:rsidRPr="00943DEC" w:rsidRDefault="00136F9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6F1BF2" w:rsidRPr="002D7E59" w:rsidRDefault="006F1BF2" w:rsidP="00EB3CC0">
      <w:pPr>
        <w:pStyle w:val="Nagwek2"/>
        <w:rPr>
          <w:rFonts w:eastAsia="Arial"/>
        </w:rPr>
      </w:pPr>
      <w:r w:rsidRPr="00943DEC">
        <w:br w:type="column"/>
      </w:r>
      <w:r w:rsidR="004E1B27" w:rsidRPr="002D7E59">
        <w:rPr>
          <w:rFonts w:eastAsia="Arial"/>
        </w:rPr>
        <w:t>Technolog</w:t>
      </w:r>
      <w:r w:rsidR="004E1B27">
        <w:rPr>
          <w:rFonts w:eastAsia="Arial"/>
        </w:rPr>
        <w:t>ia robót malarsko-tapeciarskich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materiałów i wyrobów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przedmiarowania robót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narzędzi i sprzętu do wykonywania robót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technik wykonania robót  malarskich.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kalkulacji kosztów i rozliczenia robót malarskich i tapeciarskich.</w:t>
      </w:r>
    </w:p>
    <w:p w:rsidR="00C54654" w:rsidRPr="00943DEC" w:rsidRDefault="00C54654" w:rsidP="000A57ED">
      <w:pPr>
        <w:numPr>
          <w:ilvl w:val="0"/>
          <w:numId w:val="4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 xml:space="preserve">Cele operacyjne: </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scharakteryzować materiały i wyroby malarskie,</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scharakteryzować materiały tapeciarskie,</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sposoby przygotowania podłoża pod różnego rodzaju powłoki malarskie,</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sposoby przygotowania podłoża pod różne rodzaje tapet,</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odczytać z dokumentacji technicznej informacje dotyczące wykonywania robót malarskich,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odczytać z dokumentacji technicznej informacje dotyczące wykonywania robót tapeciarskich,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zasady wykonywania przedmiaru i obmiaru robót malarskich i tapeciarskich,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omówić przygotowanie materiałów i wyrobów do wykonywania powłok malarskich i tapeciarskich,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omówić techniki wykonania powłok malarskich,</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dobrać odpowiedni rodzaj techniki malarskiej w zależności od rodzaju podłoża i rodzaju materiału malarskiego,</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dobrać odpowiedni rodzaj tapety do rodzaju podłoża,</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eastAsia="Arial" w:hAnsi="Arial" w:cs="Arial"/>
          <w:color w:val="auto"/>
          <w:sz w:val="20"/>
          <w:szCs w:val="20"/>
        </w:rPr>
        <w:t>określić zasady korzystania ze źródeł informacji dotyczących norm i procedur zgodności</w:t>
      </w:r>
    </w:p>
    <w:p w:rsidR="00C54654" w:rsidRPr="00943DEC" w:rsidRDefault="00C54654" w:rsidP="000A57ED">
      <w:pPr>
        <w:numPr>
          <w:ilvl w:val="0"/>
          <w:numId w:val="47"/>
        </w:numPr>
        <w:spacing w:line="276" w:lineRule="auto"/>
        <w:rPr>
          <w:rFonts w:ascii="Arial" w:hAnsi="Arial" w:cs="Arial"/>
          <w:color w:val="auto"/>
          <w:sz w:val="20"/>
          <w:szCs w:val="20"/>
        </w:rPr>
      </w:pPr>
      <w:r w:rsidRPr="00943DEC">
        <w:rPr>
          <w:rFonts w:ascii="Arial" w:hAnsi="Arial" w:cs="Arial"/>
          <w:color w:val="auto"/>
          <w:sz w:val="20"/>
          <w:szCs w:val="20"/>
        </w:rPr>
        <w:t>określić zasady rozliczenia robót malarskich i tapeciarskich,</w:t>
      </w:r>
    </w:p>
    <w:p w:rsidR="00C54654" w:rsidRPr="00943DEC" w:rsidRDefault="00C54654" w:rsidP="000A57ED">
      <w:pPr>
        <w:numPr>
          <w:ilvl w:val="0"/>
          <w:numId w:val="47"/>
        </w:numPr>
        <w:pBdr>
          <w:top w:val="none" w:sz="0" w:space="0" w:color="auto"/>
          <w:left w:val="none" w:sz="0" w:space="0" w:color="auto"/>
          <w:bottom w:val="none" w:sz="0" w:space="0" w:color="auto"/>
          <w:right w:val="none" w:sz="0" w:space="0" w:color="auto"/>
          <w:between w:val="none" w:sz="0" w:space="0" w:color="auto"/>
        </w:pBdr>
        <w:spacing w:line="276" w:lineRule="auto"/>
        <w:rPr>
          <w:rFonts w:ascii="Arial" w:hAnsi="Arial" w:cs="Arial"/>
          <w:color w:val="auto"/>
          <w:sz w:val="20"/>
          <w:szCs w:val="20"/>
        </w:rPr>
      </w:pPr>
      <w:r w:rsidRPr="00943DEC">
        <w:rPr>
          <w:rFonts w:ascii="Arial" w:hAnsi="Arial" w:cs="Arial"/>
          <w:color w:val="auto"/>
          <w:sz w:val="20"/>
          <w:szCs w:val="20"/>
        </w:rPr>
        <w:t>stosować techniki radzenia sobie ze stresem.</w:t>
      </w:r>
    </w:p>
    <w:p w:rsidR="00C54654" w:rsidRPr="00943DEC" w:rsidRDefault="00C54654" w:rsidP="00BC4654">
      <w:pPr>
        <w:spacing w:line="276" w:lineRule="auto"/>
        <w:rPr>
          <w:rFonts w:ascii="Arial" w:eastAsia="Arial" w:hAnsi="Arial" w:cs="Arial"/>
          <w:b/>
          <w:color w:val="auto"/>
          <w:sz w:val="20"/>
          <w:szCs w:val="20"/>
        </w:rPr>
      </w:pPr>
      <w:r w:rsidRPr="00943DEC">
        <w:rPr>
          <w:rFonts w:ascii="Arial" w:hAnsi="Arial" w:cs="Arial"/>
          <w:color w:val="auto"/>
          <w:sz w:val="20"/>
          <w:szCs w:val="20"/>
        </w:rPr>
        <w:br w:type="column"/>
      </w: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TECHNOLOGIA ROBÓT MALARSKO-TAPECIARSKICH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
        <w:gridCol w:w="2452"/>
        <w:gridCol w:w="884"/>
        <w:gridCol w:w="3441"/>
        <w:gridCol w:w="34"/>
        <w:gridCol w:w="3461"/>
        <w:gridCol w:w="6"/>
        <w:gridCol w:w="1672"/>
      </w:tblGrid>
      <w:tr w:rsidR="00943DEC" w:rsidRPr="00943DEC" w:rsidTr="00C85F57">
        <w:trPr>
          <w:trHeight w:val="20"/>
        </w:trPr>
        <w:tc>
          <w:tcPr>
            <w:tcW w:w="798" w:type="pct"/>
            <w:gridSpan w:val="2"/>
            <w:vMerge w:val="restar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862" w:type="pct"/>
            <w:vMerge w:val="restar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311" w:type="pct"/>
            <w:vMerge w:val="restart"/>
            <w:vAlign w:val="center"/>
          </w:tcPr>
          <w:p w:rsidR="00C54654" w:rsidRPr="00943DEC" w:rsidRDefault="003C3594" w:rsidP="00BC4654">
            <w:pP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441" w:type="pct"/>
            <w:gridSpan w:val="4"/>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588" w:type="pc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85F57">
        <w:trPr>
          <w:trHeight w:val="20"/>
        </w:trPr>
        <w:tc>
          <w:tcPr>
            <w:tcW w:w="798" w:type="pct"/>
            <w:gridSpan w:val="2"/>
            <w:vMerge/>
            <w:vAlign w:val="center"/>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862" w:type="pct"/>
            <w:vMerge/>
            <w:vAlign w:val="center"/>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311" w:type="pct"/>
            <w:vMerge/>
            <w:vAlign w:val="center"/>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vAlign w:val="center"/>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31" w:type="pct"/>
            <w:gridSpan w:val="3"/>
            <w:vAlign w:val="center"/>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588" w:type="pct"/>
            <w:vAlign w:val="center"/>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Materiały malarskie</w:t>
            </w:r>
          </w:p>
        </w:tc>
        <w:tc>
          <w:tcPr>
            <w:tcW w:w="862" w:type="pct"/>
          </w:tcPr>
          <w:p w:rsidR="00C54654" w:rsidRPr="00943DEC" w:rsidRDefault="00C54654"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1.Materiały</w:t>
            </w:r>
            <w:proofErr w:type="spellEnd"/>
            <w:r w:rsidRPr="00943DEC">
              <w:rPr>
                <w:rFonts w:ascii="Arial" w:eastAsia="Arial" w:hAnsi="Arial" w:cs="Arial"/>
                <w:color w:val="auto"/>
                <w:sz w:val="20"/>
                <w:szCs w:val="20"/>
              </w:rPr>
              <w:t xml:space="preserve"> i wyroby malarskie</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i właściwości wyrobów malarskich   </w:t>
            </w:r>
          </w:p>
          <w:p w:rsidR="00C54654" w:rsidRPr="00943DEC" w:rsidRDefault="00C54654" w:rsidP="00BC4654">
            <w:p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wyrobów malarskich</w:t>
            </w:r>
          </w:p>
          <w:p w:rsidR="00C54654" w:rsidRPr="00943DEC" w:rsidRDefault="00C54654" w:rsidP="00BC4654">
            <w:pPr>
              <w:pBdr>
                <w:bar w:val="nil"/>
              </w:pBdr>
              <w:spacing w:line="276" w:lineRule="auto"/>
              <w:rPr>
                <w:rFonts w:ascii="Arial" w:eastAsia="Arial" w:hAnsi="Arial" w:cs="Arial"/>
                <w:color w:val="auto"/>
                <w:sz w:val="20"/>
                <w:szCs w:val="20"/>
              </w:rPr>
            </w:pP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i właściwości wyrobów malarskich do wykonywania powłok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zastosowanie wyrobów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Przygotowanie podłoży pod różnego rodzaju powłoki malarskie</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powłoki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powłok malarskich na różnych podłożach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powłoki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powłoki malarskiej do rodzaju podłoża</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 Przedmiarowanie  robót  malarskich</w:t>
            </w:r>
          </w:p>
        </w:tc>
        <w:tc>
          <w:tcPr>
            <w:tcW w:w="862" w:type="pct"/>
          </w:tcPr>
          <w:p w:rsidR="00C54654" w:rsidRPr="00943DEC" w:rsidRDefault="00C54654" w:rsidP="00BC4654">
            <w:pPr>
              <w:spacing w:line="276" w:lineRule="auto"/>
              <w:ind w:left="7"/>
              <w:contextualSpacing/>
              <w:rPr>
                <w:rFonts w:ascii="Arial" w:eastAsia="Arial" w:hAnsi="Arial" w:cs="Arial"/>
                <w:color w:val="auto"/>
                <w:sz w:val="20"/>
                <w:szCs w:val="20"/>
              </w:rPr>
            </w:pPr>
            <w:r w:rsidRPr="00943DEC">
              <w:rPr>
                <w:rFonts w:ascii="Arial" w:eastAsia="Arial" w:hAnsi="Arial" w:cs="Arial"/>
                <w:color w:val="auto"/>
                <w:sz w:val="20"/>
                <w:szCs w:val="20"/>
              </w:rPr>
              <w:t>3. Dokumentacja projektowa, specyfikacje  techniczne  wykonania i odbioru robót budowlanych, normy, katalogi oraz instrukcje dotyczące wykonania robót malarskich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malarskich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w:t>
            </w:r>
            <w:r w:rsidRPr="00943DEC">
              <w:rPr>
                <w:rFonts w:ascii="Arial" w:hAnsi="Arial" w:cs="Arial"/>
                <w:color w:val="auto"/>
                <w:sz w:val="20"/>
                <w:szCs w:val="20"/>
              </w:rPr>
              <w:t xml:space="preserve"> Zasady wykonywania przedmiaru i obmiaru robót  ( </w:t>
            </w:r>
            <w:proofErr w:type="spellStart"/>
            <w:r w:rsidRPr="00943DEC">
              <w:rPr>
                <w:rFonts w:ascii="Arial" w:hAnsi="Arial" w:cs="Arial"/>
                <w:color w:val="auto"/>
                <w:sz w:val="20"/>
                <w:szCs w:val="20"/>
              </w:rPr>
              <w:t>BUD.11.2</w:t>
            </w:r>
            <w:proofErr w:type="spellEnd"/>
            <w:r w:rsidRPr="00943DEC">
              <w:rPr>
                <w:rFonts w:ascii="Arial" w:hAnsi="Arial" w:cs="Arial"/>
                <w:color w:val="auto"/>
                <w:sz w:val="20"/>
                <w:szCs w:val="20"/>
              </w:rPr>
              <w: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przedmiaru robót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obliczenia ilości materiałów, narzędzi, sprzętu i robocizny  na podstawie przedmiaru robót</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na podstawie dokumentacji budowlanej</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ilość materiałów, narzędzi, sprzętu i robocizny na podstawie przedmiaru robót</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Kalkulacja kosztów robót malarskich na podstawie przedmiaru robót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kalkulacji kosztów robót malarskich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kalkulację kosztów robót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III. Materiały, narzędzia i techniki wykonania robót malarskich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Przygotowanie materiałów i wyrobów do wykonania powłok malarskich w określonej technologii</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cechy charakterystyczne wyrobów stosowanych do wykonania powłok malarskich w określonej technologii</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wyróżnić właściwości techniczne materiałów i wyrobów do wykonania powłok malarskich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materiały i wyroby do wykonania powłok malarskich w określonej technologii oraz określa ich właściwości techniczne </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 Techniki wykonania robót malarskich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techniki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cechy charakterystyczne technik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wykonania robót malarskich w zależności od zastosowanych wyrobów</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techniki malarskie</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wykonania w zależności od oczekiwanych parametrów jakościowych, rodzaju podłoża i warunków i eksploatacji</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 Narzędzia i sprzęt do wykonania robót malarskich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malarskich oraz robót pomocniczych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narzędzia i sprzęt do wykonania robót malarskich oraz robót pomocniczych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narzędzia i sprzęt do wykonywania robót malarskich w określonej technologii oraz określać wymagania jakościowe</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IV. Rozliczenie robót malarskich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9. Normy i procedury oceny zgodności podczas realizacji zadań zawodowych - </w:t>
            </w:r>
            <w:proofErr w:type="spellStart"/>
            <w:r w:rsidRPr="00943DEC">
              <w:rPr>
                <w:rFonts w:ascii="Arial" w:eastAsia="Arial" w:hAnsi="Arial" w:cs="Arial"/>
                <w:color w:val="auto"/>
                <w:sz w:val="20"/>
                <w:szCs w:val="20"/>
              </w:rPr>
              <w:t>BUD.11.2</w:t>
            </w:r>
            <w:proofErr w:type="spellEnd"/>
            <w:r w:rsidRPr="00943DEC">
              <w:rPr>
                <w:rFonts w:ascii="Arial" w:eastAsia="Arial" w:hAnsi="Arial" w:cs="Arial"/>
                <w:color w:val="auto"/>
                <w:sz w:val="20"/>
                <w:szCs w:val="20"/>
              </w:rPr>
              <w: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normy i procedury zgodności</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korzystania ze źródeł informacji dotyczących norm i procedur zgodności</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normy i procedury zgodności</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-korzystać ze źródeł informacji dotyczących norm i procedur zgodności</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10. Rozliczenie robót malarskich na podstawie obmiaru</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kalkulacji kosztów robót malarskich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wykonywania obmiaru robót malarskich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-obliczyć koszt robót malarskich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231"/>
        </w:trPr>
        <w:tc>
          <w:tcPr>
            <w:tcW w:w="1660"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Razem( roboty malarskie)</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rPr>
            </w:pPr>
          </w:p>
        </w:tc>
        <w:tc>
          <w:tcPr>
            <w:tcW w:w="3029" w:type="pct"/>
            <w:gridSpan w:val="5"/>
          </w:tcPr>
          <w:p w:rsidR="00C54654" w:rsidRPr="00943DEC" w:rsidRDefault="00C54654" w:rsidP="00BC4654">
            <w:pPr>
              <w:spacing w:line="276" w:lineRule="auto"/>
              <w:jc w:val="center"/>
              <w:rPr>
                <w:rFonts w:ascii="Arial" w:hAnsi="Arial" w:cs="Arial"/>
                <w:color w:val="auto"/>
                <w:sz w:val="20"/>
                <w:szCs w:val="20"/>
              </w:rPr>
            </w:pPr>
          </w:p>
        </w:tc>
      </w:tr>
      <w:tr w:rsidR="00943DEC" w:rsidRPr="00943DEC" w:rsidTr="00C85F57">
        <w:trPr>
          <w:trHeight w:val="416"/>
        </w:trPr>
        <w:tc>
          <w:tcPr>
            <w:tcW w:w="798" w:type="pct"/>
            <w:gridSpan w:val="2"/>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Materiały tapeciarskie</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Rodzaje tapet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właściwości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tapet</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różne rodzaje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charakteryzować właściwości tapet</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tapet</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 Dokumentacja i kalkulacja kosztów robót tapeciarskich</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Dokumentacja projektowa, specyfikacje  techniczne  wykonania i odbioru robót budowlanych, normy, katalogi oraz instrukcje dotyczące wykonywania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odczytać i spełnić zalecenia zawarte w specyfikacjach technicznych wykonania i odbioru robót tapeciarskich               </w:t>
            </w:r>
          </w:p>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odczytać zalecenia zawarte w instrukcjach dotyczących robót tapeciarskich i stosować  się do nich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zalecenia zawarte w specyfikacjach technicznych wykonania i odbioru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zalecenia zawarte w instrukcjach dotyczących robót tapeciarskich i stosować </w:t>
            </w:r>
            <w:proofErr w:type="spellStart"/>
            <w:r w:rsidRPr="00943DEC">
              <w:rPr>
                <w:rFonts w:ascii="Arial" w:eastAsia="Arial" w:hAnsi="Arial" w:cs="Arial"/>
                <w:color w:val="auto"/>
                <w:sz w:val="20"/>
                <w:szCs w:val="20"/>
              </w:rPr>
              <w:t>sie</w:t>
            </w:r>
            <w:proofErr w:type="spellEnd"/>
            <w:r w:rsidRPr="00943DEC">
              <w:rPr>
                <w:rFonts w:ascii="Arial" w:eastAsia="Arial" w:hAnsi="Arial" w:cs="Arial"/>
                <w:color w:val="auto"/>
                <w:sz w:val="20"/>
                <w:szCs w:val="20"/>
              </w:rPr>
              <w:t xml:space="preserve"> do nich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 Kalkulacja kosztów wykonania robót tapeciarskich nas podstawie przedmiaru robót</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zasady sporządzania przedmiaru robót tapeciarskich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tapeciarskich i kalkulację kosztów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98" w:type="pct"/>
            <w:gridSpan w:val="2"/>
            <w:vMerge w:val="restart"/>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III. Roboty tapeciarskie</w:t>
            </w: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Przygotowanie materiałów i wyrobów do wykonania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cechy charakterystyczne wyrobów stosowanych do wykonania robót tapeciarskich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wyroby stosowane do wykonania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Narzędzia i sprzęt do wykonania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narzędzia do wykonania robót tapeciarskich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właściwości narzędzi do wykonania robót tapeciarskich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zastosowanie poszczególnych narzędzi do wykonywania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odpowiedni rodzaj narzędzi do wykonywania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644"/>
        </w:trPr>
        <w:tc>
          <w:tcPr>
            <w:tcW w:w="798" w:type="pct"/>
            <w:gridSpan w:val="2"/>
            <w:vMerge/>
          </w:tcPr>
          <w:p w:rsidR="00C54654" w:rsidRPr="00943DEC" w:rsidRDefault="00C54654" w:rsidP="00BC4654">
            <w:pPr>
              <w:autoSpaceDE w:val="0"/>
              <w:autoSpaceDN w:val="0"/>
              <w:adjustRightInd w:val="0"/>
              <w:spacing w:line="276" w:lineRule="auto"/>
              <w:rPr>
                <w:rFonts w:ascii="Arial" w:hAnsi="Arial" w:cs="Arial"/>
                <w:color w:val="auto"/>
                <w:sz w:val="20"/>
                <w:szCs w:val="20"/>
              </w:rPr>
            </w:pPr>
          </w:p>
        </w:tc>
        <w:tc>
          <w:tcPr>
            <w:tcW w:w="862"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Przygotowanie podłoża do wykonania robót tapeciarskich</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podłoży pod różnego rodzaju tapety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sposoby przygotowania podłoży pod różnego rodzaju tapety  </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odpowiedni rodzaj tapety do rodzaju podłoża</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odpowiedni sposób przygotowania podłoża pod różnego rodzaju tapety</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558"/>
        </w:trPr>
        <w:tc>
          <w:tcPr>
            <w:tcW w:w="798" w:type="pct"/>
            <w:gridSpan w:val="2"/>
          </w:tcPr>
          <w:p w:rsidR="00C54654" w:rsidRPr="00943DEC" w:rsidRDefault="00C5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IV. Rozliczenie robót tapeciarskich</w:t>
            </w:r>
          </w:p>
        </w:tc>
        <w:tc>
          <w:tcPr>
            <w:tcW w:w="862" w:type="pct"/>
          </w:tcPr>
          <w:p w:rsidR="00C54654" w:rsidRPr="00943DEC" w:rsidRDefault="00C54654"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7.Rozliczenie</w:t>
            </w:r>
            <w:proofErr w:type="spellEnd"/>
            <w:r w:rsidRPr="00943DEC">
              <w:rPr>
                <w:rFonts w:ascii="Arial" w:eastAsia="Arial" w:hAnsi="Arial" w:cs="Arial"/>
                <w:color w:val="auto"/>
                <w:sz w:val="20"/>
                <w:szCs w:val="20"/>
              </w:rPr>
              <w:t xml:space="preserve"> robót tapeciarskich na podstawie obmiaru</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color w:val="auto"/>
                <w:sz w:val="20"/>
                <w:szCs w:val="20"/>
              </w:rPr>
            </w:pPr>
          </w:p>
        </w:tc>
        <w:tc>
          <w:tcPr>
            <w:tcW w:w="1210" w:type="pct"/>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zasady wykonywania obmiaru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obliczania kosztu robót tapeciarskich</w:t>
            </w:r>
          </w:p>
        </w:tc>
        <w:tc>
          <w:tcPr>
            <w:tcW w:w="1231"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zasady wykonywania obmiaru robót tapeciarskich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tapeciarskich</w:t>
            </w:r>
          </w:p>
        </w:tc>
        <w:tc>
          <w:tcPr>
            <w:tcW w:w="588" w:type="pct"/>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326"/>
        </w:trPr>
        <w:tc>
          <w:tcPr>
            <w:tcW w:w="1660" w:type="pct"/>
            <w:gridSpan w:val="3"/>
          </w:tcPr>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Razem ( roboty tapeciarskie )</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rPr>
            </w:pPr>
          </w:p>
        </w:tc>
        <w:tc>
          <w:tcPr>
            <w:tcW w:w="3029" w:type="pct"/>
            <w:gridSpan w:val="5"/>
          </w:tcPr>
          <w:p w:rsidR="00C54654" w:rsidRPr="00943DEC" w:rsidRDefault="00C54654" w:rsidP="00BC4654">
            <w:pPr>
              <w:spacing w:line="276" w:lineRule="auto"/>
              <w:jc w:val="center"/>
              <w:rPr>
                <w:rFonts w:ascii="Arial" w:hAnsi="Arial" w:cs="Arial"/>
                <w:color w:val="auto"/>
                <w:sz w:val="20"/>
                <w:szCs w:val="20"/>
              </w:rPr>
            </w:pPr>
          </w:p>
        </w:tc>
      </w:tr>
      <w:tr w:rsidR="00943DEC" w:rsidRPr="00943DEC" w:rsidTr="00C85F57">
        <w:trPr>
          <w:trHeight w:val="326"/>
        </w:trPr>
        <w:tc>
          <w:tcPr>
            <w:tcW w:w="795" w:type="pct"/>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V. Kompetencje personalne i społeczne</w:t>
            </w:r>
          </w:p>
        </w:tc>
        <w:tc>
          <w:tcPr>
            <w:tcW w:w="865" w:type="pct"/>
            <w:gridSpan w:val="2"/>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Techniki radzenia sobie ze stresem</w:t>
            </w:r>
          </w:p>
        </w:tc>
        <w:tc>
          <w:tcPr>
            <w:tcW w:w="311" w:type="pct"/>
          </w:tcPr>
          <w:p w:rsidR="00C54654" w:rsidRPr="00943DEC" w:rsidRDefault="00C54654" w:rsidP="00BC4654">
            <w:pPr>
              <w:spacing w:line="276" w:lineRule="auto"/>
              <w:jc w:val="center"/>
              <w:rPr>
                <w:rFonts w:ascii="Arial" w:hAnsi="Arial" w:cs="Arial"/>
                <w:color w:val="auto"/>
                <w:sz w:val="20"/>
                <w:szCs w:val="20"/>
              </w:rPr>
            </w:pPr>
          </w:p>
        </w:tc>
        <w:tc>
          <w:tcPr>
            <w:tcW w:w="1222" w:type="pct"/>
            <w:gridSpan w:val="2"/>
          </w:tcPr>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rozpoznać źródła stresu podczas wykonywania zadań zawodowych</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wybierać techniki radzenia sobie ze stresem odpowiednio do sytuacji</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wskazać najczęstsze przyczyny sytuacji stresowych w pracy zawodowej</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xml:space="preserve">- przedstawić różne formy </w:t>
            </w:r>
            <w:proofErr w:type="spellStart"/>
            <w:r w:rsidRPr="00943DEC">
              <w:rPr>
                <w:rFonts w:ascii="Arial" w:hAnsi="Arial" w:cs="Arial"/>
                <w:bCs/>
                <w:color w:val="auto"/>
                <w:sz w:val="20"/>
                <w:szCs w:val="20"/>
              </w:rPr>
              <w:t>zachowań</w:t>
            </w:r>
            <w:proofErr w:type="spellEnd"/>
            <w:r w:rsidRPr="00943DEC">
              <w:rPr>
                <w:rFonts w:ascii="Arial" w:hAnsi="Arial" w:cs="Arial"/>
                <w:bCs/>
                <w:color w:val="auto"/>
                <w:sz w:val="20"/>
                <w:szCs w:val="20"/>
              </w:rPr>
              <w:t xml:space="preserve"> asertywnych, jako sposobów radzenia sobie ze stresem</w:t>
            </w:r>
          </w:p>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rozróżnić techniki rozwiązywania konfliktów związanych z wykonywaniem zadań zawodowych</w:t>
            </w:r>
          </w:p>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określić skutki stresu</w:t>
            </w:r>
          </w:p>
        </w:tc>
        <w:tc>
          <w:tcPr>
            <w:tcW w:w="1217" w:type="pct"/>
          </w:tcPr>
          <w:p w:rsidR="00C54654" w:rsidRPr="00943DEC" w:rsidRDefault="00C54654" w:rsidP="00BC4654">
            <w:pPr>
              <w:spacing w:line="276" w:lineRule="auto"/>
              <w:rPr>
                <w:rFonts w:ascii="Arial" w:eastAsia="Arial" w:hAnsi="Arial" w:cs="Arial"/>
                <w:color w:val="auto"/>
                <w:sz w:val="20"/>
                <w:szCs w:val="20"/>
              </w:rPr>
            </w:pPr>
          </w:p>
        </w:tc>
        <w:tc>
          <w:tcPr>
            <w:tcW w:w="590" w:type="pct"/>
            <w:gridSpan w:val="2"/>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88"/>
        </w:trPr>
        <w:tc>
          <w:tcPr>
            <w:tcW w:w="1660" w:type="pct"/>
            <w:gridSpan w:val="3"/>
          </w:tcPr>
          <w:p w:rsidR="00C54654" w:rsidRPr="00943DEC" w:rsidRDefault="00C54654"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w:t>
            </w:r>
          </w:p>
        </w:tc>
        <w:tc>
          <w:tcPr>
            <w:tcW w:w="311" w:type="pct"/>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rPr>
            </w:pPr>
          </w:p>
        </w:tc>
        <w:tc>
          <w:tcPr>
            <w:tcW w:w="2439" w:type="pct"/>
            <w:gridSpan w:val="3"/>
          </w:tcPr>
          <w:p w:rsidR="00C54654" w:rsidRPr="00943DEC" w:rsidRDefault="00C54654" w:rsidP="00BC4654">
            <w:pPr>
              <w:spacing w:line="276" w:lineRule="auto"/>
              <w:jc w:val="center"/>
              <w:rPr>
                <w:rFonts w:ascii="Arial" w:hAnsi="Arial" w:cs="Arial"/>
                <w:color w:val="auto"/>
                <w:sz w:val="20"/>
                <w:szCs w:val="20"/>
              </w:rPr>
            </w:pPr>
          </w:p>
        </w:tc>
        <w:tc>
          <w:tcPr>
            <w:tcW w:w="590" w:type="pct"/>
            <w:gridSpan w:val="2"/>
          </w:tcPr>
          <w:p w:rsidR="00C54654" w:rsidRPr="00943DEC" w:rsidRDefault="00C54654" w:rsidP="00BC4654">
            <w:pPr>
              <w:spacing w:line="276" w:lineRule="auto"/>
              <w:jc w:val="center"/>
              <w:rPr>
                <w:rFonts w:ascii="Arial" w:hAnsi="Arial" w:cs="Arial"/>
                <w:color w:val="auto"/>
                <w:sz w:val="20"/>
                <w:szCs w:val="20"/>
              </w:rPr>
            </w:pPr>
          </w:p>
        </w:tc>
      </w:tr>
    </w:tbl>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technologia robót malarsko - tapeciarskich </w:t>
      </w:r>
      <w:r w:rsidRPr="00943DEC">
        <w:rPr>
          <w:rFonts w:ascii="Arial" w:hAnsi="Arial" w:cs="Arial"/>
          <w:color w:val="auto"/>
          <w:sz w:val="20"/>
          <w:szCs w:val="20"/>
        </w:rPr>
        <w:t>należy realizować w  przemyślany sposób. Treści i metod kształcenia powinny współgrać z różnorodnymi formami organizacyjnymi. Zaleca się stosowanie aktywizujących metody nauczania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sytuacyjna.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C54654" w:rsidRPr="00943DEC" w:rsidRDefault="00C54654" w:rsidP="00BC4654">
      <w:pPr>
        <w:spacing w:line="276" w:lineRule="auto"/>
        <w:ind w:left="360"/>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 trakcie realizacji programu nauczania należy zwrócić uwagę na samokształcenie uczniów. Kształtować świadome korzystanie z różnych źródeł informacji: podręczniki, poradniki, normy, katalogi, instrukcje, Internet. Uczniowie powinni  rozwijać zainteresowanie zawodem, wskazywać możliwości dalszego kształcenia, zdobywania nowych umiejętności i kwalifikacji zawodowych.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C54654"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sz w:val="20"/>
          <w:szCs w:val="20"/>
        </w:rPr>
      </w:pPr>
      <w:r w:rsidRPr="00943DEC">
        <w:rPr>
          <w:rFonts w:ascii="Arial" w:hAnsi="Arial" w:cs="Arial"/>
          <w:color w:val="auto"/>
          <w:sz w:val="20"/>
          <w:szCs w:val="20"/>
        </w:rPr>
        <w:t xml:space="preserve">stanowisko komputerowe dla nauczyciela </w:t>
      </w:r>
      <w:r w:rsidRPr="00943DEC">
        <w:rPr>
          <w:rFonts w:ascii="Arial" w:hAnsi="Arial" w:cs="Arial"/>
          <w:color w:val="auto"/>
          <w:sz w:val="20"/>
        </w:rPr>
        <w:t xml:space="preserve">podłączone do sieci lokalnej z dostępem do </w:t>
      </w:r>
      <w:proofErr w:type="spellStart"/>
      <w:r w:rsidRPr="00943DEC">
        <w:rPr>
          <w:rFonts w:ascii="Arial" w:hAnsi="Arial" w:cs="Arial"/>
          <w:color w:val="auto"/>
          <w:sz w:val="20"/>
        </w:rPr>
        <w:t>internetu</w:t>
      </w:r>
      <w:proofErr w:type="spellEnd"/>
      <w:r w:rsidRPr="00943DEC">
        <w:rPr>
          <w:rFonts w:ascii="Arial" w:hAnsi="Arial" w:cs="Arial"/>
          <w:color w:val="auto"/>
          <w:sz w:val="20"/>
          <w:szCs w:val="20"/>
        </w:rPr>
        <w:t>, z drukarką, skanerem i projektorem multimedialnym, z pakietem programów biurowych i programem do tworzenia prezentacji i grafiki, próbki i karty katalogowe wyrobów budowlanych, modele i rysunki konstrukcji budowlanych i ich elementów,</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wzorniki i palety barw farb,</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 xml:space="preserve">modele systemów suchej zabudowy, plansze i filmy instruktażowe dotyczące robót montażowych </w:t>
      </w:r>
      <w:r w:rsidRPr="00943DEC">
        <w:rPr>
          <w:rFonts w:ascii="Arial" w:hAnsi="Arial" w:cs="Arial"/>
          <w:color w:val="auto"/>
          <w:sz w:val="20"/>
          <w:szCs w:val="20"/>
        </w:rPr>
        <w:br/>
        <w:t xml:space="preserve">i wykończeniowych, </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narzędzia i sprzęt pomiarowy,</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54654" w:rsidRPr="00943DEC" w:rsidRDefault="00C5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technologia robót malarsko-tapeciarskich </w:t>
      </w:r>
      <w:r w:rsidRPr="00943DEC">
        <w:rPr>
          <w:rFonts w:ascii="Arial" w:hAnsi="Arial" w:cs="Arial"/>
          <w:color w:val="auto"/>
          <w:sz w:val="20"/>
          <w:szCs w:val="20"/>
        </w:rPr>
        <w:t xml:space="preserve">powinno odbywać się w sposób ciągły </w:t>
      </w:r>
      <w:r w:rsidRPr="00943DEC">
        <w:rPr>
          <w:rFonts w:ascii="Arial" w:hAnsi="Arial" w:cs="Arial"/>
          <w:color w:val="auto"/>
          <w:sz w:val="20"/>
          <w:szCs w:val="20"/>
        </w:rPr>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C54654" w:rsidRPr="00943DEC" w:rsidRDefault="00C54654"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technologia robót malarsko-tapeciarskich  </w:t>
      </w:r>
      <w:r w:rsidRPr="00943DEC">
        <w:rPr>
          <w:rFonts w:ascii="Arial" w:eastAsia="Calibri" w:hAnsi="Arial" w:cs="Arial"/>
          <w:color w:val="auto"/>
          <w:sz w:val="20"/>
          <w:szCs w:val="20"/>
          <w:lang w:eastAsia="en-US"/>
        </w:rPr>
        <w:t xml:space="preserve">jest pozyskanie informacji o tworzonych warunkach do rozwijania umiejętności samodzielnego rozwiązywania problemów, w tym - w szczególności –Głównym problemem badawczym jest ustalenie odpowiedzi na pytanie: Czy </w:t>
      </w:r>
      <w:r w:rsidRPr="00943DEC">
        <w:rPr>
          <w:rFonts w:ascii="Arial" w:eastAsia="Calibri" w:hAnsi="Arial" w:cs="Arial"/>
          <w:color w:val="auto"/>
          <w:sz w:val="20"/>
          <w:szCs w:val="20"/>
          <w:lang w:eastAsia="en-US"/>
        </w:rPr>
        <w:br/>
        <w:t xml:space="preserve">w programie przedmiotu </w:t>
      </w:r>
      <w:r w:rsidRPr="00943DEC">
        <w:rPr>
          <w:rFonts w:ascii="Arial" w:eastAsia="Arial" w:hAnsi="Arial" w:cs="Arial"/>
          <w:color w:val="auto"/>
          <w:sz w:val="20"/>
          <w:szCs w:val="20"/>
        </w:rPr>
        <w:t xml:space="preserve">technologia robót malarsko-tapeciarskich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C54654" w:rsidRPr="00943DEC" w:rsidRDefault="00C54654"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renowacji sztukatorskich elementów architektury umiejętności i potrafią zastosować je w praktyce? 4. Czy szkoła stwarza warunki do rozwoju uzdolnień i zainteresowań uczniów tym przedmiotem?</w:t>
      </w:r>
    </w:p>
    <w:p w:rsidR="00C54654" w:rsidRPr="00943DEC" w:rsidRDefault="00C54654"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C54654" w:rsidRPr="00943DEC" w:rsidRDefault="00C54654" w:rsidP="00BC4654">
      <w:pPr>
        <w:spacing w:after="240"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54654" w:rsidRPr="00943DEC" w:rsidRDefault="00C54654" w:rsidP="00BC4654">
      <w:pP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rPr>
      </w:pPr>
      <w:r w:rsidRPr="00943DEC">
        <w:rPr>
          <w:rFonts w:ascii="Arial" w:hAnsi="Arial" w:cs="Arial"/>
          <w:color w:val="auto"/>
          <w:sz w:val="20"/>
          <w:szCs w:val="20"/>
        </w:rPr>
        <w:t>pomiar dydaktyczny – sprawdzian, test.</w:t>
      </w:r>
    </w:p>
    <w:p w:rsidR="006F1BF2" w:rsidRPr="00943DEC" w:rsidRDefault="006F1BF2" w:rsidP="004722AF">
      <w:pPr>
        <w:pStyle w:val="Nagwek2"/>
        <w:rPr>
          <w:rFonts w:eastAsia="Arial"/>
        </w:rPr>
      </w:pPr>
      <w:r w:rsidRPr="00943DEC">
        <w:br w:type="column"/>
      </w:r>
      <w:r w:rsidR="004E1B27" w:rsidRPr="00943DEC">
        <w:rPr>
          <w:rFonts w:eastAsia="Arial"/>
        </w:rPr>
        <w:t>Technologia r</w:t>
      </w:r>
      <w:r w:rsidR="004E1B27">
        <w:rPr>
          <w:rFonts w:eastAsia="Arial"/>
        </w:rPr>
        <w:t>obót posadzkarsko-okładzinowych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617A30">
      <w:pPr>
        <w:tabs>
          <w:tab w:val="left" w:pos="8767"/>
        </w:tabs>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r w:rsidR="00617A30">
        <w:rPr>
          <w:rFonts w:ascii="Arial" w:hAnsi="Arial" w:cs="Arial"/>
          <w:b/>
          <w:color w:val="auto"/>
          <w:sz w:val="20"/>
          <w:szCs w:val="20"/>
        </w:rPr>
        <w:tab/>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rodzajów materiałów posadzkarskich i okładzinowych.</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przygotowania podłoży pod posadzki i okładziny.</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materiałów i narzędzi i sprzętu stosowanych w robotach posadzkarskich i okładzinowych sztukatorskich.</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sposobów wykonania posadzek i okładzin z różnych materiałów.</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konserwacji i napraw posadzek i okładzin.</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Poznawanie zasad ustalania kosztów robót posadzkarskich i okładzinowych.</w:t>
      </w:r>
    </w:p>
    <w:p w:rsidR="00C54654" w:rsidRPr="00943DEC" w:rsidRDefault="00C54654" w:rsidP="000A57ED">
      <w:pPr>
        <w:numPr>
          <w:ilvl w:val="0"/>
          <w:numId w:val="4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 xml:space="preserve">Cele operacyjne: </w:t>
      </w:r>
    </w:p>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p w:rsidR="00C54654" w:rsidRPr="00943DEC" w:rsidRDefault="002D7E59"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Pr>
          <w:rFonts w:ascii="Arial" w:hAnsi="Arial" w:cs="Arial"/>
          <w:color w:val="auto"/>
          <w:sz w:val="20"/>
          <w:szCs w:val="20"/>
        </w:rPr>
        <w:t>s</w:t>
      </w:r>
      <w:r w:rsidR="00C54654" w:rsidRPr="00943DEC">
        <w:rPr>
          <w:rFonts w:ascii="Arial" w:hAnsi="Arial" w:cs="Arial"/>
          <w:color w:val="auto"/>
          <w:sz w:val="20"/>
          <w:szCs w:val="20"/>
        </w:rPr>
        <w:t>klasyfikować materiały do wykonywania posadzek,</w:t>
      </w:r>
    </w:p>
    <w:p w:rsidR="00C54654" w:rsidRPr="00943DEC" w:rsidRDefault="002D7E59"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Pr>
          <w:rFonts w:ascii="Arial" w:hAnsi="Arial" w:cs="Arial"/>
          <w:color w:val="auto"/>
          <w:sz w:val="20"/>
          <w:szCs w:val="20"/>
        </w:rPr>
        <w:t>s</w:t>
      </w:r>
      <w:r w:rsidR="00C54654" w:rsidRPr="00943DEC">
        <w:rPr>
          <w:rFonts w:ascii="Arial" w:hAnsi="Arial" w:cs="Arial"/>
          <w:color w:val="auto"/>
          <w:sz w:val="20"/>
          <w:szCs w:val="20"/>
        </w:rPr>
        <w:t>klasyfikować materiały do wykonywania   okładzin,</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ocenić jakość materiałów posadzkarskich i okładzinowych,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przygotowanie podłoży pod wykonywanie posadzek,</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przygotowanie podłoży pod wykonywanie i okładzin,</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sporządzania przedmiarów i obmiarów robót posadzkarskich,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określić zasady sporządzania przedmiarów i obmiarów robót okładzinowych,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wykonanie posadzek z różnych materiałów,</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omówić wykonywanie okładzin z różnych materiałów,</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sposoby napraw  uszkodzonych posadzek</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scharakteryzować sposoby napraw uszkodzonych okładzin,</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obliczyć koszt robót posadzkarskich,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obliczyć koszt robót okładzinowych,</w:t>
      </w:r>
    </w:p>
    <w:p w:rsidR="00C54654" w:rsidRPr="00943DEC" w:rsidRDefault="00C54654" w:rsidP="000A57ED">
      <w:pPr>
        <w:numPr>
          <w:ilvl w:val="0"/>
          <w:numId w:val="49"/>
        </w:numPr>
        <w:pBdr>
          <w:top w:val="none" w:sz="0" w:space="0" w:color="auto"/>
          <w:left w:val="none" w:sz="0" w:space="0" w:color="auto"/>
          <w:bottom w:val="none" w:sz="0" w:space="0" w:color="auto"/>
          <w:right w:val="none" w:sz="0" w:space="0" w:color="auto"/>
          <w:between w:val="none" w:sz="0" w:space="0" w:color="auto"/>
        </w:pBdr>
        <w:spacing w:line="276" w:lineRule="auto"/>
        <w:ind w:left="426" w:hanging="426"/>
        <w:rPr>
          <w:rFonts w:ascii="Arial" w:hAnsi="Arial" w:cs="Arial"/>
          <w:color w:val="auto"/>
          <w:sz w:val="20"/>
          <w:szCs w:val="20"/>
        </w:rPr>
      </w:pPr>
      <w:r w:rsidRPr="00943DEC">
        <w:rPr>
          <w:rFonts w:ascii="Arial" w:hAnsi="Arial" w:cs="Arial"/>
          <w:color w:val="auto"/>
          <w:sz w:val="20"/>
          <w:szCs w:val="20"/>
        </w:rPr>
        <w:t>stosować techniki radzenia sobie ze stresem.</w:t>
      </w:r>
    </w:p>
    <w:p w:rsidR="00C54654" w:rsidRPr="00943DEC" w:rsidRDefault="00C54654" w:rsidP="00BC4654">
      <w:pPr>
        <w:spacing w:line="276" w:lineRule="auto"/>
        <w:ind w:left="426"/>
        <w:rPr>
          <w:rFonts w:ascii="Arial" w:hAnsi="Arial" w:cs="Arial"/>
          <w:color w:val="auto"/>
          <w:sz w:val="20"/>
          <w:szCs w:val="20"/>
        </w:rPr>
      </w:pPr>
    </w:p>
    <w:p w:rsidR="00C54654" w:rsidRPr="00943DEC" w:rsidRDefault="00C54654" w:rsidP="00BC4654">
      <w:pPr>
        <w:spacing w:line="276" w:lineRule="auto"/>
        <w:rPr>
          <w:rFonts w:ascii="Arial" w:hAnsi="Arial" w:cs="Arial"/>
          <w:color w:val="auto"/>
          <w:sz w:val="20"/>
          <w:szCs w:val="20"/>
        </w:rPr>
      </w:pPr>
    </w:p>
    <w:p w:rsidR="00C54654" w:rsidRPr="00943DEC" w:rsidRDefault="00C54654"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br w:type="column"/>
        <w:t xml:space="preserve">MATERIAŁ NAUCZANIA </w:t>
      </w:r>
      <w:r w:rsidRPr="00943DEC">
        <w:rPr>
          <w:rFonts w:ascii="Arial" w:eastAsia="Arial" w:hAnsi="Arial" w:cs="Arial"/>
          <w:b/>
          <w:color w:val="auto"/>
          <w:sz w:val="20"/>
          <w:szCs w:val="20"/>
        </w:rPr>
        <w:t>TECHNOLOGIA ROBÓT POSADZKARSKO- OKŁADZINOWYCH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2452"/>
        <w:gridCol w:w="884"/>
        <w:gridCol w:w="3444"/>
        <w:gridCol w:w="3501"/>
        <w:gridCol w:w="1669"/>
      </w:tblGrid>
      <w:tr w:rsidR="00943DEC" w:rsidRPr="00943DEC" w:rsidTr="003C3594">
        <w:trPr>
          <w:trHeight w:val="20"/>
        </w:trPr>
        <w:tc>
          <w:tcPr>
            <w:tcW w:w="798" w:type="pct"/>
            <w:vMerge w:val="restar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Dział programowy</w:t>
            </w:r>
          </w:p>
        </w:tc>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Tematy jednostek metodycznych</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rsidR="00C54654" w:rsidRPr="00943DEC" w:rsidRDefault="003C359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rPr>
              <w:t>Liczba godz.</w:t>
            </w:r>
          </w:p>
        </w:tc>
        <w:tc>
          <w:tcPr>
            <w:tcW w:w="2442" w:type="pct"/>
            <w:gridSpan w:val="2"/>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Wymagania programowe</w:t>
            </w:r>
          </w:p>
        </w:tc>
        <w:tc>
          <w:tcPr>
            <w:tcW w:w="587"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Uwagi o realizacji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54654" w:rsidRPr="00943DEC" w:rsidRDefault="00C54654" w:rsidP="00BC4654">
            <w:pPr>
              <w:spacing w:line="276" w:lineRule="auto"/>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Podstawowe</w:t>
            </w:r>
          </w:p>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b/>
                <w:color w:val="auto"/>
                <w:sz w:val="20"/>
                <w:szCs w:val="20"/>
                <w:lang w:eastAsia="en-US"/>
              </w:rPr>
              <w:t>Uczeń potrafi:</w:t>
            </w:r>
          </w:p>
        </w:tc>
        <w:tc>
          <w:tcPr>
            <w:tcW w:w="1231"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Ponadpodstawowe</w:t>
            </w:r>
          </w:p>
          <w:p w:rsidR="00C54654" w:rsidRPr="00943DEC" w:rsidRDefault="00C54654" w:rsidP="00BC4654">
            <w:pPr>
              <w:spacing w:line="276" w:lineRule="auto"/>
              <w:rPr>
                <w:rFonts w:ascii="Arial" w:hAnsi="Arial" w:cs="Arial"/>
                <w:color w:val="auto"/>
                <w:sz w:val="20"/>
                <w:szCs w:val="20"/>
                <w:lang w:eastAsia="en-US"/>
              </w:rPr>
            </w:pPr>
            <w:r w:rsidRPr="00943DEC">
              <w:rPr>
                <w:rFonts w:ascii="Arial" w:hAnsi="Arial" w:cs="Arial"/>
                <w:b/>
                <w:color w:val="auto"/>
                <w:sz w:val="20"/>
                <w:szCs w:val="20"/>
                <w:lang w:eastAsia="en-US"/>
              </w:rPr>
              <w:t>Uczeń potrafi:</w:t>
            </w:r>
          </w:p>
        </w:tc>
        <w:tc>
          <w:tcPr>
            <w:tcW w:w="587" w:type="pct"/>
            <w:tcBorders>
              <w:top w:val="single" w:sz="4" w:space="0" w:color="auto"/>
              <w:left w:val="single" w:sz="4" w:space="0" w:color="auto"/>
              <w:bottom w:val="single" w:sz="4" w:space="0" w:color="auto"/>
              <w:right w:val="single" w:sz="4" w:space="0" w:color="auto"/>
            </w:tcBorders>
            <w:vAlign w:val="center"/>
            <w:hideMark/>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Etap realizacji</w:t>
            </w:r>
          </w:p>
        </w:tc>
      </w:tr>
      <w:tr w:rsidR="00943DEC" w:rsidRPr="00943DEC" w:rsidTr="00C85F57">
        <w:trPr>
          <w:trHeight w:val="644"/>
        </w:trPr>
        <w:tc>
          <w:tcPr>
            <w:tcW w:w="798"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 Materiały posadzkarskie</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1. Materiały i wyroby posadzkarskie</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rodzaje wyrobów posadzkarskich i rozpoznać ich właściwości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określić  zastosowanie wyrobów posadzkarskich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scharakteryzować  rodzaje wyrobów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rodzaje wyrobów posadzkarskich, ze względu na ich właściwości</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 Przygotowanie podłoża, wykonanie izolacji podłogowych pod różnego rodzaju posadzki</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2. Przygotowanie podłoży pod różnego rodzaju posadzki</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rozróżnić rodzaje podłoży pod różnego rodzaju posadzki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dobrać sposoby przygotowywania podłoży pod różnego rodzaju posadzki</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ocenić przydatność podłoży pod różnego rodzaju posadzki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3. Wykonywanie izolacji podłogowych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rodzaje izolacji podłogowych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sposoby wykonywania izolacji podłogowych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rodzaje izolacji podłogowych i ich zastosowania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określić  sposoby wykonywania izolacji podłogowych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4. Koszty wykonania robót posadzkarskich na podstawie obmiaru</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stosować zasady sporządzania przedmiaru robót posadzkarskich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sporządzić przedmiar robót posadzkarskich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sporządzić kalkulację kosztów robót posadzkarskich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III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III. Materiały, narzędzia i sprzęt stosowany w robotach posadzkarskich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5. Materiały i wyroby do wykonania robót posadzkarskich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sklasyfikować rodzaje materiałów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materiały i wyroby do wykonania robót posadzkarskich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rozpoznać  cechy charakterystyczne materiałów </w:t>
            </w:r>
            <w:r w:rsidRPr="00943DEC">
              <w:rPr>
                <w:rFonts w:ascii="Arial" w:eastAsia="Arial" w:hAnsi="Arial" w:cs="Arial"/>
                <w:color w:val="auto"/>
                <w:sz w:val="20"/>
                <w:szCs w:val="20"/>
              </w:rPr>
              <w:br/>
              <w:t>i wyrobów stosowanych do wykonywania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właściwości techniczne wyrobów stosowanych w posadzkarstwie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określić możliwości stosowania materiałów i wyrobów do robót posadzkarskich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do wykonywania robót posadzkarskich</w:t>
            </w:r>
          </w:p>
          <w:p w:rsidR="00C54654" w:rsidRPr="00943DEC" w:rsidRDefault="00C54654" w:rsidP="00BC4654">
            <w:pPr>
              <w:spacing w:line="276" w:lineRule="auto"/>
              <w:rPr>
                <w:rFonts w:ascii="Arial" w:eastAsia="Arial" w:hAnsi="Arial" w:cs="Arial"/>
                <w:color w:val="auto"/>
                <w:sz w:val="20"/>
                <w:szCs w:val="20"/>
                <w:lang w:eastAsia="en-US"/>
              </w:rPr>
            </w:pP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IV</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6. Narzędzia i sprzęt do wykonywania robót posadzkarskich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rozpoznać  narzędzia do wykonywania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stosowania narzędzi do wykonywania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dobrać  narzędzia do wykonywania robót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sprzęt do wykonywania robót posadzkarskich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omówić narzędzia i sprzęt  do wykonywania robót posadzkarskich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możliwości stosowania narzędzi i sprzętu do wykonywania robót posadzkarskich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IV</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7. Warstwy izolacyjne podłóg</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sklasyfikować materiały izolacyjne</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technologię wykonywania izolacji</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 dobrać  materiały izolacyjne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technologię wykonywania izolacji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IV</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IV. Naprawy posadzek, koszty robót posadzkarskich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8. Konserwacja i naprawa posadzek</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rozpoznać rodzaje uszkodzeń posadzek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wskazać materiały, narzędzia i sprzęt do wykonania napraw uszkodzonych posadzek</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określić sposoby i zakres naprawy uszkodzonych posadzek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dobrać  materiały, narzędzia i sprzęt do wykonania napraw uszkodzonych posadzek</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9. Obmiar oraz kosztorys robót posadzkarskich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posadzkarskich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obmiar robót posadzkarskich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określić zasady wykonywania kalkulacji robót posadzkarskich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obliczyć koszt robót posadzkarskich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159"/>
        </w:trPr>
        <w:tc>
          <w:tcPr>
            <w:tcW w:w="1660" w:type="pct"/>
            <w:gridSpan w:val="2"/>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b/>
                <w:color w:val="auto"/>
                <w:sz w:val="20"/>
                <w:szCs w:val="20"/>
                <w:lang w:eastAsia="en-US"/>
              </w:rPr>
            </w:pPr>
            <w:r w:rsidRPr="00943DEC">
              <w:rPr>
                <w:rFonts w:ascii="Arial" w:hAnsi="Arial" w:cs="Arial"/>
                <w:b/>
                <w:color w:val="auto"/>
                <w:sz w:val="20"/>
                <w:szCs w:val="20"/>
                <w:lang w:eastAsia="en-US"/>
              </w:rPr>
              <w:t>Razem ( roboty posadzkarskie )</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 Przygotowanie podłoży  pod różne rodzaje okładzin, kalkulacja kosztów</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1. Rodzaje okładzin</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rozróżnić rodzaje okładzin</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właściwości i zastosowanie okładzin</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ocenić rodzaje  okładzin</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rodzaje okładzin</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2. Przygotowanie podłoży pod okładziny</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rodzaje podłoży pod różnego rodzaju okładziny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dobrać  materiały do przygotowania podłoży</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 dobrać sposoby przygotowania podłoży pod różnego rodzaju okładziny</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ocenić  przydatność podłoży pod różnego rodzaju posadzki</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3. Wykonywanie przedmiaru i obmiaru robót - </w:t>
            </w:r>
            <w:proofErr w:type="spellStart"/>
            <w:r w:rsidRPr="00943DEC">
              <w:rPr>
                <w:rFonts w:ascii="Arial" w:eastAsia="Arial" w:hAnsi="Arial" w:cs="Arial"/>
                <w:color w:val="auto"/>
                <w:sz w:val="20"/>
                <w:szCs w:val="20"/>
                <w:lang w:eastAsia="en-US"/>
              </w:rPr>
              <w:t>BUD.11.2</w:t>
            </w:r>
            <w:proofErr w:type="spellEnd"/>
            <w:r w:rsidRPr="00943DEC">
              <w:rPr>
                <w:rFonts w:ascii="Arial" w:eastAsia="Arial" w:hAnsi="Arial" w:cs="Arial"/>
                <w:color w:val="auto"/>
                <w:sz w:val="20"/>
                <w:szCs w:val="20"/>
                <w:lang w:eastAsia="en-US"/>
              </w:rPr>
              <w:t>.</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hAnsi="Arial" w:cs="Arial"/>
                <w:color w:val="auto"/>
                <w:sz w:val="20"/>
                <w:szCs w:val="20"/>
              </w:rPr>
              <w:t>określić  zasady sporządzania przedmiaru robót</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hAnsi="Arial" w:cs="Arial"/>
                <w:color w:val="auto"/>
                <w:sz w:val="20"/>
                <w:szCs w:val="20"/>
              </w:rPr>
              <w:t>- określić zasady obliczania ilości materiałów, narzędzi, sprzętu i robocizny na podstawie przedmiaru robót</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hAnsi="Arial" w:cs="Arial"/>
                <w:color w:val="auto"/>
                <w:sz w:val="20"/>
                <w:szCs w:val="20"/>
              </w:rPr>
              <w:t>sporządzić przedmiar robót na podstawie dokumentacji budowlanej</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hAnsi="Arial" w:cs="Arial"/>
                <w:color w:val="auto"/>
                <w:sz w:val="20"/>
                <w:szCs w:val="20"/>
              </w:rPr>
              <w:t xml:space="preserve">- obliczyć  ilość materiałów, narzędzi, sprzętu i robocizny na podstawie przedmiaru robót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4.  Kalkulacja kosztów wykonywania robót okładzinowych na podstawie przedmiaru robót</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określić  zasady sporządzania przedmiaru robót okładzinowych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sporządzić  przedmiar robót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sporządzić kalkulację kosztów robót okładzinowych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 Materiały, narzędzia i sprzęt w robotach okładzinowych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5. Materiały i wyroby do wykonania robót okładzinowych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rozróżnić  materiały i wyroby do wykonania robót okładzinowych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określić  właściwości techniczne wyrobów stosowanych w pracach okładzinowych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określić  możliwości stosowania wyrobów do prac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wyroby do wykonania robót okładzinowych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6. Narzędzia i sprzęt do wykonywania robót okładzinowych</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 xml:space="preserve">rozpoznać  narzędzia do wykonania robót okładzinowych  </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stosowania narzędzi do wykonywania robót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dobrać narzędzia i sprzęt do wykonania robót okładzinowych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scharakteryzować narzędzia i sprzęt do wykonywania robót okładzinowych</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możliwości stosowania narzędzi  i sprzętu do wykonywania robót okładzinowych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III. Wykonywanie i konserwacja okładzin</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7. Wykonywanie okładzin z różnych wyrobów</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materiał okładzinowy do podłoża</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sposoby wykonywania okładzin z różnych wyrobów</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ocenić materiał okładzinowy</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scharakteryzować sposoby wykonywania okładzin z różnych wyrobów</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8. Konserwacja i naprawa okładzin</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dobrać  materiały, narzędzia i sprzęt do naprawy uszkodzonych okładzin</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metody napraw uszkodzonych okładzin wykonanych z różnych wyrobów</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xml:space="preserve">- rozróżnić  metody renowacji i konserwacji okładzin </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metody napraw uszkodzonych okładzin wykonanych z różnych wyrobów</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dobrać metody renowacji i konserwacji okładzin</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val="restart"/>
            <w:tcBorders>
              <w:top w:val="single" w:sz="4" w:space="0" w:color="auto"/>
              <w:left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r w:rsidRPr="00943DEC">
              <w:rPr>
                <w:rFonts w:ascii="Arial" w:hAnsi="Arial" w:cs="Arial"/>
                <w:color w:val="auto"/>
                <w:sz w:val="20"/>
                <w:szCs w:val="20"/>
                <w:lang w:eastAsia="en-US"/>
              </w:rPr>
              <w:t>IV. Koszty robót okładzinowych</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9. Normy i procedury oceny zgodności podczas realizacji zadań zawodowych </w:t>
            </w:r>
            <w:proofErr w:type="spellStart"/>
            <w:r w:rsidRPr="00943DEC">
              <w:rPr>
                <w:rFonts w:ascii="Arial" w:eastAsia="Arial" w:hAnsi="Arial" w:cs="Arial"/>
                <w:color w:val="auto"/>
                <w:sz w:val="20"/>
                <w:szCs w:val="20"/>
                <w:lang w:eastAsia="en-US"/>
              </w:rPr>
              <w:t>BUD.11.2</w:t>
            </w:r>
            <w:proofErr w:type="spellEnd"/>
            <w:r w:rsidRPr="00943DEC">
              <w:rPr>
                <w:rFonts w:ascii="Arial" w:eastAsia="Arial" w:hAnsi="Arial" w:cs="Arial"/>
                <w:color w:val="auto"/>
                <w:sz w:val="20"/>
                <w:szCs w:val="20"/>
                <w:lang w:eastAsia="en-US"/>
              </w:rPr>
              <w:t>.</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wymienić normy i procedury zgodności podczas realizacji zadań zawodowych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hAnsi="Arial" w:cs="Arial"/>
                <w:color w:val="auto"/>
                <w:sz w:val="20"/>
                <w:szCs w:val="20"/>
              </w:rPr>
              <w:t xml:space="preserve">- korzystać ze źródeł informacji dotyczących norm i procedur zgodności </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644"/>
        </w:trPr>
        <w:tc>
          <w:tcPr>
            <w:tcW w:w="798" w:type="pct"/>
            <w:vMerge/>
            <w:tcBorders>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rPr>
                <w:rFonts w:ascii="Arial" w:hAnsi="Arial" w:cs="Arial"/>
                <w:color w:val="auto"/>
                <w:sz w:val="20"/>
                <w:szCs w:val="20"/>
                <w:lang w:eastAsia="en-US"/>
              </w:rPr>
            </w:pP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10. Rozliczenie robót okładzinowych na podstawie obmiaru</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określić zasady wykonywania obmiaru robót okładzinowych</w:t>
            </w:r>
          </w:p>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lang w:eastAsia="en-US"/>
              </w:rPr>
              <w:t xml:space="preserve"> - </w:t>
            </w:r>
            <w:r w:rsidRPr="00943DEC">
              <w:rPr>
                <w:rFonts w:ascii="Arial" w:eastAsia="Arial" w:hAnsi="Arial" w:cs="Arial"/>
                <w:color w:val="auto"/>
                <w:sz w:val="20"/>
                <w:szCs w:val="20"/>
              </w:rPr>
              <w:t xml:space="preserve">wykonać  obmiar robót okładzinowych </w:t>
            </w:r>
          </w:p>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rPr>
              <w:t>- określić zasady obliczenia kosztu robót okładzinowych</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lang w:eastAsia="en-US"/>
              </w:rPr>
            </w:pPr>
            <w:r w:rsidRPr="00943DEC">
              <w:rPr>
                <w:rFonts w:ascii="Arial" w:eastAsia="Arial" w:hAnsi="Arial" w:cs="Arial"/>
                <w:color w:val="auto"/>
                <w:sz w:val="20"/>
                <w:szCs w:val="20"/>
                <w:lang w:eastAsia="en-US"/>
              </w:rPr>
              <w:t xml:space="preserve">- </w:t>
            </w:r>
            <w:r w:rsidRPr="00943DEC">
              <w:rPr>
                <w:rFonts w:ascii="Arial" w:eastAsia="Arial" w:hAnsi="Arial" w:cs="Arial"/>
                <w:color w:val="auto"/>
                <w:sz w:val="20"/>
                <w:szCs w:val="20"/>
              </w:rPr>
              <w:t>obliczyć  koszt robót okładzinowych</w:t>
            </w: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lang w:eastAsia="en-US"/>
              </w:rPr>
            </w:pPr>
            <w:r w:rsidRPr="00943DEC">
              <w:rPr>
                <w:rFonts w:ascii="Arial" w:hAnsi="Arial" w:cs="Arial"/>
                <w:color w:val="auto"/>
                <w:sz w:val="20"/>
                <w:szCs w:val="20"/>
                <w:lang w:eastAsia="en-US"/>
              </w:rPr>
              <w:t>Semestr VI</w:t>
            </w:r>
          </w:p>
        </w:tc>
      </w:tr>
      <w:tr w:rsidR="00943DEC" w:rsidRPr="00943DEC" w:rsidTr="00C85F57">
        <w:trPr>
          <w:trHeight w:val="228"/>
        </w:trPr>
        <w:tc>
          <w:tcPr>
            <w:tcW w:w="1660" w:type="pct"/>
            <w:gridSpan w:val="2"/>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b/>
                <w:color w:val="auto"/>
                <w:sz w:val="20"/>
                <w:szCs w:val="20"/>
                <w:lang w:eastAsia="en-US"/>
              </w:rPr>
            </w:pPr>
            <w:r w:rsidRPr="00943DEC">
              <w:rPr>
                <w:rFonts w:ascii="Arial" w:hAnsi="Arial" w:cs="Arial"/>
                <w:b/>
                <w:color w:val="auto"/>
                <w:sz w:val="20"/>
                <w:szCs w:val="20"/>
                <w:lang w:eastAsia="en-US"/>
              </w:rPr>
              <w:t>Razem ( roboty okładzinowe )</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lang w:eastAsia="en-US"/>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r>
      <w:tr w:rsidR="00943DEC" w:rsidRPr="00943DEC" w:rsidTr="00C85F57">
        <w:trPr>
          <w:trHeight w:val="228"/>
        </w:trPr>
        <w:tc>
          <w:tcPr>
            <w:tcW w:w="798"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color w:val="auto"/>
                <w:sz w:val="20"/>
                <w:szCs w:val="20"/>
              </w:rPr>
            </w:pPr>
            <w:r w:rsidRPr="00943DEC">
              <w:rPr>
                <w:rFonts w:ascii="Arial" w:hAnsi="Arial" w:cs="Arial"/>
                <w:color w:val="auto"/>
                <w:sz w:val="20"/>
                <w:szCs w:val="20"/>
              </w:rPr>
              <w:t>V. Kompetencje personalne i społeczne</w:t>
            </w:r>
          </w:p>
        </w:tc>
        <w:tc>
          <w:tcPr>
            <w:tcW w:w="862"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Techniki radzenia sobie ze stresem</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rPr>
            </w:pPr>
          </w:p>
        </w:tc>
        <w:tc>
          <w:tcPr>
            <w:tcW w:w="12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rozpoznać źródła stresu podczas wykonywania zadań zawodowych</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wybierać techniki radzenia sobie ze stresem odpowiednio do sytuacji</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wskazać najczęstsze przyczyny sytuacji stresowych w pracy zawodowej</w:t>
            </w:r>
          </w:p>
          <w:p w:rsidR="00C54654" w:rsidRPr="00943DEC" w:rsidRDefault="00C54654" w:rsidP="00BC4654">
            <w:pPr>
              <w:spacing w:line="276" w:lineRule="auto"/>
              <w:rPr>
                <w:rFonts w:ascii="Arial" w:hAnsi="Arial" w:cs="Arial"/>
                <w:bCs/>
                <w:color w:val="auto"/>
                <w:sz w:val="20"/>
                <w:szCs w:val="20"/>
              </w:rPr>
            </w:pPr>
            <w:r w:rsidRPr="00943DEC">
              <w:rPr>
                <w:rFonts w:ascii="Arial" w:hAnsi="Arial" w:cs="Arial"/>
                <w:bCs/>
                <w:color w:val="auto"/>
                <w:sz w:val="20"/>
                <w:szCs w:val="20"/>
              </w:rPr>
              <w:t xml:space="preserve">- przedstawić różne formy </w:t>
            </w:r>
            <w:proofErr w:type="spellStart"/>
            <w:r w:rsidRPr="00943DEC">
              <w:rPr>
                <w:rFonts w:ascii="Arial" w:hAnsi="Arial" w:cs="Arial"/>
                <w:bCs/>
                <w:color w:val="auto"/>
                <w:sz w:val="20"/>
                <w:szCs w:val="20"/>
              </w:rPr>
              <w:t>zachowań</w:t>
            </w:r>
            <w:proofErr w:type="spellEnd"/>
            <w:r w:rsidRPr="00943DEC">
              <w:rPr>
                <w:rFonts w:ascii="Arial" w:hAnsi="Arial" w:cs="Arial"/>
                <w:bCs/>
                <w:color w:val="auto"/>
                <w:sz w:val="20"/>
                <w:szCs w:val="20"/>
              </w:rPr>
              <w:t xml:space="preserve"> asertywnych, jako sposobów radzenia sobie ze stresem</w:t>
            </w:r>
          </w:p>
          <w:p w:rsidR="00C54654" w:rsidRPr="00943DEC" w:rsidRDefault="00C54654" w:rsidP="00BC4654">
            <w:pPr>
              <w:spacing w:line="276" w:lineRule="auto"/>
              <w:rPr>
                <w:rFonts w:ascii="Arial" w:hAnsi="Arial" w:cs="Arial"/>
                <w:bCs/>
                <w:color w:val="auto"/>
                <w:sz w:val="20"/>
                <w:szCs w:val="20"/>
              </w:rPr>
            </w:pPr>
            <w:r w:rsidRPr="00943DEC">
              <w:rPr>
                <w:rFonts w:ascii="Arial" w:eastAsia="Arial" w:hAnsi="Arial" w:cs="Arial"/>
                <w:color w:val="auto"/>
                <w:sz w:val="20"/>
                <w:szCs w:val="20"/>
              </w:rPr>
              <w:t xml:space="preserve">- </w:t>
            </w:r>
            <w:r w:rsidRPr="00943DEC">
              <w:rPr>
                <w:rFonts w:ascii="Arial" w:hAnsi="Arial" w:cs="Arial"/>
                <w:bCs/>
                <w:color w:val="auto"/>
                <w:sz w:val="20"/>
                <w:szCs w:val="20"/>
              </w:rPr>
              <w:t>rozróżnić techniki rozwiązywania konfliktów związanych z wykonywaniem zadań zawodowych</w:t>
            </w:r>
          </w:p>
          <w:p w:rsidR="00C54654" w:rsidRPr="00943DEC" w:rsidRDefault="00C54654" w:rsidP="00BC4654">
            <w:pPr>
              <w:spacing w:line="276" w:lineRule="auto"/>
              <w:rPr>
                <w:rFonts w:ascii="Arial" w:eastAsia="Arial" w:hAnsi="Arial" w:cs="Arial"/>
                <w:color w:val="auto"/>
                <w:sz w:val="20"/>
                <w:szCs w:val="20"/>
              </w:rPr>
            </w:pPr>
            <w:r w:rsidRPr="00943DEC">
              <w:rPr>
                <w:rFonts w:ascii="Arial" w:hAnsi="Arial" w:cs="Arial"/>
                <w:bCs/>
                <w:color w:val="auto"/>
                <w:sz w:val="20"/>
                <w:szCs w:val="20"/>
              </w:rPr>
              <w:t>- określić skutki stresu</w:t>
            </w:r>
          </w:p>
        </w:tc>
        <w:tc>
          <w:tcPr>
            <w:tcW w:w="123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color w:val="auto"/>
                <w:sz w:val="20"/>
                <w:szCs w:val="20"/>
              </w:rPr>
            </w:pPr>
          </w:p>
        </w:tc>
        <w:tc>
          <w:tcPr>
            <w:tcW w:w="587"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31"/>
        </w:trPr>
        <w:tc>
          <w:tcPr>
            <w:tcW w:w="1660" w:type="pct"/>
            <w:gridSpan w:val="2"/>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rPr>
                <w:rFonts w:ascii="Arial" w:eastAsia="Arial" w:hAnsi="Arial" w:cs="Arial"/>
                <w:b/>
                <w:color w:val="auto"/>
                <w:sz w:val="20"/>
                <w:szCs w:val="20"/>
                <w:lang w:eastAsia="en-US"/>
              </w:rPr>
            </w:pPr>
            <w:r w:rsidRPr="00943DEC">
              <w:rPr>
                <w:rFonts w:ascii="Arial" w:hAnsi="Arial" w:cs="Arial"/>
                <w:b/>
                <w:color w:val="auto"/>
                <w:sz w:val="20"/>
                <w:szCs w:val="20"/>
                <w:lang w:eastAsia="en-US"/>
              </w:rPr>
              <w:t>Razem ( roboty posadzkarskie i okładzinowe )</w:t>
            </w:r>
          </w:p>
        </w:tc>
        <w:tc>
          <w:tcPr>
            <w:tcW w:w="311" w:type="pct"/>
            <w:tcBorders>
              <w:top w:val="single" w:sz="4" w:space="0" w:color="auto"/>
              <w:left w:val="single" w:sz="4" w:space="0" w:color="auto"/>
              <w:bottom w:val="single" w:sz="4" w:space="0" w:color="auto"/>
              <w:right w:val="single" w:sz="4" w:space="0" w:color="auto"/>
            </w:tcBorders>
          </w:tcPr>
          <w:p w:rsidR="00C54654" w:rsidRPr="00943DEC" w:rsidRDefault="00C54654" w:rsidP="00BC4654">
            <w:pPr>
              <w:autoSpaceDE w:val="0"/>
              <w:autoSpaceDN w:val="0"/>
              <w:adjustRightInd w:val="0"/>
              <w:spacing w:line="276" w:lineRule="auto"/>
              <w:jc w:val="center"/>
              <w:rPr>
                <w:rFonts w:ascii="Arial" w:hAnsi="Arial" w:cs="Arial"/>
                <w:b/>
                <w:color w:val="auto"/>
                <w:sz w:val="20"/>
                <w:szCs w:val="20"/>
                <w:lang w:eastAsia="en-US"/>
              </w:rPr>
            </w:pPr>
          </w:p>
        </w:tc>
        <w:tc>
          <w:tcPr>
            <w:tcW w:w="3029" w:type="pct"/>
            <w:gridSpan w:val="3"/>
            <w:tcBorders>
              <w:top w:val="single" w:sz="4" w:space="0" w:color="auto"/>
              <w:left w:val="single" w:sz="4" w:space="0" w:color="auto"/>
              <w:bottom w:val="single" w:sz="4" w:space="0" w:color="auto"/>
              <w:right w:val="single" w:sz="4" w:space="0" w:color="auto"/>
            </w:tcBorders>
          </w:tcPr>
          <w:p w:rsidR="00C54654" w:rsidRPr="00943DEC" w:rsidRDefault="00C54654" w:rsidP="00BC4654">
            <w:pPr>
              <w:spacing w:line="276" w:lineRule="auto"/>
              <w:jc w:val="center"/>
              <w:rPr>
                <w:rFonts w:ascii="Arial" w:hAnsi="Arial" w:cs="Arial"/>
                <w:b/>
                <w:color w:val="auto"/>
                <w:sz w:val="20"/>
                <w:szCs w:val="20"/>
                <w:lang w:eastAsia="en-US"/>
              </w:rPr>
            </w:pPr>
          </w:p>
        </w:tc>
      </w:tr>
    </w:tbl>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line="276" w:lineRule="auto"/>
        <w:jc w:val="both"/>
        <w:rPr>
          <w:rFonts w:ascii="Arial" w:hAnsi="Arial" w:cs="Arial"/>
          <w:b/>
          <w:color w:val="auto"/>
          <w:sz w:val="20"/>
          <w:szCs w:val="20"/>
        </w:rPr>
      </w:pPr>
    </w:p>
    <w:p w:rsidR="00C54654" w:rsidRPr="00943DEC" w:rsidRDefault="00C5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eastAsia="Arial" w:hAnsi="Arial" w:cs="Arial"/>
          <w:b/>
          <w:color w:val="auto"/>
          <w:sz w:val="20"/>
          <w:szCs w:val="20"/>
        </w:rPr>
        <w:t xml:space="preserve">technologia robót posadzkarsko-okładzinowych </w:t>
      </w:r>
      <w:r w:rsidRPr="00943DEC">
        <w:rPr>
          <w:rFonts w:ascii="Arial" w:hAnsi="Arial" w:cs="Arial"/>
          <w:color w:val="auto"/>
          <w:sz w:val="20"/>
          <w:szCs w:val="20"/>
        </w:rPr>
        <w:t xml:space="preserve">należy realizować w </w:t>
      </w:r>
      <w:r w:rsidRPr="00943DEC">
        <w:rPr>
          <w:rFonts w:ascii="Arial" w:hAnsi="Arial" w:cs="Arial"/>
          <w:color w:val="auto"/>
          <w:sz w:val="20"/>
          <w:szCs w:val="20"/>
        </w:rPr>
        <w:br/>
        <w:t>sposób  przemyślany. Treści i metod kształcenia powinny współgrać z różnorodnymi formami organizacyjnymi. Zaleca się stosowanie aktywizujących metody nauczania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sytuacyjna.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Dyskusja dydaktyczna.</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projektu.</w:t>
      </w:r>
    </w:p>
    <w:p w:rsidR="00C54654" w:rsidRPr="00943DEC" w:rsidRDefault="00C5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Metoda tekstu przewodniego.</w:t>
      </w:r>
    </w:p>
    <w:p w:rsidR="00C54654" w:rsidRPr="00943DEC" w:rsidRDefault="00C54654" w:rsidP="00BC4654">
      <w:pPr>
        <w:spacing w:line="276" w:lineRule="auto"/>
        <w:ind w:left="360"/>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 trakcie realizacji programu nauczania należy zwrócić uwagę na samokształcenie uczniów. Kształtować świadome korzystanie z różnych źródeł informacji: podręczniki, poradniki, normy, katalogi, instrukcje, Internet. Ponadto powinni rozwijać zainteresowanie zawodem, wskazywać możliwości dalszego kształcenia, zdobywania nowych umiejętności i kwalifikacji zawodowych.</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Nauczyciele kierujący procesem kształcenia umiejętności uczniów powinni udzielać wsparcia i sterować tempem pracy z uwzględnieniem predyspozycji oraz umiejętności uczniów.</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Zaleca się aby zajęcia dydaktyczne odbywały się w grupach do 25 osób.</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C54654" w:rsidP="00BC4654">
      <w:pPr>
        <w:pStyle w:val="Akapitzlist"/>
        <w:spacing w:line="276" w:lineRule="auto"/>
        <w:ind w:left="0"/>
        <w:rPr>
          <w:rFonts w:ascii="Arial" w:hAnsi="Arial" w:cs="Arial"/>
          <w:b/>
          <w:bCs/>
          <w:color w:val="auto"/>
          <w:sz w:val="20"/>
          <w:szCs w:val="20"/>
        </w:rPr>
      </w:pPr>
      <w:r w:rsidRPr="00943DEC">
        <w:rPr>
          <w:rFonts w:ascii="Arial" w:hAnsi="Arial" w:cs="Arial"/>
          <w:b/>
          <w:bCs/>
          <w:color w:val="auto"/>
          <w:sz w:val="20"/>
          <w:szCs w:val="20"/>
        </w:rPr>
        <w:t>Pracownia powinna być wyposażona w:</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sz w:val="20"/>
          <w:szCs w:val="20"/>
        </w:rPr>
      </w:pPr>
      <w:r w:rsidRPr="00943DEC">
        <w:rPr>
          <w:rFonts w:ascii="Arial" w:hAnsi="Arial" w:cs="Arial"/>
          <w:color w:val="auto"/>
          <w:sz w:val="20"/>
          <w:szCs w:val="20"/>
        </w:rPr>
        <w:t xml:space="preserve">stanowisko komputerowe dla nauczyciela </w:t>
      </w:r>
      <w:r w:rsidRPr="00943DEC">
        <w:rPr>
          <w:rFonts w:ascii="Arial" w:hAnsi="Arial" w:cs="Arial"/>
          <w:color w:val="auto"/>
          <w:sz w:val="20"/>
        </w:rPr>
        <w:t xml:space="preserve">podłączone do sieci lokalnej z dostępem do </w:t>
      </w:r>
      <w:proofErr w:type="spellStart"/>
      <w:r w:rsidRPr="00943DEC">
        <w:rPr>
          <w:rFonts w:ascii="Arial" w:hAnsi="Arial" w:cs="Arial"/>
          <w:color w:val="auto"/>
          <w:sz w:val="20"/>
        </w:rPr>
        <w:t>internetu</w:t>
      </w:r>
      <w:proofErr w:type="spellEnd"/>
      <w:r w:rsidRPr="00943DEC">
        <w:rPr>
          <w:rFonts w:ascii="Arial" w:hAnsi="Arial" w:cs="Arial"/>
          <w:color w:val="auto"/>
          <w:sz w:val="20"/>
          <w:szCs w:val="20"/>
        </w:rPr>
        <w:t>, z drukarką, skanerem i projektorem multimedialnym, z pakietem programów biurowych i programem do tworzenia prezentacji i grafiki, próbki i karty katalogowe wyrobów budowlanych, modele i rysunki konstrukcji budowlanych i ich elementów,</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wzorniki i palety barw farb,</w:t>
      </w:r>
    </w:p>
    <w:p w:rsidR="00C54654" w:rsidRPr="00943DEC" w:rsidRDefault="00C54654"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outlineLvl w:val="0"/>
        <w:rPr>
          <w:rFonts w:ascii="Arial" w:hAnsi="Arial" w:cs="Arial"/>
          <w:b/>
          <w:bCs/>
          <w:color w:val="auto"/>
          <w:sz w:val="20"/>
          <w:szCs w:val="20"/>
        </w:rPr>
      </w:pPr>
      <w:r w:rsidRPr="00943DEC">
        <w:rPr>
          <w:rFonts w:ascii="Arial" w:hAnsi="Arial" w:cs="Arial"/>
          <w:color w:val="auto"/>
          <w:sz w:val="20"/>
          <w:szCs w:val="20"/>
        </w:rPr>
        <w:t xml:space="preserve">modele systemów suchej zabudowy, plansze i filmy instruktażowe dotyczące robót montażowych </w:t>
      </w:r>
      <w:r w:rsidRPr="00943DEC">
        <w:rPr>
          <w:rFonts w:ascii="Arial" w:hAnsi="Arial" w:cs="Arial"/>
          <w:color w:val="auto"/>
          <w:sz w:val="20"/>
          <w:szCs w:val="20"/>
        </w:rPr>
        <w:br/>
        <w:t xml:space="preserve">i wykończeniowych, </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narzędzia i sprzęt pomiarowy,</w:t>
      </w:r>
    </w:p>
    <w:p w:rsidR="00C54654" w:rsidRPr="00943DEC" w:rsidRDefault="00C54654" w:rsidP="000A57ED">
      <w:pPr>
        <w:pStyle w:val="Akapitzlist"/>
        <w:numPr>
          <w:ilvl w:val="0"/>
          <w:numId w:val="34"/>
        </w:numPr>
        <w:pBdr>
          <w:bar w:val="nil"/>
        </w:pBdr>
        <w:spacing w:line="276" w:lineRule="auto"/>
        <w:contextualSpacing w:val="0"/>
        <w:rPr>
          <w:rFonts w:ascii="Arial" w:hAnsi="Arial" w:cs="Arial"/>
          <w:color w:val="auto"/>
        </w:rPr>
      </w:pPr>
      <w:r w:rsidRPr="00943DEC">
        <w:rPr>
          <w:rFonts w:ascii="Arial" w:hAnsi="Arial" w:cs="Arial"/>
          <w:color w:val="auto"/>
          <w:sz w:val="20"/>
          <w:szCs w:val="20"/>
        </w:rPr>
        <w:t>normy, aprobaty techniczne i certyfikaty jakości wyrobów budowlanych, przykładowe dokumentacje projektowe, specyfikacje techniczne wykonania i odbioru robót związanych z montażem systemów suchej zabudowy oraz robót wykończeniowych w budownictwie, instrukcje montażu systemów suchej zabudowy, katalogi nakładów rzeczowych, cenniki do kosztorysowania robót budowlanych.</w:t>
      </w:r>
    </w:p>
    <w:p w:rsidR="00C54654" w:rsidRPr="00943DEC" w:rsidRDefault="00C54654" w:rsidP="00BC4654">
      <w:pPr>
        <w:autoSpaceDE w:val="0"/>
        <w:autoSpaceDN w:val="0"/>
        <w:adjustRightInd w:val="0"/>
        <w:spacing w:line="276" w:lineRule="auto"/>
        <w:jc w:val="both"/>
        <w:rPr>
          <w:rFonts w:ascii="Arial" w:hAnsi="Arial" w:cs="Arial"/>
          <w:color w:val="auto"/>
          <w:sz w:val="20"/>
          <w:szCs w:val="20"/>
        </w:rPr>
      </w:pPr>
    </w:p>
    <w:p w:rsidR="00C54654" w:rsidRPr="00943DEC" w:rsidRDefault="003C42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C54654" w:rsidRPr="00943DEC">
        <w:rPr>
          <w:rFonts w:ascii="Arial" w:hAnsi="Arial" w:cs="Arial"/>
          <w:b/>
          <w:color w:val="auto"/>
          <w:sz w:val="20"/>
          <w:szCs w:val="20"/>
        </w:rPr>
        <w:t>PROPONOWANE METODY SPRAWDZANIA OSIĄGNIĘĆ EDUKACYJNYCH UCZNIA</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C54654" w:rsidRPr="00943DEC" w:rsidRDefault="00C54654"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eastAsia="Arial" w:hAnsi="Arial" w:cs="Arial"/>
          <w:color w:val="auto"/>
          <w:sz w:val="20"/>
          <w:szCs w:val="20"/>
        </w:rPr>
        <w:t xml:space="preserve">technologia robót posadzkarsko-okładzinowych </w:t>
      </w:r>
      <w:r w:rsidRPr="00943DEC">
        <w:rPr>
          <w:rFonts w:ascii="Arial" w:hAnsi="Arial" w:cs="Arial"/>
          <w:color w:val="auto"/>
          <w:sz w:val="20"/>
          <w:szCs w:val="20"/>
        </w:rPr>
        <w:t xml:space="preserve">powinno odbywać się w sposób ciągły </w:t>
      </w:r>
      <w:r w:rsidRPr="00943DEC">
        <w:rPr>
          <w:rFonts w:ascii="Arial" w:hAnsi="Arial" w:cs="Arial"/>
          <w:color w:val="auto"/>
          <w:sz w:val="20"/>
          <w:szCs w:val="20"/>
        </w:rPr>
        <w:br/>
        <w:t>i systematyczny, przez cały czas realizacji programu. Wiedza może być sprawdzona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C54654" w:rsidRPr="00943DEC" w:rsidRDefault="00C54654" w:rsidP="00BC4654">
      <w:pPr>
        <w:spacing w:line="276" w:lineRule="auto"/>
        <w:jc w:val="both"/>
        <w:rPr>
          <w:rFonts w:ascii="Arial" w:hAnsi="Arial" w:cs="Arial"/>
          <w:color w:val="auto"/>
          <w:sz w:val="20"/>
          <w:szCs w:val="20"/>
        </w:rPr>
      </w:pPr>
    </w:p>
    <w:p w:rsidR="00C54654" w:rsidRPr="00943DEC" w:rsidRDefault="00C5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C54654" w:rsidRPr="00943DEC" w:rsidRDefault="00C54654" w:rsidP="00BC4654">
      <w:pPr>
        <w:spacing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technologia robót posadzkarsko-okładzinowych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 dotyczących technologii wykonania robót posadzkarsko - okładzinowych</w:t>
      </w:r>
      <w:r w:rsidRPr="00943DEC">
        <w:rPr>
          <w:rFonts w:ascii="Arial" w:eastAsia="Arial" w:hAnsi="Arial" w:cs="Arial"/>
          <w:color w:val="auto"/>
          <w:sz w:val="20"/>
          <w:szCs w:val="20"/>
        </w:rPr>
        <w:t xml:space="preserve">. </w:t>
      </w: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t>
      </w:r>
      <w:r w:rsidRPr="00943DEC">
        <w:rPr>
          <w:rFonts w:ascii="Arial" w:eastAsia="Calibri" w:hAnsi="Arial" w:cs="Arial"/>
          <w:color w:val="auto"/>
          <w:sz w:val="20"/>
          <w:szCs w:val="20"/>
          <w:lang w:eastAsia="en-US"/>
        </w:rPr>
        <w:br/>
        <w:t xml:space="preserve">w programie przedmiotu </w:t>
      </w:r>
      <w:r w:rsidRPr="00943DEC">
        <w:rPr>
          <w:rFonts w:ascii="Arial" w:eastAsia="Arial" w:hAnsi="Arial" w:cs="Arial"/>
          <w:color w:val="auto"/>
          <w:sz w:val="20"/>
          <w:szCs w:val="20"/>
        </w:rPr>
        <w:t xml:space="preserve">technologia robót posadzkarsko - okładzinowych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C54654" w:rsidRPr="00943DEC" w:rsidRDefault="00C54654"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technologia robót posadzkarsko - okładzinowych umiejętności i potrafią zastosować je w praktyce? 4. Czy szkoła stwarza warunki do rozwoju uzdolnień i zainteresowań uczniów tym przedmiotem?</w:t>
      </w:r>
    </w:p>
    <w:p w:rsidR="00C54654" w:rsidRPr="00943DEC" w:rsidRDefault="00C54654" w:rsidP="00BC4654">
      <w:pPr>
        <w:spacing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C54654" w:rsidRPr="00943DEC" w:rsidRDefault="00C54654" w:rsidP="00BC4654">
      <w:pPr>
        <w:spacing w:line="276" w:lineRule="auto"/>
        <w:ind w:right="300"/>
        <w:rPr>
          <w:rFonts w:ascii="Arial" w:hAnsi="Arial" w:cs="Arial"/>
          <w:color w:val="auto"/>
          <w:sz w:val="20"/>
          <w:szCs w:val="20"/>
        </w:rPr>
      </w:pPr>
      <w:r w:rsidRPr="00943DEC">
        <w:rPr>
          <w:rFonts w:ascii="Arial" w:hAnsi="Arial" w:cs="Arial"/>
          <w:color w:val="auto"/>
          <w:sz w:val="20"/>
          <w:szCs w:val="20"/>
        </w:rPr>
        <w:t xml:space="preserve">Ewaluację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54654" w:rsidRPr="00943DEC" w:rsidRDefault="00C54654" w:rsidP="00BC4654">
      <w:pPr>
        <w:spacing w:line="276" w:lineRule="auto"/>
        <w:ind w:right="300"/>
        <w:contextualSpacing/>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ankieta - kwestionariusz ankiety,</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obserwacja – arkusz obserwacji,</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wywiad, rozmowa – lista pytań,</w:t>
      </w:r>
    </w:p>
    <w:p w:rsidR="00C54654"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6F1BF2" w:rsidRPr="00943DEC" w:rsidRDefault="00C5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rPr>
          <w:rFonts w:ascii="Arial" w:hAnsi="Arial" w:cs="Arial"/>
          <w:color w:val="auto"/>
          <w:sz w:val="20"/>
          <w:szCs w:val="20"/>
        </w:rPr>
      </w:pPr>
      <w:r w:rsidRPr="00943DEC">
        <w:rPr>
          <w:rFonts w:ascii="Arial" w:hAnsi="Arial" w:cs="Arial"/>
          <w:color w:val="auto"/>
          <w:sz w:val="20"/>
          <w:szCs w:val="20"/>
        </w:rPr>
        <w:t>pomiar dydaktyczny – sprawdzian, test.</w:t>
      </w:r>
    </w:p>
    <w:p w:rsidR="00FB76F3" w:rsidRPr="00943DEC" w:rsidRDefault="006F1BF2">
      <w:pPr>
        <w:pStyle w:val="Nagwek2"/>
        <w:pPrChange w:id="9" w:author="Bogdan Kruszakin" w:date="2019-08-23T11:58:00Z">
          <w:pPr>
            <w:pStyle w:val="Akapitzlist"/>
            <w:numPr>
              <w:numId w:val="39"/>
            </w:numPr>
            <w:spacing w:line="276" w:lineRule="auto"/>
            <w:ind w:left="360" w:hanging="360"/>
          </w:pPr>
        </w:pPrChange>
      </w:pPr>
      <w:r w:rsidRPr="00943DEC">
        <w:br w:type="column"/>
      </w:r>
      <w:r w:rsidR="004E1B27" w:rsidRPr="00943DEC">
        <w:t>Roboty wykończeniowe – zajęcia praktyczne</w:t>
      </w:r>
    </w:p>
    <w:p w:rsidR="00C85F57" w:rsidRPr="00943DEC" w:rsidRDefault="00C85F57" w:rsidP="00BC4654">
      <w:pPr>
        <w:spacing w:line="276" w:lineRule="auto"/>
        <w:jc w:val="both"/>
        <w:rPr>
          <w:rFonts w:ascii="Arial" w:hAnsi="Arial" w:cs="Arial"/>
          <w:color w:val="auto"/>
          <w:sz w:val="20"/>
          <w:szCs w:val="20"/>
        </w:rPr>
      </w:pP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Kształtowanie umiejętności ochrony przed zagrożeniami w związku </w:t>
      </w:r>
      <w:r w:rsidRPr="00943DEC">
        <w:rPr>
          <w:rFonts w:ascii="Arial" w:eastAsia="Arial" w:hAnsi="Arial" w:cs="Arial"/>
          <w:color w:val="auto"/>
          <w:sz w:val="20"/>
          <w:szCs w:val="20"/>
        </w:rPr>
        <w:t xml:space="preserve"> z występowaniem czynników szkodliwych w środowisku pracy.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umiejętności </w:t>
      </w:r>
      <w:r w:rsidRPr="00943DEC">
        <w:rPr>
          <w:rFonts w:ascii="Arial" w:eastAsia="Arial" w:hAnsi="Arial" w:cs="Arial"/>
          <w:color w:val="auto"/>
          <w:sz w:val="20"/>
          <w:szCs w:val="20"/>
        </w:rPr>
        <w:t>organizowania stanowiska pracy zgodnie  z  wymaganiami ergonomii, przepisami bezpieczeństwa i higieny pracy, ochrony przeciwpożarowej i ochrony środowiska.</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umiejętności organizowania </w:t>
      </w:r>
      <w:r w:rsidRPr="00943DEC">
        <w:rPr>
          <w:rFonts w:ascii="Arial" w:eastAsia="Arial" w:hAnsi="Arial" w:cs="Arial"/>
          <w:color w:val="auto"/>
          <w:sz w:val="20"/>
          <w:szCs w:val="20"/>
        </w:rPr>
        <w:t>środków ochrony indywidualnej i zbiorowej podczas wykonywania zadań zawodowych.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zasad bezpieczeństwa </w:t>
      </w:r>
      <w:r w:rsidRPr="00943DEC">
        <w:rPr>
          <w:rFonts w:ascii="Arial" w:eastAsia="Arial" w:hAnsi="Arial" w:cs="Arial"/>
          <w:color w:val="auto"/>
          <w:sz w:val="20"/>
          <w:szCs w:val="20"/>
        </w:rPr>
        <w:t>i higieny pracy, ochrony przeciwpożarowej i ochrony środowiska na stanowisku pracy.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 xml:space="preserve">kształtowanie zasad </w:t>
      </w:r>
      <w:r w:rsidRPr="00943DEC">
        <w:rPr>
          <w:rFonts w:ascii="Arial" w:eastAsia="Arial" w:hAnsi="Arial" w:cs="Arial"/>
          <w:color w:val="auto"/>
          <w:sz w:val="20"/>
          <w:szCs w:val="20"/>
        </w:rPr>
        <w:t>udzielania pierwszej pomocy w stanach nagłego zagrożenia zdrowotnego.</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zasad składowania wyrobów budowlanych.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przyrządów pomiarowych stosowanych w robotach budowlanych.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rusztowań stosowanych w budownictwie oraz kształtowanie zasad ich eksploatacji.</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zasad wykonywania przedmiaru i obmiaru robót.</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zasad kalkulacji kosztów robót budowlanych.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materiałów i wyrobów stosowanych w systemach suchej zabudowy, przy wykonywaniu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dobierania narzędzi oraz sprzętu stosowanych w systemach suchej zabudowy, w robotach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rozpoznawania technik montażu w systemach suchej zabudowy.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przygotowania podłoża w systemach suchej zabudowy oraz przy wykonywaniu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wykonania elementów w systemach suchej zabudowy oraz  wykonywania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wykonania izolacji w systemach suchej zabudowy.</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napraw uszkodzeń w systemach suchej zabudowy oraz napraw powłok malarskich, tapet, posadzek, okładzin.</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oceny jakości wykonanych robót.</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umiejętności rozliczeń robót w systemach suchej zabudowy, przy wykonywaniu robót malarskich, tapeciarskich, posadzkarskich, okładzinowych.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C85F57" w:rsidRPr="00943DEC" w:rsidRDefault="00C85F57" w:rsidP="000A57ED">
      <w:pPr>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Organizowanie pracy małych zespołów.</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85F57" w:rsidRPr="00943DEC" w:rsidRDefault="003C4254"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C85F57" w:rsidRPr="00943DEC">
        <w:rPr>
          <w:rFonts w:ascii="Arial" w:hAnsi="Arial" w:cs="Arial"/>
          <w:b/>
          <w:color w:val="auto"/>
          <w:sz w:val="20"/>
          <w:szCs w:val="20"/>
        </w:rPr>
        <w:t xml:space="preserve">Cele operacyjne: </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Uczeń potrafi:</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stanowiska pracy zgodnie z wymaganiami ergonomii i przepisami bezpieczeństwa i higieny pracy,</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stanowiska pracy zgodnie z przepisami ochrony przeciwpożarowej i ochrony środowiska,</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zapobiegać zagrożeniom zdrowia i życia człowieka związanym z wykonywaniem systemów suchej zabudowy, robót malarskich, tapeciarskich, posadzkarskich, okładzinowych,</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zapobiegać zagrożeniom środowiska związanym z wykonywaniem zadań zawodowych,</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środki ochrony indywidualnej do wykonywania suchej zabudowy, powłok malarskich, tapet, posadzek, okładzin,</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zaplanować środki ochrony zbiorowej do wykonywania zadań zawodowych,</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zastosować materiały, narzędzia i sprzęt do wykonania montażu suchej zabudowy,</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zastosować materiały, narzędzia i sprzęt do wykonania powłok malarskich, tapet, posadzek, okładzin,</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powłoki malarskie,</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tapety,</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posadzki,</w:t>
      </w:r>
    </w:p>
    <w:p w:rsidR="00C85F57" w:rsidRPr="00943DEC" w:rsidRDefault="00C85F57" w:rsidP="000A57ED">
      <w:pPr>
        <w:numPr>
          <w:ilvl w:val="0"/>
          <w:numId w:val="136"/>
        </w:num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color w:val="auto"/>
          <w:sz w:val="20"/>
          <w:szCs w:val="20"/>
        </w:rPr>
      </w:pPr>
      <w:r w:rsidRPr="00943DEC">
        <w:rPr>
          <w:rFonts w:ascii="Arial" w:hAnsi="Arial" w:cs="Arial"/>
          <w:color w:val="auto"/>
          <w:sz w:val="20"/>
          <w:szCs w:val="20"/>
        </w:rPr>
        <w:t>przygotować podłoże pod okładziny,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montaż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powłoki malarskie,</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tapetowanie ścian i sufitów,</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podkłady w posadzkach,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izolacje w elementach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roboty związane z wykonaniem izolacji w podłogach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posadzki z różnych rodzajów materiałów,</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okładziny z różnych rodzajów  materiałów</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naprawy uszkodzeń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naprawy uszkodzonych powłok malarskich, tapet,</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wykonać naprawy posadzek i okładzin,</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i obmiar związanych z montażem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i obmiar robót malarskich,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i obmiar robót tapeciarskich,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obmiar robót posadzkarskich,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sporządzić przedmiar, obmiar robót okładzinowych,</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dokonać oceny jakości wykonanych elementów suchej zabudowy,</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dokonać oceny jakości wykonanych powłok malarskich, tapet,</w:t>
      </w:r>
    </w:p>
    <w:p w:rsidR="00C85F57" w:rsidRPr="00943DEC" w:rsidRDefault="00C85F57" w:rsidP="000A57ED">
      <w:pPr>
        <w:numPr>
          <w:ilvl w:val="0"/>
          <w:numId w:val="136"/>
        </w:numPr>
        <w:spacing w:line="276" w:lineRule="auto"/>
        <w:ind w:left="426" w:hanging="426"/>
        <w:rPr>
          <w:rFonts w:ascii="Arial" w:hAnsi="Arial" w:cs="Arial"/>
          <w:color w:val="auto"/>
          <w:sz w:val="20"/>
          <w:szCs w:val="20"/>
        </w:rPr>
      </w:pPr>
      <w:r w:rsidRPr="00943DEC">
        <w:rPr>
          <w:rFonts w:ascii="Arial" w:hAnsi="Arial" w:cs="Arial"/>
          <w:color w:val="auto"/>
          <w:sz w:val="20"/>
          <w:szCs w:val="20"/>
        </w:rPr>
        <w:t>dokonać oceny jakości wykonanych robót posadzkarskich i okładzinowych,</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planować wykonanie zadania,</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ponosić odpowiedzialność za podejmowane działania,</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doskonalić umiejętności zawodowe,</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stosować metody i techniki rozwiązywania problemów,</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współpracować w zespole,</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organizować pracę zespołu w celu wykonania przydzielonych zadań,</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dobierać osoby do wykonania przydzielonych zadać, kierować ich wykonaniem i oceniać jakość,</w:t>
      </w:r>
    </w:p>
    <w:p w:rsidR="00C85F57" w:rsidRPr="00943DEC" w:rsidRDefault="00C85F57" w:rsidP="000A57ED">
      <w:pPr>
        <w:pStyle w:val="Default"/>
        <w:numPr>
          <w:ilvl w:val="0"/>
          <w:numId w:val="136"/>
        </w:numPr>
        <w:adjustRightInd w:val="0"/>
        <w:spacing w:line="276" w:lineRule="auto"/>
        <w:ind w:left="426" w:hanging="426"/>
        <w:rPr>
          <w:rFonts w:ascii="Arial" w:hAnsi="Arial" w:cs="Arial"/>
          <w:color w:val="auto"/>
          <w:sz w:val="20"/>
          <w:szCs w:val="20"/>
        </w:rPr>
      </w:pPr>
      <w:r w:rsidRPr="00943DEC">
        <w:rPr>
          <w:rFonts w:ascii="Arial" w:hAnsi="Arial" w:cs="Arial"/>
          <w:color w:val="auto"/>
          <w:sz w:val="20"/>
          <w:szCs w:val="20"/>
        </w:rPr>
        <w:t>wprowadzać rozwiązania techniczne i organizacyjne wpływające na poprawę warunków i jakości pracy.</w:t>
      </w:r>
    </w:p>
    <w:p w:rsidR="00C85F57" w:rsidRPr="00943DEC" w:rsidRDefault="00C85F57" w:rsidP="00BC4654">
      <w:pPr>
        <w:spacing w:line="276" w:lineRule="auto"/>
        <w:rPr>
          <w:rFonts w:ascii="Arial" w:hAnsi="Arial" w:cs="Arial"/>
          <w:color w:val="auto"/>
          <w:sz w:val="20"/>
          <w:szCs w:val="20"/>
        </w:rPr>
      </w:pPr>
    </w:p>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 xml:space="preserve">MATERIAŁ NAUCZANIA </w:t>
      </w:r>
      <w:r w:rsidRPr="00943DEC">
        <w:rPr>
          <w:rFonts w:ascii="Arial" w:eastAsia="Arial" w:hAnsi="Arial" w:cs="Arial"/>
          <w:b/>
          <w:color w:val="auto"/>
          <w:sz w:val="20"/>
          <w:szCs w:val="20"/>
        </w:rPr>
        <w:t xml:space="preserve"> - ROBOTY WYKOŃCZENIOWE – ZAJĘCIA PRAKTYCZNE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2693"/>
        <w:gridCol w:w="836"/>
        <w:gridCol w:w="3393"/>
        <w:gridCol w:w="3453"/>
        <w:gridCol w:w="1624"/>
      </w:tblGrid>
      <w:tr w:rsidR="00943DEC" w:rsidRPr="00943DEC" w:rsidTr="00C85F57">
        <w:trPr>
          <w:trHeight w:val="20"/>
        </w:trPr>
        <w:tc>
          <w:tcPr>
            <w:tcW w:w="781" w:type="pct"/>
            <w:vMerge w:val="restar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947" w:type="pct"/>
            <w:vMerge w:val="restar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294" w:type="pct"/>
            <w:vMerge w:val="restart"/>
            <w:vAlign w:val="center"/>
          </w:tcPr>
          <w:p w:rsidR="00C85F57" w:rsidRPr="00943DEC" w:rsidRDefault="003C3594" w:rsidP="00BC4654">
            <w:pPr>
              <w:spacing w:line="276" w:lineRule="auto"/>
              <w:jc w:val="center"/>
              <w:rPr>
                <w:rFonts w:ascii="Arial" w:hAnsi="Arial" w:cs="Arial"/>
                <w:color w:val="auto"/>
                <w:sz w:val="20"/>
                <w:szCs w:val="20"/>
              </w:rPr>
            </w:pPr>
            <w:r w:rsidRPr="00943DEC">
              <w:rPr>
                <w:rFonts w:ascii="Arial" w:hAnsi="Arial" w:cs="Arial"/>
                <w:color w:val="auto"/>
                <w:sz w:val="20"/>
                <w:szCs w:val="20"/>
              </w:rPr>
              <w:t>Liczba godz.</w:t>
            </w:r>
          </w:p>
        </w:tc>
        <w:tc>
          <w:tcPr>
            <w:tcW w:w="2407" w:type="pct"/>
            <w:gridSpan w:val="2"/>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571" w:type="pc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85F57">
        <w:trPr>
          <w:trHeight w:val="20"/>
        </w:trPr>
        <w:tc>
          <w:tcPr>
            <w:tcW w:w="781" w:type="pct"/>
            <w:vMerge/>
            <w:vAlign w:val="center"/>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947" w:type="pct"/>
            <w:vMerge/>
            <w:vAlign w:val="center"/>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294" w:type="pct"/>
            <w:vMerge/>
            <w:vAlign w:val="center"/>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vAlign w:val="center"/>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14" w:type="pct"/>
            <w:vAlign w:val="center"/>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571" w:type="pct"/>
            <w:vAlign w:val="center"/>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BHP i organizacja stanowiska pracy</w:t>
            </w:r>
          </w:p>
          <w:p w:rsidR="00C85F57" w:rsidRPr="00943DEC" w:rsidRDefault="00C85F57" w:rsidP="00BC4654">
            <w:pPr>
              <w:autoSpaceDE w:val="0"/>
              <w:autoSpaceDN w:val="0"/>
              <w:adjustRightInd w:val="0"/>
              <w:spacing w:line="276" w:lineRule="auto"/>
              <w:rPr>
                <w:rFonts w:ascii="Arial" w:hAnsi="Arial" w:cs="Arial"/>
                <w:b/>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Zagrożenia związane z występowaniem czynników szkodliwych w środowisku pracy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zagrożenia związane z występowaniem czynników szkodliwych w środowisku pracy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źródła czynników szkodliwych w środowisku pracy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sposoby przeciwdziałania zagrożeniom dla zdrowia i życia pracownika oraz mienia i środowiska związanym z wykonywaniem zadań zawodowych</w:t>
            </w: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rodzaje i stopnie zagrożenia spowodowane działaniem czynników szkodliwych w środowisku pracy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źródła czynników szkodliwych występujących w środowisku pracy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wskazać sposoby przeciwdziałania zagrożeniom dla zdrowia i życia pracownika oraz mienia i środowiska związanym z wykonywaniem zadań zawodowych </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2. Organizowanie stanowiska pracy zgodnie  z  wymaganiami ergonomii, przepisami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-stosować zasady organizacji stanowiska pracy wynikające z ergonomii, przepisów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wyposażenie i sprzęt w zależności od rodzaju stanowiska pracy zgodnie  z przepisami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wymienić zasady rozmieszczania materiałów, narzędzi i sprzętu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i higieny pracy oraz ochrony przeciwpożarowej na określonym stanowisku pracy</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identyfikować wymagania wynikające z ergonomii, przepisów bezpieczeństwa i higieny pracy, ochrony przeciwpożarowej i ochrony środowiska na stanowiskach pracy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dostosować stanowisko pracy do wymagań określonych w przepisach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wyposażenie i sprzęt w zależności od rodzaju stanowiska pracy zgodnie  z przepisami bezpieczeństwa i higieny pracy, ochrony przeciwpożarowej i ochrony środowiska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rozmieszczać materiały, narzędzia i sprzęt zgodnie </w:t>
            </w:r>
            <w:r w:rsidRPr="00943DEC">
              <w:rPr>
                <w:rFonts w:ascii="Arial" w:eastAsia="Arial" w:hAnsi="Arial" w:cs="Arial"/>
                <w:color w:val="auto"/>
                <w:sz w:val="20"/>
                <w:szCs w:val="20"/>
              </w:rPr>
              <w:br/>
              <w:t xml:space="preserve">z wymaganiami ergonomii, przepisami bezpieczeństwa </w:t>
            </w:r>
            <w:r w:rsidRPr="00943DEC">
              <w:rPr>
                <w:rFonts w:ascii="Arial" w:eastAsia="Arial" w:hAnsi="Arial" w:cs="Arial"/>
                <w:color w:val="auto"/>
                <w:sz w:val="20"/>
                <w:szCs w:val="20"/>
              </w:rPr>
              <w:br/>
              <w:t>i higieny pracy oraz ochrony przeciwpożarowej na określonym stanowisku pracy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proofErr w:type="spellStart"/>
            <w:r w:rsidRPr="00943DEC">
              <w:rPr>
                <w:rFonts w:ascii="Arial" w:eastAsia="Arial" w:hAnsi="Arial" w:cs="Arial"/>
                <w:color w:val="auto"/>
                <w:sz w:val="20"/>
                <w:szCs w:val="20"/>
              </w:rPr>
              <w:t>3.Środki</w:t>
            </w:r>
            <w:proofErr w:type="spellEnd"/>
            <w:r w:rsidRPr="00943DEC">
              <w:rPr>
                <w:rFonts w:ascii="Arial" w:eastAsia="Arial" w:hAnsi="Arial" w:cs="Arial"/>
                <w:color w:val="auto"/>
                <w:sz w:val="20"/>
                <w:szCs w:val="20"/>
              </w:rPr>
              <w:t xml:space="preserve"> ochrony indywidualnej i zbiorowej podczas wykonywania zadań zawodowych</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środki ochrony indywidualnej stosowane podczas wykonywania zadań zawodowych</w:t>
            </w:r>
          </w:p>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używać środków ochrony indywidualnej na stanowisku pracy zgodnie  z ich przeznaczeniem</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stosować się do znaków zakazu, nakazu, ostrzegawczych, ewakuacyjnych, ochrony przeciwpożarowej oraz sygnałów alarmowych, które uzupełniają środki ochrony indywidualnej i zbiorowej </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dobierać środki ochrony indywidualnej w zależności od rodzaju wykonywanych zadań na stanowisku pracy   </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rozmieszczać znaki zakazu, nakazu, ostrzegawcze, ewakuacyjne, ochrony przeciwpożarowej oraz sygnałów alarmowych, które uzupełniają środki ochrony indywidualnej i zbiorowej</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4.Zasady</w:t>
            </w:r>
            <w:proofErr w:type="spellEnd"/>
            <w:r w:rsidRPr="00943DEC">
              <w:rPr>
                <w:rFonts w:ascii="Arial" w:eastAsia="Arial" w:hAnsi="Arial" w:cs="Arial"/>
                <w:color w:val="auto"/>
                <w:sz w:val="20"/>
                <w:szCs w:val="20"/>
              </w:rPr>
              <w:t xml:space="preserve"> bezpieczeństwa i higieny pracy, ochrony przeciwpożarowej i ochrony środowiska na stanowisku pracy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bCs/>
                <w:color w:val="auto"/>
                <w:sz w:val="20"/>
                <w:szCs w:val="20"/>
              </w:rPr>
              <w:t xml:space="preserve">stosować zasady i przepisy bezpieczeństwa i higieny pracy, </w:t>
            </w:r>
            <w:r w:rsidRPr="00943DEC">
              <w:rPr>
                <w:rFonts w:ascii="Arial" w:eastAsia="Calibri" w:hAnsi="Arial" w:cs="Arial"/>
                <w:color w:val="auto"/>
                <w:sz w:val="20"/>
                <w:szCs w:val="20"/>
              </w:rPr>
              <w:t xml:space="preserve">ochrony przeciwpożarowej i ochrony środowiska obowiązujące na terenie budowy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eastAsia="Calibri" w:hAnsi="Arial" w:cs="Arial"/>
                <w:color w:val="auto"/>
                <w:sz w:val="20"/>
                <w:szCs w:val="20"/>
              </w:rPr>
              <w:t>obsługiwać maszyny i urządzenia na stanowiskach pracy zgodnie  z zasadami i przepisami</w:t>
            </w:r>
            <w:r w:rsidRPr="00943DEC">
              <w:rPr>
                <w:rFonts w:ascii="Arial" w:eastAsia="Calibri" w:hAnsi="Arial" w:cs="Arial"/>
                <w:bCs/>
                <w:color w:val="auto"/>
                <w:sz w:val="20"/>
                <w:szCs w:val="20"/>
              </w:rPr>
              <w:t xml:space="preserve"> bezpieczeństwa </w:t>
            </w:r>
            <w:r w:rsidRPr="00943DEC">
              <w:rPr>
                <w:rFonts w:ascii="Arial" w:eastAsia="Calibri" w:hAnsi="Arial" w:cs="Arial"/>
                <w:bCs/>
                <w:color w:val="auto"/>
                <w:sz w:val="20"/>
                <w:szCs w:val="20"/>
              </w:rPr>
              <w:br/>
              <w:t xml:space="preserve">i higieny pracy, </w:t>
            </w:r>
            <w:r w:rsidRPr="00943DEC">
              <w:rPr>
                <w:rFonts w:ascii="Arial" w:eastAsia="Calibri" w:hAnsi="Arial" w:cs="Arial"/>
                <w:color w:val="auto"/>
                <w:sz w:val="20"/>
                <w:szCs w:val="20"/>
              </w:rPr>
              <w:t>ochrony przeciwpożarowej i ochrony środowiska</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dobierać </w:t>
            </w:r>
            <w:r w:rsidRPr="00943DEC">
              <w:rPr>
                <w:rFonts w:ascii="Arial" w:eastAsia="Calibri" w:hAnsi="Arial" w:cs="Arial"/>
                <w:bCs/>
                <w:color w:val="auto"/>
                <w:sz w:val="20"/>
                <w:szCs w:val="20"/>
              </w:rPr>
              <w:t xml:space="preserve">zasady i przepisy bezpieczeństwa i higieny pracy, </w:t>
            </w:r>
            <w:r w:rsidRPr="00943DEC">
              <w:rPr>
                <w:rFonts w:ascii="Arial" w:eastAsia="Calibri" w:hAnsi="Arial" w:cs="Arial"/>
                <w:color w:val="auto"/>
                <w:sz w:val="20"/>
                <w:szCs w:val="20"/>
              </w:rPr>
              <w:t xml:space="preserve">ochrony przeciwpożarowej i ochrony środowiska obowiązujące na terenie budowy </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Pierwsza pomoc w stanach nagłego zagrożenia zdrowotnego</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sytuację poszkodowanego na podstawie analizy objawów obserwowanych u poszkodowanego</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zabezpieczyć siebie, poszkodowanego i miejsce wypadku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ułożyć poszkodowanego w pozycji bezpiecznej</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powiadomić odpowiednie służby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przewidzieć zagrożenia życia poszkodowanego na podstawie analizy objawów zaobserwowanych u poszkodowanego</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przeprowadzić resuscytację</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Zastosowanie i zasady składowania wyrobów budowlanych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w:t>
            </w:r>
            <w:r w:rsidRPr="00943DEC">
              <w:rPr>
                <w:rFonts w:ascii="Arial" w:hAnsi="Arial" w:cs="Arial"/>
                <w:color w:val="auto"/>
                <w:sz w:val="20"/>
                <w:szCs w:val="20"/>
              </w:rPr>
              <w:t xml:space="preserve"> rozpoznać wyroby budowlane stosowane w robotach budowlanych</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zasady składowania i przechowywania wyrobów budowlanych</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dobrać wyroby budowlane w zależności od zastosowanej technologii</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dobrać zasady składowania i przechowywania wyrobów budowlanych</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 Przyrządy pomiarowe w robotach budowlanych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wymienić i rozróżnia przyrządy pomiarowe stosowane w robotach budowlanych</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dobrać przyrządy pomiarowe do określonych robót budowlanych</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wykonać pomiary związane z określonymi robotami budowlanymi z zastosowaniem odpowiednich przyrządów pomiarowych</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8. Rusztowania stosowane w budownictwie i zasady ich eksploatacji</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rozpoznać rodzaje rusztowań stosowanych </w:t>
            </w:r>
            <w:r w:rsidRPr="00943DEC">
              <w:rPr>
                <w:rFonts w:ascii="Arial" w:hAnsi="Arial" w:cs="Arial"/>
                <w:color w:val="auto"/>
                <w:sz w:val="20"/>
                <w:szCs w:val="20"/>
              </w:rPr>
              <w:br/>
              <w:t>w budownictwie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określić zastosowanie rusztowań w budownictwie</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xml:space="preserve">- </w:t>
            </w:r>
            <w:r w:rsidRPr="00943DEC">
              <w:rPr>
                <w:rFonts w:ascii="Arial" w:eastAsia="Arial" w:hAnsi="Arial" w:cs="Arial"/>
                <w:color w:val="auto"/>
                <w:sz w:val="20"/>
                <w:szCs w:val="20"/>
              </w:rPr>
              <w:t>opisać i stosować zasady eksploatacji rusztowań</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rozpoznać elementy rusztowań stosowanych w budownictwie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określić wymagania bezpieczeństwa i higieny pracy przy wykonywaniu prac szczególnie niebezpiecznych</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określić środki zabezpieczające stosowane przy eksploatacji rusztowań</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0A57ED">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Podstawowe pojęcia z mechaniki i wytrzymałości materiałów w odniesieniu do konstrukcji rusztowań</w:t>
            </w:r>
          </w:p>
          <w:p w:rsidR="00C85F57" w:rsidRPr="00943DEC" w:rsidRDefault="00C85F57" w:rsidP="00BC4654">
            <w:pPr>
              <w:pStyle w:val="Akapitzlist"/>
              <w:spacing w:line="276" w:lineRule="auto"/>
              <w:ind w:left="360"/>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czynności przy wykonywaniu szkicu zabudowy rusztowań</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omówić wykonywanie szkicu montażowego rusztowania</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wykonać i omówić szkic zabudowy rusztowań zawierający rzuty i widoki (plan montażu) </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wykonać szkic montażowy rusztowania</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0A57ED">
            <w:pPr>
              <w:pStyle w:val="Akapitzlist"/>
              <w:numPr>
                <w:ilvl w:val="0"/>
                <w:numId w:val="15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color w:val="auto"/>
                <w:sz w:val="20"/>
                <w:szCs w:val="20"/>
              </w:rPr>
            </w:pPr>
            <w:r w:rsidRPr="00943DEC">
              <w:rPr>
                <w:rFonts w:ascii="Arial" w:eastAsia="Arial" w:hAnsi="Arial" w:cs="Arial"/>
                <w:color w:val="auto"/>
                <w:sz w:val="20"/>
                <w:szCs w:val="20"/>
              </w:rPr>
              <w:t>Zasady wykonywania przedmiaru i obmiaru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obmiaru robót</w:t>
            </w:r>
          </w:p>
        </w:tc>
        <w:tc>
          <w:tcPr>
            <w:tcW w:w="1214" w:type="pct"/>
          </w:tcPr>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obliczyć ilość materiałów, narzędzi, sprzętu i robocizny na podstawie przedmiaru robót</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wykonać obmiar robót i ich kosztorys</w:t>
            </w:r>
          </w:p>
        </w:tc>
        <w:tc>
          <w:tcPr>
            <w:tcW w:w="571"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xml:space="preserve">  I – VI semestr</w:t>
            </w:r>
          </w:p>
        </w:tc>
      </w:tr>
      <w:tr w:rsidR="00943DEC" w:rsidRPr="00943DEC" w:rsidTr="00604DAA">
        <w:trPr>
          <w:trHeight w:val="274"/>
        </w:trPr>
        <w:tc>
          <w:tcPr>
            <w:tcW w:w="781" w:type="pct"/>
          </w:tcPr>
          <w:p w:rsidR="00604DAA" w:rsidRPr="00943DEC" w:rsidRDefault="00604DAA" w:rsidP="00BC4654">
            <w:pPr>
              <w:autoSpaceDE w:val="0"/>
              <w:autoSpaceDN w:val="0"/>
              <w:adjustRightInd w:val="0"/>
              <w:spacing w:line="276" w:lineRule="auto"/>
              <w:rPr>
                <w:rFonts w:ascii="Arial" w:hAnsi="Arial" w:cs="Arial"/>
                <w:color w:val="auto"/>
                <w:sz w:val="20"/>
                <w:szCs w:val="20"/>
              </w:rPr>
            </w:pPr>
          </w:p>
        </w:tc>
        <w:tc>
          <w:tcPr>
            <w:tcW w:w="947" w:type="pct"/>
          </w:tcPr>
          <w:p w:rsidR="00604DAA" w:rsidRPr="00943DEC" w:rsidRDefault="00604DAA" w:rsidP="00604DAA">
            <w:p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294" w:type="pct"/>
          </w:tcPr>
          <w:p w:rsidR="00604DAA" w:rsidRPr="00943DEC" w:rsidRDefault="00604DAA" w:rsidP="00BC4654">
            <w:pPr>
              <w:autoSpaceDE w:val="0"/>
              <w:autoSpaceDN w:val="0"/>
              <w:adjustRightInd w:val="0"/>
              <w:spacing w:line="276" w:lineRule="auto"/>
              <w:jc w:val="center"/>
              <w:rPr>
                <w:rFonts w:ascii="Arial" w:hAnsi="Arial" w:cs="Arial"/>
                <w:b/>
                <w:color w:val="auto"/>
                <w:sz w:val="20"/>
                <w:szCs w:val="20"/>
              </w:rPr>
            </w:pPr>
          </w:p>
        </w:tc>
        <w:tc>
          <w:tcPr>
            <w:tcW w:w="1193" w:type="pct"/>
          </w:tcPr>
          <w:p w:rsidR="00604DAA" w:rsidRPr="00943DEC" w:rsidRDefault="00604DAA" w:rsidP="00BC4654">
            <w:pPr>
              <w:spacing w:line="276" w:lineRule="auto"/>
              <w:rPr>
                <w:rFonts w:ascii="Arial" w:eastAsia="Arial" w:hAnsi="Arial" w:cs="Arial"/>
                <w:color w:val="auto"/>
                <w:sz w:val="20"/>
                <w:szCs w:val="20"/>
              </w:rPr>
            </w:pPr>
          </w:p>
        </w:tc>
        <w:tc>
          <w:tcPr>
            <w:tcW w:w="1214" w:type="pct"/>
          </w:tcPr>
          <w:p w:rsidR="00604DAA" w:rsidRPr="00943DEC" w:rsidRDefault="00604DAA" w:rsidP="00BC4654">
            <w:pPr>
              <w:spacing w:line="276" w:lineRule="auto"/>
              <w:rPr>
                <w:rFonts w:ascii="Arial" w:eastAsia="Arial" w:hAnsi="Arial" w:cs="Arial"/>
                <w:color w:val="auto"/>
                <w:sz w:val="20"/>
                <w:szCs w:val="20"/>
              </w:rPr>
            </w:pPr>
          </w:p>
        </w:tc>
        <w:tc>
          <w:tcPr>
            <w:tcW w:w="571" w:type="pct"/>
          </w:tcPr>
          <w:p w:rsidR="00604DAA" w:rsidRPr="00943DEC" w:rsidRDefault="00604DAA" w:rsidP="00BC4654">
            <w:pPr>
              <w:spacing w:line="276" w:lineRule="auto"/>
              <w:rPr>
                <w:rFonts w:ascii="Arial" w:hAnsi="Arial" w:cs="Arial"/>
                <w:color w:val="auto"/>
                <w:sz w:val="20"/>
                <w:szCs w:val="20"/>
              </w:rPr>
            </w:pPr>
          </w:p>
        </w:tc>
      </w:tr>
      <w:tr w:rsidR="00943DEC" w:rsidRPr="00943DEC" w:rsidTr="00C85F57">
        <w:trPr>
          <w:cantSplit/>
          <w:trHeight w:val="113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Montaż systemów suchej zabudowy</w:t>
            </w: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Dokumentacja projektowa, specyfikacje techniczne wykonania i odbioru robót budowlanych, normy, katalogi oraz instrukcje dotyczące montażu w systemach suchej zabudowy</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montażu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zalecenia zawarte w specyfikacjach technicznych wykonania robót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zalecenia zawarte w instrukcjach dotyczących wykonania robót w systemach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montażu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informacje zawarte w dokumentacji projektowej, normach i katalogach dotyczących wykonania robót w systemach suchej zabudowy</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 xml:space="preserve"> 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Kalkulacja kosztów robót w systemach suchej zabudowy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sporządzania przedmiarów robót przy montażu ścian działowych, okładzin, sufitów oraz innych konstrukcji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kalkulacji kosztów przy montażu ścian działowych, okładzin, sufitów oraz innych konstrukcji w systemach suchej zabudowy</w:t>
            </w:r>
            <w:r w:rsidRPr="00943DEC">
              <w:rPr>
                <w:rFonts w:ascii="Arial" w:eastAsia="Arial" w:hAnsi="Arial" w:cs="Arial"/>
                <w:color w:val="auto"/>
                <w:sz w:val="20"/>
                <w:szCs w:val="20"/>
              </w:rPr>
              <w:br/>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przedmiarów robót przy montażu ścian działowych, okładzin, sufitów oraz innych konstrukcji w systemach suchej zabudowy</w:t>
            </w:r>
            <w:r w:rsidRPr="00943DEC">
              <w:rPr>
                <w:rFonts w:ascii="Arial" w:eastAsia="Arial" w:hAnsi="Arial" w:cs="Arial"/>
                <w:color w:val="auto"/>
                <w:sz w:val="20"/>
                <w:szCs w:val="20"/>
              </w:rPr>
              <w:br/>
              <w:t>i sporządza przedmiary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sporządzać kalkulację kosztów przy montażu ścian działowych, okładzin, sufitów oraz innych konstrukcji </w:t>
            </w:r>
            <w:r w:rsidRPr="00943DEC">
              <w:rPr>
                <w:rFonts w:ascii="Arial" w:eastAsia="Arial" w:hAnsi="Arial" w:cs="Arial"/>
                <w:color w:val="auto"/>
                <w:sz w:val="20"/>
                <w:szCs w:val="20"/>
              </w:rPr>
              <w:br/>
              <w:t>w systemach suchej zabudowy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3. Materiały i wyroby do montażu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i wyroby do montażu ścian działowych, okładzin, sufitów oraz innych konstrukcji w systemach suchej zabudowy i rozróżnia ich cechy charakterystyczne</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oraz przygotować materiały i wyroby do montażu i robót wykończeniowych ścian działowych, okładzin, sufitów oraz innych konstrukcji w systemach suchej zabudowy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Narzędzia oraz sprzęt do montażu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oraz dobrać narzędzia i sprzęt do wytyczenia położenia ścian działowych, okładzin, sufitów podwieszanych oraz obudowy konstrukcji dachowych w systemach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montowania profili i płyt oraz robót wykończeniowych w ścianach działowych, okładzinach, sufitach podwieszonych oraz obudowach konstrukcji dachowych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Wyznaczenie miejsca montażu elementów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wyznaczyć miejsca montażu ścian działowych zgodnie </w:t>
            </w:r>
            <w:r w:rsidRPr="00943DEC">
              <w:rPr>
                <w:rFonts w:ascii="Arial" w:eastAsia="Arial" w:hAnsi="Arial" w:cs="Arial"/>
                <w:color w:val="auto"/>
                <w:sz w:val="20"/>
                <w:szCs w:val="20"/>
              </w:rPr>
              <w:br/>
              <w:t>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wyznaczyć miejsca montażu sufitów podwieszanych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wyznaczyć miejsca montażu obudów konstrukcji dachowych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wyznaczyć miejsca montażu okładzin zgodnie  z dokumentacją</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ścian działowych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sufitów podwieszanych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obudów konstrukcji dachowych zgodnie z dokumentacją</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wyznaczenia miejsca montażu okładzin zgodnie z dokumentacją</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Techniki montażu elementów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techniki montażu elementów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-rozróżnić techniki montażu elementów suchej zabudowy</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montażu elementów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techniki montażu ścian działowych, sufitów podwieszanych, obudów konstrukcji dachowych </w:t>
            </w:r>
            <w:r w:rsidRPr="00943DEC">
              <w:rPr>
                <w:rFonts w:ascii="Arial" w:eastAsia="Arial" w:hAnsi="Arial" w:cs="Arial"/>
                <w:color w:val="auto"/>
                <w:sz w:val="20"/>
                <w:szCs w:val="20"/>
              </w:rPr>
              <w:br/>
              <w:t xml:space="preserve">i okładzin w systemach suchej zabudowy zgodnie  z zaleceniami producenta systemu                      </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99"/>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7. Przygotowanie podłoża do montażu w systemach suchej zabudowy</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podłoża budowlane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podłoża do montażu ścian działowych, sufitów podwieszanych, obudów konstrukcji dachowych i okładzin ściennych</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podłoża budowlane przygotowane do montażu ścian działowych, sufitów podwieszanych, obudów konstrukcji dachowych i okładzin ściennych</w:t>
            </w: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8.Wykonywanie</w:t>
            </w:r>
            <w:proofErr w:type="spellEnd"/>
            <w:r w:rsidRPr="00943DEC">
              <w:rPr>
                <w:rFonts w:ascii="Arial" w:eastAsia="Arial" w:hAnsi="Arial" w:cs="Arial"/>
                <w:color w:val="auto"/>
                <w:sz w:val="20"/>
                <w:szCs w:val="20"/>
              </w:rPr>
              <w:t xml:space="preserve"> ścian działowych, okładzin, sufitów oraz obudowy konstrukcji </w:t>
            </w:r>
            <w:r w:rsidRPr="00943DEC">
              <w:rPr>
                <w:rFonts w:ascii="Arial" w:eastAsia="Arial" w:hAnsi="Arial" w:cs="Arial"/>
                <w:color w:val="auto"/>
                <w:sz w:val="20"/>
                <w:szCs w:val="20"/>
              </w:rPr>
              <w:br/>
              <w:t>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systemy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płyty i elementy montażowe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symbole stosowane na wyrobach budowlanych przeznaczonych do montażu ścian działowych, okładzin, sufitów oraz obudowy konstrukcji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profile  stalowe do wykonania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montować profile i płyty ścian działowych, okładzin, sufitów oraz obudowy konstrukcji w systemach suchej zabudowy zgodnie  z dokumentacją</w:t>
            </w:r>
          </w:p>
          <w:p w:rsidR="00C85F57" w:rsidRPr="00943DEC" w:rsidRDefault="00C85F57" w:rsidP="00BC4654">
            <w:pPr>
              <w:spacing w:line="276" w:lineRule="auto"/>
              <w:rPr>
                <w:rFonts w:ascii="Arial" w:eastAsia="Arial" w:hAnsi="Arial" w:cs="Arial"/>
                <w:color w:val="auto"/>
                <w:sz w:val="20"/>
                <w:szCs w:val="20"/>
              </w:rPr>
            </w:pP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roboty wykończeniowe po montażu ścian działowych, okładzin, sufitów oraz obudowy konstrukcji w systemach suchej zabudowy zgodnie </w:t>
            </w:r>
            <w:r w:rsidRPr="00943DEC">
              <w:rPr>
                <w:rFonts w:ascii="Arial" w:eastAsia="Arial" w:hAnsi="Arial" w:cs="Arial"/>
                <w:color w:val="auto"/>
                <w:sz w:val="20"/>
                <w:szCs w:val="20"/>
              </w:rPr>
              <w:br/>
              <w:t>z dokumentacją</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9. Izolacje ścian działowych, okładzin, sufitów oraz obudowy konstrukcji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materiały uszczelniające i izolacyjne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stosowania materiałów uszczelniających i izolacyjnych w systemach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dobierać materiały uszczelniające i izolacyjne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układać izolację termiczną, akustyczną, ogniochronną lub paroizolacyjną przy montażu ścian działowych, sufitów podwieszanych i okładzin ściennych zgodnie </w:t>
            </w:r>
            <w:r w:rsidRPr="00943DEC">
              <w:rPr>
                <w:rFonts w:ascii="Arial" w:eastAsia="Arial" w:hAnsi="Arial" w:cs="Arial"/>
                <w:color w:val="auto"/>
                <w:sz w:val="20"/>
                <w:szCs w:val="20"/>
              </w:rPr>
              <w:br/>
              <w:t>z dokumentacją</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10. Naprawy uszkodzonych elementów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rodzaje uszkodzeń elementów ścian działowych, okładzin, sufitów podwieszanych i obudowy konstrukcji dachowych w systemach suchej zabudowy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ustalić zakres prac remontowych dla danego rodzaju uszkodzeń</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technologię naprawy do rodzaju uszkodzenia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wyroby, sprzęt i narzędzia do prac remontowo-konserwacyjnych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prowadzić prace naprawcze uszkodzonych elementów ścian działowych, sufitów, obudów konstrukcji dachowych i okładzin w systemach suchej zabudowy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11. Ocena jakości wykonanych robót w systemach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kryteria kontroli jakości montażu w systemach suchej zabudowy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sprawdzić odchylenia powierzchni i krawędzi płyt od pionu i poziomu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wykonania izolacji według ustalonych kryteriów oceny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zgodność wykonanych przez siebie robót z dokumentacją</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12. Rozliczenie robót związanych z montażem systemów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związanych z montażem systemów suchej zabudowy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rozliczenie robót związanych z montażem systemów suchej zabudowy</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274"/>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Montaż suchej zabudowy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b/>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b/>
                <w:color w:val="auto"/>
                <w:sz w:val="20"/>
                <w:szCs w:val="20"/>
              </w:rPr>
            </w:pPr>
            <w:r w:rsidRPr="00943DEC">
              <w:rPr>
                <w:rFonts w:ascii="Arial" w:hAnsi="Arial" w:cs="Arial"/>
                <w:color w:val="auto"/>
                <w:sz w:val="20"/>
                <w:szCs w:val="20"/>
              </w:rPr>
              <w:t>Roboty malarskie</w:t>
            </w: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Materiały i wyroby malarskie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i właściwości wyrobów malarskich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wyrobów malarskich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Sposoby przygotowania podłoży pod różnego rodzaju powłoki malarskie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powłoki malarskie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powłok malarskich na różnych podłożach</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powłoki malarskie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podłoża pod różnego rodzaju powłoki malarskie</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3. Dokumentacja projektowa, specyfikacje techniczne  wykonania i odbioru robót budowlanych, normy, katalogi  oraz instrukcjami dotyczącymi wykonania robót malarskich</w:t>
            </w:r>
          </w:p>
          <w:p w:rsidR="00C85F57" w:rsidRPr="00943DEC" w:rsidRDefault="00C85F57" w:rsidP="00BC4654">
            <w:pPr>
              <w:spacing w:line="276" w:lineRule="auto"/>
              <w:rPr>
                <w:rFonts w:ascii="Arial" w:eastAsia="Arial" w:hAnsi="Arial" w:cs="Arial"/>
                <w:color w:val="auto"/>
                <w:sz w:val="20"/>
                <w:szCs w:val="20"/>
              </w:rPr>
            </w:pP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malarskich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informacje zawarte w dokumentacji projektowej, normach i katalogach dotyczących wykonania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4. Koszty robót malarskich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malarskich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kalkulację kosztów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Materiały i wyroby do wykonania powłok malarskich w określonej technologii</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cechy charakterystyczne wyrobów stosowanych do wykonania powłok malarskich w określonej technologii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wyroby malarskie do wykonywania powłok malarskich w określonej technologii</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materiały i wyroby do wykonania powłok malarskich w określonej technologii oraz określa ich właściwości techniczne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budowlane do wykonania powłok malarskich w określonej technologii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6.Techniki</w:t>
            </w:r>
            <w:proofErr w:type="spellEnd"/>
            <w:r w:rsidRPr="00943DEC">
              <w:rPr>
                <w:rFonts w:ascii="Arial" w:eastAsia="Arial" w:hAnsi="Arial" w:cs="Arial"/>
                <w:color w:val="auto"/>
                <w:sz w:val="20"/>
                <w:szCs w:val="20"/>
              </w:rPr>
              <w:t xml:space="preserve"> wykonania robót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techniki wykonania robót malarskich w zależności od  zastosowanych wyrobów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techniki wykonania w zależności od oczekiwanych parametrów jakościowych, rodzaju podłoża i warunków eksploatacji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7.Narzędzia</w:t>
            </w:r>
            <w:proofErr w:type="spellEnd"/>
            <w:r w:rsidRPr="00943DEC">
              <w:rPr>
                <w:rFonts w:ascii="Arial" w:eastAsia="Arial" w:hAnsi="Arial" w:cs="Arial"/>
                <w:color w:val="auto"/>
                <w:sz w:val="20"/>
                <w:szCs w:val="20"/>
              </w:rPr>
              <w:t xml:space="preserve"> i sprzęt do wykonania robót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malarskich oraz do robót pomocniczych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pracy sprzętu stosowanego do robót malarskich</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i sprzętem do wykonania robót malarskich oraz do robót pomocniczych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organizować zasady pracy sprzętu stosowanego do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8.Przygotowanie</w:t>
            </w:r>
            <w:proofErr w:type="spellEnd"/>
            <w:r w:rsidRPr="00943DEC">
              <w:rPr>
                <w:rFonts w:ascii="Arial" w:eastAsia="Arial" w:hAnsi="Arial" w:cs="Arial"/>
                <w:color w:val="auto"/>
                <w:sz w:val="20"/>
                <w:szCs w:val="20"/>
              </w:rPr>
              <w:t xml:space="preserve"> podłoża do nakładania powłok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przygotować podłoża drewniane, betonowe, ceglane, gipsowe i metalowe do wykonania powłok malarskich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istniejącą powłokę malarską do kolejnej aplikacji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miejscowe uzupełnienia wypraw tynkarskich                </w:t>
            </w:r>
          </w:p>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do przygotowania podłoża drewnianego, ceglanego, gipsowego do wykonania powłok malarskich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do wykonania miejscowych uzupełnień wypraw tynkarskich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III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9.Wykonywanie</w:t>
            </w:r>
            <w:proofErr w:type="spellEnd"/>
            <w:r w:rsidRPr="00943DEC">
              <w:rPr>
                <w:rFonts w:ascii="Arial" w:eastAsia="Arial" w:hAnsi="Arial" w:cs="Arial"/>
                <w:color w:val="auto"/>
                <w:sz w:val="20"/>
                <w:szCs w:val="20"/>
              </w:rPr>
              <w:t xml:space="preserve"> powłok malarskich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powłoki malarskie emulsyjne, olejne, lakiernicze, silikatowe</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powłoki strukturalne</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pStyle w:val="EFEKTY"/>
              <w:spacing w:line="276" w:lineRule="auto"/>
            </w:pPr>
            <w:r w:rsidRPr="00943DEC">
              <w:t xml:space="preserve">10. Obmiar i kosztorys robót malarskich- </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podłoża pod różnego rodzaju techniki malarskie według ustalonych kryteriów oceny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ocenić jakość robót malarskich zgodnie  z warunkami technicznymi wykonania i odbioru robót malarskich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11.Rozliczenie</w:t>
            </w:r>
            <w:proofErr w:type="spellEnd"/>
            <w:r w:rsidRPr="00943DEC">
              <w:rPr>
                <w:rFonts w:ascii="Arial" w:eastAsia="Arial" w:hAnsi="Arial" w:cs="Arial"/>
                <w:color w:val="auto"/>
                <w:sz w:val="20"/>
                <w:szCs w:val="20"/>
              </w:rPr>
              <w:t xml:space="preserve"> robót malarskich na podstawie obmiaru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malarskich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malarskich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rozliczeń kosztów robót malarskich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malarskich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251"/>
        </w:trPr>
        <w:tc>
          <w:tcPr>
            <w:tcW w:w="1728" w:type="pct"/>
            <w:gridSpan w:val="2"/>
          </w:tcPr>
          <w:p w:rsidR="00C85F57" w:rsidRPr="00943DEC" w:rsidRDefault="00C85F57" w:rsidP="00BC4654">
            <w:pPr>
              <w:autoSpaceDE w:val="0"/>
              <w:autoSpaceDN w:val="0"/>
              <w:adjustRightInd w:val="0"/>
              <w:spacing w:line="276" w:lineRule="auto"/>
              <w:rPr>
                <w:rFonts w:ascii="Arial" w:hAnsi="Arial" w:cs="Arial"/>
                <w:b/>
                <w:color w:val="auto"/>
                <w:sz w:val="20"/>
                <w:szCs w:val="20"/>
              </w:rPr>
            </w:pPr>
            <w:r w:rsidRPr="00943DEC">
              <w:rPr>
                <w:rFonts w:ascii="Arial" w:hAnsi="Arial" w:cs="Arial"/>
                <w:b/>
                <w:color w:val="auto"/>
                <w:sz w:val="20"/>
                <w:szCs w:val="20"/>
              </w:rPr>
              <w:t>Razem: Roboty malarskie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b/>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Roboty tapeciarskie</w:t>
            </w: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12.Rodzaje</w:t>
            </w:r>
            <w:proofErr w:type="spellEnd"/>
            <w:r w:rsidRPr="00943DEC">
              <w:rPr>
                <w:rFonts w:ascii="Arial" w:eastAsia="Arial" w:hAnsi="Arial" w:cs="Arial"/>
                <w:color w:val="auto"/>
                <w:sz w:val="20"/>
                <w:szCs w:val="20"/>
              </w:rPr>
              <w:t xml:space="preserve"> i właściwości tapet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tapet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właściwości tapet</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zastosowanie tapet</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tapety</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13.Dokumentacja</w:t>
            </w:r>
            <w:proofErr w:type="spellEnd"/>
            <w:r w:rsidRPr="00943DEC">
              <w:rPr>
                <w:rFonts w:ascii="Arial" w:eastAsia="Arial" w:hAnsi="Arial" w:cs="Arial"/>
                <w:color w:val="auto"/>
                <w:sz w:val="20"/>
                <w:szCs w:val="20"/>
              </w:rPr>
              <w:t xml:space="preserve"> projektowa, specyfikacje techniczne wykonania i odbioru robót budowlanych, normy, katalogi oraz instrukcje dotyczące wykonywania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tapeciarskich  </w:t>
            </w:r>
          </w:p>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 xml:space="preserve">odczytać i stosować zalecenia zawarte w specyfikacjach technicznych wykonania i odbioru robót tapeciarskich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hAnsi="Arial" w:cs="Arial"/>
                <w:color w:val="auto"/>
                <w:sz w:val="20"/>
                <w:szCs w:val="20"/>
              </w:rPr>
              <w:t>- odczytać i spełnić zalecenia zawarte w instrukcjach dotyczących robót tapeciarskich i stosuje się do nich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informacje zawarte w dokumentacji projektowej, specyfikacjach technicznych wykonania </w:t>
            </w:r>
            <w:r w:rsidRPr="00943DEC">
              <w:rPr>
                <w:rFonts w:ascii="Arial" w:eastAsia="Arial" w:hAnsi="Arial" w:cs="Arial"/>
                <w:color w:val="auto"/>
                <w:sz w:val="20"/>
                <w:szCs w:val="20"/>
              </w:rPr>
              <w:br/>
              <w:t xml:space="preserve">i odbioru robót budowlanych, normach i katalogach oraz instrukcjach dotyczących wykonania robót tapeciarskich </w:t>
            </w:r>
          </w:p>
          <w:p w:rsidR="00C85F57" w:rsidRPr="00943DEC" w:rsidRDefault="00C85F57"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dobrać </w:t>
            </w:r>
            <w:r w:rsidRPr="00943DEC">
              <w:rPr>
                <w:rFonts w:ascii="Arial" w:hAnsi="Arial" w:cs="Arial"/>
                <w:color w:val="auto"/>
                <w:sz w:val="20"/>
                <w:szCs w:val="20"/>
              </w:rPr>
              <w:t xml:space="preserve">zalecenia zawarte w specyfikacjach technicznych wykonania i odbioru robót tapeciarskich  </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 dobrać zalecenia zawarte w instrukcjach dotyczących robót tapeciarskich i stosuje się do nich</w:t>
            </w:r>
          </w:p>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14. Koszty wykonania  robót tapeciarskich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kalkulacji kosztów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tapeciarskich i kalkulację kosztów robót tapeciarskich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15.Materiały</w:t>
            </w:r>
            <w:proofErr w:type="spellEnd"/>
            <w:r w:rsidRPr="00943DEC">
              <w:rPr>
                <w:rFonts w:ascii="Arial" w:eastAsia="Arial" w:hAnsi="Arial" w:cs="Arial"/>
                <w:color w:val="auto"/>
                <w:sz w:val="20"/>
                <w:szCs w:val="20"/>
              </w:rPr>
              <w:t xml:space="preserve"> i wyroby do wykonania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projektowej niezbędne dane do wykonania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do wykonania robót tapeciarskich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16.Narzędzia</w:t>
            </w:r>
            <w:proofErr w:type="spellEnd"/>
            <w:r w:rsidRPr="00943DEC">
              <w:rPr>
                <w:rFonts w:ascii="Arial" w:eastAsia="Arial" w:hAnsi="Arial" w:cs="Arial"/>
                <w:color w:val="auto"/>
                <w:sz w:val="20"/>
                <w:szCs w:val="20"/>
              </w:rPr>
              <w:t xml:space="preserve"> i sprzęt do wykonania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narzędzia do wykonania robót tapeciarskich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narzędzia i sprzęt do prac pomocniczych przy robotach tapeciarskich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do wykonywania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i sprzętem do prac pomocniczych przy robotach tapeciarskich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132"/>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17.Przygotowanie</w:t>
            </w:r>
            <w:proofErr w:type="spellEnd"/>
            <w:r w:rsidRPr="00943DEC">
              <w:rPr>
                <w:rFonts w:ascii="Arial" w:eastAsia="Arial" w:hAnsi="Arial" w:cs="Arial"/>
                <w:color w:val="auto"/>
                <w:sz w:val="20"/>
                <w:szCs w:val="20"/>
              </w:rPr>
              <w:t xml:space="preserve"> podłoża do wykonania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rodzaje podłoży pod różnego rodzaju tapety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sposoby przygotowania podłoży pod różnego rodzaju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do tapetowania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przygotować nowe i stare podłoże do tapetowania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podłoży pod różnego rodzaju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przygotowania podłoży pod różnego rodzaju tapety</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18. Wykonywanie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klej do tapet i tapety do naklejania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układać tapety na ścianach i sufitach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kleju i tapety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tapetowanie ścian i sufitu oraz wykończenie powierzchni tapetowanych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19. Ocena jakości wykonanych przez siebie robót tapeciarskich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wskazać zasady oceny jakości podłoża zgodnie z warunkami technicznymi wykonania i odbioru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podłoża pod różnego rodzaju tapety według ustalonych kryteriów oceny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ocenić jakość robót tapeciarskich zgodnie  z warunkami technicznymi wykonania i odbioru robót tapeciarskich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20.Rozliczenie</w:t>
            </w:r>
            <w:proofErr w:type="spellEnd"/>
            <w:r w:rsidRPr="00943DEC">
              <w:rPr>
                <w:rFonts w:ascii="Arial" w:eastAsia="Arial" w:hAnsi="Arial" w:cs="Arial"/>
                <w:color w:val="auto"/>
                <w:sz w:val="20"/>
                <w:szCs w:val="20"/>
              </w:rPr>
              <w:t xml:space="preserve"> robót tapeciarskich na podstawie obmiaru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wykonywania obmiaru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tapeciarskich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zasady kalkulacji kosztu robót tapeciarskich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tapeciarskich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298"/>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Roboty tapeciarskie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Roboty posadzkarskie</w:t>
            </w: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1.Materiałyi</w:t>
            </w:r>
            <w:proofErr w:type="spellEnd"/>
            <w:r w:rsidRPr="00943DEC">
              <w:rPr>
                <w:rFonts w:ascii="Arial" w:eastAsia="Arial" w:hAnsi="Arial" w:cs="Arial"/>
                <w:color w:val="auto"/>
                <w:sz w:val="20"/>
                <w:szCs w:val="20"/>
              </w:rPr>
              <w:t xml:space="preserve"> wyroby posadzkarskie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wyrobów posadzkarskich i rozpoznać  ich właściwości</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wyrobów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2. Sposoby przygotowania podłoży pod różnego rodzaju posadzki</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posadzki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przydatności podłoży pod różnego rodzaju posadzki</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przygotowywania podłoży pod różnego rodzaju posadzki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posadzki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IV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3.Sposoby</w:t>
            </w:r>
            <w:proofErr w:type="spellEnd"/>
            <w:r w:rsidRPr="00943DEC">
              <w:rPr>
                <w:rFonts w:ascii="Arial" w:eastAsia="Arial" w:hAnsi="Arial" w:cs="Arial"/>
                <w:color w:val="auto"/>
                <w:sz w:val="20"/>
                <w:szCs w:val="20"/>
              </w:rPr>
              <w:t xml:space="preserve"> wykonania izolacji podłogowych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wymienić rodzaje izolacji podłogowych i ich zastosowania</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izolacji podłogowych i ich zastosowania</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4.Dokumentacjaprojektowa</w:t>
            </w:r>
            <w:proofErr w:type="spellEnd"/>
            <w:r w:rsidRPr="00943DEC">
              <w:rPr>
                <w:rFonts w:ascii="Arial" w:eastAsia="Arial" w:hAnsi="Arial" w:cs="Arial"/>
                <w:color w:val="auto"/>
                <w:sz w:val="20"/>
                <w:szCs w:val="20"/>
              </w:rPr>
              <w:t>, specyfikacje  techniczne wykonania i odbioru robót budowlanych, normy, katalogi oraz instrukcje dotyczące wykonywania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zalecenia zawarte w specyfikacjach technicznych wykonania i odbioru robót posadzkarskich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odczytuje i stosuje zalecenia zawarte w instrukcjach dotyczących wykonywania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zalecenia zawarte w specyfikacjach technicznych wykonania i odbioru robót posadzkarskich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zalecenia zawarte w instrukcjach dotyczących wykonywania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5. Kalkulacja kosztów wykonania robót posadzkarskich na podstawie przedmiaru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sporządzania przedmiaru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sporządzić przedmiar robót posadzkarskich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sporządzić kalkulację kosztów robót posadzkarskich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6. Przygotowanie materiałów i wyrobów do wykonania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materiały i wyroby do wykonania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cechy charakterystyczne materiałów </w:t>
            </w:r>
            <w:r w:rsidRPr="00943DEC">
              <w:rPr>
                <w:rFonts w:ascii="Arial" w:eastAsia="Arial" w:hAnsi="Arial" w:cs="Arial"/>
                <w:color w:val="auto"/>
                <w:sz w:val="20"/>
                <w:szCs w:val="20"/>
              </w:rPr>
              <w:br/>
              <w:t>i wyrobów stosowanych do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 wyroby do wykonywania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7.Narzędzia</w:t>
            </w:r>
            <w:proofErr w:type="spellEnd"/>
            <w:r w:rsidRPr="00943DEC">
              <w:rPr>
                <w:rFonts w:ascii="Arial" w:eastAsia="Arial" w:hAnsi="Arial" w:cs="Arial"/>
                <w:color w:val="auto"/>
                <w:sz w:val="20"/>
                <w:szCs w:val="20"/>
              </w:rPr>
              <w:t xml:space="preserve"> i sprzęt do wykonania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narzędzia do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dobierać narzędzia do wykonywania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dobiera sprzęt do wykonywania robót posadzkarskich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instrukcje producenta dotyczące stosowania </w:t>
            </w:r>
            <w:r w:rsidRPr="00943DEC">
              <w:rPr>
                <w:rFonts w:ascii="Arial" w:eastAsia="Arial" w:hAnsi="Arial" w:cs="Arial"/>
                <w:color w:val="auto"/>
                <w:sz w:val="20"/>
                <w:szCs w:val="20"/>
              </w:rPr>
              <w:br/>
              <w:t>i użytkowania narzędzi i sprzętu</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8.Przygotowanie</w:t>
            </w:r>
            <w:proofErr w:type="spellEnd"/>
            <w:r w:rsidRPr="00943DEC">
              <w:rPr>
                <w:rFonts w:ascii="Arial" w:eastAsia="Arial" w:hAnsi="Arial" w:cs="Arial"/>
                <w:color w:val="auto"/>
                <w:sz w:val="20"/>
                <w:szCs w:val="20"/>
              </w:rPr>
              <w:t xml:space="preserve"> podkładów do wykonania posadzek z rożnych wyrobów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stan podkładu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budowę podkładów</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przygotować nowe i stare podkłady do wykonywania posadzek z różnych wyrobów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 podkładu</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9.Wykonanie</w:t>
            </w:r>
            <w:proofErr w:type="spellEnd"/>
            <w:r w:rsidRPr="00943DEC">
              <w:rPr>
                <w:rFonts w:ascii="Arial" w:eastAsia="Arial" w:hAnsi="Arial" w:cs="Arial"/>
                <w:color w:val="auto"/>
                <w:sz w:val="20"/>
                <w:szCs w:val="20"/>
              </w:rPr>
              <w:t xml:space="preserve"> warstw izolacyjnych podłóg</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warstwy hydroizolacji, izolacji termicznej </w:t>
            </w:r>
            <w:r w:rsidRPr="00943DEC">
              <w:rPr>
                <w:rFonts w:ascii="Arial" w:eastAsia="Arial" w:hAnsi="Arial" w:cs="Arial"/>
                <w:color w:val="auto"/>
                <w:sz w:val="20"/>
                <w:szCs w:val="20"/>
              </w:rPr>
              <w:br/>
              <w:t>i izolacji akustycznej</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izolacyjne</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technologię wykonywania izolacji</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10. Wykonanie posadzek z różnych wyrobów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z dokumentacji informacje dotyczące konstrukcji podłogi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technologie i materiały do wykonania posadzek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wykonanych robót posadzkarskich</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V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11. Konserwacja i naprawa posadzek</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uszkodzeń posadzek</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sposoby i zakres naprawy uszkodzonych posadzek</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narzędzia i sprzęt do wykonania napraw uszkodzonych posadzek</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prace związane z naprawą i renowacją posadzek z różnych wyrobów</w:t>
            </w:r>
          </w:p>
        </w:tc>
        <w:tc>
          <w:tcPr>
            <w:tcW w:w="571" w:type="pct"/>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12.Ocena</w:t>
            </w:r>
            <w:proofErr w:type="spellEnd"/>
            <w:r w:rsidRPr="00943DEC">
              <w:rPr>
                <w:rFonts w:ascii="Arial" w:eastAsia="Arial" w:hAnsi="Arial" w:cs="Arial"/>
                <w:color w:val="auto"/>
                <w:sz w:val="20"/>
                <w:szCs w:val="20"/>
              </w:rPr>
              <w:t xml:space="preserve"> jakości wykonanych przez siebie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oceny jakości podkładu pod różnego rodzaju posadzki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oceny jakości izolacji</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oceny jakości robót posadzkarskich zgodnie z warunkami technicznymi wykonania i odbioru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podkładu pod różnego rodzaju posadzki według ustalonych kryteriów oceny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wykonanych izolacji według ustalonych kryteriów oceny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robót posadzkarskich zgodnie  z warunkami technicznymi wykonania i odbioru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13. Sporządzenie obmiaru oraz kosztorysu robót posadzkarskich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posadzkarskich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wyliczenia kosztu robót posadzkarskich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posadzkarskich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274"/>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Roboty posadzkarskie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644"/>
        </w:trPr>
        <w:tc>
          <w:tcPr>
            <w:tcW w:w="781" w:type="pct"/>
            <w:vMerge w:val="restart"/>
          </w:tcPr>
          <w:p w:rsidR="00C85F57" w:rsidRPr="00943DEC" w:rsidRDefault="00C85F57" w:rsidP="000A57ED">
            <w:pPr>
              <w:pStyle w:val="Akapitzlist"/>
              <w:numPr>
                <w:ilvl w:val="0"/>
                <w:numId w:val="13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284" w:hanging="142"/>
              <w:rPr>
                <w:rFonts w:ascii="Arial" w:hAnsi="Arial" w:cs="Arial"/>
                <w:color w:val="auto"/>
                <w:sz w:val="20"/>
                <w:szCs w:val="20"/>
              </w:rPr>
            </w:pPr>
            <w:r w:rsidRPr="00943DEC">
              <w:rPr>
                <w:rFonts w:ascii="Arial" w:hAnsi="Arial" w:cs="Arial"/>
                <w:color w:val="auto"/>
                <w:sz w:val="20"/>
                <w:szCs w:val="20"/>
              </w:rPr>
              <w:t>Roboty okładzinowe</w:t>
            </w: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14.Rodzaje</w:t>
            </w:r>
            <w:proofErr w:type="spellEnd"/>
            <w:r w:rsidRPr="00943DEC">
              <w:rPr>
                <w:rFonts w:ascii="Arial" w:eastAsia="Arial" w:hAnsi="Arial" w:cs="Arial"/>
                <w:color w:val="auto"/>
                <w:sz w:val="20"/>
                <w:szCs w:val="20"/>
              </w:rPr>
              <w:t xml:space="preserve"> okładzin</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okładzin</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rodzaje okładzin</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15.Sposoby</w:t>
            </w:r>
            <w:proofErr w:type="spellEnd"/>
            <w:r w:rsidRPr="00943DEC">
              <w:rPr>
                <w:rFonts w:ascii="Arial" w:eastAsia="Arial" w:hAnsi="Arial" w:cs="Arial"/>
                <w:color w:val="auto"/>
                <w:sz w:val="20"/>
                <w:szCs w:val="20"/>
              </w:rPr>
              <w:t xml:space="preserve"> przygotowania podłoży pod okładziny</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rodzaje podłoży pod różnego rodzaju okładziny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do przygotowania podłoży</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sposoby przygotowania podłoży pod różnego rodzaju okładziny</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16.Dokumentacja</w:t>
            </w:r>
            <w:proofErr w:type="spellEnd"/>
            <w:r w:rsidRPr="00943DEC">
              <w:rPr>
                <w:rFonts w:ascii="Arial" w:eastAsia="Arial" w:hAnsi="Arial" w:cs="Arial"/>
                <w:color w:val="auto"/>
                <w:sz w:val="20"/>
                <w:szCs w:val="20"/>
              </w:rPr>
              <w:t xml:space="preserve"> projektowa, specyfikacje  techniczne wykonania i odbioru robót budowlanych, normy, katalogi oraz instrukcje dotyczące wykonywania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odczytać i stosować wymagania zawarte w specyfikacjach technicznych wykonania i odbioru robót okładzinowych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odczytać i stosować zalecenia zawarte w instrukcjach dotyczących wykonania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stosować informacje zawarte w dokumentacji projektowej, specyfikacjach technicznych wykonania </w:t>
            </w:r>
            <w:r w:rsidRPr="00943DEC">
              <w:rPr>
                <w:rFonts w:ascii="Arial" w:eastAsia="Arial" w:hAnsi="Arial" w:cs="Arial"/>
                <w:color w:val="auto"/>
                <w:sz w:val="20"/>
                <w:szCs w:val="20"/>
              </w:rPr>
              <w:br/>
              <w:t>i odbioru robót budowlanych, normach, katalogach oraz instrukcjach dotyczących wykonywania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wymagania zawarte w specyfikacjach technicznych wykonania i odbioru robót okładzinowych    </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zalecenia zawarte w instrukcjach dotyczących wykonania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17.Kalkulacja</w:t>
            </w:r>
            <w:proofErr w:type="spellEnd"/>
            <w:r w:rsidRPr="00943DEC">
              <w:rPr>
                <w:rFonts w:ascii="Arial" w:eastAsia="Arial" w:hAnsi="Arial" w:cs="Arial"/>
                <w:color w:val="auto"/>
                <w:sz w:val="20"/>
                <w:szCs w:val="20"/>
              </w:rPr>
              <w:t xml:space="preserve"> kosztów wykonania robót okładzinowych na podstawie przedmiaru robót</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przedmiaru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sporządzania kalkulacji kosztów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sporządzić przedmiar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sporządza kalkulację kosztów robót okładzinowych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18.Przygotowanie</w:t>
            </w:r>
            <w:proofErr w:type="spellEnd"/>
            <w:r w:rsidRPr="00943DEC">
              <w:rPr>
                <w:rFonts w:ascii="Arial" w:eastAsia="Arial" w:hAnsi="Arial" w:cs="Arial"/>
                <w:color w:val="auto"/>
                <w:sz w:val="20"/>
                <w:szCs w:val="20"/>
              </w:rPr>
              <w:t xml:space="preserve"> materiałów i wyrobów do wykonania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rozróżnić materiały i wyroby do wykonania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możliwości stosowania wyrobów do prac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dobrać wyroby do wykonania robót okładzinowych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19.Narzędzia</w:t>
            </w:r>
            <w:proofErr w:type="spellEnd"/>
            <w:r w:rsidRPr="00943DEC">
              <w:rPr>
                <w:rFonts w:ascii="Arial" w:eastAsia="Arial" w:hAnsi="Arial" w:cs="Arial"/>
                <w:color w:val="auto"/>
                <w:sz w:val="20"/>
                <w:szCs w:val="20"/>
              </w:rPr>
              <w:t xml:space="preserve"> i sprzęt do wykonania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narzędzia do wykonania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stosować instrukcje producenta dotyczące stosowania </w:t>
            </w:r>
            <w:r w:rsidRPr="00943DEC">
              <w:rPr>
                <w:rFonts w:ascii="Arial" w:eastAsia="Arial" w:hAnsi="Arial" w:cs="Arial"/>
                <w:color w:val="auto"/>
                <w:sz w:val="20"/>
                <w:szCs w:val="20"/>
              </w:rPr>
              <w:br/>
              <w:t>i użytkowania narzędzi i sprzętu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narzędzia i sprzęt do wykonania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do wykonywania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instrukcje producenta dotyczące stosowania i użytkowania narzędzi i sprzętu</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posługiwać się narzędziami sprzętem do wykonywania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20.Wykonanie</w:t>
            </w:r>
            <w:proofErr w:type="spellEnd"/>
            <w:r w:rsidRPr="00943DEC">
              <w:rPr>
                <w:rFonts w:ascii="Arial" w:eastAsia="Arial" w:hAnsi="Arial" w:cs="Arial"/>
                <w:color w:val="auto"/>
                <w:sz w:val="20"/>
                <w:szCs w:val="20"/>
              </w:rPr>
              <w:t xml:space="preserve"> okładzin z różnych wyrobów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prac okładzinowych na podstawie dokumentacji projektowej lub obmiaru robót</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rodzaj i stan podłoża</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przygotować nowe i stare podłoże do wykonywania posadzek z różnych wyrobów</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 okładzinowy do podłoża</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przydatność podłoży pod różnego rodzaju okładziny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okładziny z wyrobów mineralnych, drewna </w:t>
            </w:r>
            <w:r w:rsidRPr="00943DEC">
              <w:rPr>
                <w:rFonts w:ascii="Arial" w:eastAsia="Arial" w:hAnsi="Arial" w:cs="Arial"/>
                <w:color w:val="auto"/>
                <w:sz w:val="20"/>
                <w:szCs w:val="20"/>
              </w:rPr>
              <w:br/>
              <w:t xml:space="preserve">i wyrobów drewnopochodnych oraz tworzyw sztucznych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21.Konserwacja</w:t>
            </w:r>
            <w:proofErr w:type="spellEnd"/>
            <w:r w:rsidRPr="00943DEC">
              <w:rPr>
                <w:rFonts w:ascii="Arial" w:eastAsia="Arial" w:hAnsi="Arial" w:cs="Arial"/>
                <w:color w:val="auto"/>
                <w:sz w:val="20"/>
                <w:szCs w:val="20"/>
              </w:rPr>
              <w:t xml:space="preserve"> i naprawa okładzin z różnych materiałów</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rodzaje uszkodzeń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technologię naprawy</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materiały, narzędzia i sprzęt do naprawy uszkodzonych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naprawić okładziny z różnych materiałów</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rozróżnić metody renowacji i konserwacji okładzin </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zakres i sposoby napraw  uszkodzonych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dobrać metody renowacji i konserwacji okładzin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wykonać prace renowacyjne różnych okładzin </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22.Ocena</w:t>
            </w:r>
            <w:proofErr w:type="spellEnd"/>
            <w:r w:rsidRPr="00943DEC">
              <w:rPr>
                <w:rFonts w:ascii="Arial" w:eastAsia="Arial" w:hAnsi="Arial" w:cs="Arial"/>
                <w:color w:val="auto"/>
                <w:sz w:val="20"/>
                <w:szCs w:val="20"/>
              </w:rPr>
              <w:t xml:space="preserve"> jakości wykonanych  przez siebie robót okładzinowych</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podłoża pod różnego rodzaju okładziny według ustalonych kryteriów ocen</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stosowanych materiałów</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ocenić jakość robót okładzinowych zgodnie  z warunkami technicznymi wykonania i odbioru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644"/>
        </w:trPr>
        <w:tc>
          <w:tcPr>
            <w:tcW w:w="781" w:type="pct"/>
            <w:vMerge/>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c>
          <w:tcPr>
            <w:tcW w:w="947" w:type="pct"/>
          </w:tcPr>
          <w:p w:rsidR="00C85F57" w:rsidRPr="00943DEC" w:rsidRDefault="00C85F57" w:rsidP="00BC4654">
            <w:pPr>
              <w:spacing w:line="276" w:lineRule="auto"/>
              <w:rPr>
                <w:rFonts w:ascii="Arial" w:eastAsia="Arial" w:hAnsi="Arial" w:cs="Arial"/>
                <w:color w:val="auto"/>
                <w:sz w:val="20"/>
                <w:szCs w:val="20"/>
              </w:rPr>
            </w:pPr>
            <w:proofErr w:type="spellStart"/>
            <w:r w:rsidRPr="00943DEC">
              <w:rPr>
                <w:rFonts w:ascii="Arial" w:eastAsia="Arial" w:hAnsi="Arial" w:cs="Arial"/>
                <w:color w:val="auto"/>
                <w:sz w:val="20"/>
                <w:szCs w:val="20"/>
              </w:rPr>
              <w:t>23.Rozliczenie</w:t>
            </w:r>
            <w:proofErr w:type="spellEnd"/>
            <w:r w:rsidRPr="00943DEC">
              <w:rPr>
                <w:rFonts w:ascii="Arial" w:eastAsia="Arial" w:hAnsi="Arial" w:cs="Arial"/>
                <w:color w:val="auto"/>
                <w:sz w:val="20"/>
                <w:szCs w:val="20"/>
              </w:rPr>
              <w:t xml:space="preserve"> robót okładzinowych na podstawie obmiaru</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wykonywania obmiaru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wykonać obmiar robót okładzinowych</w:t>
            </w:r>
          </w:p>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zasady kalkulacji kosztu robót okładzinowych</w:t>
            </w:r>
          </w:p>
        </w:tc>
        <w:tc>
          <w:tcPr>
            <w:tcW w:w="1214" w:type="pct"/>
          </w:tcPr>
          <w:p w:rsidR="00C85F57" w:rsidRPr="00943DEC" w:rsidRDefault="00C85F57"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obliczyć koszt robót okładzinowych</w:t>
            </w:r>
          </w:p>
        </w:tc>
        <w:tc>
          <w:tcPr>
            <w:tcW w:w="571" w:type="pct"/>
          </w:tcPr>
          <w:p w:rsidR="00C85F57" w:rsidRPr="00943DEC" w:rsidRDefault="00C85F57" w:rsidP="00BC4654">
            <w:pPr>
              <w:spacing w:line="276" w:lineRule="auto"/>
              <w:jc w:val="center"/>
              <w:rPr>
                <w:rFonts w:ascii="Arial" w:hAnsi="Arial" w:cs="Arial"/>
                <w:color w:val="auto"/>
              </w:rPr>
            </w:pPr>
            <w:r w:rsidRPr="00943DEC">
              <w:rPr>
                <w:rFonts w:ascii="Arial" w:hAnsi="Arial" w:cs="Arial"/>
                <w:color w:val="auto"/>
                <w:sz w:val="20"/>
                <w:szCs w:val="20"/>
              </w:rPr>
              <w:t>VI semestr</w:t>
            </w:r>
          </w:p>
        </w:tc>
      </w:tr>
      <w:tr w:rsidR="00943DEC" w:rsidRPr="00943DEC" w:rsidTr="00C85F57">
        <w:trPr>
          <w:trHeight w:val="225"/>
        </w:trPr>
        <w:tc>
          <w:tcPr>
            <w:tcW w:w="781" w:type="pct"/>
          </w:tcPr>
          <w:p w:rsidR="00C85F57" w:rsidRPr="00943DEC" w:rsidRDefault="00C85F57" w:rsidP="00BC4654">
            <w:pPr>
              <w:autoSpaceDE w:val="0"/>
              <w:autoSpaceDN w:val="0"/>
              <w:adjustRightInd w:val="0"/>
              <w:spacing w:line="276" w:lineRule="auto"/>
              <w:rPr>
                <w:rFonts w:ascii="Arial" w:hAnsi="Arial" w:cs="Arial"/>
                <w:b/>
                <w:color w:val="auto"/>
                <w:sz w:val="20"/>
                <w:szCs w:val="20"/>
              </w:rPr>
            </w:pPr>
            <w:r w:rsidRPr="00943DEC">
              <w:rPr>
                <w:rFonts w:ascii="Arial" w:hAnsi="Arial" w:cs="Arial"/>
                <w:b/>
                <w:color w:val="auto"/>
                <w:sz w:val="20"/>
                <w:szCs w:val="20"/>
              </w:rPr>
              <w:t xml:space="preserve">Razem:                        </w:t>
            </w:r>
          </w:p>
        </w:tc>
        <w:tc>
          <w:tcPr>
            <w:tcW w:w="947" w:type="pct"/>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Roboty okładzinowe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1193" w:type="pct"/>
          </w:tcPr>
          <w:p w:rsidR="00C85F57" w:rsidRPr="00943DEC" w:rsidRDefault="00C85F57" w:rsidP="00BC4654">
            <w:pPr>
              <w:spacing w:line="276" w:lineRule="auto"/>
              <w:rPr>
                <w:rFonts w:ascii="Arial" w:eastAsia="Arial" w:hAnsi="Arial" w:cs="Arial"/>
                <w:color w:val="auto"/>
                <w:sz w:val="20"/>
                <w:szCs w:val="20"/>
              </w:rPr>
            </w:pPr>
          </w:p>
        </w:tc>
        <w:tc>
          <w:tcPr>
            <w:tcW w:w="1214" w:type="pct"/>
          </w:tcPr>
          <w:p w:rsidR="00C85F57" w:rsidRPr="00943DEC" w:rsidRDefault="00C85F57" w:rsidP="00BC4654">
            <w:pPr>
              <w:spacing w:line="276" w:lineRule="auto"/>
              <w:rPr>
                <w:rFonts w:ascii="Arial" w:eastAsia="Arial" w:hAnsi="Arial" w:cs="Arial"/>
                <w:color w:val="auto"/>
                <w:sz w:val="20"/>
                <w:szCs w:val="20"/>
              </w:rPr>
            </w:pPr>
          </w:p>
        </w:tc>
        <w:tc>
          <w:tcPr>
            <w:tcW w:w="571" w:type="pct"/>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r w:rsidRPr="00943DEC">
              <w:rPr>
                <w:rFonts w:ascii="Arial" w:hAnsi="Arial" w:cs="Arial"/>
                <w:color w:val="auto"/>
                <w:sz w:val="20"/>
                <w:szCs w:val="20"/>
              </w:rPr>
              <w:t>Kompetencje personalne i społeczne</w:t>
            </w: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326"/>
              <w:rPr>
                <w:rFonts w:ascii="Arial" w:hAnsi="Arial" w:cs="Arial"/>
                <w:color w:val="auto"/>
                <w:sz w:val="20"/>
                <w:szCs w:val="20"/>
              </w:rPr>
            </w:pPr>
            <w:r w:rsidRPr="00943DEC">
              <w:rPr>
                <w:rFonts w:ascii="Arial" w:hAnsi="Arial" w:cs="Arial"/>
                <w:color w:val="auto"/>
                <w:sz w:val="20"/>
                <w:szCs w:val="20"/>
              </w:rPr>
              <w:t xml:space="preserve">Planuje wykonania zadania     </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5"/>
              </w:num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omawiać czynności realizowane w ramach czasu pracy         </w:t>
            </w:r>
          </w:p>
          <w:p w:rsidR="00C85F57" w:rsidRPr="00943DEC" w:rsidRDefault="00C85F57" w:rsidP="000A57ED">
            <w:pPr>
              <w:pStyle w:val="Akapitzlist"/>
              <w:numPr>
                <w:ilvl w:val="0"/>
                <w:numId w:val="145"/>
              </w:num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określić czas realizacji zadań </w:t>
            </w:r>
          </w:p>
          <w:p w:rsidR="00C85F57" w:rsidRPr="00943DEC" w:rsidRDefault="00C85F57" w:rsidP="000A57ED">
            <w:pPr>
              <w:pStyle w:val="Akapitzlist"/>
              <w:numPr>
                <w:ilvl w:val="0"/>
                <w:numId w:val="145"/>
              </w:numPr>
              <w:pBdr>
                <w:bar w:val="nil"/>
              </w:pBd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realizować działania w wyznaczonym czasie </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5"/>
              </w:numPr>
              <w:pBdr>
                <w:bar w:val="nil"/>
              </w:pBdr>
              <w:spacing w:line="276" w:lineRule="auto"/>
              <w:ind w:left="459" w:hanging="283"/>
              <w:rPr>
                <w:rFonts w:ascii="Arial" w:eastAsia="Arial" w:hAnsi="Arial" w:cs="Arial"/>
                <w:color w:val="auto"/>
                <w:sz w:val="20"/>
                <w:szCs w:val="20"/>
              </w:rPr>
            </w:pPr>
            <w:r w:rsidRPr="00943DEC">
              <w:rPr>
                <w:rFonts w:ascii="Arial" w:eastAsia="Arial" w:hAnsi="Arial" w:cs="Arial"/>
                <w:color w:val="auto"/>
                <w:sz w:val="20"/>
                <w:szCs w:val="20"/>
              </w:rPr>
              <w:t xml:space="preserve">monitorować realizację zaplanowanych działań </w:t>
            </w:r>
          </w:p>
          <w:p w:rsidR="00C85F57" w:rsidRPr="00943DEC" w:rsidRDefault="00C85F57" w:rsidP="000A57ED">
            <w:pPr>
              <w:pStyle w:val="Akapitzlist"/>
              <w:numPr>
                <w:ilvl w:val="0"/>
                <w:numId w:val="145"/>
              </w:numPr>
              <w:pBdr>
                <w:bar w:val="nil"/>
              </w:pBdr>
              <w:spacing w:line="276" w:lineRule="auto"/>
              <w:ind w:left="459" w:hanging="283"/>
              <w:rPr>
                <w:rFonts w:ascii="Arial" w:eastAsia="Arial" w:hAnsi="Arial" w:cs="Arial"/>
                <w:color w:val="auto"/>
                <w:sz w:val="20"/>
                <w:szCs w:val="20"/>
              </w:rPr>
            </w:pPr>
            <w:r w:rsidRPr="00943DEC">
              <w:rPr>
                <w:rFonts w:ascii="Arial" w:eastAsia="Arial" w:hAnsi="Arial" w:cs="Arial"/>
                <w:color w:val="auto"/>
                <w:sz w:val="20"/>
                <w:szCs w:val="20"/>
              </w:rPr>
              <w:t>dokonywać modyfikacji zaplanowanych działań</w:t>
            </w:r>
          </w:p>
          <w:p w:rsidR="00C85F57" w:rsidRPr="00943DEC" w:rsidRDefault="00C85F57" w:rsidP="000A57ED">
            <w:pPr>
              <w:pStyle w:val="Akapitzlist"/>
              <w:numPr>
                <w:ilvl w:val="0"/>
                <w:numId w:val="98"/>
              </w:numPr>
              <w:pBdr>
                <w:bar w:val="nil"/>
              </w:pBdr>
              <w:spacing w:line="276" w:lineRule="auto"/>
              <w:ind w:left="459" w:hanging="283"/>
              <w:rPr>
                <w:rFonts w:ascii="Arial" w:eastAsia="Arial" w:hAnsi="Arial" w:cs="Arial"/>
                <w:color w:val="auto"/>
                <w:sz w:val="20"/>
                <w:szCs w:val="20"/>
              </w:rPr>
            </w:pPr>
            <w:r w:rsidRPr="00943DEC">
              <w:rPr>
                <w:rFonts w:ascii="Arial" w:eastAsia="Arial" w:hAnsi="Arial" w:cs="Arial"/>
                <w:color w:val="auto"/>
                <w:sz w:val="20"/>
                <w:szCs w:val="20"/>
              </w:rPr>
              <w:t xml:space="preserve">dokonywać samooceny wykonanej pracy </w:t>
            </w:r>
          </w:p>
        </w:tc>
        <w:tc>
          <w:tcPr>
            <w:tcW w:w="571" w:type="pct"/>
            <w:vMerge w:val="restart"/>
            <w:tcBorders>
              <w:top w:val="single" w:sz="4" w:space="0" w:color="auto"/>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Ponoszenie odpowiedzialności za podejmowane działania</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wykazywać świadomość odpowiedzialności za wykonywaną pracę</w:t>
            </w:r>
          </w:p>
          <w:p w:rsidR="00C85F57" w:rsidRPr="00943DEC" w:rsidRDefault="00C85F57" w:rsidP="00BC4654">
            <w:pPr>
              <w:spacing w:line="276" w:lineRule="auto"/>
              <w:rPr>
                <w:rFonts w:ascii="Arial" w:eastAsia="Arial" w:hAnsi="Arial" w:cs="Arial"/>
                <w:color w:val="auto"/>
                <w:sz w:val="20"/>
                <w:szCs w:val="20"/>
              </w:rPr>
            </w:pP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przewidywać skutki podejmowanych działań, w tym skutki prawne</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oceniać podejmowane działania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przewidywać konsekwencje niewłaściwego wykonywania czynności zawodowych na stanowisku pracy, w tym posługiwania się niebezpiecznymi substancjami </w:t>
            </w:r>
            <w:r w:rsidRPr="00943DEC">
              <w:rPr>
                <w:rFonts w:ascii="Arial" w:eastAsia="Arial" w:hAnsi="Arial" w:cs="Arial"/>
                <w:color w:val="auto"/>
                <w:sz w:val="20"/>
                <w:szCs w:val="20"/>
              </w:rPr>
              <w:br/>
              <w:t>i  niewłaściwej eksploatacji maszyn i urządzeń na stanowisku pracy</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Doskonalenie umiejętności zawodowych</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określać zakres umiejętności i kompetencji niezbędnych do wykonywania zawodu</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analizować własne kompetencje</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wyznaczać własne cele rozwoju zawodowego</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planować drogę rozwoju zawodowego</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wskazywać możliwości podnoszenia kompetencji zawodowych, osobistych i społecznych</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eastAsia="Arial" w:hAnsi="Arial" w:cs="Arial"/>
                <w:color w:val="auto"/>
                <w:sz w:val="20"/>
                <w:szCs w:val="20"/>
              </w:rPr>
            </w:pP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Metody i techniki rozwiązywania problemów</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opisywać sposób przeciwdziałania problemom w zespole realizującym zadania</w:t>
            </w:r>
          </w:p>
          <w:p w:rsidR="00C85F57" w:rsidRPr="00943DEC" w:rsidRDefault="00C85F57" w:rsidP="00BC4654">
            <w:pPr>
              <w:spacing w:line="276" w:lineRule="auto"/>
              <w:rPr>
                <w:rFonts w:ascii="Arial" w:eastAsia="Arial" w:hAnsi="Arial" w:cs="Arial"/>
                <w:color w:val="auto"/>
                <w:sz w:val="20"/>
                <w:szCs w:val="20"/>
              </w:rPr>
            </w:pP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wskazać, na wybranym przykładzie, metody i techniki rozwiązywania problemu</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bottom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Współpraca w zespole</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pracować w zespole i ponosić odpowiedzialność za wspólnie realizowane zadania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przestrzegać podziału ról, zadań i odpowiedzialności </w:t>
            </w:r>
            <w:r w:rsidRPr="00943DEC">
              <w:rPr>
                <w:rFonts w:ascii="Arial" w:eastAsia="Arial" w:hAnsi="Arial" w:cs="Arial"/>
                <w:color w:val="auto"/>
                <w:sz w:val="20"/>
                <w:szCs w:val="20"/>
              </w:rPr>
              <w:br/>
              <w:t>w zespole</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angażować się w realizację wspólnych działań zespołu       </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m</w:t>
            </w:r>
            <w:r w:rsidRPr="00943DEC" w:rsidDel="00450479">
              <w:rPr>
                <w:rFonts w:ascii="Arial" w:eastAsia="Arial" w:hAnsi="Arial" w:cs="Arial"/>
                <w:color w:val="auto"/>
                <w:sz w:val="20"/>
                <w:szCs w:val="20"/>
              </w:rPr>
              <w:t>odyfik</w:t>
            </w:r>
            <w:r w:rsidRPr="00943DEC">
              <w:rPr>
                <w:rFonts w:ascii="Arial" w:eastAsia="Arial" w:hAnsi="Arial" w:cs="Arial"/>
                <w:color w:val="auto"/>
                <w:sz w:val="20"/>
                <w:szCs w:val="20"/>
              </w:rPr>
              <w:t>ować</w:t>
            </w:r>
            <w:r w:rsidRPr="00943DEC" w:rsidDel="00450479">
              <w:rPr>
                <w:rFonts w:ascii="Arial" w:eastAsia="Arial" w:hAnsi="Arial" w:cs="Arial"/>
                <w:color w:val="auto"/>
                <w:sz w:val="20"/>
                <w:szCs w:val="20"/>
              </w:rPr>
              <w:t xml:space="preserve"> sposób </w:t>
            </w:r>
            <w:r w:rsidRPr="00943DEC">
              <w:rPr>
                <w:rFonts w:ascii="Arial" w:eastAsia="Arial" w:hAnsi="Arial" w:cs="Arial"/>
                <w:color w:val="auto"/>
                <w:sz w:val="20"/>
                <w:szCs w:val="20"/>
              </w:rPr>
              <w:t>zachowania,</w:t>
            </w:r>
            <w:r w:rsidRPr="00943DEC" w:rsidDel="00450479">
              <w:rPr>
                <w:rFonts w:ascii="Arial" w:eastAsia="Arial" w:hAnsi="Arial" w:cs="Arial"/>
                <w:color w:val="auto"/>
                <w:sz w:val="20"/>
                <w:szCs w:val="20"/>
              </w:rPr>
              <w:t xml:space="preserve"> uwzględniając stanowisko wypracowane wspólnie</w:t>
            </w:r>
            <w:r w:rsidRPr="00943DEC">
              <w:rPr>
                <w:rFonts w:ascii="Arial" w:eastAsia="Arial" w:hAnsi="Arial" w:cs="Arial"/>
                <w:color w:val="auto"/>
                <w:sz w:val="20"/>
                <w:szCs w:val="20"/>
              </w:rPr>
              <w:t xml:space="preserve"> z innymi członkami zespołu</w:t>
            </w:r>
          </w:p>
        </w:tc>
        <w:tc>
          <w:tcPr>
            <w:tcW w:w="571" w:type="pct"/>
            <w:vMerge/>
            <w:tcBorders>
              <w:left w:val="single" w:sz="4" w:space="0" w:color="auto"/>
              <w:bottom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r w:rsidRPr="00943DEC">
              <w:rPr>
                <w:rFonts w:ascii="Arial" w:hAnsi="Arial" w:cs="Arial"/>
                <w:color w:val="auto"/>
                <w:sz w:val="20"/>
                <w:szCs w:val="20"/>
              </w:rPr>
              <w:t>Organizacja pracy małych zespołów.</w:t>
            </w: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326"/>
              <w:rPr>
                <w:rFonts w:ascii="Arial" w:hAnsi="Arial" w:cs="Arial"/>
                <w:color w:val="auto"/>
                <w:sz w:val="20"/>
                <w:szCs w:val="20"/>
              </w:rPr>
            </w:pPr>
            <w:r w:rsidRPr="00943DEC">
              <w:rPr>
                <w:rFonts w:ascii="Arial" w:hAnsi="Arial" w:cs="Arial"/>
                <w:color w:val="auto"/>
                <w:sz w:val="20"/>
                <w:szCs w:val="20"/>
              </w:rPr>
              <w:t>Organizacja pracy zespołu w celu wykonania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określać strukturę grupy</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przygotowywać zadania zespołu do realizacji</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oszacować czas potrzebny na realizację określonego zadania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komunikować się ze współpracownikami</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 xml:space="preserve">wskazywać wzorce prawidłowej współpracy w grupie  </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planować realizację zadań zapobiegających zagrożeniom bezpieczeństwa i ochrony zdrowia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przydzielać zadania członkom zespołu zgodnie z harmonogramem planowanych prac</w:t>
            </w:r>
          </w:p>
        </w:tc>
        <w:tc>
          <w:tcPr>
            <w:tcW w:w="571" w:type="pct"/>
            <w:vMerge w:val="restart"/>
            <w:tcBorders>
              <w:top w:val="single" w:sz="4" w:space="0" w:color="auto"/>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Dobór do wykonania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oceniać przydatność poszczególnych członków zespołu do wykonania zadania</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rozdzielać zadania według umiejętności i kompetencji członków zespołu</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Kierowanie wykonaniem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ustalać kolejność wykonywania zadań zgodnie z harmonogramem prac</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formułować zasady wzajemnej pomocy</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wydawać dyspozycje osobom wykonującym poszczególne zadania</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koordynować realizację zadań zapobiegających zagrożeniom bezpieczeństwa i ochrony zdrowia</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monitorować proces wykonywania zadań</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opracowywać dokumentację dotyczącą realizacji zadania według przyjętych standardów</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Ocena jakości wykonania przydzielonych zadań</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kontrolować efekty pracy zespołu</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oceniać pracę poszczególnych członków zespołu pod względem zgodności z warunkami technicznymi odbioru prac</w:t>
            </w:r>
          </w:p>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udzielać wskazówek w celu prawidłowego wykonania przydzielonych zadań</w:t>
            </w:r>
          </w:p>
        </w:tc>
        <w:tc>
          <w:tcPr>
            <w:tcW w:w="571" w:type="pct"/>
            <w:vMerge/>
            <w:tcBorders>
              <w:left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225"/>
        </w:trPr>
        <w:tc>
          <w:tcPr>
            <w:tcW w:w="781" w:type="pct"/>
            <w:vMerge/>
            <w:tcBorders>
              <w:left w:val="single" w:sz="4" w:space="0" w:color="auto"/>
              <w:bottom w:val="single" w:sz="4" w:space="0" w:color="auto"/>
              <w:right w:val="single" w:sz="4" w:space="0" w:color="auto"/>
            </w:tcBorders>
          </w:tcPr>
          <w:p w:rsidR="00C85F57" w:rsidRPr="00943DEC" w:rsidRDefault="00C85F57" w:rsidP="000A57ED">
            <w:pPr>
              <w:pStyle w:val="Akapitzlist"/>
              <w:numPr>
                <w:ilvl w:val="0"/>
                <w:numId w:val="147"/>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hAnsi="Arial" w:cs="Arial"/>
                <w:color w:val="auto"/>
                <w:sz w:val="20"/>
                <w:szCs w:val="20"/>
              </w:rPr>
            </w:pPr>
          </w:p>
        </w:tc>
        <w:tc>
          <w:tcPr>
            <w:tcW w:w="947"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Wprowadzanie rozwiązań technicznych i organizacyjnych wpływających na poprawę warunków i jakości pracy  </w:t>
            </w:r>
          </w:p>
        </w:tc>
        <w:tc>
          <w:tcPr>
            <w:tcW w:w="294"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p>
        </w:tc>
        <w:tc>
          <w:tcPr>
            <w:tcW w:w="1193"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dokonywać analizy rozwiązań technicznych i organizacyjnych warunków i jakości pracy</w:t>
            </w:r>
          </w:p>
        </w:tc>
        <w:tc>
          <w:tcPr>
            <w:tcW w:w="1214"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98"/>
              </w:numPr>
              <w:pBdr>
                <w:bar w:val="nil"/>
              </w:pBdr>
              <w:spacing w:line="276" w:lineRule="auto"/>
              <w:ind w:left="397" w:hanging="284"/>
              <w:rPr>
                <w:rFonts w:ascii="Arial" w:eastAsia="Arial" w:hAnsi="Arial" w:cs="Arial"/>
                <w:color w:val="auto"/>
                <w:sz w:val="20"/>
                <w:szCs w:val="20"/>
              </w:rPr>
            </w:pPr>
            <w:r w:rsidRPr="00943DEC">
              <w:rPr>
                <w:rFonts w:ascii="Arial" w:eastAsia="Arial" w:hAnsi="Arial" w:cs="Arial"/>
                <w:color w:val="auto"/>
                <w:sz w:val="20"/>
                <w:szCs w:val="20"/>
              </w:rPr>
              <w:t>proponować rozwiązania techniczne i organizacyjne mające na celu poprawę warunków i jakości pracy</w:t>
            </w:r>
          </w:p>
        </w:tc>
        <w:tc>
          <w:tcPr>
            <w:tcW w:w="571" w:type="pct"/>
            <w:vMerge/>
            <w:tcBorders>
              <w:left w:val="single" w:sz="4" w:space="0" w:color="auto"/>
              <w:bottom w:val="single" w:sz="4" w:space="0" w:color="auto"/>
              <w:right w:val="single" w:sz="4" w:space="0" w:color="auto"/>
            </w:tcBorders>
          </w:tcPr>
          <w:p w:rsidR="00C85F57" w:rsidRPr="00943DEC" w:rsidRDefault="00C85F57" w:rsidP="00BC4654">
            <w:pPr>
              <w:spacing w:line="276" w:lineRule="auto"/>
              <w:jc w:val="center"/>
              <w:rPr>
                <w:rFonts w:ascii="Arial" w:hAnsi="Arial" w:cs="Arial"/>
                <w:color w:val="auto"/>
                <w:sz w:val="20"/>
                <w:szCs w:val="20"/>
              </w:rPr>
            </w:pPr>
          </w:p>
        </w:tc>
      </w:tr>
      <w:tr w:rsidR="00943DEC" w:rsidRPr="00943DEC" w:rsidTr="00C85F57">
        <w:trPr>
          <w:trHeight w:val="644"/>
        </w:trPr>
        <w:tc>
          <w:tcPr>
            <w:tcW w:w="1728" w:type="pct"/>
            <w:gridSpan w:val="2"/>
          </w:tcPr>
          <w:p w:rsidR="00C85F57" w:rsidRPr="00943DEC" w:rsidRDefault="00C85F57"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t>Razem: Roboty wykończeniowe –zajęcia praktyczne</w:t>
            </w:r>
          </w:p>
        </w:tc>
        <w:tc>
          <w:tcPr>
            <w:tcW w:w="294" w:type="pct"/>
          </w:tcPr>
          <w:p w:rsidR="00C85F57" w:rsidRPr="00943DEC" w:rsidRDefault="00C85F57" w:rsidP="00BC4654">
            <w:pPr>
              <w:autoSpaceDE w:val="0"/>
              <w:autoSpaceDN w:val="0"/>
              <w:adjustRightInd w:val="0"/>
              <w:spacing w:line="276" w:lineRule="auto"/>
              <w:jc w:val="center"/>
              <w:rPr>
                <w:rFonts w:ascii="Arial" w:hAnsi="Arial" w:cs="Arial"/>
                <w:b/>
                <w:color w:val="auto"/>
                <w:sz w:val="20"/>
                <w:szCs w:val="20"/>
              </w:rPr>
            </w:pPr>
          </w:p>
        </w:tc>
        <w:tc>
          <w:tcPr>
            <w:tcW w:w="2978" w:type="pct"/>
            <w:gridSpan w:val="3"/>
          </w:tcPr>
          <w:p w:rsidR="00C85F57" w:rsidRPr="00943DEC" w:rsidRDefault="00C85F57" w:rsidP="00BC4654">
            <w:pPr>
              <w:spacing w:line="276" w:lineRule="auto"/>
              <w:jc w:val="center"/>
              <w:rPr>
                <w:rFonts w:ascii="Arial" w:hAnsi="Arial" w:cs="Arial"/>
                <w:color w:val="auto"/>
                <w:sz w:val="20"/>
                <w:szCs w:val="20"/>
              </w:rPr>
            </w:pPr>
          </w:p>
        </w:tc>
      </w:tr>
    </w:tbl>
    <w:p w:rsidR="00C85F57" w:rsidRPr="00943DEC" w:rsidRDefault="00C85F57" w:rsidP="00BC4654">
      <w:pPr>
        <w:spacing w:line="276" w:lineRule="auto"/>
        <w:rPr>
          <w:rFonts w:ascii="Arial" w:hAnsi="Arial" w:cs="Arial"/>
          <w:b/>
          <w:color w:val="auto"/>
          <w:sz w:val="20"/>
          <w:szCs w:val="20"/>
        </w:rPr>
      </w:pPr>
    </w:p>
    <w:p w:rsidR="00C85F57" w:rsidRPr="00943DEC" w:rsidRDefault="00C85F57"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Program nauczania do przedmiotu praktycznego</w:t>
      </w:r>
      <w:r w:rsidRPr="00943DEC">
        <w:rPr>
          <w:rFonts w:ascii="Arial" w:eastAsia="Arial" w:hAnsi="Arial" w:cs="Arial"/>
          <w:color w:val="auto"/>
          <w:sz w:val="20"/>
          <w:szCs w:val="20"/>
        </w:rPr>
        <w:t xml:space="preserve"> </w:t>
      </w:r>
      <w:r w:rsidRPr="00943DEC">
        <w:rPr>
          <w:rFonts w:ascii="Arial" w:eastAsia="Arial" w:hAnsi="Arial" w:cs="Arial"/>
          <w:b/>
          <w:color w:val="auto"/>
          <w:sz w:val="20"/>
          <w:szCs w:val="20"/>
        </w:rPr>
        <w:t>roboty wykończeniowe - zajęcia praktyczne</w:t>
      </w:r>
      <w:r w:rsidRPr="00943DEC">
        <w:rPr>
          <w:rFonts w:ascii="Arial" w:hAnsi="Arial" w:cs="Arial"/>
          <w:color w:val="auto"/>
          <w:sz w:val="20"/>
          <w:szCs w:val="20"/>
        </w:rPr>
        <w:t xml:space="preserve"> należy realizować w świadomy i przemyślany sposób. Treści i metody kształcenia powinny współgrać z różnorodnymi formami organizacyjnymi. Zaleca się stosowanie praktycznych metod nauczania:</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1. Pokaz z objaśnieniem (wyjaśnieniem).</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2. Pokaz z instruktażem.</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3. Ćwiczenia przedmiotowe.</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4. Ćwiczenia laboratoryjne.</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5. Ćwiczenia produkcyjne (wytwórcze).</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6. Metoda projektów.</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r w:rsidRPr="00943DEC">
        <w:rPr>
          <w:rFonts w:ascii="Arial" w:hAnsi="Arial" w:cs="Arial"/>
          <w:color w:val="auto"/>
          <w:sz w:val="20"/>
          <w:szCs w:val="20"/>
        </w:rPr>
        <w:t>7. Metoda przewodniego tekstu.</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ind w:left="720" w:hanging="360"/>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W trakcie realizacji programu nauczania należy zwrócić uwagę na samokształcenie uczniów oraz kształtować świadome korzystanie z różnych źródeł informacji: podręczniki, poradniki, normy, katalogi, instrukcje. Ponadto należy u uczniów rozwijać zainteresowanie zawodem, wskazywać możliwości dalszego kształcenia oraz zdobywania nowych umiejętności i kwalifikacji zawodowych.</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color w:val="auto"/>
          <w:sz w:val="20"/>
          <w:szCs w:val="20"/>
        </w:rPr>
      </w:pPr>
      <w:r w:rsidRPr="00943DEC">
        <w:rPr>
          <w:rFonts w:ascii="Arial" w:hAnsi="Arial" w:cs="Arial"/>
          <w:color w:val="auto"/>
          <w:sz w:val="20"/>
          <w:szCs w:val="20"/>
        </w:rPr>
        <w:t xml:space="preserve">W pracowniach </w:t>
      </w:r>
      <w:r w:rsidRPr="00943DEC">
        <w:rPr>
          <w:rFonts w:ascii="Arial" w:eastAsia="Arial" w:hAnsi="Arial" w:cs="Arial"/>
          <w:color w:val="auto"/>
          <w:sz w:val="20"/>
          <w:szCs w:val="20"/>
        </w:rPr>
        <w:t xml:space="preserve">zajęć praktycznych </w:t>
      </w:r>
      <w:r w:rsidRPr="00943DEC">
        <w:rPr>
          <w:rFonts w:ascii="Arial" w:hAnsi="Arial" w:cs="Arial"/>
          <w:color w:val="auto"/>
          <w:sz w:val="20"/>
          <w:szCs w:val="20"/>
        </w:rPr>
        <w:t>środki dydaktyczne powinny uwzględniać najnowsze rozwiązania techno-dydaktyczne</w:t>
      </w:r>
      <w:r w:rsidRPr="00943DEC">
        <w:rPr>
          <w:rFonts w:ascii="Arial" w:eastAsia="Arial" w:hAnsi="Arial" w:cs="Arial"/>
          <w:color w:val="auto"/>
          <w:sz w:val="20"/>
          <w:szCs w:val="20"/>
        </w:rPr>
        <w:t>:</w:t>
      </w:r>
      <w:r w:rsidRPr="00943DEC">
        <w:rPr>
          <w:rFonts w:ascii="Arial" w:hAnsi="Arial" w:cs="Arial"/>
          <w:color w:val="auto"/>
          <w:sz w:val="20"/>
          <w:szCs w:val="20"/>
        </w:rPr>
        <w:t xml:space="preserve"> materiały, narzędzia, sprzęt i urządzenia do wykonywania suchej zabudowy, powłok malarskich, tapet , posadzek i okładzin, komputer z dostępem do Internetu, urządzenia multimedialne i odtwarzacze CD, filmy instruktażowe i specjalistyczne programy komputerowe, zestawy ćwiczeń praktycznych, podręczniki, poradniki, normy, katalogi, instrukcje. Nauczyciele kierujący procesem kształcenia umiejętności uczniów powinni udzielać wsparcia i sterować tempem pracy z uwzględnieniem predyspozycji oraz umiejętności uczniów.</w:t>
      </w:r>
    </w:p>
    <w:p w:rsidR="003C3594" w:rsidRDefault="00C85F57" w:rsidP="00BC4654">
      <w:pPr>
        <w:widowControl w:val="0"/>
        <w:tabs>
          <w:tab w:val="left" w:pos="198"/>
          <w:tab w:val="left" w:pos="397"/>
          <w:tab w:val="left" w:pos="567"/>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0" w:line="276" w:lineRule="auto"/>
        <w:rPr>
          <w:rFonts w:ascii="Arial" w:hAnsi="Arial" w:cs="Arial"/>
          <w:color w:val="auto"/>
          <w:sz w:val="20"/>
          <w:szCs w:val="20"/>
        </w:rPr>
      </w:pPr>
      <w:r w:rsidRPr="00943DEC">
        <w:rPr>
          <w:rFonts w:ascii="Arial" w:hAnsi="Arial" w:cs="Arial"/>
          <w:color w:val="auto"/>
          <w:sz w:val="20"/>
          <w:szCs w:val="20"/>
        </w:rPr>
        <w:t>Zajęcia edukacyjne powinny być prowadzone w warsztacie szkolnym lub u pracodawcy.</w:t>
      </w:r>
    </w:p>
    <w:p w:rsidR="00C85F57" w:rsidRPr="00943DEC" w:rsidRDefault="00C85F57" w:rsidP="00BC4654">
      <w:pPr>
        <w:widowControl w:val="0"/>
        <w:tabs>
          <w:tab w:val="left" w:pos="198"/>
          <w:tab w:val="left" w:pos="397"/>
          <w:tab w:val="left" w:pos="567"/>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0" w:line="276" w:lineRule="auto"/>
        <w:rPr>
          <w:rFonts w:ascii="Arial" w:hAnsi="Arial" w:cs="Arial"/>
          <w:color w:val="auto"/>
          <w:sz w:val="20"/>
          <w:szCs w:val="20"/>
        </w:rPr>
      </w:pPr>
      <w:r w:rsidRPr="00943DEC">
        <w:rPr>
          <w:rFonts w:ascii="Arial" w:hAnsi="Arial" w:cs="Arial"/>
          <w:color w:val="auto"/>
          <w:sz w:val="20"/>
          <w:szCs w:val="20"/>
        </w:rPr>
        <w:t xml:space="preserve">Warsztat szkolny powinien być wyposażony w: </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color w:val="auto"/>
          <w:sz w:val="20"/>
        </w:rPr>
      </w:pPr>
      <w:r w:rsidRPr="00943DEC">
        <w:rPr>
          <w:rFonts w:ascii="Arial" w:hAnsi="Arial" w:cs="Arial"/>
          <w:color w:val="auto"/>
          <w:sz w:val="20"/>
        </w:rPr>
        <w:t>stanowiska montażu systemów suchej zabudowy (jedno stanowisko dla trzech uczniów) wyposażone w przyrządy kontrolno-pomiarowe, przyrządy do trasowania, narzędzia, elektronarzędzia i sprzęt do montażu elementów systemów suchej zabudowy,</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color w:val="auto"/>
          <w:sz w:val="20"/>
        </w:rPr>
      </w:pPr>
      <w:r w:rsidRPr="00943DEC">
        <w:rPr>
          <w:rFonts w:ascii="Arial" w:hAnsi="Arial" w:cs="Arial"/>
          <w:color w:val="auto"/>
          <w:sz w:val="20"/>
        </w:rPr>
        <w:t>stanowiska wykonywania robót malarskich i tapeciarskich (jedno stanowisko dla trzech uczniów) wyposażone w przyrządy kontrolno-pomiarowe, przyrządy do trasowania, narzędzia i sprzęt do prac malarskich i tapeciarskich, różne podłoża do robót malarskich,</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color w:val="auto"/>
          <w:sz w:val="20"/>
        </w:rPr>
      </w:pPr>
      <w:r w:rsidRPr="00943DEC">
        <w:rPr>
          <w:rFonts w:ascii="Arial" w:hAnsi="Arial" w:cs="Arial"/>
          <w:color w:val="auto"/>
          <w:sz w:val="20"/>
        </w:rPr>
        <w:t>stanowiska wykonywania robót posadzkarskich i okładzinowych (jedno stanowisko dla trzech uczniów) wyposażone w przyrządy kontrolno-pomiarowe, przyrządy do trasowania, narzędzia, elektronarzędzia i sprzęt do wykonywania prac posadzkarskich i okładzinowych,</w:t>
      </w:r>
    </w:p>
    <w:p w:rsidR="00C85F57" w:rsidRPr="00943DEC" w:rsidRDefault="00C85F57" w:rsidP="000A57ED">
      <w:pPr>
        <w:pStyle w:val="Akapitzlist"/>
        <w:numPr>
          <w:ilvl w:val="0"/>
          <w:numId w:val="137"/>
        </w:numPr>
        <w:pBdr>
          <w:bar w:val="nil"/>
        </w:pBdr>
        <w:spacing w:line="276" w:lineRule="auto"/>
        <w:ind w:left="714" w:hanging="357"/>
        <w:contextualSpacing w:val="0"/>
        <w:jc w:val="both"/>
        <w:rPr>
          <w:rFonts w:ascii="Arial" w:hAnsi="Arial" w:cs="Arial"/>
          <w:bCs/>
          <w:color w:val="auto"/>
        </w:rPr>
      </w:pPr>
      <w:r w:rsidRPr="00943DEC">
        <w:rPr>
          <w:rFonts w:ascii="Arial" w:hAnsi="Arial" w:cs="Arial"/>
          <w:color w:val="auto"/>
          <w:sz w:val="20"/>
        </w:rPr>
        <w:t>instrukcje producentów, katalogi, instrukcje obsługi maszyn i urządzeń, tablice poglądowe, wzorniki.</w:t>
      </w:r>
    </w:p>
    <w:p w:rsidR="00C85F57" w:rsidRPr="00943DEC" w:rsidRDefault="00C85F57" w:rsidP="00BC4654">
      <w:pPr>
        <w:widowControl w:val="0"/>
        <w:tabs>
          <w:tab w:val="left" w:pos="198"/>
          <w:tab w:val="left" w:pos="397"/>
          <w:tab w:val="left" w:pos="567"/>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before="20" w:line="276" w:lineRule="auto"/>
        <w:jc w:val="both"/>
        <w:rPr>
          <w:rFonts w:ascii="Arial" w:hAnsi="Arial" w:cs="Arial"/>
          <w:color w:val="auto"/>
          <w:sz w:val="20"/>
          <w:szCs w:val="20"/>
        </w:rPr>
      </w:pPr>
    </w:p>
    <w:p w:rsidR="00C85F57" w:rsidRPr="00943DEC" w:rsidRDefault="00C85F57"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 xml:space="preserve">Zaleca się, aby zajęcia dydaktyczne odbywały się w </w:t>
      </w:r>
      <w:proofErr w:type="spellStart"/>
      <w:r w:rsidRPr="00943DEC">
        <w:rPr>
          <w:rFonts w:ascii="Arial" w:hAnsi="Arial" w:cs="Arial"/>
          <w:color w:val="auto"/>
          <w:sz w:val="20"/>
          <w:szCs w:val="20"/>
        </w:rPr>
        <w:t>grupach.8</w:t>
      </w:r>
      <w:proofErr w:type="spellEnd"/>
      <w:r w:rsidRPr="00943DEC">
        <w:rPr>
          <w:rFonts w:ascii="Arial" w:hAnsi="Arial" w:cs="Arial"/>
          <w:color w:val="auto"/>
          <w:sz w:val="20"/>
          <w:szCs w:val="20"/>
        </w:rPr>
        <w:t xml:space="preserve"> osobowych.</w:t>
      </w:r>
    </w:p>
    <w:p w:rsidR="00C85F57" w:rsidRPr="00943DEC" w:rsidRDefault="00C85F57" w:rsidP="00BC4654">
      <w:pPr>
        <w:autoSpaceDE w:val="0"/>
        <w:autoSpaceDN w:val="0"/>
        <w:adjustRightInd w:val="0"/>
        <w:spacing w:line="276" w:lineRule="auto"/>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Sprawdzanie i ocenianie osiągnięć uczniów z roboty wykończeniowe - zajęcia praktyczne  powinno odbywać się w sposób ciągły i systematyczny, przez cały czas realizacji programu. Umiejętności praktyczne powinno się sprawdzać poprzez obserwację czynności wykonywanych przez uczniów podczas realizacji ćwiczeń, przez stosowanie sprawdzianów praktycznych oraz testów praktycznych z zadaniami typu próba pracy.</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jc w:val="both"/>
        <w:rPr>
          <w:rFonts w:ascii="Arial" w:hAnsi="Arial" w:cs="Arial"/>
          <w:color w:val="auto"/>
          <w:sz w:val="20"/>
          <w:szCs w:val="20"/>
        </w:rPr>
      </w:pPr>
      <w:r w:rsidRPr="00943DEC">
        <w:rPr>
          <w:rFonts w:ascii="Arial" w:hAnsi="Arial" w:cs="Arial"/>
          <w:color w:val="auto"/>
          <w:sz w:val="20"/>
          <w:szCs w:val="20"/>
        </w:rPr>
        <w:t>Prowadzenie pomiaru dydaktycznego wymaga od nauczyciela opracowania spójnego przedmiotowego systemu oceniania, oraz opracowanie testów osiągnięć szkolnych, arkuszy obserwacji i arkuszy oceny postępów.</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 xml:space="preserve">Ocenianie powinno uświadamiać uczniowi poziom jego osiągnięć w stosunku do wymagań edukacyjnych, wdrażać do systematycznej pracy, samokontroli </w:t>
      </w:r>
      <w:r w:rsidRPr="00943DEC">
        <w:rPr>
          <w:rFonts w:ascii="Arial" w:hAnsi="Arial" w:cs="Arial"/>
          <w:color w:val="auto"/>
          <w:sz w:val="20"/>
          <w:szCs w:val="20"/>
        </w:rPr>
        <w:br/>
        <w:t>i samooceny.</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PROPONOWANE METODY EWALUACJI PRZEDMIOTU</w:t>
      </w:r>
    </w:p>
    <w:p w:rsidR="00C85F57" w:rsidRPr="00943DEC" w:rsidRDefault="00C85F57" w:rsidP="00BC4654">
      <w:p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Celem ewaluowanego przedmiotu </w:t>
      </w:r>
      <w:r w:rsidRPr="00943DEC">
        <w:rPr>
          <w:rFonts w:ascii="Arial" w:eastAsia="Arial" w:hAnsi="Arial" w:cs="Arial"/>
          <w:color w:val="auto"/>
          <w:sz w:val="20"/>
          <w:szCs w:val="20"/>
        </w:rPr>
        <w:t xml:space="preserve"> roboty wykończeniowe - zajęcia praktyczne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 – w związku z wykonywaniem robót wykończeniowych.</w:t>
      </w:r>
    </w:p>
    <w:p w:rsidR="00C85F57"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Przedmiotem ewaluacji jest rozwijanie kompetencji teoretycznych. Głównym problemem badawczym jest ustalenie odpowiedzi na pytanie: Czy w programie przedmiotu roboty wykończeniowe - zajęcia praktyczne</w:t>
      </w:r>
      <w:r w:rsidRPr="00943DEC">
        <w:rPr>
          <w:rFonts w:ascii="Arial" w:eastAsia="Arial" w:hAnsi="Arial" w:cs="Arial"/>
          <w:color w:val="auto"/>
          <w:sz w:val="20"/>
          <w:szCs w:val="20"/>
        </w:rPr>
        <w:t xml:space="preserve">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 xml:space="preserve">wykorzystania maszyn, urządzeń, narzędzi i aparatów stosowanych w </w:t>
      </w:r>
      <w:r w:rsidRPr="00943DEC">
        <w:rPr>
          <w:rFonts w:ascii="Arial" w:eastAsia="Arial" w:hAnsi="Arial" w:cs="Arial"/>
          <w:color w:val="auto"/>
          <w:sz w:val="20"/>
          <w:szCs w:val="20"/>
        </w:rPr>
        <w:t>robotach wykończeniowych.</w:t>
      </w:r>
    </w:p>
    <w:p w:rsidR="00C85F57" w:rsidRPr="00943DEC" w:rsidRDefault="00C85F57"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w:t>
      </w:r>
      <w:r w:rsidRPr="00943DEC">
        <w:rPr>
          <w:rFonts w:ascii="Arial" w:eastAsia="Calibri" w:hAnsi="Arial" w:cs="Arial"/>
          <w:color w:val="auto"/>
          <w:sz w:val="20"/>
          <w:szCs w:val="20"/>
          <w:lang w:eastAsia="en-US"/>
        </w:rPr>
        <w:br/>
        <w:t>2. Efekty podejmowanych działań. 3. Czy uczniowie nabywają na zajęciach określone umiejętności i potrafią zastosować je w praktyce? 4. Czy szkoła stwarza warunki do rozwoju uzdolnień i zainteresowań uczniów tym przedmiotem?</w:t>
      </w:r>
    </w:p>
    <w:p w:rsidR="009A17C1" w:rsidRPr="00943DEC" w:rsidRDefault="00C85F57" w:rsidP="00BC4654">
      <w:pPr>
        <w:pBdr>
          <w:top w:val="none" w:sz="0" w:space="0" w:color="auto"/>
          <w:left w:val="none" w:sz="0" w:space="0" w:color="auto"/>
          <w:bottom w:val="none" w:sz="0" w:space="0" w:color="auto"/>
          <w:right w:val="none" w:sz="0" w:space="0" w:color="auto"/>
          <w:between w:val="none" w:sz="0" w:space="0" w:color="auto"/>
        </w:pBd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B76F3" w:rsidRPr="00943DEC" w:rsidRDefault="00FB76F3" w:rsidP="00A86FDA">
      <w:pPr>
        <w:pStyle w:val="Nagwek2"/>
      </w:pPr>
      <w:r w:rsidRPr="00943DEC">
        <w:br w:type="column"/>
        <w:t>O</w:t>
      </w:r>
      <w:r w:rsidR="004E1B27" w:rsidRPr="00943DEC">
        <w:t>rg</w:t>
      </w:r>
      <w:r w:rsidR="004E1B27">
        <w:t xml:space="preserve">anizacja robót </w:t>
      </w:r>
      <w:proofErr w:type="spellStart"/>
      <w:r w:rsidR="004E1B27">
        <w:t>budowlnych</w:t>
      </w:r>
      <w:proofErr w:type="spellEnd"/>
    </w:p>
    <w:p w:rsidR="00C85F57" w:rsidRPr="00943DEC" w:rsidRDefault="00C85F57" w:rsidP="00BC4654">
      <w:pPr>
        <w:spacing w:line="276" w:lineRule="auto"/>
        <w:jc w:val="both"/>
        <w:rPr>
          <w:rFonts w:ascii="Arial" w:hAnsi="Arial" w:cs="Arial"/>
          <w:b/>
          <w:color w:val="auto"/>
          <w:sz w:val="20"/>
          <w:szCs w:val="20"/>
        </w:rPr>
      </w:pP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C85F57" w:rsidRPr="00943DEC" w:rsidRDefault="00C85F57" w:rsidP="000A57ED">
      <w:pPr>
        <w:pStyle w:val="tabelalewa"/>
        <w:numPr>
          <w:ilvl w:val="0"/>
          <w:numId w:val="5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dotyczącą zagospodarowania terenu budowy i wykonywania robót wykończeniowych w budownictwie.</w:t>
      </w:r>
    </w:p>
    <w:p w:rsidR="00C85F57" w:rsidRPr="00943DEC" w:rsidRDefault="00C85F57" w:rsidP="000A57E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Poznanie sposobów organizacji robót związanych z zagospodarowaniem terenu budowy.</w:t>
      </w:r>
    </w:p>
    <w:p w:rsidR="00C85F57" w:rsidRPr="00943DEC" w:rsidRDefault="00C85F57" w:rsidP="000A57E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Poznanie sposobów organizacji i kontroli robót wykończeniowych w budownictwie.</w:t>
      </w:r>
    </w:p>
    <w:p w:rsidR="00C85F57" w:rsidRPr="00943DEC" w:rsidRDefault="00C85F57" w:rsidP="000A57ED">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Kształtowanie kompetencji personalnych i społecznych.</w:t>
      </w: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C85F57" w:rsidRPr="00943DEC" w:rsidRDefault="00C85F57"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odczytać informacje zawarte w dokumentacji budowy, specyfikacjach technicznych wykonania i odbioru robót, normach i instrukcjach dotyczących zagospodarowania.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opisać elementy planu zagospodarowania terenu budowy dotyczącego robót wykończeniowych w budownictwie.</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wymienić zasady sporządzania planu bezpieczeństwa i ochrony zdrowia.</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opisać sposoby zabezpieczania i oznakowania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wymienić sposoby wykonywania obiektów zaplecza administracyjno-socjalnego oraz obiektów tymczasowych.</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rozróżnić materiały, środki transportu, sprzęt i narzędzia do wykonywania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określić zapotrzebowanie na materiały, narzędzia i sprzęt do wykonywania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ustalić zakres i kolejność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określić zasady doboru zespołów roboczych do wykonywania robót związanych z zagospodarowaniem terenu budowy.</w:t>
      </w:r>
    </w:p>
    <w:p w:rsidR="00C85F57" w:rsidRPr="00943DEC" w:rsidRDefault="004722AF" w:rsidP="000A57ED">
      <w:pPr>
        <w:pStyle w:val="tabelalewa"/>
        <w:numPr>
          <w:ilvl w:val="0"/>
          <w:numId w:val="5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odczytać informacje zawarte w dokumentacji budowy, specyfikacjach technicznych wykonania i odbioru robót, normach i instrukcjach dotyczących robót wykończeniowych w budownictwie.</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określić i scharakteryzować technologie wykonania tynków, podłóg, okładzin i powłok malarskich.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rozróżnić i dobrać materiały, środki transportu, sprzęt i narzędzia do wykonywania budowlanych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określić zapotrzebowanie na materiały, narzędzia i sprzęt do wykonywania budowlanych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ustalić zakres i kolejność budowlanych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rozróżnić typy i rodzaje rusztowań.</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wymienić zasad montażu i demontażu rusztowań budowlanych podczas wykonywania robót wykończeniowych.</w:t>
      </w:r>
    </w:p>
    <w:p w:rsidR="00C85F57" w:rsidRPr="00943DEC" w:rsidRDefault="004722AF" w:rsidP="000A57ED">
      <w:pPr>
        <w:pStyle w:val="tabelalewa"/>
        <w:numPr>
          <w:ilvl w:val="0"/>
          <w:numId w:val="56"/>
        </w:numPr>
        <w:spacing w:line="276" w:lineRule="auto"/>
        <w:rPr>
          <w:rFonts w:ascii="Arial" w:eastAsia="Times New Roman" w:hAnsi="Arial" w:cs="Arial"/>
          <w:sz w:val="20"/>
          <w:szCs w:val="20"/>
        </w:rPr>
      </w:pPr>
      <w:r w:rsidRPr="00943DEC">
        <w:rPr>
          <w:rFonts w:ascii="Arial" w:eastAsia="Times New Roman" w:hAnsi="Arial" w:cs="Arial"/>
          <w:sz w:val="20"/>
          <w:szCs w:val="20"/>
        </w:rPr>
        <w:t>negocjować warunki porozumień</w:t>
      </w:r>
      <w:r w:rsidR="00C85F57" w:rsidRPr="00943DEC">
        <w:rPr>
          <w:rFonts w:ascii="Arial" w:eastAsia="Times New Roman" w:hAnsi="Arial" w:cs="Arial"/>
          <w:sz w:val="20"/>
          <w:szCs w:val="20"/>
        </w:rPr>
        <w:t>.</w:t>
      </w:r>
    </w:p>
    <w:p w:rsidR="00C85F57" w:rsidRPr="00943DEC" w:rsidRDefault="00C85F57" w:rsidP="00BC4654">
      <w:pPr>
        <w:spacing w:line="276" w:lineRule="auto"/>
        <w:jc w:val="both"/>
        <w:rPr>
          <w:rFonts w:ascii="Arial" w:hAnsi="Arial" w:cs="Arial"/>
          <w:b/>
          <w:strike/>
          <w:color w:val="auto"/>
          <w:sz w:val="20"/>
          <w:szCs w:val="20"/>
        </w:rPr>
      </w:pPr>
    </w:p>
    <w:p w:rsidR="00C85F57" w:rsidRPr="00943DEC" w:rsidRDefault="00C85F57" w:rsidP="00BC4654">
      <w:pPr>
        <w:spacing w:line="276" w:lineRule="auto"/>
        <w:rPr>
          <w:rFonts w:ascii="Arial" w:hAnsi="Arial" w:cs="Arial"/>
          <w:color w:val="auto"/>
        </w:rPr>
      </w:pPr>
      <w:r w:rsidRPr="00943DEC">
        <w:rPr>
          <w:rFonts w:ascii="Arial" w:hAnsi="Arial" w:cs="Arial"/>
          <w:b/>
          <w:color w:val="auto"/>
        </w:rPr>
        <w:br w:type="column"/>
        <w:t>MATERIAŁ NAUCZANIA PRZEDMIOTU: ORGANIZACJA ROBÓT BUDOWLANYCH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C85F57">
        <w:trPr>
          <w:trHeight w:val="575"/>
        </w:trPr>
        <w:tc>
          <w:tcPr>
            <w:tcW w:w="683" w:type="pct"/>
            <w:vMerge w:val="restart"/>
          </w:tcPr>
          <w:p w:rsidR="00C85F57" w:rsidRPr="00943DEC" w:rsidRDefault="00C85F57"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C85F57" w:rsidRPr="00943DEC" w:rsidRDefault="00C85F57"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C85F57" w:rsidRPr="00943DEC" w:rsidRDefault="003C3594" w:rsidP="00BC4654">
            <w:pPr>
              <w:spacing w:line="276" w:lineRule="auto"/>
              <w:jc w:val="center"/>
              <w:rPr>
                <w:rFonts w:ascii="Arial" w:hAnsi="Arial" w:cs="Arial"/>
                <w:color w:val="auto"/>
                <w:sz w:val="20"/>
              </w:rPr>
            </w:pPr>
            <w:r w:rsidRPr="00943DEC">
              <w:rPr>
                <w:rFonts w:ascii="Arial" w:hAnsi="Arial" w:cs="Arial"/>
                <w:color w:val="auto"/>
                <w:sz w:val="20"/>
                <w:szCs w:val="20"/>
              </w:rPr>
              <w:t>Liczba godz.</w:t>
            </w:r>
          </w:p>
        </w:tc>
        <w:tc>
          <w:tcPr>
            <w:tcW w:w="2692" w:type="pct"/>
            <w:gridSpan w:val="2"/>
          </w:tcPr>
          <w:p w:rsidR="00C85F57" w:rsidRPr="00943DEC" w:rsidRDefault="00C85F57"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85F57">
        <w:trPr>
          <w:trHeight w:val="575"/>
        </w:trPr>
        <w:tc>
          <w:tcPr>
            <w:tcW w:w="683" w:type="pct"/>
            <w:vMerge/>
          </w:tcPr>
          <w:p w:rsidR="00C85F57" w:rsidRPr="00943DEC" w:rsidRDefault="00C85F57" w:rsidP="00BC4654">
            <w:pPr>
              <w:spacing w:line="276" w:lineRule="auto"/>
              <w:rPr>
                <w:rFonts w:ascii="Arial" w:eastAsia="Arial" w:hAnsi="Arial" w:cs="Arial"/>
                <w:color w:val="auto"/>
                <w:sz w:val="20"/>
                <w:szCs w:val="20"/>
              </w:rPr>
            </w:pPr>
          </w:p>
        </w:tc>
        <w:tc>
          <w:tcPr>
            <w:tcW w:w="851" w:type="pct"/>
            <w:vMerge/>
          </w:tcPr>
          <w:p w:rsidR="00C85F57" w:rsidRPr="00943DEC" w:rsidRDefault="00C85F57" w:rsidP="00BC4654">
            <w:pPr>
              <w:spacing w:line="276" w:lineRule="auto"/>
              <w:rPr>
                <w:rFonts w:ascii="Arial" w:hAnsi="Arial" w:cs="Arial"/>
                <w:color w:val="auto"/>
                <w:sz w:val="20"/>
                <w:szCs w:val="20"/>
              </w:rPr>
            </w:pPr>
          </w:p>
        </w:tc>
        <w:tc>
          <w:tcPr>
            <w:tcW w:w="348" w:type="pct"/>
            <w:vMerge/>
          </w:tcPr>
          <w:p w:rsidR="00C85F57" w:rsidRPr="00943DEC" w:rsidRDefault="00C85F57" w:rsidP="00BC4654">
            <w:pPr>
              <w:spacing w:line="276" w:lineRule="auto"/>
              <w:ind w:left="360"/>
              <w:rPr>
                <w:rFonts w:ascii="Arial" w:hAnsi="Arial" w:cs="Arial"/>
                <w:color w:val="auto"/>
                <w:sz w:val="20"/>
                <w:szCs w:val="20"/>
              </w:rPr>
            </w:pPr>
          </w:p>
        </w:tc>
        <w:tc>
          <w:tcPr>
            <w:tcW w:w="1396" w:type="pct"/>
          </w:tcPr>
          <w:p w:rsidR="00C85F57" w:rsidRPr="00943DEC" w:rsidRDefault="00C85F57"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C85F57" w:rsidRPr="00943DEC" w:rsidRDefault="00C85F57"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C85F57" w:rsidRPr="00943DEC" w:rsidRDefault="00C85F57"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after="200"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robót związanych z zagospodarowaniem terenu budowy</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3"/>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Dokumentacja budowy, specyfikacje techniczne wykonania i odbioru robót, normy i instrukcje dotyczące zagospodarowania terenu budowy w robotach wykończeniowych w budownictwie</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odczytać informacje zawarte w specyfikacjach technicznych wykonania i odbioru robót, normach i instrukcjach dotyczących zagospodarowania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zastosować specyfikacje techniczne wykonania </w:t>
            </w:r>
            <w:r w:rsidRPr="00943DEC">
              <w:rPr>
                <w:rFonts w:ascii="Arial" w:hAnsi="Arial" w:cs="Arial"/>
                <w:color w:val="auto"/>
                <w:sz w:val="20"/>
                <w:szCs w:val="20"/>
              </w:rPr>
              <w:br/>
              <w:t xml:space="preserve">i odbioru robót oraz normy i instrukcje dotyczące zagospodarowania terenu budowy    </w:t>
            </w:r>
          </w:p>
        </w:tc>
        <w:tc>
          <w:tcPr>
            <w:tcW w:w="426" w:type="pct"/>
            <w:vMerge w:val="restart"/>
            <w:tcBorders>
              <w:top w:val="single" w:sz="4" w:space="0" w:color="auto"/>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III</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Plan zagospodarowania terenu budowy dotyczący robót wykończeniowych w budownictwie</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elementy planu zagospodarowania terenu budowy dotyczącego robót wykończeniowych w budownictwie  </w:t>
            </w:r>
          </w:p>
          <w:p w:rsidR="00C85F57" w:rsidRPr="00943DEC" w:rsidRDefault="00C85F57" w:rsidP="000A57ED">
            <w:pPr>
              <w:numPr>
                <w:ilvl w:val="0"/>
                <w:numId w:val="51"/>
              </w:numPr>
              <w:pBdr>
                <w:bar w:val="nil"/>
              </w:pBdr>
              <w:spacing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zastosować zasady zagospodarowania terenu budowy dotyczące robót wykończeniowych </w:t>
            </w:r>
            <w:r w:rsidRPr="00943DEC">
              <w:rPr>
                <w:rFonts w:ascii="Arial" w:hAnsi="Arial" w:cs="Arial"/>
                <w:color w:val="auto"/>
                <w:sz w:val="20"/>
                <w:szCs w:val="2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r w:rsidRPr="00943DEC">
              <w:rPr>
                <w:rFonts w:ascii="Arial" w:hAnsi="Arial" w:cs="Arial"/>
                <w:color w:val="auto"/>
                <w:sz w:val="20"/>
                <w:szCs w:val="20"/>
              </w:rPr>
              <w:t>rozróżnić oznaczenia graficzne stosowane na planach zagospodarowania budowy</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t xml:space="preserve">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3"/>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Sposoby wykonywania obiektów zaplecza administracyjno-socjalnego oraz obiektów tymczasowych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określić sposoby wykonywania obiektów zaplecza administracyjno-socjalnego oraz obiektów tymczasowych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Wyroby, środki transportu, sprzęt i narzędzia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rozpoznać wyroby, środki transportu, sprzęt </w:t>
            </w:r>
            <w:r w:rsidRPr="00943DEC">
              <w:rPr>
                <w:rFonts w:ascii="Arial" w:hAnsi="Arial" w:cs="Arial"/>
                <w:color w:val="auto"/>
                <w:sz w:val="20"/>
                <w:szCs w:val="20"/>
              </w:rPr>
              <w:br/>
              <w:t xml:space="preserve">i narzędzia do wykonywania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wyroby, środki transportu, sprzęt i narzędzia do wykonywania robót związanych z zagospodarowaniem terenu budowy    </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Zapotrzebowanie na wyroby, narzędzia i sprzęt do wykonywania robót związanych z zagospodarowaniem terenu budowy w robotach wykończeniowych</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i scharakteryzować wyroby budowlane, środki transportu, sprzęt i narzędzia do wykonywania robót związanych </w:t>
            </w:r>
            <w:r w:rsidRPr="00943DEC">
              <w:rPr>
                <w:rFonts w:ascii="Arial" w:hAnsi="Arial" w:cs="Arial"/>
                <w:color w:val="auto"/>
                <w:sz w:val="20"/>
                <w:szCs w:val="20"/>
              </w:rPr>
              <w:br/>
              <w:t xml:space="preserve">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wyroby budowlane, środki transportu, sprzęt i narzędzia do wykonywania robót     </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Harmonogramy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ustalić zakres i kolejność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3"/>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Zespoły robocze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1"/>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zespoły robocze do wykonywania robót związanych z zagospodarowaniem terenu budowy    </w:t>
            </w:r>
          </w:p>
        </w:tc>
        <w:tc>
          <w:tcPr>
            <w:tcW w:w="426" w:type="pct"/>
            <w:vMerge/>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Technologie wykonania tynków, podłóg, okładzin, powłok malarskich oraz systemów suchej zabudowy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określić technologie wykonania tynków, podłóg, okładzin, powłok malarskich i systemów suchej zabudowy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technologie wykonania tynków, podłóg, okładzin, powłok malarskich oraz systemów suchej zabudowy                     </w:t>
            </w:r>
          </w:p>
        </w:tc>
        <w:tc>
          <w:tcPr>
            <w:tcW w:w="426" w:type="pct"/>
            <w:vMerge w:val="restart"/>
            <w:tcBorders>
              <w:top w:val="single" w:sz="4" w:space="0" w:color="auto"/>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4"/>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rozróżnić wyroby budowlane, środki transportu, sprzęt i narzędzia do wykonywania robót wykończeniowych w budownictwie   </w:t>
            </w:r>
          </w:p>
          <w:p w:rsidR="00C85F57" w:rsidRPr="00943DEC" w:rsidRDefault="00C85F57" w:rsidP="00BC4654">
            <w:pPr>
              <w:spacing w:line="276" w:lineRule="auto"/>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4"/>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dobrać wyroby budowlane, środki transportu, sprzęt i narzędzia do wykonywania robót wykończeniowych w budownictwie   </w:t>
            </w:r>
          </w:p>
          <w:p w:rsidR="00C85F57" w:rsidRPr="00943DEC" w:rsidRDefault="00C85F57" w:rsidP="000A57ED">
            <w:pPr>
              <w:numPr>
                <w:ilvl w:val="0"/>
                <w:numId w:val="54"/>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uzasadnić wybór wyrobu budowlanego, środka transportu, sprzętu i narzędzi do wymaganych lub istniejących warunków    </w:t>
            </w:r>
          </w:p>
        </w:tc>
        <w:tc>
          <w:tcPr>
            <w:tcW w:w="426" w:type="pct"/>
            <w:vMerge/>
            <w:tcBorders>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Zapotrzebowanie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1"/>
              </w:numPr>
              <w:pBdr>
                <w:bar w:val="nil"/>
              </w:pBdr>
              <w:spacing w:after="200" w:line="276" w:lineRule="auto"/>
              <w:ind w:left="402"/>
              <w:rPr>
                <w:rFonts w:ascii="Arial" w:hAnsi="Arial" w:cs="Arial"/>
                <w:color w:val="auto"/>
                <w:sz w:val="20"/>
                <w:szCs w:val="20"/>
              </w:rPr>
            </w:pPr>
            <w:r w:rsidRPr="00943DEC">
              <w:rPr>
                <w:rFonts w:ascii="Arial" w:hAnsi="Arial" w:cs="Arial"/>
                <w:color w:val="auto"/>
                <w:sz w:val="20"/>
                <w:szCs w:val="20"/>
              </w:rPr>
              <w:t xml:space="preserve">ustalić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2"/>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Harmonogramy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ustalić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vMerge w:val="restart"/>
            <w:tcBorders>
              <w:top w:val="single" w:sz="4" w:space="0" w:color="auto"/>
              <w:left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C85F57" w:rsidRPr="00943DEC" w:rsidRDefault="00C85F57"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7"/>
        </w:trPr>
        <w:tc>
          <w:tcPr>
            <w:tcW w:w="683" w:type="pct"/>
            <w:vMerge/>
            <w:tcBorders>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2"/>
              </w:numPr>
              <w:spacing w:after="200" w:line="276" w:lineRule="auto"/>
              <w:ind w:left="412"/>
              <w:rPr>
                <w:rFonts w:ascii="Arial" w:hAnsi="Arial" w:cs="Arial"/>
                <w:color w:val="auto"/>
                <w:sz w:val="20"/>
                <w:szCs w:val="20"/>
              </w:rPr>
            </w:pPr>
            <w:r w:rsidRPr="00943DEC">
              <w:rPr>
                <w:rFonts w:ascii="Arial" w:hAnsi="Arial" w:cs="Arial"/>
                <w:color w:val="auto"/>
                <w:sz w:val="20"/>
                <w:szCs w:val="20"/>
              </w:rPr>
              <w:t xml:space="preserve">Zasady montażu i demontażu rusztowań budowlanych podczas wykonywania robót wykończeniowych </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 xml:space="preserve">rozróżnić typy i rodzaje rusztowań  </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typ i rodzaj rusztowania w zależności od potrzeb i wymagań do konkretnej sytuacji i warunków posadowienia    </w:t>
            </w:r>
          </w:p>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dobrać typ i rodzaj rusztowania zgodnie z zasadami bezpieczeństwa i higieny pracy   </w:t>
            </w:r>
          </w:p>
        </w:tc>
        <w:tc>
          <w:tcPr>
            <w:tcW w:w="426" w:type="pct"/>
            <w:vMerge/>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1"/>
        </w:trPr>
        <w:tc>
          <w:tcPr>
            <w:tcW w:w="683" w:type="pct"/>
            <w:tcBorders>
              <w:top w:val="single" w:sz="4" w:space="0" w:color="auto"/>
              <w:left w:val="single" w:sz="4" w:space="0" w:color="auto"/>
              <w:right w:val="single" w:sz="4" w:space="0" w:color="auto"/>
            </w:tcBorders>
          </w:tcPr>
          <w:p w:rsidR="00C85F57" w:rsidRPr="00943DEC" w:rsidRDefault="00C85F57" w:rsidP="000A57ED">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Kompetencje personalne i społeczne</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148"/>
              </w:numPr>
              <w:spacing w:after="200" w:line="276" w:lineRule="auto"/>
              <w:ind w:left="326" w:hanging="283"/>
              <w:rPr>
                <w:rFonts w:ascii="Arial" w:hAnsi="Arial" w:cs="Arial"/>
                <w:color w:val="auto"/>
                <w:sz w:val="20"/>
                <w:szCs w:val="20"/>
              </w:rPr>
            </w:pPr>
            <w:r w:rsidRPr="00943DEC">
              <w:rPr>
                <w:rFonts w:ascii="Arial" w:hAnsi="Arial" w:cs="Arial"/>
                <w:color w:val="auto"/>
                <w:sz w:val="20"/>
                <w:szCs w:val="20"/>
              </w:rPr>
              <w:t>Negocjowanie warunków porozumień.</w:t>
            </w: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numPr>
                <w:ilvl w:val="0"/>
                <w:numId w:val="51"/>
              </w:numPr>
              <w:pBdr>
                <w:bar w:val="nil"/>
              </w:pBdr>
              <w:spacing w:after="200" w:line="276" w:lineRule="auto"/>
              <w:ind w:left="402"/>
              <w:contextualSpacing/>
              <w:rPr>
                <w:rFonts w:ascii="Arial" w:hAnsi="Arial" w:cs="Arial"/>
                <w:color w:val="auto"/>
                <w:sz w:val="20"/>
                <w:szCs w:val="20"/>
              </w:rPr>
            </w:pPr>
            <w:r w:rsidRPr="00943DEC">
              <w:rPr>
                <w:rFonts w:ascii="Arial" w:hAnsi="Arial" w:cs="Arial"/>
                <w:color w:val="auto"/>
                <w:sz w:val="20"/>
                <w:szCs w:val="20"/>
              </w:rPr>
              <w:t>charakteryzować pożądaną postawę podczas prowadzenia negocjacji</w:t>
            </w: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0A57ED">
            <w:pPr>
              <w:pStyle w:val="Akapitzlist"/>
              <w:numPr>
                <w:ilvl w:val="0"/>
                <w:numId w:val="54"/>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wskazywać sposób prowadzenia negocjacji warunków porozumienia</w:t>
            </w:r>
          </w:p>
        </w:tc>
        <w:tc>
          <w:tcPr>
            <w:tcW w:w="426" w:type="pct"/>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C85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8"/>
        </w:trPr>
        <w:tc>
          <w:tcPr>
            <w:tcW w:w="683"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pBdr>
                <w:bar w:val="nil"/>
              </w:pBdr>
              <w:spacing w:line="276" w:lineRule="auto"/>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C85F57" w:rsidRPr="00943DEC" w:rsidRDefault="00C85F57" w:rsidP="00BC4654">
            <w:pPr>
              <w:spacing w:line="276" w:lineRule="auto"/>
              <w:rPr>
                <w:rFonts w:ascii="Arial" w:hAnsi="Arial" w:cs="Arial"/>
                <w:color w:val="auto"/>
                <w:sz w:val="20"/>
                <w:szCs w:val="20"/>
              </w:rPr>
            </w:pPr>
          </w:p>
        </w:tc>
        <w:tc>
          <w:tcPr>
            <w:tcW w:w="426" w:type="pct"/>
            <w:tcBorders>
              <w:left w:val="single" w:sz="4" w:space="0" w:color="auto"/>
              <w:bottom w:val="single" w:sz="4" w:space="0" w:color="auto"/>
              <w:right w:val="single" w:sz="4" w:space="0" w:color="auto"/>
            </w:tcBorders>
          </w:tcPr>
          <w:p w:rsidR="00C85F57" w:rsidRPr="00943DEC" w:rsidRDefault="00C85F57" w:rsidP="00BC4654">
            <w:pPr>
              <w:autoSpaceDE w:val="0"/>
              <w:autoSpaceDN w:val="0"/>
              <w:adjustRightInd w:val="0"/>
              <w:spacing w:line="276" w:lineRule="auto"/>
              <w:rPr>
                <w:rFonts w:ascii="Arial" w:hAnsi="Arial" w:cs="Arial"/>
                <w:color w:val="auto"/>
                <w:sz w:val="20"/>
                <w:szCs w:val="20"/>
              </w:rPr>
            </w:pPr>
          </w:p>
        </w:tc>
      </w:tr>
    </w:tbl>
    <w:p w:rsidR="00C85F57" w:rsidRPr="00943DEC" w:rsidRDefault="00C85F57" w:rsidP="00BC4654">
      <w:pPr>
        <w:spacing w:line="276" w:lineRule="auto"/>
        <w:jc w:val="both"/>
        <w:rPr>
          <w:rFonts w:ascii="Arial" w:hAnsi="Arial" w:cs="Arial"/>
          <w:b/>
          <w:color w:val="auto"/>
          <w:sz w:val="20"/>
          <w:szCs w:val="20"/>
        </w:rPr>
      </w:pPr>
    </w:p>
    <w:p w:rsidR="00C85F57" w:rsidRPr="00943DEC" w:rsidRDefault="00C85F57"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hAnsi="Arial" w:cs="Arial"/>
          <w:b/>
          <w:color w:val="auto"/>
          <w:sz w:val="20"/>
          <w:szCs w:val="20"/>
        </w:rPr>
        <w:t xml:space="preserve">Organizacja robót budowlanych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Wykładu informacyjnego.</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przypadków.</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Dyskusja dydaktyczna.</w:t>
      </w:r>
    </w:p>
    <w:p w:rsidR="00C85F57" w:rsidRPr="00943DEC" w:rsidRDefault="00C85F57"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tekstu przewodniego.</w:t>
      </w:r>
    </w:p>
    <w:p w:rsidR="00C85F57" w:rsidRPr="00943DEC" w:rsidRDefault="00C85F57"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rzetelną wiedzę. W trakcie realizacji programu nauczania należy zwrócić uwagę na samokształcenie uczniów oraz kształtować świadome korzystanie z różnych źródeł informacji: podręczniki, normy, akty prawne,  dokumentacja techniczna, instrukcje, katalogi, Internet. Nauczyciele powinni rozwijać zainteresowanie przedmiotem, wszelkimi zagadnieniami związanymi z organizacją robót budowlanych oraz chęć zdobywania nowych umiejętności zawodowych.</w:t>
      </w:r>
    </w:p>
    <w:p w:rsidR="00C85F57" w:rsidRPr="00943DEC" w:rsidRDefault="00C85F57"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budowlanej i odbywać się w grupach do 25 osób.</w:t>
      </w:r>
    </w:p>
    <w:p w:rsidR="00C85F57" w:rsidRPr="00943DEC" w:rsidRDefault="00C85F57" w:rsidP="00BC4654">
      <w:pPr>
        <w:pStyle w:val="Akapitzlist"/>
        <w:spacing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 xml:space="preserve">stanowisko komputerowe dla nauczyciela z dostępem do </w:t>
      </w:r>
      <w:proofErr w:type="spellStart"/>
      <w:r w:rsidRPr="00943DEC">
        <w:rPr>
          <w:rFonts w:ascii="Arial" w:hAnsi="Arial" w:cs="Arial"/>
          <w:color w:val="auto"/>
          <w:sz w:val="20"/>
          <w:szCs w:val="20"/>
        </w:rPr>
        <w:t>internetu</w:t>
      </w:r>
      <w:proofErr w:type="spellEnd"/>
      <w:r w:rsidRPr="00943DEC">
        <w:rPr>
          <w:rFonts w:ascii="Arial" w:hAnsi="Arial" w:cs="Arial"/>
          <w:color w:val="auto"/>
          <w:sz w:val="20"/>
          <w:szCs w:val="20"/>
        </w:rPr>
        <w:t>, z urządzeniem wielofunkcyjnym oraz projektorem multimedialnym,</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urządzenia multimedialne i odtwarzacze CD,</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filmy dydaktyczne ilustrujące etapy realizacji robót wykończeniowych, materiały, urządzenia i sprzęt budowlany,</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plansze, podręczniki, poradniki, normy, katalogi,</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przykładowe dokumentacje obiektów budowlanych, harmonogramy budowlane, dokumentacje budowy,</w:t>
      </w:r>
    </w:p>
    <w:p w:rsidR="00C85F57" w:rsidRPr="00943DEC" w:rsidRDefault="00C85F57"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bCs/>
          <w:color w:val="auto"/>
          <w:sz w:val="20"/>
          <w:szCs w:val="20"/>
        </w:rPr>
      </w:pPr>
      <w:r w:rsidRPr="00943DEC">
        <w:rPr>
          <w:rFonts w:ascii="Arial" w:hAnsi="Arial" w:cs="Arial"/>
          <w:color w:val="auto"/>
          <w:sz w:val="20"/>
          <w:szCs w:val="20"/>
        </w:rPr>
        <w:t>zestaw przepisów prawa budowlanego.</w:t>
      </w: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C85F57" w:rsidRPr="00943DEC" w:rsidRDefault="00C85F57"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Organizacja robót budowlanych</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w:t>
      </w:r>
      <w:r w:rsidRPr="00943DEC">
        <w:rPr>
          <w:rFonts w:ascii="Arial" w:hAnsi="Arial" w:cs="Arial"/>
          <w:color w:val="auto"/>
          <w:sz w:val="20"/>
          <w:szCs w:val="20"/>
        </w:rPr>
        <w:br/>
        <w:t>i arkuszy oceny postępów. Oceniane powinno uświadamiać uczniowi poziom jego osiągnięć w stosunku do wymagań edukacyjnych, wdrażać do systematycznej pracy, samokontroli i samooceny.</w:t>
      </w:r>
    </w:p>
    <w:p w:rsidR="00C85F57" w:rsidRPr="00943DEC" w:rsidRDefault="00C85F57" w:rsidP="00BC4654">
      <w:pPr>
        <w:spacing w:line="276" w:lineRule="auto"/>
        <w:jc w:val="both"/>
        <w:rPr>
          <w:rFonts w:ascii="Arial" w:hAnsi="Arial" w:cs="Arial"/>
          <w:color w:val="auto"/>
          <w:sz w:val="20"/>
          <w:szCs w:val="20"/>
        </w:rPr>
      </w:pPr>
    </w:p>
    <w:p w:rsidR="00C85F57" w:rsidRPr="00943DEC" w:rsidRDefault="00C85F57"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C85F57" w:rsidRPr="00943DEC" w:rsidRDefault="00C85F57"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Organizacja robót budowlanych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zasad organizowania robót wykończeniowych w budownictwie, zasad organizowania robót związanych z zagospodarowaniem terenu budowy.</w:t>
      </w:r>
      <w:r w:rsidRPr="00943DEC">
        <w:rPr>
          <w:rFonts w:ascii="Arial" w:eastAsia="Calibri" w:hAnsi="Arial" w:cs="Arial"/>
          <w:color w:val="auto"/>
          <w:sz w:val="20"/>
          <w:szCs w:val="20"/>
          <w:lang w:eastAsia="en-US"/>
        </w:rPr>
        <w:t xml:space="preserve">. Przedmiotem ewaluacji jest rozwijanie kompetencji teoretycznych. Głównym problemem badawczym jest ustalenie odpowiedzi na pytanie: Czy w programie przedmiotu </w:t>
      </w:r>
      <w:r w:rsidRPr="00943DEC">
        <w:rPr>
          <w:rFonts w:ascii="Arial" w:hAnsi="Arial" w:cs="Arial"/>
          <w:b/>
          <w:color w:val="auto"/>
          <w:sz w:val="20"/>
          <w:szCs w:val="20"/>
        </w:rPr>
        <w:t>Organizacja robót budowlanych</w:t>
      </w:r>
      <w:r w:rsidRPr="00943DEC">
        <w:rPr>
          <w:rFonts w:ascii="Arial" w:hAnsi="Arial" w:cs="Arial"/>
          <w:color w:val="auto"/>
          <w:sz w:val="20"/>
          <w:szCs w:val="20"/>
        </w:rPr>
        <w:t xml:space="preserve"> </w:t>
      </w:r>
      <w:r w:rsidRPr="00943DEC">
        <w:rPr>
          <w:rFonts w:ascii="Arial" w:eastAsia="Calibri" w:hAnsi="Arial" w:cs="Arial"/>
          <w:color w:val="auto"/>
          <w:sz w:val="20"/>
          <w:szCs w:val="20"/>
          <w:lang w:eastAsia="en-US"/>
        </w:rPr>
        <w:t xml:space="preserve">są tworzone warunki do rozwijania u uczniów i słuchaczy umiejętności </w:t>
      </w:r>
      <w:r w:rsidRPr="00943DEC">
        <w:rPr>
          <w:rFonts w:ascii="Arial" w:eastAsia="Calibri" w:hAnsi="Arial" w:cs="Arial"/>
          <w:bCs/>
          <w:color w:val="auto"/>
          <w:sz w:val="20"/>
          <w:szCs w:val="20"/>
          <w:lang w:eastAsia="en-US"/>
        </w:rPr>
        <w:t>wykorzystania zdobytych wiadomości w praktyce?</w:t>
      </w:r>
    </w:p>
    <w:p w:rsidR="00C85F57" w:rsidRPr="00943DEC" w:rsidRDefault="00C85F57"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Organizacja robót budowlanych</w:t>
      </w:r>
      <w:r w:rsidRPr="00943DEC">
        <w:rPr>
          <w:rFonts w:ascii="Arial" w:hAnsi="Arial" w:cs="Arial"/>
          <w:color w:val="auto"/>
          <w:sz w:val="20"/>
          <w:szCs w:val="20"/>
        </w:rPr>
        <w:t xml:space="preserve">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C85F57" w:rsidRPr="00943DEC" w:rsidRDefault="00C85F57"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C85F57" w:rsidRPr="00943DEC" w:rsidRDefault="00C85F57"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C85F57" w:rsidRPr="00943DEC" w:rsidRDefault="00C85F57"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C85F57" w:rsidRPr="00943DEC" w:rsidRDefault="00C85F57"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C85F57" w:rsidRPr="00943DEC" w:rsidRDefault="00C85F57"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C85F57"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FB76F3" w:rsidRPr="00943DEC" w:rsidRDefault="00C85F57"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FB76F3" w:rsidRPr="00943DEC" w:rsidRDefault="00FB76F3" w:rsidP="00617A30">
      <w:pPr>
        <w:pStyle w:val="Nagwek2"/>
      </w:pPr>
      <w:r w:rsidRPr="00943DEC">
        <w:br w:type="column"/>
      </w:r>
      <w:r w:rsidR="004E1B27" w:rsidRPr="00943DEC">
        <w:t>Kosztorysowanie w robo</w:t>
      </w:r>
      <w:r w:rsidR="004E1B27">
        <w:t>tach wykończeniowych</w:t>
      </w:r>
    </w:p>
    <w:p w:rsidR="00FB76F3" w:rsidRPr="00943DEC" w:rsidRDefault="00FB76F3" w:rsidP="00BC4654">
      <w:pPr>
        <w:spacing w:line="276" w:lineRule="auto"/>
        <w:jc w:val="both"/>
        <w:rPr>
          <w:rFonts w:ascii="Arial" w:hAnsi="Arial" w:cs="Arial"/>
          <w:b/>
          <w:color w:val="auto"/>
          <w:sz w:val="20"/>
          <w:szCs w:val="20"/>
        </w:rPr>
      </w:pP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FB76F3" w:rsidRPr="00943DEC" w:rsidRDefault="00FB76F3" w:rsidP="000A57ED">
      <w:pPr>
        <w:pStyle w:val="tabelalewa"/>
        <w:numPr>
          <w:ilvl w:val="0"/>
          <w:numId w:val="62"/>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budowy, specyfikacją techniczną wykonania i odbioru robót wykończeniowych.</w:t>
      </w:r>
    </w:p>
    <w:p w:rsidR="00FB76F3" w:rsidRPr="00943DEC" w:rsidRDefault="00FB76F3" w:rsidP="000A57ED">
      <w:pPr>
        <w:pStyle w:val="tabelalewa"/>
        <w:numPr>
          <w:ilvl w:val="0"/>
          <w:numId w:val="62"/>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przetargową.</w:t>
      </w:r>
    </w:p>
    <w:p w:rsidR="00FB76F3" w:rsidRPr="00943DEC" w:rsidRDefault="00FB76F3" w:rsidP="000A57ED">
      <w:pPr>
        <w:pStyle w:val="tabelalewa"/>
        <w:numPr>
          <w:ilvl w:val="0"/>
          <w:numId w:val="62"/>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 xml:space="preserve">Poznanie zasad przedmiarowania i </w:t>
      </w:r>
      <w:proofErr w:type="spellStart"/>
      <w:r w:rsidRPr="00943DEC">
        <w:rPr>
          <w:rFonts w:ascii="Arial" w:eastAsia="Times New Roman" w:hAnsi="Arial" w:cs="Arial"/>
          <w:sz w:val="20"/>
          <w:szCs w:val="20"/>
        </w:rPr>
        <w:t>obmiarowania</w:t>
      </w:r>
      <w:proofErr w:type="spellEnd"/>
      <w:r w:rsidRPr="00943DEC">
        <w:rPr>
          <w:rFonts w:ascii="Arial" w:eastAsia="Times New Roman" w:hAnsi="Arial" w:cs="Arial"/>
          <w:sz w:val="20"/>
          <w:szCs w:val="20"/>
        </w:rPr>
        <w:t xml:space="preserve"> robót wykończeniowych w budownictwie.</w:t>
      </w:r>
    </w:p>
    <w:p w:rsidR="00FB76F3" w:rsidRPr="00943DEC" w:rsidRDefault="00FB76F3" w:rsidP="000A57ED">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Poznanie zasad sporządzania kosztorysów robót wykończeniowych w budownictwie.</w:t>
      </w: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FB76F3" w:rsidRPr="00943DEC" w:rsidRDefault="00FB76F3"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budowy, specyfikacją techniczną wykonania i odbioru robót wykończeniowych.</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przetargową.</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rozróżnić rodzaje kosztorysów oraz metody ich sporządzania</w:t>
      </w:r>
      <w:r w:rsidRPr="00943DEC">
        <w:rPr>
          <w:rFonts w:ascii="Arial" w:eastAsia="Times New Roman" w:hAnsi="Arial" w:cs="Arial"/>
          <w:sz w:val="20"/>
          <w:szCs w:val="20"/>
        </w:rPr>
        <w:t>.</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rozróżnić rodzaje katalogów nakładów rzeczowych i publikacji cenowych do kosztorysowania budowlanych robót wykończeniowych.</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określić zakres przedmiaru budowlanych robót wykończeniowych.</w:t>
      </w:r>
      <w:r w:rsidRPr="00943DEC">
        <w:rPr>
          <w:rFonts w:ascii="Arial" w:eastAsia="Times New Roman" w:hAnsi="Arial" w:cs="Arial"/>
          <w:sz w:val="20"/>
          <w:szCs w:val="20"/>
        </w:rPr>
        <w:t xml:space="preserve"> </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określić zakres obmiaru budowlanych robót wykończeniowych</w:t>
      </w:r>
      <w:r w:rsidRPr="00943DEC">
        <w:rPr>
          <w:rFonts w:ascii="Arial" w:eastAsia="Times New Roman" w:hAnsi="Arial" w:cs="Arial"/>
          <w:sz w:val="20"/>
          <w:szCs w:val="20"/>
        </w:rPr>
        <w:t>.</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ustalić założenia do kosztorysowania.</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opisać zasady sporządzania kosztorysów ofertowych, inwestorskie, zamiennych i powykonawczych.</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rozróżnić programy komputerowe do sporządzania kosztorysów</w:t>
      </w:r>
      <w:r w:rsidRPr="00943DEC">
        <w:rPr>
          <w:rFonts w:ascii="Arial" w:eastAsia="Times New Roman" w:hAnsi="Arial" w:cs="Arial"/>
          <w:sz w:val="20"/>
          <w:szCs w:val="20"/>
        </w:rPr>
        <w:t>.</w:t>
      </w:r>
    </w:p>
    <w:p w:rsidR="00FB76F3" w:rsidRPr="00943DEC" w:rsidRDefault="004722AF" w:rsidP="000A57ED">
      <w:pPr>
        <w:pStyle w:val="tabelalewa"/>
        <w:numPr>
          <w:ilvl w:val="0"/>
          <w:numId w:val="63"/>
        </w:numPr>
        <w:spacing w:line="276" w:lineRule="auto"/>
        <w:jc w:val="both"/>
        <w:rPr>
          <w:rFonts w:ascii="Arial" w:eastAsia="Times New Roman" w:hAnsi="Arial" w:cs="Arial"/>
          <w:sz w:val="20"/>
          <w:szCs w:val="20"/>
        </w:rPr>
      </w:pPr>
      <w:r w:rsidRPr="00943DEC">
        <w:rPr>
          <w:rFonts w:ascii="Arial" w:eastAsia="Arial" w:hAnsi="Arial" w:cs="Arial"/>
          <w:sz w:val="20"/>
          <w:szCs w:val="20"/>
        </w:rPr>
        <w:t xml:space="preserve">rozpoznać publikacje cenowe do </w:t>
      </w:r>
      <w:r w:rsidR="00FB76F3" w:rsidRPr="00943DEC">
        <w:rPr>
          <w:rFonts w:ascii="Arial" w:eastAsia="Arial" w:hAnsi="Arial" w:cs="Arial"/>
          <w:sz w:val="20"/>
          <w:szCs w:val="20"/>
        </w:rPr>
        <w:t>szacowania wartości zamówienia</w:t>
      </w:r>
      <w:r w:rsidR="00FB76F3" w:rsidRPr="00943DEC">
        <w:rPr>
          <w:rFonts w:ascii="Arial" w:eastAsia="Times New Roman" w:hAnsi="Arial" w:cs="Arial"/>
          <w:sz w:val="20"/>
          <w:szCs w:val="20"/>
        </w:rPr>
        <w:t>.</w:t>
      </w:r>
    </w:p>
    <w:p w:rsidR="00FB76F3" w:rsidRPr="00943DEC" w:rsidRDefault="00FB76F3" w:rsidP="00BC4654">
      <w:pPr>
        <w:spacing w:line="276" w:lineRule="auto"/>
        <w:rPr>
          <w:rFonts w:ascii="Arial" w:hAnsi="Arial" w:cs="Arial"/>
          <w:b/>
          <w:color w:val="auto"/>
        </w:rPr>
      </w:pPr>
    </w:p>
    <w:p w:rsidR="00FB76F3" w:rsidRPr="00943DEC" w:rsidRDefault="00FB76F3" w:rsidP="00BC4654">
      <w:pPr>
        <w:spacing w:line="276" w:lineRule="auto"/>
        <w:rPr>
          <w:rFonts w:ascii="Arial" w:hAnsi="Arial" w:cs="Arial"/>
          <w:color w:val="auto"/>
          <w:sz w:val="20"/>
          <w:szCs w:val="20"/>
        </w:rPr>
      </w:pPr>
      <w:proofErr w:type="spellStart"/>
      <w:r w:rsidRPr="00943DEC">
        <w:rPr>
          <w:rFonts w:ascii="Arial" w:hAnsi="Arial" w:cs="Arial"/>
          <w:b/>
          <w:color w:val="auto"/>
          <w:sz w:val="20"/>
          <w:szCs w:val="20"/>
        </w:rPr>
        <w:t>MATEIAŁ</w:t>
      </w:r>
      <w:proofErr w:type="spellEnd"/>
      <w:r w:rsidRPr="00943DEC">
        <w:rPr>
          <w:rFonts w:ascii="Arial" w:hAnsi="Arial" w:cs="Arial"/>
          <w:b/>
          <w:color w:val="auto"/>
          <w:sz w:val="20"/>
          <w:szCs w:val="20"/>
        </w:rPr>
        <w:t xml:space="preserve"> NAUCZANIA PRZEDMIOTU: KOSZTORYSOWANIE W ROBOTACH WYKOŃCZENIOWYCH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9C164F">
        <w:trPr>
          <w:trHeight w:val="575"/>
        </w:trPr>
        <w:tc>
          <w:tcPr>
            <w:tcW w:w="683"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FB76F3" w:rsidRPr="00943DEC" w:rsidRDefault="003C3594" w:rsidP="00BC4654">
            <w:pPr>
              <w:spacing w:line="276" w:lineRule="auto"/>
              <w:jc w:val="center"/>
              <w:rPr>
                <w:rFonts w:ascii="Arial" w:hAnsi="Arial" w:cs="Arial"/>
                <w:color w:val="auto"/>
                <w:sz w:val="20"/>
              </w:rPr>
            </w:pPr>
            <w:r w:rsidRPr="00943DEC">
              <w:rPr>
                <w:rFonts w:ascii="Arial" w:hAnsi="Arial" w:cs="Arial"/>
                <w:color w:val="auto"/>
                <w:sz w:val="20"/>
                <w:szCs w:val="20"/>
              </w:rPr>
              <w:t>Liczba godz.</w:t>
            </w:r>
          </w:p>
        </w:tc>
        <w:tc>
          <w:tcPr>
            <w:tcW w:w="2692" w:type="pct"/>
            <w:gridSpan w:val="2"/>
          </w:tcPr>
          <w:p w:rsidR="00FB76F3" w:rsidRPr="00943DEC" w:rsidRDefault="00FB76F3"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9C164F">
        <w:trPr>
          <w:trHeight w:val="575"/>
        </w:trPr>
        <w:tc>
          <w:tcPr>
            <w:tcW w:w="683" w:type="pct"/>
            <w:vMerge/>
          </w:tcPr>
          <w:p w:rsidR="00FB76F3" w:rsidRPr="00943DEC" w:rsidRDefault="00FB76F3" w:rsidP="00BC4654">
            <w:pPr>
              <w:spacing w:line="276" w:lineRule="auto"/>
              <w:rPr>
                <w:rFonts w:ascii="Arial" w:eastAsia="Arial" w:hAnsi="Arial" w:cs="Arial"/>
                <w:color w:val="auto"/>
                <w:sz w:val="20"/>
                <w:szCs w:val="20"/>
              </w:rPr>
            </w:pPr>
          </w:p>
        </w:tc>
        <w:tc>
          <w:tcPr>
            <w:tcW w:w="851" w:type="pct"/>
            <w:vMerge/>
          </w:tcPr>
          <w:p w:rsidR="00FB76F3" w:rsidRPr="00943DEC" w:rsidRDefault="00FB76F3" w:rsidP="00BC4654">
            <w:pPr>
              <w:spacing w:line="276" w:lineRule="auto"/>
              <w:rPr>
                <w:rFonts w:ascii="Arial" w:hAnsi="Arial" w:cs="Arial"/>
                <w:color w:val="auto"/>
                <w:sz w:val="20"/>
                <w:szCs w:val="20"/>
              </w:rPr>
            </w:pPr>
          </w:p>
        </w:tc>
        <w:tc>
          <w:tcPr>
            <w:tcW w:w="348" w:type="pct"/>
            <w:vMerge/>
          </w:tcPr>
          <w:p w:rsidR="00FB76F3" w:rsidRPr="00943DEC" w:rsidRDefault="00FB76F3" w:rsidP="00BC4654">
            <w:pPr>
              <w:spacing w:line="276" w:lineRule="auto"/>
              <w:ind w:left="360"/>
              <w:rPr>
                <w:rFonts w:ascii="Arial" w:hAnsi="Arial" w:cs="Arial"/>
                <w:color w:val="auto"/>
                <w:sz w:val="20"/>
                <w:szCs w:val="20"/>
              </w:rPr>
            </w:pPr>
          </w:p>
        </w:tc>
        <w:tc>
          <w:tcPr>
            <w:tcW w:w="1396" w:type="pc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FB76F3" w:rsidRPr="00943DEC" w:rsidRDefault="00FB76F3"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FB76F3" w:rsidRPr="00943DEC" w:rsidRDefault="00FB76F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Sporządzanie kosztorysów robót wykończeniowych w budownictwie</w:t>
            </w:r>
          </w:p>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Rodzaje kosztorysów oraz zasady ich sporządzania</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rodzaje kosztorysów w zależności od ich przeznaczenia, dokładności i zakresu  </w:t>
            </w:r>
          </w:p>
          <w:p w:rsidR="00FB76F3" w:rsidRPr="00943DEC" w:rsidRDefault="00FB76F3" w:rsidP="000A57ED">
            <w:pPr>
              <w:numPr>
                <w:ilvl w:val="0"/>
                <w:numId w:val="59"/>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metody sporządzania kosztorysów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vMerge w:val="restart"/>
            <w:tcBorders>
              <w:top w:val="single" w:sz="4" w:space="0" w:color="auto"/>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3"/>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Dokumentacja projektowa oraz specyfikacje techniczne wykonania i odbioru robót wykończeniowych w budownictwie</w:t>
            </w:r>
          </w:p>
        </w:tc>
        <w:tc>
          <w:tcPr>
            <w:tcW w:w="348" w:type="pct"/>
            <w:tcBorders>
              <w:top w:val="single" w:sz="4" w:space="0" w:color="auto"/>
              <w:left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części składowe dokumentacji, specyfikacje techniczne wykonania i odbioru robót oraz normy i instrukcje dotyczące wykonywania robót wykończeniowych w budownictwie  </w:t>
            </w:r>
          </w:p>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odczytuje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normy dotyczące wykonywania robót wykończeniowych w budownictwie  </w:t>
            </w:r>
          </w:p>
          <w:p w:rsidR="00FB76F3" w:rsidRPr="00943DEC" w:rsidRDefault="00FB76F3" w:rsidP="000A57ED">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after="200"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Katalogi nakładów rzeczowych </w:t>
            </w:r>
            <w:r w:rsidRPr="00943DEC">
              <w:rPr>
                <w:rFonts w:ascii="Arial" w:hAnsi="Arial" w:cs="Arial"/>
                <w:color w:val="auto"/>
                <w:sz w:val="20"/>
                <w:szCs w:val="20"/>
              </w:rPr>
              <w:br/>
              <w:t xml:space="preserve">i publikacje cenowe do kosztorysowania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rodzaje katalogów nakładów rzeczowych i publikacji cenowych do kosztorysowania robót wykończeniowych </w:t>
            </w:r>
            <w:r w:rsidRPr="00943DEC">
              <w:rPr>
                <w:rFonts w:ascii="Arial" w:hAnsi="Arial" w:cs="Arial"/>
                <w:color w:val="auto"/>
                <w:sz w:val="20"/>
                <w:szCs w:val="2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eastAsia="Arial" w:hAnsi="Arial" w:cs="Arial"/>
                <w:color w:val="auto"/>
                <w:sz w:val="20"/>
                <w:szCs w:val="20"/>
              </w:rPr>
              <w:t xml:space="preserve">Sporządzanie przedmiarów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eastAsia="Arial" w:hAnsi="Arial" w:cs="Arial"/>
                <w:color w:val="auto"/>
                <w:sz w:val="20"/>
                <w:szCs w:val="20"/>
              </w:rPr>
              <w:t>określić zakres robót wykończeniowych na podstawie dokumentacji projektowej</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Sporządzanie obmiarów robót wykończeniowych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określić zakres wykonanych robót do sporządzenia obmiaru robót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Sporządzanie kosztorysów ofertowych, inwestorskich, zamiennych, dodatkowych i powykonawczych na roboty wykończeniowe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ustalić założenia do kosztorysowania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hanging="255"/>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Programy komputerowe do kosztorysowania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61"/>
              <w:rPr>
                <w:rFonts w:ascii="Arial" w:hAnsi="Arial" w:cs="Arial"/>
                <w:color w:val="auto"/>
                <w:sz w:val="20"/>
                <w:szCs w:val="20"/>
              </w:rPr>
            </w:pPr>
            <w:r w:rsidRPr="00943DEC">
              <w:rPr>
                <w:rFonts w:ascii="Arial" w:hAnsi="Arial" w:cs="Arial"/>
                <w:color w:val="auto"/>
                <w:sz w:val="20"/>
                <w:szCs w:val="20"/>
              </w:rPr>
              <w:t xml:space="preserve">rozróżnić programy komputerowe wykorzystywane w kosztorysowaniu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0"/>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rozróżnić programy komputerowe wykorzystywane w kosztorysowaniu  </w:t>
            </w:r>
          </w:p>
        </w:tc>
        <w:tc>
          <w:tcPr>
            <w:tcW w:w="426" w:type="pct"/>
            <w:vMerge w:val="restart"/>
            <w:tcBorders>
              <w:top w:val="single" w:sz="4" w:space="0" w:color="auto"/>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Dokumentacja przetargowa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dokumenty przetargowe  </w:t>
            </w:r>
          </w:p>
          <w:p w:rsidR="00FB76F3" w:rsidRPr="00943DEC" w:rsidRDefault="00FB76F3" w:rsidP="000A57ED">
            <w:pPr>
              <w:numPr>
                <w:ilvl w:val="0"/>
                <w:numId w:val="59"/>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określić znaczenie poszczególnych elementów dokumentacji przetargowej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59"/>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dokumenty przetargowe  </w:t>
            </w: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left w:val="single" w:sz="4" w:space="0" w:color="auto"/>
              <w:bottom w:val="single" w:sz="4" w:space="0" w:color="auto"/>
              <w:right w:val="single" w:sz="4" w:space="0" w:color="auto"/>
            </w:tcBorders>
          </w:tcPr>
          <w:p w:rsidR="00FB76F3" w:rsidRPr="00943DEC" w:rsidRDefault="00FB76F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8"/>
              </w:numPr>
              <w:spacing w:after="200" w:line="276" w:lineRule="auto"/>
              <w:ind w:left="270" w:hanging="270"/>
              <w:contextualSpacing/>
              <w:rPr>
                <w:rFonts w:ascii="Arial" w:hAnsi="Arial" w:cs="Arial"/>
                <w:color w:val="auto"/>
                <w:sz w:val="20"/>
                <w:szCs w:val="20"/>
              </w:rPr>
            </w:pPr>
            <w:r w:rsidRPr="00943DEC">
              <w:rPr>
                <w:rFonts w:ascii="Arial" w:hAnsi="Arial" w:cs="Arial"/>
                <w:color w:val="auto"/>
                <w:sz w:val="20"/>
                <w:szCs w:val="20"/>
              </w:rPr>
              <w:t xml:space="preserve">Publikacje cenowych do szacowania wartości zamówienia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59"/>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rozpoznać publikacje cenowe dotyczące szacowania wartości zamówienia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683"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contextualSpacing/>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pBdr>
                <w:bar w:val="nil"/>
              </w:pBdr>
              <w:spacing w:line="276" w:lineRule="auto"/>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bl>
    <w:p w:rsidR="00FB76F3" w:rsidRPr="00943DEC" w:rsidRDefault="00FB76F3" w:rsidP="00BC4654">
      <w:pPr>
        <w:spacing w:line="276" w:lineRule="auto"/>
        <w:rPr>
          <w:rFonts w:ascii="Arial" w:hAnsi="Arial" w:cs="Arial"/>
          <w:color w:val="auto"/>
        </w:rPr>
      </w:pPr>
    </w:p>
    <w:p w:rsidR="00FB76F3" w:rsidRPr="00943DEC" w:rsidRDefault="00FB76F3"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teoretycznego </w:t>
      </w:r>
      <w:r w:rsidRPr="00943DEC">
        <w:rPr>
          <w:rFonts w:ascii="Arial" w:hAnsi="Arial" w:cs="Arial"/>
          <w:b/>
          <w:color w:val="auto"/>
          <w:sz w:val="20"/>
          <w:szCs w:val="20"/>
        </w:rPr>
        <w:t xml:space="preserve">Kosztorysowanie w robotach wykończeniowych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Wykładu informacyjnego.</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przypadków.</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Dyskusja dydaktyczna.</w:t>
      </w:r>
    </w:p>
    <w:p w:rsidR="00FB76F3" w:rsidRPr="00943DEC" w:rsidRDefault="00FB76F3" w:rsidP="000A57ED">
      <w:pPr>
        <w:pStyle w:val="Akapitzlist"/>
        <w:numPr>
          <w:ilvl w:val="0"/>
          <w:numId w:val="5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tekstu przewodniego.</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rzetelną wiedzę. W trakcie realizacji programu nauczania należy zwrócić uwagę na samokształcenie uczniów oraz kształtować świadome korzystanie z różnych źródeł informacji: podręczniki, normy, akty prawne,  dokumentacja techniczna, instrukcje, katalogi, Internet. Nauczyciele powinni rozwijać zainteresowanie przedmiotem, wszelkimi zagadnieniami związanymi ze sporządzaniem kosztorysów i dokumentacją przetargową.</w:t>
      </w:r>
    </w:p>
    <w:p w:rsidR="00FB76F3" w:rsidRPr="00943DEC" w:rsidRDefault="00FB76F3"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25 osób.</w:t>
      </w:r>
    </w:p>
    <w:p w:rsidR="00FB76F3" w:rsidRPr="00943DEC" w:rsidRDefault="00FB76F3" w:rsidP="00BC4654">
      <w:pPr>
        <w:pStyle w:val="Akapitzlist"/>
        <w:spacing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 xml:space="preserve">stanowisko komputerowe dla nauczyciela z dostępem do </w:t>
      </w:r>
      <w:proofErr w:type="spellStart"/>
      <w:r w:rsidRPr="00943DEC">
        <w:rPr>
          <w:rFonts w:ascii="Arial" w:eastAsia="Arial" w:hAnsi="Arial" w:cs="Arial"/>
          <w:color w:val="auto"/>
          <w:sz w:val="20"/>
          <w:szCs w:val="20"/>
        </w:rPr>
        <w:t>internetu</w:t>
      </w:r>
      <w:proofErr w:type="spellEnd"/>
      <w:r w:rsidRPr="00943DEC">
        <w:rPr>
          <w:rFonts w:ascii="Arial" w:eastAsia="Arial" w:hAnsi="Arial" w:cs="Arial"/>
          <w:color w:val="auto"/>
          <w:sz w:val="20"/>
          <w:szCs w:val="20"/>
        </w:rPr>
        <w:t>, z projektorem multimedialnym i z </w:t>
      </w:r>
      <w:proofErr w:type="spellStart"/>
      <w:r w:rsidRPr="00943DEC">
        <w:rPr>
          <w:rFonts w:ascii="Arial" w:eastAsia="Arial" w:hAnsi="Arial" w:cs="Arial"/>
          <w:color w:val="auto"/>
          <w:sz w:val="20"/>
          <w:szCs w:val="20"/>
        </w:rPr>
        <w:t>wizualizerem</w:t>
      </w:r>
      <w:proofErr w:type="spellEnd"/>
      <w:r w:rsidRPr="00943DEC">
        <w:rPr>
          <w:rFonts w:ascii="Arial" w:eastAsia="Arial" w:hAnsi="Arial" w:cs="Arial"/>
          <w:color w:val="auto"/>
          <w:sz w:val="20"/>
          <w:szCs w:val="20"/>
        </w:rPr>
        <w:t>, z pakietem programów biurowych, oprogramowaniem umożliwiającym odtwarzanie plików audiowizualnych i tworzenie prostej grafiki oraz z oprogramowaniem do kosztorysowania</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przykładowe dokumentacje projektowe obiektów budowlanych, kosztorysy, dokumentacje budowy, zestaw przepisów prawa budowlanego i prawa zamówień publicznych, projekty budowlane</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zestawy Katalogów Nakładów Rzeczowych i informatorów cenowych</w:t>
      </w:r>
    </w:p>
    <w:p w:rsidR="00FB76F3" w:rsidRPr="00943DEC" w:rsidRDefault="00FB76F3" w:rsidP="00BC4654">
      <w:pPr>
        <w:tabs>
          <w:tab w:val="left" w:pos="0"/>
          <w:tab w:val="left" w:pos="360"/>
        </w:tabs>
        <w:spacing w:after="240" w:line="276" w:lineRule="auto"/>
        <w:jc w:val="both"/>
        <w:outlineLvl w:val="0"/>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C85F57" w:rsidRPr="00943DEC" w:rsidRDefault="00FB76F3"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FB76F3" w:rsidRPr="00943DEC" w:rsidRDefault="00FB76F3" w:rsidP="00BC4654">
      <w:pPr>
        <w:spacing w:after="240"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Kosztorysowanie w robotach wykończeniowych</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C85F57" w:rsidRPr="00943DEC" w:rsidRDefault="00C85F57" w:rsidP="00BC4654">
      <w:pPr>
        <w:spacing w:line="276" w:lineRule="auto"/>
        <w:jc w:val="both"/>
        <w:rPr>
          <w:rFonts w:ascii="Arial" w:hAnsi="Arial" w:cs="Arial"/>
          <w:color w:val="auto"/>
          <w:sz w:val="20"/>
          <w:szCs w:val="20"/>
        </w:rPr>
      </w:pP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FB76F3" w:rsidRPr="00943DEC" w:rsidRDefault="00FB76F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 xml:space="preserve">Kosztorysowanie w robotach wykończeniowych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sporządzania kosztorysów robót wykończeniowych i posługiwania się dokumentacją przetargową. </w:t>
      </w:r>
      <w:r w:rsidRPr="00943DEC">
        <w:rPr>
          <w:rFonts w:ascii="Arial" w:eastAsia="Calibri" w:hAnsi="Arial" w:cs="Arial"/>
          <w:color w:val="auto"/>
          <w:sz w:val="20"/>
          <w:szCs w:val="20"/>
          <w:lang w:eastAsia="en-US"/>
        </w:rPr>
        <w:t xml:space="preserve">Przedmiotem ewaluacji jest rozwijanie kompetencji teoretycznych. Głównym problemem badawczym jest ustalenie odpowiedzi na pytanie: Czy w programie przedmiotu </w:t>
      </w:r>
      <w:r w:rsidRPr="00943DEC">
        <w:rPr>
          <w:rFonts w:ascii="Arial" w:hAnsi="Arial" w:cs="Arial"/>
          <w:b/>
          <w:color w:val="auto"/>
          <w:sz w:val="20"/>
          <w:szCs w:val="20"/>
        </w:rPr>
        <w:t xml:space="preserve">Kosztorysowanie w robotach wykończeniowych </w:t>
      </w:r>
      <w:r w:rsidRPr="00943DEC">
        <w:rPr>
          <w:rFonts w:ascii="Arial" w:eastAsia="Calibri" w:hAnsi="Arial" w:cs="Arial"/>
          <w:color w:val="auto"/>
          <w:sz w:val="20"/>
          <w:szCs w:val="20"/>
          <w:lang w:eastAsia="en-US"/>
        </w:rPr>
        <w:t xml:space="preserve">są tworzone warunki do rozwijania u uczniów i słuchaczy umiejętności wykorzystania zdobytych wiadomości w praktyce? </w:t>
      </w:r>
    </w:p>
    <w:p w:rsidR="00FB76F3" w:rsidRPr="00943DEC" w:rsidRDefault="00FB76F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 xml:space="preserve">Kosztorysowanie w robotach wykończeniowych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FB76F3" w:rsidRPr="00943DEC" w:rsidRDefault="00FB76F3"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FB76F3" w:rsidRPr="00943DEC" w:rsidRDefault="00FB76F3"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FB76F3" w:rsidRPr="00943DEC" w:rsidRDefault="00FB76F3"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rPr>
      </w:pPr>
      <w:r w:rsidRPr="00943DEC">
        <w:rPr>
          <w:rFonts w:ascii="Arial" w:hAnsi="Arial" w:cs="Arial"/>
          <w:color w:val="auto"/>
          <w:sz w:val="20"/>
          <w:szCs w:val="20"/>
        </w:rPr>
        <w:t>pomiar dydaktyczny – sprawdzian, test.</w:t>
      </w:r>
    </w:p>
    <w:p w:rsidR="00FB76F3" w:rsidRPr="00943DEC" w:rsidRDefault="00FB76F3" w:rsidP="00BC4654">
      <w:pPr>
        <w:spacing w:line="276" w:lineRule="auto"/>
        <w:rPr>
          <w:rFonts w:ascii="Arial" w:hAnsi="Arial" w:cs="Arial"/>
          <w:color w:val="auto"/>
        </w:rPr>
      </w:pPr>
    </w:p>
    <w:p w:rsidR="00FB76F3" w:rsidRPr="00943DEC" w:rsidRDefault="00FB76F3" w:rsidP="00BC4654">
      <w:pPr>
        <w:pBdr>
          <w:top w:val="none" w:sz="0" w:space="0" w:color="auto"/>
          <w:left w:val="none" w:sz="0" w:space="0" w:color="auto"/>
          <w:bottom w:val="none" w:sz="0" w:space="0" w:color="auto"/>
          <w:right w:val="none" w:sz="0" w:space="0" w:color="auto"/>
          <w:between w:val="none" w:sz="0" w:space="0" w:color="auto"/>
        </w:pBdr>
        <w:spacing w:line="276" w:lineRule="auto"/>
        <w:ind w:left="357" w:right="300"/>
        <w:contextualSpacing/>
        <w:jc w:val="both"/>
        <w:rPr>
          <w:rFonts w:ascii="Arial" w:hAnsi="Arial" w:cs="Arial"/>
          <w:color w:val="auto"/>
          <w:sz w:val="20"/>
          <w:szCs w:val="20"/>
        </w:rPr>
      </w:pPr>
    </w:p>
    <w:p w:rsidR="00FB76F3" w:rsidRPr="00943DEC" w:rsidRDefault="00FB76F3" w:rsidP="00BC4654">
      <w:pPr>
        <w:spacing w:line="276" w:lineRule="auto"/>
        <w:rPr>
          <w:rFonts w:ascii="Arial" w:hAnsi="Arial" w:cs="Arial"/>
          <w:color w:val="auto"/>
        </w:rPr>
      </w:pPr>
    </w:p>
    <w:p w:rsidR="00FB76F3" w:rsidRPr="004E1B27" w:rsidRDefault="00C85F57" w:rsidP="00A86FDA">
      <w:pPr>
        <w:pStyle w:val="Nagwek2"/>
        <w:rPr>
          <w:color w:val="auto"/>
        </w:rPr>
      </w:pPr>
      <w:r w:rsidRPr="00943DEC">
        <w:br w:type="column"/>
      </w:r>
      <w:r w:rsidR="004E1B27" w:rsidRPr="004E1B27">
        <w:rPr>
          <w:color w:val="auto"/>
        </w:rPr>
        <w:t>Język obcy zawodowy</w:t>
      </w:r>
    </w:p>
    <w:p w:rsidR="00BC4654" w:rsidRPr="00943DEC" w:rsidRDefault="00BC4654" w:rsidP="00BC4654">
      <w:pPr>
        <w:spacing w:line="276" w:lineRule="auto"/>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Poznanie środków językowych w wykonywaniu zadań zawodowych.</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Porozumiewanie się w języku obcym na stanowisku pracy.</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Doskonalenie własnych umiejętności językowych.</w:t>
      </w:r>
    </w:p>
    <w:p w:rsidR="00BC4654" w:rsidRPr="00943DEC" w:rsidRDefault="00BC4654" w:rsidP="000A57ED">
      <w:pPr>
        <w:pStyle w:val="Akapitzlist"/>
        <w:numPr>
          <w:ilvl w:val="0"/>
          <w:numId w:val="139"/>
        </w:num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BC4654" w:rsidRPr="00943DEC" w:rsidRDefault="00BC4654" w:rsidP="00BC4654">
      <w:pPr>
        <w:pStyle w:val="Akapitzlist"/>
        <w:spacing w:line="276" w:lineRule="auto"/>
        <w:ind w:left="360"/>
        <w:jc w:val="both"/>
        <w:rPr>
          <w:rFonts w:ascii="Arial" w:hAnsi="Arial" w:cs="Arial"/>
          <w:color w:val="auto"/>
          <w:sz w:val="20"/>
          <w:szCs w:val="20"/>
        </w:rPr>
      </w:pPr>
    </w:p>
    <w:p w:rsidR="00BC4654" w:rsidRPr="00943DEC" w:rsidRDefault="00BC4654" w:rsidP="004E1B27">
      <w:pPr>
        <w:tabs>
          <w:tab w:val="left" w:pos="2477"/>
        </w:tabs>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r w:rsidR="004E1B27">
        <w:rPr>
          <w:rFonts w:ascii="Arial" w:hAnsi="Arial" w:cs="Arial"/>
          <w:b/>
          <w:color w:val="auto"/>
          <w:sz w:val="20"/>
          <w:szCs w:val="20"/>
        </w:rPr>
        <w:tab/>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Uczeń potrafi:</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posługiwać się podstawowym zasobem środków językowych  w języku obcym nowożytnym, umożliwiającym realizację  czynności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 xml:space="preserve">posługiwać się podstawowym zasobem środków językowych związanych ze  stanowiskiem pracy i jego wyposażeniem, głównymi technologiami stosowanymi w zawodzie, dokumentacją związaną z danym zawodem, usługami świadczonymi w danym zawodzie, </w:t>
      </w:r>
    </w:p>
    <w:p w:rsidR="00BC4654" w:rsidRPr="00943DEC" w:rsidRDefault="00A86FDA"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Pr>
          <w:rFonts w:ascii="Arial" w:eastAsia="Arial" w:hAnsi="Arial" w:cs="Arial"/>
          <w:color w:val="auto"/>
          <w:sz w:val="20"/>
          <w:szCs w:val="20"/>
        </w:rPr>
        <w:t>z</w:t>
      </w:r>
      <w:r w:rsidR="00BC4654" w:rsidRPr="00943DEC">
        <w:rPr>
          <w:rFonts w:ascii="Arial" w:eastAsia="Arial" w:hAnsi="Arial" w:cs="Arial"/>
          <w:color w:val="auto"/>
          <w:sz w:val="20"/>
          <w:szCs w:val="20"/>
        </w:rPr>
        <w:t>rozumieć proste wypowiedzi ustne artykułowane wyraźnie w standardowej odmianie języka obcego nowożytnego</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tworzyć proste wypowiedzi ustne artykułować wyraźnie w standardowej odmianie języka obcego nowożytnego,</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 xml:space="preserve"> tworzyć proste wypowiedzi pisemne w języku obcym nowożytnym dotyczące czynności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tworzyć samodzielne krótkie, proste wypowiedzi ustne i pisemne w języku obcym nowożytnym dotyczące czynności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uczestniczyć w rozmowie i w typowych sytuacjach związanych z realizacją zadań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posługiwać się różnymi formami przekazu ustnego lub pisemnego w języku obcym w zakresie umożliwiającymi realizację zadań zawodowych,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scharakteryzować strategie służące doskonaleniu własnych umiejętności językowych,</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podnosić świadomość językową,</w:t>
      </w:r>
    </w:p>
    <w:p w:rsidR="00BC4654" w:rsidRPr="00943DEC" w:rsidRDefault="00BC4654" w:rsidP="000A57ED">
      <w:pPr>
        <w:pStyle w:val="Akapitzlist"/>
        <w:numPr>
          <w:ilvl w:val="0"/>
          <w:numId w:val="140"/>
        </w:numPr>
        <w:pBdr>
          <w:top w:val="none" w:sz="0" w:space="0" w:color="auto"/>
          <w:left w:val="none" w:sz="0" w:space="0" w:color="auto"/>
          <w:bottom w:val="none" w:sz="0" w:space="0" w:color="auto"/>
          <w:right w:val="none" w:sz="0" w:space="0" w:color="auto"/>
          <w:between w:val="none" w:sz="0" w:space="0" w:color="auto"/>
        </w:pBdr>
        <w:spacing w:line="276" w:lineRule="auto"/>
        <w:ind w:left="425" w:hanging="425"/>
        <w:rPr>
          <w:rFonts w:ascii="Arial" w:eastAsia="Arial" w:hAnsi="Arial" w:cs="Arial"/>
          <w:color w:val="auto"/>
          <w:sz w:val="20"/>
          <w:szCs w:val="20"/>
        </w:rPr>
      </w:pPr>
      <w:r w:rsidRPr="00943DEC">
        <w:rPr>
          <w:rFonts w:ascii="Arial" w:eastAsia="Arial" w:hAnsi="Arial" w:cs="Arial"/>
          <w:color w:val="auto"/>
          <w:sz w:val="20"/>
          <w:szCs w:val="20"/>
        </w:rPr>
        <w:t>stosować zasady komunikacji interpersonalnej.</w:t>
      </w:r>
    </w:p>
    <w:p w:rsidR="00BC4654" w:rsidRPr="00943DEC" w:rsidRDefault="00BC4654" w:rsidP="00BC4654">
      <w:pPr>
        <w:pStyle w:val="Akapitzlist"/>
        <w:tabs>
          <w:tab w:val="left" w:pos="426"/>
          <w:tab w:val="left" w:pos="993"/>
        </w:tabs>
        <w:spacing w:line="276" w:lineRule="auto"/>
        <w:ind w:left="425"/>
        <w:rPr>
          <w:rFonts w:ascii="Arial" w:hAnsi="Arial" w:cs="Arial"/>
          <w:color w:val="auto"/>
          <w:sz w:val="20"/>
          <w:szCs w:val="20"/>
        </w:rPr>
      </w:pPr>
    </w:p>
    <w:p w:rsidR="00BC4654" w:rsidRPr="00943DEC" w:rsidRDefault="00BC4654" w:rsidP="00BC4654">
      <w:pPr>
        <w:spacing w:line="276" w:lineRule="auto"/>
        <w:rPr>
          <w:rFonts w:ascii="Arial" w:hAnsi="Arial" w:cs="Arial"/>
          <w:color w:val="auto"/>
          <w:sz w:val="20"/>
          <w:szCs w:val="20"/>
        </w:rPr>
      </w:pPr>
    </w:p>
    <w:p w:rsidR="00BC4654" w:rsidRPr="00943DEC" w:rsidRDefault="003C4254" w:rsidP="00BC4654">
      <w:pPr>
        <w:spacing w:line="276" w:lineRule="auto"/>
        <w:rPr>
          <w:rFonts w:ascii="Arial" w:eastAsia="Arial" w:hAnsi="Arial" w:cs="Arial"/>
          <w:b/>
          <w:color w:val="auto"/>
          <w:sz w:val="20"/>
          <w:szCs w:val="20"/>
        </w:rPr>
      </w:pPr>
      <w:r w:rsidRPr="00943DEC">
        <w:rPr>
          <w:rFonts w:ascii="Arial" w:hAnsi="Arial" w:cs="Arial"/>
          <w:b/>
          <w:color w:val="auto"/>
          <w:sz w:val="20"/>
          <w:szCs w:val="20"/>
        </w:rPr>
        <w:br w:type="column"/>
      </w:r>
      <w:r w:rsidR="00BC4654" w:rsidRPr="00943DEC">
        <w:rPr>
          <w:rFonts w:ascii="Arial" w:hAnsi="Arial" w:cs="Arial"/>
          <w:b/>
          <w:color w:val="auto"/>
          <w:sz w:val="20"/>
          <w:szCs w:val="20"/>
        </w:rPr>
        <w:t xml:space="preserve">MATERIAŁ NAUCZANIA </w:t>
      </w:r>
      <w:r w:rsidR="00BC4654" w:rsidRPr="00943DEC">
        <w:rPr>
          <w:rFonts w:ascii="Arial" w:eastAsia="Arial" w:hAnsi="Arial" w:cs="Arial"/>
          <w:b/>
          <w:color w:val="auto"/>
          <w:sz w:val="20"/>
          <w:szCs w:val="20"/>
        </w:rPr>
        <w:t>JĘZYK OBCY ZAWODOWY – 60 godzin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639"/>
        <w:gridCol w:w="1297"/>
        <w:gridCol w:w="3296"/>
        <w:gridCol w:w="3521"/>
        <w:gridCol w:w="1348"/>
      </w:tblGrid>
      <w:tr w:rsidR="00943DEC" w:rsidRPr="00943DEC" w:rsidTr="003C3594">
        <w:trPr>
          <w:trHeight w:val="20"/>
        </w:trPr>
        <w:tc>
          <w:tcPr>
            <w:tcW w:w="745" w:type="pct"/>
            <w:vMerge w:val="restar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Dział programowy</w:t>
            </w:r>
          </w:p>
        </w:tc>
        <w:tc>
          <w:tcPr>
            <w:tcW w:w="928" w:type="pct"/>
            <w:vMerge w:val="restar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Tematy jednostek metodycznych</w:t>
            </w:r>
          </w:p>
        </w:tc>
        <w:tc>
          <w:tcPr>
            <w:tcW w:w="456" w:type="pct"/>
            <w:vMerge w:val="restart"/>
            <w:tcBorders>
              <w:top w:val="single" w:sz="4" w:space="0" w:color="auto"/>
              <w:left w:val="single" w:sz="4" w:space="0" w:color="auto"/>
              <w:bottom w:val="single" w:sz="4" w:space="0" w:color="auto"/>
              <w:right w:val="single" w:sz="4" w:space="0" w:color="auto"/>
            </w:tcBorders>
            <w:vAlign w:val="center"/>
          </w:tcPr>
          <w:p w:rsidR="00BC4654" w:rsidRPr="00943DEC" w:rsidRDefault="003C3594" w:rsidP="00BC4654">
            <w:pPr>
              <w:spacing w:line="276" w:lineRule="auto"/>
              <w:jc w:val="center"/>
              <w:rPr>
                <w:rFonts w:ascii="Arial" w:hAnsi="Arial" w:cs="Arial"/>
                <w:color w:val="auto"/>
                <w:sz w:val="20"/>
                <w:szCs w:val="20"/>
              </w:rPr>
            </w:pPr>
            <w:r w:rsidRPr="003C3594">
              <w:rPr>
                <w:rFonts w:ascii="Arial" w:hAnsi="Arial" w:cs="Arial"/>
                <w:color w:val="auto"/>
                <w:sz w:val="20"/>
                <w:szCs w:val="20"/>
              </w:rPr>
              <w:t>Liczba godz.</w:t>
            </w:r>
          </w:p>
        </w:tc>
        <w:tc>
          <w:tcPr>
            <w:tcW w:w="2397" w:type="pct"/>
            <w:gridSpan w:val="2"/>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74"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3C3594">
        <w:trPr>
          <w:trHeight w:val="2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456" w:type="pct"/>
            <w:vMerge/>
            <w:tcBorders>
              <w:top w:val="single" w:sz="4" w:space="0" w:color="auto"/>
              <w:left w:val="single" w:sz="4" w:space="0" w:color="auto"/>
              <w:bottom w:val="single" w:sz="4" w:space="0" w:color="auto"/>
              <w:right w:val="single" w:sz="4" w:space="0" w:color="auto"/>
            </w:tcBorders>
            <w:vAlign w:val="center"/>
          </w:tcPr>
          <w:p w:rsidR="00BC4654" w:rsidRPr="00943DEC" w:rsidRDefault="00BC4654" w:rsidP="00BC4654">
            <w:pPr>
              <w:spacing w:line="276" w:lineRule="auto"/>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tc>
        <w:tc>
          <w:tcPr>
            <w:tcW w:w="1238"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Uczeń potrafi:</w:t>
            </w:r>
          </w:p>
        </w:tc>
        <w:tc>
          <w:tcPr>
            <w:tcW w:w="474" w:type="pct"/>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3C3594">
        <w:trPr>
          <w:trHeight w:val="1676"/>
        </w:trPr>
        <w:tc>
          <w:tcPr>
            <w:tcW w:w="745"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 Środki językowe</w:t>
            </w:r>
            <w:r w:rsidRPr="00943DEC">
              <w:rPr>
                <w:rFonts w:ascii="Arial" w:hAnsi="Arial" w:cs="Arial"/>
                <w:color w:val="auto"/>
                <w:sz w:val="20"/>
                <w:szCs w:val="20"/>
              </w:rPr>
              <w:br/>
              <w:t xml:space="preserve"> w wykonywaniu zadań zawodowych</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Posługiwanie się podstawowym zasobem środków językowych w języku obcym nowożytnym (ze szczególnym uwzględnieniem środków leksykalnych), umożliwiającym realizację czynności zawodowych w zakresie tematów związanych:</w:t>
            </w:r>
          </w:p>
          <w:p w:rsidR="00BC4654" w:rsidRPr="00943DEC" w:rsidRDefault="00BC4654" w:rsidP="000A57ED">
            <w:pPr>
              <w:pStyle w:val="Styl2"/>
              <w:numPr>
                <w:ilvl w:val="0"/>
                <w:numId w:val="155"/>
              </w:numPr>
              <w:spacing w:before="0" w:after="0" w:line="276" w:lineRule="auto"/>
              <w:ind w:left="262" w:hanging="262"/>
              <w:contextualSpacing w:val="0"/>
              <w:jc w:val="left"/>
            </w:pPr>
            <w:r w:rsidRPr="00943DEC">
              <w:t>ze stanowiskiem pracy i jego wyposażeniem</w:t>
            </w:r>
          </w:p>
          <w:p w:rsidR="00BC4654" w:rsidRPr="00943DEC" w:rsidRDefault="00BC4654" w:rsidP="000A57ED">
            <w:pPr>
              <w:pStyle w:val="Styl2"/>
              <w:numPr>
                <w:ilvl w:val="0"/>
                <w:numId w:val="155"/>
              </w:numPr>
              <w:spacing w:before="0" w:after="0" w:line="276" w:lineRule="auto"/>
              <w:ind w:left="283" w:right="-292" w:hanging="283"/>
              <w:contextualSpacing w:val="0"/>
              <w:jc w:val="left"/>
            </w:pPr>
            <w:r w:rsidRPr="00943DEC">
              <w:t xml:space="preserve">z głównymi technologiami stosowanymi </w:t>
            </w:r>
            <w:r w:rsidRPr="00943DEC">
              <w:br/>
              <w:t>w danym zawodzie</w:t>
            </w:r>
          </w:p>
          <w:p w:rsidR="00BC4654" w:rsidRPr="00943DEC" w:rsidRDefault="00BC4654" w:rsidP="000A57ED">
            <w:pPr>
              <w:pStyle w:val="Styl2"/>
              <w:numPr>
                <w:ilvl w:val="0"/>
                <w:numId w:val="155"/>
              </w:numPr>
              <w:spacing w:before="0" w:after="0" w:line="276" w:lineRule="auto"/>
              <w:ind w:left="283" w:hanging="283"/>
              <w:contextualSpacing w:val="0"/>
              <w:jc w:val="left"/>
            </w:pPr>
            <w:r w:rsidRPr="00943DEC">
              <w:t>z dokumentacją związaną z danym zawodem</w:t>
            </w:r>
          </w:p>
          <w:p w:rsidR="00BC4654" w:rsidRPr="00943DEC" w:rsidRDefault="00BC4654" w:rsidP="000A57ED">
            <w:pPr>
              <w:pStyle w:val="Styl2"/>
              <w:numPr>
                <w:ilvl w:val="0"/>
                <w:numId w:val="155"/>
              </w:numPr>
              <w:spacing w:before="0" w:after="0" w:line="276" w:lineRule="auto"/>
              <w:ind w:left="283" w:hanging="283"/>
              <w:contextualSpacing w:val="0"/>
              <w:jc w:val="left"/>
            </w:pPr>
            <w:r w:rsidRPr="00943DEC">
              <w:t>z usługami świadczonymi w danym zawodzie</w:t>
            </w:r>
          </w:p>
          <w:p w:rsidR="00BC4654" w:rsidRPr="00943DEC" w:rsidRDefault="00BC4654" w:rsidP="00BC4654">
            <w:pPr>
              <w:pStyle w:val="Akapitzlist"/>
              <w:spacing w:line="276" w:lineRule="auto"/>
              <w:ind w:left="-313"/>
              <w:rPr>
                <w:rFonts w:ascii="Arial" w:eastAsia="Arial" w:hAnsi="Arial" w:cs="Arial"/>
                <w:color w:val="auto"/>
                <w:sz w:val="20"/>
                <w:szCs w:val="20"/>
              </w:rPr>
            </w:pPr>
            <w:r w:rsidRPr="00943DEC">
              <w:rPr>
                <w:rFonts w:ascii="Arial" w:eastAsia="Arial" w:hAnsi="Arial" w:cs="Arial"/>
                <w:color w:val="auto"/>
              </w:rPr>
              <w:t xml:space="preserve">( </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rozpoznać  oraz stosować środki językowe umożliwiające realizację czynności zawodowych </w:t>
            </w:r>
            <w:r w:rsidRPr="00943DEC">
              <w:rPr>
                <w:rFonts w:ascii="Arial" w:eastAsia="Arial" w:hAnsi="Arial" w:cs="Arial"/>
                <w:color w:val="auto"/>
                <w:sz w:val="20"/>
                <w:szCs w:val="20"/>
              </w:rPr>
              <w:br/>
              <w:t>w zakresie:                                   - czynności wykonywanych na stanowisku pracy, w tym związanych z  zapewnieniem bezpieczeństwa i higieny pracy</w:t>
            </w:r>
          </w:p>
          <w:p w:rsidR="00BC4654" w:rsidRPr="00943DEC" w:rsidRDefault="00BC4654" w:rsidP="000A57ED">
            <w:pPr>
              <w:pStyle w:val="EFEKTY"/>
              <w:numPr>
                <w:ilvl w:val="0"/>
                <w:numId w:val="156"/>
              </w:numPr>
              <w:spacing w:line="276" w:lineRule="auto"/>
            </w:pPr>
            <w:r w:rsidRPr="00943DEC">
              <w:t>- narzędzi, maszyn, urządzeń i materiałów koniecznych do realizacji czynności zawodowych</w:t>
            </w:r>
          </w:p>
          <w:p w:rsidR="00BC4654" w:rsidRPr="00943DEC" w:rsidRDefault="00BC4654" w:rsidP="00BC4654">
            <w:pPr>
              <w:pStyle w:val="EFEKTY"/>
              <w:spacing w:line="276" w:lineRule="auto"/>
            </w:pPr>
            <w:r w:rsidRPr="00943DEC">
              <w:t>- procesów i procedur związanych z realizacją zadań zawodowych</w:t>
            </w:r>
          </w:p>
          <w:p w:rsidR="00BC4654" w:rsidRPr="00943DEC" w:rsidRDefault="00BC4654" w:rsidP="00BC4654">
            <w:pPr>
              <w:pStyle w:val="EFEKTY"/>
              <w:spacing w:line="276" w:lineRule="auto"/>
            </w:pPr>
            <w:r w:rsidRPr="00943DEC">
              <w:t>- formularzy, specyfikacji oraz innych dokumentów związanych z wykonywaniem zadań zawodowych</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świadczonych usług, w tym obsługi klienta </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posługiwać się środkami językowymi umożliwiającymi realizację czynności zawodowych </w:t>
            </w:r>
            <w:r w:rsidRPr="00943DEC">
              <w:rPr>
                <w:rFonts w:ascii="Arial" w:eastAsia="Arial" w:hAnsi="Arial" w:cs="Arial"/>
                <w:color w:val="auto"/>
                <w:sz w:val="20"/>
                <w:szCs w:val="20"/>
              </w:rPr>
              <w:br/>
              <w:t>w zakresie:                                                -  czynności wykonywanych na stanowisku pracy, w tym związanych z  zapewnieniem bezpieczeństwa i higieny pracy</w:t>
            </w:r>
          </w:p>
          <w:p w:rsidR="00BC4654" w:rsidRPr="00943DEC" w:rsidRDefault="00BC4654" w:rsidP="000A57ED">
            <w:pPr>
              <w:pStyle w:val="EFEKTY"/>
              <w:numPr>
                <w:ilvl w:val="0"/>
                <w:numId w:val="157"/>
              </w:numPr>
              <w:spacing w:line="276" w:lineRule="auto"/>
            </w:pPr>
            <w:r w:rsidRPr="00943DEC">
              <w:t>- narzędzi, maszyn, urządzeń i materiałów koniecznych do realizacji czynności zawodowych</w:t>
            </w:r>
          </w:p>
          <w:p w:rsidR="00BC4654" w:rsidRPr="00943DEC" w:rsidRDefault="00BC4654" w:rsidP="00BC4654">
            <w:pPr>
              <w:pStyle w:val="EFEKTY"/>
              <w:spacing w:line="276" w:lineRule="auto"/>
            </w:pPr>
            <w:r w:rsidRPr="00943DEC">
              <w:t>- procesów i procedur związanych z realizacją zadań zawodowych</w:t>
            </w:r>
          </w:p>
          <w:p w:rsidR="00BC4654" w:rsidRPr="00943DEC" w:rsidRDefault="00BC4654" w:rsidP="00BC4654">
            <w:pPr>
              <w:pStyle w:val="EFEKTY"/>
              <w:spacing w:line="276" w:lineRule="auto"/>
            </w:pPr>
            <w:r w:rsidRPr="00943DEC">
              <w:t>- formularzy, specyfikacji oraz innych dokumentów związanych z wykonywaniem zadań zawodowych</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świadczonych usług, w tym obsługi klienta </w:t>
            </w:r>
          </w:p>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VII</w:t>
            </w:r>
          </w:p>
        </w:tc>
      </w:tr>
      <w:tr w:rsidR="00943DEC" w:rsidRPr="00943DEC" w:rsidTr="003C3594">
        <w:trPr>
          <w:trHeight w:val="20"/>
        </w:trPr>
        <w:tc>
          <w:tcPr>
            <w:tcW w:w="745" w:type="pct"/>
            <w:vMerge w:val="restar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II. Porozumiewanie się w języku obcym na stanowisku pracy</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proste wypowiedzi ustne artykułowane wyraźnie, w standardowej odmianie języka obcego nowożytnego, a także proste wypowiedzi pisemne w języku obcym nowożytnym, w zakresie umożliwiającym realizację zadań zawodowych:</w:t>
            </w:r>
          </w:p>
          <w:p w:rsidR="00BC4654" w:rsidRPr="00943DEC" w:rsidRDefault="00BC4654" w:rsidP="000A57ED">
            <w:pPr>
              <w:pStyle w:val="Styl2"/>
              <w:numPr>
                <w:ilvl w:val="0"/>
                <w:numId w:val="154"/>
              </w:numPr>
              <w:spacing w:before="0" w:after="0" w:line="276" w:lineRule="auto"/>
              <w:ind w:left="546"/>
              <w:contextualSpacing w:val="0"/>
              <w:jc w:val="left"/>
            </w:pPr>
            <w:r w:rsidRPr="00943DEC">
              <w:t>rozumie proste wypowiedzi ustne dotyczące czynności zawodowych (np. rozmowy, wiadomości, komunikaty, instrukcje lub filmy instruktażowe, prezentacje), artykułowane wyraźnie, w standardowej odmianie języka</w:t>
            </w:r>
          </w:p>
          <w:p w:rsidR="00BC4654" w:rsidRPr="00943DEC" w:rsidRDefault="00BC4654" w:rsidP="000A57ED">
            <w:pPr>
              <w:pStyle w:val="Styl2"/>
              <w:numPr>
                <w:ilvl w:val="0"/>
                <w:numId w:val="154"/>
              </w:numPr>
              <w:spacing w:before="0" w:after="0" w:line="276" w:lineRule="auto"/>
              <w:ind w:left="596" w:hanging="283"/>
              <w:contextualSpacing w:val="0"/>
              <w:jc w:val="left"/>
            </w:pPr>
            <w:r w:rsidRPr="00943DEC">
              <w:t>rozumie proste wypowiedzi pisemne dotyczące czynności zawodowych (np. napisy, broszury, instrukcje obsługi, przewodniki, dokumentację zawodową)</w:t>
            </w:r>
          </w:p>
          <w:p w:rsidR="00BC4654" w:rsidRPr="00943DEC" w:rsidRDefault="00BC4654" w:rsidP="00BC4654">
            <w:pPr>
              <w:pStyle w:val="Akapitzlist"/>
              <w:spacing w:line="276" w:lineRule="auto"/>
              <w:ind w:left="0"/>
              <w:rPr>
                <w:rFonts w:ascii="Arial" w:eastAsia="Arial" w:hAnsi="Arial" w:cs="Arial"/>
                <w:color w:val="auto"/>
                <w:sz w:val="20"/>
                <w:szCs w:val="20"/>
              </w:rPr>
            </w:pP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określić główną myśl wypowiedzi/tekstu lub fragmentu wypowiedzi lub tekstu</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znaleźć w wypowiedzi lub tekście określone informacje  </w:t>
            </w:r>
          </w:p>
          <w:p w:rsidR="00BC4654" w:rsidRPr="00943DEC" w:rsidRDefault="00BC4654" w:rsidP="00BC4654">
            <w:pPr>
              <w:spacing w:line="276" w:lineRule="auto"/>
              <w:rPr>
                <w:rFonts w:ascii="Arial" w:eastAsia="Arial" w:hAnsi="Arial" w:cs="Arial"/>
                <w:color w:val="auto"/>
                <w:sz w:val="20"/>
                <w:szCs w:val="20"/>
              </w:rPr>
            </w:pP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rozpoznać związki między poszczególnymi częściami tekstu</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układać informacje w określonym porządku</w:t>
            </w: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semestr VII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ind w:left="31"/>
              <w:contextualSpacing/>
              <w:rPr>
                <w:rFonts w:ascii="Arial" w:eastAsia="Arial" w:hAnsi="Arial" w:cs="Arial"/>
                <w:color w:val="auto"/>
                <w:sz w:val="20"/>
                <w:szCs w:val="20"/>
              </w:rPr>
            </w:pPr>
            <w:r w:rsidRPr="00943DEC">
              <w:rPr>
                <w:rFonts w:ascii="Arial" w:eastAsia="Arial" w:hAnsi="Arial" w:cs="Arial"/>
                <w:color w:val="auto"/>
                <w:sz w:val="20"/>
                <w:szCs w:val="20"/>
              </w:rPr>
              <w:t>2. samodzielnie tworzy krótkie, proste, spójne i logiczne wypowiedzi ustne i pisemne w języku obcym nowożytnym, w zakresie umożliwiającym realizację zadań zawodowych:</w:t>
            </w:r>
          </w:p>
          <w:p w:rsidR="00BC4654" w:rsidRPr="00943DEC" w:rsidRDefault="00BC4654" w:rsidP="000A57ED">
            <w:pPr>
              <w:pStyle w:val="Styl2"/>
              <w:numPr>
                <w:ilvl w:val="0"/>
                <w:numId w:val="153"/>
              </w:numPr>
              <w:spacing w:before="0" w:after="0" w:line="276" w:lineRule="auto"/>
              <w:ind w:left="262" w:hanging="262"/>
              <w:contextualSpacing w:val="0"/>
              <w:jc w:val="left"/>
            </w:pPr>
            <w:r w:rsidRPr="00943DEC">
              <w:t>tworzy krótkie, proste, spójne i logiczne wypowiedzi ustne dotyczące czynności zawodowych (np. polecenie, komunikat, instrukcję)</w:t>
            </w:r>
          </w:p>
          <w:p w:rsidR="00BC4654" w:rsidRPr="00943DEC" w:rsidRDefault="00BC4654" w:rsidP="000A57ED">
            <w:pPr>
              <w:pStyle w:val="Styl2"/>
              <w:numPr>
                <w:ilvl w:val="0"/>
                <w:numId w:val="153"/>
              </w:numPr>
              <w:spacing w:before="0" w:after="0" w:line="276" w:lineRule="auto"/>
              <w:ind w:left="267" w:hanging="283"/>
              <w:contextualSpacing w:val="0"/>
              <w:jc w:val="left"/>
            </w:pPr>
            <w:r w:rsidRPr="00943DEC">
              <w:t>tworzy krótkie, proste, spójne i logiczne wypowiedzi pisemne dotyczące czynności zawodowych (np. komunikat, e-mail, instrukcję, wiadomość, CV, list motywacyjny, dokument związany z wykonywanym zawodem – według wzoru)</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opisać przedmioty, działania </w:t>
            </w:r>
            <w:r w:rsidRPr="00943DEC">
              <w:rPr>
                <w:rFonts w:ascii="Arial" w:eastAsia="Arial" w:hAnsi="Arial" w:cs="Arial"/>
                <w:color w:val="auto"/>
                <w:sz w:val="20"/>
                <w:szCs w:val="20"/>
              </w:rPr>
              <w:br/>
              <w:t>i zjawiska związane z czynnościami zawodowymi</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przedstawić sposób postępowania w różnych sytuacjach zawodowych ( np. udzielać instrukcji, wskazówek, określać zasady )</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wyrażać i uzasadniać swoje stanowisko</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zasady konstruowania tekstów o różnym charakterze</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formalny lub nieformalny styl wypowiedzi adekwatnie do sytuacji</w:t>
            </w: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semestr VII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ind w:left="31"/>
              <w:contextualSpacing/>
              <w:rPr>
                <w:rFonts w:ascii="Arial" w:eastAsia="Arial" w:hAnsi="Arial" w:cs="Arial"/>
                <w:color w:val="auto"/>
                <w:sz w:val="20"/>
                <w:szCs w:val="20"/>
              </w:rPr>
            </w:pPr>
            <w:r w:rsidRPr="00943DEC">
              <w:rPr>
                <w:rFonts w:ascii="Arial" w:eastAsia="Arial" w:hAnsi="Arial" w:cs="Arial"/>
                <w:color w:val="auto"/>
                <w:sz w:val="20"/>
                <w:szCs w:val="20"/>
              </w:rPr>
              <w:t>3. Uczestnictwo uczestniczy w rozmowie w typowych sytuacjach związanych z realizacją zadań zawodowych – reaguje w języku obcym nowożytnym w sposób zrozumiały, adekwatnie do sytuacji komunikacyjnej, ustnie lub w formie prostego tekstu:</w:t>
            </w:r>
          </w:p>
          <w:p w:rsidR="00BC4654" w:rsidRPr="00943DEC" w:rsidRDefault="00BC4654" w:rsidP="000A57ED">
            <w:pPr>
              <w:pStyle w:val="Styl2"/>
              <w:numPr>
                <w:ilvl w:val="0"/>
                <w:numId w:val="152"/>
              </w:numPr>
              <w:spacing w:before="0" w:after="0" w:line="276" w:lineRule="auto"/>
              <w:ind w:left="262" w:hanging="262"/>
              <w:contextualSpacing w:val="0"/>
              <w:jc w:val="left"/>
            </w:pPr>
            <w:r w:rsidRPr="00943DEC">
              <w:t xml:space="preserve">reaguje ustnie (np. podczas rozmowy </w:t>
            </w:r>
            <w:r w:rsidRPr="00943DEC">
              <w:br/>
              <w:t>z innym pracownikiem, klientem, kontrahentem, w tym rozmowy telefonicznej) w typowych sytuacjach związanych z wykonywaniem czynności zawodowych</w:t>
            </w:r>
          </w:p>
          <w:p w:rsidR="00BC4654" w:rsidRPr="00943DEC" w:rsidRDefault="00BC4654" w:rsidP="000A57ED">
            <w:pPr>
              <w:pStyle w:val="Styl2"/>
              <w:numPr>
                <w:ilvl w:val="0"/>
                <w:numId w:val="152"/>
              </w:numPr>
              <w:spacing w:before="0" w:after="0" w:line="276" w:lineRule="auto"/>
              <w:ind w:left="267" w:hanging="283"/>
              <w:contextualSpacing w:val="0"/>
              <w:jc w:val="left"/>
            </w:pPr>
            <w:r w:rsidRPr="00943DEC">
              <w:t xml:space="preserve">reaguje w formie prostego tekstu pisanego (np. wiadomość, formularz, </w:t>
            </w:r>
            <w:r w:rsidRPr="00943DEC">
              <w:br/>
              <w:t>e-mail, dokument związany z wykonywanym zawodem) w typowych sytuacjach związanych z wykonywaniem czynności zawodowych</w:t>
            </w:r>
          </w:p>
          <w:p w:rsidR="00BC4654" w:rsidRPr="00943DEC" w:rsidRDefault="00BC4654" w:rsidP="00BC4654">
            <w:pPr>
              <w:pStyle w:val="Akapitzlist"/>
              <w:spacing w:line="276" w:lineRule="auto"/>
              <w:ind w:left="0"/>
              <w:rPr>
                <w:rFonts w:ascii="Arial" w:eastAsia="Arial" w:hAnsi="Arial" w:cs="Arial"/>
                <w:color w:val="auto"/>
                <w:sz w:val="20"/>
                <w:szCs w:val="20"/>
              </w:rPr>
            </w:pP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rozpoczynać, prowadzić i kończyć rozmowę</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uzyskać i przekazać  informacje i wyjaśnienia</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pytać o upodobania i intencje innych osób  </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proponować, zachęcać</w:t>
            </w:r>
          </w:p>
          <w:p w:rsidR="00BC4654" w:rsidRPr="00943DEC" w:rsidRDefault="00BC4654" w:rsidP="00A86FDA">
            <w:pPr>
              <w:spacing w:line="276" w:lineRule="auto"/>
              <w:rPr>
                <w:rFonts w:ascii="Arial" w:eastAsia="Arial" w:hAnsi="Arial" w:cs="Arial"/>
                <w:color w:val="auto"/>
                <w:sz w:val="20"/>
                <w:szCs w:val="20"/>
              </w:rPr>
            </w:pPr>
            <w:r w:rsidRPr="00943DEC">
              <w:rPr>
                <w:rFonts w:ascii="Arial" w:eastAsia="Arial" w:hAnsi="Arial" w:cs="Arial"/>
                <w:color w:val="auto"/>
                <w:sz w:val="20"/>
                <w:szCs w:val="20"/>
              </w:rPr>
              <w:t>- stosować zwroty i formy grzecznościowe</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wyrażać swoje opinie i uzasadniać je, pytać o opinie, zgadzać się lub nie zgadzać z opiniami innych osób    </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prowadzić proste negocjacje związane z czynnościami zawodowymi</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dostosować styl wypowiedzi do sytuacji</w:t>
            </w:r>
          </w:p>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semestr VIII</w:t>
            </w:r>
          </w:p>
        </w:tc>
      </w:tr>
      <w:tr w:rsidR="00943DEC" w:rsidRPr="00943DEC" w:rsidTr="003C3594">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4654" w:rsidRPr="00943DEC" w:rsidRDefault="00BC4654" w:rsidP="00BC4654">
            <w:pPr>
              <w:spacing w:line="276" w:lineRule="auto"/>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A86FDA">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4. Forma przekazu ustnego lub pisemnego w języku obcym nowożytnym w typowych sytuacjach związanych z wykonywaniem czynności zawodowych</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przekazać w języku polskim informacje sformułowane w języku obcym nowożytnym</w:t>
            </w:r>
          </w:p>
          <w:p w:rsidR="00BC4654" w:rsidRPr="00943DEC" w:rsidRDefault="00BC4654" w:rsidP="00BC4654">
            <w:pPr>
              <w:pStyle w:val="Akapitzlist"/>
              <w:spacing w:line="276" w:lineRule="auto"/>
              <w:ind w:left="0"/>
              <w:rPr>
                <w:rFonts w:ascii="Arial" w:eastAsia="Arial" w:hAnsi="Arial" w:cs="Arial"/>
                <w:color w:val="auto"/>
                <w:sz w:val="20"/>
                <w:szCs w:val="20"/>
              </w:rPr>
            </w:pPr>
            <w:r w:rsidRPr="00943DEC">
              <w:rPr>
                <w:rFonts w:ascii="Arial" w:eastAsia="Arial" w:hAnsi="Arial" w:cs="Arial"/>
                <w:color w:val="auto"/>
                <w:sz w:val="20"/>
                <w:szCs w:val="20"/>
              </w:rPr>
              <w:t>- przekazać w języku obcym nowożytnym informacje sformułowane w języku polskim lub tym języku obcym nowożytnym</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przekazać w języku obcym nowożytnym informacje zawarte w materiałach wizualnych ( np. wykresach, symbolach, piktogramach, schematach) oraz audiowizualnych (np. filmach instruktażowych)</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przedstawić publicznie w języku obcym nowożytnym wcześniej opracowany materiał, np. prezentację</w:t>
            </w: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semestr VIII</w:t>
            </w:r>
          </w:p>
        </w:tc>
      </w:tr>
      <w:tr w:rsidR="00943DEC" w:rsidRPr="00943DEC" w:rsidTr="003C3594">
        <w:trPr>
          <w:trHeight w:val="2400"/>
        </w:trPr>
        <w:tc>
          <w:tcPr>
            <w:tcW w:w="745"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III. Doskonalenie własnych umiejętności językowych</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contextualSpacing/>
              <w:rPr>
                <w:rFonts w:ascii="Arial" w:eastAsia="Arial" w:hAnsi="Arial" w:cs="Arial"/>
                <w:color w:val="auto"/>
                <w:sz w:val="20"/>
                <w:szCs w:val="20"/>
              </w:rPr>
            </w:pPr>
            <w:r w:rsidRPr="00943DEC">
              <w:rPr>
                <w:rFonts w:ascii="Arial" w:eastAsia="Arial" w:hAnsi="Arial" w:cs="Arial"/>
                <w:color w:val="auto"/>
                <w:sz w:val="20"/>
                <w:szCs w:val="20"/>
              </w:rPr>
              <w:t>1. strategie służące doskonaleniu własnych umiejętności językowych oraz podnoszące świadomość językową:</w:t>
            </w:r>
          </w:p>
          <w:p w:rsidR="00BC4654" w:rsidRPr="00943DEC" w:rsidRDefault="00BC4654" w:rsidP="000A57ED">
            <w:pPr>
              <w:pStyle w:val="Styl2"/>
              <w:numPr>
                <w:ilvl w:val="0"/>
                <w:numId w:val="151"/>
              </w:numPr>
              <w:spacing w:before="0" w:after="0" w:line="276" w:lineRule="auto"/>
              <w:ind w:left="483"/>
              <w:contextualSpacing w:val="0"/>
              <w:jc w:val="left"/>
            </w:pPr>
            <w:r w:rsidRPr="00943DEC">
              <w:t>wykorzystuje techniki samodzielnej pracy nad nauką języka obcego nowożytnego</w:t>
            </w:r>
          </w:p>
          <w:p w:rsidR="00BC4654" w:rsidRPr="00943DEC" w:rsidRDefault="00BC4654" w:rsidP="000A57ED">
            <w:pPr>
              <w:pStyle w:val="Styl2"/>
              <w:numPr>
                <w:ilvl w:val="0"/>
                <w:numId w:val="151"/>
              </w:numPr>
              <w:spacing w:before="0" w:after="0" w:line="276" w:lineRule="auto"/>
              <w:ind w:left="488"/>
              <w:contextualSpacing w:val="0"/>
              <w:jc w:val="left"/>
            </w:pPr>
            <w:r w:rsidRPr="00943DEC">
              <w:t>współdziała w grupie</w:t>
            </w:r>
          </w:p>
          <w:p w:rsidR="00BC4654" w:rsidRPr="00943DEC" w:rsidRDefault="00BC4654" w:rsidP="000A57ED">
            <w:pPr>
              <w:pStyle w:val="Styl2"/>
              <w:numPr>
                <w:ilvl w:val="0"/>
                <w:numId w:val="151"/>
              </w:numPr>
              <w:spacing w:before="0" w:after="0" w:line="276" w:lineRule="auto"/>
              <w:ind w:left="488"/>
              <w:contextualSpacing w:val="0"/>
              <w:jc w:val="left"/>
            </w:pPr>
            <w:r w:rsidRPr="00943DEC">
              <w:t>korzysta ze źródeł informacji w języku obcym nowożytnym</w:t>
            </w:r>
          </w:p>
          <w:p w:rsidR="00BC4654" w:rsidRPr="00943DEC" w:rsidRDefault="00BC4654" w:rsidP="000A57ED">
            <w:pPr>
              <w:pStyle w:val="Styl2"/>
              <w:numPr>
                <w:ilvl w:val="0"/>
                <w:numId w:val="151"/>
              </w:numPr>
              <w:spacing w:before="0" w:after="0" w:line="276" w:lineRule="auto"/>
              <w:ind w:left="488"/>
              <w:contextualSpacing w:val="0"/>
              <w:jc w:val="left"/>
            </w:pPr>
            <w:r w:rsidRPr="00943DEC">
              <w:t xml:space="preserve">stosuje strategie komunikacyjne </w:t>
            </w:r>
            <w:r w:rsidRPr="00943DEC">
              <w:br/>
              <w:t>i kompensacyjne</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korzystać ze słownika dwujęzycznego i jednojęzycznego</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współdziała z innymi osobami, realizując zadania językowe</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korzysta z tekstów w języku obcym nowożytnym, również za pomocą technologii informacyjno-komunikacyjnych                 </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identyfikuje słowa klucze, internacjonalizmy</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xml:space="preserve">- wykorzystuje kontekst (tam, gdzie to możliwe), </w:t>
            </w:r>
            <w:r w:rsidRPr="00943DEC">
              <w:rPr>
                <w:rFonts w:ascii="Arial" w:eastAsia="Arial" w:hAnsi="Arial" w:cs="Arial"/>
                <w:color w:val="auto"/>
                <w:sz w:val="20"/>
                <w:szCs w:val="20"/>
              </w:rPr>
              <w:br/>
              <w:t>aby w przybliżeniu określić znaczenie słowa</w:t>
            </w:r>
          </w:p>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 upraszcza (jeżeli to konieczne) wypowiedź, zastępuje nieznane słowa innymi, wykorzystuje opis, środki niewerbalne</w:t>
            </w:r>
          </w:p>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semestr VIII</w:t>
            </w:r>
          </w:p>
        </w:tc>
      </w:tr>
      <w:tr w:rsidR="00943DEC" w:rsidRPr="00943DEC" w:rsidTr="003C3594">
        <w:trPr>
          <w:trHeight w:val="58"/>
        </w:trPr>
        <w:tc>
          <w:tcPr>
            <w:tcW w:w="745"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IV. Kompetencje personalne i społeczne</w:t>
            </w:r>
          </w:p>
        </w:tc>
        <w:tc>
          <w:tcPr>
            <w:tcW w:w="92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r w:rsidRPr="00943DEC">
              <w:rPr>
                <w:rFonts w:ascii="Arial" w:eastAsia="Arial" w:hAnsi="Arial" w:cs="Arial"/>
                <w:color w:val="auto"/>
                <w:sz w:val="20"/>
                <w:szCs w:val="20"/>
              </w:rPr>
              <w:t>1. Zasady komunikacji interpersonalnej</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color w:val="auto"/>
                <w:sz w:val="20"/>
                <w:szCs w:val="20"/>
              </w:rPr>
            </w:pPr>
          </w:p>
        </w:tc>
        <w:tc>
          <w:tcPr>
            <w:tcW w:w="1159"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hAnsi="Arial" w:cs="Arial"/>
                <w:color w:val="auto"/>
                <w:sz w:val="20"/>
                <w:szCs w:val="20"/>
              </w:rPr>
            </w:pPr>
            <w:r w:rsidRPr="00943DEC">
              <w:rPr>
                <w:rFonts w:ascii="Arial" w:eastAsia="Arial" w:hAnsi="Arial" w:cs="Arial"/>
                <w:color w:val="auto"/>
                <w:sz w:val="20"/>
                <w:szCs w:val="20"/>
              </w:rPr>
              <w:t xml:space="preserve">- </w:t>
            </w:r>
            <w:r w:rsidRPr="00943DEC">
              <w:rPr>
                <w:rFonts w:ascii="Arial" w:hAnsi="Arial" w:cs="Arial"/>
                <w:color w:val="auto"/>
                <w:sz w:val="20"/>
                <w:szCs w:val="20"/>
              </w:rPr>
              <w:t>identyfikować sygnały werbalne i niewerbalne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 stosować aktywne metody słuchania</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 prowadzić dyskusje</w:t>
            </w:r>
          </w:p>
          <w:p w:rsidR="00BC4654" w:rsidRPr="00943DEC" w:rsidRDefault="00BC4654" w:rsidP="00BC4654">
            <w:pPr>
              <w:spacing w:line="276" w:lineRule="auto"/>
              <w:rPr>
                <w:rFonts w:ascii="Arial" w:eastAsia="Arial" w:hAnsi="Arial" w:cs="Arial"/>
                <w:color w:val="auto"/>
                <w:sz w:val="20"/>
                <w:szCs w:val="20"/>
              </w:rPr>
            </w:pPr>
            <w:r w:rsidRPr="00943DEC">
              <w:rPr>
                <w:rFonts w:ascii="Arial" w:hAnsi="Arial" w:cs="Arial"/>
                <w:color w:val="auto"/>
                <w:sz w:val="20"/>
                <w:szCs w:val="20"/>
              </w:rPr>
              <w:t>- udzielać informacji zwrotnych</w:t>
            </w:r>
          </w:p>
        </w:tc>
        <w:tc>
          <w:tcPr>
            <w:tcW w:w="1238"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rPr>
                <w:rFonts w:ascii="Arial" w:eastAsia="Arial" w:hAnsi="Arial" w:cs="Arial"/>
                <w:color w:val="auto"/>
                <w:sz w:val="20"/>
                <w:szCs w:val="20"/>
              </w:rPr>
            </w:pPr>
          </w:p>
        </w:tc>
        <w:tc>
          <w:tcPr>
            <w:tcW w:w="474" w:type="pct"/>
            <w:tcBorders>
              <w:top w:val="single" w:sz="4" w:space="0" w:color="auto"/>
              <w:left w:val="single" w:sz="4" w:space="0" w:color="auto"/>
              <w:bottom w:val="single" w:sz="4" w:space="0" w:color="auto"/>
              <w:right w:val="single" w:sz="4" w:space="0" w:color="auto"/>
            </w:tcBorders>
            <w:hideMark/>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3C3594">
        <w:trPr>
          <w:trHeight w:val="236"/>
        </w:trPr>
        <w:tc>
          <w:tcPr>
            <w:tcW w:w="1673" w:type="pct"/>
            <w:gridSpan w:val="2"/>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contextualSpacing/>
              <w:rPr>
                <w:rFonts w:ascii="Arial" w:eastAsia="Arial" w:hAnsi="Arial" w:cs="Arial"/>
                <w:b/>
                <w:color w:val="auto"/>
                <w:sz w:val="20"/>
                <w:szCs w:val="20"/>
              </w:rPr>
            </w:pPr>
            <w:r w:rsidRPr="00943DEC">
              <w:rPr>
                <w:rFonts w:ascii="Arial" w:hAnsi="Arial" w:cs="Arial"/>
                <w:b/>
                <w:color w:val="auto"/>
                <w:sz w:val="20"/>
                <w:szCs w:val="20"/>
              </w:rPr>
              <w:t>Razem: Język obcy zawodowy</w:t>
            </w:r>
          </w:p>
        </w:tc>
        <w:tc>
          <w:tcPr>
            <w:tcW w:w="45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jc w:val="center"/>
              <w:rPr>
                <w:rFonts w:ascii="Arial" w:eastAsia="Arial" w:hAnsi="Arial" w:cs="Arial"/>
                <w:b/>
                <w:color w:val="auto"/>
                <w:sz w:val="20"/>
                <w:szCs w:val="20"/>
              </w:rPr>
            </w:pPr>
          </w:p>
        </w:tc>
        <w:tc>
          <w:tcPr>
            <w:tcW w:w="2871" w:type="pct"/>
            <w:gridSpan w:val="3"/>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rPr>
                <w:rFonts w:ascii="Arial" w:hAnsi="Arial" w:cs="Arial"/>
                <w:b/>
                <w:color w:val="auto"/>
                <w:sz w:val="20"/>
                <w:szCs w:val="20"/>
              </w:rPr>
            </w:pPr>
          </w:p>
        </w:tc>
      </w:tr>
    </w:tbl>
    <w:p w:rsidR="00BC4654" w:rsidRPr="00943DEC" w:rsidRDefault="00BC4654" w:rsidP="00BC4654">
      <w:pPr>
        <w:spacing w:line="276" w:lineRule="auto"/>
        <w:jc w:val="both"/>
        <w:rPr>
          <w:rFonts w:ascii="Arial" w:hAnsi="Arial" w:cs="Arial"/>
          <w:b/>
          <w:color w:val="auto"/>
          <w:sz w:val="20"/>
          <w:szCs w:val="20"/>
        </w:rPr>
      </w:pPr>
    </w:p>
    <w:p w:rsidR="00BC4654" w:rsidRPr="00943DEC" w:rsidRDefault="00BC4654" w:rsidP="00BC4654">
      <w:pPr>
        <w:spacing w:after="240" w:line="276" w:lineRule="auto"/>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BC4654" w:rsidRPr="00943DEC" w:rsidRDefault="00BC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Program nauczania do przedmiotu język obcy zawodowy należy realizować w świadomy i przemyślany sposób. Treści i metod kształcenia powinny współgrać z różnorodnymi formami organizacyjnymi. Zaleca się stosowanie aktywizujących metody nauczania:</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1. Metoda przypadków.</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2. Metoda sytuacyjna.</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3. Metoda inscenizacji.</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4. Dyskusja dydaktyczna.</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5. Metoda tekstu przewodniego.</w:t>
      </w:r>
    </w:p>
    <w:p w:rsidR="00BC4654" w:rsidRPr="00943DEC" w:rsidRDefault="00BC4654" w:rsidP="00BC4654">
      <w:pPr>
        <w:spacing w:line="276" w:lineRule="auto"/>
        <w:ind w:left="360"/>
        <w:jc w:val="both"/>
        <w:rPr>
          <w:rFonts w:ascii="Arial" w:hAnsi="Arial" w:cs="Arial"/>
          <w:color w:val="auto"/>
          <w:sz w:val="20"/>
          <w:szCs w:val="20"/>
        </w:rPr>
      </w:pPr>
      <w:r w:rsidRPr="00943DEC">
        <w:rPr>
          <w:rFonts w:ascii="Arial" w:hAnsi="Arial" w:cs="Arial"/>
          <w:color w:val="auto"/>
          <w:sz w:val="20"/>
          <w:szCs w:val="20"/>
        </w:rPr>
        <w:t>6. Symulacje.</w:t>
      </w:r>
    </w:p>
    <w:p w:rsidR="00BC4654" w:rsidRPr="00943DEC" w:rsidRDefault="00BC4654" w:rsidP="00BC4654">
      <w:pPr>
        <w:spacing w:after="240" w:line="276" w:lineRule="auto"/>
        <w:ind w:left="360"/>
        <w:jc w:val="both"/>
        <w:rPr>
          <w:rFonts w:ascii="Arial" w:hAnsi="Arial" w:cs="Arial"/>
          <w:color w:val="auto"/>
          <w:sz w:val="20"/>
          <w:szCs w:val="20"/>
        </w:rPr>
      </w:pPr>
      <w:r w:rsidRPr="00943DEC">
        <w:rPr>
          <w:rFonts w:ascii="Arial" w:hAnsi="Arial" w:cs="Arial"/>
          <w:color w:val="auto"/>
          <w:sz w:val="20"/>
          <w:szCs w:val="20"/>
        </w:rPr>
        <w:t>7. Gry dydaktyczne.</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Treści kształcenia powinny być aktualne i uwzględniać rzetelne wiedzę. W trakcie realizacji programu nauczania należy zwrócić uwagę na samokształcenie uczniów oraz kształtować świadome korzystanie z różnych źródeł informacji: podręczniki, poradniki, normy, katalogi, instrukcje, Internet. Ponadto należy rozwijać u uczniów  zainteresowanie zawodem, wskazywać możliwości dalszego kształcenia, zdobywania nowych umiejętności i kwalifikacji zawodowych.</w:t>
      </w:r>
    </w:p>
    <w:p w:rsidR="00BC4654" w:rsidRPr="00943DEC" w:rsidRDefault="00BC4654" w:rsidP="00BC4654">
      <w:pPr>
        <w:spacing w:line="276" w:lineRule="auto"/>
        <w:jc w:val="both"/>
        <w:rPr>
          <w:rFonts w:ascii="Arial" w:hAnsi="Arial" w:cs="Arial"/>
          <w:color w:val="auto"/>
          <w:sz w:val="20"/>
          <w:szCs w:val="20"/>
        </w:rPr>
      </w:pP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materiały, narzędzia, sprzęt, komputer z dostępem do Internetu, urządzenia multimedialne i odtwarzacze CD, filmy dydaktyczne i specjalistyczne programy komputerowe, zestawy ćwiczeń, Nauczyciele kierujący procesem kształcenia umiejętności uczniów powinni udzielać wsparcia i sterować tempem pracy z uwzględnieniem predyspozycji oraz umiejętności uczniów.</w:t>
      </w:r>
    </w:p>
    <w:p w:rsidR="00BC4654" w:rsidRPr="00943DEC" w:rsidRDefault="00BC4654" w:rsidP="00BC4654">
      <w:pPr>
        <w:autoSpaceDE w:val="0"/>
        <w:autoSpaceDN w:val="0"/>
        <w:adjustRightInd w:val="0"/>
        <w:spacing w:after="240" w:line="276" w:lineRule="auto"/>
        <w:jc w:val="both"/>
        <w:rPr>
          <w:rFonts w:ascii="Arial" w:hAnsi="Arial" w:cs="Arial"/>
          <w:color w:val="auto"/>
          <w:sz w:val="20"/>
          <w:szCs w:val="20"/>
        </w:rPr>
      </w:pPr>
      <w:r w:rsidRPr="00943DEC">
        <w:rPr>
          <w:rFonts w:ascii="Arial" w:hAnsi="Arial" w:cs="Arial"/>
          <w:color w:val="auto"/>
          <w:sz w:val="20"/>
          <w:szCs w:val="20"/>
        </w:rPr>
        <w:t>Zajęcia edukacyjne powinny być prowadzone w pracowni lub u pracodawcy. Zaleca się aby, zajęcia dydaktyczne odbywały się w grupach do 10 osób.</w:t>
      </w:r>
    </w:p>
    <w:p w:rsidR="00BC4654" w:rsidRPr="00943DEC" w:rsidRDefault="00BC4654" w:rsidP="00BC4654">
      <w:pPr>
        <w:spacing w:after="240" w:line="276" w:lineRule="auto"/>
        <w:jc w:val="both"/>
        <w:rPr>
          <w:rFonts w:ascii="Arial" w:hAnsi="Arial" w:cs="Arial"/>
          <w:color w:val="auto"/>
          <w:sz w:val="20"/>
          <w:szCs w:val="20"/>
        </w:rPr>
      </w:pPr>
      <w:r w:rsidRPr="00943DEC">
        <w:rPr>
          <w:rFonts w:ascii="Arial" w:hAnsi="Arial" w:cs="Arial"/>
          <w:b/>
          <w:bCs/>
          <w:color w:val="auto"/>
          <w:sz w:val="20"/>
          <w:szCs w:val="20"/>
        </w:rPr>
        <w:t>Pracownia powinna być wyposażona w:</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stanowisko dla nauczyciela wyposażone w komputer stacjonarny z oprogramowaniem biurowym i z dostępem do Internetu, z urządzeniem wielofunkcyjnym,</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 xml:space="preserve">projektor multimedialny, odtwarzacze CD, telewizor, ekran projekcyjny, tablicę szkolną białą </w:t>
      </w:r>
      <w:proofErr w:type="spellStart"/>
      <w:r w:rsidRPr="00943DEC">
        <w:rPr>
          <w:rFonts w:ascii="Arial" w:hAnsi="Arial" w:cs="Arial"/>
          <w:color w:val="auto"/>
          <w:sz w:val="20"/>
          <w:szCs w:val="20"/>
        </w:rPr>
        <w:t>suchościeralną</w:t>
      </w:r>
      <w:proofErr w:type="spellEnd"/>
      <w:r w:rsidRPr="00943DEC">
        <w:rPr>
          <w:rFonts w:ascii="Arial" w:hAnsi="Arial" w:cs="Arial"/>
          <w:color w:val="auto"/>
          <w:sz w:val="20"/>
          <w:szCs w:val="20"/>
        </w:rPr>
        <w:t>, tablicę flipchart, słuchawki z mikrofonem, system do nauczania języków obcych,</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stanowisko dla każdego ucznia wyposażone w komputer stacjonarny z oprogramowaniem biurowym z dostępem do Internetu oraz słuchawki z mikrofonem,</w:t>
      </w:r>
    </w:p>
    <w:p w:rsidR="00BC4654" w:rsidRPr="00943DEC" w:rsidRDefault="00BC4654" w:rsidP="00BC4654">
      <w:pPr>
        <w:autoSpaceDE w:val="0"/>
        <w:autoSpaceDN w:val="0"/>
        <w:adjustRightInd w:val="0"/>
        <w:spacing w:line="276" w:lineRule="auto"/>
        <w:ind w:left="567" w:hanging="567"/>
        <w:jc w:val="both"/>
        <w:rPr>
          <w:rFonts w:ascii="Arial" w:hAnsi="Arial" w:cs="Arial"/>
          <w:color w:val="auto"/>
          <w:sz w:val="20"/>
          <w:szCs w:val="20"/>
        </w:rPr>
      </w:pPr>
      <w:r w:rsidRPr="00943DEC">
        <w:rPr>
          <w:rFonts w:ascii="Arial" w:hAnsi="Arial" w:cs="Arial"/>
          <w:color w:val="auto"/>
          <w:sz w:val="20"/>
          <w:szCs w:val="20"/>
        </w:rPr>
        <w:t>-</w:t>
      </w:r>
      <w:r w:rsidRPr="00943DEC">
        <w:rPr>
          <w:rFonts w:ascii="Arial" w:hAnsi="Arial" w:cs="Arial"/>
          <w:color w:val="auto"/>
          <w:sz w:val="20"/>
          <w:szCs w:val="20"/>
        </w:rPr>
        <w:tab/>
        <w:t>biblioteczkę wyposażoną w słowniki, podręczniki i czasopisma specjalistyczne w języku obcym zawodowym.</w:t>
      </w:r>
    </w:p>
    <w:p w:rsidR="00BC4654" w:rsidRPr="00943DEC" w:rsidRDefault="00BC4654" w:rsidP="00BC4654">
      <w:pPr>
        <w:autoSpaceDE w:val="0"/>
        <w:autoSpaceDN w:val="0"/>
        <w:adjustRightInd w:val="0"/>
        <w:spacing w:line="276" w:lineRule="auto"/>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BC4654" w:rsidRPr="00943DEC" w:rsidRDefault="00BC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Sprawdzanie i ocenianie osiągnięć uczniów z przedmiotu język obcy zawodowy powinno odbywać się w sposób ciągły i systematyczny, przez cały czas realizacji programu. Wiedza może być sprawdzona za pomocą sprawdzianów ustnych i pisemnych oraz testów dydaktycznych pisemnych. Umiejętności praktyczne proponuje się sprawdzać poprzez obserwację czynności wykonywanych przez uczniów podczas realizacji ćwiczeń, przez stosowanie sprawdzianów oraz testów pisemnych. Prowadzenie pomiaru dydaktycznego wymaga od nauczyciela opracowania spójnego przedmiotowego systemu oceniania, opracowania testów osiągnięć szkolnych, arkuszy obserwacji i arkuszy oceny postępów.</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Ocenianie powinno uświadamiać uczniowi poziom jego osiągnięć w stosunku do wymagań edukacyjnych, wdrażać do systematycznej pracy, samokontroli</w:t>
      </w:r>
      <w:r w:rsidRPr="00943DEC">
        <w:rPr>
          <w:rFonts w:ascii="Arial" w:hAnsi="Arial" w:cs="Arial"/>
          <w:color w:val="auto"/>
          <w:sz w:val="20"/>
          <w:szCs w:val="20"/>
        </w:rPr>
        <w:br/>
        <w:t>i samooceny.</w:t>
      </w:r>
    </w:p>
    <w:p w:rsidR="00BC4654" w:rsidRPr="00943DEC" w:rsidRDefault="00BC4654" w:rsidP="00BC4654">
      <w:pPr>
        <w:spacing w:line="276" w:lineRule="auto"/>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BC4654" w:rsidRPr="00943DEC" w:rsidRDefault="00BC4654" w:rsidP="00BC4654">
      <w:pP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Celem ewaluowanego przedmiotu język obcy zawodowy jest pozyskanie informacji o tworzonych warunkach do rozwijania umiejętności samodzielnego rozwiązywania problemów, w tym - w szczególności - nabywania umiejętności posługiwania się zasobem środków językowych (leksykalnych, gramatycznych, ortograficznych oraz fonetycznych), umożliwiających realizację zadań zawodowych, interpretowania wypowiedzi dotyczących wykonywania typowych czynności zawodowych artykułowanych powoli i wyraźnie, w standardowej odmianie języka, nabywania umiejętności analizowania i interpretowania krótkich tekstów pisemnych dotyczących wykonywania typowych czynności zawodowych, formułowania krótkich i zrozumiałych wypowiedzi oraz tekstów pisemnych umożliwiających komunikowanie się w środowisku pracy, korzystania z obcojęzycznych źródeł informacji. Przedmiotem ewaluacji jest rozwijanie kompetencji praktycznych. </w:t>
      </w:r>
    </w:p>
    <w:p w:rsidR="00BC4654" w:rsidRPr="00943DEC" w:rsidRDefault="00BC4654" w:rsidP="00BC4654">
      <w:pP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Głównym problemem badawczym jest ustalenie odpowiedzi na pytanie: Czy w programie przedmiotu język obcy zawodowy są tworzone warunki do rozwijania u uczniów i słuchaczy umiejętności stosowania języka obcego zawodowego w obsłudze klienta, czytania korespondencji otrzymywanej za pomocą poczty elektronicznej, prezentowania czynności związanych z obsługą potencjalnego klienta firmy budowlanych i renowacyjnych, prowadzenia rozmowy w języku obcym z zakresu wykonywania robót wykończeniowych, posługiwania się językiem obcym w zakresie wspomagającym wykonywanie zadań zawodowych, tłumaczenia na język obcy zawodowy tekstów zawodowych napisanych w języku polskim, porozumiewania się </w:t>
      </w:r>
      <w:r w:rsidRPr="00943DEC">
        <w:rPr>
          <w:rFonts w:ascii="Arial" w:hAnsi="Arial" w:cs="Arial"/>
          <w:color w:val="auto"/>
          <w:sz w:val="20"/>
          <w:szCs w:val="20"/>
        </w:rPr>
        <w:br/>
        <w:t xml:space="preserve">z uczestnikami procesu pracy wykorzystując słownictwo zawodowe, przekazywania informacji w języku obcym dotyczących wykonywanych czynności zawodowych, stosowania obcojęzycznych instrukcji dotyczących obsługi sprzętu mechanicznego w budownictwie, porozumiewania się z zespołem współpracowników w języku obcym zawodowym oraz korzystania z obcojęzycznych portali Internetowych w celu zdobycia informacji? </w:t>
      </w:r>
    </w:p>
    <w:p w:rsidR="00BC4654" w:rsidRPr="00943DEC" w:rsidRDefault="00BC4654" w:rsidP="00BC4654">
      <w:pPr>
        <w:spacing w:after="240" w:line="276" w:lineRule="auto"/>
        <w:ind w:firstLine="284"/>
        <w:jc w:val="both"/>
        <w:rPr>
          <w:rFonts w:ascii="Arial" w:hAnsi="Arial" w:cs="Arial"/>
          <w:color w:val="auto"/>
          <w:sz w:val="20"/>
          <w:szCs w:val="20"/>
        </w:rPr>
      </w:pPr>
      <w:r w:rsidRPr="00943DEC">
        <w:rPr>
          <w:rFonts w:ascii="Arial" w:hAnsi="Arial" w:cs="Arial"/>
          <w:color w:val="auto"/>
          <w:sz w:val="20"/>
          <w:szCs w:val="20"/>
        </w:rPr>
        <w:t xml:space="preserve">Zakresy badawcze określone przez pytania kluczowe będą rozpatrywane przez pryzmat następujących kryteriów: 1. Trafność podejmowanych działań. 2. Efekty podejmowanych działań. 3. Poziom kompetencji technologicznych. 3. Czy uczniowie nabywają na lekcjach określone umiejętności i potrafią zastosować je w praktyce? 4. Czy szkoła stwarza warunki do rozwoju uzdolnień i zainteresowań uczniów tym przedmiotem? </w:t>
      </w:r>
    </w:p>
    <w:p w:rsidR="00BC4654" w:rsidRPr="00943DEC" w:rsidRDefault="00BC4654" w:rsidP="00BC4654">
      <w:pPr>
        <w:spacing w:line="276" w:lineRule="auto"/>
        <w:ind w:firstLine="284"/>
        <w:jc w:val="both"/>
        <w:rPr>
          <w:rFonts w:ascii="Arial" w:hAnsi="Arial" w:cs="Arial"/>
          <w:color w:val="auto"/>
          <w:sz w:val="20"/>
          <w:szCs w:val="20"/>
        </w:rPr>
      </w:pPr>
      <w:r w:rsidRPr="00943DEC">
        <w:rPr>
          <w:rFonts w:ascii="Arial" w:hAnsi="Arial" w:cs="Arial"/>
          <w:color w:val="auto"/>
          <w:sz w:val="20"/>
          <w:szCs w:val="20"/>
        </w:rPr>
        <w:t>Określono następujące sposoby zbierania danych - proces ewaluacji przeprowadzony według metod naturalnych: testy, kwestionariusz, ankiety dla uczniów, obserwacja, rozmowy indywidualne z uczniami.</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cała grupę uczniów/ słuchaczy.</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BC4654" w:rsidRPr="00943DEC" w:rsidRDefault="00BC4654"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Ewaluację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4654" w:rsidRPr="00943DEC" w:rsidRDefault="00BC4654"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FB76F3" w:rsidRPr="00943DEC" w:rsidRDefault="00FB76F3" w:rsidP="009D7B61">
      <w:pPr>
        <w:pStyle w:val="Nagwek2"/>
      </w:pPr>
      <w:r w:rsidRPr="00943DEC">
        <w:br w:type="column"/>
      </w:r>
      <w:r w:rsidR="004E1B27" w:rsidRPr="00943DEC">
        <w:t xml:space="preserve">Pracowania organizacji robót </w:t>
      </w:r>
      <w:proofErr w:type="spellStart"/>
      <w:r w:rsidR="004E1B27" w:rsidRPr="00943DEC">
        <w:t>bu</w:t>
      </w:r>
      <w:r w:rsidR="004E1B27">
        <w:t>dowlnych</w:t>
      </w:r>
      <w:proofErr w:type="spellEnd"/>
    </w:p>
    <w:p w:rsidR="00FB76F3" w:rsidRPr="00943DEC" w:rsidRDefault="00FB76F3" w:rsidP="00BC4654">
      <w:pPr>
        <w:spacing w:line="276" w:lineRule="auto"/>
        <w:jc w:val="both"/>
        <w:rPr>
          <w:rFonts w:ascii="Arial" w:hAnsi="Arial" w:cs="Arial"/>
          <w:b/>
          <w:color w:val="auto"/>
          <w:sz w:val="20"/>
          <w:szCs w:val="20"/>
        </w:rPr>
      </w:pP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FB76F3" w:rsidRPr="00943DEC" w:rsidRDefault="00FB76F3" w:rsidP="000A57ED">
      <w:pPr>
        <w:pStyle w:val="tabelalewa"/>
        <w:numPr>
          <w:ilvl w:val="0"/>
          <w:numId w:val="7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dotyczącą zagospodarowania terenu budowy i wykonywania robót wykończeniowych w budownictwie.</w:t>
      </w:r>
    </w:p>
    <w:p w:rsidR="00FB76F3" w:rsidRPr="00943DEC" w:rsidRDefault="00FB76F3" w:rsidP="000A57ED">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Organizowanie robót związanych z zagospodarowaniem terenu budowy.</w:t>
      </w:r>
    </w:p>
    <w:p w:rsidR="00FB76F3" w:rsidRPr="00943DEC" w:rsidRDefault="00FB76F3" w:rsidP="000A57ED">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Organizowanie i kontrolowanie robót wykończeniowych w budownictwie.</w:t>
      </w: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FB76F3" w:rsidRPr="00943DEC" w:rsidRDefault="00FB76F3"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budowy, specyfikacją techniczną wykonania i odbioru robót, normami i instrukcjami dotyczącymi zagospodarowania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plan zagospodarowania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plan bezpieczeństwa i ochrony zdrowia</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dobrać sposoby zabezpieczania i oznakowania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określić sposoby wykonywania obiektów zaplecza administracyjno-socjalnego oraz obiektów tymczasowych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Pr>
          <w:rFonts w:ascii="Arial" w:eastAsia="Times New Roman" w:hAnsi="Arial" w:cs="Arial"/>
          <w:sz w:val="20"/>
          <w:szCs w:val="20"/>
        </w:rPr>
        <w:t>dobra</w:t>
      </w:r>
      <w:r w:rsidRPr="00943DEC">
        <w:rPr>
          <w:rFonts w:ascii="Arial" w:eastAsia="Times New Roman" w:hAnsi="Arial" w:cs="Arial"/>
          <w:sz w:val="20"/>
          <w:szCs w:val="20"/>
        </w:rPr>
        <w:t>ć materiały, środki transportu, sprzęt i narzędzia do wykonywania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zapotrzebowanie na materiały, narzędzia i sprzęt do wykonywania robót związanych z zagospodarowaniem terenu budowy;</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sporządzić harmonogram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dobrać zespoły robocze do wykonywania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kontrolować wykonanie robót związanych z zagospodarowaniem terenu budowy</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posługiwać się dokumentacją budowy, specyfikacją techniczną wykonania i odbioru robót, normami i instrukcjami dotyczącymi robót wykończeniowych w budownictwie</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dobrać technologie wykonania tynków, podłóg, okładzin i powłok malarskich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dobrać materiały, środki transportu, sprzęt i narzędzia do wykonywania budowlanych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sporządzić zapotrzebowanie na materiały, narzędzia i sprzęt do wykonywania budowlanych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sporządzić harmonogram budowlanych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dobrać zespoły robocze do wykonywania robót wykończeniowych</w:t>
      </w:r>
      <w:r w:rsidR="00617A30">
        <w:rPr>
          <w:rFonts w:ascii="Arial" w:eastAsia="Times New Roman" w:hAnsi="Arial" w:cs="Arial"/>
          <w:sz w:val="20"/>
          <w:szCs w:val="20"/>
        </w:rPr>
        <w:t>,</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Pr>
          <w:rFonts w:ascii="Arial" w:eastAsia="Times New Roman" w:hAnsi="Arial" w:cs="Arial"/>
          <w:sz w:val="20"/>
          <w:szCs w:val="20"/>
        </w:rPr>
        <w:t>za</w:t>
      </w:r>
      <w:r w:rsidRPr="00943DEC">
        <w:rPr>
          <w:rFonts w:ascii="Arial" w:eastAsia="Times New Roman" w:hAnsi="Arial" w:cs="Arial"/>
          <w:sz w:val="20"/>
          <w:szCs w:val="20"/>
        </w:rPr>
        <w:t>stosować zasady montażu i demontażu rusztowań budowlanych podczas wykonywania robót wykończeniowych.</w:t>
      </w:r>
    </w:p>
    <w:p w:rsidR="00FB76F3" w:rsidRPr="00943DEC" w:rsidRDefault="009D7B61" w:rsidP="000A57ED">
      <w:pPr>
        <w:pStyle w:val="tabelalewa"/>
        <w:numPr>
          <w:ilvl w:val="0"/>
          <w:numId w:val="77"/>
        </w:numPr>
        <w:spacing w:line="276" w:lineRule="auto"/>
        <w:rPr>
          <w:rFonts w:ascii="Arial" w:eastAsia="Times New Roman" w:hAnsi="Arial" w:cs="Arial"/>
          <w:sz w:val="20"/>
          <w:szCs w:val="20"/>
        </w:rPr>
      </w:pPr>
      <w:r w:rsidRPr="00943DEC">
        <w:rPr>
          <w:rFonts w:ascii="Arial" w:eastAsia="Times New Roman" w:hAnsi="Arial" w:cs="Arial"/>
          <w:sz w:val="20"/>
          <w:szCs w:val="20"/>
        </w:rPr>
        <w:t>kontrolować przebieg realizacji robót wykończeniowych oraz ocenić ich jakość.</w:t>
      </w:r>
    </w:p>
    <w:p w:rsidR="00FB76F3" w:rsidRPr="00943DEC" w:rsidRDefault="00FB76F3" w:rsidP="00BC4654">
      <w:pPr>
        <w:spacing w:line="276" w:lineRule="auto"/>
        <w:rPr>
          <w:rFonts w:ascii="Arial" w:hAnsi="Arial" w:cs="Arial"/>
          <w:b/>
          <w:color w:val="auto"/>
        </w:rPr>
      </w:pPr>
    </w:p>
    <w:p w:rsidR="00FB76F3" w:rsidRPr="00943DEC" w:rsidRDefault="00FB76F3" w:rsidP="003C3594">
      <w:pPr>
        <w:spacing w:after="120" w:line="276" w:lineRule="auto"/>
        <w:rPr>
          <w:rFonts w:ascii="Arial" w:hAnsi="Arial" w:cs="Arial"/>
          <w:color w:val="auto"/>
          <w:sz w:val="20"/>
          <w:szCs w:val="20"/>
        </w:rPr>
      </w:pPr>
      <w:r w:rsidRPr="00943DEC">
        <w:rPr>
          <w:rFonts w:ascii="Arial" w:hAnsi="Arial" w:cs="Arial"/>
          <w:b/>
          <w:color w:val="auto"/>
        </w:rPr>
        <w:br w:type="column"/>
      </w:r>
      <w:r w:rsidRPr="00943DEC">
        <w:rPr>
          <w:rFonts w:ascii="Arial" w:hAnsi="Arial" w:cs="Arial"/>
          <w:b/>
          <w:color w:val="auto"/>
          <w:sz w:val="20"/>
          <w:szCs w:val="20"/>
        </w:rPr>
        <w:t>MATERIAŁ NAUCZANIA PRZEDMIOTU: PRACOWNIA ORGANIZACJI ROBÓT BUDOWLANYCH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9C164F">
        <w:trPr>
          <w:trHeight w:val="575"/>
        </w:trPr>
        <w:tc>
          <w:tcPr>
            <w:tcW w:w="683"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FB76F3" w:rsidRPr="00943DEC" w:rsidRDefault="003C3594" w:rsidP="00BC4654">
            <w:pPr>
              <w:spacing w:line="276" w:lineRule="auto"/>
              <w:jc w:val="center"/>
              <w:rPr>
                <w:rFonts w:ascii="Arial" w:hAnsi="Arial" w:cs="Arial"/>
                <w:color w:val="auto"/>
                <w:sz w:val="20"/>
              </w:rPr>
            </w:pPr>
            <w:r w:rsidRPr="003C3594">
              <w:rPr>
                <w:rFonts w:ascii="Arial" w:hAnsi="Arial" w:cs="Arial"/>
                <w:color w:val="auto"/>
                <w:sz w:val="20"/>
              </w:rPr>
              <w:t>Liczba godz.</w:t>
            </w:r>
          </w:p>
        </w:tc>
        <w:tc>
          <w:tcPr>
            <w:tcW w:w="2692" w:type="pct"/>
            <w:gridSpan w:val="2"/>
          </w:tcPr>
          <w:p w:rsidR="00FB76F3" w:rsidRPr="00943DEC" w:rsidRDefault="00FB76F3"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9C164F">
        <w:trPr>
          <w:trHeight w:val="575"/>
        </w:trPr>
        <w:tc>
          <w:tcPr>
            <w:tcW w:w="683" w:type="pct"/>
            <w:vMerge/>
          </w:tcPr>
          <w:p w:rsidR="00FB76F3" w:rsidRPr="00943DEC" w:rsidRDefault="00FB76F3" w:rsidP="00BC4654">
            <w:pPr>
              <w:spacing w:line="276" w:lineRule="auto"/>
              <w:rPr>
                <w:rFonts w:ascii="Arial" w:eastAsia="Arial" w:hAnsi="Arial" w:cs="Arial"/>
                <w:color w:val="auto"/>
                <w:sz w:val="20"/>
                <w:szCs w:val="20"/>
              </w:rPr>
            </w:pPr>
          </w:p>
        </w:tc>
        <w:tc>
          <w:tcPr>
            <w:tcW w:w="851" w:type="pct"/>
            <w:vMerge/>
          </w:tcPr>
          <w:p w:rsidR="00FB76F3" w:rsidRPr="00943DEC" w:rsidRDefault="00FB76F3" w:rsidP="00BC4654">
            <w:pPr>
              <w:spacing w:line="276" w:lineRule="auto"/>
              <w:rPr>
                <w:rFonts w:ascii="Arial" w:hAnsi="Arial" w:cs="Arial"/>
                <w:color w:val="auto"/>
                <w:sz w:val="20"/>
                <w:szCs w:val="20"/>
              </w:rPr>
            </w:pPr>
          </w:p>
        </w:tc>
        <w:tc>
          <w:tcPr>
            <w:tcW w:w="348" w:type="pct"/>
            <w:vMerge/>
          </w:tcPr>
          <w:p w:rsidR="00FB76F3" w:rsidRPr="00943DEC" w:rsidRDefault="00FB76F3" w:rsidP="00BC4654">
            <w:pPr>
              <w:spacing w:line="276" w:lineRule="auto"/>
              <w:ind w:left="360"/>
              <w:rPr>
                <w:rFonts w:ascii="Arial" w:hAnsi="Arial" w:cs="Arial"/>
                <w:color w:val="auto"/>
                <w:sz w:val="20"/>
                <w:szCs w:val="20"/>
              </w:rPr>
            </w:pPr>
          </w:p>
        </w:tc>
        <w:tc>
          <w:tcPr>
            <w:tcW w:w="1396" w:type="pct"/>
          </w:tcPr>
          <w:p w:rsidR="00FB76F3" w:rsidRPr="00943DEC" w:rsidRDefault="00FB76F3"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FB76F3" w:rsidRPr="00943DEC" w:rsidRDefault="00FB76F3"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FB76F3" w:rsidRPr="00943DEC" w:rsidRDefault="00FB76F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FB76F3" w:rsidRPr="00943DEC" w:rsidRDefault="00FB76F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robót związanych z zagospodarowaniem terenu budowy</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zagospodarowania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części składowe dokumentacji budowy oraz specyfikacje techniczne wykonania i odbioru robót dotyczących </w:t>
            </w:r>
            <w:r w:rsidR="009D7B61">
              <w:rPr>
                <w:rFonts w:ascii="Arial" w:hAnsi="Arial" w:cs="Arial"/>
                <w:color w:val="auto"/>
                <w:sz w:val="20"/>
                <w:szCs w:val="20"/>
              </w:rPr>
              <w:t>zagospodarowania terenu budowy</w:t>
            </w:r>
          </w:p>
          <w:p w:rsidR="00FB76F3" w:rsidRPr="00943DEC" w:rsidRDefault="00FB76F3" w:rsidP="000A57ED">
            <w:pPr>
              <w:numPr>
                <w:ilvl w:val="0"/>
                <w:numId w:val="67"/>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odczytać informacje zawarte w specyfikacjach technicznych wykonania i odbioru robót, normach i instrukcjach dotyczących zagospodarowania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zastosować specyfikacje techniczne wykonania </w:t>
            </w:r>
            <w:r w:rsidRPr="00943DEC">
              <w:rPr>
                <w:rFonts w:ascii="Arial" w:hAnsi="Arial" w:cs="Arial"/>
                <w:color w:val="auto"/>
                <w:sz w:val="20"/>
                <w:szCs w:val="20"/>
              </w:rPr>
              <w:br/>
              <w:t xml:space="preserve">i odbioru robót oraz normy i instrukcje dotyczące zagospodarowania terenu budowy  </w:t>
            </w:r>
          </w:p>
        </w:tc>
        <w:tc>
          <w:tcPr>
            <w:tcW w:w="426" w:type="pct"/>
            <w:vMerge w:val="restart"/>
            <w:tcBorders>
              <w:top w:val="single" w:sz="4" w:space="0" w:color="auto"/>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Sporządzanie plan zagospodarowania terenu budowy dotyczący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elementy planu zagospodarowania terenu budowy dotyczącego robót wykończeniowych w budownictwie  </w:t>
            </w:r>
          </w:p>
          <w:p w:rsidR="00FB76F3" w:rsidRPr="00943DEC" w:rsidRDefault="00FB76F3" w:rsidP="000A57ED">
            <w:pPr>
              <w:numPr>
                <w:ilvl w:val="0"/>
                <w:numId w:val="67"/>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zastosować zasady zagospodarowania terenu budowy dotyczące robót wykończeniowych </w:t>
            </w:r>
            <w:r w:rsidRPr="00943DEC">
              <w:rPr>
                <w:rFonts w:ascii="Arial" w:hAnsi="Arial" w:cs="Arial"/>
                <w:color w:val="auto"/>
                <w:sz w:val="20"/>
                <w:szCs w:val="2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rozróżnić oznaczenia graficzne stosowane na planach zagospodarowania 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Zasady sporządzania planu bezpieczeństwa i ochrony zdrowia dotyczącego robót wykończeniowych oraz jego opracowywanie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zastosować zasady sporządzania planu bezpieczeństwa i ochrony zdrowia dotyczącego robót wykończeniowych                </w:t>
            </w:r>
          </w:p>
          <w:p w:rsidR="00FB76F3" w:rsidRPr="00943DEC" w:rsidRDefault="00FB76F3" w:rsidP="000A57ED">
            <w:pPr>
              <w:numPr>
                <w:ilvl w:val="0"/>
                <w:numId w:val="67"/>
              </w:numPr>
              <w:pBdr>
                <w:bar w:val="nil"/>
              </w:pBdr>
              <w:spacing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współpracować przy opracowywaniu planu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opracować elementy części opisowe i rysunkowe planu bezpieczeństwa i ochrony zdrowia dotyczącego robót wykończeniowych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t xml:space="preserve">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przygotować plan zabezpieczania i oznakowania terenu budowy w robotach wykończeniowych</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Sposoby wykonywania obiektów zaplecza administracyjno-socjalnego oraz obiektów tymczasowych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określić sposoby wykonywania obiektów zaplecza administracyjno-socjalnego oraz obiektów tymczasowych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dostosowuje i dobrać sposoby wykonywania obiektów zaplecza administracyjno-socjalnego oraz obiektów tymczasowych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Wyroby, środki transportu, sprzęt i narzędzia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rozpoznaje wyroby, środki transportu, sprzęt </w:t>
            </w:r>
            <w:r w:rsidRPr="00943DEC">
              <w:rPr>
                <w:rFonts w:ascii="Arial" w:hAnsi="Arial" w:cs="Arial"/>
                <w:color w:val="auto"/>
                <w:sz w:val="20"/>
                <w:szCs w:val="20"/>
              </w:rPr>
              <w:br/>
              <w:t xml:space="preserve">i narzędzia do wykonywania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dobrać wyroby, środki transportu, sprzęt i narzędzia do wykonywania robót związanych z zagospodarowaniem terenu 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5"/>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Sporządzanie zapotrzebowania na wyroby, narzędzia i sprzęt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ustalić zakres zapotrzebowania na wyroby do wykonywania robót związanych z zagospodarowaniem terenu budowy</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ustalić zakres zapotrzebowania na narzędzia i sprzęt do wykonywania robót  związanych z zagospodarowaniem terenu budowy</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przygotować zapotrzebowanie na wyroby do wykonywania robót  związanych z zagospodarowaniem terenu budowy</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przygotować zapotrzebowanie na narzędzia i sprzęt do wykonywania robót  związanych z zagospodarowaniem terenu budowy</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6"/>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Sporządzanie harmonogramów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 xml:space="preserve">odczytywać informacje z harmonogramów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opracować harmonogramy robót związanych z zagospodarowaniem terenu budowy</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związanych z zagospodarowaniem terenu budowy  </w:t>
            </w:r>
          </w:p>
          <w:p w:rsidR="00FB76F3" w:rsidRPr="00943DEC" w:rsidRDefault="00FB76F3" w:rsidP="00BC4654">
            <w:pPr>
              <w:pBdr>
                <w:bar w:val="nil"/>
              </w:pBdr>
              <w:spacing w:line="276" w:lineRule="auto"/>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dobrać zespoły robocze do wykonywania robót związanych z zagospodarowaniem terenu budowy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kontrolować i koordynować pracę zespołów roboczych do wykonywania robót związanych z zagospodarowaniem terenu 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5"/>
              </w:numPr>
              <w:pBdr>
                <w:top w:val="none" w:sz="0" w:space="0" w:color="auto"/>
                <w:left w:val="none" w:sz="0" w:space="0" w:color="auto"/>
                <w:bottom w:val="none" w:sz="0" w:space="0" w:color="auto"/>
                <w:right w:val="none" w:sz="0" w:space="0" w:color="auto"/>
                <w:between w:val="none" w:sz="0" w:space="0" w:color="auto"/>
              </w:pBd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Kontrola wykonania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i zastosować przepisy dotyczące kontroli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ocenić zgodność wykonanych robót z przepisami prawa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FB76F3" w:rsidRPr="00943DEC" w:rsidRDefault="00FB76F3" w:rsidP="000A57ED">
            <w:pPr>
              <w:pStyle w:val="Akapitzlist"/>
              <w:numPr>
                <w:ilvl w:val="0"/>
                <w:numId w:val="72"/>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Organizowanie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6"/>
              </w:numPr>
              <w:spacing w:after="200" w:line="276" w:lineRule="auto"/>
              <w:ind w:left="270" w:hanging="284"/>
              <w:contextualSpacing/>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wykonywania robót wykończeniowych w budownictwie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rozróżnić części składowe dokumentacji budowy, specyfikacje techniczne wykonania i odbioru robót, normy i instrukcje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odczytać i zastosować informacje zawarte </w:t>
            </w:r>
            <w:r w:rsidRPr="00943DEC">
              <w:rPr>
                <w:rFonts w:ascii="Arial" w:hAnsi="Arial" w:cs="Arial"/>
                <w:color w:val="auto"/>
                <w:sz w:val="20"/>
                <w:szCs w:val="20"/>
              </w:rPr>
              <w:br/>
              <w:t xml:space="preserve">w dokumentacji budowy, specyfikacjach technicznych wykonania i odbioru robót, normach i instrukcjach dotyczących wykonywania robót wykończeniowych 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6"/>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Technologie wykonania tynków, podłóg, okładzin, powłok malarskich oraz systemów suchej zabudowy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3"/>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 xml:space="preserve">rozróżnić technologie wykonania tynków, podłóg, okładzin, powłok malarskich oraz systemów suchej zabudowy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dobrać technologie wykonania tynków, podłóg, okładzin, powłok malarskich oraz systemów suchej zabudowy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6"/>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wymienić wyroby budowlane, środki transportu, sprzęt i narzędzia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dobrać wyroby budowlane, środki transportu, sprzęt i narzędzia do wykonywania robót wykończeniowych w budownictwie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69"/>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0"/>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zapotrzebowania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ustalić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obliczyć i opracować zapotrzebowanie na wyroby budowlane, narzędzia i sprzęt do wykonywania robót wykończeniowych w budownictwie  </w:t>
            </w: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7"/>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1"/>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Sporządzanie harmonogramów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ustalić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opracować harmonogramy robót wykończeniowych                 </w:t>
            </w:r>
          </w:p>
        </w:tc>
        <w:tc>
          <w:tcPr>
            <w:tcW w:w="426" w:type="pct"/>
            <w:vMerge w:val="restart"/>
            <w:tcBorders>
              <w:top w:val="single" w:sz="4" w:space="0" w:color="auto"/>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FB76F3" w:rsidRPr="00943DEC" w:rsidRDefault="00FB76F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1"/>
              </w:numPr>
              <w:spacing w:after="200" w:line="276" w:lineRule="auto"/>
              <w:ind w:left="299" w:hanging="299"/>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określić zasady doboru zespołów roboczych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dobrać zespoły robocze do wykonywania robót wykończeniowych w budownictwie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kontrolować prace zespołów roboczych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71"/>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Zasady montażu i demontażu rusztowań budowlanych podczas wykonywania robót wykończeniowych    </w:t>
            </w: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75"/>
              </w:numPr>
              <w:pBdr>
                <w:bar w:val="nil"/>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nazwać typy i rodzaje rusztowań</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od potrzeb i wymagań do konkretnej dobrać typ i rodzaj rusztowania w zależności sytuacji i warunków posadowienia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dobrać typ i rodzaj rusztowania zgodnie z zasadami bezpieczeństwa i higieny pracy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wskazać zalecenia montażu i demontażu rusztowań zawarte w dokumentacji technicznej  </w:t>
            </w:r>
          </w:p>
          <w:p w:rsidR="00FB76F3" w:rsidRPr="00943DEC" w:rsidRDefault="00FB76F3" w:rsidP="000A57ED">
            <w:pPr>
              <w:numPr>
                <w:ilvl w:val="0"/>
                <w:numId w:val="68"/>
              </w:numPr>
              <w:pBdr>
                <w:bar w:val="nil"/>
              </w:pBdr>
              <w:spacing w:after="200" w:line="276" w:lineRule="auto"/>
              <w:ind w:left="255" w:hanging="255"/>
              <w:contextualSpacing/>
              <w:rPr>
                <w:rFonts w:ascii="Arial" w:hAnsi="Arial" w:cs="Arial"/>
                <w:color w:val="auto"/>
                <w:sz w:val="20"/>
                <w:szCs w:val="20"/>
              </w:rPr>
            </w:pPr>
            <w:r w:rsidRPr="00943DEC">
              <w:rPr>
                <w:rFonts w:ascii="Arial" w:hAnsi="Arial" w:cs="Arial"/>
                <w:color w:val="auto"/>
                <w:sz w:val="20"/>
                <w:szCs w:val="20"/>
              </w:rPr>
              <w:t xml:space="preserve">zanalizować przebieg montażu i demontażu rusztowań                             </w:t>
            </w:r>
          </w:p>
        </w:tc>
        <w:tc>
          <w:tcPr>
            <w:tcW w:w="426" w:type="pct"/>
            <w:vMerge/>
            <w:tcBorders>
              <w:left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FB76F3" w:rsidRPr="00943DEC" w:rsidRDefault="00FB76F3" w:rsidP="000A57ED">
            <w:pPr>
              <w:pStyle w:val="Akapitzlist"/>
              <w:numPr>
                <w:ilvl w:val="0"/>
                <w:numId w:val="7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71"/>
              </w:numPr>
              <w:spacing w:after="200" w:line="276" w:lineRule="auto"/>
              <w:ind w:left="299" w:hanging="299"/>
              <w:contextualSpacing/>
              <w:rPr>
                <w:rFonts w:ascii="Arial" w:hAnsi="Arial" w:cs="Arial"/>
                <w:color w:val="auto"/>
                <w:sz w:val="20"/>
                <w:szCs w:val="20"/>
              </w:rPr>
            </w:pPr>
            <w:r w:rsidRPr="00943DEC">
              <w:rPr>
                <w:rFonts w:ascii="Arial" w:hAnsi="Arial" w:cs="Arial"/>
                <w:color w:val="auto"/>
                <w:sz w:val="20"/>
                <w:szCs w:val="20"/>
              </w:rPr>
              <w:t xml:space="preserve">Kontrola wykonania robót wykończeniowych w budownictwie    </w:t>
            </w:r>
          </w:p>
          <w:p w:rsidR="00FB76F3" w:rsidRPr="00943DEC" w:rsidRDefault="00FB76F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numPr>
                <w:ilvl w:val="0"/>
                <w:numId w:val="67"/>
              </w:numPr>
              <w:pBdr>
                <w:bar w:val="nil"/>
              </w:pBdr>
              <w:spacing w:after="200" w:line="276" w:lineRule="auto"/>
              <w:ind w:left="261" w:hanging="261"/>
              <w:contextualSpacing/>
              <w:rPr>
                <w:rFonts w:ascii="Arial" w:hAnsi="Arial" w:cs="Arial"/>
                <w:color w:val="auto"/>
                <w:sz w:val="20"/>
                <w:szCs w:val="20"/>
              </w:rPr>
            </w:pPr>
            <w:r w:rsidRPr="00943DEC">
              <w:rPr>
                <w:rFonts w:ascii="Arial" w:hAnsi="Arial" w:cs="Arial"/>
                <w:color w:val="auto"/>
                <w:sz w:val="20"/>
                <w:szCs w:val="20"/>
              </w:rPr>
              <w:t xml:space="preserve">zastosować przepisy dotyczące kontroli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0A57ED">
            <w:pPr>
              <w:pStyle w:val="Akapitzlist"/>
              <w:numPr>
                <w:ilvl w:val="0"/>
                <w:numId w:val="68"/>
              </w:numPr>
              <w:pBdr>
                <w:top w:val="none" w:sz="0" w:space="0" w:color="auto"/>
                <w:left w:val="none" w:sz="0" w:space="0" w:color="auto"/>
                <w:bottom w:val="none" w:sz="0" w:space="0" w:color="auto"/>
                <w:right w:val="none" w:sz="0" w:space="0" w:color="auto"/>
                <w:between w:val="none" w:sz="0" w:space="0" w:color="auto"/>
              </w:pBdr>
              <w:spacing w:line="276" w:lineRule="auto"/>
              <w:ind w:left="255" w:hanging="255"/>
              <w:rPr>
                <w:rFonts w:ascii="Arial" w:hAnsi="Arial" w:cs="Arial"/>
                <w:color w:val="auto"/>
                <w:sz w:val="20"/>
                <w:szCs w:val="20"/>
              </w:rPr>
            </w:pPr>
            <w:r w:rsidRPr="00943DEC">
              <w:rPr>
                <w:rFonts w:ascii="Arial" w:hAnsi="Arial" w:cs="Arial"/>
                <w:color w:val="auto"/>
                <w:sz w:val="20"/>
                <w:szCs w:val="20"/>
              </w:rPr>
              <w:t xml:space="preserve">ocenić zgodność wykonania robót wykończeniowych z warunkami technicznymi wykonania i odbioru robót         </w:t>
            </w:r>
          </w:p>
        </w:tc>
        <w:tc>
          <w:tcPr>
            <w:tcW w:w="426" w:type="pct"/>
            <w:vMerge/>
            <w:tcBorders>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6"/>
        </w:trPr>
        <w:tc>
          <w:tcPr>
            <w:tcW w:w="683"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299"/>
              <w:contextualSpacing/>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pBdr>
                <w:bar w:val="nil"/>
              </w:pBdr>
              <w:spacing w:line="276" w:lineRule="auto"/>
              <w:ind w:left="261"/>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spacing w:line="276" w:lineRule="auto"/>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FB76F3" w:rsidRPr="00943DEC" w:rsidRDefault="00FB76F3" w:rsidP="00BC4654">
            <w:pPr>
              <w:autoSpaceDE w:val="0"/>
              <w:autoSpaceDN w:val="0"/>
              <w:adjustRightInd w:val="0"/>
              <w:spacing w:line="276" w:lineRule="auto"/>
              <w:rPr>
                <w:rFonts w:ascii="Arial" w:hAnsi="Arial" w:cs="Arial"/>
                <w:color w:val="auto"/>
                <w:sz w:val="20"/>
                <w:szCs w:val="20"/>
              </w:rPr>
            </w:pPr>
          </w:p>
        </w:tc>
      </w:tr>
    </w:tbl>
    <w:p w:rsidR="00FB76F3" w:rsidRPr="00943DEC" w:rsidRDefault="00FB76F3" w:rsidP="00BC4654">
      <w:pPr>
        <w:spacing w:line="276" w:lineRule="auto"/>
        <w:rPr>
          <w:rFonts w:ascii="Arial" w:hAnsi="Arial" w:cs="Arial"/>
          <w:color w:val="auto"/>
        </w:rPr>
      </w:pPr>
    </w:p>
    <w:p w:rsidR="00FB76F3" w:rsidRPr="00943DEC" w:rsidRDefault="00BC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br w:type="column"/>
      </w:r>
      <w:r w:rsidR="00FB76F3" w:rsidRPr="00943DEC">
        <w:rPr>
          <w:rFonts w:ascii="Arial" w:hAnsi="Arial" w:cs="Arial"/>
          <w:b/>
          <w:color w:val="auto"/>
          <w:sz w:val="20"/>
          <w:szCs w:val="20"/>
        </w:rPr>
        <w:t>PROCEDURY OSIĄGANIA CELÓW KSZTAŁCENIA PRZEDMIOTU</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praktycznego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FB76F3" w:rsidRPr="00943DEC" w:rsidRDefault="00FB76F3" w:rsidP="003503D2">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FB76F3" w:rsidRPr="00943DEC" w:rsidRDefault="00FB76F3" w:rsidP="003503D2">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Ćwiczenia przedmiotowe.</w:t>
      </w:r>
    </w:p>
    <w:p w:rsidR="00FB76F3" w:rsidRPr="00943DEC" w:rsidRDefault="00FB76F3" w:rsidP="003503D2">
      <w:pPr>
        <w:pStyle w:val="Akapitzlist"/>
        <w:numPr>
          <w:ilvl w:val="0"/>
          <w:numId w:val="160"/>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Treści kształcenia powinny być aktualne i uwzględniać rzetelną wiedzę. </w:t>
      </w:r>
      <w:r w:rsidRPr="00943DEC">
        <w:rPr>
          <w:rFonts w:ascii="Arial" w:eastAsia="Calibri" w:hAnsi="Arial" w:cs="Arial"/>
          <w:color w:val="auto"/>
          <w:sz w:val="20"/>
        </w:rPr>
        <w:t>W trakcie prowadzenia zajęć dydaktycznych należy obserwować pracę uczniów, zwracając uwagę na umiejętność pracy w grupie, samodzielność i spostrzegawczość oraz jakość wykonywania ćwiczeń.</w:t>
      </w:r>
      <w:r w:rsidRPr="00943DEC">
        <w:rPr>
          <w:rFonts w:ascii="Arial" w:hAnsi="Arial" w:cs="Arial"/>
          <w:color w:val="auto"/>
          <w:sz w:val="20"/>
          <w:szCs w:val="20"/>
        </w:rPr>
        <w:t xml:space="preserve"> </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16 osób.</w:t>
      </w:r>
    </w:p>
    <w:p w:rsidR="00FB76F3" w:rsidRPr="00943DEC" w:rsidRDefault="00FB76F3" w:rsidP="00BC4654">
      <w:pPr>
        <w:spacing w:line="276" w:lineRule="auto"/>
        <w:jc w:val="both"/>
        <w:rPr>
          <w:rFonts w:ascii="Arial" w:hAnsi="Arial" w:cs="Arial"/>
          <w:color w:val="auto"/>
          <w:sz w:val="20"/>
          <w:szCs w:val="20"/>
        </w:rPr>
      </w:pPr>
    </w:p>
    <w:p w:rsidR="00FB76F3" w:rsidRPr="00943DEC" w:rsidRDefault="00FB76F3" w:rsidP="00BC4654">
      <w:pPr>
        <w:pStyle w:val="Akapitzlist"/>
        <w:spacing w:after="240"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 xml:space="preserve">stanowisko komputerowe dla nauczyciela z dostępem do </w:t>
      </w:r>
      <w:proofErr w:type="spellStart"/>
      <w:r w:rsidRPr="00943DEC">
        <w:rPr>
          <w:rFonts w:ascii="Arial" w:eastAsia="Arial" w:hAnsi="Arial" w:cs="Arial"/>
          <w:color w:val="auto"/>
          <w:sz w:val="20"/>
          <w:szCs w:val="20"/>
        </w:rPr>
        <w:t>internetu</w:t>
      </w:r>
      <w:proofErr w:type="spellEnd"/>
      <w:r w:rsidRPr="00943DEC">
        <w:rPr>
          <w:rFonts w:ascii="Arial" w:eastAsia="Arial" w:hAnsi="Arial" w:cs="Arial"/>
          <w:color w:val="auto"/>
          <w:sz w:val="20"/>
          <w:szCs w:val="20"/>
        </w:rPr>
        <w:t>, z projektorem multimedialnym i z </w:t>
      </w:r>
      <w:proofErr w:type="spellStart"/>
      <w:r w:rsidRPr="00943DEC">
        <w:rPr>
          <w:rFonts w:ascii="Arial" w:eastAsia="Arial" w:hAnsi="Arial" w:cs="Arial"/>
          <w:color w:val="auto"/>
          <w:sz w:val="20"/>
          <w:szCs w:val="20"/>
        </w:rPr>
        <w:t>wizualizerem</w:t>
      </w:r>
      <w:proofErr w:type="spellEnd"/>
      <w:r w:rsidRPr="00943DEC">
        <w:rPr>
          <w:rFonts w:ascii="Arial" w:eastAsia="Arial" w:hAnsi="Arial" w:cs="Arial"/>
          <w:color w:val="auto"/>
          <w:sz w:val="20"/>
          <w:szCs w:val="20"/>
        </w:rPr>
        <w:t>, z pakietem programów biurowych, oprogramowaniem umożliwiającym odtwarzanie plików audiowizualnych i tworzenie prostej grafiki oraz z oprogramowaniem do wykonywania harmonogramów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stanowiska komputerowe dla uczniów (jedno stanowisko dla jednego ucznia) wyposażone w oprogramowanie do wykonywania harmonogramów</w:t>
      </w:r>
    </w:p>
    <w:p w:rsidR="00FB76F3" w:rsidRPr="00943DEC" w:rsidRDefault="00FB76F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przykładowe dokumentacje projektowe obiektów budowlanych, harmonogramy budowlane, dokumentacje budowy, zestaw przepisów prawa budowlanego, projekty budowlane</w:t>
      </w:r>
    </w:p>
    <w:p w:rsidR="00FB76F3" w:rsidRPr="00943DEC" w:rsidRDefault="00FB76F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FB76F3" w:rsidRPr="00943DEC" w:rsidRDefault="00FB76F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organizacji robót budowlanych</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FB76F3" w:rsidRPr="00943DEC" w:rsidRDefault="00FB76F3" w:rsidP="00BC4654">
      <w:pPr>
        <w:spacing w:line="276" w:lineRule="auto"/>
        <w:jc w:val="both"/>
        <w:rPr>
          <w:rFonts w:ascii="Arial" w:hAnsi="Arial" w:cs="Arial"/>
          <w:color w:val="auto"/>
          <w:sz w:val="20"/>
          <w:szCs w:val="20"/>
        </w:rPr>
      </w:pPr>
    </w:p>
    <w:p w:rsidR="00FB76F3"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FB76F3" w:rsidRPr="00943DEC">
        <w:rPr>
          <w:rFonts w:ascii="Arial" w:hAnsi="Arial" w:cs="Arial"/>
          <w:b/>
          <w:color w:val="auto"/>
          <w:sz w:val="20"/>
          <w:szCs w:val="20"/>
        </w:rPr>
        <w:t>PROPONOWANE METODY EWALUACJI PRZEDMIOTU</w:t>
      </w:r>
    </w:p>
    <w:p w:rsidR="00FB76F3" w:rsidRPr="00943DEC" w:rsidRDefault="00FB76F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organizowania robót wykończeniowych w budownictwie, organizowania robót związanych z zagospodarowaniem terenu budowy.</w:t>
      </w:r>
      <w:r w:rsidRPr="00943DEC">
        <w:rPr>
          <w:rFonts w:ascii="Arial" w:eastAsia="Calibri" w:hAnsi="Arial" w:cs="Arial"/>
          <w:color w:val="auto"/>
          <w:sz w:val="20"/>
          <w:szCs w:val="20"/>
          <w:lang w:eastAsia="en-US"/>
        </w:rPr>
        <w:t xml:space="preserve">. 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eastAsia="Calibri" w:hAnsi="Arial" w:cs="Arial"/>
          <w:color w:val="auto"/>
          <w:sz w:val="20"/>
          <w:szCs w:val="20"/>
          <w:lang w:eastAsia="en-US"/>
        </w:rPr>
        <w:t xml:space="preserve">są tworzone warunki do rozwijania u uczniów i słuchaczy umiejętności prowadzenia dokumentacji budowy, organizowania i kontrolowania budowlanych robót wykończeniowych? </w:t>
      </w:r>
    </w:p>
    <w:p w:rsidR="00FB76F3" w:rsidRPr="00943DEC" w:rsidRDefault="00FB76F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Pracownia</w:t>
      </w:r>
      <w:r w:rsidRPr="00943DEC">
        <w:rPr>
          <w:rFonts w:ascii="Arial" w:hAnsi="Arial" w:cs="Arial"/>
          <w:color w:val="auto"/>
          <w:sz w:val="20"/>
          <w:szCs w:val="20"/>
        </w:rPr>
        <w:t xml:space="preserve"> </w:t>
      </w:r>
      <w:r w:rsidRPr="00943DEC">
        <w:rPr>
          <w:rFonts w:ascii="Arial" w:hAnsi="Arial" w:cs="Arial"/>
          <w:b/>
          <w:color w:val="auto"/>
          <w:sz w:val="20"/>
          <w:szCs w:val="20"/>
        </w:rPr>
        <w:t xml:space="preserve">organizacji robót budowlanych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FB76F3" w:rsidRPr="00943DEC" w:rsidRDefault="00FB76F3"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FB76F3" w:rsidRPr="00943DEC" w:rsidRDefault="00FB76F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FB76F3" w:rsidRPr="00943DEC" w:rsidRDefault="00FB76F3"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FB76F3" w:rsidRPr="00943DEC" w:rsidRDefault="00FB76F3"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FB76F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2C32D3" w:rsidRPr="00943DEC" w:rsidRDefault="00FB76F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2C32D3" w:rsidRPr="00943DEC" w:rsidRDefault="002C32D3" w:rsidP="009D7B61">
      <w:pPr>
        <w:pStyle w:val="Nagwek2"/>
      </w:pPr>
      <w:r w:rsidRPr="00943DEC">
        <w:br w:type="column"/>
      </w:r>
      <w:r w:rsidR="004E1B27" w:rsidRPr="00943DEC">
        <w:t>Praco</w:t>
      </w:r>
      <w:r w:rsidR="004E1B27">
        <w:t>wnia kosztorysowania</w:t>
      </w: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2C32D3" w:rsidRPr="00943DEC" w:rsidRDefault="002C32D3" w:rsidP="000A57ED">
      <w:pPr>
        <w:pStyle w:val="tabelalewa"/>
        <w:numPr>
          <w:ilvl w:val="0"/>
          <w:numId w:val="8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Posługiwanie się dokumentacją budowy, dokumentacja przetargową, specyfikacją techniczną wykonania i odbioru robót wykończeniowych.</w:t>
      </w:r>
    </w:p>
    <w:p w:rsidR="002C32D3" w:rsidRPr="00943DEC" w:rsidRDefault="002C32D3" w:rsidP="000A57ED">
      <w:pPr>
        <w:pStyle w:val="tabelalewa"/>
        <w:numPr>
          <w:ilvl w:val="0"/>
          <w:numId w:val="8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Sporządzanie przedmiarów i obmiarów robót wykończeniowych w budownictwie.</w:t>
      </w:r>
    </w:p>
    <w:p w:rsidR="002C32D3" w:rsidRPr="00943DEC" w:rsidRDefault="002C32D3" w:rsidP="000A57ED">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b/>
          <w:color w:val="auto"/>
          <w:sz w:val="20"/>
          <w:szCs w:val="20"/>
        </w:rPr>
      </w:pPr>
      <w:r w:rsidRPr="00943DEC">
        <w:rPr>
          <w:rFonts w:ascii="Arial" w:eastAsia="Arial" w:hAnsi="Arial" w:cs="Arial"/>
          <w:color w:val="auto"/>
          <w:sz w:val="20"/>
          <w:szCs w:val="20"/>
        </w:rPr>
        <w:t>Sporządzanie kosztorysów robót wykończeniowych w budownictwie.</w:t>
      </w: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2C32D3" w:rsidRPr="00943DEC" w:rsidRDefault="002C32D3"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 xml:space="preserve">posługiwać się dokumentacją budowy, specyfikacją techniczną wykonania </w:t>
      </w:r>
      <w:r>
        <w:rPr>
          <w:rFonts w:ascii="Arial" w:eastAsia="Times New Roman" w:hAnsi="Arial" w:cs="Arial"/>
          <w:sz w:val="20"/>
          <w:szCs w:val="20"/>
        </w:rPr>
        <w:t>i odbioru robót wykończeniowych</w:t>
      </w:r>
      <w:r w:rsidR="00BF37D1">
        <w:rPr>
          <w:rFonts w:ascii="Arial" w:eastAsia="Times New Roman"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stosować zasady sporządzania kosztorysów oraz metody ich sporządzania</w:t>
      </w:r>
      <w:r w:rsidR="00BF37D1">
        <w:rPr>
          <w:rFonts w:ascii="Arial" w:eastAsia="Arial"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korzystać z katalogów nakładów rzeczowych i publikacji cenowych do kosztorysowania bu</w:t>
      </w:r>
      <w:r>
        <w:rPr>
          <w:rFonts w:ascii="Arial" w:eastAsia="Arial" w:hAnsi="Arial" w:cs="Arial"/>
          <w:sz w:val="20"/>
          <w:szCs w:val="20"/>
        </w:rPr>
        <w:t>dowlanych robót wykończeniowych</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sporządzi</w:t>
      </w:r>
      <w:r w:rsidR="009D7B61" w:rsidRPr="00943DEC">
        <w:rPr>
          <w:rFonts w:ascii="Arial" w:eastAsia="Arial" w:hAnsi="Arial" w:cs="Arial"/>
          <w:sz w:val="20"/>
          <w:szCs w:val="20"/>
        </w:rPr>
        <w:t>ć przedmiary bu</w:t>
      </w:r>
      <w:r w:rsidR="009D7B61">
        <w:rPr>
          <w:rFonts w:ascii="Arial" w:eastAsia="Arial" w:hAnsi="Arial" w:cs="Arial"/>
          <w:sz w:val="20"/>
          <w:szCs w:val="20"/>
        </w:rPr>
        <w:t>dowlanych robót wykończeniowych</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sporządzi</w:t>
      </w:r>
      <w:r w:rsidR="009D7B61" w:rsidRPr="00943DEC">
        <w:rPr>
          <w:rFonts w:ascii="Arial" w:eastAsia="Arial" w:hAnsi="Arial" w:cs="Arial"/>
          <w:sz w:val="20"/>
          <w:szCs w:val="20"/>
        </w:rPr>
        <w:t>ć obmiary budowlanych robót wykończeniowych</w:t>
      </w:r>
      <w:r w:rsidR="00BF37D1">
        <w:rPr>
          <w:rFonts w:ascii="Arial" w:eastAsia="Arial"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ustal</w:t>
      </w:r>
      <w:r>
        <w:rPr>
          <w:rFonts w:ascii="Arial" w:eastAsia="Arial" w:hAnsi="Arial" w:cs="Arial"/>
          <w:sz w:val="20"/>
          <w:szCs w:val="20"/>
        </w:rPr>
        <w:t>ić założenia do kosztorysowania</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proofErr w:type="spellStart"/>
      <w:r>
        <w:rPr>
          <w:rFonts w:ascii="Arial" w:eastAsia="Arial" w:hAnsi="Arial" w:cs="Arial"/>
          <w:sz w:val="20"/>
          <w:szCs w:val="20"/>
        </w:rPr>
        <w:t>sporządz</w:t>
      </w:r>
      <w:r w:rsidR="009D7B61" w:rsidRPr="00943DEC">
        <w:rPr>
          <w:rFonts w:ascii="Arial" w:eastAsia="Arial" w:hAnsi="Arial" w:cs="Arial"/>
          <w:sz w:val="20"/>
          <w:szCs w:val="20"/>
        </w:rPr>
        <w:t>ć</w:t>
      </w:r>
      <w:proofErr w:type="spellEnd"/>
      <w:r w:rsidR="009D7B61" w:rsidRPr="00943DEC">
        <w:rPr>
          <w:rFonts w:ascii="Arial" w:eastAsia="Arial" w:hAnsi="Arial" w:cs="Arial"/>
          <w:sz w:val="20"/>
          <w:szCs w:val="20"/>
        </w:rPr>
        <w:t xml:space="preserve"> kosztorysy ofertowe, inwestorskie, zamie</w:t>
      </w:r>
      <w:r w:rsidR="009D7B61">
        <w:rPr>
          <w:rFonts w:ascii="Arial" w:eastAsia="Arial" w:hAnsi="Arial" w:cs="Arial"/>
          <w:sz w:val="20"/>
          <w:szCs w:val="20"/>
        </w:rPr>
        <w:t>nne i powykonawcze</w:t>
      </w:r>
      <w:r w:rsidR="00BF37D1">
        <w:rPr>
          <w:rFonts w:ascii="Arial" w:eastAsia="Arial" w:hAnsi="Arial" w:cs="Arial"/>
          <w:sz w:val="20"/>
          <w:szCs w:val="20"/>
        </w:rPr>
        <w:t>,</w:t>
      </w:r>
    </w:p>
    <w:p w:rsidR="002C32D3" w:rsidRPr="00943DEC" w:rsidRDefault="00A458C5" w:rsidP="000A57ED">
      <w:pPr>
        <w:pStyle w:val="tabelalewa"/>
        <w:numPr>
          <w:ilvl w:val="0"/>
          <w:numId w:val="86"/>
        </w:numPr>
        <w:spacing w:line="276" w:lineRule="auto"/>
        <w:jc w:val="both"/>
        <w:rPr>
          <w:rFonts w:ascii="Arial" w:eastAsia="Times New Roman" w:hAnsi="Arial" w:cs="Arial"/>
          <w:sz w:val="20"/>
          <w:szCs w:val="20"/>
        </w:rPr>
      </w:pPr>
      <w:r>
        <w:rPr>
          <w:rFonts w:ascii="Arial" w:eastAsia="Arial" w:hAnsi="Arial" w:cs="Arial"/>
          <w:sz w:val="20"/>
          <w:szCs w:val="20"/>
        </w:rPr>
        <w:t>za</w:t>
      </w:r>
      <w:r w:rsidR="009D7B61" w:rsidRPr="00943DEC">
        <w:rPr>
          <w:rFonts w:ascii="Arial" w:eastAsia="Arial" w:hAnsi="Arial" w:cs="Arial"/>
          <w:sz w:val="20"/>
          <w:szCs w:val="20"/>
        </w:rPr>
        <w:t>stosować programy komputerowe do sporządzania kosztorysów</w:t>
      </w:r>
      <w:r w:rsidR="00BF37D1">
        <w:rPr>
          <w:rFonts w:ascii="Arial" w:eastAsia="Arial" w:hAnsi="Arial" w:cs="Arial"/>
          <w:sz w:val="20"/>
          <w:szCs w:val="20"/>
        </w:rPr>
        <w:t>,</w:t>
      </w:r>
    </w:p>
    <w:p w:rsidR="002C32D3" w:rsidRPr="00943DEC" w:rsidRDefault="009D7B61" w:rsidP="000A57ED">
      <w:pPr>
        <w:pStyle w:val="tabelalewa"/>
        <w:numPr>
          <w:ilvl w:val="0"/>
          <w:numId w:val="86"/>
        </w:numPr>
        <w:spacing w:line="276" w:lineRule="auto"/>
        <w:jc w:val="both"/>
        <w:rPr>
          <w:rFonts w:ascii="Arial" w:eastAsia="Times New Roman" w:hAnsi="Arial" w:cs="Arial"/>
          <w:sz w:val="20"/>
          <w:szCs w:val="20"/>
        </w:rPr>
      </w:pPr>
      <w:r w:rsidRPr="00943DEC">
        <w:rPr>
          <w:rFonts w:ascii="Arial" w:eastAsia="Arial" w:hAnsi="Arial" w:cs="Arial"/>
          <w:sz w:val="20"/>
          <w:szCs w:val="20"/>
        </w:rPr>
        <w:t xml:space="preserve">korzystać publikacje cenowe do szacowania </w:t>
      </w:r>
      <w:r w:rsidR="002C32D3" w:rsidRPr="00943DEC">
        <w:rPr>
          <w:rFonts w:ascii="Arial" w:eastAsia="Arial" w:hAnsi="Arial" w:cs="Arial"/>
          <w:sz w:val="20"/>
          <w:szCs w:val="20"/>
        </w:rPr>
        <w:t>wartości zamówienia</w:t>
      </w:r>
      <w:r>
        <w:rPr>
          <w:rFonts w:ascii="Arial" w:eastAsia="Times New Roman" w:hAnsi="Arial" w:cs="Arial"/>
          <w:sz w:val="20"/>
          <w:szCs w:val="20"/>
        </w:rPr>
        <w:t>.</w:t>
      </w:r>
    </w:p>
    <w:p w:rsidR="002C32D3" w:rsidRPr="00943DEC" w:rsidRDefault="002C32D3" w:rsidP="00BC4654">
      <w:pPr>
        <w:spacing w:line="276" w:lineRule="auto"/>
        <w:rPr>
          <w:rFonts w:ascii="Arial" w:hAnsi="Arial" w:cs="Arial"/>
          <w:b/>
          <w:color w:val="auto"/>
        </w:rPr>
      </w:pPr>
    </w:p>
    <w:p w:rsidR="002C32D3" w:rsidRPr="00943DEC" w:rsidRDefault="002C32D3" w:rsidP="003C3594">
      <w:pPr>
        <w:spacing w:after="120" w:line="276" w:lineRule="auto"/>
        <w:rPr>
          <w:rFonts w:ascii="Arial" w:hAnsi="Arial" w:cs="Arial"/>
          <w:color w:val="auto"/>
          <w:sz w:val="20"/>
          <w:szCs w:val="20"/>
        </w:rPr>
      </w:pPr>
      <w:proofErr w:type="spellStart"/>
      <w:r w:rsidRPr="00943DEC">
        <w:rPr>
          <w:rFonts w:ascii="Arial" w:hAnsi="Arial" w:cs="Arial"/>
          <w:b/>
          <w:color w:val="auto"/>
          <w:sz w:val="20"/>
          <w:szCs w:val="20"/>
        </w:rPr>
        <w:t>MATEIAŁ</w:t>
      </w:r>
      <w:proofErr w:type="spellEnd"/>
      <w:r w:rsidRPr="00943DEC">
        <w:rPr>
          <w:rFonts w:ascii="Arial" w:hAnsi="Arial" w:cs="Arial"/>
          <w:b/>
          <w:color w:val="auto"/>
          <w:sz w:val="20"/>
          <w:szCs w:val="20"/>
        </w:rPr>
        <w:t xml:space="preserve"> NAUCZANIA PRZEDMIOTU: PRACOWNIA KOSZTORYSOWANIA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9C164F">
        <w:trPr>
          <w:trHeight w:val="575"/>
        </w:trPr>
        <w:tc>
          <w:tcPr>
            <w:tcW w:w="683" w:type="pct"/>
            <w:vMerge w:val="restart"/>
          </w:tcPr>
          <w:p w:rsidR="002C32D3" w:rsidRPr="00943DEC" w:rsidRDefault="002C32D3"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2C32D3" w:rsidRPr="00943DEC" w:rsidRDefault="002C32D3"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2C32D3" w:rsidRPr="00943DEC" w:rsidRDefault="003C3594" w:rsidP="00BC4654">
            <w:pPr>
              <w:spacing w:line="276" w:lineRule="auto"/>
              <w:ind w:left="33"/>
              <w:jc w:val="center"/>
              <w:rPr>
                <w:rFonts w:ascii="Arial" w:hAnsi="Arial" w:cs="Arial"/>
                <w:color w:val="auto"/>
                <w:sz w:val="20"/>
              </w:rPr>
            </w:pPr>
            <w:r w:rsidRPr="003C3594">
              <w:rPr>
                <w:rFonts w:ascii="Arial" w:hAnsi="Arial" w:cs="Arial"/>
                <w:color w:val="auto"/>
                <w:sz w:val="20"/>
              </w:rPr>
              <w:t>Liczba godz.</w:t>
            </w:r>
          </w:p>
        </w:tc>
        <w:tc>
          <w:tcPr>
            <w:tcW w:w="2692" w:type="pct"/>
            <w:gridSpan w:val="2"/>
          </w:tcPr>
          <w:p w:rsidR="002C32D3" w:rsidRPr="00943DEC" w:rsidRDefault="002C32D3"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2C32D3" w:rsidRPr="00943DEC" w:rsidRDefault="002C32D3"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9C164F">
        <w:trPr>
          <w:trHeight w:val="575"/>
        </w:trPr>
        <w:tc>
          <w:tcPr>
            <w:tcW w:w="683" w:type="pct"/>
            <w:vMerge/>
          </w:tcPr>
          <w:p w:rsidR="002C32D3" w:rsidRPr="00943DEC" w:rsidRDefault="002C32D3" w:rsidP="00BC4654">
            <w:pPr>
              <w:spacing w:line="276" w:lineRule="auto"/>
              <w:rPr>
                <w:rFonts w:ascii="Arial" w:eastAsia="Arial" w:hAnsi="Arial" w:cs="Arial"/>
                <w:color w:val="auto"/>
                <w:sz w:val="20"/>
                <w:szCs w:val="20"/>
              </w:rPr>
            </w:pPr>
          </w:p>
        </w:tc>
        <w:tc>
          <w:tcPr>
            <w:tcW w:w="851" w:type="pct"/>
            <w:vMerge/>
          </w:tcPr>
          <w:p w:rsidR="002C32D3" w:rsidRPr="00943DEC" w:rsidRDefault="002C32D3" w:rsidP="00BC4654">
            <w:pPr>
              <w:spacing w:line="276" w:lineRule="auto"/>
              <w:rPr>
                <w:rFonts w:ascii="Arial" w:hAnsi="Arial" w:cs="Arial"/>
                <w:color w:val="auto"/>
                <w:sz w:val="20"/>
                <w:szCs w:val="20"/>
              </w:rPr>
            </w:pPr>
          </w:p>
        </w:tc>
        <w:tc>
          <w:tcPr>
            <w:tcW w:w="348" w:type="pct"/>
            <w:vMerge/>
          </w:tcPr>
          <w:p w:rsidR="002C32D3" w:rsidRPr="00943DEC" w:rsidRDefault="002C32D3" w:rsidP="00BC4654">
            <w:pPr>
              <w:spacing w:line="276" w:lineRule="auto"/>
              <w:ind w:left="360"/>
              <w:rPr>
                <w:rFonts w:ascii="Arial" w:hAnsi="Arial" w:cs="Arial"/>
                <w:color w:val="auto"/>
                <w:sz w:val="20"/>
                <w:szCs w:val="20"/>
              </w:rPr>
            </w:pPr>
          </w:p>
        </w:tc>
        <w:tc>
          <w:tcPr>
            <w:tcW w:w="1396" w:type="pct"/>
          </w:tcPr>
          <w:p w:rsidR="002C32D3" w:rsidRPr="00943DEC" w:rsidRDefault="002C32D3"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2C32D3" w:rsidRPr="00943DEC" w:rsidRDefault="002C32D3"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2C32D3" w:rsidRPr="00943DEC" w:rsidRDefault="002C32D3"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2C32D3" w:rsidRPr="00943DEC" w:rsidRDefault="002C32D3"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 xml:space="preserve">Sporządzanie kosztorysów robót wykończeniowych w budownictwie </w:t>
            </w:r>
          </w:p>
          <w:p w:rsidR="002C32D3" w:rsidRPr="00943DEC" w:rsidRDefault="002C32D3" w:rsidP="00BC4654">
            <w:pPr>
              <w:spacing w:line="276" w:lineRule="auto"/>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Rodzaje kosztorysów oraz zasady ich sporządzania    </w:t>
            </w:r>
          </w:p>
          <w:p w:rsidR="002C32D3" w:rsidRPr="00943DEC" w:rsidRDefault="002C32D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after="200" w:line="276" w:lineRule="auto"/>
              <w:ind w:left="318" w:hanging="283"/>
              <w:rPr>
                <w:rFonts w:ascii="Arial" w:hAnsi="Arial" w:cs="Arial"/>
                <w:color w:val="auto"/>
                <w:sz w:val="20"/>
                <w:szCs w:val="20"/>
              </w:rPr>
            </w:pPr>
            <w:r w:rsidRPr="00943DEC">
              <w:rPr>
                <w:rFonts w:ascii="Arial" w:hAnsi="Arial" w:cs="Arial"/>
                <w:color w:val="auto"/>
                <w:sz w:val="20"/>
                <w:szCs w:val="20"/>
              </w:rPr>
              <w:t>wymienić zasady sporządzania kosztorysów</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zasady sporządzania kosztorysów </w:t>
            </w:r>
          </w:p>
        </w:tc>
        <w:tc>
          <w:tcPr>
            <w:tcW w:w="426" w:type="pct"/>
            <w:vMerge w:val="restart"/>
            <w:tcBorders>
              <w:top w:val="single" w:sz="4" w:space="0" w:color="auto"/>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Posługiwanie się dokumentacją projektową oraz specyfikacjami technicznymi wykonania i odbioru robót wykończeniowych w budownictwie    </w:t>
            </w:r>
          </w:p>
          <w:p w:rsidR="002C32D3" w:rsidRPr="00943DEC" w:rsidRDefault="002C32D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odczytywać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stosować normy dotyczące wykonywania robót wykończeniowych w budownictwie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Wykorzystywanie katalogów nakładów rzeczowych </w:t>
            </w:r>
            <w:r w:rsidRPr="00943DEC">
              <w:rPr>
                <w:rFonts w:ascii="Arial" w:hAnsi="Arial" w:cs="Arial"/>
                <w:color w:val="auto"/>
                <w:sz w:val="20"/>
                <w:szCs w:val="20"/>
              </w:rPr>
              <w:br/>
              <w:t xml:space="preserve">i publikacji cenowych do kosztorysowania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spacing w:after="200" w:line="276" w:lineRule="auto"/>
              <w:ind w:left="460"/>
              <w:rPr>
                <w:rFonts w:ascii="Arial" w:hAnsi="Arial" w:cs="Arial"/>
                <w:color w:val="auto"/>
                <w:sz w:val="20"/>
                <w:szCs w:val="20"/>
              </w:rPr>
            </w:pPr>
            <w:r w:rsidRPr="00943DEC">
              <w:rPr>
                <w:rFonts w:ascii="Arial" w:hAnsi="Arial" w:cs="Arial"/>
                <w:color w:val="auto"/>
                <w:sz w:val="20"/>
                <w:szCs w:val="20"/>
              </w:rPr>
              <w:t>dobierać katalogi nakładów rzeczowych i publikacji cenowych do odpowiedniego rodzaju robót</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odczytywać informacje zawarte w katalogach nakładów rzeczowych i publikacjach cenowych do kosztorysowania robót wykończeniowych w budownictwie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posługiwać się katalogami nakładów rzeczowych do obliczania zużycia materiałów sprzętu i pracy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korzystać z publikacji cenowych wydawnictw biuletynowych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Sporządzanie przedmiarów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określać zakres robót wykończeniowych na podstawie dokumentacji projektowej </w:t>
            </w:r>
          </w:p>
          <w:p w:rsidR="002C32D3" w:rsidRPr="00943DEC" w:rsidRDefault="002C32D3" w:rsidP="000A57ED">
            <w:pPr>
              <w:numPr>
                <w:ilvl w:val="0"/>
                <w:numId w:val="79"/>
              </w:numPr>
              <w:pBdr>
                <w:bar w:val="nil"/>
              </w:pBdr>
              <w:spacing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sporządzać przedmiary robót wykończeniowych na podstawie dokumentacji projektowej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ilość robót wykończeniowych na podstawie dokumentacji projektowej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Wykonywanie obmiarów robót wykończeniowych    </w:t>
            </w:r>
          </w:p>
          <w:p w:rsidR="002C32D3" w:rsidRPr="00943DEC" w:rsidRDefault="002C32D3" w:rsidP="00BC4654">
            <w:pPr>
              <w:spacing w:line="276" w:lineRule="auto"/>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określać zakres wykonanych robót do sporządzenia obmiaru robót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obliczać ilości wykonanych robót wykończeniowych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sporządzać książkę obmiarów robót wykończeniowych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Sporządzanie  kosztorysów ofertowych, inwestorskich, zamiennych, dodatkowych i powykonawczych na roboty wykończeniowe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odczytywać informacje zawarte w katalogach, cennikach i dokumentacji producentów </w:t>
            </w:r>
          </w:p>
          <w:p w:rsidR="002C32D3" w:rsidRPr="00943DEC" w:rsidRDefault="002C32D3" w:rsidP="000A57ED">
            <w:pPr>
              <w:numPr>
                <w:ilvl w:val="0"/>
                <w:numId w:val="79"/>
              </w:numPr>
              <w:pBdr>
                <w:bar w:val="nil"/>
              </w:pBdr>
              <w:spacing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ustala zakres robót kosztorysowych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sporządzać zestawienie materiałów podstawowych i pomocniczych oraz sprzętu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kalkulować koszty materiałów, sprzętu i pracy </w:t>
            </w:r>
          </w:p>
          <w:p w:rsidR="002C32D3" w:rsidRPr="00943DEC" w:rsidRDefault="002C32D3" w:rsidP="000A57ED">
            <w:pPr>
              <w:numPr>
                <w:ilvl w:val="0"/>
                <w:numId w:val="80"/>
              </w:numPr>
              <w:pBdr>
                <w:bar w:val="nil"/>
              </w:pBdr>
              <w:spacing w:after="200" w:line="276" w:lineRule="auto"/>
              <w:ind w:left="397" w:hanging="284"/>
              <w:contextualSpacing/>
              <w:rPr>
                <w:rFonts w:ascii="Arial" w:hAnsi="Arial" w:cs="Arial"/>
                <w:color w:val="auto"/>
                <w:sz w:val="20"/>
                <w:szCs w:val="20"/>
              </w:rPr>
            </w:pPr>
            <w:r w:rsidRPr="00943DEC">
              <w:rPr>
                <w:rFonts w:ascii="Arial" w:hAnsi="Arial" w:cs="Arial"/>
                <w:color w:val="auto"/>
                <w:sz w:val="20"/>
                <w:szCs w:val="20"/>
              </w:rPr>
              <w:t xml:space="preserve">wykonywać kosztorysy ofertowe, inwestorskie, zamienne, dodatkowe i powykonawcze na roboty wykończeniowe w budownictwie </w:t>
            </w:r>
          </w:p>
        </w:tc>
        <w:tc>
          <w:tcPr>
            <w:tcW w:w="426" w:type="pct"/>
            <w:vMerge/>
            <w:tcBorders>
              <w:left w:val="single" w:sz="4" w:space="0" w:color="auto"/>
              <w:bottom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0A57ED">
            <w:pPr>
              <w:pStyle w:val="Akapitzlist"/>
              <w:numPr>
                <w:ilvl w:val="0"/>
                <w:numId w:val="81"/>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Sporządzanie kosztorysów z wykorzystaniem programów komputerowych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spacing w:after="200" w:line="276" w:lineRule="auto"/>
              <w:ind w:left="460"/>
              <w:rPr>
                <w:rFonts w:ascii="Arial" w:hAnsi="Arial" w:cs="Arial"/>
                <w:color w:val="auto"/>
                <w:sz w:val="20"/>
                <w:szCs w:val="20"/>
              </w:rPr>
            </w:pPr>
            <w:r w:rsidRPr="00943DEC">
              <w:rPr>
                <w:rFonts w:ascii="Arial" w:hAnsi="Arial" w:cs="Arial"/>
                <w:color w:val="auto"/>
                <w:sz w:val="20"/>
                <w:szCs w:val="20"/>
              </w:rPr>
              <w:t>rozróżniać programy komputerowe do wykonywania kosztorysów</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programy komputerowe podczas opracowywania kosztorysu </w:t>
            </w:r>
          </w:p>
        </w:tc>
        <w:tc>
          <w:tcPr>
            <w:tcW w:w="426" w:type="pct"/>
            <w:vMerge w:val="restart"/>
            <w:tcBorders>
              <w:top w:val="single" w:sz="4" w:space="0" w:color="auto"/>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2C32D3" w:rsidRPr="00943DEC" w:rsidRDefault="002C32D3"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2C32D3" w:rsidRPr="00943DEC" w:rsidRDefault="002C32D3" w:rsidP="00BC4654">
            <w:pPr>
              <w:pStyle w:val="Akapitzlist"/>
              <w:spacing w:line="276" w:lineRule="auto"/>
              <w:ind w:left="284"/>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Posługiwanie się dokumentacją przetargową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283"/>
              <w:rPr>
                <w:rFonts w:ascii="Arial" w:hAnsi="Arial" w:cs="Arial"/>
                <w:color w:val="auto"/>
                <w:sz w:val="20"/>
                <w:szCs w:val="20"/>
              </w:rPr>
            </w:pPr>
            <w:r w:rsidRPr="00943DEC">
              <w:rPr>
                <w:rFonts w:ascii="Arial" w:hAnsi="Arial" w:cs="Arial"/>
                <w:color w:val="auto"/>
                <w:sz w:val="20"/>
                <w:szCs w:val="20"/>
              </w:rPr>
              <w:t>rozróżniać dokumenty przetargowe</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80"/>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dokumenty przetargowe </w:t>
            </w:r>
          </w:p>
        </w:tc>
        <w:tc>
          <w:tcPr>
            <w:tcW w:w="426" w:type="pct"/>
            <w:vMerge/>
            <w:tcBorders>
              <w:left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left w:val="single" w:sz="4" w:space="0" w:color="auto"/>
              <w:bottom w:val="single" w:sz="4" w:space="0" w:color="auto"/>
              <w:right w:val="single" w:sz="4" w:space="0" w:color="auto"/>
            </w:tcBorders>
          </w:tcPr>
          <w:p w:rsidR="002C32D3" w:rsidRPr="00943DEC" w:rsidRDefault="002C32D3" w:rsidP="00BC4654">
            <w:pPr>
              <w:pStyle w:val="Akapitzlist"/>
              <w:spacing w:line="276" w:lineRule="auto"/>
              <w:ind w:left="284"/>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8"/>
              </w:numPr>
              <w:spacing w:after="200" w:line="276" w:lineRule="auto"/>
              <w:ind w:left="412"/>
              <w:contextualSpacing/>
              <w:rPr>
                <w:rFonts w:ascii="Arial" w:hAnsi="Arial" w:cs="Arial"/>
                <w:color w:val="auto"/>
                <w:sz w:val="20"/>
                <w:szCs w:val="20"/>
              </w:rPr>
            </w:pPr>
            <w:r w:rsidRPr="00943DEC">
              <w:rPr>
                <w:rFonts w:ascii="Arial" w:hAnsi="Arial" w:cs="Arial"/>
                <w:color w:val="auto"/>
                <w:sz w:val="20"/>
                <w:szCs w:val="20"/>
              </w:rPr>
              <w:t xml:space="preserve">Wykorzystywanie publikacji cenowych do szacowania wartości zamówienia    </w:t>
            </w: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numPr>
                <w:ilvl w:val="0"/>
                <w:numId w:val="79"/>
              </w:numPr>
              <w:pBdr>
                <w:bar w:val="nil"/>
              </w:pBdr>
              <w:spacing w:after="200" w:line="276" w:lineRule="auto"/>
              <w:ind w:left="402" w:hanging="283"/>
              <w:contextualSpacing/>
              <w:rPr>
                <w:rFonts w:ascii="Arial" w:hAnsi="Arial" w:cs="Arial"/>
                <w:color w:val="auto"/>
                <w:sz w:val="20"/>
                <w:szCs w:val="20"/>
              </w:rPr>
            </w:pPr>
            <w:r w:rsidRPr="00943DEC">
              <w:rPr>
                <w:rFonts w:ascii="Arial" w:hAnsi="Arial" w:cs="Arial"/>
                <w:color w:val="auto"/>
                <w:sz w:val="20"/>
                <w:szCs w:val="20"/>
              </w:rPr>
              <w:t xml:space="preserve">odczytywać informacje zawarte w publikacjach cenowych </w:t>
            </w: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0A57ED">
            <w:pPr>
              <w:pStyle w:val="Akapitzlist"/>
              <w:numPr>
                <w:ilvl w:val="0"/>
                <w:numId w:val="79"/>
              </w:numPr>
              <w:pBdr>
                <w:top w:val="none" w:sz="0" w:space="0" w:color="auto"/>
                <w:left w:val="none" w:sz="0" w:space="0" w:color="auto"/>
                <w:bottom w:val="none" w:sz="0" w:space="0" w:color="auto"/>
                <w:right w:val="none" w:sz="0" w:space="0" w:color="auto"/>
                <w:between w:val="none" w:sz="0" w:space="0" w:color="auto"/>
              </w:pBdr>
              <w:spacing w:line="276" w:lineRule="auto"/>
              <w:ind w:left="459"/>
              <w:rPr>
                <w:rFonts w:ascii="Arial" w:hAnsi="Arial" w:cs="Arial"/>
                <w:color w:val="auto"/>
                <w:sz w:val="20"/>
                <w:szCs w:val="20"/>
              </w:rPr>
            </w:pPr>
            <w:r w:rsidRPr="00943DEC">
              <w:rPr>
                <w:rFonts w:ascii="Arial" w:hAnsi="Arial" w:cs="Arial"/>
                <w:color w:val="auto"/>
                <w:sz w:val="20"/>
                <w:szCs w:val="20"/>
              </w:rPr>
              <w:t>stosować informacje zawarte w publikacjach cenowych</w:t>
            </w:r>
          </w:p>
        </w:tc>
        <w:tc>
          <w:tcPr>
            <w:tcW w:w="426" w:type="pct"/>
            <w:vMerge/>
            <w:tcBorders>
              <w:left w:val="single" w:sz="4" w:space="0" w:color="auto"/>
              <w:bottom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r w:rsidR="00943DEC" w:rsidRPr="00943DEC" w:rsidTr="009C1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
        </w:trPr>
        <w:tc>
          <w:tcPr>
            <w:tcW w:w="683" w:type="pct"/>
            <w:tcBorders>
              <w:left w:val="single" w:sz="4" w:space="0" w:color="auto"/>
              <w:bottom w:val="single" w:sz="4" w:space="0" w:color="auto"/>
              <w:right w:val="single" w:sz="4" w:space="0" w:color="auto"/>
            </w:tcBorders>
          </w:tcPr>
          <w:p w:rsidR="002C32D3" w:rsidRPr="00943DEC" w:rsidRDefault="002C32D3" w:rsidP="00BC4654">
            <w:pPr>
              <w:pStyle w:val="Akapitzlist"/>
              <w:spacing w:line="276" w:lineRule="auto"/>
              <w:ind w:left="284"/>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spacing w:line="276" w:lineRule="auto"/>
              <w:ind w:left="412" w:hanging="360"/>
              <w:contextualSpacing/>
              <w:rPr>
                <w:rFonts w:ascii="Arial" w:hAnsi="Arial" w:cs="Arial"/>
                <w:b/>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360"/>
              <w:contextualSpacing/>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Bdr>
                <w:bar w:val="nil"/>
              </w:pBdr>
              <w:spacing w:line="276" w:lineRule="auto"/>
              <w:ind w:left="402" w:hanging="283"/>
              <w:contextualSpacing/>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pStyle w:val="Akapitzlist"/>
              <w:spacing w:line="276" w:lineRule="auto"/>
              <w:ind w:left="459" w:hanging="360"/>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2C32D3" w:rsidRPr="00943DEC" w:rsidRDefault="002C32D3" w:rsidP="00BC4654">
            <w:pPr>
              <w:autoSpaceDE w:val="0"/>
              <w:autoSpaceDN w:val="0"/>
              <w:adjustRightInd w:val="0"/>
              <w:spacing w:line="276" w:lineRule="auto"/>
              <w:rPr>
                <w:rFonts w:ascii="Arial" w:hAnsi="Arial" w:cs="Arial"/>
                <w:color w:val="auto"/>
                <w:sz w:val="20"/>
                <w:szCs w:val="20"/>
              </w:rPr>
            </w:pPr>
          </w:p>
        </w:tc>
      </w:tr>
    </w:tbl>
    <w:p w:rsidR="002C32D3" w:rsidRPr="00943DEC" w:rsidRDefault="002C32D3" w:rsidP="00BC4654">
      <w:pPr>
        <w:spacing w:line="276" w:lineRule="auto"/>
        <w:rPr>
          <w:rFonts w:ascii="Arial" w:hAnsi="Arial" w:cs="Arial"/>
          <w:color w:val="auto"/>
        </w:rPr>
      </w:pPr>
    </w:p>
    <w:p w:rsidR="002C32D3" w:rsidRPr="00943DEC" w:rsidRDefault="002C32D3"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 PRZEDMIOTU</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praktycznego </w:t>
      </w:r>
      <w:r w:rsidRPr="00943DEC">
        <w:rPr>
          <w:rFonts w:ascii="Arial" w:hAnsi="Arial" w:cs="Arial"/>
          <w:b/>
          <w:color w:val="auto"/>
          <w:sz w:val="20"/>
          <w:szCs w:val="20"/>
        </w:rPr>
        <w:t xml:space="preserve">Pracownia kosztorysowania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2C32D3" w:rsidRPr="00943DEC" w:rsidRDefault="002C32D3" w:rsidP="000A57ED">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2C32D3" w:rsidRPr="00943DEC" w:rsidRDefault="002C32D3" w:rsidP="000A57ED">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Ćwiczenia przedmiotowe.</w:t>
      </w:r>
    </w:p>
    <w:p w:rsidR="002C32D3" w:rsidRPr="00943DEC" w:rsidRDefault="002C32D3" w:rsidP="000A57ED">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Treści kształcenia powinny być aktualne i uwzględniać rzetelną wiedzę. </w:t>
      </w:r>
      <w:r w:rsidRPr="00943DEC">
        <w:rPr>
          <w:rFonts w:ascii="Arial" w:eastAsia="Calibri" w:hAnsi="Arial" w:cs="Arial"/>
          <w:color w:val="auto"/>
          <w:sz w:val="20"/>
        </w:rPr>
        <w:t>W trakcie prowadzenia zajęć dydaktycznych należy obserwować pracę uczniów, zwracając uwagę na umiejętność pracy w grupie, samodzielność i spostrzegawczość oraz jakość wykonywania ćwiczeń.</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16 osób.</w:t>
      </w:r>
    </w:p>
    <w:p w:rsidR="002C32D3" w:rsidRPr="00943DEC" w:rsidRDefault="009C164F" w:rsidP="00BC4654">
      <w:pPr>
        <w:spacing w:line="276" w:lineRule="auto"/>
        <w:jc w:val="both"/>
        <w:rPr>
          <w:rFonts w:ascii="Arial" w:hAnsi="Arial" w:cs="Arial"/>
          <w:b/>
          <w:bCs/>
          <w:color w:val="auto"/>
          <w:sz w:val="20"/>
          <w:szCs w:val="20"/>
        </w:rPr>
      </w:pPr>
      <w:r w:rsidRPr="00943DEC">
        <w:rPr>
          <w:rFonts w:ascii="Arial" w:hAnsi="Arial" w:cs="Arial"/>
          <w:color w:val="auto"/>
          <w:sz w:val="20"/>
          <w:szCs w:val="20"/>
        </w:rPr>
        <w:br w:type="column"/>
      </w:r>
      <w:r w:rsidR="002C32D3" w:rsidRPr="00943DEC">
        <w:rPr>
          <w:rFonts w:ascii="Arial" w:hAnsi="Arial" w:cs="Arial"/>
          <w:b/>
          <w:bCs/>
          <w:color w:val="auto"/>
          <w:sz w:val="20"/>
          <w:szCs w:val="20"/>
        </w:rPr>
        <w:t>Pracownia do nauczania przedmiotu powinna być wyposażona w:</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 xml:space="preserve">stanowisko komputerowe dla nauczyciela z dostępem do </w:t>
      </w:r>
      <w:proofErr w:type="spellStart"/>
      <w:r w:rsidRPr="00943DEC">
        <w:rPr>
          <w:rFonts w:ascii="Arial" w:eastAsia="Arial" w:hAnsi="Arial" w:cs="Arial"/>
          <w:color w:val="auto"/>
          <w:sz w:val="20"/>
          <w:szCs w:val="20"/>
        </w:rPr>
        <w:t>internetu</w:t>
      </w:r>
      <w:proofErr w:type="spellEnd"/>
      <w:r w:rsidRPr="00943DEC">
        <w:rPr>
          <w:rFonts w:ascii="Arial" w:eastAsia="Arial" w:hAnsi="Arial" w:cs="Arial"/>
          <w:color w:val="auto"/>
          <w:sz w:val="20"/>
          <w:szCs w:val="20"/>
        </w:rPr>
        <w:t>, z projektorem multimedialnym i z </w:t>
      </w:r>
      <w:proofErr w:type="spellStart"/>
      <w:r w:rsidRPr="00943DEC">
        <w:rPr>
          <w:rFonts w:ascii="Arial" w:eastAsia="Arial" w:hAnsi="Arial" w:cs="Arial"/>
          <w:color w:val="auto"/>
          <w:sz w:val="20"/>
          <w:szCs w:val="20"/>
        </w:rPr>
        <w:t>wizualizerem</w:t>
      </w:r>
      <w:proofErr w:type="spellEnd"/>
      <w:r w:rsidRPr="00943DEC">
        <w:rPr>
          <w:rFonts w:ascii="Arial" w:eastAsia="Arial" w:hAnsi="Arial" w:cs="Arial"/>
          <w:color w:val="auto"/>
          <w:sz w:val="20"/>
          <w:szCs w:val="20"/>
        </w:rPr>
        <w:t>, z pakietem programów biurowych, oprogramowaniem umożliwiającym odtwarzanie plików audiowizualnych i tworzenie prostej grafiki oraz z oprogramowaniem do wykonywania kosztorysów</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stanowiska komputerowe dla uczniów (jedno stanowisko dla jednego ucznia) wyposażone w oprogramowanie do wykonywania kosztorysów</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przykładowe dokumentacje projektowe obiektów budowlanych, kosztorysy, dokumentacje budowy, zestaw przepisów prawa budowlanego i prawa zamówień publicznych, projekty budowlane</w:t>
      </w:r>
    </w:p>
    <w:p w:rsidR="002C32D3" w:rsidRPr="00943DEC" w:rsidRDefault="002C32D3"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zestawy Katalogów Nakładów Rzeczowych i informatorów cenowych</w:t>
      </w: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2C32D3"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9C164F" w:rsidRPr="00943DEC" w:rsidRDefault="002C32D3"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Pracownia kosztorysowania</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ustnych i pisemnych, testów dydaktycznych pisemnych.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9C164F" w:rsidRPr="00943DEC" w:rsidRDefault="009C164F" w:rsidP="00BC4654">
      <w:pPr>
        <w:spacing w:line="276" w:lineRule="auto"/>
        <w:jc w:val="both"/>
        <w:rPr>
          <w:rFonts w:ascii="Arial" w:hAnsi="Arial" w:cs="Arial"/>
          <w:color w:val="auto"/>
          <w:sz w:val="20"/>
          <w:szCs w:val="20"/>
        </w:rPr>
      </w:pPr>
    </w:p>
    <w:p w:rsidR="002C32D3" w:rsidRPr="00943DEC" w:rsidRDefault="002C32D3"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EWALUACJI PRZEDMIOTU</w:t>
      </w:r>
    </w:p>
    <w:p w:rsidR="002C32D3" w:rsidRPr="00943DEC" w:rsidRDefault="002C32D3"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 xml:space="preserve">Pracownia kosztorysowania </w:t>
      </w:r>
      <w:r w:rsidRPr="00943DEC">
        <w:rPr>
          <w:rFonts w:ascii="Arial" w:eastAsia="Calibri" w:hAnsi="Arial" w:cs="Arial"/>
          <w:color w:val="auto"/>
          <w:sz w:val="20"/>
          <w:szCs w:val="20"/>
          <w:lang w:eastAsia="en-US"/>
        </w:rPr>
        <w:t>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sporządzania </w:t>
      </w:r>
      <w:r w:rsidRPr="00943DEC">
        <w:rPr>
          <w:rFonts w:ascii="Arial" w:hAnsi="Arial" w:cs="Arial"/>
          <w:color w:val="auto"/>
          <w:sz w:val="20"/>
          <w:szCs w:val="20"/>
          <w:shd w:val="clear" w:color="auto" w:fill="FFFFFF" w:themeFill="background1"/>
        </w:rPr>
        <w:t xml:space="preserve">kosztorysów budowlanych robót wykończeniowych.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shd w:val="clear" w:color="auto" w:fill="FFFFFF" w:themeFill="background1"/>
        </w:rPr>
        <w:t xml:space="preserve">Pracownia kosztorysowania </w:t>
      </w:r>
      <w:r w:rsidRPr="00943DEC">
        <w:rPr>
          <w:rFonts w:ascii="Arial" w:eastAsia="Calibri" w:hAnsi="Arial" w:cs="Arial"/>
          <w:color w:val="auto"/>
          <w:sz w:val="20"/>
          <w:szCs w:val="20"/>
          <w:shd w:val="clear" w:color="auto" w:fill="FFFFFF" w:themeFill="background1"/>
          <w:lang w:eastAsia="en-US"/>
        </w:rPr>
        <w:t>są tworzone warunki do rozwijania u uczniów i słuchaczy umiejętności sporządzania przedmiarów, obmiarów i kosztorysów robót wykończeniowych w budownictwie.</w:t>
      </w:r>
    </w:p>
    <w:p w:rsidR="002C32D3" w:rsidRPr="00943DEC" w:rsidRDefault="002C32D3"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 xml:space="preserve">Pracownia kosztorysowania </w:t>
      </w:r>
      <w:r w:rsidRPr="00943DEC">
        <w:rPr>
          <w:rFonts w:ascii="Arial" w:eastAsia="Calibri" w:hAnsi="Arial" w:cs="Arial"/>
          <w:color w:val="auto"/>
          <w:sz w:val="20"/>
          <w:szCs w:val="20"/>
          <w:lang w:eastAsia="en-US"/>
        </w:rPr>
        <w:t>umiejętności i potrafią zastosować je w praktyce? 4. Czy szkoła stwarza warunki do rozwoju uzdolnień i zainteresowań uczniów tym przedmiotem?</w:t>
      </w:r>
    </w:p>
    <w:p w:rsidR="002C32D3" w:rsidRPr="00943DEC" w:rsidRDefault="002C32D3"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2C32D3" w:rsidRPr="00943DEC" w:rsidRDefault="002C32D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2C32D3" w:rsidRPr="00943DEC" w:rsidRDefault="002C32D3"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2C32D3" w:rsidRPr="00943DEC" w:rsidRDefault="002C32D3"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2C32D3" w:rsidRPr="00943DEC" w:rsidRDefault="002C32D3"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2C32D3"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491AF2" w:rsidRPr="00943DEC" w:rsidRDefault="002C32D3"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491AF2" w:rsidRPr="00943DEC" w:rsidRDefault="00491AF2" w:rsidP="009D7B61">
      <w:pPr>
        <w:pStyle w:val="Nagwek2"/>
      </w:pPr>
      <w:r w:rsidRPr="00943DEC">
        <w:br w:type="column"/>
      </w:r>
      <w:r w:rsidR="004E1B27" w:rsidRPr="00943DEC">
        <w:t>Projektowanie ws</w:t>
      </w:r>
      <w:r w:rsidR="004E1B27">
        <w:t>pomagane komputerowo</w:t>
      </w:r>
    </w:p>
    <w:p w:rsidR="00491AF2" w:rsidRPr="00943DEC" w:rsidRDefault="00491AF2" w:rsidP="00BC4654">
      <w:pPr>
        <w:pStyle w:val="Akapitzlist"/>
        <w:spacing w:line="276" w:lineRule="auto"/>
        <w:ind w:left="1080"/>
        <w:jc w:val="both"/>
        <w:rPr>
          <w:rFonts w:ascii="Arial" w:hAnsi="Arial" w:cs="Arial"/>
          <w:b/>
          <w:color w:val="auto"/>
          <w:sz w:val="20"/>
          <w:szCs w:val="20"/>
        </w:rPr>
      </w:pPr>
    </w:p>
    <w:p w:rsidR="00491AF2" w:rsidRPr="00943DEC" w:rsidRDefault="00491A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491AF2" w:rsidRPr="00943DEC" w:rsidRDefault="00491AF2" w:rsidP="000A57ED">
      <w:pPr>
        <w:pStyle w:val="tabelalewa"/>
        <w:numPr>
          <w:ilvl w:val="0"/>
          <w:numId w:val="94"/>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Wykorzystywanie programów wspomagających projektowanie do sporządzania rysunków budowlanych.</w:t>
      </w:r>
    </w:p>
    <w:p w:rsidR="00491AF2" w:rsidRPr="00943DEC" w:rsidRDefault="00491AF2" w:rsidP="000A57ED">
      <w:pPr>
        <w:pStyle w:val="tabelalewa"/>
        <w:numPr>
          <w:ilvl w:val="0"/>
          <w:numId w:val="94"/>
        </w:numPr>
        <w:spacing w:after="240" w:line="276" w:lineRule="auto"/>
        <w:jc w:val="both"/>
        <w:rPr>
          <w:rFonts w:ascii="Arial" w:eastAsia="Times New Roman" w:hAnsi="Arial" w:cs="Arial"/>
          <w:sz w:val="20"/>
          <w:szCs w:val="20"/>
        </w:rPr>
      </w:pPr>
      <w:r w:rsidRPr="00943DEC">
        <w:rPr>
          <w:rFonts w:ascii="Arial" w:eastAsia="Times New Roman" w:hAnsi="Arial" w:cs="Arial"/>
          <w:sz w:val="20"/>
          <w:szCs w:val="20"/>
        </w:rPr>
        <w:t>Przestrzeganie zasad sporządzania rysunków budowlanych.</w:t>
      </w:r>
    </w:p>
    <w:p w:rsidR="00491AF2" w:rsidRPr="00943DEC" w:rsidRDefault="00491A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491AF2" w:rsidRPr="00943DEC" w:rsidRDefault="00491AF2"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rozróżnić prog</w:t>
      </w:r>
      <w:r>
        <w:rPr>
          <w:rFonts w:ascii="Arial" w:eastAsia="Times New Roman" w:hAnsi="Arial" w:cs="Arial"/>
          <w:sz w:val="20"/>
          <w:szCs w:val="20"/>
        </w:rPr>
        <w:t>ramy wspomagające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Pr>
          <w:rFonts w:ascii="Arial" w:eastAsia="Arial" w:hAnsi="Arial" w:cs="Arial"/>
          <w:sz w:val="20"/>
          <w:szCs w:val="20"/>
        </w:rPr>
        <w:t>na</w:t>
      </w:r>
      <w:r w:rsidRPr="00943DEC">
        <w:rPr>
          <w:rFonts w:ascii="Arial" w:eastAsia="Arial" w:hAnsi="Arial" w:cs="Arial"/>
          <w:sz w:val="20"/>
          <w:szCs w:val="20"/>
        </w:rPr>
        <w:t>rysować podstawowe konstrukcje przy pomocy programu wspomagającego projektowanie</w:t>
      </w:r>
      <w:r>
        <w:rPr>
          <w:rFonts w:ascii="Arial" w:eastAsia="Arial" w:hAnsi="Arial" w:cs="Arial"/>
          <w:sz w:val="20"/>
          <w:szCs w:val="20"/>
        </w:rPr>
        <w:t>,</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rysować oznaczenia graficzne stosowane na rysunkach budowlanych przy pomocy progra</w:t>
      </w:r>
      <w:r>
        <w:rPr>
          <w:rFonts w:ascii="Arial" w:eastAsia="Arial" w:hAnsi="Arial" w:cs="Arial"/>
          <w:sz w:val="20"/>
          <w:szCs w:val="20"/>
        </w:rPr>
        <w:t>mu wspomagającego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Pr>
          <w:rFonts w:ascii="Arial" w:eastAsia="Arial" w:hAnsi="Arial" w:cs="Arial"/>
          <w:sz w:val="20"/>
          <w:szCs w:val="20"/>
        </w:rPr>
        <w:t>z</w:t>
      </w:r>
      <w:r w:rsidRPr="00943DEC">
        <w:rPr>
          <w:rFonts w:ascii="Arial" w:eastAsia="Arial" w:hAnsi="Arial" w:cs="Arial"/>
          <w:sz w:val="20"/>
          <w:szCs w:val="20"/>
        </w:rPr>
        <w:t>wymiarować rysunki w progra</w:t>
      </w:r>
      <w:r>
        <w:rPr>
          <w:rFonts w:ascii="Arial" w:eastAsia="Arial" w:hAnsi="Arial" w:cs="Arial"/>
          <w:sz w:val="20"/>
          <w:szCs w:val="20"/>
        </w:rPr>
        <w:t>mie wspomagającym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sporządzać rzuty poziome pomieszczeń przy pomocy progra</w:t>
      </w:r>
      <w:r>
        <w:rPr>
          <w:rFonts w:ascii="Arial" w:eastAsia="Arial" w:hAnsi="Arial" w:cs="Arial"/>
          <w:sz w:val="20"/>
          <w:szCs w:val="20"/>
        </w:rPr>
        <w:t>mu wspomagającego projektowanie,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sporządzać przekroje pionowe pomieszczeń przy pomocy programu wspomagającego p</w:t>
      </w:r>
      <w:r>
        <w:rPr>
          <w:rFonts w:ascii="Arial" w:eastAsia="Arial" w:hAnsi="Arial" w:cs="Arial"/>
          <w:sz w:val="20"/>
          <w:szCs w:val="20"/>
        </w:rPr>
        <w:t>rojektowanie,</w:t>
      </w:r>
    </w:p>
    <w:p w:rsidR="00491AF2" w:rsidRPr="00943DEC" w:rsidRDefault="009D7B61" w:rsidP="000A57ED">
      <w:pPr>
        <w:pStyle w:val="tabelalewa"/>
        <w:numPr>
          <w:ilvl w:val="0"/>
          <w:numId w:val="95"/>
        </w:numPr>
        <w:spacing w:line="276" w:lineRule="auto"/>
        <w:jc w:val="both"/>
        <w:rPr>
          <w:rFonts w:ascii="Arial" w:eastAsia="Times New Roman" w:hAnsi="Arial" w:cs="Arial"/>
          <w:sz w:val="20"/>
          <w:szCs w:val="20"/>
        </w:rPr>
      </w:pPr>
      <w:r w:rsidRPr="00943DEC">
        <w:rPr>
          <w:rFonts w:ascii="Arial" w:eastAsia="Arial" w:hAnsi="Arial" w:cs="Arial"/>
          <w:sz w:val="20"/>
          <w:szCs w:val="20"/>
        </w:rPr>
        <w:t xml:space="preserve">sporządzać wizualizacje </w:t>
      </w:r>
      <w:proofErr w:type="spellStart"/>
      <w:r w:rsidRPr="00943DEC">
        <w:rPr>
          <w:rFonts w:ascii="Arial" w:eastAsia="Arial" w:hAnsi="Arial" w:cs="Arial"/>
          <w:sz w:val="20"/>
          <w:szCs w:val="20"/>
        </w:rPr>
        <w:t>3d</w:t>
      </w:r>
      <w:proofErr w:type="spellEnd"/>
      <w:r w:rsidRPr="00943DEC">
        <w:rPr>
          <w:rFonts w:ascii="Arial" w:eastAsia="Arial" w:hAnsi="Arial" w:cs="Arial"/>
          <w:sz w:val="20"/>
          <w:szCs w:val="20"/>
        </w:rPr>
        <w:t xml:space="preserve"> pomieszczeń </w:t>
      </w:r>
      <w:r w:rsidR="00491AF2" w:rsidRPr="00943DEC">
        <w:rPr>
          <w:rFonts w:ascii="Arial" w:eastAsia="Arial" w:hAnsi="Arial" w:cs="Arial"/>
          <w:sz w:val="20"/>
          <w:szCs w:val="20"/>
        </w:rPr>
        <w:t>przy pomocy progra</w:t>
      </w:r>
      <w:r>
        <w:rPr>
          <w:rFonts w:ascii="Arial" w:eastAsia="Arial" w:hAnsi="Arial" w:cs="Arial"/>
          <w:sz w:val="20"/>
          <w:szCs w:val="20"/>
        </w:rPr>
        <w:t>mu wspomagającego projektowanie,</w:t>
      </w:r>
    </w:p>
    <w:p w:rsidR="00491AF2" w:rsidRPr="00943DEC" w:rsidRDefault="00491AF2" w:rsidP="00BC4654">
      <w:pPr>
        <w:pStyle w:val="tabelalewa"/>
        <w:spacing w:line="276" w:lineRule="auto"/>
        <w:ind w:left="720"/>
        <w:jc w:val="both"/>
        <w:rPr>
          <w:rFonts w:ascii="Arial" w:eastAsia="Times New Roman" w:hAnsi="Arial" w:cs="Arial"/>
          <w:sz w:val="20"/>
          <w:szCs w:val="20"/>
        </w:rPr>
      </w:pPr>
    </w:p>
    <w:p w:rsidR="00491AF2" w:rsidRPr="00943DEC" w:rsidRDefault="00491AF2" w:rsidP="00BC4654">
      <w:pPr>
        <w:spacing w:line="276" w:lineRule="auto"/>
        <w:rPr>
          <w:rFonts w:ascii="Arial" w:hAnsi="Arial" w:cs="Arial"/>
          <w:color w:val="auto"/>
          <w:sz w:val="20"/>
          <w:szCs w:val="20"/>
        </w:rPr>
      </w:pPr>
      <w:proofErr w:type="spellStart"/>
      <w:r w:rsidRPr="00943DEC">
        <w:rPr>
          <w:rFonts w:ascii="Arial" w:hAnsi="Arial" w:cs="Arial"/>
          <w:b/>
          <w:color w:val="auto"/>
          <w:sz w:val="20"/>
          <w:szCs w:val="20"/>
        </w:rPr>
        <w:t>MATEIAŁ</w:t>
      </w:r>
      <w:proofErr w:type="spellEnd"/>
      <w:r w:rsidRPr="00943DEC">
        <w:rPr>
          <w:rFonts w:ascii="Arial" w:hAnsi="Arial" w:cs="Arial"/>
          <w:b/>
          <w:color w:val="auto"/>
          <w:sz w:val="20"/>
          <w:szCs w:val="20"/>
        </w:rPr>
        <w:t xml:space="preserve"> NAUCZANIA PRZEDMIOTU: PROJEKTOWANIE WSPOMAGANE KOMPUTEROWO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CA6102">
        <w:trPr>
          <w:trHeight w:val="575"/>
        </w:trPr>
        <w:tc>
          <w:tcPr>
            <w:tcW w:w="683" w:type="pct"/>
            <w:vMerge w:val="restart"/>
          </w:tcPr>
          <w:p w:rsidR="00491AF2" w:rsidRPr="00943DEC" w:rsidRDefault="00491AF2" w:rsidP="00BC4654">
            <w:pPr>
              <w:spacing w:line="276" w:lineRule="auto"/>
              <w:rPr>
                <w:rFonts w:ascii="Arial" w:hAnsi="Arial" w:cs="Arial"/>
                <w:color w:val="auto"/>
                <w:sz w:val="20"/>
              </w:rPr>
            </w:pPr>
            <w:r w:rsidRPr="00943DEC">
              <w:rPr>
                <w:rFonts w:ascii="Arial" w:hAnsi="Arial" w:cs="Arial"/>
                <w:color w:val="auto"/>
                <w:sz w:val="20"/>
              </w:rPr>
              <w:t>Dział programowy</w:t>
            </w:r>
          </w:p>
        </w:tc>
        <w:tc>
          <w:tcPr>
            <w:tcW w:w="851" w:type="pct"/>
            <w:vMerge w:val="restart"/>
          </w:tcPr>
          <w:p w:rsidR="00491AF2" w:rsidRPr="00943DEC" w:rsidRDefault="00491AF2" w:rsidP="00BC4654">
            <w:pPr>
              <w:spacing w:line="276" w:lineRule="auto"/>
              <w:rPr>
                <w:rFonts w:ascii="Arial" w:hAnsi="Arial" w:cs="Arial"/>
                <w:color w:val="auto"/>
                <w:sz w:val="20"/>
              </w:rPr>
            </w:pPr>
            <w:r w:rsidRPr="00943DEC">
              <w:rPr>
                <w:rFonts w:ascii="Arial" w:hAnsi="Arial" w:cs="Arial"/>
                <w:color w:val="auto"/>
                <w:sz w:val="20"/>
              </w:rPr>
              <w:t>Tematy jednostek metodycznych</w:t>
            </w:r>
          </w:p>
        </w:tc>
        <w:tc>
          <w:tcPr>
            <w:tcW w:w="348" w:type="pct"/>
            <w:vMerge w:val="restart"/>
          </w:tcPr>
          <w:p w:rsidR="00491AF2" w:rsidRPr="00943DEC" w:rsidRDefault="003C3594" w:rsidP="00BC4654">
            <w:pPr>
              <w:spacing w:line="276" w:lineRule="auto"/>
              <w:ind w:left="33"/>
              <w:jc w:val="center"/>
              <w:rPr>
                <w:rFonts w:ascii="Arial" w:hAnsi="Arial" w:cs="Arial"/>
                <w:color w:val="auto"/>
                <w:sz w:val="20"/>
              </w:rPr>
            </w:pPr>
            <w:r w:rsidRPr="00943DEC">
              <w:rPr>
                <w:rFonts w:ascii="Arial" w:hAnsi="Arial" w:cs="Arial"/>
                <w:color w:val="auto"/>
                <w:sz w:val="20"/>
                <w:szCs w:val="20"/>
              </w:rPr>
              <w:t>Liczba godz.</w:t>
            </w:r>
          </w:p>
        </w:tc>
        <w:tc>
          <w:tcPr>
            <w:tcW w:w="2692" w:type="pct"/>
            <w:gridSpan w:val="2"/>
          </w:tcPr>
          <w:p w:rsidR="00491AF2" w:rsidRPr="00943DEC" w:rsidRDefault="00491AF2" w:rsidP="00BC4654">
            <w:pPr>
              <w:spacing w:line="276" w:lineRule="auto"/>
              <w:jc w:val="center"/>
              <w:rPr>
                <w:rFonts w:ascii="Arial" w:hAnsi="Arial" w:cs="Arial"/>
                <w:color w:val="auto"/>
                <w:sz w:val="20"/>
              </w:rPr>
            </w:pPr>
            <w:r w:rsidRPr="00943DEC">
              <w:rPr>
                <w:rFonts w:ascii="Arial" w:hAnsi="Arial" w:cs="Arial"/>
                <w:color w:val="auto"/>
                <w:sz w:val="20"/>
                <w:szCs w:val="20"/>
              </w:rPr>
              <w:t>Wymagania programowe</w:t>
            </w:r>
          </w:p>
        </w:tc>
        <w:tc>
          <w:tcPr>
            <w:tcW w:w="426" w:type="pct"/>
          </w:tcPr>
          <w:p w:rsidR="00491AF2" w:rsidRPr="00943DEC" w:rsidRDefault="00491AF2"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CA6102">
        <w:trPr>
          <w:trHeight w:val="575"/>
        </w:trPr>
        <w:tc>
          <w:tcPr>
            <w:tcW w:w="683" w:type="pct"/>
            <w:vMerge/>
          </w:tcPr>
          <w:p w:rsidR="00491AF2" w:rsidRPr="00943DEC" w:rsidRDefault="00491AF2" w:rsidP="00BC4654">
            <w:pPr>
              <w:spacing w:line="276" w:lineRule="auto"/>
              <w:rPr>
                <w:rFonts w:ascii="Arial" w:eastAsia="Arial" w:hAnsi="Arial" w:cs="Arial"/>
                <w:color w:val="auto"/>
                <w:sz w:val="20"/>
                <w:szCs w:val="20"/>
              </w:rPr>
            </w:pPr>
          </w:p>
        </w:tc>
        <w:tc>
          <w:tcPr>
            <w:tcW w:w="851" w:type="pct"/>
            <w:vMerge/>
          </w:tcPr>
          <w:p w:rsidR="00491AF2" w:rsidRPr="00943DEC" w:rsidRDefault="00491AF2" w:rsidP="00BC4654">
            <w:pPr>
              <w:spacing w:line="276" w:lineRule="auto"/>
              <w:rPr>
                <w:rFonts w:ascii="Arial" w:hAnsi="Arial" w:cs="Arial"/>
                <w:color w:val="auto"/>
                <w:sz w:val="20"/>
                <w:szCs w:val="20"/>
              </w:rPr>
            </w:pPr>
          </w:p>
        </w:tc>
        <w:tc>
          <w:tcPr>
            <w:tcW w:w="348" w:type="pct"/>
            <w:vMerge/>
          </w:tcPr>
          <w:p w:rsidR="00491AF2" w:rsidRPr="00943DEC" w:rsidRDefault="00491AF2" w:rsidP="00BC4654">
            <w:pPr>
              <w:spacing w:line="276" w:lineRule="auto"/>
              <w:ind w:left="360"/>
              <w:rPr>
                <w:rFonts w:ascii="Arial" w:hAnsi="Arial" w:cs="Arial"/>
                <w:color w:val="auto"/>
                <w:sz w:val="20"/>
                <w:szCs w:val="20"/>
              </w:rPr>
            </w:pPr>
          </w:p>
        </w:tc>
        <w:tc>
          <w:tcPr>
            <w:tcW w:w="1396" w:type="pct"/>
          </w:tcPr>
          <w:p w:rsidR="00491AF2" w:rsidRPr="00943DEC" w:rsidRDefault="00491AF2" w:rsidP="00BC4654">
            <w:pPr>
              <w:spacing w:line="276" w:lineRule="auto"/>
              <w:rPr>
                <w:rFonts w:ascii="Arial" w:hAnsi="Arial" w:cs="Arial"/>
                <w:color w:val="auto"/>
                <w:sz w:val="20"/>
              </w:rPr>
            </w:pPr>
            <w:r w:rsidRPr="00943DEC">
              <w:rPr>
                <w:rFonts w:ascii="Arial" w:hAnsi="Arial" w:cs="Arial"/>
                <w:color w:val="auto"/>
                <w:sz w:val="20"/>
                <w:szCs w:val="20"/>
              </w:rPr>
              <w:t>Podstawo</w:t>
            </w:r>
            <w:r w:rsidRPr="00943DEC">
              <w:rPr>
                <w:rFonts w:ascii="Arial" w:hAnsi="Arial" w:cs="Arial"/>
                <w:color w:val="auto"/>
                <w:sz w:val="20"/>
              </w:rPr>
              <w:t>we</w:t>
            </w:r>
          </w:p>
          <w:p w:rsidR="00491AF2" w:rsidRPr="00943DEC" w:rsidRDefault="00491AF2" w:rsidP="00BC4654">
            <w:pPr>
              <w:spacing w:line="276" w:lineRule="auto"/>
              <w:rPr>
                <w:rFonts w:ascii="Arial" w:hAnsi="Arial" w:cs="Arial"/>
                <w:color w:val="auto"/>
                <w:sz w:val="20"/>
              </w:rPr>
            </w:pPr>
            <w:r w:rsidRPr="00943DEC">
              <w:rPr>
                <w:rFonts w:ascii="Arial" w:hAnsi="Arial" w:cs="Arial"/>
                <w:b/>
                <w:color w:val="auto"/>
                <w:sz w:val="20"/>
              </w:rPr>
              <w:t>Uczeń potrafi:</w:t>
            </w:r>
          </w:p>
        </w:tc>
        <w:tc>
          <w:tcPr>
            <w:tcW w:w="1296" w:type="pct"/>
          </w:tcPr>
          <w:p w:rsidR="00491AF2" w:rsidRPr="00943DEC" w:rsidRDefault="00491AF2"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491AF2" w:rsidRPr="00943DEC" w:rsidRDefault="00491AF2"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491AF2" w:rsidRPr="00943DEC" w:rsidRDefault="00491AF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1"/>
        </w:trPr>
        <w:tc>
          <w:tcPr>
            <w:tcW w:w="683" w:type="pct"/>
            <w:vMerge w:val="restart"/>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hAnsi="Arial" w:cs="Arial"/>
                <w:color w:val="auto"/>
                <w:sz w:val="20"/>
                <w:szCs w:val="20"/>
              </w:rPr>
              <w:t>Programy komputerowe wspomagające projektowanie</w:t>
            </w: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88"/>
              </w:numPr>
              <w:spacing w:after="200" w:line="276" w:lineRule="auto"/>
              <w:ind w:left="412"/>
              <w:rPr>
                <w:rFonts w:ascii="Arial" w:hAnsi="Arial" w:cs="Arial"/>
                <w:color w:val="auto"/>
                <w:sz w:val="20"/>
                <w:szCs w:val="20"/>
              </w:rPr>
            </w:pPr>
            <w:r w:rsidRPr="00943DEC">
              <w:rPr>
                <w:rFonts w:ascii="Arial" w:hAnsi="Arial" w:cs="Arial"/>
                <w:color w:val="auto"/>
                <w:sz w:val="20"/>
                <w:szCs w:val="20"/>
              </w:rPr>
              <w:t>Rodzaje programów wspomagających projektowanie</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 xml:space="preserve">rozpoznać programy komputerowe wspomagające projektowanie </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wykorzystać programy komputerowe wspomagające projektowanie</w:t>
            </w:r>
          </w:p>
        </w:tc>
        <w:tc>
          <w:tcPr>
            <w:tcW w:w="426" w:type="pct"/>
            <w:vMerge w:val="restart"/>
            <w:tcBorders>
              <w:top w:val="single" w:sz="4" w:space="0" w:color="auto"/>
              <w:left w:val="single" w:sz="4" w:space="0" w:color="auto"/>
              <w:right w:val="single" w:sz="4" w:space="0" w:color="auto"/>
            </w:tcBorders>
          </w:tcPr>
          <w:p w:rsidR="00491AF2" w:rsidRPr="00943DEC" w:rsidRDefault="00491AF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V</w:t>
            </w:r>
          </w:p>
          <w:p w:rsidR="00491AF2" w:rsidRPr="00943DEC" w:rsidRDefault="00491AF2"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I półrocze</w:t>
            </w: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bottom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88"/>
              </w:numPr>
              <w:spacing w:after="200" w:line="276" w:lineRule="auto"/>
              <w:ind w:left="412"/>
              <w:rPr>
                <w:rFonts w:ascii="Arial" w:hAnsi="Arial" w:cs="Arial"/>
                <w:color w:val="auto"/>
                <w:sz w:val="20"/>
                <w:szCs w:val="20"/>
              </w:rPr>
            </w:pPr>
            <w:r w:rsidRPr="00943DEC">
              <w:rPr>
                <w:rFonts w:ascii="Arial" w:hAnsi="Arial" w:cs="Arial"/>
                <w:color w:val="auto"/>
                <w:sz w:val="20"/>
                <w:szCs w:val="20"/>
              </w:rPr>
              <w:t>Funkcje rysunkowe programu do projektowania</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wymienić funkcje rysunkowe programu do projektowani</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rPr>
              <w:t>korzystać z podstawowych funkcji rysunkowych programu do projektowania</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korzystać z zaawansowanych funkcji rysunkowych programu do projektowania</w:t>
            </w:r>
          </w:p>
        </w:tc>
        <w:tc>
          <w:tcPr>
            <w:tcW w:w="426" w:type="pct"/>
            <w:vMerge/>
            <w:tcBorders>
              <w:top w:val="single" w:sz="4" w:space="0" w:color="auto"/>
              <w:left w:val="single" w:sz="4" w:space="0" w:color="auto"/>
              <w:right w:val="single" w:sz="4" w:space="0" w:color="auto"/>
            </w:tcBorders>
          </w:tcPr>
          <w:p w:rsidR="00491AF2" w:rsidRPr="00943DEC" w:rsidRDefault="00491AF2" w:rsidP="00BC4654">
            <w:pPr>
              <w:autoSpaceDE w:val="0"/>
              <w:autoSpaceDN w:val="0"/>
              <w:adjustRightInd w:val="0"/>
              <w:spacing w:line="276" w:lineRule="auto"/>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683" w:type="pct"/>
            <w:vMerge w:val="restart"/>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r w:rsidRPr="00943DEC">
              <w:rPr>
                <w:rFonts w:ascii="Arial" w:eastAsia="Arial" w:hAnsi="Arial" w:cs="Arial"/>
                <w:color w:val="auto"/>
                <w:sz w:val="20"/>
                <w:szCs w:val="20"/>
              </w:rPr>
              <w:t>Sporządzanie rysunków budowlanych przy użyciu programów wspomagających projektowanie</w:t>
            </w: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68"/>
              <w:rPr>
                <w:rFonts w:ascii="Arial" w:eastAsia="Arial" w:hAnsi="Arial" w:cs="Arial"/>
                <w:color w:val="auto"/>
                <w:sz w:val="20"/>
                <w:szCs w:val="20"/>
              </w:rPr>
            </w:pPr>
            <w:r w:rsidRPr="00943DEC">
              <w:rPr>
                <w:rFonts w:ascii="Arial" w:eastAsia="Arial" w:hAnsi="Arial" w:cs="Arial"/>
                <w:color w:val="auto"/>
                <w:sz w:val="20"/>
                <w:szCs w:val="20"/>
              </w:rPr>
              <w:t>Przypomnienie zasad rysunku technicznego</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 xml:space="preserve">stosować zasady wykonywania rysunków technicznych      </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rPr>
                <w:rFonts w:ascii="Arial" w:hAnsi="Arial" w:cs="Arial"/>
                <w:color w:val="auto"/>
                <w:sz w:val="20"/>
                <w:szCs w:val="20"/>
                <w:u w:color="000000"/>
              </w:rPr>
            </w:pP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0"/>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Podstawowe konstrukcje</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rysować linie równoległe, prostopadłe pochylne za pomocą programu komputerowego</w:t>
            </w:r>
          </w:p>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rysować łuki, okręgi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rPr>
                <w:rFonts w:ascii="Arial" w:hAnsi="Arial" w:cs="Arial"/>
                <w:color w:val="auto"/>
                <w:sz w:val="20"/>
                <w:szCs w:val="20"/>
                <w:u w:color="000000"/>
              </w:rPr>
            </w:pP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5"/>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Oznaczenia graficzne na rysunkach budowlanych</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hAnsi="Arial" w:cs="Arial"/>
              </w:rPr>
            </w:pPr>
            <w:r w:rsidRPr="00943DEC">
              <w:rPr>
                <w:rFonts w:ascii="Arial" w:hAnsi="Arial" w:cs="Arial"/>
              </w:rPr>
              <w:t>rozróżnić i stosować oznaczenia graficzne stosowane na rysunkach budowlanych</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u w:color="000000"/>
              </w:rPr>
              <w:t>rysować oznaczenia graficzne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stosować oznaczenia graficzne na rysunkach wykonanych w programie komputerowym</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1"/>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proofErr w:type="spellStart"/>
            <w:r w:rsidRPr="00943DEC">
              <w:rPr>
                <w:rFonts w:ascii="Arial" w:eastAsia="Arial" w:hAnsi="Arial" w:cs="Arial"/>
                <w:color w:val="auto"/>
                <w:sz w:val="20"/>
                <w:szCs w:val="20"/>
              </w:rPr>
              <w:t>Wymiarownie</w:t>
            </w:r>
            <w:proofErr w:type="spellEnd"/>
            <w:r w:rsidRPr="00943DEC">
              <w:rPr>
                <w:rFonts w:ascii="Arial" w:eastAsia="Arial" w:hAnsi="Arial" w:cs="Arial"/>
                <w:color w:val="auto"/>
                <w:sz w:val="20"/>
                <w:szCs w:val="20"/>
              </w:rPr>
              <w:t xml:space="preserve"> rysunków pomieszczeń</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stosować zasady wymiarowania rysunków budowlanych</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wymiarować rysunki budowlane za pomocą programu komputerowego</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9"/>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Rzuty pomieszczeń</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hAnsi="Arial" w:cs="Arial"/>
              </w:rPr>
            </w:pPr>
            <w:r w:rsidRPr="00943DEC">
              <w:rPr>
                <w:rFonts w:ascii="Arial" w:hAnsi="Arial" w:cs="Arial"/>
              </w:rPr>
              <w:t>stosować zasady rzutowania prostokątnego</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u w:color="000000"/>
              </w:rPr>
              <w:t>rysować rzuty prostych pomieszczeń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rysować rzuty pomieszczeń o skomplikowanym kształcie za pomocą programu komputerowego</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3"/>
        </w:trPr>
        <w:tc>
          <w:tcPr>
            <w:tcW w:w="683" w:type="pct"/>
            <w:vMerge/>
            <w:tcBorders>
              <w:top w:val="single" w:sz="4" w:space="0" w:color="auto"/>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Przekroje pomieszczeń</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hAnsi="Arial" w:cs="Arial"/>
              </w:rPr>
            </w:pPr>
            <w:r w:rsidRPr="00943DEC">
              <w:rPr>
                <w:rFonts w:ascii="Arial" w:hAnsi="Arial" w:cs="Arial"/>
              </w:rPr>
              <w:t>stosować zasady rzutowania prostokątnego</w:t>
            </w:r>
          </w:p>
          <w:p w:rsidR="00491AF2" w:rsidRPr="00943DEC" w:rsidRDefault="00491AF2" w:rsidP="000A57ED">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spacing w:after="200" w:line="276" w:lineRule="auto"/>
              <w:ind w:left="460" w:hanging="341"/>
              <w:rPr>
                <w:rFonts w:ascii="Arial" w:hAnsi="Arial" w:cs="Arial"/>
                <w:color w:val="auto"/>
              </w:rPr>
            </w:pPr>
            <w:r w:rsidRPr="00943DEC">
              <w:rPr>
                <w:rFonts w:ascii="Arial" w:hAnsi="Arial" w:cs="Arial"/>
                <w:color w:val="auto"/>
                <w:sz w:val="20"/>
                <w:szCs w:val="20"/>
                <w:u w:color="000000"/>
              </w:rPr>
              <w:t>rysować przekroje prostych pomieszczeń za pomocą programu komputerowego</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u w:color="000000"/>
              </w:rPr>
              <w:t>rysować przekroje pomieszczeń o skomplikowanym kształcie za pomocą programu komputerowego</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6"/>
        </w:trPr>
        <w:tc>
          <w:tcPr>
            <w:tcW w:w="683" w:type="pct"/>
            <w:vMerge/>
            <w:tcBorders>
              <w:left w:val="single" w:sz="4" w:space="0" w:color="auto"/>
              <w:right w:val="single" w:sz="4" w:space="0" w:color="auto"/>
            </w:tcBorders>
          </w:tcPr>
          <w:p w:rsidR="00491AF2" w:rsidRPr="00943DEC" w:rsidRDefault="00491AF2" w:rsidP="000A57ED">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2"/>
              </w:numPr>
              <w:spacing w:after="200" w:line="276" w:lineRule="auto"/>
              <w:ind w:left="412"/>
              <w:rPr>
                <w:rFonts w:ascii="Arial" w:eastAsia="Arial" w:hAnsi="Arial" w:cs="Arial"/>
                <w:color w:val="auto"/>
                <w:sz w:val="20"/>
                <w:szCs w:val="20"/>
              </w:rPr>
            </w:pPr>
            <w:r w:rsidRPr="00943DEC">
              <w:rPr>
                <w:rFonts w:ascii="Arial" w:eastAsia="Arial" w:hAnsi="Arial" w:cs="Arial"/>
                <w:color w:val="auto"/>
                <w:sz w:val="20"/>
                <w:szCs w:val="20"/>
              </w:rPr>
              <w:t xml:space="preserve">Wizualizacje </w:t>
            </w:r>
            <w:proofErr w:type="spellStart"/>
            <w:r w:rsidRPr="00943DEC">
              <w:rPr>
                <w:rFonts w:ascii="Arial" w:eastAsia="Arial" w:hAnsi="Arial" w:cs="Arial"/>
                <w:color w:val="auto"/>
                <w:sz w:val="20"/>
                <w:szCs w:val="20"/>
              </w:rPr>
              <w:t>3d</w:t>
            </w:r>
            <w:proofErr w:type="spellEnd"/>
            <w:r w:rsidRPr="00943DEC">
              <w:rPr>
                <w:rFonts w:ascii="Arial" w:eastAsia="Arial" w:hAnsi="Arial" w:cs="Arial"/>
                <w:color w:val="auto"/>
                <w:sz w:val="20"/>
                <w:szCs w:val="20"/>
              </w:rPr>
              <w:t xml:space="preserve"> </w:t>
            </w: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Kryteriaweryfikacji"/>
              <w:numPr>
                <w:ilvl w:val="0"/>
                <w:numId w:val="89"/>
              </w:numPr>
              <w:spacing w:line="276" w:lineRule="auto"/>
              <w:ind w:left="460" w:hanging="341"/>
              <w:rPr>
                <w:rFonts w:ascii="Arial" w:eastAsiaTheme="minorEastAsia" w:hAnsi="Arial" w:cs="Arial"/>
              </w:rPr>
            </w:pPr>
            <w:r w:rsidRPr="00943DEC">
              <w:rPr>
                <w:rFonts w:ascii="Arial" w:eastAsiaTheme="minorEastAsia" w:hAnsi="Arial" w:cs="Arial"/>
              </w:rPr>
              <w:t xml:space="preserve">sporządzać wizualizacje </w:t>
            </w:r>
            <w:proofErr w:type="spellStart"/>
            <w:r w:rsidRPr="00943DEC">
              <w:rPr>
                <w:rFonts w:ascii="Arial" w:eastAsiaTheme="minorEastAsia" w:hAnsi="Arial" w:cs="Arial"/>
              </w:rPr>
              <w:t>3d</w:t>
            </w:r>
            <w:proofErr w:type="spellEnd"/>
            <w:r w:rsidRPr="00943DEC">
              <w:rPr>
                <w:rFonts w:ascii="Arial" w:eastAsiaTheme="minorEastAsia" w:hAnsi="Arial" w:cs="Arial"/>
              </w:rPr>
              <w:t xml:space="preserve"> pustych pomieszczeń</w:t>
            </w: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0A57ED">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u w:color="000000"/>
              </w:rPr>
            </w:pPr>
            <w:r w:rsidRPr="00943DEC">
              <w:rPr>
                <w:rFonts w:ascii="Arial" w:hAnsi="Arial" w:cs="Arial"/>
                <w:color w:val="auto"/>
                <w:sz w:val="20"/>
                <w:szCs w:val="20"/>
              </w:rPr>
              <w:t xml:space="preserve">sporządzać wizualizacje </w:t>
            </w:r>
            <w:proofErr w:type="spellStart"/>
            <w:r w:rsidRPr="00943DEC">
              <w:rPr>
                <w:rFonts w:ascii="Arial" w:hAnsi="Arial" w:cs="Arial"/>
                <w:color w:val="auto"/>
                <w:sz w:val="20"/>
                <w:szCs w:val="20"/>
              </w:rPr>
              <w:t>3d</w:t>
            </w:r>
            <w:proofErr w:type="spellEnd"/>
            <w:r w:rsidRPr="00943DEC">
              <w:rPr>
                <w:rFonts w:ascii="Arial" w:hAnsi="Arial" w:cs="Arial"/>
                <w:color w:val="auto"/>
                <w:sz w:val="20"/>
                <w:szCs w:val="20"/>
              </w:rPr>
              <w:t xml:space="preserve"> pomieszczeń wraz z  wyposażeniem wnętrz</w:t>
            </w:r>
          </w:p>
        </w:tc>
        <w:tc>
          <w:tcPr>
            <w:tcW w:w="426" w:type="pct"/>
            <w:vMerge/>
            <w:tcBorders>
              <w:left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r w:rsidR="00943DEC" w:rsidRPr="00943DEC" w:rsidTr="00CA6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83"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spacing w:line="276" w:lineRule="auto"/>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rPr>
                <w:rFonts w:ascii="Arial" w:eastAsia="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412" w:hanging="360"/>
              <w:jc w:val="center"/>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Kryteriaweryfikacji"/>
              <w:numPr>
                <w:ilvl w:val="0"/>
                <w:numId w:val="0"/>
              </w:numPr>
              <w:spacing w:line="276" w:lineRule="auto"/>
              <w:ind w:left="460" w:hanging="341"/>
              <w:rPr>
                <w:rFonts w:ascii="Arial" w:eastAsiaTheme="minorEastAsia" w:hAnsi="Arial" w:cs="Arial"/>
              </w:rPr>
            </w:pPr>
          </w:p>
        </w:tc>
        <w:tc>
          <w:tcPr>
            <w:tcW w:w="129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rPr>
                <w:rFonts w:ascii="Arial" w:hAnsi="Arial" w:cs="Arial"/>
                <w:color w:val="auto"/>
                <w:sz w:val="20"/>
                <w:szCs w:val="20"/>
                <w:u w:color="000000"/>
              </w:rPr>
            </w:pPr>
          </w:p>
        </w:tc>
        <w:tc>
          <w:tcPr>
            <w:tcW w:w="426" w:type="pct"/>
            <w:tcBorders>
              <w:top w:val="single" w:sz="4" w:space="0" w:color="auto"/>
              <w:left w:val="single" w:sz="4" w:space="0" w:color="auto"/>
              <w:bottom w:val="single" w:sz="4" w:space="0" w:color="auto"/>
              <w:right w:val="single" w:sz="4" w:space="0" w:color="auto"/>
            </w:tcBorders>
          </w:tcPr>
          <w:p w:rsidR="00491AF2" w:rsidRPr="00943DEC" w:rsidRDefault="00491AF2" w:rsidP="00BC4654">
            <w:pPr>
              <w:pStyle w:val="Akapitzlist"/>
              <w:spacing w:line="276" w:lineRule="auto"/>
              <w:ind w:left="397" w:hanging="284"/>
              <w:rPr>
                <w:rFonts w:ascii="Arial" w:hAnsi="Arial" w:cs="Arial"/>
                <w:color w:val="auto"/>
                <w:sz w:val="20"/>
                <w:szCs w:val="20"/>
              </w:rPr>
            </w:pPr>
          </w:p>
        </w:tc>
      </w:tr>
    </w:tbl>
    <w:p w:rsidR="00491AF2" w:rsidRPr="00943DEC" w:rsidRDefault="00491AF2" w:rsidP="00BC4654">
      <w:pPr>
        <w:spacing w:line="276" w:lineRule="auto"/>
        <w:rPr>
          <w:rFonts w:ascii="Arial" w:hAnsi="Arial" w:cs="Arial"/>
          <w:color w:val="auto"/>
        </w:rPr>
      </w:pPr>
    </w:p>
    <w:p w:rsidR="00491AF2" w:rsidRPr="00943DEC" w:rsidRDefault="00491AF2"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br w:type="column"/>
        <w:t>PROCEDURY OSIĄGANIA CELÓW KSZTAŁCENIA PRZEDMIOTU</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Program nauczania do przedmiotu praktycznego </w:t>
      </w:r>
      <w:r w:rsidRPr="00943DEC">
        <w:rPr>
          <w:rFonts w:ascii="Arial" w:hAnsi="Arial" w:cs="Arial"/>
          <w:b/>
          <w:color w:val="auto"/>
          <w:sz w:val="20"/>
          <w:szCs w:val="20"/>
        </w:rPr>
        <w:t xml:space="preserve">Projektowanie wspomagane komputerowo </w:t>
      </w:r>
      <w:r w:rsidRPr="00943DEC">
        <w:rPr>
          <w:rFonts w:ascii="Arial" w:hAnsi="Arial" w:cs="Arial"/>
          <w:color w:val="auto"/>
          <w:sz w:val="20"/>
          <w:szCs w:val="20"/>
        </w:rPr>
        <w:t>należy realizować w świadomy i przemyślany sposób. Treści i metod kształcenia powinny współgrać z różnorodnymi formami organizacyjnymi. Zaleca się stosowanie aktywizujących metody nauczania</w:t>
      </w:r>
    </w:p>
    <w:p w:rsidR="00491AF2" w:rsidRPr="00943DEC" w:rsidRDefault="00491AF2" w:rsidP="000A57E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Pokazu z objaśnieniem.</w:t>
      </w:r>
    </w:p>
    <w:p w:rsidR="00491AF2" w:rsidRPr="00943DEC" w:rsidRDefault="00491AF2" w:rsidP="000A57E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Ćwiczenia przedmiotowe.</w:t>
      </w:r>
    </w:p>
    <w:p w:rsidR="00491AF2" w:rsidRPr="00943DEC" w:rsidRDefault="00491AF2" w:rsidP="000A57ED">
      <w:pPr>
        <w:pStyle w:val="Akapitzlist"/>
        <w:numPr>
          <w:ilvl w:val="0"/>
          <w:numId w:val="96"/>
        </w:numPr>
        <w:pBdr>
          <w:top w:val="none" w:sz="0" w:space="0" w:color="auto"/>
          <w:left w:val="none" w:sz="0" w:space="0" w:color="auto"/>
          <w:bottom w:val="none" w:sz="0" w:space="0" w:color="auto"/>
          <w:right w:val="none" w:sz="0" w:space="0" w:color="auto"/>
          <w:between w:val="none" w:sz="0" w:space="0" w:color="auto"/>
        </w:pBdr>
        <w:spacing w:after="200" w:line="276" w:lineRule="auto"/>
        <w:jc w:val="both"/>
        <w:rPr>
          <w:rFonts w:ascii="Arial" w:hAnsi="Arial" w:cs="Arial"/>
          <w:color w:val="auto"/>
          <w:sz w:val="20"/>
          <w:szCs w:val="20"/>
        </w:rPr>
      </w:pPr>
      <w:r w:rsidRPr="00943DEC">
        <w:rPr>
          <w:rFonts w:ascii="Arial" w:hAnsi="Arial" w:cs="Arial"/>
          <w:color w:val="auto"/>
          <w:sz w:val="20"/>
          <w:szCs w:val="20"/>
        </w:rPr>
        <w:t>Metoda projektu.</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Treści kształcenia powinny być aktualne i uwzględniać rzetelną wiedzę. </w:t>
      </w:r>
      <w:r w:rsidRPr="00943DEC">
        <w:rPr>
          <w:rFonts w:ascii="Arial" w:eastAsia="Calibri" w:hAnsi="Arial" w:cs="Arial"/>
          <w:color w:val="auto"/>
          <w:sz w:val="20"/>
        </w:rPr>
        <w:t>W trakcie prowadzenia zajęć dydaktycznych należy obserwować pracę uczniów, zwracając uwagę na ich samodzielność, spostrzegawczość oraz jakość wykonywania ćwiczeń.</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Środki dydaktyczne powinny uwzględniać najnowsze rozwiązania techno-dydaktyczne, a zajęcia edukacyjne powinny być prowadzone w pracowni dokumentacji technicznej i odbywać się w grupach do 16 osób.</w:t>
      </w:r>
    </w:p>
    <w:p w:rsidR="00491AF2" w:rsidRPr="00943DEC" w:rsidRDefault="00491AF2" w:rsidP="00BC4654">
      <w:pPr>
        <w:spacing w:line="276" w:lineRule="auto"/>
        <w:jc w:val="both"/>
        <w:rPr>
          <w:rFonts w:ascii="Arial" w:hAnsi="Arial" w:cs="Arial"/>
          <w:color w:val="auto"/>
          <w:sz w:val="20"/>
          <w:szCs w:val="20"/>
        </w:rPr>
      </w:pPr>
    </w:p>
    <w:p w:rsidR="00491AF2" w:rsidRPr="00943DEC" w:rsidRDefault="00491AF2" w:rsidP="00BC4654">
      <w:pPr>
        <w:pStyle w:val="Akapitzlist"/>
        <w:spacing w:line="276" w:lineRule="auto"/>
        <w:ind w:left="0"/>
        <w:jc w:val="both"/>
        <w:rPr>
          <w:rFonts w:ascii="Arial" w:hAnsi="Arial" w:cs="Arial"/>
          <w:b/>
          <w:bCs/>
          <w:color w:val="auto"/>
          <w:sz w:val="20"/>
          <w:szCs w:val="20"/>
        </w:rPr>
      </w:pPr>
      <w:r w:rsidRPr="00943DEC">
        <w:rPr>
          <w:rFonts w:ascii="Arial" w:hAnsi="Arial" w:cs="Arial"/>
          <w:b/>
          <w:bCs/>
          <w:color w:val="auto"/>
          <w:sz w:val="20"/>
          <w:szCs w:val="20"/>
        </w:rPr>
        <w:t>Pracownia do nauczania przedmiotu powinna być wyposażona w:</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 xml:space="preserve">stanowisko komputerowe dla nauczyciela z dostępem do </w:t>
      </w:r>
      <w:proofErr w:type="spellStart"/>
      <w:r w:rsidRPr="00943DEC">
        <w:rPr>
          <w:rFonts w:ascii="Arial" w:eastAsia="Arial" w:hAnsi="Arial" w:cs="Arial"/>
          <w:color w:val="auto"/>
          <w:sz w:val="20"/>
          <w:szCs w:val="20"/>
        </w:rPr>
        <w:t>internetu</w:t>
      </w:r>
      <w:proofErr w:type="spellEnd"/>
      <w:r w:rsidRPr="00943DEC">
        <w:rPr>
          <w:rFonts w:ascii="Arial" w:eastAsia="Arial" w:hAnsi="Arial" w:cs="Arial"/>
          <w:color w:val="auto"/>
          <w:sz w:val="20"/>
          <w:szCs w:val="20"/>
        </w:rPr>
        <w:t>, z projektorem multimedialnym i z </w:t>
      </w:r>
      <w:proofErr w:type="spellStart"/>
      <w:r w:rsidRPr="00943DEC">
        <w:rPr>
          <w:rFonts w:ascii="Arial" w:eastAsia="Arial" w:hAnsi="Arial" w:cs="Arial"/>
          <w:color w:val="auto"/>
          <w:sz w:val="20"/>
          <w:szCs w:val="20"/>
        </w:rPr>
        <w:t>wizualizerem</w:t>
      </w:r>
      <w:proofErr w:type="spellEnd"/>
      <w:r w:rsidRPr="00943DEC">
        <w:rPr>
          <w:rFonts w:ascii="Arial" w:eastAsia="Arial" w:hAnsi="Arial" w:cs="Arial"/>
          <w:color w:val="auto"/>
          <w:sz w:val="20"/>
          <w:szCs w:val="20"/>
        </w:rPr>
        <w:t>, z pakietem programów biurowych, oprogramowaniem umożliwiającym odtwarzanie plików audiowizualnych i tworzenie prostej grafiki oraz z oprogramowaniem do wykonywania rysunków technicznych</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stanowiska komputerowe dla uczniów (jedno stanowisko dla jednego ucznia) wyposażone w oprogramowanie do wykonywania rysunków technicznych</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line="276" w:lineRule="auto"/>
        <w:contextualSpacing w:val="0"/>
        <w:jc w:val="both"/>
        <w:outlineLvl w:val="0"/>
        <w:rPr>
          <w:rFonts w:ascii="Arial" w:hAnsi="Arial" w:cs="Arial"/>
          <w:b/>
          <w:bCs/>
          <w:color w:val="auto"/>
          <w:sz w:val="20"/>
          <w:szCs w:val="20"/>
        </w:rPr>
      </w:pPr>
      <w:r w:rsidRPr="00943DEC">
        <w:rPr>
          <w:rFonts w:ascii="Arial" w:eastAsia="Arial" w:hAnsi="Arial" w:cs="Arial"/>
          <w:color w:val="auto"/>
          <w:sz w:val="20"/>
          <w:szCs w:val="20"/>
        </w:rPr>
        <w:t>przykładowe dokumentacje projektowe obiektów budowlanych</w:t>
      </w:r>
    </w:p>
    <w:p w:rsidR="00491AF2" w:rsidRPr="00943DEC" w:rsidRDefault="00491AF2" w:rsidP="000A57ED">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0"/>
          <w:tab w:val="left" w:pos="360"/>
        </w:tabs>
        <w:spacing w:after="200" w:line="276" w:lineRule="auto"/>
        <w:contextualSpacing w:val="0"/>
        <w:jc w:val="both"/>
        <w:outlineLvl w:val="0"/>
        <w:rPr>
          <w:rFonts w:ascii="Arial" w:hAnsi="Arial" w:cs="Arial"/>
          <w:b/>
          <w:color w:val="auto"/>
          <w:sz w:val="20"/>
          <w:szCs w:val="20"/>
        </w:rPr>
      </w:pPr>
      <w:r w:rsidRPr="00943DEC">
        <w:rPr>
          <w:rFonts w:ascii="Arial" w:eastAsia="Arial" w:hAnsi="Arial" w:cs="Arial"/>
          <w:color w:val="auto"/>
          <w:sz w:val="20"/>
          <w:szCs w:val="20"/>
        </w:rPr>
        <w:t>zestawy norm rysunkowych.</w:t>
      </w:r>
    </w:p>
    <w:p w:rsidR="00491AF2" w:rsidRPr="00943DEC" w:rsidRDefault="00491AF2"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Ważnym elementem organizacji procesu dydaktycznego jest system sprawdzania i oceny osiągnięć szkolnych ucznia. Wskazane jest prowadzenie badań diagnostycznych, kształtujących i </w:t>
      </w:r>
      <w:proofErr w:type="spellStart"/>
      <w:r w:rsidRPr="00943DEC">
        <w:rPr>
          <w:rFonts w:ascii="Arial" w:hAnsi="Arial" w:cs="Arial"/>
          <w:color w:val="auto"/>
          <w:sz w:val="20"/>
          <w:szCs w:val="20"/>
        </w:rPr>
        <w:t>sumatywnych</w:t>
      </w:r>
      <w:proofErr w:type="spellEnd"/>
      <w:r w:rsidRPr="00943DEC">
        <w:rPr>
          <w:rFonts w:ascii="Arial" w:hAnsi="Arial" w:cs="Arial"/>
          <w:color w:val="auto"/>
          <w:sz w:val="20"/>
          <w:szCs w:val="20"/>
        </w:rPr>
        <w:t>.</w:t>
      </w:r>
    </w:p>
    <w:p w:rsidR="00491AF2" w:rsidRPr="00943DEC" w:rsidRDefault="00491AF2" w:rsidP="00BC4654">
      <w:pPr>
        <w:spacing w:line="276" w:lineRule="auto"/>
        <w:jc w:val="both"/>
        <w:rPr>
          <w:rFonts w:ascii="Arial" w:hAnsi="Arial" w:cs="Arial"/>
          <w:color w:val="auto"/>
          <w:sz w:val="20"/>
          <w:szCs w:val="20"/>
        </w:rPr>
      </w:pPr>
      <w:r w:rsidRPr="00943DEC">
        <w:rPr>
          <w:rFonts w:ascii="Arial" w:hAnsi="Arial" w:cs="Arial"/>
          <w:color w:val="auto"/>
          <w:sz w:val="20"/>
          <w:szCs w:val="20"/>
        </w:rPr>
        <w:t xml:space="preserve">Sprawdzanie i ocenianie osiągnięć uczniów z przedmiotu </w:t>
      </w:r>
      <w:r w:rsidRPr="00943DEC">
        <w:rPr>
          <w:rFonts w:ascii="Arial" w:hAnsi="Arial" w:cs="Arial"/>
          <w:b/>
          <w:color w:val="auto"/>
          <w:sz w:val="20"/>
          <w:szCs w:val="20"/>
        </w:rPr>
        <w:t>Projektowanie wspomagane komputerowo</w:t>
      </w:r>
      <w:r w:rsidRPr="00943DEC">
        <w:rPr>
          <w:rFonts w:ascii="Arial" w:hAnsi="Arial" w:cs="Arial"/>
          <w:color w:val="auto"/>
          <w:sz w:val="20"/>
          <w:szCs w:val="20"/>
        </w:rPr>
        <w:t xml:space="preserve"> powinno odbywać się w sposób ciągły i systematyczny, przez cały czas realizacji programu. Wiedza może być sprawdzana za pomocą sprawdzianów, testów dydaktycznych pisemnych, projektów. Prowadzenie pomiaru dydaktycznego wymaga od nauczyciela opracowanie spójnego przedmiotowego systemu oceniania oraz opracowanie testów osiągnięć szkolnych i arkuszy oceny postępów. Oceniane powinno uświadamiać uczniowi poziom jego osiągnięć w stosunku do wymagań edukacyjnych, wdrażać do systematycznej pracy, samokontroli i samooceny.</w:t>
      </w:r>
    </w:p>
    <w:p w:rsidR="00BC4654" w:rsidRPr="00943DEC" w:rsidRDefault="00BC4654" w:rsidP="00BC4654">
      <w:pPr>
        <w:spacing w:after="240" w:line="276" w:lineRule="auto"/>
        <w:jc w:val="both"/>
        <w:rPr>
          <w:rFonts w:ascii="Arial" w:hAnsi="Arial" w:cs="Arial"/>
          <w:b/>
          <w:color w:val="auto"/>
          <w:sz w:val="20"/>
          <w:szCs w:val="20"/>
        </w:rPr>
      </w:pPr>
    </w:p>
    <w:p w:rsidR="00491AF2"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br w:type="column"/>
      </w:r>
      <w:r w:rsidR="00491AF2" w:rsidRPr="00943DEC">
        <w:rPr>
          <w:rFonts w:ascii="Arial" w:hAnsi="Arial" w:cs="Arial"/>
          <w:b/>
          <w:color w:val="auto"/>
          <w:sz w:val="20"/>
          <w:szCs w:val="20"/>
        </w:rPr>
        <w:t>PROPONOWANE METODY EWALUACJI PRZEDMIOTU</w:t>
      </w:r>
    </w:p>
    <w:p w:rsidR="00491AF2" w:rsidRPr="00943DEC" w:rsidRDefault="00491AF2"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Projektowanie wspomagane komputerowo</w:t>
      </w:r>
      <w:r w:rsidRPr="00943DEC">
        <w:rPr>
          <w:rFonts w:ascii="Arial" w:eastAsia="Calibri" w:hAnsi="Arial" w:cs="Arial"/>
          <w:color w:val="auto"/>
          <w:sz w:val="20"/>
          <w:szCs w:val="20"/>
          <w:lang w:eastAsia="en-US"/>
        </w:rPr>
        <w:t xml:space="preserve"> jest pozyskanie informacji o tworzonych warunkach do rozwijania umiejętności samodzielnego rozwiązywania problemów, w tym - w szczególności</w:t>
      </w:r>
      <w:r w:rsidRPr="00943DEC">
        <w:rPr>
          <w:rFonts w:ascii="Arial" w:hAnsi="Arial" w:cs="Arial"/>
          <w:color w:val="auto"/>
          <w:sz w:val="20"/>
          <w:szCs w:val="20"/>
        </w:rPr>
        <w:t xml:space="preserve"> – korzystanie z programów wspomagających wykonywanie zadań zawodowych.</w:t>
      </w:r>
      <w:r w:rsidRPr="00943DEC">
        <w:rPr>
          <w:rFonts w:ascii="Arial" w:hAnsi="Arial" w:cs="Arial"/>
          <w:color w:val="auto"/>
          <w:sz w:val="20"/>
          <w:szCs w:val="20"/>
          <w:shd w:val="clear" w:color="auto" w:fill="FFFFFF" w:themeFill="background1"/>
        </w:rPr>
        <w:t xml:space="preserve">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Projektowanie wspomagane komputerowo</w:t>
      </w:r>
      <w:r w:rsidRPr="00943DEC">
        <w:rPr>
          <w:rFonts w:ascii="Arial" w:eastAsia="Calibri" w:hAnsi="Arial" w:cs="Arial"/>
          <w:color w:val="auto"/>
          <w:sz w:val="20"/>
          <w:szCs w:val="20"/>
          <w:shd w:val="clear" w:color="auto" w:fill="FFFFFF" w:themeFill="background1"/>
          <w:lang w:eastAsia="en-US"/>
        </w:rPr>
        <w:t xml:space="preserve"> są tworzone warunki do rozwijania u uczniów i słuchaczy umiejętności sporządzania rysunków technicznych przy pomocy programów wspomagających projektowanie.</w:t>
      </w:r>
    </w:p>
    <w:p w:rsidR="00491AF2" w:rsidRPr="00943DEC" w:rsidRDefault="00491AF2"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Projektowanie wspomagane komputerowo</w:t>
      </w:r>
      <w:r w:rsidRPr="00943DEC">
        <w:rPr>
          <w:rFonts w:ascii="Arial" w:eastAsia="Calibri" w:hAnsi="Arial" w:cs="Arial"/>
          <w:color w:val="auto"/>
          <w:sz w:val="20"/>
          <w:szCs w:val="20"/>
          <w:lang w:eastAsia="en-US"/>
        </w:rPr>
        <w:t xml:space="preserve"> umiejętności i potrafią zastosować je w praktyce? 4. Czy szkoła stwarza warunki do rozwoju uzdolnień i zainteresowań uczniów tym przedmiotem?</w:t>
      </w:r>
    </w:p>
    <w:p w:rsidR="00491AF2" w:rsidRPr="00943DEC" w:rsidRDefault="00491AF2"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491AF2" w:rsidRPr="00943DEC" w:rsidRDefault="00491AF2"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491AF2" w:rsidRPr="00943DEC" w:rsidRDefault="00491AF2"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491AF2" w:rsidRPr="00943DEC" w:rsidRDefault="00491AF2"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491AF2" w:rsidRPr="00943DEC" w:rsidRDefault="00491AF2"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491AF2"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12436B" w:rsidRPr="00943DEC" w:rsidRDefault="00491AF2"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09" w:right="300" w:hanging="357"/>
        <w:contextualSpacing/>
        <w:jc w:val="both"/>
        <w:rPr>
          <w:rFonts w:ascii="Arial" w:hAnsi="Arial" w:cs="Arial"/>
          <w:color w:val="auto"/>
          <w:sz w:val="20"/>
          <w:szCs w:val="20"/>
        </w:rPr>
      </w:pPr>
      <w:r w:rsidRPr="00943DEC">
        <w:rPr>
          <w:rFonts w:ascii="Arial" w:hAnsi="Arial" w:cs="Arial"/>
          <w:color w:val="auto"/>
          <w:sz w:val="20"/>
          <w:szCs w:val="20"/>
        </w:rPr>
        <w:t>pomiar dydaktyczny – sprawdzian, test.</w:t>
      </w:r>
    </w:p>
    <w:p w:rsidR="0012436B" w:rsidRPr="00943DEC" w:rsidRDefault="0012436B" w:rsidP="009D7B61">
      <w:pPr>
        <w:pStyle w:val="Nagwek2"/>
      </w:pPr>
      <w:r w:rsidRPr="00943DEC">
        <w:br w:type="column"/>
      </w:r>
      <w:r w:rsidR="004E1B27">
        <w:t>Praktyka zawodowa</w:t>
      </w:r>
    </w:p>
    <w:p w:rsidR="00BC4654" w:rsidRPr="00943DEC" w:rsidRDefault="00BC4654" w:rsidP="00BC4654">
      <w:pPr>
        <w:spacing w:line="276" w:lineRule="auto"/>
        <w:jc w:val="both"/>
        <w:rPr>
          <w:rFonts w:ascii="Arial" w:hAnsi="Arial" w:cs="Arial"/>
          <w:b/>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ogólne przedmiotu:</w:t>
      </w:r>
    </w:p>
    <w:p w:rsidR="00BC4654" w:rsidRPr="00943DEC" w:rsidRDefault="00BC4654" w:rsidP="000A57ED">
      <w:pPr>
        <w:pStyle w:val="tabelalewa"/>
        <w:numPr>
          <w:ilvl w:val="0"/>
          <w:numId w:val="150"/>
        </w:numPr>
        <w:spacing w:line="276" w:lineRule="auto"/>
        <w:jc w:val="both"/>
        <w:rPr>
          <w:rFonts w:ascii="Arial" w:eastAsia="Times New Roman" w:hAnsi="Arial" w:cs="Arial"/>
          <w:sz w:val="20"/>
          <w:szCs w:val="20"/>
        </w:rPr>
      </w:pPr>
      <w:r w:rsidRPr="00943DEC">
        <w:rPr>
          <w:rFonts w:ascii="Arial" w:eastAsia="Times New Roman" w:hAnsi="Arial" w:cs="Arial"/>
          <w:sz w:val="20"/>
          <w:szCs w:val="20"/>
        </w:rPr>
        <w:t>Poznanie i stosowanie zagadnień związanych z bezpieczeństwem i higieną pracy.</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Pogłębienie i poszerzenie umiejętności zdobytych przez ucznia w szkole i nabycie nowych umiejętności przez praktyczne rozwiązywanie rzeczywistych zadań zawodowych.</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 xml:space="preserve">Nabycie prawidłowych </w:t>
      </w:r>
      <w:proofErr w:type="spellStart"/>
      <w:r w:rsidRPr="00943DEC">
        <w:rPr>
          <w:rFonts w:ascii="Arial" w:hAnsi="Arial" w:cs="Arial"/>
          <w:color w:val="auto"/>
          <w:sz w:val="20"/>
          <w:szCs w:val="20"/>
        </w:rPr>
        <w:t>zachowań</w:t>
      </w:r>
      <w:proofErr w:type="spellEnd"/>
      <w:r w:rsidRPr="00943DEC">
        <w:rPr>
          <w:rFonts w:ascii="Arial" w:hAnsi="Arial" w:cs="Arial"/>
          <w:color w:val="auto"/>
          <w:sz w:val="20"/>
          <w:szCs w:val="20"/>
        </w:rPr>
        <w:t xml:space="preserve"> potrzebnych w środowisku pracy /praca w zespole/, należyty stosunek do pracy i innych pracowników z którymi praca jest wykonywana.</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Zapoznanie ucznia/praktykanta z organizacją i funkcjonowaniem instytucji oraz jego komórek związanych z realizacją zadań bezpośrednio związanych z kierunkiem kształcenia.</w:t>
      </w:r>
    </w:p>
    <w:p w:rsidR="00BC4654" w:rsidRPr="00943DEC" w:rsidRDefault="00BC4654" w:rsidP="000A57ED">
      <w:pPr>
        <w:pStyle w:val="Default"/>
        <w:numPr>
          <w:ilvl w:val="0"/>
          <w:numId w:val="150"/>
        </w:numPr>
        <w:adjustRightInd w:val="0"/>
        <w:spacing w:after="27" w:line="276" w:lineRule="auto"/>
        <w:rPr>
          <w:rFonts w:ascii="Arial" w:hAnsi="Arial" w:cs="Arial"/>
          <w:color w:val="auto"/>
          <w:sz w:val="20"/>
          <w:szCs w:val="20"/>
        </w:rPr>
      </w:pPr>
      <w:r w:rsidRPr="00943DEC">
        <w:rPr>
          <w:rFonts w:ascii="Arial" w:hAnsi="Arial" w:cs="Arial"/>
          <w:color w:val="auto"/>
          <w:sz w:val="20"/>
          <w:szCs w:val="20"/>
        </w:rPr>
        <w:t xml:space="preserve">Zapoznanie z wyposażeniem technicznym oraz technologiami wykonywania zadań zawodowych, </w:t>
      </w:r>
    </w:p>
    <w:p w:rsidR="00BC4654" w:rsidRPr="00943DEC" w:rsidRDefault="00BC4654" w:rsidP="000A57ED">
      <w:pPr>
        <w:pStyle w:val="Default"/>
        <w:numPr>
          <w:ilvl w:val="0"/>
          <w:numId w:val="150"/>
        </w:numPr>
        <w:adjustRightInd w:val="0"/>
        <w:spacing w:line="276" w:lineRule="auto"/>
        <w:rPr>
          <w:rFonts w:ascii="Arial" w:hAnsi="Arial" w:cs="Arial"/>
          <w:color w:val="auto"/>
          <w:sz w:val="20"/>
          <w:szCs w:val="20"/>
        </w:rPr>
      </w:pPr>
      <w:r w:rsidRPr="00943DEC">
        <w:rPr>
          <w:rFonts w:ascii="Arial" w:hAnsi="Arial" w:cs="Arial"/>
          <w:color w:val="auto"/>
          <w:sz w:val="20"/>
          <w:szCs w:val="20"/>
        </w:rPr>
        <w:t xml:space="preserve">Poznanie środowiska zawodowego w danej branży oraz zasad etyki zawodowej. </w:t>
      </w:r>
    </w:p>
    <w:p w:rsidR="00BC4654" w:rsidRPr="00943DEC" w:rsidRDefault="00BC4654" w:rsidP="000A57ED">
      <w:pPr>
        <w:pStyle w:val="Default"/>
        <w:numPr>
          <w:ilvl w:val="0"/>
          <w:numId w:val="150"/>
        </w:numPr>
        <w:adjustRightInd w:val="0"/>
        <w:spacing w:line="276" w:lineRule="auto"/>
        <w:rPr>
          <w:rFonts w:ascii="Arial" w:hAnsi="Arial" w:cs="Arial"/>
          <w:color w:val="auto"/>
          <w:sz w:val="20"/>
          <w:szCs w:val="20"/>
        </w:rPr>
      </w:pPr>
      <w:r w:rsidRPr="00943DEC">
        <w:rPr>
          <w:rFonts w:ascii="Arial" w:hAnsi="Arial" w:cs="Arial"/>
          <w:color w:val="auto"/>
          <w:sz w:val="20"/>
          <w:szCs w:val="20"/>
        </w:rPr>
        <w:t>Kształtowanie kompetencji personalnych i społecznych.</w:t>
      </w:r>
    </w:p>
    <w:p w:rsidR="00BC4654" w:rsidRPr="00943DEC" w:rsidRDefault="00BC4654" w:rsidP="000A57ED">
      <w:pPr>
        <w:pStyle w:val="Default"/>
        <w:numPr>
          <w:ilvl w:val="0"/>
          <w:numId w:val="150"/>
        </w:numPr>
        <w:adjustRightInd w:val="0"/>
        <w:spacing w:after="240" w:line="276" w:lineRule="auto"/>
        <w:rPr>
          <w:rFonts w:ascii="Arial" w:hAnsi="Arial" w:cs="Arial"/>
          <w:color w:val="auto"/>
          <w:sz w:val="20"/>
          <w:szCs w:val="20"/>
        </w:rPr>
      </w:pPr>
      <w:r w:rsidRPr="00943DEC">
        <w:rPr>
          <w:rFonts w:ascii="Arial" w:hAnsi="Arial" w:cs="Arial"/>
          <w:color w:val="auto"/>
          <w:sz w:val="20"/>
          <w:szCs w:val="20"/>
        </w:rPr>
        <w:t>Organizowanie pracy małych zespołów.</w:t>
      </w: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Cele operacyjne:</w:t>
      </w:r>
    </w:p>
    <w:p w:rsidR="00BC4654" w:rsidRPr="00943DEC" w:rsidRDefault="00BC4654" w:rsidP="00BC4654">
      <w:pPr>
        <w:pStyle w:val="tabelalewa"/>
        <w:spacing w:line="276" w:lineRule="auto"/>
        <w:jc w:val="both"/>
        <w:rPr>
          <w:rFonts w:ascii="Arial" w:eastAsia="Times New Roman" w:hAnsi="Arial" w:cs="Arial"/>
          <w:sz w:val="20"/>
          <w:szCs w:val="20"/>
        </w:rPr>
      </w:pPr>
      <w:r w:rsidRPr="00943DEC">
        <w:rPr>
          <w:rFonts w:ascii="Arial" w:eastAsia="Times New Roman" w:hAnsi="Arial" w:cs="Arial"/>
          <w:sz w:val="20"/>
          <w:szCs w:val="20"/>
        </w:rPr>
        <w:t>Uczeń potrafi:</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czytać dokumentację techniczną potrzebną do wykonania robót wykończeniowych</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przedmiarować roboty przewidziane do wykonania, obliczanie zapotrzebowania materiałowego</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kalkulację kosztów robót, rozliczenia robocizny, materiałów i sprzętu</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określi</w:t>
      </w:r>
      <w:r w:rsidRPr="00943DEC">
        <w:rPr>
          <w:rFonts w:ascii="Arial" w:hAnsi="Arial" w:cs="Arial"/>
          <w:color w:val="auto"/>
          <w:sz w:val="20"/>
          <w:szCs w:val="20"/>
        </w:rPr>
        <w:t>ć i przygotowywać materiały do zaplanowanych prac wykończeniowych</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roboty tapeciarskie, tynkarskie, okładzinowe, posadzkarskie, nanoszenie nowoczesnych powłok malarskich, montaż suchej zabudowy</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wykon</w:t>
      </w:r>
      <w:r w:rsidRPr="00943DEC">
        <w:rPr>
          <w:rFonts w:ascii="Arial" w:hAnsi="Arial" w:cs="Arial"/>
          <w:color w:val="auto"/>
          <w:sz w:val="20"/>
          <w:szCs w:val="20"/>
        </w:rPr>
        <w:t>ać naprawy i konserwację elementów wykończeniowych</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sidRPr="00943DEC">
        <w:rPr>
          <w:rFonts w:ascii="Arial" w:hAnsi="Arial" w:cs="Arial"/>
          <w:color w:val="auto"/>
          <w:sz w:val="20"/>
          <w:szCs w:val="20"/>
        </w:rPr>
        <w:t>nadzorować, koordynować oraz oceniać jakość poprawności wykonanej pracy</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after="25" w:line="276" w:lineRule="auto"/>
        <w:rPr>
          <w:rFonts w:ascii="Arial" w:hAnsi="Arial" w:cs="Arial"/>
          <w:color w:val="auto"/>
          <w:sz w:val="20"/>
          <w:szCs w:val="20"/>
        </w:rPr>
      </w:pPr>
      <w:r>
        <w:rPr>
          <w:rFonts w:ascii="Arial" w:hAnsi="Arial" w:cs="Arial"/>
          <w:color w:val="auto"/>
          <w:sz w:val="20"/>
          <w:szCs w:val="20"/>
        </w:rPr>
        <w:t>dokon</w:t>
      </w:r>
      <w:r w:rsidRPr="00943DEC">
        <w:rPr>
          <w:rFonts w:ascii="Arial" w:hAnsi="Arial" w:cs="Arial"/>
          <w:color w:val="auto"/>
          <w:sz w:val="20"/>
          <w:szCs w:val="20"/>
        </w:rPr>
        <w:t>ać odbioru robót wykończeniowych</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oceniać jakość robót w systemie suchej zabudowy, malarsko-tapeciarskich i posadzkarsko - okładzinowych oraz kalkulować ich koszty</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after="24" w:line="276" w:lineRule="auto"/>
        <w:rPr>
          <w:rFonts w:ascii="Arial" w:hAnsi="Arial" w:cs="Arial"/>
          <w:color w:val="auto"/>
          <w:sz w:val="20"/>
          <w:szCs w:val="20"/>
        </w:rPr>
      </w:pPr>
      <w:r w:rsidRPr="00943DEC">
        <w:rPr>
          <w:rFonts w:ascii="Arial" w:hAnsi="Arial" w:cs="Arial"/>
          <w:color w:val="auto"/>
          <w:sz w:val="20"/>
          <w:szCs w:val="20"/>
        </w:rPr>
        <w:t>przestrzegać przepisy bezpieczeństwa i higieny pracy, ochrony przeciwpożarowej i ochrony środowiska oraz wymagań ergonomii</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Pr>
          <w:rFonts w:ascii="Arial" w:hAnsi="Arial" w:cs="Arial"/>
          <w:color w:val="auto"/>
          <w:sz w:val="20"/>
          <w:szCs w:val="20"/>
        </w:rPr>
        <w:t>udzieli</w:t>
      </w:r>
      <w:r w:rsidRPr="00943DEC">
        <w:rPr>
          <w:rFonts w:ascii="Arial" w:hAnsi="Arial" w:cs="Arial"/>
          <w:color w:val="auto"/>
          <w:sz w:val="20"/>
          <w:szCs w:val="20"/>
        </w:rPr>
        <w:t>ć pierwszej pomocy poszkodowanym w wypadkach przy pracy oraz w stanach zagrożenia zdrowia i życia</w:t>
      </w:r>
      <w:r w:rsidR="00A458C5">
        <w:rPr>
          <w:rFonts w:ascii="Arial" w:hAnsi="Arial" w:cs="Arial"/>
          <w:color w:val="auto"/>
          <w:sz w:val="20"/>
          <w:szCs w:val="20"/>
        </w:rPr>
        <w:t>,</w:t>
      </w:r>
      <w:r w:rsidRPr="00943DEC">
        <w:rPr>
          <w:rFonts w:ascii="Arial" w:hAnsi="Arial" w:cs="Arial"/>
          <w:color w:val="auto"/>
          <w:sz w:val="20"/>
          <w:szCs w:val="20"/>
        </w:rPr>
        <w:t xml:space="preserve"> </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Pr>
          <w:rFonts w:ascii="Arial" w:hAnsi="Arial" w:cs="Arial"/>
          <w:color w:val="auto"/>
          <w:sz w:val="20"/>
          <w:szCs w:val="20"/>
        </w:rPr>
        <w:t>za</w:t>
      </w:r>
      <w:r w:rsidRPr="00943DEC">
        <w:rPr>
          <w:rFonts w:ascii="Arial" w:hAnsi="Arial" w:cs="Arial"/>
          <w:color w:val="auto"/>
          <w:sz w:val="20"/>
          <w:szCs w:val="20"/>
        </w:rPr>
        <w:t>planować wykonanie zadania</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ponosić odpowiedzialność za podejmowane działania</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doskonalić umiejętności zawodowe</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stosować metody i techniki rozwiązywania problemów</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współpracować w zespole</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organizować pracę zespołu w celu wykonania przydzielonych zadań</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dobierać osoby do wykonania przydzielonych zadać, kierować ich wykonaniem i oceniać jakość</w:t>
      </w:r>
      <w:r w:rsidR="00A458C5">
        <w:rPr>
          <w:rFonts w:ascii="Arial" w:hAnsi="Arial" w:cs="Arial"/>
          <w:color w:val="auto"/>
          <w:sz w:val="20"/>
          <w:szCs w:val="20"/>
        </w:rPr>
        <w:t>,</w:t>
      </w:r>
    </w:p>
    <w:p w:rsidR="00BC4654" w:rsidRPr="00943DEC" w:rsidRDefault="009D7B61" w:rsidP="000A57ED">
      <w:pPr>
        <w:pStyle w:val="Default"/>
        <w:numPr>
          <w:ilvl w:val="0"/>
          <w:numId w:val="111"/>
        </w:numPr>
        <w:adjustRightInd w:val="0"/>
        <w:spacing w:line="276" w:lineRule="auto"/>
        <w:rPr>
          <w:rFonts w:ascii="Arial" w:hAnsi="Arial" w:cs="Arial"/>
          <w:color w:val="auto"/>
          <w:sz w:val="20"/>
          <w:szCs w:val="20"/>
        </w:rPr>
      </w:pPr>
      <w:r w:rsidRPr="00943DEC">
        <w:rPr>
          <w:rFonts w:ascii="Arial" w:hAnsi="Arial" w:cs="Arial"/>
          <w:color w:val="auto"/>
          <w:sz w:val="20"/>
          <w:szCs w:val="20"/>
        </w:rPr>
        <w:t>wprowadzać rozwiązania techniczne i organizacyjne wpływające na poprawę warunków i jakości pracy.</w:t>
      </w:r>
    </w:p>
    <w:p w:rsidR="00BC4654" w:rsidRPr="00943DEC" w:rsidRDefault="00BC4654" w:rsidP="00BC4654">
      <w:pPr>
        <w:spacing w:line="276" w:lineRule="auto"/>
        <w:rPr>
          <w:rFonts w:ascii="Arial" w:hAnsi="Arial" w:cs="Arial"/>
          <w:b/>
          <w:color w:val="auto"/>
          <w:sz w:val="20"/>
          <w:szCs w:val="20"/>
        </w:rPr>
      </w:pPr>
    </w:p>
    <w:p w:rsidR="00BC4654" w:rsidRPr="00943DEC" w:rsidRDefault="00BC4654" w:rsidP="00BC4654">
      <w:pPr>
        <w:spacing w:line="276" w:lineRule="auto"/>
        <w:rPr>
          <w:rFonts w:ascii="Arial" w:hAnsi="Arial" w:cs="Arial"/>
          <w:color w:val="auto"/>
          <w:sz w:val="20"/>
          <w:szCs w:val="20"/>
        </w:rPr>
      </w:pPr>
      <w:proofErr w:type="spellStart"/>
      <w:r w:rsidRPr="00943DEC">
        <w:rPr>
          <w:rFonts w:ascii="Arial" w:hAnsi="Arial" w:cs="Arial"/>
          <w:b/>
          <w:color w:val="auto"/>
          <w:sz w:val="20"/>
          <w:szCs w:val="20"/>
        </w:rPr>
        <w:t>MATEIAŁ</w:t>
      </w:r>
      <w:proofErr w:type="spellEnd"/>
      <w:r w:rsidRPr="00943DEC">
        <w:rPr>
          <w:rFonts w:ascii="Arial" w:hAnsi="Arial" w:cs="Arial"/>
          <w:b/>
          <w:color w:val="auto"/>
          <w:sz w:val="20"/>
          <w:szCs w:val="20"/>
        </w:rPr>
        <w:t xml:space="preserve"> NAUCZANIA PRZEDMIOTU: PRAKTYKA ZAWODOWA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2420"/>
        <w:gridCol w:w="990"/>
        <w:gridCol w:w="3970"/>
        <w:gridCol w:w="3686"/>
        <w:gridCol w:w="1212"/>
      </w:tblGrid>
      <w:tr w:rsidR="00943DEC" w:rsidRPr="00943DEC" w:rsidTr="00BC4654">
        <w:trPr>
          <w:trHeight w:val="575"/>
        </w:trPr>
        <w:tc>
          <w:tcPr>
            <w:tcW w:w="683" w:type="pct"/>
            <w:vMerge w:val="restar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Dział programowy</w:t>
            </w:r>
          </w:p>
        </w:tc>
        <w:tc>
          <w:tcPr>
            <w:tcW w:w="851" w:type="pct"/>
            <w:vMerge w:val="restar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Tematy jednostek metodycznych</w:t>
            </w:r>
          </w:p>
        </w:tc>
        <w:tc>
          <w:tcPr>
            <w:tcW w:w="348" w:type="pct"/>
            <w:vMerge w:val="restart"/>
          </w:tcPr>
          <w:p w:rsidR="00BC4654" w:rsidRPr="00943DEC" w:rsidRDefault="003C3594" w:rsidP="00BC4654">
            <w:pPr>
              <w:spacing w:line="276" w:lineRule="auto"/>
              <w:ind w:left="33"/>
              <w:jc w:val="center"/>
              <w:rPr>
                <w:rFonts w:ascii="Arial" w:hAnsi="Arial" w:cs="Arial"/>
                <w:color w:val="auto"/>
                <w:sz w:val="20"/>
                <w:szCs w:val="20"/>
              </w:rPr>
            </w:pPr>
            <w:r w:rsidRPr="00943DEC">
              <w:rPr>
                <w:rFonts w:ascii="Arial" w:hAnsi="Arial" w:cs="Arial"/>
                <w:color w:val="auto"/>
                <w:sz w:val="20"/>
                <w:szCs w:val="20"/>
              </w:rPr>
              <w:t>Liczba godz.</w:t>
            </w:r>
          </w:p>
        </w:tc>
        <w:tc>
          <w:tcPr>
            <w:tcW w:w="2692" w:type="pct"/>
            <w:gridSpan w:val="2"/>
          </w:tcPr>
          <w:p w:rsidR="00BC4654" w:rsidRPr="00943DEC" w:rsidRDefault="00BC4654" w:rsidP="00BC4654">
            <w:pPr>
              <w:spacing w:line="276" w:lineRule="auto"/>
              <w:jc w:val="center"/>
              <w:rPr>
                <w:rFonts w:ascii="Arial" w:hAnsi="Arial" w:cs="Arial"/>
                <w:color w:val="auto"/>
                <w:sz w:val="20"/>
                <w:szCs w:val="20"/>
              </w:rPr>
            </w:pPr>
            <w:r w:rsidRPr="00943DEC">
              <w:rPr>
                <w:rFonts w:ascii="Arial" w:hAnsi="Arial" w:cs="Arial"/>
                <w:color w:val="auto"/>
                <w:sz w:val="20"/>
                <w:szCs w:val="20"/>
              </w:rPr>
              <w:t>Wymagania programowe</w:t>
            </w:r>
          </w:p>
        </w:tc>
        <w:tc>
          <w:tcPr>
            <w:tcW w:w="426" w:type="pc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Uwagi o realizacji</w:t>
            </w:r>
          </w:p>
        </w:tc>
      </w:tr>
      <w:tr w:rsidR="00943DEC" w:rsidRPr="00943DEC" w:rsidTr="00BC4654">
        <w:trPr>
          <w:trHeight w:val="575"/>
        </w:trPr>
        <w:tc>
          <w:tcPr>
            <w:tcW w:w="683" w:type="pct"/>
            <w:vMerge/>
          </w:tcPr>
          <w:p w:rsidR="00BC4654" w:rsidRPr="00943DEC" w:rsidRDefault="00BC4654" w:rsidP="00BC4654">
            <w:pPr>
              <w:spacing w:line="276" w:lineRule="auto"/>
              <w:rPr>
                <w:rFonts w:ascii="Arial" w:eastAsia="Arial" w:hAnsi="Arial" w:cs="Arial"/>
                <w:color w:val="auto"/>
                <w:sz w:val="20"/>
                <w:szCs w:val="20"/>
              </w:rPr>
            </w:pPr>
          </w:p>
        </w:tc>
        <w:tc>
          <w:tcPr>
            <w:tcW w:w="851" w:type="pct"/>
            <w:vMerge/>
          </w:tcPr>
          <w:p w:rsidR="00BC4654" w:rsidRPr="00943DEC" w:rsidRDefault="00BC4654" w:rsidP="00BC4654">
            <w:pPr>
              <w:spacing w:line="276" w:lineRule="auto"/>
              <w:rPr>
                <w:rFonts w:ascii="Arial" w:hAnsi="Arial" w:cs="Arial"/>
                <w:color w:val="auto"/>
                <w:sz w:val="20"/>
                <w:szCs w:val="20"/>
              </w:rPr>
            </w:pPr>
          </w:p>
        </w:tc>
        <w:tc>
          <w:tcPr>
            <w:tcW w:w="348" w:type="pct"/>
            <w:vMerge/>
          </w:tcPr>
          <w:p w:rsidR="00BC4654" w:rsidRPr="00943DEC" w:rsidRDefault="00BC4654" w:rsidP="00BC4654">
            <w:pPr>
              <w:spacing w:line="276" w:lineRule="auto"/>
              <w:ind w:left="360"/>
              <w:rPr>
                <w:rFonts w:ascii="Arial" w:hAnsi="Arial" w:cs="Arial"/>
                <w:color w:val="auto"/>
                <w:sz w:val="20"/>
                <w:szCs w:val="20"/>
              </w:rPr>
            </w:pPr>
          </w:p>
        </w:tc>
        <w:tc>
          <w:tcPr>
            <w:tcW w:w="1396" w:type="pc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1296" w:type="pct"/>
          </w:tcPr>
          <w:p w:rsidR="00BC4654" w:rsidRPr="00943DEC" w:rsidRDefault="00BC4654" w:rsidP="00BC4654">
            <w:pPr>
              <w:spacing w:line="276" w:lineRule="auto"/>
              <w:rPr>
                <w:rFonts w:ascii="Arial" w:hAnsi="Arial" w:cs="Arial"/>
                <w:color w:val="auto"/>
                <w:sz w:val="20"/>
                <w:szCs w:val="20"/>
              </w:rPr>
            </w:pPr>
            <w:r w:rsidRPr="00943DEC">
              <w:rPr>
                <w:rFonts w:ascii="Arial" w:hAnsi="Arial" w:cs="Arial"/>
                <w:color w:val="auto"/>
                <w:sz w:val="20"/>
                <w:szCs w:val="20"/>
              </w:rPr>
              <w:t>Ponadpodstawowe</w:t>
            </w:r>
          </w:p>
          <w:p w:rsidR="00BC4654" w:rsidRPr="00943DEC" w:rsidRDefault="00BC4654" w:rsidP="00BC4654">
            <w:pPr>
              <w:spacing w:line="276" w:lineRule="auto"/>
              <w:rPr>
                <w:rFonts w:ascii="Arial" w:hAnsi="Arial" w:cs="Arial"/>
                <w:color w:val="auto"/>
                <w:sz w:val="20"/>
                <w:szCs w:val="20"/>
              </w:rPr>
            </w:pPr>
            <w:r w:rsidRPr="00943DEC">
              <w:rPr>
                <w:rFonts w:ascii="Arial" w:hAnsi="Arial" w:cs="Arial"/>
                <w:b/>
                <w:color w:val="auto"/>
                <w:sz w:val="20"/>
                <w:szCs w:val="20"/>
              </w:rPr>
              <w:t>Uczeń potrafi:</w:t>
            </w:r>
          </w:p>
        </w:tc>
        <w:tc>
          <w:tcPr>
            <w:tcW w:w="426" w:type="pct"/>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Etap realizacji</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Bezpieczeństwo i higiena pracy przy robotach wykończeniowych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Środki ochrony indywidualnej i zbiorowej podczas wykonywania zadań zawodowych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indywidualnej stosowane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używać środków ochrony indywidualnej na stanowisku pracy zgodnie  z ich przeznaczeniem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informacje przedstawiane za pomocą znaków bezpieczeństwa i sygnalizowane za pomocą alarmów, które uzupełniają środki ochrony indywidualnej i zbiorowej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środki ochrony indywidualnej w zależności od rodzaju wykonywanych zadań na stanowisku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się do znaków zakazu, nakazu, ostrzegawczych, ewakuacyjnych, ochrony przeciwpożarowej oraz sygnałów alarmowych, które uzupełniają środki ochrony indywidualnej i zbiorowej  </w:t>
            </w:r>
          </w:p>
        </w:tc>
        <w:tc>
          <w:tcPr>
            <w:tcW w:w="426" w:type="pct"/>
            <w:vMerge w:val="restar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III</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Zasady bezpieczeństwa i higieny pracy, ochrony przeciwpożarowej i ochrony środowiska na stanowisku pracy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bezpieczeństwa i higieny pracy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ochrony środowiska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zasady postępowania w przypadku pożaru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i przepisy bezpieczeństwa i higieny pracy, ochrony przeciwpożarowej i ochrony środowiska obowiązujące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obsługiwać maszyny i urządzenia na stanowiskach pracy zgodnie  z zasadami i przepisami bezpieczeństwa </w:t>
            </w:r>
            <w:r w:rsidRPr="00943DEC">
              <w:rPr>
                <w:rFonts w:ascii="Arial" w:hAnsi="Arial" w:cs="Arial"/>
                <w:color w:val="auto"/>
                <w:sz w:val="20"/>
                <w:szCs w:val="20"/>
                <w:u w:color="000000"/>
              </w:rPr>
              <w:br/>
              <w:t xml:space="preserve">i higieny pracy, ochrony przeciwpożarowej i ochrony środowiska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gaśnicze ze względu na zakres ich stosowania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shd w:val="clear" w:color="auto" w:fill="FFFFFF" w:themeFill="background1"/>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Sporządzanie dokumentacji</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EFEKTY"/>
              <w:numPr>
                <w:ilvl w:val="0"/>
                <w:numId w:val="100"/>
              </w:numPr>
              <w:spacing w:before="0" w:after="0" w:line="276" w:lineRule="auto"/>
              <w:ind w:left="270" w:hanging="270"/>
              <w:rPr>
                <w:rFonts w:eastAsiaTheme="minorEastAsia"/>
              </w:rPr>
            </w:pPr>
            <w:r w:rsidRPr="00943DEC">
              <w:rPr>
                <w:rFonts w:eastAsiaTheme="minorEastAsia"/>
              </w:rPr>
              <w:t xml:space="preserve">Zasady sporządzania rysunków budowlanych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rozróżniać rodzaje rysunków budowlanych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stosować zasady wykonywania rysunków technicznych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sporządzić szkice i proste rysunki techniczne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wykonywać rzuty i przekroje obiektów i elementów budowlanych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i stosować oznaczenia graficzne stosowane na rysunkach budowlanych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shd w:val="clear" w:color="auto" w:fill="FFFFFF" w:themeFill="background1"/>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EFEKTY"/>
              <w:numPr>
                <w:ilvl w:val="0"/>
                <w:numId w:val="100"/>
              </w:numPr>
              <w:spacing w:before="0" w:after="0" w:line="276" w:lineRule="auto"/>
              <w:ind w:left="270" w:hanging="270"/>
              <w:rPr>
                <w:rFonts w:eastAsiaTheme="minorEastAsia"/>
              </w:rPr>
            </w:pPr>
            <w:r w:rsidRPr="00943DEC">
              <w:rPr>
                <w:rFonts w:eastAsiaTheme="minorEastAsia"/>
              </w:rPr>
              <w:t xml:space="preserve">Zasady wykonywania przedmiaru i obmiaru robót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określać zasady sporządzania przedmiaru robót  </w:t>
            </w:r>
          </w:p>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określać zasady sporządzania obmiaru robót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8"/>
              </w:numPr>
              <w:pBdr>
                <w:top w:val="none" w:sz="0" w:space="0" w:color="auto"/>
                <w:left w:val="none" w:sz="0" w:space="0" w:color="auto"/>
                <w:bottom w:val="none" w:sz="0" w:space="0" w:color="auto"/>
                <w:right w:val="none" w:sz="0" w:space="0" w:color="auto"/>
              </w:pBdr>
              <w:spacing w:line="276" w:lineRule="auto"/>
              <w:ind w:left="397" w:hanging="284"/>
              <w:rPr>
                <w:rFonts w:ascii="Arial" w:eastAsiaTheme="minorEastAsia" w:hAnsi="Arial" w:cs="Arial"/>
              </w:rPr>
            </w:pPr>
            <w:r w:rsidRPr="00943DEC">
              <w:rPr>
                <w:rFonts w:ascii="Arial" w:eastAsiaTheme="minorEastAsia" w:hAnsi="Arial" w:cs="Arial"/>
              </w:rPr>
              <w:t xml:space="preserve">sporządzić przedmiar robót na podstawie dokumentacji budowlanej  </w:t>
            </w:r>
          </w:p>
          <w:p w:rsidR="00BC4654" w:rsidRPr="00943DEC" w:rsidRDefault="00BC4654" w:rsidP="000A57ED">
            <w:pPr>
              <w:pStyle w:val="Kryteriaweryfikacji"/>
              <w:numPr>
                <w:ilvl w:val="0"/>
                <w:numId w:val="98"/>
              </w:numPr>
              <w:pBdr>
                <w:top w:val="none" w:sz="0" w:space="0" w:color="auto"/>
                <w:left w:val="none" w:sz="0" w:space="0" w:color="auto"/>
                <w:bottom w:val="none" w:sz="0" w:space="0" w:color="auto"/>
                <w:right w:val="none" w:sz="0" w:space="0" w:color="auto"/>
              </w:pBdr>
              <w:spacing w:line="276" w:lineRule="auto"/>
              <w:ind w:left="397" w:hanging="284"/>
              <w:rPr>
                <w:rFonts w:ascii="Arial" w:eastAsiaTheme="minorEastAsia" w:hAnsi="Arial" w:cs="Arial"/>
              </w:rPr>
            </w:pPr>
            <w:r w:rsidRPr="00943DEC">
              <w:rPr>
                <w:rFonts w:ascii="Arial" w:eastAsiaTheme="minorEastAsia" w:hAnsi="Arial" w:cs="Arial"/>
              </w:rPr>
              <w:t xml:space="preserve">obliczać ilość materiałów, narzędzi, sprzętu i robocizny na podstawie przedmiaru robót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obmiar robót i ich kosztorys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shd w:val="clear" w:color="auto" w:fill="FFFFFF" w:themeFill="background1"/>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EFEKTY"/>
              <w:numPr>
                <w:ilvl w:val="0"/>
                <w:numId w:val="100"/>
              </w:numPr>
              <w:spacing w:before="0" w:after="0" w:line="276" w:lineRule="auto"/>
              <w:ind w:left="270" w:hanging="270"/>
              <w:rPr>
                <w:rFonts w:eastAsiaTheme="minorEastAsia"/>
              </w:rPr>
            </w:pPr>
            <w:r w:rsidRPr="00943DEC">
              <w:rPr>
                <w:rFonts w:eastAsiaTheme="minorEastAsia"/>
              </w:rPr>
              <w:t xml:space="preserve">Programy komputerowe wspomagające wykonywanie zadań zawodowych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Kryteriaweryfikacji"/>
              <w:numPr>
                <w:ilvl w:val="0"/>
                <w:numId w:val="97"/>
              </w:numPr>
              <w:spacing w:line="276" w:lineRule="auto"/>
              <w:ind w:left="402" w:hanging="283"/>
              <w:rPr>
                <w:rFonts w:ascii="Arial" w:eastAsiaTheme="minorEastAsia" w:hAnsi="Arial" w:cs="Arial"/>
              </w:rPr>
            </w:pPr>
            <w:r w:rsidRPr="00943DEC">
              <w:rPr>
                <w:rFonts w:ascii="Arial" w:eastAsiaTheme="minorEastAsia" w:hAnsi="Arial" w:cs="Arial"/>
              </w:rPr>
              <w:t xml:space="preserve">rozpoznawać programy komputerowe wspomagające wykonywanie zadań zawodowych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wykorzystuje programy komputerowe wspomagające wykonywanie zadań zawodowych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Montaż elementów suchej zabudowy</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1"/>
              </w:numPr>
              <w:spacing w:line="276" w:lineRule="auto"/>
              <w:ind w:left="270" w:hanging="284"/>
              <w:rPr>
                <w:rFonts w:ascii="Arial" w:hAnsi="Arial" w:cs="Arial"/>
                <w:color w:val="auto"/>
                <w:sz w:val="20"/>
                <w:szCs w:val="20"/>
              </w:rPr>
            </w:pPr>
            <w:r w:rsidRPr="00943DEC">
              <w:rPr>
                <w:rFonts w:ascii="Arial" w:hAnsi="Arial" w:cs="Arial"/>
                <w:color w:val="auto"/>
                <w:sz w:val="20"/>
                <w:szCs w:val="20"/>
              </w:rPr>
              <w:t xml:space="preserve">Wykonywanie ścian działowych, okładzin, sufitów oraz obudowy konstrukcji </w:t>
            </w:r>
            <w:r w:rsidRPr="00943DEC">
              <w:rPr>
                <w:rFonts w:ascii="Arial" w:hAnsi="Arial" w:cs="Arial"/>
                <w:color w:val="auto"/>
                <w:sz w:val="20"/>
                <w:szCs w:val="20"/>
              </w:rPr>
              <w:br/>
              <w:t xml:space="preserve">w systemach suchej zabudowy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systemy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płyty i elementy montażowe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symbole stosowane na wyrobach budowlanych przeznaczonych do montażu ścian działowych, okładzin, sufitów oraz obudowy konstrukcji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profile stalowe do wykonania suchej zabudowy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montować profile i płyty ścian działowych, okładzin, sufitów oraz obudowy konstrukcji w systemach suchej zabudowy zgodnie  z dokumentacją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roboty wykończeniowe po montażu ścian działowych, okładzin, sufitów oraz obudowy konstrukcji w systemach suchej zabudowy zgodnie </w:t>
            </w:r>
            <w:r w:rsidRPr="00943DEC">
              <w:rPr>
                <w:rFonts w:ascii="Arial" w:hAnsi="Arial" w:cs="Arial"/>
                <w:color w:val="auto"/>
                <w:sz w:val="20"/>
                <w:szCs w:val="20"/>
              </w:rPr>
              <w:br/>
              <w:t xml:space="preserve">z dokumentacją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1"/>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izolacji ścian działowych, okładzin, sufitów oraz obudowy konstrukcji w systemach suchej zabudowy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materiały uszczelniające i izolacyjne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stosowania materiałów uszczelniających i izolacyjnych w systemach suchej zabudowy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układać izolację termiczną, akustyczną, ogniochronną lub paroizolacyjną przy montażu ścian działowych, sufitów podwieszanych i okładzin ściennych zgodnie </w:t>
            </w:r>
            <w:r w:rsidRPr="00943DEC">
              <w:rPr>
                <w:rFonts w:ascii="Arial" w:hAnsi="Arial" w:cs="Arial"/>
                <w:color w:val="auto"/>
                <w:sz w:val="20"/>
                <w:szCs w:val="20"/>
              </w:rPr>
              <w:br/>
              <w:t xml:space="preserve">z dokumentacją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1"/>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robót związanych z naprawą uszkodzonych elementów w systemach suchej zabudowy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rodzaje uszkodzeń elementów ścian działowych, okładzin, sufitów podwieszanych i obudowy konstrukcji dachowych w systemach suchej zabudowy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prowadzić prace naprawcze uszkodzonych elementów ścian działowych, sufitów, obudów konstrukcji dachowych i okładzin w systemach suchej zabudowy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ustalać zakres prac remontowych dla danego rodzaju uszkodzeń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technologię naprawy do rodzaju uszkodzenia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wyroby, sprzęt i narzędzia do prac remontowo-konserwacyjnych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malarskich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2"/>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powłok malarskich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powłoki malarskie emulsyjne, olejne, lakiernicze, silikatowe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powłoki strukturalne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7"/>
        </w:trPr>
        <w:tc>
          <w:tcPr>
            <w:tcW w:w="683"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tapeciarskich</w:t>
            </w: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3"/>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robót tapeciarskich</w:t>
            </w: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przygotowywać klej do tapet i tapety do naklejania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układa tapety na ścianach i sufitach  </w:t>
            </w:r>
          </w:p>
        </w:tc>
        <w:tc>
          <w:tcPr>
            <w:tcW w:w="1296" w:type="pct"/>
            <w:tcBorders>
              <w:top w:val="single" w:sz="4" w:space="0" w:color="auto"/>
              <w:left w:val="single" w:sz="4" w:space="0" w:color="auto"/>
              <w:right w:val="single" w:sz="4" w:space="0" w:color="auto"/>
            </w:tcBorders>
          </w:tcPr>
          <w:p w:rsidR="00BC4654" w:rsidRPr="00943DEC" w:rsidRDefault="00BC4654" w:rsidP="00BC4654">
            <w:pPr>
              <w:spacing w:line="276" w:lineRule="auto"/>
              <w:rPr>
                <w:rFonts w:ascii="Arial" w:hAnsi="Arial" w:cs="Arial"/>
                <w:color w:val="auto"/>
                <w:sz w:val="20"/>
                <w:szCs w:val="20"/>
              </w:rPr>
            </w:pP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posadzkarskich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4"/>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warstw izolacyjnych podłóg</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warstwy hydroizolacji, izolacji termicznej </w:t>
            </w:r>
            <w:r w:rsidRPr="00943DEC">
              <w:rPr>
                <w:rFonts w:ascii="Arial" w:hAnsi="Arial" w:cs="Arial"/>
                <w:color w:val="auto"/>
                <w:sz w:val="20"/>
                <w:szCs w:val="20"/>
                <w:u w:color="000000"/>
              </w:rPr>
              <w:br/>
              <w:t xml:space="preserve">i izolacji akustycznej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izolacyjne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technologię wykonywania izolacji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4"/>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posadzek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z dokumentacji informacje dotyczące konstrukcji podłogi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narzędzia i sprzęt do robót posadzkarskich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wykonywać posadzki jastrychowe, z drewna i wyrobów drewnopochodnych, wyrobów mineralnych i tworzyw sztucznych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technologie i materiały do wykonania posadzek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oceniać jakość wykonanych robót posadzkarskich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4"/>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prac związanych z konserwacją i naprawą posadzek</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rozpoznawać rodzaje uszkodzeń posadzek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określać sposoby i zakres naprawy uszkodzonych posadzek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materiały, narzędzia i sprzęt do wykonania napraw uszkodzonych posadzek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prace związane z naprawą i renowacją posadzek z różnych wyrobów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Wykonywanie robót okładzinowych</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5"/>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Wykonywanie okładzin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zakres prac okładzinowych na podstawie dokumentacji projektowej lub obmiaru robót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rodzaj i stan podłoża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przygotowywać nowe i stare podłoże do wykonywania posadzek z różnych wyrobów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materiał okładzinowy do podłoża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oceniać przydatność podłoży pod różnego rodzaju okładziny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okładziny z wyrobów mineralnych, drewna </w:t>
            </w:r>
            <w:r w:rsidRPr="00943DEC">
              <w:rPr>
                <w:rFonts w:ascii="Arial" w:hAnsi="Arial" w:cs="Arial"/>
                <w:color w:val="auto"/>
                <w:sz w:val="20"/>
                <w:szCs w:val="20"/>
              </w:rPr>
              <w:br/>
              <w:t xml:space="preserve">i wyrobów drewnopochodnych oraz tworzyw sztucznych   </w:t>
            </w:r>
          </w:p>
          <w:p w:rsidR="00BC4654" w:rsidRPr="00943DEC" w:rsidRDefault="00BC4654" w:rsidP="00BC4654">
            <w:pPr>
              <w:pStyle w:val="Akapitzlist"/>
              <w:spacing w:line="276" w:lineRule="auto"/>
              <w:ind w:left="397" w:hanging="284"/>
              <w:rPr>
                <w:rFonts w:ascii="Arial" w:hAnsi="Arial" w:cs="Arial"/>
                <w:color w:val="auto"/>
                <w:sz w:val="20"/>
                <w:szCs w:val="20"/>
              </w:rPr>
            </w:pP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5"/>
              </w:numPr>
              <w:spacing w:line="276" w:lineRule="auto"/>
              <w:ind w:left="270" w:hanging="270"/>
              <w:rPr>
                <w:rFonts w:ascii="Arial" w:hAnsi="Arial" w:cs="Arial"/>
                <w:color w:val="auto"/>
                <w:sz w:val="20"/>
                <w:szCs w:val="20"/>
              </w:rPr>
            </w:pPr>
            <w:r w:rsidRPr="00943DEC">
              <w:rPr>
                <w:rFonts w:ascii="Arial" w:hAnsi="Arial" w:cs="Arial"/>
                <w:color w:val="auto"/>
                <w:sz w:val="20"/>
                <w:szCs w:val="20"/>
              </w:rPr>
              <w:t>Wykonywanie prac związanych z konserwacją i naprawą okładzin wykonanych z różnych wyrobów</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rozpoznać rodzaje uszkodzeń okładzin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technologię naprawy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dobierać materiały, narzędzia i sprzęt do naprawy uszkodzonych okładzin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metody napraw uszkodzonych okładzin wykonanych z różnych wyrobów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naprawiać okładziny z różnych materiałów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metody renowacji i konserwacji okładzin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określać zakres i sposoby napraw uszkodzonych okładzin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prace renowacyjne różnych okładzin  </w:t>
            </w:r>
          </w:p>
          <w:p w:rsidR="00BC4654" w:rsidRPr="00943DEC" w:rsidRDefault="00BC4654" w:rsidP="00BC4654">
            <w:pPr>
              <w:pStyle w:val="Akapitzlist"/>
              <w:spacing w:line="276" w:lineRule="auto"/>
              <w:ind w:left="397" w:hanging="284"/>
              <w:rPr>
                <w:rFonts w:ascii="Arial" w:hAnsi="Arial" w:cs="Arial"/>
                <w:color w:val="auto"/>
                <w:sz w:val="20"/>
                <w:szCs w:val="20"/>
              </w:rPr>
            </w:pPr>
          </w:p>
        </w:tc>
        <w:tc>
          <w:tcPr>
            <w:tcW w:w="426" w:type="pct"/>
            <w:vMerge/>
            <w:tcBorders>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 xml:space="preserve">Bezpieczeństwo i higiena pracy </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84"/>
              <w:rPr>
                <w:rFonts w:ascii="Arial" w:hAnsi="Arial" w:cs="Arial"/>
                <w:color w:val="auto"/>
                <w:sz w:val="20"/>
                <w:szCs w:val="20"/>
              </w:rPr>
            </w:pPr>
            <w:r w:rsidRPr="00943DEC">
              <w:rPr>
                <w:rFonts w:ascii="Arial" w:hAnsi="Arial" w:cs="Arial"/>
                <w:color w:val="auto"/>
                <w:sz w:val="20"/>
                <w:szCs w:val="20"/>
              </w:rPr>
              <w:t>Zagrożenia związane z występowaniem szkodliwych czynników w środowisku pracy</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rodzaje czynników materialnych tworzących środowisko pracy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scharakteryzować czynniki szkodliwe występujące w procesie pracy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skutki oddziaływania czynników środowiska pracy na organizm człowieka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rozpoznać rodzaje i stopnie zagrożenia spowodowane działaniem czynników środowiska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źródła czynników szkodliwych w środowisku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ar w:val="nil"/>
              </w:pBdr>
              <w:spacing w:after="200" w:line="276" w:lineRule="auto"/>
              <w:ind w:left="397" w:hanging="284"/>
              <w:rPr>
                <w:rFonts w:ascii="Arial" w:hAnsi="Arial" w:cs="Arial"/>
                <w:color w:val="auto"/>
                <w:sz w:val="20"/>
                <w:szCs w:val="20"/>
              </w:rPr>
            </w:pPr>
            <w:r w:rsidRPr="00943DEC">
              <w:rPr>
                <w:rFonts w:ascii="Arial" w:hAnsi="Arial" w:cs="Arial"/>
                <w:color w:val="auto"/>
                <w:sz w:val="20"/>
                <w:szCs w:val="20"/>
              </w:rPr>
              <w:t xml:space="preserve">wskazać czynniki szkodliwe występujące w procesie pracy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opisać objawy chorób zawodowych typowych dla zawodu  </w:t>
            </w:r>
          </w:p>
        </w:tc>
        <w:tc>
          <w:tcPr>
            <w:tcW w:w="426" w:type="pct"/>
            <w:vMerge w:val="restar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r w:rsidRPr="00943DEC">
              <w:rPr>
                <w:rFonts w:ascii="Arial" w:hAnsi="Arial" w:cs="Arial"/>
                <w:color w:val="auto"/>
                <w:sz w:val="20"/>
                <w:szCs w:val="20"/>
              </w:rPr>
              <w:t>Klasa IV</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Środki ochrony indywidualnej i zbiorowej podczas wykonywania zadań zawodowych</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indywidualnej stosowane podczas wykonywania zadań zawodowych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środki ochrony zbiorowej stosowane podczas wykonywania zadań zawodowych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ochrony indywidualnej i zbiorowej stosowane na stanowisku pracy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środki ochrony indywidualnej i zbiorowej do wykonywania zadań zawodowych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środki ochrony indywidualnej na stanowisku pracy zgodnie z przeznaczeniem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informacje, jakie zawierają znaki bezpieczeństwa i alarmy podczas wykonywania robót montażowych, okładzinowych i wykończeniowych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wykorzystywać informacje ze znaków zakazu, nakazu, ostrzegawczych, ewakuacyjnych, ochrony przeciwpożarowej oraz sygnałów alarmowych stosowanych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Organizacja stanowiska pracy zgodnie</w:t>
            </w:r>
            <w:r w:rsidRPr="00943DEC">
              <w:rPr>
                <w:rFonts w:ascii="Arial" w:hAnsi="Arial" w:cs="Arial"/>
                <w:color w:val="auto"/>
                <w:sz w:val="20"/>
                <w:szCs w:val="20"/>
              </w:rPr>
              <w:br/>
              <w:t xml:space="preserve">z wymaganiami ergonomii, przepisami bezpieczeństwa i higieny pracy, ochrony przeciwpożarowej i ochrony środowiska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zasady organizacji stanowiska pracy podczas wykonywania robót montażowych, okładzinowych i wykończeniowych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dostosować stanowisko do wymagań wynikających z przepisów bezpieczeństwa i higieny pracy, ochrony przeciwpożarowej, ochrony środowiska i ergonomii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wyposażenie i sprzęt do danego stanowiska pracy zgodnie z wymaganiami ergonomii, przepisami bezpieczeństwa i higieny pracy, ochrony przeciwpożarowej i ochrony środowiska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Zasady bezpieczeństwa i higieny pracy oraz przepisy prawa dotyczące ochrony przeciwpożarowej i ochrony środowiska</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zasady i przepisy bezpieczeństwa i higieny pracy oraz ochrony środowiska obowiązujące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wymienić zasady zachowania się w przypadku pożaru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i przepisy bezpieczeństwa i higieny pracy, ochrony przeciwpożarowej i ochrony środowiska obowiązujące na terenie budowy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obsługiwać maszyny i urządzenia na stanowiskach pracy zgodnie z zasadami oraz z przepisami bezpieczeństwa i higieny pracy, ochrony przeciwpożarowej i ochrony środowiska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środki gaśnicze ze względu na zakres stosowania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6"/>
              </w:numPr>
              <w:spacing w:line="276" w:lineRule="auto"/>
              <w:ind w:left="270" w:hanging="270"/>
              <w:rPr>
                <w:rFonts w:ascii="Arial" w:hAnsi="Arial" w:cs="Arial"/>
                <w:color w:val="auto"/>
                <w:sz w:val="20"/>
                <w:szCs w:val="20"/>
              </w:rPr>
            </w:pPr>
            <w:r w:rsidRPr="00943DEC">
              <w:rPr>
                <w:rFonts w:ascii="Arial" w:hAnsi="Arial" w:cs="Arial"/>
                <w:color w:val="auto"/>
                <w:sz w:val="20"/>
                <w:szCs w:val="20"/>
              </w:rPr>
              <w:t>Pierwsza pomoc w stanach zagrożenia zdrowia i życia</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opisać podstawowe symptomy wskazujące na stany nagłego zagrożenia zdrowotnego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zabezpieczyć siebie, poszkodowanego i miejsce wypadku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ułożyć poszkodowanego w pozycji bezpiecznej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powiadamiać odpowiednie służby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ocenić sytuację poszkodowanego na podstawie analizy objawów obserwowanych u poszkodowanego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zaprezentować udzielanie pierwszej pomocy w urazowych stanach nagłego zagrożenia zdrowotnego, np. krwotoki, zmiażdżenia, amputacje, złamania, oparzenia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zaprezentować udzielanie pierwszej pomocy w nieurazowych stanach nagłego zagrożenia zdrowotnego, np. omdlenie, zawał, udar  </w:t>
            </w:r>
          </w:p>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resuscytację krążeniowo-oddechową na fantomie zgodnie z wytycznymi Polskiej Rady Resuscytacji i Europejskiej Rady Resuscytacji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7"/>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robót związanych z zagospodarowaniem terenu budowy</w:t>
            </w: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planu zagospodarowania terenu budowy dotyczący robót wykończeniowych w budownictwie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elementy planu zagospodarowania terenu budowy dotyczącego robót wykończeniowych w budownictwie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zagospodarowania terenu budowy dotyczące robót wykończeniowych </w:t>
            </w:r>
            <w:r w:rsidRPr="00943DEC">
              <w:rPr>
                <w:rFonts w:ascii="Arial" w:hAnsi="Arial" w:cs="Arial"/>
                <w:color w:val="auto"/>
                <w:sz w:val="20"/>
                <w:szCs w:val="20"/>
                <w:u w:color="000000"/>
              </w:rPr>
              <w:br/>
              <w:t xml:space="preserve">w budownictwie  </w:t>
            </w:r>
          </w:p>
        </w:tc>
        <w:tc>
          <w:tcPr>
            <w:tcW w:w="12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oznaczenia graficzne stosowane na planach zagospodarowania budowy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3"/>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Zasady sporządzania planu bezpieczeństwa i ochrony zdrowia dotyczącego robót wykończeniowych oraz uczestniczy w jego opracowywaniu</w:t>
            </w: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stosować zasady sporządzania planu bezpieczeństwa i ochrony zdrowia dotyczącego robót wykończeniowych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współpracuje przy opracowywaniu planu   </w:t>
            </w:r>
          </w:p>
        </w:tc>
        <w:tc>
          <w:tcPr>
            <w:tcW w:w="12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elementy części opisowe i rysunkowe planu bezpieczeństwa i ochrony zdrowia dotyczącego robót wykończeniowych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Sposoby zabezpieczania i oznakowania terenu budowy w robotach wykończeniowych </w:t>
            </w:r>
            <w:r w:rsidRPr="00943DEC">
              <w:rPr>
                <w:rFonts w:ascii="Arial" w:hAnsi="Arial" w:cs="Arial"/>
                <w:color w:val="auto"/>
                <w:sz w:val="20"/>
                <w:szCs w:val="20"/>
              </w:rPr>
              <w:br/>
              <w:t>w budownictwie</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sposoby zabezpieczania i oznakowania terenu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przygotowywać plan zabezpieczania i oznakowania terenu budowy w robotach wykończeniowych</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zapotrzebowania na wyroby, narzędzia i sprzęt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i charakteryzuje wyroby budowlane, środki transportu, sprzęt i narzędzia do wykonywania robót związanych </w:t>
            </w:r>
            <w:r w:rsidRPr="00943DEC">
              <w:rPr>
                <w:rFonts w:ascii="Arial" w:hAnsi="Arial" w:cs="Arial"/>
                <w:color w:val="auto"/>
                <w:sz w:val="20"/>
                <w:szCs w:val="20"/>
                <w:u w:color="000000"/>
              </w:rPr>
              <w:br/>
              <w:t xml:space="preserve">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wyroby budowlane, środki transportu, sprzęt i narzędzia do wykonywania robót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przygotowywać zapotrzebowanie na wyroby do wykonywania robót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przygotowywać zapotrzebowanie na narzędzia </w:t>
            </w:r>
            <w:r w:rsidRPr="00943DEC">
              <w:rPr>
                <w:rFonts w:ascii="Arial" w:hAnsi="Arial" w:cs="Arial"/>
                <w:color w:val="auto"/>
                <w:sz w:val="20"/>
                <w:szCs w:val="20"/>
              </w:rPr>
              <w:br/>
              <w:t xml:space="preserve">i sprzęt do wykonywania robót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harmonogramów robót związanych z zagospodarowaniem terenu budowy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i kolejność robót związanych z zagospodarowaniem terenu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harmonogramy robót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7"/>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związanych z zagospodarowaniem terenu budowy w robotach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460"/>
              <w:rPr>
                <w:rFonts w:ascii="Arial" w:hAnsi="Arial" w:cs="Arial"/>
                <w:color w:val="auto"/>
                <w:sz w:val="20"/>
                <w:szCs w:val="20"/>
                <w:u w:color="000000"/>
              </w:rPr>
            </w:pPr>
            <w:r w:rsidRPr="00943DEC">
              <w:rPr>
                <w:rFonts w:ascii="Arial" w:hAnsi="Arial" w:cs="Arial"/>
                <w:color w:val="auto"/>
                <w:sz w:val="20"/>
                <w:szCs w:val="20"/>
              </w:rPr>
              <w:t>określać zasady doboru zespołów roboczych robót związanych z zagospodarowaniem terenu budowy</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zespoły robocze do wykonywania robót związanych z zagospodarowaniem terenu budowy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kontrolować i koordynować pracę zespołów roboczych do wykonywania robót związanych z zagospodarowaniem terenu budowy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3"/>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i kontrolowanie robót wykończeniowych w budownictwie</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Posługiwanie się dokumentacją budowy, specyfikacjami technicznymi wykonania i odbioru robót, normami i instrukcjami dotyczącymi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części składowe dokumentacji budowy, specyfikacje techniczne wykonania i odbioru robót, normy i instrukcje dotyczące wykonywania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 stosować informacje zawarte </w:t>
            </w:r>
            <w:r w:rsidRPr="00943DEC">
              <w:rPr>
                <w:rFonts w:ascii="Arial" w:hAnsi="Arial" w:cs="Arial"/>
                <w:color w:val="auto"/>
                <w:sz w:val="20"/>
                <w:szCs w:val="20"/>
              </w:rPr>
              <w:br/>
              <w:t xml:space="preserve">w dokumentacji budowy, specyfikacjach technicznych wykonania i odbioru robót, normach i instrukcjach dotyczących wykonywania robót wykończeniowych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Wyroby budowlane, środki transportu, sprzęt i narzędzia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460"/>
              <w:rPr>
                <w:rFonts w:ascii="Arial" w:hAnsi="Arial" w:cs="Arial"/>
                <w:color w:val="auto"/>
                <w:sz w:val="20"/>
                <w:szCs w:val="20"/>
                <w:u w:color="000000"/>
              </w:rPr>
            </w:pPr>
            <w:r w:rsidRPr="00943DEC">
              <w:rPr>
                <w:rFonts w:ascii="Arial" w:hAnsi="Arial" w:cs="Arial"/>
                <w:color w:val="auto"/>
                <w:sz w:val="20"/>
                <w:szCs w:val="20"/>
              </w:rPr>
              <w:t>rozpoznać wyroby budowlane, środki transportu, sprzęt i narzędzia do wykonywania robót wykończeniowych w budownictwie</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wyroby budowlane, środki transportu, sprzęt i narzędzia do wykonywania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uzasadnić wybór wyrobu budowlanego, środka transportu, sprzętu i narzędzi do wymaganych lub istniejących warunków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Sporządzenia zapotrzebowania na wyroby budowlane, narzędzia i sprzęt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robót wykończeniowych na podstawie dokumentacji budowy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 opracowywać zapotrzebowanie na wyroby budowlane, narzędzia i sprzęt do wykonywania robót wykończeniowych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harmonogramów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i kolejność robót wykończeniowych w budownictwie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opracowywać harmonogramy robót wykończeniowych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8"/>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Organizacja zespołów roboczych do wykonywania robót wykończeniowych w budownictwie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Określić zasady doboru zespołów roboczych do wykonywania robót wykończeniowych w budownictwie  </w:t>
            </w:r>
          </w:p>
          <w:p w:rsidR="00BC4654" w:rsidRPr="00943DEC" w:rsidRDefault="00BC4654" w:rsidP="00BC4654">
            <w:pPr>
              <w:pStyle w:val="Akapitzlist"/>
              <w:pBdr>
                <w:bar w:val="nil"/>
              </w:pBdr>
              <w:spacing w:line="276" w:lineRule="auto"/>
              <w:ind w:left="402"/>
              <w:rPr>
                <w:rFonts w:ascii="Arial" w:hAnsi="Arial" w:cs="Arial"/>
                <w:color w:val="auto"/>
                <w:sz w:val="20"/>
                <w:szCs w:val="20"/>
                <w:u w:color="00000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dobierać zespoły robocze do wykonywania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kontrolować prace zespołów roboczych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17"/>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Sporządzanie kosztorysów robót wykończeniowych w budownictwie</w:t>
            </w:r>
          </w:p>
        </w:tc>
        <w:tc>
          <w:tcPr>
            <w:tcW w:w="851"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Posługiwanie się dokumentacją projektową oraz specyfikacjami technicznymi wykonania i odbioru robót wykończeniowych w budownictwie </w:t>
            </w:r>
          </w:p>
        </w:tc>
        <w:tc>
          <w:tcPr>
            <w:tcW w:w="348" w:type="pc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części składowe dokumentacji, specyfikacje techniczne wykonania i odbioru robót oraz normy i instrukcje dotyczące wykonywania robót wykończeniowych w budownictwie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z dokumentacji projektowej i specyfikacji technicznej wykonania i odbioru robót oraz norm i instrukcji informacje dotyczące wykonywania robót wykończeniowych w budownictwie  </w:t>
            </w:r>
          </w:p>
        </w:tc>
        <w:tc>
          <w:tcPr>
            <w:tcW w:w="1296" w:type="pc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normy dotyczące wykonywania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instrukcje i katalogi dotyczące wykonywania robót wykończeniowych </w:t>
            </w:r>
            <w:r w:rsidRPr="00943DEC">
              <w:rPr>
                <w:rFonts w:ascii="Arial" w:hAnsi="Arial" w:cs="Arial"/>
                <w:color w:val="auto"/>
                <w:sz w:val="20"/>
                <w:szCs w:val="20"/>
              </w:rPr>
              <w:br/>
              <w:t xml:space="preserve">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Wykorzystywanie katalogów nakładów rzeczowych </w:t>
            </w:r>
            <w:r w:rsidRPr="00943DEC">
              <w:rPr>
                <w:rFonts w:ascii="Arial" w:hAnsi="Arial" w:cs="Arial"/>
                <w:color w:val="auto"/>
                <w:sz w:val="20"/>
                <w:szCs w:val="20"/>
              </w:rPr>
              <w:br/>
              <w:t xml:space="preserve">i publikacji cenowych do kosztorysowania robót wykończeniowych w budownictwie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rozróżniać rodzaje katalogów nakładów rzeczowych i publikacji cenowych do kosztorysowania robót wykończeniowych </w:t>
            </w:r>
            <w:r w:rsidRPr="00943DEC">
              <w:rPr>
                <w:rFonts w:ascii="Arial" w:hAnsi="Arial" w:cs="Arial"/>
                <w:color w:val="auto"/>
                <w:sz w:val="20"/>
                <w:szCs w:val="20"/>
                <w:u w:color="000000"/>
              </w:rPr>
              <w:br/>
              <w:t xml:space="preserve">w budownictwie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odczytywać informacje zawarte w katalogach nakładów rzeczowych i publikacjach cenowych do kosztorysowania robót wykończeniowych w budownictwie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posługiwać się katalogami nakładów rzeczowych do obliczania zużycia materiałów sprzętu i pracy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korzystać z publikacji cenowych wydawnictw biuletynowych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Sporządzanie przedmiarów robót wykończeniowych w budownictwie </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określać zakres robót wykończeniowych na podstawie dokumentacji projektowej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sporządzić przedmiary robót wykończeniowych na podstawie dokumentacji projektowej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top w:val="none" w:sz="0" w:space="0" w:color="auto"/>
                <w:left w:val="none" w:sz="0" w:space="0" w:color="auto"/>
                <w:bottom w:val="none" w:sz="0" w:space="0" w:color="auto"/>
                <w:right w:val="none" w:sz="0" w:space="0" w:color="auto"/>
                <w:between w:val="none" w:sz="0" w:space="0" w:color="auto"/>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obliczać ilość robót wykończeniowych na podstawie dokumentacji projektowej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Sporządzanie kosztorysów ofertowych, inwestorskich, zamiennych, dodatkowych i powykonawczych na roboty wykończeniowe</w:t>
            </w:r>
          </w:p>
          <w:p w:rsidR="00BC4654" w:rsidRPr="00943DEC" w:rsidRDefault="00BC4654" w:rsidP="00BC4654">
            <w:pPr>
              <w:pStyle w:val="Akapitzlist"/>
              <w:spacing w:line="276" w:lineRule="auto"/>
              <w:ind w:left="412" w:hanging="36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założenia do kosztorysowania robót wykończeniowych w budownictwie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odczytywać informacje zawarte w katalogach, cennikach i dokumentacji producentów  </w:t>
            </w:r>
          </w:p>
          <w:p w:rsidR="00BC4654" w:rsidRPr="00943DEC" w:rsidRDefault="00BC4654" w:rsidP="000A57ED">
            <w:pPr>
              <w:pStyle w:val="Akapitzlist"/>
              <w:numPr>
                <w:ilvl w:val="0"/>
                <w:numId w:val="97"/>
              </w:numPr>
              <w:pBdr>
                <w:bar w:val="nil"/>
              </w:pBdr>
              <w:spacing w:line="276" w:lineRule="auto"/>
              <w:ind w:left="402" w:hanging="283"/>
              <w:rPr>
                <w:rFonts w:ascii="Arial" w:hAnsi="Arial" w:cs="Arial"/>
                <w:color w:val="auto"/>
                <w:sz w:val="20"/>
                <w:szCs w:val="20"/>
                <w:u w:color="000000"/>
              </w:rPr>
            </w:pPr>
            <w:r w:rsidRPr="00943DEC">
              <w:rPr>
                <w:rFonts w:ascii="Arial" w:hAnsi="Arial" w:cs="Arial"/>
                <w:color w:val="auto"/>
                <w:sz w:val="20"/>
                <w:szCs w:val="20"/>
                <w:u w:color="000000"/>
              </w:rPr>
              <w:t xml:space="preserve">ustalać zakres robót kosztorysowych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sporządzić zestawienie materiałów podstawowych i pomocniczych oraz sprzętu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kalkulować koszty materiałów, sprzętu i pracy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wykonywać kosztorysy ofertowe, inwestorskie, zamienne, dodatkowe i powykonawcze na roboty wykończeniowe w budownictwie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284"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09"/>
              </w:numPr>
              <w:spacing w:line="276" w:lineRule="auto"/>
              <w:ind w:left="270" w:hanging="270"/>
              <w:rPr>
                <w:rFonts w:ascii="Arial" w:hAnsi="Arial" w:cs="Arial"/>
                <w:color w:val="auto"/>
                <w:sz w:val="20"/>
                <w:szCs w:val="20"/>
              </w:rPr>
            </w:pPr>
            <w:r w:rsidRPr="00943DEC">
              <w:rPr>
                <w:rFonts w:ascii="Arial" w:hAnsi="Arial" w:cs="Arial"/>
                <w:color w:val="auto"/>
                <w:sz w:val="20"/>
                <w:szCs w:val="20"/>
              </w:rPr>
              <w:t>Sporządzanie kosztorysów przy wykorzystaniu programów komputerowych</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 wymienić rodzaje programów komputerowych wykorzystywanych w kosztorysowaniu  </w:t>
            </w:r>
          </w:p>
          <w:p w:rsidR="00BC4654" w:rsidRPr="00943DEC" w:rsidRDefault="00BC4654" w:rsidP="00BC4654">
            <w:pPr>
              <w:pBdr>
                <w:bar w:val="nil"/>
              </w:pBdr>
              <w:spacing w:line="276" w:lineRule="auto"/>
              <w:rPr>
                <w:rFonts w:ascii="Arial" w:hAnsi="Arial" w:cs="Arial"/>
                <w:color w:val="auto"/>
                <w:sz w:val="20"/>
                <w:szCs w:val="20"/>
                <w:u w:color="00000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rozróżniać programy komputerowe wykorzystywane w kosztorysowaniu  </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stosować programy komputerowe podczas opracowywania kosztorysu  </w:t>
            </w:r>
          </w:p>
        </w:tc>
        <w:tc>
          <w:tcPr>
            <w:tcW w:w="426" w:type="pct"/>
            <w:vMerge/>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Kompetencje personalne i społeczne</w:t>
            </w:r>
          </w:p>
        </w:tc>
        <w:tc>
          <w:tcPr>
            <w:tcW w:w="851"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326"/>
              <w:rPr>
                <w:rFonts w:ascii="Arial" w:hAnsi="Arial" w:cs="Arial"/>
                <w:color w:val="auto"/>
                <w:sz w:val="20"/>
                <w:szCs w:val="20"/>
              </w:rPr>
            </w:pPr>
            <w:r w:rsidRPr="00943DEC">
              <w:rPr>
                <w:rFonts w:ascii="Arial" w:hAnsi="Arial" w:cs="Arial"/>
                <w:color w:val="auto"/>
                <w:sz w:val="20"/>
                <w:szCs w:val="20"/>
              </w:rPr>
              <w:t xml:space="preserve">Planuje wykonania zadania     </w:t>
            </w:r>
          </w:p>
        </w:tc>
        <w:tc>
          <w:tcPr>
            <w:tcW w:w="348" w:type="pct"/>
            <w:vMerge w:val="restart"/>
            <w:tcBorders>
              <w:top w:val="single" w:sz="4" w:space="0" w:color="auto"/>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45"/>
              </w:numPr>
              <w:pBdr>
                <w:bar w:val="nil"/>
              </w:pBdr>
              <w:spacing w:line="276" w:lineRule="auto"/>
              <w:rPr>
                <w:rFonts w:ascii="Arial" w:hAnsi="Arial" w:cs="Arial"/>
                <w:color w:val="auto"/>
                <w:sz w:val="20"/>
                <w:szCs w:val="20"/>
              </w:rPr>
            </w:pPr>
            <w:r w:rsidRPr="00943DEC">
              <w:rPr>
                <w:rFonts w:ascii="Arial" w:hAnsi="Arial" w:cs="Arial"/>
                <w:bCs/>
                <w:color w:val="auto"/>
                <w:sz w:val="20"/>
                <w:szCs w:val="20"/>
              </w:rPr>
              <w:t xml:space="preserve">omawiać czynności realizowane w ramach czasu pracy         </w:t>
            </w:r>
          </w:p>
          <w:p w:rsidR="00BC4654" w:rsidRPr="00943DEC" w:rsidRDefault="00BC4654" w:rsidP="000A57ED">
            <w:pPr>
              <w:pStyle w:val="Akapitzlist"/>
              <w:numPr>
                <w:ilvl w:val="0"/>
                <w:numId w:val="145"/>
              </w:numPr>
              <w:pBdr>
                <w:bar w:val="nil"/>
              </w:pBdr>
              <w:spacing w:line="276" w:lineRule="auto"/>
              <w:rPr>
                <w:rFonts w:ascii="Arial" w:hAnsi="Arial" w:cs="Arial"/>
                <w:bCs/>
                <w:color w:val="auto"/>
                <w:sz w:val="20"/>
                <w:szCs w:val="20"/>
              </w:rPr>
            </w:pPr>
            <w:r w:rsidRPr="00943DEC">
              <w:rPr>
                <w:rFonts w:ascii="Arial" w:hAnsi="Arial" w:cs="Arial"/>
                <w:bCs/>
                <w:color w:val="auto"/>
                <w:sz w:val="20"/>
                <w:szCs w:val="20"/>
              </w:rPr>
              <w:t xml:space="preserve">określić czas realizacji zadań </w:t>
            </w:r>
          </w:p>
          <w:p w:rsidR="00BC4654" w:rsidRPr="00943DEC" w:rsidRDefault="00BC4654" w:rsidP="000A57ED">
            <w:pPr>
              <w:pStyle w:val="Akapitzlist"/>
              <w:numPr>
                <w:ilvl w:val="0"/>
                <w:numId w:val="145"/>
              </w:numPr>
              <w:pBdr>
                <w:bar w:val="nil"/>
              </w:pBdr>
              <w:spacing w:line="276" w:lineRule="auto"/>
              <w:rPr>
                <w:rFonts w:ascii="Arial" w:hAnsi="Arial" w:cs="Arial"/>
                <w:bCs/>
                <w:color w:val="auto"/>
                <w:sz w:val="20"/>
                <w:szCs w:val="20"/>
              </w:rPr>
            </w:pPr>
            <w:r w:rsidRPr="00943DEC">
              <w:rPr>
                <w:rFonts w:ascii="Arial" w:hAnsi="Arial" w:cs="Arial"/>
                <w:bCs/>
                <w:color w:val="auto"/>
                <w:sz w:val="20"/>
                <w:szCs w:val="20"/>
              </w:rPr>
              <w:t xml:space="preserve">realizować działania w wyznaczonym czasie </w:t>
            </w:r>
          </w:p>
          <w:p w:rsidR="00BC4654" w:rsidRPr="00943DEC" w:rsidRDefault="00BC4654" w:rsidP="00BC4654">
            <w:pPr>
              <w:pStyle w:val="Akapitzlist"/>
              <w:pBdr>
                <w:bar w:val="nil"/>
              </w:pBdr>
              <w:spacing w:line="276" w:lineRule="auto"/>
              <w:rPr>
                <w:rFonts w:ascii="Arial" w:hAnsi="Arial" w:cs="Arial"/>
                <w:color w:val="auto"/>
                <w:sz w:val="20"/>
                <w:szCs w:val="20"/>
              </w:rPr>
            </w:pPr>
          </w:p>
        </w:tc>
        <w:tc>
          <w:tcPr>
            <w:tcW w:w="1296"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45"/>
              </w:numPr>
              <w:pBdr>
                <w:bar w:val="nil"/>
              </w:pBdr>
              <w:spacing w:line="276" w:lineRule="auto"/>
              <w:ind w:left="459" w:hanging="283"/>
              <w:rPr>
                <w:rFonts w:ascii="Arial" w:hAnsi="Arial" w:cs="Arial"/>
                <w:bCs/>
                <w:color w:val="auto"/>
                <w:sz w:val="20"/>
                <w:szCs w:val="20"/>
              </w:rPr>
            </w:pPr>
            <w:r w:rsidRPr="00943DEC">
              <w:rPr>
                <w:rFonts w:ascii="Arial" w:hAnsi="Arial" w:cs="Arial"/>
                <w:bCs/>
                <w:color w:val="auto"/>
                <w:sz w:val="20"/>
                <w:szCs w:val="20"/>
              </w:rPr>
              <w:t xml:space="preserve">monitorować realizację zaplanowanych działań </w:t>
            </w:r>
          </w:p>
          <w:p w:rsidR="00BC4654" w:rsidRPr="00943DEC" w:rsidRDefault="00BC4654" w:rsidP="000A57ED">
            <w:pPr>
              <w:pStyle w:val="Akapitzlist"/>
              <w:numPr>
                <w:ilvl w:val="0"/>
                <w:numId w:val="145"/>
              </w:numPr>
              <w:pBdr>
                <w:bar w:val="nil"/>
              </w:pBdr>
              <w:spacing w:line="276" w:lineRule="auto"/>
              <w:ind w:left="459" w:hanging="283"/>
              <w:rPr>
                <w:rFonts w:ascii="Arial" w:hAnsi="Arial" w:cs="Arial"/>
                <w:bCs/>
                <w:color w:val="auto"/>
                <w:sz w:val="20"/>
                <w:szCs w:val="20"/>
              </w:rPr>
            </w:pPr>
            <w:r w:rsidRPr="00943DEC">
              <w:rPr>
                <w:rFonts w:ascii="Arial" w:hAnsi="Arial" w:cs="Arial"/>
                <w:bCs/>
                <w:color w:val="auto"/>
                <w:sz w:val="20"/>
                <w:szCs w:val="20"/>
              </w:rPr>
              <w:t>dokonywać modyfikacji zaplanowanych działań</w:t>
            </w:r>
          </w:p>
          <w:p w:rsidR="00BC4654" w:rsidRPr="00943DEC" w:rsidRDefault="00BC4654" w:rsidP="000A57ED">
            <w:pPr>
              <w:pStyle w:val="Akapitzlist"/>
              <w:numPr>
                <w:ilvl w:val="0"/>
                <w:numId w:val="98"/>
              </w:numPr>
              <w:pBdr>
                <w:bar w:val="nil"/>
              </w:pBdr>
              <w:spacing w:line="276" w:lineRule="auto"/>
              <w:ind w:left="459" w:hanging="283"/>
              <w:rPr>
                <w:rFonts w:ascii="Arial" w:hAnsi="Arial" w:cs="Arial"/>
                <w:color w:val="auto"/>
                <w:sz w:val="20"/>
                <w:szCs w:val="20"/>
              </w:rPr>
            </w:pPr>
            <w:r w:rsidRPr="00943DEC">
              <w:rPr>
                <w:rFonts w:ascii="Arial" w:hAnsi="Arial" w:cs="Arial"/>
                <w:bCs/>
                <w:color w:val="auto"/>
                <w:sz w:val="20"/>
                <w:szCs w:val="20"/>
              </w:rPr>
              <w:t xml:space="preserve">dokonywać samooceny wykonanej pracy </w:t>
            </w:r>
          </w:p>
        </w:tc>
        <w:tc>
          <w:tcPr>
            <w:tcW w:w="426" w:type="pc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rPr>
                <w:rFonts w:ascii="Arial" w:hAnsi="Arial" w:cs="Arial"/>
                <w:bCs/>
                <w:color w:val="auto"/>
                <w:sz w:val="20"/>
                <w:szCs w:val="20"/>
              </w:rPr>
            </w:pPr>
          </w:p>
        </w:tc>
        <w:tc>
          <w:tcPr>
            <w:tcW w:w="1296" w:type="pct"/>
            <w:vMerge/>
            <w:tcBorders>
              <w:left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p>
        </w:tc>
        <w:tc>
          <w:tcPr>
            <w:tcW w:w="348" w:type="pct"/>
            <w:vMerge/>
            <w:tcBorders>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29"/>
              </w:numPr>
              <w:pBdr>
                <w:bar w:val="nil"/>
              </w:pBdr>
              <w:spacing w:line="276" w:lineRule="auto"/>
              <w:ind w:left="357" w:hanging="357"/>
              <w:contextualSpacing w:val="0"/>
              <w:rPr>
                <w:rFonts w:ascii="Arial" w:hAnsi="Arial" w:cs="Arial"/>
                <w:bCs/>
                <w:color w:val="auto"/>
                <w:sz w:val="20"/>
                <w:szCs w:val="20"/>
              </w:rPr>
            </w:pPr>
          </w:p>
        </w:tc>
        <w:tc>
          <w:tcPr>
            <w:tcW w:w="1296"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Ponoszenie odpowiedzialności za podejmowane działania</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wykazywać świadomość odpowiedzialności za wykonywaną pracę</w:t>
            </w:r>
          </w:p>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przewidywać skutki podejmowanych działań, w tym skutki prawne</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oceniać podejmowane działania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 xml:space="preserve">przewidywać konsekwencje niewłaściwego wykonywania czynności zawodowych na stanowisku pracy, w tym posługiwania się niebezpiecznymi substancjami </w:t>
            </w:r>
            <w:r w:rsidRPr="00943DEC">
              <w:rPr>
                <w:rFonts w:ascii="Arial" w:hAnsi="Arial" w:cs="Arial"/>
                <w:bCs/>
                <w:color w:val="auto"/>
                <w:sz w:val="20"/>
                <w:szCs w:val="20"/>
              </w:rPr>
              <w:br/>
              <w:t>i  niewłaściwej eksploatacji maszyn i urządzeń na stanowisku pracy</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Doskonalenie umiejętności zawodowych</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określać zakres umiejętności i kompetencji niezbędnych do wykonywania zawodu</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analizować własne kompetencje</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wyznaczać własne cele rozwoju zawodowego</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planować drogę rozwoju zawodowego</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wskazywać możliwości podnoszenia kompetencji zawodowych, osobistych i społecznych</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Metody i techniki rozwiązywania problemów</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opisywać sposób przeciwdziałania problemom w zespole realizującym zadania</w:t>
            </w:r>
          </w:p>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bCs/>
                <w:color w:val="auto"/>
                <w:sz w:val="20"/>
                <w:szCs w:val="20"/>
              </w:rPr>
              <w:t>wskazać, na wybranym przykładzie, metody i techniki rozwiązywania problemu</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bottom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4"/>
              </w:numPr>
              <w:spacing w:line="276" w:lineRule="auto"/>
              <w:ind w:left="270" w:hanging="270"/>
              <w:rPr>
                <w:rFonts w:ascii="Arial" w:hAnsi="Arial" w:cs="Arial"/>
                <w:color w:val="auto"/>
                <w:sz w:val="20"/>
                <w:szCs w:val="20"/>
              </w:rPr>
            </w:pPr>
            <w:r w:rsidRPr="00943DEC">
              <w:rPr>
                <w:rFonts w:ascii="Arial" w:hAnsi="Arial" w:cs="Arial"/>
                <w:color w:val="auto"/>
                <w:sz w:val="20"/>
                <w:szCs w:val="20"/>
              </w:rPr>
              <w:t>Współpraca w zespole</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pracować w zespole i ponosić odpowiedzialność za wspólnie realizowane zadania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przestrzegać podziału ról, zadań i odpowiedzialności </w:t>
            </w:r>
            <w:r w:rsidRPr="00943DEC">
              <w:rPr>
                <w:rFonts w:ascii="Arial" w:hAnsi="Arial" w:cs="Arial"/>
                <w:color w:val="auto"/>
                <w:sz w:val="20"/>
                <w:szCs w:val="20"/>
              </w:rPr>
              <w:br/>
              <w:t>w zespole</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angażować się w realizację wspólnych działań zespołu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m</w:t>
            </w:r>
            <w:r w:rsidRPr="00943DEC" w:rsidDel="00450479">
              <w:rPr>
                <w:rFonts w:ascii="Arial" w:hAnsi="Arial" w:cs="Arial"/>
                <w:color w:val="auto"/>
                <w:sz w:val="20"/>
                <w:szCs w:val="20"/>
              </w:rPr>
              <w:t>odyfik</w:t>
            </w:r>
            <w:r w:rsidRPr="00943DEC">
              <w:rPr>
                <w:rFonts w:ascii="Arial" w:hAnsi="Arial" w:cs="Arial"/>
                <w:color w:val="auto"/>
                <w:sz w:val="20"/>
                <w:szCs w:val="20"/>
              </w:rPr>
              <w:t>ować</w:t>
            </w:r>
            <w:r w:rsidRPr="00943DEC" w:rsidDel="00450479">
              <w:rPr>
                <w:rFonts w:ascii="Arial" w:hAnsi="Arial" w:cs="Arial"/>
                <w:color w:val="auto"/>
                <w:sz w:val="20"/>
                <w:szCs w:val="20"/>
              </w:rPr>
              <w:t xml:space="preserve"> sposób </w:t>
            </w:r>
            <w:r w:rsidRPr="00943DEC">
              <w:rPr>
                <w:rFonts w:ascii="Arial" w:hAnsi="Arial" w:cs="Arial"/>
                <w:color w:val="auto"/>
                <w:sz w:val="20"/>
                <w:szCs w:val="20"/>
              </w:rPr>
              <w:t>zachowania,</w:t>
            </w:r>
            <w:r w:rsidRPr="00943DEC" w:rsidDel="00450479">
              <w:rPr>
                <w:rFonts w:ascii="Arial" w:hAnsi="Arial" w:cs="Arial"/>
                <w:color w:val="auto"/>
                <w:sz w:val="20"/>
                <w:szCs w:val="20"/>
              </w:rPr>
              <w:t xml:space="preserve"> uwzględniając stanowisko wypracowane wspólnie</w:t>
            </w:r>
            <w:r w:rsidRPr="00943DEC">
              <w:rPr>
                <w:rFonts w:ascii="Arial" w:hAnsi="Arial" w:cs="Arial"/>
                <w:color w:val="auto"/>
                <w:sz w:val="20"/>
                <w:szCs w:val="20"/>
              </w:rPr>
              <w:t xml:space="preserve"> z innymi członkami zespołu</w:t>
            </w:r>
          </w:p>
        </w:tc>
        <w:tc>
          <w:tcPr>
            <w:tcW w:w="426" w:type="pct"/>
            <w:tcBorders>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val="restart"/>
            <w:tcBorders>
              <w:top w:val="single" w:sz="4" w:space="0" w:color="auto"/>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r w:rsidRPr="00943DEC">
              <w:rPr>
                <w:rFonts w:ascii="Arial" w:eastAsia="Arial" w:hAnsi="Arial" w:cs="Arial"/>
                <w:color w:val="auto"/>
                <w:sz w:val="20"/>
                <w:szCs w:val="20"/>
              </w:rPr>
              <w:t>Organizacja pracy małych zespołów.</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326"/>
              <w:rPr>
                <w:rFonts w:ascii="Arial" w:hAnsi="Arial" w:cs="Arial"/>
                <w:color w:val="auto"/>
                <w:sz w:val="20"/>
                <w:szCs w:val="20"/>
              </w:rPr>
            </w:pPr>
            <w:r w:rsidRPr="00943DEC">
              <w:rPr>
                <w:rFonts w:ascii="Arial" w:hAnsi="Arial" w:cs="Arial"/>
                <w:color w:val="auto"/>
                <w:sz w:val="20"/>
                <w:szCs w:val="20"/>
              </w:rPr>
              <w:t>Organizacja pracy zespołu w celu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określać strukturę grupy</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przygotowywać zadania zespołu do realizacji</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oszacować czas potrzebny na realizację określonego zadania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komunikować się ze współpracownikami</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 xml:space="preserve">wskazywać wzorce prawidłowej współpracy w grupie  </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planować realizację zadań zapobiegających zagrożeniom bezpieczeństwa i ochrony zdrowia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przydzielać zadania członkom zespołu zgodnie z harmonogramem planowanych prac</w:t>
            </w:r>
          </w:p>
        </w:tc>
        <w:tc>
          <w:tcPr>
            <w:tcW w:w="426" w:type="pct"/>
            <w:tcBorders>
              <w:top w:val="single" w:sz="4" w:space="0" w:color="auto"/>
              <w:left w:val="single" w:sz="4" w:space="0" w:color="auto"/>
              <w:right w:val="single" w:sz="4" w:space="0" w:color="auto"/>
            </w:tcBorders>
          </w:tcPr>
          <w:p w:rsidR="00BC4654" w:rsidRPr="00943DEC" w:rsidRDefault="00BC4654" w:rsidP="00BC4654">
            <w:pPr>
              <w:autoSpaceDE w:val="0"/>
              <w:autoSpaceDN w:val="0"/>
              <w:adjustRightInd w:val="0"/>
              <w:spacing w:line="276" w:lineRule="auto"/>
              <w:jc w:val="center"/>
              <w:rPr>
                <w:rFonts w:ascii="Arial" w:hAnsi="Arial" w:cs="Arial"/>
                <w:color w:val="auto"/>
                <w:sz w:val="20"/>
                <w:szCs w:val="20"/>
              </w:rPr>
            </w:pPr>
            <w:r w:rsidRPr="00943DEC">
              <w:rPr>
                <w:rFonts w:ascii="Arial" w:hAnsi="Arial" w:cs="Arial"/>
                <w:color w:val="auto"/>
                <w:sz w:val="20"/>
                <w:szCs w:val="20"/>
              </w:rPr>
              <w:t>-</w:t>
            </w: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Dobór do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oceniać przydatność poszczególnych członków zespołu do wykonania zadania</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rozdzielać zadania według umiejętności i kompetencji członków zespołu</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Kierowanie wykonaniem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ustalać kolejność wykonywania zadań zgodnie z harmonogramem prac</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formułować zasady wzajemnej pomocy</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wydawać dyspozycje osobom wykonującym poszczególne zadania</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koordynować realizację zadań zapobiegających zagrożeniom bezpieczeństwa i ochrony zdrowia</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monitorować proces wykonywania zadań</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opracowywać dokumentację dotyczącą realizacji zadania według przyjętych standardów</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Ocena jakości wykonania przydzielonych zadań</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kontrolować efekty pracy zespołu</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oceniać pracę poszczególnych członków zespołu pod względem zgodności z warunkami technicznymi odbioru prac</w:t>
            </w:r>
          </w:p>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udzielać wskazówek w celu prawidłowego wykonania przydzielonych zadań</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683" w:type="pct"/>
            <w:vMerge/>
            <w:tcBorders>
              <w:left w:val="single" w:sz="4" w:space="0" w:color="auto"/>
              <w:right w:val="single" w:sz="4" w:space="0" w:color="auto"/>
            </w:tcBorders>
          </w:tcPr>
          <w:p w:rsidR="00BC4654" w:rsidRPr="00943DEC" w:rsidRDefault="00BC4654" w:rsidP="000A57ED">
            <w:pPr>
              <w:pStyle w:val="Akapitzlist"/>
              <w:numPr>
                <w:ilvl w:val="0"/>
                <w:numId w:val="110"/>
              </w:numPr>
              <w:pBdr>
                <w:top w:val="none" w:sz="0" w:space="0" w:color="auto"/>
                <w:left w:val="none" w:sz="0" w:space="0" w:color="auto"/>
                <w:bottom w:val="none" w:sz="0" w:space="0" w:color="auto"/>
                <w:right w:val="none" w:sz="0" w:space="0" w:color="auto"/>
                <w:between w:val="none" w:sz="0" w:space="0" w:color="auto"/>
              </w:pBdr>
              <w:spacing w:line="276" w:lineRule="auto"/>
              <w:ind w:left="426" w:hanging="142"/>
              <w:rPr>
                <w:rFonts w:ascii="Arial" w:eastAsia="Arial" w:hAnsi="Arial" w:cs="Arial"/>
                <w:color w:val="auto"/>
                <w:sz w:val="20"/>
                <w:szCs w:val="20"/>
              </w:rPr>
            </w:pP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146"/>
              </w:numPr>
              <w:spacing w:line="276" w:lineRule="auto"/>
              <w:ind w:left="270" w:hanging="270"/>
              <w:rPr>
                <w:rFonts w:ascii="Arial" w:hAnsi="Arial" w:cs="Arial"/>
                <w:color w:val="auto"/>
                <w:sz w:val="20"/>
                <w:szCs w:val="20"/>
              </w:rPr>
            </w:pPr>
            <w:r w:rsidRPr="00943DEC">
              <w:rPr>
                <w:rFonts w:ascii="Arial" w:hAnsi="Arial" w:cs="Arial"/>
                <w:color w:val="auto"/>
                <w:sz w:val="20"/>
                <w:szCs w:val="20"/>
              </w:rPr>
              <w:t xml:space="preserve">Wprowadzanie rozwiązań technicznych i organizacyjnych wpływających na poprawę warunków i jakości pracy  </w:t>
            </w: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dokonywać analizy rozwiązań technicznych i organizacyjnych warunków i jakości pracy</w:t>
            </w: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0A57ED">
            <w:pPr>
              <w:pStyle w:val="Akapitzlist"/>
              <w:numPr>
                <w:ilvl w:val="0"/>
                <w:numId w:val="98"/>
              </w:numPr>
              <w:pBdr>
                <w:bar w:val="nil"/>
              </w:pBdr>
              <w:spacing w:line="276" w:lineRule="auto"/>
              <w:ind w:left="397" w:hanging="284"/>
              <w:rPr>
                <w:rFonts w:ascii="Arial" w:hAnsi="Arial" w:cs="Arial"/>
                <w:color w:val="auto"/>
                <w:sz w:val="20"/>
                <w:szCs w:val="20"/>
              </w:rPr>
            </w:pPr>
            <w:r w:rsidRPr="00943DEC">
              <w:rPr>
                <w:rFonts w:ascii="Arial" w:hAnsi="Arial" w:cs="Arial"/>
                <w:color w:val="auto"/>
                <w:sz w:val="20"/>
                <w:szCs w:val="20"/>
              </w:rPr>
              <w:t>proponować rozwiązania techniczne i organizacyjne mające na celu poprawę warunków i jakości pracy</w:t>
            </w:r>
          </w:p>
        </w:tc>
        <w:tc>
          <w:tcPr>
            <w:tcW w:w="426" w:type="pct"/>
            <w:tcBorders>
              <w:left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r w:rsidR="00943DEC" w:rsidRPr="00943DEC" w:rsidTr="00BC46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683"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spacing w:line="276" w:lineRule="auto"/>
              <w:ind w:left="284"/>
              <w:rPr>
                <w:rFonts w:ascii="Arial" w:eastAsia="Arial" w:hAnsi="Arial" w:cs="Arial"/>
                <w:b/>
                <w:color w:val="auto"/>
                <w:sz w:val="20"/>
                <w:szCs w:val="20"/>
              </w:rPr>
            </w:pPr>
            <w:r w:rsidRPr="00943DEC">
              <w:rPr>
                <w:rFonts w:ascii="Arial" w:eastAsia="Arial" w:hAnsi="Arial" w:cs="Arial"/>
                <w:b/>
                <w:color w:val="auto"/>
                <w:sz w:val="20"/>
                <w:szCs w:val="20"/>
              </w:rPr>
              <w:t>Razem:</w:t>
            </w:r>
          </w:p>
        </w:tc>
        <w:tc>
          <w:tcPr>
            <w:tcW w:w="851"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spacing w:line="276" w:lineRule="auto"/>
              <w:ind w:left="270"/>
              <w:rPr>
                <w:rFonts w:ascii="Arial" w:hAnsi="Arial" w:cs="Arial"/>
                <w:color w:val="auto"/>
                <w:sz w:val="20"/>
                <w:szCs w:val="20"/>
              </w:rPr>
            </w:pPr>
          </w:p>
        </w:tc>
        <w:tc>
          <w:tcPr>
            <w:tcW w:w="348"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spacing w:line="276" w:lineRule="auto"/>
              <w:ind w:left="360"/>
              <w:rPr>
                <w:rFonts w:ascii="Arial" w:hAnsi="Arial" w:cs="Arial"/>
                <w:b/>
                <w:color w:val="auto"/>
                <w:sz w:val="20"/>
                <w:szCs w:val="20"/>
              </w:rPr>
            </w:pPr>
          </w:p>
        </w:tc>
        <w:tc>
          <w:tcPr>
            <w:tcW w:w="139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129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pStyle w:val="Akapitzlist"/>
              <w:pBdr>
                <w:bar w:val="nil"/>
              </w:pBdr>
              <w:spacing w:line="276" w:lineRule="auto"/>
              <w:ind w:left="397"/>
              <w:rPr>
                <w:rFonts w:ascii="Arial" w:hAnsi="Arial" w:cs="Arial"/>
                <w:color w:val="auto"/>
                <w:sz w:val="20"/>
                <w:szCs w:val="20"/>
              </w:rPr>
            </w:pPr>
          </w:p>
        </w:tc>
        <w:tc>
          <w:tcPr>
            <w:tcW w:w="426" w:type="pct"/>
            <w:tcBorders>
              <w:top w:val="single" w:sz="4" w:space="0" w:color="auto"/>
              <w:left w:val="single" w:sz="4" w:space="0" w:color="auto"/>
              <w:bottom w:val="single" w:sz="4" w:space="0" w:color="auto"/>
              <w:right w:val="single" w:sz="4" w:space="0" w:color="auto"/>
            </w:tcBorders>
          </w:tcPr>
          <w:p w:rsidR="00BC4654" w:rsidRPr="00943DEC" w:rsidRDefault="00BC4654" w:rsidP="00BC4654">
            <w:pPr>
              <w:autoSpaceDE w:val="0"/>
              <w:autoSpaceDN w:val="0"/>
              <w:adjustRightInd w:val="0"/>
              <w:spacing w:line="276" w:lineRule="auto"/>
              <w:rPr>
                <w:rFonts w:ascii="Arial" w:hAnsi="Arial" w:cs="Arial"/>
                <w:color w:val="auto"/>
                <w:sz w:val="20"/>
                <w:szCs w:val="20"/>
              </w:rPr>
            </w:pPr>
          </w:p>
        </w:tc>
      </w:tr>
    </w:tbl>
    <w:p w:rsidR="00BC4654" w:rsidRPr="00943DEC" w:rsidRDefault="00BC4654" w:rsidP="00BC4654">
      <w:pPr>
        <w:spacing w:line="276" w:lineRule="auto"/>
        <w:rPr>
          <w:rFonts w:ascii="Arial" w:hAnsi="Arial" w:cs="Arial"/>
          <w:color w:val="auto"/>
          <w:sz w:val="20"/>
          <w:szCs w:val="20"/>
        </w:rPr>
      </w:pPr>
    </w:p>
    <w:p w:rsidR="00BC4654" w:rsidRPr="00943DEC" w:rsidRDefault="00BC4654" w:rsidP="00BC4654">
      <w:pPr>
        <w:spacing w:after="240" w:line="276" w:lineRule="auto"/>
        <w:jc w:val="both"/>
        <w:rPr>
          <w:rFonts w:ascii="Arial" w:hAnsi="Arial" w:cs="Arial"/>
          <w:color w:val="auto"/>
          <w:sz w:val="20"/>
          <w:szCs w:val="20"/>
        </w:rPr>
      </w:pPr>
      <w:r w:rsidRPr="00943DEC">
        <w:rPr>
          <w:rFonts w:ascii="Arial" w:hAnsi="Arial" w:cs="Arial"/>
          <w:b/>
          <w:color w:val="auto"/>
          <w:sz w:val="20"/>
          <w:szCs w:val="20"/>
        </w:rPr>
        <w:t>PROCEDURY OSIĄGANIA CELÓW KSZTAŁCENIA</w:t>
      </w:r>
    </w:p>
    <w:p w:rsidR="00BC4654" w:rsidRPr="00943DEC" w:rsidRDefault="00BC4654" w:rsidP="00BC4654">
      <w:pPr>
        <w:spacing w:line="276" w:lineRule="auto"/>
        <w:jc w:val="both"/>
        <w:rPr>
          <w:rFonts w:ascii="Arial" w:hAnsi="Arial" w:cs="Arial"/>
          <w:color w:val="auto"/>
          <w:sz w:val="20"/>
          <w:szCs w:val="20"/>
        </w:rPr>
      </w:pPr>
      <w:r w:rsidRPr="00943DEC">
        <w:rPr>
          <w:rFonts w:ascii="Arial" w:hAnsi="Arial" w:cs="Arial"/>
          <w:color w:val="auto"/>
          <w:sz w:val="20"/>
          <w:szCs w:val="20"/>
        </w:rPr>
        <w:t>Warunkiem osiągania założonych efektów kształcenia w zakresie przedmiotu jest opracowanie odpowiednich dla danego zawodu procedur, w tym:</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zaplanowanie lekcji (wskazanie celów szczegółowych jakie powinny zostać osiągnięte);</w:t>
      </w:r>
    </w:p>
    <w:p w:rsidR="00BC4654" w:rsidRPr="00943DEC" w:rsidRDefault="00BC4654" w:rsidP="00BC4654">
      <w:pPr>
        <w:pStyle w:val="tabelalewa"/>
        <w:numPr>
          <w:ilvl w:val="0"/>
          <w:numId w:val="3"/>
        </w:numPr>
        <w:spacing w:line="276" w:lineRule="auto"/>
        <w:ind w:left="426"/>
        <w:jc w:val="both"/>
        <w:rPr>
          <w:rFonts w:ascii="Arial" w:hAnsi="Arial" w:cs="Arial"/>
          <w:sz w:val="20"/>
          <w:szCs w:val="20"/>
        </w:rPr>
      </w:pPr>
      <w:r w:rsidRPr="00943DEC">
        <w:rPr>
          <w:rFonts w:ascii="Arial" w:hAnsi="Arial" w:cs="Arial"/>
          <w:sz w:val="20"/>
          <w:szCs w:val="20"/>
        </w:rPr>
        <w:t>wykorzystanie różnorodnych metod nauczania: Praktyki zawodowe powinny odbywać się w dni robocze, poza porą nocną. W okresie praktyk zawodowych uczeń podlega obowiązkom wynikającym z regulaminu szkolnego, a ponadto ma obowiązek zastosować się do zasad obowiązujących w zakładzie pracy/przedsiębiorstwie, w którym odbywa praktyki zawodowe. Do zakładu pracy/przedsiębiorstwa, w którym odbywać się będą praktyki zawodowe, należy przed rozpoczęciem praktyk dostarczyć program praktyk oraz uzgodnić zasady współpracy na linii opiekun praktyk ze strony szkoły – opiekun praktyk ze strony pracodawcy. Program praktyk zawodowych można traktować w sposób elastyczny. Ze względów organizacyjnych dopuszcza się pewne modyfikacje i odstępstwa od jego realizacji, w zależności od specyfiki zakładu pracy. W czasie praktyk zawodowych uczeń ma obowiązek prowadzić dziennik praktyk zawodowych. Uczniowie powinni uczestniczyć w procesie pracy oraz w różnorodnych formach szkolenia organizowanych przez opiekuna praktyk, takich jak: pokazy, instruktaże, obserwacje pracy specjalistów oraz spotkania i zajęcia szkoleniowe.</w:t>
      </w:r>
    </w:p>
    <w:p w:rsidR="00BC4654" w:rsidRPr="00943DEC" w:rsidRDefault="00BC4654" w:rsidP="00BC4654">
      <w:pPr>
        <w:pStyle w:val="tabelalewa"/>
        <w:numPr>
          <w:ilvl w:val="0"/>
          <w:numId w:val="3"/>
        </w:numPr>
        <w:spacing w:line="276" w:lineRule="auto"/>
        <w:ind w:left="426"/>
        <w:jc w:val="both"/>
        <w:rPr>
          <w:rFonts w:ascii="Arial" w:hAnsi="Arial" w:cs="Arial"/>
          <w:b/>
          <w:sz w:val="20"/>
          <w:szCs w:val="20"/>
        </w:rPr>
      </w:pPr>
      <w:r w:rsidRPr="00943DEC">
        <w:rPr>
          <w:rFonts w:ascii="Arial" w:hAnsi="Arial" w:cs="Arial"/>
          <w:sz w:val="20"/>
          <w:szCs w:val="20"/>
        </w:rPr>
        <w:t>dobór środków dydaktycznych do treści i celów nauczania</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ind w:left="426"/>
        <w:jc w:val="both"/>
        <w:rPr>
          <w:rFonts w:ascii="Arial" w:eastAsia="Calibri" w:hAnsi="Arial" w:cs="Arial"/>
          <w:color w:val="auto"/>
          <w:sz w:val="20"/>
          <w:szCs w:val="20"/>
        </w:rPr>
      </w:pPr>
      <w:r w:rsidRPr="00943DEC">
        <w:rPr>
          <w:rFonts w:ascii="Arial" w:hAnsi="Arial" w:cs="Arial"/>
          <w:color w:val="auto"/>
          <w:sz w:val="20"/>
          <w:szCs w:val="20"/>
        </w:rPr>
        <w:t>dobór formy pracy z uczniami – spotkania i zajęcia szkoleniowe prowadzone ze specjalistami z przedsiębiorstwa, w tym pokazy, obserwacje, instruktaże. Udział w takich formach organizacyjnych powinien być opisany przez uczniów w prowadzonych dzienniczkach praktyk.</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systematyczne sprawdzanie wiedzy i umiejętności uczniów poprzez sprawdziany w formie testów wielokrotnego wyboru oraz testów praktycznych i innych form sprawdzania wiedzy i umiejętności w zależności od metody nauczania;</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stosowanie oceniania sumującego i kształtującego;</w:t>
      </w:r>
    </w:p>
    <w:p w:rsidR="00BC4654" w:rsidRPr="00943DEC" w:rsidRDefault="00BC4654" w:rsidP="00BC4654">
      <w:pPr>
        <w:numPr>
          <w:ilvl w:val="0"/>
          <w:numId w:val="3"/>
        </w:numPr>
        <w:pBdr>
          <w:top w:val="none" w:sz="0" w:space="0" w:color="auto"/>
          <w:left w:val="none" w:sz="0" w:space="0" w:color="auto"/>
          <w:bottom w:val="none" w:sz="0" w:space="0" w:color="auto"/>
          <w:right w:val="none" w:sz="0" w:space="0" w:color="auto"/>
          <w:between w:val="none" w:sz="0" w:space="0" w:color="auto"/>
        </w:pBdr>
        <w:spacing w:line="276" w:lineRule="auto"/>
        <w:ind w:left="426"/>
        <w:jc w:val="both"/>
        <w:rPr>
          <w:rFonts w:ascii="Arial" w:hAnsi="Arial" w:cs="Arial"/>
          <w:color w:val="auto"/>
          <w:sz w:val="20"/>
          <w:szCs w:val="20"/>
        </w:rPr>
      </w:pPr>
      <w:r w:rsidRPr="00943DEC">
        <w:rPr>
          <w:rFonts w:ascii="Arial" w:hAnsi="Arial" w:cs="Arial"/>
          <w:color w:val="auto"/>
          <w:sz w:val="20"/>
          <w:szCs w:val="20"/>
        </w:rPr>
        <w:t>przeprowadzenie ewaluacji doboru treści nauczania do założonych celów, metod pracy, środków dydaktycznych, sposobu oceniania i informacji zwrotnej dla ucznia.</w:t>
      </w:r>
    </w:p>
    <w:p w:rsidR="00BC4654" w:rsidRPr="00943DEC" w:rsidRDefault="00BC4654" w:rsidP="00BC4654">
      <w:pPr>
        <w:spacing w:line="276" w:lineRule="auto"/>
        <w:ind w:left="426"/>
        <w:jc w:val="both"/>
        <w:rPr>
          <w:rFonts w:ascii="Arial" w:hAnsi="Arial" w:cs="Arial"/>
          <w:color w:val="auto"/>
          <w:sz w:val="20"/>
          <w:szCs w:val="20"/>
        </w:rPr>
      </w:pPr>
    </w:p>
    <w:p w:rsidR="00BC4654" w:rsidRPr="00943DEC" w:rsidRDefault="00BC4654" w:rsidP="00BC4654">
      <w:pPr>
        <w:spacing w:after="240" w:line="276" w:lineRule="auto"/>
        <w:jc w:val="both"/>
        <w:rPr>
          <w:rFonts w:ascii="Arial" w:hAnsi="Arial" w:cs="Arial"/>
          <w:b/>
          <w:color w:val="auto"/>
          <w:sz w:val="20"/>
          <w:szCs w:val="20"/>
        </w:rPr>
      </w:pPr>
      <w:r w:rsidRPr="00943DEC">
        <w:rPr>
          <w:rFonts w:ascii="Arial" w:hAnsi="Arial" w:cs="Arial"/>
          <w:b/>
          <w:color w:val="auto"/>
          <w:sz w:val="20"/>
          <w:szCs w:val="20"/>
        </w:rPr>
        <w:t>PROPONOWANE METODY SPRAWDZANIA OSIĄGNIĘĆ EDUKACYJNYCH UCZNIA</w:t>
      </w:r>
    </w:p>
    <w:p w:rsidR="00BC4654" w:rsidRPr="00943DEC" w:rsidRDefault="00BC4654" w:rsidP="00BC4654">
      <w:pPr>
        <w:autoSpaceDE w:val="0"/>
        <w:autoSpaceDN w:val="0"/>
        <w:adjustRightInd w:val="0"/>
        <w:spacing w:line="276" w:lineRule="auto"/>
        <w:jc w:val="both"/>
        <w:rPr>
          <w:rFonts w:ascii="Arial" w:hAnsi="Arial" w:cs="Arial"/>
          <w:color w:val="auto"/>
          <w:sz w:val="20"/>
          <w:szCs w:val="20"/>
        </w:rPr>
      </w:pPr>
      <w:r w:rsidRPr="00943DEC">
        <w:rPr>
          <w:rFonts w:ascii="Arial" w:hAnsi="Arial" w:cs="Arial"/>
          <w:color w:val="auto"/>
          <w:sz w:val="20"/>
          <w:szCs w:val="20"/>
        </w:rPr>
        <w:t>Umiejętności praktyczne uczniów należy oceniać podczas obserwacji wykonywanych zadań. Podczas obserwacji pracy uczniów, w trakcie wykonywania zadań należy zwracać uwagę na propozycję oceny umiejętności ukształtowanych podczas praktyk zawodowych dokonuje opiekun praktyk ze strony pracodawcy na podstawie obserwacji wykonywanych przez ucznia zadań. Zadaniem opiekuna praktyk ze strony szkoły jest akceptacja lub weryfikacja oceny wystawionej przez pracodawcę oraz uwzględnienie w ocenie ostatecznej sposobu prowadzenia dziennika praktyk zawodowych.</w:t>
      </w:r>
    </w:p>
    <w:p w:rsidR="00BC4654" w:rsidRPr="00943DEC" w:rsidRDefault="00BC4654" w:rsidP="00BC4654">
      <w:pPr>
        <w:autoSpaceDE w:val="0"/>
        <w:autoSpaceDN w:val="0"/>
        <w:adjustRightInd w:val="0"/>
        <w:spacing w:line="276" w:lineRule="auto"/>
        <w:jc w:val="both"/>
        <w:rPr>
          <w:rFonts w:ascii="Arial" w:hAnsi="Arial" w:cs="Arial"/>
          <w:color w:val="auto"/>
          <w:sz w:val="20"/>
          <w:szCs w:val="20"/>
        </w:rPr>
      </w:pPr>
    </w:p>
    <w:p w:rsidR="00BC4654" w:rsidRPr="00943DEC" w:rsidRDefault="00BC4654" w:rsidP="00BC4654">
      <w:pPr>
        <w:spacing w:after="240" w:line="276" w:lineRule="auto"/>
        <w:rPr>
          <w:rFonts w:ascii="Arial" w:hAnsi="Arial" w:cs="Arial"/>
          <w:b/>
          <w:color w:val="auto"/>
          <w:sz w:val="20"/>
          <w:szCs w:val="20"/>
        </w:rPr>
      </w:pPr>
      <w:r w:rsidRPr="00943DEC">
        <w:rPr>
          <w:rFonts w:ascii="Arial" w:hAnsi="Arial" w:cs="Arial"/>
          <w:b/>
          <w:color w:val="auto"/>
          <w:sz w:val="20"/>
          <w:szCs w:val="20"/>
        </w:rPr>
        <w:t>PROPONOWANE METODY EWALUACJI PRZEDMIOTU</w:t>
      </w:r>
    </w:p>
    <w:p w:rsidR="00BC4654" w:rsidRPr="00943DEC" w:rsidRDefault="00BC4654" w:rsidP="00BC4654">
      <w:pPr>
        <w:spacing w:after="240" w:line="276" w:lineRule="auto"/>
        <w:jc w:val="both"/>
        <w:rPr>
          <w:rFonts w:ascii="Arial" w:eastAsia="Calibri" w:hAnsi="Arial" w:cs="Arial"/>
          <w:bCs/>
          <w:color w:val="auto"/>
          <w:sz w:val="20"/>
          <w:szCs w:val="20"/>
          <w:lang w:eastAsia="en-US"/>
        </w:rPr>
      </w:pPr>
      <w:r w:rsidRPr="00943DEC">
        <w:rPr>
          <w:rFonts w:ascii="Arial" w:eastAsia="Calibri" w:hAnsi="Arial" w:cs="Arial"/>
          <w:color w:val="auto"/>
          <w:sz w:val="20"/>
          <w:szCs w:val="20"/>
          <w:lang w:eastAsia="en-US"/>
        </w:rPr>
        <w:t>Celem ewaluowanego przedmiotu</w:t>
      </w:r>
      <w:r w:rsidRPr="00943DEC">
        <w:rPr>
          <w:rFonts w:ascii="Arial" w:hAnsi="Arial" w:cs="Arial"/>
          <w:color w:val="auto"/>
          <w:sz w:val="20"/>
          <w:szCs w:val="20"/>
        </w:rPr>
        <w:t xml:space="preserve">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jest pozyskanie informacji o tworzonych warunkach do wykorzystywania </w:t>
      </w:r>
      <w:r w:rsidRPr="00943DEC">
        <w:rPr>
          <w:rFonts w:ascii="Arial" w:hAnsi="Arial" w:cs="Arial"/>
          <w:color w:val="auto"/>
          <w:sz w:val="20"/>
          <w:szCs w:val="20"/>
        </w:rPr>
        <w:t>umiejętności zdobytych przez ucznia w szkole i nabycie nowych umiejętności przez praktyczne rozwiązywanie rzeczywistych zadań zawodowych.</w:t>
      </w:r>
      <w:r w:rsidRPr="00943DEC">
        <w:rPr>
          <w:rFonts w:ascii="Arial" w:hAnsi="Arial" w:cs="Arial"/>
          <w:color w:val="auto"/>
          <w:sz w:val="20"/>
          <w:szCs w:val="20"/>
          <w:shd w:val="clear" w:color="auto" w:fill="FFFFFF" w:themeFill="background1"/>
        </w:rPr>
        <w:t xml:space="preserve"> </w:t>
      </w:r>
      <w:r w:rsidRPr="00943DEC">
        <w:rPr>
          <w:rFonts w:ascii="Arial" w:eastAsia="Calibri" w:hAnsi="Arial" w:cs="Arial"/>
          <w:color w:val="auto"/>
          <w:sz w:val="20"/>
          <w:szCs w:val="20"/>
          <w:shd w:val="clear" w:color="auto" w:fill="FFFFFF" w:themeFill="background1"/>
          <w:lang w:eastAsia="en-US"/>
        </w:rPr>
        <w:t xml:space="preserve">Przedmiotem ewaluacji jest rozwijanie kompetencji praktycznych. Głównym problemem badawczym jest ustalenie odpowiedzi na pytanie: Czy w programie przedmiotu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w:t>
      </w:r>
      <w:r w:rsidRPr="00943DEC">
        <w:rPr>
          <w:rFonts w:ascii="Arial" w:eastAsia="Calibri" w:hAnsi="Arial" w:cs="Arial"/>
          <w:color w:val="auto"/>
          <w:sz w:val="20"/>
          <w:szCs w:val="20"/>
          <w:shd w:val="clear" w:color="auto" w:fill="FFFFFF" w:themeFill="background1"/>
          <w:lang w:eastAsia="en-US"/>
        </w:rPr>
        <w:t>są tworzone warunki do rozwijania u uczniów umiejętności wykonywania robót montażowych, okładzinowych i wykończeniowych oraz organizacji, kontroli i sporządzania kosztorysów robót wykończeniowych w budownictwie.</w:t>
      </w:r>
    </w:p>
    <w:p w:rsidR="00BC4654" w:rsidRPr="00943DEC" w:rsidRDefault="00BC4654" w:rsidP="00BC4654">
      <w:pPr>
        <w:spacing w:after="240" w:line="276" w:lineRule="auto"/>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Zakresy badawcze określone przez pytania kluczowe będą rozpatrywane przez pryzmat następujących kryteriów: 1. Trafność podejmowanych działań związanych z wykonywaniem zadań zawodowych. 2. Efekty podejmowanych działań. 3. Czy uczniowie nabywają na zajęciach określone w materiale nauczania przedmiotu </w:t>
      </w:r>
      <w:r w:rsidRPr="00943DEC">
        <w:rPr>
          <w:rFonts w:ascii="Arial" w:hAnsi="Arial" w:cs="Arial"/>
          <w:b/>
          <w:color w:val="auto"/>
          <w:sz w:val="20"/>
          <w:szCs w:val="20"/>
        </w:rPr>
        <w:t>Praktyka zawodowa</w:t>
      </w:r>
      <w:r w:rsidRPr="00943DEC">
        <w:rPr>
          <w:rFonts w:ascii="Arial" w:eastAsia="Calibri" w:hAnsi="Arial" w:cs="Arial"/>
          <w:color w:val="auto"/>
          <w:sz w:val="20"/>
          <w:szCs w:val="20"/>
          <w:lang w:eastAsia="en-US"/>
        </w:rPr>
        <w:t xml:space="preserve"> umiejętności i potrafią zastosować je w praktyce? 4. Czy zakład pracy/przedsiębiorstwo stwarza warunki do rozwoju uzdolnień i zainteresowań uczniów danym zawodem?</w:t>
      </w:r>
    </w:p>
    <w:p w:rsidR="00BC4654" w:rsidRPr="00943DEC" w:rsidRDefault="00BC4654"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Określono następujące sposoby zbierania danych - proces ewaluacji przeprowadzony według metod naturalnych: testy, kwestionariusz, ankiety dla uczniów, obserwacja, rozmowy indywidualne z uczniami.</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Ewaluacja obejmująca całą grupę uczniów/ słuchaczy.</w:t>
      </w:r>
    </w:p>
    <w:p w:rsidR="00BC4654" w:rsidRPr="00943DEC" w:rsidRDefault="00BC4654" w:rsidP="00BC4654">
      <w:pPr>
        <w:spacing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przeprowadzona na początku roku szkolnego - „na wejściu” zwaną również diagnozującą. </w:t>
      </w:r>
    </w:p>
    <w:p w:rsidR="00BC4654" w:rsidRPr="00943DEC" w:rsidRDefault="00BC4654" w:rsidP="00BC4654">
      <w:pPr>
        <w:spacing w:after="240" w:line="276" w:lineRule="auto"/>
        <w:ind w:right="300"/>
        <w:jc w:val="both"/>
        <w:rPr>
          <w:rFonts w:ascii="Arial" w:hAnsi="Arial" w:cs="Arial"/>
          <w:color w:val="auto"/>
          <w:sz w:val="20"/>
          <w:szCs w:val="20"/>
        </w:rPr>
      </w:pPr>
      <w:r w:rsidRPr="00943DEC">
        <w:rPr>
          <w:rFonts w:ascii="Arial" w:hAnsi="Arial" w:cs="Arial"/>
          <w:color w:val="auto"/>
          <w:sz w:val="20"/>
          <w:szCs w:val="20"/>
        </w:rPr>
        <w:t xml:space="preserve">Ewaluacja końcowa - </w:t>
      </w:r>
      <w:proofErr w:type="spellStart"/>
      <w:r w:rsidRPr="00943DEC">
        <w:rPr>
          <w:rFonts w:ascii="Arial" w:hAnsi="Arial" w:cs="Arial"/>
          <w:color w:val="auto"/>
          <w:sz w:val="20"/>
          <w:szCs w:val="20"/>
        </w:rPr>
        <w:t>konkluzywna</w:t>
      </w:r>
      <w:proofErr w:type="spellEnd"/>
      <w:r w:rsidRPr="00943DEC">
        <w:rPr>
          <w:rFonts w:ascii="Arial" w:hAnsi="Arial" w:cs="Arial"/>
          <w:color w:val="auto"/>
          <w:sz w:val="20"/>
          <w:szCs w:val="20"/>
        </w:rPr>
        <w:t xml:space="preserve"> (sumująca/</w:t>
      </w:r>
      <w:proofErr w:type="spellStart"/>
      <w:r w:rsidRPr="00943DEC">
        <w:rPr>
          <w:rFonts w:ascii="Arial" w:hAnsi="Arial" w:cs="Arial"/>
          <w:color w:val="auto"/>
          <w:sz w:val="20"/>
          <w:szCs w:val="20"/>
        </w:rPr>
        <w:t>sumatywna</w:t>
      </w:r>
      <w:proofErr w:type="spellEnd"/>
      <w:r w:rsidRPr="00943DEC">
        <w:rPr>
          <w:rFonts w:ascii="Arial" w:hAnsi="Arial" w:cs="Arial"/>
          <w:color w:val="auto"/>
          <w:sz w:val="20"/>
          <w:szCs w:val="20"/>
        </w:rPr>
        <w:t xml:space="preserve">) koncentrująca się na analizie rezultatów i skutków programu zarówno założonych przed realizacją, jak i niepożądanych wynikłych w trakcie realizacji opisana w postaci wniosków i rekomendacji do programu w następnych latach kształcenia. </w:t>
      </w:r>
    </w:p>
    <w:p w:rsidR="00BC4654" w:rsidRPr="00943DEC" w:rsidRDefault="00BC4654" w:rsidP="00BC4654">
      <w:pPr>
        <w:spacing w:line="276" w:lineRule="auto"/>
        <w:ind w:right="300"/>
        <w:contextualSpacing/>
        <w:jc w:val="both"/>
        <w:rPr>
          <w:rFonts w:ascii="Arial" w:hAnsi="Arial" w:cs="Arial"/>
          <w:color w:val="auto"/>
          <w:sz w:val="20"/>
          <w:szCs w:val="20"/>
        </w:rPr>
      </w:pPr>
      <w:r w:rsidRPr="00943DEC">
        <w:rPr>
          <w:rFonts w:ascii="Arial" w:hAnsi="Arial" w:cs="Arial"/>
          <w:color w:val="auto"/>
          <w:sz w:val="20"/>
          <w:szCs w:val="20"/>
        </w:rPr>
        <w:t xml:space="preserve">Proponowane metody badawcze zastosowane w ewaluacji przedmiotu: </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ankieta - kwestionariusz ankiety,</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obserwacja – arkusz obserwacji,</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wywiad, rozmowa – lista pytań,</w:t>
      </w:r>
    </w:p>
    <w:p w:rsidR="00BC4654" w:rsidRPr="00943DEC" w:rsidRDefault="00BC4654" w:rsidP="000A57ED">
      <w:pPr>
        <w:numPr>
          <w:ilvl w:val="0"/>
          <w:numId w:val="33"/>
        </w:numPr>
        <w:pBdr>
          <w:top w:val="none" w:sz="0" w:space="0" w:color="auto"/>
          <w:left w:val="none" w:sz="0" w:space="0" w:color="auto"/>
          <w:bottom w:val="none" w:sz="0" w:space="0" w:color="auto"/>
          <w:right w:val="none" w:sz="0" w:space="0" w:color="auto"/>
          <w:between w:val="none" w:sz="0" w:space="0" w:color="auto"/>
        </w:pBdr>
        <w:spacing w:line="276" w:lineRule="auto"/>
        <w:ind w:left="714" w:right="300" w:hanging="357"/>
        <w:contextualSpacing/>
        <w:jc w:val="both"/>
        <w:rPr>
          <w:rFonts w:ascii="Arial" w:hAnsi="Arial" w:cs="Arial"/>
          <w:color w:val="auto"/>
          <w:sz w:val="20"/>
          <w:szCs w:val="20"/>
        </w:rPr>
      </w:pPr>
      <w:r w:rsidRPr="00943DEC">
        <w:rPr>
          <w:rFonts w:ascii="Arial" w:hAnsi="Arial" w:cs="Arial"/>
          <w:color w:val="auto"/>
          <w:sz w:val="20"/>
          <w:szCs w:val="20"/>
        </w:rPr>
        <w:t>analiza dokumentów – arkusz informacyjny, dyspozycje do analizy dokumentów,</w:t>
      </w:r>
    </w:p>
    <w:p w:rsidR="00041251" w:rsidRPr="00AE1871" w:rsidRDefault="0012436B" w:rsidP="00F95AF9">
      <w:pPr>
        <w:pStyle w:val="Akapitzlist"/>
        <w:numPr>
          <w:ilvl w:val="0"/>
          <w:numId w:val="112"/>
        </w:numPr>
        <w:pBdr>
          <w:top w:val="none" w:sz="0" w:space="0" w:color="auto"/>
          <w:left w:val="none" w:sz="0" w:space="0" w:color="auto"/>
          <w:bottom w:val="none" w:sz="0" w:space="0" w:color="auto"/>
          <w:right w:val="none" w:sz="0" w:space="0" w:color="auto"/>
          <w:between w:val="none" w:sz="0" w:space="0" w:color="auto"/>
        </w:pBdr>
        <w:spacing w:after="200" w:line="276" w:lineRule="auto"/>
        <w:ind w:right="300"/>
        <w:jc w:val="both"/>
        <w:rPr>
          <w:rFonts w:ascii="Arial" w:hAnsi="Arial" w:cs="Arial"/>
          <w:b/>
          <w:color w:val="auto"/>
          <w:sz w:val="20"/>
          <w:szCs w:val="20"/>
        </w:rPr>
      </w:pPr>
      <w:r w:rsidRPr="00AE1871">
        <w:rPr>
          <w:rFonts w:ascii="Arial" w:hAnsi="Arial" w:cs="Arial"/>
          <w:color w:val="auto"/>
          <w:sz w:val="20"/>
          <w:szCs w:val="20"/>
        </w:rPr>
        <w:t>pomiar dydaktyczny – sprawdzian, test.</w:t>
      </w:r>
      <w:r w:rsidR="00041251" w:rsidRPr="00AE1871">
        <w:rPr>
          <w:rFonts w:ascii="Arial" w:hAnsi="Arial" w:cs="Arial"/>
          <w:b/>
          <w:color w:val="auto"/>
          <w:sz w:val="20"/>
          <w:szCs w:val="20"/>
        </w:rPr>
        <w:t xml:space="preserve"> </w:t>
      </w:r>
    </w:p>
    <w:p w:rsidR="003A0EC0" w:rsidRPr="00943DEC" w:rsidRDefault="00041251" w:rsidP="00AE1871">
      <w:pPr>
        <w:pStyle w:val="Nagwek1"/>
        <w:rPr>
          <w:rFonts w:eastAsia="Arial Unicode MS"/>
          <w:u w:color="000000"/>
          <w:bdr w:val="nil"/>
        </w:rPr>
      </w:pPr>
      <w:r w:rsidRPr="00943DEC">
        <w:br w:type="column"/>
      </w:r>
      <w:r w:rsidR="003A0EC0" w:rsidRPr="00943DEC">
        <w:rPr>
          <w:rFonts w:eastAsia="Calibri"/>
          <w:lang w:eastAsia="en-US"/>
        </w:rPr>
        <w:t xml:space="preserve">PROPOZYCJE EWALUACJI PROGRAMU NAUCZANIA ZAWODU </w:t>
      </w:r>
      <w:r w:rsidR="00AE1871">
        <w:rPr>
          <w:rFonts w:eastAsia="Calibri"/>
          <w:lang w:eastAsia="en-US"/>
        </w:rPr>
        <w:br/>
      </w:r>
      <w:r w:rsidR="003A0EC0" w:rsidRPr="00943DEC">
        <w:rPr>
          <w:rFonts w:eastAsia="Arial Unicode MS"/>
          <w:caps/>
          <w:u w:color="000000"/>
          <w:bdr w:val="nil"/>
        </w:rPr>
        <w:t xml:space="preserve">Technik robót wykończeniowych w budownictwie </w:t>
      </w:r>
      <w:r w:rsidR="00955560" w:rsidRPr="00943DEC">
        <w:rPr>
          <w:rFonts w:eastAsia="Arial Unicode MS"/>
          <w:u w:color="000000"/>
          <w:bdr w:val="nil"/>
        </w:rPr>
        <w:t>311219</w:t>
      </w:r>
    </w:p>
    <w:p w:rsidR="003A0EC0" w:rsidRPr="00943DEC" w:rsidRDefault="003A0EC0" w:rsidP="00BC4654">
      <w:pPr>
        <w:spacing w:line="276" w:lineRule="auto"/>
        <w:contextualSpacing/>
        <w:jc w:val="both"/>
        <w:rPr>
          <w:rFonts w:ascii="Arial" w:eastAsia="Calibri" w:hAnsi="Arial" w:cs="Arial"/>
          <w:b/>
          <w:color w:val="auto"/>
          <w:sz w:val="20"/>
          <w:szCs w:val="20"/>
          <w:lang w:eastAsia="en-US"/>
        </w:rPr>
      </w:pP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Cele ewaluacji</w:t>
      </w:r>
    </w:p>
    <w:p w:rsidR="003A0EC0" w:rsidRPr="00943DEC" w:rsidRDefault="003A0EC0" w:rsidP="00BC4654">
      <w:pPr>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Określenie jakości i skuteczności realizacji programu nauczania zawodu w zakresie:</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osiągania szczegółowych efektów kształcenia,</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doboru oraz zastosowania form, metod i strategii dydaktycznych,</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współpracy z pracodawcami,</w:t>
      </w:r>
    </w:p>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wykorzystania bazy techno-dydaktycznej.</w:t>
      </w:r>
    </w:p>
    <w:p w:rsidR="003A0EC0" w:rsidRPr="00943DEC" w:rsidRDefault="003A0EC0" w:rsidP="00BC4654">
      <w:pPr>
        <w:spacing w:line="276" w:lineRule="auto"/>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252"/>
        <w:gridCol w:w="3686"/>
        <w:gridCol w:w="2126"/>
        <w:gridCol w:w="50"/>
        <w:gridCol w:w="1645"/>
      </w:tblGrid>
      <w:tr w:rsidR="00943DEC" w:rsidRPr="00943DEC" w:rsidTr="00CA6102">
        <w:tc>
          <w:tcPr>
            <w:tcW w:w="13994" w:type="dxa"/>
            <w:gridSpan w:val="6"/>
            <w:shd w:val="clear" w:color="auto" w:fill="D9D9D9"/>
          </w:tcPr>
          <w:p w:rsidR="003A0EC0" w:rsidRPr="00943DEC" w:rsidRDefault="003A0EC0" w:rsidP="00BC4654">
            <w:pPr>
              <w:spacing w:line="276" w:lineRule="auto"/>
              <w:contextualSpacing/>
              <w:jc w:val="both"/>
              <w:rPr>
                <w:rFonts w:ascii="Arial" w:eastAsia="Calibri" w:hAnsi="Arial" w:cs="Arial"/>
                <w:color w:val="auto"/>
                <w:sz w:val="20"/>
                <w:szCs w:val="20"/>
                <w:lang w:eastAsia="en-US"/>
              </w:rPr>
            </w:pPr>
            <w:r w:rsidRPr="00943DEC">
              <w:rPr>
                <w:rFonts w:ascii="Arial" w:eastAsia="Calibri" w:hAnsi="Arial" w:cs="Arial"/>
                <w:b/>
                <w:bCs/>
                <w:color w:val="auto"/>
                <w:sz w:val="20"/>
                <w:szCs w:val="20"/>
                <w:lang w:eastAsia="en-US"/>
              </w:rPr>
              <w:t>Faza refleksyjna</w:t>
            </w:r>
          </w:p>
        </w:tc>
      </w:tr>
      <w:tr w:rsidR="00943DEC" w:rsidRPr="00943DEC" w:rsidTr="00CA6102">
        <w:trPr>
          <w:trHeight w:val="20"/>
        </w:trPr>
        <w:tc>
          <w:tcPr>
            <w:tcW w:w="223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Obszar badania</w:t>
            </w:r>
          </w:p>
        </w:tc>
        <w:tc>
          <w:tcPr>
            <w:tcW w:w="4252"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Pytania kluczowe</w:t>
            </w:r>
          </w:p>
        </w:tc>
        <w:tc>
          <w:tcPr>
            <w:tcW w:w="368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Wskaźniki świadczące o efektywności</w:t>
            </w:r>
          </w:p>
        </w:tc>
        <w:tc>
          <w:tcPr>
            <w:tcW w:w="212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Metody, techniki badania/ narzędzia</w:t>
            </w:r>
          </w:p>
        </w:tc>
        <w:tc>
          <w:tcPr>
            <w:tcW w:w="1695" w:type="dxa"/>
            <w:gridSpan w:val="2"/>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Termin badania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Układ materiału nauczania danego przedmiotu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w programie nauczania określono przedmioty odrębnie dla pierwszej i dla drugiej kwalifikacji?</w:t>
            </w:r>
          </w:p>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uwzględnia spiralną strukturę treści?</w:t>
            </w:r>
          </w:p>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efekty kształcenia, kluczowe dla zawodu zostały podzielone na materiał nauczania w taki sposób, aby były kształtowane przez kilka przedmiotów w całym cyklu kształcenia w zakresie danej kwalifikacji?</w:t>
            </w:r>
          </w:p>
          <w:p w:rsidR="003A0EC0" w:rsidRPr="00943DEC" w:rsidRDefault="003A0EC0" w:rsidP="00BC4654">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wszyscy nauczyciele współpracują przy ustalaniu kolejności realizacji treści programowych?</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Program nauczania umożliwia przygotowanie do egzaminu potwierdzającego kwalifikacje</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Układ treści programu jest spiralny</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Kluczowe efekty kształcenia są realizowane na przedmiotach teoretycznych i praktycznych, rozszerzając zakres treści efektu.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dokumentów ze spotkań komisji przedmiotowych</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Ankieta ewaluacyjna, analiza dokumentów (</w:t>
            </w:r>
            <w:proofErr w:type="spellStart"/>
            <w:r w:rsidRPr="00943DEC">
              <w:rPr>
                <w:rFonts w:ascii="Arial" w:eastAsia="Calibri" w:hAnsi="Arial" w:cs="Arial"/>
                <w:color w:val="auto"/>
                <w:sz w:val="20"/>
                <w:szCs w:val="20"/>
                <w:lang w:eastAsia="en-US"/>
              </w:rPr>
              <w:t>PPKZ</w:t>
            </w:r>
            <w:proofErr w:type="spellEnd"/>
            <w:r w:rsidRPr="00943DEC">
              <w:rPr>
                <w:rFonts w:ascii="Arial" w:eastAsia="Calibri" w:hAnsi="Arial" w:cs="Arial"/>
                <w:color w:val="auto"/>
                <w:sz w:val="20"/>
                <w:szCs w:val="20"/>
                <w:lang w:eastAsia="en-US"/>
              </w:rPr>
              <w:t>, programu nauczania)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Relacji między poszczególnymi elementami i częściami programu</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uwzględnia podział na przedmioty teoretyczne i praktyczne?</w:t>
            </w:r>
          </w:p>
          <w:p w:rsidR="003A0EC0" w:rsidRPr="00943DEC" w:rsidRDefault="003A0EC0" w:rsidP="00BC4654">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program nauczania uwzględnia korelację </w:t>
            </w:r>
            <w:proofErr w:type="spellStart"/>
            <w:r w:rsidRPr="00943DEC">
              <w:rPr>
                <w:rFonts w:ascii="Arial" w:eastAsia="Calibri" w:hAnsi="Arial" w:cs="Arial"/>
                <w:color w:val="auto"/>
                <w:sz w:val="20"/>
                <w:szCs w:val="20"/>
                <w:lang w:eastAsia="en-US"/>
              </w:rPr>
              <w:t>międzyprzedmiotową</w:t>
            </w:r>
            <w:proofErr w:type="spellEnd"/>
            <w:r w:rsidRPr="00943DEC">
              <w:rPr>
                <w:rFonts w:ascii="Arial" w:eastAsia="Calibri" w:hAnsi="Arial" w:cs="Arial"/>
                <w:color w:val="auto"/>
                <w:sz w:val="20"/>
                <w:szCs w:val="20"/>
                <w:lang w:eastAsia="en-US"/>
              </w:rPr>
              <w:t>?</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Program nauczania ułatwia uczenie się innych przedmiotów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Struktura programu nauczania wskazuje na przenikanie treści programowych pomiędzy przedmiotami</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podstawy programowej, struktury programu nauczania, analiza wymagań podstawowych i ponadpodstawowych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Trafność doboru materiałów nauczania, metod, środków dydaktycznych, form organizacyjnych, ze względu na przyjęte cele,</w:t>
            </w:r>
          </w:p>
          <w:p w:rsidR="003A0EC0" w:rsidRPr="00943DEC" w:rsidRDefault="003A0EC0" w:rsidP="00BC4654">
            <w:pPr>
              <w:spacing w:line="276" w:lineRule="auto"/>
              <w:contextualSpacing/>
              <w:rPr>
                <w:rFonts w:ascii="Arial" w:eastAsia="Calibri" w:hAnsi="Arial" w:cs="Arial"/>
                <w:color w:val="auto"/>
                <w:sz w:val="20"/>
                <w:szCs w:val="20"/>
                <w:lang w:eastAsia="en-US"/>
              </w:rPr>
            </w:pP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Jaki jest stan wiedzy uczniów z treści bazowych dla przedmiotu przed rozpoczęciem wdrażania programu?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cele nauczania zostały poprawnie sformułowane?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cele nauczania odpowiadają opisanym treściom programowym? </w:t>
            </w:r>
          </w:p>
          <w:p w:rsidR="003A0EC0" w:rsidRPr="00943DEC" w:rsidRDefault="003A0EC0" w:rsidP="00BC4654">
            <w:pPr>
              <w:spacing w:line="276" w:lineRule="auto"/>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dobór metod nauczania pozwoli na osiągnięcie celu?</w:t>
            </w:r>
          </w:p>
          <w:p w:rsidR="003A0EC0" w:rsidRPr="00943DEC" w:rsidRDefault="003A0EC0" w:rsidP="00BC4654">
            <w:pPr>
              <w:spacing w:line="276" w:lineRule="auto"/>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zaproponowane metody umożliwiają realizację treści?</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Czy dobór środków dydaktycznych pozwoli na osiągniecie celu? </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Materiał nauczania, zastosowane metody i dobór środków dydaktycznych wspomagają przygotowanie ucznia do zdania egzaminu zawodowego</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Zgodność celów nauczania z efektami kształcenia określonymi w podstawie programowej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Zgodność celów nauczania z treściami nauczania programu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Adekwatność proponowanych metod nauczania do realizowanych treści i efektów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Adekwatność proponowanych metod nauczania do realizowanych treści i efektów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Zgodność proponowanych środków dydaktycznych z podstawą programową i ich dobór do realizowanych celów kształcenia</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podstawy programowej, struktury programu nauczania, analiza celów nauczania, wymagań podstawowych i ponadpodstawowych programu, metod nauczania, środków dydaktycznych i sposobów i warunków realizacji programu,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Stopień trudności programu z pozycji ucznia</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nie jest przeładowany, trudny?</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jego realizacja nie powoduje negatywnych skutków ubocznych?</w:t>
            </w:r>
          </w:p>
          <w:p w:rsidR="003A0EC0" w:rsidRPr="00943DEC" w:rsidRDefault="003A0EC0" w:rsidP="00BC4654">
            <w:pPr>
              <w:spacing w:line="276" w:lineRule="auto"/>
              <w:rPr>
                <w:rFonts w:ascii="Arial" w:eastAsia="Calibri" w:hAnsi="Arial" w:cs="Arial"/>
                <w:color w:val="auto"/>
                <w:sz w:val="20"/>
                <w:szCs w:val="20"/>
                <w:lang w:eastAsia="en-US"/>
              </w:rPr>
            </w:pPr>
          </w:p>
          <w:p w:rsidR="003A0EC0" w:rsidRPr="00943DEC" w:rsidRDefault="003A0EC0" w:rsidP="00BC4654">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program nauczania jest zgodny z wymaganiami egzaminacyjnymi?</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Program nauczania jest atrakcyjny dla ucznia i rozwija jego zainteresowania</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Dostosowane treści nauczania do poziomu nauczania i liczby godzin przeznaczonych na realizację programu</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Dostosowanie programu nauczania do potrzeb rynku pracy, aktualność treści programowych z technologiami stosowanymi w zawodzie </w:t>
            </w:r>
          </w:p>
          <w:p w:rsidR="003A0EC0" w:rsidRPr="00943DEC" w:rsidRDefault="003A0EC0" w:rsidP="00BC4654">
            <w:pPr>
              <w:spacing w:line="276" w:lineRule="auto"/>
              <w:contextualSpacing/>
              <w:rPr>
                <w:rFonts w:ascii="Arial" w:eastAsia="Calibri" w:hAnsi="Arial" w:cs="Arial"/>
                <w:color w:val="auto"/>
                <w:sz w:val="20"/>
                <w:szCs w:val="20"/>
                <w:lang w:eastAsia="en-US"/>
              </w:rPr>
            </w:pP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Zgodność programu nauczania z wymaganiami egzaminacyjnymi</w:t>
            </w:r>
          </w:p>
        </w:tc>
        <w:tc>
          <w:tcPr>
            <w:tcW w:w="212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podstawy programowej, struktury programu nauczania, analiza celów nauczania, wymagań podstawowych i ponadpodstawowych programu, metod nauczania, środków dydaktycznych i sposobów i warunków realizacji programu, wymagań egzaminacyjnych, ankieta ewaluacyjna</w:t>
            </w:r>
          </w:p>
        </w:tc>
        <w:tc>
          <w:tcPr>
            <w:tcW w:w="1695"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 rozpoczęciem realizacji programu nauczania</w:t>
            </w:r>
          </w:p>
        </w:tc>
      </w:tr>
      <w:tr w:rsidR="00943DEC" w:rsidRPr="00943DEC" w:rsidTr="00CA6102">
        <w:trPr>
          <w:trHeight w:val="20"/>
        </w:trPr>
        <w:tc>
          <w:tcPr>
            <w:tcW w:w="13994" w:type="dxa"/>
            <w:gridSpan w:val="6"/>
            <w:shd w:val="clear" w:color="auto" w:fill="D9D9D9"/>
          </w:tcPr>
          <w:p w:rsidR="003A0EC0" w:rsidRPr="00943DEC" w:rsidRDefault="003A0EC0" w:rsidP="00BC4654">
            <w:pPr>
              <w:spacing w:line="276" w:lineRule="auto"/>
              <w:contextualSpacing/>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Faza kształtująca</w:t>
            </w:r>
          </w:p>
        </w:tc>
      </w:tr>
      <w:tr w:rsidR="00943DEC" w:rsidRPr="00943DEC" w:rsidTr="00CA6102">
        <w:trPr>
          <w:trHeight w:val="20"/>
        </w:trPr>
        <w:tc>
          <w:tcPr>
            <w:tcW w:w="223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Przedmiot badania</w:t>
            </w:r>
          </w:p>
        </w:tc>
        <w:tc>
          <w:tcPr>
            <w:tcW w:w="4252"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Pytania kluczowe</w:t>
            </w:r>
          </w:p>
        </w:tc>
        <w:tc>
          <w:tcPr>
            <w:tcW w:w="368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Wskaźniki</w:t>
            </w:r>
          </w:p>
        </w:tc>
        <w:tc>
          <w:tcPr>
            <w:tcW w:w="212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Zastosowane metody, techniki narzędzia</w:t>
            </w:r>
          </w:p>
        </w:tc>
        <w:tc>
          <w:tcPr>
            <w:tcW w:w="1695" w:type="dxa"/>
            <w:gridSpan w:val="2"/>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Termin badania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Udzielanie pierwszej pomocy przedmedycznej poszkodowanym </w:t>
            </w:r>
            <w:r w:rsidRPr="00943DEC">
              <w:rPr>
                <w:rFonts w:ascii="Arial" w:eastAsia="Calibri" w:hAnsi="Arial" w:cs="Arial"/>
                <w:color w:val="auto"/>
                <w:sz w:val="20"/>
                <w:szCs w:val="20"/>
                <w:lang w:eastAsia="en-US"/>
              </w:rPr>
              <w:br/>
              <w:t xml:space="preserve">w wypadkach przy pracy oraz w stanach zagrożenia zdrowia </w:t>
            </w:r>
            <w:r w:rsidRPr="00943DEC">
              <w:rPr>
                <w:rFonts w:ascii="Arial" w:eastAsia="Calibri" w:hAnsi="Arial" w:cs="Arial"/>
                <w:color w:val="auto"/>
                <w:sz w:val="20"/>
                <w:szCs w:val="20"/>
                <w:lang w:eastAsia="en-US"/>
              </w:rPr>
              <w:br/>
              <w:t>i życia.</w:t>
            </w:r>
          </w:p>
        </w:tc>
        <w:tc>
          <w:tcPr>
            <w:tcW w:w="4252" w:type="dxa"/>
            <w:shd w:val="clear" w:color="auto" w:fill="auto"/>
          </w:tcPr>
          <w:p w:rsidR="003A0EC0" w:rsidRPr="00943DEC" w:rsidRDefault="003A0EC0" w:rsidP="000A57ED">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opanował procedury udzielania pierwszej pomocy?</w:t>
            </w:r>
          </w:p>
          <w:p w:rsidR="003A0EC0" w:rsidRPr="00943DEC" w:rsidRDefault="003A0EC0" w:rsidP="000A57ED">
            <w:pPr>
              <w:pStyle w:val="Akapitzlist"/>
              <w:numPr>
                <w:ilvl w:val="0"/>
                <w:numId w:val="115"/>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udzielić pierwszej pomocy?</w:t>
            </w:r>
          </w:p>
        </w:tc>
        <w:tc>
          <w:tcPr>
            <w:tcW w:w="3686" w:type="dxa"/>
            <w:shd w:val="clear" w:color="auto" w:fill="auto"/>
          </w:tcPr>
          <w:p w:rsidR="003A0EC0" w:rsidRPr="00943DEC" w:rsidRDefault="003A0EC0" w:rsidP="000A57ED">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Ocenia stan poszkodowanego</w:t>
            </w:r>
          </w:p>
          <w:p w:rsidR="003A0EC0" w:rsidRPr="00943DEC" w:rsidRDefault="003A0EC0" w:rsidP="000A57ED">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czynności pierwszej pomocy przedmedycznej</w:t>
            </w:r>
          </w:p>
          <w:p w:rsidR="003A0EC0" w:rsidRPr="00943DEC" w:rsidRDefault="003A0EC0" w:rsidP="000A57ED">
            <w:pPr>
              <w:pStyle w:val="Akapitzlist"/>
              <w:numPr>
                <w:ilvl w:val="0"/>
                <w:numId w:val="114"/>
              </w:numPr>
              <w:pBdr>
                <w:top w:val="none" w:sz="0" w:space="0" w:color="auto"/>
                <w:left w:val="none" w:sz="0" w:space="0" w:color="auto"/>
                <w:bottom w:val="none" w:sz="0" w:space="0" w:color="auto"/>
                <w:right w:val="none" w:sz="0" w:space="0" w:color="auto"/>
                <w:between w:val="none" w:sz="0" w:space="0" w:color="auto"/>
              </w:pBdr>
              <w:spacing w:line="276" w:lineRule="auto"/>
              <w:ind w:left="317"/>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Powiadamia służby ratownicze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Obserwacja, ćwiczenia </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Stosowanie środków ochrony indywidualnej i zbiorowej podczas wykonywania robót wykończeniowych w budownictwie. </w:t>
            </w:r>
          </w:p>
        </w:tc>
        <w:tc>
          <w:tcPr>
            <w:tcW w:w="4252"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 Czy uczeń potrafi zastosować środki ochrony indywidualnej stosowane podczas wykonywania robót wykończeniowych w budownictwie?</w:t>
            </w:r>
          </w:p>
        </w:tc>
        <w:tc>
          <w:tcPr>
            <w:tcW w:w="368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 Stosuje środki ochrony indywidualnej stosowane podczas wykonywania robót wykończeniowych w budownictwie.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zajęć praktycznych, egzamin praktyczny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1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Montowanie systemów suchej zabudowy.</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systemów suchej zabudowy wnętrz?</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izolacji stosowanych w systemach suchej zabudowy oraz określić sposoby ich wykonywania?</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montażu systemów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związanych z montażem systemów suchej zabudowy oraz kalkuluje ich koszty?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montażu ścian działowych, okładzin, sufitów oraz innych konstrukcji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oraz sprzęt do montażu systemów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wyznaczać miejsca montażu elementów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techniki montażu elementów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przygotować podłoża do montażu elementów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ściany działowe, okładziny, sufity oraz obudowy konstrukcji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izolacje ścian działowych, okładzin, sufitów oraz obudowy konstrukcji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ścian działowych, sufitów oraz innych konstrukcji wykonanych  w systemach suchej zabudowy oraz dobiera sposoby ich naprawy?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roboty związane z naprawą uszkodzonych elementów wykonanych w systemach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wykonanych w systemie suchej zabudowy?</w:t>
            </w:r>
          </w:p>
          <w:p w:rsidR="003A0EC0" w:rsidRPr="00943DEC" w:rsidRDefault="003A0EC0" w:rsidP="000A57ED">
            <w:pPr>
              <w:pStyle w:val="Akapitzlist"/>
              <w:numPr>
                <w:ilvl w:val="0"/>
                <w:numId w:val="12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związanych z montażem systemów suchej zabudowy oraz sporządza rozliczenie tych robót?</w:t>
            </w:r>
          </w:p>
        </w:tc>
        <w:tc>
          <w:tcPr>
            <w:tcW w:w="3686" w:type="dxa"/>
            <w:shd w:val="clear" w:color="auto" w:fill="auto"/>
          </w:tcPr>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systemów suchej zabudowy wnętrz.</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izolacji stosowanych w systemach suchej zabudowy oraz określa sposoby ich wykonywania.</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montażu systemów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związanych z montażem systemów suchej zabudowy oraz kalkuluje ich koszty.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montażu ścian działowych, okładzin, sufitów oraz innych konstrukcji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oraz sprzęt do montażu systemów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Wyznacza miejsca montażu elementów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techniki montażu elementów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podłoża do montażu elementów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ściany działowe, okładziny, sufity oraz obudowy konstrukcji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izolacje ścian działowych, okładzin, sufitów oraz obudowy konstrukcji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ścian działowych, sufitów oraz innych konstrukcji wykonanych  w systemach suchej zabudowy oraz dobiera sposoby ich naprawy.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roboty związane z naprawą uszkodzonych elementów wykonanych w systemach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wykonanych w systemie suchej zabudowy.</w:t>
            </w:r>
          </w:p>
          <w:p w:rsidR="003A0EC0" w:rsidRPr="00943DEC" w:rsidRDefault="003A0EC0" w:rsidP="000A57ED">
            <w:pPr>
              <w:pStyle w:val="Akapitzlist"/>
              <w:numPr>
                <w:ilvl w:val="0"/>
                <w:numId w:val="12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związanych z montażem systemów suchej zabudowy oraz sporządza rozliczenie tych robót.</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6"/>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malarskich.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materiałów malarskich, określa ich właściwości i zastosowanie?</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podłoży oraz określić sposoby ich przygotowywania pod różnego rodzaju powłoki malarskie?</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wykonania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malarskich oraz kalkuluje koszty ich wykonania?</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powłok malarskich w określonej technologii?</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techniki wykonywania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przygotowywać podłoża wykonane z różnych materiałów do nakładania powłok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powłoki malarskie?</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powłok malarskich i dobierać sposoby ich naprawy?</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naprawą i renowacją powłok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wykonania robót malarskich?</w:t>
            </w:r>
          </w:p>
          <w:p w:rsidR="003A0EC0" w:rsidRPr="00943DEC" w:rsidRDefault="003A0EC0" w:rsidP="000A57ED">
            <w:pPr>
              <w:pStyle w:val="Akapitzlist"/>
              <w:numPr>
                <w:ilvl w:val="0"/>
                <w:numId w:val="125"/>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malarskich i sporządza ich rozliczenie?</w:t>
            </w:r>
          </w:p>
        </w:tc>
        <w:tc>
          <w:tcPr>
            <w:tcW w:w="3686" w:type="dxa"/>
            <w:shd w:val="clear" w:color="auto" w:fill="auto"/>
          </w:tcPr>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materiałów malarskich, określa ich właściwości i zastosowanie.</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podłoży oraz określa sposoby ich przygotowywania pod różnego rodzaju powłoki malarskie.</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malarskich oraz kalkuluje koszty ich wykonania.</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powłok malarskich w określonej technologii.</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techniki wykonywania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podłoża wykonane z różnych materiałów do nakładania powłok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powłoki malarskie.</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powłok malarskich i dobiera sposoby ich naprawy.</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naprawą i renowacją powłok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wykonania robót malarskich.</w:t>
            </w:r>
          </w:p>
          <w:p w:rsidR="003A0EC0" w:rsidRPr="00943DEC" w:rsidRDefault="003A0EC0" w:rsidP="000A57ED">
            <w:pPr>
              <w:pStyle w:val="Akapitzlist"/>
              <w:numPr>
                <w:ilvl w:val="0"/>
                <w:numId w:val="128"/>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malarskich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tapeciarskich.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tapet, określić ich właściwości i zastosowanie?</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rozróżniać rodzaje podłoży pod tapety i określać sposoby ich przygotowywania?</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posługuje się dokumentacją projektową, specyfikacjami technicznymi wykonania i odbioru robót budowlanych, normami, katalogami oraz instrukcjami dotyczącymi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tapeciarskich oraz skalkulować koszty ich wykonania?</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przygotować podłoże do wykonywania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roboty tapeciarskie?</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tapet i określać sposoby ich naprawy?</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naprawą i renowacją tapet?</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tapeciarskich?</w:t>
            </w:r>
          </w:p>
          <w:p w:rsidR="003A0EC0" w:rsidRPr="00943DEC" w:rsidRDefault="003A0EC0" w:rsidP="000A57ED">
            <w:pPr>
              <w:pStyle w:val="Akapitzlist"/>
              <w:numPr>
                <w:ilvl w:val="0"/>
                <w:numId w:val="12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tapeciarskich i sporządzić ich rozliczenie?</w:t>
            </w:r>
          </w:p>
        </w:tc>
        <w:tc>
          <w:tcPr>
            <w:tcW w:w="3686" w:type="dxa"/>
            <w:shd w:val="clear" w:color="auto" w:fill="auto"/>
          </w:tcPr>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tapet, określa ich właściwości i zastosowanie.</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podłoży pod tapety i określa sposoby ich przygotowywania.</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tapeciarskich oraz kalkuluje koszty ich wykonania.</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podłoże do wykonywania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roboty tapeciarskie.</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tapet i określa sposoby ich naprawy.</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naprawą i renowacją tapet</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tapeciarskich.</w:t>
            </w:r>
          </w:p>
          <w:p w:rsidR="003A0EC0" w:rsidRPr="00943DEC" w:rsidRDefault="003A0EC0" w:rsidP="000A57ED">
            <w:pPr>
              <w:pStyle w:val="Akapitzlist"/>
              <w:numPr>
                <w:ilvl w:val="0"/>
                <w:numId w:val="13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tapeciarskich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posadzkarskich.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materiałów posadzkarskich, określić ich właściwości i zastosowanie?</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określić sposoby przygotowywania podłoży pod różnego rodzaju posadzki?</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rozróżniać rodzaje izolacji podłogowych i określać sposoby ich wykonywania?</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wykonywania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posadzkarskich oraz skalkulować koszty ich wykonania?</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przygotowywać podłoża do wykonywania posadzek z różnych materiałów?</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warstwy izolacyjne podłóg?</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posadzki z różnych materiałów?</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rodzaje uszkodzeń posadzek i dobierać sposoby ich naprawy?</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konserwacją i naprawą posadzek?</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posadzkarskich?</w:t>
            </w:r>
          </w:p>
          <w:p w:rsidR="003A0EC0" w:rsidRPr="00943DEC" w:rsidRDefault="003A0EC0" w:rsidP="000A57ED">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posadzkarskich i sporządzić ich rozliczenie?</w:t>
            </w:r>
          </w:p>
        </w:tc>
        <w:tc>
          <w:tcPr>
            <w:tcW w:w="3686" w:type="dxa"/>
            <w:shd w:val="clear" w:color="auto" w:fill="auto"/>
          </w:tcPr>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materiałów posadzkarskich, określa ich właściwości i zastosowanie.</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Określa sposoby przygotowywania podłoży pod różnego rodzaju posadzki.</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izolacji podłogowych i określa sposoby ich wykonywania.</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wykonywania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posadzkarskich oraz kalkuluje koszty ich wykonania.</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podłoża do wykonywania posadzek z różnych materiałów.</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warstwy izolacyjne podłóg.</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posadzki z różnych materiałów.</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rodzaje uszkodzeń posadzek i dobiera sposoby ich naprawy.</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konserwacją i naprawą posadzek.</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posadzkarskich.</w:t>
            </w:r>
          </w:p>
          <w:p w:rsidR="003A0EC0" w:rsidRPr="00943DEC" w:rsidRDefault="003A0EC0" w:rsidP="000A57ED">
            <w:pPr>
              <w:pStyle w:val="Akapitzlist"/>
              <w:numPr>
                <w:ilvl w:val="0"/>
                <w:numId w:val="13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posadzkarskich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hAnsi="Arial" w:cs="Arial"/>
                <w:color w:val="auto"/>
                <w:sz w:val="20"/>
                <w:szCs w:val="20"/>
              </w:rPr>
              <w:t>Wykonywanie robót okładzinowych</w:t>
            </w:r>
          </w:p>
          <w:p w:rsidR="003A0EC0" w:rsidRPr="00943DEC" w:rsidRDefault="003A0EC0" w:rsidP="00BC4654">
            <w:pPr>
              <w:spacing w:line="276" w:lineRule="auto"/>
              <w:ind w:left="284" w:hanging="349"/>
              <w:rPr>
                <w:rFonts w:ascii="Arial" w:hAnsi="Arial" w:cs="Arial"/>
                <w:color w:val="auto"/>
                <w:sz w:val="20"/>
                <w:szCs w:val="20"/>
              </w:rPr>
            </w:pPr>
          </w:p>
        </w:tc>
        <w:tc>
          <w:tcPr>
            <w:tcW w:w="4252" w:type="dxa"/>
            <w:shd w:val="clear" w:color="auto" w:fill="auto"/>
          </w:tcPr>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okładzin, określić ich właściwości i zastosowanie?</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rozróżniać rodzaje podłoży oraz określać sposoby ich przygotowywania pod okładziny?</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robót budowlanych, normami, katalogami oraz instrukcjami dotyczącymi wykonywania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robót okładzinowych oraz skalkulować koszty ich wykonania?</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i przygotować materiały do wykonywania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dobierać narzędzia i sprzęt do wykonywania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przygotowywać podłoże do wykonywania okładzin?</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okładziny z różnych materiałów?</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rozpoznawać rodzaje uszkodzeń okładzin i określać sposoby ich naprawy?</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wykonywać prace związane z konserwacją i naprawą okładzin wykonanych z różnych materiałów?</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jakość robót okładzinowych?</w:t>
            </w:r>
          </w:p>
          <w:p w:rsidR="003A0EC0" w:rsidRPr="00943DEC" w:rsidRDefault="003A0EC0" w:rsidP="000A57ED">
            <w:pPr>
              <w:pStyle w:val="Akapitzlist"/>
              <w:numPr>
                <w:ilvl w:val="0"/>
                <w:numId w:val="133"/>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robót okładzinowych i sporządzić ich rozliczenie?</w:t>
            </w:r>
          </w:p>
        </w:tc>
        <w:tc>
          <w:tcPr>
            <w:tcW w:w="3686" w:type="dxa"/>
            <w:shd w:val="clear" w:color="auto" w:fill="auto"/>
          </w:tcPr>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okładzin, określa ich właściwości i zastosowanie.</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podłoży oraz określa sposoby ich przygotowywania pod okładziny.</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robót budowlanych, normami, katalogami oraz instrukcjami dotyczącymi wykonywania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robót okładzinowych oraz kalkuluje koszty ich wykonania.</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i przygotowuje materiały do wykonywania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narzędzia i sprzęt do wykonywania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Przygotowuje podłoże do wykonywania okładzin.</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okładziny z różnych materiałów.</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proofErr w:type="spellStart"/>
            <w:r w:rsidRPr="00943DEC">
              <w:rPr>
                <w:rFonts w:ascii="Arial" w:eastAsia="Calibri" w:hAnsi="Arial" w:cs="Arial"/>
                <w:color w:val="auto"/>
                <w:sz w:val="20"/>
                <w:szCs w:val="20"/>
                <w:lang w:eastAsia="en-US"/>
              </w:rPr>
              <w:t>Rrozpoznaje</w:t>
            </w:r>
            <w:proofErr w:type="spellEnd"/>
            <w:r w:rsidRPr="00943DEC">
              <w:rPr>
                <w:rFonts w:ascii="Arial" w:eastAsia="Calibri" w:hAnsi="Arial" w:cs="Arial"/>
                <w:color w:val="auto"/>
                <w:sz w:val="20"/>
                <w:szCs w:val="20"/>
                <w:lang w:eastAsia="en-US"/>
              </w:rPr>
              <w:t xml:space="preserve"> rodzaje uszkodzeń okładzin i określa sposoby ich naprawy.</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prace związane z konserwacją i naprawą okładzin wykonanych z różnych materiałów.</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jakość robót okładzinowych.</w:t>
            </w:r>
          </w:p>
          <w:p w:rsidR="003A0EC0" w:rsidRPr="00943DEC" w:rsidRDefault="003A0EC0" w:rsidP="000A57ED">
            <w:pPr>
              <w:pStyle w:val="Akapitzlist"/>
              <w:numPr>
                <w:ilvl w:val="0"/>
                <w:numId w:val="134"/>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robót okładzinowych i sporządza ich rozliczenie.</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20"/>
                <w:szCs w:val="20"/>
              </w:rPr>
            </w:pPr>
            <w:r w:rsidRPr="00943DEC">
              <w:rPr>
                <w:rFonts w:ascii="Arial" w:eastAsia="Arial" w:hAnsi="Arial" w:cs="Arial"/>
                <w:color w:val="auto"/>
                <w:sz w:val="20"/>
                <w:szCs w:val="20"/>
              </w:rPr>
              <w:t>Organizowanie i kontrolowanie robót związanych z zagospodarowaniem terenu budowy.</w:t>
            </w:r>
          </w:p>
        </w:tc>
        <w:tc>
          <w:tcPr>
            <w:tcW w:w="4252" w:type="dxa"/>
            <w:shd w:val="clear" w:color="auto" w:fill="auto"/>
          </w:tcPr>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budowy, specyfikacjami technicznymi wykonania i  odbioru robót, normami i instrukcjami dotyczącymi zagospodarowania terenu, sporządza plan zagospodarowania terenu budowy dotyczący robót wykończeniowych w budownictwie?</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przestrzegać zasad sporządzania planu bezpieczeństwa i ochrony zdrowia oraz uczestniczy w jego opracowywaniu?</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sposoby zabezpieczania i oznakowania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określić sposoby wykonywania obiektów zaplecza administracyjno-socjalnego oraz obiektów tymczasowych?</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materiały, środki transportu, sprzęt i narzędzia do wykonywania robót związanych z zagospodarowaniem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zapotrzebowanie na materiały, narzędzia i sprzęt do wykonywania robót związanych z zagospodarowaniem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sporządzać harmonogramy robót związanych z zagospodarowaniem terenu budowy?</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zespoły robocze do wykonywania robót związanych z zagospodarowaniem terenu budowy oraz kontrolować ich pracę?</w:t>
            </w:r>
          </w:p>
          <w:p w:rsidR="003A0EC0" w:rsidRPr="00943DEC" w:rsidRDefault="003A0EC0" w:rsidP="000A57ED">
            <w:pPr>
              <w:pStyle w:val="Akapitzlist"/>
              <w:numPr>
                <w:ilvl w:val="0"/>
                <w:numId w:val="117"/>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wykonanie robót związanych z zagospodarowaniem terenu budowy?</w:t>
            </w:r>
          </w:p>
        </w:tc>
        <w:tc>
          <w:tcPr>
            <w:tcW w:w="3686" w:type="dxa"/>
            <w:shd w:val="clear" w:color="auto" w:fill="auto"/>
          </w:tcPr>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budowy, specyfikacjami technicznymi wykonania i  odbioru robót, normami i instrukcjami dotyczącymi zagospodarowania terenu, sporządza plan zagospodarowania terenu budowy dotyczący robót wykończeniowych w budownictwie.</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Przestrzega zasad sporządzania planu bezpieczeństwa i ochrony zdrowia oraz uczestniczy w jego opracowywaniu.</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sposoby zabezpieczania i oznakowania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Określa sposoby wykonywania obiektów zaplecza administracyjno-socjalnego oraz obiektów tymczasowych.</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materiały, środki transportu, sprzęt i narzędzia do wykonywania robót związanych z zagospodarowaniem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zapotrzebowanie na materiały, narzędzia i sprzęt do wykonywania robót związanych z zagospodarowaniem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harmonogramy robót związanych z zagospodarowaniem terenu budowy.</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zespoły robocze do wykonywania robót związanych z zagospodarowaniem terenu budowy oraz koordynuje ich pracę.</w:t>
            </w:r>
          </w:p>
          <w:p w:rsidR="003A0EC0" w:rsidRPr="00943DEC" w:rsidRDefault="003A0EC0" w:rsidP="000A57ED">
            <w:pPr>
              <w:pStyle w:val="Akapitzlist"/>
              <w:numPr>
                <w:ilvl w:val="0"/>
                <w:numId w:val="120"/>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wykonanie robót związanych z zagospodarowaniem terenu budowy.</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pBdr>
                <w:top w:val="none" w:sz="0" w:space="0" w:color="auto"/>
                <w:left w:val="none" w:sz="0" w:space="0" w:color="auto"/>
                <w:bottom w:val="none" w:sz="0" w:space="0" w:color="auto"/>
                <w:right w:val="none" w:sz="0" w:space="0" w:color="auto"/>
                <w:between w:val="none" w:sz="0" w:space="0" w:color="auto"/>
              </w:pBdr>
              <w:spacing w:line="276" w:lineRule="auto"/>
              <w:ind w:left="284" w:hanging="349"/>
              <w:rPr>
                <w:rFonts w:ascii="Arial" w:hAnsi="Arial" w:cs="Arial"/>
                <w:color w:val="auto"/>
                <w:sz w:val="18"/>
                <w:szCs w:val="18"/>
              </w:rPr>
            </w:pPr>
            <w:r w:rsidRPr="00943DEC">
              <w:rPr>
                <w:rFonts w:ascii="Arial" w:eastAsia="Arial" w:hAnsi="Arial" w:cs="Arial"/>
                <w:color w:val="auto"/>
                <w:sz w:val="20"/>
                <w:szCs w:val="20"/>
              </w:rPr>
              <w:t>Organizowanie i kontrolowanie robót wykończeniowych prowadzonych w obiektach budowlanych.</w:t>
            </w:r>
          </w:p>
        </w:tc>
        <w:tc>
          <w:tcPr>
            <w:tcW w:w="4252" w:type="dxa"/>
            <w:shd w:val="clear" w:color="auto" w:fill="auto"/>
          </w:tcPr>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budowy, specyfikacjami technicznymi wykonania i odbioru robót, normami i instrukcjami dotyczącymi wykonywania robót wykończeniowych w budownictwie?</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rozpoznać technologie wykonania tynków, podłóg, okładzin i powłok malarskich?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sposoby wykonywania robót tynkarskich, podłogowych, okładzinowych i malarskich?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materiały, środki transportu, sprzęt i narzędzia do wykonywania budowlanych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zapotrzebowania na materiały, narzędzia i sprzęt do wykonywania  budowlanych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harmonogramy budowlanych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dobrać zespoły robocze do wykonywania robót wykończeniowych w obiektach budowlanych oraz koordynować ich pracę?</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przestrzegać zasad montażu i demontażu rusztowań budowlanych podczas wykonywania robót wykończeniowych?</w:t>
            </w:r>
          </w:p>
          <w:p w:rsidR="003A0EC0" w:rsidRPr="00943DEC" w:rsidRDefault="003A0EC0" w:rsidP="000A57ED">
            <w:pPr>
              <w:pStyle w:val="Akapitzlist"/>
              <w:numPr>
                <w:ilvl w:val="0"/>
                <w:numId w:val="118"/>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skontrolować przebieg realizacji robót wykończeniowych oraz ocenia ich jakość?</w:t>
            </w:r>
          </w:p>
        </w:tc>
        <w:tc>
          <w:tcPr>
            <w:tcW w:w="3686" w:type="dxa"/>
            <w:shd w:val="clear" w:color="auto" w:fill="auto"/>
          </w:tcPr>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budowy, specyfikacjami technicznymi wykonania i odbioru robót, normami i instrukcjami dotyczącymi wykonywania robót wykończeniowych w budownictwie.</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Rozpoznaje technologie wykonania tynków, podłóg, okładzin i powłok malarskich.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sposoby wykonywania robót tynkarskich, podłogowych, okładzinowych i malarskich.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materiały, środki transportu, sprzęt i narzędzia do wykonywania budowlanych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zapotrzebowania na materiały, narzędzia i sprzęt do wykonywania  budowlanych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harmonogramy budowlanych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Dobiera zespoły robocze do wykonywania robót wykończeniowych w obiektach budowlanych oraz koordynuje ich pracę.</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Przestrzega zasad montażu i demontażu rusztowań budowlanych podczas wykonywania robót wykończeniowych.</w:t>
            </w:r>
          </w:p>
          <w:p w:rsidR="003A0EC0" w:rsidRPr="00943DEC" w:rsidRDefault="003A0EC0" w:rsidP="000A57ED">
            <w:pPr>
              <w:pStyle w:val="Akapitzlist"/>
              <w:numPr>
                <w:ilvl w:val="0"/>
                <w:numId w:val="121"/>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Kontroluje przebieg realizacji robót wykończeniowych oraz ocenia ich jakość.</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2235" w:type="dxa"/>
            <w:shd w:val="clear" w:color="auto" w:fill="auto"/>
          </w:tcPr>
          <w:p w:rsidR="003A0EC0" w:rsidRPr="00943DEC" w:rsidRDefault="003A0EC0" w:rsidP="000A57ED">
            <w:pPr>
              <w:pStyle w:val="Akapitzlist"/>
              <w:numPr>
                <w:ilvl w:val="0"/>
                <w:numId w:val="127"/>
              </w:numPr>
              <w:spacing w:line="276" w:lineRule="auto"/>
              <w:ind w:left="284" w:hanging="349"/>
              <w:rPr>
                <w:rFonts w:ascii="Arial" w:hAnsi="Arial" w:cs="Arial"/>
                <w:color w:val="auto"/>
                <w:sz w:val="18"/>
                <w:szCs w:val="18"/>
              </w:rPr>
            </w:pPr>
            <w:r w:rsidRPr="00943DEC">
              <w:rPr>
                <w:rFonts w:ascii="Arial" w:eastAsia="Arial" w:hAnsi="Arial" w:cs="Arial"/>
                <w:color w:val="auto"/>
                <w:sz w:val="20"/>
                <w:szCs w:val="20"/>
              </w:rPr>
              <w:t>Sporządzanie kosztorysów robót wykończeniowych w budownictwie.</w:t>
            </w:r>
          </w:p>
        </w:tc>
        <w:tc>
          <w:tcPr>
            <w:tcW w:w="4252" w:type="dxa"/>
            <w:shd w:val="clear" w:color="auto" w:fill="auto"/>
          </w:tcPr>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rozróżnić rodzaje kosztorysów oraz przestrzega zasad ich sporządzania?</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posługiwać się dokumentacją projektową, specyfikacjami technicznymi wykonania i odbioru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korzystać z katalogów nakładów rzeczowych i publikacji cenowych do kosztorysowania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sporządzić przedmiar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wykonać obmiar budowlanych robót wykończeniowych?</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ustalić założenia do kosztorysowania?</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sporządzać kosztorysy inwestorskie, zamienne i powykonawcze?</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stosować programy komputerowe do sporządzania kosztorysów?</w:t>
            </w:r>
          </w:p>
          <w:p w:rsidR="003A0EC0" w:rsidRPr="00943DEC" w:rsidRDefault="003A0EC0" w:rsidP="000A57ED">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uczeń potrafi korzystać z publikacji cenowych do szacowania wartości zamówienia?</w:t>
            </w:r>
          </w:p>
        </w:tc>
        <w:tc>
          <w:tcPr>
            <w:tcW w:w="3686" w:type="dxa"/>
            <w:shd w:val="clear" w:color="auto" w:fill="auto"/>
          </w:tcPr>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Rozróżnia rodzaje kosztorysów oraz przestrzega zasad ich sporządzania.</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Posługuje się dokumentacją projektową, specyfikacjami technicznymi wykonania i odbioru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Korzysta z katalogów nakładów rzeczowych i publikacji cenowych do kosztorysowania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przedmiar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Wykonuje obmiar budowlanych robót wykończeniowych.</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Ustala założenia do kosztorysowania.</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Sporządza kosztorysy inwestorskie, zamienne i powykonawcze.</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4"/>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Stosuje programy komputerowe do sporządzania kosztorysów.</w:t>
            </w:r>
          </w:p>
          <w:p w:rsidR="003A0EC0" w:rsidRPr="00943DEC" w:rsidRDefault="003A0EC0" w:rsidP="000A57ED">
            <w:pPr>
              <w:pStyle w:val="Akapitzlist"/>
              <w:numPr>
                <w:ilvl w:val="0"/>
                <w:numId w:val="122"/>
              </w:numPr>
              <w:pBdr>
                <w:top w:val="none" w:sz="0" w:space="0" w:color="auto"/>
                <w:left w:val="none" w:sz="0" w:space="0" w:color="auto"/>
                <w:bottom w:val="none" w:sz="0" w:space="0" w:color="auto"/>
                <w:right w:val="none" w:sz="0" w:space="0" w:color="auto"/>
                <w:between w:val="none" w:sz="0" w:space="0" w:color="auto"/>
              </w:pBdr>
              <w:spacing w:line="276" w:lineRule="auto"/>
              <w:ind w:left="317" w:hanging="283"/>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Korzysta z publikacji cenowych do szacowania wartości zamówienia.</w:t>
            </w:r>
          </w:p>
        </w:tc>
        <w:tc>
          <w:tcPr>
            <w:tcW w:w="2126" w:type="dxa"/>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Testy umiejętności,</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obserwacja, karta samooceny, próba pracy, egzamin próbny</w:t>
            </w:r>
          </w:p>
        </w:tc>
        <w:tc>
          <w:tcPr>
            <w:tcW w:w="1695" w:type="dxa"/>
            <w:gridSpan w:val="2"/>
            <w:shd w:val="clear" w:color="auto" w:fill="auto"/>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zrealizowanych treściach kształcenia</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Na koniec okresu kształcenia</w:t>
            </w:r>
          </w:p>
        </w:tc>
      </w:tr>
      <w:tr w:rsidR="00943DEC" w:rsidRPr="00943DEC" w:rsidTr="00CA6102">
        <w:trPr>
          <w:trHeight w:val="20"/>
        </w:trPr>
        <w:tc>
          <w:tcPr>
            <w:tcW w:w="13994" w:type="dxa"/>
            <w:gridSpan w:val="6"/>
            <w:shd w:val="clear" w:color="auto" w:fill="D9D9D9"/>
          </w:tcPr>
          <w:p w:rsidR="003A0EC0" w:rsidRPr="00943DEC" w:rsidRDefault="003A0EC0" w:rsidP="00BC4654">
            <w:pPr>
              <w:spacing w:line="276" w:lineRule="auto"/>
              <w:contextualSpacing/>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Faza podsumowująca</w:t>
            </w:r>
          </w:p>
        </w:tc>
      </w:tr>
      <w:tr w:rsidR="00943DEC" w:rsidRPr="00943DEC" w:rsidTr="00CA6102">
        <w:trPr>
          <w:trHeight w:val="20"/>
        </w:trPr>
        <w:tc>
          <w:tcPr>
            <w:tcW w:w="223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Przedmiot badania</w:t>
            </w:r>
          </w:p>
        </w:tc>
        <w:tc>
          <w:tcPr>
            <w:tcW w:w="4252"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Pytania kluczowe</w:t>
            </w:r>
          </w:p>
        </w:tc>
        <w:tc>
          <w:tcPr>
            <w:tcW w:w="3686"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Wskaźniki</w:t>
            </w:r>
          </w:p>
        </w:tc>
        <w:tc>
          <w:tcPr>
            <w:tcW w:w="2176" w:type="dxa"/>
            <w:gridSpan w:val="2"/>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Zastosowane metody, techniki narzędzia</w:t>
            </w:r>
          </w:p>
        </w:tc>
        <w:tc>
          <w:tcPr>
            <w:tcW w:w="1645" w:type="dxa"/>
            <w:vAlign w:val="center"/>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Termin badania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Sprawność szkoły</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z uczniów, którzy rozpoczęli naukę w szkole, ukończyło ją?</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Jaka jest liczba poprawek z przedmiotów zawodowych?</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uczniów nie otrzymało promocji do kolejnej klasy?</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absolwentów kontynuuje naukę w szkole wyższej?</w:t>
            </w:r>
          </w:p>
          <w:p w:rsidR="003A0EC0" w:rsidRPr="00943DEC" w:rsidRDefault="003A0EC0" w:rsidP="00BC4654">
            <w:pPr>
              <w:pStyle w:val="Akapitzlist"/>
              <w:numPr>
                <w:ilvl w:val="0"/>
                <w:numId w:val="9"/>
              </w:numPr>
              <w:pBdr>
                <w:top w:val="none" w:sz="0" w:space="0" w:color="auto"/>
                <w:left w:val="none" w:sz="0" w:space="0" w:color="auto"/>
                <w:bottom w:val="none" w:sz="0" w:space="0" w:color="auto"/>
                <w:right w:val="none" w:sz="0" w:space="0" w:color="auto"/>
                <w:between w:val="none" w:sz="0" w:space="0" w:color="auto"/>
              </w:pBd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absolwentów uzyskuje kwalifikacje dodatkowe?</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70% uczniów zapisanych w pierwszej klasie ukończyło szkołę </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10% uczniów zdawało egzamin poprawkowy</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95% uczniów otrzymało promocję do klasy programowo wyższej</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10% absolwentów kontynuuje naukę na uczelni wyższej</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20% absolwentów uzyskuje kwalifikacje dodatkowe</w:t>
            </w:r>
          </w:p>
        </w:tc>
        <w:tc>
          <w:tcPr>
            <w:tcW w:w="2176"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Ankieta ewaluacyjna, analiza dokumentacji, wywiad społeczny </w:t>
            </w:r>
          </w:p>
        </w:tc>
        <w:tc>
          <w:tcPr>
            <w:tcW w:w="164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ukończeniu klasy programowej, po zakończeniu całego cyklu nauczania</w:t>
            </w:r>
          </w:p>
        </w:tc>
      </w:tr>
      <w:tr w:rsidR="00943DEC"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Wyniki egzaminów potwierdzających kwalifikacje w zawodzie </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uczniów zdało egzamin potwierdzających kwalifikacje w zawodzie?</w:t>
            </w:r>
          </w:p>
          <w:p w:rsidR="003A0EC0" w:rsidRPr="00943DEC" w:rsidRDefault="003A0EC0" w:rsidP="00BC4654">
            <w:pPr>
              <w:pStyle w:val="Akapitzlist"/>
              <w:numPr>
                <w:ilvl w:val="0"/>
                <w:numId w:val="10"/>
              </w:numPr>
              <w:pBdr>
                <w:top w:val="none" w:sz="0" w:space="0" w:color="auto"/>
                <w:left w:val="none" w:sz="0" w:space="0" w:color="auto"/>
                <w:bottom w:val="none" w:sz="0" w:space="0" w:color="auto"/>
                <w:right w:val="none" w:sz="0" w:space="0" w:color="auto"/>
                <w:between w:val="none" w:sz="0" w:space="0" w:color="auto"/>
              </w:pBd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Ilu uczniów potwierdziło wszystkie kwalifikacje potrzebne do zdobycia dyplomu zawodowego?</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70% uczniów uzyskało świadectwo potwierdzający kwalifikację w zawodzie</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70% uczniów przystępujących do egzaminu uzyskało dyplom potwierdzający kwalifikacje w zawodzie</w:t>
            </w:r>
          </w:p>
        </w:tc>
        <w:tc>
          <w:tcPr>
            <w:tcW w:w="2176"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Wyniki egzaminów potwierdzających kwalifikacje w zawodzie</w:t>
            </w:r>
          </w:p>
        </w:tc>
        <w:tc>
          <w:tcPr>
            <w:tcW w:w="164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Po zakończeniu całego cyklu kształcenia</w:t>
            </w:r>
          </w:p>
        </w:tc>
      </w:tr>
      <w:tr w:rsidR="003A0EC0" w:rsidRPr="00943DEC" w:rsidTr="00CA6102">
        <w:trPr>
          <w:trHeight w:val="20"/>
        </w:trPr>
        <w:tc>
          <w:tcPr>
            <w:tcW w:w="223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Współpraca szkoły z pracodawcami</w:t>
            </w:r>
          </w:p>
        </w:tc>
        <w:tc>
          <w:tcPr>
            <w:tcW w:w="4252"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pStyle w:val="Akapitzlist"/>
              <w:numPr>
                <w:ilvl w:val="0"/>
                <w:numId w:val="11"/>
              </w:num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Z iloma placówkami współpracuje szkoła w zakresie kształcenia praktycznego uczniów?</w:t>
            </w:r>
          </w:p>
          <w:p w:rsidR="003A0EC0" w:rsidRPr="00943DEC" w:rsidRDefault="003A0EC0" w:rsidP="00BC4654">
            <w:pPr>
              <w:pStyle w:val="Akapitzlist"/>
              <w:numPr>
                <w:ilvl w:val="0"/>
                <w:numId w:val="11"/>
              </w:num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 ilu zakładach pracy odbywają się praktyki uczniowskie?</w:t>
            </w:r>
          </w:p>
          <w:p w:rsidR="003A0EC0" w:rsidRPr="00943DEC" w:rsidRDefault="003A0EC0" w:rsidP="00BC4654">
            <w:pPr>
              <w:pStyle w:val="Akapitzlist"/>
              <w:numPr>
                <w:ilvl w:val="0"/>
                <w:numId w:val="11"/>
              </w:numPr>
              <w:spacing w:after="240"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szkoła zawarła umowy patronackie z firmami z branży gazowniczej?</w:t>
            </w:r>
          </w:p>
          <w:p w:rsidR="003A0EC0" w:rsidRPr="00943DEC" w:rsidRDefault="003A0EC0" w:rsidP="00BC4654">
            <w:pPr>
              <w:pStyle w:val="Akapitzlist"/>
              <w:numPr>
                <w:ilvl w:val="0"/>
                <w:numId w:val="11"/>
              </w:numPr>
              <w:spacing w:line="276" w:lineRule="auto"/>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Czy istnieje baza danych pracodawców współpracujących ze szkołą?</w:t>
            </w:r>
          </w:p>
        </w:tc>
        <w:tc>
          <w:tcPr>
            <w:tcW w:w="3686"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Szkoła współpracuje z min. 1 placówką.</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Uczniowie odbywają praktyki w min. 10 zakładach pracy.</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Szkoła posiada co najmniej 1 umowę patronacką.</w:t>
            </w:r>
          </w:p>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Sporządzono bazę danych.</w:t>
            </w:r>
          </w:p>
        </w:tc>
        <w:tc>
          <w:tcPr>
            <w:tcW w:w="2176" w:type="dxa"/>
            <w:gridSpan w:val="2"/>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Analiza dokumentacji szkoły.</w:t>
            </w:r>
          </w:p>
        </w:tc>
        <w:tc>
          <w:tcPr>
            <w:tcW w:w="1645" w:type="dxa"/>
            <w:tcBorders>
              <w:top w:val="single" w:sz="4" w:space="0" w:color="auto"/>
              <w:left w:val="single" w:sz="4" w:space="0" w:color="auto"/>
              <w:bottom w:val="single" w:sz="4" w:space="0" w:color="auto"/>
              <w:right w:val="single" w:sz="4" w:space="0" w:color="auto"/>
            </w:tcBorders>
          </w:tcPr>
          <w:p w:rsidR="003A0EC0" w:rsidRPr="00943DEC" w:rsidRDefault="003A0EC0" w:rsidP="00BC4654">
            <w:pPr>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 całym cyklu kształcenia.</w:t>
            </w:r>
          </w:p>
        </w:tc>
      </w:tr>
    </w:tbl>
    <w:p w:rsidR="003A0EC0" w:rsidRPr="00943DEC" w:rsidRDefault="003A0EC0" w:rsidP="00BC4654">
      <w:pPr>
        <w:spacing w:line="276" w:lineRule="auto"/>
        <w:rPr>
          <w:rFonts w:ascii="Arial" w:hAnsi="Arial" w:cs="Arial"/>
          <w:color w:val="auto"/>
        </w:rPr>
      </w:pPr>
    </w:p>
    <w:p w:rsidR="003A0EC0" w:rsidRPr="00943DEC" w:rsidRDefault="003A0EC0" w:rsidP="00BC4654">
      <w:pPr>
        <w:spacing w:line="276" w:lineRule="auto"/>
        <w:rPr>
          <w:rFonts w:ascii="Arial" w:hAnsi="Arial" w:cs="Arial"/>
          <w:color w:val="auto"/>
        </w:rPr>
      </w:pPr>
    </w:p>
    <w:p w:rsidR="00EA47DD" w:rsidRPr="00943DEC" w:rsidRDefault="00B535DA" w:rsidP="00AE1871">
      <w:pPr>
        <w:pStyle w:val="Nagwek2"/>
      </w:pPr>
      <w:r w:rsidRPr="00943DEC">
        <w:br w:type="column"/>
        <w:t>ZALECANA LITERATURA DO ZAWODU:</w:t>
      </w:r>
      <w:r w:rsidR="009C79DE" w:rsidRPr="00943DEC">
        <w:t xml:space="preserve"> </w:t>
      </w:r>
      <w:r w:rsidR="009C79DE" w:rsidRPr="00943DEC">
        <w:rPr>
          <w:rFonts w:eastAsia="Calibri"/>
          <w:lang w:eastAsia="en-US"/>
        </w:rPr>
        <w:t>TECHNIK ROBÓT WYKOŃCZENIOWYCH W BUDOWNICTWIE</w:t>
      </w:r>
    </w:p>
    <w:p w:rsidR="009C79DE" w:rsidRPr="00943DEC" w:rsidRDefault="009C79DE" w:rsidP="00BC4654">
      <w:pPr>
        <w:tabs>
          <w:tab w:val="left" w:pos="426"/>
        </w:tabs>
        <w:spacing w:line="276" w:lineRule="auto"/>
        <w:rPr>
          <w:rFonts w:ascii="Arial" w:eastAsia="Calibri" w:hAnsi="Arial" w:cs="Arial"/>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Proponowane Podręczniki:</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Anna Kusina, Marek Machnik – Wykonywanie robót montażowych, okładzinowych i wykończeniowych. Kwalifikacja </w:t>
      </w:r>
      <w:proofErr w:type="spellStart"/>
      <w:r w:rsidRPr="00943DEC">
        <w:rPr>
          <w:rFonts w:ascii="Arial" w:eastAsia="Calibri" w:hAnsi="Arial" w:cs="Arial"/>
          <w:color w:val="auto"/>
          <w:sz w:val="20"/>
          <w:szCs w:val="20"/>
          <w:lang w:eastAsia="en-US"/>
        </w:rPr>
        <w:t>BD.04</w:t>
      </w:r>
      <w:proofErr w:type="spellEnd"/>
      <w:r w:rsidRPr="00943DEC">
        <w:rPr>
          <w:rFonts w:ascii="Arial" w:eastAsia="Calibri" w:hAnsi="Arial" w:cs="Arial"/>
          <w:color w:val="auto"/>
          <w:sz w:val="20"/>
          <w:szCs w:val="20"/>
          <w:lang w:eastAsia="en-US"/>
        </w:rPr>
        <w:t>. Część 1. Podręcznik do nauki zawodu technik robót wykończeniowych w budownictwie oraz monter zabudowy i robót wykończeniowych w budownictwie, WSiP 2018.</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Robert </w:t>
      </w:r>
      <w:proofErr w:type="spellStart"/>
      <w:r w:rsidRPr="00943DEC">
        <w:rPr>
          <w:rFonts w:ascii="Arial" w:eastAsia="Calibri" w:hAnsi="Arial" w:cs="Arial"/>
          <w:color w:val="auto"/>
          <w:sz w:val="20"/>
          <w:szCs w:val="20"/>
          <w:lang w:eastAsia="en-US"/>
        </w:rPr>
        <w:t>Pyszel</w:t>
      </w:r>
      <w:proofErr w:type="spellEnd"/>
      <w:r w:rsidRPr="00943DEC">
        <w:rPr>
          <w:rFonts w:ascii="Arial" w:eastAsia="Calibri" w:hAnsi="Arial" w:cs="Arial"/>
          <w:color w:val="auto"/>
          <w:sz w:val="20"/>
          <w:szCs w:val="20"/>
          <w:lang w:eastAsia="en-US"/>
        </w:rPr>
        <w:t xml:space="preserve">, Renata Solonek -  Wykonywanie robót montażowych, okładzinowych i wykończeniowych. Kwalifikacja </w:t>
      </w:r>
      <w:proofErr w:type="spellStart"/>
      <w:r w:rsidRPr="00943DEC">
        <w:rPr>
          <w:rFonts w:ascii="Arial" w:eastAsia="Calibri" w:hAnsi="Arial" w:cs="Arial"/>
          <w:color w:val="auto"/>
          <w:sz w:val="20"/>
          <w:szCs w:val="20"/>
          <w:lang w:eastAsia="en-US"/>
        </w:rPr>
        <w:t>BUD.11</w:t>
      </w:r>
      <w:proofErr w:type="spellEnd"/>
      <w:r w:rsidRPr="00943DEC">
        <w:rPr>
          <w:rFonts w:ascii="Arial" w:eastAsia="Calibri" w:hAnsi="Arial" w:cs="Arial"/>
          <w:color w:val="auto"/>
          <w:sz w:val="20"/>
          <w:szCs w:val="20"/>
          <w:lang w:eastAsia="en-US"/>
        </w:rPr>
        <w:t xml:space="preserve">. / </w:t>
      </w:r>
      <w:proofErr w:type="spellStart"/>
      <w:r w:rsidRPr="00943DEC">
        <w:rPr>
          <w:rFonts w:ascii="Arial" w:eastAsia="Calibri" w:hAnsi="Arial" w:cs="Arial"/>
          <w:color w:val="auto"/>
          <w:sz w:val="20"/>
          <w:szCs w:val="20"/>
          <w:lang w:eastAsia="en-US"/>
        </w:rPr>
        <w:t>BD.04</w:t>
      </w:r>
      <w:proofErr w:type="spellEnd"/>
      <w:r w:rsidRPr="00943DEC">
        <w:rPr>
          <w:rFonts w:ascii="Arial" w:eastAsia="Calibri" w:hAnsi="Arial" w:cs="Arial"/>
          <w:color w:val="auto"/>
          <w:sz w:val="20"/>
          <w:szCs w:val="20"/>
          <w:lang w:eastAsia="en-US"/>
        </w:rPr>
        <w:t>. Część 2. Podręcznik do nauki zawodu monter zabudowy i robót wykończeniowych w budownictwie, WSiP 2018.</w:t>
      </w:r>
    </w:p>
    <w:p w:rsidR="00FA2D87" w:rsidRPr="00943DEC" w:rsidRDefault="00FA2D87" w:rsidP="00FA2D8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hAnsi="Arial" w:cs="Arial"/>
          <w:color w:val="auto"/>
          <w:sz w:val="20"/>
          <w:szCs w:val="20"/>
          <w:shd w:val="clear" w:color="auto" w:fill="F6F6F6"/>
        </w:rPr>
      </w:pPr>
      <w:r w:rsidRPr="00943DEC">
        <w:rPr>
          <w:rFonts w:ascii="Arial" w:eastAsia="Calibri" w:hAnsi="Arial" w:cs="Arial"/>
          <w:color w:val="auto"/>
          <w:sz w:val="20"/>
          <w:szCs w:val="20"/>
          <w:lang w:eastAsia="en-US"/>
        </w:rPr>
        <w:t xml:space="preserve">Zbigniew </w:t>
      </w:r>
      <w:proofErr w:type="spellStart"/>
      <w:r w:rsidRPr="00943DEC">
        <w:rPr>
          <w:rFonts w:ascii="Arial" w:eastAsia="Calibri" w:hAnsi="Arial" w:cs="Arial"/>
          <w:color w:val="auto"/>
          <w:sz w:val="20"/>
          <w:szCs w:val="20"/>
          <w:lang w:eastAsia="en-US"/>
        </w:rPr>
        <w:t>Romik</w:t>
      </w:r>
      <w:proofErr w:type="spellEnd"/>
      <w:r w:rsidRPr="00943DEC">
        <w:rPr>
          <w:rFonts w:ascii="Arial" w:eastAsia="Calibri" w:hAnsi="Arial" w:cs="Arial"/>
          <w:color w:val="auto"/>
          <w:sz w:val="20"/>
          <w:szCs w:val="20"/>
          <w:lang w:eastAsia="en-US"/>
        </w:rPr>
        <w:t xml:space="preserve"> - </w:t>
      </w:r>
      <w:r w:rsidRPr="00943DEC">
        <w:rPr>
          <w:rFonts w:ascii="Arial" w:hAnsi="Arial" w:cs="Arial"/>
          <w:color w:val="auto"/>
          <w:sz w:val="20"/>
          <w:szCs w:val="20"/>
          <w:shd w:val="clear" w:color="auto" w:fill="F6F6F6"/>
        </w:rPr>
        <w:t xml:space="preserve">Organizacja, kontrola i sporządzanie kosztorysów robót budowlanych. Kwalifikacja </w:t>
      </w:r>
      <w:proofErr w:type="spellStart"/>
      <w:r w:rsidRPr="00943DEC">
        <w:rPr>
          <w:rFonts w:ascii="Arial" w:hAnsi="Arial" w:cs="Arial"/>
          <w:color w:val="auto"/>
          <w:sz w:val="20"/>
          <w:szCs w:val="20"/>
          <w:shd w:val="clear" w:color="auto" w:fill="F6F6F6"/>
        </w:rPr>
        <w:t>BD.21</w:t>
      </w:r>
      <w:proofErr w:type="spellEnd"/>
      <w:r w:rsidRPr="00943DEC">
        <w:rPr>
          <w:rFonts w:ascii="Arial" w:hAnsi="Arial" w:cs="Arial"/>
          <w:color w:val="auto"/>
          <w:sz w:val="20"/>
          <w:szCs w:val="20"/>
          <w:shd w:val="clear" w:color="auto" w:fill="F6F6F6"/>
        </w:rPr>
        <w:t>. Część 1.</w:t>
      </w:r>
    </w:p>
    <w:p w:rsidR="00FA2D87" w:rsidRPr="00943DEC" w:rsidRDefault="00FA2D87" w:rsidP="00FA2D87">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contextualSpacing/>
        <w:rPr>
          <w:rFonts w:ascii="Arial" w:hAnsi="Arial" w:cs="Arial"/>
          <w:color w:val="auto"/>
          <w:sz w:val="20"/>
          <w:szCs w:val="20"/>
          <w:shd w:val="clear" w:color="auto" w:fill="F6F6F6"/>
        </w:rPr>
      </w:pPr>
      <w:r w:rsidRPr="00943DEC">
        <w:rPr>
          <w:rFonts w:ascii="Arial" w:hAnsi="Arial" w:cs="Arial"/>
          <w:color w:val="auto"/>
          <w:sz w:val="20"/>
          <w:szCs w:val="20"/>
          <w:shd w:val="clear" w:color="auto" w:fill="F6F6F6"/>
        </w:rPr>
        <w:t>Podręcznik do nauki zawodu Technik robót wykończeniowych w budownictwie, WSiP 2019.</w:t>
      </w:r>
    </w:p>
    <w:p w:rsidR="00FA2D87" w:rsidRPr="00943DEC" w:rsidRDefault="00FA2D87" w:rsidP="00FA2D8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hanging="284"/>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Zbigniew </w:t>
      </w:r>
      <w:proofErr w:type="spellStart"/>
      <w:r w:rsidRPr="00943DEC">
        <w:rPr>
          <w:rFonts w:ascii="Arial" w:eastAsia="Calibri" w:hAnsi="Arial" w:cs="Arial"/>
          <w:color w:val="auto"/>
          <w:sz w:val="20"/>
          <w:szCs w:val="20"/>
          <w:lang w:eastAsia="en-US"/>
        </w:rPr>
        <w:t>Romik</w:t>
      </w:r>
      <w:proofErr w:type="spellEnd"/>
      <w:r w:rsidRPr="00943DEC">
        <w:rPr>
          <w:rFonts w:ascii="Arial" w:eastAsia="Calibri" w:hAnsi="Arial" w:cs="Arial"/>
          <w:color w:val="auto"/>
          <w:sz w:val="20"/>
          <w:szCs w:val="20"/>
          <w:lang w:eastAsia="en-US"/>
        </w:rPr>
        <w:t xml:space="preserve"> - </w:t>
      </w:r>
      <w:r w:rsidRPr="00943DEC">
        <w:rPr>
          <w:rFonts w:ascii="Arial" w:hAnsi="Arial" w:cs="Arial"/>
          <w:color w:val="auto"/>
          <w:sz w:val="20"/>
          <w:szCs w:val="20"/>
          <w:shd w:val="clear" w:color="auto" w:fill="F6F6F6"/>
        </w:rPr>
        <w:t xml:space="preserve">Organizacja, kontrola i sporządzanie kosztorysów robót budowlanych. Kwalifikacja </w:t>
      </w:r>
      <w:proofErr w:type="spellStart"/>
      <w:r w:rsidRPr="00943DEC">
        <w:rPr>
          <w:rFonts w:ascii="Arial" w:hAnsi="Arial" w:cs="Arial"/>
          <w:color w:val="auto"/>
          <w:sz w:val="20"/>
          <w:szCs w:val="20"/>
          <w:shd w:val="clear" w:color="auto" w:fill="F6F6F6"/>
        </w:rPr>
        <w:t>BD.21</w:t>
      </w:r>
      <w:proofErr w:type="spellEnd"/>
      <w:r w:rsidRPr="00943DEC">
        <w:rPr>
          <w:rFonts w:ascii="Arial" w:hAnsi="Arial" w:cs="Arial"/>
          <w:color w:val="auto"/>
          <w:sz w:val="20"/>
          <w:szCs w:val="20"/>
          <w:shd w:val="clear" w:color="auto" w:fill="F6F6F6"/>
        </w:rPr>
        <w:t>. Część 2.</w:t>
      </w:r>
    </w:p>
    <w:p w:rsidR="00FA2D87" w:rsidRPr="00943DEC" w:rsidRDefault="00FA2D87" w:rsidP="00FA2D87">
      <w:p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284"/>
        <w:contextualSpacing/>
        <w:rPr>
          <w:rFonts w:ascii="Arial" w:hAnsi="Arial" w:cs="Arial"/>
          <w:color w:val="auto"/>
          <w:sz w:val="20"/>
          <w:szCs w:val="20"/>
          <w:shd w:val="clear" w:color="auto" w:fill="F6F6F6"/>
        </w:rPr>
      </w:pPr>
      <w:r w:rsidRPr="00943DEC">
        <w:rPr>
          <w:rFonts w:ascii="Arial" w:hAnsi="Arial" w:cs="Arial"/>
          <w:color w:val="auto"/>
          <w:sz w:val="20"/>
          <w:szCs w:val="20"/>
          <w:shd w:val="clear" w:color="auto" w:fill="F6F6F6"/>
        </w:rPr>
        <w:t>Podręcznik do nauki zawodu Technik robót wykończeniowych w budownictwie,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Krzysztof Szczęch, Wanda Bukała – Bezpieczeństwo i higiena pracy. Podręcznik do kształcenia zawodowego. WSiP 2018.</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Wanda Bukała, Małgorzata Karbowiak – BHP w branży budowlanej. Podręcznik do kształcenia zawodowego. Szkoły ponadgimnazjalne. WSiP 2016.</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Tadeusz Maj – Rysunek techniczny budowlany. Podręcznik.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Mirosława Popek, Bożena Wapińska – Budownictwo ogólne. Podręcznik.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Teresa Gorzelany, Wiesława </w:t>
      </w:r>
      <w:proofErr w:type="spellStart"/>
      <w:r w:rsidRPr="00943DEC">
        <w:rPr>
          <w:rFonts w:ascii="Arial" w:eastAsia="Calibri" w:hAnsi="Arial" w:cs="Arial"/>
          <w:color w:val="auto"/>
          <w:sz w:val="20"/>
          <w:szCs w:val="20"/>
          <w:lang w:eastAsia="en-US"/>
        </w:rPr>
        <w:t>Aue</w:t>
      </w:r>
      <w:proofErr w:type="spellEnd"/>
      <w:r w:rsidRPr="00943DEC">
        <w:rPr>
          <w:rFonts w:ascii="Arial" w:eastAsia="Calibri" w:hAnsi="Arial" w:cs="Arial"/>
          <w:color w:val="auto"/>
          <w:sz w:val="20"/>
          <w:szCs w:val="20"/>
          <w:lang w:eastAsia="en-US"/>
        </w:rPr>
        <w:t xml:space="preserve"> – prowadzenie działalności gospodarczej ( z </w:t>
      </w:r>
      <w:proofErr w:type="spellStart"/>
      <w:r w:rsidRPr="00943DEC">
        <w:rPr>
          <w:rFonts w:ascii="Arial" w:eastAsia="Calibri" w:hAnsi="Arial" w:cs="Arial"/>
          <w:color w:val="auto"/>
          <w:sz w:val="20"/>
          <w:szCs w:val="20"/>
          <w:lang w:eastAsia="en-US"/>
        </w:rPr>
        <w:t>KPS</w:t>
      </w:r>
      <w:proofErr w:type="spellEnd"/>
      <w:r w:rsidRPr="00943DEC">
        <w:rPr>
          <w:rFonts w:ascii="Arial" w:eastAsia="Calibri" w:hAnsi="Arial" w:cs="Arial"/>
          <w:color w:val="auto"/>
          <w:sz w:val="20"/>
          <w:szCs w:val="20"/>
          <w:lang w:eastAsia="en-US"/>
        </w:rPr>
        <w:t xml:space="preserve"> i </w:t>
      </w:r>
      <w:proofErr w:type="spellStart"/>
      <w:r w:rsidRPr="00943DEC">
        <w:rPr>
          <w:rFonts w:ascii="Arial" w:eastAsia="Calibri" w:hAnsi="Arial" w:cs="Arial"/>
          <w:color w:val="auto"/>
          <w:sz w:val="20"/>
          <w:szCs w:val="20"/>
          <w:lang w:eastAsia="en-US"/>
        </w:rPr>
        <w:t>OMZ</w:t>
      </w:r>
      <w:proofErr w:type="spellEnd"/>
      <w:r w:rsidRPr="00943DEC">
        <w:rPr>
          <w:rFonts w:ascii="Arial" w:eastAsia="Calibri" w:hAnsi="Arial" w:cs="Arial"/>
          <w:color w:val="auto"/>
          <w:sz w:val="20"/>
          <w:szCs w:val="20"/>
          <w:lang w:eastAsia="en-US"/>
        </w:rPr>
        <w:t xml:space="preserve"> ). Podręcznik do kształcenia zawodowego. WSiP 2019.</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Marlena Kucz – Język angielski zawodowy w budownictwie. Zeszyt ćwiczeń. Szkoły ponadgimnazjalne. WSiP 2013.</w:t>
      </w:r>
    </w:p>
    <w:p w:rsidR="009C79DE" w:rsidRPr="00943DEC" w:rsidRDefault="009C79DE" w:rsidP="005F0D97">
      <w:pPr>
        <w:numPr>
          <w:ilvl w:val="0"/>
          <w:numId w:val="141"/>
        </w:numPr>
        <w:pBdr>
          <w:top w:val="none" w:sz="0" w:space="0" w:color="auto"/>
          <w:left w:val="none" w:sz="0" w:space="0" w:color="auto"/>
          <w:bottom w:val="none" w:sz="0" w:space="0" w:color="auto"/>
          <w:right w:val="none" w:sz="0" w:space="0" w:color="auto"/>
          <w:between w:val="none" w:sz="0" w:space="0" w:color="auto"/>
        </w:pBdr>
        <w:tabs>
          <w:tab w:val="left" w:pos="284"/>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Maria Ratajczak, Marlena Kucz - Język niemiecki zawodowy w budownictwie. Zeszyt ćwiczeń. Szkoły ponadgimnazjalne. WSiP 2013.</w:t>
      </w:r>
    </w:p>
    <w:p w:rsidR="009C79DE" w:rsidRPr="00943DEC" w:rsidRDefault="009C79DE" w:rsidP="00BC4654">
      <w:pPr>
        <w:tabs>
          <w:tab w:val="left" w:pos="426"/>
        </w:tabs>
        <w:spacing w:line="276" w:lineRule="auto"/>
        <w:rPr>
          <w:rFonts w:ascii="Arial" w:eastAsia="Calibri" w:hAnsi="Arial" w:cs="Arial"/>
          <w:b/>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Literatura:</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Szymkowiak A (red.): </w:t>
      </w:r>
      <w:r w:rsidRPr="00943DEC">
        <w:rPr>
          <w:rFonts w:ascii="Arial" w:eastAsia="Calibri" w:hAnsi="Arial" w:cs="Arial"/>
          <w:i/>
          <w:color w:val="auto"/>
          <w:sz w:val="20"/>
          <w:szCs w:val="20"/>
          <w:lang w:eastAsia="en-US"/>
        </w:rPr>
        <w:t>Poradnik kierownika budowy</w:t>
      </w:r>
      <w:r w:rsidRPr="00943DEC">
        <w:rPr>
          <w:rFonts w:ascii="Arial" w:eastAsia="Calibri" w:hAnsi="Arial" w:cs="Arial"/>
          <w:color w:val="auto"/>
          <w:sz w:val="20"/>
          <w:szCs w:val="20"/>
          <w:lang w:eastAsia="en-US"/>
        </w:rPr>
        <w:t>, Forum, Poznań 2012.</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Nowy poradnik majstra budowlanego , Arkady 2012.</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Maj T., </w:t>
      </w:r>
      <w:r w:rsidRPr="00943DEC">
        <w:rPr>
          <w:rFonts w:ascii="Arial" w:eastAsia="Calibri" w:hAnsi="Arial" w:cs="Arial"/>
          <w:i/>
          <w:color w:val="auto"/>
          <w:sz w:val="20"/>
          <w:szCs w:val="20"/>
          <w:lang w:eastAsia="en-US"/>
        </w:rPr>
        <w:t>Organizacja i technologia robót wykończeniowych</w:t>
      </w:r>
      <w:r w:rsidRPr="00943DEC">
        <w:rPr>
          <w:rFonts w:ascii="Arial" w:eastAsia="Calibri" w:hAnsi="Arial" w:cs="Arial"/>
          <w:color w:val="auto"/>
          <w:sz w:val="20"/>
          <w:szCs w:val="20"/>
          <w:lang w:eastAsia="en-US"/>
        </w:rPr>
        <w:t>, WSiP, Warszawa 2014.</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Popek M., </w:t>
      </w:r>
      <w:r w:rsidRPr="00943DEC">
        <w:rPr>
          <w:rFonts w:ascii="Arial" w:eastAsia="Calibri" w:hAnsi="Arial" w:cs="Arial"/>
          <w:i/>
          <w:color w:val="auto"/>
          <w:sz w:val="20"/>
          <w:szCs w:val="20"/>
          <w:lang w:eastAsia="en-US"/>
        </w:rPr>
        <w:t>Wykonywanie zapraw murarskich i tynkarskich oraz mieszanek betonowych</w:t>
      </w:r>
      <w:r w:rsidRPr="00943DEC">
        <w:rPr>
          <w:rFonts w:ascii="Arial" w:eastAsia="Calibri" w:hAnsi="Arial" w:cs="Arial"/>
          <w:color w:val="auto"/>
          <w:sz w:val="20"/>
          <w:szCs w:val="20"/>
          <w:lang w:eastAsia="en-US"/>
        </w:rPr>
        <w:t>, WSiP, Warszawa 2014.</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Wolski Z., </w:t>
      </w:r>
      <w:r w:rsidRPr="00943DEC">
        <w:rPr>
          <w:rFonts w:ascii="Arial" w:eastAsia="Calibri" w:hAnsi="Arial" w:cs="Arial"/>
          <w:i/>
          <w:color w:val="auto"/>
          <w:sz w:val="20"/>
          <w:szCs w:val="20"/>
          <w:lang w:eastAsia="en-US"/>
        </w:rPr>
        <w:t>Roboty podłogowe i okładzinowe. Technologia</w:t>
      </w:r>
      <w:r w:rsidRPr="00943DEC">
        <w:rPr>
          <w:rFonts w:ascii="Arial" w:eastAsia="Calibri" w:hAnsi="Arial" w:cs="Arial"/>
          <w:color w:val="auto"/>
          <w:sz w:val="20"/>
          <w:szCs w:val="20"/>
          <w:lang w:eastAsia="en-US"/>
        </w:rPr>
        <w:t>, WSiP, Warszawa 1998.</w:t>
      </w:r>
    </w:p>
    <w:p w:rsidR="009C79DE" w:rsidRPr="00943DEC" w:rsidRDefault="009C79DE" w:rsidP="000A57ED">
      <w:pPr>
        <w:numPr>
          <w:ilvl w:val="0"/>
          <w:numId w:val="142"/>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 xml:space="preserve">Wolski Z., </w:t>
      </w:r>
      <w:r w:rsidRPr="00943DEC">
        <w:rPr>
          <w:rFonts w:ascii="Arial" w:eastAsia="Calibri" w:hAnsi="Arial" w:cs="Arial"/>
          <w:i/>
          <w:color w:val="auto"/>
          <w:sz w:val="20"/>
          <w:szCs w:val="20"/>
          <w:lang w:eastAsia="en-US"/>
        </w:rPr>
        <w:t>Roboty malarskie. Technologia</w:t>
      </w:r>
      <w:r w:rsidRPr="00943DEC">
        <w:rPr>
          <w:rFonts w:ascii="Arial" w:eastAsia="Calibri" w:hAnsi="Arial" w:cs="Arial"/>
          <w:color w:val="auto"/>
          <w:sz w:val="20"/>
          <w:szCs w:val="20"/>
          <w:lang w:eastAsia="en-US"/>
        </w:rPr>
        <w:t>, WSiP, Warszawa 1994.</w:t>
      </w:r>
    </w:p>
    <w:p w:rsidR="009C79DE" w:rsidRPr="00943DEC" w:rsidRDefault="009C79DE" w:rsidP="00BC4654">
      <w:pPr>
        <w:tabs>
          <w:tab w:val="left" w:pos="426"/>
        </w:tabs>
        <w:spacing w:line="276" w:lineRule="auto"/>
        <w:contextualSpacing/>
        <w:rPr>
          <w:rFonts w:ascii="Arial" w:eastAsia="Calibri" w:hAnsi="Arial" w:cs="Arial"/>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Czasopisma branżowe:</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„Murator”</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„Ekspert budowlany”</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„Materiały budowlane”</w:t>
      </w:r>
    </w:p>
    <w:p w:rsidR="009C79DE" w:rsidRPr="00943DEC" w:rsidRDefault="009C79DE" w:rsidP="000A57ED">
      <w:pPr>
        <w:numPr>
          <w:ilvl w:val="0"/>
          <w:numId w:val="143"/>
        </w:numPr>
        <w:pBdr>
          <w:top w:val="none" w:sz="0" w:space="0" w:color="auto"/>
          <w:left w:val="none" w:sz="0" w:space="0" w:color="auto"/>
          <w:bottom w:val="none" w:sz="0" w:space="0" w:color="auto"/>
          <w:right w:val="none" w:sz="0" w:space="0" w:color="auto"/>
          <w:between w:val="none" w:sz="0" w:space="0" w:color="auto"/>
        </w:pBdr>
        <w:tabs>
          <w:tab w:val="left" w:pos="426"/>
        </w:tabs>
        <w:spacing w:line="276" w:lineRule="auto"/>
        <w:ind w:left="0" w:firstLine="0"/>
        <w:contextualSpacing/>
        <w:rPr>
          <w:rFonts w:ascii="Arial" w:eastAsia="Calibri" w:hAnsi="Arial" w:cs="Arial"/>
          <w:color w:val="auto"/>
          <w:sz w:val="20"/>
          <w:szCs w:val="20"/>
          <w:lang w:eastAsia="en-US"/>
        </w:rPr>
      </w:pPr>
      <w:r w:rsidRPr="00943DEC">
        <w:rPr>
          <w:rFonts w:ascii="Arial" w:eastAsia="Calibri" w:hAnsi="Arial" w:cs="Arial"/>
          <w:color w:val="auto"/>
          <w:sz w:val="20"/>
          <w:szCs w:val="20"/>
          <w:lang w:eastAsia="en-US"/>
        </w:rPr>
        <w:t>„ATLAS fachowca”</w:t>
      </w:r>
    </w:p>
    <w:p w:rsidR="009C79DE" w:rsidRPr="00943DEC" w:rsidRDefault="009C79DE" w:rsidP="00BC4654">
      <w:pPr>
        <w:tabs>
          <w:tab w:val="left" w:pos="426"/>
        </w:tabs>
        <w:spacing w:line="276" w:lineRule="auto"/>
        <w:rPr>
          <w:rFonts w:ascii="Arial" w:eastAsia="Calibri" w:hAnsi="Arial" w:cs="Arial"/>
          <w:color w:val="auto"/>
          <w:sz w:val="20"/>
          <w:szCs w:val="20"/>
          <w:lang w:eastAsia="en-US"/>
        </w:rPr>
      </w:pPr>
    </w:p>
    <w:p w:rsidR="009C79DE" w:rsidRPr="00943DEC" w:rsidRDefault="009C79DE" w:rsidP="00BC4654">
      <w:pPr>
        <w:tabs>
          <w:tab w:val="left" w:pos="426"/>
        </w:tabs>
        <w:spacing w:after="240" w:line="276" w:lineRule="auto"/>
        <w:rPr>
          <w:rFonts w:ascii="Arial" w:eastAsia="Calibri" w:hAnsi="Arial" w:cs="Arial"/>
          <w:b/>
          <w:color w:val="auto"/>
          <w:sz w:val="20"/>
          <w:szCs w:val="20"/>
          <w:lang w:eastAsia="en-US"/>
        </w:rPr>
      </w:pPr>
      <w:r w:rsidRPr="00943DEC">
        <w:rPr>
          <w:rFonts w:ascii="Arial" w:eastAsia="Calibri" w:hAnsi="Arial" w:cs="Arial"/>
          <w:b/>
          <w:color w:val="auto"/>
          <w:sz w:val="20"/>
          <w:szCs w:val="20"/>
          <w:lang w:eastAsia="en-US"/>
        </w:rPr>
        <w:t>Zasoby Internetowe:</w:t>
      </w:r>
    </w:p>
    <w:p w:rsidR="009C79DE" w:rsidRPr="00943DEC" w:rsidRDefault="009C79DE" w:rsidP="00BC4654">
      <w:pPr>
        <w:tabs>
          <w:tab w:val="left" w:pos="426"/>
        </w:tabs>
        <w:spacing w:line="276" w:lineRule="auto"/>
        <w:rPr>
          <w:rFonts w:ascii="Arial" w:hAnsi="Arial" w:cs="Arial"/>
          <w:color w:val="auto"/>
          <w:sz w:val="20"/>
          <w:szCs w:val="20"/>
        </w:rPr>
      </w:pPr>
      <w:r w:rsidRPr="00943DEC">
        <w:rPr>
          <w:rFonts w:ascii="Arial" w:hAnsi="Arial" w:cs="Arial"/>
          <w:color w:val="auto"/>
          <w:sz w:val="20"/>
          <w:szCs w:val="20"/>
        </w:rPr>
        <w:t>1.</w:t>
      </w:r>
      <w:r w:rsidRPr="00943DEC">
        <w:rPr>
          <w:rFonts w:ascii="Arial" w:hAnsi="Arial" w:cs="Arial"/>
          <w:color w:val="auto"/>
          <w:sz w:val="20"/>
          <w:szCs w:val="20"/>
        </w:rPr>
        <w:tab/>
      </w:r>
      <w:hyperlink r:id="rId10" w:history="1">
        <w:r w:rsidRPr="00943DEC">
          <w:rPr>
            <w:rStyle w:val="Hipercze"/>
            <w:rFonts w:ascii="Arial" w:eastAsia="Calibri" w:hAnsi="Arial" w:cs="Arial"/>
            <w:color w:val="auto"/>
            <w:sz w:val="20"/>
            <w:szCs w:val="20"/>
            <w:lang w:eastAsia="en-US"/>
          </w:rPr>
          <w:t>http://www.ekspertbudowlany.pl</w:t>
        </w:r>
      </w:hyperlink>
    </w:p>
    <w:p w:rsidR="009C79DE" w:rsidRPr="00943DEC" w:rsidRDefault="009C79DE" w:rsidP="00BC4654">
      <w:pPr>
        <w:tabs>
          <w:tab w:val="left" w:pos="426"/>
        </w:tabs>
        <w:spacing w:line="276" w:lineRule="auto"/>
        <w:rPr>
          <w:rFonts w:ascii="Arial" w:hAnsi="Arial" w:cs="Arial"/>
          <w:color w:val="auto"/>
          <w:sz w:val="20"/>
          <w:szCs w:val="20"/>
        </w:rPr>
      </w:pPr>
      <w:r w:rsidRPr="00943DEC">
        <w:rPr>
          <w:rFonts w:ascii="Arial" w:hAnsi="Arial" w:cs="Arial"/>
          <w:color w:val="auto"/>
          <w:sz w:val="20"/>
          <w:szCs w:val="20"/>
        </w:rPr>
        <w:t>2.</w:t>
      </w:r>
      <w:r w:rsidRPr="00943DEC">
        <w:rPr>
          <w:rFonts w:ascii="Arial" w:hAnsi="Arial" w:cs="Arial"/>
          <w:color w:val="auto"/>
          <w:sz w:val="20"/>
          <w:szCs w:val="20"/>
        </w:rPr>
        <w:tab/>
      </w:r>
      <w:hyperlink r:id="rId11" w:history="1">
        <w:r w:rsidRPr="00943DEC">
          <w:rPr>
            <w:rStyle w:val="Hipercze"/>
            <w:rFonts w:ascii="Arial" w:eastAsia="Calibri" w:hAnsi="Arial" w:cs="Arial"/>
            <w:color w:val="auto"/>
            <w:sz w:val="20"/>
            <w:szCs w:val="20"/>
            <w:lang w:eastAsia="en-US"/>
          </w:rPr>
          <w:t>http://www.materialybudowlane.info.pl</w:t>
        </w:r>
      </w:hyperlink>
    </w:p>
    <w:p w:rsidR="00EA47DD" w:rsidRPr="00943DEC" w:rsidRDefault="009C79DE" w:rsidP="00041251">
      <w:pPr>
        <w:pBdr>
          <w:top w:val="none" w:sz="0" w:space="0" w:color="auto"/>
          <w:left w:val="none" w:sz="0" w:space="0" w:color="auto"/>
          <w:bottom w:val="none" w:sz="0" w:space="0" w:color="auto"/>
          <w:right w:val="none" w:sz="0" w:space="0" w:color="auto"/>
          <w:between w:val="none" w:sz="0" w:space="0" w:color="auto"/>
        </w:pBdr>
        <w:spacing w:line="276" w:lineRule="auto"/>
        <w:ind w:left="426" w:hanging="426"/>
        <w:jc w:val="both"/>
        <w:rPr>
          <w:rFonts w:ascii="Arial" w:hAnsi="Arial" w:cs="Arial"/>
          <w:b/>
          <w:color w:val="auto"/>
          <w:sz w:val="20"/>
          <w:szCs w:val="20"/>
        </w:rPr>
      </w:pPr>
      <w:r w:rsidRPr="00943DEC">
        <w:rPr>
          <w:rFonts w:ascii="Arial" w:hAnsi="Arial" w:cs="Arial"/>
          <w:color w:val="auto"/>
          <w:sz w:val="20"/>
          <w:szCs w:val="20"/>
        </w:rPr>
        <w:t>3.</w:t>
      </w:r>
      <w:r w:rsidR="00041251" w:rsidRPr="00943DEC">
        <w:rPr>
          <w:rFonts w:ascii="Arial" w:hAnsi="Arial" w:cs="Arial"/>
          <w:color w:val="auto"/>
          <w:sz w:val="20"/>
          <w:szCs w:val="20"/>
        </w:rPr>
        <w:tab/>
      </w:r>
      <w:hyperlink r:id="rId12" w:history="1">
        <w:r w:rsidRPr="00943DEC">
          <w:rPr>
            <w:rStyle w:val="Hipercze"/>
            <w:rFonts w:ascii="Arial" w:eastAsia="Calibri" w:hAnsi="Arial" w:cs="Arial"/>
            <w:color w:val="auto"/>
            <w:sz w:val="20"/>
            <w:szCs w:val="20"/>
            <w:lang w:eastAsia="en-US"/>
          </w:rPr>
          <w:t>https://www.atlas.com.pl/do-pobrania/magazyn-atlas-fachowca</w:t>
        </w:r>
      </w:hyperlink>
    </w:p>
    <w:p w:rsidR="00EA47DD" w:rsidRPr="00943DEC" w:rsidRDefault="00EA47DD"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bookmarkEnd w:id="0"/>
    <w:p w:rsidR="00EA47DD" w:rsidRPr="00943DEC" w:rsidRDefault="00EA47DD" w:rsidP="00BC465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sectPr w:rsidR="00EA47DD" w:rsidRPr="00943DEC" w:rsidSect="00722D00">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560"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6D" w:rsidRDefault="000A0E6D">
      <w:r>
        <w:separator/>
      </w:r>
    </w:p>
  </w:endnote>
  <w:endnote w:type="continuationSeparator" w:id="0">
    <w:p w:rsidR="000A0E6D" w:rsidRDefault="000A0E6D">
      <w:r>
        <w:continuationSeparator/>
      </w:r>
    </w:p>
  </w:endnote>
  <w:endnote w:type="continuationNotice" w:id="1">
    <w:p w:rsidR="000A0E6D" w:rsidRDefault="000A0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ont406">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9D" w:rsidRDefault="006C769D">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9D" w:rsidRDefault="006C769D" w:rsidP="0002255E">
    <w:pPr>
      <w:tabs>
        <w:tab w:val="center" w:pos="4536"/>
        <w:tab w:val="right" w:pos="9072"/>
      </w:tabs>
      <w:jc w:val="center"/>
      <w:rPr>
        <w:sz w:val="22"/>
        <w:szCs w:val="22"/>
      </w:rPr>
    </w:pPr>
    <w:r w:rsidRPr="00ED75C3">
      <w:rPr>
        <w:rFonts w:ascii="Arial" w:hAnsi="Arial"/>
        <w:sz w:val="18"/>
      </w:rPr>
      <w:fldChar w:fldCharType="begin"/>
    </w:r>
    <w:r w:rsidRPr="00EE71A2">
      <w:rPr>
        <w:rFonts w:ascii="Arial" w:hAnsi="Arial" w:cs="Arial"/>
        <w:sz w:val="18"/>
        <w:szCs w:val="18"/>
      </w:rPr>
      <w:instrText xml:space="preserve"> PAGE   \* MERGEFORMAT </w:instrText>
    </w:r>
    <w:r w:rsidRPr="00ED75C3">
      <w:rPr>
        <w:rFonts w:ascii="Arial" w:hAnsi="Arial"/>
        <w:sz w:val="18"/>
      </w:rPr>
      <w:fldChar w:fldCharType="separate"/>
    </w:r>
    <w:r w:rsidR="00F67723">
      <w:rPr>
        <w:rFonts w:ascii="Arial" w:hAnsi="Arial" w:cs="Arial"/>
        <w:noProof/>
        <w:sz w:val="18"/>
        <w:szCs w:val="18"/>
      </w:rPr>
      <w:t>4</w:t>
    </w:r>
    <w:r w:rsidRPr="00ED75C3">
      <w:rPr>
        <w:rFonts w:ascii="Arial" w:hAnsi="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9D" w:rsidRPr="00ED75C3" w:rsidRDefault="006C769D" w:rsidP="00ED75C3">
    <w:pPr>
      <w:pStyle w:val="Normalny1"/>
      <w:tabs>
        <w:tab w:val="center" w:pos="4536"/>
        <w:tab w:val="right" w:pos="9072"/>
      </w:tabs>
      <w:ind w:right="-30"/>
      <w:jc w:val="center"/>
      <w:rPr>
        <w:rFonts w:ascii="Arial" w:hAnsi="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6D" w:rsidRDefault="000A0E6D">
      <w:r>
        <w:separator/>
      </w:r>
    </w:p>
  </w:footnote>
  <w:footnote w:type="continuationSeparator" w:id="0">
    <w:p w:rsidR="000A0E6D" w:rsidRDefault="000A0E6D">
      <w:r>
        <w:continuationSeparator/>
      </w:r>
    </w:p>
  </w:footnote>
  <w:footnote w:type="continuationNotice" w:id="1">
    <w:p w:rsidR="000A0E6D" w:rsidRDefault="000A0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9D" w:rsidRDefault="006C769D">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9D" w:rsidRDefault="006C769D">
    <w:pPr>
      <w:tabs>
        <w:tab w:val="center" w:pos="4536"/>
        <w:tab w:val="right" w:pos="9072"/>
      </w:tabs>
    </w:pPr>
  </w:p>
  <w:p w:rsidR="006C769D" w:rsidRDefault="006C769D">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9D" w:rsidRPr="00B260CA" w:rsidRDefault="006C769D" w:rsidP="00B260CA">
    <w:pPr>
      <w:pStyle w:val="Nagwek"/>
    </w:pPr>
    <w:r>
      <w:rPr>
        <w:noProof/>
      </w:rPr>
      <w:drawing>
        <wp:inline distT="0" distB="0" distL="0" distR="0" wp14:anchorId="2C134F3E" wp14:editId="7BD3C4ED">
          <wp:extent cx="1784908" cy="484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41775" cy="5000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nsid w:val="00904C38"/>
    <w:multiLevelType w:val="hybridMultilevel"/>
    <w:tmpl w:val="8C1ECBC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17064A9"/>
    <w:multiLevelType w:val="hybridMultilevel"/>
    <w:tmpl w:val="C58E675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2F75B05"/>
    <w:multiLevelType w:val="hybridMultilevel"/>
    <w:tmpl w:val="D14E5B60"/>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492AB4"/>
    <w:multiLevelType w:val="hybridMultilevel"/>
    <w:tmpl w:val="9326A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5A43C2"/>
    <w:multiLevelType w:val="hybridMultilevel"/>
    <w:tmpl w:val="FE30361A"/>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4991A33"/>
    <w:multiLevelType w:val="hybridMultilevel"/>
    <w:tmpl w:val="87D0B7D0"/>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04AA2EE4"/>
    <w:multiLevelType w:val="multilevel"/>
    <w:tmpl w:val="5C70A802"/>
    <w:lvl w:ilvl="0">
      <w:start w:val="1"/>
      <w:numFmt w:val="upperRoman"/>
      <w:lvlText w:val="%1."/>
      <w:lvlJc w:val="left"/>
      <w:pPr>
        <w:ind w:left="720" w:hanging="720"/>
      </w:pPr>
      <w:rPr>
        <w:rFonts w:hint="default"/>
        <w:b/>
      </w:rPr>
    </w:lvl>
    <w:lvl w:ilvl="1">
      <w:start w:val="1"/>
      <w:numFmt w:val="lowerLetter"/>
      <w:lvlText w:val="%2."/>
      <w:lvlJc w:val="left"/>
      <w:pPr>
        <w:ind w:left="1080" w:hanging="360"/>
      </w:pPr>
      <w:rPr>
        <w:rFonts w:hint="default"/>
      </w:rPr>
    </w:lvl>
    <w:lvl w:ilvl="2">
      <w:start w:val="1"/>
      <w:numFmt w:val="lowerRoman"/>
      <w:lvlText w:val="%2.%3."/>
      <w:lvlJc w:val="right"/>
      <w:pPr>
        <w:ind w:left="1800" w:hanging="180"/>
      </w:pPr>
      <w:rPr>
        <w:rFonts w:hint="default"/>
      </w:rPr>
    </w:lvl>
    <w:lvl w:ilvl="3">
      <w:start w:val="1"/>
      <w:numFmt w:val="decimal"/>
      <w:lvlText w:val="%2.%3.%4."/>
      <w:lvlJc w:val="left"/>
      <w:pPr>
        <w:ind w:left="2520" w:hanging="360"/>
      </w:pPr>
      <w:rPr>
        <w:rFonts w:hint="default"/>
      </w:rPr>
    </w:lvl>
    <w:lvl w:ilvl="4">
      <w:start w:val="1"/>
      <w:numFmt w:val="lowerLetter"/>
      <w:lvlText w:val="%2.%3.%4.%5."/>
      <w:lvlJc w:val="left"/>
      <w:pPr>
        <w:ind w:left="3240" w:hanging="360"/>
      </w:pPr>
      <w:rPr>
        <w:rFonts w:hint="default"/>
      </w:rPr>
    </w:lvl>
    <w:lvl w:ilvl="5">
      <w:start w:val="1"/>
      <w:numFmt w:val="lowerRoman"/>
      <w:lvlText w:val="%2.%3.%4.%5.%6."/>
      <w:lvlJc w:val="right"/>
      <w:pPr>
        <w:ind w:left="3960" w:hanging="180"/>
      </w:pPr>
      <w:rPr>
        <w:rFonts w:hint="default"/>
      </w:rPr>
    </w:lvl>
    <w:lvl w:ilvl="6">
      <w:start w:val="1"/>
      <w:numFmt w:val="decimal"/>
      <w:lvlText w:val="%2.%3.%4.%5.%6.%7."/>
      <w:lvlJc w:val="left"/>
      <w:pPr>
        <w:ind w:left="4680" w:hanging="360"/>
      </w:pPr>
      <w:rPr>
        <w:rFonts w:hint="default"/>
      </w:rPr>
    </w:lvl>
    <w:lvl w:ilvl="7">
      <w:start w:val="1"/>
      <w:numFmt w:val="lowerLetter"/>
      <w:lvlText w:val="%2.%3.%4.%5.%6.%7.%8."/>
      <w:lvlJc w:val="left"/>
      <w:pPr>
        <w:ind w:left="5400" w:hanging="360"/>
      </w:pPr>
      <w:rPr>
        <w:rFonts w:hint="default"/>
      </w:rPr>
    </w:lvl>
    <w:lvl w:ilvl="8">
      <w:start w:val="1"/>
      <w:numFmt w:val="lowerRoman"/>
      <w:lvlText w:val="%2.%3.%4.%5.%6.%7.%8.%9."/>
      <w:lvlJc w:val="right"/>
      <w:pPr>
        <w:ind w:left="6120" w:hanging="180"/>
      </w:pPr>
      <w:rPr>
        <w:rFonts w:hint="default"/>
      </w:rPr>
    </w:lvl>
  </w:abstractNum>
  <w:abstractNum w:abstractNumId="9">
    <w:nsid w:val="05292F40"/>
    <w:multiLevelType w:val="hybridMultilevel"/>
    <w:tmpl w:val="2CEA89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5BD4FE9"/>
    <w:multiLevelType w:val="hybridMultilevel"/>
    <w:tmpl w:val="42D6987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62D22F9"/>
    <w:multiLevelType w:val="hybridMultilevel"/>
    <w:tmpl w:val="71E8378A"/>
    <w:lvl w:ilvl="0" w:tplc="F3CC77EE">
      <w:start w:val="1"/>
      <w:numFmt w:val="decimal"/>
      <w:lvlText w:val="%1."/>
      <w:lvlJc w:val="left"/>
      <w:pPr>
        <w:ind w:left="720" w:hanging="360"/>
      </w:pPr>
      <w:rPr>
        <w:rFonts w:ascii="Arial" w:hAnsi="Arial" w:cs="Arial"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07DE6EAA"/>
    <w:multiLevelType w:val="hybridMultilevel"/>
    <w:tmpl w:val="9570911C"/>
    <w:lvl w:ilvl="0" w:tplc="EEA267A2">
      <w:start w:val="1"/>
      <w:numFmt w:val="decimal"/>
      <w:lvlText w:val="%1."/>
      <w:lvlJc w:val="left"/>
      <w:pPr>
        <w:ind w:left="360" w:hanging="360"/>
      </w:pPr>
      <w:rPr>
        <w:rFonts w:hint="default"/>
      </w:rPr>
    </w:lvl>
    <w:lvl w:ilvl="1" w:tplc="04150019">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3">
    <w:nsid w:val="09070D96"/>
    <w:multiLevelType w:val="hybridMultilevel"/>
    <w:tmpl w:val="E6E47AA2"/>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A1B4C46"/>
    <w:multiLevelType w:val="hybridMultilevel"/>
    <w:tmpl w:val="C9AA254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B434671"/>
    <w:multiLevelType w:val="hybridMultilevel"/>
    <w:tmpl w:val="8C6EDA84"/>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C0C5DEC"/>
    <w:multiLevelType w:val="hybridMultilevel"/>
    <w:tmpl w:val="A12ED5B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C4730BD"/>
    <w:multiLevelType w:val="multilevel"/>
    <w:tmpl w:val="0130E1CE"/>
    <w:lvl w:ilvl="0">
      <w:start w:val="1"/>
      <w:numFmt w:val="decimal"/>
      <w:lvlText w:val="%1."/>
      <w:lvlJc w:val="left"/>
      <w:pPr>
        <w:ind w:left="720" w:hanging="360"/>
      </w:pPr>
      <w:rPr>
        <w:rFonts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0E452939"/>
    <w:multiLevelType w:val="hybridMultilevel"/>
    <w:tmpl w:val="30687A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8C3198"/>
    <w:multiLevelType w:val="hybridMultilevel"/>
    <w:tmpl w:val="7652AF3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DD4EFC"/>
    <w:multiLevelType w:val="hybridMultilevel"/>
    <w:tmpl w:val="DB028C80"/>
    <w:lvl w:ilvl="0" w:tplc="9834A1B6">
      <w:start w:val="1"/>
      <w:numFmt w:val="upperRoman"/>
      <w:lvlText w:val="%1."/>
      <w:lvlJc w:val="left"/>
      <w:pPr>
        <w:ind w:left="360" w:hanging="360"/>
      </w:pPr>
      <w:rPr>
        <w:rFonts w:ascii="Arial" w:eastAsia="Times New Roman" w:hAnsi="Arial" w:cs="Arial"/>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06C3BD6"/>
    <w:multiLevelType w:val="hybridMultilevel"/>
    <w:tmpl w:val="2CEA897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09020F1"/>
    <w:multiLevelType w:val="hybridMultilevel"/>
    <w:tmpl w:val="DBA4A5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16A4938"/>
    <w:multiLevelType w:val="hybridMultilevel"/>
    <w:tmpl w:val="60C26F48"/>
    <w:styleLink w:val="List1221"/>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1843399"/>
    <w:multiLevelType w:val="hybridMultilevel"/>
    <w:tmpl w:val="0B088500"/>
    <w:lvl w:ilvl="0" w:tplc="EE98D56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1AF1973"/>
    <w:multiLevelType w:val="hybridMultilevel"/>
    <w:tmpl w:val="450065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32D6C28"/>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4181B21"/>
    <w:multiLevelType w:val="hybridMultilevel"/>
    <w:tmpl w:val="3648B114"/>
    <w:lvl w:ilvl="0" w:tplc="01D00768">
      <w:start w:val="5"/>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23443C"/>
    <w:multiLevelType w:val="hybridMultilevel"/>
    <w:tmpl w:val="DFC401CE"/>
    <w:lvl w:ilvl="0" w:tplc="90881DEE">
      <w:start w:val="1"/>
      <w:numFmt w:val="decimal"/>
      <w:pStyle w:val="Styl1"/>
      <w:lvlText w:val="%1."/>
      <w:lvlJc w:val="left"/>
      <w:pPr>
        <w:ind w:left="360" w:hanging="360"/>
      </w:pPr>
      <w:rPr>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144259AF"/>
    <w:multiLevelType w:val="hybridMultilevel"/>
    <w:tmpl w:val="C2CCB1E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592248A"/>
    <w:multiLevelType w:val="hybridMultilevel"/>
    <w:tmpl w:val="97BA4118"/>
    <w:lvl w:ilvl="0" w:tplc="B85C370E">
      <w:start w:val="1"/>
      <w:numFmt w:val="decimal"/>
      <w:lvlText w:val="%1."/>
      <w:lvlJc w:val="left"/>
      <w:pPr>
        <w:ind w:left="502" w:hanging="360"/>
      </w:pPr>
      <w:rPr>
        <w:rFonts w:ascii="Arial" w:hAnsi="Arial" w:cs="Arial"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162E05F9"/>
    <w:multiLevelType w:val="hybridMultilevel"/>
    <w:tmpl w:val="459827E4"/>
    <w:lvl w:ilvl="0" w:tplc="87287DCE">
      <w:numFmt w:val="bullet"/>
      <w:lvlText w:val="-"/>
      <w:lvlJc w:val="left"/>
      <w:pPr>
        <w:ind w:left="720" w:hanging="360"/>
      </w:pPr>
      <w:rPr>
        <w:rFonts w:ascii="Arial" w:eastAsia="Calibri" w:hAnsi="Arial" w:cs="Aria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69E6926"/>
    <w:multiLevelType w:val="hybridMultilevel"/>
    <w:tmpl w:val="491888D0"/>
    <w:lvl w:ilvl="0" w:tplc="74D227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17EE4522"/>
    <w:multiLevelType w:val="hybridMultilevel"/>
    <w:tmpl w:val="806EA056"/>
    <w:lvl w:ilvl="0" w:tplc="AB985F52">
      <w:start w:val="9"/>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A0971AD"/>
    <w:multiLevelType w:val="multilevel"/>
    <w:tmpl w:val="B78C23A4"/>
    <w:lvl w:ilvl="0">
      <w:start w:val="1"/>
      <w:numFmt w:val="decimal"/>
      <w:pStyle w:val="EFEKTY"/>
      <w:lvlText w:val="%1)"/>
      <w:lvlJc w:val="left"/>
      <w:pPr>
        <w:ind w:left="720" w:hanging="360"/>
      </w:pPr>
      <w:rPr>
        <w:u w:val="none"/>
      </w:rPr>
    </w:lvl>
    <w:lvl w:ilvl="1">
      <w:start w:val="1"/>
      <w:numFmt w:val="lowerLetter"/>
      <w:pStyle w:val="USZCZEGOWIENI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1A19550A"/>
    <w:multiLevelType w:val="hybridMultilevel"/>
    <w:tmpl w:val="E71CD406"/>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A3B6CC5"/>
    <w:multiLevelType w:val="hybridMultilevel"/>
    <w:tmpl w:val="3C0055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A822939"/>
    <w:multiLevelType w:val="hybridMultilevel"/>
    <w:tmpl w:val="923C75D8"/>
    <w:lvl w:ilvl="0" w:tplc="6C6AB8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AA01693"/>
    <w:multiLevelType w:val="hybridMultilevel"/>
    <w:tmpl w:val="7498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C77350E"/>
    <w:multiLevelType w:val="hybridMultilevel"/>
    <w:tmpl w:val="7DC4646C"/>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D493346"/>
    <w:multiLevelType w:val="hybridMultilevel"/>
    <w:tmpl w:val="962CB1F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8E0509"/>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E067D3D"/>
    <w:multiLevelType w:val="hybridMultilevel"/>
    <w:tmpl w:val="E7D8F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E136B1A"/>
    <w:multiLevelType w:val="hybridMultilevel"/>
    <w:tmpl w:val="42C4D4A8"/>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EFF4CD2"/>
    <w:multiLevelType w:val="hybridMultilevel"/>
    <w:tmpl w:val="40963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FA23609"/>
    <w:multiLevelType w:val="hybridMultilevel"/>
    <w:tmpl w:val="7652AF3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C63815"/>
    <w:multiLevelType w:val="hybridMultilevel"/>
    <w:tmpl w:val="58D6686C"/>
    <w:lvl w:ilvl="0" w:tplc="8AC2C5F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18F31FB"/>
    <w:multiLevelType w:val="hybridMultilevel"/>
    <w:tmpl w:val="600888D0"/>
    <w:lvl w:ilvl="0" w:tplc="F38496A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23D2AC2"/>
    <w:multiLevelType w:val="hybridMultilevel"/>
    <w:tmpl w:val="1C44BE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22595ADF"/>
    <w:multiLevelType w:val="hybridMultilevel"/>
    <w:tmpl w:val="C53E6F9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nsid w:val="22960ADA"/>
    <w:multiLevelType w:val="hybridMultilevel"/>
    <w:tmpl w:val="0E08BD32"/>
    <w:lvl w:ilvl="0" w:tplc="C6B24AA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32A46EB"/>
    <w:multiLevelType w:val="hybridMultilevel"/>
    <w:tmpl w:val="D1F41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44A75F4"/>
    <w:multiLevelType w:val="hybridMultilevel"/>
    <w:tmpl w:val="DCA07C1E"/>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246D2D0B"/>
    <w:multiLevelType w:val="hybridMultilevel"/>
    <w:tmpl w:val="2C062912"/>
    <w:lvl w:ilvl="0" w:tplc="04150013">
      <w:start w:val="1"/>
      <w:numFmt w:val="upperRoman"/>
      <w:lvlText w:val="%1."/>
      <w:lvlJc w:val="right"/>
      <w:pPr>
        <w:ind w:left="72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5142A08"/>
    <w:multiLevelType w:val="hybridMultilevel"/>
    <w:tmpl w:val="6F0CA86C"/>
    <w:lvl w:ilvl="0" w:tplc="4B66D6B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nsid w:val="27826765"/>
    <w:multiLevelType w:val="hybridMultilevel"/>
    <w:tmpl w:val="BE16F410"/>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27E37212"/>
    <w:multiLevelType w:val="hybridMultilevel"/>
    <w:tmpl w:val="EEB2A0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nsid w:val="28075A7D"/>
    <w:multiLevelType w:val="hybridMultilevel"/>
    <w:tmpl w:val="124EB4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834078C"/>
    <w:multiLevelType w:val="hybridMultilevel"/>
    <w:tmpl w:val="50820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88108BB"/>
    <w:multiLevelType w:val="multilevel"/>
    <w:tmpl w:val="6F2EB3F0"/>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nsid w:val="29CE0342"/>
    <w:multiLevelType w:val="hybridMultilevel"/>
    <w:tmpl w:val="396E9C5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AA37146"/>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B830CA7"/>
    <w:multiLevelType w:val="hybridMultilevel"/>
    <w:tmpl w:val="58C87D04"/>
    <w:lvl w:ilvl="0" w:tplc="16E0D8A6">
      <w:start w:val="1"/>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3">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2D28077F"/>
    <w:multiLevelType w:val="hybridMultilevel"/>
    <w:tmpl w:val="DF707744"/>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D3343FA"/>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D4C07F5"/>
    <w:multiLevelType w:val="hybridMultilevel"/>
    <w:tmpl w:val="D4C29418"/>
    <w:lvl w:ilvl="0" w:tplc="33F82940">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2F6606B0"/>
    <w:multiLevelType w:val="hybridMultilevel"/>
    <w:tmpl w:val="932EDA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30AB490F"/>
    <w:multiLevelType w:val="hybridMultilevel"/>
    <w:tmpl w:val="F07AF776"/>
    <w:lvl w:ilvl="0" w:tplc="20828286">
      <w:start w:val="1"/>
      <w:numFmt w:val="decimal"/>
      <w:lvlText w:val="%1."/>
      <w:lvlJc w:val="left"/>
      <w:pPr>
        <w:ind w:left="720" w:hanging="360"/>
      </w:pPr>
      <w:rPr>
        <w:color w:val="000000" w:themeColor="text1"/>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0C82F71"/>
    <w:multiLevelType w:val="hybridMultilevel"/>
    <w:tmpl w:val="AD96C7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nsid w:val="30E86BB4"/>
    <w:multiLevelType w:val="hybridMultilevel"/>
    <w:tmpl w:val="510CC0FC"/>
    <w:lvl w:ilvl="0" w:tplc="0166E4C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0F018B6"/>
    <w:multiLevelType w:val="hybridMultilevel"/>
    <w:tmpl w:val="E1EA4D9C"/>
    <w:lvl w:ilvl="0" w:tplc="B27A65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2E41B83"/>
    <w:multiLevelType w:val="hybridMultilevel"/>
    <w:tmpl w:val="55306394"/>
    <w:lvl w:ilvl="0" w:tplc="3F2AB684">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3">
    <w:nsid w:val="33AD3CA4"/>
    <w:multiLevelType w:val="hybridMultilevel"/>
    <w:tmpl w:val="E1EA4D9C"/>
    <w:lvl w:ilvl="0" w:tplc="B27A65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3726747E"/>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39524593"/>
    <w:multiLevelType w:val="hybridMultilevel"/>
    <w:tmpl w:val="7890B456"/>
    <w:lvl w:ilvl="0" w:tplc="EE98D56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3A3530F2"/>
    <w:multiLevelType w:val="hybridMultilevel"/>
    <w:tmpl w:val="F094017E"/>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3A371992"/>
    <w:multiLevelType w:val="hybridMultilevel"/>
    <w:tmpl w:val="587ABA2C"/>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3AF87D96"/>
    <w:multiLevelType w:val="hybridMultilevel"/>
    <w:tmpl w:val="E1B680B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3BF8507A"/>
    <w:multiLevelType w:val="hybridMultilevel"/>
    <w:tmpl w:val="E996D3E8"/>
    <w:lvl w:ilvl="0" w:tplc="0F28BAE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3C524D0E"/>
    <w:multiLevelType w:val="hybridMultilevel"/>
    <w:tmpl w:val="D12E7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3DED6908"/>
    <w:multiLevelType w:val="hybridMultilevel"/>
    <w:tmpl w:val="612AE2B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3E521B75"/>
    <w:multiLevelType w:val="hybridMultilevel"/>
    <w:tmpl w:val="FFD096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3E7A0D77"/>
    <w:multiLevelType w:val="multilevel"/>
    <w:tmpl w:val="9C6EAD42"/>
    <w:lvl w:ilvl="0">
      <w:start w:val="1"/>
      <w:numFmt w:val="decimal"/>
      <w:lvlText w:val="%1)"/>
      <w:lvlJc w:val="left"/>
      <w:pPr>
        <w:ind w:left="720" w:hanging="360"/>
      </w:pPr>
      <w:rPr>
        <w:u w:val="none"/>
      </w:rPr>
    </w:lvl>
    <w:lvl w:ilvl="1">
      <w:start w:val="1"/>
      <w:numFmt w:val="lowerLetter"/>
      <w:pStyle w:val="Styl2"/>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nsid w:val="3E8E076C"/>
    <w:multiLevelType w:val="hybridMultilevel"/>
    <w:tmpl w:val="BF0CD5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3EFC7C39"/>
    <w:multiLevelType w:val="hybridMultilevel"/>
    <w:tmpl w:val="6152FF26"/>
    <w:lvl w:ilvl="0" w:tplc="E59AE6EC">
      <w:start w:val="1"/>
      <w:numFmt w:val="decimal"/>
      <w:pStyle w:val="Kryteriaweryfikacji"/>
      <w:lvlText w:val="%1)"/>
      <w:lvlJc w:val="left"/>
      <w:pPr>
        <w:ind w:left="360" w:hanging="360"/>
      </w:pPr>
      <w:rPr>
        <w:rFonts w:asciiTheme="majorHAnsi" w:hAnsiTheme="majorHAnsi" w:cstheme="majorHAnsi" w:hint="default"/>
        <w:b w:val="0"/>
        <w:i w:val="0"/>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40541ECB"/>
    <w:multiLevelType w:val="hybridMultilevel"/>
    <w:tmpl w:val="3398ABC8"/>
    <w:lvl w:ilvl="0" w:tplc="93CC623C">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40D56B0D"/>
    <w:multiLevelType w:val="hybridMultilevel"/>
    <w:tmpl w:val="14209796"/>
    <w:lvl w:ilvl="0" w:tplc="6DF033B6">
      <w:start w:val="1"/>
      <w:numFmt w:val="lowerLetter"/>
      <w:lvlText w:val="%1)"/>
      <w:lvlJc w:val="left"/>
      <w:pPr>
        <w:ind w:left="848"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88">
    <w:nsid w:val="427D0A31"/>
    <w:multiLevelType w:val="hybridMultilevel"/>
    <w:tmpl w:val="7852636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2A20485"/>
    <w:multiLevelType w:val="hybridMultilevel"/>
    <w:tmpl w:val="4A142EAA"/>
    <w:lvl w:ilvl="0" w:tplc="60B2134A">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449601A6"/>
    <w:multiLevelType w:val="hybridMultilevel"/>
    <w:tmpl w:val="B7304B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45853D43"/>
    <w:multiLevelType w:val="hybridMultilevel"/>
    <w:tmpl w:val="EE04A316"/>
    <w:lvl w:ilvl="0" w:tplc="33F8294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6461C56"/>
    <w:multiLevelType w:val="hybridMultilevel"/>
    <w:tmpl w:val="FDD0B4C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6822731"/>
    <w:multiLevelType w:val="hybridMultilevel"/>
    <w:tmpl w:val="6E26403E"/>
    <w:lvl w:ilvl="0" w:tplc="8C9A657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4785726A"/>
    <w:multiLevelType w:val="hybridMultilevel"/>
    <w:tmpl w:val="5E72D3E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49DC411A"/>
    <w:multiLevelType w:val="hybridMultilevel"/>
    <w:tmpl w:val="7ED88732"/>
    <w:lvl w:ilvl="0" w:tplc="FA32ED78">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4ADE7383"/>
    <w:multiLevelType w:val="hybridMultilevel"/>
    <w:tmpl w:val="61D81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4AEE4131"/>
    <w:multiLevelType w:val="hybridMultilevel"/>
    <w:tmpl w:val="47ACEF82"/>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4BEC6F20"/>
    <w:multiLevelType w:val="hybridMultilevel"/>
    <w:tmpl w:val="D14E5B60"/>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4BFA7406"/>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4C2C00DC"/>
    <w:multiLevelType w:val="hybridMultilevel"/>
    <w:tmpl w:val="4EB4C8AA"/>
    <w:lvl w:ilvl="0" w:tplc="33F8294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D724F2E"/>
    <w:multiLevelType w:val="hybridMultilevel"/>
    <w:tmpl w:val="2CEA8976"/>
    <w:lvl w:ilvl="0" w:tplc="11E28C5C">
      <w:start w:val="1"/>
      <w:numFmt w:val="decimal"/>
      <w:lvlText w:val="%1."/>
      <w:lvlJc w:val="left"/>
      <w:pPr>
        <w:ind w:left="1080" w:hanging="360"/>
      </w:pPr>
    </w:lvl>
    <w:lvl w:ilvl="1" w:tplc="2DA6B78C" w:tentative="1">
      <w:start w:val="1"/>
      <w:numFmt w:val="lowerLetter"/>
      <w:lvlText w:val="%2."/>
      <w:lvlJc w:val="left"/>
      <w:pPr>
        <w:ind w:left="1800" w:hanging="360"/>
      </w:pPr>
    </w:lvl>
    <w:lvl w:ilvl="2" w:tplc="0830850A" w:tentative="1">
      <w:start w:val="1"/>
      <w:numFmt w:val="lowerRoman"/>
      <w:lvlText w:val="%3."/>
      <w:lvlJc w:val="right"/>
      <w:pPr>
        <w:ind w:left="2520" w:hanging="180"/>
      </w:pPr>
    </w:lvl>
    <w:lvl w:ilvl="3" w:tplc="3956FD06" w:tentative="1">
      <w:start w:val="1"/>
      <w:numFmt w:val="decimal"/>
      <w:lvlText w:val="%4."/>
      <w:lvlJc w:val="left"/>
      <w:pPr>
        <w:ind w:left="3240" w:hanging="360"/>
      </w:pPr>
    </w:lvl>
    <w:lvl w:ilvl="4" w:tplc="85163FB4" w:tentative="1">
      <w:start w:val="1"/>
      <w:numFmt w:val="lowerLetter"/>
      <w:lvlText w:val="%5."/>
      <w:lvlJc w:val="left"/>
      <w:pPr>
        <w:ind w:left="3960" w:hanging="360"/>
      </w:pPr>
    </w:lvl>
    <w:lvl w:ilvl="5" w:tplc="4B183838" w:tentative="1">
      <w:start w:val="1"/>
      <w:numFmt w:val="lowerRoman"/>
      <w:lvlText w:val="%6."/>
      <w:lvlJc w:val="right"/>
      <w:pPr>
        <w:ind w:left="4680" w:hanging="180"/>
      </w:pPr>
    </w:lvl>
    <w:lvl w:ilvl="6" w:tplc="14D0D4B2" w:tentative="1">
      <w:start w:val="1"/>
      <w:numFmt w:val="decimal"/>
      <w:lvlText w:val="%7."/>
      <w:lvlJc w:val="left"/>
      <w:pPr>
        <w:ind w:left="5400" w:hanging="360"/>
      </w:pPr>
    </w:lvl>
    <w:lvl w:ilvl="7" w:tplc="48B0DE1E" w:tentative="1">
      <w:start w:val="1"/>
      <w:numFmt w:val="lowerLetter"/>
      <w:lvlText w:val="%8."/>
      <w:lvlJc w:val="left"/>
      <w:pPr>
        <w:ind w:left="6120" w:hanging="360"/>
      </w:pPr>
    </w:lvl>
    <w:lvl w:ilvl="8" w:tplc="C5B2E8D2" w:tentative="1">
      <w:start w:val="1"/>
      <w:numFmt w:val="lowerRoman"/>
      <w:lvlText w:val="%9."/>
      <w:lvlJc w:val="right"/>
      <w:pPr>
        <w:ind w:left="6840" w:hanging="180"/>
      </w:pPr>
    </w:lvl>
  </w:abstractNum>
  <w:abstractNum w:abstractNumId="103">
    <w:nsid w:val="4DA27C6B"/>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4E0434D0"/>
    <w:multiLevelType w:val="hybridMultilevel"/>
    <w:tmpl w:val="B6A09AA0"/>
    <w:lvl w:ilvl="0" w:tplc="2460E8C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FA824C5"/>
    <w:multiLevelType w:val="hybridMultilevel"/>
    <w:tmpl w:val="7DC4646C"/>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FF3532C"/>
    <w:multiLevelType w:val="hybridMultilevel"/>
    <w:tmpl w:val="923C75D8"/>
    <w:lvl w:ilvl="0" w:tplc="6C6AB8D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04A7E50"/>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50A46162"/>
    <w:multiLevelType w:val="hybridMultilevel"/>
    <w:tmpl w:val="4D1C9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52F002BE"/>
    <w:multiLevelType w:val="hybridMultilevel"/>
    <w:tmpl w:val="74988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53396921"/>
    <w:multiLevelType w:val="hybridMultilevel"/>
    <w:tmpl w:val="E71CD406"/>
    <w:lvl w:ilvl="0" w:tplc="FDFA2A5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3F942C6"/>
    <w:multiLevelType w:val="hybridMultilevel"/>
    <w:tmpl w:val="E33023C6"/>
    <w:lvl w:ilvl="0" w:tplc="D812AC62">
      <w:start w:val="1"/>
      <w:numFmt w:val="bullet"/>
      <w:pStyle w:val="punktowanie2"/>
      <w:lvlText w:val=""/>
      <w:lvlJc w:val="left"/>
      <w:pPr>
        <w:tabs>
          <w:tab w:val="num" w:pos="-357"/>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nsid w:val="552C4CF6"/>
    <w:multiLevelType w:val="hybridMultilevel"/>
    <w:tmpl w:val="5798F3E8"/>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55C769B0"/>
    <w:multiLevelType w:val="hybridMultilevel"/>
    <w:tmpl w:val="B030CA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76343D4"/>
    <w:multiLevelType w:val="hybridMultilevel"/>
    <w:tmpl w:val="E1EA4D9C"/>
    <w:lvl w:ilvl="0" w:tplc="B27A6550">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58502F49"/>
    <w:multiLevelType w:val="hybridMultilevel"/>
    <w:tmpl w:val="61A6815A"/>
    <w:lvl w:ilvl="0" w:tplc="4B66D6B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5888127E"/>
    <w:multiLevelType w:val="hybridMultilevel"/>
    <w:tmpl w:val="BD469F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A7873"/>
    <w:multiLevelType w:val="hybridMultilevel"/>
    <w:tmpl w:val="FA505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C57FBD"/>
    <w:multiLevelType w:val="hybridMultilevel"/>
    <w:tmpl w:val="4036C15A"/>
    <w:lvl w:ilvl="0" w:tplc="0415000F">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nsid w:val="5B022687"/>
    <w:multiLevelType w:val="hybridMultilevel"/>
    <w:tmpl w:val="1C3C8904"/>
    <w:lvl w:ilvl="0" w:tplc="79764636">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20">
    <w:nsid w:val="5B3A1558"/>
    <w:multiLevelType w:val="hybridMultilevel"/>
    <w:tmpl w:val="EB663B86"/>
    <w:lvl w:ilvl="0" w:tplc="4B66D6B8">
      <w:start w:val="4"/>
      <w:numFmt w:val="decimal"/>
      <w:lvlText w:val="%1."/>
      <w:lvlJc w:val="left"/>
      <w:pPr>
        <w:ind w:left="720" w:hanging="360"/>
      </w:pPr>
      <w:rPr>
        <w:rFonts w:hint="default"/>
        <w:color w:val="auto"/>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1">
    <w:nsid w:val="5C5915A4"/>
    <w:multiLevelType w:val="hybridMultilevel"/>
    <w:tmpl w:val="DF707744"/>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C783ED3"/>
    <w:multiLevelType w:val="hybridMultilevel"/>
    <w:tmpl w:val="E1EA4D9C"/>
    <w:lvl w:ilvl="0" w:tplc="C3DA06F8">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5CCE10B5"/>
    <w:multiLevelType w:val="hybridMultilevel"/>
    <w:tmpl w:val="24CAE248"/>
    <w:lvl w:ilvl="0" w:tplc="B27A655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5D420392"/>
    <w:multiLevelType w:val="hybridMultilevel"/>
    <w:tmpl w:val="6B04F8C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nsid w:val="5D6E00CD"/>
    <w:multiLevelType w:val="hybridMultilevel"/>
    <w:tmpl w:val="007CF144"/>
    <w:lvl w:ilvl="0" w:tplc="B536497E">
      <w:start w:val="1"/>
      <w:numFmt w:val="bullet"/>
      <w:lvlText w:val=""/>
      <w:lvlJc w:val="left"/>
      <w:pPr>
        <w:ind w:left="720" w:hanging="360"/>
      </w:pPr>
      <w:rPr>
        <w:rFonts w:ascii="Symbol" w:hAnsi="Symbol" w:hint="default"/>
      </w:rPr>
    </w:lvl>
    <w:lvl w:ilvl="1" w:tplc="DBD28320" w:tentative="1">
      <w:start w:val="1"/>
      <w:numFmt w:val="bullet"/>
      <w:lvlText w:val="o"/>
      <w:lvlJc w:val="left"/>
      <w:pPr>
        <w:ind w:left="1440" w:hanging="360"/>
      </w:pPr>
      <w:rPr>
        <w:rFonts w:ascii="Courier New" w:hAnsi="Courier New" w:cs="Courier New" w:hint="default"/>
      </w:rPr>
    </w:lvl>
    <w:lvl w:ilvl="2" w:tplc="F4C4A74A" w:tentative="1">
      <w:start w:val="1"/>
      <w:numFmt w:val="bullet"/>
      <w:lvlText w:val=""/>
      <w:lvlJc w:val="left"/>
      <w:pPr>
        <w:ind w:left="2160" w:hanging="360"/>
      </w:pPr>
      <w:rPr>
        <w:rFonts w:ascii="Wingdings" w:hAnsi="Wingdings" w:hint="default"/>
      </w:rPr>
    </w:lvl>
    <w:lvl w:ilvl="3" w:tplc="531CBF54" w:tentative="1">
      <w:start w:val="1"/>
      <w:numFmt w:val="bullet"/>
      <w:lvlText w:val=""/>
      <w:lvlJc w:val="left"/>
      <w:pPr>
        <w:ind w:left="2880" w:hanging="360"/>
      </w:pPr>
      <w:rPr>
        <w:rFonts w:ascii="Symbol" w:hAnsi="Symbol" w:hint="default"/>
      </w:rPr>
    </w:lvl>
    <w:lvl w:ilvl="4" w:tplc="7E0C320C" w:tentative="1">
      <w:start w:val="1"/>
      <w:numFmt w:val="bullet"/>
      <w:lvlText w:val="o"/>
      <w:lvlJc w:val="left"/>
      <w:pPr>
        <w:ind w:left="3600" w:hanging="360"/>
      </w:pPr>
      <w:rPr>
        <w:rFonts w:ascii="Courier New" w:hAnsi="Courier New" w:cs="Courier New" w:hint="default"/>
      </w:rPr>
    </w:lvl>
    <w:lvl w:ilvl="5" w:tplc="3D6470EE" w:tentative="1">
      <w:start w:val="1"/>
      <w:numFmt w:val="bullet"/>
      <w:lvlText w:val=""/>
      <w:lvlJc w:val="left"/>
      <w:pPr>
        <w:ind w:left="4320" w:hanging="360"/>
      </w:pPr>
      <w:rPr>
        <w:rFonts w:ascii="Wingdings" w:hAnsi="Wingdings" w:hint="default"/>
      </w:rPr>
    </w:lvl>
    <w:lvl w:ilvl="6" w:tplc="D56419B6" w:tentative="1">
      <w:start w:val="1"/>
      <w:numFmt w:val="bullet"/>
      <w:lvlText w:val=""/>
      <w:lvlJc w:val="left"/>
      <w:pPr>
        <w:ind w:left="5040" w:hanging="360"/>
      </w:pPr>
      <w:rPr>
        <w:rFonts w:ascii="Symbol" w:hAnsi="Symbol" w:hint="default"/>
      </w:rPr>
    </w:lvl>
    <w:lvl w:ilvl="7" w:tplc="AA062CB6" w:tentative="1">
      <w:start w:val="1"/>
      <w:numFmt w:val="bullet"/>
      <w:lvlText w:val="o"/>
      <w:lvlJc w:val="left"/>
      <w:pPr>
        <w:ind w:left="5760" w:hanging="360"/>
      </w:pPr>
      <w:rPr>
        <w:rFonts w:ascii="Courier New" w:hAnsi="Courier New" w:cs="Courier New" w:hint="default"/>
      </w:rPr>
    </w:lvl>
    <w:lvl w:ilvl="8" w:tplc="9042B16C" w:tentative="1">
      <w:start w:val="1"/>
      <w:numFmt w:val="bullet"/>
      <w:lvlText w:val=""/>
      <w:lvlJc w:val="left"/>
      <w:pPr>
        <w:ind w:left="6480" w:hanging="360"/>
      </w:pPr>
      <w:rPr>
        <w:rFonts w:ascii="Wingdings" w:hAnsi="Wingdings" w:hint="default"/>
      </w:rPr>
    </w:lvl>
  </w:abstractNum>
  <w:abstractNum w:abstractNumId="126">
    <w:nsid w:val="5E472758"/>
    <w:multiLevelType w:val="hybridMultilevel"/>
    <w:tmpl w:val="1C8CA41A"/>
    <w:lvl w:ilvl="0" w:tplc="E03861FE">
      <w:start w:val="1"/>
      <w:numFmt w:val="decimal"/>
      <w:lvlText w:val="%1)"/>
      <w:lvlJc w:val="left"/>
      <w:pPr>
        <w:ind w:left="720" w:hanging="360"/>
      </w:pPr>
    </w:lvl>
    <w:lvl w:ilvl="1" w:tplc="AFFABDEC" w:tentative="1">
      <w:start w:val="1"/>
      <w:numFmt w:val="lowerLetter"/>
      <w:lvlText w:val="%2."/>
      <w:lvlJc w:val="left"/>
      <w:pPr>
        <w:ind w:left="1440" w:hanging="360"/>
      </w:pPr>
    </w:lvl>
    <w:lvl w:ilvl="2" w:tplc="B55C1A98" w:tentative="1">
      <w:start w:val="1"/>
      <w:numFmt w:val="lowerRoman"/>
      <w:lvlText w:val="%3."/>
      <w:lvlJc w:val="right"/>
      <w:pPr>
        <w:ind w:left="2160" w:hanging="180"/>
      </w:pPr>
    </w:lvl>
    <w:lvl w:ilvl="3" w:tplc="B4E40BB8" w:tentative="1">
      <w:start w:val="1"/>
      <w:numFmt w:val="decimal"/>
      <w:lvlText w:val="%4."/>
      <w:lvlJc w:val="left"/>
      <w:pPr>
        <w:ind w:left="2880" w:hanging="360"/>
      </w:pPr>
    </w:lvl>
    <w:lvl w:ilvl="4" w:tplc="17206D12" w:tentative="1">
      <w:start w:val="1"/>
      <w:numFmt w:val="lowerLetter"/>
      <w:lvlText w:val="%5."/>
      <w:lvlJc w:val="left"/>
      <w:pPr>
        <w:ind w:left="3600" w:hanging="360"/>
      </w:pPr>
    </w:lvl>
    <w:lvl w:ilvl="5" w:tplc="D0DADE82" w:tentative="1">
      <w:start w:val="1"/>
      <w:numFmt w:val="lowerRoman"/>
      <w:lvlText w:val="%6."/>
      <w:lvlJc w:val="right"/>
      <w:pPr>
        <w:ind w:left="4320" w:hanging="180"/>
      </w:pPr>
    </w:lvl>
    <w:lvl w:ilvl="6" w:tplc="E09C4080" w:tentative="1">
      <w:start w:val="1"/>
      <w:numFmt w:val="decimal"/>
      <w:lvlText w:val="%7."/>
      <w:lvlJc w:val="left"/>
      <w:pPr>
        <w:ind w:left="5040" w:hanging="360"/>
      </w:pPr>
    </w:lvl>
    <w:lvl w:ilvl="7" w:tplc="F274ED2C" w:tentative="1">
      <w:start w:val="1"/>
      <w:numFmt w:val="lowerLetter"/>
      <w:lvlText w:val="%8."/>
      <w:lvlJc w:val="left"/>
      <w:pPr>
        <w:ind w:left="5760" w:hanging="360"/>
      </w:pPr>
    </w:lvl>
    <w:lvl w:ilvl="8" w:tplc="79ECAE2E" w:tentative="1">
      <w:start w:val="1"/>
      <w:numFmt w:val="lowerRoman"/>
      <w:lvlText w:val="%9."/>
      <w:lvlJc w:val="right"/>
      <w:pPr>
        <w:ind w:left="6480" w:hanging="180"/>
      </w:pPr>
    </w:lvl>
  </w:abstractNum>
  <w:abstractNum w:abstractNumId="127">
    <w:nsid w:val="5EF80AA4"/>
    <w:multiLevelType w:val="hybridMultilevel"/>
    <w:tmpl w:val="C848F7A2"/>
    <w:lvl w:ilvl="0" w:tplc="025CD56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61E8592C"/>
    <w:multiLevelType w:val="hybridMultilevel"/>
    <w:tmpl w:val="DC30D9D4"/>
    <w:lvl w:ilvl="0" w:tplc="5A46A60C">
      <w:start w:val="1"/>
      <w:numFmt w:val="decimal"/>
      <w:lvlText w:val="%1."/>
      <w:lvlJc w:val="left"/>
      <w:pPr>
        <w:ind w:left="360" w:hanging="360"/>
      </w:pPr>
    </w:lvl>
    <w:lvl w:ilvl="1" w:tplc="CD3E6F7E" w:tentative="1">
      <w:start w:val="1"/>
      <w:numFmt w:val="lowerLetter"/>
      <w:lvlText w:val="%2."/>
      <w:lvlJc w:val="left"/>
      <w:pPr>
        <w:ind w:left="1080" w:hanging="360"/>
      </w:pPr>
    </w:lvl>
    <w:lvl w:ilvl="2" w:tplc="B6C091E0" w:tentative="1">
      <w:start w:val="1"/>
      <w:numFmt w:val="lowerRoman"/>
      <w:lvlText w:val="%3."/>
      <w:lvlJc w:val="right"/>
      <w:pPr>
        <w:ind w:left="1800" w:hanging="180"/>
      </w:pPr>
    </w:lvl>
    <w:lvl w:ilvl="3" w:tplc="E182C9EC" w:tentative="1">
      <w:start w:val="1"/>
      <w:numFmt w:val="decimal"/>
      <w:lvlText w:val="%4."/>
      <w:lvlJc w:val="left"/>
      <w:pPr>
        <w:ind w:left="2520" w:hanging="360"/>
      </w:pPr>
    </w:lvl>
    <w:lvl w:ilvl="4" w:tplc="1A3CC34A" w:tentative="1">
      <w:start w:val="1"/>
      <w:numFmt w:val="lowerLetter"/>
      <w:lvlText w:val="%5."/>
      <w:lvlJc w:val="left"/>
      <w:pPr>
        <w:ind w:left="3240" w:hanging="360"/>
      </w:pPr>
    </w:lvl>
    <w:lvl w:ilvl="5" w:tplc="73DC417A" w:tentative="1">
      <w:start w:val="1"/>
      <w:numFmt w:val="lowerRoman"/>
      <w:lvlText w:val="%6."/>
      <w:lvlJc w:val="right"/>
      <w:pPr>
        <w:ind w:left="3960" w:hanging="180"/>
      </w:pPr>
    </w:lvl>
    <w:lvl w:ilvl="6" w:tplc="5A166CB4" w:tentative="1">
      <w:start w:val="1"/>
      <w:numFmt w:val="decimal"/>
      <w:lvlText w:val="%7."/>
      <w:lvlJc w:val="left"/>
      <w:pPr>
        <w:ind w:left="4680" w:hanging="360"/>
      </w:pPr>
    </w:lvl>
    <w:lvl w:ilvl="7" w:tplc="D56C3CB0" w:tentative="1">
      <w:start w:val="1"/>
      <w:numFmt w:val="lowerLetter"/>
      <w:lvlText w:val="%8."/>
      <w:lvlJc w:val="left"/>
      <w:pPr>
        <w:ind w:left="5400" w:hanging="360"/>
      </w:pPr>
    </w:lvl>
    <w:lvl w:ilvl="8" w:tplc="BC8E1DF6" w:tentative="1">
      <w:start w:val="1"/>
      <w:numFmt w:val="lowerRoman"/>
      <w:lvlText w:val="%9."/>
      <w:lvlJc w:val="right"/>
      <w:pPr>
        <w:ind w:left="6120" w:hanging="180"/>
      </w:pPr>
    </w:lvl>
  </w:abstractNum>
  <w:abstractNum w:abstractNumId="129">
    <w:nsid w:val="632D70ED"/>
    <w:multiLevelType w:val="hybridMultilevel"/>
    <w:tmpl w:val="BD469FD0"/>
    <w:lvl w:ilvl="0" w:tplc="D458B55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35B5E4B"/>
    <w:multiLevelType w:val="hybridMultilevel"/>
    <w:tmpl w:val="4036C15A"/>
    <w:lvl w:ilvl="0" w:tplc="0415000F">
      <w:start w:val="1"/>
      <w:numFmt w:val="decimal"/>
      <w:lvlText w:val="%1."/>
      <w:lvlJc w:val="left"/>
      <w:pPr>
        <w:ind w:left="360" w:hanging="360"/>
      </w:pPr>
      <w:rPr>
        <w:rFonts w:ascii="Arial" w:hAnsi="Arial" w:cs="Arial"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63C01B41"/>
    <w:multiLevelType w:val="hybridMultilevel"/>
    <w:tmpl w:val="0B088500"/>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4F83E2E"/>
    <w:multiLevelType w:val="hybridMultilevel"/>
    <w:tmpl w:val="3594B870"/>
    <w:lvl w:ilvl="0" w:tplc="FCE2F96E">
      <w:start w:val="4"/>
      <w:numFmt w:val="decimal"/>
      <w:lvlText w:val="%1)"/>
      <w:lvlJc w:val="left"/>
      <w:pPr>
        <w:ind w:left="1440" w:hanging="360"/>
      </w:pPr>
      <w:rPr>
        <w:rFonts w:hint="default"/>
        <w:sz w:val="20"/>
      </w:rPr>
    </w:lvl>
    <w:lvl w:ilvl="1" w:tplc="7A20A27E" w:tentative="1">
      <w:start w:val="1"/>
      <w:numFmt w:val="lowerLetter"/>
      <w:lvlText w:val="%2."/>
      <w:lvlJc w:val="left"/>
      <w:pPr>
        <w:ind w:left="1440" w:hanging="360"/>
      </w:pPr>
    </w:lvl>
    <w:lvl w:ilvl="2" w:tplc="431E4968" w:tentative="1">
      <w:start w:val="1"/>
      <w:numFmt w:val="lowerRoman"/>
      <w:lvlText w:val="%3."/>
      <w:lvlJc w:val="right"/>
      <w:pPr>
        <w:ind w:left="2160" w:hanging="180"/>
      </w:pPr>
    </w:lvl>
    <w:lvl w:ilvl="3" w:tplc="88F82A3C" w:tentative="1">
      <w:start w:val="1"/>
      <w:numFmt w:val="decimal"/>
      <w:lvlText w:val="%4."/>
      <w:lvlJc w:val="left"/>
      <w:pPr>
        <w:ind w:left="2880" w:hanging="360"/>
      </w:pPr>
    </w:lvl>
    <w:lvl w:ilvl="4" w:tplc="91AACDDA" w:tentative="1">
      <w:start w:val="1"/>
      <w:numFmt w:val="lowerLetter"/>
      <w:lvlText w:val="%5."/>
      <w:lvlJc w:val="left"/>
      <w:pPr>
        <w:ind w:left="3600" w:hanging="360"/>
      </w:pPr>
    </w:lvl>
    <w:lvl w:ilvl="5" w:tplc="CE0673DE" w:tentative="1">
      <w:start w:val="1"/>
      <w:numFmt w:val="lowerRoman"/>
      <w:lvlText w:val="%6."/>
      <w:lvlJc w:val="right"/>
      <w:pPr>
        <w:ind w:left="4320" w:hanging="180"/>
      </w:pPr>
    </w:lvl>
    <w:lvl w:ilvl="6" w:tplc="871A9730" w:tentative="1">
      <w:start w:val="1"/>
      <w:numFmt w:val="decimal"/>
      <w:lvlText w:val="%7."/>
      <w:lvlJc w:val="left"/>
      <w:pPr>
        <w:ind w:left="5040" w:hanging="360"/>
      </w:pPr>
    </w:lvl>
    <w:lvl w:ilvl="7" w:tplc="B8F28F4A" w:tentative="1">
      <w:start w:val="1"/>
      <w:numFmt w:val="lowerLetter"/>
      <w:lvlText w:val="%8."/>
      <w:lvlJc w:val="left"/>
      <w:pPr>
        <w:ind w:left="5760" w:hanging="360"/>
      </w:pPr>
    </w:lvl>
    <w:lvl w:ilvl="8" w:tplc="86E6AB26" w:tentative="1">
      <w:start w:val="1"/>
      <w:numFmt w:val="lowerRoman"/>
      <w:lvlText w:val="%9."/>
      <w:lvlJc w:val="right"/>
      <w:pPr>
        <w:ind w:left="6480" w:hanging="180"/>
      </w:pPr>
    </w:lvl>
  </w:abstractNum>
  <w:abstractNum w:abstractNumId="133">
    <w:nsid w:val="66A87DB3"/>
    <w:multiLevelType w:val="hybridMultilevel"/>
    <w:tmpl w:val="8A263758"/>
    <w:lvl w:ilvl="0" w:tplc="9A7055D8">
      <w:start w:val="1"/>
      <w:numFmt w:val="decimal"/>
      <w:pStyle w:val="StylAD"/>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4">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78C3962"/>
    <w:multiLevelType w:val="hybridMultilevel"/>
    <w:tmpl w:val="9CE6B6E0"/>
    <w:lvl w:ilvl="0" w:tplc="CEF8AB84">
      <w:start w:val="1"/>
      <w:numFmt w:val="lowerLetter"/>
      <w:lvlText w:val="%1)"/>
      <w:lvlJc w:val="left"/>
      <w:pPr>
        <w:ind w:left="954" w:hanging="360"/>
      </w:pPr>
    </w:lvl>
    <w:lvl w:ilvl="1" w:tplc="04150019" w:tentative="1">
      <w:start w:val="1"/>
      <w:numFmt w:val="lowerLetter"/>
      <w:lvlText w:val="%2."/>
      <w:lvlJc w:val="left"/>
      <w:pPr>
        <w:ind w:left="1674" w:hanging="360"/>
      </w:pPr>
    </w:lvl>
    <w:lvl w:ilvl="2" w:tplc="0415001B" w:tentative="1">
      <w:start w:val="1"/>
      <w:numFmt w:val="lowerRoman"/>
      <w:lvlText w:val="%3."/>
      <w:lvlJc w:val="right"/>
      <w:pPr>
        <w:ind w:left="2394" w:hanging="180"/>
      </w:pPr>
    </w:lvl>
    <w:lvl w:ilvl="3" w:tplc="0415000F" w:tentative="1">
      <w:start w:val="1"/>
      <w:numFmt w:val="decimal"/>
      <w:lvlText w:val="%4."/>
      <w:lvlJc w:val="left"/>
      <w:pPr>
        <w:ind w:left="3114" w:hanging="360"/>
      </w:pPr>
    </w:lvl>
    <w:lvl w:ilvl="4" w:tplc="04150019" w:tentative="1">
      <w:start w:val="1"/>
      <w:numFmt w:val="lowerLetter"/>
      <w:lvlText w:val="%5."/>
      <w:lvlJc w:val="left"/>
      <w:pPr>
        <w:ind w:left="3834" w:hanging="360"/>
      </w:pPr>
    </w:lvl>
    <w:lvl w:ilvl="5" w:tplc="0415001B" w:tentative="1">
      <w:start w:val="1"/>
      <w:numFmt w:val="lowerRoman"/>
      <w:lvlText w:val="%6."/>
      <w:lvlJc w:val="right"/>
      <w:pPr>
        <w:ind w:left="4554" w:hanging="180"/>
      </w:pPr>
    </w:lvl>
    <w:lvl w:ilvl="6" w:tplc="0415000F" w:tentative="1">
      <w:start w:val="1"/>
      <w:numFmt w:val="decimal"/>
      <w:lvlText w:val="%7."/>
      <w:lvlJc w:val="left"/>
      <w:pPr>
        <w:ind w:left="5274" w:hanging="360"/>
      </w:pPr>
    </w:lvl>
    <w:lvl w:ilvl="7" w:tplc="04150019" w:tentative="1">
      <w:start w:val="1"/>
      <w:numFmt w:val="lowerLetter"/>
      <w:lvlText w:val="%8."/>
      <w:lvlJc w:val="left"/>
      <w:pPr>
        <w:ind w:left="5994" w:hanging="360"/>
      </w:pPr>
    </w:lvl>
    <w:lvl w:ilvl="8" w:tplc="0415001B" w:tentative="1">
      <w:start w:val="1"/>
      <w:numFmt w:val="lowerRoman"/>
      <w:lvlText w:val="%9."/>
      <w:lvlJc w:val="right"/>
      <w:pPr>
        <w:ind w:left="6714" w:hanging="180"/>
      </w:pPr>
    </w:lvl>
  </w:abstractNum>
  <w:abstractNum w:abstractNumId="136">
    <w:nsid w:val="67CB1918"/>
    <w:multiLevelType w:val="hybridMultilevel"/>
    <w:tmpl w:val="0B088500"/>
    <w:lvl w:ilvl="0" w:tplc="04150011">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699A08F7"/>
    <w:multiLevelType w:val="hybridMultilevel"/>
    <w:tmpl w:val="0DBEA17C"/>
    <w:lvl w:ilvl="0" w:tplc="0415001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6C832554"/>
    <w:multiLevelType w:val="hybridMultilevel"/>
    <w:tmpl w:val="A456F6F8"/>
    <w:lvl w:ilvl="0" w:tplc="04150011">
      <w:start w:val="1"/>
      <w:numFmt w:val="bullet"/>
      <w:lvlText w:val=""/>
      <w:lvlJc w:val="left"/>
      <w:pPr>
        <w:ind w:left="1429" w:hanging="360"/>
      </w:pPr>
      <w:rPr>
        <w:rFonts w:ascii="Symbol" w:hAnsi="Symbol"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139">
    <w:nsid w:val="6C8F060A"/>
    <w:multiLevelType w:val="hybridMultilevel"/>
    <w:tmpl w:val="BD469F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6D034E83"/>
    <w:multiLevelType w:val="hybridMultilevel"/>
    <w:tmpl w:val="BD469FD0"/>
    <w:lvl w:ilvl="0" w:tplc="4B66D6B8">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1">
    <w:nsid w:val="701B095E"/>
    <w:multiLevelType w:val="hybridMultilevel"/>
    <w:tmpl w:val="2CEA8976"/>
    <w:lvl w:ilvl="0" w:tplc="11E28C5C">
      <w:start w:val="1"/>
      <w:numFmt w:val="decimal"/>
      <w:lvlText w:val="%1."/>
      <w:lvlJc w:val="left"/>
      <w:pPr>
        <w:ind w:left="1080" w:hanging="360"/>
      </w:pPr>
    </w:lvl>
    <w:lvl w:ilvl="1" w:tplc="2DA6B78C" w:tentative="1">
      <w:start w:val="1"/>
      <w:numFmt w:val="lowerLetter"/>
      <w:lvlText w:val="%2."/>
      <w:lvlJc w:val="left"/>
      <w:pPr>
        <w:ind w:left="1800" w:hanging="360"/>
      </w:pPr>
    </w:lvl>
    <w:lvl w:ilvl="2" w:tplc="0830850A" w:tentative="1">
      <w:start w:val="1"/>
      <w:numFmt w:val="lowerRoman"/>
      <w:lvlText w:val="%3."/>
      <w:lvlJc w:val="right"/>
      <w:pPr>
        <w:ind w:left="2520" w:hanging="180"/>
      </w:pPr>
    </w:lvl>
    <w:lvl w:ilvl="3" w:tplc="3956FD06" w:tentative="1">
      <w:start w:val="1"/>
      <w:numFmt w:val="decimal"/>
      <w:lvlText w:val="%4."/>
      <w:lvlJc w:val="left"/>
      <w:pPr>
        <w:ind w:left="3240" w:hanging="360"/>
      </w:pPr>
    </w:lvl>
    <w:lvl w:ilvl="4" w:tplc="85163FB4" w:tentative="1">
      <w:start w:val="1"/>
      <w:numFmt w:val="lowerLetter"/>
      <w:lvlText w:val="%5."/>
      <w:lvlJc w:val="left"/>
      <w:pPr>
        <w:ind w:left="3960" w:hanging="360"/>
      </w:pPr>
    </w:lvl>
    <w:lvl w:ilvl="5" w:tplc="4B183838" w:tentative="1">
      <w:start w:val="1"/>
      <w:numFmt w:val="lowerRoman"/>
      <w:lvlText w:val="%6."/>
      <w:lvlJc w:val="right"/>
      <w:pPr>
        <w:ind w:left="4680" w:hanging="180"/>
      </w:pPr>
    </w:lvl>
    <w:lvl w:ilvl="6" w:tplc="14D0D4B2" w:tentative="1">
      <w:start w:val="1"/>
      <w:numFmt w:val="decimal"/>
      <w:lvlText w:val="%7."/>
      <w:lvlJc w:val="left"/>
      <w:pPr>
        <w:ind w:left="5400" w:hanging="360"/>
      </w:pPr>
    </w:lvl>
    <w:lvl w:ilvl="7" w:tplc="48B0DE1E" w:tentative="1">
      <w:start w:val="1"/>
      <w:numFmt w:val="lowerLetter"/>
      <w:lvlText w:val="%8."/>
      <w:lvlJc w:val="left"/>
      <w:pPr>
        <w:ind w:left="6120" w:hanging="360"/>
      </w:pPr>
    </w:lvl>
    <w:lvl w:ilvl="8" w:tplc="C5B2E8D2" w:tentative="1">
      <w:start w:val="1"/>
      <w:numFmt w:val="lowerRoman"/>
      <w:lvlText w:val="%9."/>
      <w:lvlJc w:val="right"/>
      <w:pPr>
        <w:ind w:left="6840" w:hanging="180"/>
      </w:pPr>
    </w:lvl>
  </w:abstractNum>
  <w:abstractNum w:abstractNumId="142">
    <w:nsid w:val="70C7499D"/>
    <w:multiLevelType w:val="hybridMultilevel"/>
    <w:tmpl w:val="123495F2"/>
    <w:lvl w:ilvl="0" w:tplc="7976463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3">
    <w:nsid w:val="730C679D"/>
    <w:multiLevelType w:val="hybridMultilevel"/>
    <w:tmpl w:val="2D581372"/>
    <w:lvl w:ilvl="0" w:tplc="86C821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36E15D7"/>
    <w:multiLevelType w:val="hybridMultilevel"/>
    <w:tmpl w:val="A6163160"/>
    <w:lvl w:ilvl="0" w:tplc="04150011">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3FA7FAD"/>
    <w:multiLevelType w:val="hybridMultilevel"/>
    <w:tmpl w:val="57223BAE"/>
    <w:lvl w:ilvl="0" w:tplc="FDFA2A54">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3FB3933"/>
    <w:multiLevelType w:val="multilevel"/>
    <w:tmpl w:val="07AA734E"/>
    <w:lvl w:ilvl="0">
      <w:start w:val="1"/>
      <w:numFmt w:val="bullet"/>
      <w:lvlText w:val=""/>
      <w:lvlJc w:val="left"/>
      <w:pPr>
        <w:ind w:left="720" w:hanging="360"/>
      </w:pPr>
      <w:rPr>
        <w:rFonts w:ascii="Symbol" w:hAnsi="Symbol" w:hint="default"/>
        <w:b w:val="0"/>
        <w:bCs w:val="0"/>
        <w:i w:val="0"/>
        <w:iCs w:val="0"/>
        <w:color w:val="auto"/>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nsid w:val="74094FE3"/>
    <w:multiLevelType w:val="hybridMultilevel"/>
    <w:tmpl w:val="E1EA4D9C"/>
    <w:lvl w:ilvl="0" w:tplc="2D30EA46">
      <w:start w:val="1"/>
      <w:numFmt w:val="decimal"/>
      <w:lvlText w:val="%1."/>
      <w:lvlJc w:val="left"/>
      <w:pPr>
        <w:ind w:left="720" w:hanging="360"/>
      </w:pPr>
      <w:rPr>
        <w:rFonts w:ascii="Arial" w:hAnsi="Arial" w:cs="Arial" w:hint="default"/>
        <w:b w:val="0"/>
      </w:rPr>
    </w:lvl>
    <w:lvl w:ilvl="1" w:tplc="0840DA8E" w:tentative="1">
      <w:start w:val="1"/>
      <w:numFmt w:val="lowerLetter"/>
      <w:lvlText w:val="%2."/>
      <w:lvlJc w:val="left"/>
      <w:pPr>
        <w:ind w:left="1440" w:hanging="360"/>
      </w:pPr>
    </w:lvl>
    <w:lvl w:ilvl="2" w:tplc="279A865A" w:tentative="1">
      <w:start w:val="1"/>
      <w:numFmt w:val="lowerRoman"/>
      <w:lvlText w:val="%3."/>
      <w:lvlJc w:val="right"/>
      <w:pPr>
        <w:ind w:left="2160" w:hanging="180"/>
      </w:pPr>
    </w:lvl>
    <w:lvl w:ilvl="3" w:tplc="B11E39B8" w:tentative="1">
      <w:start w:val="1"/>
      <w:numFmt w:val="decimal"/>
      <w:lvlText w:val="%4."/>
      <w:lvlJc w:val="left"/>
      <w:pPr>
        <w:ind w:left="2880" w:hanging="360"/>
      </w:pPr>
    </w:lvl>
    <w:lvl w:ilvl="4" w:tplc="CCB03B94" w:tentative="1">
      <w:start w:val="1"/>
      <w:numFmt w:val="lowerLetter"/>
      <w:lvlText w:val="%5."/>
      <w:lvlJc w:val="left"/>
      <w:pPr>
        <w:ind w:left="3600" w:hanging="360"/>
      </w:pPr>
    </w:lvl>
    <w:lvl w:ilvl="5" w:tplc="FFE499B4" w:tentative="1">
      <w:start w:val="1"/>
      <w:numFmt w:val="lowerRoman"/>
      <w:lvlText w:val="%6."/>
      <w:lvlJc w:val="right"/>
      <w:pPr>
        <w:ind w:left="4320" w:hanging="180"/>
      </w:pPr>
    </w:lvl>
    <w:lvl w:ilvl="6" w:tplc="34502D86" w:tentative="1">
      <w:start w:val="1"/>
      <w:numFmt w:val="decimal"/>
      <w:lvlText w:val="%7."/>
      <w:lvlJc w:val="left"/>
      <w:pPr>
        <w:ind w:left="5040" w:hanging="360"/>
      </w:pPr>
    </w:lvl>
    <w:lvl w:ilvl="7" w:tplc="D8A0F4F8" w:tentative="1">
      <w:start w:val="1"/>
      <w:numFmt w:val="lowerLetter"/>
      <w:lvlText w:val="%8."/>
      <w:lvlJc w:val="left"/>
      <w:pPr>
        <w:ind w:left="5760" w:hanging="360"/>
      </w:pPr>
    </w:lvl>
    <w:lvl w:ilvl="8" w:tplc="8AC2CB30" w:tentative="1">
      <w:start w:val="1"/>
      <w:numFmt w:val="lowerRoman"/>
      <w:lvlText w:val="%9."/>
      <w:lvlJc w:val="right"/>
      <w:pPr>
        <w:ind w:left="6480" w:hanging="180"/>
      </w:pPr>
    </w:lvl>
  </w:abstractNum>
  <w:abstractNum w:abstractNumId="148">
    <w:nsid w:val="75341855"/>
    <w:multiLevelType w:val="hybridMultilevel"/>
    <w:tmpl w:val="BD469FD0"/>
    <w:lvl w:ilvl="0" w:tplc="040A2BA2">
      <w:start w:val="1"/>
      <w:numFmt w:val="decimal"/>
      <w:lvlText w:val="%1."/>
      <w:lvlJc w:val="left"/>
      <w:pPr>
        <w:ind w:left="720" w:hanging="360"/>
      </w:pPr>
    </w:lvl>
    <w:lvl w:ilvl="1" w:tplc="6A3AA752" w:tentative="1">
      <w:start w:val="1"/>
      <w:numFmt w:val="lowerLetter"/>
      <w:lvlText w:val="%2."/>
      <w:lvlJc w:val="left"/>
      <w:pPr>
        <w:ind w:left="1440" w:hanging="360"/>
      </w:pPr>
    </w:lvl>
    <w:lvl w:ilvl="2" w:tplc="7C043B12" w:tentative="1">
      <w:start w:val="1"/>
      <w:numFmt w:val="lowerRoman"/>
      <w:lvlText w:val="%3."/>
      <w:lvlJc w:val="right"/>
      <w:pPr>
        <w:ind w:left="2160" w:hanging="180"/>
      </w:pPr>
    </w:lvl>
    <w:lvl w:ilvl="3" w:tplc="AC500A68" w:tentative="1">
      <w:start w:val="1"/>
      <w:numFmt w:val="decimal"/>
      <w:lvlText w:val="%4."/>
      <w:lvlJc w:val="left"/>
      <w:pPr>
        <w:ind w:left="2880" w:hanging="360"/>
      </w:pPr>
    </w:lvl>
    <w:lvl w:ilvl="4" w:tplc="8894346E" w:tentative="1">
      <w:start w:val="1"/>
      <w:numFmt w:val="lowerLetter"/>
      <w:lvlText w:val="%5."/>
      <w:lvlJc w:val="left"/>
      <w:pPr>
        <w:ind w:left="3600" w:hanging="360"/>
      </w:pPr>
    </w:lvl>
    <w:lvl w:ilvl="5" w:tplc="B57CE706" w:tentative="1">
      <w:start w:val="1"/>
      <w:numFmt w:val="lowerRoman"/>
      <w:lvlText w:val="%6."/>
      <w:lvlJc w:val="right"/>
      <w:pPr>
        <w:ind w:left="4320" w:hanging="180"/>
      </w:pPr>
    </w:lvl>
    <w:lvl w:ilvl="6" w:tplc="66702EE8" w:tentative="1">
      <w:start w:val="1"/>
      <w:numFmt w:val="decimal"/>
      <w:lvlText w:val="%7."/>
      <w:lvlJc w:val="left"/>
      <w:pPr>
        <w:ind w:left="5040" w:hanging="360"/>
      </w:pPr>
    </w:lvl>
    <w:lvl w:ilvl="7" w:tplc="DE342660" w:tentative="1">
      <w:start w:val="1"/>
      <w:numFmt w:val="lowerLetter"/>
      <w:lvlText w:val="%8."/>
      <w:lvlJc w:val="left"/>
      <w:pPr>
        <w:ind w:left="5760" w:hanging="360"/>
      </w:pPr>
    </w:lvl>
    <w:lvl w:ilvl="8" w:tplc="ACC45962" w:tentative="1">
      <w:start w:val="1"/>
      <w:numFmt w:val="lowerRoman"/>
      <w:lvlText w:val="%9."/>
      <w:lvlJc w:val="right"/>
      <w:pPr>
        <w:ind w:left="6480" w:hanging="180"/>
      </w:pPr>
    </w:lvl>
  </w:abstractNum>
  <w:abstractNum w:abstractNumId="149">
    <w:nsid w:val="75E77679"/>
    <w:multiLevelType w:val="hybridMultilevel"/>
    <w:tmpl w:val="FFD09660"/>
    <w:lvl w:ilvl="0" w:tplc="50A2AFD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767670C7"/>
    <w:multiLevelType w:val="hybridMultilevel"/>
    <w:tmpl w:val="8748655E"/>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1">
    <w:nsid w:val="77802F06"/>
    <w:multiLevelType w:val="hybridMultilevel"/>
    <w:tmpl w:val="896C8ED6"/>
    <w:lvl w:ilvl="0" w:tplc="97D4437A">
      <w:start w:val="12"/>
      <w:numFmt w:val="decimal"/>
      <w:lvlText w:val="%1."/>
      <w:lvlJc w:val="left"/>
      <w:pPr>
        <w:ind w:left="720" w:hanging="360"/>
      </w:pPr>
      <w:rPr>
        <w:rFonts w:ascii="Arial" w:hAnsi="Arial" w:cs="Arial" w:hint="default"/>
      </w:rPr>
    </w:lvl>
    <w:lvl w:ilvl="1" w:tplc="3350CEBE" w:tentative="1">
      <w:start w:val="1"/>
      <w:numFmt w:val="lowerLetter"/>
      <w:lvlText w:val="%2."/>
      <w:lvlJc w:val="left"/>
      <w:pPr>
        <w:ind w:left="1440" w:hanging="360"/>
      </w:pPr>
    </w:lvl>
    <w:lvl w:ilvl="2" w:tplc="D2D858C2" w:tentative="1">
      <w:start w:val="1"/>
      <w:numFmt w:val="lowerRoman"/>
      <w:lvlText w:val="%3."/>
      <w:lvlJc w:val="right"/>
      <w:pPr>
        <w:ind w:left="2160" w:hanging="180"/>
      </w:pPr>
    </w:lvl>
    <w:lvl w:ilvl="3" w:tplc="A35CAF44" w:tentative="1">
      <w:start w:val="1"/>
      <w:numFmt w:val="decimal"/>
      <w:lvlText w:val="%4."/>
      <w:lvlJc w:val="left"/>
      <w:pPr>
        <w:ind w:left="2880" w:hanging="360"/>
      </w:pPr>
    </w:lvl>
    <w:lvl w:ilvl="4" w:tplc="362C923A" w:tentative="1">
      <w:start w:val="1"/>
      <w:numFmt w:val="lowerLetter"/>
      <w:lvlText w:val="%5."/>
      <w:lvlJc w:val="left"/>
      <w:pPr>
        <w:ind w:left="3600" w:hanging="360"/>
      </w:pPr>
    </w:lvl>
    <w:lvl w:ilvl="5" w:tplc="46A21B60" w:tentative="1">
      <w:start w:val="1"/>
      <w:numFmt w:val="lowerRoman"/>
      <w:lvlText w:val="%6."/>
      <w:lvlJc w:val="right"/>
      <w:pPr>
        <w:ind w:left="4320" w:hanging="180"/>
      </w:pPr>
    </w:lvl>
    <w:lvl w:ilvl="6" w:tplc="A06AB536" w:tentative="1">
      <w:start w:val="1"/>
      <w:numFmt w:val="decimal"/>
      <w:lvlText w:val="%7."/>
      <w:lvlJc w:val="left"/>
      <w:pPr>
        <w:ind w:left="5040" w:hanging="360"/>
      </w:pPr>
    </w:lvl>
    <w:lvl w:ilvl="7" w:tplc="4F84FE36" w:tentative="1">
      <w:start w:val="1"/>
      <w:numFmt w:val="lowerLetter"/>
      <w:lvlText w:val="%8."/>
      <w:lvlJc w:val="left"/>
      <w:pPr>
        <w:ind w:left="5760" w:hanging="360"/>
      </w:pPr>
    </w:lvl>
    <w:lvl w:ilvl="8" w:tplc="21681546" w:tentative="1">
      <w:start w:val="1"/>
      <w:numFmt w:val="lowerRoman"/>
      <w:lvlText w:val="%9."/>
      <w:lvlJc w:val="right"/>
      <w:pPr>
        <w:ind w:left="6480" w:hanging="180"/>
      </w:pPr>
    </w:lvl>
  </w:abstractNum>
  <w:abstractNum w:abstractNumId="152">
    <w:nsid w:val="77EA2EE9"/>
    <w:multiLevelType w:val="hybridMultilevel"/>
    <w:tmpl w:val="D6504550"/>
    <w:lvl w:ilvl="0" w:tplc="26AC16DA">
      <w:start w:val="1"/>
      <w:numFmt w:val="decimal"/>
      <w:lvlText w:val="%1."/>
      <w:lvlJc w:val="left"/>
      <w:pPr>
        <w:ind w:left="360" w:hanging="360"/>
      </w:pPr>
      <w:rPr>
        <w:rFonts w:ascii="Arial" w:eastAsia="Times New Roman" w:hAnsi="Arial" w:cs="Arial"/>
      </w:rPr>
    </w:lvl>
    <w:lvl w:ilvl="1" w:tplc="EC16BD58" w:tentative="1">
      <w:start w:val="1"/>
      <w:numFmt w:val="lowerLetter"/>
      <w:lvlText w:val="%2."/>
      <w:lvlJc w:val="left"/>
      <w:pPr>
        <w:ind w:left="1080" w:hanging="360"/>
      </w:pPr>
    </w:lvl>
    <w:lvl w:ilvl="2" w:tplc="7C125FFE" w:tentative="1">
      <w:start w:val="1"/>
      <w:numFmt w:val="lowerRoman"/>
      <w:lvlText w:val="%3."/>
      <w:lvlJc w:val="right"/>
      <w:pPr>
        <w:ind w:left="1800" w:hanging="180"/>
      </w:pPr>
    </w:lvl>
    <w:lvl w:ilvl="3" w:tplc="0B727888" w:tentative="1">
      <w:start w:val="1"/>
      <w:numFmt w:val="decimal"/>
      <w:lvlText w:val="%4."/>
      <w:lvlJc w:val="left"/>
      <w:pPr>
        <w:ind w:left="2520" w:hanging="360"/>
      </w:pPr>
    </w:lvl>
    <w:lvl w:ilvl="4" w:tplc="95F0B3A4" w:tentative="1">
      <w:start w:val="1"/>
      <w:numFmt w:val="lowerLetter"/>
      <w:lvlText w:val="%5."/>
      <w:lvlJc w:val="left"/>
      <w:pPr>
        <w:ind w:left="3240" w:hanging="360"/>
      </w:pPr>
    </w:lvl>
    <w:lvl w:ilvl="5" w:tplc="21DE909E" w:tentative="1">
      <w:start w:val="1"/>
      <w:numFmt w:val="lowerRoman"/>
      <w:lvlText w:val="%6."/>
      <w:lvlJc w:val="right"/>
      <w:pPr>
        <w:ind w:left="3960" w:hanging="180"/>
      </w:pPr>
    </w:lvl>
    <w:lvl w:ilvl="6" w:tplc="A7584D94" w:tentative="1">
      <w:start w:val="1"/>
      <w:numFmt w:val="decimal"/>
      <w:lvlText w:val="%7."/>
      <w:lvlJc w:val="left"/>
      <w:pPr>
        <w:ind w:left="4680" w:hanging="360"/>
      </w:pPr>
    </w:lvl>
    <w:lvl w:ilvl="7" w:tplc="A536B3D6" w:tentative="1">
      <w:start w:val="1"/>
      <w:numFmt w:val="lowerLetter"/>
      <w:lvlText w:val="%8."/>
      <w:lvlJc w:val="left"/>
      <w:pPr>
        <w:ind w:left="5400" w:hanging="360"/>
      </w:pPr>
    </w:lvl>
    <w:lvl w:ilvl="8" w:tplc="89447AA6" w:tentative="1">
      <w:start w:val="1"/>
      <w:numFmt w:val="lowerRoman"/>
      <w:lvlText w:val="%9."/>
      <w:lvlJc w:val="right"/>
      <w:pPr>
        <w:ind w:left="6120" w:hanging="180"/>
      </w:pPr>
    </w:lvl>
  </w:abstractNum>
  <w:abstractNum w:abstractNumId="153">
    <w:nsid w:val="789B2FB5"/>
    <w:multiLevelType w:val="hybridMultilevel"/>
    <w:tmpl w:val="3086D22C"/>
    <w:lvl w:ilvl="0" w:tplc="4CE8CBCC">
      <w:start w:val="1"/>
      <w:numFmt w:val="decimal"/>
      <w:pStyle w:val="numeracja2"/>
      <w:lvlText w:val="%1."/>
      <w:lvlJc w:val="left"/>
      <w:pPr>
        <w:ind w:left="360" w:hanging="360"/>
      </w:pPr>
      <w:rPr>
        <w:color w:val="auto"/>
      </w:rPr>
    </w:lvl>
    <w:lvl w:ilvl="1" w:tplc="02860B38" w:tentative="1">
      <w:start w:val="1"/>
      <w:numFmt w:val="lowerLetter"/>
      <w:lvlText w:val="%2."/>
      <w:lvlJc w:val="left"/>
      <w:pPr>
        <w:ind w:left="1080" w:hanging="360"/>
      </w:pPr>
    </w:lvl>
    <w:lvl w:ilvl="2" w:tplc="B4E67D10" w:tentative="1">
      <w:start w:val="1"/>
      <w:numFmt w:val="lowerRoman"/>
      <w:lvlText w:val="%3."/>
      <w:lvlJc w:val="right"/>
      <w:pPr>
        <w:ind w:left="1800" w:hanging="180"/>
      </w:pPr>
    </w:lvl>
    <w:lvl w:ilvl="3" w:tplc="45AAF510" w:tentative="1">
      <w:start w:val="1"/>
      <w:numFmt w:val="decimal"/>
      <w:lvlText w:val="%4."/>
      <w:lvlJc w:val="left"/>
      <w:pPr>
        <w:ind w:left="2520" w:hanging="360"/>
      </w:pPr>
    </w:lvl>
    <w:lvl w:ilvl="4" w:tplc="F44E1DD2" w:tentative="1">
      <w:start w:val="1"/>
      <w:numFmt w:val="lowerLetter"/>
      <w:lvlText w:val="%5."/>
      <w:lvlJc w:val="left"/>
      <w:pPr>
        <w:ind w:left="3240" w:hanging="360"/>
      </w:pPr>
    </w:lvl>
    <w:lvl w:ilvl="5" w:tplc="75D62D16" w:tentative="1">
      <w:start w:val="1"/>
      <w:numFmt w:val="lowerRoman"/>
      <w:lvlText w:val="%6."/>
      <w:lvlJc w:val="right"/>
      <w:pPr>
        <w:ind w:left="3960" w:hanging="180"/>
      </w:pPr>
    </w:lvl>
    <w:lvl w:ilvl="6" w:tplc="2610A7B4" w:tentative="1">
      <w:start w:val="1"/>
      <w:numFmt w:val="decimal"/>
      <w:lvlText w:val="%7."/>
      <w:lvlJc w:val="left"/>
      <w:pPr>
        <w:ind w:left="4680" w:hanging="360"/>
      </w:pPr>
    </w:lvl>
    <w:lvl w:ilvl="7" w:tplc="198A067A" w:tentative="1">
      <w:start w:val="1"/>
      <w:numFmt w:val="lowerLetter"/>
      <w:lvlText w:val="%8."/>
      <w:lvlJc w:val="left"/>
      <w:pPr>
        <w:ind w:left="5400" w:hanging="360"/>
      </w:pPr>
    </w:lvl>
    <w:lvl w:ilvl="8" w:tplc="D548E802" w:tentative="1">
      <w:start w:val="1"/>
      <w:numFmt w:val="lowerRoman"/>
      <w:lvlText w:val="%9."/>
      <w:lvlJc w:val="right"/>
      <w:pPr>
        <w:ind w:left="6120" w:hanging="180"/>
      </w:pPr>
    </w:lvl>
  </w:abstractNum>
  <w:abstractNum w:abstractNumId="154">
    <w:nsid w:val="7964436A"/>
    <w:multiLevelType w:val="hybridMultilevel"/>
    <w:tmpl w:val="BBE85DC8"/>
    <w:lvl w:ilvl="0" w:tplc="8D1E265C">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7A0016DE"/>
    <w:multiLevelType w:val="hybridMultilevel"/>
    <w:tmpl w:val="FA505E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7BF965A2"/>
    <w:multiLevelType w:val="hybridMultilevel"/>
    <w:tmpl w:val="E1EA4D9C"/>
    <w:lvl w:ilvl="0" w:tplc="C3DA06F8">
      <w:start w:val="1"/>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7C8A7F50"/>
    <w:multiLevelType w:val="hybridMultilevel"/>
    <w:tmpl w:val="CB82C392"/>
    <w:lvl w:ilvl="0" w:tplc="76BEF99E">
      <w:start w:val="1"/>
      <w:numFmt w:val="bullet"/>
      <w:lvlText w:val=""/>
      <w:lvlJc w:val="left"/>
      <w:pPr>
        <w:ind w:left="720" w:hanging="360"/>
      </w:pPr>
      <w:rPr>
        <w:rFonts w:ascii="Symbol" w:hAnsi="Symbol" w:hint="default"/>
      </w:rPr>
    </w:lvl>
    <w:lvl w:ilvl="1" w:tplc="E904D1C0" w:tentative="1">
      <w:start w:val="1"/>
      <w:numFmt w:val="bullet"/>
      <w:lvlText w:val="o"/>
      <w:lvlJc w:val="left"/>
      <w:pPr>
        <w:ind w:left="1440" w:hanging="360"/>
      </w:pPr>
      <w:rPr>
        <w:rFonts w:ascii="Courier New" w:hAnsi="Courier New" w:cs="Courier New" w:hint="default"/>
      </w:rPr>
    </w:lvl>
    <w:lvl w:ilvl="2" w:tplc="568CCEA4" w:tentative="1">
      <w:start w:val="1"/>
      <w:numFmt w:val="bullet"/>
      <w:lvlText w:val=""/>
      <w:lvlJc w:val="left"/>
      <w:pPr>
        <w:ind w:left="2160" w:hanging="360"/>
      </w:pPr>
      <w:rPr>
        <w:rFonts w:ascii="Wingdings" w:hAnsi="Wingdings" w:hint="default"/>
      </w:rPr>
    </w:lvl>
    <w:lvl w:ilvl="3" w:tplc="26B691FE" w:tentative="1">
      <w:start w:val="1"/>
      <w:numFmt w:val="bullet"/>
      <w:lvlText w:val=""/>
      <w:lvlJc w:val="left"/>
      <w:pPr>
        <w:ind w:left="2880" w:hanging="360"/>
      </w:pPr>
      <w:rPr>
        <w:rFonts w:ascii="Symbol" w:hAnsi="Symbol" w:hint="default"/>
      </w:rPr>
    </w:lvl>
    <w:lvl w:ilvl="4" w:tplc="24E0E764" w:tentative="1">
      <w:start w:val="1"/>
      <w:numFmt w:val="bullet"/>
      <w:lvlText w:val="o"/>
      <w:lvlJc w:val="left"/>
      <w:pPr>
        <w:ind w:left="3600" w:hanging="360"/>
      </w:pPr>
      <w:rPr>
        <w:rFonts w:ascii="Courier New" w:hAnsi="Courier New" w:cs="Courier New" w:hint="default"/>
      </w:rPr>
    </w:lvl>
    <w:lvl w:ilvl="5" w:tplc="656C612A" w:tentative="1">
      <w:start w:val="1"/>
      <w:numFmt w:val="bullet"/>
      <w:lvlText w:val=""/>
      <w:lvlJc w:val="left"/>
      <w:pPr>
        <w:ind w:left="4320" w:hanging="360"/>
      </w:pPr>
      <w:rPr>
        <w:rFonts w:ascii="Wingdings" w:hAnsi="Wingdings" w:hint="default"/>
      </w:rPr>
    </w:lvl>
    <w:lvl w:ilvl="6" w:tplc="154693C8" w:tentative="1">
      <w:start w:val="1"/>
      <w:numFmt w:val="bullet"/>
      <w:lvlText w:val=""/>
      <w:lvlJc w:val="left"/>
      <w:pPr>
        <w:ind w:left="5040" w:hanging="360"/>
      </w:pPr>
      <w:rPr>
        <w:rFonts w:ascii="Symbol" w:hAnsi="Symbol" w:hint="default"/>
      </w:rPr>
    </w:lvl>
    <w:lvl w:ilvl="7" w:tplc="D846750E" w:tentative="1">
      <w:start w:val="1"/>
      <w:numFmt w:val="bullet"/>
      <w:lvlText w:val="o"/>
      <w:lvlJc w:val="left"/>
      <w:pPr>
        <w:ind w:left="5760" w:hanging="360"/>
      </w:pPr>
      <w:rPr>
        <w:rFonts w:ascii="Courier New" w:hAnsi="Courier New" w:cs="Courier New" w:hint="default"/>
      </w:rPr>
    </w:lvl>
    <w:lvl w:ilvl="8" w:tplc="19D0B904" w:tentative="1">
      <w:start w:val="1"/>
      <w:numFmt w:val="bullet"/>
      <w:lvlText w:val=""/>
      <w:lvlJc w:val="left"/>
      <w:pPr>
        <w:ind w:left="6480" w:hanging="360"/>
      </w:pPr>
      <w:rPr>
        <w:rFonts w:ascii="Wingdings" w:hAnsi="Wingdings" w:hint="default"/>
      </w:rPr>
    </w:lvl>
  </w:abstractNum>
  <w:abstractNum w:abstractNumId="158">
    <w:nsid w:val="7CCB4B6B"/>
    <w:multiLevelType w:val="hybridMultilevel"/>
    <w:tmpl w:val="F968BF8A"/>
    <w:lvl w:ilvl="0" w:tplc="EAC415E2">
      <w:start w:val="1"/>
      <w:numFmt w:val="bullet"/>
      <w:lvlText w:val=""/>
      <w:lvlJc w:val="left"/>
      <w:pPr>
        <w:ind w:left="720" w:hanging="360"/>
      </w:pPr>
      <w:rPr>
        <w:rFonts w:ascii="Symbol" w:hAnsi="Symbol" w:hint="default"/>
      </w:rPr>
    </w:lvl>
    <w:lvl w:ilvl="1" w:tplc="E8D24330" w:tentative="1">
      <w:start w:val="1"/>
      <w:numFmt w:val="bullet"/>
      <w:lvlText w:val="o"/>
      <w:lvlJc w:val="left"/>
      <w:pPr>
        <w:ind w:left="1440" w:hanging="360"/>
      </w:pPr>
      <w:rPr>
        <w:rFonts w:ascii="Courier New" w:hAnsi="Courier New" w:cs="Courier New" w:hint="default"/>
      </w:rPr>
    </w:lvl>
    <w:lvl w:ilvl="2" w:tplc="1D384F86" w:tentative="1">
      <w:start w:val="1"/>
      <w:numFmt w:val="bullet"/>
      <w:lvlText w:val=""/>
      <w:lvlJc w:val="left"/>
      <w:pPr>
        <w:ind w:left="2160" w:hanging="360"/>
      </w:pPr>
      <w:rPr>
        <w:rFonts w:ascii="Wingdings" w:hAnsi="Wingdings" w:hint="default"/>
      </w:rPr>
    </w:lvl>
    <w:lvl w:ilvl="3" w:tplc="39EEAE0C" w:tentative="1">
      <w:start w:val="1"/>
      <w:numFmt w:val="bullet"/>
      <w:lvlText w:val=""/>
      <w:lvlJc w:val="left"/>
      <w:pPr>
        <w:ind w:left="2880" w:hanging="360"/>
      </w:pPr>
      <w:rPr>
        <w:rFonts w:ascii="Symbol" w:hAnsi="Symbol" w:hint="default"/>
      </w:rPr>
    </w:lvl>
    <w:lvl w:ilvl="4" w:tplc="7B84E386" w:tentative="1">
      <w:start w:val="1"/>
      <w:numFmt w:val="bullet"/>
      <w:lvlText w:val="o"/>
      <w:lvlJc w:val="left"/>
      <w:pPr>
        <w:ind w:left="3600" w:hanging="360"/>
      </w:pPr>
      <w:rPr>
        <w:rFonts w:ascii="Courier New" w:hAnsi="Courier New" w:cs="Courier New" w:hint="default"/>
      </w:rPr>
    </w:lvl>
    <w:lvl w:ilvl="5" w:tplc="1B84F988" w:tentative="1">
      <w:start w:val="1"/>
      <w:numFmt w:val="bullet"/>
      <w:lvlText w:val=""/>
      <w:lvlJc w:val="left"/>
      <w:pPr>
        <w:ind w:left="4320" w:hanging="360"/>
      </w:pPr>
      <w:rPr>
        <w:rFonts w:ascii="Wingdings" w:hAnsi="Wingdings" w:hint="default"/>
      </w:rPr>
    </w:lvl>
    <w:lvl w:ilvl="6" w:tplc="85BE503C" w:tentative="1">
      <w:start w:val="1"/>
      <w:numFmt w:val="bullet"/>
      <w:lvlText w:val=""/>
      <w:lvlJc w:val="left"/>
      <w:pPr>
        <w:ind w:left="5040" w:hanging="360"/>
      </w:pPr>
      <w:rPr>
        <w:rFonts w:ascii="Symbol" w:hAnsi="Symbol" w:hint="default"/>
      </w:rPr>
    </w:lvl>
    <w:lvl w:ilvl="7" w:tplc="78DC17C2" w:tentative="1">
      <w:start w:val="1"/>
      <w:numFmt w:val="bullet"/>
      <w:lvlText w:val="o"/>
      <w:lvlJc w:val="left"/>
      <w:pPr>
        <w:ind w:left="5760" w:hanging="360"/>
      </w:pPr>
      <w:rPr>
        <w:rFonts w:ascii="Courier New" w:hAnsi="Courier New" w:cs="Courier New" w:hint="default"/>
      </w:rPr>
    </w:lvl>
    <w:lvl w:ilvl="8" w:tplc="E6D8949E" w:tentative="1">
      <w:start w:val="1"/>
      <w:numFmt w:val="bullet"/>
      <w:lvlText w:val=""/>
      <w:lvlJc w:val="left"/>
      <w:pPr>
        <w:ind w:left="6480" w:hanging="360"/>
      </w:pPr>
      <w:rPr>
        <w:rFonts w:ascii="Wingdings" w:hAnsi="Wingdings" w:hint="default"/>
      </w:rPr>
    </w:lvl>
  </w:abstractNum>
  <w:num w:numId="1">
    <w:abstractNumId w:val="83"/>
  </w:num>
  <w:num w:numId="2">
    <w:abstractNumId w:val="34"/>
  </w:num>
  <w:num w:numId="3">
    <w:abstractNumId w:val="31"/>
  </w:num>
  <w:num w:numId="4">
    <w:abstractNumId w:val="57"/>
  </w:num>
  <w:num w:numId="5">
    <w:abstractNumId w:val="152"/>
  </w:num>
  <w:num w:numId="6">
    <w:abstractNumId w:val="6"/>
  </w:num>
  <w:num w:numId="7">
    <w:abstractNumId w:val="63"/>
  </w:num>
  <w:num w:numId="8">
    <w:abstractNumId w:val="67"/>
  </w:num>
  <w:num w:numId="9">
    <w:abstractNumId w:val="48"/>
  </w:num>
  <w:num w:numId="10">
    <w:abstractNumId w:val="69"/>
  </w:num>
  <w:num w:numId="11">
    <w:abstractNumId w:val="128"/>
  </w:num>
  <w:num w:numId="12">
    <w:abstractNumId w:val="62"/>
  </w:num>
  <w:num w:numId="13">
    <w:abstractNumId w:val="8"/>
  </w:num>
  <w:num w:numId="14">
    <w:abstractNumId w:val="20"/>
  </w:num>
  <w:num w:numId="15">
    <w:abstractNumId w:val="53"/>
  </w:num>
  <w:num w:numId="16">
    <w:abstractNumId w:val="146"/>
  </w:num>
  <w:num w:numId="17">
    <w:abstractNumId w:val="137"/>
  </w:num>
  <w:num w:numId="18">
    <w:abstractNumId w:val="138"/>
  </w:num>
  <w:num w:numId="19">
    <w:abstractNumId w:val="7"/>
  </w:num>
  <w:num w:numId="20">
    <w:abstractNumId w:val="54"/>
  </w:num>
  <w:num w:numId="21">
    <w:abstractNumId w:val="142"/>
  </w:num>
  <w:num w:numId="22">
    <w:abstractNumId w:val="17"/>
  </w:num>
  <w:num w:numId="23">
    <w:abstractNumId w:val="68"/>
  </w:num>
  <w:num w:numId="24">
    <w:abstractNumId w:val="153"/>
  </w:num>
  <w:num w:numId="25">
    <w:abstractNumId w:val="23"/>
  </w:num>
  <w:num w:numId="26">
    <w:abstractNumId w:val="28"/>
  </w:num>
  <w:num w:numId="27">
    <w:abstractNumId w:val="111"/>
  </w:num>
  <w:num w:numId="28">
    <w:abstractNumId w:val="85"/>
  </w:num>
  <w:num w:numId="29">
    <w:abstractNumId w:val="132"/>
  </w:num>
  <w:num w:numId="30">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26"/>
  </w:num>
  <w:num w:numId="33">
    <w:abstractNumId w:val="59"/>
  </w:num>
  <w:num w:numId="34">
    <w:abstractNumId w:val="76"/>
  </w:num>
  <w:num w:numId="35">
    <w:abstractNumId w:val="78"/>
  </w:num>
  <w:num w:numId="36">
    <w:abstractNumId w:val="51"/>
  </w:num>
  <w:num w:numId="37">
    <w:abstractNumId w:val="37"/>
  </w:num>
  <w:num w:numId="38">
    <w:abstractNumId w:val="45"/>
  </w:num>
  <w:num w:numId="39">
    <w:abstractNumId w:val="50"/>
  </w:num>
  <w:num w:numId="40">
    <w:abstractNumId w:val="106"/>
  </w:num>
  <w:num w:numId="41">
    <w:abstractNumId w:val="19"/>
  </w:num>
  <w:num w:numId="42">
    <w:abstractNumId w:val="66"/>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num>
  <w:num w:numId="46">
    <w:abstractNumId w:val="130"/>
  </w:num>
  <w:num w:numId="47">
    <w:abstractNumId w:val="32"/>
  </w:num>
  <w:num w:numId="4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0"/>
  </w:num>
  <w:num w:numId="51">
    <w:abstractNumId w:val="125"/>
  </w:num>
  <w:num w:numId="52">
    <w:abstractNumId w:val="155"/>
  </w:num>
  <w:num w:numId="53">
    <w:abstractNumId w:val="108"/>
  </w:num>
  <w:num w:numId="54">
    <w:abstractNumId w:val="13"/>
  </w:num>
  <w:num w:numId="55">
    <w:abstractNumId w:val="122"/>
  </w:num>
  <w:num w:numId="56">
    <w:abstractNumId w:val="131"/>
  </w:num>
  <w:num w:numId="57">
    <w:abstractNumId w:val="141"/>
  </w:num>
  <w:num w:numId="58">
    <w:abstractNumId w:val="42"/>
  </w:num>
  <w:num w:numId="59">
    <w:abstractNumId w:val="150"/>
  </w:num>
  <w:num w:numId="60">
    <w:abstractNumId w:val="157"/>
  </w:num>
  <w:num w:numId="61">
    <w:abstractNumId w:val="95"/>
  </w:num>
  <w:num w:numId="62">
    <w:abstractNumId w:val="71"/>
  </w:num>
  <w:num w:numId="63">
    <w:abstractNumId w:val="75"/>
  </w:num>
  <w:num w:numId="64">
    <w:abstractNumId w:val="33"/>
  </w:num>
  <w:num w:numId="65">
    <w:abstractNumId w:val="36"/>
  </w:num>
  <w:num w:numId="66">
    <w:abstractNumId w:val="92"/>
  </w:num>
  <w:num w:numId="67">
    <w:abstractNumId w:val="115"/>
  </w:num>
  <w:num w:numId="68">
    <w:abstractNumId w:val="119"/>
  </w:num>
  <w:num w:numId="69">
    <w:abstractNumId w:val="44"/>
  </w:num>
  <w:num w:numId="70">
    <w:abstractNumId w:val="93"/>
  </w:num>
  <w:num w:numId="71">
    <w:abstractNumId w:val="47"/>
  </w:num>
  <w:num w:numId="72">
    <w:abstractNumId w:val="40"/>
  </w:num>
  <w:num w:numId="73">
    <w:abstractNumId w:val="15"/>
  </w:num>
  <w:num w:numId="74">
    <w:abstractNumId w:val="88"/>
  </w:num>
  <w:num w:numId="75">
    <w:abstractNumId w:val="98"/>
  </w:num>
  <w:num w:numId="76">
    <w:abstractNumId w:val="147"/>
  </w:num>
  <w:num w:numId="77">
    <w:abstractNumId w:val="143"/>
  </w:num>
  <w:num w:numId="78">
    <w:abstractNumId w:val="58"/>
  </w:num>
  <w:num w:numId="79">
    <w:abstractNumId w:val="112"/>
  </w:num>
  <w:num w:numId="80">
    <w:abstractNumId w:val="14"/>
  </w:num>
  <w:num w:numId="81">
    <w:abstractNumId w:val="90"/>
  </w:num>
  <w:num w:numId="82">
    <w:abstractNumId w:val="29"/>
  </w:num>
  <w:num w:numId="83">
    <w:abstractNumId w:val="55"/>
  </w:num>
  <w:num w:numId="84">
    <w:abstractNumId w:val="151"/>
  </w:num>
  <w:num w:numId="85">
    <w:abstractNumId w:val="114"/>
  </w:num>
  <w:num w:numId="86">
    <w:abstractNumId w:val="136"/>
  </w:num>
  <w:num w:numId="87">
    <w:abstractNumId w:val="21"/>
  </w:num>
  <w:num w:numId="88">
    <w:abstractNumId w:val="38"/>
  </w:num>
  <w:num w:numId="89">
    <w:abstractNumId w:val="10"/>
  </w:num>
  <w:num w:numId="90">
    <w:abstractNumId w:val="113"/>
  </w:num>
  <w:num w:numId="91">
    <w:abstractNumId w:val="77"/>
  </w:num>
  <w:num w:numId="92">
    <w:abstractNumId w:val="109"/>
  </w:num>
  <w:num w:numId="93">
    <w:abstractNumId w:val="86"/>
  </w:num>
  <w:num w:numId="94">
    <w:abstractNumId w:val="73"/>
  </w:num>
  <w:num w:numId="95">
    <w:abstractNumId w:val="24"/>
  </w:num>
  <w:num w:numId="96">
    <w:abstractNumId w:val="9"/>
  </w:num>
  <w:num w:numId="97">
    <w:abstractNumId w:val="158"/>
  </w:num>
  <w:num w:numId="98">
    <w:abstractNumId w:val="16"/>
  </w:num>
  <w:num w:numId="99">
    <w:abstractNumId w:val="61"/>
  </w:num>
  <w:num w:numId="100">
    <w:abstractNumId w:val="100"/>
  </w:num>
  <w:num w:numId="101">
    <w:abstractNumId w:val="140"/>
  </w:num>
  <w:num w:numId="102">
    <w:abstractNumId w:val="74"/>
  </w:num>
  <w:num w:numId="103">
    <w:abstractNumId w:val="116"/>
  </w:num>
  <w:num w:numId="104">
    <w:abstractNumId w:val="41"/>
  </w:num>
  <w:num w:numId="105">
    <w:abstractNumId w:val="129"/>
  </w:num>
  <w:num w:numId="106">
    <w:abstractNumId w:val="148"/>
  </w:num>
  <w:num w:numId="107">
    <w:abstractNumId w:val="139"/>
  </w:num>
  <w:num w:numId="108">
    <w:abstractNumId w:val="107"/>
  </w:num>
  <w:num w:numId="109">
    <w:abstractNumId w:val="26"/>
  </w:num>
  <w:num w:numId="110">
    <w:abstractNumId w:val="2"/>
  </w:num>
  <w:num w:numId="111">
    <w:abstractNumId w:val="18"/>
  </w:num>
  <w:num w:numId="112">
    <w:abstractNumId w:val="79"/>
  </w:num>
  <w:num w:numId="113">
    <w:abstractNumId w:val="127"/>
  </w:num>
  <w:num w:numId="114">
    <w:abstractNumId w:val="97"/>
  </w:num>
  <w:num w:numId="115">
    <w:abstractNumId w:val="80"/>
  </w:num>
  <w:num w:numId="116">
    <w:abstractNumId w:val="123"/>
  </w:num>
  <w:num w:numId="117">
    <w:abstractNumId w:val="82"/>
  </w:num>
  <w:num w:numId="118">
    <w:abstractNumId w:val="149"/>
  </w:num>
  <w:num w:numId="119">
    <w:abstractNumId w:val="110"/>
  </w:num>
  <w:num w:numId="120">
    <w:abstractNumId w:val="70"/>
  </w:num>
  <w:num w:numId="121">
    <w:abstractNumId w:val="46"/>
  </w:num>
  <w:num w:numId="122">
    <w:abstractNumId w:val="35"/>
  </w:num>
  <w:num w:numId="123">
    <w:abstractNumId w:val="52"/>
  </w:num>
  <w:num w:numId="124">
    <w:abstractNumId w:val="5"/>
  </w:num>
  <w:num w:numId="125">
    <w:abstractNumId w:val="3"/>
  </w:num>
  <w:num w:numId="126">
    <w:abstractNumId w:val="120"/>
  </w:num>
  <w:num w:numId="127">
    <w:abstractNumId w:val="27"/>
  </w:num>
  <w:num w:numId="128">
    <w:abstractNumId w:val="99"/>
  </w:num>
  <w:num w:numId="129">
    <w:abstractNumId w:val="105"/>
  </w:num>
  <w:num w:numId="130">
    <w:abstractNumId w:val="39"/>
  </w:num>
  <w:num w:numId="131">
    <w:abstractNumId w:val="121"/>
  </w:num>
  <w:num w:numId="132">
    <w:abstractNumId w:val="64"/>
  </w:num>
  <w:num w:numId="133">
    <w:abstractNumId w:val="154"/>
  </w:num>
  <w:num w:numId="134">
    <w:abstractNumId w:val="144"/>
  </w:num>
  <w:num w:numId="135">
    <w:abstractNumId w:val="43"/>
  </w:num>
  <w:num w:numId="136">
    <w:abstractNumId w:val="22"/>
  </w:num>
  <w:num w:numId="137">
    <w:abstractNumId w:val="91"/>
  </w:num>
  <w:num w:numId="138">
    <w:abstractNumId w:val="104"/>
  </w:num>
  <w:num w:numId="13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num>
  <w:num w:numId="142">
    <w:abstractNumId w:val="72"/>
  </w:num>
  <w:num w:numId="143">
    <w:abstractNumId w:val="124"/>
  </w:num>
  <w:num w:numId="144">
    <w:abstractNumId w:val="103"/>
  </w:num>
  <w:num w:numId="145">
    <w:abstractNumId w:val="1"/>
  </w:num>
  <w:num w:numId="146">
    <w:abstractNumId w:val="65"/>
  </w:num>
  <w:num w:numId="147">
    <w:abstractNumId w:val="96"/>
  </w:num>
  <w:num w:numId="148">
    <w:abstractNumId w:val="117"/>
  </w:num>
  <w:num w:numId="149">
    <w:abstractNumId w:val="89"/>
  </w:num>
  <w:num w:numId="150">
    <w:abstractNumId w:val="156"/>
  </w:num>
  <w:num w:numId="151">
    <w:abstractNumId w:val="87"/>
  </w:num>
  <w:num w:numId="152">
    <w:abstractNumId w:val="25"/>
  </w:num>
  <w:num w:numId="153">
    <w:abstractNumId w:val="4"/>
  </w:num>
  <w:num w:numId="154">
    <w:abstractNumId w:val="145"/>
  </w:num>
  <w:num w:numId="155">
    <w:abstractNumId w:val="135"/>
  </w:num>
  <w:num w:numId="1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18"/>
  </w:num>
  <w:num w:numId="159">
    <w:abstractNumId w:val="81"/>
  </w:num>
  <w:num w:numId="160">
    <w:abstractNumId w:val="102"/>
  </w:num>
  <w:num w:numId="161">
    <w:abstractNumId w:val="94"/>
  </w:num>
  <w:num w:numId="162">
    <w:abstractNumId w:val="134"/>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gdan Kruszakin">
    <w15:presenceInfo w15:providerId="AD" w15:userId="S-1-5-21-1248457784-1114005573-753000193-41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281EB4"/>
    <w:rsid w:val="000014CD"/>
    <w:rsid w:val="0000162B"/>
    <w:rsid w:val="00001894"/>
    <w:rsid w:val="0000195C"/>
    <w:rsid w:val="00006233"/>
    <w:rsid w:val="00010443"/>
    <w:rsid w:val="00010A2C"/>
    <w:rsid w:val="00011AE7"/>
    <w:rsid w:val="00011D8F"/>
    <w:rsid w:val="00012317"/>
    <w:rsid w:val="000127BD"/>
    <w:rsid w:val="00013211"/>
    <w:rsid w:val="00013A48"/>
    <w:rsid w:val="00013CD1"/>
    <w:rsid w:val="0001515F"/>
    <w:rsid w:val="000207EA"/>
    <w:rsid w:val="00020927"/>
    <w:rsid w:val="00022422"/>
    <w:rsid w:val="0002255E"/>
    <w:rsid w:val="000232D9"/>
    <w:rsid w:val="00024462"/>
    <w:rsid w:val="00025504"/>
    <w:rsid w:val="00026B7B"/>
    <w:rsid w:val="00027153"/>
    <w:rsid w:val="0003239F"/>
    <w:rsid w:val="00034397"/>
    <w:rsid w:val="00034E71"/>
    <w:rsid w:val="00035EBD"/>
    <w:rsid w:val="0003692D"/>
    <w:rsid w:val="000377F3"/>
    <w:rsid w:val="00040717"/>
    <w:rsid w:val="00041251"/>
    <w:rsid w:val="00043D44"/>
    <w:rsid w:val="000458D8"/>
    <w:rsid w:val="00046F62"/>
    <w:rsid w:val="00047756"/>
    <w:rsid w:val="00051DC0"/>
    <w:rsid w:val="00054125"/>
    <w:rsid w:val="00055D5E"/>
    <w:rsid w:val="000570A8"/>
    <w:rsid w:val="000573E0"/>
    <w:rsid w:val="00057519"/>
    <w:rsid w:val="00057D44"/>
    <w:rsid w:val="0006160B"/>
    <w:rsid w:val="0006206D"/>
    <w:rsid w:val="000628A4"/>
    <w:rsid w:val="00064583"/>
    <w:rsid w:val="00064641"/>
    <w:rsid w:val="00067E41"/>
    <w:rsid w:val="00070504"/>
    <w:rsid w:val="000719CF"/>
    <w:rsid w:val="00074424"/>
    <w:rsid w:val="00075611"/>
    <w:rsid w:val="0008024B"/>
    <w:rsid w:val="0008048E"/>
    <w:rsid w:val="00081812"/>
    <w:rsid w:val="00081C7D"/>
    <w:rsid w:val="00082026"/>
    <w:rsid w:val="000821F2"/>
    <w:rsid w:val="00083C56"/>
    <w:rsid w:val="0008404E"/>
    <w:rsid w:val="000846EF"/>
    <w:rsid w:val="0008543F"/>
    <w:rsid w:val="00087B72"/>
    <w:rsid w:val="00091713"/>
    <w:rsid w:val="00092C31"/>
    <w:rsid w:val="00093677"/>
    <w:rsid w:val="00093CDB"/>
    <w:rsid w:val="000964E0"/>
    <w:rsid w:val="00096565"/>
    <w:rsid w:val="000A0E6D"/>
    <w:rsid w:val="000A3A84"/>
    <w:rsid w:val="000A44FC"/>
    <w:rsid w:val="000A4541"/>
    <w:rsid w:val="000A5752"/>
    <w:rsid w:val="000A57ED"/>
    <w:rsid w:val="000A61D1"/>
    <w:rsid w:val="000B1B22"/>
    <w:rsid w:val="000B256C"/>
    <w:rsid w:val="000B49EC"/>
    <w:rsid w:val="000B51A3"/>
    <w:rsid w:val="000B747E"/>
    <w:rsid w:val="000C01C1"/>
    <w:rsid w:val="000C0504"/>
    <w:rsid w:val="000C0606"/>
    <w:rsid w:val="000C211D"/>
    <w:rsid w:val="000C26D2"/>
    <w:rsid w:val="000C2E0B"/>
    <w:rsid w:val="000C5784"/>
    <w:rsid w:val="000C64F8"/>
    <w:rsid w:val="000D0281"/>
    <w:rsid w:val="000D0B03"/>
    <w:rsid w:val="000D254A"/>
    <w:rsid w:val="000D3CAD"/>
    <w:rsid w:val="000D4AFF"/>
    <w:rsid w:val="000D5523"/>
    <w:rsid w:val="000D6138"/>
    <w:rsid w:val="000E07BD"/>
    <w:rsid w:val="000E26B2"/>
    <w:rsid w:val="000E2D22"/>
    <w:rsid w:val="000E30ED"/>
    <w:rsid w:val="000E7581"/>
    <w:rsid w:val="000E7E14"/>
    <w:rsid w:val="000F1425"/>
    <w:rsid w:val="000F584C"/>
    <w:rsid w:val="000F5FBF"/>
    <w:rsid w:val="000F6A06"/>
    <w:rsid w:val="000F74E2"/>
    <w:rsid w:val="00100E90"/>
    <w:rsid w:val="00101533"/>
    <w:rsid w:val="0010250D"/>
    <w:rsid w:val="00103648"/>
    <w:rsid w:val="00105069"/>
    <w:rsid w:val="001107C5"/>
    <w:rsid w:val="0011453B"/>
    <w:rsid w:val="00117471"/>
    <w:rsid w:val="0012016C"/>
    <w:rsid w:val="00122A06"/>
    <w:rsid w:val="00123486"/>
    <w:rsid w:val="00123802"/>
    <w:rsid w:val="0012436B"/>
    <w:rsid w:val="00125E18"/>
    <w:rsid w:val="00127972"/>
    <w:rsid w:val="00131758"/>
    <w:rsid w:val="001320A7"/>
    <w:rsid w:val="00132602"/>
    <w:rsid w:val="00132D00"/>
    <w:rsid w:val="00133D25"/>
    <w:rsid w:val="00134127"/>
    <w:rsid w:val="00136F93"/>
    <w:rsid w:val="00144F41"/>
    <w:rsid w:val="00146776"/>
    <w:rsid w:val="0014758B"/>
    <w:rsid w:val="001508D6"/>
    <w:rsid w:val="001512DD"/>
    <w:rsid w:val="001515DF"/>
    <w:rsid w:val="00151848"/>
    <w:rsid w:val="00153995"/>
    <w:rsid w:val="00153AFA"/>
    <w:rsid w:val="001542CE"/>
    <w:rsid w:val="0015575A"/>
    <w:rsid w:val="00155F85"/>
    <w:rsid w:val="00156319"/>
    <w:rsid w:val="00156CE1"/>
    <w:rsid w:val="00161FC2"/>
    <w:rsid w:val="00166E14"/>
    <w:rsid w:val="00167ADF"/>
    <w:rsid w:val="0017017D"/>
    <w:rsid w:val="00170395"/>
    <w:rsid w:val="00170A4D"/>
    <w:rsid w:val="0017113C"/>
    <w:rsid w:val="001713E8"/>
    <w:rsid w:val="001717CD"/>
    <w:rsid w:val="00171FD6"/>
    <w:rsid w:val="0017239C"/>
    <w:rsid w:val="00172DBD"/>
    <w:rsid w:val="00175376"/>
    <w:rsid w:val="00176506"/>
    <w:rsid w:val="00176587"/>
    <w:rsid w:val="00180DD7"/>
    <w:rsid w:val="00182113"/>
    <w:rsid w:val="0018245B"/>
    <w:rsid w:val="00185048"/>
    <w:rsid w:val="0018657C"/>
    <w:rsid w:val="0018698C"/>
    <w:rsid w:val="00187C50"/>
    <w:rsid w:val="00191157"/>
    <w:rsid w:val="001921B2"/>
    <w:rsid w:val="0019475B"/>
    <w:rsid w:val="00195A5A"/>
    <w:rsid w:val="001969EE"/>
    <w:rsid w:val="001A1AAF"/>
    <w:rsid w:val="001A1DB8"/>
    <w:rsid w:val="001A50C3"/>
    <w:rsid w:val="001A70B1"/>
    <w:rsid w:val="001B1838"/>
    <w:rsid w:val="001B1A43"/>
    <w:rsid w:val="001B4C9E"/>
    <w:rsid w:val="001B4DF9"/>
    <w:rsid w:val="001B54EE"/>
    <w:rsid w:val="001B69AF"/>
    <w:rsid w:val="001B6BED"/>
    <w:rsid w:val="001B743B"/>
    <w:rsid w:val="001C01F6"/>
    <w:rsid w:val="001C3FAE"/>
    <w:rsid w:val="001C3FDB"/>
    <w:rsid w:val="001C59DD"/>
    <w:rsid w:val="001C636A"/>
    <w:rsid w:val="001C78CF"/>
    <w:rsid w:val="001D0B4B"/>
    <w:rsid w:val="001D2412"/>
    <w:rsid w:val="001D2C06"/>
    <w:rsid w:val="001D30E7"/>
    <w:rsid w:val="001D63F7"/>
    <w:rsid w:val="001D7984"/>
    <w:rsid w:val="001D7FC0"/>
    <w:rsid w:val="001E30D3"/>
    <w:rsid w:val="001E502E"/>
    <w:rsid w:val="001E6C8F"/>
    <w:rsid w:val="001E6DDB"/>
    <w:rsid w:val="001F07D7"/>
    <w:rsid w:val="001F0CC4"/>
    <w:rsid w:val="001F1291"/>
    <w:rsid w:val="001F291A"/>
    <w:rsid w:val="001F4291"/>
    <w:rsid w:val="001F4CF1"/>
    <w:rsid w:val="001F6746"/>
    <w:rsid w:val="001F6A5C"/>
    <w:rsid w:val="00200AB0"/>
    <w:rsid w:val="00200B14"/>
    <w:rsid w:val="002023F8"/>
    <w:rsid w:val="0020346F"/>
    <w:rsid w:val="002038E5"/>
    <w:rsid w:val="00204EE8"/>
    <w:rsid w:val="00205144"/>
    <w:rsid w:val="0020529D"/>
    <w:rsid w:val="00205A71"/>
    <w:rsid w:val="00206356"/>
    <w:rsid w:val="00207C9A"/>
    <w:rsid w:val="0021180C"/>
    <w:rsid w:val="00212898"/>
    <w:rsid w:val="00213069"/>
    <w:rsid w:val="002148F4"/>
    <w:rsid w:val="00214E95"/>
    <w:rsid w:val="002154D5"/>
    <w:rsid w:val="002156A3"/>
    <w:rsid w:val="00215FFD"/>
    <w:rsid w:val="002177AA"/>
    <w:rsid w:val="00217D0F"/>
    <w:rsid w:val="00220199"/>
    <w:rsid w:val="00220B78"/>
    <w:rsid w:val="00221226"/>
    <w:rsid w:val="00221E0E"/>
    <w:rsid w:val="002227EC"/>
    <w:rsid w:val="002241BC"/>
    <w:rsid w:val="0022469D"/>
    <w:rsid w:val="00224E99"/>
    <w:rsid w:val="0022595B"/>
    <w:rsid w:val="00226390"/>
    <w:rsid w:val="00230079"/>
    <w:rsid w:val="002302EE"/>
    <w:rsid w:val="002341D7"/>
    <w:rsid w:val="00236146"/>
    <w:rsid w:val="00237424"/>
    <w:rsid w:val="00237F46"/>
    <w:rsid w:val="002414F1"/>
    <w:rsid w:val="0024256C"/>
    <w:rsid w:val="002447E8"/>
    <w:rsid w:val="0024552E"/>
    <w:rsid w:val="00245A90"/>
    <w:rsid w:val="0025104D"/>
    <w:rsid w:val="00253110"/>
    <w:rsid w:val="0025670C"/>
    <w:rsid w:val="00260917"/>
    <w:rsid w:val="00260C00"/>
    <w:rsid w:val="00262FBF"/>
    <w:rsid w:val="00262FE2"/>
    <w:rsid w:val="00265A14"/>
    <w:rsid w:val="00266D0E"/>
    <w:rsid w:val="0027232F"/>
    <w:rsid w:val="002724BE"/>
    <w:rsid w:val="002727D0"/>
    <w:rsid w:val="002727DF"/>
    <w:rsid w:val="00272BA5"/>
    <w:rsid w:val="00272CF3"/>
    <w:rsid w:val="002744A9"/>
    <w:rsid w:val="00274BAF"/>
    <w:rsid w:val="00281EB4"/>
    <w:rsid w:val="00282CF3"/>
    <w:rsid w:val="002844B7"/>
    <w:rsid w:val="0028523C"/>
    <w:rsid w:val="0028668E"/>
    <w:rsid w:val="002871B7"/>
    <w:rsid w:val="00290366"/>
    <w:rsid w:val="0029102C"/>
    <w:rsid w:val="00291A7D"/>
    <w:rsid w:val="00292166"/>
    <w:rsid w:val="002926E7"/>
    <w:rsid w:val="002930E2"/>
    <w:rsid w:val="002931E8"/>
    <w:rsid w:val="00293665"/>
    <w:rsid w:val="00297C6E"/>
    <w:rsid w:val="002A35CC"/>
    <w:rsid w:val="002A59C4"/>
    <w:rsid w:val="002B4BAA"/>
    <w:rsid w:val="002C08B2"/>
    <w:rsid w:val="002C0E1F"/>
    <w:rsid w:val="002C32D3"/>
    <w:rsid w:val="002C4CF9"/>
    <w:rsid w:val="002D40C7"/>
    <w:rsid w:val="002D4A4D"/>
    <w:rsid w:val="002D50BF"/>
    <w:rsid w:val="002D5388"/>
    <w:rsid w:val="002D5658"/>
    <w:rsid w:val="002D7E59"/>
    <w:rsid w:val="002E005D"/>
    <w:rsid w:val="002E0A77"/>
    <w:rsid w:val="002E0B15"/>
    <w:rsid w:val="002E125A"/>
    <w:rsid w:val="002E38C6"/>
    <w:rsid w:val="002E436B"/>
    <w:rsid w:val="002E6B74"/>
    <w:rsid w:val="002F0DDD"/>
    <w:rsid w:val="002F1058"/>
    <w:rsid w:val="002F2079"/>
    <w:rsid w:val="002F2C07"/>
    <w:rsid w:val="002F2FB9"/>
    <w:rsid w:val="002F3A5F"/>
    <w:rsid w:val="002F4E14"/>
    <w:rsid w:val="002F5208"/>
    <w:rsid w:val="002F666D"/>
    <w:rsid w:val="00301803"/>
    <w:rsid w:val="00302275"/>
    <w:rsid w:val="00303421"/>
    <w:rsid w:val="003051B9"/>
    <w:rsid w:val="003069C0"/>
    <w:rsid w:val="00306F13"/>
    <w:rsid w:val="0031007B"/>
    <w:rsid w:val="00314401"/>
    <w:rsid w:val="00314696"/>
    <w:rsid w:val="00315034"/>
    <w:rsid w:val="00316489"/>
    <w:rsid w:val="00317121"/>
    <w:rsid w:val="003179E4"/>
    <w:rsid w:val="003217EC"/>
    <w:rsid w:val="003225D8"/>
    <w:rsid w:val="00322C41"/>
    <w:rsid w:val="0032403F"/>
    <w:rsid w:val="003240DB"/>
    <w:rsid w:val="003252A2"/>
    <w:rsid w:val="003279C4"/>
    <w:rsid w:val="00327BD5"/>
    <w:rsid w:val="003305A2"/>
    <w:rsid w:val="00330A46"/>
    <w:rsid w:val="00330EEC"/>
    <w:rsid w:val="00333E26"/>
    <w:rsid w:val="00333F49"/>
    <w:rsid w:val="0033583B"/>
    <w:rsid w:val="00335949"/>
    <w:rsid w:val="0033684D"/>
    <w:rsid w:val="0033704A"/>
    <w:rsid w:val="0034039E"/>
    <w:rsid w:val="0034142F"/>
    <w:rsid w:val="003430CF"/>
    <w:rsid w:val="0034421D"/>
    <w:rsid w:val="00345510"/>
    <w:rsid w:val="003467AF"/>
    <w:rsid w:val="003503D2"/>
    <w:rsid w:val="003508B8"/>
    <w:rsid w:val="00355603"/>
    <w:rsid w:val="00356B03"/>
    <w:rsid w:val="00356CC9"/>
    <w:rsid w:val="00356F5B"/>
    <w:rsid w:val="00357516"/>
    <w:rsid w:val="00360159"/>
    <w:rsid w:val="003601D0"/>
    <w:rsid w:val="00360552"/>
    <w:rsid w:val="0036126D"/>
    <w:rsid w:val="00363208"/>
    <w:rsid w:val="00364058"/>
    <w:rsid w:val="00366449"/>
    <w:rsid w:val="00370029"/>
    <w:rsid w:val="0037021C"/>
    <w:rsid w:val="00370680"/>
    <w:rsid w:val="00370943"/>
    <w:rsid w:val="00372F5D"/>
    <w:rsid w:val="00375837"/>
    <w:rsid w:val="00375FC9"/>
    <w:rsid w:val="0037643B"/>
    <w:rsid w:val="00376CAC"/>
    <w:rsid w:val="00376FBF"/>
    <w:rsid w:val="0037727D"/>
    <w:rsid w:val="00377B61"/>
    <w:rsid w:val="0038080D"/>
    <w:rsid w:val="00380BF5"/>
    <w:rsid w:val="00381A73"/>
    <w:rsid w:val="00382D83"/>
    <w:rsid w:val="00383B10"/>
    <w:rsid w:val="00395520"/>
    <w:rsid w:val="0039593B"/>
    <w:rsid w:val="00396761"/>
    <w:rsid w:val="00397020"/>
    <w:rsid w:val="00397275"/>
    <w:rsid w:val="00397E10"/>
    <w:rsid w:val="003A0EC0"/>
    <w:rsid w:val="003A357A"/>
    <w:rsid w:val="003A6A65"/>
    <w:rsid w:val="003A6A9B"/>
    <w:rsid w:val="003A70A4"/>
    <w:rsid w:val="003B078C"/>
    <w:rsid w:val="003B0924"/>
    <w:rsid w:val="003B15CA"/>
    <w:rsid w:val="003B2062"/>
    <w:rsid w:val="003C3594"/>
    <w:rsid w:val="003C4254"/>
    <w:rsid w:val="003C447E"/>
    <w:rsid w:val="003C50F6"/>
    <w:rsid w:val="003C62B3"/>
    <w:rsid w:val="003C6DB4"/>
    <w:rsid w:val="003C72A3"/>
    <w:rsid w:val="003D026F"/>
    <w:rsid w:val="003D332C"/>
    <w:rsid w:val="003D3BED"/>
    <w:rsid w:val="003D5F58"/>
    <w:rsid w:val="003E010B"/>
    <w:rsid w:val="003E3E57"/>
    <w:rsid w:val="003E4D04"/>
    <w:rsid w:val="003E4FDB"/>
    <w:rsid w:val="003E5F04"/>
    <w:rsid w:val="003E73EA"/>
    <w:rsid w:val="003F55FD"/>
    <w:rsid w:val="003F6F83"/>
    <w:rsid w:val="00400116"/>
    <w:rsid w:val="0040106A"/>
    <w:rsid w:val="00401149"/>
    <w:rsid w:val="00403A7C"/>
    <w:rsid w:val="00404E33"/>
    <w:rsid w:val="00404E44"/>
    <w:rsid w:val="00405ACA"/>
    <w:rsid w:val="00406D15"/>
    <w:rsid w:val="004101F1"/>
    <w:rsid w:val="00410688"/>
    <w:rsid w:val="004114E4"/>
    <w:rsid w:val="00411FAE"/>
    <w:rsid w:val="0041426B"/>
    <w:rsid w:val="00414367"/>
    <w:rsid w:val="004143DE"/>
    <w:rsid w:val="00414EAB"/>
    <w:rsid w:val="0041559D"/>
    <w:rsid w:val="00415840"/>
    <w:rsid w:val="00417288"/>
    <w:rsid w:val="00421393"/>
    <w:rsid w:val="00427D1C"/>
    <w:rsid w:val="00427D51"/>
    <w:rsid w:val="00430640"/>
    <w:rsid w:val="0043711A"/>
    <w:rsid w:val="00437A5B"/>
    <w:rsid w:val="00437E8E"/>
    <w:rsid w:val="00443E38"/>
    <w:rsid w:val="00444301"/>
    <w:rsid w:val="004453D9"/>
    <w:rsid w:val="00445D93"/>
    <w:rsid w:val="0045096C"/>
    <w:rsid w:val="004515F8"/>
    <w:rsid w:val="00451AC0"/>
    <w:rsid w:val="00453CD0"/>
    <w:rsid w:val="00455B3D"/>
    <w:rsid w:val="00460FA7"/>
    <w:rsid w:val="00460FDA"/>
    <w:rsid w:val="00464C55"/>
    <w:rsid w:val="00464F11"/>
    <w:rsid w:val="0047038C"/>
    <w:rsid w:val="004722AF"/>
    <w:rsid w:val="004722B5"/>
    <w:rsid w:val="00472DB2"/>
    <w:rsid w:val="0047372E"/>
    <w:rsid w:val="00474787"/>
    <w:rsid w:val="00475767"/>
    <w:rsid w:val="00477EEC"/>
    <w:rsid w:val="00480C88"/>
    <w:rsid w:val="00480D06"/>
    <w:rsid w:val="004811B8"/>
    <w:rsid w:val="00481317"/>
    <w:rsid w:val="00481DE2"/>
    <w:rsid w:val="00481E2C"/>
    <w:rsid w:val="00482345"/>
    <w:rsid w:val="004830B4"/>
    <w:rsid w:val="004868CE"/>
    <w:rsid w:val="00486D58"/>
    <w:rsid w:val="004872B1"/>
    <w:rsid w:val="00487C78"/>
    <w:rsid w:val="004905D7"/>
    <w:rsid w:val="00491AF2"/>
    <w:rsid w:val="00491D9B"/>
    <w:rsid w:val="00493AFB"/>
    <w:rsid w:val="00493B86"/>
    <w:rsid w:val="00494691"/>
    <w:rsid w:val="0049639E"/>
    <w:rsid w:val="00496694"/>
    <w:rsid w:val="00497EBB"/>
    <w:rsid w:val="00497FFB"/>
    <w:rsid w:val="004A43C3"/>
    <w:rsid w:val="004A441F"/>
    <w:rsid w:val="004A4EF5"/>
    <w:rsid w:val="004A713F"/>
    <w:rsid w:val="004A74A1"/>
    <w:rsid w:val="004B5947"/>
    <w:rsid w:val="004B78E6"/>
    <w:rsid w:val="004C00FC"/>
    <w:rsid w:val="004C16AE"/>
    <w:rsid w:val="004C386B"/>
    <w:rsid w:val="004C43DF"/>
    <w:rsid w:val="004C5376"/>
    <w:rsid w:val="004C618A"/>
    <w:rsid w:val="004C656C"/>
    <w:rsid w:val="004C6B31"/>
    <w:rsid w:val="004C6B32"/>
    <w:rsid w:val="004D0B1C"/>
    <w:rsid w:val="004D2879"/>
    <w:rsid w:val="004D466B"/>
    <w:rsid w:val="004D71FD"/>
    <w:rsid w:val="004E075E"/>
    <w:rsid w:val="004E1B03"/>
    <w:rsid w:val="004E1B27"/>
    <w:rsid w:val="004E36F3"/>
    <w:rsid w:val="004E39F1"/>
    <w:rsid w:val="004E68E5"/>
    <w:rsid w:val="004F037C"/>
    <w:rsid w:val="004F1885"/>
    <w:rsid w:val="004F6F12"/>
    <w:rsid w:val="004F7493"/>
    <w:rsid w:val="004F7CE8"/>
    <w:rsid w:val="005000B5"/>
    <w:rsid w:val="0050030A"/>
    <w:rsid w:val="00500E5D"/>
    <w:rsid w:val="00504A59"/>
    <w:rsid w:val="00504DEA"/>
    <w:rsid w:val="0050720E"/>
    <w:rsid w:val="00510254"/>
    <w:rsid w:val="005118DA"/>
    <w:rsid w:val="0051590A"/>
    <w:rsid w:val="00520724"/>
    <w:rsid w:val="0052136E"/>
    <w:rsid w:val="00521F75"/>
    <w:rsid w:val="005229B0"/>
    <w:rsid w:val="00524EBD"/>
    <w:rsid w:val="0052535D"/>
    <w:rsid w:val="00525C61"/>
    <w:rsid w:val="00526B6F"/>
    <w:rsid w:val="00532630"/>
    <w:rsid w:val="005331C0"/>
    <w:rsid w:val="00534771"/>
    <w:rsid w:val="0053546F"/>
    <w:rsid w:val="00535C15"/>
    <w:rsid w:val="00535E7E"/>
    <w:rsid w:val="00536039"/>
    <w:rsid w:val="0053619A"/>
    <w:rsid w:val="00536C7D"/>
    <w:rsid w:val="0054134E"/>
    <w:rsid w:val="005433EF"/>
    <w:rsid w:val="005436BC"/>
    <w:rsid w:val="00543F6A"/>
    <w:rsid w:val="005449CF"/>
    <w:rsid w:val="00544D7C"/>
    <w:rsid w:val="005459CB"/>
    <w:rsid w:val="00546CB9"/>
    <w:rsid w:val="005525EE"/>
    <w:rsid w:val="00554A50"/>
    <w:rsid w:val="00555449"/>
    <w:rsid w:val="005554DC"/>
    <w:rsid w:val="00555CAD"/>
    <w:rsid w:val="0055688F"/>
    <w:rsid w:val="005609E0"/>
    <w:rsid w:val="005612ED"/>
    <w:rsid w:val="0056180A"/>
    <w:rsid w:val="00561917"/>
    <w:rsid w:val="00562EB6"/>
    <w:rsid w:val="0056337A"/>
    <w:rsid w:val="00563711"/>
    <w:rsid w:val="005651B8"/>
    <w:rsid w:val="00566E8B"/>
    <w:rsid w:val="0056709C"/>
    <w:rsid w:val="00571C1A"/>
    <w:rsid w:val="00571D14"/>
    <w:rsid w:val="0057206E"/>
    <w:rsid w:val="005726B0"/>
    <w:rsid w:val="00573951"/>
    <w:rsid w:val="0057575B"/>
    <w:rsid w:val="00576EBD"/>
    <w:rsid w:val="00580210"/>
    <w:rsid w:val="00580F36"/>
    <w:rsid w:val="00582059"/>
    <w:rsid w:val="005833C2"/>
    <w:rsid w:val="0058501E"/>
    <w:rsid w:val="00590164"/>
    <w:rsid w:val="005911E9"/>
    <w:rsid w:val="00591403"/>
    <w:rsid w:val="00592C29"/>
    <w:rsid w:val="00596E06"/>
    <w:rsid w:val="0059769E"/>
    <w:rsid w:val="005A0E22"/>
    <w:rsid w:val="005A32F4"/>
    <w:rsid w:val="005A34BB"/>
    <w:rsid w:val="005A5603"/>
    <w:rsid w:val="005A58A2"/>
    <w:rsid w:val="005A6F2D"/>
    <w:rsid w:val="005B0576"/>
    <w:rsid w:val="005B23B8"/>
    <w:rsid w:val="005B37A2"/>
    <w:rsid w:val="005B3B89"/>
    <w:rsid w:val="005B439D"/>
    <w:rsid w:val="005C27C8"/>
    <w:rsid w:val="005C4C07"/>
    <w:rsid w:val="005D0224"/>
    <w:rsid w:val="005D2CDA"/>
    <w:rsid w:val="005D4AFA"/>
    <w:rsid w:val="005D4D23"/>
    <w:rsid w:val="005E2C2D"/>
    <w:rsid w:val="005E36AC"/>
    <w:rsid w:val="005E7EA9"/>
    <w:rsid w:val="005F01DF"/>
    <w:rsid w:val="005F0D97"/>
    <w:rsid w:val="005F4C85"/>
    <w:rsid w:val="005F5EE4"/>
    <w:rsid w:val="005F72FB"/>
    <w:rsid w:val="005F7BC1"/>
    <w:rsid w:val="00604DAA"/>
    <w:rsid w:val="00605DD1"/>
    <w:rsid w:val="00606603"/>
    <w:rsid w:val="00606DFE"/>
    <w:rsid w:val="0060793B"/>
    <w:rsid w:val="0061292D"/>
    <w:rsid w:val="00612F65"/>
    <w:rsid w:val="00617067"/>
    <w:rsid w:val="00617A30"/>
    <w:rsid w:val="00617E44"/>
    <w:rsid w:val="006231ED"/>
    <w:rsid w:val="0062599A"/>
    <w:rsid w:val="0062654F"/>
    <w:rsid w:val="00632288"/>
    <w:rsid w:val="00632E7E"/>
    <w:rsid w:val="0063312C"/>
    <w:rsid w:val="00633892"/>
    <w:rsid w:val="0063496E"/>
    <w:rsid w:val="00634C46"/>
    <w:rsid w:val="00634E80"/>
    <w:rsid w:val="00634F47"/>
    <w:rsid w:val="00635BDE"/>
    <w:rsid w:val="00635C6C"/>
    <w:rsid w:val="00636DAB"/>
    <w:rsid w:val="00637026"/>
    <w:rsid w:val="00641ECF"/>
    <w:rsid w:val="00642FF1"/>
    <w:rsid w:val="00643CF2"/>
    <w:rsid w:val="00644F4D"/>
    <w:rsid w:val="00645A81"/>
    <w:rsid w:val="00646448"/>
    <w:rsid w:val="00646A42"/>
    <w:rsid w:val="00646CCE"/>
    <w:rsid w:val="00646E15"/>
    <w:rsid w:val="00650351"/>
    <w:rsid w:val="00650A30"/>
    <w:rsid w:val="0065278C"/>
    <w:rsid w:val="00652CBA"/>
    <w:rsid w:val="0065361F"/>
    <w:rsid w:val="00654D26"/>
    <w:rsid w:val="006554AD"/>
    <w:rsid w:val="00655C0B"/>
    <w:rsid w:val="00657637"/>
    <w:rsid w:val="00661656"/>
    <w:rsid w:val="00662EAF"/>
    <w:rsid w:val="00663695"/>
    <w:rsid w:val="00666A87"/>
    <w:rsid w:val="006719CE"/>
    <w:rsid w:val="00672EB7"/>
    <w:rsid w:val="00673A98"/>
    <w:rsid w:val="006743A3"/>
    <w:rsid w:val="006759A3"/>
    <w:rsid w:val="00676FFD"/>
    <w:rsid w:val="006771B6"/>
    <w:rsid w:val="00677B4D"/>
    <w:rsid w:val="00680661"/>
    <w:rsid w:val="00680DD8"/>
    <w:rsid w:val="00681D04"/>
    <w:rsid w:val="00681D67"/>
    <w:rsid w:val="0068201F"/>
    <w:rsid w:val="00682CE7"/>
    <w:rsid w:val="00682F16"/>
    <w:rsid w:val="006852E7"/>
    <w:rsid w:val="00687FBC"/>
    <w:rsid w:val="006915F5"/>
    <w:rsid w:val="00692AFD"/>
    <w:rsid w:val="00693362"/>
    <w:rsid w:val="00694F54"/>
    <w:rsid w:val="00695C40"/>
    <w:rsid w:val="00697098"/>
    <w:rsid w:val="006978BA"/>
    <w:rsid w:val="006A1BA3"/>
    <w:rsid w:val="006A36EE"/>
    <w:rsid w:val="006A3DB2"/>
    <w:rsid w:val="006A54C8"/>
    <w:rsid w:val="006A62F3"/>
    <w:rsid w:val="006A63BB"/>
    <w:rsid w:val="006B07DF"/>
    <w:rsid w:val="006B18C0"/>
    <w:rsid w:val="006B1A53"/>
    <w:rsid w:val="006B250D"/>
    <w:rsid w:val="006B4202"/>
    <w:rsid w:val="006B66D6"/>
    <w:rsid w:val="006B7728"/>
    <w:rsid w:val="006C00AA"/>
    <w:rsid w:val="006C234A"/>
    <w:rsid w:val="006C32AB"/>
    <w:rsid w:val="006C4010"/>
    <w:rsid w:val="006C4189"/>
    <w:rsid w:val="006C4628"/>
    <w:rsid w:val="006C769D"/>
    <w:rsid w:val="006D1E55"/>
    <w:rsid w:val="006D6A95"/>
    <w:rsid w:val="006D70F8"/>
    <w:rsid w:val="006E27DF"/>
    <w:rsid w:val="006E2B03"/>
    <w:rsid w:val="006E357C"/>
    <w:rsid w:val="006E662D"/>
    <w:rsid w:val="006F0FCB"/>
    <w:rsid w:val="006F1BF2"/>
    <w:rsid w:val="006F7736"/>
    <w:rsid w:val="007004FF"/>
    <w:rsid w:val="00700F85"/>
    <w:rsid w:val="00707255"/>
    <w:rsid w:val="007121E9"/>
    <w:rsid w:val="007121F7"/>
    <w:rsid w:val="00714078"/>
    <w:rsid w:val="00714C34"/>
    <w:rsid w:val="00715673"/>
    <w:rsid w:val="007216F4"/>
    <w:rsid w:val="00722D00"/>
    <w:rsid w:val="007244B6"/>
    <w:rsid w:val="00725661"/>
    <w:rsid w:val="00727B7B"/>
    <w:rsid w:val="0073060F"/>
    <w:rsid w:val="0073090F"/>
    <w:rsid w:val="00731BE7"/>
    <w:rsid w:val="00732BDA"/>
    <w:rsid w:val="00734494"/>
    <w:rsid w:val="00735597"/>
    <w:rsid w:val="007356D9"/>
    <w:rsid w:val="007374B4"/>
    <w:rsid w:val="00737E25"/>
    <w:rsid w:val="007405FB"/>
    <w:rsid w:val="00740756"/>
    <w:rsid w:val="00741E7F"/>
    <w:rsid w:val="00744422"/>
    <w:rsid w:val="007453B3"/>
    <w:rsid w:val="00746AB4"/>
    <w:rsid w:val="00747928"/>
    <w:rsid w:val="00751841"/>
    <w:rsid w:val="0075262F"/>
    <w:rsid w:val="00753A9B"/>
    <w:rsid w:val="00754ABB"/>
    <w:rsid w:val="0075531D"/>
    <w:rsid w:val="00755A59"/>
    <w:rsid w:val="00755E7D"/>
    <w:rsid w:val="00757D67"/>
    <w:rsid w:val="007619C6"/>
    <w:rsid w:val="007640ED"/>
    <w:rsid w:val="007642CF"/>
    <w:rsid w:val="00764D31"/>
    <w:rsid w:val="00765473"/>
    <w:rsid w:val="00770ED5"/>
    <w:rsid w:val="00775151"/>
    <w:rsid w:val="00775C5A"/>
    <w:rsid w:val="00780AA0"/>
    <w:rsid w:val="00783F29"/>
    <w:rsid w:val="00786264"/>
    <w:rsid w:val="00792723"/>
    <w:rsid w:val="00794EFD"/>
    <w:rsid w:val="007974C5"/>
    <w:rsid w:val="0079772F"/>
    <w:rsid w:val="007A1FB0"/>
    <w:rsid w:val="007A2708"/>
    <w:rsid w:val="007A5F6B"/>
    <w:rsid w:val="007A6562"/>
    <w:rsid w:val="007A6EA9"/>
    <w:rsid w:val="007A790E"/>
    <w:rsid w:val="007B1F01"/>
    <w:rsid w:val="007B1FB3"/>
    <w:rsid w:val="007B47B2"/>
    <w:rsid w:val="007B51A2"/>
    <w:rsid w:val="007C31F1"/>
    <w:rsid w:val="007C4627"/>
    <w:rsid w:val="007C4FAB"/>
    <w:rsid w:val="007C78BA"/>
    <w:rsid w:val="007D011C"/>
    <w:rsid w:val="007D25D3"/>
    <w:rsid w:val="007D3059"/>
    <w:rsid w:val="007D4A1F"/>
    <w:rsid w:val="007D4BF5"/>
    <w:rsid w:val="007D5360"/>
    <w:rsid w:val="007D5536"/>
    <w:rsid w:val="007D69E7"/>
    <w:rsid w:val="007E0224"/>
    <w:rsid w:val="007F574A"/>
    <w:rsid w:val="007F5852"/>
    <w:rsid w:val="007F5B07"/>
    <w:rsid w:val="007F74D4"/>
    <w:rsid w:val="007F792F"/>
    <w:rsid w:val="008007A7"/>
    <w:rsid w:val="00801C0D"/>
    <w:rsid w:val="0080222C"/>
    <w:rsid w:val="00802654"/>
    <w:rsid w:val="008032AD"/>
    <w:rsid w:val="008043D0"/>
    <w:rsid w:val="00806069"/>
    <w:rsid w:val="00806A57"/>
    <w:rsid w:val="008107B9"/>
    <w:rsid w:val="0081099D"/>
    <w:rsid w:val="008153C7"/>
    <w:rsid w:val="00816948"/>
    <w:rsid w:val="00820694"/>
    <w:rsid w:val="00820C53"/>
    <w:rsid w:val="0082106F"/>
    <w:rsid w:val="008210BA"/>
    <w:rsid w:val="00821AFC"/>
    <w:rsid w:val="00821DF5"/>
    <w:rsid w:val="00822011"/>
    <w:rsid w:val="00822E8D"/>
    <w:rsid w:val="0082304F"/>
    <w:rsid w:val="0082312E"/>
    <w:rsid w:val="0082333E"/>
    <w:rsid w:val="0082357F"/>
    <w:rsid w:val="00824A16"/>
    <w:rsid w:val="00825B4A"/>
    <w:rsid w:val="00826172"/>
    <w:rsid w:val="008268CA"/>
    <w:rsid w:val="00830220"/>
    <w:rsid w:val="00830A19"/>
    <w:rsid w:val="00831FF4"/>
    <w:rsid w:val="00832A4A"/>
    <w:rsid w:val="00833527"/>
    <w:rsid w:val="00833D20"/>
    <w:rsid w:val="00834077"/>
    <w:rsid w:val="00834C4B"/>
    <w:rsid w:val="00840066"/>
    <w:rsid w:val="008405FA"/>
    <w:rsid w:val="00841841"/>
    <w:rsid w:val="0084216C"/>
    <w:rsid w:val="00844E45"/>
    <w:rsid w:val="00844E8C"/>
    <w:rsid w:val="00847CC7"/>
    <w:rsid w:val="008501DA"/>
    <w:rsid w:val="0085067E"/>
    <w:rsid w:val="008509A7"/>
    <w:rsid w:val="0085573E"/>
    <w:rsid w:val="00856A41"/>
    <w:rsid w:val="00857223"/>
    <w:rsid w:val="00857CE4"/>
    <w:rsid w:val="00861443"/>
    <w:rsid w:val="00864037"/>
    <w:rsid w:val="0086543F"/>
    <w:rsid w:val="0086779D"/>
    <w:rsid w:val="00867981"/>
    <w:rsid w:val="008701BB"/>
    <w:rsid w:val="008711FA"/>
    <w:rsid w:val="008712BD"/>
    <w:rsid w:val="00871770"/>
    <w:rsid w:val="00871E45"/>
    <w:rsid w:val="00872B1D"/>
    <w:rsid w:val="0087516C"/>
    <w:rsid w:val="008755CE"/>
    <w:rsid w:val="00875816"/>
    <w:rsid w:val="00875FDF"/>
    <w:rsid w:val="008805DE"/>
    <w:rsid w:val="00880F69"/>
    <w:rsid w:val="0088173C"/>
    <w:rsid w:val="00881D50"/>
    <w:rsid w:val="008824C6"/>
    <w:rsid w:val="00891A63"/>
    <w:rsid w:val="00892107"/>
    <w:rsid w:val="00892850"/>
    <w:rsid w:val="00893E14"/>
    <w:rsid w:val="00894050"/>
    <w:rsid w:val="00897B95"/>
    <w:rsid w:val="00897E8B"/>
    <w:rsid w:val="008A15FE"/>
    <w:rsid w:val="008A40C6"/>
    <w:rsid w:val="008A4931"/>
    <w:rsid w:val="008A54B9"/>
    <w:rsid w:val="008A591A"/>
    <w:rsid w:val="008A63FB"/>
    <w:rsid w:val="008A7C01"/>
    <w:rsid w:val="008A7F3C"/>
    <w:rsid w:val="008B00F5"/>
    <w:rsid w:val="008B3A07"/>
    <w:rsid w:val="008B54F7"/>
    <w:rsid w:val="008B64ED"/>
    <w:rsid w:val="008B7174"/>
    <w:rsid w:val="008B7ECF"/>
    <w:rsid w:val="008C09C9"/>
    <w:rsid w:val="008C0AFE"/>
    <w:rsid w:val="008C0FE4"/>
    <w:rsid w:val="008C4483"/>
    <w:rsid w:val="008C6988"/>
    <w:rsid w:val="008D25BE"/>
    <w:rsid w:val="008D451C"/>
    <w:rsid w:val="008D6F10"/>
    <w:rsid w:val="008D77B2"/>
    <w:rsid w:val="008E04D7"/>
    <w:rsid w:val="008E3CFA"/>
    <w:rsid w:val="008E48CD"/>
    <w:rsid w:val="008E676C"/>
    <w:rsid w:val="008F1970"/>
    <w:rsid w:val="008F2ADC"/>
    <w:rsid w:val="008F35F9"/>
    <w:rsid w:val="008F3AB4"/>
    <w:rsid w:val="008F4425"/>
    <w:rsid w:val="008F4B42"/>
    <w:rsid w:val="008F634C"/>
    <w:rsid w:val="008F7B01"/>
    <w:rsid w:val="008F7D4C"/>
    <w:rsid w:val="00901A85"/>
    <w:rsid w:val="00901F09"/>
    <w:rsid w:val="009022DA"/>
    <w:rsid w:val="009031DD"/>
    <w:rsid w:val="00903210"/>
    <w:rsid w:val="00903A11"/>
    <w:rsid w:val="00904641"/>
    <w:rsid w:val="00910189"/>
    <w:rsid w:val="00912431"/>
    <w:rsid w:val="00914D42"/>
    <w:rsid w:val="009207D3"/>
    <w:rsid w:val="009223EF"/>
    <w:rsid w:val="0092515E"/>
    <w:rsid w:val="009254D2"/>
    <w:rsid w:val="00930025"/>
    <w:rsid w:val="00930D7F"/>
    <w:rsid w:val="009314C9"/>
    <w:rsid w:val="0093443F"/>
    <w:rsid w:val="00935659"/>
    <w:rsid w:val="0093595A"/>
    <w:rsid w:val="00941CCB"/>
    <w:rsid w:val="00943DEC"/>
    <w:rsid w:val="00944488"/>
    <w:rsid w:val="009445EC"/>
    <w:rsid w:val="009447B1"/>
    <w:rsid w:val="00944C37"/>
    <w:rsid w:val="00945F15"/>
    <w:rsid w:val="00951362"/>
    <w:rsid w:val="00952752"/>
    <w:rsid w:val="009541E9"/>
    <w:rsid w:val="00955560"/>
    <w:rsid w:val="00956BFF"/>
    <w:rsid w:val="00957E5B"/>
    <w:rsid w:val="0096087E"/>
    <w:rsid w:val="00962BB7"/>
    <w:rsid w:val="0096342D"/>
    <w:rsid w:val="009640AA"/>
    <w:rsid w:val="00965707"/>
    <w:rsid w:val="00971A96"/>
    <w:rsid w:val="00972E2C"/>
    <w:rsid w:val="00975FFD"/>
    <w:rsid w:val="00976806"/>
    <w:rsid w:val="00977ED8"/>
    <w:rsid w:val="00980056"/>
    <w:rsid w:val="00982605"/>
    <w:rsid w:val="00987073"/>
    <w:rsid w:val="009878CB"/>
    <w:rsid w:val="009927AE"/>
    <w:rsid w:val="00993F93"/>
    <w:rsid w:val="009947C8"/>
    <w:rsid w:val="009960EE"/>
    <w:rsid w:val="009966FD"/>
    <w:rsid w:val="009A0727"/>
    <w:rsid w:val="009A11E1"/>
    <w:rsid w:val="009A17C1"/>
    <w:rsid w:val="009A3901"/>
    <w:rsid w:val="009A3958"/>
    <w:rsid w:val="009A46B5"/>
    <w:rsid w:val="009A49A9"/>
    <w:rsid w:val="009A62CA"/>
    <w:rsid w:val="009A63EC"/>
    <w:rsid w:val="009A79A4"/>
    <w:rsid w:val="009A7AB7"/>
    <w:rsid w:val="009A7D75"/>
    <w:rsid w:val="009B168F"/>
    <w:rsid w:val="009B3B68"/>
    <w:rsid w:val="009B441C"/>
    <w:rsid w:val="009B541A"/>
    <w:rsid w:val="009B5D4A"/>
    <w:rsid w:val="009B79F4"/>
    <w:rsid w:val="009C0125"/>
    <w:rsid w:val="009C164F"/>
    <w:rsid w:val="009C16A7"/>
    <w:rsid w:val="009C322D"/>
    <w:rsid w:val="009C339B"/>
    <w:rsid w:val="009C39F4"/>
    <w:rsid w:val="009C685B"/>
    <w:rsid w:val="009C79DE"/>
    <w:rsid w:val="009D08EB"/>
    <w:rsid w:val="009D3DA4"/>
    <w:rsid w:val="009D40EE"/>
    <w:rsid w:val="009D4FF8"/>
    <w:rsid w:val="009D5F5A"/>
    <w:rsid w:val="009D7605"/>
    <w:rsid w:val="009D7B61"/>
    <w:rsid w:val="009E04C0"/>
    <w:rsid w:val="009E299F"/>
    <w:rsid w:val="009E325C"/>
    <w:rsid w:val="009E346F"/>
    <w:rsid w:val="009E45DA"/>
    <w:rsid w:val="009E4DD8"/>
    <w:rsid w:val="009E5099"/>
    <w:rsid w:val="009E6984"/>
    <w:rsid w:val="009E6E6F"/>
    <w:rsid w:val="009F2369"/>
    <w:rsid w:val="009F407C"/>
    <w:rsid w:val="009F5F89"/>
    <w:rsid w:val="00A02539"/>
    <w:rsid w:val="00A02902"/>
    <w:rsid w:val="00A02A4D"/>
    <w:rsid w:val="00A02A71"/>
    <w:rsid w:val="00A02FA3"/>
    <w:rsid w:val="00A03685"/>
    <w:rsid w:val="00A05ACF"/>
    <w:rsid w:val="00A0680A"/>
    <w:rsid w:val="00A074A6"/>
    <w:rsid w:val="00A1021B"/>
    <w:rsid w:val="00A1040E"/>
    <w:rsid w:val="00A10D70"/>
    <w:rsid w:val="00A17C45"/>
    <w:rsid w:val="00A2087C"/>
    <w:rsid w:val="00A24B3E"/>
    <w:rsid w:val="00A2522A"/>
    <w:rsid w:val="00A25948"/>
    <w:rsid w:val="00A25F4B"/>
    <w:rsid w:val="00A264C0"/>
    <w:rsid w:val="00A27A44"/>
    <w:rsid w:val="00A27EB5"/>
    <w:rsid w:val="00A30B34"/>
    <w:rsid w:val="00A30B87"/>
    <w:rsid w:val="00A31C94"/>
    <w:rsid w:val="00A31D04"/>
    <w:rsid w:val="00A3255B"/>
    <w:rsid w:val="00A41BE3"/>
    <w:rsid w:val="00A41DB5"/>
    <w:rsid w:val="00A42277"/>
    <w:rsid w:val="00A438E9"/>
    <w:rsid w:val="00A44A4D"/>
    <w:rsid w:val="00A4581A"/>
    <w:rsid w:val="00A458C5"/>
    <w:rsid w:val="00A458FA"/>
    <w:rsid w:val="00A45E95"/>
    <w:rsid w:val="00A50611"/>
    <w:rsid w:val="00A52DCE"/>
    <w:rsid w:val="00A5521C"/>
    <w:rsid w:val="00A55D62"/>
    <w:rsid w:val="00A6675F"/>
    <w:rsid w:val="00A66E20"/>
    <w:rsid w:val="00A70154"/>
    <w:rsid w:val="00A730BE"/>
    <w:rsid w:val="00A7450D"/>
    <w:rsid w:val="00A74E38"/>
    <w:rsid w:val="00A7512F"/>
    <w:rsid w:val="00A76ECC"/>
    <w:rsid w:val="00A77FAC"/>
    <w:rsid w:val="00A80060"/>
    <w:rsid w:val="00A815FD"/>
    <w:rsid w:val="00A81F1E"/>
    <w:rsid w:val="00A82E08"/>
    <w:rsid w:val="00A853C6"/>
    <w:rsid w:val="00A85793"/>
    <w:rsid w:val="00A85F5E"/>
    <w:rsid w:val="00A863AA"/>
    <w:rsid w:val="00A86FDA"/>
    <w:rsid w:val="00A91A8E"/>
    <w:rsid w:val="00A9219E"/>
    <w:rsid w:val="00A94B30"/>
    <w:rsid w:val="00A96B5F"/>
    <w:rsid w:val="00AA2673"/>
    <w:rsid w:val="00AA37B2"/>
    <w:rsid w:val="00AA3923"/>
    <w:rsid w:val="00AA5163"/>
    <w:rsid w:val="00AA5586"/>
    <w:rsid w:val="00AB2229"/>
    <w:rsid w:val="00AB28FA"/>
    <w:rsid w:val="00AB70D6"/>
    <w:rsid w:val="00AB719A"/>
    <w:rsid w:val="00AC047D"/>
    <w:rsid w:val="00AC173F"/>
    <w:rsid w:val="00AC22C8"/>
    <w:rsid w:val="00AC288F"/>
    <w:rsid w:val="00AC30D4"/>
    <w:rsid w:val="00AC347E"/>
    <w:rsid w:val="00AC7C04"/>
    <w:rsid w:val="00AD1598"/>
    <w:rsid w:val="00AD1AD9"/>
    <w:rsid w:val="00AD4975"/>
    <w:rsid w:val="00AD616E"/>
    <w:rsid w:val="00AE1871"/>
    <w:rsid w:val="00AE2EF2"/>
    <w:rsid w:val="00AE3270"/>
    <w:rsid w:val="00AE5C9F"/>
    <w:rsid w:val="00AE6F3B"/>
    <w:rsid w:val="00AE7472"/>
    <w:rsid w:val="00AE7FB6"/>
    <w:rsid w:val="00AF03B3"/>
    <w:rsid w:val="00AF3D95"/>
    <w:rsid w:val="00AF450A"/>
    <w:rsid w:val="00B002F8"/>
    <w:rsid w:val="00B00535"/>
    <w:rsid w:val="00B01800"/>
    <w:rsid w:val="00B02082"/>
    <w:rsid w:val="00B02D07"/>
    <w:rsid w:val="00B03FFE"/>
    <w:rsid w:val="00B04FB9"/>
    <w:rsid w:val="00B065DC"/>
    <w:rsid w:val="00B07C8D"/>
    <w:rsid w:val="00B106C9"/>
    <w:rsid w:val="00B10CD9"/>
    <w:rsid w:val="00B115EB"/>
    <w:rsid w:val="00B12C75"/>
    <w:rsid w:val="00B15C5B"/>
    <w:rsid w:val="00B16651"/>
    <w:rsid w:val="00B173F0"/>
    <w:rsid w:val="00B1750B"/>
    <w:rsid w:val="00B17A3F"/>
    <w:rsid w:val="00B23B9C"/>
    <w:rsid w:val="00B2496F"/>
    <w:rsid w:val="00B260CA"/>
    <w:rsid w:val="00B27036"/>
    <w:rsid w:val="00B30C18"/>
    <w:rsid w:val="00B32C08"/>
    <w:rsid w:val="00B3472F"/>
    <w:rsid w:val="00B34BFA"/>
    <w:rsid w:val="00B34FE1"/>
    <w:rsid w:val="00B35293"/>
    <w:rsid w:val="00B35E4D"/>
    <w:rsid w:val="00B42B7E"/>
    <w:rsid w:val="00B45E70"/>
    <w:rsid w:val="00B45E94"/>
    <w:rsid w:val="00B50F60"/>
    <w:rsid w:val="00B521AD"/>
    <w:rsid w:val="00B535DA"/>
    <w:rsid w:val="00B568DE"/>
    <w:rsid w:val="00B67846"/>
    <w:rsid w:val="00B704E4"/>
    <w:rsid w:val="00B7103C"/>
    <w:rsid w:val="00B710CD"/>
    <w:rsid w:val="00B761B3"/>
    <w:rsid w:val="00B76A6A"/>
    <w:rsid w:val="00B76A91"/>
    <w:rsid w:val="00B825EA"/>
    <w:rsid w:val="00B83F11"/>
    <w:rsid w:val="00B863FA"/>
    <w:rsid w:val="00B906A5"/>
    <w:rsid w:val="00B934D1"/>
    <w:rsid w:val="00B96A30"/>
    <w:rsid w:val="00B9701F"/>
    <w:rsid w:val="00BA036D"/>
    <w:rsid w:val="00BA1BBE"/>
    <w:rsid w:val="00BA2976"/>
    <w:rsid w:val="00BA3232"/>
    <w:rsid w:val="00BA3A46"/>
    <w:rsid w:val="00BA3CD3"/>
    <w:rsid w:val="00BA6B0D"/>
    <w:rsid w:val="00BA7A51"/>
    <w:rsid w:val="00BB190C"/>
    <w:rsid w:val="00BB2166"/>
    <w:rsid w:val="00BB2B92"/>
    <w:rsid w:val="00BB33F4"/>
    <w:rsid w:val="00BB4910"/>
    <w:rsid w:val="00BB515D"/>
    <w:rsid w:val="00BB586D"/>
    <w:rsid w:val="00BB6FAF"/>
    <w:rsid w:val="00BB7727"/>
    <w:rsid w:val="00BC0462"/>
    <w:rsid w:val="00BC1331"/>
    <w:rsid w:val="00BC15A4"/>
    <w:rsid w:val="00BC2921"/>
    <w:rsid w:val="00BC4654"/>
    <w:rsid w:val="00BC529E"/>
    <w:rsid w:val="00BC78C5"/>
    <w:rsid w:val="00BC7B7C"/>
    <w:rsid w:val="00BD07C9"/>
    <w:rsid w:val="00BD1125"/>
    <w:rsid w:val="00BD35EB"/>
    <w:rsid w:val="00BD50D3"/>
    <w:rsid w:val="00BD71D8"/>
    <w:rsid w:val="00BD742D"/>
    <w:rsid w:val="00BE1231"/>
    <w:rsid w:val="00BE1B54"/>
    <w:rsid w:val="00BE2B78"/>
    <w:rsid w:val="00BE595D"/>
    <w:rsid w:val="00BE5B15"/>
    <w:rsid w:val="00BE6D52"/>
    <w:rsid w:val="00BE70ED"/>
    <w:rsid w:val="00BF0D14"/>
    <w:rsid w:val="00BF37D1"/>
    <w:rsid w:val="00BF5313"/>
    <w:rsid w:val="00BF71AE"/>
    <w:rsid w:val="00BF7AD7"/>
    <w:rsid w:val="00C003D8"/>
    <w:rsid w:val="00C00737"/>
    <w:rsid w:val="00C01BFD"/>
    <w:rsid w:val="00C028F0"/>
    <w:rsid w:val="00C04CA7"/>
    <w:rsid w:val="00C05E92"/>
    <w:rsid w:val="00C065BE"/>
    <w:rsid w:val="00C0671B"/>
    <w:rsid w:val="00C108C4"/>
    <w:rsid w:val="00C11950"/>
    <w:rsid w:val="00C1260B"/>
    <w:rsid w:val="00C153C0"/>
    <w:rsid w:val="00C20C15"/>
    <w:rsid w:val="00C219C2"/>
    <w:rsid w:val="00C22EEC"/>
    <w:rsid w:val="00C25AA1"/>
    <w:rsid w:val="00C275C3"/>
    <w:rsid w:val="00C31D6E"/>
    <w:rsid w:val="00C32EAA"/>
    <w:rsid w:val="00C33340"/>
    <w:rsid w:val="00C33D7C"/>
    <w:rsid w:val="00C34976"/>
    <w:rsid w:val="00C35FA6"/>
    <w:rsid w:val="00C365D6"/>
    <w:rsid w:val="00C40999"/>
    <w:rsid w:val="00C40AF3"/>
    <w:rsid w:val="00C415B5"/>
    <w:rsid w:val="00C417D0"/>
    <w:rsid w:val="00C41AA0"/>
    <w:rsid w:val="00C42AF6"/>
    <w:rsid w:val="00C439FD"/>
    <w:rsid w:val="00C43A7D"/>
    <w:rsid w:val="00C43DFF"/>
    <w:rsid w:val="00C44E65"/>
    <w:rsid w:val="00C44EA7"/>
    <w:rsid w:val="00C5017E"/>
    <w:rsid w:val="00C530C6"/>
    <w:rsid w:val="00C53B68"/>
    <w:rsid w:val="00C54654"/>
    <w:rsid w:val="00C55AEA"/>
    <w:rsid w:val="00C615E7"/>
    <w:rsid w:val="00C63A20"/>
    <w:rsid w:val="00C6454C"/>
    <w:rsid w:val="00C655B0"/>
    <w:rsid w:val="00C66973"/>
    <w:rsid w:val="00C70B28"/>
    <w:rsid w:val="00C7238F"/>
    <w:rsid w:val="00C730B3"/>
    <w:rsid w:val="00C7509B"/>
    <w:rsid w:val="00C7653A"/>
    <w:rsid w:val="00C77742"/>
    <w:rsid w:val="00C77879"/>
    <w:rsid w:val="00C82854"/>
    <w:rsid w:val="00C82E61"/>
    <w:rsid w:val="00C8351A"/>
    <w:rsid w:val="00C84DD3"/>
    <w:rsid w:val="00C85F57"/>
    <w:rsid w:val="00C85F78"/>
    <w:rsid w:val="00C86EEF"/>
    <w:rsid w:val="00C87450"/>
    <w:rsid w:val="00C87FE4"/>
    <w:rsid w:val="00C933E9"/>
    <w:rsid w:val="00C97007"/>
    <w:rsid w:val="00CA0A98"/>
    <w:rsid w:val="00CA13AA"/>
    <w:rsid w:val="00CA2AE5"/>
    <w:rsid w:val="00CA4FF1"/>
    <w:rsid w:val="00CA6102"/>
    <w:rsid w:val="00CB0B8D"/>
    <w:rsid w:val="00CB151B"/>
    <w:rsid w:val="00CB21D8"/>
    <w:rsid w:val="00CB36C2"/>
    <w:rsid w:val="00CB5A88"/>
    <w:rsid w:val="00CB749E"/>
    <w:rsid w:val="00CC1625"/>
    <w:rsid w:val="00CC2C72"/>
    <w:rsid w:val="00CC50BC"/>
    <w:rsid w:val="00CC6D8C"/>
    <w:rsid w:val="00CC7483"/>
    <w:rsid w:val="00CD05A9"/>
    <w:rsid w:val="00CD68C4"/>
    <w:rsid w:val="00CD70A1"/>
    <w:rsid w:val="00CE0EC1"/>
    <w:rsid w:val="00CE27CE"/>
    <w:rsid w:val="00CE5038"/>
    <w:rsid w:val="00CE664E"/>
    <w:rsid w:val="00CE70C9"/>
    <w:rsid w:val="00CF0D16"/>
    <w:rsid w:val="00CF1414"/>
    <w:rsid w:val="00CF2A73"/>
    <w:rsid w:val="00CF5AA6"/>
    <w:rsid w:val="00CF6F3C"/>
    <w:rsid w:val="00CF76C9"/>
    <w:rsid w:val="00CF772C"/>
    <w:rsid w:val="00CF785E"/>
    <w:rsid w:val="00CF7E67"/>
    <w:rsid w:val="00D00D8E"/>
    <w:rsid w:val="00D014E3"/>
    <w:rsid w:val="00D02867"/>
    <w:rsid w:val="00D03432"/>
    <w:rsid w:val="00D03E79"/>
    <w:rsid w:val="00D04570"/>
    <w:rsid w:val="00D06501"/>
    <w:rsid w:val="00D076F5"/>
    <w:rsid w:val="00D1069B"/>
    <w:rsid w:val="00D10815"/>
    <w:rsid w:val="00D12CAE"/>
    <w:rsid w:val="00D156F1"/>
    <w:rsid w:val="00D1720F"/>
    <w:rsid w:val="00D23430"/>
    <w:rsid w:val="00D241EF"/>
    <w:rsid w:val="00D24CE7"/>
    <w:rsid w:val="00D2700C"/>
    <w:rsid w:val="00D30ACE"/>
    <w:rsid w:val="00D32691"/>
    <w:rsid w:val="00D345D2"/>
    <w:rsid w:val="00D347FB"/>
    <w:rsid w:val="00D355DA"/>
    <w:rsid w:val="00D37B4E"/>
    <w:rsid w:val="00D37F70"/>
    <w:rsid w:val="00D4381E"/>
    <w:rsid w:val="00D44771"/>
    <w:rsid w:val="00D44F1C"/>
    <w:rsid w:val="00D47623"/>
    <w:rsid w:val="00D540A5"/>
    <w:rsid w:val="00D55675"/>
    <w:rsid w:val="00D55DD3"/>
    <w:rsid w:val="00D572B6"/>
    <w:rsid w:val="00D5746E"/>
    <w:rsid w:val="00D5763C"/>
    <w:rsid w:val="00D57A2D"/>
    <w:rsid w:val="00D60FCE"/>
    <w:rsid w:val="00D64F44"/>
    <w:rsid w:val="00D6613D"/>
    <w:rsid w:val="00D66335"/>
    <w:rsid w:val="00D671EA"/>
    <w:rsid w:val="00D675A7"/>
    <w:rsid w:val="00D6777D"/>
    <w:rsid w:val="00D700B9"/>
    <w:rsid w:val="00D71D5C"/>
    <w:rsid w:val="00D73610"/>
    <w:rsid w:val="00D75C6C"/>
    <w:rsid w:val="00D76DF9"/>
    <w:rsid w:val="00D80EE8"/>
    <w:rsid w:val="00D82C2B"/>
    <w:rsid w:val="00D844F1"/>
    <w:rsid w:val="00D875ED"/>
    <w:rsid w:val="00D876D7"/>
    <w:rsid w:val="00D9218B"/>
    <w:rsid w:val="00D939C9"/>
    <w:rsid w:val="00D93F23"/>
    <w:rsid w:val="00D95D27"/>
    <w:rsid w:val="00D96D69"/>
    <w:rsid w:val="00DA2E1C"/>
    <w:rsid w:val="00DA36E6"/>
    <w:rsid w:val="00DA5308"/>
    <w:rsid w:val="00DA6CE2"/>
    <w:rsid w:val="00DA79F3"/>
    <w:rsid w:val="00DA7FF8"/>
    <w:rsid w:val="00DB0B73"/>
    <w:rsid w:val="00DB22AC"/>
    <w:rsid w:val="00DB30E1"/>
    <w:rsid w:val="00DB3587"/>
    <w:rsid w:val="00DB3B2B"/>
    <w:rsid w:val="00DB4CDD"/>
    <w:rsid w:val="00DC0B48"/>
    <w:rsid w:val="00DC0B67"/>
    <w:rsid w:val="00DC5C9E"/>
    <w:rsid w:val="00DC5DF0"/>
    <w:rsid w:val="00DD0383"/>
    <w:rsid w:val="00DD104D"/>
    <w:rsid w:val="00DD38B3"/>
    <w:rsid w:val="00DD471D"/>
    <w:rsid w:val="00DD4F5E"/>
    <w:rsid w:val="00DD5E8C"/>
    <w:rsid w:val="00DE06CC"/>
    <w:rsid w:val="00DE09B9"/>
    <w:rsid w:val="00DE0A83"/>
    <w:rsid w:val="00DE0F18"/>
    <w:rsid w:val="00DE220D"/>
    <w:rsid w:val="00DE33AF"/>
    <w:rsid w:val="00DE3D29"/>
    <w:rsid w:val="00DE60DA"/>
    <w:rsid w:val="00DF057D"/>
    <w:rsid w:val="00DF071F"/>
    <w:rsid w:val="00DF0C86"/>
    <w:rsid w:val="00DF0CC4"/>
    <w:rsid w:val="00DF34D8"/>
    <w:rsid w:val="00DF385A"/>
    <w:rsid w:val="00DF39B8"/>
    <w:rsid w:val="00DF4027"/>
    <w:rsid w:val="00DF446B"/>
    <w:rsid w:val="00DF44CC"/>
    <w:rsid w:val="00DF453E"/>
    <w:rsid w:val="00DF46A6"/>
    <w:rsid w:val="00DF4D32"/>
    <w:rsid w:val="00DF5B77"/>
    <w:rsid w:val="00DF7DE5"/>
    <w:rsid w:val="00E055B2"/>
    <w:rsid w:val="00E05A2E"/>
    <w:rsid w:val="00E068B3"/>
    <w:rsid w:val="00E0693C"/>
    <w:rsid w:val="00E06B2A"/>
    <w:rsid w:val="00E07F88"/>
    <w:rsid w:val="00E1323D"/>
    <w:rsid w:val="00E15B38"/>
    <w:rsid w:val="00E15FD1"/>
    <w:rsid w:val="00E16014"/>
    <w:rsid w:val="00E16286"/>
    <w:rsid w:val="00E176C8"/>
    <w:rsid w:val="00E20C42"/>
    <w:rsid w:val="00E21E08"/>
    <w:rsid w:val="00E23C57"/>
    <w:rsid w:val="00E32DB0"/>
    <w:rsid w:val="00E33395"/>
    <w:rsid w:val="00E35F3F"/>
    <w:rsid w:val="00E40725"/>
    <w:rsid w:val="00E40A4B"/>
    <w:rsid w:val="00E41F90"/>
    <w:rsid w:val="00E42E11"/>
    <w:rsid w:val="00E4638E"/>
    <w:rsid w:val="00E50885"/>
    <w:rsid w:val="00E54D19"/>
    <w:rsid w:val="00E5680C"/>
    <w:rsid w:val="00E56F11"/>
    <w:rsid w:val="00E577EE"/>
    <w:rsid w:val="00E57BC1"/>
    <w:rsid w:val="00E60248"/>
    <w:rsid w:val="00E60A0D"/>
    <w:rsid w:val="00E60CEC"/>
    <w:rsid w:val="00E611E9"/>
    <w:rsid w:val="00E61AD4"/>
    <w:rsid w:val="00E625F6"/>
    <w:rsid w:val="00E626FE"/>
    <w:rsid w:val="00E630BE"/>
    <w:rsid w:val="00E63B0F"/>
    <w:rsid w:val="00E6582D"/>
    <w:rsid w:val="00E65CAD"/>
    <w:rsid w:val="00E66EA5"/>
    <w:rsid w:val="00E67738"/>
    <w:rsid w:val="00E67C99"/>
    <w:rsid w:val="00E70007"/>
    <w:rsid w:val="00E7012A"/>
    <w:rsid w:val="00E70C71"/>
    <w:rsid w:val="00E71B58"/>
    <w:rsid w:val="00E73712"/>
    <w:rsid w:val="00E73D5C"/>
    <w:rsid w:val="00E7476F"/>
    <w:rsid w:val="00E80E03"/>
    <w:rsid w:val="00E8151E"/>
    <w:rsid w:val="00E8325E"/>
    <w:rsid w:val="00E83709"/>
    <w:rsid w:val="00E84AE2"/>
    <w:rsid w:val="00E85CFA"/>
    <w:rsid w:val="00E9313C"/>
    <w:rsid w:val="00E947F7"/>
    <w:rsid w:val="00EA30A1"/>
    <w:rsid w:val="00EA3929"/>
    <w:rsid w:val="00EA47DD"/>
    <w:rsid w:val="00EA5970"/>
    <w:rsid w:val="00EA6040"/>
    <w:rsid w:val="00EA7D20"/>
    <w:rsid w:val="00EB3CC0"/>
    <w:rsid w:val="00EC0220"/>
    <w:rsid w:val="00EC2365"/>
    <w:rsid w:val="00EC25CA"/>
    <w:rsid w:val="00EC385A"/>
    <w:rsid w:val="00EC3B51"/>
    <w:rsid w:val="00EC7C64"/>
    <w:rsid w:val="00ED01E4"/>
    <w:rsid w:val="00ED12C9"/>
    <w:rsid w:val="00ED53EB"/>
    <w:rsid w:val="00ED75C3"/>
    <w:rsid w:val="00EE4B31"/>
    <w:rsid w:val="00EE5409"/>
    <w:rsid w:val="00EE646E"/>
    <w:rsid w:val="00EE73B9"/>
    <w:rsid w:val="00EE7B0F"/>
    <w:rsid w:val="00EF006D"/>
    <w:rsid w:val="00EF0146"/>
    <w:rsid w:val="00EF1F21"/>
    <w:rsid w:val="00EF29DA"/>
    <w:rsid w:val="00EF3FBD"/>
    <w:rsid w:val="00EF7B4A"/>
    <w:rsid w:val="00F018A2"/>
    <w:rsid w:val="00F01E9F"/>
    <w:rsid w:val="00F0200E"/>
    <w:rsid w:val="00F0273B"/>
    <w:rsid w:val="00F02F7E"/>
    <w:rsid w:val="00F0584E"/>
    <w:rsid w:val="00F07AE2"/>
    <w:rsid w:val="00F07F63"/>
    <w:rsid w:val="00F11ADD"/>
    <w:rsid w:val="00F14268"/>
    <w:rsid w:val="00F14F89"/>
    <w:rsid w:val="00F22592"/>
    <w:rsid w:val="00F23BAD"/>
    <w:rsid w:val="00F24735"/>
    <w:rsid w:val="00F314C9"/>
    <w:rsid w:val="00F322CB"/>
    <w:rsid w:val="00F32DFA"/>
    <w:rsid w:val="00F336C1"/>
    <w:rsid w:val="00F33C80"/>
    <w:rsid w:val="00F3473E"/>
    <w:rsid w:val="00F3601F"/>
    <w:rsid w:val="00F40067"/>
    <w:rsid w:val="00F413A3"/>
    <w:rsid w:val="00F41496"/>
    <w:rsid w:val="00F41ED0"/>
    <w:rsid w:val="00F43A23"/>
    <w:rsid w:val="00F43FC5"/>
    <w:rsid w:val="00F440A9"/>
    <w:rsid w:val="00F468C4"/>
    <w:rsid w:val="00F47547"/>
    <w:rsid w:val="00F50DA5"/>
    <w:rsid w:val="00F51D44"/>
    <w:rsid w:val="00F5358D"/>
    <w:rsid w:val="00F54FDE"/>
    <w:rsid w:val="00F54FF2"/>
    <w:rsid w:val="00F565DF"/>
    <w:rsid w:val="00F567E2"/>
    <w:rsid w:val="00F5698F"/>
    <w:rsid w:val="00F57E41"/>
    <w:rsid w:val="00F60185"/>
    <w:rsid w:val="00F62B60"/>
    <w:rsid w:val="00F63922"/>
    <w:rsid w:val="00F6548D"/>
    <w:rsid w:val="00F66E0E"/>
    <w:rsid w:val="00F67723"/>
    <w:rsid w:val="00F677AE"/>
    <w:rsid w:val="00F733CE"/>
    <w:rsid w:val="00F7377B"/>
    <w:rsid w:val="00F778BC"/>
    <w:rsid w:val="00F80FDD"/>
    <w:rsid w:val="00F84C05"/>
    <w:rsid w:val="00F9376C"/>
    <w:rsid w:val="00F95AF9"/>
    <w:rsid w:val="00F95EFE"/>
    <w:rsid w:val="00F96828"/>
    <w:rsid w:val="00F96C51"/>
    <w:rsid w:val="00FA0372"/>
    <w:rsid w:val="00FA0F44"/>
    <w:rsid w:val="00FA191E"/>
    <w:rsid w:val="00FA2794"/>
    <w:rsid w:val="00FA2D50"/>
    <w:rsid w:val="00FA2D87"/>
    <w:rsid w:val="00FA37F4"/>
    <w:rsid w:val="00FA392C"/>
    <w:rsid w:val="00FA5520"/>
    <w:rsid w:val="00FA7EFF"/>
    <w:rsid w:val="00FB1060"/>
    <w:rsid w:val="00FB1381"/>
    <w:rsid w:val="00FB2328"/>
    <w:rsid w:val="00FB5464"/>
    <w:rsid w:val="00FB5BC7"/>
    <w:rsid w:val="00FB605D"/>
    <w:rsid w:val="00FB6898"/>
    <w:rsid w:val="00FB7040"/>
    <w:rsid w:val="00FB76F3"/>
    <w:rsid w:val="00FB7B22"/>
    <w:rsid w:val="00FC2628"/>
    <w:rsid w:val="00FC2CBB"/>
    <w:rsid w:val="00FC380B"/>
    <w:rsid w:val="00FD072D"/>
    <w:rsid w:val="00FD221C"/>
    <w:rsid w:val="00FD36F9"/>
    <w:rsid w:val="00FD47AF"/>
    <w:rsid w:val="00FD4E1B"/>
    <w:rsid w:val="00FD64BB"/>
    <w:rsid w:val="00FD7BB2"/>
    <w:rsid w:val="00FE0736"/>
    <w:rsid w:val="00FE2A23"/>
    <w:rsid w:val="00FE63B7"/>
    <w:rsid w:val="00FE64F5"/>
    <w:rsid w:val="00FE7875"/>
    <w:rsid w:val="00FF1EB9"/>
    <w:rsid w:val="00FF3C12"/>
    <w:rsid w:val="00FF3FA1"/>
    <w:rsid w:val="00FF52E8"/>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pPr>
      <w:pBdr>
        <w:top w:val="nil"/>
        <w:left w:val="nil"/>
        <w:bottom w:val="nil"/>
        <w:right w:val="nil"/>
        <w:between w:val="nil"/>
      </w:pBdr>
    </w:pPr>
    <w:rPr>
      <w:color w:val="000000"/>
      <w:sz w:val="24"/>
      <w:szCs w:val="24"/>
    </w:rPr>
  </w:style>
  <w:style w:type="paragraph" w:styleId="Nagwek1">
    <w:name w:val="heading 1"/>
    <w:basedOn w:val="Normalny"/>
    <w:next w:val="Normalny"/>
    <w:link w:val="Nagwek1Znak"/>
    <w:qFormat/>
    <w:rsid w:val="00617A30"/>
    <w:pPr>
      <w:keepNext/>
      <w:spacing w:line="276" w:lineRule="auto"/>
      <w:outlineLvl w:val="0"/>
    </w:pPr>
    <w:rPr>
      <w:rFonts w:ascii="Arial" w:hAnsi="Arial"/>
      <w:b/>
    </w:rPr>
  </w:style>
  <w:style w:type="paragraph" w:styleId="Nagwek2">
    <w:name w:val="heading 2"/>
    <w:basedOn w:val="Normalny"/>
    <w:next w:val="Normalny"/>
    <w:link w:val="Nagwek2Znak"/>
    <w:qFormat/>
    <w:rsid w:val="00617A30"/>
    <w:pPr>
      <w:keepNext/>
      <w:outlineLvl w:val="1"/>
    </w:pPr>
    <w:rPr>
      <w:rFonts w:ascii="Arial" w:hAnsi="Arial"/>
      <w:b/>
    </w:rPr>
  </w:style>
  <w:style w:type="paragraph" w:styleId="Nagwek3">
    <w:name w:val="heading 3"/>
    <w:basedOn w:val="Normalny"/>
    <w:next w:val="Normalny"/>
    <w:link w:val="Nagwek3Znak"/>
    <w:qFormat/>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link w:val="Nagwek4Znak"/>
    <w:qFormat/>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link w:val="Nagwek5Znak"/>
    <w:qFormat/>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link w:val="Nagwek6Znak"/>
    <w:qFormat/>
    <w:rsid w:val="002302EE"/>
    <w:pPr>
      <w:keepNext/>
      <w:keepLines/>
      <w:spacing w:before="40" w:line="276" w:lineRule="auto"/>
      <w:ind w:left="1152" w:hanging="1152"/>
      <w:outlineLvl w:val="5"/>
    </w:pPr>
    <w:rPr>
      <w:rFonts w:ascii="Cambria" w:eastAsia="Cambria" w:hAnsi="Cambria" w:cs="Cambria"/>
      <w:color w:val="243F60"/>
      <w:sz w:val="20"/>
      <w:szCs w:val="20"/>
    </w:rPr>
  </w:style>
  <w:style w:type="paragraph" w:styleId="Nagwek7">
    <w:name w:val="heading 7"/>
    <w:basedOn w:val="Normalny"/>
    <w:next w:val="Normalny"/>
    <w:link w:val="Nagwek7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296" w:hanging="1296"/>
      <w:outlineLvl w:val="6"/>
    </w:pPr>
    <w:rPr>
      <w:rFonts w:ascii="Cambria" w:eastAsia="Calibri" w:hAnsi="Cambria"/>
      <w:i/>
      <w:iCs/>
      <w:color w:val="243F60"/>
      <w:sz w:val="20"/>
      <w:szCs w:val="20"/>
      <w:u w:color="000000"/>
      <w:lang w:eastAsia="en-US"/>
    </w:rPr>
  </w:style>
  <w:style w:type="paragraph" w:styleId="Nagwek8">
    <w:name w:val="heading 8"/>
    <w:basedOn w:val="Normalny"/>
    <w:next w:val="Normalny"/>
    <w:link w:val="Nagwek8Znak"/>
    <w:uiPriority w:val="9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440" w:hanging="1440"/>
      <w:outlineLvl w:val="7"/>
    </w:pPr>
    <w:rPr>
      <w:rFonts w:ascii="Cambria" w:eastAsia="Calibri" w:hAnsi="Cambria"/>
      <w:color w:val="272727"/>
      <w:sz w:val="21"/>
      <w:szCs w:val="21"/>
      <w:u w:color="000000"/>
      <w:lang w:eastAsia="en-US"/>
    </w:rPr>
  </w:style>
  <w:style w:type="paragraph" w:styleId="Nagwek9">
    <w:name w:val="heading 9"/>
    <w:basedOn w:val="Normalny"/>
    <w:next w:val="Normalny"/>
    <w:link w:val="Nagwek9Znak"/>
    <w:uiPriority w:val="9"/>
    <w:qFormat/>
    <w:rsid w:val="00481E2C"/>
    <w:pPr>
      <w:keepNext/>
      <w:keepLines/>
      <w:pBdr>
        <w:top w:val="none" w:sz="0" w:space="0" w:color="auto"/>
        <w:left w:val="none" w:sz="0" w:space="0" w:color="auto"/>
        <w:bottom w:val="none" w:sz="0" w:space="0" w:color="auto"/>
        <w:right w:val="none" w:sz="0" w:space="0" w:color="auto"/>
        <w:between w:val="none" w:sz="0" w:space="0" w:color="auto"/>
      </w:pBdr>
      <w:spacing w:before="40" w:line="276" w:lineRule="auto"/>
      <w:ind w:left="1584" w:hanging="1584"/>
      <w:outlineLvl w:val="8"/>
    </w:pPr>
    <w:rPr>
      <w:rFonts w:ascii="Cambria" w:eastAsia="Calibri" w:hAnsi="Cambria"/>
      <w:i/>
      <w:iCs/>
      <w:color w:val="272727"/>
      <w:sz w:val="21"/>
      <w:szCs w:val="21"/>
      <w:u w:color="00000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link w:val="TytuZnak"/>
    <w:qFormat/>
    <w:rsid w:val="002302EE"/>
    <w:pPr>
      <w:jc w:val="center"/>
    </w:pPr>
    <w:rPr>
      <w:b/>
    </w:rPr>
  </w:style>
  <w:style w:type="paragraph" w:styleId="Podtytu">
    <w:name w:val="Subtitle"/>
    <w:basedOn w:val="Normalny"/>
    <w:next w:val="Normalny"/>
    <w:link w:val="PodtytuZnak"/>
    <w:qFormat/>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unhideWhenUsed/>
    <w:qFormat/>
    <w:rsid w:val="007F574A"/>
    <w:rPr>
      <w:sz w:val="16"/>
      <w:szCs w:val="16"/>
    </w:rPr>
  </w:style>
  <w:style w:type="paragraph" w:styleId="Tekstkomentarza">
    <w:name w:val="annotation text"/>
    <w:aliases w:val=" Znak3,Znak3"/>
    <w:basedOn w:val="Normalny"/>
    <w:link w:val="TekstkomentarzaZnak"/>
    <w:unhideWhenUsed/>
    <w:rsid w:val="007F574A"/>
    <w:rPr>
      <w:color w:val="auto"/>
      <w:sz w:val="20"/>
      <w:szCs w:val="20"/>
    </w:rPr>
  </w:style>
  <w:style w:type="character" w:customStyle="1" w:styleId="TekstkomentarzaZnak">
    <w:name w:val="Tekst komentarza Znak"/>
    <w:aliases w:val=" Znak3 Znak,Znak3 Znak"/>
    <w:link w:val="Tekstkomentarza"/>
    <w:rsid w:val="007F574A"/>
    <w:rPr>
      <w:sz w:val="20"/>
      <w:szCs w:val="20"/>
    </w:rPr>
  </w:style>
  <w:style w:type="paragraph" w:styleId="Tematkomentarza">
    <w:name w:val="annotation subject"/>
    <w:basedOn w:val="Tekstkomentarza"/>
    <w:next w:val="Tekstkomentarza"/>
    <w:link w:val="TematkomentarzaZnak"/>
    <w:uiPriority w:val="99"/>
    <w:unhideWhenUsed/>
    <w:rsid w:val="007F574A"/>
    <w:rPr>
      <w:b/>
      <w:bCs/>
    </w:rPr>
  </w:style>
  <w:style w:type="character" w:customStyle="1" w:styleId="TematkomentarzaZnak">
    <w:name w:val="Temat komentarza Znak"/>
    <w:link w:val="Tematkomentarza"/>
    <w:uiPriority w:val="99"/>
    <w:rsid w:val="007F574A"/>
    <w:rPr>
      <w:b/>
      <w:bCs/>
      <w:sz w:val="20"/>
      <w:szCs w:val="20"/>
    </w:rPr>
  </w:style>
  <w:style w:type="paragraph" w:styleId="Tekstdymka">
    <w:name w:val="Balloon Text"/>
    <w:basedOn w:val="Normalny"/>
    <w:link w:val="TekstdymkaZnak"/>
    <w:uiPriority w:val="99"/>
    <w:unhideWhenUsed/>
    <w:rsid w:val="007F574A"/>
    <w:rPr>
      <w:rFonts w:ascii="Segoe UI" w:hAnsi="Segoe UI"/>
      <w:color w:val="auto"/>
      <w:sz w:val="18"/>
      <w:szCs w:val="18"/>
    </w:rPr>
  </w:style>
  <w:style w:type="character" w:customStyle="1" w:styleId="TekstdymkaZnak">
    <w:name w:val="Tekst dymka Znak"/>
    <w:link w:val="Tekstdymka"/>
    <w:uiPriority w:val="99"/>
    <w:rsid w:val="007F574A"/>
    <w:rPr>
      <w:rFonts w:ascii="Segoe UI" w:hAnsi="Segoe UI" w:cs="Segoe UI"/>
      <w:sz w:val="18"/>
      <w:szCs w:val="18"/>
    </w:rPr>
  </w:style>
  <w:style w:type="paragraph" w:styleId="Akapitzlist">
    <w:name w:val="List Paragraph"/>
    <w:aliases w:val="Numerowanie,List Paragraph,ORE MYŚLNIKI,N w prog,Kolorowa lista — akcent 11,Obiekt,normalny tekst,Akapit z listą1,Średnia siatka 1 — akcent 21,List Paragraph3,Jasna siatka — akcent 31,Colorful List Accent 1,Heding 2,Akapit z listą11,a_Stand"/>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ORE MYŚLNIKI Znak,N w prog Znak,Kolorowa lista — akcent 11 Znak,Obiekt Znak,normalny tekst Znak,Akapit z listą1 Znak,Średnia siatka 1 — akcent 21 Znak,List Paragraph3 Znak,Heding 2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color w:val="auto"/>
      <w:sz w:val="20"/>
      <w:szCs w:val="20"/>
    </w:rPr>
  </w:style>
  <w:style w:type="character" w:customStyle="1" w:styleId="TekstprzypisudolnegoZnak">
    <w:name w:val="Tekst przypisu dolnego Znak"/>
    <w:link w:val="Tekstprzypisudolnego"/>
    <w:uiPriority w:val="99"/>
    <w:rsid w:val="00262FBF"/>
    <w:rPr>
      <w:sz w:val="20"/>
      <w:szCs w:val="20"/>
    </w:rPr>
  </w:style>
  <w:style w:type="character" w:styleId="Odwoanieprzypisudolnego">
    <w:name w:val="footnote reference"/>
    <w:uiPriority w:val="99"/>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lang w:eastAsia="zh-CN"/>
    </w:rPr>
  </w:style>
  <w:style w:type="paragraph" w:customStyle="1" w:styleId="Default">
    <w:name w:val="Default"/>
    <w:basedOn w:val="Normalny"/>
    <w:qFormat/>
    <w:rsid w:val="006C00AA"/>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Calibri" w:eastAsia="Calibri" w:hAnsi="Calibri"/>
    </w:rPr>
  </w:style>
  <w:style w:type="paragraph" w:customStyle="1" w:styleId="gwp590ce5e7msonormal">
    <w:name w:val="gwp590ce5e7_msonormal"/>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unhideWhenUsed/>
    <w:rsid w:val="006B66D6"/>
    <w:rPr>
      <w:color w:val="0000FF"/>
      <w:u w:val="single"/>
    </w:rPr>
  </w:style>
  <w:style w:type="paragraph" w:customStyle="1" w:styleId="Tekstkomentarza2">
    <w:name w:val="Tekst komentarza2"/>
    <w:basedOn w:val="Normalny"/>
    <w:rsid w:val="005A5603"/>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lang w:eastAsia="zh-CN"/>
    </w:rPr>
  </w:style>
  <w:style w:type="paragraph" w:customStyle="1" w:styleId="gwpa8fea4a2msonormal">
    <w:name w:val="gwpa8fea4a2_msonormal"/>
    <w:basedOn w:val="Normalny"/>
    <w:rsid w:val="005A560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paragraph" w:styleId="Tekstprzypisukocowego">
    <w:name w:val="endnote text"/>
    <w:basedOn w:val="Normalny"/>
    <w:link w:val="TekstprzypisukocowegoZnak"/>
    <w:uiPriority w:val="99"/>
    <w:unhideWhenUsed/>
    <w:rsid w:val="00B1750B"/>
    <w:rPr>
      <w:sz w:val="20"/>
      <w:szCs w:val="20"/>
    </w:rPr>
  </w:style>
  <w:style w:type="character" w:customStyle="1" w:styleId="TekstprzypisukocowegoZnak">
    <w:name w:val="Tekst przypisu końcowego Znak"/>
    <w:link w:val="Tekstprzypisukocowego"/>
    <w:uiPriority w:val="99"/>
    <w:rsid w:val="00B1750B"/>
    <w:rPr>
      <w:color w:val="000000"/>
    </w:rPr>
  </w:style>
  <w:style w:type="character" w:styleId="Odwoanieprzypisukocowego">
    <w:name w:val="endnote reference"/>
    <w:uiPriority w:val="99"/>
    <w:unhideWhenUsed/>
    <w:rsid w:val="00B1750B"/>
    <w:rPr>
      <w:vertAlign w:val="superscript"/>
    </w:rPr>
  </w:style>
  <w:style w:type="paragraph" w:customStyle="1" w:styleId="Lista21">
    <w:name w:val="Lista 21"/>
    <w:basedOn w:val="Normalny"/>
    <w:rsid w:val="004811B8"/>
    <w:pPr>
      <w:pBdr>
        <w:top w:val="none" w:sz="0" w:space="0" w:color="auto"/>
        <w:left w:val="none" w:sz="0" w:space="0" w:color="auto"/>
        <w:bottom w:val="none" w:sz="0" w:space="0" w:color="auto"/>
        <w:right w:val="none" w:sz="0" w:space="0" w:color="auto"/>
        <w:between w:val="none" w:sz="0" w:space="0" w:color="auto"/>
      </w:pBdr>
      <w:suppressAutoHyphens/>
      <w:ind w:left="566" w:hanging="283"/>
    </w:pPr>
    <w:rPr>
      <w:color w:val="auto"/>
      <w:kern w:val="1"/>
      <w:lang w:eastAsia="ar-SA"/>
    </w:rPr>
  </w:style>
  <w:style w:type="paragraph" w:styleId="Stopka">
    <w:name w:val="footer"/>
    <w:basedOn w:val="Normalny"/>
    <w:link w:val="StopkaZnak"/>
    <w:uiPriority w:val="99"/>
    <w:unhideWhenUsed/>
    <w:rsid w:val="00914D42"/>
    <w:pPr>
      <w:pBdr>
        <w:top w:val="none" w:sz="0" w:space="0" w:color="auto"/>
        <w:left w:val="none" w:sz="0" w:space="0" w:color="auto"/>
        <w:bottom w:val="none" w:sz="0" w:space="0" w:color="auto"/>
        <w:right w:val="none" w:sz="0" w:space="0" w:color="auto"/>
        <w:between w:val="none" w:sz="0" w:space="0" w:color="auto"/>
      </w:pBd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customStyle="1" w:styleId="Styl2">
    <w:name w:val="Styl2"/>
    <w:basedOn w:val="Normalny"/>
    <w:link w:val="Styl2Znak"/>
    <w:qFormat/>
    <w:rsid w:val="00096565"/>
    <w:pPr>
      <w:numPr>
        <w:ilvl w:val="1"/>
        <w:numId w:val="1"/>
      </w:numPr>
      <w:spacing w:before="20" w:after="20"/>
      <w:contextualSpacing/>
      <w:jc w:val="both"/>
    </w:pPr>
    <w:rPr>
      <w:rFonts w:ascii="Arial" w:eastAsia="Arial" w:hAnsi="Arial" w:cs="Arial"/>
      <w:color w:val="auto"/>
      <w:sz w:val="20"/>
      <w:szCs w:val="20"/>
      <w:shd w:val="clear" w:color="auto" w:fill="FFFFFF"/>
    </w:rPr>
  </w:style>
  <w:style w:type="character" w:customStyle="1" w:styleId="calibri10Znak">
    <w:name w:val="calibri 10 Znak"/>
    <w:link w:val="calibri10"/>
    <w:rsid w:val="00134127"/>
    <w:rPr>
      <w:rFonts w:ascii="Arial" w:hAnsi="Arial"/>
      <w:color w:val="000000" w:themeColor="text1"/>
      <w:szCs w:val="24"/>
    </w:rPr>
  </w:style>
  <w:style w:type="paragraph" w:customStyle="1" w:styleId="calibri10">
    <w:name w:val="calibri 10"/>
    <w:basedOn w:val="Normalny"/>
    <w:link w:val="calibri10Znak"/>
    <w:qFormat/>
    <w:rsid w:val="00134127"/>
    <w:pPr>
      <w:spacing w:line="360" w:lineRule="auto"/>
      <w:ind w:firstLine="420"/>
      <w:jc w:val="both"/>
    </w:pPr>
    <w:rPr>
      <w:rFonts w:ascii="Arial" w:hAnsi="Arial"/>
      <w:color w:val="000000" w:themeColor="text1"/>
      <w:sz w:val="20"/>
    </w:rPr>
  </w:style>
  <w:style w:type="paragraph" w:customStyle="1" w:styleId="calibri10przed3">
    <w:name w:val="calibri 10 (przed 3)"/>
    <w:basedOn w:val="Normalny"/>
    <w:rsid w:val="00096565"/>
    <w:pPr>
      <w:pBdr>
        <w:top w:val="none" w:sz="0" w:space="0" w:color="auto"/>
        <w:left w:val="none" w:sz="0" w:space="0" w:color="auto"/>
        <w:bottom w:val="none" w:sz="0" w:space="0" w:color="auto"/>
        <w:right w:val="none" w:sz="0" w:space="0" w:color="auto"/>
        <w:between w:val="none" w:sz="0" w:space="0" w:color="auto"/>
      </w:pBdr>
      <w:spacing w:before="60"/>
      <w:jc w:val="both"/>
    </w:pPr>
    <w:rPr>
      <w:rFonts w:ascii="Calibri" w:hAnsi="Calibri"/>
      <w:sz w:val="20"/>
      <w:szCs w:val="20"/>
    </w:rPr>
  </w:style>
  <w:style w:type="paragraph" w:styleId="Bezodstpw">
    <w:name w:val="No Spacing"/>
    <w:qFormat/>
    <w:rsid w:val="009541E9"/>
    <w:rPr>
      <w:rFonts w:ascii="Calibri" w:hAnsi="Calibri"/>
      <w:sz w:val="22"/>
      <w:szCs w:val="22"/>
    </w:rPr>
  </w:style>
  <w:style w:type="paragraph" w:customStyle="1" w:styleId="EFEKTY">
    <w:name w:val="__EFEKTY"/>
    <w:basedOn w:val="Normalny"/>
    <w:link w:val="EFEKTYZnak"/>
    <w:qFormat/>
    <w:rsid w:val="00FA5520"/>
    <w:pPr>
      <w:numPr>
        <w:numId w:val="2"/>
      </w:numPr>
      <w:spacing w:before="20" w:after="20"/>
      <w:contextualSpacing/>
    </w:pPr>
    <w:rPr>
      <w:rFonts w:ascii="Arial" w:eastAsia="Arial" w:hAnsi="Arial" w:cs="Arial"/>
      <w:color w:val="auto"/>
      <w:sz w:val="20"/>
      <w:szCs w:val="20"/>
    </w:rPr>
  </w:style>
  <w:style w:type="paragraph" w:customStyle="1" w:styleId="USZCZEGOWIENIA">
    <w:name w:val="__USZCZEGÓŁOWIENIA"/>
    <w:basedOn w:val="Akapitzlist"/>
    <w:link w:val="USZCZEGOWIENIAZnak"/>
    <w:qFormat/>
    <w:rsid w:val="00FA5520"/>
    <w:pPr>
      <w:numPr>
        <w:ilvl w:val="1"/>
        <w:numId w:val="2"/>
      </w:numPr>
      <w:spacing w:before="20" w:after="20"/>
    </w:pPr>
    <w:rPr>
      <w:rFonts w:ascii="Arial" w:eastAsia="Arial" w:hAnsi="Arial" w:cs="Arial"/>
      <w:color w:val="auto"/>
      <w:sz w:val="20"/>
      <w:szCs w:val="20"/>
    </w:rPr>
  </w:style>
  <w:style w:type="paragraph" w:customStyle="1" w:styleId="Normalny1">
    <w:name w:val="Normalny1"/>
    <w:rsid w:val="00FA5520"/>
    <w:pPr>
      <w:pBdr>
        <w:top w:val="nil"/>
        <w:left w:val="nil"/>
        <w:bottom w:val="nil"/>
        <w:right w:val="nil"/>
        <w:between w:val="nil"/>
      </w:pBdr>
    </w:pPr>
    <w:rPr>
      <w:color w:val="000000"/>
    </w:rPr>
  </w:style>
  <w:style w:type="paragraph" w:styleId="Poprawka">
    <w:name w:val="Revision"/>
    <w:hidden/>
    <w:uiPriority w:val="99"/>
    <w:rsid w:val="00C5017E"/>
    <w:rPr>
      <w:color w:val="000000"/>
      <w:sz w:val="24"/>
      <w:szCs w:val="24"/>
    </w:rPr>
  </w:style>
  <w:style w:type="paragraph" w:customStyle="1" w:styleId="tabelalewa">
    <w:name w:val="tabela lewa"/>
    <w:basedOn w:val="Akapitzlist"/>
    <w:link w:val="tabelalewaZnak"/>
    <w:qFormat/>
    <w:rsid w:val="00C5017E"/>
    <w:pPr>
      <w:pBdr>
        <w:top w:val="none" w:sz="0" w:space="0" w:color="auto"/>
        <w:left w:val="none" w:sz="0" w:space="0" w:color="auto"/>
        <w:bottom w:val="none" w:sz="0" w:space="0" w:color="auto"/>
        <w:right w:val="none" w:sz="0" w:space="0" w:color="auto"/>
        <w:between w:val="none" w:sz="0" w:space="0" w:color="auto"/>
      </w:pBdr>
      <w:ind w:left="0"/>
      <w:contextualSpacing w:val="0"/>
    </w:pPr>
    <w:rPr>
      <w:rFonts w:ascii="Calibri" w:eastAsia="Calibri" w:hAnsi="Calibri"/>
      <w:bCs/>
      <w:color w:val="auto"/>
      <w:sz w:val="18"/>
      <w:szCs w:val="18"/>
    </w:rPr>
  </w:style>
  <w:style w:type="character" w:customStyle="1" w:styleId="tabelalewaZnak">
    <w:name w:val="tabela lewa Znak"/>
    <w:link w:val="tabelalewa"/>
    <w:rsid w:val="00C5017E"/>
    <w:rPr>
      <w:rFonts w:ascii="Calibri" w:eastAsia="Calibri" w:hAnsi="Calibri"/>
      <w:bCs/>
      <w:sz w:val="18"/>
      <w:szCs w:val="18"/>
    </w:rPr>
  </w:style>
  <w:style w:type="paragraph" w:styleId="NormalnyWeb">
    <w:name w:val="Normal (Web)"/>
    <w:basedOn w:val="Normalny"/>
    <w:uiPriority w:val="99"/>
    <w:qFormat/>
    <w:rsid w:val="00B704E4"/>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customStyle="1" w:styleId="OZNPROJEKTUwskazaniedatylubwersjiprojektu">
    <w:name w:val="OZN_PROJEKTU – wskazanie daty lub wersji projektu"/>
    <w:next w:val="Normalny"/>
    <w:uiPriority w:val="5"/>
    <w:qFormat/>
    <w:rsid w:val="005525EE"/>
    <w:pPr>
      <w:spacing w:line="360" w:lineRule="auto"/>
      <w:jc w:val="right"/>
    </w:pPr>
    <w:rPr>
      <w:rFonts w:eastAsia="MS Mincho" w:cs="Arial"/>
      <w:sz w:val="24"/>
      <w:u w:val="single"/>
    </w:rPr>
  </w:style>
  <w:style w:type="paragraph" w:customStyle="1" w:styleId="Departament">
    <w:name w:val="Departament"/>
    <w:link w:val="DepartamentZnak"/>
    <w:qFormat/>
    <w:rsid w:val="00786264"/>
    <w:pPr>
      <w:jc w:val="center"/>
    </w:pPr>
    <w:rPr>
      <w:rFonts w:ascii="Cambria" w:hAnsi="Cambria" w:cs="Arial"/>
      <w:color w:val="7F7F7F"/>
      <w:spacing w:val="-16"/>
      <w:sz w:val="26"/>
      <w:szCs w:val="26"/>
    </w:rPr>
  </w:style>
  <w:style w:type="character" w:customStyle="1" w:styleId="DepartamentZnak">
    <w:name w:val="Departament Znak"/>
    <w:basedOn w:val="Domylnaczcionkaakapitu"/>
    <w:link w:val="Departament"/>
    <w:rsid w:val="00786264"/>
    <w:rPr>
      <w:rFonts w:ascii="Cambria" w:hAnsi="Cambria" w:cs="Arial"/>
      <w:color w:val="7F7F7F"/>
      <w:spacing w:val="-16"/>
      <w:sz w:val="26"/>
      <w:szCs w:val="26"/>
      <w:lang w:val="pl-PL" w:eastAsia="pl-PL" w:bidi="ar-SA"/>
    </w:rPr>
  </w:style>
  <w:style w:type="character" w:customStyle="1" w:styleId="AkapitzlistZnak1">
    <w:name w:val="Akapit z listą Znak1"/>
    <w:uiPriority w:val="99"/>
    <w:locked/>
    <w:rsid w:val="003E4FDB"/>
  </w:style>
  <w:style w:type="character" w:customStyle="1" w:styleId="Nagwek7Znak">
    <w:name w:val="Nagłówek 7 Znak"/>
    <w:basedOn w:val="Domylnaczcionkaakapitu"/>
    <w:link w:val="Nagwek7"/>
    <w:uiPriority w:val="99"/>
    <w:rsid w:val="00481E2C"/>
    <w:rPr>
      <w:rFonts w:ascii="Cambria" w:eastAsia="Calibri" w:hAnsi="Cambria"/>
      <w:i/>
      <w:iCs/>
      <w:color w:val="243F60"/>
      <w:u w:color="000000"/>
      <w:lang w:eastAsia="en-US"/>
    </w:rPr>
  </w:style>
  <w:style w:type="character" w:customStyle="1" w:styleId="Nagwek8Znak">
    <w:name w:val="Nagłówek 8 Znak"/>
    <w:basedOn w:val="Domylnaczcionkaakapitu"/>
    <w:link w:val="Nagwek8"/>
    <w:uiPriority w:val="99"/>
    <w:rsid w:val="00481E2C"/>
    <w:rPr>
      <w:rFonts w:ascii="Cambria" w:eastAsia="Calibri" w:hAnsi="Cambria"/>
      <w:color w:val="272727"/>
      <w:sz w:val="21"/>
      <w:szCs w:val="21"/>
      <w:u w:color="000000"/>
      <w:lang w:eastAsia="en-US"/>
    </w:rPr>
  </w:style>
  <w:style w:type="character" w:customStyle="1" w:styleId="Nagwek9Znak">
    <w:name w:val="Nagłówek 9 Znak"/>
    <w:basedOn w:val="Domylnaczcionkaakapitu"/>
    <w:link w:val="Nagwek9"/>
    <w:uiPriority w:val="9"/>
    <w:rsid w:val="00481E2C"/>
    <w:rPr>
      <w:rFonts w:ascii="Cambria" w:eastAsia="Calibri" w:hAnsi="Cambria"/>
      <w:i/>
      <w:iCs/>
      <w:color w:val="272727"/>
      <w:sz w:val="21"/>
      <w:szCs w:val="21"/>
      <w:u w:color="000000"/>
      <w:lang w:eastAsia="en-US"/>
    </w:rPr>
  </w:style>
  <w:style w:type="character" w:customStyle="1" w:styleId="Nagwek1Znak">
    <w:name w:val="Nagłówek 1 Znak"/>
    <w:basedOn w:val="Domylnaczcionkaakapitu"/>
    <w:link w:val="Nagwek1"/>
    <w:qFormat/>
    <w:rsid w:val="00617A30"/>
    <w:rPr>
      <w:rFonts w:ascii="Arial" w:hAnsi="Arial"/>
      <w:b/>
      <w:color w:val="000000"/>
      <w:sz w:val="24"/>
      <w:szCs w:val="24"/>
    </w:rPr>
  </w:style>
  <w:style w:type="character" w:customStyle="1" w:styleId="Nagwek2Znak">
    <w:name w:val="Nagłówek 2 Znak"/>
    <w:basedOn w:val="Domylnaczcionkaakapitu"/>
    <w:link w:val="Nagwek2"/>
    <w:rsid w:val="00617A30"/>
    <w:rPr>
      <w:rFonts w:ascii="Arial" w:hAnsi="Arial"/>
      <w:b/>
      <w:color w:val="000000"/>
      <w:sz w:val="24"/>
      <w:szCs w:val="24"/>
    </w:rPr>
  </w:style>
  <w:style w:type="character" w:customStyle="1" w:styleId="Nagwek3Znak">
    <w:name w:val="Nagłówek 3 Znak"/>
    <w:basedOn w:val="Domylnaczcionkaakapitu"/>
    <w:link w:val="Nagwek3"/>
    <w:rsid w:val="00481E2C"/>
    <w:rPr>
      <w:rFonts w:ascii="Cambria" w:eastAsia="Cambria" w:hAnsi="Cambria" w:cs="Cambria"/>
      <w:color w:val="243F60"/>
      <w:sz w:val="24"/>
      <w:szCs w:val="24"/>
    </w:rPr>
  </w:style>
  <w:style w:type="character" w:customStyle="1" w:styleId="Nagwek4Znak">
    <w:name w:val="Nagłówek 4 Znak"/>
    <w:basedOn w:val="Domylnaczcionkaakapitu"/>
    <w:link w:val="Nagwek4"/>
    <w:rsid w:val="00481E2C"/>
    <w:rPr>
      <w:rFonts w:ascii="Cambria" w:eastAsia="Cambria" w:hAnsi="Cambria" w:cs="Cambria"/>
      <w:i/>
      <w:color w:val="365F91"/>
    </w:rPr>
  </w:style>
  <w:style w:type="character" w:customStyle="1" w:styleId="Nagwek5Znak">
    <w:name w:val="Nagłówek 5 Znak"/>
    <w:basedOn w:val="Domylnaczcionkaakapitu"/>
    <w:link w:val="Nagwek5"/>
    <w:rsid w:val="00481E2C"/>
    <w:rPr>
      <w:rFonts w:ascii="Cambria" w:eastAsia="Cambria" w:hAnsi="Cambria" w:cs="Cambria"/>
      <w:color w:val="365F91"/>
    </w:rPr>
  </w:style>
  <w:style w:type="character" w:customStyle="1" w:styleId="Nagwek6Znak">
    <w:name w:val="Nagłówek 6 Znak"/>
    <w:basedOn w:val="Domylnaczcionkaakapitu"/>
    <w:link w:val="Nagwek6"/>
    <w:rsid w:val="00481E2C"/>
    <w:rPr>
      <w:rFonts w:ascii="Cambria" w:eastAsia="Cambria" w:hAnsi="Cambria" w:cs="Cambria"/>
      <w:color w:val="243F60"/>
    </w:rPr>
  </w:style>
  <w:style w:type="paragraph" w:styleId="Tekstpodstawowy">
    <w:name w:val="Body Text"/>
    <w:link w:val="TekstpodstawowyZnak"/>
    <w:uiPriority w:val="99"/>
    <w:rsid w:val="00481E2C"/>
    <w:pPr>
      <w:widowControl w:val="0"/>
      <w:pBdr>
        <w:top w:val="nil"/>
        <w:left w:val="nil"/>
        <w:bottom w:val="nil"/>
        <w:right w:val="nil"/>
        <w:between w:val="nil"/>
        <w:bar w:val="nil"/>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50" w:lineRule="atLeast"/>
      <w:ind w:firstLine="198"/>
      <w:jc w:val="both"/>
    </w:pPr>
    <w:rPr>
      <w:rFonts w:ascii="Arial" w:eastAsia="Arial Unicode MS" w:hAnsi="Arial" w:cs="Arial Unicode MS"/>
      <w:color w:val="000000"/>
      <w:sz w:val="19"/>
      <w:szCs w:val="19"/>
      <w:u w:color="000000"/>
      <w:bdr w:val="nil"/>
    </w:rPr>
  </w:style>
  <w:style w:type="character" w:customStyle="1" w:styleId="TekstpodstawowyZnak">
    <w:name w:val="Tekst podstawowy Znak"/>
    <w:basedOn w:val="Domylnaczcionkaakapitu"/>
    <w:link w:val="Tekstpodstawowy"/>
    <w:uiPriority w:val="99"/>
    <w:rsid w:val="00481E2C"/>
    <w:rPr>
      <w:rFonts w:ascii="Arial" w:eastAsia="Arial Unicode MS" w:hAnsi="Arial" w:cs="Arial Unicode MS"/>
      <w:color w:val="000000"/>
      <w:sz w:val="19"/>
      <w:szCs w:val="19"/>
      <w:u w:color="000000"/>
      <w:bdr w:val="nil"/>
    </w:rPr>
  </w:style>
  <w:style w:type="paragraph" w:customStyle="1" w:styleId="Akapitzlist3">
    <w:name w:val="Akapit z listą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ind w:left="720"/>
      <w:contextualSpacing/>
    </w:pPr>
    <w:rPr>
      <w:color w:val="auto"/>
      <w:u w:color="000000"/>
      <w:lang w:eastAsia="zh-CN"/>
    </w:rPr>
  </w:style>
  <w:style w:type="paragraph" w:customStyle="1" w:styleId="Standard">
    <w:name w:val="Standard"/>
    <w:qFormat/>
    <w:rsid w:val="00481E2C"/>
    <w:pPr>
      <w:suppressAutoHyphens/>
    </w:pPr>
    <w:rPr>
      <w:color w:val="00000A"/>
      <w:sz w:val="24"/>
      <w:szCs w:val="24"/>
      <w:lang w:eastAsia="zh-CN"/>
    </w:rPr>
  </w:style>
  <w:style w:type="character" w:customStyle="1" w:styleId="czeinternetowe">
    <w:name w:val="Łącze internetowe"/>
    <w:rsid w:val="00481E2C"/>
    <w:rPr>
      <w:color w:val="000080"/>
      <w:u w:val="single"/>
    </w:rPr>
  </w:style>
  <w:style w:type="paragraph" w:styleId="Nagwek">
    <w:name w:val="header"/>
    <w:aliases w:val="Znak Znak Znak,Znak Znak Znak Znak,Znak Znak, Znak Znak Znak, Znak Znak Znak Znak, Znak Znak,Znak Znak Znak Znak Znak Znak Znak,Znak Znak Znak Znak Znak Znak,Znak,Znak Znak Znak Znak1 Znak, Znak Znak Znak Znak1 Znak, Zn,Zn"/>
    <w:basedOn w:val="Normalny"/>
    <w:link w:val="NagwekZnak"/>
    <w:uiPriority w:val="99"/>
    <w:qFormat/>
    <w:rsid w:val="00481E2C"/>
    <w:pPr>
      <w:pBdr>
        <w:top w:val="none" w:sz="0" w:space="0" w:color="auto"/>
        <w:left w:val="none" w:sz="0" w:space="0" w:color="auto"/>
        <w:bottom w:val="none" w:sz="0" w:space="0" w:color="auto"/>
        <w:right w:val="none" w:sz="0" w:space="0" w:color="auto"/>
        <w:between w:val="none" w:sz="0" w:space="0" w:color="auto"/>
      </w:pBdr>
      <w:tabs>
        <w:tab w:val="center" w:pos="4536"/>
        <w:tab w:val="right" w:pos="9072"/>
      </w:tabs>
    </w:pPr>
    <w:rPr>
      <w:color w:val="auto"/>
      <w:u w:color="000000"/>
    </w:rPr>
  </w:style>
  <w:style w:type="character" w:customStyle="1" w:styleId="NagwekZnak">
    <w:name w:val="Nagłówek Znak"/>
    <w:aliases w:val="Znak Znak Znak Znak1,Znak Znak Znak Znak Znak,Znak Znak Znak1, Znak Znak Znak Znak1, Znak Znak Znak Znak Znak, Znak Znak Znak1,Znak Znak Znak Znak Znak Znak Znak Znak,Znak Znak Znak Znak Znak Znak Znak1,Znak Znak18, Zn Znak,Zn Znak"/>
    <w:basedOn w:val="Domylnaczcionkaakapitu"/>
    <w:link w:val="Nagwek"/>
    <w:uiPriority w:val="99"/>
    <w:qFormat/>
    <w:rsid w:val="00481E2C"/>
    <w:rPr>
      <w:sz w:val="24"/>
      <w:szCs w:val="24"/>
      <w:u w:color="000000"/>
    </w:rPr>
  </w:style>
  <w:style w:type="character" w:customStyle="1" w:styleId="TytuZnak">
    <w:name w:val="Tytuł Znak"/>
    <w:basedOn w:val="Domylnaczcionkaakapitu"/>
    <w:link w:val="Tytu"/>
    <w:qFormat/>
    <w:rsid w:val="00481E2C"/>
    <w:rPr>
      <w:b/>
      <w:color w:val="000000"/>
      <w:sz w:val="24"/>
      <w:szCs w:val="24"/>
    </w:rPr>
  </w:style>
  <w:style w:type="paragraph" w:customStyle="1" w:styleId="Tytul">
    <w:name w:val="Tytul"/>
    <w:uiPriority w:val="99"/>
    <w:rsid w:val="00481E2C"/>
    <w:pPr>
      <w:pageBreakBefore/>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autoSpaceDE w:val="0"/>
      <w:autoSpaceDN w:val="0"/>
      <w:adjustRightInd w:val="0"/>
      <w:spacing w:before="1440" w:after="237" w:line="474" w:lineRule="atLeast"/>
    </w:pPr>
    <w:rPr>
      <w:rFonts w:ascii="Arial" w:hAnsi="Arial" w:cs="Arial"/>
      <w:b/>
      <w:bCs/>
      <w:sz w:val="36"/>
      <w:szCs w:val="36"/>
    </w:rPr>
  </w:style>
  <w:style w:type="paragraph" w:styleId="Nagwekspisutreci">
    <w:name w:val="TOC Heading"/>
    <w:basedOn w:val="Nagwek1"/>
    <w:next w:val="Normalny"/>
    <w:uiPriority w:val="39"/>
    <w:qFormat/>
    <w:rsid w:val="00481E2C"/>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Cambria" w:eastAsia="Calibri" w:hAnsi="Cambria" w:cs="Cambria"/>
      <w:b w:val="0"/>
      <w:color w:val="365F91"/>
      <w:sz w:val="32"/>
      <w:szCs w:val="32"/>
      <w:u w:color="000000"/>
      <w:lang w:val="en-US" w:eastAsia="en-US"/>
    </w:rPr>
  </w:style>
  <w:style w:type="paragraph" w:styleId="Spistreci1">
    <w:name w:val="toc 1"/>
    <w:basedOn w:val="Normalny"/>
    <w:next w:val="Normalny"/>
    <w:autoRedefine/>
    <w:uiPriority w:val="39"/>
    <w:rsid w:val="00481E2C"/>
    <w:pPr>
      <w:pBdr>
        <w:top w:val="none" w:sz="0" w:space="0" w:color="auto"/>
        <w:left w:val="none" w:sz="0" w:space="0" w:color="auto"/>
        <w:bottom w:val="none" w:sz="0" w:space="0" w:color="auto"/>
        <w:right w:val="none" w:sz="0" w:space="0" w:color="auto"/>
        <w:between w:val="none" w:sz="0" w:space="0" w:color="auto"/>
      </w:pBdr>
      <w:tabs>
        <w:tab w:val="left" w:pos="0"/>
        <w:tab w:val="right" w:leader="dot" w:pos="9062"/>
      </w:tabs>
      <w:spacing w:after="200" w:line="360" w:lineRule="auto"/>
      <w:ind w:left="142" w:hanging="142"/>
      <w:jc w:val="both"/>
    </w:pPr>
    <w:rPr>
      <w:rFonts w:ascii="Calibri" w:eastAsia="Calibri" w:hAnsi="Calibri" w:cs="Calibri"/>
      <w:caps/>
      <w:color w:val="auto"/>
      <w:u w:color="000000"/>
      <w:lang w:eastAsia="en-US"/>
    </w:rPr>
  </w:style>
  <w:style w:type="character" w:customStyle="1" w:styleId="apple-converted-space">
    <w:name w:val="apple-converted-space"/>
    <w:rsid w:val="00481E2C"/>
  </w:style>
  <w:style w:type="paragraph" w:customStyle="1" w:styleId="Pa3">
    <w:name w:val="Pa3"/>
    <w:basedOn w:val="Default"/>
    <w:next w:val="Default"/>
    <w:uiPriority w:val="99"/>
    <w:rsid w:val="00481E2C"/>
    <w:pPr>
      <w:adjustRightInd w:val="0"/>
      <w:spacing w:line="181" w:lineRule="atLeast"/>
    </w:pPr>
    <w:rPr>
      <w:rFonts w:ascii="Myriad Pro" w:hAnsi="Myriad Pro"/>
      <w:color w:val="auto"/>
    </w:rPr>
  </w:style>
  <w:style w:type="paragraph" w:customStyle="1" w:styleId="nazwazawodu">
    <w:name w:val="nazwa zawodu"/>
    <w:link w:val="nazwazawoduZnak"/>
    <w:qFormat/>
    <w:rsid w:val="00481E2C"/>
    <w:pPr>
      <w:spacing w:after="200" w:line="276" w:lineRule="auto"/>
    </w:pPr>
    <w:rPr>
      <w:rFonts w:ascii="Calibri" w:eastAsia="Calibri" w:hAnsi="Calibri"/>
      <w:sz w:val="22"/>
      <w:szCs w:val="22"/>
      <w:lang w:eastAsia="en-US"/>
    </w:rPr>
  </w:style>
  <w:style w:type="character" w:customStyle="1" w:styleId="nazwazawoduZnak">
    <w:name w:val="nazwa zawodu Znak"/>
    <w:link w:val="nazwazawodu"/>
    <w:rsid w:val="00481E2C"/>
    <w:rPr>
      <w:rFonts w:ascii="Calibri" w:eastAsia="Calibri" w:hAnsi="Calibri"/>
      <w:sz w:val="22"/>
      <w:szCs w:val="22"/>
      <w:lang w:eastAsia="en-US"/>
    </w:rPr>
  </w:style>
  <w:style w:type="character" w:styleId="Uwydatnienie">
    <w:name w:val="Emphasis"/>
    <w:uiPriority w:val="20"/>
    <w:qFormat/>
    <w:rsid w:val="00481E2C"/>
    <w:rPr>
      <w:i/>
      <w:iCs/>
    </w:rPr>
  </w:style>
  <w:style w:type="character" w:customStyle="1" w:styleId="WW8Num4z7">
    <w:name w:val="WW8Num4z7"/>
    <w:rsid w:val="00481E2C"/>
  </w:style>
  <w:style w:type="character" w:customStyle="1" w:styleId="font">
    <w:name w:val="font"/>
    <w:basedOn w:val="Domylnaczcionkaakapitu"/>
    <w:rsid w:val="00481E2C"/>
  </w:style>
  <w:style w:type="character" w:customStyle="1" w:styleId="PodtytuZnak">
    <w:name w:val="Podtytuł Znak"/>
    <w:basedOn w:val="Domylnaczcionkaakapitu"/>
    <w:link w:val="Podtytu"/>
    <w:rsid w:val="00481E2C"/>
    <w:rPr>
      <w:rFonts w:ascii="Calibri" w:eastAsia="Calibri" w:hAnsi="Calibri" w:cs="Calibri"/>
      <w:color w:val="5A5A5A"/>
      <w:sz w:val="22"/>
      <w:szCs w:val="22"/>
    </w:rPr>
  </w:style>
  <w:style w:type="character" w:customStyle="1" w:styleId="st">
    <w:name w:val="st"/>
    <w:rsid w:val="00481E2C"/>
  </w:style>
  <w:style w:type="character" w:customStyle="1" w:styleId="Domylnaczcionkaakapitu3">
    <w:name w:val="Domyślna czcionka akapitu3"/>
    <w:rsid w:val="00481E2C"/>
  </w:style>
  <w:style w:type="paragraph" w:customStyle="1" w:styleId="NormalnyWeb1">
    <w:name w:val="Normalny (Web)1"/>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kern w:val="1"/>
      <w:u w:color="000000"/>
      <w:lang w:eastAsia="zh-CN"/>
    </w:rPr>
  </w:style>
  <w:style w:type="character" w:customStyle="1" w:styleId="WW8Num4z0">
    <w:name w:val="WW8Num4z0"/>
    <w:rsid w:val="00481E2C"/>
    <w:rPr>
      <w:rFonts w:ascii="Arial" w:hAnsi="Arial" w:cs="Arial"/>
      <w:sz w:val="20"/>
      <w:szCs w:val="20"/>
      <w:lang w:val="pl-PL"/>
    </w:rPr>
  </w:style>
  <w:style w:type="character" w:customStyle="1" w:styleId="WW8Num10z0">
    <w:name w:val="WW8Num10z0"/>
    <w:rsid w:val="00481E2C"/>
  </w:style>
  <w:style w:type="character" w:customStyle="1" w:styleId="WW8Num1z0">
    <w:name w:val="WW8Num1z0"/>
    <w:rsid w:val="00481E2C"/>
  </w:style>
  <w:style w:type="character" w:customStyle="1" w:styleId="WW8Num1z1">
    <w:name w:val="WW8Num1z1"/>
    <w:rsid w:val="00481E2C"/>
  </w:style>
  <w:style w:type="character" w:customStyle="1" w:styleId="WW8Num1z2">
    <w:name w:val="WW8Num1z2"/>
    <w:rsid w:val="00481E2C"/>
  </w:style>
  <w:style w:type="character" w:customStyle="1" w:styleId="WW8Num1z3">
    <w:name w:val="WW8Num1z3"/>
    <w:rsid w:val="00481E2C"/>
  </w:style>
  <w:style w:type="character" w:customStyle="1" w:styleId="WW8Num1z4">
    <w:name w:val="WW8Num1z4"/>
    <w:rsid w:val="00481E2C"/>
  </w:style>
  <w:style w:type="character" w:customStyle="1" w:styleId="WW8Num1z5">
    <w:name w:val="WW8Num1z5"/>
    <w:rsid w:val="00481E2C"/>
  </w:style>
  <w:style w:type="character" w:customStyle="1" w:styleId="WW8Num1z6">
    <w:name w:val="WW8Num1z6"/>
    <w:rsid w:val="00481E2C"/>
  </w:style>
  <w:style w:type="character" w:customStyle="1" w:styleId="WW8Num1z7">
    <w:name w:val="WW8Num1z7"/>
    <w:rsid w:val="00481E2C"/>
  </w:style>
  <w:style w:type="character" w:customStyle="1" w:styleId="WW8Num1z8">
    <w:name w:val="WW8Num1z8"/>
    <w:rsid w:val="00481E2C"/>
  </w:style>
  <w:style w:type="character" w:customStyle="1" w:styleId="WW8Num2z0">
    <w:name w:val="WW8Num2z0"/>
    <w:rsid w:val="00481E2C"/>
    <w:rPr>
      <w:rFonts w:ascii="Arial" w:hAnsi="Arial" w:cs="Arial" w:hint="default"/>
      <w:b w:val="0"/>
      <w:bCs w:val="0"/>
      <w:i w:val="0"/>
      <w:iCs w:val="0"/>
      <w:sz w:val="24"/>
      <w:szCs w:val="20"/>
      <w:lang w:val="pl-PL"/>
    </w:rPr>
  </w:style>
  <w:style w:type="character" w:customStyle="1" w:styleId="WW8Num3z0">
    <w:name w:val="WW8Num3z0"/>
    <w:rsid w:val="00481E2C"/>
    <w:rPr>
      <w:rFonts w:ascii="Arial" w:hAnsi="Arial" w:cs="Arial" w:hint="default"/>
      <w:bCs/>
      <w:sz w:val="20"/>
      <w:szCs w:val="20"/>
    </w:rPr>
  </w:style>
  <w:style w:type="character" w:customStyle="1" w:styleId="WW8Num5z0">
    <w:name w:val="WW8Num5z0"/>
    <w:rsid w:val="00481E2C"/>
    <w:rPr>
      <w:rFonts w:ascii="Arial" w:hAnsi="Arial" w:cs="Arial"/>
      <w:sz w:val="20"/>
      <w:szCs w:val="20"/>
    </w:rPr>
  </w:style>
  <w:style w:type="character" w:customStyle="1" w:styleId="WW8Num6z0">
    <w:name w:val="WW8Num6z0"/>
    <w:rsid w:val="00481E2C"/>
    <w:rPr>
      <w:rFonts w:ascii="Arial" w:hAnsi="Arial" w:cs="Arial"/>
      <w:sz w:val="20"/>
      <w:szCs w:val="20"/>
    </w:rPr>
  </w:style>
  <w:style w:type="character" w:customStyle="1" w:styleId="WW8Num7z0">
    <w:name w:val="WW8Num7z0"/>
    <w:rsid w:val="00481E2C"/>
    <w:rPr>
      <w:rFonts w:ascii="Arial" w:hAnsi="Arial" w:cs="Arial"/>
      <w:bCs/>
      <w:sz w:val="20"/>
      <w:szCs w:val="20"/>
      <w:shd w:val="clear" w:color="auto" w:fill="FFFFFF"/>
    </w:rPr>
  </w:style>
  <w:style w:type="character" w:customStyle="1" w:styleId="WW8Num8z0">
    <w:name w:val="WW8Num8z0"/>
    <w:rsid w:val="00481E2C"/>
    <w:rPr>
      <w:rFonts w:ascii="Arial" w:hAnsi="Arial" w:cs="Arial"/>
      <w:sz w:val="20"/>
      <w:szCs w:val="20"/>
      <w:lang w:val="pl-PL"/>
    </w:rPr>
  </w:style>
  <w:style w:type="character" w:customStyle="1" w:styleId="WW8Num9z0">
    <w:name w:val="WW8Num9z0"/>
    <w:rsid w:val="00481E2C"/>
    <w:rPr>
      <w:rFonts w:ascii="Arial" w:hAnsi="Arial" w:cs="Arial" w:hint="default"/>
      <w:sz w:val="20"/>
      <w:szCs w:val="20"/>
      <w:lang w:val="pl-PL"/>
    </w:rPr>
  </w:style>
  <w:style w:type="character" w:customStyle="1" w:styleId="WW8Num11z0">
    <w:name w:val="WW8Num11z0"/>
    <w:rsid w:val="00481E2C"/>
    <w:rPr>
      <w:rFonts w:ascii="Arial" w:hAnsi="Arial" w:cs="Arial" w:hint="default"/>
    </w:rPr>
  </w:style>
  <w:style w:type="character" w:customStyle="1" w:styleId="WW8Num12z0">
    <w:name w:val="WW8Num12z0"/>
    <w:rsid w:val="00481E2C"/>
    <w:rPr>
      <w:rFonts w:ascii="Arial" w:hAnsi="Arial" w:cs="Arial"/>
      <w:sz w:val="20"/>
      <w:szCs w:val="20"/>
    </w:rPr>
  </w:style>
  <w:style w:type="character" w:customStyle="1" w:styleId="WW8Num13z0">
    <w:name w:val="WW8Num13z0"/>
    <w:rsid w:val="00481E2C"/>
    <w:rPr>
      <w:rFonts w:hint="default"/>
      <w:sz w:val="20"/>
      <w:szCs w:val="20"/>
      <w:lang w:val="pl-PL"/>
    </w:rPr>
  </w:style>
  <w:style w:type="character" w:customStyle="1" w:styleId="WW8Num14z0">
    <w:name w:val="WW8Num14z0"/>
    <w:rsid w:val="00481E2C"/>
    <w:rPr>
      <w:rFonts w:ascii="Arial" w:hAnsi="Arial" w:cs="Arial" w:hint="default"/>
      <w:sz w:val="20"/>
      <w:szCs w:val="20"/>
      <w:shd w:val="clear" w:color="auto" w:fill="FFFFFF"/>
    </w:rPr>
  </w:style>
  <w:style w:type="character" w:customStyle="1" w:styleId="WW8Num15z0">
    <w:name w:val="WW8Num15z0"/>
    <w:rsid w:val="00481E2C"/>
    <w:rPr>
      <w:rFonts w:ascii="Arial" w:hAnsi="Arial" w:cs="Arial"/>
      <w:sz w:val="20"/>
      <w:szCs w:val="20"/>
    </w:rPr>
  </w:style>
  <w:style w:type="character" w:customStyle="1" w:styleId="WW8Num16z0">
    <w:name w:val="WW8Num16z0"/>
    <w:rsid w:val="00481E2C"/>
  </w:style>
  <w:style w:type="character" w:customStyle="1" w:styleId="WW8Num17z0">
    <w:name w:val="WW8Num17z0"/>
    <w:rsid w:val="00481E2C"/>
    <w:rPr>
      <w:rFonts w:ascii="Arial" w:hAnsi="Arial" w:cs="Arial" w:hint="default"/>
      <w:sz w:val="20"/>
      <w:szCs w:val="20"/>
    </w:rPr>
  </w:style>
  <w:style w:type="character" w:customStyle="1" w:styleId="WW8Num18z0">
    <w:name w:val="WW8Num18z0"/>
    <w:rsid w:val="00481E2C"/>
    <w:rPr>
      <w:rFonts w:hint="default"/>
    </w:rPr>
  </w:style>
  <w:style w:type="character" w:customStyle="1" w:styleId="WW8Num19z0">
    <w:name w:val="WW8Num19z0"/>
    <w:rsid w:val="00481E2C"/>
    <w:rPr>
      <w:rFonts w:ascii="Arial" w:hAnsi="Arial" w:cs="Arial"/>
      <w:sz w:val="20"/>
      <w:szCs w:val="20"/>
    </w:rPr>
  </w:style>
  <w:style w:type="character" w:customStyle="1" w:styleId="WW8Num20z0">
    <w:name w:val="WW8Num20z0"/>
    <w:rsid w:val="00481E2C"/>
    <w:rPr>
      <w:rFonts w:hint="default"/>
    </w:rPr>
  </w:style>
  <w:style w:type="character" w:customStyle="1" w:styleId="WW8Num21z0">
    <w:name w:val="WW8Num21z0"/>
    <w:rsid w:val="00481E2C"/>
    <w:rPr>
      <w:rFonts w:ascii="Arial" w:hAnsi="Arial" w:cs="Arial"/>
      <w:bCs/>
      <w:sz w:val="20"/>
      <w:szCs w:val="20"/>
    </w:rPr>
  </w:style>
  <w:style w:type="character" w:customStyle="1" w:styleId="WW8Num22z0">
    <w:name w:val="WW8Num22z0"/>
    <w:rsid w:val="00481E2C"/>
    <w:rPr>
      <w:rFonts w:hint="default"/>
    </w:rPr>
  </w:style>
  <w:style w:type="character" w:customStyle="1" w:styleId="WW8Num22z1">
    <w:name w:val="WW8Num22z1"/>
    <w:rsid w:val="00481E2C"/>
  </w:style>
  <w:style w:type="character" w:customStyle="1" w:styleId="WW8Num22z2">
    <w:name w:val="WW8Num22z2"/>
    <w:rsid w:val="00481E2C"/>
  </w:style>
  <w:style w:type="character" w:customStyle="1" w:styleId="WW8Num22z3">
    <w:name w:val="WW8Num22z3"/>
    <w:rsid w:val="00481E2C"/>
  </w:style>
  <w:style w:type="character" w:customStyle="1" w:styleId="WW8Num22z4">
    <w:name w:val="WW8Num22z4"/>
    <w:rsid w:val="00481E2C"/>
  </w:style>
  <w:style w:type="character" w:customStyle="1" w:styleId="WW8Num22z5">
    <w:name w:val="WW8Num22z5"/>
    <w:rsid w:val="00481E2C"/>
  </w:style>
  <w:style w:type="character" w:customStyle="1" w:styleId="WW8Num22z6">
    <w:name w:val="WW8Num22z6"/>
    <w:rsid w:val="00481E2C"/>
  </w:style>
  <w:style w:type="character" w:customStyle="1" w:styleId="WW8Num22z7">
    <w:name w:val="WW8Num22z7"/>
    <w:rsid w:val="00481E2C"/>
  </w:style>
  <w:style w:type="character" w:customStyle="1" w:styleId="WW8Num22z8">
    <w:name w:val="WW8Num22z8"/>
    <w:rsid w:val="00481E2C"/>
  </w:style>
  <w:style w:type="character" w:customStyle="1" w:styleId="WW8Num23z0">
    <w:name w:val="WW8Num23z0"/>
    <w:rsid w:val="00481E2C"/>
    <w:rPr>
      <w:rFonts w:hint="default"/>
    </w:rPr>
  </w:style>
  <w:style w:type="character" w:customStyle="1" w:styleId="WW8Num23z1">
    <w:name w:val="WW8Num23z1"/>
    <w:rsid w:val="00481E2C"/>
  </w:style>
  <w:style w:type="character" w:customStyle="1" w:styleId="WW8Num23z2">
    <w:name w:val="WW8Num23z2"/>
    <w:rsid w:val="00481E2C"/>
  </w:style>
  <w:style w:type="character" w:customStyle="1" w:styleId="WW8Num23z3">
    <w:name w:val="WW8Num23z3"/>
    <w:rsid w:val="00481E2C"/>
  </w:style>
  <w:style w:type="character" w:customStyle="1" w:styleId="WW8Num23z4">
    <w:name w:val="WW8Num23z4"/>
    <w:rsid w:val="00481E2C"/>
  </w:style>
  <w:style w:type="character" w:customStyle="1" w:styleId="WW8Num23z5">
    <w:name w:val="WW8Num23z5"/>
    <w:rsid w:val="00481E2C"/>
  </w:style>
  <w:style w:type="character" w:customStyle="1" w:styleId="WW8Num23z6">
    <w:name w:val="WW8Num23z6"/>
    <w:rsid w:val="00481E2C"/>
  </w:style>
  <w:style w:type="character" w:customStyle="1" w:styleId="WW8Num23z7">
    <w:name w:val="WW8Num23z7"/>
    <w:rsid w:val="00481E2C"/>
  </w:style>
  <w:style w:type="character" w:customStyle="1" w:styleId="WW8Num23z8">
    <w:name w:val="WW8Num23z8"/>
    <w:rsid w:val="00481E2C"/>
  </w:style>
  <w:style w:type="character" w:customStyle="1" w:styleId="WW8Num24z0">
    <w:name w:val="WW8Num24z0"/>
    <w:rsid w:val="00481E2C"/>
    <w:rPr>
      <w:rFonts w:hint="default"/>
    </w:rPr>
  </w:style>
  <w:style w:type="character" w:customStyle="1" w:styleId="WW8Num24z1">
    <w:name w:val="WW8Num24z1"/>
    <w:rsid w:val="00481E2C"/>
  </w:style>
  <w:style w:type="character" w:customStyle="1" w:styleId="WW8Num24z2">
    <w:name w:val="WW8Num24z2"/>
    <w:rsid w:val="00481E2C"/>
  </w:style>
  <w:style w:type="character" w:customStyle="1" w:styleId="WW8Num24z3">
    <w:name w:val="WW8Num24z3"/>
    <w:rsid w:val="00481E2C"/>
  </w:style>
  <w:style w:type="character" w:customStyle="1" w:styleId="WW8Num24z4">
    <w:name w:val="WW8Num24z4"/>
    <w:rsid w:val="00481E2C"/>
  </w:style>
  <w:style w:type="character" w:customStyle="1" w:styleId="WW8Num24z5">
    <w:name w:val="WW8Num24z5"/>
    <w:rsid w:val="00481E2C"/>
  </w:style>
  <w:style w:type="character" w:customStyle="1" w:styleId="WW8Num24z6">
    <w:name w:val="WW8Num24z6"/>
    <w:rsid w:val="00481E2C"/>
  </w:style>
  <w:style w:type="character" w:customStyle="1" w:styleId="WW8Num24z7">
    <w:name w:val="WW8Num24z7"/>
    <w:rsid w:val="00481E2C"/>
  </w:style>
  <w:style w:type="character" w:customStyle="1" w:styleId="WW8Num24z8">
    <w:name w:val="WW8Num24z8"/>
    <w:rsid w:val="00481E2C"/>
  </w:style>
  <w:style w:type="character" w:customStyle="1" w:styleId="Domylnaczcionkaakapitu12">
    <w:name w:val="Domyślna czcionka akapitu12"/>
    <w:rsid w:val="00481E2C"/>
  </w:style>
  <w:style w:type="character" w:customStyle="1" w:styleId="Domylnaczcionkaakapitu11">
    <w:name w:val="Domyślna czcionka akapitu11"/>
    <w:rsid w:val="00481E2C"/>
  </w:style>
  <w:style w:type="character" w:customStyle="1" w:styleId="WW8Num25z0">
    <w:name w:val="WW8Num25z0"/>
    <w:rsid w:val="00481E2C"/>
    <w:rPr>
      <w:rFonts w:ascii="Arial" w:hAnsi="Arial" w:cs="Arial"/>
      <w:sz w:val="20"/>
      <w:szCs w:val="20"/>
    </w:rPr>
  </w:style>
  <w:style w:type="character" w:customStyle="1" w:styleId="WW8Num26z0">
    <w:name w:val="WW8Num26z0"/>
    <w:rsid w:val="00481E2C"/>
    <w:rPr>
      <w:rFonts w:ascii="Arial" w:hAnsi="Arial" w:cs="Arial" w:hint="default"/>
      <w:sz w:val="20"/>
      <w:szCs w:val="20"/>
    </w:rPr>
  </w:style>
  <w:style w:type="character" w:customStyle="1" w:styleId="WW8Num27z0">
    <w:name w:val="WW8Num27z0"/>
    <w:rsid w:val="00481E2C"/>
    <w:rPr>
      <w:rFonts w:ascii="Arial" w:hAnsi="Arial" w:cs="Arial"/>
      <w:bCs/>
      <w:sz w:val="20"/>
      <w:szCs w:val="20"/>
    </w:rPr>
  </w:style>
  <w:style w:type="character" w:customStyle="1" w:styleId="WW8Num28z0">
    <w:name w:val="WW8Num28z0"/>
    <w:rsid w:val="00481E2C"/>
    <w:rPr>
      <w:rFonts w:hint="default"/>
    </w:rPr>
  </w:style>
  <w:style w:type="character" w:customStyle="1" w:styleId="WW8Num29z0">
    <w:name w:val="WW8Num29z0"/>
    <w:rsid w:val="00481E2C"/>
    <w:rPr>
      <w:rFonts w:eastAsia="Times New Roman" w:hint="default"/>
    </w:rPr>
  </w:style>
  <w:style w:type="character" w:customStyle="1" w:styleId="WW8Num29z1">
    <w:name w:val="WW8Num29z1"/>
    <w:rsid w:val="00481E2C"/>
  </w:style>
  <w:style w:type="character" w:customStyle="1" w:styleId="WW8Num29z2">
    <w:name w:val="WW8Num29z2"/>
    <w:rsid w:val="00481E2C"/>
  </w:style>
  <w:style w:type="character" w:customStyle="1" w:styleId="WW8Num29z3">
    <w:name w:val="WW8Num29z3"/>
    <w:rsid w:val="00481E2C"/>
  </w:style>
  <w:style w:type="character" w:customStyle="1" w:styleId="WW8Num29z4">
    <w:name w:val="WW8Num29z4"/>
    <w:rsid w:val="00481E2C"/>
  </w:style>
  <w:style w:type="character" w:customStyle="1" w:styleId="WW8Num29z5">
    <w:name w:val="WW8Num29z5"/>
    <w:rsid w:val="00481E2C"/>
  </w:style>
  <w:style w:type="character" w:customStyle="1" w:styleId="WW8Num29z6">
    <w:name w:val="WW8Num29z6"/>
    <w:rsid w:val="00481E2C"/>
  </w:style>
  <w:style w:type="character" w:customStyle="1" w:styleId="WW8Num29z7">
    <w:name w:val="WW8Num29z7"/>
    <w:rsid w:val="00481E2C"/>
  </w:style>
  <w:style w:type="character" w:customStyle="1" w:styleId="WW8Num29z8">
    <w:name w:val="WW8Num29z8"/>
    <w:rsid w:val="00481E2C"/>
  </w:style>
  <w:style w:type="character" w:customStyle="1" w:styleId="WW8Num30z0">
    <w:name w:val="WW8Num30z0"/>
    <w:rsid w:val="00481E2C"/>
    <w:rPr>
      <w:rFonts w:eastAsia="Times New Roman" w:hint="default"/>
    </w:rPr>
  </w:style>
  <w:style w:type="character" w:customStyle="1" w:styleId="WW8Num30z1">
    <w:name w:val="WW8Num30z1"/>
    <w:rsid w:val="00481E2C"/>
  </w:style>
  <w:style w:type="character" w:customStyle="1" w:styleId="WW8Num30z2">
    <w:name w:val="WW8Num30z2"/>
    <w:rsid w:val="00481E2C"/>
  </w:style>
  <w:style w:type="character" w:customStyle="1" w:styleId="WW8Num30z3">
    <w:name w:val="WW8Num30z3"/>
    <w:rsid w:val="00481E2C"/>
  </w:style>
  <w:style w:type="character" w:customStyle="1" w:styleId="WW8Num30z4">
    <w:name w:val="WW8Num30z4"/>
    <w:rsid w:val="00481E2C"/>
  </w:style>
  <w:style w:type="character" w:customStyle="1" w:styleId="WW8Num30z5">
    <w:name w:val="WW8Num30z5"/>
    <w:rsid w:val="00481E2C"/>
  </w:style>
  <w:style w:type="character" w:customStyle="1" w:styleId="WW8Num30z6">
    <w:name w:val="WW8Num30z6"/>
    <w:rsid w:val="00481E2C"/>
  </w:style>
  <w:style w:type="character" w:customStyle="1" w:styleId="WW8Num30z7">
    <w:name w:val="WW8Num30z7"/>
    <w:rsid w:val="00481E2C"/>
  </w:style>
  <w:style w:type="character" w:customStyle="1" w:styleId="WW8Num30z8">
    <w:name w:val="WW8Num30z8"/>
    <w:rsid w:val="00481E2C"/>
  </w:style>
  <w:style w:type="character" w:customStyle="1" w:styleId="Domylnaczcionkaakapitu10">
    <w:name w:val="Domyślna czcionka akapitu10"/>
    <w:rsid w:val="00481E2C"/>
  </w:style>
  <w:style w:type="character" w:customStyle="1" w:styleId="WW8Num2z1">
    <w:name w:val="WW8Num2z1"/>
    <w:rsid w:val="00481E2C"/>
  </w:style>
  <w:style w:type="character" w:customStyle="1" w:styleId="WW8Num2z2">
    <w:name w:val="WW8Num2z2"/>
    <w:rsid w:val="00481E2C"/>
  </w:style>
  <w:style w:type="character" w:customStyle="1" w:styleId="WW8Num2z3">
    <w:name w:val="WW8Num2z3"/>
    <w:rsid w:val="00481E2C"/>
  </w:style>
  <w:style w:type="character" w:customStyle="1" w:styleId="WW8Num2z4">
    <w:name w:val="WW8Num2z4"/>
    <w:rsid w:val="00481E2C"/>
  </w:style>
  <w:style w:type="character" w:customStyle="1" w:styleId="WW8Num2z5">
    <w:name w:val="WW8Num2z5"/>
    <w:rsid w:val="00481E2C"/>
  </w:style>
  <w:style w:type="character" w:customStyle="1" w:styleId="WW8Num2z6">
    <w:name w:val="WW8Num2z6"/>
    <w:rsid w:val="00481E2C"/>
  </w:style>
  <w:style w:type="character" w:customStyle="1" w:styleId="WW8Num2z7">
    <w:name w:val="WW8Num2z7"/>
    <w:rsid w:val="00481E2C"/>
  </w:style>
  <w:style w:type="character" w:customStyle="1" w:styleId="WW8Num2z8">
    <w:name w:val="WW8Num2z8"/>
    <w:rsid w:val="00481E2C"/>
  </w:style>
  <w:style w:type="character" w:customStyle="1" w:styleId="WW8Num31z0">
    <w:name w:val="WW8Num31z0"/>
    <w:rsid w:val="00481E2C"/>
  </w:style>
  <w:style w:type="character" w:customStyle="1" w:styleId="WW8Num32z0">
    <w:name w:val="WW8Num32z0"/>
    <w:rsid w:val="00481E2C"/>
    <w:rPr>
      <w:rFonts w:ascii="Arial" w:hAnsi="Arial" w:cs="Arial" w:hint="default"/>
      <w:sz w:val="20"/>
      <w:szCs w:val="20"/>
    </w:rPr>
  </w:style>
  <w:style w:type="character" w:customStyle="1" w:styleId="WW8Num33z0">
    <w:name w:val="WW8Num33z0"/>
    <w:rsid w:val="00481E2C"/>
    <w:rPr>
      <w:rFonts w:ascii="Arial" w:hAnsi="Arial" w:cs="Arial" w:hint="default"/>
      <w:sz w:val="20"/>
      <w:szCs w:val="20"/>
    </w:rPr>
  </w:style>
  <w:style w:type="character" w:customStyle="1" w:styleId="WW8Num34z0">
    <w:name w:val="WW8Num34z0"/>
    <w:rsid w:val="00481E2C"/>
    <w:rPr>
      <w:rFonts w:hint="default"/>
    </w:rPr>
  </w:style>
  <w:style w:type="character" w:customStyle="1" w:styleId="WW8Num35z0">
    <w:name w:val="WW8Num35z0"/>
    <w:rsid w:val="00481E2C"/>
    <w:rPr>
      <w:rFonts w:hint="default"/>
      <w:sz w:val="20"/>
      <w:szCs w:val="20"/>
      <w:lang w:val="pl-PL"/>
    </w:rPr>
  </w:style>
  <w:style w:type="character" w:customStyle="1" w:styleId="WW8Num36z0">
    <w:name w:val="WW8Num36z0"/>
    <w:rsid w:val="00481E2C"/>
    <w:rPr>
      <w:rFonts w:ascii="Arial" w:hAnsi="Arial" w:cs="Arial" w:hint="default"/>
      <w:bCs/>
      <w:color w:val="000000"/>
      <w:sz w:val="20"/>
      <w:szCs w:val="20"/>
    </w:rPr>
  </w:style>
  <w:style w:type="character" w:customStyle="1" w:styleId="WW8Num37z0">
    <w:name w:val="WW8Num37z0"/>
    <w:rsid w:val="00481E2C"/>
    <w:rPr>
      <w:rFonts w:ascii="Arial" w:hAnsi="Arial" w:cs="Arial"/>
      <w:sz w:val="20"/>
      <w:szCs w:val="20"/>
    </w:rPr>
  </w:style>
  <w:style w:type="character" w:customStyle="1" w:styleId="WW8Num38z0">
    <w:name w:val="WW8Num38z0"/>
    <w:rsid w:val="00481E2C"/>
    <w:rPr>
      <w:rFonts w:cs="Arial"/>
    </w:rPr>
  </w:style>
  <w:style w:type="character" w:customStyle="1" w:styleId="WW8Num39z0">
    <w:name w:val="WW8Num39z0"/>
    <w:rsid w:val="00481E2C"/>
    <w:rPr>
      <w:rFonts w:ascii="Arial" w:hAnsi="Arial" w:cs="Arial" w:hint="default"/>
      <w:sz w:val="20"/>
      <w:szCs w:val="20"/>
    </w:rPr>
  </w:style>
  <w:style w:type="character" w:customStyle="1" w:styleId="WW8Num40z0">
    <w:name w:val="WW8Num40z0"/>
    <w:rsid w:val="00481E2C"/>
    <w:rPr>
      <w:rFonts w:hint="default"/>
    </w:rPr>
  </w:style>
  <w:style w:type="character" w:customStyle="1" w:styleId="WW8Num41z0">
    <w:name w:val="WW8Num41z0"/>
    <w:rsid w:val="00481E2C"/>
    <w:rPr>
      <w:rFonts w:ascii="Arial" w:hAnsi="Arial" w:cs="Arial"/>
      <w:sz w:val="20"/>
      <w:szCs w:val="20"/>
    </w:rPr>
  </w:style>
  <w:style w:type="character" w:customStyle="1" w:styleId="WW8Num42z0">
    <w:name w:val="WW8Num42z0"/>
    <w:rsid w:val="00481E2C"/>
    <w:rPr>
      <w:rFonts w:hint="default"/>
    </w:rPr>
  </w:style>
  <w:style w:type="character" w:customStyle="1" w:styleId="WW8Num43z0">
    <w:name w:val="WW8Num43z0"/>
    <w:rsid w:val="00481E2C"/>
    <w:rPr>
      <w:rFonts w:ascii="Arial" w:hAnsi="Arial" w:cs="Arial"/>
      <w:sz w:val="20"/>
      <w:szCs w:val="20"/>
    </w:rPr>
  </w:style>
  <w:style w:type="character" w:customStyle="1" w:styleId="WW8Num44z0">
    <w:name w:val="WW8Num44z0"/>
    <w:rsid w:val="00481E2C"/>
  </w:style>
  <w:style w:type="character" w:customStyle="1" w:styleId="WW8Num45z0">
    <w:name w:val="WW8Num45z0"/>
    <w:rsid w:val="00481E2C"/>
    <w:rPr>
      <w:rFonts w:hint="default"/>
    </w:rPr>
  </w:style>
  <w:style w:type="character" w:customStyle="1" w:styleId="WW8Num46z0">
    <w:name w:val="WW8Num46z0"/>
    <w:rsid w:val="00481E2C"/>
    <w:rPr>
      <w:rFonts w:ascii="Arial" w:hAnsi="Arial" w:cs="Arial"/>
      <w:bCs/>
      <w:sz w:val="20"/>
      <w:szCs w:val="20"/>
    </w:rPr>
  </w:style>
  <w:style w:type="character" w:customStyle="1" w:styleId="WW8Num47z0">
    <w:name w:val="WW8Num47z0"/>
    <w:rsid w:val="00481E2C"/>
    <w:rPr>
      <w:rFonts w:hint="default"/>
    </w:rPr>
  </w:style>
  <w:style w:type="character" w:customStyle="1" w:styleId="WW8Num48z0">
    <w:name w:val="WW8Num48z0"/>
    <w:rsid w:val="00481E2C"/>
    <w:rPr>
      <w:rFonts w:ascii="Arial" w:eastAsia="Times New Roman" w:hAnsi="Arial" w:cs="Arial" w:hint="default"/>
      <w:sz w:val="20"/>
    </w:rPr>
  </w:style>
  <w:style w:type="character" w:customStyle="1" w:styleId="WW8Num49z0">
    <w:name w:val="WW8Num49z0"/>
    <w:rsid w:val="00481E2C"/>
    <w:rPr>
      <w:rFonts w:ascii="Arial" w:eastAsia="Times New Roman" w:hAnsi="Arial" w:cs="Arial" w:hint="default"/>
      <w:sz w:val="20"/>
    </w:rPr>
  </w:style>
  <w:style w:type="character" w:customStyle="1" w:styleId="Domylnaczcionkaakapitu9">
    <w:name w:val="Domyślna czcionka akapitu9"/>
    <w:rsid w:val="00481E2C"/>
  </w:style>
  <w:style w:type="character" w:customStyle="1" w:styleId="WW8Num50z0">
    <w:name w:val="WW8Num50z0"/>
    <w:rsid w:val="00481E2C"/>
    <w:rPr>
      <w:rFonts w:ascii="Arial" w:eastAsia="Times New Roman" w:hAnsi="Arial" w:cs="Arial" w:hint="default"/>
      <w:sz w:val="20"/>
    </w:rPr>
  </w:style>
  <w:style w:type="character" w:customStyle="1" w:styleId="WW8Num51z0">
    <w:name w:val="WW8Num51z0"/>
    <w:rsid w:val="00481E2C"/>
    <w:rPr>
      <w:rFonts w:ascii="Arial" w:eastAsia="Times New Roman" w:hAnsi="Arial" w:cs="Arial" w:hint="default"/>
      <w:sz w:val="20"/>
    </w:rPr>
  </w:style>
  <w:style w:type="character" w:customStyle="1" w:styleId="WW8Num52z0">
    <w:name w:val="WW8Num52z0"/>
    <w:rsid w:val="00481E2C"/>
    <w:rPr>
      <w:rFonts w:ascii="Symbol" w:hAnsi="Symbol" w:cs="Symbol" w:hint="default"/>
    </w:rPr>
  </w:style>
  <w:style w:type="character" w:customStyle="1" w:styleId="WW8Num52z1">
    <w:name w:val="WW8Num52z1"/>
    <w:rsid w:val="00481E2C"/>
    <w:rPr>
      <w:rFonts w:ascii="Courier New" w:hAnsi="Courier New" w:cs="Courier New" w:hint="default"/>
    </w:rPr>
  </w:style>
  <w:style w:type="character" w:customStyle="1" w:styleId="WW8Num52z2">
    <w:name w:val="WW8Num52z2"/>
    <w:rsid w:val="00481E2C"/>
    <w:rPr>
      <w:rFonts w:ascii="Wingdings" w:hAnsi="Wingdings" w:cs="Wingdings" w:hint="default"/>
    </w:rPr>
  </w:style>
  <w:style w:type="character" w:customStyle="1" w:styleId="WW8Num53z0">
    <w:name w:val="WW8Num53z0"/>
    <w:rsid w:val="00481E2C"/>
    <w:rPr>
      <w:rFonts w:hint="default"/>
    </w:rPr>
  </w:style>
  <w:style w:type="character" w:customStyle="1" w:styleId="WW8Num53z1">
    <w:name w:val="WW8Num53z1"/>
    <w:rsid w:val="00481E2C"/>
    <w:rPr>
      <w:rFonts w:ascii="Courier New" w:hAnsi="Courier New" w:cs="Courier New" w:hint="default"/>
    </w:rPr>
  </w:style>
  <w:style w:type="character" w:customStyle="1" w:styleId="WW8Num53z2">
    <w:name w:val="WW8Num53z2"/>
    <w:rsid w:val="00481E2C"/>
    <w:rPr>
      <w:rFonts w:ascii="Wingdings" w:hAnsi="Wingdings" w:cs="Wingdings" w:hint="default"/>
    </w:rPr>
  </w:style>
  <w:style w:type="character" w:customStyle="1" w:styleId="WW8Num53z3">
    <w:name w:val="WW8Num53z3"/>
    <w:rsid w:val="00481E2C"/>
    <w:rPr>
      <w:rFonts w:ascii="Symbol" w:hAnsi="Symbol" w:cs="Symbol" w:hint="default"/>
    </w:rPr>
  </w:style>
  <w:style w:type="character" w:customStyle="1" w:styleId="Domylnaczcionkaakapitu8">
    <w:name w:val="Domyślna czcionka akapitu8"/>
    <w:rsid w:val="00481E2C"/>
  </w:style>
  <w:style w:type="character" w:customStyle="1" w:styleId="WW8Num49z1">
    <w:name w:val="WW8Num49z1"/>
    <w:rsid w:val="00481E2C"/>
  </w:style>
  <w:style w:type="character" w:customStyle="1" w:styleId="WW8Num49z2">
    <w:name w:val="WW8Num49z2"/>
    <w:rsid w:val="00481E2C"/>
  </w:style>
  <w:style w:type="character" w:customStyle="1" w:styleId="WW8Num49z3">
    <w:name w:val="WW8Num49z3"/>
    <w:rsid w:val="00481E2C"/>
  </w:style>
  <w:style w:type="character" w:customStyle="1" w:styleId="WW8Num49z4">
    <w:name w:val="WW8Num49z4"/>
    <w:rsid w:val="00481E2C"/>
  </w:style>
  <w:style w:type="character" w:customStyle="1" w:styleId="WW8Num49z5">
    <w:name w:val="WW8Num49z5"/>
    <w:rsid w:val="00481E2C"/>
  </w:style>
  <w:style w:type="character" w:customStyle="1" w:styleId="WW8Num49z6">
    <w:name w:val="WW8Num49z6"/>
    <w:rsid w:val="00481E2C"/>
  </w:style>
  <w:style w:type="character" w:customStyle="1" w:styleId="WW8Num49z7">
    <w:name w:val="WW8Num49z7"/>
    <w:rsid w:val="00481E2C"/>
  </w:style>
  <w:style w:type="character" w:customStyle="1" w:styleId="WW8Num49z8">
    <w:name w:val="WW8Num49z8"/>
    <w:rsid w:val="00481E2C"/>
  </w:style>
  <w:style w:type="character" w:customStyle="1" w:styleId="WW8Num50z1">
    <w:name w:val="WW8Num50z1"/>
    <w:rsid w:val="00481E2C"/>
  </w:style>
  <w:style w:type="character" w:customStyle="1" w:styleId="WW8Num50z2">
    <w:name w:val="WW8Num50z2"/>
    <w:rsid w:val="00481E2C"/>
  </w:style>
  <w:style w:type="character" w:customStyle="1" w:styleId="WW8Num50z3">
    <w:name w:val="WW8Num50z3"/>
    <w:rsid w:val="00481E2C"/>
  </w:style>
  <w:style w:type="character" w:customStyle="1" w:styleId="WW8Num50z4">
    <w:name w:val="WW8Num50z4"/>
    <w:rsid w:val="00481E2C"/>
  </w:style>
  <w:style w:type="character" w:customStyle="1" w:styleId="WW8Num50z5">
    <w:name w:val="WW8Num50z5"/>
    <w:rsid w:val="00481E2C"/>
  </w:style>
  <w:style w:type="character" w:customStyle="1" w:styleId="WW8Num50z6">
    <w:name w:val="WW8Num50z6"/>
    <w:rsid w:val="00481E2C"/>
  </w:style>
  <w:style w:type="character" w:customStyle="1" w:styleId="WW8Num50z7">
    <w:name w:val="WW8Num50z7"/>
    <w:rsid w:val="00481E2C"/>
  </w:style>
  <w:style w:type="character" w:customStyle="1" w:styleId="WW8Num50z8">
    <w:name w:val="WW8Num50z8"/>
    <w:rsid w:val="00481E2C"/>
  </w:style>
  <w:style w:type="character" w:customStyle="1" w:styleId="Domylnaczcionkaakapitu7">
    <w:name w:val="Domyślna czcionka akapitu7"/>
    <w:rsid w:val="00481E2C"/>
  </w:style>
  <w:style w:type="character" w:customStyle="1" w:styleId="WW8Num15z1">
    <w:name w:val="WW8Num15z1"/>
    <w:rsid w:val="00481E2C"/>
  </w:style>
  <w:style w:type="character" w:customStyle="1" w:styleId="WW8Num15z2">
    <w:name w:val="WW8Num15z2"/>
    <w:rsid w:val="00481E2C"/>
  </w:style>
  <w:style w:type="character" w:customStyle="1" w:styleId="WW8Num15z3">
    <w:name w:val="WW8Num15z3"/>
    <w:rsid w:val="00481E2C"/>
  </w:style>
  <w:style w:type="character" w:customStyle="1" w:styleId="WW8Num15z4">
    <w:name w:val="WW8Num15z4"/>
    <w:rsid w:val="00481E2C"/>
  </w:style>
  <w:style w:type="character" w:customStyle="1" w:styleId="WW8Num15z5">
    <w:name w:val="WW8Num15z5"/>
    <w:rsid w:val="00481E2C"/>
  </w:style>
  <w:style w:type="character" w:customStyle="1" w:styleId="WW8Num15z6">
    <w:name w:val="WW8Num15z6"/>
    <w:rsid w:val="00481E2C"/>
  </w:style>
  <w:style w:type="character" w:customStyle="1" w:styleId="WW8Num15z7">
    <w:name w:val="WW8Num15z7"/>
    <w:rsid w:val="00481E2C"/>
  </w:style>
  <w:style w:type="character" w:customStyle="1" w:styleId="WW8Num15z8">
    <w:name w:val="WW8Num15z8"/>
    <w:rsid w:val="00481E2C"/>
  </w:style>
  <w:style w:type="character" w:customStyle="1" w:styleId="WW8Num26z1">
    <w:name w:val="WW8Num26z1"/>
    <w:rsid w:val="00481E2C"/>
  </w:style>
  <w:style w:type="character" w:customStyle="1" w:styleId="WW8Num26z2">
    <w:name w:val="WW8Num26z2"/>
    <w:rsid w:val="00481E2C"/>
  </w:style>
  <w:style w:type="character" w:customStyle="1" w:styleId="WW8Num26z3">
    <w:name w:val="WW8Num26z3"/>
    <w:rsid w:val="00481E2C"/>
  </w:style>
  <w:style w:type="character" w:customStyle="1" w:styleId="WW8Num26z4">
    <w:name w:val="WW8Num26z4"/>
    <w:rsid w:val="00481E2C"/>
  </w:style>
  <w:style w:type="character" w:customStyle="1" w:styleId="WW8Num26z5">
    <w:name w:val="WW8Num26z5"/>
    <w:rsid w:val="00481E2C"/>
  </w:style>
  <w:style w:type="character" w:customStyle="1" w:styleId="WW8Num26z6">
    <w:name w:val="WW8Num26z6"/>
    <w:rsid w:val="00481E2C"/>
  </w:style>
  <w:style w:type="character" w:customStyle="1" w:styleId="WW8Num26z7">
    <w:name w:val="WW8Num26z7"/>
    <w:rsid w:val="00481E2C"/>
  </w:style>
  <w:style w:type="character" w:customStyle="1" w:styleId="WW8Num26z8">
    <w:name w:val="WW8Num26z8"/>
    <w:rsid w:val="00481E2C"/>
  </w:style>
  <w:style w:type="character" w:customStyle="1" w:styleId="WW8Num53z4">
    <w:name w:val="WW8Num53z4"/>
    <w:rsid w:val="00481E2C"/>
  </w:style>
  <w:style w:type="character" w:customStyle="1" w:styleId="WW8Num53z5">
    <w:name w:val="WW8Num53z5"/>
    <w:rsid w:val="00481E2C"/>
  </w:style>
  <w:style w:type="character" w:customStyle="1" w:styleId="WW8Num53z6">
    <w:name w:val="WW8Num53z6"/>
    <w:rsid w:val="00481E2C"/>
  </w:style>
  <w:style w:type="character" w:customStyle="1" w:styleId="WW8Num53z7">
    <w:name w:val="WW8Num53z7"/>
    <w:rsid w:val="00481E2C"/>
  </w:style>
  <w:style w:type="character" w:customStyle="1" w:styleId="WW8Num53z8">
    <w:name w:val="WW8Num53z8"/>
    <w:rsid w:val="00481E2C"/>
  </w:style>
  <w:style w:type="character" w:customStyle="1" w:styleId="WW8Num54z0">
    <w:name w:val="WW8Num54z0"/>
    <w:rsid w:val="00481E2C"/>
  </w:style>
  <w:style w:type="character" w:customStyle="1" w:styleId="WW8Num55z0">
    <w:name w:val="WW8Num55z0"/>
    <w:rsid w:val="00481E2C"/>
    <w:rPr>
      <w:rFonts w:cs="Arial"/>
    </w:rPr>
  </w:style>
  <w:style w:type="character" w:customStyle="1" w:styleId="WW8Num56z0">
    <w:name w:val="WW8Num56z0"/>
    <w:rsid w:val="00481E2C"/>
    <w:rPr>
      <w:rFonts w:cs="Arial" w:hint="default"/>
      <w:sz w:val="20"/>
      <w:szCs w:val="20"/>
    </w:rPr>
  </w:style>
  <w:style w:type="character" w:customStyle="1" w:styleId="WW8Num57z0">
    <w:name w:val="WW8Num57z0"/>
    <w:rsid w:val="00481E2C"/>
    <w:rPr>
      <w:rFonts w:ascii="Arial" w:hAnsi="Arial" w:cs="Arial"/>
      <w:sz w:val="20"/>
      <w:szCs w:val="20"/>
    </w:rPr>
  </w:style>
  <w:style w:type="character" w:customStyle="1" w:styleId="WW8Num58z0">
    <w:name w:val="WW8Num58z0"/>
    <w:rsid w:val="00481E2C"/>
    <w:rPr>
      <w:rFonts w:ascii="Arial" w:hAnsi="Arial" w:cs="Arial" w:hint="default"/>
      <w:sz w:val="20"/>
      <w:szCs w:val="20"/>
    </w:rPr>
  </w:style>
  <w:style w:type="character" w:customStyle="1" w:styleId="WW8Num59z0">
    <w:name w:val="WW8Num59z0"/>
    <w:rsid w:val="00481E2C"/>
  </w:style>
  <w:style w:type="character" w:customStyle="1" w:styleId="WW8Num60z0">
    <w:name w:val="WW8Num60z0"/>
    <w:rsid w:val="00481E2C"/>
    <w:rPr>
      <w:rFonts w:hint="default"/>
    </w:rPr>
  </w:style>
  <w:style w:type="character" w:customStyle="1" w:styleId="WW8Num61z0">
    <w:name w:val="WW8Num61z0"/>
    <w:rsid w:val="00481E2C"/>
    <w:rPr>
      <w:rFonts w:hint="default"/>
    </w:rPr>
  </w:style>
  <w:style w:type="character" w:customStyle="1" w:styleId="WW8Num62z0">
    <w:name w:val="WW8Num62z0"/>
    <w:rsid w:val="00481E2C"/>
    <w:rPr>
      <w:rFonts w:ascii="Arial" w:hAnsi="Arial" w:cs="Arial"/>
      <w:bCs/>
      <w:sz w:val="20"/>
      <w:szCs w:val="20"/>
    </w:rPr>
  </w:style>
  <w:style w:type="character" w:customStyle="1" w:styleId="WW8Num63z0">
    <w:name w:val="WW8Num63z0"/>
    <w:rsid w:val="00481E2C"/>
    <w:rPr>
      <w:rFonts w:ascii="Arial" w:hAnsi="Arial" w:cs="Arial" w:hint="default"/>
      <w:sz w:val="20"/>
      <w:szCs w:val="20"/>
    </w:rPr>
  </w:style>
  <w:style w:type="character" w:customStyle="1" w:styleId="WW8Num64z0">
    <w:name w:val="WW8Num64z0"/>
    <w:rsid w:val="00481E2C"/>
    <w:rPr>
      <w:rFonts w:hint="default"/>
    </w:rPr>
  </w:style>
  <w:style w:type="character" w:customStyle="1" w:styleId="WW8Num65z0">
    <w:name w:val="WW8Num65z0"/>
    <w:rsid w:val="00481E2C"/>
    <w:rPr>
      <w:rFonts w:ascii="Arial" w:hAnsi="Arial" w:cs="Arial"/>
      <w:sz w:val="20"/>
      <w:szCs w:val="20"/>
      <w:shd w:val="clear" w:color="auto" w:fill="00FF00"/>
    </w:rPr>
  </w:style>
  <w:style w:type="character" w:customStyle="1" w:styleId="WW8Num66z0">
    <w:name w:val="WW8Num66z0"/>
    <w:rsid w:val="00481E2C"/>
    <w:rPr>
      <w:rFonts w:hint="default"/>
    </w:rPr>
  </w:style>
  <w:style w:type="character" w:customStyle="1" w:styleId="WW8Num67z0">
    <w:name w:val="WW8Num67z0"/>
    <w:rsid w:val="00481E2C"/>
    <w:rPr>
      <w:rFonts w:hint="default"/>
    </w:rPr>
  </w:style>
  <w:style w:type="character" w:customStyle="1" w:styleId="WW8Num68z0">
    <w:name w:val="WW8Num68z0"/>
    <w:rsid w:val="00481E2C"/>
    <w:rPr>
      <w:rFonts w:hint="default"/>
    </w:rPr>
  </w:style>
  <w:style w:type="character" w:customStyle="1" w:styleId="WW8Num69z0">
    <w:name w:val="WW8Num69z0"/>
    <w:rsid w:val="00481E2C"/>
    <w:rPr>
      <w:rFonts w:ascii="Arial" w:hAnsi="Arial" w:cs="Arial" w:hint="default"/>
      <w:bCs/>
      <w:strike/>
      <w:color w:val="000000"/>
      <w:sz w:val="20"/>
      <w:szCs w:val="20"/>
      <w:shd w:val="clear" w:color="auto" w:fill="00FF00"/>
    </w:rPr>
  </w:style>
  <w:style w:type="character" w:customStyle="1" w:styleId="WW8Num70z0">
    <w:name w:val="WW8Num70z0"/>
    <w:rsid w:val="00481E2C"/>
    <w:rPr>
      <w:rFonts w:ascii="Arial" w:hAnsi="Arial" w:cs="Arial" w:hint="default"/>
      <w:sz w:val="20"/>
      <w:szCs w:val="20"/>
    </w:rPr>
  </w:style>
  <w:style w:type="character" w:customStyle="1" w:styleId="WW8Num71z0">
    <w:name w:val="WW8Num71z0"/>
    <w:rsid w:val="00481E2C"/>
    <w:rPr>
      <w:rFonts w:ascii="Arial" w:hAnsi="Arial" w:cs="Arial" w:hint="default"/>
      <w:sz w:val="20"/>
      <w:szCs w:val="20"/>
    </w:rPr>
  </w:style>
  <w:style w:type="character" w:customStyle="1" w:styleId="WW8Num72z0">
    <w:name w:val="WW8Num72z0"/>
    <w:rsid w:val="00481E2C"/>
    <w:rPr>
      <w:rFonts w:hint="default"/>
    </w:rPr>
  </w:style>
  <w:style w:type="character" w:customStyle="1" w:styleId="WW8Num73z0">
    <w:name w:val="WW8Num73z0"/>
    <w:rsid w:val="00481E2C"/>
  </w:style>
  <w:style w:type="character" w:customStyle="1" w:styleId="WW8Num74z0">
    <w:name w:val="WW8Num74z0"/>
    <w:rsid w:val="00481E2C"/>
    <w:rPr>
      <w:rFonts w:hint="default"/>
      <w:sz w:val="20"/>
      <w:szCs w:val="20"/>
      <w:lang w:val="pl-PL"/>
    </w:rPr>
  </w:style>
  <w:style w:type="character" w:customStyle="1" w:styleId="WW8Num75z0">
    <w:name w:val="WW8Num75z0"/>
    <w:rsid w:val="00481E2C"/>
    <w:rPr>
      <w:rFonts w:hint="default"/>
    </w:rPr>
  </w:style>
  <w:style w:type="character" w:customStyle="1" w:styleId="WW8Num76z0">
    <w:name w:val="WW8Num76z0"/>
    <w:rsid w:val="00481E2C"/>
    <w:rPr>
      <w:rFonts w:ascii="Arial" w:hAnsi="Arial" w:cs="Arial" w:hint="default"/>
      <w:bCs/>
      <w:color w:val="000000"/>
      <w:sz w:val="20"/>
      <w:szCs w:val="20"/>
    </w:rPr>
  </w:style>
  <w:style w:type="character" w:customStyle="1" w:styleId="WW8Num77z0">
    <w:name w:val="WW8Num77z0"/>
    <w:rsid w:val="00481E2C"/>
    <w:rPr>
      <w:rFonts w:cs="Arial" w:hint="default"/>
      <w:sz w:val="22"/>
    </w:rPr>
  </w:style>
  <w:style w:type="character" w:customStyle="1" w:styleId="WW8Num78z0">
    <w:name w:val="WW8Num78z0"/>
    <w:rsid w:val="00481E2C"/>
    <w:rPr>
      <w:rFonts w:ascii="Arial" w:hAnsi="Arial" w:cs="Arial"/>
      <w:sz w:val="20"/>
      <w:szCs w:val="20"/>
    </w:rPr>
  </w:style>
  <w:style w:type="character" w:customStyle="1" w:styleId="WW8Num79z0">
    <w:name w:val="WW8Num79z0"/>
    <w:rsid w:val="00481E2C"/>
    <w:rPr>
      <w:rFonts w:cs="Arial" w:hint="default"/>
    </w:rPr>
  </w:style>
  <w:style w:type="character" w:customStyle="1" w:styleId="WW8Num80z0">
    <w:name w:val="WW8Num80z0"/>
    <w:rsid w:val="00481E2C"/>
    <w:rPr>
      <w:rFonts w:cs="Arial"/>
    </w:rPr>
  </w:style>
  <w:style w:type="character" w:customStyle="1" w:styleId="WW8Num81z0">
    <w:name w:val="WW8Num81z0"/>
    <w:rsid w:val="00481E2C"/>
    <w:rPr>
      <w:rFonts w:ascii="Arial" w:hAnsi="Arial" w:cs="Arial" w:hint="default"/>
      <w:sz w:val="20"/>
      <w:szCs w:val="20"/>
    </w:rPr>
  </w:style>
  <w:style w:type="character" w:customStyle="1" w:styleId="WW8Num82z0">
    <w:name w:val="WW8Num82z0"/>
    <w:rsid w:val="00481E2C"/>
    <w:rPr>
      <w:rFonts w:hint="default"/>
    </w:rPr>
  </w:style>
  <w:style w:type="character" w:customStyle="1" w:styleId="WW8Num83z0">
    <w:name w:val="WW8Num83z0"/>
    <w:rsid w:val="00481E2C"/>
    <w:rPr>
      <w:rFonts w:ascii="Arial" w:hAnsi="Arial" w:cs="Arial"/>
      <w:bCs/>
      <w:color w:val="000000"/>
      <w:sz w:val="20"/>
      <w:szCs w:val="20"/>
    </w:rPr>
  </w:style>
  <w:style w:type="character" w:customStyle="1" w:styleId="WW8Num84z0">
    <w:name w:val="WW8Num84z0"/>
    <w:rsid w:val="00481E2C"/>
    <w:rPr>
      <w:rFonts w:ascii="Arial" w:hAnsi="Arial" w:cs="Arial"/>
      <w:sz w:val="20"/>
      <w:szCs w:val="20"/>
    </w:rPr>
  </w:style>
  <w:style w:type="character" w:customStyle="1" w:styleId="WW8Num85z0">
    <w:name w:val="WW8Num85z0"/>
    <w:rsid w:val="00481E2C"/>
    <w:rPr>
      <w:rFonts w:hint="default"/>
    </w:rPr>
  </w:style>
  <w:style w:type="character" w:customStyle="1" w:styleId="WW8Num86z0">
    <w:name w:val="WW8Num86z0"/>
    <w:rsid w:val="00481E2C"/>
    <w:rPr>
      <w:rFonts w:ascii="Arial" w:hAnsi="Arial" w:cs="Arial" w:hint="default"/>
      <w:bCs/>
      <w:strike/>
      <w:color w:val="000000"/>
      <w:sz w:val="20"/>
      <w:szCs w:val="20"/>
      <w:shd w:val="clear" w:color="auto" w:fill="00FF00"/>
    </w:rPr>
  </w:style>
  <w:style w:type="character" w:customStyle="1" w:styleId="WW8Num87z0">
    <w:name w:val="WW8Num87z0"/>
    <w:rsid w:val="00481E2C"/>
  </w:style>
  <w:style w:type="character" w:customStyle="1" w:styleId="WW8Num88z0">
    <w:name w:val="WW8Num88z0"/>
    <w:rsid w:val="00481E2C"/>
    <w:rPr>
      <w:rFonts w:ascii="Arial" w:hAnsi="Arial" w:cs="Arial"/>
      <w:sz w:val="20"/>
      <w:szCs w:val="20"/>
    </w:rPr>
  </w:style>
  <w:style w:type="character" w:customStyle="1" w:styleId="WW8Num89z0">
    <w:name w:val="WW8Num89z0"/>
    <w:rsid w:val="00481E2C"/>
    <w:rPr>
      <w:rFonts w:ascii="Arial" w:hAnsi="Arial" w:cs="Arial"/>
      <w:color w:val="00B050"/>
    </w:rPr>
  </w:style>
  <w:style w:type="character" w:customStyle="1" w:styleId="WW8Num90z0">
    <w:name w:val="WW8Num90z0"/>
    <w:rsid w:val="00481E2C"/>
    <w:rPr>
      <w:rFonts w:ascii="Arial" w:hAnsi="Arial" w:cs="Arial" w:hint="default"/>
      <w:sz w:val="20"/>
      <w:szCs w:val="20"/>
    </w:rPr>
  </w:style>
  <w:style w:type="character" w:customStyle="1" w:styleId="WW8Num91z0">
    <w:name w:val="WW8Num91z0"/>
    <w:rsid w:val="00481E2C"/>
  </w:style>
  <w:style w:type="character" w:customStyle="1" w:styleId="WW8Num92z0">
    <w:name w:val="WW8Num92z0"/>
    <w:rsid w:val="00481E2C"/>
    <w:rPr>
      <w:rFonts w:hint="default"/>
    </w:rPr>
  </w:style>
  <w:style w:type="character" w:customStyle="1" w:styleId="WW8Num93z0">
    <w:name w:val="WW8Num93z0"/>
    <w:rsid w:val="00481E2C"/>
    <w:rPr>
      <w:rFonts w:hint="default"/>
    </w:rPr>
  </w:style>
  <w:style w:type="character" w:customStyle="1" w:styleId="WW8Num94z0">
    <w:name w:val="WW8Num94z0"/>
    <w:rsid w:val="00481E2C"/>
    <w:rPr>
      <w:rFonts w:ascii="Arial" w:hAnsi="Arial" w:cs="Arial"/>
      <w:bCs/>
      <w:color w:val="000000"/>
      <w:sz w:val="20"/>
      <w:szCs w:val="20"/>
      <w:shd w:val="clear" w:color="auto" w:fill="FFFFFF"/>
    </w:rPr>
  </w:style>
  <w:style w:type="character" w:customStyle="1" w:styleId="WW8Num95z0">
    <w:name w:val="WW8Num95z0"/>
    <w:rsid w:val="00481E2C"/>
    <w:rPr>
      <w:rFonts w:ascii="Arial" w:hAnsi="Arial" w:cs="Arial"/>
      <w:bCs/>
      <w:sz w:val="20"/>
      <w:szCs w:val="20"/>
    </w:rPr>
  </w:style>
  <w:style w:type="character" w:customStyle="1" w:styleId="WW8Num96z0">
    <w:name w:val="WW8Num96z0"/>
    <w:rsid w:val="00481E2C"/>
    <w:rPr>
      <w:rFonts w:hint="default"/>
    </w:rPr>
  </w:style>
  <w:style w:type="character" w:customStyle="1" w:styleId="WW8Num97z0">
    <w:name w:val="WW8Num97z0"/>
    <w:rsid w:val="00481E2C"/>
  </w:style>
  <w:style w:type="character" w:customStyle="1" w:styleId="WW8Num98z0">
    <w:name w:val="WW8Num98z0"/>
    <w:rsid w:val="00481E2C"/>
    <w:rPr>
      <w:rFonts w:ascii="Arial" w:hAnsi="Arial" w:cs="Arial"/>
      <w:sz w:val="20"/>
      <w:szCs w:val="20"/>
    </w:rPr>
  </w:style>
  <w:style w:type="character" w:customStyle="1" w:styleId="WW8Num99z0">
    <w:name w:val="WW8Num99z0"/>
    <w:rsid w:val="00481E2C"/>
    <w:rPr>
      <w:bCs/>
      <w:color w:val="000000"/>
      <w:shd w:val="clear" w:color="auto" w:fill="009900"/>
    </w:rPr>
  </w:style>
  <w:style w:type="character" w:customStyle="1" w:styleId="WW8Num99z1">
    <w:name w:val="WW8Num99z1"/>
    <w:rsid w:val="00481E2C"/>
  </w:style>
  <w:style w:type="character" w:customStyle="1" w:styleId="WW8Num99z2">
    <w:name w:val="WW8Num99z2"/>
    <w:rsid w:val="00481E2C"/>
  </w:style>
  <w:style w:type="character" w:customStyle="1" w:styleId="WW8Num99z3">
    <w:name w:val="WW8Num99z3"/>
    <w:rsid w:val="00481E2C"/>
  </w:style>
  <w:style w:type="character" w:customStyle="1" w:styleId="WW8Num99z4">
    <w:name w:val="WW8Num99z4"/>
    <w:rsid w:val="00481E2C"/>
  </w:style>
  <w:style w:type="character" w:customStyle="1" w:styleId="WW8Num99z5">
    <w:name w:val="WW8Num99z5"/>
    <w:rsid w:val="00481E2C"/>
  </w:style>
  <w:style w:type="character" w:customStyle="1" w:styleId="WW8Num99z6">
    <w:name w:val="WW8Num99z6"/>
    <w:rsid w:val="00481E2C"/>
  </w:style>
  <w:style w:type="character" w:customStyle="1" w:styleId="WW8Num99z7">
    <w:name w:val="WW8Num99z7"/>
    <w:rsid w:val="00481E2C"/>
  </w:style>
  <w:style w:type="character" w:customStyle="1" w:styleId="WW8Num99z8">
    <w:name w:val="WW8Num99z8"/>
    <w:rsid w:val="00481E2C"/>
  </w:style>
  <w:style w:type="character" w:customStyle="1" w:styleId="WW8Num100z0">
    <w:name w:val="WW8Num100z0"/>
    <w:rsid w:val="00481E2C"/>
    <w:rPr>
      <w:rFonts w:ascii="Arial" w:hAnsi="Arial" w:cs="Arial"/>
      <w:sz w:val="20"/>
      <w:szCs w:val="20"/>
    </w:rPr>
  </w:style>
  <w:style w:type="character" w:customStyle="1" w:styleId="WW8Num100z1">
    <w:name w:val="WW8Num100z1"/>
    <w:rsid w:val="00481E2C"/>
  </w:style>
  <w:style w:type="character" w:customStyle="1" w:styleId="WW8Num100z2">
    <w:name w:val="WW8Num100z2"/>
    <w:rsid w:val="00481E2C"/>
  </w:style>
  <w:style w:type="character" w:customStyle="1" w:styleId="WW8Num100z3">
    <w:name w:val="WW8Num100z3"/>
    <w:rsid w:val="00481E2C"/>
  </w:style>
  <w:style w:type="character" w:customStyle="1" w:styleId="WW8Num100z4">
    <w:name w:val="WW8Num100z4"/>
    <w:rsid w:val="00481E2C"/>
  </w:style>
  <w:style w:type="character" w:customStyle="1" w:styleId="WW8Num100z5">
    <w:name w:val="WW8Num100z5"/>
    <w:rsid w:val="00481E2C"/>
  </w:style>
  <w:style w:type="character" w:customStyle="1" w:styleId="WW8Num100z6">
    <w:name w:val="WW8Num100z6"/>
    <w:rsid w:val="00481E2C"/>
  </w:style>
  <w:style w:type="character" w:customStyle="1" w:styleId="WW8Num100z7">
    <w:name w:val="WW8Num100z7"/>
    <w:rsid w:val="00481E2C"/>
  </w:style>
  <w:style w:type="character" w:customStyle="1" w:styleId="WW8Num100z8">
    <w:name w:val="WW8Num100z8"/>
    <w:rsid w:val="00481E2C"/>
  </w:style>
  <w:style w:type="character" w:customStyle="1" w:styleId="WW8Num101z0">
    <w:name w:val="WW8Num101z0"/>
    <w:rsid w:val="00481E2C"/>
    <w:rPr>
      <w:rFonts w:ascii="Symbol" w:hAnsi="Symbol" w:cs="Symbol"/>
    </w:rPr>
  </w:style>
  <w:style w:type="character" w:customStyle="1" w:styleId="WW8Num102z0">
    <w:name w:val="WW8Num102z0"/>
    <w:rsid w:val="00481E2C"/>
    <w:rPr>
      <w:rFonts w:ascii="Symbol" w:hAnsi="Symbol" w:cs="Arial"/>
      <w:bCs/>
      <w:sz w:val="20"/>
      <w:szCs w:val="20"/>
    </w:rPr>
  </w:style>
  <w:style w:type="character" w:customStyle="1" w:styleId="WW8Num103z0">
    <w:name w:val="WW8Num103z0"/>
    <w:rsid w:val="00481E2C"/>
  </w:style>
  <w:style w:type="character" w:customStyle="1" w:styleId="WW8Num103z1">
    <w:name w:val="WW8Num103z1"/>
    <w:rsid w:val="00481E2C"/>
  </w:style>
  <w:style w:type="character" w:customStyle="1" w:styleId="WW8Num103z2">
    <w:name w:val="WW8Num103z2"/>
    <w:rsid w:val="00481E2C"/>
  </w:style>
  <w:style w:type="character" w:customStyle="1" w:styleId="WW8Num103z3">
    <w:name w:val="WW8Num103z3"/>
    <w:rsid w:val="00481E2C"/>
  </w:style>
  <w:style w:type="character" w:customStyle="1" w:styleId="WW8Num103z4">
    <w:name w:val="WW8Num103z4"/>
    <w:rsid w:val="00481E2C"/>
  </w:style>
  <w:style w:type="character" w:customStyle="1" w:styleId="WW8Num103z5">
    <w:name w:val="WW8Num103z5"/>
    <w:rsid w:val="00481E2C"/>
  </w:style>
  <w:style w:type="character" w:customStyle="1" w:styleId="WW8Num103z6">
    <w:name w:val="WW8Num103z6"/>
    <w:rsid w:val="00481E2C"/>
  </w:style>
  <w:style w:type="character" w:customStyle="1" w:styleId="WW8Num103z7">
    <w:name w:val="WW8Num103z7"/>
    <w:rsid w:val="00481E2C"/>
  </w:style>
  <w:style w:type="character" w:customStyle="1" w:styleId="WW8Num103z8">
    <w:name w:val="WW8Num103z8"/>
    <w:rsid w:val="00481E2C"/>
  </w:style>
  <w:style w:type="character" w:customStyle="1" w:styleId="WW8Num104z0">
    <w:name w:val="WW8Num104z0"/>
    <w:rsid w:val="00481E2C"/>
  </w:style>
  <w:style w:type="character" w:customStyle="1" w:styleId="WW8Num104z1">
    <w:name w:val="WW8Num104z1"/>
    <w:rsid w:val="00481E2C"/>
  </w:style>
  <w:style w:type="character" w:customStyle="1" w:styleId="WW8Num104z2">
    <w:name w:val="WW8Num104z2"/>
    <w:rsid w:val="00481E2C"/>
  </w:style>
  <w:style w:type="character" w:customStyle="1" w:styleId="WW8Num104z3">
    <w:name w:val="WW8Num104z3"/>
    <w:rsid w:val="00481E2C"/>
  </w:style>
  <w:style w:type="character" w:customStyle="1" w:styleId="WW8Num104z4">
    <w:name w:val="WW8Num104z4"/>
    <w:rsid w:val="00481E2C"/>
  </w:style>
  <w:style w:type="character" w:customStyle="1" w:styleId="WW8Num104z5">
    <w:name w:val="WW8Num104z5"/>
    <w:rsid w:val="00481E2C"/>
  </w:style>
  <w:style w:type="character" w:customStyle="1" w:styleId="WW8Num104z6">
    <w:name w:val="WW8Num104z6"/>
    <w:rsid w:val="00481E2C"/>
  </w:style>
  <w:style w:type="character" w:customStyle="1" w:styleId="WW8Num104z7">
    <w:name w:val="WW8Num104z7"/>
    <w:rsid w:val="00481E2C"/>
  </w:style>
  <w:style w:type="character" w:customStyle="1" w:styleId="WW8Num104z8">
    <w:name w:val="WW8Num104z8"/>
    <w:rsid w:val="00481E2C"/>
  </w:style>
  <w:style w:type="character" w:customStyle="1" w:styleId="WW8Num105z0">
    <w:name w:val="WW8Num105z0"/>
    <w:rsid w:val="00481E2C"/>
  </w:style>
  <w:style w:type="character" w:customStyle="1" w:styleId="WW8Num105z1">
    <w:name w:val="WW8Num105z1"/>
    <w:rsid w:val="00481E2C"/>
  </w:style>
  <w:style w:type="character" w:customStyle="1" w:styleId="WW8Num105z2">
    <w:name w:val="WW8Num105z2"/>
    <w:rsid w:val="00481E2C"/>
  </w:style>
  <w:style w:type="character" w:customStyle="1" w:styleId="WW8Num105z3">
    <w:name w:val="WW8Num105z3"/>
    <w:rsid w:val="00481E2C"/>
  </w:style>
  <w:style w:type="character" w:customStyle="1" w:styleId="WW8Num105z4">
    <w:name w:val="WW8Num105z4"/>
    <w:rsid w:val="00481E2C"/>
  </w:style>
  <w:style w:type="character" w:customStyle="1" w:styleId="WW8Num105z5">
    <w:name w:val="WW8Num105z5"/>
    <w:rsid w:val="00481E2C"/>
  </w:style>
  <w:style w:type="character" w:customStyle="1" w:styleId="WW8Num105z6">
    <w:name w:val="WW8Num105z6"/>
    <w:rsid w:val="00481E2C"/>
  </w:style>
  <w:style w:type="character" w:customStyle="1" w:styleId="WW8Num105z7">
    <w:name w:val="WW8Num105z7"/>
    <w:rsid w:val="00481E2C"/>
  </w:style>
  <w:style w:type="character" w:customStyle="1" w:styleId="WW8Num105z8">
    <w:name w:val="WW8Num105z8"/>
    <w:rsid w:val="00481E2C"/>
  </w:style>
  <w:style w:type="character" w:customStyle="1" w:styleId="Domylnaczcionkaakapitu6">
    <w:name w:val="Domyślna czcionka akapitu6"/>
    <w:rsid w:val="00481E2C"/>
  </w:style>
  <w:style w:type="character" w:customStyle="1" w:styleId="WW8Num16z1">
    <w:name w:val="WW8Num16z1"/>
    <w:rsid w:val="00481E2C"/>
  </w:style>
  <w:style w:type="character" w:customStyle="1" w:styleId="WW8Num16z2">
    <w:name w:val="WW8Num16z2"/>
    <w:rsid w:val="00481E2C"/>
  </w:style>
  <w:style w:type="character" w:customStyle="1" w:styleId="WW8Num16z3">
    <w:name w:val="WW8Num16z3"/>
    <w:rsid w:val="00481E2C"/>
  </w:style>
  <w:style w:type="character" w:customStyle="1" w:styleId="WW8Num16z4">
    <w:name w:val="WW8Num16z4"/>
    <w:rsid w:val="00481E2C"/>
  </w:style>
  <w:style w:type="character" w:customStyle="1" w:styleId="WW8Num16z5">
    <w:name w:val="WW8Num16z5"/>
    <w:rsid w:val="00481E2C"/>
  </w:style>
  <w:style w:type="character" w:customStyle="1" w:styleId="WW8Num16z6">
    <w:name w:val="WW8Num16z6"/>
    <w:rsid w:val="00481E2C"/>
  </w:style>
  <w:style w:type="character" w:customStyle="1" w:styleId="WW8Num16z7">
    <w:name w:val="WW8Num16z7"/>
    <w:rsid w:val="00481E2C"/>
  </w:style>
  <w:style w:type="character" w:customStyle="1" w:styleId="WW8Num16z8">
    <w:name w:val="WW8Num16z8"/>
    <w:rsid w:val="00481E2C"/>
  </w:style>
  <w:style w:type="character" w:customStyle="1" w:styleId="WW8Num28z1">
    <w:name w:val="WW8Num28z1"/>
    <w:rsid w:val="00481E2C"/>
  </w:style>
  <w:style w:type="character" w:customStyle="1" w:styleId="WW8Num28z2">
    <w:name w:val="WW8Num28z2"/>
    <w:rsid w:val="00481E2C"/>
  </w:style>
  <w:style w:type="character" w:customStyle="1" w:styleId="WW8Num28z3">
    <w:name w:val="WW8Num28z3"/>
    <w:rsid w:val="00481E2C"/>
  </w:style>
  <w:style w:type="character" w:customStyle="1" w:styleId="WW8Num28z4">
    <w:name w:val="WW8Num28z4"/>
    <w:rsid w:val="00481E2C"/>
  </w:style>
  <w:style w:type="character" w:customStyle="1" w:styleId="WW8Num28z5">
    <w:name w:val="WW8Num28z5"/>
    <w:rsid w:val="00481E2C"/>
  </w:style>
  <w:style w:type="character" w:customStyle="1" w:styleId="WW8Num28z6">
    <w:name w:val="WW8Num28z6"/>
    <w:rsid w:val="00481E2C"/>
  </w:style>
  <w:style w:type="character" w:customStyle="1" w:styleId="WW8Num28z7">
    <w:name w:val="WW8Num28z7"/>
    <w:rsid w:val="00481E2C"/>
  </w:style>
  <w:style w:type="character" w:customStyle="1" w:styleId="WW8Num28z8">
    <w:name w:val="WW8Num28z8"/>
    <w:rsid w:val="00481E2C"/>
  </w:style>
  <w:style w:type="character" w:customStyle="1" w:styleId="WW8Num57z1">
    <w:name w:val="WW8Num57z1"/>
    <w:rsid w:val="00481E2C"/>
  </w:style>
  <w:style w:type="character" w:customStyle="1" w:styleId="WW8Num57z2">
    <w:name w:val="WW8Num57z2"/>
    <w:rsid w:val="00481E2C"/>
  </w:style>
  <w:style w:type="character" w:customStyle="1" w:styleId="WW8Num57z3">
    <w:name w:val="WW8Num57z3"/>
    <w:rsid w:val="00481E2C"/>
  </w:style>
  <w:style w:type="character" w:customStyle="1" w:styleId="WW8Num57z4">
    <w:name w:val="WW8Num57z4"/>
    <w:rsid w:val="00481E2C"/>
  </w:style>
  <w:style w:type="character" w:customStyle="1" w:styleId="WW8Num57z5">
    <w:name w:val="WW8Num57z5"/>
    <w:rsid w:val="00481E2C"/>
  </w:style>
  <w:style w:type="character" w:customStyle="1" w:styleId="WW8Num57z6">
    <w:name w:val="WW8Num57z6"/>
    <w:rsid w:val="00481E2C"/>
  </w:style>
  <w:style w:type="character" w:customStyle="1" w:styleId="WW8Num57z7">
    <w:name w:val="WW8Num57z7"/>
    <w:rsid w:val="00481E2C"/>
  </w:style>
  <w:style w:type="character" w:customStyle="1" w:styleId="WW8Num57z8">
    <w:name w:val="WW8Num57z8"/>
    <w:rsid w:val="00481E2C"/>
  </w:style>
  <w:style w:type="character" w:customStyle="1" w:styleId="WW8Num106z0">
    <w:name w:val="WW8Num106z0"/>
    <w:rsid w:val="00481E2C"/>
    <w:rPr>
      <w:rFonts w:ascii="Symbol" w:hAnsi="Symbol" w:cs="Arial"/>
      <w:bCs/>
      <w:sz w:val="20"/>
      <w:szCs w:val="20"/>
    </w:rPr>
  </w:style>
  <w:style w:type="character" w:customStyle="1" w:styleId="WW8Num107z0">
    <w:name w:val="WW8Num107z0"/>
    <w:rsid w:val="00481E2C"/>
  </w:style>
  <w:style w:type="character" w:customStyle="1" w:styleId="WW8Num107z1">
    <w:name w:val="WW8Num107z1"/>
    <w:rsid w:val="00481E2C"/>
  </w:style>
  <w:style w:type="character" w:customStyle="1" w:styleId="WW8Num107z2">
    <w:name w:val="WW8Num107z2"/>
    <w:rsid w:val="00481E2C"/>
  </w:style>
  <w:style w:type="character" w:customStyle="1" w:styleId="WW8Num107z3">
    <w:name w:val="WW8Num107z3"/>
    <w:rsid w:val="00481E2C"/>
  </w:style>
  <w:style w:type="character" w:customStyle="1" w:styleId="WW8Num107z4">
    <w:name w:val="WW8Num107z4"/>
    <w:rsid w:val="00481E2C"/>
  </w:style>
  <w:style w:type="character" w:customStyle="1" w:styleId="WW8Num107z5">
    <w:name w:val="WW8Num107z5"/>
    <w:rsid w:val="00481E2C"/>
  </w:style>
  <w:style w:type="character" w:customStyle="1" w:styleId="WW8Num107z6">
    <w:name w:val="WW8Num107z6"/>
    <w:rsid w:val="00481E2C"/>
  </w:style>
  <w:style w:type="character" w:customStyle="1" w:styleId="WW8Num107z7">
    <w:name w:val="WW8Num107z7"/>
    <w:rsid w:val="00481E2C"/>
  </w:style>
  <w:style w:type="character" w:customStyle="1" w:styleId="WW8Num107z8">
    <w:name w:val="WW8Num107z8"/>
    <w:rsid w:val="00481E2C"/>
  </w:style>
  <w:style w:type="character" w:customStyle="1" w:styleId="WW8Num108z0">
    <w:name w:val="WW8Num108z0"/>
    <w:rsid w:val="00481E2C"/>
  </w:style>
  <w:style w:type="character" w:customStyle="1" w:styleId="WW8Num108z1">
    <w:name w:val="WW8Num108z1"/>
    <w:rsid w:val="00481E2C"/>
  </w:style>
  <w:style w:type="character" w:customStyle="1" w:styleId="WW8Num108z2">
    <w:name w:val="WW8Num108z2"/>
    <w:rsid w:val="00481E2C"/>
  </w:style>
  <w:style w:type="character" w:customStyle="1" w:styleId="WW8Num108z3">
    <w:name w:val="WW8Num108z3"/>
    <w:rsid w:val="00481E2C"/>
  </w:style>
  <w:style w:type="character" w:customStyle="1" w:styleId="WW8Num108z4">
    <w:name w:val="WW8Num108z4"/>
    <w:rsid w:val="00481E2C"/>
  </w:style>
  <w:style w:type="character" w:customStyle="1" w:styleId="WW8Num108z5">
    <w:name w:val="WW8Num108z5"/>
    <w:rsid w:val="00481E2C"/>
  </w:style>
  <w:style w:type="character" w:customStyle="1" w:styleId="WW8Num108z6">
    <w:name w:val="WW8Num108z6"/>
    <w:rsid w:val="00481E2C"/>
  </w:style>
  <w:style w:type="character" w:customStyle="1" w:styleId="WW8Num108z7">
    <w:name w:val="WW8Num108z7"/>
    <w:rsid w:val="00481E2C"/>
  </w:style>
  <w:style w:type="character" w:customStyle="1" w:styleId="WW8Num108z8">
    <w:name w:val="WW8Num108z8"/>
    <w:rsid w:val="00481E2C"/>
  </w:style>
  <w:style w:type="character" w:customStyle="1" w:styleId="WW8Num19z1">
    <w:name w:val="WW8Num19z1"/>
    <w:rsid w:val="00481E2C"/>
  </w:style>
  <w:style w:type="character" w:customStyle="1" w:styleId="WW8Num19z2">
    <w:name w:val="WW8Num19z2"/>
    <w:rsid w:val="00481E2C"/>
  </w:style>
  <w:style w:type="character" w:customStyle="1" w:styleId="WW8Num19z3">
    <w:name w:val="WW8Num19z3"/>
    <w:rsid w:val="00481E2C"/>
  </w:style>
  <w:style w:type="character" w:customStyle="1" w:styleId="WW8Num19z4">
    <w:name w:val="WW8Num19z4"/>
    <w:rsid w:val="00481E2C"/>
  </w:style>
  <w:style w:type="character" w:customStyle="1" w:styleId="WW8Num19z5">
    <w:name w:val="WW8Num19z5"/>
    <w:rsid w:val="00481E2C"/>
  </w:style>
  <w:style w:type="character" w:customStyle="1" w:styleId="WW8Num19z6">
    <w:name w:val="WW8Num19z6"/>
    <w:rsid w:val="00481E2C"/>
  </w:style>
  <w:style w:type="character" w:customStyle="1" w:styleId="WW8Num19z7">
    <w:name w:val="WW8Num19z7"/>
    <w:rsid w:val="00481E2C"/>
  </w:style>
  <w:style w:type="character" w:customStyle="1" w:styleId="WW8Num19z8">
    <w:name w:val="WW8Num19z8"/>
    <w:rsid w:val="00481E2C"/>
  </w:style>
  <w:style w:type="character" w:customStyle="1" w:styleId="WW8Num31z1">
    <w:name w:val="WW8Num31z1"/>
    <w:rsid w:val="00481E2C"/>
  </w:style>
  <w:style w:type="character" w:customStyle="1" w:styleId="WW8Num31z2">
    <w:name w:val="WW8Num31z2"/>
    <w:rsid w:val="00481E2C"/>
  </w:style>
  <w:style w:type="character" w:customStyle="1" w:styleId="WW8Num31z3">
    <w:name w:val="WW8Num31z3"/>
    <w:rsid w:val="00481E2C"/>
  </w:style>
  <w:style w:type="character" w:customStyle="1" w:styleId="WW8Num31z4">
    <w:name w:val="WW8Num31z4"/>
    <w:rsid w:val="00481E2C"/>
  </w:style>
  <w:style w:type="character" w:customStyle="1" w:styleId="WW8Num31z5">
    <w:name w:val="WW8Num31z5"/>
    <w:rsid w:val="00481E2C"/>
  </w:style>
  <w:style w:type="character" w:customStyle="1" w:styleId="WW8Num31z6">
    <w:name w:val="WW8Num31z6"/>
    <w:rsid w:val="00481E2C"/>
  </w:style>
  <w:style w:type="character" w:customStyle="1" w:styleId="WW8Num31z7">
    <w:name w:val="WW8Num31z7"/>
    <w:rsid w:val="00481E2C"/>
  </w:style>
  <w:style w:type="character" w:customStyle="1" w:styleId="WW8Num31z8">
    <w:name w:val="WW8Num31z8"/>
    <w:rsid w:val="00481E2C"/>
  </w:style>
  <w:style w:type="character" w:customStyle="1" w:styleId="WW8Num109z0">
    <w:name w:val="WW8Num109z0"/>
    <w:rsid w:val="00481E2C"/>
  </w:style>
  <w:style w:type="character" w:customStyle="1" w:styleId="WW8Num110z0">
    <w:name w:val="WW8Num110z0"/>
    <w:rsid w:val="00481E2C"/>
    <w:rPr>
      <w:rFonts w:ascii="Arial" w:hAnsi="Arial" w:cs="Arial"/>
      <w:sz w:val="20"/>
      <w:szCs w:val="20"/>
    </w:rPr>
  </w:style>
  <w:style w:type="character" w:customStyle="1" w:styleId="WW8Num111z0">
    <w:name w:val="WW8Num111z0"/>
    <w:rsid w:val="00481E2C"/>
  </w:style>
  <w:style w:type="character" w:customStyle="1" w:styleId="WW8Num111z1">
    <w:name w:val="WW8Num111z1"/>
    <w:rsid w:val="00481E2C"/>
  </w:style>
  <w:style w:type="character" w:customStyle="1" w:styleId="WW8Num111z2">
    <w:name w:val="WW8Num111z2"/>
    <w:rsid w:val="00481E2C"/>
  </w:style>
  <w:style w:type="character" w:customStyle="1" w:styleId="WW8Num111z3">
    <w:name w:val="WW8Num111z3"/>
    <w:rsid w:val="00481E2C"/>
  </w:style>
  <w:style w:type="character" w:customStyle="1" w:styleId="WW8Num111z4">
    <w:name w:val="WW8Num111z4"/>
    <w:rsid w:val="00481E2C"/>
  </w:style>
  <w:style w:type="character" w:customStyle="1" w:styleId="WW8Num111z5">
    <w:name w:val="WW8Num111z5"/>
    <w:rsid w:val="00481E2C"/>
  </w:style>
  <w:style w:type="character" w:customStyle="1" w:styleId="WW8Num111z6">
    <w:name w:val="WW8Num111z6"/>
    <w:rsid w:val="00481E2C"/>
  </w:style>
  <w:style w:type="character" w:customStyle="1" w:styleId="WW8Num111z7">
    <w:name w:val="WW8Num111z7"/>
    <w:rsid w:val="00481E2C"/>
  </w:style>
  <w:style w:type="character" w:customStyle="1" w:styleId="WW8Num111z8">
    <w:name w:val="WW8Num111z8"/>
    <w:rsid w:val="00481E2C"/>
  </w:style>
  <w:style w:type="character" w:customStyle="1" w:styleId="WW8Num112z0">
    <w:name w:val="WW8Num112z0"/>
    <w:rsid w:val="00481E2C"/>
  </w:style>
  <w:style w:type="character" w:customStyle="1" w:styleId="WW8Num113z0">
    <w:name w:val="WW8Num113z0"/>
    <w:rsid w:val="00481E2C"/>
    <w:rPr>
      <w:bCs/>
      <w:color w:val="000000"/>
      <w:shd w:val="clear" w:color="auto" w:fill="009900"/>
    </w:rPr>
  </w:style>
  <w:style w:type="character" w:customStyle="1" w:styleId="WW8Num113z1">
    <w:name w:val="WW8Num113z1"/>
    <w:rsid w:val="00481E2C"/>
  </w:style>
  <w:style w:type="character" w:customStyle="1" w:styleId="WW8Num113z2">
    <w:name w:val="WW8Num113z2"/>
    <w:rsid w:val="00481E2C"/>
  </w:style>
  <w:style w:type="character" w:customStyle="1" w:styleId="WW8Num113z3">
    <w:name w:val="WW8Num113z3"/>
    <w:rsid w:val="00481E2C"/>
  </w:style>
  <w:style w:type="character" w:customStyle="1" w:styleId="WW8Num113z4">
    <w:name w:val="WW8Num113z4"/>
    <w:rsid w:val="00481E2C"/>
  </w:style>
  <w:style w:type="character" w:customStyle="1" w:styleId="WW8Num113z5">
    <w:name w:val="WW8Num113z5"/>
    <w:rsid w:val="00481E2C"/>
  </w:style>
  <w:style w:type="character" w:customStyle="1" w:styleId="WW8Num113z6">
    <w:name w:val="WW8Num113z6"/>
    <w:rsid w:val="00481E2C"/>
  </w:style>
  <w:style w:type="character" w:customStyle="1" w:styleId="WW8Num113z7">
    <w:name w:val="WW8Num113z7"/>
    <w:rsid w:val="00481E2C"/>
  </w:style>
  <w:style w:type="character" w:customStyle="1" w:styleId="WW8Num113z8">
    <w:name w:val="WW8Num113z8"/>
    <w:rsid w:val="00481E2C"/>
  </w:style>
  <w:style w:type="character" w:customStyle="1" w:styleId="WW8Num114z0">
    <w:name w:val="WW8Num114z0"/>
    <w:rsid w:val="00481E2C"/>
  </w:style>
  <w:style w:type="character" w:customStyle="1" w:styleId="WW8Num114z1">
    <w:name w:val="WW8Num114z1"/>
    <w:rsid w:val="00481E2C"/>
  </w:style>
  <w:style w:type="character" w:customStyle="1" w:styleId="WW8Num114z2">
    <w:name w:val="WW8Num114z2"/>
    <w:rsid w:val="00481E2C"/>
  </w:style>
  <w:style w:type="character" w:customStyle="1" w:styleId="WW8Num114z3">
    <w:name w:val="WW8Num114z3"/>
    <w:rsid w:val="00481E2C"/>
  </w:style>
  <w:style w:type="character" w:customStyle="1" w:styleId="WW8Num114z4">
    <w:name w:val="WW8Num114z4"/>
    <w:rsid w:val="00481E2C"/>
  </w:style>
  <w:style w:type="character" w:customStyle="1" w:styleId="WW8Num114z5">
    <w:name w:val="WW8Num114z5"/>
    <w:rsid w:val="00481E2C"/>
  </w:style>
  <w:style w:type="character" w:customStyle="1" w:styleId="WW8Num114z6">
    <w:name w:val="WW8Num114z6"/>
    <w:rsid w:val="00481E2C"/>
  </w:style>
  <w:style w:type="character" w:customStyle="1" w:styleId="WW8Num114z7">
    <w:name w:val="WW8Num114z7"/>
    <w:rsid w:val="00481E2C"/>
  </w:style>
  <w:style w:type="character" w:customStyle="1" w:styleId="WW8Num114z8">
    <w:name w:val="WW8Num114z8"/>
    <w:rsid w:val="00481E2C"/>
  </w:style>
  <w:style w:type="character" w:customStyle="1" w:styleId="WW8Num115z0">
    <w:name w:val="WW8Num115z0"/>
    <w:rsid w:val="00481E2C"/>
    <w:rPr>
      <w:rFonts w:ascii="Arial" w:hAnsi="Arial" w:cs="Arial" w:hint="default"/>
      <w:color w:val="00B050"/>
      <w:sz w:val="20"/>
      <w:szCs w:val="20"/>
    </w:rPr>
  </w:style>
  <w:style w:type="character" w:customStyle="1" w:styleId="WW8Num115z1">
    <w:name w:val="WW8Num115z1"/>
    <w:rsid w:val="00481E2C"/>
    <w:rPr>
      <w:rFonts w:ascii="Courier New" w:hAnsi="Courier New" w:cs="Courier New" w:hint="default"/>
    </w:rPr>
  </w:style>
  <w:style w:type="character" w:customStyle="1" w:styleId="WW8Num115z2">
    <w:name w:val="WW8Num115z2"/>
    <w:rsid w:val="00481E2C"/>
    <w:rPr>
      <w:rFonts w:ascii="Wingdings" w:hAnsi="Wingdings" w:cs="Wingdings" w:hint="default"/>
    </w:rPr>
  </w:style>
  <w:style w:type="character" w:customStyle="1" w:styleId="WW8Num115z3">
    <w:name w:val="WW8Num115z3"/>
    <w:rsid w:val="00481E2C"/>
    <w:rPr>
      <w:rFonts w:ascii="Symbol" w:hAnsi="Symbol" w:cs="Symbol" w:hint="default"/>
    </w:rPr>
  </w:style>
  <w:style w:type="character" w:customStyle="1" w:styleId="WW8Num115z4">
    <w:name w:val="WW8Num115z4"/>
    <w:rsid w:val="00481E2C"/>
  </w:style>
  <w:style w:type="character" w:customStyle="1" w:styleId="WW8Num115z5">
    <w:name w:val="WW8Num115z5"/>
    <w:rsid w:val="00481E2C"/>
  </w:style>
  <w:style w:type="character" w:customStyle="1" w:styleId="WW8Num115z6">
    <w:name w:val="WW8Num115z6"/>
    <w:rsid w:val="00481E2C"/>
  </w:style>
  <w:style w:type="character" w:customStyle="1" w:styleId="WW8Num115z7">
    <w:name w:val="WW8Num115z7"/>
    <w:rsid w:val="00481E2C"/>
  </w:style>
  <w:style w:type="character" w:customStyle="1" w:styleId="WW8Num115z8">
    <w:name w:val="WW8Num115z8"/>
    <w:rsid w:val="00481E2C"/>
  </w:style>
  <w:style w:type="character" w:customStyle="1" w:styleId="WW8Num116z0">
    <w:name w:val="WW8Num116z0"/>
    <w:rsid w:val="00481E2C"/>
  </w:style>
  <w:style w:type="character" w:customStyle="1" w:styleId="WW8Num116z1">
    <w:name w:val="WW8Num116z1"/>
    <w:rsid w:val="00481E2C"/>
  </w:style>
  <w:style w:type="character" w:customStyle="1" w:styleId="WW8Num116z2">
    <w:name w:val="WW8Num116z2"/>
    <w:rsid w:val="00481E2C"/>
  </w:style>
  <w:style w:type="character" w:customStyle="1" w:styleId="WW8Num116z3">
    <w:name w:val="WW8Num116z3"/>
    <w:rsid w:val="00481E2C"/>
  </w:style>
  <w:style w:type="character" w:customStyle="1" w:styleId="WW8Num116z4">
    <w:name w:val="WW8Num116z4"/>
    <w:rsid w:val="00481E2C"/>
  </w:style>
  <w:style w:type="character" w:customStyle="1" w:styleId="WW8Num116z5">
    <w:name w:val="WW8Num116z5"/>
    <w:rsid w:val="00481E2C"/>
  </w:style>
  <w:style w:type="character" w:customStyle="1" w:styleId="WW8Num116z6">
    <w:name w:val="WW8Num116z6"/>
    <w:rsid w:val="00481E2C"/>
  </w:style>
  <w:style w:type="character" w:customStyle="1" w:styleId="WW8Num116z7">
    <w:name w:val="WW8Num116z7"/>
    <w:rsid w:val="00481E2C"/>
  </w:style>
  <w:style w:type="character" w:customStyle="1" w:styleId="WW8Num116z8">
    <w:name w:val="WW8Num116z8"/>
    <w:rsid w:val="00481E2C"/>
  </w:style>
  <w:style w:type="character" w:customStyle="1" w:styleId="WW8Num117z0">
    <w:name w:val="WW8Num117z0"/>
    <w:rsid w:val="00481E2C"/>
    <w:rPr>
      <w:rFonts w:ascii="Arial" w:hAnsi="Arial" w:cs="Arial"/>
      <w:bCs/>
      <w:sz w:val="20"/>
      <w:szCs w:val="20"/>
    </w:rPr>
  </w:style>
  <w:style w:type="character" w:customStyle="1" w:styleId="WW8Num117z1">
    <w:name w:val="WW8Num117z1"/>
    <w:rsid w:val="00481E2C"/>
  </w:style>
  <w:style w:type="character" w:customStyle="1" w:styleId="WW8Num117z2">
    <w:name w:val="WW8Num117z2"/>
    <w:rsid w:val="00481E2C"/>
  </w:style>
  <w:style w:type="character" w:customStyle="1" w:styleId="WW8Num117z3">
    <w:name w:val="WW8Num117z3"/>
    <w:rsid w:val="00481E2C"/>
  </w:style>
  <w:style w:type="character" w:customStyle="1" w:styleId="WW8Num117z4">
    <w:name w:val="WW8Num117z4"/>
    <w:rsid w:val="00481E2C"/>
  </w:style>
  <w:style w:type="character" w:customStyle="1" w:styleId="WW8Num117z5">
    <w:name w:val="WW8Num117z5"/>
    <w:rsid w:val="00481E2C"/>
  </w:style>
  <w:style w:type="character" w:customStyle="1" w:styleId="WW8Num117z6">
    <w:name w:val="WW8Num117z6"/>
    <w:rsid w:val="00481E2C"/>
  </w:style>
  <w:style w:type="character" w:customStyle="1" w:styleId="WW8Num117z7">
    <w:name w:val="WW8Num117z7"/>
    <w:rsid w:val="00481E2C"/>
  </w:style>
  <w:style w:type="character" w:customStyle="1" w:styleId="WW8Num117z8">
    <w:name w:val="WW8Num117z8"/>
    <w:rsid w:val="00481E2C"/>
  </w:style>
  <w:style w:type="character" w:customStyle="1" w:styleId="WW8Num118z0">
    <w:name w:val="WW8Num118z0"/>
    <w:rsid w:val="00481E2C"/>
  </w:style>
  <w:style w:type="character" w:customStyle="1" w:styleId="WW8Num118z1">
    <w:name w:val="WW8Num118z1"/>
    <w:rsid w:val="00481E2C"/>
  </w:style>
  <w:style w:type="character" w:customStyle="1" w:styleId="WW8Num118z2">
    <w:name w:val="WW8Num118z2"/>
    <w:rsid w:val="00481E2C"/>
  </w:style>
  <w:style w:type="character" w:customStyle="1" w:styleId="WW8Num118z3">
    <w:name w:val="WW8Num118z3"/>
    <w:rsid w:val="00481E2C"/>
  </w:style>
  <w:style w:type="character" w:customStyle="1" w:styleId="WW8Num118z4">
    <w:name w:val="WW8Num118z4"/>
    <w:rsid w:val="00481E2C"/>
  </w:style>
  <w:style w:type="character" w:customStyle="1" w:styleId="WW8Num118z5">
    <w:name w:val="WW8Num118z5"/>
    <w:rsid w:val="00481E2C"/>
  </w:style>
  <w:style w:type="character" w:customStyle="1" w:styleId="WW8Num118z6">
    <w:name w:val="WW8Num118z6"/>
    <w:rsid w:val="00481E2C"/>
  </w:style>
  <w:style w:type="character" w:customStyle="1" w:styleId="WW8Num118z7">
    <w:name w:val="WW8Num118z7"/>
    <w:rsid w:val="00481E2C"/>
  </w:style>
  <w:style w:type="character" w:customStyle="1" w:styleId="WW8Num118z8">
    <w:name w:val="WW8Num118z8"/>
    <w:rsid w:val="00481E2C"/>
  </w:style>
  <w:style w:type="character" w:customStyle="1" w:styleId="WW8Num119z0">
    <w:name w:val="WW8Num119z0"/>
    <w:rsid w:val="00481E2C"/>
  </w:style>
  <w:style w:type="character" w:customStyle="1" w:styleId="WW8Num119z1">
    <w:name w:val="WW8Num119z1"/>
    <w:rsid w:val="00481E2C"/>
  </w:style>
  <w:style w:type="character" w:customStyle="1" w:styleId="WW8Num119z2">
    <w:name w:val="WW8Num119z2"/>
    <w:rsid w:val="00481E2C"/>
  </w:style>
  <w:style w:type="character" w:customStyle="1" w:styleId="WW8Num119z3">
    <w:name w:val="WW8Num119z3"/>
    <w:rsid w:val="00481E2C"/>
  </w:style>
  <w:style w:type="character" w:customStyle="1" w:styleId="WW8Num119z4">
    <w:name w:val="WW8Num119z4"/>
    <w:rsid w:val="00481E2C"/>
  </w:style>
  <w:style w:type="character" w:customStyle="1" w:styleId="WW8Num119z5">
    <w:name w:val="WW8Num119z5"/>
    <w:rsid w:val="00481E2C"/>
  </w:style>
  <w:style w:type="character" w:customStyle="1" w:styleId="WW8Num119z6">
    <w:name w:val="WW8Num119z6"/>
    <w:rsid w:val="00481E2C"/>
  </w:style>
  <w:style w:type="character" w:customStyle="1" w:styleId="WW8Num119z7">
    <w:name w:val="WW8Num119z7"/>
    <w:rsid w:val="00481E2C"/>
  </w:style>
  <w:style w:type="character" w:customStyle="1" w:styleId="WW8Num119z8">
    <w:name w:val="WW8Num119z8"/>
    <w:rsid w:val="00481E2C"/>
  </w:style>
  <w:style w:type="character" w:customStyle="1" w:styleId="WW8Num120z0">
    <w:name w:val="WW8Num120z0"/>
    <w:rsid w:val="00481E2C"/>
  </w:style>
  <w:style w:type="character" w:customStyle="1" w:styleId="WW8Num120z1">
    <w:name w:val="WW8Num120z1"/>
    <w:rsid w:val="00481E2C"/>
  </w:style>
  <w:style w:type="character" w:customStyle="1" w:styleId="WW8Num120z2">
    <w:name w:val="WW8Num120z2"/>
    <w:rsid w:val="00481E2C"/>
  </w:style>
  <w:style w:type="character" w:customStyle="1" w:styleId="WW8Num120z3">
    <w:name w:val="WW8Num120z3"/>
    <w:rsid w:val="00481E2C"/>
  </w:style>
  <w:style w:type="character" w:customStyle="1" w:styleId="WW8Num120z4">
    <w:name w:val="WW8Num120z4"/>
    <w:rsid w:val="00481E2C"/>
  </w:style>
  <w:style w:type="character" w:customStyle="1" w:styleId="WW8Num120z5">
    <w:name w:val="WW8Num120z5"/>
    <w:rsid w:val="00481E2C"/>
  </w:style>
  <w:style w:type="character" w:customStyle="1" w:styleId="WW8Num120z6">
    <w:name w:val="WW8Num120z6"/>
    <w:rsid w:val="00481E2C"/>
  </w:style>
  <w:style w:type="character" w:customStyle="1" w:styleId="WW8Num120z7">
    <w:name w:val="WW8Num120z7"/>
    <w:rsid w:val="00481E2C"/>
  </w:style>
  <w:style w:type="character" w:customStyle="1" w:styleId="WW8Num120z8">
    <w:name w:val="WW8Num120z8"/>
    <w:rsid w:val="00481E2C"/>
  </w:style>
  <w:style w:type="character" w:customStyle="1" w:styleId="WW8Num121z0">
    <w:name w:val="WW8Num121z0"/>
    <w:rsid w:val="00481E2C"/>
    <w:rPr>
      <w:rFonts w:ascii="Arial" w:hAnsi="Arial" w:cs="Arial"/>
      <w:sz w:val="20"/>
      <w:szCs w:val="20"/>
    </w:rPr>
  </w:style>
  <w:style w:type="character" w:customStyle="1" w:styleId="WW8Num121z1">
    <w:name w:val="WW8Num121z1"/>
    <w:rsid w:val="00481E2C"/>
  </w:style>
  <w:style w:type="character" w:customStyle="1" w:styleId="WW8Num121z2">
    <w:name w:val="WW8Num121z2"/>
    <w:rsid w:val="00481E2C"/>
  </w:style>
  <w:style w:type="character" w:customStyle="1" w:styleId="WW8Num121z3">
    <w:name w:val="WW8Num121z3"/>
    <w:rsid w:val="00481E2C"/>
  </w:style>
  <w:style w:type="character" w:customStyle="1" w:styleId="WW8Num121z4">
    <w:name w:val="WW8Num121z4"/>
    <w:rsid w:val="00481E2C"/>
  </w:style>
  <w:style w:type="character" w:customStyle="1" w:styleId="WW8Num121z5">
    <w:name w:val="WW8Num121z5"/>
    <w:rsid w:val="00481E2C"/>
  </w:style>
  <w:style w:type="character" w:customStyle="1" w:styleId="WW8Num121z6">
    <w:name w:val="WW8Num121z6"/>
    <w:rsid w:val="00481E2C"/>
  </w:style>
  <w:style w:type="character" w:customStyle="1" w:styleId="WW8Num121z7">
    <w:name w:val="WW8Num121z7"/>
    <w:rsid w:val="00481E2C"/>
  </w:style>
  <w:style w:type="character" w:customStyle="1" w:styleId="WW8Num121z8">
    <w:name w:val="WW8Num121z8"/>
    <w:rsid w:val="00481E2C"/>
  </w:style>
  <w:style w:type="character" w:customStyle="1" w:styleId="WW8Num122z0">
    <w:name w:val="WW8Num122z0"/>
    <w:rsid w:val="00481E2C"/>
  </w:style>
  <w:style w:type="character" w:customStyle="1" w:styleId="WW8Num123z0">
    <w:name w:val="WW8Num123z0"/>
    <w:rsid w:val="00481E2C"/>
    <w:rPr>
      <w:rFonts w:ascii="Arial" w:hAnsi="Arial" w:cs="Arial"/>
      <w:bCs/>
      <w:sz w:val="20"/>
      <w:szCs w:val="20"/>
    </w:rPr>
  </w:style>
  <w:style w:type="character" w:customStyle="1" w:styleId="Domylnaczcionkaakapitu5">
    <w:name w:val="Domyślna czcionka akapitu5"/>
    <w:rsid w:val="00481E2C"/>
  </w:style>
  <w:style w:type="character" w:customStyle="1" w:styleId="WW8Num21z1">
    <w:name w:val="WW8Num21z1"/>
    <w:rsid w:val="00481E2C"/>
  </w:style>
  <w:style w:type="character" w:customStyle="1" w:styleId="WW8Num21z2">
    <w:name w:val="WW8Num21z2"/>
    <w:rsid w:val="00481E2C"/>
  </w:style>
  <w:style w:type="character" w:customStyle="1" w:styleId="WW8Num21z3">
    <w:name w:val="WW8Num21z3"/>
    <w:rsid w:val="00481E2C"/>
  </w:style>
  <w:style w:type="character" w:customStyle="1" w:styleId="WW8Num21z4">
    <w:name w:val="WW8Num21z4"/>
    <w:rsid w:val="00481E2C"/>
  </w:style>
  <w:style w:type="character" w:customStyle="1" w:styleId="WW8Num21z5">
    <w:name w:val="WW8Num21z5"/>
    <w:rsid w:val="00481E2C"/>
  </w:style>
  <w:style w:type="character" w:customStyle="1" w:styleId="WW8Num21z6">
    <w:name w:val="WW8Num21z6"/>
    <w:rsid w:val="00481E2C"/>
  </w:style>
  <w:style w:type="character" w:customStyle="1" w:styleId="WW8Num21z7">
    <w:name w:val="WW8Num21z7"/>
    <w:rsid w:val="00481E2C"/>
  </w:style>
  <w:style w:type="character" w:customStyle="1" w:styleId="WW8Num21z8">
    <w:name w:val="WW8Num21z8"/>
    <w:rsid w:val="00481E2C"/>
  </w:style>
  <w:style w:type="character" w:customStyle="1" w:styleId="WW8Num36z1">
    <w:name w:val="WW8Num36z1"/>
    <w:rsid w:val="00481E2C"/>
  </w:style>
  <w:style w:type="character" w:customStyle="1" w:styleId="WW8Num36z2">
    <w:name w:val="WW8Num36z2"/>
    <w:rsid w:val="00481E2C"/>
  </w:style>
  <w:style w:type="character" w:customStyle="1" w:styleId="WW8Num36z3">
    <w:name w:val="WW8Num36z3"/>
    <w:rsid w:val="00481E2C"/>
  </w:style>
  <w:style w:type="character" w:customStyle="1" w:styleId="WW8Num36z4">
    <w:name w:val="WW8Num36z4"/>
    <w:rsid w:val="00481E2C"/>
  </w:style>
  <w:style w:type="character" w:customStyle="1" w:styleId="WW8Num36z5">
    <w:name w:val="WW8Num36z5"/>
    <w:rsid w:val="00481E2C"/>
  </w:style>
  <w:style w:type="character" w:customStyle="1" w:styleId="WW8Num36z6">
    <w:name w:val="WW8Num36z6"/>
    <w:rsid w:val="00481E2C"/>
  </w:style>
  <w:style w:type="character" w:customStyle="1" w:styleId="WW8Num36z7">
    <w:name w:val="WW8Num36z7"/>
    <w:rsid w:val="00481E2C"/>
  </w:style>
  <w:style w:type="character" w:customStyle="1" w:styleId="WW8Num36z8">
    <w:name w:val="WW8Num36z8"/>
    <w:rsid w:val="00481E2C"/>
  </w:style>
  <w:style w:type="character" w:customStyle="1" w:styleId="WW8Num122z1">
    <w:name w:val="WW8Num122z1"/>
    <w:rsid w:val="00481E2C"/>
  </w:style>
  <w:style w:type="character" w:customStyle="1" w:styleId="WW8Num122z2">
    <w:name w:val="WW8Num122z2"/>
    <w:rsid w:val="00481E2C"/>
  </w:style>
  <w:style w:type="character" w:customStyle="1" w:styleId="WW8Num122z3">
    <w:name w:val="WW8Num122z3"/>
    <w:rsid w:val="00481E2C"/>
  </w:style>
  <w:style w:type="character" w:customStyle="1" w:styleId="WW8Num122z4">
    <w:name w:val="WW8Num122z4"/>
    <w:rsid w:val="00481E2C"/>
  </w:style>
  <w:style w:type="character" w:customStyle="1" w:styleId="WW8Num122z5">
    <w:name w:val="WW8Num122z5"/>
    <w:rsid w:val="00481E2C"/>
  </w:style>
  <w:style w:type="character" w:customStyle="1" w:styleId="WW8Num122z6">
    <w:name w:val="WW8Num122z6"/>
    <w:rsid w:val="00481E2C"/>
  </w:style>
  <w:style w:type="character" w:customStyle="1" w:styleId="WW8Num122z7">
    <w:name w:val="WW8Num122z7"/>
    <w:rsid w:val="00481E2C"/>
  </w:style>
  <w:style w:type="character" w:customStyle="1" w:styleId="WW8Num122z8">
    <w:name w:val="WW8Num122z8"/>
    <w:rsid w:val="00481E2C"/>
  </w:style>
  <w:style w:type="character" w:customStyle="1" w:styleId="WW8Num123z1">
    <w:name w:val="WW8Num123z1"/>
    <w:rsid w:val="00481E2C"/>
  </w:style>
  <w:style w:type="character" w:customStyle="1" w:styleId="WW8Num123z2">
    <w:name w:val="WW8Num123z2"/>
    <w:rsid w:val="00481E2C"/>
  </w:style>
  <w:style w:type="character" w:customStyle="1" w:styleId="WW8Num123z3">
    <w:name w:val="WW8Num123z3"/>
    <w:rsid w:val="00481E2C"/>
  </w:style>
  <w:style w:type="character" w:customStyle="1" w:styleId="WW8Num123z4">
    <w:name w:val="WW8Num123z4"/>
    <w:rsid w:val="00481E2C"/>
  </w:style>
  <w:style w:type="character" w:customStyle="1" w:styleId="WW8Num123z5">
    <w:name w:val="WW8Num123z5"/>
    <w:rsid w:val="00481E2C"/>
  </w:style>
  <w:style w:type="character" w:customStyle="1" w:styleId="WW8Num123z6">
    <w:name w:val="WW8Num123z6"/>
    <w:rsid w:val="00481E2C"/>
  </w:style>
  <w:style w:type="character" w:customStyle="1" w:styleId="WW8Num123z7">
    <w:name w:val="WW8Num123z7"/>
    <w:rsid w:val="00481E2C"/>
  </w:style>
  <w:style w:type="character" w:customStyle="1" w:styleId="WW8Num123z8">
    <w:name w:val="WW8Num123z8"/>
    <w:rsid w:val="00481E2C"/>
  </w:style>
  <w:style w:type="character" w:customStyle="1" w:styleId="WW8Num124z0">
    <w:name w:val="WW8Num124z0"/>
    <w:rsid w:val="00481E2C"/>
  </w:style>
  <w:style w:type="character" w:customStyle="1" w:styleId="WW8Num124z1">
    <w:name w:val="WW8Num124z1"/>
    <w:rsid w:val="00481E2C"/>
  </w:style>
  <w:style w:type="character" w:customStyle="1" w:styleId="WW8Num124z2">
    <w:name w:val="WW8Num124z2"/>
    <w:rsid w:val="00481E2C"/>
  </w:style>
  <w:style w:type="character" w:customStyle="1" w:styleId="WW8Num124z3">
    <w:name w:val="WW8Num124z3"/>
    <w:rsid w:val="00481E2C"/>
  </w:style>
  <w:style w:type="character" w:customStyle="1" w:styleId="WW8Num124z4">
    <w:name w:val="WW8Num124z4"/>
    <w:rsid w:val="00481E2C"/>
  </w:style>
  <w:style w:type="character" w:customStyle="1" w:styleId="WW8Num124z5">
    <w:name w:val="WW8Num124z5"/>
    <w:rsid w:val="00481E2C"/>
  </w:style>
  <w:style w:type="character" w:customStyle="1" w:styleId="WW8Num124z6">
    <w:name w:val="WW8Num124z6"/>
    <w:rsid w:val="00481E2C"/>
  </w:style>
  <w:style w:type="character" w:customStyle="1" w:styleId="WW8Num124z7">
    <w:name w:val="WW8Num124z7"/>
    <w:rsid w:val="00481E2C"/>
  </w:style>
  <w:style w:type="character" w:customStyle="1" w:styleId="WW8Num124z8">
    <w:name w:val="WW8Num124z8"/>
    <w:rsid w:val="00481E2C"/>
  </w:style>
  <w:style w:type="character" w:customStyle="1" w:styleId="WW8Num125z0">
    <w:name w:val="WW8Num125z0"/>
    <w:rsid w:val="00481E2C"/>
    <w:rPr>
      <w:rFonts w:hint="default"/>
    </w:rPr>
  </w:style>
  <w:style w:type="character" w:customStyle="1" w:styleId="WW8Num125z1">
    <w:name w:val="WW8Num125z1"/>
    <w:rsid w:val="00481E2C"/>
  </w:style>
  <w:style w:type="character" w:customStyle="1" w:styleId="WW8Num125z2">
    <w:name w:val="WW8Num125z2"/>
    <w:rsid w:val="00481E2C"/>
  </w:style>
  <w:style w:type="character" w:customStyle="1" w:styleId="WW8Num125z3">
    <w:name w:val="WW8Num125z3"/>
    <w:rsid w:val="00481E2C"/>
  </w:style>
  <w:style w:type="character" w:customStyle="1" w:styleId="WW8Num125z4">
    <w:name w:val="WW8Num125z4"/>
    <w:rsid w:val="00481E2C"/>
  </w:style>
  <w:style w:type="character" w:customStyle="1" w:styleId="WW8Num125z5">
    <w:name w:val="WW8Num125z5"/>
    <w:rsid w:val="00481E2C"/>
  </w:style>
  <w:style w:type="character" w:customStyle="1" w:styleId="WW8Num125z6">
    <w:name w:val="WW8Num125z6"/>
    <w:rsid w:val="00481E2C"/>
  </w:style>
  <w:style w:type="character" w:customStyle="1" w:styleId="WW8Num125z7">
    <w:name w:val="WW8Num125z7"/>
    <w:rsid w:val="00481E2C"/>
  </w:style>
  <w:style w:type="character" w:customStyle="1" w:styleId="WW8Num125z8">
    <w:name w:val="WW8Num125z8"/>
    <w:rsid w:val="00481E2C"/>
  </w:style>
  <w:style w:type="character" w:customStyle="1" w:styleId="WW8Num126z0">
    <w:name w:val="WW8Num126z0"/>
    <w:rsid w:val="00481E2C"/>
    <w:rPr>
      <w:rFonts w:hint="default"/>
    </w:rPr>
  </w:style>
  <w:style w:type="character" w:customStyle="1" w:styleId="WW8Num126z1">
    <w:name w:val="WW8Num126z1"/>
    <w:rsid w:val="00481E2C"/>
  </w:style>
  <w:style w:type="character" w:customStyle="1" w:styleId="WW8Num126z2">
    <w:name w:val="WW8Num126z2"/>
    <w:rsid w:val="00481E2C"/>
  </w:style>
  <w:style w:type="character" w:customStyle="1" w:styleId="WW8Num126z3">
    <w:name w:val="WW8Num126z3"/>
    <w:rsid w:val="00481E2C"/>
  </w:style>
  <w:style w:type="character" w:customStyle="1" w:styleId="WW8Num126z4">
    <w:name w:val="WW8Num126z4"/>
    <w:rsid w:val="00481E2C"/>
  </w:style>
  <w:style w:type="character" w:customStyle="1" w:styleId="WW8Num126z5">
    <w:name w:val="WW8Num126z5"/>
    <w:rsid w:val="00481E2C"/>
  </w:style>
  <w:style w:type="character" w:customStyle="1" w:styleId="WW8Num126z6">
    <w:name w:val="WW8Num126z6"/>
    <w:rsid w:val="00481E2C"/>
  </w:style>
  <w:style w:type="character" w:customStyle="1" w:styleId="WW8Num126z7">
    <w:name w:val="WW8Num126z7"/>
    <w:rsid w:val="00481E2C"/>
  </w:style>
  <w:style w:type="character" w:customStyle="1" w:styleId="WW8Num126z8">
    <w:name w:val="WW8Num126z8"/>
    <w:rsid w:val="00481E2C"/>
  </w:style>
  <w:style w:type="character" w:customStyle="1" w:styleId="WW8Num127z0">
    <w:name w:val="WW8Num127z0"/>
    <w:rsid w:val="00481E2C"/>
    <w:rPr>
      <w:rFonts w:hint="default"/>
    </w:rPr>
  </w:style>
  <w:style w:type="character" w:customStyle="1" w:styleId="WW8Num127z1">
    <w:name w:val="WW8Num127z1"/>
    <w:rsid w:val="00481E2C"/>
  </w:style>
  <w:style w:type="character" w:customStyle="1" w:styleId="WW8Num127z2">
    <w:name w:val="WW8Num127z2"/>
    <w:rsid w:val="00481E2C"/>
  </w:style>
  <w:style w:type="character" w:customStyle="1" w:styleId="WW8Num127z3">
    <w:name w:val="WW8Num127z3"/>
    <w:rsid w:val="00481E2C"/>
  </w:style>
  <w:style w:type="character" w:customStyle="1" w:styleId="WW8Num127z4">
    <w:name w:val="WW8Num127z4"/>
    <w:rsid w:val="00481E2C"/>
  </w:style>
  <w:style w:type="character" w:customStyle="1" w:styleId="WW8Num127z5">
    <w:name w:val="WW8Num127z5"/>
    <w:rsid w:val="00481E2C"/>
  </w:style>
  <w:style w:type="character" w:customStyle="1" w:styleId="WW8Num127z6">
    <w:name w:val="WW8Num127z6"/>
    <w:rsid w:val="00481E2C"/>
  </w:style>
  <w:style w:type="character" w:customStyle="1" w:styleId="WW8Num127z7">
    <w:name w:val="WW8Num127z7"/>
    <w:rsid w:val="00481E2C"/>
  </w:style>
  <w:style w:type="character" w:customStyle="1" w:styleId="WW8Num127z8">
    <w:name w:val="WW8Num127z8"/>
    <w:rsid w:val="00481E2C"/>
  </w:style>
  <w:style w:type="character" w:customStyle="1" w:styleId="WW8Num128z0">
    <w:name w:val="WW8Num128z0"/>
    <w:rsid w:val="00481E2C"/>
  </w:style>
  <w:style w:type="character" w:customStyle="1" w:styleId="WW8Num128z1">
    <w:name w:val="WW8Num128z1"/>
    <w:rsid w:val="00481E2C"/>
  </w:style>
  <w:style w:type="character" w:customStyle="1" w:styleId="WW8Num128z2">
    <w:name w:val="WW8Num128z2"/>
    <w:rsid w:val="00481E2C"/>
  </w:style>
  <w:style w:type="character" w:customStyle="1" w:styleId="WW8Num128z3">
    <w:name w:val="WW8Num128z3"/>
    <w:rsid w:val="00481E2C"/>
  </w:style>
  <w:style w:type="character" w:customStyle="1" w:styleId="WW8Num128z4">
    <w:name w:val="WW8Num128z4"/>
    <w:rsid w:val="00481E2C"/>
  </w:style>
  <w:style w:type="character" w:customStyle="1" w:styleId="WW8Num128z5">
    <w:name w:val="WW8Num128z5"/>
    <w:rsid w:val="00481E2C"/>
  </w:style>
  <w:style w:type="character" w:customStyle="1" w:styleId="WW8Num128z6">
    <w:name w:val="WW8Num128z6"/>
    <w:rsid w:val="00481E2C"/>
  </w:style>
  <w:style w:type="character" w:customStyle="1" w:styleId="WW8Num128z7">
    <w:name w:val="WW8Num128z7"/>
    <w:rsid w:val="00481E2C"/>
  </w:style>
  <w:style w:type="character" w:customStyle="1" w:styleId="WW8Num128z8">
    <w:name w:val="WW8Num128z8"/>
    <w:rsid w:val="00481E2C"/>
  </w:style>
  <w:style w:type="character" w:customStyle="1" w:styleId="WW8Num129z0">
    <w:name w:val="WW8Num129z0"/>
    <w:rsid w:val="00481E2C"/>
  </w:style>
  <w:style w:type="character" w:customStyle="1" w:styleId="WW8Num129z1">
    <w:name w:val="WW8Num129z1"/>
    <w:rsid w:val="00481E2C"/>
  </w:style>
  <w:style w:type="character" w:customStyle="1" w:styleId="WW8Num129z2">
    <w:name w:val="WW8Num129z2"/>
    <w:rsid w:val="00481E2C"/>
  </w:style>
  <w:style w:type="character" w:customStyle="1" w:styleId="WW8Num129z3">
    <w:name w:val="WW8Num129z3"/>
    <w:rsid w:val="00481E2C"/>
  </w:style>
  <w:style w:type="character" w:customStyle="1" w:styleId="WW8Num129z4">
    <w:name w:val="WW8Num129z4"/>
    <w:rsid w:val="00481E2C"/>
  </w:style>
  <w:style w:type="character" w:customStyle="1" w:styleId="WW8Num129z5">
    <w:name w:val="WW8Num129z5"/>
    <w:rsid w:val="00481E2C"/>
  </w:style>
  <w:style w:type="character" w:customStyle="1" w:styleId="WW8Num129z6">
    <w:name w:val="WW8Num129z6"/>
    <w:rsid w:val="00481E2C"/>
  </w:style>
  <w:style w:type="character" w:customStyle="1" w:styleId="WW8Num129z7">
    <w:name w:val="WW8Num129z7"/>
    <w:rsid w:val="00481E2C"/>
  </w:style>
  <w:style w:type="character" w:customStyle="1" w:styleId="WW8Num129z8">
    <w:name w:val="WW8Num129z8"/>
    <w:rsid w:val="00481E2C"/>
  </w:style>
  <w:style w:type="character" w:customStyle="1" w:styleId="WW8Num37z1">
    <w:name w:val="WW8Num37z1"/>
    <w:rsid w:val="00481E2C"/>
  </w:style>
  <w:style w:type="character" w:customStyle="1" w:styleId="WW8Num37z2">
    <w:name w:val="WW8Num37z2"/>
    <w:rsid w:val="00481E2C"/>
  </w:style>
  <w:style w:type="character" w:customStyle="1" w:styleId="WW8Num37z3">
    <w:name w:val="WW8Num37z3"/>
    <w:rsid w:val="00481E2C"/>
  </w:style>
  <w:style w:type="character" w:customStyle="1" w:styleId="WW8Num37z4">
    <w:name w:val="WW8Num37z4"/>
    <w:rsid w:val="00481E2C"/>
  </w:style>
  <w:style w:type="character" w:customStyle="1" w:styleId="WW8Num37z5">
    <w:name w:val="WW8Num37z5"/>
    <w:rsid w:val="00481E2C"/>
  </w:style>
  <w:style w:type="character" w:customStyle="1" w:styleId="WW8Num37z6">
    <w:name w:val="WW8Num37z6"/>
    <w:rsid w:val="00481E2C"/>
  </w:style>
  <w:style w:type="character" w:customStyle="1" w:styleId="WW8Num37z7">
    <w:name w:val="WW8Num37z7"/>
    <w:rsid w:val="00481E2C"/>
  </w:style>
  <w:style w:type="character" w:customStyle="1" w:styleId="WW8Num37z8">
    <w:name w:val="WW8Num37z8"/>
    <w:rsid w:val="00481E2C"/>
  </w:style>
  <w:style w:type="character" w:customStyle="1" w:styleId="Domylnaczcionkaakapitu4">
    <w:name w:val="Domyślna czcionka akapitu4"/>
    <w:rsid w:val="00481E2C"/>
  </w:style>
  <w:style w:type="character" w:customStyle="1" w:styleId="WW8Num25z1">
    <w:name w:val="WW8Num25z1"/>
    <w:rsid w:val="00481E2C"/>
  </w:style>
  <w:style w:type="character" w:customStyle="1" w:styleId="WW8Num25z2">
    <w:name w:val="WW8Num25z2"/>
    <w:rsid w:val="00481E2C"/>
  </w:style>
  <w:style w:type="character" w:customStyle="1" w:styleId="WW8Num25z3">
    <w:name w:val="WW8Num25z3"/>
    <w:rsid w:val="00481E2C"/>
  </w:style>
  <w:style w:type="character" w:customStyle="1" w:styleId="WW8Num25z4">
    <w:name w:val="WW8Num25z4"/>
    <w:rsid w:val="00481E2C"/>
  </w:style>
  <w:style w:type="character" w:customStyle="1" w:styleId="WW8Num25z5">
    <w:name w:val="WW8Num25z5"/>
    <w:rsid w:val="00481E2C"/>
  </w:style>
  <w:style w:type="character" w:customStyle="1" w:styleId="WW8Num25z6">
    <w:name w:val="WW8Num25z6"/>
    <w:rsid w:val="00481E2C"/>
  </w:style>
  <w:style w:type="character" w:customStyle="1" w:styleId="WW8Num25z7">
    <w:name w:val="WW8Num25z7"/>
    <w:rsid w:val="00481E2C"/>
  </w:style>
  <w:style w:type="character" w:customStyle="1" w:styleId="WW8Num25z8">
    <w:name w:val="WW8Num25z8"/>
    <w:rsid w:val="00481E2C"/>
  </w:style>
  <w:style w:type="character" w:customStyle="1" w:styleId="WW8Num27z1">
    <w:name w:val="WW8Num27z1"/>
    <w:rsid w:val="00481E2C"/>
  </w:style>
  <w:style w:type="character" w:customStyle="1" w:styleId="WW8Num27z2">
    <w:name w:val="WW8Num27z2"/>
    <w:rsid w:val="00481E2C"/>
  </w:style>
  <w:style w:type="character" w:customStyle="1" w:styleId="WW8Num27z3">
    <w:name w:val="WW8Num27z3"/>
    <w:rsid w:val="00481E2C"/>
  </w:style>
  <w:style w:type="character" w:customStyle="1" w:styleId="WW8Num27z4">
    <w:name w:val="WW8Num27z4"/>
    <w:rsid w:val="00481E2C"/>
  </w:style>
  <w:style w:type="character" w:customStyle="1" w:styleId="WW8Num27z5">
    <w:name w:val="WW8Num27z5"/>
    <w:rsid w:val="00481E2C"/>
  </w:style>
  <w:style w:type="character" w:customStyle="1" w:styleId="WW8Num27z6">
    <w:name w:val="WW8Num27z6"/>
    <w:rsid w:val="00481E2C"/>
  </w:style>
  <w:style w:type="character" w:customStyle="1" w:styleId="WW8Num27z7">
    <w:name w:val="WW8Num27z7"/>
    <w:rsid w:val="00481E2C"/>
  </w:style>
  <w:style w:type="character" w:customStyle="1" w:styleId="WW8Num27z8">
    <w:name w:val="WW8Num27z8"/>
    <w:rsid w:val="00481E2C"/>
  </w:style>
  <w:style w:type="character" w:customStyle="1" w:styleId="WW8Num32z1">
    <w:name w:val="WW8Num32z1"/>
    <w:rsid w:val="00481E2C"/>
  </w:style>
  <w:style w:type="character" w:customStyle="1" w:styleId="WW8Num32z2">
    <w:name w:val="WW8Num32z2"/>
    <w:rsid w:val="00481E2C"/>
  </w:style>
  <w:style w:type="character" w:customStyle="1" w:styleId="WW8Num32z3">
    <w:name w:val="WW8Num32z3"/>
    <w:rsid w:val="00481E2C"/>
  </w:style>
  <w:style w:type="character" w:customStyle="1" w:styleId="WW8Num32z4">
    <w:name w:val="WW8Num32z4"/>
    <w:rsid w:val="00481E2C"/>
  </w:style>
  <w:style w:type="character" w:customStyle="1" w:styleId="WW8Num32z5">
    <w:name w:val="WW8Num32z5"/>
    <w:rsid w:val="00481E2C"/>
  </w:style>
  <w:style w:type="character" w:customStyle="1" w:styleId="WW8Num32z6">
    <w:name w:val="WW8Num32z6"/>
    <w:rsid w:val="00481E2C"/>
  </w:style>
  <w:style w:type="character" w:customStyle="1" w:styleId="WW8Num32z7">
    <w:name w:val="WW8Num32z7"/>
    <w:rsid w:val="00481E2C"/>
  </w:style>
  <w:style w:type="character" w:customStyle="1" w:styleId="WW8Num32z8">
    <w:name w:val="WW8Num32z8"/>
    <w:rsid w:val="00481E2C"/>
  </w:style>
  <w:style w:type="character" w:customStyle="1" w:styleId="WW8Num33z1">
    <w:name w:val="WW8Num33z1"/>
    <w:rsid w:val="00481E2C"/>
  </w:style>
  <w:style w:type="character" w:customStyle="1" w:styleId="WW8Num33z2">
    <w:name w:val="WW8Num33z2"/>
    <w:rsid w:val="00481E2C"/>
  </w:style>
  <w:style w:type="character" w:customStyle="1" w:styleId="WW8Num33z3">
    <w:name w:val="WW8Num33z3"/>
    <w:rsid w:val="00481E2C"/>
  </w:style>
  <w:style w:type="character" w:customStyle="1" w:styleId="WW8Num33z4">
    <w:name w:val="WW8Num33z4"/>
    <w:rsid w:val="00481E2C"/>
  </w:style>
  <w:style w:type="character" w:customStyle="1" w:styleId="WW8Num33z5">
    <w:name w:val="WW8Num33z5"/>
    <w:rsid w:val="00481E2C"/>
  </w:style>
  <w:style w:type="character" w:customStyle="1" w:styleId="WW8Num33z6">
    <w:name w:val="WW8Num33z6"/>
    <w:rsid w:val="00481E2C"/>
  </w:style>
  <w:style w:type="character" w:customStyle="1" w:styleId="WW8Num33z7">
    <w:name w:val="WW8Num33z7"/>
    <w:rsid w:val="00481E2C"/>
  </w:style>
  <w:style w:type="character" w:customStyle="1" w:styleId="WW8Num33z8">
    <w:name w:val="WW8Num33z8"/>
    <w:rsid w:val="00481E2C"/>
  </w:style>
  <w:style w:type="character" w:customStyle="1" w:styleId="WW8Num34z1">
    <w:name w:val="WW8Num34z1"/>
    <w:rsid w:val="00481E2C"/>
  </w:style>
  <w:style w:type="character" w:customStyle="1" w:styleId="WW8Num34z2">
    <w:name w:val="WW8Num34z2"/>
    <w:rsid w:val="00481E2C"/>
  </w:style>
  <w:style w:type="character" w:customStyle="1" w:styleId="WW8Num34z3">
    <w:name w:val="WW8Num34z3"/>
    <w:rsid w:val="00481E2C"/>
  </w:style>
  <w:style w:type="character" w:customStyle="1" w:styleId="WW8Num34z4">
    <w:name w:val="WW8Num34z4"/>
    <w:rsid w:val="00481E2C"/>
  </w:style>
  <w:style w:type="character" w:customStyle="1" w:styleId="WW8Num34z5">
    <w:name w:val="WW8Num34z5"/>
    <w:rsid w:val="00481E2C"/>
  </w:style>
  <w:style w:type="character" w:customStyle="1" w:styleId="WW8Num34z6">
    <w:name w:val="WW8Num34z6"/>
    <w:rsid w:val="00481E2C"/>
  </w:style>
  <w:style w:type="character" w:customStyle="1" w:styleId="WW8Num34z7">
    <w:name w:val="WW8Num34z7"/>
    <w:rsid w:val="00481E2C"/>
  </w:style>
  <w:style w:type="character" w:customStyle="1" w:styleId="WW8Num34z8">
    <w:name w:val="WW8Num34z8"/>
    <w:rsid w:val="00481E2C"/>
  </w:style>
  <w:style w:type="character" w:customStyle="1" w:styleId="WW8Num35z1">
    <w:name w:val="WW8Num35z1"/>
    <w:rsid w:val="00481E2C"/>
  </w:style>
  <w:style w:type="character" w:customStyle="1" w:styleId="WW8Num35z2">
    <w:name w:val="WW8Num35z2"/>
    <w:rsid w:val="00481E2C"/>
  </w:style>
  <w:style w:type="character" w:customStyle="1" w:styleId="WW8Num35z3">
    <w:name w:val="WW8Num35z3"/>
    <w:rsid w:val="00481E2C"/>
  </w:style>
  <w:style w:type="character" w:customStyle="1" w:styleId="WW8Num35z4">
    <w:name w:val="WW8Num35z4"/>
    <w:rsid w:val="00481E2C"/>
  </w:style>
  <w:style w:type="character" w:customStyle="1" w:styleId="WW8Num35z5">
    <w:name w:val="WW8Num35z5"/>
    <w:rsid w:val="00481E2C"/>
  </w:style>
  <w:style w:type="character" w:customStyle="1" w:styleId="WW8Num35z6">
    <w:name w:val="WW8Num35z6"/>
    <w:rsid w:val="00481E2C"/>
  </w:style>
  <w:style w:type="character" w:customStyle="1" w:styleId="WW8Num35z7">
    <w:name w:val="WW8Num35z7"/>
    <w:rsid w:val="00481E2C"/>
  </w:style>
  <w:style w:type="character" w:customStyle="1" w:styleId="WW8Num35z8">
    <w:name w:val="WW8Num35z8"/>
    <w:rsid w:val="00481E2C"/>
  </w:style>
  <w:style w:type="character" w:customStyle="1" w:styleId="WW8Num38z1">
    <w:name w:val="WW8Num38z1"/>
    <w:rsid w:val="00481E2C"/>
  </w:style>
  <w:style w:type="character" w:customStyle="1" w:styleId="WW8Num38z2">
    <w:name w:val="WW8Num38z2"/>
    <w:rsid w:val="00481E2C"/>
  </w:style>
  <w:style w:type="character" w:customStyle="1" w:styleId="WW8Num38z3">
    <w:name w:val="WW8Num38z3"/>
    <w:rsid w:val="00481E2C"/>
  </w:style>
  <w:style w:type="character" w:customStyle="1" w:styleId="WW8Num38z4">
    <w:name w:val="WW8Num38z4"/>
    <w:rsid w:val="00481E2C"/>
  </w:style>
  <w:style w:type="character" w:customStyle="1" w:styleId="WW8Num38z5">
    <w:name w:val="WW8Num38z5"/>
    <w:rsid w:val="00481E2C"/>
  </w:style>
  <w:style w:type="character" w:customStyle="1" w:styleId="WW8Num38z6">
    <w:name w:val="WW8Num38z6"/>
    <w:rsid w:val="00481E2C"/>
  </w:style>
  <w:style w:type="character" w:customStyle="1" w:styleId="WW8Num38z7">
    <w:name w:val="WW8Num38z7"/>
    <w:rsid w:val="00481E2C"/>
  </w:style>
  <w:style w:type="character" w:customStyle="1" w:styleId="WW8Num38z8">
    <w:name w:val="WW8Num38z8"/>
    <w:rsid w:val="00481E2C"/>
  </w:style>
  <w:style w:type="character" w:customStyle="1" w:styleId="WW8Num39z1">
    <w:name w:val="WW8Num39z1"/>
    <w:rsid w:val="00481E2C"/>
  </w:style>
  <w:style w:type="character" w:customStyle="1" w:styleId="WW8Num39z2">
    <w:name w:val="WW8Num39z2"/>
    <w:rsid w:val="00481E2C"/>
  </w:style>
  <w:style w:type="character" w:customStyle="1" w:styleId="WW8Num39z3">
    <w:name w:val="WW8Num39z3"/>
    <w:rsid w:val="00481E2C"/>
  </w:style>
  <w:style w:type="character" w:customStyle="1" w:styleId="WW8Num39z4">
    <w:name w:val="WW8Num39z4"/>
    <w:rsid w:val="00481E2C"/>
  </w:style>
  <w:style w:type="character" w:customStyle="1" w:styleId="WW8Num39z5">
    <w:name w:val="WW8Num39z5"/>
    <w:rsid w:val="00481E2C"/>
  </w:style>
  <w:style w:type="character" w:customStyle="1" w:styleId="WW8Num39z6">
    <w:name w:val="WW8Num39z6"/>
    <w:rsid w:val="00481E2C"/>
  </w:style>
  <w:style w:type="character" w:customStyle="1" w:styleId="WW8Num39z7">
    <w:name w:val="WW8Num39z7"/>
    <w:rsid w:val="00481E2C"/>
  </w:style>
  <w:style w:type="character" w:customStyle="1" w:styleId="WW8Num39z8">
    <w:name w:val="WW8Num39z8"/>
    <w:rsid w:val="00481E2C"/>
  </w:style>
  <w:style w:type="character" w:customStyle="1" w:styleId="WW8Num40z1">
    <w:name w:val="WW8Num40z1"/>
    <w:rsid w:val="00481E2C"/>
  </w:style>
  <w:style w:type="character" w:customStyle="1" w:styleId="WW8Num40z2">
    <w:name w:val="WW8Num40z2"/>
    <w:rsid w:val="00481E2C"/>
  </w:style>
  <w:style w:type="character" w:customStyle="1" w:styleId="WW8Num40z3">
    <w:name w:val="WW8Num40z3"/>
    <w:rsid w:val="00481E2C"/>
  </w:style>
  <w:style w:type="character" w:customStyle="1" w:styleId="WW8Num40z4">
    <w:name w:val="WW8Num40z4"/>
    <w:rsid w:val="00481E2C"/>
  </w:style>
  <w:style w:type="character" w:customStyle="1" w:styleId="WW8Num40z5">
    <w:name w:val="WW8Num40z5"/>
    <w:rsid w:val="00481E2C"/>
  </w:style>
  <w:style w:type="character" w:customStyle="1" w:styleId="WW8Num40z6">
    <w:name w:val="WW8Num40z6"/>
    <w:rsid w:val="00481E2C"/>
  </w:style>
  <w:style w:type="character" w:customStyle="1" w:styleId="WW8Num40z7">
    <w:name w:val="WW8Num40z7"/>
    <w:rsid w:val="00481E2C"/>
  </w:style>
  <w:style w:type="character" w:customStyle="1" w:styleId="WW8Num40z8">
    <w:name w:val="WW8Num40z8"/>
    <w:rsid w:val="00481E2C"/>
  </w:style>
  <w:style w:type="character" w:customStyle="1" w:styleId="WW8Num41z1">
    <w:name w:val="WW8Num41z1"/>
    <w:rsid w:val="00481E2C"/>
  </w:style>
  <w:style w:type="character" w:customStyle="1" w:styleId="WW8Num41z2">
    <w:name w:val="WW8Num41z2"/>
    <w:rsid w:val="00481E2C"/>
  </w:style>
  <w:style w:type="character" w:customStyle="1" w:styleId="WW8Num41z3">
    <w:name w:val="WW8Num41z3"/>
    <w:rsid w:val="00481E2C"/>
  </w:style>
  <w:style w:type="character" w:customStyle="1" w:styleId="WW8Num41z4">
    <w:name w:val="WW8Num41z4"/>
    <w:rsid w:val="00481E2C"/>
  </w:style>
  <w:style w:type="character" w:customStyle="1" w:styleId="WW8Num41z5">
    <w:name w:val="WW8Num41z5"/>
    <w:rsid w:val="00481E2C"/>
  </w:style>
  <w:style w:type="character" w:customStyle="1" w:styleId="WW8Num41z6">
    <w:name w:val="WW8Num41z6"/>
    <w:rsid w:val="00481E2C"/>
  </w:style>
  <w:style w:type="character" w:customStyle="1" w:styleId="WW8Num41z7">
    <w:name w:val="WW8Num41z7"/>
    <w:rsid w:val="00481E2C"/>
  </w:style>
  <w:style w:type="character" w:customStyle="1" w:styleId="WW8Num41z8">
    <w:name w:val="WW8Num41z8"/>
    <w:rsid w:val="00481E2C"/>
  </w:style>
  <w:style w:type="character" w:customStyle="1" w:styleId="WW8Num42z1">
    <w:name w:val="WW8Num42z1"/>
    <w:rsid w:val="00481E2C"/>
  </w:style>
  <w:style w:type="character" w:customStyle="1" w:styleId="WW8Num42z2">
    <w:name w:val="WW8Num42z2"/>
    <w:rsid w:val="00481E2C"/>
  </w:style>
  <w:style w:type="character" w:customStyle="1" w:styleId="WW8Num42z3">
    <w:name w:val="WW8Num42z3"/>
    <w:rsid w:val="00481E2C"/>
  </w:style>
  <w:style w:type="character" w:customStyle="1" w:styleId="WW8Num42z4">
    <w:name w:val="WW8Num42z4"/>
    <w:rsid w:val="00481E2C"/>
  </w:style>
  <w:style w:type="character" w:customStyle="1" w:styleId="WW8Num42z5">
    <w:name w:val="WW8Num42z5"/>
    <w:rsid w:val="00481E2C"/>
  </w:style>
  <w:style w:type="character" w:customStyle="1" w:styleId="WW8Num42z6">
    <w:name w:val="WW8Num42z6"/>
    <w:rsid w:val="00481E2C"/>
  </w:style>
  <w:style w:type="character" w:customStyle="1" w:styleId="WW8Num42z7">
    <w:name w:val="WW8Num42z7"/>
    <w:rsid w:val="00481E2C"/>
  </w:style>
  <w:style w:type="character" w:customStyle="1" w:styleId="WW8Num42z8">
    <w:name w:val="WW8Num42z8"/>
    <w:rsid w:val="00481E2C"/>
  </w:style>
  <w:style w:type="character" w:customStyle="1" w:styleId="WW8Num43z1">
    <w:name w:val="WW8Num43z1"/>
    <w:rsid w:val="00481E2C"/>
  </w:style>
  <w:style w:type="character" w:customStyle="1" w:styleId="WW8Num43z2">
    <w:name w:val="WW8Num43z2"/>
    <w:rsid w:val="00481E2C"/>
  </w:style>
  <w:style w:type="character" w:customStyle="1" w:styleId="WW8Num43z3">
    <w:name w:val="WW8Num43z3"/>
    <w:rsid w:val="00481E2C"/>
  </w:style>
  <w:style w:type="character" w:customStyle="1" w:styleId="WW8Num43z4">
    <w:name w:val="WW8Num43z4"/>
    <w:rsid w:val="00481E2C"/>
  </w:style>
  <w:style w:type="character" w:customStyle="1" w:styleId="WW8Num43z5">
    <w:name w:val="WW8Num43z5"/>
    <w:rsid w:val="00481E2C"/>
  </w:style>
  <w:style w:type="character" w:customStyle="1" w:styleId="WW8Num43z6">
    <w:name w:val="WW8Num43z6"/>
    <w:rsid w:val="00481E2C"/>
  </w:style>
  <w:style w:type="character" w:customStyle="1" w:styleId="WW8Num43z7">
    <w:name w:val="WW8Num43z7"/>
    <w:rsid w:val="00481E2C"/>
  </w:style>
  <w:style w:type="character" w:customStyle="1" w:styleId="WW8Num43z8">
    <w:name w:val="WW8Num43z8"/>
    <w:rsid w:val="00481E2C"/>
  </w:style>
  <w:style w:type="character" w:customStyle="1" w:styleId="WW8Num44z1">
    <w:name w:val="WW8Num44z1"/>
    <w:rsid w:val="00481E2C"/>
  </w:style>
  <w:style w:type="character" w:customStyle="1" w:styleId="WW8Num44z2">
    <w:name w:val="WW8Num44z2"/>
    <w:rsid w:val="00481E2C"/>
  </w:style>
  <w:style w:type="character" w:customStyle="1" w:styleId="WW8Num44z3">
    <w:name w:val="WW8Num44z3"/>
    <w:rsid w:val="00481E2C"/>
  </w:style>
  <w:style w:type="character" w:customStyle="1" w:styleId="WW8Num44z4">
    <w:name w:val="WW8Num44z4"/>
    <w:rsid w:val="00481E2C"/>
  </w:style>
  <w:style w:type="character" w:customStyle="1" w:styleId="WW8Num44z5">
    <w:name w:val="WW8Num44z5"/>
    <w:rsid w:val="00481E2C"/>
  </w:style>
  <w:style w:type="character" w:customStyle="1" w:styleId="WW8Num44z6">
    <w:name w:val="WW8Num44z6"/>
    <w:rsid w:val="00481E2C"/>
  </w:style>
  <w:style w:type="character" w:customStyle="1" w:styleId="WW8Num44z7">
    <w:name w:val="WW8Num44z7"/>
    <w:rsid w:val="00481E2C"/>
  </w:style>
  <w:style w:type="character" w:customStyle="1" w:styleId="WW8Num44z8">
    <w:name w:val="WW8Num44z8"/>
    <w:rsid w:val="00481E2C"/>
  </w:style>
  <w:style w:type="character" w:customStyle="1" w:styleId="WW8Num45z1">
    <w:name w:val="WW8Num45z1"/>
    <w:rsid w:val="00481E2C"/>
    <w:rPr>
      <w:rFonts w:ascii="Courier New" w:hAnsi="Courier New" w:cs="Courier New" w:hint="default"/>
    </w:rPr>
  </w:style>
  <w:style w:type="character" w:customStyle="1" w:styleId="WW8Num45z2">
    <w:name w:val="WW8Num45z2"/>
    <w:rsid w:val="00481E2C"/>
    <w:rPr>
      <w:rFonts w:ascii="Wingdings" w:hAnsi="Wingdings" w:cs="Wingdings" w:hint="default"/>
    </w:rPr>
  </w:style>
  <w:style w:type="character" w:customStyle="1" w:styleId="WW8Num45z3">
    <w:name w:val="WW8Num45z3"/>
    <w:rsid w:val="00481E2C"/>
    <w:rPr>
      <w:rFonts w:ascii="Symbol" w:hAnsi="Symbol" w:cs="Symbol" w:hint="default"/>
    </w:rPr>
  </w:style>
  <w:style w:type="character" w:customStyle="1" w:styleId="WW8Num46z1">
    <w:name w:val="WW8Num46z1"/>
    <w:rsid w:val="00481E2C"/>
  </w:style>
  <w:style w:type="character" w:customStyle="1" w:styleId="WW8Num46z2">
    <w:name w:val="WW8Num46z2"/>
    <w:rsid w:val="00481E2C"/>
  </w:style>
  <w:style w:type="character" w:customStyle="1" w:styleId="WW8Num46z3">
    <w:name w:val="WW8Num46z3"/>
    <w:rsid w:val="00481E2C"/>
  </w:style>
  <w:style w:type="character" w:customStyle="1" w:styleId="WW8Num46z4">
    <w:name w:val="WW8Num46z4"/>
    <w:rsid w:val="00481E2C"/>
  </w:style>
  <w:style w:type="character" w:customStyle="1" w:styleId="WW8Num46z5">
    <w:name w:val="WW8Num46z5"/>
    <w:rsid w:val="00481E2C"/>
  </w:style>
  <w:style w:type="character" w:customStyle="1" w:styleId="WW8Num46z6">
    <w:name w:val="WW8Num46z6"/>
    <w:rsid w:val="00481E2C"/>
  </w:style>
  <w:style w:type="character" w:customStyle="1" w:styleId="WW8Num46z7">
    <w:name w:val="WW8Num46z7"/>
    <w:rsid w:val="00481E2C"/>
  </w:style>
  <w:style w:type="character" w:customStyle="1" w:styleId="WW8Num46z8">
    <w:name w:val="WW8Num46z8"/>
    <w:rsid w:val="00481E2C"/>
  </w:style>
  <w:style w:type="character" w:customStyle="1" w:styleId="WW8Num47z2">
    <w:name w:val="WW8Num47z2"/>
    <w:rsid w:val="00481E2C"/>
  </w:style>
  <w:style w:type="character" w:customStyle="1" w:styleId="WW8Num47z3">
    <w:name w:val="WW8Num47z3"/>
    <w:rsid w:val="00481E2C"/>
  </w:style>
  <w:style w:type="character" w:customStyle="1" w:styleId="WW8Num47z4">
    <w:name w:val="WW8Num47z4"/>
    <w:rsid w:val="00481E2C"/>
  </w:style>
  <w:style w:type="character" w:customStyle="1" w:styleId="WW8Num47z5">
    <w:name w:val="WW8Num47z5"/>
    <w:rsid w:val="00481E2C"/>
  </w:style>
  <w:style w:type="character" w:customStyle="1" w:styleId="WW8Num47z6">
    <w:name w:val="WW8Num47z6"/>
    <w:rsid w:val="00481E2C"/>
  </w:style>
  <w:style w:type="character" w:customStyle="1" w:styleId="WW8Num47z7">
    <w:name w:val="WW8Num47z7"/>
    <w:rsid w:val="00481E2C"/>
  </w:style>
  <w:style w:type="character" w:customStyle="1" w:styleId="WW8Num47z8">
    <w:name w:val="WW8Num47z8"/>
    <w:rsid w:val="00481E2C"/>
  </w:style>
  <w:style w:type="character" w:customStyle="1" w:styleId="WW8Num48z1">
    <w:name w:val="WW8Num48z1"/>
    <w:rsid w:val="00481E2C"/>
  </w:style>
  <w:style w:type="character" w:customStyle="1" w:styleId="WW8Num48z2">
    <w:name w:val="WW8Num48z2"/>
    <w:rsid w:val="00481E2C"/>
  </w:style>
  <w:style w:type="character" w:customStyle="1" w:styleId="WW8Num48z3">
    <w:name w:val="WW8Num48z3"/>
    <w:rsid w:val="00481E2C"/>
  </w:style>
  <w:style w:type="character" w:customStyle="1" w:styleId="WW8Num48z4">
    <w:name w:val="WW8Num48z4"/>
    <w:rsid w:val="00481E2C"/>
  </w:style>
  <w:style w:type="character" w:customStyle="1" w:styleId="WW8Num48z5">
    <w:name w:val="WW8Num48z5"/>
    <w:rsid w:val="00481E2C"/>
  </w:style>
  <w:style w:type="character" w:customStyle="1" w:styleId="WW8Num48z6">
    <w:name w:val="WW8Num48z6"/>
    <w:rsid w:val="00481E2C"/>
  </w:style>
  <w:style w:type="character" w:customStyle="1" w:styleId="WW8Num48z7">
    <w:name w:val="WW8Num48z7"/>
    <w:rsid w:val="00481E2C"/>
  </w:style>
  <w:style w:type="character" w:customStyle="1" w:styleId="WW8Num48z8">
    <w:name w:val="WW8Num48z8"/>
    <w:rsid w:val="00481E2C"/>
  </w:style>
  <w:style w:type="character" w:customStyle="1" w:styleId="WW8Num51z1">
    <w:name w:val="WW8Num51z1"/>
    <w:rsid w:val="00481E2C"/>
  </w:style>
  <w:style w:type="character" w:customStyle="1" w:styleId="WW8Num51z2">
    <w:name w:val="WW8Num51z2"/>
    <w:rsid w:val="00481E2C"/>
  </w:style>
  <w:style w:type="character" w:customStyle="1" w:styleId="WW8Num51z3">
    <w:name w:val="WW8Num51z3"/>
    <w:rsid w:val="00481E2C"/>
  </w:style>
  <w:style w:type="character" w:customStyle="1" w:styleId="WW8Num51z4">
    <w:name w:val="WW8Num51z4"/>
    <w:rsid w:val="00481E2C"/>
  </w:style>
  <w:style w:type="character" w:customStyle="1" w:styleId="WW8Num51z5">
    <w:name w:val="WW8Num51z5"/>
    <w:rsid w:val="00481E2C"/>
  </w:style>
  <w:style w:type="character" w:customStyle="1" w:styleId="WW8Num51z6">
    <w:name w:val="WW8Num51z6"/>
    <w:rsid w:val="00481E2C"/>
  </w:style>
  <w:style w:type="character" w:customStyle="1" w:styleId="WW8Num51z7">
    <w:name w:val="WW8Num51z7"/>
    <w:rsid w:val="00481E2C"/>
  </w:style>
  <w:style w:type="character" w:customStyle="1" w:styleId="WW8Num51z8">
    <w:name w:val="WW8Num51z8"/>
    <w:rsid w:val="00481E2C"/>
  </w:style>
  <w:style w:type="character" w:customStyle="1" w:styleId="WW8Num52z3">
    <w:name w:val="WW8Num52z3"/>
    <w:rsid w:val="00481E2C"/>
  </w:style>
  <w:style w:type="character" w:customStyle="1" w:styleId="WW8Num52z4">
    <w:name w:val="WW8Num52z4"/>
    <w:rsid w:val="00481E2C"/>
  </w:style>
  <w:style w:type="character" w:customStyle="1" w:styleId="WW8Num52z5">
    <w:name w:val="WW8Num52z5"/>
    <w:rsid w:val="00481E2C"/>
  </w:style>
  <w:style w:type="character" w:customStyle="1" w:styleId="WW8Num52z6">
    <w:name w:val="WW8Num52z6"/>
    <w:rsid w:val="00481E2C"/>
  </w:style>
  <w:style w:type="character" w:customStyle="1" w:styleId="WW8Num52z7">
    <w:name w:val="WW8Num52z7"/>
    <w:rsid w:val="00481E2C"/>
  </w:style>
  <w:style w:type="character" w:customStyle="1" w:styleId="WW8Num52z8">
    <w:name w:val="WW8Num52z8"/>
    <w:rsid w:val="00481E2C"/>
  </w:style>
  <w:style w:type="character" w:customStyle="1" w:styleId="WW8Num54z1">
    <w:name w:val="WW8Num54z1"/>
    <w:rsid w:val="00481E2C"/>
  </w:style>
  <w:style w:type="character" w:customStyle="1" w:styleId="WW8Num54z2">
    <w:name w:val="WW8Num54z2"/>
    <w:rsid w:val="00481E2C"/>
  </w:style>
  <w:style w:type="character" w:customStyle="1" w:styleId="WW8Num54z3">
    <w:name w:val="WW8Num54z3"/>
    <w:rsid w:val="00481E2C"/>
  </w:style>
  <w:style w:type="character" w:customStyle="1" w:styleId="WW8Num54z4">
    <w:name w:val="WW8Num54z4"/>
    <w:rsid w:val="00481E2C"/>
  </w:style>
  <w:style w:type="character" w:customStyle="1" w:styleId="WW8Num54z5">
    <w:name w:val="WW8Num54z5"/>
    <w:rsid w:val="00481E2C"/>
  </w:style>
  <w:style w:type="character" w:customStyle="1" w:styleId="WW8Num54z6">
    <w:name w:val="WW8Num54z6"/>
    <w:rsid w:val="00481E2C"/>
  </w:style>
  <w:style w:type="character" w:customStyle="1" w:styleId="WW8Num54z7">
    <w:name w:val="WW8Num54z7"/>
    <w:rsid w:val="00481E2C"/>
  </w:style>
  <w:style w:type="character" w:customStyle="1" w:styleId="WW8Num54z8">
    <w:name w:val="WW8Num54z8"/>
    <w:rsid w:val="00481E2C"/>
  </w:style>
  <w:style w:type="character" w:customStyle="1" w:styleId="WW8Num55z1">
    <w:name w:val="WW8Num55z1"/>
    <w:rsid w:val="00481E2C"/>
  </w:style>
  <w:style w:type="character" w:customStyle="1" w:styleId="WW8Num55z2">
    <w:name w:val="WW8Num55z2"/>
    <w:rsid w:val="00481E2C"/>
  </w:style>
  <w:style w:type="character" w:customStyle="1" w:styleId="WW8Num55z3">
    <w:name w:val="WW8Num55z3"/>
    <w:rsid w:val="00481E2C"/>
  </w:style>
  <w:style w:type="character" w:customStyle="1" w:styleId="WW8Num55z4">
    <w:name w:val="WW8Num55z4"/>
    <w:rsid w:val="00481E2C"/>
  </w:style>
  <w:style w:type="character" w:customStyle="1" w:styleId="WW8Num55z5">
    <w:name w:val="WW8Num55z5"/>
    <w:rsid w:val="00481E2C"/>
  </w:style>
  <w:style w:type="character" w:customStyle="1" w:styleId="WW8Num55z6">
    <w:name w:val="WW8Num55z6"/>
    <w:rsid w:val="00481E2C"/>
  </w:style>
  <w:style w:type="character" w:customStyle="1" w:styleId="WW8Num55z7">
    <w:name w:val="WW8Num55z7"/>
    <w:rsid w:val="00481E2C"/>
  </w:style>
  <w:style w:type="character" w:customStyle="1" w:styleId="WW8Num55z8">
    <w:name w:val="WW8Num55z8"/>
    <w:rsid w:val="00481E2C"/>
  </w:style>
  <w:style w:type="character" w:customStyle="1" w:styleId="WW8Num56z1">
    <w:name w:val="WW8Num56z1"/>
    <w:rsid w:val="00481E2C"/>
    <w:rPr>
      <w:rFonts w:ascii="Courier New" w:hAnsi="Courier New" w:cs="Courier New" w:hint="default"/>
    </w:rPr>
  </w:style>
  <w:style w:type="character" w:customStyle="1" w:styleId="WW8Num56z2">
    <w:name w:val="WW8Num56z2"/>
    <w:rsid w:val="00481E2C"/>
    <w:rPr>
      <w:rFonts w:ascii="Wingdings" w:hAnsi="Wingdings" w:cs="Wingdings" w:hint="default"/>
    </w:rPr>
  </w:style>
  <w:style w:type="character" w:customStyle="1" w:styleId="WW8Num56z3">
    <w:name w:val="WW8Num56z3"/>
    <w:rsid w:val="00481E2C"/>
    <w:rPr>
      <w:rFonts w:ascii="Symbol" w:hAnsi="Symbol" w:cs="Symbol" w:hint="default"/>
    </w:rPr>
  </w:style>
  <w:style w:type="character" w:customStyle="1" w:styleId="WW8Num58z1">
    <w:name w:val="WW8Num58z1"/>
    <w:rsid w:val="00481E2C"/>
  </w:style>
  <w:style w:type="character" w:customStyle="1" w:styleId="WW8Num58z2">
    <w:name w:val="WW8Num58z2"/>
    <w:rsid w:val="00481E2C"/>
  </w:style>
  <w:style w:type="character" w:customStyle="1" w:styleId="WW8Num58z3">
    <w:name w:val="WW8Num58z3"/>
    <w:rsid w:val="00481E2C"/>
  </w:style>
  <w:style w:type="character" w:customStyle="1" w:styleId="WW8Num58z4">
    <w:name w:val="WW8Num58z4"/>
    <w:rsid w:val="00481E2C"/>
  </w:style>
  <w:style w:type="character" w:customStyle="1" w:styleId="WW8Num58z5">
    <w:name w:val="WW8Num58z5"/>
    <w:rsid w:val="00481E2C"/>
  </w:style>
  <w:style w:type="character" w:customStyle="1" w:styleId="WW8Num58z6">
    <w:name w:val="WW8Num58z6"/>
    <w:rsid w:val="00481E2C"/>
  </w:style>
  <w:style w:type="character" w:customStyle="1" w:styleId="WW8Num58z7">
    <w:name w:val="WW8Num58z7"/>
    <w:rsid w:val="00481E2C"/>
  </w:style>
  <w:style w:type="character" w:customStyle="1" w:styleId="WW8Num58z8">
    <w:name w:val="WW8Num58z8"/>
    <w:rsid w:val="00481E2C"/>
  </w:style>
  <w:style w:type="character" w:customStyle="1" w:styleId="WW8Num59z1">
    <w:name w:val="WW8Num59z1"/>
    <w:rsid w:val="00481E2C"/>
  </w:style>
  <w:style w:type="character" w:customStyle="1" w:styleId="WW8Num59z2">
    <w:name w:val="WW8Num59z2"/>
    <w:rsid w:val="00481E2C"/>
  </w:style>
  <w:style w:type="character" w:customStyle="1" w:styleId="WW8Num59z3">
    <w:name w:val="WW8Num59z3"/>
    <w:rsid w:val="00481E2C"/>
  </w:style>
  <w:style w:type="character" w:customStyle="1" w:styleId="WW8Num59z4">
    <w:name w:val="WW8Num59z4"/>
    <w:rsid w:val="00481E2C"/>
  </w:style>
  <w:style w:type="character" w:customStyle="1" w:styleId="WW8Num59z5">
    <w:name w:val="WW8Num59z5"/>
    <w:rsid w:val="00481E2C"/>
  </w:style>
  <w:style w:type="character" w:customStyle="1" w:styleId="WW8Num59z6">
    <w:name w:val="WW8Num59z6"/>
    <w:rsid w:val="00481E2C"/>
  </w:style>
  <w:style w:type="character" w:customStyle="1" w:styleId="WW8Num59z7">
    <w:name w:val="WW8Num59z7"/>
    <w:rsid w:val="00481E2C"/>
  </w:style>
  <w:style w:type="character" w:customStyle="1" w:styleId="WW8Num59z8">
    <w:name w:val="WW8Num59z8"/>
    <w:rsid w:val="00481E2C"/>
  </w:style>
  <w:style w:type="character" w:customStyle="1" w:styleId="WW8Num60z1">
    <w:name w:val="WW8Num60z1"/>
    <w:rsid w:val="00481E2C"/>
  </w:style>
  <w:style w:type="character" w:customStyle="1" w:styleId="WW8Num60z2">
    <w:name w:val="WW8Num60z2"/>
    <w:rsid w:val="00481E2C"/>
  </w:style>
  <w:style w:type="character" w:customStyle="1" w:styleId="WW8Num60z3">
    <w:name w:val="WW8Num60z3"/>
    <w:rsid w:val="00481E2C"/>
  </w:style>
  <w:style w:type="character" w:customStyle="1" w:styleId="WW8Num60z4">
    <w:name w:val="WW8Num60z4"/>
    <w:rsid w:val="00481E2C"/>
  </w:style>
  <w:style w:type="character" w:customStyle="1" w:styleId="WW8Num60z5">
    <w:name w:val="WW8Num60z5"/>
    <w:rsid w:val="00481E2C"/>
  </w:style>
  <w:style w:type="character" w:customStyle="1" w:styleId="WW8Num60z6">
    <w:name w:val="WW8Num60z6"/>
    <w:rsid w:val="00481E2C"/>
  </w:style>
  <w:style w:type="character" w:customStyle="1" w:styleId="WW8Num60z7">
    <w:name w:val="WW8Num60z7"/>
    <w:rsid w:val="00481E2C"/>
  </w:style>
  <w:style w:type="character" w:customStyle="1" w:styleId="WW8Num60z8">
    <w:name w:val="WW8Num60z8"/>
    <w:rsid w:val="00481E2C"/>
  </w:style>
  <w:style w:type="character" w:customStyle="1" w:styleId="WW8Num61z1">
    <w:name w:val="WW8Num61z1"/>
    <w:rsid w:val="00481E2C"/>
  </w:style>
  <w:style w:type="character" w:customStyle="1" w:styleId="WW8Num61z2">
    <w:name w:val="WW8Num61z2"/>
    <w:rsid w:val="00481E2C"/>
  </w:style>
  <w:style w:type="character" w:customStyle="1" w:styleId="WW8Num61z3">
    <w:name w:val="WW8Num61z3"/>
    <w:rsid w:val="00481E2C"/>
  </w:style>
  <w:style w:type="character" w:customStyle="1" w:styleId="WW8Num61z4">
    <w:name w:val="WW8Num61z4"/>
    <w:rsid w:val="00481E2C"/>
  </w:style>
  <w:style w:type="character" w:customStyle="1" w:styleId="WW8Num61z5">
    <w:name w:val="WW8Num61z5"/>
    <w:rsid w:val="00481E2C"/>
  </w:style>
  <w:style w:type="character" w:customStyle="1" w:styleId="WW8Num61z6">
    <w:name w:val="WW8Num61z6"/>
    <w:rsid w:val="00481E2C"/>
  </w:style>
  <w:style w:type="character" w:customStyle="1" w:styleId="WW8Num61z7">
    <w:name w:val="WW8Num61z7"/>
    <w:rsid w:val="00481E2C"/>
  </w:style>
  <w:style w:type="character" w:customStyle="1" w:styleId="WW8Num61z8">
    <w:name w:val="WW8Num61z8"/>
    <w:rsid w:val="00481E2C"/>
  </w:style>
  <w:style w:type="character" w:customStyle="1" w:styleId="WW8Num62z1">
    <w:name w:val="WW8Num62z1"/>
    <w:rsid w:val="00481E2C"/>
    <w:rPr>
      <w:rFonts w:ascii="Courier New" w:hAnsi="Courier New" w:cs="Courier New" w:hint="default"/>
    </w:rPr>
  </w:style>
  <w:style w:type="character" w:customStyle="1" w:styleId="WW8Num62z2">
    <w:name w:val="WW8Num62z2"/>
    <w:rsid w:val="00481E2C"/>
    <w:rPr>
      <w:rFonts w:ascii="Wingdings" w:hAnsi="Wingdings" w:cs="Wingdings" w:hint="default"/>
    </w:rPr>
  </w:style>
  <w:style w:type="character" w:customStyle="1" w:styleId="WW8Num62z3">
    <w:name w:val="WW8Num62z3"/>
    <w:rsid w:val="00481E2C"/>
    <w:rPr>
      <w:rFonts w:ascii="Symbol" w:hAnsi="Symbol" w:cs="Symbol" w:hint="default"/>
    </w:rPr>
  </w:style>
  <w:style w:type="character" w:customStyle="1" w:styleId="WW8Num63z1">
    <w:name w:val="WW8Num63z1"/>
    <w:rsid w:val="00481E2C"/>
  </w:style>
  <w:style w:type="character" w:customStyle="1" w:styleId="WW8Num63z2">
    <w:name w:val="WW8Num63z2"/>
    <w:rsid w:val="00481E2C"/>
  </w:style>
  <w:style w:type="character" w:customStyle="1" w:styleId="WW8Num63z3">
    <w:name w:val="WW8Num63z3"/>
    <w:rsid w:val="00481E2C"/>
  </w:style>
  <w:style w:type="character" w:customStyle="1" w:styleId="WW8Num63z4">
    <w:name w:val="WW8Num63z4"/>
    <w:rsid w:val="00481E2C"/>
  </w:style>
  <w:style w:type="character" w:customStyle="1" w:styleId="WW8Num63z5">
    <w:name w:val="WW8Num63z5"/>
    <w:rsid w:val="00481E2C"/>
  </w:style>
  <w:style w:type="character" w:customStyle="1" w:styleId="WW8Num63z6">
    <w:name w:val="WW8Num63z6"/>
    <w:rsid w:val="00481E2C"/>
  </w:style>
  <w:style w:type="character" w:customStyle="1" w:styleId="WW8Num63z7">
    <w:name w:val="WW8Num63z7"/>
    <w:rsid w:val="00481E2C"/>
  </w:style>
  <w:style w:type="character" w:customStyle="1" w:styleId="WW8Num63z8">
    <w:name w:val="WW8Num63z8"/>
    <w:rsid w:val="00481E2C"/>
  </w:style>
  <w:style w:type="character" w:customStyle="1" w:styleId="WW8Num64z1">
    <w:name w:val="WW8Num64z1"/>
    <w:rsid w:val="00481E2C"/>
  </w:style>
  <w:style w:type="character" w:customStyle="1" w:styleId="WW8Num64z2">
    <w:name w:val="WW8Num64z2"/>
    <w:rsid w:val="00481E2C"/>
  </w:style>
  <w:style w:type="character" w:customStyle="1" w:styleId="WW8Num64z3">
    <w:name w:val="WW8Num64z3"/>
    <w:rsid w:val="00481E2C"/>
  </w:style>
  <w:style w:type="character" w:customStyle="1" w:styleId="WW8Num64z4">
    <w:name w:val="WW8Num64z4"/>
    <w:rsid w:val="00481E2C"/>
  </w:style>
  <w:style w:type="character" w:customStyle="1" w:styleId="WW8Num64z5">
    <w:name w:val="WW8Num64z5"/>
    <w:rsid w:val="00481E2C"/>
  </w:style>
  <w:style w:type="character" w:customStyle="1" w:styleId="WW8Num64z6">
    <w:name w:val="WW8Num64z6"/>
    <w:rsid w:val="00481E2C"/>
  </w:style>
  <w:style w:type="character" w:customStyle="1" w:styleId="WW8Num64z7">
    <w:name w:val="WW8Num64z7"/>
    <w:rsid w:val="00481E2C"/>
  </w:style>
  <w:style w:type="character" w:customStyle="1" w:styleId="WW8Num64z8">
    <w:name w:val="WW8Num64z8"/>
    <w:rsid w:val="00481E2C"/>
  </w:style>
  <w:style w:type="character" w:customStyle="1" w:styleId="WW8Num65z1">
    <w:name w:val="WW8Num65z1"/>
    <w:rsid w:val="00481E2C"/>
  </w:style>
  <w:style w:type="character" w:customStyle="1" w:styleId="WW8Num65z2">
    <w:name w:val="WW8Num65z2"/>
    <w:rsid w:val="00481E2C"/>
  </w:style>
  <w:style w:type="character" w:customStyle="1" w:styleId="WW8Num65z3">
    <w:name w:val="WW8Num65z3"/>
    <w:rsid w:val="00481E2C"/>
  </w:style>
  <w:style w:type="character" w:customStyle="1" w:styleId="WW8Num65z4">
    <w:name w:val="WW8Num65z4"/>
    <w:rsid w:val="00481E2C"/>
  </w:style>
  <w:style w:type="character" w:customStyle="1" w:styleId="WW8Num65z5">
    <w:name w:val="WW8Num65z5"/>
    <w:rsid w:val="00481E2C"/>
  </w:style>
  <w:style w:type="character" w:customStyle="1" w:styleId="WW8Num65z6">
    <w:name w:val="WW8Num65z6"/>
    <w:rsid w:val="00481E2C"/>
  </w:style>
  <w:style w:type="character" w:customStyle="1" w:styleId="WW8Num65z7">
    <w:name w:val="WW8Num65z7"/>
    <w:rsid w:val="00481E2C"/>
  </w:style>
  <w:style w:type="character" w:customStyle="1" w:styleId="WW8Num65z8">
    <w:name w:val="WW8Num65z8"/>
    <w:rsid w:val="00481E2C"/>
  </w:style>
  <w:style w:type="character" w:customStyle="1" w:styleId="WW8Num66z1">
    <w:name w:val="WW8Num66z1"/>
    <w:rsid w:val="00481E2C"/>
  </w:style>
  <w:style w:type="character" w:customStyle="1" w:styleId="WW8Num66z2">
    <w:name w:val="WW8Num66z2"/>
    <w:rsid w:val="00481E2C"/>
  </w:style>
  <w:style w:type="character" w:customStyle="1" w:styleId="WW8Num66z3">
    <w:name w:val="WW8Num66z3"/>
    <w:rsid w:val="00481E2C"/>
  </w:style>
  <w:style w:type="character" w:customStyle="1" w:styleId="WW8Num66z4">
    <w:name w:val="WW8Num66z4"/>
    <w:rsid w:val="00481E2C"/>
  </w:style>
  <w:style w:type="character" w:customStyle="1" w:styleId="WW8Num66z5">
    <w:name w:val="WW8Num66z5"/>
    <w:rsid w:val="00481E2C"/>
  </w:style>
  <w:style w:type="character" w:customStyle="1" w:styleId="WW8Num66z6">
    <w:name w:val="WW8Num66z6"/>
    <w:rsid w:val="00481E2C"/>
  </w:style>
  <w:style w:type="character" w:customStyle="1" w:styleId="WW8Num66z7">
    <w:name w:val="WW8Num66z7"/>
    <w:rsid w:val="00481E2C"/>
  </w:style>
  <w:style w:type="character" w:customStyle="1" w:styleId="WW8Num66z8">
    <w:name w:val="WW8Num66z8"/>
    <w:rsid w:val="00481E2C"/>
  </w:style>
  <w:style w:type="character" w:customStyle="1" w:styleId="WW8Num67z1">
    <w:name w:val="WW8Num67z1"/>
    <w:rsid w:val="00481E2C"/>
  </w:style>
  <w:style w:type="character" w:customStyle="1" w:styleId="WW8Num67z2">
    <w:name w:val="WW8Num67z2"/>
    <w:rsid w:val="00481E2C"/>
  </w:style>
  <w:style w:type="character" w:customStyle="1" w:styleId="WW8Num67z3">
    <w:name w:val="WW8Num67z3"/>
    <w:rsid w:val="00481E2C"/>
  </w:style>
  <w:style w:type="character" w:customStyle="1" w:styleId="WW8Num67z4">
    <w:name w:val="WW8Num67z4"/>
    <w:rsid w:val="00481E2C"/>
  </w:style>
  <w:style w:type="character" w:customStyle="1" w:styleId="WW8Num67z5">
    <w:name w:val="WW8Num67z5"/>
    <w:rsid w:val="00481E2C"/>
  </w:style>
  <w:style w:type="character" w:customStyle="1" w:styleId="WW8Num67z6">
    <w:name w:val="WW8Num67z6"/>
    <w:rsid w:val="00481E2C"/>
  </w:style>
  <w:style w:type="character" w:customStyle="1" w:styleId="WW8Num67z7">
    <w:name w:val="WW8Num67z7"/>
    <w:rsid w:val="00481E2C"/>
  </w:style>
  <w:style w:type="character" w:customStyle="1" w:styleId="WW8Num67z8">
    <w:name w:val="WW8Num67z8"/>
    <w:rsid w:val="00481E2C"/>
  </w:style>
  <w:style w:type="character" w:customStyle="1" w:styleId="WW8Num68z1">
    <w:name w:val="WW8Num68z1"/>
    <w:rsid w:val="00481E2C"/>
  </w:style>
  <w:style w:type="character" w:customStyle="1" w:styleId="WW8Num68z2">
    <w:name w:val="WW8Num68z2"/>
    <w:rsid w:val="00481E2C"/>
  </w:style>
  <w:style w:type="character" w:customStyle="1" w:styleId="WW8Num68z3">
    <w:name w:val="WW8Num68z3"/>
    <w:rsid w:val="00481E2C"/>
  </w:style>
  <w:style w:type="character" w:customStyle="1" w:styleId="WW8Num68z4">
    <w:name w:val="WW8Num68z4"/>
    <w:rsid w:val="00481E2C"/>
  </w:style>
  <w:style w:type="character" w:customStyle="1" w:styleId="WW8Num68z5">
    <w:name w:val="WW8Num68z5"/>
    <w:rsid w:val="00481E2C"/>
  </w:style>
  <w:style w:type="character" w:customStyle="1" w:styleId="WW8Num68z6">
    <w:name w:val="WW8Num68z6"/>
    <w:rsid w:val="00481E2C"/>
  </w:style>
  <w:style w:type="character" w:customStyle="1" w:styleId="WW8Num68z7">
    <w:name w:val="WW8Num68z7"/>
    <w:rsid w:val="00481E2C"/>
  </w:style>
  <w:style w:type="character" w:customStyle="1" w:styleId="WW8Num68z8">
    <w:name w:val="WW8Num68z8"/>
    <w:rsid w:val="00481E2C"/>
  </w:style>
  <w:style w:type="character" w:customStyle="1" w:styleId="WW8Num69z1">
    <w:name w:val="WW8Num69z1"/>
    <w:rsid w:val="00481E2C"/>
  </w:style>
  <w:style w:type="character" w:customStyle="1" w:styleId="WW8Num69z2">
    <w:name w:val="WW8Num69z2"/>
    <w:rsid w:val="00481E2C"/>
  </w:style>
  <w:style w:type="character" w:customStyle="1" w:styleId="WW8Num69z3">
    <w:name w:val="WW8Num69z3"/>
    <w:rsid w:val="00481E2C"/>
  </w:style>
  <w:style w:type="character" w:customStyle="1" w:styleId="WW8Num69z4">
    <w:name w:val="WW8Num69z4"/>
    <w:rsid w:val="00481E2C"/>
  </w:style>
  <w:style w:type="character" w:customStyle="1" w:styleId="WW8Num69z5">
    <w:name w:val="WW8Num69z5"/>
    <w:rsid w:val="00481E2C"/>
  </w:style>
  <w:style w:type="character" w:customStyle="1" w:styleId="WW8Num69z6">
    <w:name w:val="WW8Num69z6"/>
    <w:rsid w:val="00481E2C"/>
  </w:style>
  <w:style w:type="character" w:customStyle="1" w:styleId="WW8Num69z7">
    <w:name w:val="WW8Num69z7"/>
    <w:rsid w:val="00481E2C"/>
  </w:style>
  <w:style w:type="character" w:customStyle="1" w:styleId="WW8Num69z8">
    <w:name w:val="WW8Num69z8"/>
    <w:rsid w:val="00481E2C"/>
  </w:style>
  <w:style w:type="character" w:customStyle="1" w:styleId="WW8Num70z1">
    <w:name w:val="WW8Num70z1"/>
    <w:rsid w:val="00481E2C"/>
  </w:style>
  <w:style w:type="character" w:customStyle="1" w:styleId="WW8Num70z2">
    <w:name w:val="WW8Num70z2"/>
    <w:rsid w:val="00481E2C"/>
  </w:style>
  <w:style w:type="character" w:customStyle="1" w:styleId="WW8Num70z3">
    <w:name w:val="WW8Num70z3"/>
    <w:rsid w:val="00481E2C"/>
  </w:style>
  <w:style w:type="character" w:customStyle="1" w:styleId="WW8Num70z4">
    <w:name w:val="WW8Num70z4"/>
    <w:rsid w:val="00481E2C"/>
  </w:style>
  <w:style w:type="character" w:customStyle="1" w:styleId="WW8Num70z5">
    <w:name w:val="WW8Num70z5"/>
    <w:rsid w:val="00481E2C"/>
  </w:style>
  <w:style w:type="character" w:customStyle="1" w:styleId="WW8Num70z6">
    <w:name w:val="WW8Num70z6"/>
    <w:rsid w:val="00481E2C"/>
  </w:style>
  <w:style w:type="character" w:customStyle="1" w:styleId="WW8Num70z7">
    <w:name w:val="WW8Num70z7"/>
    <w:rsid w:val="00481E2C"/>
  </w:style>
  <w:style w:type="character" w:customStyle="1" w:styleId="WW8Num70z8">
    <w:name w:val="WW8Num70z8"/>
    <w:rsid w:val="00481E2C"/>
  </w:style>
  <w:style w:type="character" w:customStyle="1" w:styleId="WW8Num71z1">
    <w:name w:val="WW8Num71z1"/>
    <w:rsid w:val="00481E2C"/>
  </w:style>
  <w:style w:type="character" w:customStyle="1" w:styleId="WW8Num71z2">
    <w:name w:val="WW8Num71z2"/>
    <w:rsid w:val="00481E2C"/>
  </w:style>
  <w:style w:type="character" w:customStyle="1" w:styleId="WW8Num71z3">
    <w:name w:val="WW8Num71z3"/>
    <w:rsid w:val="00481E2C"/>
  </w:style>
  <w:style w:type="character" w:customStyle="1" w:styleId="WW8Num71z4">
    <w:name w:val="WW8Num71z4"/>
    <w:rsid w:val="00481E2C"/>
  </w:style>
  <w:style w:type="character" w:customStyle="1" w:styleId="WW8Num71z5">
    <w:name w:val="WW8Num71z5"/>
    <w:rsid w:val="00481E2C"/>
  </w:style>
  <w:style w:type="character" w:customStyle="1" w:styleId="WW8Num71z6">
    <w:name w:val="WW8Num71z6"/>
    <w:rsid w:val="00481E2C"/>
  </w:style>
  <w:style w:type="character" w:customStyle="1" w:styleId="WW8Num71z7">
    <w:name w:val="WW8Num71z7"/>
    <w:rsid w:val="00481E2C"/>
  </w:style>
  <w:style w:type="character" w:customStyle="1" w:styleId="WW8Num71z8">
    <w:name w:val="WW8Num71z8"/>
    <w:rsid w:val="00481E2C"/>
  </w:style>
  <w:style w:type="character" w:customStyle="1" w:styleId="WW8Num72z1">
    <w:name w:val="WW8Num72z1"/>
    <w:rsid w:val="00481E2C"/>
  </w:style>
  <w:style w:type="character" w:customStyle="1" w:styleId="WW8Num72z2">
    <w:name w:val="WW8Num72z2"/>
    <w:rsid w:val="00481E2C"/>
  </w:style>
  <w:style w:type="character" w:customStyle="1" w:styleId="WW8Num72z3">
    <w:name w:val="WW8Num72z3"/>
    <w:rsid w:val="00481E2C"/>
  </w:style>
  <w:style w:type="character" w:customStyle="1" w:styleId="WW8Num72z4">
    <w:name w:val="WW8Num72z4"/>
    <w:rsid w:val="00481E2C"/>
  </w:style>
  <w:style w:type="character" w:customStyle="1" w:styleId="WW8Num72z5">
    <w:name w:val="WW8Num72z5"/>
    <w:rsid w:val="00481E2C"/>
  </w:style>
  <w:style w:type="character" w:customStyle="1" w:styleId="WW8Num72z6">
    <w:name w:val="WW8Num72z6"/>
    <w:rsid w:val="00481E2C"/>
  </w:style>
  <w:style w:type="character" w:customStyle="1" w:styleId="WW8Num72z7">
    <w:name w:val="WW8Num72z7"/>
    <w:rsid w:val="00481E2C"/>
  </w:style>
  <w:style w:type="character" w:customStyle="1" w:styleId="WW8Num72z8">
    <w:name w:val="WW8Num72z8"/>
    <w:rsid w:val="00481E2C"/>
  </w:style>
  <w:style w:type="character" w:customStyle="1" w:styleId="WW8Num73z1">
    <w:name w:val="WW8Num73z1"/>
    <w:rsid w:val="00481E2C"/>
  </w:style>
  <w:style w:type="character" w:customStyle="1" w:styleId="WW8Num73z2">
    <w:name w:val="WW8Num73z2"/>
    <w:rsid w:val="00481E2C"/>
  </w:style>
  <w:style w:type="character" w:customStyle="1" w:styleId="WW8Num73z3">
    <w:name w:val="WW8Num73z3"/>
    <w:rsid w:val="00481E2C"/>
  </w:style>
  <w:style w:type="character" w:customStyle="1" w:styleId="WW8Num73z4">
    <w:name w:val="WW8Num73z4"/>
    <w:rsid w:val="00481E2C"/>
  </w:style>
  <w:style w:type="character" w:customStyle="1" w:styleId="WW8Num73z5">
    <w:name w:val="WW8Num73z5"/>
    <w:rsid w:val="00481E2C"/>
  </w:style>
  <w:style w:type="character" w:customStyle="1" w:styleId="WW8Num73z6">
    <w:name w:val="WW8Num73z6"/>
    <w:rsid w:val="00481E2C"/>
  </w:style>
  <w:style w:type="character" w:customStyle="1" w:styleId="WW8Num73z7">
    <w:name w:val="WW8Num73z7"/>
    <w:rsid w:val="00481E2C"/>
  </w:style>
  <w:style w:type="character" w:customStyle="1" w:styleId="WW8Num73z8">
    <w:name w:val="WW8Num73z8"/>
    <w:rsid w:val="00481E2C"/>
  </w:style>
  <w:style w:type="character" w:customStyle="1" w:styleId="WW8Num74z1">
    <w:name w:val="WW8Num74z1"/>
    <w:rsid w:val="00481E2C"/>
  </w:style>
  <w:style w:type="character" w:customStyle="1" w:styleId="WW8Num74z2">
    <w:name w:val="WW8Num74z2"/>
    <w:rsid w:val="00481E2C"/>
  </w:style>
  <w:style w:type="character" w:customStyle="1" w:styleId="WW8Num74z3">
    <w:name w:val="WW8Num74z3"/>
    <w:rsid w:val="00481E2C"/>
  </w:style>
  <w:style w:type="character" w:customStyle="1" w:styleId="WW8Num74z4">
    <w:name w:val="WW8Num74z4"/>
    <w:rsid w:val="00481E2C"/>
  </w:style>
  <w:style w:type="character" w:customStyle="1" w:styleId="WW8Num74z5">
    <w:name w:val="WW8Num74z5"/>
    <w:rsid w:val="00481E2C"/>
  </w:style>
  <w:style w:type="character" w:customStyle="1" w:styleId="WW8Num74z6">
    <w:name w:val="WW8Num74z6"/>
    <w:rsid w:val="00481E2C"/>
  </w:style>
  <w:style w:type="character" w:customStyle="1" w:styleId="WW8Num74z7">
    <w:name w:val="WW8Num74z7"/>
    <w:rsid w:val="00481E2C"/>
  </w:style>
  <w:style w:type="character" w:customStyle="1" w:styleId="WW8Num74z8">
    <w:name w:val="WW8Num74z8"/>
    <w:rsid w:val="00481E2C"/>
  </w:style>
  <w:style w:type="character" w:customStyle="1" w:styleId="WW8Num75z1">
    <w:name w:val="WW8Num75z1"/>
    <w:rsid w:val="00481E2C"/>
  </w:style>
  <w:style w:type="character" w:customStyle="1" w:styleId="WW8Num75z2">
    <w:name w:val="WW8Num75z2"/>
    <w:rsid w:val="00481E2C"/>
  </w:style>
  <w:style w:type="character" w:customStyle="1" w:styleId="WW8Num75z3">
    <w:name w:val="WW8Num75z3"/>
    <w:rsid w:val="00481E2C"/>
  </w:style>
  <w:style w:type="character" w:customStyle="1" w:styleId="WW8Num75z4">
    <w:name w:val="WW8Num75z4"/>
    <w:rsid w:val="00481E2C"/>
  </w:style>
  <w:style w:type="character" w:customStyle="1" w:styleId="WW8Num75z5">
    <w:name w:val="WW8Num75z5"/>
    <w:rsid w:val="00481E2C"/>
  </w:style>
  <w:style w:type="character" w:customStyle="1" w:styleId="WW8Num75z6">
    <w:name w:val="WW8Num75z6"/>
    <w:rsid w:val="00481E2C"/>
  </w:style>
  <w:style w:type="character" w:customStyle="1" w:styleId="WW8Num75z7">
    <w:name w:val="WW8Num75z7"/>
    <w:rsid w:val="00481E2C"/>
  </w:style>
  <w:style w:type="character" w:customStyle="1" w:styleId="WW8Num75z8">
    <w:name w:val="WW8Num75z8"/>
    <w:rsid w:val="00481E2C"/>
  </w:style>
  <w:style w:type="character" w:customStyle="1" w:styleId="WW8Num76z1">
    <w:name w:val="WW8Num76z1"/>
    <w:rsid w:val="00481E2C"/>
  </w:style>
  <w:style w:type="character" w:customStyle="1" w:styleId="WW8Num76z2">
    <w:name w:val="WW8Num76z2"/>
    <w:rsid w:val="00481E2C"/>
  </w:style>
  <w:style w:type="character" w:customStyle="1" w:styleId="WW8Num76z3">
    <w:name w:val="WW8Num76z3"/>
    <w:rsid w:val="00481E2C"/>
  </w:style>
  <w:style w:type="character" w:customStyle="1" w:styleId="WW8Num76z4">
    <w:name w:val="WW8Num76z4"/>
    <w:rsid w:val="00481E2C"/>
  </w:style>
  <w:style w:type="character" w:customStyle="1" w:styleId="WW8Num76z5">
    <w:name w:val="WW8Num76z5"/>
    <w:rsid w:val="00481E2C"/>
  </w:style>
  <w:style w:type="character" w:customStyle="1" w:styleId="WW8Num76z6">
    <w:name w:val="WW8Num76z6"/>
    <w:rsid w:val="00481E2C"/>
  </w:style>
  <w:style w:type="character" w:customStyle="1" w:styleId="WW8Num76z7">
    <w:name w:val="WW8Num76z7"/>
    <w:rsid w:val="00481E2C"/>
  </w:style>
  <w:style w:type="character" w:customStyle="1" w:styleId="WW8Num76z8">
    <w:name w:val="WW8Num76z8"/>
    <w:rsid w:val="00481E2C"/>
  </w:style>
  <w:style w:type="character" w:customStyle="1" w:styleId="WW8Num77z1">
    <w:name w:val="WW8Num77z1"/>
    <w:rsid w:val="00481E2C"/>
  </w:style>
  <w:style w:type="character" w:customStyle="1" w:styleId="WW8Num77z2">
    <w:name w:val="WW8Num77z2"/>
    <w:rsid w:val="00481E2C"/>
  </w:style>
  <w:style w:type="character" w:customStyle="1" w:styleId="WW8Num77z3">
    <w:name w:val="WW8Num77z3"/>
    <w:rsid w:val="00481E2C"/>
  </w:style>
  <w:style w:type="character" w:customStyle="1" w:styleId="WW8Num77z4">
    <w:name w:val="WW8Num77z4"/>
    <w:rsid w:val="00481E2C"/>
  </w:style>
  <w:style w:type="character" w:customStyle="1" w:styleId="WW8Num77z5">
    <w:name w:val="WW8Num77z5"/>
    <w:rsid w:val="00481E2C"/>
  </w:style>
  <w:style w:type="character" w:customStyle="1" w:styleId="WW8Num77z6">
    <w:name w:val="WW8Num77z6"/>
    <w:rsid w:val="00481E2C"/>
  </w:style>
  <w:style w:type="character" w:customStyle="1" w:styleId="WW8Num77z7">
    <w:name w:val="WW8Num77z7"/>
    <w:rsid w:val="00481E2C"/>
  </w:style>
  <w:style w:type="character" w:customStyle="1" w:styleId="WW8Num77z8">
    <w:name w:val="WW8Num77z8"/>
    <w:rsid w:val="00481E2C"/>
  </w:style>
  <w:style w:type="character" w:customStyle="1" w:styleId="WW8Num78z1">
    <w:name w:val="WW8Num78z1"/>
    <w:rsid w:val="00481E2C"/>
  </w:style>
  <w:style w:type="character" w:customStyle="1" w:styleId="WW8Num78z2">
    <w:name w:val="WW8Num78z2"/>
    <w:rsid w:val="00481E2C"/>
  </w:style>
  <w:style w:type="character" w:customStyle="1" w:styleId="WW8Num78z3">
    <w:name w:val="WW8Num78z3"/>
    <w:rsid w:val="00481E2C"/>
  </w:style>
  <w:style w:type="character" w:customStyle="1" w:styleId="WW8Num78z4">
    <w:name w:val="WW8Num78z4"/>
    <w:rsid w:val="00481E2C"/>
  </w:style>
  <w:style w:type="character" w:customStyle="1" w:styleId="WW8Num78z5">
    <w:name w:val="WW8Num78z5"/>
    <w:rsid w:val="00481E2C"/>
  </w:style>
  <w:style w:type="character" w:customStyle="1" w:styleId="WW8Num78z6">
    <w:name w:val="WW8Num78z6"/>
    <w:rsid w:val="00481E2C"/>
  </w:style>
  <w:style w:type="character" w:customStyle="1" w:styleId="WW8Num78z7">
    <w:name w:val="WW8Num78z7"/>
    <w:rsid w:val="00481E2C"/>
  </w:style>
  <w:style w:type="character" w:customStyle="1" w:styleId="WW8Num78z8">
    <w:name w:val="WW8Num78z8"/>
    <w:rsid w:val="00481E2C"/>
  </w:style>
  <w:style w:type="character" w:customStyle="1" w:styleId="WW8Num79z1">
    <w:name w:val="WW8Num79z1"/>
    <w:rsid w:val="00481E2C"/>
    <w:rPr>
      <w:rFonts w:ascii="Courier New" w:hAnsi="Courier New" w:cs="Courier New" w:hint="default"/>
    </w:rPr>
  </w:style>
  <w:style w:type="character" w:customStyle="1" w:styleId="WW8Num79z2">
    <w:name w:val="WW8Num79z2"/>
    <w:rsid w:val="00481E2C"/>
    <w:rPr>
      <w:rFonts w:ascii="Wingdings" w:hAnsi="Wingdings" w:cs="Wingdings" w:hint="default"/>
    </w:rPr>
  </w:style>
  <w:style w:type="character" w:customStyle="1" w:styleId="WW8Num79z3">
    <w:name w:val="WW8Num79z3"/>
    <w:rsid w:val="00481E2C"/>
    <w:rPr>
      <w:rFonts w:ascii="Symbol" w:hAnsi="Symbol" w:cs="Symbol" w:hint="default"/>
    </w:rPr>
  </w:style>
  <w:style w:type="character" w:customStyle="1" w:styleId="WW8Num80z1">
    <w:name w:val="WW8Num80z1"/>
    <w:rsid w:val="00481E2C"/>
  </w:style>
  <w:style w:type="character" w:customStyle="1" w:styleId="WW8Num80z2">
    <w:name w:val="WW8Num80z2"/>
    <w:rsid w:val="00481E2C"/>
  </w:style>
  <w:style w:type="character" w:customStyle="1" w:styleId="WW8Num80z3">
    <w:name w:val="WW8Num80z3"/>
    <w:rsid w:val="00481E2C"/>
  </w:style>
  <w:style w:type="character" w:customStyle="1" w:styleId="WW8Num80z4">
    <w:name w:val="WW8Num80z4"/>
    <w:rsid w:val="00481E2C"/>
  </w:style>
  <w:style w:type="character" w:customStyle="1" w:styleId="WW8Num80z5">
    <w:name w:val="WW8Num80z5"/>
    <w:rsid w:val="00481E2C"/>
  </w:style>
  <w:style w:type="character" w:customStyle="1" w:styleId="WW8Num80z6">
    <w:name w:val="WW8Num80z6"/>
    <w:rsid w:val="00481E2C"/>
  </w:style>
  <w:style w:type="character" w:customStyle="1" w:styleId="WW8Num80z7">
    <w:name w:val="WW8Num80z7"/>
    <w:rsid w:val="00481E2C"/>
  </w:style>
  <w:style w:type="character" w:customStyle="1" w:styleId="WW8Num80z8">
    <w:name w:val="WW8Num80z8"/>
    <w:rsid w:val="00481E2C"/>
  </w:style>
  <w:style w:type="character" w:customStyle="1" w:styleId="WW8Num81z1">
    <w:name w:val="WW8Num81z1"/>
    <w:rsid w:val="00481E2C"/>
  </w:style>
  <w:style w:type="character" w:customStyle="1" w:styleId="WW8Num81z2">
    <w:name w:val="WW8Num81z2"/>
    <w:rsid w:val="00481E2C"/>
  </w:style>
  <w:style w:type="character" w:customStyle="1" w:styleId="WW8Num81z3">
    <w:name w:val="WW8Num81z3"/>
    <w:rsid w:val="00481E2C"/>
  </w:style>
  <w:style w:type="character" w:customStyle="1" w:styleId="WW8Num81z4">
    <w:name w:val="WW8Num81z4"/>
    <w:rsid w:val="00481E2C"/>
  </w:style>
  <w:style w:type="character" w:customStyle="1" w:styleId="WW8Num81z5">
    <w:name w:val="WW8Num81z5"/>
    <w:rsid w:val="00481E2C"/>
  </w:style>
  <w:style w:type="character" w:customStyle="1" w:styleId="WW8Num81z6">
    <w:name w:val="WW8Num81z6"/>
    <w:rsid w:val="00481E2C"/>
  </w:style>
  <w:style w:type="character" w:customStyle="1" w:styleId="WW8Num81z7">
    <w:name w:val="WW8Num81z7"/>
    <w:rsid w:val="00481E2C"/>
  </w:style>
  <w:style w:type="character" w:customStyle="1" w:styleId="WW8Num81z8">
    <w:name w:val="WW8Num81z8"/>
    <w:rsid w:val="00481E2C"/>
  </w:style>
  <w:style w:type="character" w:customStyle="1" w:styleId="WW8Num82z1">
    <w:name w:val="WW8Num82z1"/>
    <w:rsid w:val="00481E2C"/>
  </w:style>
  <w:style w:type="character" w:customStyle="1" w:styleId="WW8Num82z2">
    <w:name w:val="WW8Num82z2"/>
    <w:rsid w:val="00481E2C"/>
  </w:style>
  <w:style w:type="character" w:customStyle="1" w:styleId="WW8Num82z3">
    <w:name w:val="WW8Num82z3"/>
    <w:rsid w:val="00481E2C"/>
  </w:style>
  <w:style w:type="character" w:customStyle="1" w:styleId="WW8Num82z4">
    <w:name w:val="WW8Num82z4"/>
    <w:rsid w:val="00481E2C"/>
  </w:style>
  <w:style w:type="character" w:customStyle="1" w:styleId="WW8Num82z5">
    <w:name w:val="WW8Num82z5"/>
    <w:rsid w:val="00481E2C"/>
  </w:style>
  <w:style w:type="character" w:customStyle="1" w:styleId="WW8Num82z6">
    <w:name w:val="WW8Num82z6"/>
    <w:rsid w:val="00481E2C"/>
  </w:style>
  <w:style w:type="character" w:customStyle="1" w:styleId="WW8Num82z7">
    <w:name w:val="WW8Num82z7"/>
    <w:rsid w:val="00481E2C"/>
  </w:style>
  <w:style w:type="character" w:customStyle="1" w:styleId="WW8Num82z8">
    <w:name w:val="WW8Num82z8"/>
    <w:rsid w:val="00481E2C"/>
  </w:style>
  <w:style w:type="character" w:customStyle="1" w:styleId="WW8Num83z1">
    <w:name w:val="WW8Num83z1"/>
    <w:rsid w:val="00481E2C"/>
  </w:style>
  <w:style w:type="character" w:customStyle="1" w:styleId="WW8Num83z2">
    <w:name w:val="WW8Num83z2"/>
    <w:rsid w:val="00481E2C"/>
  </w:style>
  <w:style w:type="character" w:customStyle="1" w:styleId="WW8Num83z3">
    <w:name w:val="WW8Num83z3"/>
    <w:rsid w:val="00481E2C"/>
  </w:style>
  <w:style w:type="character" w:customStyle="1" w:styleId="WW8Num83z4">
    <w:name w:val="WW8Num83z4"/>
    <w:rsid w:val="00481E2C"/>
  </w:style>
  <w:style w:type="character" w:customStyle="1" w:styleId="WW8Num83z5">
    <w:name w:val="WW8Num83z5"/>
    <w:rsid w:val="00481E2C"/>
  </w:style>
  <w:style w:type="character" w:customStyle="1" w:styleId="WW8Num83z6">
    <w:name w:val="WW8Num83z6"/>
    <w:rsid w:val="00481E2C"/>
  </w:style>
  <w:style w:type="character" w:customStyle="1" w:styleId="WW8Num83z7">
    <w:name w:val="WW8Num83z7"/>
    <w:rsid w:val="00481E2C"/>
  </w:style>
  <w:style w:type="character" w:customStyle="1" w:styleId="WW8Num83z8">
    <w:name w:val="WW8Num83z8"/>
    <w:rsid w:val="00481E2C"/>
  </w:style>
  <w:style w:type="character" w:customStyle="1" w:styleId="WW8Num84z1">
    <w:name w:val="WW8Num84z1"/>
    <w:rsid w:val="00481E2C"/>
  </w:style>
  <w:style w:type="character" w:customStyle="1" w:styleId="WW8Num84z2">
    <w:name w:val="WW8Num84z2"/>
    <w:rsid w:val="00481E2C"/>
  </w:style>
  <w:style w:type="character" w:customStyle="1" w:styleId="WW8Num84z3">
    <w:name w:val="WW8Num84z3"/>
    <w:rsid w:val="00481E2C"/>
  </w:style>
  <w:style w:type="character" w:customStyle="1" w:styleId="WW8Num84z4">
    <w:name w:val="WW8Num84z4"/>
    <w:rsid w:val="00481E2C"/>
  </w:style>
  <w:style w:type="character" w:customStyle="1" w:styleId="WW8Num84z5">
    <w:name w:val="WW8Num84z5"/>
    <w:rsid w:val="00481E2C"/>
  </w:style>
  <w:style w:type="character" w:customStyle="1" w:styleId="WW8Num84z6">
    <w:name w:val="WW8Num84z6"/>
    <w:rsid w:val="00481E2C"/>
  </w:style>
  <w:style w:type="character" w:customStyle="1" w:styleId="WW8Num84z7">
    <w:name w:val="WW8Num84z7"/>
    <w:rsid w:val="00481E2C"/>
  </w:style>
  <w:style w:type="character" w:customStyle="1" w:styleId="WW8Num84z8">
    <w:name w:val="WW8Num84z8"/>
    <w:rsid w:val="00481E2C"/>
  </w:style>
  <w:style w:type="character" w:customStyle="1" w:styleId="WW8Num85z1">
    <w:name w:val="WW8Num85z1"/>
    <w:rsid w:val="00481E2C"/>
    <w:rPr>
      <w:rFonts w:ascii="Courier New" w:hAnsi="Courier New" w:cs="Courier New" w:hint="default"/>
    </w:rPr>
  </w:style>
  <w:style w:type="character" w:customStyle="1" w:styleId="WW8Num85z2">
    <w:name w:val="WW8Num85z2"/>
    <w:rsid w:val="00481E2C"/>
    <w:rPr>
      <w:rFonts w:ascii="Wingdings" w:hAnsi="Wingdings" w:cs="Wingdings" w:hint="default"/>
    </w:rPr>
  </w:style>
  <w:style w:type="character" w:customStyle="1" w:styleId="WW8Num85z3">
    <w:name w:val="WW8Num85z3"/>
    <w:rsid w:val="00481E2C"/>
    <w:rPr>
      <w:rFonts w:ascii="Symbol" w:hAnsi="Symbol" w:cs="Symbol" w:hint="default"/>
    </w:rPr>
  </w:style>
  <w:style w:type="character" w:customStyle="1" w:styleId="WW8Num86z1">
    <w:name w:val="WW8Num86z1"/>
    <w:rsid w:val="00481E2C"/>
  </w:style>
  <w:style w:type="character" w:customStyle="1" w:styleId="WW8Num86z2">
    <w:name w:val="WW8Num86z2"/>
    <w:rsid w:val="00481E2C"/>
  </w:style>
  <w:style w:type="character" w:customStyle="1" w:styleId="WW8Num86z3">
    <w:name w:val="WW8Num86z3"/>
    <w:rsid w:val="00481E2C"/>
  </w:style>
  <w:style w:type="character" w:customStyle="1" w:styleId="WW8Num86z4">
    <w:name w:val="WW8Num86z4"/>
    <w:rsid w:val="00481E2C"/>
  </w:style>
  <w:style w:type="character" w:customStyle="1" w:styleId="WW8Num86z5">
    <w:name w:val="WW8Num86z5"/>
    <w:rsid w:val="00481E2C"/>
  </w:style>
  <w:style w:type="character" w:customStyle="1" w:styleId="WW8Num86z6">
    <w:name w:val="WW8Num86z6"/>
    <w:rsid w:val="00481E2C"/>
  </w:style>
  <w:style w:type="character" w:customStyle="1" w:styleId="WW8Num86z7">
    <w:name w:val="WW8Num86z7"/>
    <w:rsid w:val="00481E2C"/>
  </w:style>
  <w:style w:type="character" w:customStyle="1" w:styleId="WW8Num86z8">
    <w:name w:val="WW8Num86z8"/>
    <w:rsid w:val="00481E2C"/>
  </w:style>
  <w:style w:type="character" w:customStyle="1" w:styleId="WW8Num87z1">
    <w:name w:val="WW8Num87z1"/>
    <w:rsid w:val="00481E2C"/>
  </w:style>
  <w:style w:type="character" w:customStyle="1" w:styleId="WW8Num87z2">
    <w:name w:val="WW8Num87z2"/>
    <w:rsid w:val="00481E2C"/>
  </w:style>
  <w:style w:type="character" w:customStyle="1" w:styleId="WW8Num87z3">
    <w:name w:val="WW8Num87z3"/>
    <w:rsid w:val="00481E2C"/>
  </w:style>
  <w:style w:type="character" w:customStyle="1" w:styleId="WW8Num87z4">
    <w:name w:val="WW8Num87z4"/>
    <w:rsid w:val="00481E2C"/>
  </w:style>
  <w:style w:type="character" w:customStyle="1" w:styleId="WW8Num87z5">
    <w:name w:val="WW8Num87z5"/>
    <w:rsid w:val="00481E2C"/>
  </w:style>
  <w:style w:type="character" w:customStyle="1" w:styleId="WW8Num87z6">
    <w:name w:val="WW8Num87z6"/>
    <w:rsid w:val="00481E2C"/>
  </w:style>
  <w:style w:type="character" w:customStyle="1" w:styleId="WW8Num87z7">
    <w:name w:val="WW8Num87z7"/>
    <w:rsid w:val="00481E2C"/>
  </w:style>
  <w:style w:type="character" w:customStyle="1" w:styleId="WW8Num87z8">
    <w:name w:val="WW8Num87z8"/>
    <w:rsid w:val="00481E2C"/>
  </w:style>
  <w:style w:type="character" w:customStyle="1" w:styleId="WW8Num88z1">
    <w:name w:val="WW8Num88z1"/>
    <w:rsid w:val="00481E2C"/>
  </w:style>
  <w:style w:type="character" w:customStyle="1" w:styleId="WW8Num88z2">
    <w:name w:val="WW8Num88z2"/>
    <w:rsid w:val="00481E2C"/>
  </w:style>
  <w:style w:type="character" w:customStyle="1" w:styleId="WW8Num88z3">
    <w:name w:val="WW8Num88z3"/>
    <w:rsid w:val="00481E2C"/>
  </w:style>
  <w:style w:type="character" w:customStyle="1" w:styleId="WW8Num88z4">
    <w:name w:val="WW8Num88z4"/>
    <w:rsid w:val="00481E2C"/>
  </w:style>
  <w:style w:type="character" w:customStyle="1" w:styleId="WW8Num88z5">
    <w:name w:val="WW8Num88z5"/>
    <w:rsid w:val="00481E2C"/>
  </w:style>
  <w:style w:type="character" w:customStyle="1" w:styleId="WW8Num88z6">
    <w:name w:val="WW8Num88z6"/>
    <w:rsid w:val="00481E2C"/>
  </w:style>
  <w:style w:type="character" w:customStyle="1" w:styleId="WW8Num88z7">
    <w:name w:val="WW8Num88z7"/>
    <w:rsid w:val="00481E2C"/>
  </w:style>
  <w:style w:type="character" w:customStyle="1" w:styleId="WW8Num88z8">
    <w:name w:val="WW8Num88z8"/>
    <w:rsid w:val="00481E2C"/>
  </w:style>
  <w:style w:type="character" w:customStyle="1" w:styleId="WW8Num89z1">
    <w:name w:val="WW8Num89z1"/>
    <w:rsid w:val="00481E2C"/>
  </w:style>
  <w:style w:type="character" w:customStyle="1" w:styleId="WW8Num89z2">
    <w:name w:val="WW8Num89z2"/>
    <w:rsid w:val="00481E2C"/>
  </w:style>
  <w:style w:type="character" w:customStyle="1" w:styleId="WW8Num89z3">
    <w:name w:val="WW8Num89z3"/>
    <w:rsid w:val="00481E2C"/>
  </w:style>
  <w:style w:type="character" w:customStyle="1" w:styleId="WW8Num89z4">
    <w:name w:val="WW8Num89z4"/>
    <w:rsid w:val="00481E2C"/>
  </w:style>
  <w:style w:type="character" w:customStyle="1" w:styleId="WW8Num89z5">
    <w:name w:val="WW8Num89z5"/>
    <w:rsid w:val="00481E2C"/>
  </w:style>
  <w:style w:type="character" w:customStyle="1" w:styleId="WW8Num89z6">
    <w:name w:val="WW8Num89z6"/>
    <w:rsid w:val="00481E2C"/>
  </w:style>
  <w:style w:type="character" w:customStyle="1" w:styleId="WW8Num89z7">
    <w:name w:val="WW8Num89z7"/>
    <w:rsid w:val="00481E2C"/>
  </w:style>
  <w:style w:type="character" w:customStyle="1" w:styleId="WW8Num89z8">
    <w:name w:val="WW8Num89z8"/>
    <w:rsid w:val="00481E2C"/>
  </w:style>
  <w:style w:type="character" w:customStyle="1" w:styleId="WW8Num90z1">
    <w:name w:val="WW8Num90z1"/>
    <w:rsid w:val="00481E2C"/>
    <w:rPr>
      <w:rFonts w:ascii="Courier New" w:hAnsi="Courier New" w:cs="Courier New" w:hint="default"/>
    </w:rPr>
  </w:style>
  <w:style w:type="character" w:customStyle="1" w:styleId="WW8Num90z2">
    <w:name w:val="WW8Num90z2"/>
    <w:rsid w:val="00481E2C"/>
    <w:rPr>
      <w:rFonts w:ascii="Wingdings" w:hAnsi="Wingdings" w:cs="Wingdings" w:hint="default"/>
    </w:rPr>
  </w:style>
  <w:style w:type="character" w:customStyle="1" w:styleId="WW8Num90z3">
    <w:name w:val="WW8Num90z3"/>
    <w:rsid w:val="00481E2C"/>
    <w:rPr>
      <w:rFonts w:ascii="Symbol" w:hAnsi="Symbol" w:cs="Symbol" w:hint="default"/>
    </w:rPr>
  </w:style>
  <w:style w:type="character" w:customStyle="1" w:styleId="WW8Num91z1">
    <w:name w:val="WW8Num91z1"/>
    <w:rsid w:val="00481E2C"/>
  </w:style>
  <w:style w:type="character" w:customStyle="1" w:styleId="WW8Num91z2">
    <w:name w:val="WW8Num91z2"/>
    <w:rsid w:val="00481E2C"/>
  </w:style>
  <w:style w:type="character" w:customStyle="1" w:styleId="WW8Num91z3">
    <w:name w:val="WW8Num91z3"/>
    <w:rsid w:val="00481E2C"/>
  </w:style>
  <w:style w:type="character" w:customStyle="1" w:styleId="WW8Num91z4">
    <w:name w:val="WW8Num91z4"/>
    <w:rsid w:val="00481E2C"/>
  </w:style>
  <w:style w:type="character" w:customStyle="1" w:styleId="WW8Num91z5">
    <w:name w:val="WW8Num91z5"/>
    <w:rsid w:val="00481E2C"/>
  </w:style>
  <w:style w:type="character" w:customStyle="1" w:styleId="WW8Num91z6">
    <w:name w:val="WW8Num91z6"/>
    <w:rsid w:val="00481E2C"/>
  </w:style>
  <w:style w:type="character" w:customStyle="1" w:styleId="WW8Num91z7">
    <w:name w:val="WW8Num91z7"/>
    <w:rsid w:val="00481E2C"/>
  </w:style>
  <w:style w:type="character" w:customStyle="1" w:styleId="WW8Num91z8">
    <w:name w:val="WW8Num91z8"/>
    <w:rsid w:val="00481E2C"/>
  </w:style>
  <w:style w:type="character" w:customStyle="1" w:styleId="WW8Num92z1">
    <w:name w:val="WW8Num92z1"/>
    <w:rsid w:val="00481E2C"/>
  </w:style>
  <w:style w:type="character" w:customStyle="1" w:styleId="WW8Num92z2">
    <w:name w:val="WW8Num92z2"/>
    <w:rsid w:val="00481E2C"/>
  </w:style>
  <w:style w:type="character" w:customStyle="1" w:styleId="WW8Num92z3">
    <w:name w:val="WW8Num92z3"/>
    <w:rsid w:val="00481E2C"/>
  </w:style>
  <w:style w:type="character" w:customStyle="1" w:styleId="WW8Num92z4">
    <w:name w:val="WW8Num92z4"/>
    <w:rsid w:val="00481E2C"/>
  </w:style>
  <w:style w:type="character" w:customStyle="1" w:styleId="WW8Num92z5">
    <w:name w:val="WW8Num92z5"/>
    <w:rsid w:val="00481E2C"/>
  </w:style>
  <w:style w:type="character" w:customStyle="1" w:styleId="WW8Num92z6">
    <w:name w:val="WW8Num92z6"/>
    <w:rsid w:val="00481E2C"/>
  </w:style>
  <w:style w:type="character" w:customStyle="1" w:styleId="WW8Num92z7">
    <w:name w:val="WW8Num92z7"/>
    <w:rsid w:val="00481E2C"/>
  </w:style>
  <w:style w:type="character" w:customStyle="1" w:styleId="WW8Num92z8">
    <w:name w:val="WW8Num92z8"/>
    <w:rsid w:val="00481E2C"/>
  </w:style>
  <w:style w:type="character" w:customStyle="1" w:styleId="WW8Num93z1">
    <w:name w:val="WW8Num93z1"/>
    <w:rsid w:val="00481E2C"/>
  </w:style>
  <w:style w:type="character" w:customStyle="1" w:styleId="WW8Num93z2">
    <w:name w:val="WW8Num93z2"/>
    <w:rsid w:val="00481E2C"/>
  </w:style>
  <w:style w:type="character" w:customStyle="1" w:styleId="WW8Num93z3">
    <w:name w:val="WW8Num93z3"/>
    <w:rsid w:val="00481E2C"/>
  </w:style>
  <w:style w:type="character" w:customStyle="1" w:styleId="WW8Num93z4">
    <w:name w:val="WW8Num93z4"/>
    <w:rsid w:val="00481E2C"/>
  </w:style>
  <w:style w:type="character" w:customStyle="1" w:styleId="WW8Num93z5">
    <w:name w:val="WW8Num93z5"/>
    <w:rsid w:val="00481E2C"/>
  </w:style>
  <w:style w:type="character" w:customStyle="1" w:styleId="WW8Num93z6">
    <w:name w:val="WW8Num93z6"/>
    <w:rsid w:val="00481E2C"/>
  </w:style>
  <w:style w:type="character" w:customStyle="1" w:styleId="WW8Num93z7">
    <w:name w:val="WW8Num93z7"/>
    <w:rsid w:val="00481E2C"/>
  </w:style>
  <w:style w:type="character" w:customStyle="1" w:styleId="WW8Num93z8">
    <w:name w:val="WW8Num93z8"/>
    <w:rsid w:val="00481E2C"/>
  </w:style>
  <w:style w:type="character" w:customStyle="1" w:styleId="WW8Num94z1">
    <w:name w:val="WW8Num94z1"/>
    <w:rsid w:val="00481E2C"/>
  </w:style>
  <w:style w:type="character" w:customStyle="1" w:styleId="WW8Num94z2">
    <w:name w:val="WW8Num94z2"/>
    <w:rsid w:val="00481E2C"/>
  </w:style>
  <w:style w:type="character" w:customStyle="1" w:styleId="WW8Num94z3">
    <w:name w:val="WW8Num94z3"/>
    <w:rsid w:val="00481E2C"/>
  </w:style>
  <w:style w:type="character" w:customStyle="1" w:styleId="WW8Num94z4">
    <w:name w:val="WW8Num94z4"/>
    <w:rsid w:val="00481E2C"/>
  </w:style>
  <w:style w:type="character" w:customStyle="1" w:styleId="WW8Num94z5">
    <w:name w:val="WW8Num94z5"/>
    <w:rsid w:val="00481E2C"/>
  </w:style>
  <w:style w:type="character" w:customStyle="1" w:styleId="WW8Num94z6">
    <w:name w:val="WW8Num94z6"/>
    <w:rsid w:val="00481E2C"/>
  </w:style>
  <w:style w:type="character" w:customStyle="1" w:styleId="WW8Num94z7">
    <w:name w:val="WW8Num94z7"/>
    <w:rsid w:val="00481E2C"/>
  </w:style>
  <w:style w:type="character" w:customStyle="1" w:styleId="WW8Num94z8">
    <w:name w:val="WW8Num94z8"/>
    <w:rsid w:val="00481E2C"/>
  </w:style>
  <w:style w:type="character" w:customStyle="1" w:styleId="WW8Num95z1">
    <w:name w:val="WW8Num95z1"/>
    <w:rsid w:val="00481E2C"/>
  </w:style>
  <w:style w:type="character" w:customStyle="1" w:styleId="WW8Num95z2">
    <w:name w:val="WW8Num95z2"/>
    <w:rsid w:val="00481E2C"/>
  </w:style>
  <w:style w:type="character" w:customStyle="1" w:styleId="WW8Num95z3">
    <w:name w:val="WW8Num95z3"/>
    <w:rsid w:val="00481E2C"/>
  </w:style>
  <w:style w:type="character" w:customStyle="1" w:styleId="WW8Num95z4">
    <w:name w:val="WW8Num95z4"/>
    <w:rsid w:val="00481E2C"/>
  </w:style>
  <w:style w:type="character" w:customStyle="1" w:styleId="WW8Num95z5">
    <w:name w:val="WW8Num95z5"/>
    <w:rsid w:val="00481E2C"/>
  </w:style>
  <w:style w:type="character" w:customStyle="1" w:styleId="WW8Num95z6">
    <w:name w:val="WW8Num95z6"/>
    <w:rsid w:val="00481E2C"/>
  </w:style>
  <w:style w:type="character" w:customStyle="1" w:styleId="WW8Num95z7">
    <w:name w:val="WW8Num95z7"/>
    <w:rsid w:val="00481E2C"/>
  </w:style>
  <w:style w:type="character" w:customStyle="1" w:styleId="WW8Num95z8">
    <w:name w:val="WW8Num95z8"/>
    <w:rsid w:val="00481E2C"/>
  </w:style>
  <w:style w:type="character" w:customStyle="1" w:styleId="WW8Num96z1">
    <w:name w:val="WW8Num96z1"/>
    <w:rsid w:val="00481E2C"/>
  </w:style>
  <w:style w:type="character" w:customStyle="1" w:styleId="WW8Num96z2">
    <w:name w:val="WW8Num96z2"/>
    <w:rsid w:val="00481E2C"/>
  </w:style>
  <w:style w:type="character" w:customStyle="1" w:styleId="WW8Num96z3">
    <w:name w:val="WW8Num96z3"/>
    <w:rsid w:val="00481E2C"/>
  </w:style>
  <w:style w:type="character" w:customStyle="1" w:styleId="WW8Num96z4">
    <w:name w:val="WW8Num96z4"/>
    <w:rsid w:val="00481E2C"/>
  </w:style>
  <w:style w:type="character" w:customStyle="1" w:styleId="WW8Num96z5">
    <w:name w:val="WW8Num96z5"/>
    <w:rsid w:val="00481E2C"/>
  </w:style>
  <w:style w:type="character" w:customStyle="1" w:styleId="WW8Num96z6">
    <w:name w:val="WW8Num96z6"/>
    <w:rsid w:val="00481E2C"/>
  </w:style>
  <w:style w:type="character" w:customStyle="1" w:styleId="WW8Num96z7">
    <w:name w:val="WW8Num96z7"/>
    <w:rsid w:val="00481E2C"/>
  </w:style>
  <w:style w:type="character" w:customStyle="1" w:styleId="WW8Num96z8">
    <w:name w:val="WW8Num96z8"/>
    <w:rsid w:val="00481E2C"/>
  </w:style>
  <w:style w:type="character" w:customStyle="1" w:styleId="WW8Num97z1">
    <w:name w:val="WW8Num97z1"/>
    <w:rsid w:val="00481E2C"/>
  </w:style>
  <w:style w:type="character" w:customStyle="1" w:styleId="WW8Num97z2">
    <w:name w:val="WW8Num97z2"/>
    <w:rsid w:val="00481E2C"/>
  </w:style>
  <w:style w:type="character" w:customStyle="1" w:styleId="WW8Num97z3">
    <w:name w:val="WW8Num97z3"/>
    <w:rsid w:val="00481E2C"/>
  </w:style>
  <w:style w:type="character" w:customStyle="1" w:styleId="WW8Num97z4">
    <w:name w:val="WW8Num97z4"/>
    <w:rsid w:val="00481E2C"/>
  </w:style>
  <w:style w:type="character" w:customStyle="1" w:styleId="WW8Num97z5">
    <w:name w:val="WW8Num97z5"/>
    <w:rsid w:val="00481E2C"/>
  </w:style>
  <w:style w:type="character" w:customStyle="1" w:styleId="WW8Num97z6">
    <w:name w:val="WW8Num97z6"/>
    <w:rsid w:val="00481E2C"/>
  </w:style>
  <w:style w:type="character" w:customStyle="1" w:styleId="WW8Num97z7">
    <w:name w:val="WW8Num97z7"/>
    <w:rsid w:val="00481E2C"/>
  </w:style>
  <w:style w:type="character" w:customStyle="1" w:styleId="WW8Num97z8">
    <w:name w:val="WW8Num97z8"/>
    <w:rsid w:val="00481E2C"/>
  </w:style>
  <w:style w:type="character" w:customStyle="1" w:styleId="WW8Num98z1">
    <w:name w:val="WW8Num98z1"/>
    <w:rsid w:val="00481E2C"/>
  </w:style>
  <w:style w:type="character" w:customStyle="1" w:styleId="WW8Num98z2">
    <w:name w:val="WW8Num98z2"/>
    <w:rsid w:val="00481E2C"/>
  </w:style>
  <w:style w:type="character" w:customStyle="1" w:styleId="WW8Num98z3">
    <w:name w:val="WW8Num98z3"/>
    <w:rsid w:val="00481E2C"/>
  </w:style>
  <w:style w:type="character" w:customStyle="1" w:styleId="WW8Num98z4">
    <w:name w:val="WW8Num98z4"/>
    <w:rsid w:val="00481E2C"/>
  </w:style>
  <w:style w:type="character" w:customStyle="1" w:styleId="WW8Num98z5">
    <w:name w:val="WW8Num98z5"/>
    <w:rsid w:val="00481E2C"/>
  </w:style>
  <w:style w:type="character" w:customStyle="1" w:styleId="WW8Num98z6">
    <w:name w:val="WW8Num98z6"/>
    <w:rsid w:val="00481E2C"/>
  </w:style>
  <w:style w:type="character" w:customStyle="1" w:styleId="WW8Num98z7">
    <w:name w:val="WW8Num98z7"/>
    <w:rsid w:val="00481E2C"/>
  </w:style>
  <w:style w:type="character" w:customStyle="1" w:styleId="WW8Num98z8">
    <w:name w:val="WW8Num98z8"/>
    <w:rsid w:val="00481E2C"/>
  </w:style>
  <w:style w:type="character" w:customStyle="1" w:styleId="WW8Num101z1">
    <w:name w:val="WW8Num101z1"/>
    <w:rsid w:val="00481E2C"/>
  </w:style>
  <w:style w:type="character" w:customStyle="1" w:styleId="WW8Num101z2">
    <w:name w:val="WW8Num101z2"/>
    <w:rsid w:val="00481E2C"/>
  </w:style>
  <w:style w:type="character" w:customStyle="1" w:styleId="WW8Num101z3">
    <w:name w:val="WW8Num101z3"/>
    <w:rsid w:val="00481E2C"/>
  </w:style>
  <w:style w:type="character" w:customStyle="1" w:styleId="WW8Num101z4">
    <w:name w:val="WW8Num101z4"/>
    <w:rsid w:val="00481E2C"/>
  </w:style>
  <w:style w:type="character" w:customStyle="1" w:styleId="WW8Num101z5">
    <w:name w:val="WW8Num101z5"/>
    <w:rsid w:val="00481E2C"/>
  </w:style>
  <w:style w:type="character" w:customStyle="1" w:styleId="WW8Num101z6">
    <w:name w:val="WW8Num101z6"/>
    <w:rsid w:val="00481E2C"/>
  </w:style>
  <w:style w:type="character" w:customStyle="1" w:styleId="WW8Num101z7">
    <w:name w:val="WW8Num101z7"/>
    <w:rsid w:val="00481E2C"/>
  </w:style>
  <w:style w:type="character" w:customStyle="1" w:styleId="WW8Num101z8">
    <w:name w:val="WW8Num101z8"/>
    <w:rsid w:val="00481E2C"/>
  </w:style>
  <w:style w:type="character" w:customStyle="1" w:styleId="WW8Num102z1">
    <w:name w:val="WW8Num102z1"/>
    <w:rsid w:val="00481E2C"/>
    <w:rPr>
      <w:rFonts w:ascii="Courier New" w:hAnsi="Courier New" w:cs="Courier New" w:hint="default"/>
    </w:rPr>
  </w:style>
  <w:style w:type="character" w:customStyle="1" w:styleId="WW8Num102z2">
    <w:name w:val="WW8Num102z2"/>
    <w:rsid w:val="00481E2C"/>
    <w:rPr>
      <w:rFonts w:ascii="Wingdings" w:hAnsi="Wingdings" w:cs="Wingdings" w:hint="default"/>
    </w:rPr>
  </w:style>
  <w:style w:type="character" w:customStyle="1" w:styleId="WW8Num102z3">
    <w:name w:val="WW8Num102z3"/>
    <w:rsid w:val="00481E2C"/>
    <w:rPr>
      <w:rFonts w:ascii="Symbol" w:hAnsi="Symbol" w:cs="Symbol" w:hint="default"/>
    </w:rPr>
  </w:style>
  <w:style w:type="character" w:customStyle="1" w:styleId="WW8Num106z1">
    <w:name w:val="WW8Num106z1"/>
    <w:rsid w:val="00481E2C"/>
  </w:style>
  <w:style w:type="character" w:customStyle="1" w:styleId="WW8Num106z2">
    <w:name w:val="WW8Num106z2"/>
    <w:rsid w:val="00481E2C"/>
  </w:style>
  <w:style w:type="character" w:customStyle="1" w:styleId="WW8Num106z3">
    <w:name w:val="WW8Num106z3"/>
    <w:rsid w:val="00481E2C"/>
  </w:style>
  <w:style w:type="character" w:customStyle="1" w:styleId="WW8Num106z4">
    <w:name w:val="WW8Num106z4"/>
    <w:rsid w:val="00481E2C"/>
  </w:style>
  <w:style w:type="character" w:customStyle="1" w:styleId="WW8Num106z5">
    <w:name w:val="WW8Num106z5"/>
    <w:rsid w:val="00481E2C"/>
  </w:style>
  <w:style w:type="character" w:customStyle="1" w:styleId="WW8Num106z6">
    <w:name w:val="WW8Num106z6"/>
    <w:rsid w:val="00481E2C"/>
  </w:style>
  <w:style w:type="character" w:customStyle="1" w:styleId="WW8Num106z7">
    <w:name w:val="WW8Num106z7"/>
    <w:rsid w:val="00481E2C"/>
  </w:style>
  <w:style w:type="character" w:customStyle="1" w:styleId="WW8Num106z8">
    <w:name w:val="WW8Num106z8"/>
    <w:rsid w:val="00481E2C"/>
  </w:style>
  <w:style w:type="character" w:customStyle="1" w:styleId="WW8Num109z1">
    <w:name w:val="WW8Num109z1"/>
    <w:rsid w:val="00481E2C"/>
  </w:style>
  <w:style w:type="character" w:customStyle="1" w:styleId="WW8Num109z2">
    <w:name w:val="WW8Num109z2"/>
    <w:rsid w:val="00481E2C"/>
  </w:style>
  <w:style w:type="character" w:customStyle="1" w:styleId="WW8Num109z3">
    <w:name w:val="WW8Num109z3"/>
    <w:rsid w:val="00481E2C"/>
  </w:style>
  <w:style w:type="character" w:customStyle="1" w:styleId="WW8Num109z4">
    <w:name w:val="WW8Num109z4"/>
    <w:rsid w:val="00481E2C"/>
  </w:style>
  <w:style w:type="character" w:customStyle="1" w:styleId="WW8Num109z5">
    <w:name w:val="WW8Num109z5"/>
    <w:rsid w:val="00481E2C"/>
  </w:style>
  <w:style w:type="character" w:customStyle="1" w:styleId="WW8Num109z6">
    <w:name w:val="WW8Num109z6"/>
    <w:rsid w:val="00481E2C"/>
  </w:style>
  <w:style w:type="character" w:customStyle="1" w:styleId="WW8Num109z7">
    <w:name w:val="WW8Num109z7"/>
    <w:rsid w:val="00481E2C"/>
  </w:style>
  <w:style w:type="character" w:customStyle="1" w:styleId="WW8Num109z8">
    <w:name w:val="WW8Num109z8"/>
    <w:rsid w:val="00481E2C"/>
  </w:style>
  <w:style w:type="character" w:customStyle="1" w:styleId="WW8Num110z1">
    <w:name w:val="WW8Num110z1"/>
    <w:rsid w:val="00481E2C"/>
  </w:style>
  <w:style w:type="character" w:customStyle="1" w:styleId="WW8Num110z2">
    <w:name w:val="WW8Num110z2"/>
    <w:rsid w:val="00481E2C"/>
  </w:style>
  <w:style w:type="character" w:customStyle="1" w:styleId="WW8Num110z3">
    <w:name w:val="WW8Num110z3"/>
    <w:rsid w:val="00481E2C"/>
  </w:style>
  <w:style w:type="character" w:customStyle="1" w:styleId="WW8Num110z4">
    <w:name w:val="WW8Num110z4"/>
    <w:rsid w:val="00481E2C"/>
  </w:style>
  <w:style w:type="character" w:customStyle="1" w:styleId="WW8Num110z5">
    <w:name w:val="WW8Num110z5"/>
    <w:rsid w:val="00481E2C"/>
  </w:style>
  <w:style w:type="character" w:customStyle="1" w:styleId="WW8Num110z6">
    <w:name w:val="WW8Num110z6"/>
    <w:rsid w:val="00481E2C"/>
  </w:style>
  <w:style w:type="character" w:customStyle="1" w:styleId="WW8Num110z7">
    <w:name w:val="WW8Num110z7"/>
    <w:rsid w:val="00481E2C"/>
  </w:style>
  <w:style w:type="character" w:customStyle="1" w:styleId="WW8Num110z8">
    <w:name w:val="WW8Num110z8"/>
    <w:rsid w:val="00481E2C"/>
  </w:style>
  <w:style w:type="character" w:customStyle="1" w:styleId="WW8Num112z1">
    <w:name w:val="WW8Num112z1"/>
    <w:rsid w:val="00481E2C"/>
  </w:style>
  <w:style w:type="character" w:customStyle="1" w:styleId="WW8Num112z2">
    <w:name w:val="WW8Num112z2"/>
    <w:rsid w:val="00481E2C"/>
  </w:style>
  <w:style w:type="character" w:customStyle="1" w:styleId="WW8Num112z3">
    <w:name w:val="WW8Num112z3"/>
    <w:rsid w:val="00481E2C"/>
  </w:style>
  <w:style w:type="character" w:customStyle="1" w:styleId="WW8Num112z4">
    <w:name w:val="WW8Num112z4"/>
    <w:rsid w:val="00481E2C"/>
  </w:style>
  <w:style w:type="character" w:customStyle="1" w:styleId="WW8Num112z5">
    <w:name w:val="WW8Num112z5"/>
    <w:rsid w:val="00481E2C"/>
  </w:style>
  <w:style w:type="character" w:customStyle="1" w:styleId="WW8Num112z6">
    <w:name w:val="WW8Num112z6"/>
    <w:rsid w:val="00481E2C"/>
  </w:style>
  <w:style w:type="character" w:customStyle="1" w:styleId="WW8Num112z7">
    <w:name w:val="WW8Num112z7"/>
    <w:rsid w:val="00481E2C"/>
  </w:style>
  <w:style w:type="character" w:customStyle="1" w:styleId="WW8Num112z8">
    <w:name w:val="WW8Num112z8"/>
    <w:rsid w:val="00481E2C"/>
  </w:style>
  <w:style w:type="character" w:customStyle="1" w:styleId="WW8Num130z0">
    <w:name w:val="WW8Num130z0"/>
    <w:rsid w:val="00481E2C"/>
    <w:rPr>
      <w:rFonts w:ascii="Arial" w:hAnsi="Arial" w:cs="Arial" w:hint="default"/>
      <w:sz w:val="20"/>
      <w:szCs w:val="20"/>
    </w:rPr>
  </w:style>
  <w:style w:type="character" w:customStyle="1" w:styleId="WW8Num130z1">
    <w:name w:val="WW8Num130z1"/>
    <w:rsid w:val="00481E2C"/>
  </w:style>
  <w:style w:type="character" w:customStyle="1" w:styleId="WW8Num130z2">
    <w:name w:val="WW8Num130z2"/>
    <w:rsid w:val="00481E2C"/>
  </w:style>
  <w:style w:type="character" w:customStyle="1" w:styleId="WW8Num130z3">
    <w:name w:val="WW8Num130z3"/>
    <w:rsid w:val="00481E2C"/>
  </w:style>
  <w:style w:type="character" w:customStyle="1" w:styleId="WW8Num130z4">
    <w:name w:val="WW8Num130z4"/>
    <w:rsid w:val="00481E2C"/>
  </w:style>
  <w:style w:type="character" w:customStyle="1" w:styleId="WW8Num130z5">
    <w:name w:val="WW8Num130z5"/>
    <w:rsid w:val="00481E2C"/>
  </w:style>
  <w:style w:type="character" w:customStyle="1" w:styleId="WW8Num130z6">
    <w:name w:val="WW8Num130z6"/>
    <w:rsid w:val="00481E2C"/>
  </w:style>
  <w:style w:type="character" w:customStyle="1" w:styleId="WW8Num130z7">
    <w:name w:val="WW8Num130z7"/>
    <w:rsid w:val="00481E2C"/>
  </w:style>
  <w:style w:type="character" w:customStyle="1" w:styleId="WW8Num130z8">
    <w:name w:val="WW8Num130z8"/>
    <w:rsid w:val="00481E2C"/>
  </w:style>
  <w:style w:type="character" w:customStyle="1" w:styleId="WW8Num131z0">
    <w:name w:val="WW8Num131z0"/>
    <w:rsid w:val="00481E2C"/>
    <w:rPr>
      <w:rFonts w:hint="default"/>
    </w:rPr>
  </w:style>
  <w:style w:type="character" w:customStyle="1" w:styleId="WW8Num131z1">
    <w:name w:val="WW8Num131z1"/>
    <w:rsid w:val="00481E2C"/>
  </w:style>
  <w:style w:type="character" w:customStyle="1" w:styleId="WW8Num131z2">
    <w:name w:val="WW8Num131z2"/>
    <w:rsid w:val="00481E2C"/>
  </w:style>
  <w:style w:type="character" w:customStyle="1" w:styleId="WW8Num131z3">
    <w:name w:val="WW8Num131z3"/>
    <w:rsid w:val="00481E2C"/>
  </w:style>
  <w:style w:type="character" w:customStyle="1" w:styleId="WW8Num131z4">
    <w:name w:val="WW8Num131z4"/>
    <w:rsid w:val="00481E2C"/>
  </w:style>
  <w:style w:type="character" w:customStyle="1" w:styleId="WW8Num131z5">
    <w:name w:val="WW8Num131z5"/>
    <w:rsid w:val="00481E2C"/>
  </w:style>
  <w:style w:type="character" w:customStyle="1" w:styleId="WW8Num131z6">
    <w:name w:val="WW8Num131z6"/>
    <w:rsid w:val="00481E2C"/>
  </w:style>
  <w:style w:type="character" w:customStyle="1" w:styleId="WW8Num131z7">
    <w:name w:val="WW8Num131z7"/>
    <w:rsid w:val="00481E2C"/>
  </w:style>
  <w:style w:type="character" w:customStyle="1" w:styleId="WW8Num131z8">
    <w:name w:val="WW8Num131z8"/>
    <w:rsid w:val="00481E2C"/>
  </w:style>
  <w:style w:type="character" w:customStyle="1" w:styleId="WW8Num132z0">
    <w:name w:val="WW8Num132z0"/>
    <w:rsid w:val="00481E2C"/>
  </w:style>
  <w:style w:type="character" w:customStyle="1" w:styleId="WW8Num132z1">
    <w:name w:val="WW8Num132z1"/>
    <w:rsid w:val="00481E2C"/>
  </w:style>
  <w:style w:type="character" w:customStyle="1" w:styleId="WW8Num132z2">
    <w:name w:val="WW8Num132z2"/>
    <w:rsid w:val="00481E2C"/>
  </w:style>
  <w:style w:type="character" w:customStyle="1" w:styleId="WW8Num132z3">
    <w:name w:val="WW8Num132z3"/>
    <w:rsid w:val="00481E2C"/>
  </w:style>
  <w:style w:type="character" w:customStyle="1" w:styleId="WW8Num132z4">
    <w:name w:val="WW8Num132z4"/>
    <w:rsid w:val="00481E2C"/>
  </w:style>
  <w:style w:type="character" w:customStyle="1" w:styleId="WW8Num132z5">
    <w:name w:val="WW8Num132z5"/>
    <w:rsid w:val="00481E2C"/>
  </w:style>
  <w:style w:type="character" w:customStyle="1" w:styleId="WW8Num132z6">
    <w:name w:val="WW8Num132z6"/>
    <w:rsid w:val="00481E2C"/>
  </w:style>
  <w:style w:type="character" w:customStyle="1" w:styleId="WW8Num132z7">
    <w:name w:val="WW8Num132z7"/>
    <w:rsid w:val="00481E2C"/>
  </w:style>
  <w:style w:type="character" w:customStyle="1" w:styleId="WW8Num132z8">
    <w:name w:val="WW8Num132z8"/>
    <w:rsid w:val="00481E2C"/>
  </w:style>
  <w:style w:type="character" w:customStyle="1" w:styleId="WW8Num133z0">
    <w:name w:val="WW8Num133z0"/>
    <w:rsid w:val="00481E2C"/>
  </w:style>
  <w:style w:type="character" w:customStyle="1" w:styleId="WW8Num133z1">
    <w:name w:val="WW8Num133z1"/>
    <w:rsid w:val="00481E2C"/>
  </w:style>
  <w:style w:type="character" w:customStyle="1" w:styleId="WW8Num133z2">
    <w:name w:val="WW8Num133z2"/>
    <w:rsid w:val="00481E2C"/>
  </w:style>
  <w:style w:type="character" w:customStyle="1" w:styleId="WW8Num133z3">
    <w:name w:val="WW8Num133z3"/>
    <w:rsid w:val="00481E2C"/>
  </w:style>
  <w:style w:type="character" w:customStyle="1" w:styleId="WW8Num133z4">
    <w:name w:val="WW8Num133z4"/>
    <w:rsid w:val="00481E2C"/>
  </w:style>
  <w:style w:type="character" w:customStyle="1" w:styleId="WW8Num133z5">
    <w:name w:val="WW8Num133z5"/>
    <w:rsid w:val="00481E2C"/>
  </w:style>
  <w:style w:type="character" w:customStyle="1" w:styleId="WW8Num133z6">
    <w:name w:val="WW8Num133z6"/>
    <w:rsid w:val="00481E2C"/>
  </w:style>
  <w:style w:type="character" w:customStyle="1" w:styleId="WW8Num133z7">
    <w:name w:val="WW8Num133z7"/>
    <w:rsid w:val="00481E2C"/>
  </w:style>
  <w:style w:type="character" w:customStyle="1" w:styleId="WW8Num133z8">
    <w:name w:val="WW8Num133z8"/>
    <w:rsid w:val="00481E2C"/>
  </w:style>
  <w:style w:type="character" w:customStyle="1" w:styleId="WW8Num134z0">
    <w:name w:val="WW8Num134z0"/>
    <w:rsid w:val="00481E2C"/>
    <w:rPr>
      <w:rFonts w:hint="default"/>
    </w:rPr>
  </w:style>
  <w:style w:type="character" w:customStyle="1" w:styleId="WW8Num134z1">
    <w:name w:val="WW8Num134z1"/>
    <w:rsid w:val="00481E2C"/>
  </w:style>
  <w:style w:type="character" w:customStyle="1" w:styleId="WW8Num134z2">
    <w:name w:val="WW8Num134z2"/>
    <w:rsid w:val="00481E2C"/>
  </w:style>
  <w:style w:type="character" w:customStyle="1" w:styleId="WW8Num134z3">
    <w:name w:val="WW8Num134z3"/>
    <w:rsid w:val="00481E2C"/>
  </w:style>
  <w:style w:type="character" w:customStyle="1" w:styleId="WW8Num134z4">
    <w:name w:val="WW8Num134z4"/>
    <w:rsid w:val="00481E2C"/>
  </w:style>
  <w:style w:type="character" w:customStyle="1" w:styleId="WW8Num134z5">
    <w:name w:val="WW8Num134z5"/>
    <w:rsid w:val="00481E2C"/>
  </w:style>
  <w:style w:type="character" w:customStyle="1" w:styleId="WW8Num134z6">
    <w:name w:val="WW8Num134z6"/>
    <w:rsid w:val="00481E2C"/>
  </w:style>
  <w:style w:type="character" w:customStyle="1" w:styleId="WW8Num134z7">
    <w:name w:val="WW8Num134z7"/>
    <w:rsid w:val="00481E2C"/>
  </w:style>
  <w:style w:type="character" w:customStyle="1" w:styleId="WW8Num134z8">
    <w:name w:val="WW8Num134z8"/>
    <w:rsid w:val="00481E2C"/>
  </w:style>
  <w:style w:type="character" w:customStyle="1" w:styleId="WW8Num135z0">
    <w:name w:val="WW8Num135z0"/>
    <w:rsid w:val="00481E2C"/>
    <w:rPr>
      <w:rFonts w:hint="default"/>
    </w:rPr>
  </w:style>
  <w:style w:type="character" w:customStyle="1" w:styleId="WW8Num135z2">
    <w:name w:val="WW8Num135z2"/>
    <w:rsid w:val="00481E2C"/>
  </w:style>
  <w:style w:type="character" w:customStyle="1" w:styleId="WW8Num135z3">
    <w:name w:val="WW8Num135z3"/>
    <w:rsid w:val="00481E2C"/>
  </w:style>
  <w:style w:type="character" w:customStyle="1" w:styleId="WW8Num135z4">
    <w:name w:val="WW8Num135z4"/>
    <w:rsid w:val="00481E2C"/>
  </w:style>
  <w:style w:type="character" w:customStyle="1" w:styleId="WW8Num135z5">
    <w:name w:val="WW8Num135z5"/>
    <w:rsid w:val="00481E2C"/>
  </w:style>
  <w:style w:type="character" w:customStyle="1" w:styleId="WW8Num135z6">
    <w:name w:val="WW8Num135z6"/>
    <w:rsid w:val="00481E2C"/>
  </w:style>
  <w:style w:type="character" w:customStyle="1" w:styleId="WW8Num135z7">
    <w:name w:val="WW8Num135z7"/>
    <w:rsid w:val="00481E2C"/>
  </w:style>
  <w:style w:type="character" w:customStyle="1" w:styleId="WW8Num135z8">
    <w:name w:val="WW8Num135z8"/>
    <w:rsid w:val="00481E2C"/>
  </w:style>
  <w:style w:type="character" w:customStyle="1" w:styleId="WW8Num136z0">
    <w:name w:val="WW8Num136z0"/>
    <w:rsid w:val="00481E2C"/>
    <w:rPr>
      <w:rFonts w:ascii="Arial" w:hAnsi="Arial" w:cs="Arial" w:hint="default"/>
      <w:sz w:val="28"/>
      <w:szCs w:val="28"/>
    </w:rPr>
  </w:style>
  <w:style w:type="character" w:customStyle="1" w:styleId="WW8Num136z1">
    <w:name w:val="WW8Num136z1"/>
    <w:rsid w:val="00481E2C"/>
  </w:style>
  <w:style w:type="character" w:customStyle="1" w:styleId="WW8Num136z2">
    <w:name w:val="WW8Num136z2"/>
    <w:rsid w:val="00481E2C"/>
  </w:style>
  <w:style w:type="character" w:customStyle="1" w:styleId="WW8Num136z3">
    <w:name w:val="WW8Num136z3"/>
    <w:rsid w:val="00481E2C"/>
  </w:style>
  <w:style w:type="character" w:customStyle="1" w:styleId="WW8Num136z4">
    <w:name w:val="WW8Num136z4"/>
    <w:rsid w:val="00481E2C"/>
  </w:style>
  <w:style w:type="character" w:customStyle="1" w:styleId="WW8Num136z5">
    <w:name w:val="WW8Num136z5"/>
    <w:rsid w:val="00481E2C"/>
  </w:style>
  <w:style w:type="character" w:customStyle="1" w:styleId="WW8Num136z6">
    <w:name w:val="WW8Num136z6"/>
    <w:rsid w:val="00481E2C"/>
  </w:style>
  <w:style w:type="character" w:customStyle="1" w:styleId="WW8Num136z7">
    <w:name w:val="WW8Num136z7"/>
    <w:rsid w:val="00481E2C"/>
  </w:style>
  <w:style w:type="character" w:customStyle="1" w:styleId="WW8Num136z8">
    <w:name w:val="WW8Num136z8"/>
    <w:rsid w:val="00481E2C"/>
  </w:style>
  <w:style w:type="character" w:customStyle="1" w:styleId="WW8Num137z0">
    <w:name w:val="WW8Num137z0"/>
    <w:rsid w:val="00481E2C"/>
  </w:style>
  <w:style w:type="character" w:customStyle="1" w:styleId="WW8Num137z1">
    <w:name w:val="WW8Num137z1"/>
    <w:rsid w:val="00481E2C"/>
  </w:style>
  <w:style w:type="character" w:customStyle="1" w:styleId="WW8Num137z2">
    <w:name w:val="WW8Num137z2"/>
    <w:rsid w:val="00481E2C"/>
  </w:style>
  <w:style w:type="character" w:customStyle="1" w:styleId="WW8Num137z3">
    <w:name w:val="WW8Num137z3"/>
    <w:rsid w:val="00481E2C"/>
  </w:style>
  <w:style w:type="character" w:customStyle="1" w:styleId="WW8Num137z4">
    <w:name w:val="WW8Num137z4"/>
    <w:rsid w:val="00481E2C"/>
  </w:style>
  <w:style w:type="character" w:customStyle="1" w:styleId="WW8Num137z5">
    <w:name w:val="WW8Num137z5"/>
    <w:rsid w:val="00481E2C"/>
  </w:style>
  <w:style w:type="character" w:customStyle="1" w:styleId="WW8Num137z6">
    <w:name w:val="WW8Num137z6"/>
    <w:rsid w:val="00481E2C"/>
  </w:style>
  <w:style w:type="character" w:customStyle="1" w:styleId="WW8Num137z7">
    <w:name w:val="WW8Num137z7"/>
    <w:rsid w:val="00481E2C"/>
  </w:style>
  <w:style w:type="character" w:customStyle="1" w:styleId="WW8Num137z8">
    <w:name w:val="WW8Num137z8"/>
    <w:rsid w:val="00481E2C"/>
  </w:style>
  <w:style w:type="character" w:customStyle="1" w:styleId="WW8Num138z0">
    <w:name w:val="WW8Num138z0"/>
    <w:rsid w:val="00481E2C"/>
    <w:rPr>
      <w:rFonts w:hint="default"/>
    </w:rPr>
  </w:style>
  <w:style w:type="character" w:customStyle="1" w:styleId="WW8Num138z1">
    <w:name w:val="WW8Num138z1"/>
    <w:rsid w:val="00481E2C"/>
  </w:style>
  <w:style w:type="character" w:customStyle="1" w:styleId="WW8Num138z2">
    <w:name w:val="WW8Num138z2"/>
    <w:rsid w:val="00481E2C"/>
  </w:style>
  <w:style w:type="character" w:customStyle="1" w:styleId="WW8Num138z3">
    <w:name w:val="WW8Num138z3"/>
    <w:rsid w:val="00481E2C"/>
  </w:style>
  <w:style w:type="character" w:customStyle="1" w:styleId="WW8Num138z4">
    <w:name w:val="WW8Num138z4"/>
    <w:rsid w:val="00481E2C"/>
  </w:style>
  <w:style w:type="character" w:customStyle="1" w:styleId="WW8Num138z5">
    <w:name w:val="WW8Num138z5"/>
    <w:rsid w:val="00481E2C"/>
  </w:style>
  <w:style w:type="character" w:customStyle="1" w:styleId="WW8Num138z6">
    <w:name w:val="WW8Num138z6"/>
    <w:rsid w:val="00481E2C"/>
  </w:style>
  <w:style w:type="character" w:customStyle="1" w:styleId="WW8Num138z7">
    <w:name w:val="WW8Num138z7"/>
    <w:rsid w:val="00481E2C"/>
  </w:style>
  <w:style w:type="character" w:customStyle="1" w:styleId="WW8Num138z8">
    <w:name w:val="WW8Num138z8"/>
    <w:rsid w:val="00481E2C"/>
  </w:style>
  <w:style w:type="character" w:customStyle="1" w:styleId="WW8Num139z0">
    <w:name w:val="WW8Num139z0"/>
    <w:rsid w:val="00481E2C"/>
    <w:rPr>
      <w:rFonts w:hint="default"/>
    </w:rPr>
  </w:style>
  <w:style w:type="character" w:customStyle="1" w:styleId="WW8Num139z1">
    <w:name w:val="WW8Num139z1"/>
    <w:rsid w:val="00481E2C"/>
  </w:style>
  <w:style w:type="character" w:customStyle="1" w:styleId="WW8Num139z2">
    <w:name w:val="WW8Num139z2"/>
    <w:rsid w:val="00481E2C"/>
  </w:style>
  <w:style w:type="character" w:customStyle="1" w:styleId="WW8Num139z3">
    <w:name w:val="WW8Num139z3"/>
    <w:rsid w:val="00481E2C"/>
  </w:style>
  <w:style w:type="character" w:customStyle="1" w:styleId="WW8Num139z4">
    <w:name w:val="WW8Num139z4"/>
    <w:rsid w:val="00481E2C"/>
  </w:style>
  <w:style w:type="character" w:customStyle="1" w:styleId="WW8Num139z5">
    <w:name w:val="WW8Num139z5"/>
    <w:rsid w:val="00481E2C"/>
  </w:style>
  <w:style w:type="character" w:customStyle="1" w:styleId="WW8Num139z6">
    <w:name w:val="WW8Num139z6"/>
    <w:rsid w:val="00481E2C"/>
  </w:style>
  <w:style w:type="character" w:customStyle="1" w:styleId="WW8Num139z7">
    <w:name w:val="WW8Num139z7"/>
    <w:rsid w:val="00481E2C"/>
  </w:style>
  <w:style w:type="character" w:customStyle="1" w:styleId="WW8Num139z8">
    <w:name w:val="WW8Num139z8"/>
    <w:rsid w:val="00481E2C"/>
  </w:style>
  <w:style w:type="character" w:customStyle="1" w:styleId="WW8Num140z0">
    <w:name w:val="WW8Num140z0"/>
    <w:rsid w:val="00481E2C"/>
    <w:rPr>
      <w:rFonts w:ascii="Arial" w:hAnsi="Arial" w:cs="Arial" w:hint="default"/>
      <w:sz w:val="20"/>
      <w:szCs w:val="20"/>
    </w:rPr>
  </w:style>
  <w:style w:type="character" w:customStyle="1" w:styleId="WW8Num140z1">
    <w:name w:val="WW8Num140z1"/>
    <w:rsid w:val="00481E2C"/>
  </w:style>
  <w:style w:type="character" w:customStyle="1" w:styleId="WW8Num140z2">
    <w:name w:val="WW8Num140z2"/>
    <w:rsid w:val="00481E2C"/>
  </w:style>
  <w:style w:type="character" w:customStyle="1" w:styleId="WW8Num140z3">
    <w:name w:val="WW8Num140z3"/>
    <w:rsid w:val="00481E2C"/>
  </w:style>
  <w:style w:type="character" w:customStyle="1" w:styleId="WW8Num140z4">
    <w:name w:val="WW8Num140z4"/>
    <w:rsid w:val="00481E2C"/>
  </w:style>
  <w:style w:type="character" w:customStyle="1" w:styleId="WW8Num140z5">
    <w:name w:val="WW8Num140z5"/>
    <w:rsid w:val="00481E2C"/>
  </w:style>
  <w:style w:type="character" w:customStyle="1" w:styleId="WW8Num140z6">
    <w:name w:val="WW8Num140z6"/>
    <w:rsid w:val="00481E2C"/>
  </w:style>
  <w:style w:type="character" w:customStyle="1" w:styleId="WW8Num140z7">
    <w:name w:val="WW8Num140z7"/>
    <w:rsid w:val="00481E2C"/>
  </w:style>
  <w:style w:type="character" w:customStyle="1" w:styleId="WW8Num140z8">
    <w:name w:val="WW8Num140z8"/>
    <w:rsid w:val="00481E2C"/>
  </w:style>
  <w:style w:type="character" w:customStyle="1" w:styleId="WW8Num141z0">
    <w:name w:val="WW8Num141z0"/>
    <w:rsid w:val="00481E2C"/>
    <w:rPr>
      <w:rFonts w:hint="default"/>
      <w:sz w:val="20"/>
      <w:szCs w:val="20"/>
    </w:rPr>
  </w:style>
  <w:style w:type="character" w:customStyle="1" w:styleId="WW8Num141z1">
    <w:name w:val="WW8Num141z1"/>
    <w:rsid w:val="00481E2C"/>
  </w:style>
  <w:style w:type="character" w:customStyle="1" w:styleId="WW8Num141z2">
    <w:name w:val="WW8Num141z2"/>
    <w:rsid w:val="00481E2C"/>
  </w:style>
  <w:style w:type="character" w:customStyle="1" w:styleId="WW8Num141z3">
    <w:name w:val="WW8Num141z3"/>
    <w:rsid w:val="00481E2C"/>
  </w:style>
  <w:style w:type="character" w:customStyle="1" w:styleId="WW8Num141z4">
    <w:name w:val="WW8Num141z4"/>
    <w:rsid w:val="00481E2C"/>
  </w:style>
  <w:style w:type="character" w:customStyle="1" w:styleId="WW8Num141z5">
    <w:name w:val="WW8Num141z5"/>
    <w:rsid w:val="00481E2C"/>
  </w:style>
  <w:style w:type="character" w:customStyle="1" w:styleId="WW8Num141z6">
    <w:name w:val="WW8Num141z6"/>
    <w:rsid w:val="00481E2C"/>
  </w:style>
  <w:style w:type="character" w:customStyle="1" w:styleId="WW8Num141z7">
    <w:name w:val="WW8Num141z7"/>
    <w:rsid w:val="00481E2C"/>
  </w:style>
  <w:style w:type="character" w:customStyle="1" w:styleId="WW8Num141z8">
    <w:name w:val="WW8Num141z8"/>
    <w:rsid w:val="00481E2C"/>
  </w:style>
  <w:style w:type="character" w:customStyle="1" w:styleId="WW8Num142z0">
    <w:name w:val="WW8Num142z0"/>
    <w:rsid w:val="00481E2C"/>
  </w:style>
  <w:style w:type="character" w:customStyle="1" w:styleId="WW8Num142z1">
    <w:name w:val="WW8Num142z1"/>
    <w:rsid w:val="00481E2C"/>
  </w:style>
  <w:style w:type="character" w:customStyle="1" w:styleId="WW8Num142z2">
    <w:name w:val="WW8Num142z2"/>
    <w:rsid w:val="00481E2C"/>
  </w:style>
  <w:style w:type="character" w:customStyle="1" w:styleId="WW8Num142z3">
    <w:name w:val="WW8Num142z3"/>
    <w:rsid w:val="00481E2C"/>
  </w:style>
  <w:style w:type="character" w:customStyle="1" w:styleId="WW8Num142z4">
    <w:name w:val="WW8Num142z4"/>
    <w:rsid w:val="00481E2C"/>
  </w:style>
  <w:style w:type="character" w:customStyle="1" w:styleId="WW8Num142z5">
    <w:name w:val="WW8Num142z5"/>
    <w:rsid w:val="00481E2C"/>
  </w:style>
  <w:style w:type="character" w:customStyle="1" w:styleId="WW8Num142z6">
    <w:name w:val="WW8Num142z6"/>
    <w:rsid w:val="00481E2C"/>
  </w:style>
  <w:style w:type="character" w:customStyle="1" w:styleId="WW8Num142z7">
    <w:name w:val="WW8Num142z7"/>
    <w:rsid w:val="00481E2C"/>
  </w:style>
  <w:style w:type="character" w:customStyle="1" w:styleId="WW8Num142z8">
    <w:name w:val="WW8Num142z8"/>
    <w:rsid w:val="00481E2C"/>
  </w:style>
  <w:style w:type="character" w:customStyle="1" w:styleId="WW8Num143z0">
    <w:name w:val="WW8Num143z0"/>
    <w:rsid w:val="00481E2C"/>
  </w:style>
  <w:style w:type="character" w:customStyle="1" w:styleId="WW8Num143z1">
    <w:name w:val="WW8Num143z1"/>
    <w:rsid w:val="00481E2C"/>
  </w:style>
  <w:style w:type="character" w:customStyle="1" w:styleId="WW8Num143z2">
    <w:name w:val="WW8Num143z2"/>
    <w:rsid w:val="00481E2C"/>
  </w:style>
  <w:style w:type="character" w:customStyle="1" w:styleId="WW8Num143z3">
    <w:name w:val="WW8Num143z3"/>
    <w:rsid w:val="00481E2C"/>
  </w:style>
  <w:style w:type="character" w:customStyle="1" w:styleId="WW8Num143z4">
    <w:name w:val="WW8Num143z4"/>
    <w:rsid w:val="00481E2C"/>
  </w:style>
  <w:style w:type="character" w:customStyle="1" w:styleId="WW8Num143z5">
    <w:name w:val="WW8Num143z5"/>
    <w:rsid w:val="00481E2C"/>
  </w:style>
  <w:style w:type="character" w:customStyle="1" w:styleId="WW8Num143z6">
    <w:name w:val="WW8Num143z6"/>
    <w:rsid w:val="00481E2C"/>
  </w:style>
  <w:style w:type="character" w:customStyle="1" w:styleId="WW8Num143z7">
    <w:name w:val="WW8Num143z7"/>
    <w:rsid w:val="00481E2C"/>
  </w:style>
  <w:style w:type="character" w:customStyle="1" w:styleId="WW8Num143z8">
    <w:name w:val="WW8Num143z8"/>
    <w:rsid w:val="00481E2C"/>
  </w:style>
  <w:style w:type="character" w:customStyle="1" w:styleId="WW8Num144z0">
    <w:name w:val="WW8Num144z0"/>
    <w:rsid w:val="00481E2C"/>
    <w:rPr>
      <w:rFonts w:cs="Arial"/>
    </w:rPr>
  </w:style>
  <w:style w:type="character" w:customStyle="1" w:styleId="WW8Num144z1">
    <w:name w:val="WW8Num144z1"/>
    <w:rsid w:val="00481E2C"/>
    <w:rPr>
      <w:rFonts w:hint="default"/>
    </w:rPr>
  </w:style>
  <w:style w:type="character" w:customStyle="1" w:styleId="WW8Num144z2">
    <w:name w:val="WW8Num144z2"/>
    <w:rsid w:val="00481E2C"/>
  </w:style>
  <w:style w:type="character" w:customStyle="1" w:styleId="WW8Num144z3">
    <w:name w:val="WW8Num144z3"/>
    <w:rsid w:val="00481E2C"/>
  </w:style>
  <w:style w:type="character" w:customStyle="1" w:styleId="WW8Num144z4">
    <w:name w:val="WW8Num144z4"/>
    <w:rsid w:val="00481E2C"/>
  </w:style>
  <w:style w:type="character" w:customStyle="1" w:styleId="WW8Num144z5">
    <w:name w:val="WW8Num144z5"/>
    <w:rsid w:val="00481E2C"/>
  </w:style>
  <w:style w:type="character" w:customStyle="1" w:styleId="WW8Num144z6">
    <w:name w:val="WW8Num144z6"/>
    <w:rsid w:val="00481E2C"/>
  </w:style>
  <w:style w:type="character" w:customStyle="1" w:styleId="WW8Num144z7">
    <w:name w:val="WW8Num144z7"/>
    <w:rsid w:val="00481E2C"/>
  </w:style>
  <w:style w:type="character" w:customStyle="1" w:styleId="WW8Num144z8">
    <w:name w:val="WW8Num144z8"/>
    <w:rsid w:val="00481E2C"/>
  </w:style>
  <w:style w:type="character" w:customStyle="1" w:styleId="WW8Num145z0">
    <w:name w:val="WW8Num145z0"/>
    <w:rsid w:val="00481E2C"/>
  </w:style>
  <w:style w:type="character" w:customStyle="1" w:styleId="WW8Num145z1">
    <w:name w:val="WW8Num145z1"/>
    <w:rsid w:val="00481E2C"/>
  </w:style>
  <w:style w:type="character" w:customStyle="1" w:styleId="WW8Num145z2">
    <w:name w:val="WW8Num145z2"/>
    <w:rsid w:val="00481E2C"/>
  </w:style>
  <w:style w:type="character" w:customStyle="1" w:styleId="WW8Num145z3">
    <w:name w:val="WW8Num145z3"/>
    <w:rsid w:val="00481E2C"/>
  </w:style>
  <w:style w:type="character" w:customStyle="1" w:styleId="WW8Num145z4">
    <w:name w:val="WW8Num145z4"/>
    <w:rsid w:val="00481E2C"/>
  </w:style>
  <w:style w:type="character" w:customStyle="1" w:styleId="WW8Num145z5">
    <w:name w:val="WW8Num145z5"/>
    <w:rsid w:val="00481E2C"/>
  </w:style>
  <w:style w:type="character" w:customStyle="1" w:styleId="WW8Num145z6">
    <w:name w:val="WW8Num145z6"/>
    <w:rsid w:val="00481E2C"/>
  </w:style>
  <w:style w:type="character" w:customStyle="1" w:styleId="WW8Num145z7">
    <w:name w:val="WW8Num145z7"/>
    <w:rsid w:val="00481E2C"/>
  </w:style>
  <w:style w:type="character" w:customStyle="1" w:styleId="WW8Num145z8">
    <w:name w:val="WW8Num145z8"/>
    <w:rsid w:val="00481E2C"/>
  </w:style>
  <w:style w:type="character" w:customStyle="1" w:styleId="WW8Num146z0">
    <w:name w:val="WW8Num146z0"/>
    <w:rsid w:val="00481E2C"/>
  </w:style>
  <w:style w:type="character" w:customStyle="1" w:styleId="WW8Num146z1">
    <w:name w:val="WW8Num146z1"/>
    <w:rsid w:val="00481E2C"/>
  </w:style>
  <w:style w:type="character" w:customStyle="1" w:styleId="WW8Num146z2">
    <w:name w:val="WW8Num146z2"/>
    <w:rsid w:val="00481E2C"/>
  </w:style>
  <w:style w:type="character" w:customStyle="1" w:styleId="WW8Num146z3">
    <w:name w:val="WW8Num146z3"/>
    <w:rsid w:val="00481E2C"/>
  </w:style>
  <w:style w:type="character" w:customStyle="1" w:styleId="WW8Num146z4">
    <w:name w:val="WW8Num146z4"/>
    <w:rsid w:val="00481E2C"/>
  </w:style>
  <w:style w:type="character" w:customStyle="1" w:styleId="WW8Num146z5">
    <w:name w:val="WW8Num146z5"/>
    <w:rsid w:val="00481E2C"/>
  </w:style>
  <w:style w:type="character" w:customStyle="1" w:styleId="WW8Num146z6">
    <w:name w:val="WW8Num146z6"/>
    <w:rsid w:val="00481E2C"/>
  </w:style>
  <w:style w:type="character" w:customStyle="1" w:styleId="WW8Num146z7">
    <w:name w:val="WW8Num146z7"/>
    <w:rsid w:val="00481E2C"/>
  </w:style>
  <w:style w:type="character" w:customStyle="1" w:styleId="WW8Num146z8">
    <w:name w:val="WW8Num146z8"/>
    <w:rsid w:val="00481E2C"/>
  </w:style>
  <w:style w:type="character" w:customStyle="1" w:styleId="WW8Num4z1">
    <w:name w:val="WW8Num4z1"/>
    <w:rsid w:val="00481E2C"/>
  </w:style>
  <w:style w:type="character" w:customStyle="1" w:styleId="WW8Num4z2">
    <w:name w:val="WW8Num4z2"/>
    <w:rsid w:val="00481E2C"/>
  </w:style>
  <w:style w:type="character" w:customStyle="1" w:styleId="WW8Num4z3">
    <w:name w:val="WW8Num4z3"/>
    <w:rsid w:val="00481E2C"/>
  </w:style>
  <w:style w:type="character" w:customStyle="1" w:styleId="WW8Num4z4">
    <w:name w:val="WW8Num4z4"/>
    <w:rsid w:val="00481E2C"/>
  </w:style>
  <w:style w:type="character" w:customStyle="1" w:styleId="WW8Num4z5">
    <w:name w:val="WW8Num4z5"/>
    <w:rsid w:val="00481E2C"/>
  </w:style>
  <w:style w:type="character" w:customStyle="1" w:styleId="WW8Num4z6">
    <w:name w:val="WW8Num4z6"/>
    <w:rsid w:val="00481E2C"/>
  </w:style>
  <w:style w:type="character" w:customStyle="1" w:styleId="WW8Num4z8">
    <w:name w:val="WW8Num4z8"/>
    <w:rsid w:val="00481E2C"/>
  </w:style>
  <w:style w:type="character" w:customStyle="1" w:styleId="WW8Num5z1">
    <w:name w:val="WW8Num5z1"/>
    <w:rsid w:val="00481E2C"/>
  </w:style>
  <w:style w:type="character" w:customStyle="1" w:styleId="WW8Num5z2">
    <w:name w:val="WW8Num5z2"/>
    <w:rsid w:val="00481E2C"/>
  </w:style>
  <w:style w:type="character" w:customStyle="1" w:styleId="WW8Num5z3">
    <w:name w:val="WW8Num5z3"/>
    <w:rsid w:val="00481E2C"/>
  </w:style>
  <w:style w:type="character" w:customStyle="1" w:styleId="WW8Num5z4">
    <w:name w:val="WW8Num5z4"/>
    <w:rsid w:val="00481E2C"/>
  </w:style>
  <w:style w:type="character" w:customStyle="1" w:styleId="WW8Num5z5">
    <w:name w:val="WW8Num5z5"/>
    <w:rsid w:val="00481E2C"/>
  </w:style>
  <w:style w:type="character" w:customStyle="1" w:styleId="WW8Num5z6">
    <w:name w:val="WW8Num5z6"/>
    <w:rsid w:val="00481E2C"/>
  </w:style>
  <w:style w:type="character" w:customStyle="1" w:styleId="WW8Num5z7">
    <w:name w:val="WW8Num5z7"/>
    <w:rsid w:val="00481E2C"/>
  </w:style>
  <w:style w:type="character" w:customStyle="1" w:styleId="WW8Num5z8">
    <w:name w:val="WW8Num5z8"/>
    <w:rsid w:val="00481E2C"/>
  </w:style>
  <w:style w:type="character" w:customStyle="1" w:styleId="WW8Num6z1">
    <w:name w:val="WW8Num6z1"/>
    <w:rsid w:val="00481E2C"/>
  </w:style>
  <w:style w:type="character" w:customStyle="1" w:styleId="WW8Num6z2">
    <w:name w:val="WW8Num6z2"/>
    <w:rsid w:val="00481E2C"/>
  </w:style>
  <w:style w:type="character" w:customStyle="1" w:styleId="WW8Num6z3">
    <w:name w:val="WW8Num6z3"/>
    <w:rsid w:val="00481E2C"/>
  </w:style>
  <w:style w:type="character" w:customStyle="1" w:styleId="WW8Num6z4">
    <w:name w:val="WW8Num6z4"/>
    <w:rsid w:val="00481E2C"/>
  </w:style>
  <w:style w:type="character" w:customStyle="1" w:styleId="WW8Num6z5">
    <w:name w:val="WW8Num6z5"/>
    <w:rsid w:val="00481E2C"/>
  </w:style>
  <w:style w:type="character" w:customStyle="1" w:styleId="WW8Num6z6">
    <w:name w:val="WW8Num6z6"/>
    <w:rsid w:val="00481E2C"/>
  </w:style>
  <w:style w:type="character" w:customStyle="1" w:styleId="WW8Num6z7">
    <w:name w:val="WW8Num6z7"/>
    <w:rsid w:val="00481E2C"/>
  </w:style>
  <w:style w:type="character" w:customStyle="1" w:styleId="WW8Num6z8">
    <w:name w:val="WW8Num6z8"/>
    <w:rsid w:val="00481E2C"/>
  </w:style>
  <w:style w:type="character" w:customStyle="1" w:styleId="WW8Num7z1">
    <w:name w:val="WW8Num7z1"/>
    <w:rsid w:val="00481E2C"/>
  </w:style>
  <w:style w:type="character" w:customStyle="1" w:styleId="WW8Num7z2">
    <w:name w:val="WW8Num7z2"/>
    <w:rsid w:val="00481E2C"/>
  </w:style>
  <w:style w:type="character" w:customStyle="1" w:styleId="WW8Num7z3">
    <w:name w:val="WW8Num7z3"/>
    <w:rsid w:val="00481E2C"/>
  </w:style>
  <w:style w:type="character" w:customStyle="1" w:styleId="WW8Num7z4">
    <w:name w:val="WW8Num7z4"/>
    <w:rsid w:val="00481E2C"/>
  </w:style>
  <w:style w:type="character" w:customStyle="1" w:styleId="WW8Num7z5">
    <w:name w:val="WW8Num7z5"/>
    <w:rsid w:val="00481E2C"/>
  </w:style>
  <w:style w:type="character" w:customStyle="1" w:styleId="WW8Num7z6">
    <w:name w:val="WW8Num7z6"/>
    <w:rsid w:val="00481E2C"/>
  </w:style>
  <w:style w:type="character" w:customStyle="1" w:styleId="WW8Num7z7">
    <w:name w:val="WW8Num7z7"/>
    <w:rsid w:val="00481E2C"/>
  </w:style>
  <w:style w:type="character" w:customStyle="1" w:styleId="WW8Num7z8">
    <w:name w:val="WW8Num7z8"/>
    <w:rsid w:val="00481E2C"/>
  </w:style>
  <w:style w:type="character" w:customStyle="1" w:styleId="WW8Num8z1">
    <w:name w:val="WW8Num8z1"/>
    <w:rsid w:val="00481E2C"/>
  </w:style>
  <w:style w:type="character" w:customStyle="1" w:styleId="WW8Num8z2">
    <w:name w:val="WW8Num8z2"/>
    <w:rsid w:val="00481E2C"/>
  </w:style>
  <w:style w:type="character" w:customStyle="1" w:styleId="WW8Num8z3">
    <w:name w:val="WW8Num8z3"/>
    <w:rsid w:val="00481E2C"/>
  </w:style>
  <w:style w:type="character" w:customStyle="1" w:styleId="WW8Num8z4">
    <w:name w:val="WW8Num8z4"/>
    <w:rsid w:val="00481E2C"/>
  </w:style>
  <w:style w:type="character" w:customStyle="1" w:styleId="WW8Num8z5">
    <w:name w:val="WW8Num8z5"/>
    <w:rsid w:val="00481E2C"/>
  </w:style>
  <w:style w:type="character" w:customStyle="1" w:styleId="WW8Num8z6">
    <w:name w:val="WW8Num8z6"/>
    <w:rsid w:val="00481E2C"/>
  </w:style>
  <w:style w:type="character" w:customStyle="1" w:styleId="WW8Num8z7">
    <w:name w:val="WW8Num8z7"/>
    <w:rsid w:val="00481E2C"/>
  </w:style>
  <w:style w:type="character" w:customStyle="1" w:styleId="WW8Num8z8">
    <w:name w:val="WW8Num8z8"/>
    <w:rsid w:val="00481E2C"/>
  </w:style>
  <w:style w:type="character" w:customStyle="1" w:styleId="WW8Num9z1">
    <w:name w:val="WW8Num9z1"/>
    <w:rsid w:val="00481E2C"/>
  </w:style>
  <w:style w:type="character" w:customStyle="1" w:styleId="WW8Num9z2">
    <w:name w:val="WW8Num9z2"/>
    <w:rsid w:val="00481E2C"/>
  </w:style>
  <w:style w:type="character" w:customStyle="1" w:styleId="WW8Num9z3">
    <w:name w:val="WW8Num9z3"/>
    <w:rsid w:val="00481E2C"/>
  </w:style>
  <w:style w:type="character" w:customStyle="1" w:styleId="WW8Num9z4">
    <w:name w:val="WW8Num9z4"/>
    <w:rsid w:val="00481E2C"/>
  </w:style>
  <w:style w:type="character" w:customStyle="1" w:styleId="WW8Num9z5">
    <w:name w:val="WW8Num9z5"/>
    <w:rsid w:val="00481E2C"/>
  </w:style>
  <w:style w:type="character" w:customStyle="1" w:styleId="WW8Num9z6">
    <w:name w:val="WW8Num9z6"/>
    <w:rsid w:val="00481E2C"/>
  </w:style>
  <w:style w:type="character" w:customStyle="1" w:styleId="WW8Num9z7">
    <w:name w:val="WW8Num9z7"/>
    <w:rsid w:val="00481E2C"/>
  </w:style>
  <w:style w:type="character" w:customStyle="1" w:styleId="WW8Num9z8">
    <w:name w:val="WW8Num9z8"/>
    <w:rsid w:val="00481E2C"/>
  </w:style>
  <w:style w:type="character" w:customStyle="1" w:styleId="WW8Num10z1">
    <w:name w:val="WW8Num10z1"/>
    <w:rsid w:val="00481E2C"/>
  </w:style>
  <w:style w:type="character" w:customStyle="1" w:styleId="WW8Num10z2">
    <w:name w:val="WW8Num10z2"/>
    <w:rsid w:val="00481E2C"/>
  </w:style>
  <w:style w:type="character" w:customStyle="1" w:styleId="WW8Num10z3">
    <w:name w:val="WW8Num10z3"/>
    <w:rsid w:val="00481E2C"/>
  </w:style>
  <w:style w:type="character" w:customStyle="1" w:styleId="WW8Num10z4">
    <w:name w:val="WW8Num10z4"/>
    <w:rsid w:val="00481E2C"/>
  </w:style>
  <w:style w:type="character" w:customStyle="1" w:styleId="WW8Num10z5">
    <w:name w:val="WW8Num10z5"/>
    <w:rsid w:val="00481E2C"/>
  </w:style>
  <w:style w:type="character" w:customStyle="1" w:styleId="WW8Num10z6">
    <w:name w:val="WW8Num10z6"/>
    <w:rsid w:val="00481E2C"/>
  </w:style>
  <w:style w:type="character" w:customStyle="1" w:styleId="WW8Num10z7">
    <w:name w:val="WW8Num10z7"/>
    <w:rsid w:val="00481E2C"/>
  </w:style>
  <w:style w:type="character" w:customStyle="1" w:styleId="WW8Num10z8">
    <w:name w:val="WW8Num10z8"/>
    <w:rsid w:val="00481E2C"/>
  </w:style>
  <w:style w:type="character" w:customStyle="1" w:styleId="WW8Num11z1">
    <w:name w:val="WW8Num11z1"/>
    <w:rsid w:val="00481E2C"/>
  </w:style>
  <w:style w:type="character" w:customStyle="1" w:styleId="WW8Num11z2">
    <w:name w:val="WW8Num11z2"/>
    <w:rsid w:val="00481E2C"/>
  </w:style>
  <w:style w:type="character" w:customStyle="1" w:styleId="WW8Num11z3">
    <w:name w:val="WW8Num11z3"/>
    <w:rsid w:val="00481E2C"/>
  </w:style>
  <w:style w:type="character" w:customStyle="1" w:styleId="WW8Num11z4">
    <w:name w:val="WW8Num11z4"/>
    <w:rsid w:val="00481E2C"/>
  </w:style>
  <w:style w:type="character" w:customStyle="1" w:styleId="WW8Num11z5">
    <w:name w:val="WW8Num11z5"/>
    <w:rsid w:val="00481E2C"/>
  </w:style>
  <w:style w:type="character" w:customStyle="1" w:styleId="WW8Num11z6">
    <w:name w:val="WW8Num11z6"/>
    <w:rsid w:val="00481E2C"/>
  </w:style>
  <w:style w:type="character" w:customStyle="1" w:styleId="WW8Num11z7">
    <w:name w:val="WW8Num11z7"/>
    <w:rsid w:val="00481E2C"/>
  </w:style>
  <w:style w:type="character" w:customStyle="1" w:styleId="WW8Num11z8">
    <w:name w:val="WW8Num11z8"/>
    <w:rsid w:val="00481E2C"/>
  </w:style>
  <w:style w:type="character" w:customStyle="1" w:styleId="WW8Num12z1">
    <w:name w:val="WW8Num12z1"/>
    <w:rsid w:val="00481E2C"/>
  </w:style>
  <w:style w:type="character" w:customStyle="1" w:styleId="WW8Num12z2">
    <w:name w:val="WW8Num12z2"/>
    <w:rsid w:val="00481E2C"/>
  </w:style>
  <w:style w:type="character" w:customStyle="1" w:styleId="WW8Num12z3">
    <w:name w:val="WW8Num12z3"/>
    <w:rsid w:val="00481E2C"/>
  </w:style>
  <w:style w:type="character" w:customStyle="1" w:styleId="WW8Num12z4">
    <w:name w:val="WW8Num12z4"/>
    <w:rsid w:val="00481E2C"/>
  </w:style>
  <w:style w:type="character" w:customStyle="1" w:styleId="WW8Num12z5">
    <w:name w:val="WW8Num12z5"/>
    <w:rsid w:val="00481E2C"/>
  </w:style>
  <w:style w:type="character" w:customStyle="1" w:styleId="WW8Num12z6">
    <w:name w:val="WW8Num12z6"/>
    <w:rsid w:val="00481E2C"/>
  </w:style>
  <w:style w:type="character" w:customStyle="1" w:styleId="WW8Num12z7">
    <w:name w:val="WW8Num12z7"/>
    <w:rsid w:val="00481E2C"/>
  </w:style>
  <w:style w:type="character" w:customStyle="1" w:styleId="WW8Num12z8">
    <w:name w:val="WW8Num12z8"/>
    <w:rsid w:val="00481E2C"/>
  </w:style>
  <w:style w:type="character" w:customStyle="1" w:styleId="WW8Num13z1">
    <w:name w:val="WW8Num13z1"/>
    <w:rsid w:val="00481E2C"/>
  </w:style>
  <w:style w:type="character" w:customStyle="1" w:styleId="WW8Num13z2">
    <w:name w:val="WW8Num13z2"/>
    <w:rsid w:val="00481E2C"/>
  </w:style>
  <w:style w:type="character" w:customStyle="1" w:styleId="WW8Num13z3">
    <w:name w:val="WW8Num13z3"/>
    <w:rsid w:val="00481E2C"/>
  </w:style>
  <w:style w:type="character" w:customStyle="1" w:styleId="WW8Num13z4">
    <w:name w:val="WW8Num13z4"/>
    <w:rsid w:val="00481E2C"/>
  </w:style>
  <w:style w:type="character" w:customStyle="1" w:styleId="WW8Num13z5">
    <w:name w:val="WW8Num13z5"/>
    <w:rsid w:val="00481E2C"/>
  </w:style>
  <w:style w:type="character" w:customStyle="1" w:styleId="WW8Num13z6">
    <w:name w:val="WW8Num13z6"/>
    <w:rsid w:val="00481E2C"/>
  </w:style>
  <w:style w:type="character" w:customStyle="1" w:styleId="WW8Num13z7">
    <w:name w:val="WW8Num13z7"/>
    <w:rsid w:val="00481E2C"/>
  </w:style>
  <w:style w:type="character" w:customStyle="1" w:styleId="WW8Num13z8">
    <w:name w:val="WW8Num13z8"/>
    <w:rsid w:val="00481E2C"/>
  </w:style>
  <w:style w:type="character" w:customStyle="1" w:styleId="WW8Num14z1">
    <w:name w:val="WW8Num14z1"/>
    <w:rsid w:val="00481E2C"/>
  </w:style>
  <w:style w:type="character" w:customStyle="1" w:styleId="WW8Num14z2">
    <w:name w:val="WW8Num14z2"/>
    <w:rsid w:val="00481E2C"/>
  </w:style>
  <w:style w:type="character" w:customStyle="1" w:styleId="WW8Num14z3">
    <w:name w:val="WW8Num14z3"/>
    <w:rsid w:val="00481E2C"/>
  </w:style>
  <w:style w:type="character" w:customStyle="1" w:styleId="WW8Num14z4">
    <w:name w:val="WW8Num14z4"/>
    <w:rsid w:val="00481E2C"/>
  </w:style>
  <w:style w:type="character" w:customStyle="1" w:styleId="WW8Num14z5">
    <w:name w:val="WW8Num14z5"/>
    <w:rsid w:val="00481E2C"/>
  </w:style>
  <w:style w:type="character" w:customStyle="1" w:styleId="WW8Num14z6">
    <w:name w:val="WW8Num14z6"/>
    <w:rsid w:val="00481E2C"/>
  </w:style>
  <w:style w:type="character" w:customStyle="1" w:styleId="WW8Num14z7">
    <w:name w:val="WW8Num14z7"/>
    <w:rsid w:val="00481E2C"/>
  </w:style>
  <w:style w:type="character" w:customStyle="1" w:styleId="WW8Num14z8">
    <w:name w:val="WW8Num14z8"/>
    <w:rsid w:val="00481E2C"/>
  </w:style>
  <w:style w:type="character" w:customStyle="1" w:styleId="WW8Num17z1">
    <w:name w:val="WW8Num17z1"/>
    <w:rsid w:val="00481E2C"/>
  </w:style>
  <w:style w:type="character" w:customStyle="1" w:styleId="WW8Num17z2">
    <w:name w:val="WW8Num17z2"/>
    <w:rsid w:val="00481E2C"/>
  </w:style>
  <w:style w:type="character" w:customStyle="1" w:styleId="WW8Num17z3">
    <w:name w:val="WW8Num17z3"/>
    <w:rsid w:val="00481E2C"/>
  </w:style>
  <w:style w:type="character" w:customStyle="1" w:styleId="WW8Num17z4">
    <w:name w:val="WW8Num17z4"/>
    <w:rsid w:val="00481E2C"/>
  </w:style>
  <w:style w:type="character" w:customStyle="1" w:styleId="WW8Num17z5">
    <w:name w:val="WW8Num17z5"/>
    <w:rsid w:val="00481E2C"/>
  </w:style>
  <w:style w:type="character" w:customStyle="1" w:styleId="WW8Num17z6">
    <w:name w:val="WW8Num17z6"/>
    <w:rsid w:val="00481E2C"/>
  </w:style>
  <w:style w:type="character" w:customStyle="1" w:styleId="WW8Num17z7">
    <w:name w:val="WW8Num17z7"/>
    <w:rsid w:val="00481E2C"/>
  </w:style>
  <w:style w:type="character" w:customStyle="1" w:styleId="WW8Num17z8">
    <w:name w:val="WW8Num17z8"/>
    <w:rsid w:val="00481E2C"/>
  </w:style>
  <w:style w:type="character" w:customStyle="1" w:styleId="WW8Num18z1">
    <w:name w:val="WW8Num18z1"/>
    <w:rsid w:val="00481E2C"/>
  </w:style>
  <w:style w:type="character" w:customStyle="1" w:styleId="WW8Num18z2">
    <w:name w:val="WW8Num18z2"/>
    <w:rsid w:val="00481E2C"/>
  </w:style>
  <w:style w:type="character" w:customStyle="1" w:styleId="WW8Num18z3">
    <w:name w:val="WW8Num18z3"/>
    <w:rsid w:val="00481E2C"/>
  </w:style>
  <w:style w:type="character" w:customStyle="1" w:styleId="WW8Num18z4">
    <w:name w:val="WW8Num18z4"/>
    <w:rsid w:val="00481E2C"/>
  </w:style>
  <w:style w:type="character" w:customStyle="1" w:styleId="WW8Num18z5">
    <w:name w:val="WW8Num18z5"/>
    <w:rsid w:val="00481E2C"/>
  </w:style>
  <w:style w:type="character" w:customStyle="1" w:styleId="WW8Num18z6">
    <w:name w:val="WW8Num18z6"/>
    <w:rsid w:val="00481E2C"/>
  </w:style>
  <w:style w:type="character" w:customStyle="1" w:styleId="WW8Num18z7">
    <w:name w:val="WW8Num18z7"/>
    <w:rsid w:val="00481E2C"/>
  </w:style>
  <w:style w:type="character" w:customStyle="1" w:styleId="WW8Num18z8">
    <w:name w:val="WW8Num18z8"/>
    <w:rsid w:val="00481E2C"/>
  </w:style>
  <w:style w:type="character" w:customStyle="1" w:styleId="WW8Num20z1">
    <w:name w:val="WW8Num20z1"/>
    <w:rsid w:val="00481E2C"/>
  </w:style>
  <w:style w:type="character" w:customStyle="1" w:styleId="WW8Num20z2">
    <w:name w:val="WW8Num20z2"/>
    <w:rsid w:val="00481E2C"/>
  </w:style>
  <w:style w:type="character" w:customStyle="1" w:styleId="WW8Num20z3">
    <w:name w:val="WW8Num20z3"/>
    <w:rsid w:val="00481E2C"/>
  </w:style>
  <w:style w:type="character" w:customStyle="1" w:styleId="WW8Num20z4">
    <w:name w:val="WW8Num20z4"/>
    <w:rsid w:val="00481E2C"/>
  </w:style>
  <w:style w:type="character" w:customStyle="1" w:styleId="WW8Num20z5">
    <w:name w:val="WW8Num20z5"/>
    <w:rsid w:val="00481E2C"/>
  </w:style>
  <w:style w:type="character" w:customStyle="1" w:styleId="WW8Num20z6">
    <w:name w:val="WW8Num20z6"/>
    <w:rsid w:val="00481E2C"/>
  </w:style>
  <w:style w:type="character" w:customStyle="1" w:styleId="WW8Num20z7">
    <w:name w:val="WW8Num20z7"/>
    <w:rsid w:val="00481E2C"/>
  </w:style>
  <w:style w:type="character" w:customStyle="1" w:styleId="WW8Num20z8">
    <w:name w:val="WW8Num20z8"/>
    <w:rsid w:val="00481E2C"/>
  </w:style>
  <w:style w:type="character" w:customStyle="1" w:styleId="Domylnaczcionkaakapitu2">
    <w:name w:val="Domyślna czcionka akapitu2"/>
    <w:rsid w:val="00481E2C"/>
  </w:style>
  <w:style w:type="character" w:customStyle="1" w:styleId="WW8Num3z1">
    <w:name w:val="WW8Num3z1"/>
    <w:rsid w:val="00481E2C"/>
    <w:rPr>
      <w:rFonts w:ascii="Courier New" w:hAnsi="Courier New" w:cs="Courier New" w:hint="default"/>
    </w:rPr>
  </w:style>
  <w:style w:type="character" w:customStyle="1" w:styleId="WW8Num3z2">
    <w:name w:val="WW8Num3z2"/>
    <w:rsid w:val="00481E2C"/>
    <w:rPr>
      <w:rFonts w:ascii="Wingdings" w:hAnsi="Wingdings" w:cs="Wingdings" w:hint="default"/>
    </w:rPr>
  </w:style>
  <w:style w:type="character" w:customStyle="1" w:styleId="Domylnaczcionkaakapitu1">
    <w:name w:val="Domyślna czcionka akapitu1"/>
    <w:rsid w:val="00481E2C"/>
  </w:style>
  <w:style w:type="character" w:customStyle="1" w:styleId="ZnakZnak15">
    <w:name w:val="Znak Znak15"/>
    <w:rsid w:val="00481E2C"/>
    <w:rPr>
      <w:b/>
      <w:sz w:val="24"/>
      <w:szCs w:val="24"/>
    </w:rPr>
  </w:style>
  <w:style w:type="character" w:customStyle="1" w:styleId="ZnakZnak14">
    <w:name w:val="Znak Znak14"/>
    <w:rsid w:val="00481E2C"/>
    <w:rPr>
      <w:i/>
      <w:iCs/>
      <w:sz w:val="24"/>
      <w:szCs w:val="24"/>
    </w:rPr>
  </w:style>
  <w:style w:type="character" w:customStyle="1" w:styleId="ZnakZnak13">
    <w:name w:val="Znak Znak13"/>
    <w:rsid w:val="00481E2C"/>
    <w:rPr>
      <w:rFonts w:ascii="Cambria" w:eastAsia="Calibri" w:hAnsi="Cambria" w:cs="Cambria"/>
      <w:color w:val="243F60"/>
      <w:sz w:val="24"/>
      <w:szCs w:val="24"/>
    </w:rPr>
  </w:style>
  <w:style w:type="character" w:customStyle="1" w:styleId="ZnakZnak12">
    <w:name w:val="Znak Znak12"/>
    <w:rsid w:val="00481E2C"/>
    <w:rPr>
      <w:rFonts w:ascii="Cambria" w:eastAsia="Calibri" w:hAnsi="Cambria" w:cs="Cambria"/>
      <w:i/>
      <w:iCs/>
      <w:color w:val="365F91"/>
    </w:rPr>
  </w:style>
  <w:style w:type="character" w:customStyle="1" w:styleId="ZnakZnak11">
    <w:name w:val="Znak Znak11"/>
    <w:rsid w:val="00481E2C"/>
    <w:rPr>
      <w:rFonts w:ascii="Cambria" w:eastAsia="Calibri" w:hAnsi="Cambria" w:cs="Cambria"/>
      <w:color w:val="365F91"/>
    </w:rPr>
  </w:style>
  <w:style w:type="character" w:customStyle="1" w:styleId="ZnakZnak10">
    <w:name w:val="Znak Znak10"/>
    <w:rsid w:val="00481E2C"/>
    <w:rPr>
      <w:rFonts w:ascii="Cambria" w:eastAsia="Calibri" w:hAnsi="Cambria" w:cs="Cambria"/>
      <w:color w:val="243F60"/>
    </w:rPr>
  </w:style>
  <w:style w:type="character" w:customStyle="1" w:styleId="ZnakZnak9">
    <w:name w:val="Znak Znak9"/>
    <w:rsid w:val="00481E2C"/>
    <w:rPr>
      <w:rFonts w:ascii="Cambria" w:eastAsia="Calibri" w:hAnsi="Cambria" w:cs="Cambria"/>
      <w:i/>
      <w:iCs/>
      <w:color w:val="243F60"/>
    </w:rPr>
  </w:style>
  <w:style w:type="character" w:customStyle="1" w:styleId="ZnakZnak8">
    <w:name w:val="Znak Znak8"/>
    <w:rsid w:val="00481E2C"/>
    <w:rPr>
      <w:rFonts w:ascii="Cambria" w:eastAsia="Calibri" w:hAnsi="Cambria" w:cs="Cambria"/>
      <w:color w:val="272727"/>
      <w:sz w:val="21"/>
      <w:szCs w:val="21"/>
    </w:rPr>
  </w:style>
  <w:style w:type="character" w:customStyle="1" w:styleId="ZnakZnak7">
    <w:name w:val="Znak Znak7"/>
    <w:rsid w:val="00481E2C"/>
    <w:rPr>
      <w:rFonts w:ascii="Cambria" w:eastAsia="Calibri" w:hAnsi="Cambria" w:cs="Cambria"/>
      <w:i/>
      <w:iCs/>
      <w:color w:val="272727"/>
      <w:sz w:val="21"/>
      <w:szCs w:val="21"/>
    </w:rPr>
  </w:style>
  <w:style w:type="character" w:customStyle="1" w:styleId="ZnakZnak6">
    <w:name w:val="Znak Znak6"/>
    <w:rsid w:val="00481E2C"/>
    <w:rPr>
      <w:sz w:val="24"/>
      <w:szCs w:val="24"/>
    </w:rPr>
  </w:style>
  <w:style w:type="character" w:customStyle="1" w:styleId="ZnakZnak5">
    <w:name w:val="Znak Znak5"/>
    <w:rsid w:val="00481E2C"/>
  </w:style>
  <w:style w:type="character" w:customStyle="1" w:styleId="Znakiprzypiswdolnych">
    <w:name w:val="Znaki przypisów dolnych"/>
    <w:rsid w:val="00481E2C"/>
    <w:rPr>
      <w:vertAlign w:val="superscript"/>
    </w:rPr>
  </w:style>
  <w:style w:type="character" w:customStyle="1" w:styleId="ZnakZnak4">
    <w:name w:val="Znak Znak4"/>
    <w:rsid w:val="00481E2C"/>
    <w:rPr>
      <w:rFonts w:ascii="Arial" w:eastAsia="Calibri" w:hAnsi="Arial" w:cs="Arial"/>
      <w:sz w:val="19"/>
      <w:szCs w:val="19"/>
    </w:rPr>
  </w:style>
  <w:style w:type="character" w:customStyle="1" w:styleId="Odwoaniedokomentarza1">
    <w:name w:val="Odwołanie do komentarza1"/>
    <w:rsid w:val="00481E2C"/>
    <w:rPr>
      <w:sz w:val="16"/>
      <w:szCs w:val="16"/>
    </w:rPr>
  </w:style>
  <w:style w:type="character" w:customStyle="1" w:styleId="Znak3ZnakZnak">
    <w:name w:val="Znak3 Znak Znak"/>
    <w:rsid w:val="00481E2C"/>
    <w:rPr>
      <w:rFonts w:ascii="Calibri" w:eastAsia="Calibri" w:hAnsi="Calibri" w:cs="Calibri"/>
    </w:rPr>
  </w:style>
  <w:style w:type="character" w:customStyle="1" w:styleId="ZnakZnak3">
    <w:name w:val="Znak Znak3"/>
    <w:rsid w:val="00481E2C"/>
    <w:rPr>
      <w:rFonts w:ascii="Calibri" w:eastAsia="Calibri" w:hAnsi="Calibri" w:cs="Calibri"/>
      <w:b/>
      <w:bCs/>
    </w:rPr>
  </w:style>
  <w:style w:type="character" w:customStyle="1" w:styleId="ZnakZnak2">
    <w:name w:val="Znak Znak2"/>
    <w:rsid w:val="00481E2C"/>
    <w:rPr>
      <w:rFonts w:ascii="Tahoma" w:eastAsia="Calibri" w:hAnsi="Tahoma" w:cs="Tahoma"/>
      <w:sz w:val="16"/>
      <w:szCs w:val="16"/>
    </w:rPr>
  </w:style>
  <w:style w:type="character" w:customStyle="1" w:styleId="ZnakZnak1">
    <w:name w:val="Znak Znak1"/>
    <w:rsid w:val="00481E2C"/>
    <w:rPr>
      <w:rFonts w:ascii="Calibri" w:eastAsia="Calibri" w:hAnsi="Calibri" w:cs="Calibri"/>
    </w:rPr>
  </w:style>
  <w:style w:type="character" w:customStyle="1" w:styleId="Znakiprzypiswkocowych">
    <w:name w:val="Znaki przypisów końcowych"/>
    <w:rsid w:val="00481E2C"/>
    <w:rPr>
      <w:vertAlign w:val="superscript"/>
    </w:rPr>
  </w:style>
  <w:style w:type="character" w:customStyle="1" w:styleId="Odwoaniedokomentarza2">
    <w:name w:val="Odwołanie do komentarza2"/>
    <w:rsid w:val="00481E2C"/>
    <w:rPr>
      <w:sz w:val="16"/>
      <w:szCs w:val="16"/>
    </w:rPr>
  </w:style>
  <w:style w:type="character" w:customStyle="1" w:styleId="Odwoaniedokomentarza3">
    <w:name w:val="Odwołanie do komentarza3"/>
    <w:rsid w:val="00481E2C"/>
    <w:rPr>
      <w:sz w:val="16"/>
      <w:szCs w:val="16"/>
    </w:rPr>
  </w:style>
  <w:style w:type="character" w:customStyle="1" w:styleId="TekstkomentarzaZnak1">
    <w:name w:val="Tekst komentarza Znak1"/>
    <w:rsid w:val="00481E2C"/>
  </w:style>
  <w:style w:type="character" w:customStyle="1" w:styleId="Odwoaniedokomentarza4">
    <w:name w:val="Odwołanie do komentarza4"/>
    <w:rsid w:val="00481E2C"/>
    <w:rPr>
      <w:sz w:val="16"/>
      <w:szCs w:val="16"/>
    </w:rPr>
  </w:style>
  <w:style w:type="character" w:customStyle="1" w:styleId="Znakinumeracji">
    <w:name w:val="Znaki numeracji"/>
    <w:rsid w:val="00481E2C"/>
  </w:style>
  <w:style w:type="character" w:customStyle="1" w:styleId="Symbolewypunktowania">
    <w:name w:val="Symbole wypunktowania"/>
    <w:rsid w:val="00481E2C"/>
    <w:rPr>
      <w:rFonts w:ascii="OpenSymbol" w:eastAsia="OpenSymbol" w:hAnsi="OpenSymbol" w:cs="OpenSymbol"/>
    </w:rPr>
  </w:style>
  <w:style w:type="character" w:customStyle="1" w:styleId="Odwoaniedokomentarza5">
    <w:name w:val="Odwołanie do komentarza5"/>
    <w:rsid w:val="00481E2C"/>
    <w:rPr>
      <w:sz w:val="16"/>
      <w:szCs w:val="16"/>
    </w:rPr>
  </w:style>
  <w:style w:type="character" w:customStyle="1" w:styleId="Odwoaniedokomentarza6">
    <w:name w:val="Odwołanie do komentarza6"/>
    <w:rsid w:val="00481E2C"/>
    <w:rPr>
      <w:sz w:val="16"/>
      <w:szCs w:val="16"/>
    </w:rPr>
  </w:style>
  <w:style w:type="character" w:customStyle="1" w:styleId="ZnakZnak16">
    <w:name w:val="Znak Znak16"/>
    <w:rsid w:val="00481E2C"/>
    <w:rPr>
      <w:lang w:eastAsia="zh-CN"/>
    </w:rPr>
  </w:style>
  <w:style w:type="character" w:customStyle="1" w:styleId="Odwoaniedokomentarza7">
    <w:name w:val="Odwołanie do komentarza7"/>
    <w:rsid w:val="00481E2C"/>
    <w:rPr>
      <w:sz w:val="16"/>
      <w:szCs w:val="16"/>
    </w:rPr>
  </w:style>
  <w:style w:type="character" w:customStyle="1" w:styleId="Odwoaniedokomentarza8">
    <w:name w:val="Odwołanie do komentarza8"/>
    <w:rsid w:val="00481E2C"/>
    <w:rPr>
      <w:sz w:val="16"/>
      <w:szCs w:val="16"/>
    </w:rPr>
  </w:style>
  <w:style w:type="character" w:customStyle="1" w:styleId="ZnakZnak17">
    <w:name w:val="Znak Znak17"/>
    <w:rsid w:val="00481E2C"/>
    <w:rPr>
      <w:lang w:eastAsia="zh-CN"/>
    </w:rPr>
  </w:style>
  <w:style w:type="paragraph" w:customStyle="1" w:styleId="Nagwek12">
    <w:name w:val="Nagłówek1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styleId="Lista">
    <w:name w:val="List"/>
    <w:basedOn w:val="Tekstpodstawowy"/>
    <w:rsid w:val="00481E2C"/>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Calibri" w:cs="Mangal"/>
      <w:color w:val="auto"/>
      <w:bdr w:val="none" w:sz="0" w:space="0" w:color="auto"/>
      <w:lang w:eastAsia="zh-CN"/>
    </w:rPr>
  </w:style>
  <w:style w:type="paragraph" w:styleId="Legenda">
    <w:name w:val="caption"/>
    <w:basedOn w:val="Normalny"/>
    <w:qFormat/>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Indeks">
    <w:name w:val="Indeks"/>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rFonts w:cs="Mangal"/>
      <w:color w:val="auto"/>
      <w:u w:color="000000"/>
      <w:lang w:eastAsia="zh-CN"/>
    </w:rPr>
  </w:style>
  <w:style w:type="paragraph" w:customStyle="1" w:styleId="Nagwek11">
    <w:name w:val="Nagłówek11"/>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10">
    <w:name w:val="Legenda10"/>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0">
    <w:name w:val="Nagłówek10"/>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9">
    <w:name w:val="Legenda9"/>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90">
    <w:name w:val="Nagłówek9"/>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8">
    <w:name w:val="Legenda8"/>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80">
    <w:name w:val="Nagłówek8"/>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7">
    <w:name w:val="Legenda7"/>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70">
    <w:name w:val="Nagłówek7"/>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6">
    <w:name w:val="Legenda6"/>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60">
    <w:name w:val="Nagłówek6"/>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5">
    <w:name w:val="Legenda5"/>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50">
    <w:name w:val="Nagłówek5"/>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Legenda4">
    <w:name w:val="Legenda4"/>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40">
    <w:name w:val="Nagłówek4"/>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Arial" w:eastAsia="Microsoft YaHei" w:hAnsi="Arial" w:cs="Arial"/>
      <w:color w:val="auto"/>
      <w:sz w:val="28"/>
      <w:szCs w:val="28"/>
      <w:u w:color="000000"/>
      <w:lang w:eastAsia="zh-CN"/>
    </w:rPr>
  </w:style>
  <w:style w:type="paragraph" w:customStyle="1" w:styleId="Podpis1">
    <w:name w:val="Podpis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Arial"/>
      <w:i/>
      <w:iCs/>
      <w:color w:val="auto"/>
      <w:u w:color="000000"/>
      <w:lang w:eastAsia="zh-CN"/>
    </w:rPr>
  </w:style>
  <w:style w:type="paragraph" w:customStyle="1" w:styleId="Nagwek30">
    <w:name w:val="Nagłówek3"/>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3">
    <w:name w:val="Legenda3"/>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20">
    <w:name w:val="Nagłówek2"/>
    <w:basedOn w:val="Normalny"/>
    <w:next w:val="Tekstpodstawowy"/>
    <w:rsid w:val="00481E2C"/>
    <w:pPr>
      <w:keepNext/>
      <w:pBdr>
        <w:top w:val="none" w:sz="0" w:space="0" w:color="auto"/>
        <w:left w:val="none" w:sz="0" w:space="0" w:color="auto"/>
        <w:bottom w:val="none" w:sz="0" w:space="0" w:color="auto"/>
        <w:right w:val="none" w:sz="0" w:space="0" w:color="auto"/>
        <w:between w:val="none" w:sz="0" w:space="0" w:color="auto"/>
      </w:pBdr>
      <w:suppressAutoHyphens/>
      <w:spacing w:before="240" w:after="120"/>
    </w:pPr>
    <w:rPr>
      <w:rFonts w:ascii="Liberation Sans" w:eastAsia="Microsoft YaHei" w:hAnsi="Liberation Sans" w:cs="Mangal"/>
      <w:color w:val="auto"/>
      <w:sz w:val="28"/>
      <w:szCs w:val="28"/>
      <w:u w:color="000000"/>
      <w:lang w:eastAsia="zh-CN"/>
    </w:rPr>
  </w:style>
  <w:style w:type="paragraph" w:customStyle="1" w:styleId="Legenda2">
    <w:name w:val="Legenda2"/>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13">
    <w:name w:val="Nagłówek1"/>
    <w:basedOn w:val="Normalny"/>
    <w:next w:val="Tekstpodstawowy"/>
    <w:rsid w:val="00481E2C"/>
    <w:pPr>
      <w:pBdr>
        <w:top w:val="none" w:sz="0" w:space="0" w:color="auto"/>
        <w:left w:val="none" w:sz="0" w:space="0" w:color="auto"/>
        <w:bottom w:val="none" w:sz="0" w:space="0" w:color="auto"/>
        <w:right w:val="none" w:sz="0" w:space="0" w:color="auto"/>
        <w:between w:val="none" w:sz="0" w:space="0" w:color="auto"/>
      </w:pBdr>
      <w:suppressAutoHyphens/>
      <w:jc w:val="center"/>
    </w:pPr>
    <w:rPr>
      <w:b/>
      <w:color w:val="auto"/>
      <w:u w:color="000000"/>
      <w:lang w:eastAsia="zh-CN"/>
    </w:rPr>
  </w:style>
  <w:style w:type="paragraph" w:customStyle="1" w:styleId="Legenda1">
    <w:name w:val="Legenda1"/>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spacing w:before="120" w:after="120"/>
    </w:pPr>
    <w:rPr>
      <w:rFonts w:cs="Mangal"/>
      <w:i/>
      <w:iCs/>
      <w:color w:val="auto"/>
      <w:u w:color="000000"/>
      <w:lang w:eastAsia="zh-CN"/>
    </w:rPr>
  </w:style>
  <w:style w:type="paragraph" w:customStyle="1" w:styleId="Nagwekwykazurde1">
    <w:name w:val="Nagłówek wykazu źródeł1"/>
    <w:basedOn w:val="Nagwek1"/>
    <w:next w:val="Normalny"/>
    <w:rsid w:val="00481E2C"/>
    <w:pPr>
      <w:keepLines/>
      <w:pBdr>
        <w:top w:val="none" w:sz="0" w:space="0" w:color="auto"/>
        <w:left w:val="none" w:sz="0" w:space="0" w:color="auto"/>
        <w:bottom w:val="none" w:sz="0" w:space="0" w:color="auto"/>
        <w:right w:val="none" w:sz="0" w:space="0" w:color="auto"/>
        <w:between w:val="none" w:sz="0" w:space="0" w:color="auto"/>
      </w:pBdr>
      <w:tabs>
        <w:tab w:val="left" w:pos="0"/>
      </w:tabs>
      <w:suppressAutoHyphens/>
      <w:spacing w:before="240" w:line="252" w:lineRule="auto"/>
    </w:pPr>
    <w:rPr>
      <w:rFonts w:ascii="Cambria" w:eastAsia="Calibri" w:hAnsi="Cambria" w:cs="Cambria"/>
      <w:b w:val="0"/>
      <w:color w:val="365F91"/>
      <w:sz w:val="32"/>
      <w:szCs w:val="32"/>
      <w:u w:color="000000"/>
      <w:lang w:val="en-US" w:eastAsia="zh-CN"/>
    </w:rPr>
  </w:style>
  <w:style w:type="paragraph" w:customStyle="1" w:styleId="Zawartotabeli">
    <w:name w:val="Zawartość tabeli"/>
    <w:basedOn w:val="Normalny"/>
    <w:rsid w:val="00481E2C"/>
    <w:pPr>
      <w:suppressLineNumbers/>
      <w:pBdr>
        <w:top w:val="none" w:sz="0" w:space="0" w:color="auto"/>
        <w:left w:val="none" w:sz="0" w:space="0" w:color="auto"/>
        <w:bottom w:val="none" w:sz="0" w:space="0" w:color="auto"/>
        <w:right w:val="none" w:sz="0" w:space="0" w:color="auto"/>
        <w:between w:val="none" w:sz="0" w:space="0" w:color="auto"/>
      </w:pBdr>
      <w:suppressAutoHyphens/>
    </w:pPr>
    <w:rPr>
      <w:color w:val="auto"/>
      <w:u w:color="000000"/>
      <w:lang w:eastAsia="zh-CN"/>
    </w:rPr>
  </w:style>
  <w:style w:type="paragraph" w:customStyle="1" w:styleId="Nagwektabeli">
    <w:name w:val="Nagłówek tabeli"/>
    <w:basedOn w:val="Zawartotabeli"/>
    <w:rsid w:val="00481E2C"/>
    <w:pPr>
      <w:jc w:val="center"/>
    </w:pPr>
    <w:rPr>
      <w:b/>
      <w:bCs/>
    </w:rPr>
  </w:style>
  <w:style w:type="paragraph" w:customStyle="1" w:styleId="Tekstkomentarza3">
    <w:name w:val="Tekst komentarza3"/>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4">
    <w:name w:val="Tekst komentarza4"/>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5">
    <w:name w:val="Tekst komentarza5"/>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6">
    <w:name w:val="Tekst komentarza6"/>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Zwykytekst1">
    <w:name w:val="Zwykły tekst1"/>
    <w:basedOn w:val="Normalny"/>
    <w:rsid w:val="00481E2C"/>
    <w:pPr>
      <w:pBdr>
        <w:top w:val="none" w:sz="0" w:space="0" w:color="auto"/>
        <w:left w:val="none" w:sz="0" w:space="0" w:color="auto"/>
        <w:bottom w:val="none" w:sz="0" w:space="0" w:color="auto"/>
        <w:right w:val="none" w:sz="0" w:space="0" w:color="auto"/>
        <w:between w:val="none" w:sz="0" w:space="0" w:color="auto"/>
      </w:pBdr>
    </w:pPr>
    <w:rPr>
      <w:rFonts w:ascii="Courier New" w:hAnsi="Courier New" w:cs="Courier New"/>
      <w:color w:val="auto"/>
      <w:sz w:val="20"/>
      <w:szCs w:val="20"/>
      <w:u w:color="000000"/>
      <w:lang w:eastAsia="zh-CN"/>
    </w:rPr>
  </w:style>
  <w:style w:type="paragraph" w:customStyle="1" w:styleId="Tekstkomentarza7">
    <w:name w:val="Tekst komentarza7"/>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paragraph" w:customStyle="1" w:styleId="Tekstkomentarza8">
    <w:name w:val="Tekst komentarza8"/>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pPr>
    <w:rPr>
      <w:color w:val="auto"/>
      <w:sz w:val="20"/>
      <w:szCs w:val="20"/>
      <w:u w:color="000000"/>
      <w:lang w:eastAsia="zh-CN"/>
    </w:rPr>
  </w:style>
  <w:style w:type="character" w:customStyle="1" w:styleId="TekstkomentarzaZnak2">
    <w:name w:val="Tekst komentarza Znak2"/>
    <w:uiPriority w:val="99"/>
    <w:rsid w:val="00481E2C"/>
    <w:rPr>
      <w:lang w:eastAsia="zh-CN"/>
    </w:rPr>
  </w:style>
  <w:style w:type="paragraph" w:customStyle="1" w:styleId="numeracja2">
    <w:name w:val="numeracja2"/>
    <w:basedOn w:val="Akapitzlist"/>
    <w:link w:val="numeracja2Znak"/>
    <w:qFormat/>
    <w:rsid w:val="00481E2C"/>
    <w:pPr>
      <w:numPr>
        <w:numId w:val="24"/>
      </w:numPr>
    </w:pPr>
    <w:rPr>
      <w:rFonts w:ascii="Arial" w:eastAsia="Arial" w:hAnsi="Arial"/>
      <w:sz w:val="20"/>
      <w:szCs w:val="20"/>
      <w:u w:color="000000"/>
      <w:bdr w:val="nil"/>
    </w:rPr>
  </w:style>
  <w:style w:type="character" w:customStyle="1" w:styleId="numeracja2Znak">
    <w:name w:val="numeracja2 Znak"/>
    <w:basedOn w:val="Domylnaczcionkaakapitu"/>
    <w:link w:val="numeracja2"/>
    <w:rsid w:val="00481E2C"/>
    <w:rPr>
      <w:rFonts w:ascii="Arial" w:eastAsia="Arial" w:hAnsi="Arial"/>
      <w:color w:val="000000"/>
      <w:u w:color="000000"/>
      <w:bdr w:val="nil"/>
    </w:rPr>
  </w:style>
  <w:style w:type="character" w:customStyle="1" w:styleId="niebieski">
    <w:name w:val="niebieski"/>
    <w:basedOn w:val="Domylnaczcionkaakapitu"/>
    <w:rsid w:val="00481E2C"/>
  </w:style>
  <w:style w:type="character" w:customStyle="1" w:styleId="ppdzialspan">
    <w:name w:val="pp_dzial_span"/>
    <w:basedOn w:val="Domylnaczcionkaakapitu"/>
    <w:rsid w:val="00481E2C"/>
  </w:style>
  <w:style w:type="character" w:customStyle="1" w:styleId="fs13">
    <w:name w:val="fs13"/>
    <w:basedOn w:val="Domylnaczcionkaakapitu"/>
    <w:rsid w:val="00481E2C"/>
  </w:style>
  <w:style w:type="character" w:customStyle="1" w:styleId="cf1">
    <w:name w:val="cf1"/>
    <w:basedOn w:val="Domylnaczcionkaakapitu"/>
    <w:rsid w:val="00481E2C"/>
  </w:style>
  <w:style w:type="character" w:customStyle="1" w:styleId="fs9">
    <w:name w:val="fs9"/>
    <w:basedOn w:val="Domylnaczcionkaakapitu"/>
    <w:rsid w:val="00481E2C"/>
  </w:style>
  <w:style w:type="character" w:customStyle="1" w:styleId="fs10">
    <w:name w:val="fs10"/>
    <w:basedOn w:val="Domylnaczcionkaakapitu"/>
    <w:rsid w:val="00481E2C"/>
  </w:style>
  <w:style w:type="character" w:customStyle="1" w:styleId="cf5">
    <w:name w:val="cf5"/>
    <w:basedOn w:val="Domylnaczcionkaakapitu"/>
    <w:rsid w:val="00481E2C"/>
  </w:style>
  <w:style w:type="character" w:customStyle="1" w:styleId="tr">
    <w:name w:val="tr"/>
    <w:basedOn w:val="Domylnaczcionkaakapitu"/>
    <w:rsid w:val="00481E2C"/>
  </w:style>
  <w:style w:type="character" w:customStyle="1" w:styleId="Pogrubienie1">
    <w:name w:val="Pogrubienie1"/>
    <w:rsid w:val="00481E2C"/>
    <w:rPr>
      <w:b/>
      <w:bCs/>
    </w:rPr>
  </w:style>
  <w:style w:type="character" w:customStyle="1" w:styleId="fontstyle01">
    <w:name w:val="fontstyle01"/>
    <w:rsid w:val="00481E2C"/>
    <w:rPr>
      <w:rFonts w:ascii="Arial" w:hAnsi="Arial" w:cs="Arial"/>
      <w:b w:val="0"/>
      <w:bCs w:val="0"/>
      <w:i w:val="0"/>
      <w:iCs w:val="0"/>
      <w:color w:val="000000"/>
      <w:sz w:val="22"/>
      <w:szCs w:val="22"/>
    </w:rPr>
  </w:style>
  <w:style w:type="paragraph" w:customStyle="1" w:styleId="Tekstkomentarza9">
    <w:name w:val="Tekst komentarza9"/>
    <w:basedOn w:val="Normalny"/>
    <w:rsid w:val="00481E2C"/>
    <w:pPr>
      <w:pBdr>
        <w:top w:val="none" w:sz="0" w:space="0" w:color="auto"/>
        <w:left w:val="none" w:sz="0" w:space="0" w:color="auto"/>
        <w:bottom w:val="none" w:sz="0" w:space="0" w:color="auto"/>
        <w:right w:val="none" w:sz="0" w:space="0" w:color="auto"/>
        <w:between w:val="none" w:sz="0" w:space="0" w:color="auto"/>
      </w:pBdr>
      <w:suppressAutoHyphens/>
      <w:spacing w:after="200"/>
    </w:pPr>
    <w:rPr>
      <w:rFonts w:ascii="Calibri" w:eastAsia="Calibri" w:hAnsi="Calibri" w:cs="Calibri"/>
      <w:color w:val="00000A"/>
      <w:kern w:val="1"/>
      <w:sz w:val="20"/>
      <w:szCs w:val="20"/>
      <w:u w:color="000000"/>
    </w:rPr>
  </w:style>
  <w:style w:type="character" w:customStyle="1" w:styleId="ListLabel122">
    <w:name w:val="ListLabel 122"/>
    <w:qFormat/>
    <w:rsid w:val="00481E2C"/>
    <w:rPr>
      <w:rFonts w:ascii="Arial" w:hAnsi="Arial" w:cs="Arial"/>
      <w:bCs/>
      <w:sz w:val="20"/>
      <w:szCs w:val="20"/>
    </w:rPr>
  </w:style>
  <w:style w:type="character" w:customStyle="1" w:styleId="USZCZEGOWIENIAZnak">
    <w:name w:val="__USZCZEGÓŁOWIENIA Znak"/>
    <w:link w:val="USZCZEGOWIENIA"/>
    <w:rsid w:val="00481E2C"/>
    <w:rPr>
      <w:rFonts w:ascii="Arial" w:eastAsia="Arial" w:hAnsi="Arial" w:cs="Arial"/>
    </w:rPr>
  </w:style>
  <w:style w:type="paragraph" w:customStyle="1" w:styleId="Kryteriaweryfikacji">
    <w:name w:val="__Kryteria weryfikacji"/>
    <w:basedOn w:val="Akapitzlist"/>
    <w:next w:val="Akapitzlist"/>
    <w:link w:val="KryteriaweryfikacjiZnak"/>
    <w:autoRedefine/>
    <w:qFormat/>
    <w:rsid w:val="00481E2C"/>
    <w:pPr>
      <w:numPr>
        <w:numId w:val="28"/>
      </w:numPr>
      <w:pBdr>
        <w:bar w:val="nil"/>
      </w:pBdr>
      <w:contextualSpacing w:val="0"/>
    </w:pPr>
    <w:rPr>
      <w:rFonts w:eastAsia="Arial"/>
      <w:color w:val="auto"/>
      <w:sz w:val="20"/>
      <w:szCs w:val="20"/>
      <w:u w:color="000000"/>
    </w:rPr>
  </w:style>
  <w:style w:type="character" w:customStyle="1" w:styleId="KryteriaweryfikacjiZnak">
    <w:name w:val="__Kryteria weryfikacji Znak"/>
    <w:link w:val="Kryteriaweryfikacji"/>
    <w:rsid w:val="00481E2C"/>
    <w:rPr>
      <w:rFonts w:eastAsia="Arial"/>
      <w:u w:color="000000"/>
    </w:rPr>
  </w:style>
  <w:style w:type="character" w:customStyle="1" w:styleId="Styl2Znak">
    <w:name w:val="Styl2 Znak"/>
    <w:link w:val="Styl2"/>
    <w:rsid w:val="00481E2C"/>
    <w:rPr>
      <w:rFonts w:ascii="Arial" w:eastAsia="Arial" w:hAnsi="Arial" w:cs="Arial"/>
    </w:rPr>
  </w:style>
  <w:style w:type="numbering" w:customStyle="1" w:styleId="List1221">
    <w:name w:val="List 1221"/>
    <w:rsid w:val="00481E2C"/>
    <w:pPr>
      <w:numPr>
        <w:numId w:val="25"/>
      </w:numPr>
    </w:pPr>
  </w:style>
  <w:style w:type="paragraph" w:customStyle="1" w:styleId="ARPodpunkty">
    <w:name w:val="A.R. Podpunkty"/>
    <w:basedOn w:val="Normalny"/>
    <w:qFormat/>
    <w:rsid w:val="00481E2C"/>
    <w:pPr>
      <w:pBdr>
        <w:top w:val="none" w:sz="0" w:space="0" w:color="auto"/>
        <w:left w:val="none" w:sz="0" w:space="0" w:color="auto"/>
        <w:bottom w:val="none" w:sz="0" w:space="0" w:color="auto"/>
        <w:right w:val="none" w:sz="0" w:space="0" w:color="auto"/>
        <w:between w:val="none" w:sz="0" w:space="0" w:color="auto"/>
      </w:pBdr>
      <w:suppressAutoHyphens/>
      <w:ind w:left="357" w:hanging="357"/>
    </w:pPr>
    <w:rPr>
      <w:rFonts w:ascii="Arial" w:hAnsi="Arial" w:cs="Arial"/>
      <w:color w:val="auto"/>
      <w:sz w:val="20"/>
      <w:szCs w:val="20"/>
      <w:u w:color="000000"/>
      <w:lang w:eastAsia="ar-SA"/>
    </w:rPr>
  </w:style>
  <w:style w:type="numbering" w:customStyle="1" w:styleId="Bezlisty1">
    <w:name w:val="Bez listy1"/>
    <w:next w:val="Bezlisty"/>
    <w:uiPriority w:val="99"/>
    <w:semiHidden/>
    <w:unhideWhenUsed/>
    <w:rsid w:val="00481E2C"/>
  </w:style>
  <w:style w:type="paragraph" w:customStyle="1" w:styleId="Styl1">
    <w:name w:val="Styl 1"/>
    <w:basedOn w:val="Normalny"/>
    <w:next w:val="EFEKTY"/>
    <w:link w:val="Styl1Znak"/>
    <w:qFormat/>
    <w:rsid w:val="00481E2C"/>
    <w:pPr>
      <w:numPr>
        <w:numId w:val="26"/>
      </w:numPr>
      <w:tabs>
        <w:tab w:val="num" w:pos="360"/>
      </w:tabs>
      <w:ind w:left="0" w:firstLine="0"/>
    </w:pPr>
    <w:rPr>
      <w:rFonts w:ascii="Arial" w:eastAsia="Arial" w:hAnsi="Arial" w:cs="Arial"/>
      <w:color w:val="00B0F0"/>
      <w:sz w:val="20"/>
      <w:szCs w:val="20"/>
      <w:u w:color="000000"/>
    </w:rPr>
  </w:style>
  <w:style w:type="character" w:customStyle="1" w:styleId="Styl1Znak">
    <w:name w:val="Styl 1 Znak"/>
    <w:basedOn w:val="Domylnaczcionkaakapitu"/>
    <w:link w:val="Styl1"/>
    <w:rsid w:val="00481E2C"/>
    <w:rPr>
      <w:rFonts w:ascii="Arial" w:eastAsia="Arial" w:hAnsi="Arial" w:cs="Arial"/>
      <w:color w:val="00B0F0"/>
      <w:u w:color="000000"/>
    </w:rPr>
  </w:style>
  <w:style w:type="numbering" w:customStyle="1" w:styleId="Bezlisty2">
    <w:name w:val="Bez listy2"/>
    <w:next w:val="Bezlisty"/>
    <w:uiPriority w:val="99"/>
    <w:semiHidden/>
    <w:unhideWhenUsed/>
    <w:rsid w:val="00481E2C"/>
  </w:style>
  <w:style w:type="table" w:customStyle="1" w:styleId="10">
    <w:name w:val="10"/>
    <w:basedOn w:val="TableNormal"/>
    <w:rsid w:val="00481E2C"/>
    <w:rPr>
      <w:sz w:val="20"/>
      <w:szCs w:val="20"/>
    </w:rPr>
    <w:tblPr>
      <w:tblStyleRowBandSize w:val="1"/>
      <w:tblStyleColBandSize w:val="1"/>
      <w:tblCellMar>
        <w:left w:w="108" w:type="dxa"/>
        <w:right w:w="108" w:type="dxa"/>
      </w:tblCellMar>
    </w:tblPr>
  </w:style>
  <w:style w:type="table" w:customStyle="1" w:styleId="9">
    <w:name w:val="9"/>
    <w:basedOn w:val="TableNormal"/>
    <w:rsid w:val="00481E2C"/>
    <w:rPr>
      <w:sz w:val="20"/>
      <w:szCs w:val="20"/>
    </w:rPr>
    <w:tblPr>
      <w:tblStyleRowBandSize w:val="1"/>
      <w:tblStyleColBandSize w:val="1"/>
      <w:tblCellMar>
        <w:left w:w="108" w:type="dxa"/>
        <w:right w:w="108" w:type="dxa"/>
      </w:tblCellMar>
    </w:tblPr>
  </w:style>
  <w:style w:type="table" w:customStyle="1" w:styleId="8">
    <w:name w:val="8"/>
    <w:basedOn w:val="TableNormal"/>
    <w:rsid w:val="00481E2C"/>
    <w:rPr>
      <w:sz w:val="20"/>
      <w:szCs w:val="20"/>
    </w:rPr>
    <w:tblPr>
      <w:tblStyleRowBandSize w:val="1"/>
      <w:tblStyleColBandSize w:val="1"/>
      <w:tblCellMar>
        <w:left w:w="108" w:type="dxa"/>
        <w:right w:w="108" w:type="dxa"/>
      </w:tblCellMar>
    </w:tblPr>
  </w:style>
  <w:style w:type="table" w:customStyle="1" w:styleId="7">
    <w:name w:val="7"/>
    <w:basedOn w:val="TableNormal"/>
    <w:rsid w:val="00481E2C"/>
    <w:rPr>
      <w:sz w:val="20"/>
      <w:szCs w:val="20"/>
    </w:rPr>
    <w:tblPr>
      <w:tblStyleRowBandSize w:val="1"/>
      <w:tblStyleColBandSize w:val="1"/>
      <w:tblCellMar>
        <w:left w:w="108" w:type="dxa"/>
        <w:right w:w="108" w:type="dxa"/>
      </w:tblCellMar>
    </w:tblPr>
  </w:style>
  <w:style w:type="table" w:customStyle="1" w:styleId="41">
    <w:name w:val="41"/>
    <w:basedOn w:val="TableNormal"/>
    <w:rsid w:val="00481E2C"/>
    <w:rPr>
      <w:sz w:val="20"/>
      <w:szCs w:val="20"/>
    </w:rPr>
    <w:tblPr/>
  </w:style>
  <w:style w:type="table" w:customStyle="1" w:styleId="31">
    <w:name w:val="31"/>
    <w:basedOn w:val="TableNormal"/>
    <w:rsid w:val="00481E2C"/>
    <w:rPr>
      <w:sz w:val="20"/>
      <w:szCs w:val="20"/>
    </w:rPr>
    <w:tblPr/>
  </w:style>
  <w:style w:type="table" w:customStyle="1" w:styleId="21">
    <w:name w:val="21"/>
    <w:basedOn w:val="TableNormal"/>
    <w:rsid w:val="00481E2C"/>
    <w:rPr>
      <w:sz w:val="20"/>
      <w:szCs w:val="20"/>
    </w:rPr>
    <w:tblPr/>
  </w:style>
  <w:style w:type="table" w:customStyle="1" w:styleId="11">
    <w:name w:val="11"/>
    <w:basedOn w:val="TableNormal"/>
    <w:rsid w:val="00481E2C"/>
    <w:rPr>
      <w:sz w:val="20"/>
      <w:szCs w:val="20"/>
    </w:rPr>
    <w:tblPr/>
  </w:style>
  <w:style w:type="numbering" w:customStyle="1" w:styleId="Bezlisty11">
    <w:name w:val="Bez listy11"/>
    <w:next w:val="Bezlisty"/>
    <w:uiPriority w:val="99"/>
    <w:semiHidden/>
    <w:unhideWhenUsed/>
    <w:rsid w:val="00481E2C"/>
  </w:style>
  <w:style w:type="table" w:customStyle="1" w:styleId="TableNormal1">
    <w:name w:val="Table Normal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
    <w:name w:val="51"/>
    <w:basedOn w:val="TableNormal"/>
    <w:rsid w:val="00481E2C"/>
    <w:rPr>
      <w:sz w:val="20"/>
      <w:szCs w:val="20"/>
    </w:rPr>
    <w:tblPr>
      <w:tblStyleRowBandSize w:val="1"/>
      <w:tblStyleColBandSize w:val="1"/>
      <w:tblCellMar>
        <w:left w:w="108" w:type="dxa"/>
        <w:right w:w="108" w:type="dxa"/>
      </w:tblCellMar>
    </w:tblPr>
  </w:style>
  <w:style w:type="table" w:customStyle="1" w:styleId="411">
    <w:name w:val="411"/>
    <w:basedOn w:val="TableNormal"/>
    <w:rsid w:val="00481E2C"/>
    <w:rPr>
      <w:sz w:val="20"/>
      <w:szCs w:val="20"/>
    </w:rPr>
    <w:tblPr>
      <w:tblStyleRowBandSize w:val="1"/>
      <w:tblStyleColBandSize w:val="1"/>
      <w:tblCellMar>
        <w:left w:w="108" w:type="dxa"/>
        <w:right w:w="108" w:type="dxa"/>
      </w:tblCellMar>
    </w:tblPr>
  </w:style>
  <w:style w:type="table" w:customStyle="1" w:styleId="311">
    <w:name w:val="311"/>
    <w:basedOn w:val="TableNormal"/>
    <w:rsid w:val="00481E2C"/>
    <w:rPr>
      <w:sz w:val="20"/>
      <w:szCs w:val="20"/>
    </w:rPr>
    <w:tblPr>
      <w:tblStyleRowBandSize w:val="1"/>
      <w:tblStyleColBandSize w:val="1"/>
      <w:tblCellMar>
        <w:left w:w="108" w:type="dxa"/>
        <w:right w:w="108" w:type="dxa"/>
      </w:tblCellMar>
    </w:tblPr>
  </w:style>
  <w:style w:type="table" w:customStyle="1" w:styleId="211">
    <w:name w:val="211"/>
    <w:basedOn w:val="TableNormal"/>
    <w:rsid w:val="00481E2C"/>
    <w:rPr>
      <w:sz w:val="20"/>
      <w:szCs w:val="20"/>
    </w:rPr>
    <w:tblPr>
      <w:tblStyleRowBandSize w:val="1"/>
      <w:tblStyleColBandSize w:val="1"/>
      <w:tblCellMar>
        <w:left w:w="108" w:type="dxa"/>
        <w:right w:w="108" w:type="dxa"/>
      </w:tblCellMar>
    </w:tblPr>
  </w:style>
  <w:style w:type="table" w:customStyle="1" w:styleId="111">
    <w:name w:val="111"/>
    <w:basedOn w:val="TableNormal"/>
    <w:rsid w:val="00481E2C"/>
    <w:rPr>
      <w:sz w:val="20"/>
      <w:szCs w:val="20"/>
    </w:rPr>
    <w:tblPr>
      <w:tblStyleRowBandSize w:val="1"/>
      <w:tblStyleColBandSize w:val="1"/>
      <w:tblCellMar>
        <w:left w:w="108" w:type="dxa"/>
        <w:right w:w="108" w:type="dxa"/>
      </w:tblCellMar>
    </w:tblPr>
  </w:style>
  <w:style w:type="paragraph" w:customStyle="1" w:styleId="1908B561879E4FA493D43F06B79E341D">
    <w:name w:val="1908B561879E4FA493D43F06B79E341D"/>
    <w:rsid w:val="00481E2C"/>
    <w:pPr>
      <w:spacing w:after="200" w:line="276" w:lineRule="auto"/>
    </w:pPr>
    <w:rPr>
      <w:rFonts w:ascii="Calibri" w:hAnsi="Calibri"/>
      <w:sz w:val="22"/>
      <w:szCs w:val="22"/>
    </w:rPr>
  </w:style>
  <w:style w:type="table" w:customStyle="1" w:styleId="Tabela-Siatka1">
    <w:name w:val="Tabela - Siatka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32"/>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
    <w:name w:val="List 11"/>
    <w:rsid w:val="00481E2C"/>
  </w:style>
  <w:style w:type="paragraph" w:customStyle="1" w:styleId="punktowanie2">
    <w:name w:val="punktowanie 2"/>
    <w:basedOn w:val="Normalny"/>
    <w:uiPriority w:val="99"/>
    <w:rsid w:val="00481E2C"/>
    <w:pPr>
      <w:numPr>
        <w:numId w:val="27"/>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714" w:hanging="357"/>
      <w:jc w:val="both"/>
    </w:pPr>
    <w:rPr>
      <w:rFonts w:ascii="Calibri" w:hAnsi="Calibri" w:cs="Calibri"/>
      <w:iCs/>
      <w:color w:val="auto"/>
      <w:sz w:val="20"/>
      <w:szCs w:val="20"/>
      <w:u w:color="000000"/>
    </w:rPr>
  </w:style>
  <w:style w:type="paragraph" w:customStyle="1" w:styleId="uszczegowienia0">
    <w:name w:val="uszczegółowienia"/>
    <w:basedOn w:val="Normalny"/>
    <w:rsid w:val="00481E2C"/>
    <w:pPr>
      <w:spacing w:before="20" w:after="20"/>
      <w:ind w:left="1434" w:hanging="357"/>
      <w:contextualSpacing/>
    </w:pPr>
    <w:rPr>
      <w:rFonts w:ascii="Arial" w:eastAsia="Arial" w:hAnsi="Arial" w:cs="Arial"/>
      <w:color w:val="auto"/>
      <w:sz w:val="22"/>
      <w:szCs w:val="22"/>
      <w:u w:color="000000"/>
    </w:rPr>
  </w:style>
  <w:style w:type="numbering" w:customStyle="1" w:styleId="Bezlisty3">
    <w:name w:val="Bez listy3"/>
    <w:next w:val="Bezlisty"/>
    <w:uiPriority w:val="99"/>
    <w:semiHidden/>
    <w:unhideWhenUsed/>
    <w:rsid w:val="00481E2C"/>
  </w:style>
  <w:style w:type="numbering" w:customStyle="1" w:styleId="Bezlisty4">
    <w:name w:val="Bez listy4"/>
    <w:next w:val="Bezlisty"/>
    <w:uiPriority w:val="99"/>
    <w:semiHidden/>
    <w:unhideWhenUsed/>
    <w:rsid w:val="00481E2C"/>
  </w:style>
  <w:style w:type="numbering" w:customStyle="1" w:styleId="Bezlisty5">
    <w:name w:val="Bez listy5"/>
    <w:next w:val="Bezlisty"/>
    <w:uiPriority w:val="99"/>
    <w:semiHidden/>
    <w:unhideWhenUsed/>
    <w:rsid w:val="00481E2C"/>
  </w:style>
  <w:style w:type="paragraph" w:customStyle="1" w:styleId="4BC8582F925C44688E6963A65CE800A2">
    <w:name w:val="4BC8582F925C44688E6963A65CE800A2"/>
    <w:rsid w:val="00481E2C"/>
    <w:pPr>
      <w:spacing w:after="200" w:line="276" w:lineRule="auto"/>
    </w:pPr>
    <w:rPr>
      <w:rFonts w:asciiTheme="minorHAnsi" w:hAnsiTheme="minorHAnsi" w:cstheme="minorBidi"/>
      <w:sz w:val="22"/>
      <w:szCs w:val="22"/>
    </w:rPr>
  </w:style>
  <w:style w:type="paragraph" w:customStyle="1" w:styleId="tytul0">
    <w:name w:val="tytul"/>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aktualizacja">
    <w:name w:val="aktualizacja"/>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paragraph" w:customStyle="1" w:styleId="zawod">
    <w:name w:val="zawod"/>
    <w:basedOn w:val="Normalny"/>
    <w:rsid w:val="00481E2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u w:color="000000"/>
    </w:rPr>
  </w:style>
  <w:style w:type="table" w:customStyle="1" w:styleId="52">
    <w:name w:val="52"/>
    <w:basedOn w:val="TableNormal"/>
    <w:rsid w:val="00481E2C"/>
    <w:rPr>
      <w:sz w:val="20"/>
      <w:szCs w:val="20"/>
    </w:rPr>
    <w:tblPr>
      <w:tblStyleRowBandSize w:val="1"/>
      <w:tblStyleColBandSize w:val="1"/>
      <w:tblCellMar>
        <w:left w:w="108" w:type="dxa"/>
        <w:right w:w="108" w:type="dxa"/>
      </w:tblCellMar>
    </w:tblPr>
  </w:style>
  <w:style w:type="paragraph" w:customStyle="1" w:styleId="Akapitzlist2">
    <w:name w:val="Akapit z listą2"/>
    <w:basedOn w:val="Normalny"/>
    <w:uiPriority w:val="99"/>
    <w:rsid w:val="00481E2C"/>
    <w:pPr>
      <w:pBdr>
        <w:top w:val="none" w:sz="0" w:space="0" w:color="auto"/>
        <w:left w:val="none" w:sz="0" w:space="0" w:color="auto"/>
        <w:bottom w:val="none" w:sz="0" w:space="0" w:color="auto"/>
        <w:right w:val="none" w:sz="0" w:space="0" w:color="auto"/>
        <w:between w:val="none" w:sz="0" w:space="0" w:color="auto"/>
      </w:pBdr>
      <w:suppressAutoHyphens/>
      <w:spacing w:after="160" w:line="259" w:lineRule="auto"/>
      <w:ind w:left="720"/>
    </w:pPr>
    <w:rPr>
      <w:rFonts w:ascii="Calibri" w:eastAsia="Calibri" w:hAnsi="Calibri" w:cs="font406"/>
      <w:color w:val="auto"/>
      <w:sz w:val="22"/>
      <w:szCs w:val="22"/>
      <w:u w:color="000000"/>
      <w:lang w:eastAsia="ar-SA"/>
    </w:rPr>
  </w:style>
  <w:style w:type="table" w:customStyle="1" w:styleId="53">
    <w:name w:val="53"/>
    <w:basedOn w:val="TableNormal"/>
    <w:rsid w:val="00481E2C"/>
    <w:rPr>
      <w:sz w:val="20"/>
      <w:szCs w:val="20"/>
    </w:rPr>
    <w:tblPr>
      <w:tblStyleRowBandSize w:val="1"/>
      <w:tblStyleColBandSize w:val="1"/>
      <w:tblCellMar>
        <w:left w:w="108" w:type="dxa"/>
        <w:right w:w="108" w:type="dxa"/>
      </w:tblCellMar>
    </w:tblPr>
  </w:style>
  <w:style w:type="table" w:customStyle="1" w:styleId="54">
    <w:name w:val="54"/>
    <w:basedOn w:val="TableNormal"/>
    <w:rsid w:val="00481E2C"/>
    <w:rPr>
      <w:sz w:val="20"/>
      <w:szCs w:val="20"/>
    </w:rPr>
    <w:tblPr>
      <w:tblStyleRowBandSize w:val="1"/>
      <w:tblStyleColBandSize w:val="1"/>
      <w:tblCellMar>
        <w:left w:w="108" w:type="dxa"/>
        <w:right w:w="108" w:type="dxa"/>
      </w:tblCellMar>
    </w:tblPr>
  </w:style>
  <w:style w:type="table" w:customStyle="1" w:styleId="Zwykatabela21">
    <w:name w:val="Zwykła tabela 2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Bezlisty6">
    <w:name w:val="Bez listy6"/>
    <w:next w:val="Bezlisty"/>
    <w:uiPriority w:val="99"/>
    <w:semiHidden/>
    <w:unhideWhenUsed/>
    <w:rsid w:val="00481E2C"/>
  </w:style>
  <w:style w:type="table" w:customStyle="1" w:styleId="TableNormal2">
    <w:name w:val="Table Normal2"/>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22">
    <w:name w:val="22"/>
    <w:basedOn w:val="TableNormal"/>
    <w:rsid w:val="00481E2C"/>
    <w:rPr>
      <w:sz w:val="20"/>
      <w:szCs w:val="20"/>
    </w:rPr>
    <w:tblPr>
      <w:tblStyleRowBandSize w:val="1"/>
      <w:tblStyleColBandSize w:val="1"/>
      <w:tblCellMar>
        <w:left w:w="108" w:type="dxa"/>
        <w:right w:w="108" w:type="dxa"/>
      </w:tblCellMar>
    </w:tblPr>
  </w:style>
  <w:style w:type="table" w:customStyle="1" w:styleId="12">
    <w:name w:val="12"/>
    <w:basedOn w:val="TableNormal"/>
    <w:rsid w:val="00481E2C"/>
    <w:rPr>
      <w:sz w:val="20"/>
      <w:szCs w:val="20"/>
    </w:rPr>
    <w:tblPr>
      <w:tblStyleRowBandSize w:val="1"/>
      <w:tblStyleColBandSize w:val="1"/>
      <w:tblCellMar>
        <w:left w:w="108" w:type="dxa"/>
        <w:right w:w="108" w:type="dxa"/>
      </w:tblCellMar>
    </w:tblPr>
  </w:style>
  <w:style w:type="table" w:customStyle="1" w:styleId="55">
    <w:name w:val="55"/>
    <w:basedOn w:val="TableNormal"/>
    <w:rsid w:val="00481E2C"/>
    <w:rPr>
      <w:sz w:val="20"/>
      <w:szCs w:val="20"/>
    </w:rPr>
    <w:tblPr>
      <w:tblStyleRowBandSize w:val="1"/>
      <w:tblStyleColBandSize w:val="1"/>
      <w:tblCellMar>
        <w:left w:w="108" w:type="dxa"/>
        <w:right w:w="108" w:type="dxa"/>
      </w:tblCellMar>
    </w:tblPr>
  </w:style>
  <w:style w:type="table" w:customStyle="1" w:styleId="33">
    <w:name w:val="33"/>
    <w:basedOn w:val="TableNormal"/>
    <w:rsid w:val="00481E2C"/>
    <w:rPr>
      <w:sz w:val="20"/>
      <w:szCs w:val="20"/>
    </w:rPr>
    <w:tblPr>
      <w:tblStyleRowBandSize w:val="1"/>
      <w:tblStyleColBandSize w:val="1"/>
      <w:tblCellMar>
        <w:left w:w="108" w:type="dxa"/>
        <w:right w:w="108" w:type="dxa"/>
      </w:tblCellMar>
    </w:tblPr>
  </w:style>
  <w:style w:type="numbering" w:customStyle="1" w:styleId="Bezlisty12">
    <w:name w:val="Bez listy12"/>
    <w:next w:val="Bezlisty"/>
    <w:uiPriority w:val="99"/>
    <w:semiHidden/>
    <w:unhideWhenUsed/>
    <w:rsid w:val="00481E2C"/>
  </w:style>
  <w:style w:type="table" w:customStyle="1" w:styleId="42">
    <w:name w:val="42"/>
    <w:basedOn w:val="TableNormal"/>
    <w:rsid w:val="00481E2C"/>
    <w:rPr>
      <w:sz w:val="20"/>
      <w:szCs w:val="20"/>
    </w:rPr>
    <w:tblPr>
      <w:tblStyleRowBandSize w:val="1"/>
      <w:tblStyleColBandSize w:val="1"/>
      <w:tblCellMar>
        <w:left w:w="108" w:type="dxa"/>
        <w:right w:w="108" w:type="dxa"/>
      </w:tblCellMar>
    </w:tblPr>
  </w:style>
  <w:style w:type="numbering" w:customStyle="1" w:styleId="Bezlisty21">
    <w:name w:val="Bez listy21"/>
    <w:next w:val="Bezlisty"/>
    <w:uiPriority w:val="99"/>
    <w:semiHidden/>
    <w:unhideWhenUsed/>
    <w:rsid w:val="00481E2C"/>
  </w:style>
  <w:style w:type="table" w:customStyle="1" w:styleId="101">
    <w:name w:val="101"/>
    <w:basedOn w:val="TableNormal"/>
    <w:rsid w:val="00481E2C"/>
    <w:rPr>
      <w:sz w:val="20"/>
      <w:szCs w:val="20"/>
    </w:rPr>
    <w:tblPr>
      <w:tblStyleRowBandSize w:val="1"/>
      <w:tblStyleColBandSize w:val="1"/>
      <w:tblCellMar>
        <w:left w:w="108" w:type="dxa"/>
        <w:right w:w="108" w:type="dxa"/>
      </w:tblCellMar>
    </w:tblPr>
  </w:style>
  <w:style w:type="table" w:customStyle="1" w:styleId="91">
    <w:name w:val="91"/>
    <w:basedOn w:val="TableNormal"/>
    <w:rsid w:val="00481E2C"/>
    <w:rPr>
      <w:sz w:val="20"/>
      <w:szCs w:val="20"/>
    </w:rPr>
    <w:tblPr>
      <w:tblStyleRowBandSize w:val="1"/>
      <w:tblStyleColBandSize w:val="1"/>
      <w:tblCellMar>
        <w:left w:w="108" w:type="dxa"/>
        <w:right w:w="108" w:type="dxa"/>
      </w:tblCellMar>
    </w:tblPr>
  </w:style>
  <w:style w:type="table" w:customStyle="1" w:styleId="81">
    <w:name w:val="81"/>
    <w:basedOn w:val="TableNormal"/>
    <w:rsid w:val="00481E2C"/>
    <w:rPr>
      <w:sz w:val="20"/>
      <w:szCs w:val="20"/>
    </w:rPr>
    <w:tblPr>
      <w:tblStyleRowBandSize w:val="1"/>
      <w:tblStyleColBandSize w:val="1"/>
      <w:tblCellMar>
        <w:left w:w="108" w:type="dxa"/>
        <w:right w:w="108" w:type="dxa"/>
      </w:tblCellMar>
    </w:tblPr>
  </w:style>
  <w:style w:type="table" w:customStyle="1" w:styleId="71">
    <w:name w:val="71"/>
    <w:basedOn w:val="TableNormal"/>
    <w:rsid w:val="00481E2C"/>
    <w:rPr>
      <w:sz w:val="20"/>
      <w:szCs w:val="20"/>
    </w:rPr>
    <w:tblPr>
      <w:tblStyleRowBandSize w:val="1"/>
      <w:tblStyleColBandSize w:val="1"/>
      <w:tblCellMar>
        <w:left w:w="108" w:type="dxa"/>
        <w:right w:w="108" w:type="dxa"/>
      </w:tblCellMar>
    </w:tblPr>
  </w:style>
  <w:style w:type="table" w:customStyle="1" w:styleId="61">
    <w:name w:val="61"/>
    <w:basedOn w:val="TableNormal"/>
    <w:rsid w:val="00481E2C"/>
    <w:rPr>
      <w:sz w:val="20"/>
      <w:szCs w:val="20"/>
    </w:rPr>
    <w:tblPr>
      <w:tblStyleRowBandSize w:val="1"/>
      <w:tblStyleColBandSize w:val="1"/>
      <w:tblCellMar>
        <w:left w:w="108" w:type="dxa"/>
        <w:right w:w="108" w:type="dxa"/>
      </w:tblCellMar>
    </w:tblPr>
  </w:style>
  <w:style w:type="table" w:customStyle="1" w:styleId="412">
    <w:name w:val="412"/>
    <w:basedOn w:val="TableNormal"/>
    <w:rsid w:val="00481E2C"/>
    <w:rPr>
      <w:sz w:val="20"/>
      <w:szCs w:val="20"/>
    </w:rPr>
    <w:tblPr/>
  </w:style>
  <w:style w:type="table" w:customStyle="1" w:styleId="312">
    <w:name w:val="312"/>
    <w:basedOn w:val="TableNormal"/>
    <w:rsid w:val="00481E2C"/>
    <w:rPr>
      <w:sz w:val="20"/>
      <w:szCs w:val="20"/>
    </w:rPr>
    <w:tblPr/>
  </w:style>
  <w:style w:type="table" w:customStyle="1" w:styleId="212">
    <w:name w:val="212"/>
    <w:basedOn w:val="TableNormal"/>
    <w:rsid w:val="00481E2C"/>
    <w:rPr>
      <w:sz w:val="20"/>
      <w:szCs w:val="20"/>
    </w:rPr>
    <w:tblPr/>
  </w:style>
  <w:style w:type="table" w:customStyle="1" w:styleId="112">
    <w:name w:val="112"/>
    <w:basedOn w:val="TableNormal"/>
    <w:rsid w:val="00481E2C"/>
    <w:rPr>
      <w:sz w:val="20"/>
      <w:szCs w:val="20"/>
    </w:rPr>
    <w:tblPr/>
  </w:style>
  <w:style w:type="numbering" w:customStyle="1" w:styleId="Bezlisty111">
    <w:name w:val="Bez listy111"/>
    <w:next w:val="Bezlisty"/>
    <w:uiPriority w:val="99"/>
    <w:semiHidden/>
    <w:unhideWhenUsed/>
    <w:rsid w:val="00481E2C"/>
  </w:style>
  <w:style w:type="table" w:customStyle="1" w:styleId="TableNormal11">
    <w:name w:val="Table Normal11"/>
    <w:rsid w:val="00481E2C"/>
    <w:pPr>
      <w:pBdr>
        <w:top w:val="nil"/>
        <w:left w:val="nil"/>
        <w:bottom w:val="nil"/>
        <w:right w:val="nil"/>
        <w:between w:val="nil"/>
      </w:pBdr>
    </w:pPr>
    <w:rPr>
      <w:color w:val="000000"/>
    </w:rPr>
    <w:tblPr>
      <w:tblCellMar>
        <w:top w:w="0" w:type="dxa"/>
        <w:left w:w="0" w:type="dxa"/>
        <w:bottom w:w="0" w:type="dxa"/>
        <w:right w:w="0" w:type="dxa"/>
      </w:tblCellMar>
    </w:tblPr>
  </w:style>
  <w:style w:type="table" w:customStyle="1" w:styleId="511">
    <w:name w:val="511"/>
    <w:basedOn w:val="TableNormal"/>
    <w:rsid w:val="00481E2C"/>
    <w:rPr>
      <w:sz w:val="20"/>
      <w:szCs w:val="20"/>
    </w:rPr>
    <w:tblPr>
      <w:tblStyleRowBandSize w:val="1"/>
      <w:tblStyleColBandSize w:val="1"/>
      <w:tblCellMar>
        <w:left w:w="108" w:type="dxa"/>
        <w:right w:w="108" w:type="dxa"/>
      </w:tblCellMar>
    </w:tblPr>
  </w:style>
  <w:style w:type="table" w:customStyle="1" w:styleId="4111">
    <w:name w:val="4111"/>
    <w:basedOn w:val="TableNormal"/>
    <w:rsid w:val="00481E2C"/>
    <w:rPr>
      <w:sz w:val="20"/>
      <w:szCs w:val="20"/>
    </w:rPr>
    <w:tblPr>
      <w:tblStyleRowBandSize w:val="1"/>
      <w:tblStyleColBandSize w:val="1"/>
      <w:tblCellMar>
        <w:left w:w="108" w:type="dxa"/>
        <w:right w:w="108" w:type="dxa"/>
      </w:tblCellMar>
    </w:tblPr>
  </w:style>
  <w:style w:type="table" w:customStyle="1" w:styleId="3111">
    <w:name w:val="3111"/>
    <w:basedOn w:val="TableNormal"/>
    <w:rsid w:val="00481E2C"/>
    <w:rPr>
      <w:sz w:val="20"/>
      <w:szCs w:val="20"/>
    </w:rPr>
    <w:tblPr>
      <w:tblStyleRowBandSize w:val="1"/>
      <w:tblStyleColBandSize w:val="1"/>
      <w:tblCellMar>
        <w:left w:w="108" w:type="dxa"/>
        <w:right w:w="108" w:type="dxa"/>
      </w:tblCellMar>
    </w:tblPr>
  </w:style>
  <w:style w:type="table" w:customStyle="1" w:styleId="2111">
    <w:name w:val="2111"/>
    <w:basedOn w:val="TableNormal"/>
    <w:rsid w:val="00481E2C"/>
    <w:rPr>
      <w:sz w:val="20"/>
      <w:szCs w:val="20"/>
    </w:rPr>
    <w:tblPr>
      <w:tblStyleRowBandSize w:val="1"/>
      <w:tblStyleColBandSize w:val="1"/>
      <w:tblCellMar>
        <w:left w:w="108" w:type="dxa"/>
        <w:right w:w="108" w:type="dxa"/>
      </w:tblCellMar>
    </w:tblPr>
  </w:style>
  <w:style w:type="table" w:customStyle="1" w:styleId="1111">
    <w:name w:val="1111"/>
    <w:basedOn w:val="TableNormal"/>
    <w:rsid w:val="00481E2C"/>
    <w:rPr>
      <w:sz w:val="20"/>
      <w:szCs w:val="20"/>
    </w:rPr>
    <w:tblPr>
      <w:tblStyleRowBandSize w:val="1"/>
      <w:tblStyleColBandSize w:val="1"/>
      <w:tblCellMar>
        <w:left w:w="108" w:type="dxa"/>
        <w:right w:w="108" w:type="dxa"/>
      </w:tblCellMar>
    </w:tblPr>
  </w:style>
  <w:style w:type="table" w:customStyle="1" w:styleId="Tabela-Siatka2">
    <w:name w:val="Tabela - Siatka2"/>
    <w:basedOn w:val="Standardowy"/>
    <w:next w:val="Tabela-Siatka"/>
    <w:uiPriority w:val="59"/>
    <w:rsid w:val="00481E2C"/>
    <w:pPr>
      <w:pBdr>
        <w:top w:val="nil"/>
        <w:left w:val="nil"/>
        <w:bottom w:val="nil"/>
        <w:right w:val="nil"/>
        <w:between w:val="nil"/>
      </w:pBdr>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81E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321"/>
    <w:basedOn w:val="TableNormal"/>
    <w:rsid w:val="00481E2C"/>
    <w:pPr>
      <w:spacing w:before="20" w:after="20"/>
      <w:ind w:left="504" w:hanging="425"/>
    </w:pPr>
    <w:rPr>
      <w:sz w:val="20"/>
      <w:szCs w:val="20"/>
    </w:rPr>
    <w:tblPr>
      <w:tblStyleRowBandSize w:val="1"/>
      <w:tblStyleColBandSize w:val="1"/>
      <w:tblCellMar>
        <w:left w:w="108" w:type="dxa"/>
        <w:right w:w="108" w:type="dxa"/>
      </w:tblCellMar>
    </w:tblPr>
  </w:style>
  <w:style w:type="numbering" w:customStyle="1" w:styleId="List111">
    <w:name w:val="List 111"/>
    <w:rsid w:val="00481E2C"/>
  </w:style>
  <w:style w:type="numbering" w:customStyle="1" w:styleId="Bezlisty31">
    <w:name w:val="Bez listy31"/>
    <w:next w:val="Bezlisty"/>
    <w:uiPriority w:val="99"/>
    <w:semiHidden/>
    <w:unhideWhenUsed/>
    <w:rsid w:val="00481E2C"/>
  </w:style>
  <w:style w:type="numbering" w:customStyle="1" w:styleId="Bezlisty41">
    <w:name w:val="Bez listy41"/>
    <w:next w:val="Bezlisty"/>
    <w:uiPriority w:val="99"/>
    <w:semiHidden/>
    <w:unhideWhenUsed/>
    <w:rsid w:val="00481E2C"/>
  </w:style>
  <w:style w:type="numbering" w:customStyle="1" w:styleId="Bezlisty51">
    <w:name w:val="Bez listy51"/>
    <w:next w:val="Bezlisty"/>
    <w:uiPriority w:val="99"/>
    <w:semiHidden/>
    <w:unhideWhenUsed/>
    <w:rsid w:val="00481E2C"/>
  </w:style>
  <w:style w:type="table" w:customStyle="1" w:styleId="521">
    <w:name w:val="521"/>
    <w:basedOn w:val="TableNormal"/>
    <w:rsid w:val="00481E2C"/>
    <w:rPr>
      <w:sz w:val="20"/>
      <w:szCs w:val="20"/>
    </w:rPr>
    <w:tblPr>
      <w:tblStyleRowBandSize w:val="1"/>
      <w:tblStyleColBandSize w:val="1"/>
      <w:tblCellMar>
        <w:left w:w="108" w:type="dxa"/>
        <w:right w:w="108" w:type="dxa"/>
      </w:tblCellMar>
    </w:tblPr>
  </w:style>
  <w:style w:type="table" w:customStyle="1" w:styleId="531">
    <w:name w:val="531"/>
    <w:basedOn w:val="TableNormal"/>
    <w:rsid w:val="00481E2C"/>
    <w:rPr>
      <w:sz w:val="20"/>
      <w:szCs w:val="20"/>
    </w:rPr>
    <w:tblPr>
      <w:tblStyleRowBandSize w:val="1"/>
      <w:tblStyleColBandSize w:val="1"/>
      <w:tblCellMar>
        <w:left w:w="108" w:type="dxa"/>
        <w:right w:w="108" w:type="dxa"/>
      </w:tblCellMar>
    </w:tblPr>
  </w:style>
  <w:style w:type="table" w:customStyle="1" w:styleId="541">
    <w:name w:val="541"/>
    <w:basedOn w:val="TableNormal"/>
    <w:rsid w:val="00481E2C"/>
    <w:rPr>
      <w:sz w:val="20"/>
      <w:szCs w:val="20"/>
    </w:rPr>
    <w:tblPr>
      <w:tblStyleRowBandSize w:val="1"/>
      <w:tblStyleColBandSize w:val="1"/>
      <w:tblCellMar>
        <w:left w:w="108" w:type="dxa"/>
        <w:right w:w="108" w:type="dxa"/>
      </w:tblCellMar>
    </w:tblPr>
  </w:style>
  <w:style w:type="table" w:customStyle="1" w:styleId="Zwykatabela211">
    <w:name w:val="Zwykła tabela 211"/>
    <w:basedOn w:val="Standardowy"/>
    <w:uiPriority w:val="42"/>
    <w:rsid w:val="00481E2C"/>
    <w:pPr>
      <w:pBdr>
        <w:top w:val="nil"/>
        <w:left w:val="nil"/>
        <w:bottom w:val="nil"/>
        <w:right w:val="nil"/>
        <w:between w:val="nil"/>
      </w:pBdr>
    </w:pPr>
    <w:rPr>
      <w:color w:val="00000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moj">
    <w:name w:val="Stylmoj"/>
    <w:basedOn w:val="EFEKTY"/>
    <w:link w:val="StylmojZnak"/>
    <w:qFormat/>
    <w:rsid w:val="00481E2C"/>
    <w:pPr>
      <w:numPr>
        <w:numId w:val="0"/>
      </w:numPr>
      <w:spacing w:before="0" w:after="0"/>
      <w:ind w:left="360" w:hanging="360"/>
    </w:pPr>
  </w:style>
  <w:style w:type="character" w:customStyle="1" w:styleId="EFEKTYZnak">
    <w:name w:val="__EFEKTY Znak"/>
    <w:basedOn w:val="Domylnaczcionkaakapitu"/>
    <w:link w:val="EFEKTY"/>
    <w:rsid w:val="00481E2C"/>
    <w:rPr>
      <w:rFonts w:ascii="Arial" w:eastAsia="Arial" w:hAnsi="Arial" w:cs="Arial"/>
    </w:rPr>
  </w:style>
  <w:style w:type="character" w:customStyle="1" w:styleId="StylmojZnak">
    <w:name w:val="Stylmoj Znak"/>
    <w:basedOn w:val="EFEKTYZnak"/>
    <w:link w:val="Stylmoj"/>
    <w:rsid w:val="00481E2C"/>
    <w:rPr>
      <w:rFonts w:ascii="Arial" w:eastAsia="Arial" w:hAnsi="Arial" w:cs="Arial"/>
    </w:rPr>
  </w:style>
  <w:style w:type="character" w:customStyle="1" w:styleId="StylADZnak">
    <w:name w:val="_StylAD Znak"/>
    <w:basedOn w:val="Domylnaczcionkaakapitu"/>
    <w:link w:val="StylAD"/>
    <w:locked/>
    <w:rsid w:val="00481E2C"/>
    <w:rPr>
      <w:rFonts w:eastAsia="Calibri"/>
      <w:color w:val="000000"/>
      <w:u w:color="000000"/>
      <w:bdr w:val="none" w:sz="0" w:space="0" w:color="auto" w:frame="1"/>
    </w:rPr>
  </w:style>
  <w:style w:type="paragraph" w:customStyle="1" w:styleId="StylAD">
    <w:name w:val="_StylAD"/>
    <w:basedOn w:val="Akapitzlist"/>
    <w:link w:val="StylADZnak"/>
    <w:qFormat/>
    <w:rsid w:val="00481E2C"/>
    <w:pPr>
      <w:numPr>
        <w:numId w:val="30"/>
      </w:numPr>
      <w:pBdr>
        <w:top w:val="none" w:sz="0" w:space="0" w:color="auto"/>
        <w:left w:val="none" w:sz="0" w:space="0" w:color="auto"/>
        <w:bottom w:val="none" w:sz="0" w:space="0" w:color="auto"/>
        <w:right w:val="none" w:sz="0" w:space="0" w:color="auto"/>
        <w:between w:val="none" w:sz="0" w:space="0" w:color="auto"/>
      </w:pBdr>
      <w:snapToGrid w:val="0"/>
      <w:spacing w:before="20"/>
      <w:contextualSpacing w:val="0"/>
    </w:pPr>
    <w:rPr>
      <w:rFonts w:eastAsia="Calibri"/>
      <w:sz w:val="20"/>
      <w:szCs w:val="20"/>
      <w:u w:color="000000"/>
      <w:bdr w:val="none" w:sz="0" w:space="0" w:color="auto" w:frame="1"/>
    </w:rPr>
  </w:style>
  <w:style w:type="table" w:customStyle="1" w:styleId="Tabela-Siatka13">
    <w:name w:val="Tabela - Siatka13"/>
    <w:basedOn w:val="Standardowy"/>
    <w:next w:val="Tabela-Siatka"/>
    <w:uiPriority w:val="59"/>
    <w:rsid w:val="0012436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A30B87"/>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TableNormal">
    <w:name w:val="List1221"/>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39918728">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atlas.com.pl/do-pobrania/magazyn-atlas-fachow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terialybudowlane.info.pl"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ekspertbudowlany.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46EF1-DC40-4DF2-8EA6-3B7317B7515F}">
  <ds:schemaRefs>
    <ds:schemaRef ds:uri="http://schemas.openxmlformats.org/officeDocument/2006/bibliography"/>
  </ds:schemaRefs>
</ds:datastoreItem>
</file>

<file path=customXml/itemProps2.xml><?xml version="1.0" encoding="utf-8"?>
<ds:datastoreItem xmlns:ds="http://schemas.openxmlformats.org/officeDocument/2006/customXml" ds:itemID="{5DCF46B2-06A6-4DBD-869B-9B96AEB7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148</Pages>
  <Words>37064</Words>
  <Characters>222387</Characters>
  <Application>Microsoft Office Word</Application>
  <DocSecurity>0</DocSecurity>
  <Lines>1853</Lines>
  <Paragraphs>517</Paragraphs>
  <ScaleCrop>false</ScaleCrop>
  <HeadingPairs>
    <vt:vector size="4" baseType="variant">
      <vt:variant>
        <vt:lpstr>Tytuł</vt:lpstr>
      </vt:variant>
      <vt:variant>
        <vt:i4>1</vt:i4>
      </vt:variant>
      <vt:variant>
        <vt:lpstr>Nagłówki</vt:lpstr>
      </vt:variant>
      <vt:variant>
        <vt:i4>35</vt:i4>
      </vt:variant>
    </vt:vector>
  </HeadingPairs>
  <TitlesOfParts>
    <vt:vector size="36" baseType="lpstr">
      <vt:lpstr/>
      <vt:lpstr>PLAN NAUCZANIA ZAWODU Z PODZIAŁEM NA PRZEDMIOTY</vt:lpstr>
      <vt:lpstr>WSTĘP DO PROGRAMU</vt:lpstr>
      <vt:lpstr>    OPIS ZAWODU</vt:lpstr>
      <vt:lpstr>    CHARAKTERYSTYKA PROGRAMU</vt:lpstr>
      <vt:lpstr>    ZAŁOŻENIA PROGRAMOWE</vt:lpstr>
      <vt:lpstr/>
      <vt:lpstr>WYKAZ PRZEDMIOTÓW W KSZTAŁCENIU TEORETYCZNYM I ORGANIZOWANE W FORMIE PRAKTYCZNYM</vt:lpstr>
      <vt:lpstr>CELE KIERUNKOWE ZAWODU</vt:lpstr>
      <vt:lpstr>IV. PROGRAMY NAUCZANIA DO POSZCZEGÓLNYCH PRZEDMIOTÓW</vt:lpstr>
      <vt:lpstr>    Bezpieczeństwo i higiena pracy</vt:lpstr>
      <vt:lpstr>stanowisko komputerowe dla nauczyciela z dostępem do internetu, z urządzeniem wi</vt:lpstr>
      <vt:lpstr>urządzenia multimedialne i odtwarzacze CD,</vt:lpstr>
      <vt:lpstr>filmy dydaktyczne z zakresu bhp i ochrony przeciwpożarowej,</vt:lpstr>
      <vt:lpstr>plansze, podręczniki, poradniki, normy, katalogi,</vt:lpstr>
      <vt:lpstr>instrukcje bezpieczeństwa i higieny pracy i ochrony przeciwpożarowej,</vt:lpstr>
      <vt:lpstr>podręczny sprzęt gaśniczy,</vt:lpstr>
      <vt:lpstr>środki ochrony osobistej,</vt:lpstr>
      <vt:lpstr>fantomy do ćwiczeń z zakresu udzielania pierwszej pomocy przedmedycznej.</vt:lpstr>
      <vt:lpstr>    Podstawy budownictwa</vt:lpstr>
      <vt:lpstr>stanowisko komputerowe dla nauczyciela z dostępem do internetu, z urządzeniem wi</vt:lpstr>
      <vt:lpstr>pakiet programów biurowych,</vt:lpstr>
      <vt:lpstr>poradniki, normy i aprobaty techniczne, instrukcje technologiczne oraz katalogi </vt:lpstr>
      <vt:lpstr>przykładowe dokumentacje architektoniczno-budowlane, zestaw przepisów prawa budo</vt:lpstr>
      <vt:lpstr>modele elementów obiektów budowlanych,</vt:lpstr>
      <vt:lpstr>próbki materiałów budowlanych,</vt:lpstr>
      <vt:lpstr>filmy edukacyjne związane z nauczanymi treściami programowymi.</vt:lpstr>
      <vt:lpstr>    Rysunek dokumentacja techniczna i </vt:lpstr>
      <vt:lpstr>    Technologia systemów suchej zabudowy</vt:lpstr>
      <vt:lpstr>    Technologia robót malarsko-tapeciarskich</vt:lpstr>
      <vt:lpstr>wzorniki i palety barw farb,</vt:lpstr>
      <vt:lpstr>modele systemów suchej zabudowy, plansze i filmy instruktażowe dotyczące robót m</vt:lpstr>
      <vt:lpstr>    Technologia robót posadzkarsko-okładzinowych</vt:lpstr>
      <vt:lpstr>wzorniki i palety barw farb,</vt:lpstr>
      <vt:lpstr>modele systemów suchej zabudowy, plansze i filmy instruktażowe dotyczące robót m</vt:lpstr>
      <vt:lpstr>    Roboty wykończeniowe – zajęcia praktyczne</vt:lpstr>
    </vt:vector>
  </TitlesOfParts>
  <Company/>
  <LinksUpToDate>false</LinksUpToDate>
  <CharactersWithSpaces>258934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Aguś</dc:creator>
  <cp:lastModifiedBy>Bogdan Kruszakin</cp:lastModifiedBy>
  <cp:revision>15</cp:revision>
  <cp:lastPrinted>2019-08-09T08:53:00Z</cp:lastPrinted>
  <dcterms:created xsi:type="dcterms:W3CDTF">2019-08-23T11:33:00Z</dcterms:created>
  <dcterms:modified xsi:type="dcterms:W3CDTF">2019-08-29T20:00:00Z</dcterms:modified>
</cp:coreProperties>
</file>